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AA28AC" w14:textId="095D8BBC" w:rsidR="00E10BF0" w:rsidRPr="00E10BF0" w:rsidRDefault="004A2431" w:rsidP="00E10BF0">
      <w:pPr>
        <w:jc w:val="center"/>
        <w:rPr>
          <w:rFonts w:ascii="Arial" w:hAnsi="Arial" w:cs="Arial"/>
          <w:sz w:val="24"/>
          <w:szCs w:val="24"/>
          <w:u w:val="single"/>
        </w:rPr>
      </w:pPr>
      <w:r w:rsidRPr="00E10BF0">
        <w:rPr>
          <w:rFonts w:ascii="Arial" w:hAnsi="Arial" w:cs="Arial"/>
          <w:sz w:val="24"/>
          <w:szCs w:val="24"/>
          <w:u w:val="single"/>
        </w:rPr>
        <w:t>Awe and Wonder: Science, Maths and the outdoors</w:t>
      </w:r>
      <w:r w:rsidR="00E10BF0" w:rsidRPr="00E10BF0">
        <w:rPr>
          <w:rFonts w:ascii="Arial" w:hAnsi="Arial" w:cs="Arial"/>
          <w:sz w:val="24"/>
          <w:szCs w:val="24"/>
          <w:u w:val="single"/>
        </w:rPr>
        <w:t>.</w:t>
      </w:r>
    </w:p>
    <w:p w14:paraId="40C4E40C" w14:textId="77777777" w:rsidR="00E10BF0" w:rsidRDefault="00E10BF0" w:rsidP="00D02E98"/>
    <w:p w14:paraId="5A7B1698" w14:textId="5C6D87AF" w:rsidR="00D02E98" w:rsidRPr="00D82C4D" w:rsidRDefault="00D02E98" w:rsidP="00D02E98">
      <w:pPr>
        <w:rPr>
          <w:rFonts w:ascii="Arial" w:hAnsi="Arial" w:cs="Arial"/>
          <w:b/>
          <w:bCs/>
          <w:sz w:val="24"/>
          <w:szCs w:val="24"/>
        </w:rPr>
      </w:pPr>
      <w:r w:rsidRPr="00D82C4D">
        <w:rPr>
          <w:rFonts w:ascii="Arial" w:hAnsi="Arial" w:cs="Arial"/>
          <w:b/>
          <w:bCs/>
          <w:sz w:val="24"/>
          <w:szCs w:val="24"/>
        </w:rPr>
        <w:t>Part 1.</w:t>
      </w:r>
      <w:r w:rsidR="00E10BF0" w:rsidRPr="00D82C4D">
        <w:rPr>
          <w:rFonts w:ascii="Arial" w:hAnsi="Arial" w:cs="Arial"/>
          <w:b/>
          <w:bCs/>
          <w:sz w:val="24"/>
          <w:szCs w:val="24"/>
        </w:rPr>
        <w:t xml:space="preserve"> </w:t>
      </w:r>
    </w:p>
    <w:p w14:paraId="28427970" w14:textId="77777777" w:rsidR="00D02E98" w:rsidRDefault="00D02E98" w:rsidP="00D02E98"/>
    <w:p w14:paraId="508B3252" w14:textId="0212046D" w:rsidR="00D02E98" w:rsidRDefault="00D02E98" w:rsidP="00D02E98">
      <w:r>
        <w:rPr>
          <w:noProof/>
        </w:rPr>
        <w:drawing>
          <wp:inline distT="0" distB="0" distL="0" distR="0" wp14:anchorId="7BD7FBF7" wp14:editId="20A0F96F">
            <wp:extent cx="5756564" cy="2951363"/>
            <wp:effectExtent l="0" t="0" r="0" b="1905"/>
            <wp:docPr id="9323547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73805" cy="2960203"/>
                    </a:xfrm>
                    <a:prstGeom prst="rect">
                      <a:avLst/>
                    </a:prstGeom>
                    <a:noFill/>
                  </pic:spPr>
                </pic:pic>
              </a:graphicData>
            </a:graphic>
          </wp:inline>
        </w:drawing>
      </w:r>
    </w:p>
    <w:p w14:paraId="1957DF9E" w14:textId="60907280" w:rsidR="00D02E98" w:rsidRDefault="006868CB" w:rsidP="006E3EAA">
      <w:pPr>
        <w:jc w:val="center"/>
      </w:pPr>
      <w:r>
        <w:t>(Sou</w:t>
      </w:r>
      <w:r w:rsidR="00A60B28">
        <w:t>r</w:t>
      </w:r>
      <w:r>
        <w:t xml:space="preserve">ce: </w:t>
      </w:r>
      <w:r w:rsidR="006429CF">
        <w:t>Bienenstock Natural Playgrounds</w:t>
      </w:r>
      <w:r w:rsidR="006E3EAA">
        <w:t>, 2021</w:t>
      </w:r>
      <w:r>
        <w:t>)</w:t>
      </w:r>
    </w:p>
    <w:p w14:paraId="15331813" w14:textId="77777777" w:rsidR="00B67394" w:rsidRDefault="00B67394">
      <w:pPr>
        <w:rPr>
          <w:rFonts w:ascii="Arial" w:hAnsi="Arial" w:cs="Arial"/>
          <w:b/>
          <w:bCs/>
          <w:sz w:val="24"/>
          <w:szCs w:val="24"/>
        </w:rPr>
      </w:pPr>
    </w:p>
    <w:p w14:paraId="760C6917" w14:textId="2DCE6473" w:rsidR="00517533" w:rsidRPr="00EF7A33" w:rsidRDefault="00D02E98" w:rsidP="00FE4E4D">
      <w:pPr>
        <w:spacing w:line="360" w:lineRule="auto"/>
        <w:rPr>
          <w:rFonts w:ascii="Arial" w:hAnsi="Arial" w:cs="Arial"/>
          <w:b/>
          <w:bCs/>
          <w:color w:val="FF0000"/>
          <w:sz w:val="24"/>
          <w:szCs w:val="24"/>
        </w:rPr>
      </w:pPr>
      <w:r w:rsidRPr="00D82C4D">
        <w:rPr>
          <w:rFonts w:ascii="Arial" w:hAnsi="Arial" w:cs="Arial"/>
          <w:b/>
          <w:bCs/>
          <w:sz w:val="24"/>
          <w:szCs w:val="24"/>
        </w:rPr>
        <w:t xml:space="preserve">Part 2. </w:t>
      </w:r>
      <w:r w:rsidR="00EF7A33">
        <w:rPr>
          <w:rFonts w:ascii="Arial" w:hAnsi="Arial" w:cs="Arial"/>
          <w:b/>
          <w:bCs/>
          <w:sz w:val="24"/>
          <w:szCs w:val="24"/>
        </w:rPr>
        <w:t xml:space="preserve">  </w:t>
      </w:r>
    </w:p>
    <w:p w14:paraId="356CE40E" w14:textId="33C9EE5D" w:rsidR="00FD5344" w:rsidRPr="00021B8A" w:rsidRDefault="00C96632" w:rsidP="00FE4E4D">
      <w:pPr>
        <w:spacing w:line="360" w:lineRule="auto"/>
        <w:rPr>
          <w:rFonts w:ascii="Arial" w:hAnsi="Arial" w:cs="Arial"/>
          <w:b/>
          <w:bCs/>
          <w:color w:val="FF0000"/>
          <w:sz w:val="24"/>
          <w:szCs w:val="24"/>
        </w:rPr>
      </w:pPr>
      <w:r w:rsidRPr="00021B8A">
        <w:rPr>
          <w:rFonts w:ascii="Arial" w:hAnsi="Arial" w:cs="Arial"/>
          <w:b/>
          <w:bCs/>
          <w:i/>
          <w:iCs/>
          <w:sz w:val="24"/>
          <w:szCs w:val="24"/>
        </w:rPr>
        <w:t>9am</w:t>
      </w:r>
      <w:r w:rsidR="005E00E9" w:rsidRPr="00021B8A">
        <w:rPr>
          <w:rFonts w:ascii="Arial" w:hAnsi="Arial" w:cs="Arial"/>
          <w:b/>
          <w:bCs/>
          <w:i/>
          <w:iCs/>
          <w:sz w:val="24"/>
          <w:szCs w:val="24"/>
        </w:rPr>
        <w:t xml:space="preserve"> </w:t>
      </w:r>
      <w:r w:rsidR="00591D40" w:rsidRPr="00021B8A">
        <w:rPr>
          <w:rFonts w:ascii="Arial" w:hAnsi="Arial" w:cs="Arial"/>
          <w:b/>
          <w:bCs/>
          <w:i/>
          <w:iCs/>
          <w:sz w:val="24"/>
          <w:szCs w:val="24"/>
        </w:rPr>
        <w:t xml:space="preserve">   </w:t>
      </w:r>
    </w:p>
    <w:p w14:paraId="41552D47" w14:textId="1D3E3CEB" w:rsidR="0035612F" w:rsidRPr="00021B8A" w:rsidRDefault="0035612F" w:rsidP="00FE4E4D">
      <w:pPr>
        <w:spacing w:line="360" w:lineRule="auto"/>
        <w:rPr>
          <w:rFonts w:ascii="Arial" w:hAnsi="Arial" w:cs="Arial"/>
          <w:sz w:val="24"/>
          <w:szCs w:val="24"/>
        </w:rPr>
      </w:pPr>
      <w:r w:rsidRPr="00021B8A">
        <w:rPr>
          <w:rFonts w:ascii="Arial" w:hAnsi="Arial" w:cs="Arial"/>
          <w:sz w:val="24"/>
          <w:szCs w:val="24"/>
        </w:rPr>
        <w:t>On a bright</w:t>
      </w:r>
      <w:r w:rsidR="000E311F" w:rsidRPr="00021B8A">
        <w:rPr>
          <w:rFonts w:ascii="Arial" w:hAnsi="Arial" w:cs="Arial"/>
          <w:sz w:val="24"/>
          <w:szCs w:val="24"/>
        </w:rPr>
        <w:t>,</w:t>
      </w:r>
      <w:r w:rsidRPr="00021B8A">
        <w:rPr>
          <w:rFonts w:ascii="Arial" w:hAnsi="Arial" w:cs="Arial"/>
          <w:sz w:val="24"/>
          <w:szCs w:val="24"/>
        </w:rPr>
        <w:t xml:space="preserve"> crisp morning, I led a group of excited 6-year-olds to a</w:t>
      </w:r>
      <w:r w:rsidR="003026C8" w:rsidRPr="00021B8A">
        <w:rPr>
          <w:rFonts w:ascii="Arial" w:hAnsi="Arial" w:cs="Arial"/>
          <w:sz w:val="24"/>
          <w:szCs w:val="24"/>
        </w:rPr>
        <w:t>n</w:t>
      </w:r>
      <w:r w:rsidRPr="00021B8A">
        <w:rPr>
          <w:rFonts w:ascii="Arial" w:hAnsi="Arial" w:cs="Arial"/>
          <w:sz w:val="24"/>
          <w:szCs w:val="24"/>
        </w:rPr>
        <w:t xml:space="preserve"> outdoor area</w:t>
      </w:r>
      <w:r w:rsidR="006C1BE8" w:rsidRPr="00021B8A">
        <w:rPr>
          <w:rFonts w:ascii="Arial" w:hAnsi="Arial" w:cs="Arial"/>
          <w:sz w:val="24"/>
          <w:szCs w:val="24"/>
        </w:rPr>
        <w:t xml:space="preserve"> </w:t>
      </w:r>
      <w:r w:rsidRPr="00021B8A">
        <w:rPr>
          <w:rFonts w:ascii="Arial" w:hAnsi="Arial" w:cs="Arial"/>
          <w:sz w:val="24"/>
          <w:szCs w:val="24"/>
        </w:rPr>
        <w:t xml:space="preserve">filled with natural materials, varied surfaces, and gentle </w:t>
      </w:r>
      <w:r w:rsidR="003026C8" w:rsidRPr="00021B8A">
        <w:rPr>
          <w:rFonts w:ascii="Arial" w:hAnsi="Arial" w:cs="Arial"/>
          <w:sz w:val="24"/>
          <w:szCs w:val="24"/>
        </w:rPr>
        <w:t>slopes</w:t>
      </w:r>
      <w:r w:rsidRPr="00021B8A">
        <w:rPr>
          <w:rFonts w:ascii="Arial" w:hAnsi="Arial" w:cs="Arial"/>
          <w:sz w:val="24"/>
          <w:szCs w:val="24"/>
        </w:rPr>
        <w:t>. The</w:t>
      </w:r>
      <w:r w:rsidR="000D70AA" w:rsidRPr="00021B8A">
        <w:rPr>
          <w:rFonts w:ascii="Arial" w:hAnsi="Arial" w:cs="Arial"/>
          <w:sz w:val="24"/>
          <w:szCs w:val="24"/>
        </w:rPr>
        <w:t>ir</w:t>
      </w:r>
      <w:r w:rsidRPr="00021B8A">
        <w:rPr>
          <w:rFonts w:ascii="Arial" w:hAnsi="Arial" w:cs="Arial"/>
          <w:sz w:val="24"/>
          <w:szCs w:val="24"/>
        </w:rPr>
        <w:t xml:space="preserve"> eyes widened with excitement as they </w:t>
      </w:r>
      <w:r w:rsidR="000D70AA" w:rsidRPr="00021B8A">
        <w:rPr>
          <w:rFonts w:ascii="Arial" w:hAnsi="Arial" w:cs="Arial"/>
          <w:sz w:val="24"/>
          <w:szCs w:val="24"/>
        </w:rPr>
        <w:t xml:space="preserve">explored </w:t>
      </w:r>
      <w:r w:rsidRPr="00021B8A">
        <w:rPr>
          <w:rFonts w:ascii="Arial" w:hAnsi="Arial" w:cs="Arial"/>
          <w:sz w:val="24"/>
          <w:szCs w:val="24"/>
        </w:rPr>
        <w:t>the diverse textures</w:t>
      </w:r>
      <w:r w:rsidR="006C1BE8" w:rsidRPr="00021B8A">
        <w:rPr>
          <w:rFonts w:ascii="Arial" w:hAnsi="Arial" w:cs="Arial"/>
          <w:sz w:val="24"/>
          <w:szCs w:val="24"/>
        </w:rPr>
        <w:t xml:space="preserve"> and </w:t>
      </w:r>
      <w:r w:rsidRPr="00021B8A">
        <w:rPr>
          <w:rFonts w:ascii="Arial" w:hAnsi="Arial" w:cs="Arial"/>
          <w:sz w:val="24"/>
          <w:szCs w:val="24"/>
        </w:rPr>
        <w:t>structures</w:t>
      </w:r>
      <w:r w:rsidR="00F3688E" w:rsidRPr="00021B8A">
        <w:rPr>
          <w:rFonts w:ascii="Arial" w:hAnsi="Arial" w:cs="Arial"/>
          <w:sz w:val="24"/>
          <w:szCs w:val="24"/>
        </w:rPr>
        <w:t>.</w:t>
      </w:r>
    </w:p>
    <w:p w14:paraId="58679E16" w14:textId="3088B550" w:rsidR="0035612F" w:rsidRPr="00021B8A" w:rsidRDefault="0035612F" w:rsidP="00FE4E4D">
      <w:pPr>
        <w:spacing w:line="360" w:lineRule="auto"/>
        <w:rPr>
          <w:rFonts w:ascii="Arial" w:hAnsi="Arial" w:cs="Arial"/>
          <w:sz w:val="24"/>
          <w:szCs w:val="24"/>
        </w:rPr>
      </w:pPr>
      <w:r w:rsidRPr="00021B8A">
        <w:rPr>
          <w:rFonts w:ascii="Arial" w:hAnsi="Arial" w:cs="Arial"/>
          <w:sz w:val="24"/>
          <w:szCs w:val="24"/>
        </w:rPr>
        <w:t xml:space="preserve">I began by introducing the concept of surfaces and </w:t>
      </w:r>
      <w:r w:rsidR="000269A4" w:rsidRPr="00021B8A">
        <w:rPr>
          <w:rFonts w:ascii="Arial" w:hAnsi="Arial" w:cs="Arial"/>
          <w:sz w:val="24"/>
          <w:szCs w:val="24"/>
        </w:rPr>
        <w:t xml:space="preserve">how </w:t>
      </w:r>
      <w:r w:rsidR="001213C1" w:rsidRPr="00021B8A">
        <w:rPr>
          <w:rFonts w:ascii="Arial" w:hAnsi="Arial" w:cs="Arial"/>
          <w:sz w:val="24"/>
          <w:szCs w:val="24"/>
        </w:rPr>
        <w:t>the</w:t>
      </w:r>
      <w:r w:rsidR="000269A4" w:rsidRPr="00021B8A">
        <w:rPr>
          <w:rFonts w:ascii="Arial" w:hAnsi="Arial" w:cs="Arial"/>
          <w:sz w:val="24"/>
          <w:szCs w:val="24"/>
        </w:rPr>
        <w:t>y</w:t>
      </w:r>
      <w:r w:rsidRPr="00021B8A">
        <w:rPr>
          <w:rFonts w:ascii="Arial" w:hAnsi="Arial" w:cs="Arial"/>
          <w:sz w:val="24"/>
          <w:szCs w:val="24"/>
        </w:rPr>
        <w:t xml:space="preserve"> </w:t>
      </w:r>
      <w:r w:rsidR="006875B3" w:rsidRPr="00021B8A">
        <w:rPr>
          <w:rFonts w:ascii="Arial" w:hAnsi="Arial" w:cs="Arial"/>
          <w:sz w:val="24"/>
          <w:szCs w:val="24"/>
        </w:rPr>
        <w:t>affect</w:t>
      </w:r>
      <w:r w:rsidRPr="00021B8A">
        <w:rPr>
          <w:rFonts w:ascii="Arial" w:hAnsi="Arial" w:cs="Arial"/>
          <w:sz w:val="24"/>
          <w:szCs w:val="24"/>
        </w:rPr>
        <w:t xml:space="preserve"> movement</w:t>
      </w:r>
      <w:r w:rsidR="00A4147A" w:rsidRPr="00021B8A">
        <w:rPr>
          <w:rFonts w:ascii="Arial" w:hAnsi="Arial" w:cs="Arial"/>
          <w:sz w:val="24"/>
          <w:szCs w:val="24"/>
        </w:rPr>
        <w:t>, asking</w:t>
      </w:r>
      <w:r w:rsidRPr="00021B8A">
        <w:rPr>
          <w:rFonts w:ascii="Arial" w:hAnsi="Arial" w:cs="Arial"/>
          <w:sz w:val="24"/>
          <w:szCs w:val="24"/>
        </w:rPr>
        <w:t xml:space="preserve"> "What will happen if we roll a ball down this slope? Will it move quickly or slowly?" The children eagerly shared </w:t>
      </w:r>
      <w:r w:rsidR="00716E6D" w:rsidRPr="00021B8A">
        <w:rPr>
          <w:rFonts w:ascii="Arial" w:hAnsi="Arial" w:cs="Arial"/>
          <w:sz w:val="24"/>
          <w:szCs w:val="24"/>
        </w:rPr>
        <w:t>ideas</w:t>
      </w:r>
      <w:r w:rsidRPr="00021B8A">
        <w:rPr>
          <w:rFonts w:ascii="Arial" w:hAnsi="Arial" w:cs="Arial"/>
          <w:sz w:val="24"/>
          <w:szCs w:val="24"/>
        </w:rPr>
        <w:t>. One predicted, "It</w:t>
      </w:r>
      <w:r w:rsidR="00AA1BF7" w:rsidRPr="00021B8A">
        <w:rPr>
          <w:rFonts w:ascii="Arial" w:hAnsi="Arial" w:cs="Arial"/>
          <w:sz w:val="24"/>
          <w:szCs w:val="24"/>
        </w:rPr>
        <w:t xml:space="preserve"> will</w:t>
      </w:r>
      <w:r w:rsidRPr="00021B8A">
        <w:rPr>
          <w:rFonts w:ascii="Arial" w:hAnsi="Arial" w:cs="Arial"/>
          <w:sz w:val="24"/>
          <w:szCs w:val="24"/>
        </w:rPr>
        <w:t xml:space="preserve"> go </w:t>
      </w:r>
      <w:r w:rsidR="00AA1BF7" w:rsidRPr="00021B8A">
        <w:rPr>
          <w:rFonts w:ascii="Arial" w:hAnsi="Arial" w:cs="Arial"/>
          <w:sz w:val="24"/>
          <w:szCs w:val="24"/>
        </w:rPr>
        <w:t>super-fast</w:t>
      </w:r>
      <w:r w:rsidRPr="00021B8A">
        <w:rPr>
          <w:rFonts w:ascii="Arial" w:hAnsi="Arial" w:cs="Arial"/>
          <w:sz w:val="24"/>
          <w:szCs w:val="24"/>
        </w:rPr>
        <w:t xml:space="preserve"> on the smooth stones!" while another </w:t>
      </w:r>
      <w:r w:rsidR="00743799" w:rsidRPr="00021B8A">
        <w:rPr>
          <w:rFonts w:ascii="Arial" w:hAnsi="Arial" w:cs="Arial"/>
          <w:sz w:val="24"/>
          <w:szCs w:val="24"/>
        </w:rPr>
        <w:t>guessed</w:t>
      </w:r>
      <w:r w:rsidRPr="00021B8A">
        <w:rPr>
          <w:rFonts w:ascii="Arial" w:hAnsi="Arial" w:cs="Arial"/>
          <w:sz w:val="24"/>
          <w:szCs w:val="24"/>
        </w:rPr>
        <w:t>, "I</w:t>
      </w:r>
      <w:r w:rsidR="00743799" w:rsidRPr="00021B8A">
        <w:rPr>
          <w:rFonts w:ascii="Arial" w:hAnsi="Arial" w:cs="Arial"/>
          <w:sz w:val="24"/>
          <w:szCs w:val="24"/>
        </w:rPr>
        <w:t>t</w:t>
      </w:r>
      <w:r w:rsidRPr="00021B8A">
        <w:rPr>
          <w:rFonts w:ascii="Arial" w:hAnsi="Arial" w:cs="Arial"/>
          <w:sz w:val="24"/>
          <w:szCs w:val="24"/>
        </w:rPr>
        <w:t xml:space="preserve"> </w:t>
      </w:r>
      <w:r w:rsidR="00743799" w:rsidRPr="00021B8A">
        <w:rPr>
          <w:rFonts w:ascii="Arial" w:hAnsi="Arial" w:cs="Arial"/>
          <w:sz w:val="24"/>
          <w:szCs w:val="24"/>
        </w:rPr>
        <w:t xml:space="preserve">might </w:t>
      </w:r>
      <w:r w:rsidRPr="00021B8A">
        <w:rPr>
          <w:rFonts w:ascii="Arial" w:hAnsi="Arial" w:cs="Arial"/>
          <w:sz w:val="24"/>
          <w:szCs w:val="24"/>
        </w:rPr>
        <w:t>slow down on the bumpy ground." Their guesses sparked further questions like, "What if we roll something heavier, like a big rock?" and "Does the wind make it go faster or slower?"</w:t>
      </w:r>
      <w:r w:rsidR="00585D6B" w:rsidRPr="00021B8A">
        <w:rPr>
          <w:rFonts w:ascii="Arial" w:hAnsi="Arial" w:cs="Arial"/>
          <w:sz w:val="24"/>
          <w:szCs w:val="24"/>
        </w:rPr>
        <w:t xml:space="preserve"> </w:t>
      </w:r>
      <w:r w:rsidR="00565E60" w:rsidRPr="00021B8A">
        <w:rPr>
          <w:rFonts w:ascii="Arial" w:hAnsi="Arial" w:cs="Arial"/>
          <w:sz w:val="24"/>
          <w:szCs w:val="24"/>
        </w:rPr>
        <w:t xml:space="preserve">This </w:t>
      </w:r>
      <w:r w:rsidR="00B762F5" w:rsidRPr="00021B8A">
        <w:rPr>
          <w:rFonts w:ascii="Arial" w:hAnsi="Arial" w:cs="Arial"/>
          <w:sz w:val="24"/>
          <w:szCs w:val="24"/>
        </w:rPr>
        <w:t>activity supports P</w:t>
      </w:r>
      <w:r w:rsidR="003A760F" w:rsidRPr="00021B8A">
        <w:rPr>
          <w:rFonts w:ascii="Arial" w:hAnsi="Arial" w:cs="Arial"/>
          <w:sz w:val="24"/>
          <w:szCs w:val="24"/>
        </w:rPr>
        <w:t xml:space="preserve">rogression </w:t>
      </w:r>
      <w:r w:rsidR="00B762F5" w:rsidRPr="00021B8A">
        <w:rPr>
          <w:rFonts w:ascii="Arial" w:hAnsi="Arial" w:cs="Arial"/>
          <w:sz w:val="24"/>
          <w:szCs w:val="24"/>
        </w:rPr>
        <w:t>S</w:t>
      </w:r>
      <w:r w:rsidR="003A760F" w:rsidRPr="00021B8A">
        <w:rPr>
          <w:rFonts w:ascii="Arial" w:hAnsi="Arial" w:cs="Arial"/>
          <w:sz w:val="24"/>
          <w:szCs w:val="24"/>
        </w:rPr>
        <w:t xml:space="preserve">tep 1 in the Science and </w:t>
      </w:r>
      <w:r w:rsidR="00F607E9" w:rsidRPr="00021B8A">
        <w:rPr>
          <w:rFonts w:ascii="Arial" w:hAnsi="Arial" w:cs="Arial"/>
          <w:sz w:val="24"/>
          <w:szCs w:val="24"/>
        </w:rPr>
        <w:t>Technology Area of Learning – Being curious and searching for answers is essential to u</w:t>
      </w:r>
      <w:r w:rsidR="00202DFC" w:rsidRPr="00021B8A">
        <w:rPr>
          <w:rFonts w:ascii="Arial" w:hAnsi="Arial" w:cs="Arial"/>
          <w:sz w:val="24"/>
          <w:szCs w:val="24"/>
        </w:rPr>
        <w:t xml:space="preserve">nderstanding and predicting phenomena (Welsh Government, </w:t>
      </w:r>
      <w:r w:rsidR="00A51BD8" w:rsidRPr="00021B8A">
        <w:rPr>
          <w:rFonts w:ascii="Arial" w:hAnsi="Arial" w:cs="Arial"/>
          <w:sz w:val="24"/>
          <w:szCs w:val="24"/>
        </w:rPr>
        <w:t>2020a)</w:t>
      </w:r>
    </w:p>
    <w:p w14:paraId="62B8F7C4" w14:textId="4F8E2D1F" w:rsidR="002D15A1" w:rsidRPr="00021B8A" w:rsidRDefault="007C4A1F" w:rsidP="00FE4E4D">
      <w:pPr>
        <w:spacing w:line="360" w:lineRule="auto"/>
        <w:rPr>
          <w:rFonts w:ascii="Arial" w:hAnsi="Arial" w:cs="Arial"/>
          <w:b/>
          <w:bCs/>
          <w:i/>
          <w:iCs/>
          <w:sz w:val="24"/>
          <w:szCs w:val="24"/>
        </w:rPr>
      </w:pPr>
      <w:r w:rsidRPr="00021B8A">
        <w:rPr>
          <w:rFonts w:ascii="Arial" w:hAnsi="Arial" w:cs="Arial"/>
          <w:b/>
          <w:bCs/>
          <w:i/>
          <w:iCs/>
          <w:sz w:val="24"/>
          <w:szCs w:val="24"/>
        </w:rPr>
        <w:lastRenderedPageBreak/>
        <w:t>9.30am</w:t>
      </w:r>
    </w:p>
    <w:p w14:paraId="6F1E2183" w14:textId="24E87727" w:rsidR="00703422" w:rsidRPr="00021B8A" w:rsidRDefault="00703422" w:rsidP="00FE4E4D">
      <w:pPr>
        <w:spacing w:line="360" w:lineRule="auto"/>
        <w:rPr>
          <w:rFonts w:ascii="Arial" w:hAnsi="Arial" w:cs="Arial"/>
          <w:sz w:val="24"/>
          <w:szCs w:val="24"/>
        </w:rPr>
      </w:pPr>
      <w:r w:rsidRPr="00021B8A">
        <w:rPr>
          <w:rFonts w:ascii="Arial" w:hAnsi="Arial" w:cs="Arial"/>
          <w:sz w:val="24"/>
          <w:szCs w:val="24"/>
        </w:rPr>
        <w:t>To explore friction, I plac</w:t>
      </w:r>
      <w:r w:rsidR="00AA2ECD" w:rsidRPr="00021B8A">
        <w:rPr>
          <w:rFonts w:ascii="Arial" w:hAnsi="Arial" w:cs="Arial"/>
          <w:sz w:val="24"/>
          <w:szCs w:val="24"/>
        </w:rPr>
        <w:t>ed</w:t>
      </w:r>
      <w:r w:rsidRPr="00021B8A">
        <w:rPr>
          <w:rFonts w:ascii="Arial" w:hAnsi="Arial" w:cs="Arial"/>
          <w:sz w:val="24"/>
          <w:szCs w:val="24"/>
        </w:rPr>
        <w:t xml:space="preserve"> surfaces </w:t>
      </w:r>
      <w:r w:rsidR="0047310E" w:rsidRPr="00021B8A">
        <w:rPr>
          <w:rFonts w:ascii="Arial" w:hAnsi="Arial" w:cs="Arial"/>
          <w:sz w:val="24"/>
          <w:szCs w:val="24"/>
        </w:rPr>
        <w:t>like</w:t>
      </w:r>
      <w:r w:rsidRPr="00021B8A">
        <w:rPr>
          <w:rFonts w:ascii="Arial" w:hAnsi="Arial" w:cs="Arial"/>
          <w:sz w:val="24"/>
          <w:szCs w:val="24"/>
        </w:rPr>
        <w:t xml:space="preserve"> wood, grass, and sandpaper on a slope</w:t>
      </w:r>
      <w:r w:rsidR="0047310E" w:rsidRPr="00021B8A">
        <w:rPr>
          <w:rFonts w:ascii="Arial" w:hAnsi="Arial" w:cs="Arial"/>
          <w:sz w:val="24"/>
          <w:szCs w:val="24"/>
        </w:rPr>
        <w:t>,</w:t>
      </w:r>
      <w:r w:rsidRPr="00021B8A">
        <w:rPr>
          <w:rFonts w:ascii="Arial" w:hAnsi="Arial" w:cs="Arial"/>
          <w:sz w:val="24"/>
          <w:szCs w:val="24"/>
        </w:rPr>
        <w:t xml:space="preserve"> encourag</w:t>
      </w:r>
      <w:r w:rsidR="0047310E" w:rsidRPr="00021B8A">
        <w:rPr>
          <w:rFonts w:ascii="Arial" w:hAnsi="Arial" w:cs="Arial"/>
          <w:sz w:val="24"/>
          <w:szCs w:val="24"/>
        </w:rPr>
        <w:t>ing</w:t>
      </w:r>
      <w:r w:rsidRPr="00021B8A">
        <w:rPr>
          <w:rFonts w:ascii="Arial" w:hAnsi="Arial" w:cs="Arial"/>
          <w:sz w:val="24"/>
          <w:szCs w:val="24"/>
        </w:rPr>
        <w:t xml:space="preserve"> the children to roll various objects down each. Th</w:t>
      </w:r>
      <w:r w:rsidR="00BA235F" w:rsidRPr="00021B8A">
        <w:rPr>
          <w:rFonts w:ascii="Arial" w:hAnsi="Arial" w:cs="Arial"/>
          <w:sz w:val="24"/>
          <w:szCs w:val="24"/>
        </w:rPr>
        <w:t>ey had</w:t>
      </w:r>
      <w:r w:rsidRPr="00021B8A">
        <w:rPr>
          <w:rFonts w:ascii="Arial" w:hAnsi="Arial" w:cs="Arial"/>
          <w:sz w:val="24"/>
          <w:szCs w:val="24"/>
        </w:rPr>
        <w:t xml:space="preserve"> baskets containing small balls, toy cars, and natural objects like pinecones to test. </w:t>
      </w:r>
      <w:r w:rsidR="00D3694B" w:rsidRPr="00021B8A">
        <w:rPr>
          <w:rFonts w:ascii="Arial" w:hAnsi="Arial" w:cs="Arial"/>
          <w:sz w:val="24"/>
          <w:szCs w:val="24"/>
        </w:rPr>
        <w:t>E</w:t>
      </w:r>
      <w:r w:rsidRPr="00021B8A">
        <w:rPr>
          <w:rFonts w:ascii="Arial" w:hAnsi="Arial" w:cs="Arial"/>
          <w:sz w:val="24"/>
          <w:szCs w:val="24"/>
        </w:rPr>
        <w:t>xcited</w:t>
      </w:r>
      <w:r w:rsidR="00D3694B" w:rsidRPr="00021B8A">
        <w:rPr>
          <w:rFonts w:ascii="Arial" w:hAnsi="Arial" w:cs="Arial"/>
          <w:sz w:val="24"/>
          <w:szCs w:val="24"/>
        </w:rPr>
        <w:t xml:space="preserve">ly, they observed, </w:t>
      </w:r>
      <w:r w:rsidRPr="00021B8A">
        <w:rPr>
          <w:rFonts w:ascii="Arial" w:hAnsi="Arial" w:cs="Arial"/>
          <w:sz w:val="24"/>
          <w:szCs w:val="24"/>
        </w:rPr>
        <w:t>"The car goes so fast on the wood!" and "The pinecone slows down on the sandpaper!"</w:t>
      </w:r>
    </w:p>
    <w:p w14:paraId="19281002" w14:textId="2EB18787" w:rsidR="00912453" w:rsidRPr="00021B8A" w:rsidRDefault="003D1CFD" w:rsidP="00FE4E4D">
      <w:pPr>
        <w:spacing w:line="360" w:lineRule="auto"/>
        <w:rPr>
          <w:rFonts w:ascii="Arial" w:hAnsi="Arial" w:cs="Arial"/>
          <w:sz w:val="24"/>
          <w:szCs w:val="24"/>
        </w:rPr>
      </w:pPr>
      <w:r w:rsidRPr="00021B8A">
        <w:rPr>
          <w:rFonts w:ascii="Arial" w:hAnsi="Arial" w:cs="Arial"/>
          <w:sz w:val="24"/>
          <w:szCs w:val="24"/>
        </w:rPr>
        <w:t xml:space="preserve">As their </w:t>
      </w:r>
      <w:r w:rsidR="000936A3" w:rsidRPr="00021B8A">
        <w:rPr>
          <w:rFonts w:ascii="Arial" w:hAnsi="Arial" w:cs="Arial"/>
          <w:sz w:val="24"/>
          <w:szCs w:val="24"/>
        </w:rPr>
        <w:t>enthusiasm</w:t>
      </w:r>
      <w:r w:rsidRPr="00021B8A">
        <w:rPr>
          <w:rFonts w:ascii="Arial" w:hAnsi="Arial" w:cs="Arial"/>
          <w:sz w:val="24"/>
          <w:szCs w:val="24"/>
        </w:rPr>
        <w:t xml:space="preserve"> grew, they explored different surfaces, predicting, "This one is so bumpy, the ball might get stuck!" and "The grass feels soft; will it slow things down?" </w:t>
      </w:r>
      <w:r w:rsidR="00912453" w:rsidRPr="00021B8A">
        <w:rPr>
          <w:rFonts w:ascii="Arial" w:hAnsi="Arial" w:cs="Arial"/>
          <w:sz w:val="24"/>
          <w:szCs w:val="24"/>
        </w:rPr>
        <w:t xml:space="preserve">Their natural curiosity and excitement </w:t>
      </w:r>
      <w:proofErr w:type="gramStart"/>
      <w:r w:rsidR="00912453" w:rsidRPr="00021B8A">
        <w:rPr>
          <w:rFonts w:ascii="Arial" w:hAnsi="Arial" w:cs="Arial"/>
          <w:sz w:val="24"/>
          <w:szCs w:val="24"/>
        </w:rPr>
        <w:t>w</w:t>
      </w:r>
      <w:r w:rsidR="006B5472" w:rsidRPr="00021B8A">
        <w:rPr>
          <w:rFonts w:ascii="Arial" w:hAnsi="Arial" w:cs="Arial"/>
          <w:sz w:val="24"/>
          <w:szCs w:val="24"/>
        </w:rPr>
        <w:t>as</w:t>
      </w:r>
      <w:proofErr w:type="gramEnd"/>
      <w:r w:rsidR="00912453" w:rsidRPr="00021B8A">
        <w:rPr>
          <w:rFonts w:ascii="Arial" w:hAnsi="Arial" w:cs="Arial"/>
          <w:sz w:val="24"/>
          <w:szCs w:val="24"/>
        </w:rPr>
        <w:t xml:space="preserve"> evident as they experiment</w:t>
      </w:r>
      <w:r w:rsidRPr="00021B8A">
        <w:rPr>
          <w:rFonts w:ascii="Arial" w:hAnsi="Arial" w:cs="Arial"/>
          <w:sz w:val="24"/>
          <w:szCs w:val="24"/>
        </w:rPr>
        <w:t>ed</w:t>
      </w:r>
      <w:r w:rsidR="00912453" w:rsidRPr="00021B8A">
        <w:rPr>
          <w:rFonts w:ascii="Arial" w:hAnsi="Arial" w:cs="Arial"/>
          <w:sz w:val="24"/>
          <w:szCs w:val="24"/>
        </w:rPr>
        <w:t xml:space="preserve"> </w:t>
      </w:r>
      <w:r w:rsidR="00925CF2" w:rsidRPr="00021B8A">
        <w:rPr>
          <w:rFonts w:ascii="Arial" w:hAnsi="Arial" w:cs="Arial"/>
          <w:sz w:val="24"/>
          <w:szCs w:val="24"/>
        </w:rPr>
        <w:t>with</w:t>
      </w:r>
      <w:r w:rsidR="006B5472" w:rsidRPr="00021B8A">
        <w:rPr>
          <w:rFonts w:ascii="Arial" w:hAnsi="Arial" w:cs="Arial"/>
          <w:sz w:val="24"/>
          <w:szCs w:val="24"/>
        </w:rPr>
        <w:t xml:space="preserve"> </w:t>
      </w:r>
      <w:r w:rsidR="00912453" w:rsidRPr="00021B8A">
        <w:rPr>
          <w:rFonts w:ascii="Arial" w:hAnsi="Arial" w:cs="Arial"/>
          <w:sz w:val="24"/>
          <w:szCs w:val="24"/>
        </w:rPr>
        <w:t>sticks, stones, and pinecones, observing speeds and distances. One child asked, "Does the ball roll better o</w:t>
      </w:r>
      <w:r w:rsidR="0014483E" w:rsidRPr="00021B8A">
        <w:rPr>
          <w:rFonts w:ascii="Arial" w:hAnsi="Arial" w:cs="Arial"/>
          <w:sz w:val="24"/>
          <w:szCs w:val="24"/>
        </w:rPr>
        <w:t>n</w:t>
      </w:r>
      <w:r w:rsidR="00912453" w:rsidRPr="00021B8A">
        <w:rPr>
          <w:rFonts w:ascii="Arial" w:hAnsi="Arial" w:cs="Arial"/>
          <w:sz w:val="24"/>
          <w:szCs w:val="24"/>
        </w:rPr>
        <w:t xml:space="preserve"> wood or stone?" while another suggested, "Let’s roll it from higher up to see if it goes faster!"</w:t>
      </w:r>
    </w:p>
    <w:p w14:paraId="7C5C66CB" w14:textId="0D3A247D" w:rsidR="00E35F04" w:rsidRPr="00021B8A" w:rsidRDefault="00E35F04" w:rsidP="00FE4E4D">
      <w:pPr>
        <w:spacing w:line="360" w:lineRule="auto"/>
        <w:rPr>
          <w:rFonts w:ascii="Arial" w:hAnsi="Arial" w:cs="Arial"/>
          <w:sz w:val="24"/>
          <w:szCs w:val="24"/>
        </w:rPr>
      </w:pPr>
      <w:r w:rsidRPr="00021B8A">
        <w:rPr>
          <w:rFonts w:ascii="Arial" w:hAnsi="Arial" w:cs="Arial"/>
          <w:sz w:val="24"/>
          <w:szCs w:val="24"/>
        </w:rPr>
        <w:t>Gathering around the sloped area with smooth stone steps, I asked, "</w:t>
      </w:r>
      <w:r w:rsidR="009D2915" w:rsidRPr="00021B8A">
        <w:rPr>
          <w:rFonts w:ascii="Arial" w:hAnsi="Arial" w:cs="Arial"/>
          <w:sz w:val="24"/>
          <w:szCs w:val="24"/>
        </w:rPr>
        <w:t>I wonder</w:t>
      </w:r>
      <w:r w:rsidR="00F71503" w:rsidRPr="00021B8A">
        <w:rPr>
          <w:rFonts w:ascii="Arial" w:hAnsi="Arial" w:cs="Arial"/>
          <w:sz w:val="24"/>
          <w:szCs w:val="24"/>
        </w:rPr>
        <w:t xml:space="preserve"> w</w:t>
      </w:r>
      <w:r w:rsidRPr="00021B8A">
        <w:rPr>
          <w:rFonts w:ascii="Arial" w:hAnsi="Arial" w:cs="Arial"/>
          <w:sz w:val="24"/>
          <w:szCs w:val="24"/>
        </w:rPr>
        <w:t xml:space="preserve">hat will happen when we roll our objects down the slope? </w:t>
      </w:r>
      <w:r w:rsidR="0063053C" w:rsidRPr="00021B8A">
        <w:rPr>
          <w:rFonts w:ascii="Arial" w:hAnsi="Arial" w:cs="Arial"/>
          <w:sz w:val="24"/>
          <w:szCs w:val="24"/>
        </w:rPr>
        <w:t>F</w:t>
      </w:r>
      <w:r w:rsidRPr="00021B8A">
        <w:rPr>
          <w:rFonts w:ascii="Arial" w:hAnsi="Arial" w:cs="Arial"/>
          <w:sz w:val="24"/>
          <w:szCs w:val="24"/>
        </w:rPr>
        <w:t>ast or slow?" The</w:t>
      </w:r>
      <w:r w:rsidR="0063053C" w:rsidRPr="00021B8A">
        <w:rPr>
          <w:rFonts w:ascii="Arial" w:hAnsi="Arial" w:cs="Arial"/>
          <w:sz w:val="24"/>
          <w:szCs w:val="24"/>
        </w:rPr>
        <w:t xml:space="preserve"> children</w:t>
      </w:r>
      <w:r w:rsidRPr="00021B8A">
        <w:rPr>
          <w:rFonts w:ascii="Arial" w:hAnsi="Arial" w:cs="Arial"/>
          <w:sz w:val="24"/>
          <w:szCs w:val="24"/>
        </w:rPr>
        <w:t xml:space="preserve"> eagerly test</w:t>
      </w:r>
      <w:r w:rsidR="0063053C" w:rsidRPr="00021B8A">
        <w:rPr>
          <w:rFonts w:ascii="Arial" w:hAnsi="Arial" w:cs="Arial"/>
          <w:sz w:val="24"/>
          <w:szCs w:val="24"/>
        </w:rPr>
        <w:t>ed</w:t>
      </w:r>
      <w:r w:rsidRPr="00021B8A">
        <w:rPr>
          <w:rFonts w:ascii="Arial" w:hAnsi="Arial" w:cs="Arial"/>
          <w:sz w:val="24"/>
          <w:szCs w:val="24"/>
        </w:rPr>
        <w:t xml:space="preserve"> wooden blocks, stones, and toy cars. As they observed the speed and distance of each object, they naturally compar</w:t>
      </w:r>
      <w:r w:rsidR="00323A61" w:rsidRPr="00021B8A">
        <w:rPr>
          <w:rFonts w:ascii="Arial" w:hAnsi="Arial" w:cs="Arial"/>
          <w:sz w:val="24"/>
          <w:szCs w:val="24"/>
        </w:rPr>
        <w:t>ed</w:t>
      </w:r>
      <w:r w:rsidRPr="00021B8A">
        <w:rPr>
          <w:rFonts w:ascii="Arial" w:hAnsi="Arial" w:cs="Arial"/>
          <w:sz w:val="24"/>
          <w:szCs w:val="24"/>
        </w:rPr>
        <w:t xml:space="preserve"> results. One excitedly noted, "The car went faster than the stone!" This sparked questions, </w:t>
      </w:r>
      <w:r w:rsidR="004B72CA" w:rsidRPr="00021B8A">
        <w:rPr>
          <w:rFonts w:ascii="Arial" w:hAnsi="Arial" w:cs="Arial"/>
          <w:sz w:val="24"/>
          <w:szCs w:val="24"/>
        </w:rPr>
        <w:t>like</w:t>
      </w:r>
      <w:r w:rsidRPr="00021B8A">
        <w:rPr>
          <w:rFonts w:ascii="Arial" w:hAnsi="Arial" w:cs="Arial"/>
          <w:sz w:val="24"/>
          <w:szCs w:val="24"/>
        </w:rPr>
        <w:t xml:space="preserve">, "Why does the car go faster?" and "Does the stone always go slower?" </w:t>
      </w:r>
    </w:p>
    <w:p w14:paraId="192BF95F" w14:textId="57C4C5B6" w:rsidR="00E35F04" w:rsidRPr="00021B8A" w:rsidRDefault="00A44BFC" w:rsidP="00FE4E4D">
      <w:pPr>
        <w:spacing w:line="360" w:lineRule="auto"/>
        <w:rPr>
          <w:rFonts w:ascii="Arial" w:hAnsi="Arial" w:cs="Arial"/>
          <w:sz w:val="24"/>
          <w:szCs w:val="24"/>
        </w:rPr>
      </w:pPr>
      <w:r w:rsidRPr="00021B8A">
        <w:rPr>
          <w:rFonts w:ascii="Arial" w:hAnsi="Arial" w:cs="Arial"/>
          <w:sz w:val="24"/>
          <w:szCs w:val="24"/>
        </w:rPr>
        <w:t xml:space="preserve">As their curiosity deepened, they observed, </w:t>
      </w:r>
      <w:r w:rsidR="008D7D93" w:rsidRPr="00021B8A">
        <w:rPr>
          <w:rFonts w:ascii="Arial" w:hAnsi="Arial" w:cs="Arial"/>
          <w:sz w:val="24"/>
          <w:szCs w:val="24"/>
        </w:rPr>
        <w:t>“The toy car is smoother, so it goes faster,” and wondered, “What if we try a different surface?”</w:t>
      </w:r>
      <w:r w:rsidR="002A1932" w:rsidRPr="00021B8A">
        <w:rPr>
          <w:rFonts w:ascii="Arial" w:hAnsi="Arial" w:cs="Arial"/>
          <w:sz w:val="24"/>
          <w:szCs w:val="24"/>
        </w:rPr>
        <w:t xml:space="preserve"> E</w:t>
      </w:r>
      <w:r w:rsidR="00720271" w:rsidRPr="00021B8A">
        <w:rPr>
          <w:rFonts w:ascii="Arial" w:hAnsi="Arial" w:cs="Arial"/>
          <w:sz w:val="24"/>
          <w:szCs w:val="24"/>
        </w:rPr>
        <w:t>xplor</w:t>
      </w:r>
      <w:r w:rsidR="002A1932" w:rsidRPr="00021B8A">
        <w:rPr>
          <w:rFonts w:ascii="Arial" w:hAnsi="Arial" w:cs="Arial"/>
          <w:sz w:val="24"/>
          <w:szCs w:val="24"/>
        </w:rPr>
        <w:t>ing</w:t>
      </w:r>
      <w:r w:rsidR="00E35F04" w:rsidRPr="00021B8A">
        <w:rPr>
          <w:rFonts w:ascii="Arial" w:hAnsi="Arial" w:cs="Arial"/>
          <w:sz w:val="24"/>
          <w:szCs w:val="24"/>
        </w:rPr>
        <w:t xml:space="preserve"> friction on different surfaces</w:t>
      </w:r>
      <w:r w:rsidR="00515FFA" w:rsidRPr="00021B8A">
        <w:rPr>
          <w:rFonts w:ascii="Arial" w:hAnsi="Arial" w:cs="Arial"/>
          <w:sz w:val="24"/>
          <w:szCs w:val="24"/>
        </w:rPr>
        <w:t xml:space="preserve">, </w:t>
      </w:r>
      <w:r w:rsidR="00F23BBA" w:rsidRPr="00021B8A">
        <w:rPr>
          <w:rFonts w:ascii="Arial" w:hAnsi="Arial" w:cs="Arial"/>
          <w:sz w:val="24"/>
          <w:szCs w:val="24"/>
        </w:rPr>
        <w:t>t</w:t>
      </w:r>
      <w:r w:rsidR="00E35F04" w:rsidRPr="00021B8A">
        <w:rPr>
          <w:rFonts w:ascii="Arial" w:hAnsi="Arial" w:cs="Arial"/>
          <w:sz w:val="24"/>
          <w:szCs w:val="24"/>
        </w:rPr>
        <w:t xml:space="preserve">hey debated their findings, with some asking, "Can we make the stone go faster?" and "What if we change the slope? Will it make a difference?" These discussions enhanced their understanding of friction </w:t>
      </w:r>
      <w:r w:rsidR="004D31EC" w:rsidRPr="00021B8A">
        <w:rPr>
          <w:rFonts w:ascii="Arial" w:hAnsi="Arial" w:cs="Arial"/>
          <w:sz w:val="24"/>
          <w:szCs w:val="24"/>
        </w:rPr>
        <w:t>and</w:t>
      </w:r>
      <w:r w:rsidR="00E35F04" w:rsidRPr="00021B8A">
        <w:rPr>
          <w:rFonts w:ascii="Arial" w:hAnsi="Arial" w:cs="Arial"/>
          <w:sz w:val="24"/>
          <w:szCs w:val="24"/>
        </w:rPr>
        <w:t xml:space="preserve"> encouraged them to think critically and explore the concepts further on their own.</w:t>
      </w:r>
    </w:p>
    <w:p w14:paraId="36531517" w14:textId="7E506D5B" w:rsidR="00E41993" w:rsidRPr="00021B8A" w:rsidRDefault="00E41993" w:rsidP="00FE4E4D">
      <w:pPr>
        <w:spacing w:line="360" w:lineRule="auto"/>
        <w:rPr>
          <w:rFonts w:ascii="Arial" w:hAnsi="Arial" w:cs="Arial"/>
          <w:sz w:val="24"/>
          <w:szCs w:val="24"/>
        </w:rPr>
      </w:pPr>
      <w:r w:rsidRPr="00021B8A">
        <w:rPr>
          <w:rFonts w:ascii="Arial" w:hAnsi="Arial" w:cs="Arial"/>
          <w:sz w:val="24"/>
          <w:szCs w:val="24"/>
        </w:rPr>
        <w:t xml:space="preserve">We then moved to rougher surfaces, like gravel and bark. </w:t>
      </w:r>
      <w:r w:rsidR="00362542" w:rsidRPr="00021B8A">
        <w:rPr>
          <w:rFonts w:ascii="Arial" w:hAnsi="Arial" w:cs="Arial"/>
          <w:sz w:val="24"/>
          <w:szCs w:val="24"/>
        </w:rPr>
        <w:t xml:space="preserve">I </w:t>
      </w:r>
      <w:r w:rsidR="004D1C9F" w:rsidRPr="00021B8A">
        <w:rPr>
          <w:rFonts w:ascii="Arial" w:hAnsi="Arial" w:cs="Arial"/>
          <w:sz w:val="24"/>
          <w:szCs w:val="24"/>
        </w:rPr>
        <w:t>asked,</w:t>
      </w:r>
      <w:r w:rsidR="00362542" w:rsidRPr="00021B8A">
        <w:rPr>
          <w:rFonts w:ascii="Arial" w:hAnsi="Arial" w:cs="Arial"/>
          <w:sz w:val="24"/>
          <w:szCs w:val="24"/>
        </w:rPr>
        <w:t xml:space="preserve"> </w:t>
      </w:r>
      <w:r w:rsidRPr="00021B8A">
        <w:rPr>
          <w:rFonts w:ascii="Arial" w:hAnsi="Arial" w:cs="Arial"/>
          <w:sz w:val="24"/>
          <w:szCs w:val="24"/>
        </w:rPr>
        <w:t>"</w:t>
      </w:r>
      <w:r w:rsidR="002D30B1" w:rsidRPr="00021B8A">
        <w:rPr>
          <w:rFonts w:ascii="Arial" w:hAnsi="Arial" w:cs="Arial"/>
          <w:sz w:val="24"/>
          <w:szCs w:val="24"/>
        </w:rPr>
        <w:t>I wonder if</w:t>
      </w:r>
      <w:r w:rsidR="00362542" w:rsidRPr="00021B8A">
        <w:rPr>
          <w:rFonts w:ascii="Arial" w:hAnsi="Arial" w:cs="Arial"/>
          <w:sz w:val="24"/>
          <w:szCs w:val="24"/>
        </w:rPr>
        <w:t xml:space="preserve"> </w:t>
      </w:r>
      <w:r w:rsidRPr="00021B8A">
        <w:rPr>
          <w:rFonts w:ascii="Arial" w:hAnsi="Arial" w:cs="Arial"/>
          <w:sz w:val="24"/>
          <w:szCs w:val="24"/>
        </w:rPr>
        <w:t>the ball</w:t>
      </w:r>
      <w:r w:rsidR="00C27DA9" w:rsidRPr="00021B8A">
        <w:rPr>
          <w:rFonts w:ascii="Arial" w:hAnsi="Arial" w:cs="Arial"/>
          <w:sz w:val="24"/>
          <w:szCs w:val="24"/>
        </w:rPr>
        <w:t xml:space="preserve"> will</w:t>
      </w:r>
      <w:r w:rsidRPr="00021B8A">
        <w:rPr>
          <w:rFonts w:ascii="Arial" w:hAnsi="Arial" w:cs="Arial"/>
          <w:sz w:val="24"/>
          <w:szCs w:val="24"/>
        </w:rPr>
        <w:t xml:space="preserve"> move the same</w:t>
      </w:r>
      <w:r w:rsidR="00362542" w:rsidRPr="00021B8A">
        <w:rPr>
          <w:rFonts w:ascii="Arial" w:hAnsi="Arial" w:cs="Arial"/>
          <w:sz w:val="24"/>
          <w:szCs w:val="24"/>
        </w:rPr>
        <w:t xml:space="preserve"> </w:t>
      </w:r>
      <w:r w:rsidR="00EB66F5" w:rsidRPr="00021B8A">
        <w:rPr>
          <w:rFonts w:ascii="Arial" w:hAnsi="Arial" w:cs="Arial"/>
          <w:sz w:val="24"/>
          <w:szCs w:val="24"/>
        </w:rPr>
        <w:t>here</w:t>
      </w:r>
      <w:r w:rsidRPr="00021B8A">
        <w:rPr>
          <w:rFonts w:ascii="Arial" w:hAnsi="Arial" w:cs="Arial"/>
          <w:sz w:val="24"/>
          <w:szCs w:val="24"/>
        </w:rPr>
        <w:t xml:space="preserve"> as on the smooth steps?" This sparked lively </w:t>
      </w:r>
      <w:r w:rsidR="00EB66F5" w:rsidRPr="00021B8A">
        <w:rPr>
          <w:rFonts w:ascii="Arial" w:hAnsi="Arial" w:cs="Arial"/>
          <w:sz w:val="24"/>
          <w:szCs w:val="24"/>
        </w:rPr>
        <w:t>predictions,</w:t>
      </w:r>
      <w:r w:rsidR="006A5B24" w:rsidRPr="00021B8A">
        <w:rPr>
          <w:rFonts w:ascii="Arial" w:hAnsi="Arial" w:cs="Arial"/>
          <w:sz w:val="24"/>
          <w:szCs w:val="24"/>
        </w:rPr>
        <w:t xml:space="preserve"> </w:t>
      </w:r>
      <w:r w:rsidR="00E03197" w:rsidRPr="00021B8A">
        <w:rPr>
          <w:rFonts w:ascii="Arial" w:hAnsi="Arial" w:cs="Arial"/>
          <w:sz w:val="24"/>
          <w:szCs w:val="24"/>
        </w:rPr>
        <w:t>like</w:t>
      </w:r>
      <w:r w:rsidR="006A5B24" w:rsidRPr="00021B8A">
        <w:rPr>
          <w:rFonts w:ascii="Arial" w:hAnsi="Arial" w:cs="Arial"/>
          <w:sz w:val="24"/>
          <w:szCs w:val="24"/>
        </w:rPr>
        <w:t>,</w:t>
      </w:r>
      <w:r w:rsidRPr="00021B8A">
        <w:rPr>
          <w:rFonts w:ascii="Arial" w:hAnsi="Arial" w:cs="Arial"/>
          <w:sz w:val="24"/>
          <w:szCs w:val="24"/>
        </w:rPr>
        <w:t xml:space="preserve"> "I think it will stop quickly</w:t>
      </w:r>
      <w:r w:rsidR="00DB7937" w:rsidRPr="00021B8A">
        <w:rPr>
          <w:rFonts w:ascii="Arial" w:hAnsi="Arial" w:cs="Arial"/>
          <w:sz w:val="24"/>
          <w:szCs w:val="24"/>
        </w:rPr>
        <w:t>.</w:t>
      </w:r>
      <w:r w:rsidRPr="00021B8A">
        <w:rPr>
          <w:rFonts w:ascii="Arial" w:hAnsi="Arial" w:cs="Arial"/>
          <w:sz w:val="24"/>
          <w:szCs w:val="24"/>
        </w:rPr>
        <w:t xml:space="preserve">" </w:t>
      </w:r>
      <w:r w:rsidR="00486669" w:rsidRPr="00021B8A">
        <w:rPr>
          <w:rFonts w:ascii="Arial" w:hAnsi="Arial" w:cs="Arial"/>
          <w:sz w:val="24"/>
          <w:szCs w:val="24"/>
        </w:rPr>
        <w:t xml:space="preserve">Testing </w:t>
      </w:r>
      <w:r w:rsidRPr="00021B8A">
        <w:rPr>
          <w:rFonts w:ascii="Arial" w:hAnsi="Arial" w:cs="Arial"/>
          <w:sz w:val="24"/>
          <w:szCs w:val="24"/>
        </w:rPr>
        <w:t xml:space="preserve">these </w:t>
      </w:r>
      <w:r w:rsidR="004D404C" w:rsidRPr="00021B8A">
        <w:rPr>
          <w:rFonts w:ascii="Arial" w:hAnsi="Arial" w:cs="Arial"/>
          <w:sz w:val="24"/>
          <w:szCs w:val="24"/>
        </w:rPr>
        <w:t>predictions,</w:t>
      </w:r>
      <w:r w:rsidR="005531AF" w:rsidRPr="00021B8A">
        <w:rPr>
          <w:rFonts w:ascii="Arial" w:hAnsi="Arial" w:cs="Arial"/>
          <w:sz w:val="24"/>
          <w:szCs w:val="24"/>
        </w:rPr>
        <w:t xml:space="preserve"> they </w:t>
      </w:r>
      <w:r w:rsidRPr="00021B8A">
        <w:rPr>
          <w:rFonts w:ascii="Arial" w:hAnsi="Arial" w:cs="Arial"/>
          <w:sz w:val="24"/>
          <w:szCs w:val="24"/>
        </w:rPr>
        <w:t>observed how fricti</w:t>
      </w:r>
      <w:r w:rsidR="00DD56AB" w:rsidRPr="00021B8A">
        <w:rPr>
          <w:rFonts w:ascii="Arial" w:hAnsi="Arial" w:cs="Arial"/>
          <w:sz w:val="24"/>
          <w:szCs w:val="24"/>
        </w:rPr>
        <w:t>on slowed the o</w:t>
      </w:r>
      <w:r w:rsidR="004D404C" w:rsidRPr="00021B8A">
        <w:rPr>
          <w:rFonts w:ascii="Arial" w:hAnsi="Arial" w:cs="Arial"/>
          <w:sz w:val="24"/>
          <w:szCs w:val="24"/>
        </w:rPr>
        <w:t>b</w:t>
      </w:r>
      <w:r w:rsidR="00DD56AB" w:rsidRPr="00021B8A">
        <w:rPr>
          <w:rFonts w:ascii="Arial" w:hAnsi="Arial" w:cs="Arial"/>
          <w:sz w:val="24"/>
          <w:szCs w:val="24"/>
        </w:rPr>
        <w:t xml:space="preserve">jects, </w:t>
      </w:r>
      <w:r w:rsidR="00701FA7" w:rsidRPr="00021B8A">
        <w:rPr>
          <w:rFonts w:ascii="Arial" w:hAnsi="Arial" w:cs="Arial"/>
          <w:sz w:val="24"/>
          <w:szCs w:val="24"/>
        </w:rPr>
        <w:t>developing understanding of how forces affect movement,</w:t>
      </w:r>
      <w:r w:rsidR="00D93A2D" w:rsidRPr="00021B8A">
        <w:rPr>
          <w:rFonts w:ascii="Arial" w:hAnsi="Arial" w:cs="Arial"/>
          <w:sz w:val="24"/>
          <w:szCs w:val="24"/>
        </w:rPr>
        <w:t xml:space="preserve"> aligning with Progression Step 1 in the</w:t>
      </w:r>
      <w:r w:rsidR="004E363E" w:rsidRPr="00021B8A">
        <w:rPr>
          <w:rFonts w:ascii="Arial" w:hAnsi="Arial" w:cs="Arial"/>
          <w:sz w:val="24"/>
          <w:szCs w:val="24"/>
        </w:rPr>
        <w:t xml:space="preserve"> Science and Technology Area of Learning</w:t>
      </w:r>
      <w:r w:rsidR="00816D1F" w:rsidRPr="00021B8A">
        <w:rPr>
          <w:rFonts w:ascii="Arial" w:hAnsi="Arial" w:cs="Arial"/>
          <w:sz w:val="24"/>
          <w:szCs w:val="24"/>
        </w:rPr>
        <w:t xml:space="preserve"> – Forces and energy provide a foundation for understanding our universe (Welsh Government, 2020a)</w:t>
      </w:r>
    </w:p>
    <w:p w14:paraId="1AC320E6" w14:textId="3818F394" w:rsidR="002D15A1" w:rsidRPr="00021B8A" w:rsidRDefault="0048019A" w:rsidP="00FE4E4D">
      <w:pPr>
        <w:spacing w:line="360" w:lineRule="auto"/>
        <w:rPr>
          <w:rFonts w:ascii="Arial" w:hAnsi="Arial" w:cs="Arial"/>
          <w:sz w:val="24"/>
          <w:szCs w:val="24"/>
        </w:rPr>
      </w:pPr>
      <w:r w:rsidRPr="00021B8A">
        <w:rPr>
          <w:rFonts w:ascii="Arial" w:hAnsi="Arial" w:cs="Arial"/>
          <w:sz w:val="24"/>
          <w:szCs w:val="24"/>
        </w:rPr>
        <w:lastRenderedPageBreak/>
        <w:t>I</w:t>
      </w:r>
      <w:r w:rsidR="002D15A1" w:rsidRPr="00021B8A">
        <w:rPr>
          <w:rFonts w:ascii="Arial" w:hAnsi="Arial" w:cs="Arial"/>
          <w:sz w:val="24"/>
          <w:szCs w:val="24"/>
        </w:rPr>
        <w:t xml:space="preserve"> ask</w:t>
      </w:r>
      <w:r w:rsidR="001347F5" w:rsidRPr="00021B8A">
        <w:rPr>
          <w:rFonts w:ascii="Arial" w:hAnsi="Arial" w:cs="Arial"/>
          <w:sz w:val="24"/>
          <w:szCs w:val="24"/>
        </w:rPr>
        <w:t>ed</w:t>
      </w:r>
      <w:r w:rsidR="002D15A1" w:rsidRPr="00021B8A">
        <w:rPr>
          <w:rFonts w:ascii="Arial" w:hAnsi="Arial" w:cs="Arial"/>
          <w:sz w:val="24"/>
          <w:szCs w:val="24"/>
        </w:rPr>
        <w:t xml:space="preserve"> guiding questions </w:t>
      </w:r>
      <w:r w:rsidR="004D404C" w:rsidRPr="00021B8A">
        <w:rPr>
          <w:rFonts w:ascii="Arial" w:hAnsi="Arial" w:cs="Arial"/>
          <w:sz w:val="24"/>
          <w:szCs w:val="24"/>
        </w:rPr>
        <w:t>like,</w:t>
      </w:r>
      <w:r w:rsidR="002D15A1" w:rsidRPr="00021B8A">
        <w:rPr>
          <w:rFonts w:ascii="Arial" w:hAnsi="Arial" w:cs="Arial"/>
          <w:sz w:val="24"/>
          <w:szCs w:val="24"/>
        </w:rPr>
        <w:t xml:space="preserve"> "Why d</w:t>
      </w:r>
      <w:r w:rsidR="004D404C" w:rsidRPr="00021B8A">
        <w:rPr>
          <w:rFonts w:ascii="Arial" w:hAnsi="Arial" w:cs="Arial"/>
          <w:sz w:val="24"/>
          <w:szCs w:val="24"/>
        </w:rPr>
        <w:t xml:space="preserve">id </w:t>
      </w:r>
      <w:r w:rsidR="002D15A1" w:rsidRPr="00021B8A">
        <w:rPr>
          <w:rFonts w:ascii="Arial" w:hAnsi="Arial" w:cs="Arial"/>
          <w:sz w:val="24"/>
          <w:szCs w:val="24"/>
        </w:rPr>
        <w:t xml:space="preserve">the ball move faster on wood than on sandpaper?" and " </w:t>
      </w:r>
      <w:r w:rsidR="001A77FE" w:rsidRPr="00021B8A">
        <w:rPr>
          <w:rFonts w:ascii="Arial" w:hAnsi="Arial" w:cs="Arial"/>
          <w:sz w:val="24"/>
          <w:szCs w:val="24"/>
        </w:rPr>
        <w:t>H</w:t>
      </w:r>
      <w:r w:rsidR="002D15A1" w:rsidRPr="00021B8A">
        <w:rPr>
          <w:rFonts w:ascii="Arial" w:hAnsi="Arial" w:cs="Arial"/>
          <w:sz w:val="24"/>
          <w:szCs w:val="24"/>
        </w:rPr>
        <w:t xml:space="preserve">ow </w:t>
      </w:r>
      <w:r w:rsidR="001A77FE" w:rsidRPr="00021B8A">
        <w:rPr>
          <w:rFonts w:ascii="Arial" w:hAnsi="Arial" w:cs="Arial"/>
          <w:sz w:val="24"/>
          <w:szCs w:val="24"/>
        </w:rPr>
        <w:t xml:space="preserve">does </w:t>
      </w:r>
      <w:r w:rsidR="002D15A1" w:rsidRPr="00021B8A">
        <w:rPr>
          <w:rFonts w:ascii="Arial" w:hAnsi="Arial" w:cs="Arial"/>
          <w:sz w:val="24"/>
          <w:szCs w:val="24"/>
        </w:rPr>
        <w:t>the car moves on grass compared to the stone?" help</w:t>
      </w:r>
      <w:r w:rsidR="00860C36" w:rsidRPr="00021B8A">
        <w:rPr>
          <w:rFonts w:ascii="Arial" w:hAnsi="Arial" w:cs="Arial"/>
          <w:sz w:val="24"/>
          <w:szCs w:val="24"/>
        </w:rPr>
        <w:t>ing</w:t>
      </w:r>
      <w:r w:rsidR="002D15A1" w:rsidRPr="00021B8A">
        <w:rPr>
          <w:rFonts w:ascii="Arial" w:hAnsi="Arial" w:cs="Arial"/>
          <w:sz w:val="24"/>
          <w:szCs w:val="24"/>
        </w:rPr>
        <w:t xml:space="preserve"> the</w:t>
      </w:r>
      <w:r w:rsidR="008A1E86" w:rsidRPr="00021B8A">
        <w:rPr>
          <w:rFonts w:ascii="Arial" w:hAnsi="Arial" w:cs="Arial"/>
          <w:sz w:val="24"/>
          <w:szCs w:val="24"/>
        </w:rPr>
        <w:t>m</w:t>
      </w:r>
      <w:r w:rsidR="002D15A1" w:rsidRPr="00021B8A">
        <w:rPr>
          <w:rFonts w:ascii="Arial" w:hAnsi="Arial" w:cs="Arial"/>
          <w:sz w:val="24"/>
          <w:szCs w:val="24"/>
        </w:rPr>
        <w:t xml:space="preserve"> form hypotheses </w:t>
      </w:r>
      <w:r w:rsidR="00485A28" w:rsidRPr="00021B8A">
        <w:rPr>
          <w:rFonts w:ascii="Arial" w:hAnsi="Arial" w:cs="Arial"/>
          <w:sz w:val="24"/>
          <w:szCs w:val="24"/>
        </w:rPr>
        <w:t>and problem-solving, supporting the Development Matters framework (</w:t>
      </w:r>
      <w:r w:rsidR="00226958">
        <w:rPr>
          <w:rFonts w:ascii="Arial" w:hAnsi="Arial" w:cs="Arial"/>
          <w:sz w:val="24"/>
          <w:szCs w:val="24"/>
        </w:rPr>
        <w:t>DfE</w:t>
      </w:r>
      <w:r w:rsidR="00485A28" w:rsidRPr="00021B8A">
        <w:rPr>
          <w:rFonts w:ascii="Arial" w:hAnsi="Arial" w:cs="Arial"/>
          <w:sz w:val="24"/>
          <w:szCs w:val="24"/>
        </w:rPr>
        <w:t>, 2023), which emphasizes the development of early critical thinking and problem-solving skills.</w:t>
      </w:r>
    </w:p>
    <w:p w14:paraId="2950DDB0" w14:textId="3CB9E0C3" w:rsidR="003E0E04" w:rsidRPr="00021B8A" w:rsidRDefault="003E0E04" w:rsidP="00FE4E4D">
      <w:pPr>
        <w:spacing w:line="360" w:lineRule="auto"/>
        <w:rPr>
          <w:rFonts w:ascii="Arial" w:hAnsi="Arial" w:cs="Arial"/>
          <w:sz w:val="24"/>
          <w:szCs w:val="24"/>
        </w:rPr>
      </w:pPr>
      <w:r w:rsidRPr="00021B8A">
        <w:rPr>
          <w:rFonts w:ascii="Arial" w:hAnsi="Arial" w:cs="Arial"/>
          <w:sz w:val="24"/>
          <w:szCs w:val="24"/>
        </w:rPr>
        <w:t>While roll</w:t>
      </w:r>
      <w:r w:rsidR="00A243DF" w:rsidRPr="00021B8A">
        <w:rPr>
          <w:rFonts w:ascii="Arial" w:hAnsi="Arial" w:cs="Arial"/>
          <w:sz w:val="24"/>
          <w:szCs w:val="24"/>
        </w:rPr>
        <w:t>ing</w:t>
      </w:r>
      <w:r w:rsidRPr="00021B8A">
        <w:rPr>
          <w:rFonts w:ascii="Arial" w:hAnsi="Arial" w:cs="Arial"/>
          <w:sz w:val="24"/>
          <w:szCs w:val="24"/>
        </w:rPr>
        <w:t xml:space="preserve"> objects</w:t>
      </w:r>
      <w:r w:rsidR="00A243DF" w:rsidRPr="00021B8A">
        <w:rPr>
          <w:rFonts w:ascii="Arial" w:hAnsi="Arial" w:cs="Arial"/>
          <w:sz w:val="24"/>
          <w:szCs w:val="24"/>
        </w:rPr>
        <w:t>,</w:t>
      </w:r>
      <w:r w:rsidRPr="00021B8A">
        <w:rPr>
          <w:rFonts w:ascii="Arial" w:hAnsi="Arial" w:cs="Arial"/>
          <w:sz w:val="24"/>
          <w:szCs w:val="24"/>
        </w:rPr>
        <w:t xml:space="preserve"> </w:t>
      </w:r>
      <w:r w:rsidR="00EC5E62" w:rsidRPr="00021B8A">
        <w:rPr>
          <w:rFonts w:ascii="Arial" w:hAnsi="Arial" w:cs="Arial"/>
          <w:sz w:val="24"/>
          <w:szCs w:val="24"/>
        </w:rPr>
        <w:t>the</w:t>
      </w:r>
      <w:r w:rsidR="00783EF4" w:rsidRPr="00021B8A">
        <w:rPr>
          <w:rFonts w:ascii="Arial" w:hAnsi="Arial" w:cs="Arial"/>
          <w:sz w:val="24"/>
          <w:szCs w:val="24"/>
        </w:rPr>
        <w:t>y</w:t>
      </w:r>
      <w:r w:rsidRPr="00021B8A">
        <w:rPr>
          <w:rFonts w:ascii="Arial" w:hAnsi="Arial" w:cs="Arial"/>
          <w:sz w:val="24"/>
          <w:szCs w:val="24"/>
        </w:rPr>
        <w:t xml:space="preserve"> engag</w:t>
      </w:r>
      <w:r w:rsidR="00EC5E62" w:rsidRPr="00021B8A">
        <w:rPr>
          <w:rFonts w:ascii="Arial" w:hAnsi="Arial" w:cs="Arial"/>
          <w:sz w:val="24"/>
          <w:szCs w:val="24"/>
        </w:rPr>
        <w:t>ed</w:t>
      </w:r>
      <w:r w:rsidRPr="00021B8A">
        <w:rPr>
          <w:rFonts w:ascii="Arial" w:hAnsi="Arial" w:cs="Arial"/>
          <w:sz w:val="24"/>
          <w:szCs w:val="24"/>
        </w:rPr>
        <w:t xml:space="preserve"> their gross motor skills</w:t>
      </w:r>
      <w:r w:rsidR="00783EF4" w:rsidRPr="00021B8A">
        <w:rPr>
          <w:rFonts w:ascii="Arial" w:hAnsi="Arial" w:cs="Arial"/>
          <w:sz w:val="24"/>
          <w:szCs w:val="24"/>
        </w:rPr>
        <w:t xml:space="preserve"> </w:t>
      </w:r>
      <w:r w:rsidRPr="00021B8A">
        <w:rPr>
          <w:rFonts w:ascii="Arial" w:hAnsi="Arial" w:cs="Arial"/>
          <w:sz w:val="24"/>
          <w:szCs w:val="24"/>
        </w:rPr>
        <w:t>carrying</w:t>
      </w:r>
      <w:r w:rsidR="00203BB2" w:rsidRPr="00021B8A">
        <w:rPr>
          <w:rFonts w:ascii="Arial" w:hAnsi="Arial" w:cs="Arial"/>
          <w:sz w:val="24"/>
          <w:szCs w:val="24"/>
        </w:rPr>
        <w:t xml:space="preserve"> </w:t>
      </w:r>
      <w:r w:rsidRPr="00021B8A">
        <w:rPr>
          <w:rFonts w:ascii="Arial" w:hAnsi="Arial" w:cs="Arial"/>
          <w:sz w:val="24"/>
          <w:szCs w:val="24"/>
        </w:rPr>
        <w:t xml:space="preserve">materials, setting up objects, and </w:t>
      </w:r>
      <w:r w:rsidR="00203BB2" w:rsidRPr="00021B8A">
        <w:rPr>
          <w:rFonts w:ascii="Arial" w:hAnsi="Arial" w:cs="Arial"/>
          <w:sz w:val="24"/>
          <w:szCs w:val="24"/>
        </w:rPr>
        <w:t>using</w:t>
      </w:r>
      <w:r w:rsidRPr="00021B8A">
        <w:rPr>
          <w:rFonts w:ascii="Arial" w:hAnsi="Arial" w:cs="Arial"/>
          <w:sz w:val="24"/>
          <w:szCs w:val="24"/>
        </w:rPr>
        <w:t xml:space="preserve"> coordination and control</w:t>
      </w:r>
      <w:r w:rsidR="00CC6956" w:rsidRPr="00021B8A">
        <w:rPr>
          <w:rFonts w:ascii="Arial" w:hAnsi="Arial" w:cs="Arial"/>
          <w:sz w:val="24"/>
          <w:szCs w:val="24"/>
        </w:rPr>
        <w:t xml:space="preserve">, </w:t>
      </w:r>
      <w:r w:rsidR="00203BB2" w:rsidRPr="00021B8A">
        <w:rPr>
          <w:rFonts w:ascii="Arial" w:hAnsi="Arial" w:cs="Arial"/>
          <w:sz w:val="24"/>
          <w:szCs w:val="24"/>
        </w:rPr>
        <w:t>help</w:t>
      </w:r>
      <w:r w:rsidR="00CC6956" w:rsidRPr="00021B8A">
        <w:rPr>
          <w:rFonts w:ascii="Arial" w:hAnsi="Arial" w:cs="Arial"/>
          <w:sz w:val="24"/>
          <w:szCs w:val="24"/>
        </w:rPr>
        <w:t>ing</w:t>
      </w:r>
      <w:r w:rsidR="00B215F2" w:rsidRPr="00021B8A">
        <w:rPr>
          <w:rFonts w:ascii="Arial" w:hAnsi="Arial" w:cs="Arial"/>
          <w:sz w:val="24"/>
          <w:szCs w:val="24"/>
        </w:rPr>
        <w:t xml:space="preserve"> develop</w:t>
      </w:r>
      <w:r w:rsidRPr="00021B8A">
        <w:rPr>
          <w:rFonts w:ascii="Arial" w:hAnsi="Arial" w:cs="Arial"/>
          <w:sz w:val="24"/>
          <w:szCs w:val="24"/>
        </w:rPr>
        <w:t xml:space="preserve"> balance, strength, and spatial awareness.</w:t>
      </w:r>
    </w:p>
    <w:p w14:paraId="71BC51A8" w14:textId="2EB74FBF" w:rsidR="002D15A1" w:rsidRPr="00021B8A" w:rsidRDefault="007D704E" w:rsidP="00FE4E4D">
      <w:pPr>
        <w:spacing w:line="360" w:lineRule="auto"/>
        <w:rPr>
          <w:rFonts w:ascii="Arial" w:hAnsi="Arial" w:cs="Arial"/>
          <w:b/>
          <w:bCs/>
          <w:i/>
          <w:iCs/>
          <w:sz w:val="24"/>
          <w:szCs w:val="24"/>
        </w:rPr>
      </w:pPr>
      <w:r w:rsidRPr="00021B8A">
        <w:rPr>
          <w:rFonts w:ascii="Arial" w:hAnsi="Arial" w:cs="Arial"/>
          <w:b/>
          <w:bCs/>
          <w:i/>
          <w:iCs/>
          <w:sz w:val="24"/>
          <w:szCs w:val="24"/>
        </w:rPr>
        <w:t xml:space="preserve">10am </w:t>
      </w:r>
    </w:p>
    <w:p w14:paraId="1FE7759F" w14:textId="5FD9B22A" w:rsidR="00477BF5" w:rsidRPr="00021B8A" w:rsidRDefault="00477BF5" w:rsidP="00FE4E4D">
      <w:pPr>
        <w:spacing w:line="360" w:lineRule="auto"/>
        <w:rPr>
          <w:rFonts w:ascii="Arial" w:hAnsi="Arial" w:cs="Arial"/>
          <w:sz w:val="24"/>
          <w:szCs w:val="24"/>
        </w:rPr>
      </w:pPr>
      <w:r w:rsidRPr="00021B8A">
        <w:rPr>
          <w:rFonts w:ascii="Arial" w:hAnsi="Arial" w:cs="Arial"/>
          <w:sz w:val="24"/>
          <w:szCs w:val="24"/>
        </w:rPr>
        <w:t>To enrich th</w:t>
      </w:r>
      <w:r w:rsidR="00575A3F" w:rsidRPr="00021B8A">
        <w:rPr>
          <w:rFonts w:ascii="Arial" w:hAnsi="Arial" w:cs="Arial"/>
          <w:sz w:val="24"/>
          <w:szCs w:val="24"/>
        </w:rPr>
        <w:t>e</w:t>
      </w:r>
      <w:r w:rsidRPr="00021B8A">
        <w:rPr>
          <w:rFonts w:ascii="Arial" w:hAnsi="Arial" w:cs="Arial"/>
          <w:sz w:val="24"/>
          <w:szCs w:val="24"/>
        </w:rPr>
        <w:t xml:space="preserve"> exploration, </w:t>
      </w:r>
      <w:r w:rsidR="00575A3F" w:rsidRPr="00021B8A">
        <w:rPr>
          <w:rFonts w:ascii="Arial" w:hAnsi="Arial" w:cs="Arial"/>
          <w:sz w:val="24"/>
          <w:szCs w:val="24"/>
        </w:rPr>
        <w:t>I introduced</w:t>
      </w:r>
      <w:r w:rsidRPr="00021B8A">
        <w:rPr>
          <w:rFonts w:ascii="Arial" w:hAnsi="Arial" w:cs="Arial"/>
          <w:sz w:val="24"/>
          <w:szCs w:val="24"/>
        </w:rPr>
        <w:t xml:space="preserve"> magnifying glasses, rulers, and stopwatches. The children inspect</w:t>
      </w:r>
      <w:r w:rsidR="002F7D9C" w:rsidRPr="00021B8A">
        <w:rPr>
          <w:rFonts w:ascii="Arial" w:hAnsi="Arial" w:cs="Arial"/>
          <w:sz w:val="24"/>
          <w:szCs w:val="24"/>
        </w:rPr>
        <w:t>ed</w:t>
      </w:r>
      <w:r w:rsidRPr="00021B8A">
        <w:rPr>
          <w:rFonts w:ascii="Arial" w:hAnsi="Arial" w:cs="Arial"/>
          <w:sz w:val="24"/>
          <w:szCs w:val="24"/>
        </w:rPr>
        <w:t xml:space="preserve"> surface textures</w:t>
      </w:r>
      <w:r w:rsidR="0051073D" w:rsidRPr="00021B8A">
        <w:rPr>
          <w:rFonts w:ascii="Arial" w:hAnsi="Arial" w:cs="Arial"/>
          <w:sz w:val="24"/>
          <w:szCs w:val="24"/>
        </w:rPr>
        <w:t xml:space="preserve"> closely</w:t>
      </w:r>
      <w:r w:rsidRPr="00021B8A">
        <w:rPr>
          <w:rFonts w:ascii="Arial" w:hAnsi="Arial" w:cs="Arial"/>
          <w:sz w:val="24"/>
          <w:szCs w:val="24"/>
        </w:rPr>
        <w:t xml:space="preserve">, deepening their understanding of why certain surfaces create more friction. They were fascinated by the details they could see, with one child exclaiming, "The sandpaper looks so rough up close!" </w:t>
      </w:r>
      <w:r w:rsidR="00083AA2" w:rsidRPr="00021B8A">
        <w:rPr>
          <w:rFonts w:ascii="Arial" w:hAnsi="Arial" w:cs="Arial"/>
          <w:sz w:val="24"/>
          <w:szCs w:val="24"/>
        </w:rPr>
        <w:t xml:space="preserve">Rulers and stopwatches added a quantitative element, </w:t>
      </w:r>
      <w:r w:rsidR="006A44CF" w:rsidRPr="00021B8A">
        <w:rPr>
          <w:rFonts w:ascii="Arial" w:hAnsi="Arial" w:cs="Arial"/>
          <w:sz w:val="24"/>
          <w:szCs w:val="24"/>
        </w:rPr>
        <w:t>enabling</w:t>
      </w:r>
      <w:r w:rsidR="00083AA2" w:rsidRPr="00021B8A">
        <w:rPr>
          <w:rFonts w:ascii="Arial" w:hAnsi="Arial" w:cs="Arial"/>
          <w:sz w:val="24"/>
          <w:szCs w:val="24"/>
        </w:rPr>
        <w:t xml:space="preserve"> them to measure distance and time, sparking questions like, "Why does the ball roll faster on smooth wood?" and "Why does it take longer on grass?"</w:t>
      </w:r>
    </w:p>
    <w:p w14:paraId="69A4DC4A" w14:textId="27E193E0" w:rsidR="00530B26" w:rsidRPr="00021B8A" w:rsidRDefault="005E33B9" w:rsidP="00FE4E4D">
      <w:pPr>
        <w:spacing w:line="360" w:lineRule="auto"/>
        <w:rPr>
          <w:rFonts w:ascii="Arial" w:hAnsi="Arial" w:cs="Arial"/>
          <w:sz w:val="24"/>
          <w:szCs w:val="24"/>
        </w:rPr>
      </w:pPr>
      <w:r w:rsidRPr="00021B8A">
        <w:rPr>
          <w:rFonts w:ascii="Arial" w:hAnsi="Arial" w:cs="Arial"/>
          <w:sz w:val="24"/>
          <w:szCs w:val="24"/>
        </w:rPr>
        <w:t xml:space="preserve">   </w:t>
      </w:r>
      <w:r w:rsidR="000F2818" w:rsidRPr="00021B8A">
        <w:rPr>
          <w:rFonts w:ascii="Arial" w:hAnsi="Arial" w:cs="Arial"/>
          <w:sz w:val="24"/>
          <w:szCs w:val="24"/>
        </w:rPr>
        <w:t xml:space="preserve">       </w:t>
      </w:r>
      <w:r w:rsidRPr="00021B8A">
        <w:rPr>
          <w:rFonts w:ascii="Arial" w:hAnsi="Arial" w:cs="Arial"/>
          <w:sz w:val="24"/>
          <w:szCs w:val="24"/>
        </w:rPr>
        <w:t xml:space="preserve"> </w:t>
      </w:r>
      <w:r w:rsidR="00530B26" w:rsidRPr="00021B8A">
        <w:rPr>
          <w:rFonts w:ascii="Arial" w:hAnsi="Arial" w:cs="Arial"/>
          <w:noProof/>
          <w:sz w:val="24"/>
          <w:szCs w:val="24"/>
        </w:rPr>
        <w:drawing>
          <wp:inline distT="0" distB="0" distL="0" distR="0" wp14:anchorId="38FF6E2E" wp14:editId="7C63A27D">
            <wp:extent cx="1368159" cy="1233183"/>
            <wp:effectExtent l="0" t="0" r="3810" b="5080"/>
            <wp:docPr id="1809889061" name="Picture 1" descr="A group of measuring tapes in a hol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889061" name="Picture 1" descr="A group of measuring tapes in a holder&#10;&#10;Description automatically generated"/>
                    <pic:cNvPicPr/>
                  </pic:nvPicPr>
                  <pic:blipFill>
                    <a:blip r:embed="rId9"/>
                    <a:stretch>
                      <a:fillRect/>
                    </a:stretch>
                  </pic:blipFill>
                  <pic:spPr>
                    <a:xfrm>
                      <a:off x="0" y="0"/>
                      <a:ext cx="1382457" cy="1246070"/>
                    </a:xfrm>
                    <a:prstGeom prst="rect">
                      <a:avLst/>
                    </a:prstGeom>
                  </pic:spPr>
                </pic:pic>
              </a:graphicData>
            </a:graphic>
          </wp:inline>
        </w:drawing>
      </w:r>
      <w:r w:rsidR="00256BED" w:rsidRPr="00021B8A">
        <w:rPr>
          <w:rFonts w:ascii="Arial" w:hAnsi="Arial" w:cs="Arial"/>
          <w:sz w:val="24"/>
          <w:szCs w:val="24"/>
        </w:rPr>
        <w:t xml:space="preserve">        </w:t>
      </w:r>
      <w:r w:rsidR="00DB46C9" w:rsidRPr="00021B8A">
        <w:rPr>
          <w:rFonts w:ascii="Arial" w:hAnsi="Arial" w:cs="Arial"/>
          <w:sz w:val="24"/>
          <w:szCs w:val="24"/>
        </w:rPr>
        <w:t xml:space="preserve">     </w:t>
      </w:r>
      <w:r w:rsidR="00256BED" w:rsidRPr="00021B8A">
        <w:rPr>
          <w:rFonts w:ascii="Arial" w:hAnsi="Arial" w:cs="Arial"/>
          <w:sz w:val="24"/>
          <w:szCs w:val="24"/>
        </w:rPr>
        <w:t xml:space="preserve">                  </w:t>
      </w:r>
      <w:r w:rsidRPr="00021B8A">
        <w:rPr>
          <w:rFonts w:ascii="Arial" w:hAnsi="Arial" w:cs="Arial"/>
          <w:sz w:val="24"/>
          <w:szCs w:val="24"/>
        </w:rPr>
        <w:t xml:space="preserve">              </w:t>
      </w:r>
      <w:r w:rsidR="00256BED" w:rsidRPr="00021B8A">
        <w:rPr>
          <w:rFonts w:ascii="Arial" w:hAnsi="Arial" w:cs="Arial"/>
          <w:sz w:val="24"/>
          <w:szCs w:val="24"/>
        </w:rPr>
        <w:t xml:space="preserve">   </w:t>
      </w:r>
      <w:r w:rsidR="003800C5" w:rsidRPr="00021B8A">
        <w:rPr>
          <w:rFonts w:ascii="Arial" w:hAnsi="Arial" w:cs="Arial"/>
          <w:noProof/>
          <w:sz w:val="24"/>
          <w:szCs w:val="24"/>
        </w:rPr>
        <w:drawing>
          <wp:inline distT="0" distB="0" distL="0" distR="0" wp14:anchorId="7F072D4E" wp14:editId="638C1F55">
            <wp:extent cx="1198419" cy="1218634"/>
            <wp:effectExtent l="0" t="0" r="1905" b="635"/>
            <wp:docPr id="2015734116" name="Picture 1" descr="A group of colorful stopwat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34116" name="Picture 1" descr="A group of colorful stopwatches&#10;&#10;Description automatically generated"/>
                    <pic:cNvPicPr/>
                  </pic:nvPicPr>
                  <pic:blipFill>
                    <a:blip r:embed="rId10"/>
                    <a:stretch>
                      <a:fillRect/>
                    </a:stretch>
                  </pic:blipFill>
                  <pic:spPr>
                    <a:xfrm>
                      <a:off x="0" y="0"/>
                      <a:ext cx="1218614" cy="1239170"/>
                    </a:xfrm>
                    <a:prstGeom prst="rect">
                      <a:avLst/>
                    </a:prstGeom>
                  </pic:spPr>
                </pic:pic>
              </a:graphicData>
            </a:graphic>
          </wp:inline>
        </w:drawing>
      </w:r>
    </w:p>
    <w:p w14:paraId="46892FE8" w14:textId="002D2CCB" w:rsidR="00D324C2" w:rsidRPr="00021B8A" w:rsidRDefault="000F2818" w:rsidP="00FE4E4D">
      <w:pPr>
        <w:spacing w:line="360" w:lineRule="auto"/>
        <w:rPr>
          <w:rFonts w:ascii="Arial" w:hAnsi="Arial" w:cs="Arial"/>
          <w:sz w:val="24"/>
          <w:szCs w:val="24"/>
        </w:rPr>
      </w:pPr>
      <w:r w:rsidRPr="00021B8A">
        <w:rPr>
          <w:rFonts w:ascii="Arial" w:hAnsi="Arial" w:cs="Arial"/>
          <w:sz w:val="24"/>
          <w:szCs w:val="24"/>
        </w:rPr>
        <w:t xml:space="preserve">    </w:t>
      </w:r>
      <w:r w:rsidR="005E33B9" w:rsidRPr="00021B8A">
        <w:rPr>
          <w:rFonts w:ascii="Arial" w:hAnsi="Arial" w:cs="Arial"/>
          <w:sz w:val="24"/>
          <w:szCs w:val="24"/>
        </w:rPr>
        <w:t xml:space="preserve"> </w:t>
      </w:r>
      <w:r w:rsidR="007B7189" w:rsidRPr="00021B8A">
        <w:rPr>
          <w:rFonts w:ascii="Arial" w:hAnsi="Arial" w:cs="Arial"/>
          <w:sz w:val="24"/>
          <w:szCs w:val="24"/>
        </w:rPr>
        <w:t xml:space="preserve">(Source: </w:t>
      </w:r>
      <w:r w:rsidR="000A6C8A" w:rsidRPr="00021B8A">
        <w:rPr>
          <w:rFonts w:ascii="Arial" w:hAnsi="Arial" w:cs="Arial"/>
          <w:sz w:val="24"/>
          <w:szCs w:val="24"/>
        </w:rPr>
        <w:t xml:space="preserve">TTS, no </w:t>
      </w:r>
      <w:proofErr w:type="gramStart"/>
      <w:r w:rsidR="00FE4E4D" w:rsidRPr="00021B8A">
        <w:rPr>
          <w:rFonts w:ascii="Arial" w:hAnsi="Arial" w:cs="Arial"/>
          <w:sz w:val="24"/>
          <w:szCs w:val="24"/>
        </w:rPr>
        <w:t xml:space="preserve">date)  </w:t>
      </w:r>
      <w:r w:rsidR="00C93833" w:rsidRPr="00021B8A">
        <w:rPr>
          <w:rFonts w:ascii="Arial" w:hAnsi="Arial" w:cs="Arial"/>
          <w:sz w:val="24"/>
          <w:szCs w:val="24"/>
        </w:rPr>
        <w:t xml:space="preserve"> </w:t>
      </w:r>
      <w:proofErr w:type="gramEnd"/>
      <w:r w:rsidR="00C93833" w:rsidRPr="00021B8A">
        <w:rPr>
          <w:rFonts w:ascii="Arial" w:hAnsi="Arial" w:cs="Arial"/>
          <w:sz w:val="24"/>
          <w:szCs w:val="24"/>
        </w:rPr>
        <w:t xml:space="preserve">                        </w:t>
      </w:r>
      <w:r w:rsidR="00D324C2" w:rsidRPr="00021B8A">
        <w:rPr>
          <w:rFonts w:ascii="Arial" w:hAnsi="Arial" w:cs="Arial"/>
          <w:sz w:val="24"/>
          <w:szCs w:val="24"/>
        </w:rPr>
        <w:t xml:space="preserve"> (</w:t>
      </w:r>
      <w:r w:rsidR="00226958">
        <w:rPr>
          <w:rFonts w:ascii="Arial" w:hAnsi="Arial" w:cs="Arial"/>
          <w:sz w:val="24"/>
          <w:szCs w:val="24"/>
        </w:rPr>
        <w:t>S</w:t>
      </w:r>
      <w:r w:rsidR="00D324C2" w:rsidRPr="00021B8A">
        <w:rPr>
          <w:rFonts w:ascii="Arial" w:hAnsi="Arial" w:cs="Arial"/>
          <w:sz w:val="24"/>
          <w:szCs w:val="24"/>
        </w:rPr>
        <w:t xml:space="preserve">ource: </w:t>
      </w:r>
      <w:r w:rsidR="00C93833" w:rsidRPr="00021B8A">
        <w:rPr>
          <w:rFonts w:ascii="Arial" w:hAnsi="Arial" w:cs="Arial"/>
          <w:sz w:val="24"/>
          <w:szCs w:val="24"/>
        </w:rPr>
        <w:t>W F Education Group, no date)</w:t>
      </w:r>
      <w:r w:rsidR="005F4EF1" w:rsidRPr="00021B8A">
        <w:rPr>
          <w:rFonts w:ascii="Arial" w:hAnsi="Arial" w:cs="Arial"/>
          <w:sz w:val="24"/>
          <w:szCs w:val="24"/>
        </w:rPr>
        <w:tab/>
      </w:r>
      <w:r w:rsidR="005F4EF1" w:rsidRPr="00021B8A">
        <w:rPr>
          <w:rFonts w:ascii="Arial" w:hAnsi="Arial" w:cs="Arial"/>
          <w:sz w:val="24"/>
          <w:szCs w:val="24"/>
        </w:rPr>
        <w:tab/>
      </w:r>
      <w:r w:rsidR="005F4EF1" w:rsidRPr="00021B8A">
        <w:rPr>
          <w:rFonts w:ascii="Arial" w:hAnsi="Arial" w:cs="Arial"/>
          <w:sz w:val="24"/>
          <w:szCs w:val="24"/>
        </w:rPr>
        <w:tab/>
      </w:r>
      <w:r w:rsidR="005F4EF1" w:rsidRPr="00021B8A">
        <w:rPr>
          <w:rFonts w:ascii="Arial" w:hAnsi="Arial" w:cs="Arial"/>
          <w:sz w:val="24"/>
          <w:szCs w:val="24"/>
        </w:rPr>
        <w:tab/>
      </w:r>
      <w:r w:rsidR="005F4EF1" w:rsidRPr="00021B8A">
        <w:rPr>
          <w:rFonts w:ascii="Arial" w:hAnsi="Arial" w:cs="Arial"/>
          <w:sz w:val="24"/>
          <w:szCs w:val="24"/>
        </w:rPr>
        <w:tab/>
      </w:r>
      <w:r w:rsidR="00644EFD" w:rsidRPr="00021B8A">
        <w:rPr>
          <w:rFonts w:ascii="Arial" w:hAnsi="Arial" w:cs="Arial"/>
          <w:sz w:val="24"/>
          <w:szCs w:val="24"/>
        </w:rPr>
        <w:tab/>
      </w:r>
      <w:r w:rsidR="00644EFD" w:rsidRPr="00021B8A">
        <w:rPr>
          <w:rFonts w:ascii="Arial" w:hAnsi="Arial" w:cs="Arial"/>
          <w:sz w:val="24"/>
          <w:szCs w:val="24"/>
        </w:rPr>
        <w:tab/>
      </w:r>
      <w:r w:rsidR="00180051" w:rsidRPr="00021B8A">
        <w:rPr>
          <w:rFonts w:ascii="Arial" w:hAnsi="Arial" w:cs="Arial"/>
          <w:sz w:val="24"/>
          <w:szCs w:val="24"/>
        </w:rPr>
        <w:t xml:space="preserve">          </w:t>
      </w:r>
    </w:p>
    <w:p w14:paraId="4C260C47" w14:textId="0161E464" w:rsidR="00D324C2" w:rsidRPr="00021B8A" w:rsidRDefault="00477BF5" w:rsidP="00FE4E4D">
      <w:pPr>
        <w:spacing w:line="360" w:lineRule="auto"/>
        <w:rPr>
          <w:rFonts w:ascii="Arial" w:hAnsi="Arial" w:cs="Arial"/>
          <w:sz w:val="24"/>
          <w:szCs w:val="24"/>
        </w:rPr>
      </w:pPr>
      <w:r w:rsidRPr="00021B8A">
        <w:rPr>
          <w:rFonts w:ascii="Arial" w:hAnsi="Arial" w:cs="Arial"/>
          <w:sz w:val="24"/>
          <w:szCs w:val="24"/>
        </w:rPr>
        <w:t>I also provided clay for mak</w:t>
      </w:r>
      <w:r w:rsidR="004A71AB" w:rsidRPr="00021B8A">
        <w:rPr>
          <w:rFonts w:ascii="Arial" w:hAnsi="Arial" w:cs="Arial"/>
          <w:sz w:val="24"/>
          <w:szCs w:val="24"/>
        </w:rPr>
        <w:t>ing</w:t>
      </w:r>
      <w:r w:rsidRPr="00021B8A">
        <w:rPr>
          <w:rFonts w:ascii="Arial" w:hAnsi="Arial" w:cs="Arial"/>
          <w:sz w:val="24"/>
          <w:szCs w:val="24"/>
        </w:rPr>
        <w:t xml:space="preserve"> </w:t>
      </w:r>
      <w:r w:rsidR="00E56305" w:rsidRPr="00021B8A">
        <w:rPr>
          <w:rFonts w:ascii="Arial" w:hAnsi="Arial" w:cs="Arial"/>
          <w:sz w:val="24"/>
          <w:szCs w:val="24"/>
        </w:rPr>
        <w:t xml:space="preserve">surface </w:t>
      </w:r>
      <w:r w:rsidRPr="00021B8A">
        <w:rPr>
          <w:rFonts w:ascii="Arial" w:hAnsi="Arial" w:cs="Arial"/>
          <w:sz w:val="24"/>
          <w:szCs w:val="24"/>
        </w:rPr>
        <w:t>impressions</w:t>
      </w:r>
      <w:r w:rsidR="00E56305" w:rsidRPr="00021B8A">
        <w:rPr>
          <w:rFonts w:ascii="Arial" w:hAnsi="Arial" w:cs="Arial"/>
          <w:sz w:val="24"/>
          <w:szCs w:val="24"/>
        </w:rPr>
        <w:t>,</w:t>
      </w:r>
      <w:r w:rsidRPr="00021B8A">
        <w:rPr>
          <w:rFonts w:ascii="Arial" w:hAnsi="Arial" w:cs="Arial"/>
          <w:sz w:val="24"/>
          <w:szCs w:val="24"/>
        </w:rPr>
        <w:t xml:space="preserve"> </w:t>
      </w:r>
      <w:r w:rsidR="00E56305" w:rsidRPr="00021B8A">
        <w:rPr>
          <w:rFonts w:ascii="Arial" w:hAnsi="Arial" w:cs="Arial"/>
          <w:sz w:val="24"/>
          <w:szCs w:val="24"/>
        </w:rPr>
        <w:t>which</w:t>
      </w:r>
      <w:r w:rsidRPr="00021B8A">
        <w:rPr>
          <w:rFonts w:ascii="Arial" w:hAnsi="Arial" w:cs="Arial"/>
          <w:sz w:val="24"/>
          <w:szCs w:val="24"/>
        </w:rPr>
        <w:t xml:space="preserve"> thrilled t</w:t>
      </w:r>
      <w:r w:rsidR="00BC5F79" w:rsidRPr="00021B8A">
        <w:rPr>
          <w:rFonts w:ascii="Arial" w:hAnsi="Arial" w:cs="Arial"/>
          <w:sz w:val="24"/>
          <w:szCs w:val="24"/>
        </w:rPr>
        <w:t xml:space="preserve">he children as they </w:t>
      </w:r>
      <w:r w:rsidRPr="00021B8A">
        <w:rPr>
          <w:rFonts w:ascii="Arial" w:hAnsi="Arial" w:cs="Arial"/>
          <w:sz w:val="24"/>
          <w:szCs w:val="24"/>
        </w:rPr>
        <w:t>compare</w:t>
      </w:r>
      <w:r w:rsidR="00BC5F79" w:rsidRPr="00021B8A">
        <w:rPr>
          <w:rFonts w:ascii="Arial" w:hAnsi="Arial" w:cs="Arial"/>
          <w:sz w:val="24"/>
          <w:szCs w:val="24"/>
        </w:rPr>
        <w:t xml:space="preserve">d </w:t>
      </w:r>
      <w:r w:rsidRPr="00021B8A">
        <w:rPr>
          <w:rFonts w:ascii="Arial" w:hAnsi="Arial" w:cs="Arial"/>
          <w:sz w:val="24"/>
          <w:szCs w:val="24"/>
        </w:rPr>
        <w:t>patterns</w:t>
      </w:r>
      <w:r w:rsidR="00BC5F79" w:rsidRPr="00021B8A">
        <w:rPr>
          <w:rFonts w:ascii="Arial" w:hAnsi="Arial" w:cs="Arial"/>
          <w:sz w:val="24"/>
          <w:szCs w:val="24"/>
        </w:rPr>
        <w:t xml:space="preserve">, </w:t>
      </w:r>
      <w:r w:rsidRPr="00021B8A">
        <w:rPr>
          <w:rFonts w:ascii="Arial" w:hAnsi="Arial" w:cs="Arial"/>
          <w:sz w:val="24"/>
          <w:szCs w:val="24"/>
        </w:rPr>
        <w:t>with comment</w:t>
      </w:r>
      <w:r w:rsidR="00BC5F79" w:rsidRPr="00021B8A">
        <w:rPr>
          <w:rFonts w:ascii="Arial" w:hAnsi="Arial" w:cs="Arial"/>
          <w:sz w:val="24"/>
          <w:szCs w:val="24"/>
        </w:rPr>
        <w:t>s like</w:t>
      </w:r>
      <w:r w:rsidRPr="00021B8A">
        <w:rPr>
          <w:rFonts w:ascii="Arial" w:hAnsi="Arial" w:cs="Arial"/>
          <w:sz w:val="24"/>
          <w:szCs w:val="24"/>
        </w:rPr>
        <w:t xml:space="preserve">, "Look, the wood makes lines, but the stone makes little bumps!" This </w:t>
      </w:r>
      <w:r w:rsidR="0071327F" w:rsidRPr="00021B8A">
        <w:rPr>
          <w:rFonts w:ascii="Arial" w:hAnsi="Arial" w:cs="Arial"/>
          <w:sz w:val="24"/>
          <w:szCs w:val="24"/>
        </w:rPr>
        <w:t xml:space="preserve">tactile </w:t>
      </w:r>
      <w:r w:rsidRPr="00021B8A">
        <w:rPr>
          <w:rFonts w:ascii="Arial" w:hAnsi="Arial" w:cs="Arial"/>
          <w:sz w:val="24"/>
          <w:szCs w:val="24"/>
        </w:rPr>
        <w:t>activity connected physical exploration with creative expression</w:t>
      </w:r>
      <w:r w:rsidR="00F54785" w:rsidRPr="00021B8A">
        <w:rPr>
          <w:rFonts w:ascii="Arial" w:hAnsi="Arial" w:cs="Arial"/>
          <w:sz w:val="24"/>
          <w:szCs w:val="24"/>
        </w:rPr>
        <w:t xml:space="preserve">, prompting questions like, </w:t>
      </w:r>
      <w:r w:rsidRPr="00021B8A">
        <w:rPr>
          <w:rFonts w:ascii="Arial" w:hAnsi="Arial" w:cs="Arial"/>
          <w:sz w:val="24"/>
          <w:szCs w:val="24"/>
        </w:rPr>
        <w:t>"What happens if we press harder?" and "Can we mix textures to make new patterns?"</w:t>
      </w:r>
    </w:p>
    <w:p w14:paraId="0824DED9" w14:textId="211C01B5" w:rsidR="00273691" w:rsidRPr="00021B8A" w:rsidRDefault="00727480" w:rsidP="00FE4E4D">
      <w:pPr>
        <w:spacing w:line="360" w:lineRule="auto"/>
        <w:jc w:val="center"/>
        <w:rPr>
          <w:rFonts w:ascii="Arial" w:hAnsi="Arial" w:cs="Arial"/>
          <w:sz w:val="24"/>
          <w:szCs w:val="24"/>
        </w:rPr>
      </w:pPr>
      <w:r w:rsidRPr="00021B8A">
        <w:rPr>
          <w:rFonts w:ascii="Arial" w:hAnsi="Arial" w:cs="Arial"/>
          <w:noProof/>
          <w:sz w:val="24"/>
          <w:szCs w:val="24"/>
        </w:rPr>
        <w:lastRenderedPageBreak/>
        <w:drawing>
          <wp:inline distT="0" distB="0" distL="0" distR="0" wp14:anchorId="4A7A3087" wp14:editId="0EEDD543">
            <wp:extent cx="5043055" cy="1594044"/>
            <wp:effectExtent l="0" t="0" r="5715" b="6350"/>
            <wp:docPr id="1302923936" name="Picture 1" descr="A round black and whit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23936" name="Picture 1" descr="A round black and white object&#10;&#10;Description automatically generated"/>
                    <pic:cNvPicPr/>
                  </pic:nvPicPr>
                  <pic:blipFill>
                    <a:blip r:embed="rId11"/>
                    <a:stretch>
                      <a:fillRect/>
                    </a:stretch>
                  </pic:blipFill>
                  <pic:spPr>
                    <a:xfrm>
                      <a:off x="0" y="0"/>
                      <a:ext cx="5193896" cy="1641723"/>
                    </a:xfrm>
                    <a:prstGeom prst="rect">
                      <a:avLst/>
                    </a:prstGeom>
                  </pic:spPr>
                </pic:pic>
              </a:graphicData>
            </a:graphic>
          </wp:inline>
        </w:drawing>
      </w:r>
    </w:p>
    <w:p w14:paraId="0B99D3B0" w14:textId="32839D6A" w:rsidR="00727480" w:rsidRPr="00021B8A" w:rsidRDefault="0049622A" w:rsidP="00FE4E4D">
      <w:pPr>
        <w:spacing w:line="360" w:lineRule="auto"/>
        <w:jc w:val="center"/>
        <w:rPr>
          <w:rFonts w:ascii="Arial" w:hAnsi="Arial" w:cs="Arial"/>
          <w:sz w:val="24"/>
          <w:szCs w:val="24"/>
        </w:rPr>
      </w:pPr>
      <w:r w:rsidRPr="00021B8A">
        <w:rPr>
          <w:rFonts w:ascii="Arial" w:hAnsi="Arial" w:cs="Arial"/>
          <w:sz w:val="24"/>
          <w:szCs w:val="24"/>
        </w:rPr>
        <w:t>(</w:t>
      </w:r>
      <w:r w:rsidR="00226958">
        <w:rPr>
          <w:rFonts w:ascii="Arial" w:hAnsi="Arial" w:cs="Arial"/>
          <w:sz w:val="24"/>
          <w:szCs w:val="24"/>
        </w:rPr>
        <w:t>S</w:t>
      </w:r>
      <w:r w:rsidRPr="00021B8A">
        <w:rPr>
          <w:rFonts w:ascii="Arial" w:hAnsi="Arial" w:cs="Arial"/>
          <w:sz w:val="24"/>
          <w:szCs w:val="24"/>
        </w:rPr>
        <w:t xml:space="preserve">ource: </w:t>
      </w:r>
      <w:r w:rsidR="00CA2E56">
        <w:rPr>
          <w:rFonts w:ascii="Arial" w:hAnsi="Arial" w:cs="Arial"/>
          <w:sz w:val="24"/>
          <w:szCs w:val="24"/>
        </w:rPr>
        <w:t>M</w:t>
      </w:r>
      <w:r w:rsidRPr="00021B8A">
        <w:rPr>
          <w:rFonts w:ascii="Arial" w:hAnsi="Arial" w:cs="Arial"/>
          <w:sz w:val="24"/>
          <w:szCs w:val="24"/>
        </w:rPr>
        <w:t xml:space="preserve">aja </w:t>
      </w:r>
      <w:r w:rsidR="00CA2E56">
        <w:rPr>
          <w:rFonts w:ascii="Arial" w:hAnsi="Arial" w:cs="Arial"/>
          <w:sz w:val="24"/>
          <w:szCs w:val="24"/>
        </w:rPr>
        <w:t>Q</w:t>
      </w:r>
      <w:r w:rsidRPr="00021B8A">
        <w:rPr>
          <w:rFonts w:ascii="Arial" w:hAnsi="Arial" w:cs="Arial"/>
          <w:sz w:val="24"/>
          <w:szCs w:val="24"/>
        </w:rPr>
        <w:t>uil</w:t>
      </w:r>
      <w:r w:rsidR="00517795" w:rsidRPr="00021B8A">
        <w:rPr>
          <w:rFonts w:ascii="Arial" w:hAnsi="Arial" w:cs="Arial"/>
          <w:sz w:val="24"/>
          <w:szCs w:val="24"/>
        </w:rPr>
        <w:t>l</w:t>
      </w:r>
      <w:r w:rsidRPr="00021B8A">
        <w:rPr>
          <w:rFonts w:ascii="Arial" w:hAnsi="Arial" w:cs="Arial"/>
          <w:sz w:val="24"/>
          <w:szCs w:val="24"/>
        </w:rPr>
        <w:t>e, no date)</w:t>
      </w:r>
    </w:p>
    <w:p w14:paraId="1C97DCCD" w14:textId="620ADAB7" w:rsidR="00477BF5" w:rsidRPr="00021B8A" w:rsidRDefault="008302B5" w:rsidP="00FE4E4D">
      <w:pPr>
        <w:spacing w:line="360" w:lineRule="auto"/>
        <w:rPr>
          <w:rFonts w:ascii="Arial" w:hAnsi="Arial" w:cs="Arial"/>
          <w:sz w:val="24"/>
          <w:szCs w:val="24"/>
        </w:rPr>
      </w:pPr>
      <w:r w:rsidRPr="00021B8A">
        <w:rPr>
          <w:rFonts w:ascii="Arial" w:hAnsi="Arial" w:cs="Arial"/>
          <w:sz w:val="24"/>
          <w:szCs w:val="24"/>
        </w:rPr>
        <w:t>Using</w:t>
      </w:r>
      <w:r w:rsidR="00477BF5" w:rsidRPr="00021B8A">
        <w:rPr>
          <w:rFonts w:ascii="Arial" w:hAnsi="Arial" w:cs="Arial"/>
          <w:sz w:val="24"/>
          <w:szCs w:val="24"/>
        </w:rPr>
        <w:t xml:space="preserve"> their baskets</w:t>
      </w:r>
      <w:r w:rsidR="00D1193B" w:rsidRPr="00021B8A">
        <w:rPr>
          <w:rFonts w:ascii="Arial" w:hAnsi="Arial" w:cs="Arial"/>
          <w:sz w:val="24"/>
          <w:szCs w:val="24"/>
        </w:rPr>
        <w:t>, the</w:t>
      </w:r>
      <w:r w:rsidR="00A9619E" w:rsidRPr="00021B8A">
        <w:rPr>
          <w:rFonts w:ascii="Arial" w:hAnsi="Arial" w:cs="Arial"/>
          <w:sz w:val="24"/>
          <w:szCs w:val="24"/>
        </w:rPr>
        <w:t xml:space="preserve"> children</w:t>
      </w:r>
      <w:r w:rsidR="00D1193B" w:rsidRPr="00021B8A">
        <w:rPr>
          <w:rFonts w:ascii="Arial" w:hAnsi="Arial" w:cs="Arial"/>
          <w:sz w:val="24"/>
          <w:szCs w:val="24"/>
        </w:rPr>
        <w:t xml:space="preserve"> </w:t>
      </w:r>
      <w:r w:rsidR="00477BF5" w:rsidRPr="00021B8A">
        <w:rPr>
          <w:rFonts w:ascii="Arial" w:hAnsi="Arial" w:cs="Arial"/>
          <w:sz w:val="24"/>
          <w:szCs w:val="24"/>
        </w:rPr>
        <w:t>collect</w:t>
      </w:r>
      <w:r w:rsidR="00D1193B" w:rsidRPr="00021B8A">
        <w:rPr>
          <w:rFonts w:ascii="Arial" w:hAnsi="Arial" w:cs="Arial"/>
          <w:sz w:val="24"/>
          <w:szCs w:val="24"/>
        </w:rPr>
        <w:t>ed</w:t>
      </w:r>
      <w:r w:rsidR="00477BF5" w:rsidRPr="00021B8A">
        <w:rPr>
          <w:rFonts w:ascii="Arial" w:hAnsi="Arial" w:cs="Arial"/>
          <w:sz w:val="24"/>
          <w:szCs w:val="24"/>
        </w:rPr>
        <w:t xml:space="preserve"> natural objects like leaves, sticks, and stones for </w:t>
      </w:r>
      <w:r w:rsidR="00D1193B" w:rsidRPr="00021B8A">
        <w:rPr>
          <w:rFonts w:ascii="Arial" w:hAnsi="Arial" w:cs="Arial"/>
          <w:sz w:val="24"/>
          <w:szCs w:val="24"/>
        </w:rPr>
        <w:t xml:space="preserve">sorting and </w:t>
      </w:r>
      <w:r w:rsidR="00477BF5" w:rsidRPr="00021B8A">
        <w:rPr>
          <w:rFonts w:ascii="Arial" w:hAnsi="Arial" w:cs="Arial"/>
          <w:sz w:val="24"/>
          <w:szCs w:val="24"/>
        </w:rPr>
        <w:t>comparison</w:t>
      </w:r>
      <w:r w:rsidR="00A9619E" w:rsidRPr="00021B8A">
        <w:rPr>
          <w:rFonts w:ascii="Arial" w:hAnsi="Arial" w:cs="Arial"/>
          <w:sz w:val="24"/>
          <w:szCs w:val="24"/>
        </w:rPr>
        <w:t>. This</w:t>
      </w:r>
      <w:r w:rsidR="00477BF5" w:rsidRPr="00021B8A">
        <w:rPr>
          <w:rFonts w:ascii="Arial" w:hAnsi="Arial" w:cs="Arial"/>
          <w:sz w:val="24"/>
          <w:szCs w:val="24"/>
        </w:rPr>
        <w:t xml:space="preserve"> reinforc</w:t>
      </w:r>
      <w:r w:rsidR="00A9619E" w:rsidRPr="00021B8A">
        <w:rPr>
          <w:rFonts w:ascii="Arial" w:hAnsi="Arial" w:cs="Arial"/>
          <w:sz w:val="24"/>
          <w:szCs w:val="24"/>
        </w:rPr>
        <w:t>ed</w:t>
      </w:r>
      <w:r w:rsidR="00477BF5" w:rsidRPr="00021B8A">
        <w:rPr>
          <w:rFonts w:ascii="Arial" w:hAnsi="Arial" w:cs="Arial"/>
          <w:sz w:val="24"/>
          <w:szCs w:val="24"/>
        </w:rPr>
        <w:t xml:space="preserve"> scientific inquiry and mathematical reasoning</w:t>
      </w:r>
      <w:r w:rsidR="003276EE" w:rsidRPr="00021B8A">
        <w:rPr>
          <w:rFonts w:ascii="Arial" w:hAnsi="Arial" w:cs="Arial"/>
          <w:sz w:val="24"/>
          <w:szCs w:val="24"/>
        </w:rPr>
        <w:t xml:space="preserve"> as they</w:t>
      </w:r>
      <w:r w:rsidR="00A9619E" w:rsidRPr="00021B8A">
        <w:rPr>
          <w:rFonts w:ascii="Arial" w:hAnsi="Arial" w:cs="Arial"/>
          <w:sz w:val="24"/>
          <w:szCs w:val="24"/>
        </w:rPr>
        <w:t xml:space="preserve"> </w:t>
      </w:r>
      <w:r w:rsidR="009A3E2B" w:rsidRPr="00021B8A">
        <w:rPr>
          <w:rFonts w:ascii="Arial" w:hAnsi="Arial" w:cs="Arial"/>
          <w:sz w:val="24"/>
          <w:szCs w:val="24"/>
        </w:rPr>
        <w:t>compar</w:t>
      </w:r>
      <w:r w:rsidR="003276EE" w:rsidRPr="00021B8A">
        <w:rPr>
          <w:rFonts w:ascii="Arial" w:hAnsi="Arial" w:cs="Arial"/>
          <w:sz w:val="24"/>
          <w:szCs w:val="24"/>
        </w:rPr>
        <w:t>ed</w:t>
      </w:r>
      <w:r w:rsidR="009A3E2B" w:rsidRPr="00021B8A">
        <w:rPr>
          <w:rFonts w:ascii="Arial" w:hAnsi="Arial" w:cs="Arial"/>
          <w:sz w:val="24"/>
          <w:szCs w:val="24"/>
        </w:rPr>
        <w:t xml:space="preserve"> textures</w:t>
      </w:r>
      <w:r w:rsidR="00477BF5" w:rsidRPr="00021B8A">
        <w:rPr>
          <w:rFonts w:ascii="Arial" w:hAnsi="Arial" w:cs="Arial"/>
          <w:sz w:val="24"/>
          <w:szCs w:val="24"/>
        </w:rPr>
        <w:t>, asking</w:t>
      </w:r>
      <w:r w:rsidR="009A3E2B" w:rsidRPr="00021B8A">
        <w:rPr>
          <w:rFonts w:ascii="Arial" w:hAnsi="Arial" w:cs="Arial"/>
          <w:sz w:val="24"/>
          <w:szCs w:val="24"/>
        </w:rPr>
        <w:t xml:space="preserve"> </w:t>
      </w:r>
      <w:r w:rsidR="00477BF5" w:rsidRPr="00021B8A">
        <w:rPr>
          <w:rFonts w:ascii="Arial" w:hAnsi="Arial" w:cs="Arial"/>
          <w:sz w:val="24"/>
          <w:szCs w:val="24"/>
        </w:rPr>
        <w:t>"Is this leaf smoother than that one?" and "Which stick make</w:t>
      </w:r>
      <w:r w:rsidR="009A3E2B" w:rsidRPr="00021B8A">
        <w:rPr>
          <w:rFonts w:ascii="Arial" w:hAnsi="Arial" w:cs="Arial"/>
          <w:sz w:val="24"/>
          <w:szCs w:val="24"/>
        </w:rPr>
        <w:t>s</w:t>
      </w:r>
      <w:r w:rsidR="00477BF5" w:rsidRPr="00021B8A">
        <w:rPr>
          <w:rFonts w:ascii="Arial" w:hAnsi="Arial" w:cs="Arial"/>
          <w:sz w:val="24"/>
          <w:szCs w:val="24"/>
        </w:rPr>
        <w:t xml:space="preserve"> the best pattern?" </w:t>
      </w:r>
      <w:r w:rsidR="00C56D0B" w:rsidRPr="00021B8A">
        <w:rPr>
          <w:rFonts w:ascii="Arial" w:hAnsi="Arial" w:cs="Arial"/>
          <w:sz w:val="24"/>
          <w:szCs w:val="24"/>
        </w:rPr>
        <w:t xml:space="preserve"> These activities refined their </w:t>
      </w:r>
      <w:r w:rsidR="00477BF5" w:rsidRPr="00021B8A">
        <w:rPr>
          <w:rFonts w:ascii="Arial" w:hAnsi="Arial" w:cs="Arial"/>
          <w:sz w:val="24"/>
          <w:szCs w:val="24"/>
        </w:rPr>
        <w:t>fine motor skills</w:t>
      </w:r>
      <w:r w:rsidR="001D04FC" w:rsidRPr="00021B8A">
        <w:rPr>
          <w:rFonts w:ascii="Arial" w:hAnsi="Arial" w:cs="Arial"/>
          <w:sz w:val="24"/>
          <w:szCs w:val="24"/>
        </w:rPr>
        <w:t>, building</w:t>
      </w:r>
      <w:r w:rsidR="00477BF5" w:rsidRPr="00021B8A">
        <w:rPr>
          <w:rFonts w:ascii="Arial" w:hAnsi="Arial" w:cs="Arial"/>
          <w:sz w:val="24"/>
          <w:szCs w:val="24"/>
        </w:rPr>
        <w:t xml:space="preserve"> hand-eye coordination and dexterity</w:t>
      </w:r>
      <w:r w:rsidR="001D04FC" w:rsidRPr="00021B8A">
        <w:rPr>
          <w:rFonts w:ascii="Arial" w:hAnsi="Arial" w:cs="Arial"/>
          <w:sz w:val="24"/>
          <w:szCs w:val="24"/>
        </w:rPr>
        <w:t xml:space="preserve"> </w:t>
      </w:r>
      <w:r w:rsidR="00477BF5" w:rsidRPr="00021B8A">
        <w:rPr>
          <w:rFonts w:ascii="Arial" w:hAnsi="Arial" w:cs="Arial"/>
          <w:sz w:val="24"/>
          <w:szCs w:val="24"/>
        </w:rPr>
        <w:t>crucial for building foundational skills like writing</w:t>
      </w:r>
      <w:r w:rsidR="00451492" w:rsidRPr="00021B8A">
        <w:rPr>
          <w:rFonts w:ascii="Arial" w:hAnsi="Arial" w:cs="Arial"/>
          <w:sz w:val="24"/>
          <w:szCs w:val="24"/>
        </w:rPr>
        <w:t xml:space="preserve"> and </w:t>
      </w:r>
      <w:r w:rsidR="00477BF5" w:rsidRPr="00021B8A">
        <w:rPr>
          <w:rFonts w:ascii="Arial" w:hAnsi="Arial" w:cs="Arial"/>
          <w:sz w:val="24"/>
          <w:szCs w:val="24"/>
        </w:rPr>
        <w:t>cutting</w:t>
      </w:r>
      <w:r w:rsidR="00451492" w:rsidRPr="00021B8A">
        <w:rPr>
          <w:rFonts w:ascii="Arial" w:hAnsi="Arial" w:cs="Arial"/>
          <w:sz w:val="24"/>
          <w:szCs w:val="24"/>
        </w:rPr>
        <w:t>.</w:t>
      </w:r>
    </w:p>
    <w:p w14:paraId="14EC2926" w14:textId="7D35EC48" w:rsidR="00BB254C" w:rsidRPr="00021B8A" w:rsidRDefault="00BB254C" w:rsidP="00FE4E4D">
      <w:pPr>
        <w:spacing w:line="360" w:lineRule="auto"/>
        <w:rPr>
          <w:rFonts w:ascii="Arial" w:hAnsi="Arial" w:cs="Arial"/>
          <w:sz w:val="24"/>
          <w:szCs w:val="24"/>
        </w:rPr>
      </w:pPr>
      <w:r w:rsidRPr="00021B8A">
        <w:rPr>
          <w:rFonts w:ascii="Arial" w:hAnsi="Arial" w:cs="Arial"/>
          <w:sz w:val="24"/>
          <w:szCs w:val="24"/>
        </w:rPr>
        <w:t>I encouraged the</w:t>
      </w:r>
      <w:r w:rsidR="000F60DB" w:rsidRPr="00021B8A">
        <w:rPr>
          <w:rFonts w:ascii="Arial" w:hAnsi="Arial" w:cs="Arial"/>
          <w:sz w:val="24"/>
          <w:szCs w:val="24"/>
        </w:rPr>
        <w:t>m</w:t>
      </w:r>
      <w:r w:rsidRPr="00021B8A">
        <w:rPr>
          <w:rFonts w:ascii="Arial" w:hAnsi="Arial" w:cs="Arial"/>
          <w:sz w:val="24"/>
          <w:szCs w:val="24"/>
        </w:rPr>
        <w:t xml:space="preserve"> to record their results, through drawings or by marking distances with stones or sticks</w:t>
      </w:r>
      <w:r w:rsidR="000F60DB" w:rsidRPr="00021B8A">
        <w:rPr>
          <w:rFonts w:ascii="Arial" w:hAnsi="Arial" w:cs="Arial"/>
          <w:sz w:val="24"/>
          <w:szCs w:val="24"/>
        </w:rPr>
        <w:t xml:space="preserve">, </w:t>
      </w:r>
      <w:r w:rsidRPr="00021B8A">
        <w:rPr>
          <w:rFonts w:ascii="Arial" w:hAnsi="Arial" w:cs="Arial"/>
          <w:sz w:val="24"/>
          <w:szCs w:val="24"/>
        </w:rPr>
        <w:t>support</w:t>
      </w:r>
      <w:r w:rsidR="000F60DB" w:rsidRPr="00021B8A">
        <w:rPr>
          <w:rFonts w:ascii="Arial" w:hAnsi="Arial" w:cs="Arial"/>
          <w:sz w:val="24"/>
          <w:szCs w:val="24"/>
        </w:rPr>
        <w:t>ing</w:t>
      </w:r>
      <w:r w:rsidRPr="00021B8A">
        <w:rPr>
          <w:rFonts w:ascii="Arial" w:hAnsi="Arial" w:cs="Arial"/>
          <w:sz w:val="24"/>
          <w:szCs w:val="24"/>
        </w:rPr>
        <w:t xml:space="preserve"> their scientific inquiry </w:t>
      </w:r>
      <w:r w:rsidR="00073745" w:rsidRPr="00021B8A">
        <w:rPr>
          <w:rFonts w:ascii="Arial" w:hAnsi="Arial" w:cs="Arial"/>
          <w:sz w:val="24"/>
          <w:szCs w:val="24"/>
        </w:rPr>
        <w:t>and</w:t>
      </w:r>
      <w:r w:rsidRPr="00021B8A">
        <w:rPr>
          <w:rFonts w:ascii="Arial" w:hAnsi="Arial" w:cs="Arial"/>
          <w:sz w:val="24"/>
          <w:szCs w:val="24"/>
        </w:rPr>
        <w:t xml:space="preserve"> integrate</w:t>
      </w:r>
      <w:r w:rsidR="00073745" w:rsidRPr="00021B8A">
        <w:rPr>
          <w:rFonts w:ascii="Arial" w:hAnsi="Arial" w:cs="Arial"/>
          <w:sz w:val="24"/>
          <w:szCs w:val="24"/>
        </w:rPr>
        <w:t>d</w:t>
      </w:r>
      <w:r w:rsidRPr="00021B8A">
        <w:rPr>
          <w:rFonts w:ascii="Arial" w:hAnsi="Arial" w:cs="Arial"/>
          <w:sz w:val="24"/>
          <w:szCs w:val="24"/>
        </w:rPr>
        <w:t xml:space="preserve"> literacy and numeracy skills, as they label</w:t>
      </w:r>
      <w:r w:rsidR="006A1845" w:rsidRPr="00021B8A">
        <w:rPr>
          <w:rFonts w:ascii="Arial" w:hAnsi="Arial" w:cs="Arial"/>
          <w:sz w:val="24"/>
          <w:szCs w:val="24"/>
        </w:rPr>
        <w:t>led</w:t>
      </w:r>
      <w:r w:rsidRPr="00021B8A">
        <w:rPr>
          <w:rFonts w:ascii="Arial" w:hAnsi="Arial" w:cs="Arial"/>
          <w:sz w:val="24"/>
          <w:szCs w:val="24"/>
        </w:rPr>
        <w:t xml:space="preserve"> findings and discuss</w:t>
      </w:r>
      <w:r w:rsidR="006A1845" w:rsidRPr="00021B8A">
        <w:rPr>
          <w:rFonts w:ascii="Arial" w:hAnsi="Arial" w:cs="Arial"/>
          <w:sz w:val="24"/>
          <w:szCs w:val="24"/>
        </w:rPr>
        <w:t xml:space="preserve">ed </w:t>
      </w:r>
      <w:r w:rsidRPr="00021B8A">
        <w:rPr>
          <w:rFonts w:ascii="Arial" w:hAnsi="Arial" w:cs="Arial"/>
          <w:sz w:val="24"/>
          <w:szCs w:val="24"/>
        </w:rPr>
        <w:t xml:space="preserve">results with peers. </w:t>
      </w:r>
      <w:r w:rsidR="007A0B5B" w:rsidRPr="00021B8A">
        <w:rPr>
          <w:rFonts w:ascii="Arial" w:hAnsi="Arial" w:cs="Arial"/>
          <w:sz w:val="24"/>
          <w:szCs w:val="24"/>
        </w:rPr>
        <w:t>S</w:t>
      </w:r>
      <w:r w:rsidRPr="00021B8A">
        <w:rPr>
          <w:rFonts w:ascii="Arial" w:hAnsi="Arial" w:cs="Arial"/>
          <w:sz w:val="24"/>
          <w:szCs w:val="24"/>
        </w:rPr>
        <w:t>ome dr</w:t>
      </w:r>
      <w:r w:rsidR="007A0B5B" w:rsidRPr="00021B8A">
        <w:rPr>
          <w:rFonts w:ascii="Arial" w:hAnsi="Arial" w:cs="Arial"/>
          <w:sz w:val="24"/>
          <w:szCs w:val="24"/>
        </w:rPr>
        <w:t>ew</w:t>
      </w:r>
      <w:r w:rsidRPr="00021B8A">
        <w:rPr>
          <w:rFonts w:ascii="Arial" w:hAnsi="Arial" w:cs="Arial"/>
          <w:sz w:val="24"/>
          <w:szCs w:val="24"/>
        </w:rPr>
        <w:t xml:space="preserve"> pictures of </w:t>
      </w:r>
      <w:r w:rsidR="001D01BD" w:rsidRPr="00021B8A">
        <w:rPr>
          <w:rFonts w:ascii="Arial" w:hAnsi="Arial" w:cs="Arial"/>
          <w:sz w:val="24"/>
          <w:szCs w:val="24"/>
        </w:rPr>
        <w:t xml:space="preserve">rolling </w:t>
      </w:r>
      <w:r w:rsidRPr="00021B8A">
        <w:rPr>
          <w:rFonts w:ascii="Arial" w:hAnsi="Arial" w:cs="Arial"/>
          <w:sz w:val="24"/>
          <w:szCs w:val="24"/>
        </w:rPr>
        <w:t>objects</w:t>
      </w:r>
      <w:r w:rsidR="001D01BD" w:rsidRPr="00021B8A">
        <w:rPr>
          <w:rFonts w:ascii="Arial" w:hAnsi="Arial" w:cs="Arial"/>
          <w:sz w:val="24"/>
          <w:szCs w:val="24"/>
        </w:rPr>
        <w:t xml:space="preserve">, </w:t>
      </w:r>
      <w:r w:rsidR="007A0B5B" w:rsidRPr="00021B8A">
        <w:rPr>
          <w:rFonts w:ascii="Arial" w:hAnsi="Arial" w:cs="Arial"/>
          <w:sz w:val="24"/>
          <w:szCs w:val="24"/>
        </w:rPr>
        <w:t>while</w:t>
      </w:r>
      <w:r w:rsidRPr="00021B8A">
        <w:rPr>
          <w:rFonts w:ascii="Arial" w:hAnsi="Arial" w:cs="Arial"/>
          <w:sz w:val="24"/>
          <w:szCs w:val="24"/>
        </w:rPr>
        <w:t xml:space="preserve"> others mark</w:t>
      </w:r>
      <w:r w:rsidR="00D66601" w:rsidRPr="00021B8A">
        <w:rPr>
          <w:rFonts w:ascii="Arial" w:hAnsi="Arial" w:cs="Arial"/>
          <w:sz w:val="24"/>
          <w:szCs w:val="24"/>
        </w:rPr>
        <w:t>ed distances with stones</w:t>
      </w:r>
      <w:r w:rsidR="00316EAA" w:rsidRPr="00021B8A">
        <w:rPr>
          <w:rFonts w:ascii="Arial" w:hAnsi="Arial" w:cs="Arial"/>
          <w:sz w:val="24"/>
          <w:szCs w:val="24"/>
        </w:rPr>
        <w:t>, proudly explaining</w:t>
      </w:r>
      <w:r w:rsidRPr="00021B8A">
        <w:rPr>
          <w:rFonts w:ascii="Arial" w:hAnsi="Arial" w:cs="Arial"/>
          <w:sz w:val="24"/>
          <w:szCs w:val="24"/>
        </w:rPr>
        <w:t xml:space="preserve">, "My car went all the way here!" </w:t>
      </w:r>
      <w:r w:rsidR="001D01BD" w:rsidRPr="00021B8A">
        <w:rPr>
          <w:rFonts w:ascii="Arial" w:hAnsi="Arial" w:cs="Arial"/>
          <w:sz w:val="24"/>
          <w:szCs w:val="24"/>
        </w:rPr>
        <w:t>and asking</w:t>
      </w:r>
      <w:r w:rsidRPr="00021B8A">
        <w:rPr>
          <w:rFonts w:ascii="Arial" w:hAnsi="Arial" w:cs="Arial"/>
          <w:sz w:val="24"/>
          <w:szCs w:val="24"/>
        </w:rPr>
        <w:t xml:space="preserve">, "Can I draw the grass to show where it slowed down?" </w:t>
      </w:r>
    </w:p>
    <w:p w14:paraId="42F358AB" w14:textId="418FBDFA" w:rsidR="00BB254C" w:rsidRPr="00021B8A" w:rsidRDefault="00BB254C" w:rsidP="00FE4E4D">
      <w:pPr>
        <w:spacing w:line="360" w:lineRule="auto"/>
        <w:rPr>
          <w:rFonts w:ascii="Arial" w:hAnsi="Arial" w:cs="Arial"/>
          <w:sz w:val="24"/>
          <w:szCs w:val="24"/>
        </w:rPr>
      </w:pPr>
      <w:r w:rsidRPr="00021B8A">
        <w:rPr>
          <w:rFonts w:ascii="Arial" w:hAnsi="Arial" w:cs="Arial"/>
          <w:sz w:val="24"/>
          <w:szCs w:val="24"/>
        </w:rPr>
        <w:t xml:space="preserve">This activity </w:t>
      </w:r>
      <w:r w:rsidR="00356E03" w:rsidRPr="00021B8A">
        <w:rPr>
          <w:rFonts w:ascii="Arial" w:hAnsi="Arial" w:cs="Arial"/>
          <w:sz w:val="24"/>
          <w:szCs w:val="24"/>
        </w:rPr>
        <w:t xml:space="preserve">aligns </w:t>
      </w:r>
      <w:r w:rsidRPr="00021B8A">
        <w:rPr>
          <w:rFonts w:ascii="Arial" w:hAnsi="Arial" w:cs="Arial"/>
          <w:sz w:val="24"/>
          <w:szCs w:val="24"/>
        </w:rPr>
        <w:t>with the Curriculum for Wales</w:t>
      </w:r>
      <w:r w:rsidR="00D36F31" w:rsidRPr="00021B8A">
        <w:rPr>
          <w:rFonts w:ascii="Arial" w:hAnsi="Arial" w:cs="Arial"/>
          <w:sz w:val="24"/>
          <w:szCs w:val="24"/>
        </w:rPr>
        <w:t xml:space="preserve"> (2022)</w:t>
      </w:r>
      <w:r w:rsidRPr="00021B8A">
        <w:rPr>
          <w:rFonts w:ascii="Arial" w:hAnsi="Arial" w:cs="Arial"/>
          <w:sz w:val="24"/>
          <w:szCs w:val="24"/>
        </w:rPr>
        <w:t>, emphasis</w:t>
      </w:r>
      <w:r w:rsidR="00356E03" w:rsidRPr="00021B8A">
        <w:rPr>
          <w:rFonts w:ascii="Arial" w:hAnsi="Arial" w:cs="Arial"/>
          <w:sz w:val="24"/>
          <w:szCs w:val="24"/>
        </w:rPr>
        <w:t>ing</w:t>
      </w:r>
      <w:r w:rsidRPr="00021B8A">
        <w:rPr>
          <w:rFonts w:ascii="Arial" w:hAnsi="Arial" w:cs="Arial"/>
          <w:sz w:val="24"/>
          <w:szCs w:val="24"/>
        </w:rPr>
        <w:t xml:space="preserve"> holistic</w:t>
      </w:r>
      <w:r w:rsidR="00356E03" w:rsidRPr="00021B8A">
        <w:rPr>
          <w:rFonts w:ascii="Arial" w:hAnsi="Arial" w:cs="Arial"/>
          <w:sz w:val="24"/>
          <w:szCs w:val="24"/>
        </w:rPr>
        <w:t>,</w:t>
      </w:r>
      <w:r w:rsidRPr="00021B8A">
        <w:rPr>
          <w:rFonts w:ascii="Arial" w:hAnsi="Arial" w:cs="Arial"/>
          <w:sz w:val="24"/>
          <w:szCs w:val="24"/>
        </w:rPr>
        <w:t xml:space="preserve"> cross-curricular learning. As the</w:t>
      </w:r>
      <w:r w:rsidR="00CF01B3" w:rsidRPr="00021B8A">
        <w:rPr>
          <w:rFonts w:ascii="Arial" w:hAnsi="Arial" w:cs="Arial"/>
          <w:sz w:val="24"/>
          <w:szCs w:val="24"/>
        </w:rPr>
        <w:t xml:space="preserve"> children</w:t>
      </w:r>
      <w:r w:rsidRPr="00021B8A">
        <w:rPr>
          <w:rFonts w:ascii="Arial" w:hAnsi="Arial" w:cs="Arial"/>
          <w:sz w:val="24"/>
          <w:szCs w:val="24"/>
        </w:rPr>
        <w:t xml:space="preserve"> engaged, they naturally developed an understanding of key concepts, </w:t>
      </w:r>
      <w:r w:rsidR="005E7F4A" w:rsidRPr="00021B8A">
        <w:rPr>
          <w:rFonts w:ascii="Arial" w:hAnsi="Arial" w:cs="Arial"/>
          <w:sz w:val="24"/>
          <w:szCs w:val="24"/>
        </w:rPr>
        <w:t>like</w:t>
      </w:r>
      <w:r w:rsidRPr="00021B8A">
        <w:rPr>
          <w:rFonts w:ascii="Arial" w:hAnsi="Arial" w:cs="Arial"/>
          <w:sz w:val="24"/>
          <w:szCs w:val="24"/>
        </w:rPr>
        <w:t xml:space="preserve"> distance and speed</w:t>
      </w:r>
      <w:r w:rsidR="001A4C7B" w:rsidRPr="00021B8A">
        <w:rPr>
          <w:rFonts w:ascii="Arial" w:hAnsi="Arial" w:cs="Arial"/>
          <w:sz w:val="24"/>
          <w:szCs w:val="24"/>
        </w:rPr>
        <w:t>,</w:t>
      </w:r>
      <w:r w:rsidR="00905190" w:rsidRPr="00021B8A">
        <w:rPr>
          <w:rFonts w:ascii="Arial" w:hAnsi="Arial" w:cs="Arial"/>
          <w:sz w:val="24"/>
          <w:szCs w:val="24"/>
        </w:rPr>
        <w:t xml:space="preserve"> </w:t>
      </w:r>
      <w:r w:rsidR="00007689" w:rsidRPr="00021B8A">
        <w:rPr>
          <w:rFonts w:ascii="Arial" w:hAnsi="Arial" w:cs="Arial"/>
          <w:sz w:val="24"/>
          <w:szCs w:val="24"/>
        </w:rPr>
        <w:t xml:space="preserve">achieving </w:t>
      </w:r>
      <w:r w:rsidR="00E54A29" w:rsidRPr="00021B8A">
        <w:rPr>
          <w:rFonts w:ascii="Arial" w:hAnsi="Arial" w:cs="Arial"/>
          <w:sz w:val="24"/>
          <w:szCs w:val="24"/>
        </w:rPr>
        <w:t>P</w:t>
      </w:r>
      <w:r w:rsidR="00007689" w:rsidRPr="00021B8A">
        <w:rPr>
          <w:rFonts w:ascii="Arial" w:hAnsi="Arial" w:cs="Arial"/>
          <w:sz w:val="24"/>
          <w:szCs w:val="24"/>
        </w:rPr>
        <w:t xml:space="preserve">rogression </w:t>
      </w:r>
      <w:r w:rsidR="00E54A29" w:rsidRPr="00021B8A">
        <w:rPr>
          <w:rFonts w:ascii="Arial" w:hAnsi="Arial" w:cs="Arial"/>
          <w:sz w:val="24"/>
          <w:szCs w:val="24"/>
        </w:rPr>
        <w:t>S</w:t>
      </w:r>
      <w:r w:rsidR="00007689" w:rsidRPr="00021B8A">
        <w:rPr>
          <w:rFonts w:ascii="Arial" w:hAnsi="Arial" w:cs="Arial"/>
          <w:sz w:val="24"/>
          <w:szCs w:val="24"/>
        </w:rPr>
        <w:t xml:space="preserve">tep 1 </w:t>
      </w:r>
      <w:r w:rsidR="008514D4" w:rsidRPr="00021B8A">
        <w:rPr>
          <w:rFonts w:ascii="Arial" w:hAnsi="Arial" w:cs="Arial"/>
          <w:sz w:val="24"/>
          <w:szCs w:val="24"/>
        </w:rPr>
        <w:t xml:space="preserve">in </w:t>
      </w:r>
      <w:r w:rsidR="008E42C2" w:rsidRPr="00021B8A">
        <w:rPr>
          <w:rFonts w:ascii="Arial" w:hAnsi="Arial" w:cs="Arial"/>
          <w:sz w:val="24"/>
          <w:szCs w:val="24"/>
        </w:rPr>
        <w:t xml:space="preserve">the Mathematics and Numeracy area of learning – The number system is used to represent and compare </w:t>
      </w:r>
      <w:r w:rsidR="0037727F" w:rsidRPr="00021B8A">
        <w:rPr>
          <w:rFonts w:ascii="Arial" w:hAnsi="Arial" w:cs="Arial"/>
          <w:sz w:val="24"/>
          <w:szCs w:val="24"/>
        </w:rPr>
        <w:t>relationships between numbers and quantities</w:t>
      </w:r>
      <w:r w:rsidR="008514D4" w:rsidRPr="00021B8A">
        <w:rPr>
          <w:rFonts w:ascii="Arial" w:hAnsi="Arial" w:cs="Arial"/>
          <w:sz w:val="24"/>
          <w:szCs w:val="24"/>
        </w:rPr>
        <w:t xml:space="preserve">, </w:t>
      </w:r>
      <w:r w:rsidR="00007689" w:rsidRPr="00021B8A">
        <w:rPr>
          <w:rFonts w:ascii="Arial" w:hAnsi="Arial" w:cs="Arial"/>
          <w:sz w:val="24"/>
          <w:szCs w:val="24"/>
        </w:rPr>
        <w:t>(Welsh Government, 2020</w:t>
      </w:r>
      <w:r w:rsidR="00A51BD8" w:rsidRPr="00021B8A">
        <w:rPr>
          <w:rFonts w:ascii="Arial" w:hAnsi="Arial" w:cs="Arial"/>
          <w:sz w:val="24"/>
          <w:szCs w:val="24"/>
        </w:rPr>
        <w:t>b</w:t>
      </w:r>
      <w:r w:rsidR="00007689" w:rsidRPr="00021B8A">
        <w:rPr>
          <w:rFonts w:ascii="Arial" w:hAnsi="Arial" w:cs="Arial"/>
          <w:sz w:val="24"/>
          <w:szCs w:val="24"/>
        </w:rPr>
        <w:t>)</w:t>
      </w:r>
      <w:r w:rsidR="00E54A29" w:rsidRPr="00021B8A">
        <w:rPr>
          <w:rFonts w:ascii="Arial" w:hAnsi="Arial" w:cs="Arial"/>
          <w:sz w:val="24"/>
          <w:szCs w:val="24"/>
        </w:rPr>
        <w:t>. They</w:t>
      </w:r>
      <w:r w:rsidRPr="00021B8A">
        <w:rPr>
          <w:rFonts w:ascii="Arial" w:hAnsi="Arial" w:cs="Arial"/>
          <w:sz w:val="24"/>
          <w:szCs w:val="24"/>
        </w:rPr>
        <w:t xml:space="preserve"> also practic</w:t>
      </w:r>
      <w:r w:rsidR="00A73E6A" w:rsidRPr="00021B8A">
        <w:rPr>
          <w:rFonts w:ascii="Arial" w:hAnsi="Arial" w:cs="Arial"/>
          <w:sz w:val="24"/>
          <w:szCs w:val="24"/>
        </w:rPr>
        <w:t xml:space="preserve">ed </w:t>
      </w:r>
      <w:r w:rsidRPr="00021B8A">
        <w:rPr>
          <w:rFonts w:ascii="Arial" w:hAnsi="Arial" w:cs="Arial"/>
          <w:sz w:val="24"/>
          <w:szCs w:val="24"/>
        </w:rPr>
        <w:t xml:space="preserve">communication skills </w:t>
      </w:r>
      <w:r w:rsidR="004D455B" w:rsidRPr="00021B8A">
        <w:rPr>
          <w:rFonts w:ascii="Arial" w:hAnsi="Arial" w:cs="Arial"/>
          <w:sz w:val="24"/>
          <w:szCs w:val="24"/>
        </w:rPr>
        <w:t xml:space="preserve">by </w:t>
      </w:r>
      <w:r w:rsidRPr="00021B8A">
        <w:rPr>
          <w:rFonts w:ascii="Arial" w:hAnsi="Arial" w:cs="Arial"/>
          <w:sz w:val="24"/>
          <w:szCs w:val="24"/>
        </w:rPr>
        <w:t>shar</w:t>
      </w:r>
      <w:r w:rsidR="004D455B" w:rsidRPr="00021B8A">
        <w:rPr>
          <w:rFonts w:ascii="Arial" w:hAnsi="Arial" w:cs="Arial"/>
          <w:sz w:val="24"/>
          <w:szCs w:val="24"/>
        </w:rPr>
        <w:t>ing</w:t>
      </w:r>
      <w:r w:rsidRPr="00021B8A">
        <w:rPr>
          <w:rFonts w:ascii="Arial" w:hAnsi="Arial" w:cs="Arial"/>
          <w:sz w:val="24"/>
          <w:szCs w:val="24"/>
        </w:rPr>
        <w:t xml:space="preserve"> observations and ideas. One commented, "The stone didn’t go as far as the ball because it’s heavier," </w:t>
      </w:r>
      <w:r w:rsidR="00A73E6A" w:rsidRPr="00021B8A">
        <w:rPr>
          <w:rFonts w:ascii="Arial" w:hAnsi="Arial" w:cs="Arial"/>
          <w:sz w:val="24"/>
          <w:szCs w:val="24"/>
        </w:rPr>
        <w:t>sparking the question</w:t>
      </w:r>
      <w:r w:rsidRPr="00021B8A">
        <w:rPr>
          <w:rFonts w:ascii="Arial" w:hAnsi="Arial" w:cs="Arial"/>
          <w:sz w:val="24"/>
          <w:szCs w:val="24"/>
        </w:rPr>
        <w:t>, "Does that mean heavy things always stop sooner?"</w:t>
      </w:r>
      <w:r w:rsidR="00A010CB" w:rsidRPr="00021B8A">
        <w:rPr>
          <w:rFonts w:ascii="Arial" w:hAnsi="Arial" w:cs="Arial"/>
          <w:sz w:val="24"/>
          <w:szCs w:val="24"/>
        </w:rPr>
        <w:t xml:space="preserve"> This approach reflects the Welsh Government’s vision for curriculum design, which advocates interconnected learning across Areas of Learning and Experience (Welsh Government, no date).</w:t>
      </w:r>
    </w:p>
    <w:p w14:paraId="41D2E488" w14:textId="1D7421E4" w:rsidR="002D15A1" w:rsidRPr="00021B8A" w:rsidRDefault="00CF01B3" w:rsidP="00FE4E4D">
      <w:pPr>
        <w:spacing w:line="360" w:lineRule="auto"/>
        <w:rPr>
          <w:rFonts w:ascii="Arial" w:hAnsi="Arial" w:cs="Arial"/>
          <w:sz w:val="24"/>
          <w:szCs w:val="24"/>
        </w:rPr>
      </w:pPr>
      <w:r w:rsidRPr="00021B8A">
        <w:rPr>
          <w:rFonts w:ascii="Arial" w:hAnsi="Arial" w:cs="Arial"/>
          <w:sz w:val="24"/>
          <w:szCs w:val="24"/>
        </w:rPr>
        <w:lastRenderedPageBreak/>
        <w:t>O</w:t>
      </w:r>
      <w:r w:rsidR="00BB254C" w:rsidRPr="00021B8A">
        <w:rPr>
          <w:rFonts w:ascii="Arial" w:hAnsi="Arial" w:cs="Arial"/>
          <w:sz w:val="24"/>
          <w:szCs w:val="24"/>
        </w:rPr>
        <w:t>utdoor learning aligns with the Well-being of Future Generations (Wales) Act 2015, emphasiz</w:t>
      </w:r>
      <w:r w:rsidR="00F021C7" w:rsidRPr="00021B8A">
        <w:rPr>
          <w:rFonts w:ascii="Arial" w:hAnsi="Arial" w:cs="Arial"/>
          <w:sz w:val="24"/>
          <w:szCs w:val="24"/>
        </w:rPr>
        <w:t>ing</w:t>
      </w:r>
      <w:r w:rsidR="00BB254C" w:rsidRPr="00021B8A">
        <w:rPr>
          <w:rFonts w:ascii="Arial" w:hAnsi="Arial" w:cs="Arial"/>
          <w:sz w:val="24"/>
          <w:szCs w:val="24"/>
        </w:rPr>
        <w:t xml:space="preserve"> environmental stewardship and well-being</w:t>
      </w:r>
      <w:r w:rsidR="00A851C2" w:rsidRPr="00021B8A">
        <w:rPr>
          <w:rFonts w:ascii="Arial" w:hAnsi="Arial" w:cs="Arial"/>
          <w:sz w:val="24"/>
          <w:szCs w:val="24"/>
        </w:rPr>
        <w:t xml:space="preserve"> (</w:t>
      </w:r>
      <w:r w:rsidR="008D1613" w:rsidRPr="00021B8A">
        <w:rPr>
          <w:rFonts w:ascii="Arial" w:hAnsi="Arial" w:cs="Arial"/>
          <w:sz w:val="24"/>
          <w:szCs w:val="24"/>
        </w:rPr>
        <w:t>Future Generations Commissioner for Wales</w:t>
      </w:r>
      <w:r w:rsidR="00226958">
        <w:rPr>
          <w:rFonts w:ascii="Arial" w:hAnsi="Arial" w:cs="Arial"/>
          <w:sz w:val="24"/>
          <w:szCs w:val="24"/>
        </w:rPr>
        <w:t xml:space="preserve">, </w:t>
      </w:r>
      <w:r w:rsidR="008D1613" w:rsidRPr="00021B8A">
        <w:rPr>
          <w:rFonts w:ascii="Arial" w:hAnsi="Arial" w:cs="Arial"/>
          <w:sz w:val="24"/>
          <w:szCs w:val="24"/>
        </w:rPr>
        <w:t>2024)</w:t>
      </w:r>
      <w:r w:rsidR="00BB254C" w:rsidRPr="00021B8A">
        <w:rPr>
          <w:rFonts w:ascii="Arial" w:hAnsi="Arial" w:cs="Arial"/>
          <w:sz w:val="24"/>
          <w:szCs w:val="24"/>
        </w:rPr>
        <w:t xml:space="preserve">. </w:t>
      </w:r>
      <w:r w:rsidR="0086320E" w:rsidRPr="00021B8A">
        <w:rPr>
          <w:rFonts w:ascii="Arial" w:hAnsi="Arial" w:cs="Arial"/>
          <w:sz w:val="24"/>
          <w:szCs w:val="24"/>
        </w:rPr>
        <w:t>E</w:t>
      </w:r>
      <w:r w:rsidR="00BB254C" w:rsidRPr="00021B8A">
        <w:rPr>
          <w:rFonts w:ascii="Arial" w:hAnsi="Arial" w:cs="Arial"/>
          <w:sz w:val="24"/>
          <w:szCs w:val="24"/>
        </w:rPr>
        <w:t xml:space="preserve">ngaging with natural materials and learning about physical forces </w:t>
      </w:r>
      <w:r w:rsidR="00116869" w:rsidRPr="00021B8A">
        <w:rPr>
          <w:rFonts w:ascii="Arial" w:hAnsi="Arial" w:cs="Arial"/>
          <w:sz w:val="24"/>
          <w:szCs w:val="24"/>
        </w:rPr>
        <w:t>outdoors</w:t>
      </w:r>
      <w:r w:rsidR="00BB254C" w:rsidRPr="00021B8A">
        <w:rPr>
          <w:rFonts w:ascii="Arial" w:hAnsi="Arial" w:cs="Arial"/>
          <w:sz w:val="24"/>
          <w:szCs w:val="24"/>
        </w:rPr>
        <w:t xml:space="preserve">, </w:t>
      </w:r>
      <w:r w:rsidR="0086320E" w:rsidRPr="00021B8A">
        <w:rPr>
          <w:rFonts w:ascii="Arial" w:hAnsi="Arial" w:cs="Arial"/>
          <w:sz w:val="24"/>
          <w:szCs w:val="24"/>
        </w:rPr>
        <w:t xml:space="preserve">helped </w:t>
      </w:r>
      <w:r w:rsidR="00BB254C" w:rsidRPr="00021B8A">
        <w:rPr>
          <w:rFonts w:ascii="Arial" w:hAnsi="Arial" w:cs="Arial"/>
          <w:sz w:val="24"/>
          <w:szCs w:val="24"/>
        </w:rPr>
        <w:t>the children</w:t>
      </w:r>
      <w:r w:rsidR="0086320E" w:rsidRPr="00021B8A">
        <w:rPr>
          <w:rFonts w:ascii="Arial" w:hAnsi="Arial" w:cs="Arial"/>
          <w:sz w:val="24"/>
          <w:szCs w:val="24"/>
        </w:rPr>
        <w:t xml:space="preserve"> </w:t>
      </w:r>
      <w:r w:rsidR="00BB254C" w:rsidRPr="00021B8A">
        <w:rPr>
          <w:rFonts w:ascii="Arial" w:hAnsi="Arial" w:cs="Arial"/>
          <w:sz w:val="24"/>
          <w:szCs w:val="24"/>
        </w:rPr>
        <w:t>connect with nature</w:t>
      </w:r>
      <w:r w:rsidR="00C5707A" w:rsidRPr="00021B8A">
        <w:rPr>
          <w:rFonts w:ascii="Arial" w:hAnsi="Arial" w:cs="Arial"/>
          <w:sz w:val="24"/>
          <w:szCs w:val="24"/>
        </w:rPr>
        <w:t xml:space="preserve">, enhancing </w:t>
      </w:r>
      <w:r w:rsidR="00BB254C" w:rsidRPr="00021B8A">
        <w:rPr>
          <w:rFonts w:ascii="Arial" w:hAnsi="Arial" w:cs="Arial"/>
          <w:sz w:val="24"/>
          <w:szCs w:val="24"/>
        </w:rPr>
        <w:t>emotional well-being and environment</w:t>
      </w:r>
      <w:r w:rsidR="00C5707A" w:rsidRPr="00021B8A">
        <w:rPr>
          <w:rFonts w:ascii="Arial" w:hAnsi="Arial" w:cs="Arial"/>
          <w:sz w:val="24"/>
          <w:szCs w:val="24"/>
        </w:rPr>
        <w:t>al responsibility</w:t>
      </w:r>
      <w:r w:rsidR="00BB254C" w:rsidRPr="00021B8A">
        <w:rPr>
          <w:rFonts w:ascii="Arial" w:hAnsi="Arial" w:cs="Arial"/>
          <w:sz w:val="24"/>
          <w:szCs w:val="24"/>
        </w:rPr>
        <w:t xml:space="preserve"> (Welsh Government, 2024). </w:t>
      </w:r>
      <w:r w:rsidRPr="00021B8A">
        <w:rPr>
          <w:rFonts w:ascii="Arial" w:hAnsi="Arial" w:cs="Arial"/>
          <w:sz w:val="24"/>
          <w:szCs w:val="24"/>
        </w:rPr>
        <w:t xml:space="preserve">This </w:t>
      </w:r>
      <w:r w:rsidR="00BB254C" w:rsidRPr="00021B8A">
        <w:rPr>
          <w:rFonts w:ascii="Arial" w:hAnsi="Arial" w:cs="Arial"/>
          <w:sz w:val="24"/>
          <w:szCs w:val="24"/>
        </w:rPr>
        <w:t xml:space="preserve">was evident when </w:t>
      </w:r>
      <w:r w:rsidR="0086320E" w:rsidRPr="00021B8A">
        <w:rPr>
          <w:rFonts w:ascii="Arial" w:hAnsi="Arial" w:cs="Arial"/>
          <w:sz w:val="24"/>
          <w:szCs w:val="24"/>
        </w:rPr>
        <w:t>a</w:t>
      </w:r>
      <w:r w:rsidR="00BB254C" w:rsidRPr="00021B8A">
        <w:rPr>
          <w:rFonts w:ascii="Arial" w:hAnsi="Arial" w:cs="Arial"/>
          <w:sz w:val="24"/>
          <w:szCs w:val="24"/>
        </w:rPr>
        <w:t xml:space="preserve"> child asked, "Why do leaves fall differently than stones?" and another wondered, "How can we protect the trees and plant</w:t>
      </w:r>
      <w:r w:rsidR="00EE4570" w:rsidRPr="00021B8A">
        <w:rPr>
          <w:rFonts w:ascii="Arial" w:hAnsi="Arial" w:cs="Arial"/>
          <w:sz w:val="24"/>
          <w:szCs w:val="24"/>
        </w:rPr>
        <w:t>s</w:t>
      </w:r>
      <w:r w:rsidR="00BB254C" w:rsidRPr="00021B8A">
        <w:rPr>
          <w:rFonts w:ascii="Arial" w:hAnsi="Arial" w:cs="Arial"/>
          <w:sz w:val="24"/>
          <w:szCs w:val="24"/>
        </w:rPr>
        <w:t xml:space="preserve">?" </w:t>
      </w:r>
      <w:r w:rsidR="00402A1F" w:rsidRPr="00021B8A">
        <w:rPr>
          <w:rFonts w:ascii="Arial" w:hAnsi="Arial" w:cs="Arial"/>
          <w:sz w:val="24"/>
          <w:szCs w:val="24"/>
        </w:rPr>
        <w:t xml:space="preserve">Their </w:t>
      </w:r>
      <w:r w:rsidR="00BB254C" w:rsidRPr="00021B8A">
        <w:rPr>
          <w:rFonts w:ascii="Arial" w:hAnsi="Arial" w:cs="Arial"/>
          <w:sz w:val="24"/>
          <w:szCs w:val="24"/>
        </w:rPr>
        <w:t>experience deepened their understanding and sparked a sense of curiosity and care for the world around them.</w:t>
      </w:r>
    </w:p>
    <w:p w14:paraId="58E4F016" w14:textId="3CE6A109" w:rsidR="002D15A1" w:rsidRPr="00021B8A" w:rsidRDefault="00F126A8" w:rsidP="00FE4E4D">
      <w:pPr>
        <w:spacing w:line="360" w:lineRule="auto"/>
        <w:rPr>
          <w:rFonts w:ascii="Arial" w:hAnsi="Arial" w:cs="Arial"/>
          <w:b/>
          <w:bCs/>
          <w:i/>
          <w:iCs/>
          <w:sz w:val="24"/>
          <w:szCs w:val="24"/>
        </w:rPr>
      </w:pPr>
      <w:r w:rsidRPr="00021B8A">
        <w:rPr>
          <w:rFonts w:ascii="Arial" w:hAnsi="Arial" w:cs="Arial"/>
          <w:b/>
          <w:bCs/>
          <w:i/>
          <w:iCs/>
          <w:sz w:val="24"/>
          <w:szCs w:val="24"/>
        </w:rPr>
        <w:t>10:30</w:t>
      </w:r>
      <w:r w:rsidR="006D24BD" w:rsidRPr="00021B8A">
        <w:rPr>
          <w:rFonts w:ascii="Arial" w:hAnsi="Arial" w:cs="Arial"/>
          <w:b/>
          <w:bCs/>
          <w:i/>
          <w:iCs/>
          <w:sz w:val="24"/>
          <w:szCs w:val="24"/>
        </w:rPr>
        <w:t>am</w:t>
      </w:r>
      <w:r w:rsidRPr="00021B8A">
        <w:rPr>
          <w:rFonts w:ascii="Arial" w:hAnsi="Arial" w:cs="Arial"/>
          <w:b/>
          <w:bCs/>
          <w:i/>
          <w:iCs/>
          <w:sz w:val="24"/>
          <w:szCs w:val="24"/>
        </w:rPr>
        <w:t xml:space="preserve"> </w:t>
      </w:r>
    </w:p>
    <w:p w14:paraId="1EA2C1B3" w14:textId="28EBA6AF" w:rsidR="00412FB5" w:rsidRPr="00021B8A" w:rsidRDefault="00412FB5" w:rsidP="00FE4E4D">
      <w:pPr>
        <w:spacing w:line="360" w:lineRule="auto"/>
        <w:rPr>
          <w:rFonts w:ascii="Arial" w:hAnsi="Arial" w:cs="Arial"/>
          <w:sz w:val="24"/>
          <w:szCs w:val="24"/>
        </w:rPr>
      </w:pPr>
      <w:r w:rsidRPr="00021B8A">
        <w:rPr>
          <w:rFonts w:ascii="Arial" w:hAnsi="Arial" w:cs="Arial"/>
          <w:sz w:val="24"/>
          <w:szCs w:val="24"/>
        </w:rPr>
        <w:t>After a snack break, we explore</w:t>
      </w:r>
      <w:r w:rsidR="00783401" w:rsidRPr="00021B8A">
        <w:rPr>
          <w:rFonts w:ascii="Arial" w:hAnsi="Arial" w:cs="Arial"/>
          <w:sz w:val="24"/>
          <w:szCs w:val="24"/>
        </w:rPr>
        <w:t>d</w:t>
      </w:r>
      <w:r w:rsidRPr="00021B8A">
        <w:rPr>
          <w:rFonts w:ascii="Arial" w:hAnsi="Arial" w:cs="Arial"/>
          <w:sz w:val="24"/>
          <w:szCs w:val="24"/>
        </w:rPr>
        <w:t xml:space="preserve"> gravity. I asked, "What do you think will happen if we drop this stone from up high? Will it fall quickly or slowly?" to </w:t>
      </w:r>
      <w:r w:rsidR="00783401" w:rsidRPr="00021B8A">
        <w:rPr>
          <w:rFonts w:ascii="Arial" w:hAnsi="Arial" w:cs="Arial"/>
          <w:sz w:val="24"/>
          <w:szCs w:val="24"/>
        </w:rPr>
        <w:t>encourage</w:t>
      </w:r>
      <w:r w:rsidRPr="00021B8A">
        <w:rPr>
          <w:rFonts w:ascii="Arial" w:hAnsi="Arial" w:cs="Arial"/>
          <w:sz w:val="24"/>
          <w:szCs w:val="24"/>
        </w:rPr>
        <w:t xml:space="preserve"> scientific inquiry and enhance mathematical skills, </w:t>
      </w:r>
      <w:r w:rsidR="00232582" w:rsidRPr="00021B8A">
        <w:rPr>
          <w:rFonts w:ascii="Arial" w:hAnsi="Arial" w:cs="Arial"/>
          <w:sz w:val="24"/>
          <w:szCs w:val="24"/>
        </w:rPr>
        <w:t xml:space="preserve">key </w:t>
      </w:r>
      <w:r w:rsidRPr="00021B8A">
        <w:rPr>
          <w:rFonts w:ascii="Arial" w:hAnsi="Arial" w:cs="Arial"/>
          <w:sz w:val="24"/>
          <w:szCs w:val="24"/>
        </w:rPr>
        <w:t>components of the Curriculum for Wales (Welsh Government, 2019). The children took turns dropping objects from different heights, using the low stone wall and the higher log structure as platforms. They observed that regardless of height, the objects always fell straight down, reinforcing their understanding of gravity as a constant force.</w:t>
      </w:r>
    </w:p>
    <w:p w14:paraId="40EB84FC" w14:textId="13BDDEC8" w:rsidR="003A2AE7" w:rsidRPr="00021B8A" w:rsidRDefault="003A2AE7" w:rsidP="00FE4E4D">
      <w:pPr>
        <w:spacing w:line="360" w:lineRule="auto"/>
        <w:rPr>
          <w:rFonts w:ascii="Arial" w:hAnsi="Arial" w:cs="Arial"/>
          <w:sz w:val="24"/>
          <w:szCs w:val="24"/>
        </w:rPr>
      </w:pPr>
      <w:r w:rsidRPr="00021B8A">
        <w:rPr>
          <w:rFonts w:ascii="Arial" w:hAnsi="Arial" w:cs="Arial"/>
          <w:sz w:val="24"/>
          <w:szCs w:val="24"/>
        </w:rPr>
        <w:t>I</w:t>
      </w:r>
      <w:r w:rsidR="002E336F" w:rsidRPr="00021B8A">
        <w:rPr>
          <w:rFonts w:ascii="Arial" w:hAnsi="Arial" w:cs="Arial"/>
          <w:sz w:val="24"/>
          <w:szCs w:val="24"/>
        </w:rPr>
        <w:t xml:space="preserve"> expanded this activity</w:t>
      </w:r>
      <w:r w:rsidRPr="00021B8A">
        <w:rPr>
          <w:rFonts w:ascii="Arial" w:hAnsi="Arial" w:cs="Arial"/>
          <w:sz w:val="24"/>
          <w:szCs w:val="24"/>
        </w:rPr>
        <w:t xml:space="preserve"> </w:t>
      </w:r>
      <w:r w:rsidR="002E336F" w:rsidRPr="00021B8A">
        <w:rPr>
          <w:rFonts w:ascii="Arial" w:hAnsi="Arial" w:cs="Arial"/>
          <w:sz w:val="24"/>
          <w:szCs w:val="24"/>
        </w:rPr>
        <w:t xml:space="preserve">by </w:t>
      </w:r>
      <w:r w:rsidRPr="00021B8A">
        <w:rPr>
          <w:rFonts w:ascii="Arial" w:hAnsi="Arial" w:cs="Arial"/>
          <w:sz w:val="24"/>
          <w:szCs w:val="24"/>
        </w:rPr>
        <w:t>comparing the effects of gravity on different objects</w:t>
      </w:r>
      <w:r w:rsidR="00FA5E4C" w:rsidRPr="00021B8A">
        <w:rPr>
          <w:rFonts w:ascii="Arial" w:hAnsi="Arial" w:cs="Arial"/>
          <w:sz w:val="24"/>
          <w:szCs w:val="24"/>
        </w:rPr>
        <w:t>,</w:t>
      </w:r>
      <w:r w:rsidRPr="00021B8A">
        <w:rPr>
          <w:rFonts w:ascii="Arial" w:hAnsi="Arial" w:cs="Arial"/>
          <w:sz w:val="24"/>
          <w:szCs w:val="24"/>
        </w:rPr>
        <w:t xml:space="preserve"> </w:t>
      </w:r>
      <w:r w:rsidR="00703105" w:rsidRPr="00021B8A">
        <w:rPr>
          <w:rFonts w:ascii="Arial" w:hAnsi="Arial" w:cs="Arial"/>
          <w:sz w:val="24"/>
          <w:szCs w:val="24"/>
        </w:rPr>
        <w:t>like</w:t>
      </w:r>
      <w:r w:rsidRPr="00021B8A">
        <w:rPr>
          <w:rFonts w:ascii="Arial" w:hAnsi="Arial" w:cs="Arial"/>
          <w:sz w:val="24"/>
          <w:szCs w:val="24"/>
        </w:rPr>
        <w:t xml:space="preserve"> stones, feathers, and pinecones</w:t>
      </w:r>
      <w:r w:rsidR="002E336F" w:rsidRPr="00021B8A">
        <w:rPr>
          <w:rFonts w:ascii="Arial" w:hAnsi="Arial" w:cs="Arial"/>
          <w:sz w:val="24"/>
          <w:szCs w:val="24"/>
        </w:rPr>
        <w:t xml:space="preserve">.  I </w:t>
      </w:r>
      <w:r w:rsidRPr="00021B8A">
        <w:rPr>
          <w:rFonts w:ascii="Arial" w:hAnsi="Arial" w:cs="Arial"/>
          <w:sz w:val="24"/>
          <w:szCs w:val="24"/>
        </w:rPr>
        <w:t xml:space="preserve">encouraged </w:t>
      </w:r>
      <w:r w:rsidR="00E72B43" w:rsidRPr="00021B8A">
        <w:rPr>
          <w:rFonts w:ascii="Arial" w:hAnsi="Arial" w:cs="Arial"/>
          <w:sz w:val="24"/>
          <w:szCs w:val="24"/>
        </w:rPr>
        <w:t>the</w:t>
      </w:r>
      <w:r w:rsidR="002E336F" w:rsidRPr="00021B8A">
        <w:rPr>
          <w:rFonts w:ascii="Arial" w:hAnsi="Arial" w:cs="Arial"/>
          <w:sz w:val="24"/>
          <w:szCs w:val="24"/>
        </w:rPr>
        <w:t xml:space="preserve"> children</w:t>
      </w:r>
      <w:r w:rsidR="00E72B43" w:rsidRPr="00021B8A">
        <w:rPr>
          <w:rFonts w:ascii="Arial" w:hAnsi="Arial" w:cs="Arial"/>
          <w:sz w:val="24"/>
          <w:szCs w:val="24"/>
        </w:rPr>
        <w:t xml:space="preserve"> </w:t>
      </w:r>
      <w:r w:rsidRPr="00021B8A">
        <w:rPr>
          <w:rFonts w:ascii="Arial" w:hAnsi="Arial" w:cs="Arial"/>
          <w:sz w:val="24"/>
          <w:szCs w:val="24"/>
        </w:rPr>
        <w:t>to predict and compare how quickly each would fall from the same height</w:t>
      </w:r>
      <w:r w:rsidR="002E336F" w:rsidRPr="00021B8A">
        <w:rPr>
          <w:rFonts w:ascii="Arial" w:hAnsi="Arial" w:cs="Arial"/>
          <w:sz w:val="24"/>
          <w:szCs w:val="24"/>
        </w:rPr>
        <w:t xml:space="preserve">, </w:t>
      </w:r>
      <w:r w:rsidRPr="00021B8A">
        <w:rPr>
          <w:rFonts w:ascii="Arial" w:hAnsi="Arial" w:cs="Arial"/>
          <w:sz w:val="24"/>
          <w:szCs w:val="24"/>
        </w:rPr>
        <w:t>ask</w:t>
      </w:r>
      <w:r w:rsidR="002E336F" w:rsidRPr="00021B8A">
        <w:rPr>
          <w:rFonts w:ascii="Arial" w:hAnsi="Arial" w:cs="Arial"/>
          <w:sz w:val="24"/>
          <w:szCs w:val="24"/>
        </w:rPr>
        <w:t>ing</w:t>
      </w:r>
      <w:r w:rsidR="005E37B1" w:rsidRPr="00021B8A">
        <w:rPr>
          <w:rFonts w:ascii="Arial" w:hAnsi="Arial" w:cs="Arial"/>
          <w:sz w:val="24"/>
          <w:szCs w:val="24"/>
        </w:rPr>
        <w:t>,</w:t>
      </w:r>
      <w:r w:rsidRPr="00021B8A">
        <w:rPr>
          <w:rFonts w:ascii="Arial" w:hAnsi="Arial" w:cs="Arial"/>
          <w:sz w:val="24"/>
          <w:szCs w:val="24"/>
        </w:rPr>
        <w:t xml:space="preserve"> "Do you think the heavier object will fall faster than the lighter one?" This sparked discussion</w:t>
      </w:r>
      <w:r w:rsidR="005E37B1" w:rsidRPr="00021B8A">
        <w:rPr>
          <w:rFonts w:ascii="Arial" w:hAnsi="Arial" w:cs="Arial"/>
          <w:sz w:val="24"/>
          <w:szCs w:val="24"/>
        </w:rPr>
        <w:t>s</w:t>
      </w:r>
      <w:r w:rsidR="001A32F9" w:rsidRPr="00021B8A">
        <w:rPr>
          <w:rFonts w:ascii="Arial" w:hAnsi="Arial" w:cs="Arial"/>
          <w:sz w:val="24"/>
          <w:szCs w:val="24"/>
        </w:rPr>
        <w:t xml:space="preserve">, helping them understand </w:t>
      </w:r>
      <w:r w:rsidR="002E336F" w:rsidRPr="00021B8A">
        <w:rPr>
          <w:rFonts w:ascii="Arial" w:hAnsi="Arial" w:cs="Arial"/>
          <w:sz w:val="24"/>
          <w:szCs w:val="24"/>
        </w:rPr>
        <w:t xml:space="preserve">that </w:t>
      </w:r>
      <w:r w:rsidR="001A32F9" w:rsidRPr="00021B8A">
        <w:rPr>
          <w:rFonts w:ascii="Arial" w:hAnsi="Arial" w:cs="Arial"/>
          <w:sz w:val="24"/>
          <w:szCs w:val="24"/>
        </w:rPr>
        <w:t>gravity</w:t>
      </w:r>
      <w:r w:rsidR="002E336F" w:rsidRPr="00021B8A">
        <w:rPr>
          <w:rFonts w:ascii="Arial" w:hAnsi="Arial" w:cs="Arial"/>
          <w:sz w:val="24"/>
          <w:szCs w:val="24"/>
        </w:rPr>
        <w:t xml:space="preserve">’s consistent effect on all objects, </w:t>
      </w:r>
      <w:r w:rsidR="001A32F9" w:rsidRPr="00021B8A">
        <w:rPr>
          <w:rFonts w:ascii="Arial" w:hAnsi="Arial" w:cs="Arial"/>
          <w:sz w:val="24"/>
          <w:szCs w:val="24"/>
        </w:rPr>
        <w:t xml:space="preserve">regardless of weight, </w:t>
      </w:r>
      <w:r w:rsidR="00EC0811" w:rsidRPr="00021B8A">
        <w:rPr>
          <w:rFonts w:ascii="Arial" w:hAnsi="Arial" w:cs="Arial"/>
          <w:sz w:val="24"/>
          <w:szCs w:val="24"/>
        </w:rPr>
        <w:t>while</w:t>
      </w:r>
      <w:r w:rsidR="001A32F9" w:rsidRPr="00021B8A">
        <w:rPr>
          <w:rFonts w:ascii="Arial" w:hAnsi="Arial" w:cs="Arial"/>
          <w:sz w:val="24"/>
          <w:szCs w:val="24"/>
        </w:rPr>
        <w:t xml:space="preserve"> </w:t>
      </w:r>
      <w:r w:rsidR="002E336F" w:rsidRPr="00021B8A">
        <w:rPr>
          <w:rFonts w:ascii="Arial" w:hAnsi="Arial" w:cs="Arial"/>
          <w:sz w:val="24"/>
          <w:szCs w:val="24"/>
        </w:rPr>
        <w:t xml:space="preserve">also </w:t>
      </w:r>
      <w:r w:rsidR="001A32F9" w:rsidRPr="00021B8A">
        <w:rPr>
          <w:rFonts w:ascii="Arial" w:hAnsi="Arial" w:cs="Arial"/>
          <w:sz w:val="24"/>
          <w:szCs w:val="24"/>
        </w:rPr>
        <w:t>introduc</w:t>
      </w:r>
      <w:r w:rsidR="002E336F" w:rsidRPr="00021B8A">
        <w:rPr>
          <w:rFonts w:ascii="Arial" w:hAnsi="Arial" w:cs="Arial"/>
          <w:sz w:val="24"/>
          <w:szCs w:val="24"/>
        </w:rPr>
        <w:t>ing</w:t>
      </w:r>
      <w:r w:rsidR="001A32F9" w:rsidRPr="00021B8A">
        <w:rPr>
          <w:rFonts w:ascii="Arial" w:hAnsi="Arial" w:cs="Arial"/>
          <w:sz w:val="24"/>
          <w:szCs w:val="24"/>
        </w:rPr>
        <w:t xml:space="preserve"> concepts like mass and force.</w:t>
      </w:r>
    </w:p>
    <w:p w14:paraId="4158171A" w14:textId="2251ECA1" w:rsidR="00CE207F" w:rsidRPr="00021B8A" w:rsidRDefault="00E94C1C" w:rsidP="00FE4E4D">
      <w:pPr>
        <w:spacing w:line="360" w:lineRule="auto"/>
        <w:jc w:val="center"/>
        <w:rPr>
          <w:rFonts w:ascii="Arial" w:hAnsi="Arial" w:cs="Arial"/>
          <w:sz w:val="24"/>
          <w:szCs w:val="24"/>
        </w:rPr>
      </w:pPr>
      <w:r w:rsidRPr="00021B8A">
        <w:rPr>
          <w:rFonts w:ascii="Arial" w:hAnsi="Arial" w:cs="Arial"/>
          <w:noProof/>
          <w:sz w:val="24"/>
          <w:szCs w:val="24"/>
        </w:rPr>
        <w:drawing>
          <wp:inline distT="0" distB="0" distL="0" distR="0" wp14:anchorId="3BEF9EBA" wp14:editId="06D49B9C">
            <wp:extent cx="2298384" cy="1260764"/>
            <wp:effectExtent l="0" t="0" r="6985" b="0"/>
            <wp:docPr id="1778562210" name="Picture 1" descr="A feather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62210" name="Picture 1" descr="A feather in the air&#10;&#10;Description automatically generated"/>
                    <pic:cNvPicPr/>
                  </pic:nvPicPr>
                  <pic:blipFill>
                    <a:blip r:embed="rId12"/>
                    <a:stretch>
                      <a:fillRect/>
                    </a:stretch>
                  </pic:blipFill>
                  <pic:spPr>
                    <a:xfrm>
                      <a:off x="0" y="0"/>
                      <a:ext cx="2305670" cy="1264761"/>
                    </a:xfrm>
                    <a:prstGeom prst="rect">
                      <a:avLst/>
                    </a:prstGeom>
                  </pic:spPr>
                </pic:pic>
              </a:graphicData>
            </a:graphic>
          </wp:inline>
        </w:drawing>
      </w:r>
    </w:p>
    <w:p w14:paraId="7269D0AF" w14:textId="7471EEA6" w:rsidR="009E05D9" w:rsidRPr="00021B8A" w:rsidRDefault="009E05D9" w:rsidP="00FE4E4D">
      <w:pPr>
        <w:spacing w:line="360" w:lineRule="auto"/>
        <w:jc w:val="center"/>
        <w:rPr>
          <w:rFonts w:ascii="Arial" w:hAnsi="Arial" w:cs="Arial"/>
          <w:sz w:val="24"/>
          <w:szCs w:val="24"/>
        </w:rPr>
      </w:pPr>
      <w:r w:rsidRPr="00021B8A">
        <w:rPr>
          <w:rFonts w:ascii="Arial" w:hAnsi="Arial" w:cs="Arial"/>
          <w:sz w:val="24"/>
          <w:szCs w:val="24"/>
        </w:rPr>
        <w:t>(</w:t>
      </w:r>
      <w:r w:rsidR="00226958">
        <w:rPr>
          <w:rFonts w:ascii="Arial" w:hAnsi="Arial" w:cs="Arial"/>
          <w:sz w:val="24"/>
          <w:szCs w:val="24"/>
        </w:rPr>
        <w:t>S</w:t>
      </w:r>
      <w:r w:rsidRPr="00021B8A">
        <w:rPr>
          <w:rFonts w:ascii="Arial" w:hAnsi="Arial" w:cs="Arial"/>
          <w:sz w:val="24"/>
          <w:szCs w:val="24"/>
        </w:rPr>
        <w:t xml:space="preserve">ource: </w:t>
      </w:r>
      <w:proofErr w:type="spellStart"/>
      <w:r w:rsidR="00226958">
        <w:rPr>
          <w:rFonts w:ascii="Arial" w:hAnsi="Arial" w:cs="Arial"/>
          <w:sz w:val="24"/>
          <w:szCs w:val="24"/>
        </w:rPr>
        <w:t>A</w:t>
      </w:r>
      <w:r w:rsidR="007A4C27" w:rsidRPr="00021B8A">
        <w:rPr>
          <w:rFonts w:ascii="Arial" w:hAnsi="Arial" w:cs="Arial"/>
          <w:sz w:val="24"/>
          <w:szCs w:val="24"/>
        </w:rPr>
        <w:t>lamy</w:t>
      </w:r>
      <w:proofErr w:type="spellEnd"/>
      <w:r w:rsidR="007A4C27" w:rsidRPr="00021B8A">
        <w:rPr>
          <w:rFonts w:ascii="Arial" w:hAnsi="Arial" w:cs="Arial"/>
          <w:sz w:val="24"/>
          <w:szCs w:val="24"/>
        </w:rPr>
        <w:t>, no date)</w:t>
      </w:r>
    </w:p>
    <w:p w14:paraId="70F29EE6" w14:textId="1576D974" w:rsidR="001343ED" w:rsidRPr="00021B8A" w:rsidRDefault="00DA4996" w:rsidP="00FE4E4D">
      <w:pPr>
        <w:spacing w:line="360" w:lineRule="auto"/>
        <w:rPr>
          <w:rFonts w:ascii="Arial" w:hAnsi="Arial" w:cs="Arial"/>
          <w:sz w:val="24"/>
          <w:szCs w:val="24"/>
        </w:rPr>
      </w:pPr>
      <w:r w:rsidRPr="00021B8A">
        <w:rPr>
          <w:rFonts w:ascii="Arial" w:hAnsi="Arial" w:cs="Arial"/>
          <w:sz w:val="24"/>
          <w:szCs w:val="24"/>
        </w:rPr>
        <w:t>T</w:t>
      </w:r>
      <w:r w:rsidR="003A2AE7" w:rsidRPr="00021B8A">
        <w:rPr>
          <w:rFonts w:ascii="Arial" w:hAnsi="Arial" w:cs="Arial"/>
          <w:sz w:val="24"/>
          <w:szCs w:val="24"/>
        </w:rPr>
        <w:t>he children were amazed by their discoveries</w:t>
      </w:r>
      <w:r w:rsidRPr="00021B8A">
        <w:rPr>
          <w:rFonts w:ascii="Arial" w:hAnsi="Arial" w:cs="Arial"/>
          <w:sz w:val="24"/>
          <w:szCs w:val="24"/>
        </w:rPr>
        <w:t>, s</w:t>
      </w:r>
      <w:r w:rsidR="003A2AE7" w:rsidRPr="00021B8A">
        <w:rPr>
          <w:rFonts w:ascii="Arial" w:hAnsi="Arial" w:cs="Arial"/>
          <w:sz w:val="24"/>
          <w:szCs w:val="24"/>
        </w:rPr>
        <w:t>ome exclaim</w:t>
      </w:r>
      <w:r w:rsidRPr="00021B8A">
        <w:rPr>
          <w:rFonts w:ascii="Arial" w:hAnsi="Arial" w:cs="Arial"/>
          <w:sz w:val="24"/>
          <w:szCs w:val="24"/>
        </w:rPr>
        <w:t>ing</w:t>
      </w:r>
      <w:r w:rsidR="003A2AE7" w:rsidRPr="00021B8A">
        <w:rPr>
          <w:rFonts w:ascii="Arial" w:hAnsi="Arial" w:cs="Arial"/>
          <w:sz w:val="24"/>
          <w:szCs w:val="24"/>
        </w:rPr>
        <w:t xml:space="preserve">, "The feather took so long to fall!" while others noted, "The stone falls fast, no matter what!" Their </w:t>
      </w:r>
      <w:r w:rsidR="003A2AE7" w:rsidRPr="00021B8A">
        <w:rPr>
          <w:rFonts w:ascii="Arial" w:hAnsi="Arial" w:cs="Arial"/>
          <w:sz w:val="24"/>
          <w:szCs w:val="24"/>
        </w:rPr>
        <w:lastRenderedPageBreak/>
        <w:t>reactions were filled with wonder and curiosity</w:t>
      </w:r>
      <w:r w:rsidR="0024223C" w:rsidRPr="00021B8A">
        <w:rPr>
          <w:rFonts w:ascii="Arial" w:hAnsi="Arial" w:cs="Arial"/>
          <w:sz w:val="24"/>
          <w:szCs w:val="24"/>
        </w:rPr>
        <w:t>,</w:t>
      </w:r>
      <w:r w:rsidR="003A2AE7" w:rsidRPr="00021B8A">
        <w:rPr>
          <w:rFonts w:ascii="Arial" w:hAnsi="Arial" w:cs="Arial"/>
          <w:sz w:val="24"/>
          <w:szCs w:val="24"/>
        </w:rPr>
        <w:t xml:space="preserve"> le</w:t>
      </w:r>
      <w:r w:rsidR="0024223C" w:rsidRPr="00021B8A">
        <w:rPr>
          <w:rFonts w:ascii="Arial" w:hAnsi="Arial" w:cs="Arial"/>
          <w:sz w:val="24"/>
          <w:szCs w:val="24"/>
        </w:rPr>
        <w:t>a</w:t>
      </w:r>
      <w:r w:rsidR="003A2AE7" w:rsidRPr="00021B8A">
        <w:rPr>
          <w:rFonts w:ascii="Arial" w:hAnsi="Arial" w:cs="Arial"/>
          <w:sz w:val="24"/>
          <w:szCs w:val="24"/>
        </w:rPr>
        <w:t>d</w:t>
      </w:r>
      <w:r w:rsidR="0024223C" w:rsidRPr="00021B8A">
        <w:rPr>
          <w:rFonts w:ascii="Arial" w:hAnsi="Arial" w:cs="Arial"/>
          <w:sz w:val="24"/>
          <w:szCs w:val="24"/>
        </w:rPr>
        <w:t>ing</w:t>
      </w:r>
      <w:r w:rsidR="003A2AE7" w:rsidRPr="00021B8A">
        <w:rPr>
          <w:rFonts w:ascii="Arial" w:hAnsi="Arial" w:cs="Arial"/>
          <w:sz w:val="24"/>
          <w:szCs w:val="24"/>
        </w:rPr>
        <w:t xml:space="preserve"> to a flurry of questions like, "Why doesn't the feather fall as fast as the stone?" and "Does gravity pull everything down the same way?" </w:t>
      </w:r>
    </w:p>
    <w:p w14:paraId="2B0220D9" w14:textId="2E653F48" w:rsidR="00231ACC" w:rsidRPr="00021B8A" w:rsidRDefault="00AC7D14" w:rsidP="00FE4E4D">
      <w:pPr>
        <w:spacing w:line="360" w:lineRule="auto"/>
        <w:rPr>
          <w:rFonts w:ascii="Arial" w:hAnsi="Arial" w:cs="Arial"/>
          <w:sz w:val="24"/>
          <w:szCs w:val="24"/>
        </w:rPr>
      </w:pPr>
      <w:r w:rsidRPr="00021B8A">
        <w:rPr>
          <w:rFonts w:ascii="Arial" w:hAnsi="Arial" w:cs="Arial"/>
          <w:sz w:val="24"/>
          <w:szCs w:val="24"/>
        </w:rPr>
        <w:t xml:space="preserve">Excitedly, they dropped objects repeatedly, wondering if height or object size would change the results. One child asked, "What if we drop something really big or really small?" while another wondered, "What if we blow on the feather? Will it fall faster?" Their curiosity deepened, with questions like, "Would everything fall the same on another planet?" This hands-on experience </w:t>
      </w:r>
      <w:r w:rsidR="00A751DB" w:rsidRPr="00021B8A">
        <w:rPr>
          <w:rFonts w:ascii="Arial" w:hAnsi="Arial" w:cs="Arial"/>
          <w:sz w:val="24"/>
          <w:szCs w:val="24"/>
        </w:rPr>
        <w:t xml:space="preserve">of </w:t>
      </w:r>
      <w:r w:rsidRPr="00021B8A">
        <w:rPr>
          <w:rFonts w:ascii="Arial" w:hAnsi="Arial" w:cs="Arial"/>
          <w:sz w:val="24"/>
          <w:szCs w:val="24"/>
        </w:rPr>
        <w:t>gravity sparked wonder and helped them grasp foundational scientific concepts.</w:t>
      </w:r>
    </w:p>
    <w:p w14:paraId="1D310712" w14:textId="2C193088" w:rsidR="00BC3F55" w:rsidRPr="00021B8A" w:rsidRDefault="00705A16" w:rsidP="00FE4E4D">
      <w:pPr>
        <w:spacing w:line="360" w:lineRule="auto"/>
        <w:rPr>
          <w:rFonts w:ascii="Arial" w:hAnsi="Arial" w:cs="Arial"/>
          <w:b/>
          <w:bCs/>
          <w:i/>
          <w:iCs/>
          <w:sz w:val="24"/>
          <w:szCs w:val="24"/>
        </w:rPr>
      </w:pPr>
      <w:r w:rsidRPr="00021B8A">
        <w:rPr>
          <w:rFonts w:ascii="Arial" w:hAnsi="Arial" w:cs="Arial"/>
          <w:b/>
          <w:bCs/>
          <w:i/>
          <w:iCs/>
          <w:sz w:val="24"/>
          <w:szCs w:val="24"/>
        </w:rPr>
        <w:t>1</w:t>
      </w:r>
      <w:r w:rsidR="00BC3F55" w:rsidRPr="00021B8A">
        <w:rPr>
          <w:rFonts w:ascii="Arial" w:hAnsi="Arial" w:cs="Arial"/>
          <w:b/>
          <w:bCs/>
          <w:i/>
          <w:iCs/>
          <w:sz w:val="24"/>
          <w:szCs w:val="24"/>
        </w:rPr>
        <w:t>1</w:t>
      </w:r>
      <w:r w:rsidRPr="00021B8A">
        <w:rPr>
          <w:rFonts w:ascii="Arial" w:hAnsi="Arial" w:cs="Arial"/>
          <w:b/>
          <w:bCs/>
          <w:i/>
          <w:iCs/>
          <w:sz w:val="24"/>
          <w:szCs w:val="24"/>
        </w:rPr>
        <w:t>:00</w:t>
      </w:r>
      <w:r w:rsidR="002510AD" w:rsidRPr="00021B8A">
        <w:rPr>
          <w:rFonts w:ascii="Arial" w:hAnsi="Arial" w:cs="Arial"/>
          <w:b/>
          <w:bCs/>
          <w:i/>
          <w:iCs/>
          <w:sz w:val="24"/>
          <w:szCs w:val="24"/>
        </w:rPr>
        <w:t>am</w:t>
      </w:r>
    </w:p>
    <w:p w14:paraId="3E16EAF0" w14:textId="1304D9ED" w:rsidR="00BE5B70" w:rsidRPr="00021B8A" w:rsidRDefault="00BE5B70" w:rsidP="00FE4E4D">
      <w:pPr>
        <w:spacing w:line="360" w:lineRule="auto"/>
        <w:rPr>
          <w:rFonts w:ascii="Arial" w:hAnsi="Arial" w:cs="Arial"/>
          <w:sz w:val="24"/>
          <w:szCs w:val="24"/>
        </w:rPr>
      </w:pPr>
      <w:r w:rsidRPr="00021B8A">
        <w:rPr>
          <w:rFonts w:ascii="Arial" w:hAnsi="Arial" w:cs="Arial"/>
          <w:sz w:val="24"/>
          <w:szCs w:val="24"/>
        </w:rPr>
        <w:t>We gathered to reflect on our morning explorations</w:t>
      </w:r>
      <w:r w:rsidR="00FD43CA" w:rsidRPr="00021B8A">
        <w:rPr>
          <w:rFonts w:ascii="Arial" w:hAnsi="Arial" w:cs="Arial"/>
          <w:sz w:val="24"/>
          <w:szCs w:val="24"/>
        </w:rPr>
        <w:t xml:space="preserve">, and </w:t>
      </w:r>
      <w:r w:rsidRPr="00021B8A">
        <w:rPr>
          <w:rFonts w:ascii="Arial" w:hAnsi="Arial" w:cs="Arial"/>
          <w:sz w:val="24"/>
          <w:szCs w:val="24"/>
        </w:rPr>
        <w:t xml:space="preserve">I </w:t>
      </w:r>
      <w:r w:rsidR="004125B4" w:rsidRPr="00021B8A">
        <w:rPr>
          <w:rFonts w:ascii="Arial" w:hAnsi="Arial" w:cs="Arial"/>
          <w:sz w:val="24"/>
          <w:szCs w:val="24"/>
        </w:rPr>
        <w:t xml:space="preserve">gave </w:t>
      </w:r>
      <w:r w:rsidRPr="00021B8A">
        <w:rPr>
          <w:rFonts w:ascii="Arial" w:hAnsi="Arial" w:cs="Arial"/>
          <w:sz w:val="24"/>
          <w:szCs w:val="24"/>
        </w:rPr>
        <w:t>the children paper and crayons</w:t>
      </w:r>
      <w:r w:rsidR="00CF20CF" w:rsidRPr="00021B8A">
        <w:rPr>
          <w:rFonts w:ascii="Arial" w:hAnsi="Arial" w:cs="Arial"/>
          <w:sz w:val="24"/>
          <w:szCs w:val="24"/>
        </w:rPr>
        <w:t xml:space="preserve"> </w:t>
      </w:r>
      <w:r w:rsidRPr="00021B8A">
        <w:rPr>
          <w:rFonts w:ascii="Arial" w:hAnsi="Arial" w:cs="Arial"/>
          <w:sz w:val="24"/>
          <w:szCs w:val="24"/>
        </w:rPr>
        <w:t xml:space="preserve">to draw </w:t>
      </w:r>
      <w:r w:rsidR="00B82E60" w:rsidRPr="00021B8A">
        <w:rPr>
          <w:rFonts w:ascii="Arial" w:hAnsi="Arial" w:cs="Arial"/>
          <w:sz w:val="24"/>
          <w:szCs w:val="24"/>
        </w:rPr>
        <w:t xml:space="preserve">their </w:t>
      </w:r>
      <w:r w:rsidRPr="00021B8A">
        <w:rPr>
          <w:rFonts w:ascii="Arial" w:hAnsi="Arial" w:cs="Arial"/>
          <w:sz w:val="24"/>
          <w:szCs w:val="24"/>
        </w:rPr>
        <w:t>observ</w:t>
      </w:r>
      <w:r w:rsidR="00B82E60" w:rsidRPr="00021B8A">
        <w:rPr>
          <w:rFonts w:ascii="Arial" w:hAnsi="Arial" w:cs="Arial"/>
          <w:sz w:val="24"/>
          <w:szCs w:val="24"/>
        </w:rPr>
        <w:t>ations</w:t>
      </w:r>
      <w:r w:rsidRPr="00021B8A">
        <w:rPr>
          <w:rFonts w:ascii="Arial" w:hAnsi="Arial" w:cs="Arial"/>
          <w:sz w:val="24"/>
          <w:szCs w:val="24"/>
        </w:rPr>
        <w:t xml:space="preserve">. </w:t>
      </w:r>
      <w:r w:rsidR="001F1D12" w:rsidRPr="00021B8A">
        <w:rPr>
          <w:rFonts w:ascii="Arial" w:hAnsi="Arial" w:cs="Arial"/>
          <w:sz w:val="24"/>
          <w:szCs w:val="24"/>
        </w:rPr>
        <w:t>O</w:t>
      </w:r>
      <w:r w:rsidRPr="00021B8A">
        <w:rPr>
          <w:rFonts w:ascii="Arial" w:hAnsi="Arial" w:cs="Arial"/>
          <w:sz w:val="24"/>
          <w:szCs w:val="24"/>
        </w:rPr>
        <w:t xml:space="preserve">ne </w:t>
      </w:r>
      <w:r w:rsidR="00C00595" w:rsidRPr="00021B8A">
        <w:rPr>
          <w:rFonts w:ascii="Arial" w:hAnsi="Arial" w:cs="Arial"/>
          <w:sz w:val="24"/>
          <w:szCs w:val="24"/>
        </w:rPr>
        <w:t>exci</w:t>
      </w:r>
      <w:r w:rsidR="006C26B3" w:rsidRPr="00021B8A">
        <w:rPr>
          <w:rFonts w:ascii="Arial" w:hAnsi="Arial" w:cs="Arial"/>
          <w:sz w:val="24"/>
          <w:szCs w:val="24"/>
        </w:rPr>
        <w:t>tedly</w:t>
      </w:r>
      <w:r w:rsidRPr="00021B8A">
        <w:rPr>
          <w:rFonts w:ascii="Arial" w:hAnsi="Arial" w:cs="Arial"/>
          <w:sz w:val="24"/>
          <w:szCs w:val="24"/>
        </w:rPr>
        <w:t xml:space="preserve"> sa</w:t>
      </w:r>
      <w:r w:rsidR="001F1D12" w:rsidRPr="00021B8A">
        <w:rPr>
          <w:rFonts w:ascii="Arial" w:hAnsi="Arial" w:cs="Arial"/>
          <w:sz w:val="24"/>
          <w:szCs w:val="24"/>
        </w:rPr>
        <w:t>i</w:t>
      </w:r>
      <w:r w:rsidR="00524F71" w:rsidRPr="00021B8A">
        <w:rPr>
          <w:rFonts w:ascii="Arial" w:hAnsi="Arial" w:cs="Arial"/>
          <w:sz w:val="24"/>
          <w:szCs w:val="24"/>
        </w:rPr>
        <w:t>d</w:t>
      </w:r>
      <w:r w:rsidRPr="00021B8A">
        <w:rPr>
          <w:rFonts w:ascii="Arial" w:hAnsi="Arial" w:cs="Arial"/>
          <w:sz w:val="24"/>
          <w:szCs w:val="24"/>
        </w:rPr>
        <w:t>, "I’m drawing the car speeding down the smooth slope!" while another added, "Here’s the pinecone getting stuck on the rough grass." Others illustrat</w:t>
      </w:r>
      <w:r w:rsidR="001F1D12" w:rsidRPr="00021B8A">
        <w:rPr>
          <w:rFonts w:ascii="Arial" w:hAnsi="Arial" w:cs="Arial"/>
          <w:sz w:val="24"/>
          <w:szCs w:val="24"/>
        </w:rPr>
        <w:t>ed</w:t>
      </w:r>
      <w:r w:rsidRPr="00021B8A">
        <w:rPr>
          <w:rFonts w:ascii="Arial" w:hAnsi="Arial" w:cs="Arial"/>
          <w:sz w:val="24"/>
          <w:szCs w:val="24"/>
        </w:rPr>
        <w:t xml:space="preserve"> different surfaces and their effects on movement, comment</w:t>
      </w:r>
      <w:r w:rsidR="001F1D12" w:rsidRPr="00021B8A">
        <w:rPr>
          <w:rFonts w:ascii="Arial" w:hAnsi="Arial" w:cs="Arial"/>
          <w:sz w:val="24"/>
          <w:szCs w:val="24"/>
        </w:rPr>
        <w:t>ing</w:t>
      </w:r>
      <w:r w:rsidRPr="00021B8A">
        <w:rPr>
          <w:rFonts w:ascii="Arial" w:hAnsi="Arial" w:cs="Arial"/>
          <w:sz w:val="24"/>
          <w:szCs w:val="24"/>
        </w:rPr>
        <w:t>, "The sandpaper is so bumpy!" and "The wood was really smooth, so the ball went fast."</w:t>
      </w:r>
    </w:p>
    <w:p w14:paraId="5FEC31DC" w14:textId="403961CB" w:rsidR="00595749" w:rsidRPr="00021B8A" w:rsidRDefault="00595749" w:rsidP="00FE4E4D">
      <w:pPr>
        <w:spacing w:line="360" w:lineRule="auto"/>
        <w:rPr>
          <w:rFonts w:ascii="Arial" w:hAnsi="Arial" w:cs="Arial"/>
          <w:sz w:val="24"/>
          <w:szCs w:val="24"/>
        </w:rPr>
      </w:pPr>
      <w:r w:rsidRPr="00021B8A">
        <w:rPr>
          <w:rFonts w:ascii="Arial" w:hAnsi="Arial" w:cs="Arial"/>
          <w:sz w:val="24"/>
          <w:szCs w:val="24"/>
        </w:rPr>
        <w:t>I encouraged the</w:t>
      </w:r>
      <w:r w:rsidR="00524F71" w:rsidRPr="00021B8A">
        <w:rPr>
          <w:rFonts w:ascii="Arial" w:hAnsi="Arial" w:cs="Arial"/>
          <w:sz w:val="24"/>
          <w:szCs w:val="24"/>
        </w:rPr>
        <w:t>m to</w:t>
      </w:r>
      <w:r w:rsidRPr="00021B8A">
        <w:rPr>
          <w:rFonts w:ascii="Arial" w:hAnsi="Arial" w:cs="Arial"/>
          <w:sz w:val="24"/>
          <w:szCs w:val="24"/>
        </w:rPr>
        <w:t xml:space="preserve"> create stories about the objects' "adventures" through the environment. One imagined, "The ball rolled down the hill and had to jump over a bump!" while another </w:t>
      </w:r>
      <w:r w:rsidR="006C26B3" w:rsidRPr="00021B8A">
        <w:rPr>
          <w:rFonts w:ascii="Arial" w:hAnsi="Arial" w:cs="Arial"/>
          <w:sz w:val="24"/>
          <w:szCs w:val="24"/>
        </w:rPr>
        <w:t>described</w:t>
      </w:r>
      <w:r w:rsidRPr="00021B8A">
        <w:rPr>
          <w:rFonts w:ascii="Arial" w:hAnsi="Arial" w:cs="Arial"/>
          <w:sz w:val="24"/>
          <w:szCs w:val="24"/>
        </w:rPr>
        <w:t>, "The feather floated gently down, like it was flying in the wind." This storytelling integrated creative expression, language development, and literacy into our scientific exploration</w:t>
      </w:r>
      <w:r w:rsidR="00296B90" w:rsidRPr="00021B8A">
        <w:rPr>
          <w:rFonts w:ascii="Arial" w:hAnsi="Arial" w:cs="Arial"/>
          <w:sz w:val="24"/>
          <w:szCs w:val="24"/>
        </w:rPr>
        <w:t xml:space="preserve">, </w:t>
      </w:r>
      <w:r w:rsidR="00A90E38" w:rsidRPr="00021B8A">
        <w:rPr>
          <w:rFonts w:ascii="Arial" w:hAnsi="Arial" w:cs="Arial"/>
          <w:sz w:val="24"/>
          <w:szCs w:val="24"/>
        </w:rPr>
        <w:t>showcas</w:t>
      </w:r>
      <w:r w:rsidR="00296B90" w:rsidRPr="00021B8A">
        <w:rPr>
          <w:rFonts w:ascii="Arial" w:hAnsi="Arial" w:cs="Arial"/>
          <w:sz w:val="24"/>
          <w:szCs w:val="24"/>
        </w:rPr>
        <w:t>ing</w:t>
      </w:r>
      <w:r w:rsidRPr="00021B8A">
        <w:rPr>
          <w:rFonts w:ascii="Arial" w:hAnsi="Arial" w:cs="Arial"/>
          <w:sz w:val="24"/>
          <w:szCs w:val="24"/>
        </w:rPr>
        <w:t xml:space="preserve"> their understanding and imagination, aligning with the principles of the Foundation Phase Framework (Welsh Government, 2015).</w:t>
      </w:r>
    </w:p>
    <w:p w14:paraId="633574F2" w14:textId="2A97D361" w:rsidR="007825F8" w:rsidRPr="00021B8A" w:rsidRDefault="00BE5B70" w:rsidP="00FE4E4D">
      <w:pPr>
        <w:spacing w:line="360" w:lineRule="auto"/>
        <w:rPr>
          <w:rFonts w:ascii="Arial" w:hAnsi="Arial" w:cs="Arial"/>
          <w:sz w:val="24"/>
          <w:szCs w:val="24"/>
        </w:rPr>
      </w:pPr>
      <w:r w:rsidRPr="00021B8A">
        <w:rPr>
          <w:rFonts w:ascii="Arial" w:hAnsi="Arial" w:cs="Arial"/>
          <w:sz w:val="24"/>
          <w:szCs w:val="24"/>
        </w:rPr>
        <w:t xml:space="preserve">I encouraged the use </w:t>
      </w:r>
      <w:r w:rsidR="00296B90" w:rsidRPr="00021B8A">
        <w:rPr>
          <w:rFonts w:ascii="Arial" w:hAnsi="Arial" w:cs="Arial"/>
          <w:sz w:val="24"/>
          <w:szCs w:val="24"/>
        </w:rPr>
        <w:t xml:space="preserve">of </w:t>
      </w:r>
      <w:r w:rsidRPr="00021B8A">
        <w:rPr>
          <w:rFonts w:ascii="Arial" w:hAnsi="Arial" w:cs="Arial"/>
          <w:sz w:val="24"/>
          <w:szCs w:val="24"/>
        </w:rPr>
        <w:t>vocabulary</w:t>
      </w:r>
      <w:r w:rsidR="006C7BB6" w:rsidRPr="00021B8A">
        <w:rPr>
          <w:rFonts w:ascii="Arial" w:hAnsi="Arial" w:cs="Arial"/>
          <w:sz w:val="24"/>
          <w:szCs w:val="24"/>
        </w:rPr>
        <w:t xml:space="preserve"> like</w:t>
      </w:r>
      <w:r w:rsidRPr="00021B8A">
        <w:rPr>
          <w:rFonts w:ascii="Arial" w:hAnsi="Arial" w:cs="Arial"/>
          <w:sz w:val="24"/>
          <w:szCs w:val="24"/>
        </w:rPr>
        <w:t xml:space="preserve"> "smooth," "rough," "fast," "slow," "more," and "less." This led to lively discussions, with c</w:t>
      </w:r>
      <w:r w:rsidR="00CB615D" w:rsidRPr="00021B8A">
        <w:rPr>
          <w:rFonts w:ascii="Arial" w:hAnsi="Arial" w:cs="Arial"/>
          <w:sz w:val="24"/>
          <w:szCs w:val="24"/>
        </w:rPr>
        <w:t>omments</w:t>
      </w:r>
      <w:r w:rsidRPr="00021B8A">
        <w:rPr>
          <w:rFonts w:ascii="Arial" w:hAnsi="Arial" w:cs="Arial"/>
          <w:sz w:val="24"/>
          <w:szCs w:val="24"/>
        </w:rPr>
        <w:t xml:space="preserve"> like, "The ball went faster on the smooth surface," and "The rough surface made it slow down." These terms helped them articulate their observation</w:t>
      </w:r>
      <w:r w:rsidR="00AE446A" w:rsidRPr="00021B8A">
        <w:rPr>
          <w:rFonts w:ascii="Arial" w:hAnsi="Arial" w:cs="Arial"/>
          <w:sz w:val="24"/>
          <w:szCs w:val="24"/>
        </w:rPr>
        <w:t xml:space="preserve">s </w:t>
      </w:r>
      <w:r w:rsidRPr="00021B8A">
        <w:rPr>
          <w:rFonts w:ascii="Arial" w:hAnsi="Arial" w:cs="Arial"/>
          <w:sz w:val="24"/>
          <w:szCs w:val="24"/>
        </w:rPr>
        <w:t>and supported their language and communication skills</w:t>
      </w:r>
      <w:r w:rsidR="00E44D49" w:rsidRPr="00021B8A">
        <w:rPr>
          <w:rFonts w:ascii="Arial" w:hAnsi="Arial" w:cs="Arial"/>
          <w:sz w:val="24"/>
          <w:szCs w:val="24"/>
        </w:rPr>
        <w:t xml:space="preserve">, aligning </w:t>
      </w:r>
      <w:r w:rsidR="006E0291" w:rsidRPr="00021B8A">
        <w:rPr>
          <w:rFonts w:ascii="Arial" w:hAnsi="Arial" w:cs="Arial"/>
          <w:sz w:val="24"/>
          <w:szCs w:val="24"/>
        </w:rPr>
        <w:t>with the Mathematic</w:t>
      </w:r>
      <w:r w:rsidR="003A3B18" w:rsidRPr="00021B8A">
        <w:rPr>
          <w:rFonts w:ascii="Arial" w:hAnsi="Arial" w:cs="Arial"/>
          <w:sz w:val="24"/>
          <w:szCs w:val="24"/>
        </w:rPr>
        <w:t>al</w:t>
      </w:r>
      <w:r w:rsidR="006E0291" w:rsidRPr="00021B8A">
        <w:rPr>
          <w:rFonts w:ascii="Arial" w:hAnsi="Arial" w:cs="Arial"/>
          <w:sz w:val="24"/>
          <w:szCs w:val="24"/>
        </w:rPr>
        <w:t xml:space="preserve"> and Numeracy </w:t>
      </w:r>
      <w:r w:rsidR="003A3B18" w:rsidRPr="00021B8A">
        <w:rPr>
          <w:rFonts w:ascii="Arial" w:hAnsi="Arial" w:cs="Arial"/>
          <w:sz w:val="24"/>
          <w:szCs w:val="24"/>
        </w:rPr>
        <w:t xml:space="preserve">Area of learning progression step 1 – </w:t>
      </w:r>
      <w:r w:rsidR="00295353" w:rsidRPr="00021B8A">
        <w:rPr>
          <w:rFonts w:ascii="Arial" w:hAnsi="Arial" w:cs="Arial"/>
          <w:sz w:val="24"/>
          <w:szCs w:val="24"/>
        </w:rPr>
        <w:t>Statistics represent data, probability models chance, and both support informed inferences and decisions</w:t>
      </w:r>
      <w:r w:rsidR="006E0291" w:rsidRPr="00021B8A">
        <w:rPr>
          <w:rFonts w:ascii="Arial" w:hAnsi="Arial" w:cs="Arial"/>
          <w:sz w:val="24"/>
          <w:szCs w:val="24"/>
        </w:rPr>
        <w:t xml:space="preserve"> (Welsh Government, 20</w:t>
      </w:r>
      <w:r w:rsidR="00295353" w:rsidRPr="00021B8A">
        <w:rPr>
          <w:rFonts w:ascii="Arial" w:hAnsi="Arial" w:cs="Arial"/>
          <w:sz w:val="24"/>
          <w:szCs w:val="24"/>
        </w:rPr>
        <w:t>20</w:t>
      </w:r>
      <w:r w:rsidR="00A51BD8" w:rsidRPr="00021B8A">
        <w:rPr>
          <w:rFonts w:ascii="Arial" w:hAnsi="Arial" w:cs="Arial"/>
          <w:sz w:val="24"/>
          <w:szCs w:val="24"/>
        </w:rPr>
        <w:t>b</w:t>
      </w:r>
      <w:r w:rsidR="006E0291" w:rsidRPr="00021B8A">
        <w:rPr>
          <w:rFonts w:ascii="Arial" w:hAnsi="Arial" w:cs="Arial"/>
          <w:sz w:val="24"/>
          <w:szCs w:val="24"/>
        </w:rPr>
        <w:t>)</w:t>
      </w:r>
      <w:r w:rsidR="00E45729" w:rsidRPr="00021B8A">
        <w:rPr>
          <w:rFonts w:ascii="Arial" w:hAnsi="Arial" w:cs="Arial"/>
          <w:sz w:val="24"/>
          <w:szCs w:val="24"/>
        </w:rPr>
        <w:t>.</w:t>
      </w:r>
    </w:p>
    <w:p w14:paraId="520FE79A" w14:textId="5468F3E4" w:rsidR="00BE5B70" w:rsidRPr="00021B8A" w:rsidRDefault="003B6520" w:rsidP="00FE4E4D">
      <w:pPr>
        <w:spacing w:line="360" w:lineRule="auto"/>
        <w:rPr>
          <w:rFonts w:ascii="Arial" w:hAnsi="Arial" w:cs="Arial"/>
          <w:sz w:val="24"/>
          <w:szCs w:val="24"/>
        </w:rPr>
      </w:pPr>
      <w:r w:rsidRPr="00021B8A">
        <w:rPr>
          <w:rFonts w:ascii="Arial" w:hAnsi="Arial" w:cs="Arial"/>
          <w:sz w:val="24"/>
          <w:szCs w:val="24"/>
        </w:rPr>
        <w:lastRenderedPageBreak/>
        <w:t>B</w:t>
      </w:r>
      <w:r w:rsidR="00BE5B70" w:rsidRPr="00021B8A">
        <w:rPr>
          <w:rFonts w:ascii="Arial" w:hAnsi="Arial" w:cs="Arial"/>
          <w:sz w:val="24"/>
          <w:szCs w:val="24"/>
        </w:rPr>
        <w:t xml:space="preserve">y creating narratives around their drawings, the children linked scientific exploration with literacy and storytelling. One child </w:t>
      </w:r>
      <w:r w:rsidR="00CE4398" w:rsidRPr="00021B8A">
        <w:rPr>
          <w:rFonts w:ascii="Arial" w:hAnsi="Arial" w:cs="Arial"/>
          <w:sz w:val="24"/>
          <w:szCs w:val="24"/>
        </w:rPr>
        <w:t>suggested</w:t>
      </w:r>
      <w:r w:rsidR="00BE5B70" w:rsidRPr="00021B8A">
        <w:rPr>
          <w:rFonts w:ascii="Arial" w:hAnsi="Arial" w:cs="Arial"/>
          <w:sz w:val="24"/>
          <w:szCs w:val="24"/>
        </w:rPr>
        <w:t>, "Can we make a book with all our stories and drawings?" highlight</w:t>
      </w:r>
      <w:r w:rsidR="00CE4398" w:rsidRPr="00021B8A">
        <w:rPr>
          <w:rFonts w:ascii="Arial" w:hAnsi="Arial" w:cs="Arial"/>
          <w:sz w:val="24"/>
          <w:szCs w:val="24"/>
        </w:rPr>
        <w:t>ing</w:t>
      </w:r>
      <w:r w:rsidR="00BE5B70" w:rsidRPr="00021B8A">
        <w:rPr>
          <w:rFonts w:ascii="Arial" w:hAnsi="Arial" w:cs="Arial"/>
          <w:sz w:val="24"/>
          <w:szCs w:val="24"/>
        </w:rPr>
        <w:t xml:space="preserve"> their enthusiasm for a cross-curricular approach where science, language, and creativity come together in their educational journey.</w:t>
      </w:r>
    </w:p>
    <w:p w14:paraId="5EF0CEB3" w14:textId="731A6129" w:rsidR="00310895" w:rsidRPr="00021B8A" w:rsidRDefault="000C6D12" w:rsidP="00FE4E4D">
      <w:pPr>
        <w:spacing w:line="360" w:lineRule="auto"/>
        <w:rPr>
          <w:rFonts w:ascii="Arial" w:hAnsi="Arial" w:cs="Arial"/>
          <w:b/>
          <w:bCs/>
          <w:i/>
          <w:iCs/>
          <w:sz w:val="24"/>
          <w:szCs w:val="24"/>
        </w:rPr>
      </w:pPr>
      <w:r w:rsidRPr="00021B8A">
        <w:rPr>
          <w:rFonts w:ascii="Arial" w:hAnsi="Arial" w:cs="Arial"/>
          <w:b/>
          <w:bCs/>
          <w:i/>
          <w:iCs/>
          <w:sz w:val="24"/>
          <w:szCs w:val="24"/>
        </w:rPr>
        <w:t xml:space="preserve">12pm </w:t>
      </w:r>
    </w:p>
    <w:p w14:paraId="1CCE1F0D" w14:textId="735421CB" w:rsidR="00D67090" w:rsidRPr="00021B8A" w:rsidRDefault="007A3B5D" w:rsidP="00FE4E4D">
      <w:pPr>
        <w:spacing w:line="360" w:lineRule="auto"/>
        <w:rPr>
          <w:rFonts w:ascii="Arial" w:hAnsi="Arial" w:cs="Arial"/>
          <w:sz w:val="24"/>
          <w:szCs w:val="24"/>
        </w:rPr>
      </w:pPr>
      <w:r w:rsidRPr="00021B8A">
        <w:rPr>
          <w:rFonts w:ascii="Arial" w:hAnsi="Arial" w:cs="Arial"/>
          <w:sz w:val="24"/>
          <w:szCs w:val="24"/>
        </w:rPr>
        <w:t>W</w:t>
      </w:r>
      <w:r w:rsidR="00D67090" w:rsidRPr="00021B8A">
        <w:rPr>
          <w:rFonts w:ascii="Arial" w:hAnsi="Arial" w:cs="Arial"/>
          <w:sz w:val="24"/>
          <w:szCs w:val="24"/>
        </w:rPr>
        <w:t>atch</w:t>
      </w:r>
      <w:r w:rsidRPr="00021B8A">
        <w:rPr>
          <w:rFonts w:ascii="Arial" w:hAnsi="Arial" w:cs="Arial"/>
          <w:sz w:val="24"/>
          <w:szCs w:val="24"/>
        </w:rPr>
        <w:t>ing</w:t>
      </w:r>
      <w:r w:rsidR="00D67090" w:rsidRPr="00021B8A">
        <w:rPr>
          <w:rFonts w:ascii="Arial" w:hAnsi="Arial" w:cs="Arial"/>
          <w:sz w:val="24"/>
          <w:szCs w:val="24"/>
        </w:rPr>
        <w:t xml:space="preserve"> the children engage with the activities, I was </w:t>
      </w:r>
      <w:r w:rsidR="00FB0B23" w:rsidRPr="00021B8A">
        <w:rPr>
          <w:rFonts w:ascii="Arial" w:hAnsi="Arial" w:cs="Arial"/>
          <w:sz w:val="24"/>
          <w:szCs w:val="24"/>
        </w:rPr>
        <w:t xml:space="preserve">impressed </w:t>
      </w:r>
      <w:r w:rsidR="00D67090" w:rsidRPr="00021B8A">
        <w:rPr>
          <w:rFonts w:ascii="Arial" w:hAnsi="Arial" w:cs="Arial"/>
          <w:sz w:val="24"/>
          <w:szCs w:val="24"/>
        </w:rPr>
        <w:t>by their natural curiosity and enthusiasm. They explore</w:t>
      </w:r>
      <w:r w:rsidRPr="00021B8A">
        <w:rPr>
          <w:rFonts w:ascii="Arial" w:hAnsi="Arial" w:cs="Arial"/>
          <w:sz w:val="24"/>
          <w:szCs w:val="24"/>
        </w:rPr>
        <w:t>d</w:t>
      </w:r>
      <w:r w:rsidR="00D67090" w:rsidRPr="00021B8A">
        <w:rPr>
          <w:rFonts w:ascii="Arial" w:hAnsi="Arial" w:cs="Arial"/>
          <w:sz w:val="24"/>
          <w:szCs w:val="24"/>
        </w:rPr>
        <w:t>, question</w:t>
      </w:r>
      <w:r w:rsidRPr="00021B8A">
        <w:rPr>
          <w:rFonts w:ascii="Arial" w:hAnsi="Arial" w:cs="Arial"/>
          <w:sz w:val="24"/>
          <w:szCs w:val="24"/>
        </w:rPr>
        <w:t>ed</w:t>
      </w:r>
      <w:r w:rsidR="00D67090" w:rsidRPr="00021B8A">
        <w:rPr>
          <w:rFonts w:ascii="Arial" w:hAnsi="Arial" w:cs="Arial"/>
          <w:sz w:val="24"/>
          <w:szCs w:val="24"/>
        </w:rPr>
        <w:t>, and experiment</w:t>
      </w:r>
      <w:r w:rsidRPr="00021B8A">
        <w:rPr>
          <w:rFonts w:ascii="Arial" w:hAnsi="Arial" w:cs="Arial"/>
          <w:sz w:val="24"/>
          <w:szCs w:val="24"/>
        </w:rPr>
        <w:t>ed</w:t>
      </w:r>
      <w:r w:rsidR="00D67090" w:rsidRPr="00021B8A">
        <w:rPr>
          <w:rFonts w:ascii="Arial" w:hAnsi="Arial" w:cs="Arial"/>
          <w:sz w:val="24"/>
          <w:szCs w:val="24"/>
        </w:rPr>
        <w:t xml:space="preserve">, demonstrating a </w:t>
      </w:r>
      <w:r w:rsidR="00220B4E" w:rsidRPr="00021B8A">
        <w:rPr>
          <w:rFonts w:ascii="Arial" w:hAnsi="Arial" w:cs="Arial"/>
          <w:sz w:val="24"/>
          <w:szCs w:val="24"/>
        </w:rPr>
        <w:t>strong</w:t>
      </w:r>
      <w:r w:rsidR="00D67090" w:rsidRPr="00021B8A">
        <w:rPr>
          <w:rFonts w:ascii="Arial" w:hAnsi="Arial" w:cs="Arial"/>
          <w:sz w:val="24"/>
          <w:szCs w:val="24"/>
        </w:rPr>
        <w:t xml:space="preserve"> desire to understand the world. Their ability to connect abstract concepts like friction and gravity to real-world examples was impressive.</w:t>
      </w:r>
    </w:p>
    <w:p w14:paraId="2A8A0706" w14:textId="0E429F73" w:rsidR="00D67090" w:rsidRPr="00021B8A" w:rsidRDefault="00E25776" w:rsidP="00FE4E4D">
      <w:pPr>
        <w:spacing w:line="360" w:lineRule="auto"/>
        <w:rPr>
          <w:rFonts w:ascii="Arial" w:hAnsi="Arial" w:cs="Arial"/>
          <w:sz w:val="24"/>
          <w:szCs w:val="24"/>
        </w:rPr>
      </w:pPr>
      <w:r w:rsidRPr="00021B8A">
        <w:rPr>
          <w:rFonts w:ascii="Arial" w:hAnsi="Arial" w:cs="Arial"/>
          <w:sz w:val="24"/>
          <w:szCs w:val="24"/>
        </w:rPr>
        <w:t>W</w:t>
      </w:r>
      <w:r w:rsidR="00D67090" w:rsidRPr="00021B8A">
        <w:rPr>
          <w:rFonts w:ascii="Arial" w:hAnsi="Arial" w:cs="Arial"/>
          <w:sz w:val="24"/>
          <w:szCs w:val="24"/>
        </w:rPr>
        <w:t>itnessing the</w:t>
      </w:r>
      <w:r w:rsidR="00F41948" w:rsidRPr="00021B8A">
        <w:rPr>
          <w:rFonts w:ascii="Arial" w:hAnsi="Arial" w:cs="Arial"/>
          <w:sz w:val="24"/>
          <w:szCs w:val="24"/>
        </w:rPr>
        <w:t>ir</w:t>
      </w:r>
      <w:r w:rsidR="00D67090" w:rsidRPr="00021B8A">
        <w:rPr>
          <w:rFonts w:ascii="Arial" w:hAnsi="Arial" w:cs="Arial"/>
          <w:sz w:val="24"/>
          <w:szCs w:val="24"/>
        </w:rPr>
        <w:t xml:space="preserve"> </w:t>
      </w:r>
      <w:r w:rsidRPr="00021B8A">
        <w:rPr>
          <w:rFonts w:ascii="Arial" w:hAnsi="Arial" w:cs="Arial"/>
          <w:sz w:val="24"/>
          <w:szCs w:val="24"/>
        </w:rPr>
        <w:t xml:space="preserve">development of </w:t>
      </w:r>
      <w:r w:rsidR="00D67090" w:rsidRPr="00021B8A">
        <w:rPr>
          <w:rFonts w:ascii="Arial" w:hAnsi="Arial" w:cs="Arial"/>
          <w:sz w:val="24"/>
          <w:szCs w:val="24"/>
        </w:rPr>
        <w:t>critical thinking and problem-solving skills</w:t>
      </w:r>
      <w:r w:rsidR="00F41948" w:rsidRPr="00021B8A">
        <w:rPr>
          <w:rFonts w:ascii="Arial" w:hAnsi="Arial" w:cs="Arial"/>
          <w:sz w:val="24"/>
          <w:szCs w:val="24"/>
        </w:rPr>
        <w:t xml:space="preserve"> </w:t>
      </w:r>
      <w:r w:rsidRPr="00021B8A">
        <w:rPr>
          <w:rFonts w:ascii="Arial" w:hAnsi="Arial" w:cs="Arial"/>
          <w:sz w:val="24"/>
          <w:szCs w:val="24"/>
        </w:rPr>
        <w:t>was rewarding</w:t>
      </w:r>
      <w:r w:rsidR="00D67090" w:rsidRPr="00021B8A">
        <w:rPr>
          <w:rFonts w:ascii="Arial" w:hAnsi="Arial" w:cs="Arial"/>
          <w:sz w:val="24"/>
          <w:szCs w:val="24"/>
        </w:rPr>
        <w:t>. They formulat</w:t>
      </w:r>
      <w:r w:rsidR="00D67C3A" w:rsidRPr="00021B8A">
        <w:rPr>
          <w:rFonts w:ascii="Arial" w:hAnsi="Arial" w:cs="Arial"/>
          <w:sz w:val="24"/>
          <w:szCs w:val="24"/>
        </w:rPr>
        <w:t>ed</w:t>
      </w:r>
      <w:r w:rsidR="00D67090" w:rsidRPr="00021B8A">
        <w:rPr>
          <w:rFonts w:ascii="Arial" w:hAnsi="Arial" w:cs="Arial"/>
          <w:sz w:val="24"/>
          <w:szCs w:val="24"/>
        </w:rPr>
        <w:t xml:space="preserve"> hypotheses, test</w:t>
      </w:r>
      <w:r w:rsidR="00220B4E" w:rsidRPr="00021B8A">
        <w:rPr>
          <w:rFonts w:ascii="Arial" w:hAnsi="Arial" w:cs="Arial"/>
          <w:sz w:val="24"/>
          <w:szCs w:val="24"/>
        </w:rPr>
        <w:t>ed</w:t>
      </w:r>
      <w:r w:rsidR="00D67090" w:rsidRPr="00021B8A">
        <w:rPr>
          <w:rFonts w:ascii="Arial" w:hAnsi="Arial" w:cs="Arial"/>
          <w:sz w:val="24"/>
          <w:szCs w:val="24"/>
        </w:rPr>
        <w:t xml:space="preserve"> predictions, and </w:t>
      </w:r>
      <w:r w:rsidR="00C432A1" w:rsidRPr="00021B8A">
        <w:rPr>
          <w:rFonts w:ascii="Arial" w:hAnsi="Arial" w:cs="Arial"/>
          <w:sz w:val="24"/>
          <w:szCs w:val="24"/>
        </w:rPr>
        <w:t>analys</w:t>
      </w:r>
      <w:r w:rsidR="00C123A0" w:rsidRPr="00021B8A">
        <w:rPr>
          <w:rFonts w:ascii="Arial" w:hAnsi="Arial" w:cs="Arial"/>
          <w:sz w:val="24"/>
          <w:szCs w:val="24"/>
        </w:rPr>
        <w:t>ed</w:t>
      </w:r>
      <w:r w:rsidR="00D67090" w:rsidRPr="00021B8A">
        <w:rPr>
          <w:rFonts w:ascii="Arial" w:hAnsi="Arial" w:cs="Arial"/>
          <w:sz w:val="24"/>
          <w:szCs w:val="24"/>
        </w:rPr>
        <w:t xml:space="preserve"> results</w:t>
      </w:r>
      <w:r w:rsidR="00C123A0" w:rsidRPr="00021B8A">
        <w:rPr>
          <w:rFonts w:ascii="Arial" w:hAnsi="Arial" w:cs="Arial"/>
          <w:sz w:val="24"/>
          <w:szCs w:val="24"/>
        </w:rPr>
        <w:t>,</w:t>
      </w:r>
      <w:r w:rsidR="00D67090" w:rsidRPr="00021B8A">
        <w:rPr>
          <w:rFonts w:ascii="Arial" w:hAnsi="Arial" w:cs="Arial"/>
          <w:sz w:val="24"/>
          <w:szCs w:val="24"/>
        </w:rPr>
        <w:t xml:space="preserve"> deepen</w:t>
      </w:r>
      <w:r w:rsidR="00F41948" w:rsidRPr="00021B8A">
        <w:rPr>
          <w:rFonts w:ascii="Arial" w:hAnsi="Arial" w:cs="Arial"/>
          <w:sz w:val="24"/>
          <w:szCs w:val="24"/>
        </w:rPr>
        <w:t>ing</w:t>
      </w:r>
      <w:r w:rsidR="00D67090" w:rsidRPr="00021B8A">
        <w:rPr>
          <w:rFonts w:ascii="Arial" w:hAnsi="Arial" w:cs="Arial"/>
          <w:sz w:val="24"/>
          <w:szCs w:val="24"/>
        </w:rPr>
        <w:t xml:space="preserve"> their understanding of </w:t>
      </w:r>
      <w:r w:rsidR="00F41948" w:rsidRPr="00021B8A">
        <w:rPr>
          <w:rFonts w:ascii="Arial" w:hAnsi="Arial" w:cs="Arial"/>
          <w:sz w:val="24"/>
          <w:szCs w:val="24"/>
        </w:rPr>
        <w:t>m</w:t>
      </w:r>
      <w:r w:rsidR="0076212A" w:rsidRPr="00021B8A">
        <w:rPr>
          <w:rFonts w:ascii="Arial" w:hAnsi="Arial" w:cs="Arial"/>
          <w:sz w:val="24"/>
          <w:szCs w:val="24"/>
        </w:rPr>
        <w:t>athematical</w:t>
      </w:r>
      <w:r w:rsidR="00D67090" w:rsidRPr="00021B8A">
        <w:rPr>
          <w:rFonts w:ascii="Arial" w:hAnsi="Arial" w:cs="Arial"/>
          <w:sz w:val="24"/>
          <w:szCs w:val="24"/>
        </w:rPr>
        <w:t xml:space="preserve"> principles </w:t>
      </w:r>
      <w:r w:rsidR="00C123A0" w:rsidRPr="00021B8A">
        <w:rPr>
          <w:rFonts w:ascii="Arial" w:hAnsi="Arial" w:cs="Arial"/>
          <w:sz w:val="24"/>
          <w:szCs w:val="24"/>
        </w:rPr>
        <w:t>and</w:t>
      </w:r>
      <w:r w:rsidR="00D67090" w:rsidRPr="00021B8A">
        <w:rPr>
          <w:rFonts w:ascii="Arial" w:hAnsi="Arial" w:cs="Arial"/>
          <w:sz w:val="24"/>
          <w:szCs w:val="24"/>
        </w:rPr>
        <w:t xml:space="preserve"> foster</w:t>
      </w:r>
      <w:r w:rsidR="00F41948" w:rsidRPr="00021B8A">
        <w:rPr>
          <w:rFonts w:ascii="Arial" w:hAnsi="Arial" w:cs="Arial"/>
          <w:sz w:val="24"/>
          <w:szCs w:val="24"/>
        </w:rPr>
        <w:t>ing</w:t>
      </w:r>
      <w:r w:rsidR="00D67090" w:rsidRPr="00021B8A">
        <w:rPr>
          <w:rFonts w:ascii="Arial" w:hAnsi="Arial" w:cs="Arial"/>
          <w:sz w:val="24"/>
          <w:szCs w:val="24"/>
        </w:rPr>
        <w:t xml:space="preserve"> a sense of empowerment.</w:t>
      </w:r>
    </w:p>
    <w:p w14:paraId="0EFA8184" w14:textId="7F7D75F4" w:rsidR="00DB00E8" w:rsidRPr="00021B8A" w:rsidRDefault="00DB00E8" w:rsidP="00FE4E4D">
      <w:pPr>
        <w:spacing w:line="360" w:lineRule="auto"/>
        <w:rPr>
          <w:rFonts w:ascii="Arial" w:hAnsi="Arial" w:cs="Arial"/>
          <w:sz w:val="24"/>
          <w:szCs w:val="24"/>
        </w:rPr>
      </w:pPr>
      <w:r w:rsidRPr="00021B8A">
        <w:rPr>
          <w:rFonts w:ascii="Arial" w:hAnsi="Arial" w:cs="Arial"/>
          <w:sz w:val="24"/>
          <w:szCs w:val="24"/>
        </w:rPr>
        <w:t>Their appreciation for the natural environment was particularly inspiring. Their connection to nature enriched their learning and instilled a sense of environmental responsibility.</w:t>
      </w:r>
    </w:p>
    <w:p w14:paraId="7ACCED66" w14:textId="32C32266" w:rsidR="00D67090" w:rsidRPr="00021B8A" w:rsidRDefault="00D67090" w:rsidP="00FE4E4D">
      <w:pPr>
        <w:spacing w:line="360" w:lineRule="auto"/>
        <w:rPr>
          <w:rFonts w:ascii="Arial" w:hAnsi="Arial" w:cs="Arial"/>
          <w:sz w:val="24"/>
          <w:szCs w:val="24"/>
        </w:rPr>
      </w:pPr>
      <w:r w:rsidRPr="00021B8A">
        <w:rPr>
          <w:rFonts w:ascii="Arial" w:hAnsi="Arial" w:cs="Arial"/>
          <w:sz w:val="24"/>
          <w:szCs w:val="24"/>
        </w:rPr>
        <w:t xml:space="preserve">In conclusion, </w:t>
      </w:r>
      <w:r w:rsidR="00DB64E0" w:rsidRPr="00021B8A">
        <w:rPr>
          <w:rFonts w:ascii="Arial" w:hAnsi="Arial" w:cs="Arial"/>
          <w:sz w:val="24"/>
          <w:szCs w:val="24"/>
        </w:rPr>
        <w:t>this lesson offered a valuable, hands-on exploration of scientific and mathematical concepts. Their curiosity, creativity, and connection to nature enriched their experience, and I am confident these experiences will continue to inspire their future exploration and understanding of the world.</w:t>
      </w:r>
    </w:p>
    <w:p w14:paraId="2D825387" w14:textId="77777777" w:rsidR="002D15A1" w:rsidRPr="00D82C4D" w:rsidRDefault="002D15A1">
      <w:pPr>
        <w:rPr>
          <w:rFonts w:ascii="Arial" w:hAnsi="Arial" w:cs="Arial"/>
          <w:b/>
          <w:bCs/>
          <w:sz w:val="24"/>
          <w:szCs w:val="24"/>
        </w:rPr>
      </w:pPr>
    </w:p>
    <w:p w14:paraId="44E518EF" w14:textId="4A8AF852" w:rsidR="00F73D87" w:rsidRDefault="00F73D87">
      <w:pPr>
        <w:rPr>
          <w:rFonts w:ascii="Arial" w:hAnsi="Arial" w:cs="Arial"/>
          <w:sz w:val="24"/>
          <w:szCs w:val="24"/>
        </w:rPr>
      </w:pPr>
    </w:p>
    <w:p w14:paraId="3CC7B2F2" w14:textId="77777777" w:rsidR="00AC7D14" w:rsidRDefault="00AC7D14">
      <w:pPr>
        <w:rPr>
          <w:rFonts w:ascii="Arial" w:hAnsi="Arial" w:cs="Arial"/>
          <w:sz w:val="24"/>
          <w:szCs w:val="24"/>
        </w:rPr>
      </w:pPr>
    </w:p>
    <w:p w14:paraId="3B8CA866" w14:textId="77777777" w:rsidR="00AC7D14" w:rsidRDefault="00AC7D14">
      <w:pPr>
        <w:rPr>
          <w:rFonts w:ascii="Arial" w:hAnsi="Arial" w:cs="Arial"/>
          <w:sz w:val="24"/>
          <w:szCs w:val="24"/>
        </w:rPr>
      </w:pPr>
    </w:p>
    <w:p w14:paraId="6EF71687" w14:textId="77777777" w:rsidR="003731C1" w:rsidRDefault="003731C1">
      <w:pPr>
        <w:rPr>
          <w:rFonts w:ascii="Arial" w:hAnsi="Arial" w:cs="Arial"/>
          <w:sz w:val="24"/>
          <w:szCs w:val="24"/>
        </w:rPr>
      </w:pPr>
    </w:p>
    <w:p w14:paraId="5809B026" w14:textId="77777777" w:rsidR="003731C1" w:rsidRDefault="003731C1">
      <w:pPr>
        <w:rPr>
          <w:rFonts w:ascii="Arial" w:hAnsi="Arial" w:cs="Arial"/>
          <w:sz w:val="24"/>
          <w:szCs w:val="24"/>
        </w:rPr>
      </w:pPr>
    </w:p>
    <w:p w14:paraId="4BD22F4A" w14:textId="77777777" w:rsidR="003731C1" w:rsidRDefault="003731C1">
      <w:pPr>
        <w:rPr>
          <w:rFonts w:ascii="Arial" w:hAnsi="Arial" w:cs="Arial"/>
          <w:sz w:val="24"/>
          <w:szCs w:val="24"/>
        </w:rPr>
      </w:pPr>
    </w:p>
    <w:p w14:paraId="10FFDAFB" w14:textId="77777777" w:rsidR="00AC7D14" w:rsidRDefault="00AC7D14">
      <w:pPr>
        <w:rPr>
          <w:rFonts w:ascii="Arial" w:hAnsi="Arial" w:cs="Arial"/>
          <w:sz w:val="24"/>
          <w:szCs w:val="24"/>
        </w:rPr>
      </w:pPr>
    </w:p>
    <w:p w14:paraId="2A4B30A3" w14:textId="77777777" w:rsidR="00EE0C4B" w:rsidRDefault="00EE0C4B">
      <w:pPr>
        <w:rPr>
          <w:rFonts w:ascii="Arial" w:hAnsi="Arial" w:cs="Arial"/>
          <w:sz w:val="24"/>
          <w:szCs w:val="24"/>
        </w:rPr>
      </w:pPr>
    </w:p>
    <w:p w14:paraId="31A3F6D5" w14:textId="77777777" w:rsidR="002C0795" w:rsidRDefault="002C0795" w:rsidP="00050F67">
      <w:pPr>
        <w:rPr>
          <w:rFonts w:ascii="Arial" w:hAnsi="Arial" w:cs="Arial"/>
          <w:sz w:val="24"/>
          <w:szCs w:val="24"/>
        </w:rPr>
      </w:pPr>
    </w:p>
    <w:p w14:paraId="0B8BE981" w14:textId="77777777" w:rsidR="001D4ECA" w:rsidRPr="00050F67" w:rsidRDefault="001D4ECA" w:rsidP="00050F67">
      <w:pPr>
        <w:rPr>
          <w:rFonts w:ascii="Arial" w:hAnsi="Arial" w:cs="Arial"/>
          <w:sz w:val="24"/>
          <w:szCs w:val="24"/>
        </w:rPr>
      </w:pPr>
    </w:p>
    <w:p w14:paraId="5A6D1771" w14:textId="763FE219" w:rsidR="00200DC8" w:rsidRDefault="00FB3752" w:rsidP="00200DC8">
      <w:pPr>
        <w:rPr>
          <w:rFonts w:ascii="Arial" w:hAnsi="Arial" w:cs="Arial"/>
          <w:sz w:val="24"/>
          <w:szCs w:val="24"/>
        </w:rPr>
      </w:pPr>
      <w:r>
        <w:rPr>
          <w:rFonts w:ascii="Arial" w:hAnsi="Arial" w:cs="Arial"/>
          <w:sz w:val="24"/>
          <w:szCs w:val="24"/>
        </w:rPr>
        <w:t>Part 3.</w:t>
      </w:r>
    </w:p>
    <w:tbl>
      <w:tblPr>
        <w:tblStyle w:val="TableGrid"/>
        <w:tblW w:w="9209" w:type="dxa"/>
        <w:tblLayout w:type="fixed"/>
        <w:tblLook w:val="04A0" w:firstRow="1" w:lastRow="0" w:firstColumn="1" w:lastColumn="0" w:noHBand="0" w:noVBand="1"/>
      </w:tblPr>
      <w:tblGrid>
        <w:gridCol w:w="1362"/>
        <w:gridCol w:w="1511"/>
        <w:gridCol w:w="1375"/>
        <w:gridCol w:w="1276"/>
        <w:gridCol w:w="2409"/>
        <w:gridCol w:w="1276"/>
      </w:tblGrid>
      <w:tr w:rsidR="00CC17BF" w14:paraId="76DA4D82" w14:textId="77777777" w:rsidTr="00322B97">
        <w:tc>
          <w:tcPr>
            <w:tcW w:w="1362" w:type="dxa"/>
            <w:shd w:val="clear" w:color="auto" w:fill="D9D9D9" w:themeFill="background1" w:themeFillShade="D9"/>
          </w:tcPr>
          <w:p w14:paraId="63A60F8F" w14:textId="078776BF" w:rsidR="000C34CE" w:rsidRPr="008625A5" w:rsidRDefault="000C34CE" w:rsidP="007B469E">
            <w:pPr>
              <w:jc w:val="center"/>
              <w:rPr>
                <w:rFonts w:ascii="Arial" w:hAnsi="Arial" w:cs="Arial"/>
                <w:b/>
                <w:bCs/>
              </w:rPr>
            </w:pPr>
            <w:r w:rsidRPr="008625A5">
              <w:rPr>
                <w:rFonts w:ascii="Arial" w:hAnsi="Arial" w:cs="Arial"/>
                <w:b/>
                <w:bCs/>
                <w:sz w:val="20"/>
                <w:szCs w:val="20"/>
              </w:rPr>
              <w:t>Experience exploring outdoor space in photograph</w:t>
            </w:r>
          </w:p>
        </w:tc>
        <w:tc>
          <w:tcPr>
            <w:tcW w:w="1511" w:type="dxa"/>
            <w:shd w:val="clear" w:color="auto" w:fill="D9D9D9" w:themeFill="background1" w:themeFillShade="D9"/>
          </w:tcPr>
          <w:p w14:paraId="74AFDEC0" w14:textId="7BB92CDC" w:rsidR="000C34CE" w:rsidRPr="008625A5" w:rsidRDefault="000C34CE" w:rsidP="007B469E">
            <w:pPr>
              <w:jc w:val="center"/>
              <w:rPr>
                <w:rFonts w:ascii="Arial" w:hAnsi="Arial" w:cs="Arial"/>
                <w:b/>
                <w:bCs/>
                <w:sz w:val="20"/>
                <w:szCs w:val="20"/>
              </w:rPr>
            </w:pPr>
            <w:r w:rsidRPr="008625A5">
              <w:rPr>
                <w:rFonts w:ascii="Arial" w:hAnsi="Arial" w:cs="Arial"/>
                <w:b/>
                <w:bCs/>
                <w:sz w:val="20"/>
                <w:szCs w:val="20"/>
              </w:rPr>
              <w:t>How will young people BENEFIT from this activity?</w:t>
            </w:r>
          </w:p>
        </w:tc>
        <w:tc>
          <w:tcPr>
            <w:tcW w:w="1375" w:type="dxa"/>
            <w:shd w:val="clear" w:color="auto" w:fill="D9D9D9" w:themeFill="background1" w:themeFillShade="D9"/>
          </w:tcPr>
          <w:p w14:paraId="1A016AFB" w14:textId="7321D689" w:rsidR="000C34CE" w:rsidRPr="008625A5" w:rsidRDefault="000C34CE" w:rsidP="007B469E">
            <w:pPr>
              <w:jc w:val="center"/>
              <w:rPr>
                <w:rFonts w:ascii="Arial" w:hAnsi="Arial" w:cs="Arial"/>
                <w:b/>
                <w:bCs/>
                <w:sz w:val="20"/>
                <w:szCs w:val="20"/>
              </w:rPr>
            </w:pPr>
            <w:r w:rsidRPr="008625A5">
              <w:rPr>
                <w:rFonts w:ascii="Arial" w:hAnsi="Arial" w:cs="Arial"/>
                <w:b/>
                <w:bCs/>
                <w:sz w:val="20"/>
                <w:szCs w:val="20"/>
              </w:rPr>
              <w:t>Hazards and associated risks</w:t>
            </w:r>
          </w:p>
        </w:tc>
        <w:tc>
          <w:tcPr>
            <w:tcW w:w="1276" w:type="dxa"/>
            <w:shd w:val="clear" w:color="auto" w:fill="D9D9D9" w:themeFill="background1" w:themeFillShade="D9"/>
          </w:tcPr>
          <w:p w14:paraId="4371E325" w14:textId="154C8243" w:rsidR="000C34CE" w:rsidRPr="008625A5" w:rsidRDefault="007B469E" w:rsidP="007B469E">
            <w:pPr>
              <w:jc w:val="center"/>
              <w:rPr>
                <w:rFonts w:ascii="Arial" w:hAnsi="Arial" w:cs="Arial"/>
                <w:b/>
                <w:bCs/>
                <w:sz w:val="20"/>
                <w:szCs w:val="20"/>
              </w:rPr>
            </w:pPr>
            <w:r w:rsidRPr="008625A5">
              <w:rPr>
                <w:rFonts w:ascii="Arial" w:hAnsi="Arial" w:cs="Arial"/>
                <w:b/>
                <w:bCs/>
                <w:sz w:val="20"/>
                <w:szCs w:val="20"/>
              </w:rPr>
              <w:t>Who is at risk?</w:t>
            </w:r>
          </w:p>
        </w:tc>
        <w:tc>
          <w:tcPr>
            <w:tcW w:w="2409" w:type="dxa"/>
            <w:shd w:val="clear" w:color="auto" w:fill="D9D9D9" w:themeFill="background1" w:themeFillShade="D9"/>
          </w:tcPr>
          <w:p w14:paraId="0323D29E" w14:textId="2BD283E4" w:rsidR="000C34CE" w:rsidRPr="008625A5" w:rsidRDefault="007B469E" w:rsidP="007B469E">
            <w:pPr>
              <w:jc w:val="center"/>
              <w:rPr>
                <w:rFonts w:ascii="Arial" w:hAnsi="Arial" w:cs="Arial"/>
                <w:b/>
                <w:bCs/>
                <w:sz w:val="20"/>
                <w:szCs w:val="20"/>
              </w:rPr>
            </w:pPr>
            <w:r w:rsidRPr="008625A5">
              <w:rPr>
                <w:rFonts w:ascii="Arial" w:hAnsi="Arial" w:cs="Arial"/>
                <w:b/>
                <w:bCs/>
                <w:sz w:val="20"/>
                <w:szCs w:val="20"/>
              </w:rPr>
              <w:t>PRECAUTIONS in place to reduce the risk of injury</w:t>
            </w:r>
          </w:p>
        </w:tc>
        <w:tc>
          <w:tcPr>
            <w:tcW w:w="1276" w:type="dxa"/>
            <w:shd w:val="clear" w:color="auto" w:fill="D9D9D9" w:themeFill="background1" w:themeFillShade="D9"/>
          </w:tcPr>
          <w:p w14:paraId="1053B884" w14:textId="760E8F61" w:rsidR="000C34CE" w:rsidRPr="008625A5" w:rsidRDefault="007B469E" w:rsidP="007B469E">
            <w:pPr>
              <w:jc w:val="center"/>
              <w:rPr>
                <w:rFonts w:ascii="Arial" w:hAnsi="Arial" w:cs="Arial"/>
                <w:b/>
                <w:bCs/>
                <w:sz w:val="20"/>
                <w:szCs w:val="20"/>
              </w:rPr>
            </w:pPr>
            <w:r w:rsidRPr="008625A5">
              <w:rPr>
                <w:rFonts w:ascii="Arial" w:hAnsi="Arial" w:cs="Arial"/>
                <w:b/>
                <w:bCs/>
                <w:sz w:val="20"/>
                <w:szCs w:val="20"/>
              </w:rPr>
              <w:t>Overall risk after precaution RATING: L/M/H</w:t>
            </w:r>
          </w:p>
        </w:tc>
      </w:tr>
      <w:tr w:rsidR="00CC17BF" w14:paraId="4F708FCF" w14:textId="77777777" w:rsidTr="00322B97">
        <w:tc>
          <w:tcPr>
            <w:tcW w:w="1362" w:type="dxa"/>
          </w:tcPr>
          <w:p w14:paraId="2FDC75DB" w14:textId="6F18E5F7" w:rsidR="000C34CE" w:rsidRPr="008625A5" w:rsidRDefault="00DA60A5" w:rsidP="00200DC8">
            <w:pPr>
              <w:rPr>
                <w:rFonts w:ascii="Arial" w:hAnsi="Arial" w:cs="Arial"/>
                <w:b/>
                <w:bCs/>
                <w:sz w:val="20"/>
                <w:szCs w:val="20"/>
              </w:rPr>
            </w:pPr>
            <w:bookmarkStart w:id="0" w:name="_Hlk177756420"/>
            <w:r w:rsidRPr="008625A5">
              <w:rPr>
                <w:rFonts w:ascii="Arial" w:hAnsi="Arial" w:cs="Arial"/>
                <w:b/>
                <w:bCs/>
                <w:sz w:val="20"/>
                <w:szCs w:val="20"/>
              </w:rPr>
              <w:t>Walking on uneven paths</w:t>
            </w:r>
          </w:p>
        </w:tc>
        <w:tc>
          <w:tcPr>
            <w:tcW w:w="1511" w:type="dxa"/>
          </w:tcPr>
          <w:p w14:paraId="37A20F54" w14:textId="293B1CBC" w:rsidR="000C34CE" w:rsidRPr="008625A5" w:rsidRDefault="002B3D91" w:rsidP="00200DC8">
            <w:pPr>
              <w:rPr>
                <w:rFonts w:ascii="Arial" w:hAnsi="Arial" w:cs="Arial"/>
                <w:sz w:val="20"/>
                <w:szCs w:val="20"/>
              </w:rPr>
            </w:pPr>
            <w:r w:rsidRPr="008625A5">
              <w:rPr>
                <w:rFonts w:ascii="Arial" w:hAnsi="Arial" w:cs="Arial"/>
                <w:sz w:val="20"/>
                <w:szCs w:val="20"/>
              </w:rPr>
              <w:t>I</w:t>
            </w:r>
            <w:r w:rsidR="00A35E49" w:rsidRPr="008625A5">
              <w:rPr>
                <w:rFonts w:ascii="Arial" w:hAnsi="Arial" w:cs="Arial"/>
                <w:sz w:val="20"/>
                <w:szCs w:val="20"/>
              </w:rPr>
              <w:t xml:space="preserve">mproves balance, </w:t>
            </w:r>
            <w:r w:rsidR="007A3428" w:rsidRPr="008625A5">
              <w:rPr>
                <w:rFonts w:ascii="Arial" w:hAnsi="Arial" w:cs="Arial"/>
                <w:sz w:val="20"/>
                <w:szCs w:val="20"/>
              </w:rPr>
              <w:t xml:space="preserve">coordination, </w:t>
            </w:r>
            <w:r w:rsidR="00A35E49" w:rsidRPr="008625A5">
              <w:rPr>
                <w:rFonts w:ascii="Arial" w:hAnsi="Arial" w:cs="Arial"/>
                <w:sz w:val="20"/>
                <w:szCs w:val="20"/>
              </w:rPr>
              <w:t>spatial awareness</w:t>
            </w:r>
            <w:r w:rsidR="000916C2">
              <w:rPr>
                <w:rFonts w:ascii="Arial" w:hAnsi="Arial" w:cs="Arial"/>
                <w:sz w:val="20"/>
                <w:szCs w:val="20"/>
              </w:rPr>
              <w:t>.</w:t>
            </w:r>
          </w:p>
        </w:tc>
        <w:tc>
          <w:tcPr>
            <w:tcW w:w="1375" w:type="dxa"/>
          </w:tcPr>
          <w:p w14:paraId="715959C0" w14:textId="785C9DD7" w:rsidR="00322B97" w:rsidRPr="00322B97" w:rsidRDefault="00322B97" w:rsidP="00322B97">
            <w:pPr>
              <w:rPr>
                <w:rFonts w:ascii="Arial" w:hAnsi="Arial" w:cs="Arial"/>
                <w:sz w:val="20"/>
                <w:szCs w:val="20"/>
              </w:rPr>
            </w:pPr>
            <w:r>
              <w:rPr>
                <w:rFonts w:ascii="Arial" w:hAnsi="Arial" w:cs="Arial"/>
                <w:sz w:val="20"/>
                <w:szCs w:val="20"/>
              </w:rPr>
              <w:t>T</w:t>
            </w:r>
            <w:r w:rsidRPr="00322B97">
              <w:rPr>
                <w:rFonts w:ascii="Arial" w:hAnsi="Arial" w:cs="Arial"/>
                <w:sz w:val="20"/>
                <w:szCs w:val="20"/>
              </w:rPr>
              <w:t>ripping on dips, or sudden changes in surface</w:t>
            </w:r>
            <w:r w:rsidR="00BB1BE4">
              <w:rPr>
                <w:rFonts w:ascii="Arial" w:hAnsi="Arial" w:cs="Arial"/>
                <w:sz w:val="20"/>
                <w:szCs w:val="20"/>
              </w:rPr>
              <w:t>.</w:t>
            </w:r>
            <w:r w:rsidRPr="00322B97">
              <w:rPr>
                <w:rFonts w:ascii="Arial" w:hAnsi="Arial" w:cs="Arial"/>
                <w:sz w:val="20"/>
                <w:szCs w:val="20"/>
              </w:rPr>
              <w:t xml:space="preserve"> </w:t>
            </w:r>
          </w:p>
          <w:p w14:paraId="5F32C8E7" w14:textId="05CC0F6A" w:rsidR="000C34CE" w:rsidRPr="008625A5" w:rsidRDefault="00322B97" w:rsidP="00322B97">
            <w:pPr>
              <w:rPr>
                <w:rFonts w:ascii="Arial" w:hAnsi="Arial" w:cs="Arial"/>
                <w:sz w:val="20"/>
                <w:szCs w:val="20"/>
              </w:rPr>
            </w:pPr>
            <w:r w:rsidRPr="00322B97">
              <w:rPr>
                <w:rFonts w:ascii="Arial" w:hAnsi="Arial" w:cs="Arial"/>
                <w:sz w:val="20"/>
                <w:szCs w:val="20"/>
              </w:rPr>
              <w:t>Scrapes, cuts bruises.</w:t>
            </w:r>
          </w:p>
        </w:tc>
        <w:tc>
          <w:tcPr>
            <w:tcW w:w="1276" w:type="dxa"/>
          </w:tcPr>
          <w:p w14:paraId="3A523962" w14:textId="113837EF" w:rsidR="000C34CE" w:rsidRPr="008625A5" w:rsidRDefault="00251F65" w:rsidP="00200DC8">
            <w:pPr>
              <w:rPr>
                <w:rFonts w:ascii="Arial" w:hAnsi="Arial" w:cs="Arial"/>
                <w:sz w:val="20"/>
                <w:szCs w:val="20"/>
              </w:rPr>
            </w:pPr>
            <w:r w:rsidRPr="008625A5">
              <w:rPr>
                <w:rFonts w:ascii="Arial" w:hAnsi="Arial" w:cs="Arial"/>
                <w:sz w:val="20"/>
                <w:szCs w:val="20"/>
              </w:rPr>
              <w:t>Children</w:t>
            </w:r>
          </w:p>
        </w:tc>
        <w:tc>
          <w:tcPr>
            <w:tcW w:w="2409" w:type="dxa"/>
          </w:tcPr>
          <w:p w14:paraId="7F703AEA" w14:textId="2D5288C9" w:rsidR="000C34CE" w:rsidRPr="008625A5" w:rsidRDefault="00251F65" w:rsidP="00200DC8">
            <w:pPr>
              <w:rPr>
                <w:rFonts w:ascii="Arial" w:hAnsi="Arial" w:cs="Arial"/>
                <w:sz w:val="20"/>
                <w:szCs w:val="20"/>
              </w:rPr>
            </w:pPr>
            <w:r w:rsidRPr="008625A5">
              <w:rPr>
                <w:rFonts w:ascii="Arial" w:hAnsi="Arial" w:cs="Arial"/>
                <w:sz w:val="20"/>
                <w:szCs w:val="20"/>
              </w:rPr>
              <w:t>Ensure</w:t>
            </w:r>
            <w:r w:rsidR="007A3428" w:rsidRPr="008625A5">
              <w:rPr>
                <w:rFonts w:ascii="Arial" w:hAnsi="Arial" w:cs="Arial"/>
                <w:sz w:val="20"/>
                <w:szCs w:val="20"/>
              </w:rPr>
              <w:t xml:space="preserve"> children wear suitable footwear, establish clear walking paths</w:t>
            </w:r>
            <w:r w:rsidR="005B2424">
              <w:rPr>
                <w:rFonts w:ascii="Arial" w:hAnsi="Arial" w:cs="Arial"/>
                <w:sz w:val="20"/>
                <w:szCs w:val="20"/>
              </w:rPr>
              <w:t>.</w:t>
            </w:r>
            <w:r w:rsidR="00322B97">
              <w:rPr>
                <w:rFonts w:ascii="Arial" w:hAnsi="Arial" w:cs="Arial"/>
                <w:sz w:val="20"/>
                <w:szCs w:val="20"/>
              </w:rPr>
              <w:t xml:space="preserve"> Check</w:t>
            </w:r>
            <w:r w:rsidR="00292730">
              <w:rPr>
                <w:rFonts w:ascii="Arial" w:hAnsi="Arial" w:cs="Arial"/>
                <w:sz w:val="20"/>
                <w:szCs w:val="20"/>
              </w:rPr>
              <w:t xml:space="preserve"> for loose stones.</w:t>
            </w:r>
            <w:r w:rsidR="00E830AD">
              <w:rPr>
                <w:rFonts w:ascii="Arial" w:hAnsi="Arial" w:cs="Arial"/>
                <w:sz w:val="20"/>
                <w:szCs w:val="20"/>
              </w:rPr>
              <w:t xml:space="preserve"> </w:t>
            </w:r>
            <w:r w:rsidR="006176FA">
              <w:rPr>
                <w:rFonts w:ascii="Arial" w:hAnsi="Arial" w:cs="Arial"/>
                <w:sz w:val="20"/>
                <w:szCs w:val="20"/>
              </w:rPr>
              <w:t>First Aid trained</w:t>
            </w:r>
            <w:r w:rsidR="00E830AD">
              <w:rPr>
                <w:rFonts w:ascii="Arial" w:hAnsi="Arial" w:cs="Arial"/>
                <w:sz w:val="20"/>
                <w:szCs w:val="20"/>
              </w:rPr>
              <w:t xml:space="preserve"> staff.</w:t>
            </w:r>
          </w:p>
        </w:tc>
        <w:tc>
          <w:tcPr>
            <w:tcW w:w="1276" w:type="dxa"/>
          </w:tcPr>
          <w:p w14:paraId="0F912CCE" w14:textId="45FA0F5E" w:rsidR="000C34CE" w:rsidRPr="008625A5" w:rsidRDefault="00251F65" w:rsidP="00251F65">
            <w:pPr>
              <w:jc w:val="both"/>
              <w:rPr>
                <w:rFonts w:ascii="Arial" w:hAnsi="Arial" w:cs="Arial"/>
                <w:sz w:val="20"/>
                <w:szCs w:val="20"/>
              </w:rPr>
            </w:pPr>
            <w:r w:rsidRPr="008625A5">
              <w:rPr>
                <w:rFonts w:ascii="Arial" w:hAnsi="Arial" w:cs="Arial"/>
                <w:sz w:val="20"/>
                <w:szCs w:val="20"/>
              </w:rPr>
              <w:t>L</w:t>
            </w:r>
          </w:p>
        </w:tc>
      </w:tr>
      <w:tr w:rsidR="00CC17BF" w14:paraId="6F500C6E" w14:textId="77777777" w:rsidTr="00322B97">
        <w:tc>
          <w:tcPr>
            <w:tcW w:w="1362" w:type="dxa"/>
          </w:tcPr>
          <w:p w14:paraId="2C49E226" w14:textId="5E2DEF7D" w:rsidR="000C34CE" w:rsidRPr="008625A5" w:rsidRDefault="00BD11A4" w:rsidP="00200DC8">
            <w:pPr>
              <w:rPr>
                <w:rFonts w:ascii="Arial" w:hAnsi="Arial" w:cs="Arial"/>
                <w:b/>
                <w:bCs/>
                <w:sz w:val="20"/>
                <w:szCs w:val="20"/>
              </w:rPr>
            </w:pPr>
            <w:r w:rsidRPr="008625A5">
              <w:rPr>
                <w:rFonts w:ascii="Arial" w:hAnsi="Arial" w:cs="Arial"/>
                <w:b/>
                <w:bCs/>
                <w:sz w:val="20"/>
                <w:szCs w:val="20"/>
              </w:rPr>
              <w:t>Exploring natural wood and</w:t>
            </w:r>
            <w:r w:rsidR="00B34325" w:rsidRPr="008625A5">
              <w:rPr>
                <w:rFonts w:ascii="Arial" w:hAnsi="Arial" w:cs="Arial"/>
                <w:b/>
                <w:bCs/>
                <w:sz w:val="20"/>
                <w:szCs w:val="20"/>
              </w:rPr>
              <w:t xml:space="preserve"> plants</w:t>
            </w:r>
          </w:p>
        </w:tc>
        <w:tc>
          <w:tcPr>
            <w:tcW w:w="1511" w:type="dxa"/>
          </w:tcPr>
          <w:p w14:paraId="29759F80" w14:textId="71DEF4D7" w:rsidR="000C34CE" w:rsidRPr="008625A5" w:rsidRDefault="00B34325" w:rsidP="00200DC8">
            <w:pPr>
              <w:rPr>
                <w:rFonts w:ascii="Arial" w:hAnsi="Arial" w:cs="Arial"/>
                <w:sz w:val="20"/>
                <w:szCs w:val="20"/>
              </w:rPr>
            </w:pPr>
            <w:r w:rsidRPr="008625A5">
              <w:rPr>
                <w:rFonts w:ascii="Arial" w:hAnsi="Arial" w:cs="Arial"/>
                <w:sz w:val="20"/>
                <w:szCs w:val="20"/>
              </w:rPr>
              <w:t xml:space="preserve">Enhances </w:t>
            </w:r>
            <w:r w:rsidR="00CC17BF" w:rsidRPr="008625A5">
              <w:rPr>
                <w:rFonts w:ascii="Arial" w:hAnsi="Arial" w:cs="Arial"/>
                <w:sz w:val="20"/>
                <w:szCs w:val="20"/>
              </w:rPr>
              <w:t>sensory experience, connection to nature</w:t>
            </w:r>
            <w:r w:rsidR="000916C2">
              <w:rPr>
                <w:rFonts w:ascii="Arial" w:hAnsi="Arial" w:cs="Arial"/>
                <w:sz w:val="20"/>
                <w:szCs w:val="20"/>
              </w:rPr>
              <w:t>.</w:t>
            </w:r>
          </w:p>
        </w:tc>
        <w:tc>
          <w:tcPr>
            <w:tcW w:w="1375" w:type="dxa"/>
          </w:tcPr>
          <w:p w14:paraId="2074C738" w14:textId="34C4E16E" w:rsidR="000C34CE" w:rsidRPr="008625A5" w:rsidRDefault="00CD4232" w:rsidP="00200DC8">
            <w:pPr>
              <w:rPr>
                <w:rFonts w:ascii="Arial" w:hAnsi="Arial" w:cs="Arial"/>
                <w:sz w:val="20"/>
                <w:szCs w:val="20"/>
              </w:rPr>
            </w:pPr>
            <w:r w:rsidRPr="008625A5">
              <w:rPr>
                <w:rFonts w:ascii="Arial" w:hAnsi="Arial" w:cs="Arial"/>
                <w:sz w:val="20"/>
                <w:szCs w:val="20"/>
              </w:rPr>
              <w:t xml:space="preserve">Exposure to </w:t>
            </w:r>
            <w:r w:rsidR="00CC17BF" w:rsidRPr="008625A5">
              <w:rPr>
                <w:rFonts w:ascii="Arial" w:hAnsi="Arial" w:cs="Arial"/>
                <w:sz w:val="20"/>
                <w:szCs w:val="20"/>
              </w:rPr>
              <w:t>splinters</w:t>
            </w:r>
            <w:r w:rsidR="0002634D" w:rsidRPr="008625A5">
              <w:rPr>
                <w:rFonts w:ascii="Arial" w:hAnsi="Arial" w:cs="Arial"/>
                <w:sz w:val="20"/>
                <w:szCs w:val="20"/>
              </w:rPr>
              <w:t xml:space="preserve">, </w:t>
            </w:r>
            <w:r w:rsidRPr="008625A5">
              <w:rPr>
                <w:rFonts w:ascii="Arial" w:hAnsi="Arial" w:cs="Arial"/>
                <w:sz w:val="20"/>
                <w:szCs w:val="20"/>
              </w:rPr>
              <w:t>toxic/irritant plants</w:t>
            </w:r>
            <w:r w:rsidR="000916C2">
              <w:rPr>
                <w:rFonts w:ascii="Arial" w:hAnsi="Arial" w:cs="Arial"/>
                <w:sz w:val="20"/>
                <w:szCs w:val="20"/>
              </w:rPr>
              <w:t>.</w:t>
            </w:r>
            <w:r w:rsidR="00BB1BE4">
              <w:rPr>
                <w:rFonts w:ascii="Arial" w:hAnsi="Arial" w:cs="Arial"/>
                <w:sz w:val="20"/>
                <w:szCs w:val="20"/>
              </w:rPr>
              <w:t xml:space="preserve"> Rashes.</w:t>
            </w:r>
          </w:p>
        </w:tc>
        <w:tc>
          <w:tcPr>
            <w:tcW w:w="1276" w:type="dxa"/>
          </w:tcPr>
          <w:p w14:paraId="3B0B8164" w14:textId="35FC211E" w:rsidR="000C34CE" w:rsidRPr="008625A5" w:rsidRDefault="00251F65" w:rsidP="00200DC8">
            <w:pPr>
              <w:rPr>
                <w:rFonts w:ascii="Arial" w:hAnsi="Arial" w:cs="Arial"/>
                <w:sz w:val="20"/>
                <w:szCs w:val="20"/>
              </w:rPr>
            </w:pPr>
            <w:r w:rsidRPr="008625A5">
              <w:rPr>
                <w:rFonts w:ascii="Arial" w:hAnsi="Arial" w:cs="Arial"/>
                <w:sz w:val="20"/>
                <w:szCs w:val="20"/>
              </w:rPr>
              <w:t>Children</w:t>
            </w:r>
          </w:p>
        </w:tc>
        <w:tc>
          <w:tcPr>
            <w:tcW w:w="2409" w:type="dxa"/>
          </w:tcPr>
          <w:p w14:paraId="436FAF32" w14:textId="30AC5C18" w:rsidR="000C34CE" w:rsidRPr="008625A5" w:rsidRDefault="007B4097" w:rsidP="00200DC8">
            <w:pPr>
              <w:rPr>
                <w:rFonts w:ascii="Arial" w:hAnsi="Arial" w:cs="Arial"/>
                <w:sz w:val="20"/>
                <w:szCs w:val="20"/>
              </w:rPr>
            </w:pPr>
            <w:r w:rsidRPr="008625A5">
              <w:rPr>
                <w:rFonts w:ascii="Arial" w:hAnsi="Arial" w:cs="Arial"/>
                <w:sz w:val="20"/>
                <w:szCs w:val="20"/>
              </w:rPr>
              <w:t>Educate about safe handling of wood, identify and mark any toxic or irritant plants, encourage gentle interaction</w:t>
            </w:r>
            <w:r w:rsidR="00292730">
              <w:rPr>
                <w:rFonts w:ascii="Arial" w:hAnsi="Arial" w:cs="Arial"/>
                <w:sz w:val="20"/>
                <w:szCs w:val="20"/>
              </w:rPr>
              <w:t xml:space="preserve">. </w:t>
            </w:r>
            <w:r w:rsidR="002B75FF">
              <w:rPr>
                <w:rFonts w:ascii="Arial" w:hAnsi="Arial" w:cs="Arial"/>
                <w:sz w:val="20"/>
                <w:szCs w:val="20"/>
              </w:rPr>
              <w:t>Inform parents of potential plant hazards.</w:t>
            </w:r>
          </w:p>
        </w:tc>
        <w:tc>
          <w:tcPr>
            <w:tcW w:w="1276" w:type="dxa"/>
          </w:tcPr>
          <w:p w14:paraId="2EA0F126" w14:textId="00DF5F7D" w:rsidR="000C34CE" w:rsidRPr="008625A5" w:rsidRDefault="0002634D" w:rsidP="00200DC8">
            <w:pPr>
              <w:rPr>
                <w:rFonts w:ascii="Arial" w:hAnsi="Arial" w:cs="Arial"/>
                <w:sz w:val="20"/>
                <w:szCs w:val="20"/>
              </w:rPr>
            </w:pPr>
            <w:r w:rsidRPr="008625A5">
              <w:rPr>
                <w:rFonts w:ascii="Arial" w:hAnsi="Arial" w:cs="Arial"/>
                <w:sz w:val="20"/>
                <w:szCs w:val="20"/>
              </w:rPr>
              <w:t>L</w:t>
            </w:r>
          </w:p>
        </w:tc>
      </w:tr>
      <w:tr w:rsidR="001F32D7" w14:paraId="53AC61AC" w14:textId="77777777" w:rsidTr="00322B97">
        <w:tc>
          <w:tcPr>
            <w:tcW w:w="1362" w:type="dxa"/>
          </w:tcPr>
          <w:p w14:paraId="60B3574C" w14:textId="0E26680E" w:rsidR="001F32D7" w:rsidRPr="008625A5" w:rsidRDefault="006024D4" w:rsidP="00200DC8">
            <w:pPr>
              <w:rPr>
                <w:rFonts w:ascii="Arial" w:hAnsi="Arial" w:cs="Arial"/>
                <w:b/>
                <w:bCs/>
                <w:sz w:val="20"/>
                <w:szCs w:val="20"/>
              </w:rPr>
            </w:pPr>
            <w:r w:rsidRPr="006024D4">
              <w:rPr>
                <w:rFonts w:ascii="Arial" w:hAnsi="Arial" w:cs="Arial"/>
                <w:b/>
                <w:bCs/>
                <w:sz w:val="20"/>
                <w:szCs w:val="20"/>
              </w:rPr>
              <w:t>Painting</w:t>
            </w:r>
            <w:r w:rsidR="000916C2">
              <w:rPr>
                <w:rFonts w:ascii="Arial" w:hAnsi="Arial" w:cs="Arial"/>
                <w:b/>
                <w:bCs/>
                <w:sz w:val="20"/>
                <w:szCs w:val="20"/>
              </w:rPr>
              <w:t>/</w:t>
            </w:r>
            <w:r w:rsidRPr="006024D4">
              <w:rPr>
                <w:rFonts w:ascii="Arial" w:hAnsi="Arial" w:cs="Arial"/>
                <w:b/>
                <w:bCs/>
                <w:sz w:val="20"/>
                <w:szCs w:val="20"/>
              </w:rPr>
              <w:t xml:space="preserve"> drawing outdoors</w:t>
            </w:r>
          </w:p>
        </w:tc>
        <w:tc>
          <w:tcPr>
            <w:tcW w:w="1511" w:type="dxa"/>
          </w:tcPr>
          <w:p w14:paraId="5B28F6B8" w14:textId="72729D67" w:rsidR="001F32D7" w:rsidRPr="008625A5" w:rsidRDefault="006024D4" w:rsidP="00200DC8">
            <w:pPr>
              <w:rPr>
                <w:rFonts w:ascii="Arial" w:hAnsi="Arial" w:cs="Arial"/>
                <w:sz w:val="20"/>
                <w:szCs w:val="20"/>
              </w:rPr>
            </w:pPr>
            <w:r w:rsidRPr="006024D4">
              <w:rPr>
                <w:rFonts w:ascii="Arial" w:hAnsi="Arial" w:cs="Arial"/>
                <w:sz w:val="20"/>
                <w:szCs w:val="20"/>
              </w:rPr>
              <w:t>Encourages creativity, self-expression, and observation</w:t>
            </w:r>
            <w:r w:rsidR="000916C2">
              <w:rPr>
                <w:rFonts w:ascii="Arial" w:hAnsi="Arial" w:cs="Arial"/>
                <w:sz w:val="20"/>
                <w:szCs w:val="20"/>
              </w:rPr>
              <w:t>.</w:t>
            </w:r>
          </w:p>
        </w:tc>
        <w:tc>
          <w:tcPr>
            <w:tcW w:w="1375" w:type="dxa"/>
          </w:tcPr>
          <w:p w14:paraId="4D8DD133" w14:textId="320D5ABA" w:rsidR="001F32D7" w:rsidRPr="008625A5" w:rsidRDefault="00834CCA" w:rsidP="00200DC8">
            <w:pPr>
              <w:rPr>
                <w:rFonts w:ascii="Arial" w:hAnsi="Arial" w:cs="Arial"/>
                <w:sz w:val="20"/>
                <w:szCs w:val="20"/>
              </w:rPr>
            </w:pPr>
            <w:r w:rsidRPr="00834CCA">
              <w:rPr>
                <w:rFonts w:ascii="Arial" w:hAnsi="Arial" w:cs="Arial"/>
                <w:sz w:val="20"/>
                <w:szCs w:val="20"/>
              </w:rPr>
              <w:t>Stains on clothing, exposure to elements</w:t>
            </w:r>
            <w:r w:rsidR="000916C2">
              <w:rPr>
                <w:rFonts w:ascii="Arial" w:hAnsi="Arial" w:cs="Arial"/>
                <w:sz w:val="20"/>
                <w:szCs w:val="20"/>
              </w:rPr>
              <w:t>.</w:t>
            </w:r>
          </w:p>
        </w:tc>
        <w:tc>
          <w:tcPr>
            <w:tcW w:w="1276" w:type="dxa"/>
          </w:tcPr>
          <w:p w14:paraId="549F81FE" w14:textId="68FDF725" w:rsidR="001F32D7" w:rsidRPr="008625A5" w:rsidRDefault="00834CCA" w:rsidP="00200DC8">
            <w:pPr>
              <w:rPr>
                <w:rFonts w:ascii="Arial" w:hAnsi="Arial" w:cs="Arial"/>
                <w:sz w:val="20"/>
                <w:szCs w:val="20"/>
              </w:rPr>
            </w:pPr>
            <w:r>
              <w:rPr>
                <w:rFonts w:ascii="Arial" w:hAnsi="Arial" w:cs="Arial"/>
                <w:sz w:val="20"/>
                <w:szCs w:val="20"/>
              </w:rPr>
              <w:t>Children</w:t>
            </w:r>
          </w:p>
        </w:tc>
        <w:tc>
          <w:tcPr>
            <w:tcW w:w="2409" w:type="dxa"/>
          </w:tcPr>
          <w:p w14:paraId="064ADFC5" w14:textId="455E5109" w:rsidR="001F32D7" w:rsidRPr="008625A5" w:rsidRDefault="00834CCA" w:rsidP="00200DC8">
            <w:pPr>
              <w:rPr>
                <w:rFonts w:ascii="Arial" w:hAnsi="Arial" w:cs="Arial"/>
                <w:sz w:val="20"/>
                <w:szCs w:val="20"/>
              </w:rPr>
            </w:pPr>
            <w:r w:rsidRPr="00834CCA">
              <w:rPr>
                <w:rFonts w:ascii="Arial" w:hAnsi="Arial" w:cs="Arial"/>
                <w:sz w:val="20"/>
                <w:szCs w:val="20"/>
              </w:rPr>
              <w:t>Provide appropriate art supplies</w:t>
            </w:r>
            <w:r w:rsidR="00A8610E">
              <w:rPr>
                <w:rFonts w:ascii="Arial" w:hAnsi="Arial" w:cs="Arial"/>
                <w:sz w:val="20"/>
                <w:szCs w:val="20"/>
              </w:rPr>
              <w:t xml:space="preserve"> and aprons</w:t>
            </w:r>
            <w:r w:rsidRPr="00834CCA">
              <w:rPr>
                <w:rFonts w:ascii="Arial" w:hAnsi="Arial" w:cs="Arial"/>
                <w:sz w:val="20"/>
                <w:szCs w:val="20"/>
              </w:rPr>
              <w:t>, supervise to ensure safe use of materials, consider weather conditions</w:t>
            </w:r>
            <w:r w:rsidR="000916C2">
              <w:rPr>
                <w:rFonts w:ascii="Arial" w:hAnsi="Arial" w:cs="Arial"/>
                <w:sz w:val="20"/>
                <w:szCs w:val="20"/>
              </w:rPr>
              <w:t>.</w:t>
            </w:r>
          </w:p>
        </w:tc>
        <w:tc>
          <w:tcPr>
            <w:tcW w:w="1276" w:type="dxa"/>
          </w:tcPr>
          <w:p w14:paraId="01772AAA" w14:textId="14024087" w:rsidR="001F32D7" w:rsidRPr="008625A5" w:rsidRDefault="00834CCA" w:rsidP="00200DC8">
            <w:pPr>
              <w:rPr>
                <w:rFonts w:ascii="Arial" w:hAnsi="Arial" w:cs="Arial"/>
                <w:sz w:val="20"/>
                <w:szCs w:val="20"/>
              </w:rPr>
            </w:pPr>
            <w:r>
              <w:rPr>
                <w:rFonts w:ascii="Arial" w:hAnsi="Arial" w:cs="Arial"/>
                <w:sz w:val="20"/>
                <w:szCs w:val="20"/>
              </w:rPr>
              <w:t>L</w:t>
            </w:r>
          </w:p>
        </w:tc>
      </w:tr>
      <w:tr w:rsidR="00CC17BF" w14:paraId="76A91DBF" w14:textId="77777777" w:rsidTr="00322B97">
        <w:tc>
          <w:tcPr>
            <w:tcW w:w="1362" w:type="dxa"/>
          </w:tcPr>
          <w:p w14:paraId="6CF9B8B1" w14:textId="455E440F" w:rsidR="000C34CE" w:rsidRPr="008625A5" w:rsidRDefault="00CD4232" w:rsidP="00200DC8">
            <w:pPr>
              <w:rPr>
                <w:rFonts w:ascii="Arial" w:hAnsi="Arial" w:cs="Arial"/>
                <w:b/>
                <w:bCs/>
                <w:sz w:val="20"/>
                <w:szCs w:val="20"/>
              </w:rPr>
            </w:pPr>
            <w:r w:rsidRPr="008625A5">
              <w:rPr>
                <w:rFonts w:ascii="Arial" w:hAnsi="Arial" w:cs="Arial"/>
                <w:b/>
                <w:bCs/>
                <w:sz w:val="20"/>
                <w:szCs w:val="20"/>
              </w:rPr>
              <w:t xml:space="preserve">Climbing </w:t>
            </w:r>
            <w:r w:rsidR="00DA60A5" w:rsidRPr="008625A5">
              <w:rPr>
                <w:rFonts w:ascii="Arial" w:hAnsi="Arial" w:cs="Arial"/>
                <w:b/>
                <w:bCs/>
                <w:sz w:val="20"/>
                <w:szCs w:val="20"/>
              </w:rPr>
              <w:t>on log structures</w:t>
            </w:r>
          </w:p>
        </w:tc>
        <w:tc>
          <w:tcPr>
            <w:tcW w:w="1511" w:type="dxa"/>
          </w:tcPr>
          <w:p w14:paraId="432F4B52" w14:textId="4E579A57" w:rsidR="000C34CE" w:rsidRPr="008625A5" w:rsidRDefault="00CB74CE" w:rsidP="00200DC8">
            <w:pPr>
              <w:rPr>
                <w:rFonts w:ascii="Arial" w:hAnsi="Arial" w:cs="Arial"/>
                <w:sz w:val="20"/>
                <w:szCs w:val="20"/>
              </w:rPr>
            </w:pPr>
            <w:r w:rsidRPr="008625A5">
              <w:rPr>
                <w:rFonts w:ascii="Arial" w:hAnsi="Arial" w:cs="Arial"/>
                <w:sz w:val="20"/>
                <w:szCs w:val="20"/>
              </w:rPr>
              <w:t>Develops physical strength, balance, coordination</w:t>
            </w:r>
            <w:r w:rsidR="000916C2">
              <w:rPr>
                <w:rFonts w:ascii="Arial" w:hAnsi="Arial" w:cs="Arial"/>
                <w:sz w:val="20"/>
                <w:szCs w:val="20"/>
              </w:rPr>
              <w:t>.</w:t>
            </w:r>
          </w:p>
        </w:tc>
        <w:tc>
          <w:tcPr>
            <w:tcW w:w="1375" w:type="dxa"/>
          </w:tcPr>
          <w:p w14:paraId="08696DB9" w14:textId="11C8CDCE" w:rsidR="000C34CE" w:rsidRPr="008625A5" w:rsidRDefault="00CF1AE4" w:rsidP="00200DC8">
            <w:pPr>
              <w:rPr>
                <w:rFonts w:ascii="Arial" w:hAnsi="Arial" w:cs="Arial"/>
                <w:sz w:val="20"/>
                <w:szCs w:val="20"/>
              </w:rPr>
            </w:pPr>
            <w:r w:rsidRPr="008625A5">
              <w:rPr>
                <w:rFonts w:ascii="Arial" w:hAnsi="Arial" w:cs="Arial"/>
                <w:sz w:val="20"/>
                <w:szCs w:val="20"/>
              </w:rPr>
              <w:t>Falling, scrapes</w:t>
            </w:r>
            <w:r w:rsidR="000916C2">
              <w:rPr>
                <w:rFonts w:ascii="Arial" w:hAnsi="Arial" w:cs="Arial"/>
                <w:sz w:val="20"/>
                <w:szCs w:val="20"/>
              </w:rPr>
              <w:t>.</w:t>
            </w:r>
          </w:p>
        </w:tc>
        <w:tc>
          <w:tcPr>
            <w:tcW w:w="1276" w:type="dxa"/>
          </w:tcPr>
          <w:p w14:paraId="4FA2F905" w14:textId="541F842C" w:rsidR="000C34CE" w:rsidRPr="008625A5" w:rsidRDefault="00251F65" w:rsidP="00200DC8">
            <w:pPr>
              <w:rPr>
                <w:rFonts w:ascii="Arial" w:hAnsi="Arial" w:cs="Arial"/>
                <w:sz w:val="20"/>
                <w:szCs w:val="20"/>
              </w:rPr>
            </w:pPr>
            <w:r w:rsidRPr="008625A5">
              <w:rPr>
                <w:rFonts w:ascii="Arial" w:hAnsi="Arial" w:cs="Arial"/>
                <w:sz w:val="20"/>
                <w:szCs w:val="20"/>
              </w:rPr>
              <w:t>Children</w:t>
            </w:r>
          </w:p>
        </w:tc>
        <w:tc>
          <w:tcPr>
            <w:tcW w:w="2409" w:type="dxa"/>
          </w:tcPr>
          <w:p w14:paraId="3A38121A" w14:textId="39F74B88" w:rsidR="000C34CE" w:rsidRPr="008625A5" w:rsidRDefault="00CF1AE4" w:rsidP="00200DC8">
            <w:pPr>
              <w:rPr>
                <w:rFonts w:ascii="Arial" w:hAnsi="Arial" w:cs="Arial"/>
                <w:sz w:val="20"/>
                <w:szCs w:val="20"/>
              </w:rPr>
            </w:pPr>
            <w:r w:rsidRPr="008625A5">
              <w:rPr>
                <w:rFonts w:ascii="Arial" w:hAnsi="Arial" w:cs="Arial"/>
                <w:sz w:val="20"/>
                <w:szCs w:val="20"/>
              </w:rPr>
              <w:t>Supervis</w:t>
            </w:r>
            <w:r w:rsidR="00CB74CE" w:rsidRPr="008625A5">
              <w:rPr>
                <w:rFonts w:ascii="Arial" w:hAnsi="Arial" w:cs="Arial"/>
                <w:sz w:val="20"/>
                <w:szCs w:val="20"/>
              </w:rPr>
              <w:t>ion</w:t>
            </w:r>
            <w:r w:rsidRPr="008625A5">
              <w:rPr>
                <w:rFonts w:ascii="Arial" w:hAnsi="Arial" w:cs="Arial"/>
                <w:sz w:val="20"/>
                <w:szCs w:val="20"/>
              </w:rPr>
              <w:t>, limit height, soft ground surface</w:t>
            </w:r>
            <w:r w:rsidR="003417B4" w:rsidRPr="008625A5">
              <w:rPr>
                <w:rFonts w:ascii="Arial" w:hAnsi="Arial" w:cs="Arial"/>
                <w:sz w:val="20"/>
                <w:szCs w:val="20"/>
              </w:rPr>
              <w:t xml:space="preserve"> around area</w:t>
            </w:r>
            <w:r w:rsidR="00B21323">
              <w:rPr>
                <w:rFonts w:ascii="Arial" w:hAnsi="Arial" w:cs="Arial"/>
                <w:sz w:val="20"/>
                <w:szCs w:val="20"/>
              </w:rPr>
              <w:t>. Regular inspections to check logs for stability and ensure staff are first aid trai</w:t>
            </w:r>
            <w:r w:rsidR="00753443">
              <w:rPr>
                <w:rFonts w:ascii="Arial" w:hAnsi="Arial" w:cs="Arial"/>
                <w:sz w:val="20"/>
                <w:szCs w:val="20"/>
              </w:rPr>
              <w:t>ned and respond to injuries.</w:t>
            </w:r>
          </w:p>
        </w:tc>
        <w:tc>
          <w:tcPr>
            <w:tcW w:w="1276" w:type="dxa"/>
          </w:tcPr>
          <w:p w14:paraId="141B4EC2" w14:textId="6EE0FB27" w:rsidR="000C34CE" w:rsidRPr="008625A5" w:rsidRDefault="00753443" w:rsidP="00CF1AE4">
            <w:pPr>
              <w:rPr>
                <w:rFonts w:ascii="Arial" w:hAnsi="Arial" w:cs="Arial"/>
                <w:sz w:val="20"/>
                <w:szCs w:val="20"/>
              </w:rPr>
            </w:pPr>
            <w:r>
              <w:rPr>
                <w:rFonts w:ascii="Arial" w:hAnsi="Arial" w:cs="Arial"/>
                <w:sz w:val="20"/>
                <w:szCs w:val="20"/>
              </w:rPr>
              <w:t>M</w:t>
            </w:r>
          </w:p>
        </w:tc>
      </w:tr>
      <w:tr w:rsidR="00CC17BF" w14:paraId="6DB48063" w14:textId="77777777" w:rsidTr="00322B97">
        <w:tc>
          <w:tcPr>
            <w:tcW w:w="1362" w:type="dxa"/>
          </w:tcPr>
          <w:p w14:paraId="50E72E35" w14:textId="0BBF8F72" w:rsidR="000C34CE" w:rsidRPr="008625A5" w:rsidRDefault="001553BC" w:rsidP="00200DC8">
            <w:pPr>
              <w:rPr>
                <w:rFonts w:ascii="Arial" w:hAnsi="Arial" w:cs="Arial"/>
                <w:b/>
                <w:bCs/>
                <w:sz w:val="20"/>
                <w:szCs w:val="20"/>
              </w:rPr>
            </w:pPr>
            <w:r w:rsidRPr="008625A5">
              <w:rPr>
                <w:rFonts w:ascii="Arial" w:hAnsi="Arial" w:cs="Arial"/>
                <w:b/>
                <w:bCs/>
                <w:sz w:val="20"/>
                <w:szCs w:val="20"/>
              </w:rPr>
              <w:t>Playing in confined natural spaces</w:t>
            </w:r>
          </w:p>
        </w:tc>
        <w:tc>
          <w:tcPr>
            <w:tcW w:w="1511" w:type="dxa"/>
          </w:tcPr>
          <w:p w14:paraId="4FE490FA" w14:textId="5F8C1547" w:rsidR="000C34CE" w:rsidRPr="008625A5" w:rsidRDefault="001553BC" w:rsidP="00200DC8">
            <w:pPr>
              <w:rPr>
                <w:rFonts w:ascii="Arial" w:hAnsi="Arial" w:cs="Arial"/>
                <w:sz w:val="20"/>
                <w:szCs w:val="20"/>
              </w:rPr>
            </w:pPr>
            <w:r w:rsidRPr="008625A5">
              <w:rPr>
                <w:rFonts w:ascii="Arial" w:hAnsi="Arial" w:cs="Arial"/>
                <w:sz w:val="20"/>
                <w:szCs w:val="20"/>
              </w:rPr>
              <w:t>Encourages imaginative play, problem-solving</w:t>
            </w:r>
            <w:r w:rsidR="000916C2">
              <w:rPr>
                <w:rFonts w:ascii="Arial" w:hAnsi="Arial" w:cs="Arial"/>
                <w:sz w:val="20"/>
                <w:szCs w:val="20"/>
              </w:rPr>
              <w:t>.</w:t>
            </w:r>
          </w:p>
        </w:tc>
        <w:tc>
          <w:tcPr>
            <w:tcW w:w="1375" w:type="dxa"/>
          </w:tcPr>
          <w:p w14:paraId="0E9AABFA" w14:textId="03ED7AE2" w:rsidR="000C34CE" w:rsidRPr="008625A5" w:rsidRDefault="001553BC" w:rsidP="00200DC8">
            <w:pPr>
              <w:rPr>
                <w:rFonts w:ascii="Arial" w:hAnsi="Arial" w:cs="Arial"/>
                <w:sz w:val="20"/>
                <w:szCs w:val="20"/>
              </w:rPr>
            </w:pPr>
            <w:r w:rsidRPr="008625A5">
              <w:rPr>
                <w:rFonts w:ascii="Arial" w:hAnsi="Arial" w:cs="Arial"/>
                <w:sz w:val="20"/>
                <w:szCs w:val="20"/>
              </w:rPr>
              <w:t>Getting stuck, minor injuries from tight spaces</w:t>
            </w:r>
          </w:p>
        </w:tc>
        <w:tc>
          <w:tcPr>
            <w:tcW w:w="1276" w:type="dxa"/>
          </w:tcPr>
          <w:p w14:paraId="5EC45189" w14:textId="0A708402" w:rsidR="000C34CE" w:rsidRPr="008625A5" w:rsidRDefault="00251F65" w:rsidP="00200DC8">
            <w:pPr>
              <w:rPr>
                <w:rFonts w:ascii="Arial" w:hAnsi="Arial" w:cs="Arial"/>
                <w:sz w:val="20"/>
                <w:szCs w:val="20"/>
              </w:rPr>
            </w:pPr>
            <w:r w:rsidRPr="008625A5">
              <w:rPr>
                <w:rFonts w:ascii="Arial" w:hAnsi="Arial" w:cs="Arial"/>
                <w:sz w:val="20"/>
                <w:szCs w:val="20"/>
              </w:rPr>
              <w:t>Children</w:t>
            </w:r>
          </w:p>
        </w:tc>
        <w:tc>
          <w:tcPr>
            <w:tcW w:w="2409" w:type="dxa"/>
          </w:tcPr>
          <w:p w14:paraId="2C78EC0F" w14:textId="64032EBD" w:rsidR="000C34CE" w:rsidRPr="008625A5" w:rsidRDefault="00065355" w:rsidP="00200DC8">
            <w:pPr>
              <w:rPr>
                <w:rFonts w:ascii="Arial" w:hAnsi="Arial" w:cs="Arial"/>
                <w:sz w:val="20"/>
                <w:szCs w:val="20"/>
              </w:rPr>
            </w:pPr>
            <w:r w:rsidRPr="008625A5">
              <w:rPr>
                <w:rFonts w:ascii="Arial" w:hAnsi="Arial" w:cs="Arial"/>
                <w:sz w:val="20"/>
                <w:szCs w:val="20"/>
              </w:rPr>
              <w:t xml:space="preserve">Supervise to ensure children play safely, set </w:t>
            </w:r>
            <w:r w:rsidR="009E091B">
              <w:rPr>
                <w:rFonts w:ascii="Arial" w:hAnsi="Arial" w:cs="Arial"/>
                <w:sz w:val="20"/>
                <w:szCs w:val="20"/>
              </w:rPr>
              <w:t xml:space="preserve">golden </w:t>
            </w:r>
            <w:r w:rsidRPr="008625A5">
              <w:rPr>
                <w:rFonts w:ascii="Arial" w:hAnsi="Arial" w:cs="Arial"/>
                <w:sz w:val="20"/>
                <w:szCs w:val="20"/>
              </w:rPr>
              <w:t>rules for play in confined areas</w:t>
            </w:r>
            <w:r w:rsidR="002B75FF">
              <w:rPr>
                <w:rFonts w:ascii="Arial" w:hAnsi="Arial" w:cs="Arial"/>
                <w:sz w:val="20"/>
                <w:szCs w:val="20"/>
              </w:rPr>
              <w:t xml:space="preserve">. </w:t>
            </w:r>
            <w:r w:rsidR="00407D75">
              <w:rPr>
                <w:rFonts w:ascii="Arial" w:hAnsi="Arial" w:cs="Arial"/>
                <w:sz w:val="20"/>
                <w:szCs w:val="20"/>
              </w:rPr>
              <w:t>Ensure staff can handle minor injuries effectivel</w:t>
            </w:r>
            <w:r w:rsidR="000916C2">
              <w:rPr>
                <w:rFonts w:ascii="Arial" w:hAnsi="Arial" w:cs="Arial"/>
                <w:sz w:val="20"/>
                <w:szCs w:val="20"/>
              </w:rPr>
              <w:t>y.</w:t>
            </w:r>
          </w:p>
        </w:tc>
        <w:tc>
          <w:tcPr>
            <w:tcW w:w="1276" w:type="dxa"/>
          </w:tcPr>
          <w:p w14:paraId="3604B585" w14:textId="3F08B671" w:rsidR="000C34CE" w:rsidRPr="008625A5" w:rsidRDefault="00065355" w:rsidP="00200DC8">
            <w:pPr>
              <w:rPr>
                <w:rFonts w:ascii="Arial" w:hAnsi="Arial" w:cs="Arial"/>
                <w:sz w:val="20"/>
                <w:szCs w:val="20"/>
              </w:rPr>
            </w:pPr>
            <w:r w:rsidRPr="008625A5">
              <w:rPr>
                <w:rFonts w:ascii="Arial" w:hAnsi="Arial" w:cs="Arial"/>
                <w:sz w:val="20"/>
                <w:szCs w:val="20"/>
              </w:rPr>
              <w:t>L</w:t>
            </w:r>
          </w:p>
        </w:tc>
      </w:tr>
      <w:tr w:rsidR="00CC17BF" w14:paraId="74956A7A" w14:textId="77777777" w:rsidTr="00322B97">
        <w:tc>
          <w:tcPr>
            <w:tcW w:w="1362" w:type="dxa"/>
          </w:tcPr>
          <w:p w14:paraId="40AE4456" w14:textId="4E9358A3" w:rsidR="000C34CE" w:rsidRPr="008625A5" w:rsidRDefault="00637E22" w:rsidP="00200DC8">
            <w:pPr>
              <w:rPr>
                <w:rFonts w:ascii="Arial" w:hAnsi="Arial" w:cs="Arial"/>
                <w:b/>
                <w:bCs/>
                <w:sz w:val="20"/>
                <w:szCs w:val="20"/>
              </w:rPr>
            </w:pPr>
            <w:r w:rsidRPr="008625A5">
              <w:rPr>
                <w:rFonts w:ascii="Arial" w:hAnsi="Arial" w:cs="Arial"/>
                <w:b/>
                <w:bCs/>
                <w:sz w:val="20"/>
                <w:szCs w:val="20"/>
              </w:rPr>
              <w:t>Playing hide-and-seek around structures</w:t>
            </w:r>
          </w:p>
        </w:tc>
        <w:tc>
          <w:tcPr>
            <w:tcW w:w="1511" w:type="dxa"/>
          </w:tcPr>
          <w:p w14:paraId="78806025" w14:textId="0A688226" w:rsidR="000C34CE" w:rsidRPr="008625A5" w:rsidRDefault="004F42FD" w:rsidP="00200DC8">
            <w:pPr>
              <w:rPr>
                <w:rFonts w:ascii="Arial" w:hAnsi="Arial" w:cs="Arial"/>
                <w:sz w:val="20"/>
                <w:szCs w:val="20"/>
              </w:rPr>
            </w:pPr>
            <w:r w:rsidRPr="008625A5">
              <w:rPr>
                <w:rFonts w:ascii="Arial" w:hAnsi="Arial" w:cs="Arial"/>
                <w:sz w:val="20"/>
                <w:szCs w:val="20"/>
              </w:rPr>
              <w:t>Develops spatial awareness, enhances social interaction</w:t>
            </w:r>
            <w:r w:rsidR="000916C2">
              <w:rPr>
                <w:rFonts w:ascii="Arial" w:hAnsi="Arial" w:cs="Arial"/>
                <w:sz w:val="20"/>
                <w:szCs w:val="20"/>
              </w:rPr>
              <w:t>.</w:t>
            </w:r>
          </w:p>
        </w:tc>
        <w:tc>
          <w:tcPr>
            <w:tcW w:w="1375" w:type="dxa"/>
          </w:tcPr>
          <w:p w14:paraId="6FF56187" w14:textId="66559F21" w:rsidR="000C34CE" w:rsidRPr="008625A5" w:rsidRDefault="004F42FD" w:rsidP="00200DC8">
            <w:pPr>
              <w:rPr>
                <w:rFonts w:ascii="Arial" w:hAnsi="Arial" w:cs="Arial"/>
                <w:sz w:val="20"/>
                <w:szCs w:val="20"/>
              </w:rPr>
            </w:pPr>
            <w:r w:rsidRPr="008625A5">
              <w:rPr>
                <w:rFonts w:ascii="Arial" w:hAnsi="Arial" w:cs="Arial"/>
                <w:sz w:val="20"/>
                <w:szCs w:val="20"/>
              </w:rPr>
              <w:t>Tripping, running into objects</w:t>
            </w:r>
            <w:r w:rsidR="000916C2">
              <w:rPr>
                <w:rFonts w:ascii="Arial" w:hAnsi="Arial" w:cs="Arial"/>
                <w:sz w:val="20"/>
                <w:szCs w:val="20"/>
              </w:rPr>
              <w:t>.</w:t>
            </w:r>
          </w:p>
        </w:tc>
        <w:tc>
          <w:tcPr>
            <w:tcW w:w="1276" w:type="dxa"/>
          </w:tcPr>
          <w:p w14:paraId="33AB5C13" w14:textId="5FE2F3E2" w:rsidR="000C34CE" w:rsidRPr="008625A5" w:rsidRDefault="004F42FD" w:rsidP="00200DC8">
            <w:pPr>
              <w:rPr>
                <w:rFonts w:ascii="Arial" w:hAnsi="Arial" w:cs="Arial"/>
                <w:sz w:val="20"/>
                <w:szCs w:val="20"/>
              </w:rPr>
            </w:pPr>
            <w:r w:rsidRPr="008625A5">
              <w:rPr>
                <w:rFonts w:ascii="Arial" w:hAnsi="Arial" w:cs="Arial"/>
                <w:sz w:val="20"/>
                <w:szCs w:val="20"/>
              </w:rPr>
              <w:t>Children</w:t>
            </w:r>
          </w:p>
        </w:tc>
        <w:tc>
          <w:tcPr>
            <w:tcW w:w="2409" w:type="dxa"/>
          </w:tcPr>
          <w:p w14:paraId="4FF80B42" w14:textId="12179536" w:rsidR="000C34CE" w:rsidRPr="008625A5" w:rsidRDefault="004F42FD" w:rsidP="00200DC8">
            <w:pPr>
              <w:rPr>
                <w:rFonts w:ascii="Arial" w:hAnsi="Arial" w:cs="Arial"/>
                <w:sz w:val="20"/>
                <w:szCs w:val="20"/>
              </w:rPr>
            </w:pPr>
            <w:r w:rsidRPr="008625A5">
              <w:rPr>
                <w:rFonts w:ascii="Arial" w:hAnsi="Arial" w:cs="Arial"/>
                <w:sz w:val="20"/>
                <w:szCs w:val="20"/>
              </w:rPr>
              <w:t>Establish clear boundaries for hiding, supervise to ensure safe play, avoid overcrowding</w:t>
            </w:r>
            <w:r w:rsidR="00F878F8">
              <w:rPr>
                <w:rFonts w:ascii="Arial" w:hAnsi="Arial" w:cs="Arial"/>
                <w:sz w:val="20"/>
                <w:szCs w:val="20"/>
              </w:rPr>
              <w:t>.</w:t>
            </w:r>
          </w:p>
        </w:tc>
        <w:tc>
          <w:tcPr>
            <w:tcW w:w="1276" w:type="dxa"/>
          </w:tcPr>
          <w:p w14:paraId="79D4D251" w14:textId="479FD2E1" w:rsidR="000C34CE" w:rsidRPr="008625A5" w:rsidRDefault="004F42FD" w:rsidP="00200DC8">
            <w:pPr>
              <w:rPr>
                <w:rFonts w:ascii="Arial" w:hAnsi="Arial" w:cs="Arial"/>
                <w:sz w:val="20"/>
                <w:szCs w:val="20"/>
              </w:rPr>
            </w:pPr>
            <w:r w:rsidRPr="008625A5">
              <w:rPr>
                <w:rFonts w:ascii="Arial" w:hAnsi="Arial" w:cs="Arial"/>
                <w:sz w:val="20"/>
                <w:szCs w:val="20"/>
              </w:rPr>
              <w:t>L</w:t>
            </w:r>
          </w:p>
        </w:tc>
      </w:tr>
      <w:tr w:rsidR="004F42FD" w14:paraId="62165DC3" w14:textId="77777777" w:rsidTr="00322B97">
        <w:tc>
          <w:tcPr>
            <w:tcW w:w="1362" w:type="dxa"/>
          </w:tcPr>
          <w:p w14:paraId="74F97AE9" w14:textId="05F5020A" w:rsidR="004F42FD" w:rsidRPr="008625A5" w:rsidRDefault="00975B18" w:rsidP="00200DC8">
            <w:pPr>
              <w:rPr>
                <w:rFonts w:ascii="Arial" w:hAnsi="Arial" w:cs="Arial"/>
                <w:b/>
                <w:bCs/>
                <w:sz w:val="20"/>
                <w:szCs w:val="20"/>
              </w:rPr>
            </w:pPr>
            <w:r w:rsidRPr="008625A5">
              <w:rPr>
                <w:rFonts w:ascii="Arial" w:hAnsi="Arial" w:cs="Arial"/>
                <w:b/>
                <w:bCs/>
                <w:sz w:val="20"/>
                <w:szCs w:val="20"/>
              </w:rPr>
              <w:t>Resting</w:t>
            </w:r>
            <w:r w:rsidR="000916C2">
              <w:rPr>
                <w:rFonts w:ascii="Arial" w:hAnsi="Arial" w:cs="Arial"/>
                <w:b/>
                <w:bCs/>
                <w:sz w:val="20"/>
                <w:szCs w:val="20"/>
              </w:rPr>
              <w:t>/</w:t>
            </w:r>
            <w:r w:rsidRPr="008625A5">
              <w:rPr>
                <w:rFonts w:ascii="Arial" w:hAnsi="Arial" w:cs="Arial"/>
                <w:b/>
                <w:bCs/>
                <w:sz w:val="20"/>
                <w:szCs w:val="20"/>
              </w:rPr>
              <w:t xml:space="preserve"> sitting on natural elements  </w:t>
            </w:r>
          </w:p>
        </w:tc>
        <w:tc>
          <w:tcPr>
            <w:tcW w:w="1511" w:type="dxa"/>
          </w:tcPr>
          <w:p w14:paraId="21ED2C24" w14:textId="235BF248" w:rsidR="004F42FD" w:rsidRPr="008625A5" w:rsidRDefault="00451D89" w:rsidP="00200DC8">
            <w:pPr>
              <w:rPr>
                <w:rFonts w:ascii="Arial" w:hAnsi="Arial" w:cs="Arial"/>
                <w:sz w:val="20"/>
                <w:szCs w:val="20"/>
              </w:rPr>
            </w:pPr>
            <w:r w:rsidRPr="008625A5">
              <w:rPr>
                <w:rFonts w:ascii="Arial" w:hAnsi="Arial" w:cs="Arial"/>
                <w:sz w:val="20"/>
                <w:szCs w:val="20"/>
              </w:rPr>
              <w:t>Promotes relaxation, connection to nature</w:t>
            </w:r>
            <w:r w:rsidR="000916C2">
              <w:rPr>
                <w:rFonts w:ascii="Arial" w:hAnsi="Arial" w:cs="Arial"/>
                <w:sz w:val="20"/>
                <w:szCs w:val="20"/>
              </w:rPr>
              <w:t>.</w:t>
            </w:r>
          </w:p>
        </w:tc>
        <w:tc>
          <w:tcPr>
            <w:tcW w:w="1375" w:type="dxa"/>
          </w:tcPr>
          <w:p w14:paraId="22C31F58" w14:textId="7E23B03A" w:rsidR="004F42FD" w:rsidRPr="008625A5" w:rsidRDefault="00451D89" w:rsidP="00200DC8">
            <w:pPr>
              <w:rPr>
                <w:rFonts w:ascii="Arial" w:hAnsi="Arial" w:cs="Arial"/>
                <w:sz w:val="20"/>
                <w:szCs w:val="20"/>
              </w:rPr>
            </w:pPr>
            <w:r w:rsidRPr="008625A5">
              <w:rPr>
                <w:rFonts w:ascii="Arial" w:hAnsi="Arial" w:cs="Arial"/>
                <w:sz w:val="20"/>
                <w:szCs w:val="20"/>
              </w:rPr>
              <w:t>exposure to sharp or rough surfaces</w:t>
            </w:r>
            <w:r w:rsidR="00322B97">
              <w:rPr>
                <w:rFonts w:ascii="Arial" w:hAnsi="Arial" w:cs="Arial"/>
                <w:sz w:val="20"/>
                <w:szCs w:val="20"/>
              </w:rPr>
              <w:t>, scrapes.</w:t>
            </w:r>
          </w:p>
        </w:tc>
        <w:tc>
          <w:tcPr>
            <w:tcW w:w="1276" w:type="dxa"/>
          </w:tcPr>
          <w:p w14:paraId="32964AA3" w14:textId="3B745461" w:rsidR="004F42FD" w:rsidRPr="008625A5" w:rsidRDefault="00451D89" w:rsidP="00200DC8">
            <w:pPr>
              <w:rPr>
                <w:rFonts w:ascii="Arial" w:hAnsi="Arial" w:cs="Arial"/>
                <w:sz w:val="20"/>
                <w:szCs w:val="20"/>
              </w:rPr>
            </w:pPr>
            <w:r w:rsidRPr="008625A5">
              <w:rPr>
                <w:rFonts w:ascii="Arial" w:hAnsi="Arial" w:cs="Arial"/>
                <w:sz w:val="20"/>
                <w:szCs w:val="20"/>
              </w:rPr>
              <w:t>Children</w:t>
            </w:r>
          </w:p>
        </w:tc>
        <w:tc>
          <w:tcPr>
            <w:tcW w:w="2409" w:type="dxa"/>
          </w:tcPr>
          <w:p w14:paraId="4ABA169F" w14:textId="04AC662F" w:rsidR="004F42FD" w:rsidRPr="008625A5" w:rsidRDefault="00451D89" w:rsidP="00200DC8">
            <w:pPr>
              <w:rPr>
                <w:rFonts w:ascii="Arial" w:hAnsi="Arial" w:cs="Arial"/>
                <w:sz w:val="20"/>
                <w:szCs w:val="20"/>
              </w:rPr>
            </w:pPr>
            <w:r w:rsidRPr="008625A5">
              <w:rPr>
                <w:rFonts w:ascii="Arial" w:hAnsi="Arial" w:cs="Arial"/>
                <w:sz w:val="20"/>
                <w:szCs w:val="20"/>
              </w:rPr>
              <w:t>Ensure surfaces are stable and dry, supervise children</w:t>
            </w:r>
            <w:r w:rsidR="00F878F8">
              <w:rPr>
                <w:rFonts w:ascii="Arial" w:hAnsi="Arial" w:cs="Arial"/>
                <w:sz w:val="20"/>
                <w:szCs w:val="20"/>
              </w:rPr>
              <w:t>. Regular inspections to check for loose or hazardous surfaces.</w:t>
            </w:r>
          </w:p>
        </w:tc>
        <w:tc>
          <w:tcPr>
            <w:tcW w:w="1276" w:type="dxa"/>
          </w:tcPr>
          <w:p w14:paraId="6002AF92" w14:textId="2CBF1751" w:rsidR="004F42FD" w:rsidRPr="008625A5" w:rsidRDefault="00451D89" w:rsidP="00200DC8">
            <w:pPr>
              <w:rPr>
                <w:rFonts w:ascii="Arial" w:hAnsi="Arial" w:cs="Arial"/>
                <w:sz w:val="20"/>
                <w:szCs w:val="20"/>
              </w:rPr>
            </w:pPr>
            <w:r w:rsidRPr="008625A5">
              <w:rPr>
                <w:rFonts w:ascii="Arial" w:hAnsi="Arial" w:cs="Arial"/>
                <w:sz w:val="20"/>
                <w:szCs w:val="20"/>
              </w:rPr>
              <w:t>L</w:t>
            </w:r>
          </w:p>
        </w:tc>
      </w:tr>
      <w:tr w:rsidR="00451D89" w14:paraId="7264ECFB" w14:textId="77777777" w:rsidTr="00322B97">
        <w:tc>
          <w:tcPr>
            <w:tcW w:w="1362" w:type="dxa"/>
          </w:tcPr>
          <w:p w14:paraId="7D856F39" w14:textId="6104CE05" w:rsidR="00451D89" w:rsidRPr="008625A5" w:rsidRDefault="00636D0D" w:rsidP="00200DC8">
            <w:pPr>
              <w:rPr>
                <w:rFonts w:ascii="Arial" w:hAnsi="Arial" w:cs="Arial"/>
                <w:b/>
                <w:bCs/>
                <w:sz w:val="20"/>
                <w:szCs w:val="20"/>
              </w:rPr>
            </w:pPr>
            <w:r w:rsidRPr="008625A5">
              <w:rPr>
                <w:rFonts w:ascii="Arial" w:hAnsi="Arial" w:cs="Arial"/>
                <w:b/>
                <w:bCs/>
                <w:sz w:val="20"/>
                <w:szCs w:val="20"/>
              </w:rPr>
              <w:t xml:space="preserve">Building with natural materials </w:t>
            </w:r>
          </w:p>
        </w:tc>
        <w:tc>
          <w:tcPr>
            <w:tcW w:w="1511" w:type="dxa"/>
          </w:tcPr>
          <w:p w14:paraId="5965975A" w14:textId="77777777" w:rsidR="00451D89" w:rsidRDefault="00636D0D" w:rsidP="00200DC8">
            <w:pPr>
              <w:rPr>
                <w:rFonts w:ascii="Arial" w:hAnsi="Arial" w:cs="Arial"/>
                <w:sz w:val="20"/>
                <w:szCs w:val="20"/>
              </w:rPr>
            </w:pPr>
            <w:r w:rsidRPr="008625A5">
              <w:rPr>
                <w:rFonts w:ascii="Arial" w:hAnsi="Arial" w:cs="Arial"/>
                <w:sz w:val="20"/>
                <w:szCs w:val="20"/>
              </w:rPr>
              <w:t>Encourages creativity, problem-</w:t>
            </w:r>
            <w:r w:rsidRPr="008625A5">
              <w:rPr>
                <w:rFonts w:ascii="Arial" w:hAnsi="Arial" w:cs="Arial"/>
                <w:sz w:val="20"/>
                <w:szCs w:val="20"/>
              </w:rPr>
              <w:lastRenderedPageBreak/>
              <w:t>solving, teamwork</w:t>
            </w:r>
            <w:r w:rsidR="00163F39">
              <w:rPr>
                <w:rFonts w:ascii="Arial" w:hAnsi="Arial" w:cs="Arial"/>
                <w:sz w:val="20"/>
                <w:szCs w:val="20"/>
              </w:rPr>
              <w:t xml:space="preserve">, </w:t>
            </w:r>
            <w:r w:rsidR="00163F39" w:rsidRPr="00163F39">
              <w:rPr>
                <w:rFonts w:ascii="Arial" w:hAnsi="Arial" w:cs="Arial"/>
                <w:sz w:val="20"/>
                <w:szCs w:val="20"/>
              </w:rPr>
              <w:t>sensory exploration</w:t>
            </w:r>
            <w:r w:rsidR="00163F39">
              <w:rPr>
                <w:rFonts w:ascii="Arial" w:hAnsi="Arial" w:cs="Arial"/>
                <w:sz w:val="20"/>
                <w:szCs w:val="20"/>
              </w:rPr>
              <w:t>.</w:t>
            </w:r>
          </w:p>
          <w:p w14:paraId="0308E0D6" w14:textId="499AFCB5" w:rsidR="00CB24DF" w:rsidRPr="008625A5" w:rsidRDefault="00CB24DF" w:rsidP="00200DC8">
            <w:pPr>
              <w:rPr>
                <w:rFonts w:ascii="Arial" w:hAnsi="Arial" w:cs="Arial"/>
                <w:sz w:val="20"/>
                <w:szCs w:val="20"/>
              </w:rPr>
            </w:pPr>
          </w:p>
        </w:tc>
        <w:tc>
          <w:tcPr>
            <w:tcW w:w="1375" w:type="dxa"/>
          </w:tcPr>
          <w:p w14:paraId="06A6206D" w14:textId="23EDEE51" w:rsidR="00451D89" w:rsidRPr="008625A5" w:rsidRDefault="00636D0D" w:rsidP="00200DC8">
            <w:pPr>
              <w:rPr>
                <w:rFonts w:ascii="Arial" w:hAnsi="Arial" w:cs="Arial"/>
                <w:sz w:val="20"/>
                <w:szCs w:val="20"/>
              </w:rPr>
            </w:pPr>
            <w:r w:rsidRPr="008625A5">
              <w:rPr>
                <w:rFonts w:ascii="Arial" w:hAnsi="Arial" w:cs="Arial"/>
                <w:sz w:val="20"/>
                <w:szCs w:val="20"/>
              </w:rPr>
              <w:lastRenderedPageBreak/>
              <w:t xml:space="preserve">Cuts from sharp edges, </w:t>
            </w:r>
            <w:r w:rsidRPr="008625A5">
              <w:rPr>
                <w:rFonts w:ascii="Arial" w:hAnsi="Arial" w:cs="Arial"/>
                <w:sz w:val="20"/>
                <w:szCs w:val="20"/>
              </w:rPr>
              <w:lastRenderedPageBreak/>
              <w:t>collapsing structures</w:t>
            </w:r>
            <w:r w:rsidR="000916C2">
              <w:rPr>
                <w:rFonts w:ascii="Arial" w:hAnsi="Arial" w:cs="Arial"/>
                <w:sz w:val="20"/>
                <w:szCs w:val="20"/>
              </w:rPr>
              <w:t>.</w:t>
            </w:r>
          </w:p>
        </w:tc>
        <w:tc>
          <w:tcPr>
            <w:tcW w:w="1276" w:type="dxa"/>
          </w:tcPr>
          <w:p w14:paraId="2E36AF4C" w14:textId="2291EFB3" w:rsidR="00451D89" w:rsidRPr="008625A5" w:rsidRDefault="001149B3" w:rsidP="00200DC8">
            <w:pPr>
              <w:rPr>
                <w:rFonts w:ascii="Arial" w:hAnsi="Arial" w:cs="Arial"/>
                <w:sz w:val="20"/>
                <w:szCs w:val="20"/>
              </w:rPr>
            </w:pPr>
            <w:r w:rsidRPr="008625A5">
              <w:rPr>
                <w:rFonts w:ascii="Arial" w:hAnsi="Arial" w:cs="Arial"/>
                <w:sz w:val="20"/>
                <w:szCs w:val="20"/>
              </w:rPr>
              <w:lastRenderedPageBreak/>
              <w:t>Children</w:t>
            </w:r>
          </w:p>
        </w:tc>
        <w:tc>
          <w:tcPr>
            <w:tcW w:w="2409" w:type="dxa"/>
          </w:tcPr>
          <w:p w14:paraId="02EFBBD6" w14:textId="79DC5B22" w:rsidR="00451D89" w:rsidRPr="008625A5" w:rsidRDefault="001149B3" w:rsidP="00200DC8">
            <w:pPr>
              <w:rPr>
                <w:rFonts w:ascii="Arial" w:hAnsi="Arial" w:cs="Arial"/>
                <w:sz w:val="20"/>
                <w:szCs w:val="20"/>
              </w:rPr>
            </w:pPr>
            <w:r w:rsidRPr="008625A5">
              <w:rPr>
                <w:rFonts w:ascii="Arial" w:hAnsi="Arial" w:cs="Arial"/>
                <w:sz w:val="20"/>
                <w:szCs w:val="20"/>
              </w:rPr>
              <w:t xml:space="preserve">Supervise construction activities, teach safe handling of materials, </w:t>
            </w:r>
            <w:r w:rsidRPr="008625A5">
              <w:rPr>
                <w:rFonts w:ascii="Arial" w:hAnsi="Arial" w:cs="Arial"/>
                <w:sz w:val="20"/>
                <w:szCs w:val="20"/>
              </w:rPr>
              <w:lastRenderedPageBreak/>
              <w:t>limit height of built structures</w:t>
            </w:r>
            <w:r w:rsidR="000916C2">
              <w:rPr>
                <w:rFonts w:ascii="Arial" w:hAnsi="Arial" w:cs="Arial"/>
                <w:sz w:val="20"/>
                <w:szCs w:val="20"/>
              </w:rPr>
              <w:t>.</w:t>
            </w:r>
          </w:p>
        </w:tc>
        <w:tc>
          <w:tcPr>
            <w:tcW w:w="1276" w:type="dxa"/>
          </w:tcPr>
          <w:p w14:paraId="4205C50A" w14:textId="2ECC0182" w:rsidR="00451D89" w:rsidRPr="008625A5" w:rsidRDefault="001149B3" w:rsidP="00200DC8">
            <w:pPr>
              <w:rPr>
                <w:rFonts w:ascii="Arial" w:hAnsi="Arial" w:cs="Arial"/>
                <w:sz w:val="20"/>
                <w:szCs w:val="20"/>
              </w:rPr>
            </w:pPr>
            <w:r w:rsidRPr="008625A5">
              <w:rPr>
                <w:rFonts w:ascii="Arial" w:hAnsi="Arial" w:cs="Arial"/>
                <w:sz w:val="20"/>
                <w:szCs w:val="20"/>
              </w:rPr>
              <w:lastRenderedPageBreak/>
              <w:t>L</w:t>
            </w:r>
          </w:p>
        </w:tc>
      </w:tr>
      <w:tr w:rsidR="001149B3" w14:paraId="02559C6C" w14:textId="77777777" w:rsidTr="00322B97">
        <w:tc>
          <w:tcPr>
            <w:tcW w:w="1362" w:type="dxa"/>
          </w:tcPr>
          <w:p w14:paraId="4DFADBC2" w14:textId="40BD0915" w:rsidR="001149B3" w:rsidRPr="008625A5" w:rsidRDefault="00453F4C" w:rsidP="00200DC8">
            <w:pPr>
              <w:rPr>
                <w:rFonts w:ascii="Arial" w:hAnsi="Arial" w:cs="Arial"/>
                <w:b/>
                <w:bCs/>
                <w:sz w:val="20"/>
                <w:szCs w:val="20"/>
              </w:rPr>
            </w:pPr>
            <w:r w:rsidRPr="008625A5">
              <w:rPr>
                <w:rFonts w:ascii="Arial" w:hAnsi="Arial" w:cs="Arial"/>
                <w:b/>
                <w:bCs/>
                <w:sz w:val="20"/>
                <w:szCs w:val="20"/>
              </w:rPr>
              <w:t>Jumping between different heights</w:t>
            </w:r>
          </w:p>
        </w:tc>
        <w:tc>
          <w:tcPr>
            <w:tcW w:w="1511" w:type="dxa"/>
          </w:tcPr>
          <w:p w14:paraId="2BCD7001" w14:textId="15A13305" w:rsidR="001149B3" w:rsidRPr="008625A5" w:rsidRDefault="00453F4C" w:rsidP="00200DC8">
            <w:pPr>
              <w:rPr>
                <w:rFonts w:ascii="Arial" w:hAnsi="Arial" w:cs="Arial"/>
                <w:sz w:val="20"/>
                <w:szCs w:val="20"/>
              </w:rPr>
            </w:pPr>
            <w:r w:rsidRPr="008625A5">
              <w:rPr>
                <w:rFonts w:ascii="Arial" w:hAnsi="Arial" w:cs="Arial"/>
                <w:sz w:val="20"/>
                <w:szCs w:val="20"/>
              </w:rPr>
              <w:t>Develops coordination, confidence, and agility</w:t>
            </w:r>
            <w:r w:rsidR="000916C2">
              <w:rPr>
                <w:rFonts w:ascii="Arial" w:hAnsi="Arial" w:cs="Arial"/>
                <w:sz w:val="20"/>
                <w:szCs w:val="20"/>
              </w:rPr>
              <w:t>.</w:t>
            </w:r>
          </w:p>
        </w:tc>
        <w:tc>
          <w:tcPr>
            <w:tcW w:w="1375" w:type="dxa"/>
          </w:tcPr>
          <w:p w14:paraId="034E97A1" w14:textId="642F1078" w:rsidR="001149B3" w:rsidRPr="008625A5" w:rsidRDefault="00453F4C" w:rsidP="00200DC8">
            <w:pPr>
              <w:rPr>
                <w:rFonts w:ascii="Arial" w:hAnsi="Arial" w:cs="Arial"/>
                <w:sz w:val="20"/>
                <w:szCs w:val="20"/>
              </w:rPr>
            </w:pPr>
            <w:r w:rsidRPr="008625A5">
              <w:rPr>
                <w:rFonts w:ascii="Arial" w:hAnsi="Arial" w:cs="Arial"/>
                <w:sz w:val="20"/>
                <w:szCs w:val="20"/>
              </w:rPr>
              <w:t>Falling, spraining ankle</w:t>
            </w:r>
            <w:r w:rsidR="000916C2">
              <w:rPr>
                <w:rFonts w:ascii="Arial" w:hAnsi="Arial" w:cs="Arial"/>
                <w:sz w:val="20"/>
                <w:szCs w:val="20"/>
              </w:rPr>
              <w:t>.</w:t>
            </w:r>
          </w:p>
        </w:tc>
        <w:tc>
          <w:tcPr>
            <w:tcW w:w="1276" w:type="dxa"/>
          </w:tcPr>
          <w:p w14:paraId="791BB6FA" w14:textId="29D9EF6E" w:rsidR="001149B3" w:rsidRPr="008625A5" w:rsidRDefault="00453F4C" w:rsidP="00200DC8">
            <w:pPr>
              <w:rPr>
                <w:rFonts w:ascii="Arial" w:hAnsi="Arial" w:cs="Arial"/>
                <w:sz w:val="20"/>
                <w:szCs w:val="20"/>
              </w:rPr>
            </w:pPr>
            <w:r w:rsidRPr="008625A5">
              <w:rPr>
                <w:rFonts w:ascii="Arial" w:hAnsi="Arial" w:cs="Arial"/>
                <w:sz w:val="20"/>
                <w:szCs w:val="20"/>
              </w:rPr>
              <w:t>Children</w:t>
            </w:r>
          </w:p>
        </w:tc>
        <w:tc>
          <w:tcPr>
            <w:tcW w:w="2409" w:type="dxa"/>
          </w:tcPr>
          <w:p w14:paraId="37479D91" w14:textId="23C8AA9B" w:rsidR="001149B3" w:rsidRPr="008625A5" w:rsidRDefault="00C67182" w:rsidP="00200DC8">
            <w:pPr>
              <w:rPr>
                <w:rFonts w:ascii="Arial" w:hAnsi="Arial" w:cs="Arial"/>
                <w:sz w:val="20"/>
                <w:szCs w:val="20"/>
              </w:rPr>
            </w:pPr>
            <w:r w:rsidRPr="008625A5">
              <w:rPr>
                <w:rFonts w:ascii="Arial" w:hAnsi="Arial" w:cs="Arial"/>
                <w:sz w:val="20"/>
                <w:szCs w:val="20"/>
              </w:rPr>
              <w:t>Supervise, provide clear guidance on safe jumping distances, use soft ground surfaces</w:t>
            </w:r>
            <w:r w:rsidR="00360E9B">
              <w:rPr>
                <w:rFonts w:ascii="Arial" w:hAnsi="Arial" w:cs="Arial"/>
                <w:sz w:val="20"/>
                <w:szCs w:val="20"/>
              </w:rPr>
              <w:t>. First Aid trained staff.</w:t>
            </w:r>
          </w:p>
        </w:tc>
        <w:tc>
          <w:tcPr>
            <w:tcW w:w="1276" w:type="dxa"/>
          </w:tcPr>
          <w:p w14:paraId="5174A11C" w14:textId="31F8D30C" w:rsidR="001149B3" w:rsidRPr="008625A5" w:rsidRDefault="00FC2969" w:rsidP="00200DC8">
            <w:pPr>
              <w:rPr>
                <w:rFonts w:ascii="Arial" w:hAnsi="Arial" w:cs="Arial"/>
                <w:sz w:val="20"/>
                <w:szCs w:val="20"/>
              </w:rPr>
            </w:pPr>
            <w:r>
              <w:rPr>
                <w:rFonts w:ascii="Arial" w:hAnsi="Arial" w:cs="Arial"/>
                <w:sz w:val="20"/>
                <w:szCs w:val="20"/>
              </w:rPr>
              <w:t>L</w:t>
            </w:r>
          </w:p>
        </w:tc>
      </w:tr>
      <w:tr w:rsidR="00C67182" w14:paraId="183A8CDC" w14:textId="77777777" w:rsidTr="00322B97">
        <w:tc>
          <w:tcPr>
            <w:tcW w:w="1362" w:type="dxa"/>
          </w:tcPr>
          <w:p w14:paraId="2373260D" w14:textId="6B2686A2" w:rsidR="00C67182" w:rsidRPr="008625A5" w:rsidRDefault="00C67182" w:rsidP="00200DC8">
            <w:pPr>
              <w:rPr>
                <w:rFonts w:ascii="Arial" w:hAnsi="Arial" w:cs="Arial"/>
                <w:b/>
                <w:bCs/>
                <w:sz w:val="20"/>
                <w:szCs w:val="20"/>
              </w:rPr>
            </w:pPr>
            <w:r w:rsidRPr="008625A5">
              <w:rPr>
                <w:rFonts w:ascii="Arial" w:hAnsi="Arial" w:cs="Arial"/>
                <w:b/>
                <w:bCs/>
                <w:sz w:val="20"/>
                <w:szCs w:val="20"/>
              </w:rPr>
              <w:t>Balancing on logs</w:t>
            </w:r>
            <w:r w:rsidR="000916C2">
              <w:rPr>
                <w:rFonts w:ascii="Arial" w:hAnsi="Arial" w:cs="Arial"/>
                <w:b/>
                <w:bCs/>
                <w:sz w:val="20"/>
                <w:szCs w:val="20"/>
              </w:rPr>
              <w:t>/</w:t>
            </w:r>
            <w:r w:rsidRPr="008625A5">
              <w:rPr>
                <w:rFonts w:ascii="Arial" w:hAnsi="Arial" w:cs="Arial"/>
                <w:b/>
                <w:bCs/>
                <w:sz w:val="20"/>
                <w:szCs w:val="20"/>
              </w:rPr>
              <w:t>beams</w:t>
            </w:r>
          </w:p>
        </w:tc>
        <w:tc>
          <w:tcPr>
            <w:tcW w:w="1511" w:type="dxa"/>
          </w:tcPr>
          <w:p w14:paraId="1387879C" w14:textId="4007E791" w:rsidR="00C67182" w:rsidRPr="008625A5" w:rsidRDefault="00C67182" w:rsidP="00200DC8">
            <w:pPr>
              <w:rPr>
                <w:rFonts w:ascii="Arial" w:hAnsi="Arial" w:cs="Arial"/>
                <w:sz w:val="20"/>
                <w:szCs w:val="20"/>
              </w:rPr>
            </w:pPr>
            <w:r w:rsidRPr="008625A5">
              <w:rPr>
                <w:rFonts w:ascii="Arial" w:hAnsi="Arial" w:cs="Arial"/>
                <w:sz w:val="20"/>
                <w:szCs w:val="20"/>
              </w:rPr>
              <w:t>Enhances balance, focus, and gross motor skills</w:t>
            </w:r>
            <w:r w:rsidR="000916C2">
              <w:rPr>
                <w:rFonts w:ascii="Arial" w:hAnsi="Arial" w:cs="Arial"/>
                <w:sz w:val="20"/>
                <w:szCs w:val="20"/>
              </w:rPr>
              <w:t>.</w:t>
            </w:r>
          </w:p>
        </w:tc>
        <w:tc>
          <w:tcPr>
            <w:tcW w:w="1375" w:type="dxa"/>
          </w:tcPr>
          <w:p w14:paraId="516A18B4" w14:textId="7B3E1463" w:rsidR="00C67182" w:rsidRPr="008625A5" w:rsidRDefault="00686488" w:rsidP="00200DC8">
            <w:pPr>
              <w:rPr>
                <w:rFonts w:ascii="Arial" w:hAnsi="Arial" w:cs="Arial"/>
                <w:sz w:val="20"/>
                <w:szCs w:val="20"/>
              </w:rPr>
            </w:pPr>
            <w:r w:rsidRPr="008625A5">
              <w:rPr>
                <w:rFonts w:ascii="Arial" w:hAnsi="Arial" w:cs="Arial"/>
                <w:sz w:val="20"/>
                <w:szCs w:val="20"/>
              </w:rPr>
              <w:t>Falling, spraining ankle</w:t>
            </w:r>
          </w:p>
        </w:tc>
        <w:tc>
          <w:tcPr>
            <w:tcW w:w="1276" w:type="dxa"/>
          </w:tcPr>
          <w:p w14:paraId="6E429199" w14:textId="0364F031" w:rsidR="00C67182" w:rsidRPr="008625A5" w:rsidRDefault="00686488" w:rsidP="00200DC8">
            <w:pPr>
              <w:rPr>
                <w:rFonts w:ascii="Arial" w:hAnsi="Arial" w:cs="Arial"/>
                <w:sz w:val="20"/>
                <w:szCs w:val="20"/>
              </w:rPr>
            </w:pPr>
            <w:r w:rsidRPr="008625A5">
              <w:rPr>
                <w:rFonts w:ascii="Arial" w:hAnsi="Arial" w:cs="Arial"/>
                <w:sz w:val="20"/>
                <w:szCs w:val="20"/>
              </w:rPr>
              <w:t>Children</w:t>
            </w:r>
          </w:p>
        </w:tc>
        <w:tc>
          <w:tcPr>
            <w:tcW w:w="2409" w:type="dxa"/>
          </w:tcPr>
          <w:p w14:paraId="0AD87D1E" w14:textId="406E3980" w:rsidR="00C67182" w:rsidRPr="008625A5" w:rsidRDefault="00686488" w:rsidP="00200DC8">
            <w:pPr>
              <w:rPr>
                <w:rFonts w:ascii="Arial" w:hAnsi="Arial" w:cs="Arial"/>
                <w:sz w:val="20"/>
                <w:szCs w:val="20"/>
              </w:rPr>
            </w:pPr>
            <w:r w:rsidRPr="008625A5">
              <w:rPr>
                <w:rFonts w:ascii="Arial" w:hAnsi="Arial" w:cs="Arial"/>
                <w:sz w:val="20"/>
                <w:szCs w:val="20"/>
              </w:rPr>
              <w:t>Supervision, ensure logs/beams are stable, encourage use of both hands for balance</w:t>
            </w:r>
            <w:r w:rsidR="00407D75">
              <w:rPr>
                <w:rFonts w:ascii="Arial" w:hAnsi="Arial" w:cs="Arial"/>
                <w:sz w:val="20"/>
                <w:szCs w:val="20"/>
              </w:rPr>
              <w:t xml:space="preserve">. </w:t>
            </w:r>
            <w:r w:rsidR="006C2FD3">
              <w:rPr>
                <w:rFonts w:ascii="Arial" w:hAnsi="Arial" w:cs="Arial"/>
                <w:sz w:val="20"/>
                <w:szCs w:val="20"/>
              </w:rPr>
              <w:t>Regular checks to ensure balance beams are secure.</w:t>
            </w:r>
            <w:r w:rsidR="00267157">
              <w:rPr>
                <w:rFonts w:ascii="Arial" w:hAnsi="Arial" w:cs="Arial"/>
                <w:sz w:val="20"/>
                <w:szCs w:val="20"/>
              </w:rPr>
              <w:t xml:space="preserve"> First Aid trained staff.</w:t>
            </w:r>
          </w:p>
        </w:tc>
        <w:tc>
          <w:tcPr>
            <w:tcW w:w="1276" w:type="dxa"/>
          </w:tcPr>
          <w:p w14:paraId="2E4495FB" w14:textId="37DB8103" w:rsidR="00C67182" w:rsidRPr="008625A5" w:rsidRDefault="006056CA" w:rsidP="00200DC8">
            <w:pPr>
              <w:rPr>
                <w:rFonts w:ascii="Arial" w:hAnsi="Arial" w:cs="Arial"/>
                <w:sz w:val="20"/>
                <w:szCs w:val="20"/>
              </w:rPr>
            </w:pPr>
            <w:r>
              <w:rPr>
                <w:rFonts w:ascii="Arial" w:hAnsi="Arial" w:cs="Arial"/>
                <w:sz w:val="20"/>
                <w:szCs w:val="20"/>
              </w:rPr>
              <w:t>L</w:t>
            </w:r>
          </w:p>
        </w:tc>
      </w:tr>
      <w:tr w:rsidR="008B0390" w14:paraId="70EAA93C" w14:textId="77777777" w:rsidTr="00322B97">
        <w:tc>
          <w:tcPr>
            <w:tcW w:w="1362" w:type="dxa"/>
          </w:tcPr>
          <w:p w14:paraId="366D2E0F" w14:textId="282BB28C" w:rsidR="008B0390" w:rsidRPr="008625A5" w:rsidRDefault="007158BD" w:rsidP="00200DC8">
            <w:pPr>
              <w:rPr>
                <w:rFonts w:ascii="Arial" w:hAnsi="Arial" w:cs="Arial"/>
                <w:b/>
                <w:bCs/>
                <w:sz w:val="20"/>
                <w:szCs w:val="20"/>
              </w:rPr>
            </w:pPr>
            <w:r w:rsidRPr="00646438">
              <w:rPr>
                <w:rFonts w:ascii="Arial" w:hAnsi="Arial" w:cs="Arial"/>
                <w:b/>
                <w:bCs/>
                <w:sz w:val="18"/>
                <w:szCs w:val="18"/>
              </w:rPr>
              <w:t>Constructing dens or shelters with natural materials</w:t>
            </w:r>
          </w:p>
        </w:tc>
        <w:tc>
          <w:tcPr>
            <w:tcW w:w="1511" w:type="dxa"/>
          </w:tcPr>
          <w:p w14:paraId="158CC51A" w14:textId="0A4B831D" w:rsidR="008B0390" w:rsidRPr="008625A5" w:rsidRDefault="007158BD" w:rsidP="00200DC8">
            <w:pPr>
              <w:rPr>
                <w:rFonts w:ascii="Arial" w:hAnsi="Arial" w:cs="Arial"/>
                <w:sz w:val="20"/>
                <w:szCs w:val="20"/>
              </w:rPr>
            </w:pPr>
            <w:r w:rsidRPr="007158BD">
              <w:rPr>
                <w:rFonts w:ascii="Arial" w:hAnsi="Arial" w:cs="Arial"/>
                <w:sz w:val="20"/>
                <w:szCs w:val="20"/>
              </w:rPr>
              <w:t>Fosters creativity, teamwork, problem-solving, and spatial awareness</w:t>
            </w:r>
            <w:r w:rsidR="000916C2">
              <w:rPr>
                <w:rFonts w:ascii="Arial" w:hAnsi="Arial" w:cs="Arial"/>
                <w:sz w:val="20"/>
                <w:szCs w:val="20"/>
              </w:rPr>
              <w:t>.</w:t>
            </w:r>
          </w:p>
        </w:tc>
        <w:tc>
          <w:tcPr>
            <w:tcW w:w="1375" w:type="dxa"/>
          </w:tcPr>
          <w:p w14:paraId="54722D24" w14:textId="0DF1B66C" w:rsidR="008B0390" w:rsidRPr="008625A5" w:rsidRDefault="007158BD" w:rsidP="00200DC8">
            <w:pPr>
              <w:rPr>
                <w:rFonts w:ascii="Arial" w:hAnsi="Arial" w:cs="Arial"/>
                <w:sz w:val="20"/>
                <w:szCs w:val="20"/>
              </w:rPr>
            </w:pPr>
            <w:r w:rsidRPr="007158BD">
              <w:rPr>
                <w:rFonts w:ascii="Arial" w:hAnsi="Arial" w:cs="Arial"/>
                <w:sz w:val="20"/>
                <w:szCs w:val="20"/>
              </w:rPr>
              <w:t>Falling materials, risk of collapse</w:t>
            </w:r>
            <w:r w:rsidR="000916C2">
              <w:rPr>
                <w:rFonts w:ascii="Arial" w:hAnsi="Arial" w:cs="Arial"/>
                <w:sz w:val="20"/>
                <w:szCs w:val="20"/>
              </w:rPr>
              <w:t>.</w:t>
            </w:r>
          </w:p>
        </w:tc>
        <w:tc>
          <w:tcPr>
            <w:tcW w:w="1276" w:type="dxa"/>
          </w:tcPr>
          <w:p w14:paraId="3B3AAED9" w14:textId="41D7CBEC" w:rsidR="008B0390" w:rsidRPr="008625A5" w:rsidRDefault="00646438" w:rsidP="00200DC8">
            <w:pPr>
              <w:rPr>
                <w:rFonts w:ascii="Arial" w:hAnsi="Arial" w:cs="Arial"/>
                <w:sz w:val="20"/>
                <w:szCs w:val="20"/>
              </w:rPr>
            </w:pPr>
            <w:r w:rsidRPr="00646438">
              <w:rPr>
                <w:rFonts w:ascii="Arial" w:hAnsi="Arial" w:cs="Arial"/>
                <w:sz w:val="20"/>
                <w:szCs w:val="20"/>
              </w:rPr>
              <w:t>Children</w:t>
            </w:r>
          </w:p>
        </w:tc>
        <w:tc>
          <w:tcPr>
            <w:tcW w:w="2409" w:type="dxa"/>
          </w:tcPr>
          <w:p w14:paraId="55527C78" w14:textId="16797C4E" w:rsidR="008B0390" w:rsidRPr="008625A5" w:rsidRDefault="00646438" w:rsidP="00200DC8">
            <w:pPr>
              <w:rPr>
                <w:rFonts w:ascii="Arial" w:hAnsi="Arial" w:cs="Arial"/>
                <w:sz w:val="20"/>
                <w:szCs w:val="20"/>
              </w:rPr>
            </w:pPr>
            <w:r w:rsidRPr="00646438">
              <w:rPr>
                <w:rFonts w:ascii="Arial" w:hAnsi="Arial" w:cs="Arial"/>
                <w:sz w:val="20"/>
                <w:szCs w:val="20"/>
              </w:rPr>
              <w:t>Supervision, ensure stable construction, use safe materials, limit height of structures</w:t>
            </w:r>
            <w:r w:rsidR="00E547AD">
              <w:rPr>
                <w:rFonts w:ascii="Arial" w:hAnsi="Arial" w:cs="Arial"/>
                <w:sz w:val="20"/>
                <w:szCs w:val="20"/>
              </w:rPr>
              <w:t xml:space="preserve">. Ensure staff can identify and prevent potential hazards. </w:t>
            </w:r>
          </w:p>
        </w:tc>
        <w:tc>
          <w:tcPr>
            <w:tcW w:w="1276" w:type="dxa"/>
          </w:tcPr>
          <w:p w14:paraId="587DE5ED" w14:textId="41F23FB9" w:rsidR="008B0390" w:rsidRPr="008625A5" w:rsidRDefault="00646438" w:rsidP="00200DC8">
            <w:pPr>
              <w:rPr>
                <w:rFonts w:ascii="Arial" w:hAnsi="Arial" w:cs="Arial"/>
                <w:sz w:val="20"/>
                <w:szCs w:val="20"/>
              </w:rPr>
            </w:pPr>
            <w:r>
              <w:rPr>
                <w:rFonts w:ascii="Arial" w:hAnsi="Arial" w:cs="Arial"/>
                <w:sz w:val="20"/>
                <w:szCs w:val="20"/>
              </w:rPr>
              <w:t>M</w:t>
            </w:r>
          </w:p>
        </w:tc>
      </w:tr>
      <w:tr w:rsidR="00646438" w14:paraId="1B5618B8" w14:textId="77777777" w:rsidTr="00322B97">
        <w:tc>
          <w:tcPr>
            <w:tcW w:w="1362" w:type="dxa"/>
          </w:tcPr>
          <w:p w14:paraId="01C8364C" w14:textId="06A1E613" w:rsidR="00646438" w:rsidRPr="007158BD" w:rsidRDefault="00333A28" w:rsidP="00200DC8">
            <w:pPr>
              <w:rPr>
                <w:rFonts w:ascii="Arial" w:hAnsi="Arial" w:cs="Arial"/>
                <w:b/>
                <w:bCs/>
                <w:sz w:val="20"/>
                <w:szCs w:val="20"/>
              </w:rPr>
            </w:pPr>
            <w:r w:rsidRPr="00333A28">
              <w:rPr>
                <w:rFonts w:ascii="Arial" w:hAnsi="Arial" w:cs="Arial"/>
                <w:b/>
                <w:bCs/>
                <w:sz w:val="20"/>
                <w:szCs w:val="20"/>
              </w:rPr>
              <w:t>Exploring and observing insects and small wildlife</w:t>
            </w:r>
          </w:p>
        </w:tc>
        <w:tc>
          <w:tcPr>
            <w:tcW w:w="1511" w:type="dxa"/>
          </w:tcPr>
          <w:p w14:paraId="78D7A38C" w14:textId="0CEFFA45" w:rsidR="00646438" w:rsidRPr="007158BD" w:rsidRDefault="00333A28" w:rsidP="00200DC8">
            <w:pPr>
              <w:rPr>
                <w:rFonts w:ascii="Arial" w:hAnsi="Arial" w:cs="Arial"/>
                <w:sz w:val="20"/>
                <w:szCs w:val="20"/>
              </w:rPr>
            </w:pPr>
            <w:r w:rsidRPr="00333A28">
              <w:rPr>
                <w:rFonts w:ascii="Arial" w:hAnsi="Arial" w:cs="Arial"/>
                <w:sz w:val="20"/>
                <w:szCs w:val="20"/>
              </w:rPr>
              <w:t>Enhances understanding of ecosystems, encourages curiosity, and promotes respect for living creatures</w:t>
            </w:r>
            <w:r w:rsidR="000916C2">
              <w:rPr>
                <w:rFonts w:ascii="Arial" w:hAnsi="Arial" w:cs="Arial"/>
                <w:sz w:val="20"/>
                <w:szCs w:val="20"/>
              </w:rPr>
              <w:t>.</w:t>
            </w:r>
          </w:p>
        </w:tc>
        <w:tc>
          <w:tcPr>
            <w:tcW w:w="1375" w:type="dxa"/>
          </w:tcPr>
          <w:p w14:paraId="03AA3CEF" w14:textId="6D60E2E9" w:rsidR="00646438" w:rsidRPr="007158BD" w:rsidRDefault="00333A28" w:rsidP="00200DC8">
            <w:pPr>
              <w:rPr>
                <w:rFonts w:ascii="Arial" w:hAnsi="Arial" w:cs="Arial"/>
                <w:sz w:val="20"/>
                <w:szCs w:val="20"/>
              </w:rPr>
            </w:pPr>
            <w:r w:rsidRPr="00333A28">
              <w:rPr>
                <w:rFonts w:ascii="Arial" w:hAnsi="Arial" w:cs="Arial"/>
                <w:sz w:val="20"/>
                <w:szCs w:val="20"/>
              </w:rPr>
              <w:t>Risk of bites or stings, allergic reactions</w:t>
            </w:r>
            <w:r w:rsidR="000916C2">
              <w:rPr>
                <w:rFonts w:ascii="Arial" w:hAnsi="Arial" w:cs="Arial"/>
                <w:sz w:val="20"/>
                <w:szCs w:val="20"/>
              </w:rPr>
              <w:t>.</w:t>
            </w:r>
          </w:p>
        </w:tc>
        <w:tc>
          <w:tcPr>
            <w:tcW w:w="1276" w:type="dxa"/>
          </w:tcPr>
          <w:p w14:paraId="34F045D0" w14:textId="390CB215" w:rsidR="00646438" w:rsidRPr="00646438" w:rsidRDefault="00333A28" w:rsidP="00200DC8">
            <w:pPr>
              <w:rPr>
                <w:rFonts w:ascii="Arial" w:hAnsi="Arial" w:cs="Arial"/>
                <w:sz w:val="20"/>
                <w:szCs w:val="20"/>
              </w:rPr>
            </w:pPr>
            <w:r w:rsidRPr="00333A28">
              <w:rPr>
                <w:rFonts w:ascii="Arial" w:hAnsi="Arial" w:cs="Arial"/>
                <w:sz w:val="20"/>
                <w:szCs w:val="20"/>
              </w:rPr>
              <w:t>Children</w:t>
            </w:r>
          </w:p>
        </w:tc>
        <w:tc>
          <w:tcPr>
            <w:tcW w:w="2409" w:type="dxa"/>
          </w:tcPr>
          <w:p w14:paraId="00B2FDC1" w14:textId="39641138" w:rsidR="00646438" w:rsidRPr="00646438" w:rsidRDefault="00EC481C" w:rsidP="00200DC8">
            <w:pPr>
              <w:rPr>
                <w:rFonts w:ascii="Arial" w:hAnsi="Arial" w:cs="Arial"/>
                <w:sz w:val="20"/>
                <w:szCs w:val="20"/>
              </w:rPr>
            </w:pPr>
            <w:r w:rsidRPr="00EC481C">
              <w:rPr>
                <w:rFonts w:ascii="Arial" w:hAnsi="Arial" w:cs="Arial"/>
                <w:sz w:val="20"/>
                <w:szCs w:val="20"/>
              </w:rPr>
              <w:t>Educate children on safe observation, avoid direct contact, provide guidance on identifying dangerous insects</w:t>
            </w:r>
            <w:r w:rsidR="003A7E6C">
              <w:rPr>
                <w:rFonts w:ascii="Arial" w:hAnsi="Arial" w:cs="Arial"/>
                <w:sz w:val="20"/>
                <w:szCs w:val="20"/>
              </w:rPr>
              <w:t xml:space="preserve">. Discuss wildlife risks with </w:t>
            </w:r>
            <w:r w:rsidR="00B35714">
              <w:rPr>
                <w:rFonts w:ascii="Arial" w:hAnsi="Arial" w:cs="Arial"/>
                <w:sz w:val="20"/>
                <w:szCs w:val="20"/>
              </w:rPr>
              <w:t>parents.</w:t>
            </w:r>
            <w:r w:rsidR="003A7E6C">
              <w:rPr>
                <w:rFonts w:ascii="Arial" w:hAnsi="Arial" w:cs="Arial"/>
                <w:sz w:val="20"/>
                <w:szCs w:val="20"/>
              </w:rPr>
              <w:t xml:space="preserve"> </w:t>
            </w:r>
          </w:p>
        </w:tc>
        <w:tc>
          <w:tcPr>
            <w:tcW w:w="1276" w:type="dxa"/>
          </w:tcPr>
          <w:p w14:paraId="6DBD89A3" w14:textId="44FB57CD" w:rsidR="00646438" w:rsidRDefault="00EC481C" w:rsidP="00EC481C">
            <w:pPr>
              <w:jc w:val="both"/>
              <w:rPr>
                <w:rFonts w:ascii="Arial" w:hAnsi="Arial" w:cs="Arial"/>
                <w:sz w:val="20"/>
                <w:szCs w:val="20"/>
              </w:rPr>
            </w:pPr>
            <w:r>
              <w:rPr>
                <w:rFonts w:ascii="Arial" w:hAnsi="Arial" w:cs="Arial"/>
                <w:sz w:val="20"/>
                <w:szCs w:val="20"/>
              </w:rPr>
              <w:t>L</w:t>
            </w:r>
          </w:p>
        </w:tc>
      </w:tr>
      <w:tr w:rsidR="00834CCA" w14:paraId="701433E2" w14:textId="77777777" w:rsidTr="00322B97">
        <w:tc>
          <w:tcPr>
            <w:tcW w:w="1362" w:type="dxa"/>
          </w:tcPr>
          <w:p w14:paraId="19C90D63" w14:textId="2BFBF463" w:rsidR="00834CCA" w:rsidRPr="00333A28" w:rsidRDefault="00A73F57" w:rsidP="00200DC8">
            <w:pPr>
              <w:rPr>
                <w:rFonts w:ascii="Arial" w:hAnsi="Arial" w:cs="Arial"/>
                <w:b/>
                <w:bCs/>
                <w:sz w:val="20"/>
                <w:szCs w:val="20"/>
              </w:rPr>
            </w:pPr>
            <w:r w:rsidRPr="00A73F57">
              <w:rPr>
                <w:rFonts w:ascii="Arial" w:hAnsi="Arial" w:cs="Arial"/>
                <w:b/>
                <w:bCs/>
                <w:sz w:val="20"/>
                <w:szCs w:val="20"/>
              </w:rPr>
              <w:t>Gardening and planting</w:t>
            </w:r>
          </w:p>
        </w:tc>
        <w:tc>
          <w:tcPr>
            <w:tcW w:w="1511" w:type="dxa"/>
          </w:tcPr>
          <w:p w14:paraId="51135BC4" w14:textId="19CA7DCB" w:rsidR="00834CCA" w:rsidRPr="00333A28" w:rsidRDefault="00A73F57" w:rsidP="00200DC8">
            <w:pPr>
              <w:rPr>
                <w:rFonts w:ascii="Arial" w:hAnsi="Arial" w:cs="Arial"/>
                <w:sz w:val="20"/>
                <w:szCs w:val="20"/>
              </w:rPr>
            </w:pPr>
            <w:r w:rsidRPr="00A73F57">
              <w:rPr>
                <w:rFonts w:ascii="Arial" w:hAnsi="Arial" w:cs="Arial"/>
                <w:sz w:val="20"/>
                <w:szCs w:val="20"/>
              </w:rPr>
              <w:t>Enhances understanding of plant life cycles, promotes environmental stewardship</w:t>
            </w:r>
            <w:r w:rsidR="000916C2">
              <w:rPr>
                <w:rFonts w:ascii="Arial" w:hAnsi="Arial" w:cs="Arial"/>
                <w:sz w:val="20"/>
                <w:szCs w:val="20"/>
              </w:rPr>
              <w:t>.</w:t>
            </w:r>
          </w:p>
        </w:tc>
        <w:tc>
          <w:tcPr>
            <w:tcW w:w="1375" w:type="dxa"/>
          </w:tcPr>
          <w:p w14:paraId="6EB44F02" w14:textId="0848A36D" w:rsidR="00834CCA" w:rsidRPr="00333A28" w:rsidRDefault="00A73F57" w:rsidP="00200DC8">
            <w:pPr>
              <w:rPr>
                <w:rFonts w:ascii="Arial" w:hAnsi="Arial" w:cs="Arial"/>
                <w:sz w:val="20"/>
                <w:szCs w:val="20"/>
              </w:rPr>
            </w:pPr>
            <w:r w:rsidRPr="00A73F57">
              <w:rPr>
                <w:rFonts w:ascii="Arial" w:hAnsi="Arial" w:cs="Arial"/>
                <w:sz w:val="20"/>
                <w:szCs w:val="20"/>
              </w:rPr>
              <w:t>Exposure to allergens, insect bites</w:t>
            </w:r>
            <w:r w:rsidR="000916C2">
              <w:rPr>
                <w:rFonts w:ascii="Arial" w:hAnsi="Arial" w:cs="Arial"/>
                <w:sz w:val="20"/>
                <w:szCs w:val="20"/>
              </w:rPr>
              <w:t>.</w:t>
            </w:r>
          </w:p>
        </w:tc>
        <w:tc>
          <w:tcPr>
            <w:tcW w:w="1276" w:type="dxa"/>
          </w:tcPr>
          <w:p w14:paraId="1647F3A5" w14:textId="58CE5148" w:rsidR="00834CCA" w:rsidRPr="00333A28" w:rsidRDefault="00A73F57" w:rsidP="00200DC8">
            <w:pPr>
              <w:rPr>
                <w:rFonts w:ascii="Arial" w:hAnsi="Arial" w:cs="Arial"/>
                <w:sz w:val="20"/>
                <w:szCs w:val="20"/>
              </w:rPr>
            </w:pPr>
            <w:r>
              <w:rPr>
                <w:rFonts w:ascii="Arial" w:hAnsi="Arial" w:cs="Arial"/>
                <w:sz w:val="20"/>
                <w:szCs w:val="20"/>
              </w:rPr>
              <w:t>Children</w:t>
            </w:r>
          </w:p>
        </w:tc>
        <w:tc>
          <w:tcPr>
            <w:tcW w:w="2409" w:type="dxa"/>
          </w:tcPr>
          <w:p w14:paraId="615AB46A" w14:textId="00B8BCF1" w:rsidR="00834CCA" w:rsidRPr="00EC481C" w:rsidRDefault="001777DC" w:rsidP="00200DC8">
            <w:pPr>
              <w:rPr>
                <w:rFonts w:ascii="Arial" w:hAnsi="Arial" w:cs="Arial"/>
                <w:sz w:val="20"/>
                <w:szCs w:val="20"/>
              </w:rPr>
            </w:pPr>
            <w:r w:rsidRPr="001777DC">
              <w:rPr>
                <w:rFonts w:ascii="Arial" w:hAnsi="Arial" w:cs="Arial"/>
                <w:sz w:val="20"/>
                <w:szCs w:val="20"/>
              </w:rPr>
              <w:t>Educate children about safe gardening practices, provide gloves and protective clothing, supervise to prevent ingestion of plants</w:t>
            </w:r>
            <w:r w:rsidR="000916C2">
              <w:rPr>
                <w:rFonts w:ascii="Arial" w:hAnsi="Arial" w:cs="Arial"/>
                <w:sz w:val="20"/>
                <w:szCs w:val="20"/>
              </w:rPr>
              <w:t>.</w:t>
            </w:r>
          </w:p>
        </w:tc>
        <w:tc>
          <w:tcPr>
            <w:tcW w:w="1276" w:type="dxa"/>
          </w:tcPr>
          <w:p w14:paraId="6FC83E8A" w14:textId="03EB1CD8" w:rsidR="00834CCA" w:rsidRDefault="001777DC" w:rsidP="00EC481C">
            <w:pPr>
              <w:jc w:val="both"/>
              <w:rPr>
                <w:rFonts w:ascii="Arial" w:hAnsi="Arial" w:cs="Arial"/>
                <w:sz w:val="20"/>
                <w:szCs w:val="20"/>
              </w:rPr>
            </w:pPr>
            <w:r>
              <w:rPr>
                <w:rFonts w:ascii="Arial" w:hAnsi="Arial" w:cs="Arial"/>
                <w:sz w:val="20"/>
                <w:szCs w:val="20"/>
              </w:rPr>
              <w:t>L</w:t>
            </w:r>
          </w:p>
        </w:tc>
      </w:tr>
      <w:tr w:rsidR="00CB24DF" w14:paraId="6FC4F459" w14:textId="77777777" w:rsidTr="00322B97">
        <w:tc>
          <w:tcPr>
            <w:tcW w:w="1362" w:type="dxa"/>
          </w:tcPr>
          <w:p w14:paraId="7588E372" w14:textId="4A352651" w:rsidR="00CB24DF" w:rsidRPr="00A73F57" w:rsidRDefault="00964BD3" w:rsidP="00200DC8">
            <w:pPr>
              <w:rPr>
                <w:rFonts w:ascii="Arial" w:hAnsi="Arial" w:cs="Arial"/>
                <w:b/>
                <w:bCs/>
                <w:sz w:val="20"/>
                <w:szCs w:val="20"/>
              </w:rPr>
            </w:pPr>
            <w:r w:rsidRPr="00964BD3">
              <w:rPr>
                <w:rFonts w:ascii="Arial" w:hAnsi="Arial" w:cs="Arial"/>
                <w:b/>
                <w:bCs/>
                <w:sz w:val="20"/>
                <w:szCs w:val="20"/>
              </w:rPr>
              <w:t xml:space="preserve">Engaging in cultural storytelling </w:t>
            </w:r>
          </w:p>
        </w:tc>
        <w:tc>
          <w:tcPr>
            <w:tcW w:w="1511" w:type="dxa"/>
          </w:tcPr>
          <w:p w14:paraId="1F8A8859" w14:textId="740BD72D" w:rsidR="00CB24DF" w:rsidRPr="00A73F57" w:rsidRDefault="00964BD3" w:rsidP="00200DC8">
            <w:pPr>
              <w:rPr>
                <w:rFonts w:ascii="Arial" w:hAnsi="Arial" w:cs="Arial"/>
                <w:sz w:val="20"/>
                <w:szCs w:val="20"/>
              </w:rPr>
            </w:pPr>
            <w:r w:rsidRPr="00964BD3">
              <w:rPr>
                <w:rFonts w:ascii="Arial" w:hAnsi="Arial" w:cs="Arial"/>
                <w:sz w:val="18"/>
                <w:szCs w:val="18"/>
              </w:rPr>
              <w:t>Enhances cultural understanding, creativity, and connection to heritage</w:t>
            </w:r>
            <w:r w:rsidR="000916C2">
              <w:rPr>
                <w:rFonts w:ascii="Arial" w:hAnsi="Arial" w:cs="Arial"/>
                <w:sz w:val="18"/>
                <w:szCs w:val="18"/>
              </w:rPr>
              <w:t>.</w:t>
            </w:r>
          </w:p>
        </w:tc>
        <w:tc>
          <w:tcPr>
            <w:tcW w:w="1375" w:type="dxa"/>
          </w:tcPr>
          <w:p w14:paraId="209D8298" w14:textId="054AD848" w:rsidR="00CB24DF" w:rsidRPr="00A73F57" w:rsidRDefault="005851F6" w:rsidP="00200DC8">
            <w:pPr>
              <w:rPr>
                <w:rFonts w:ascii="Arial" w:hAnsi="Arial" w:cs="Arial"/>
                <w:sz w:val="20"/>
                <w:szCs w:val="20"/>
              </w:rPr>
            </w:pPr>
            <w:r w:rsidRPr="005851F6">
              <w:rPr>
                <w:rFonts w:ascii="Arial" w:hAnsi="Arial" w:cs="Arial"/>
                <w:sz w:val="18"/>
                <w:szCs w:val="18"/>
              </w:rPr>
              <w:t>Unintentional cultural insensitivity, exclusion</w:t>
            </w:r>
            <w:r w:rsidR="000916C2">
              <w:rPr>
                <w:rFonts w:ascii="Arial" w:hAnsi="Arial" w:cs="Arial"/>
                <w:sz w:val="18"/>
                <w:szCs w:val="18"/>
              </w:rPr>
              <w:t>.</w:t>
            </w:r>
          </w:p>
        </w:tc>
        <w:tc>
          <w:tcPr>
            <w:tcW w:w="1276" w:type="dxa"/>
          </w:tcPr>
          <w:p w14:paraId="55A7C6E7" w14:textId="4CD1EA17" w:rsidR="00CB24DF" w:rsidRDefault="007045AD" w:rsidP="00200DC8">
            <w:pPr>
              <w:rPr>
                <w:rFonts w:ascii="Arial" w:hAnsi="Arial" w:cs="Arial"/>
                <w:sz w:val="20"/>
                <w:szCs w:val="20"/>
              </w:rPr>
            </w:pPr>
            <w:r>
              <w:rPr>
                <w:rFonts w:ascii="Arial" w:hAnsi="Arial" w:cs="Arial"/>
                <w:sz w:val="16"/>
                <w:szCs w:val="16"/>
              </w:rPr>
              <w:t>C</w:t>
            </w:r>
            <w:r w:rsidR="005851F6" w:rsidRPr="00C41AB2">
              <w:rPr>
                <w:rFonts w:ascii="Arial" w:hAnsi="Arial" w:cs="Arial"/>
                <w:sz w:val="16"/>
                <w:szCs w:val="16"/>
              </w:rPr>
              <w:t xml:space="preserve">hildren, </w:t>
            </w:r>
          </w:p>
        </w:tc>
        <w:tc>
          <w:tcPr>
            <w:tcW w:w="2409" w:type="dxa"/>
          </w:tcPr>
          <w:p w14:paraId="208662E9" w14:textId="27ED791D" w:rsidR="00CB24DF" w:rsidRPr="001777DC" w:rsidRDefault="0081098A" w:rsidP="00200DC8">
            <w:pPr>
              <w:rPr>
                <w:rFonts w:ascii="Arial" w:hAnsi="Arial" w:cs="Arial"/>
                <w:sz w:val="20"/>
                <w:szCs w:val="20"/>
              </w:rPr>
            </w:pPr>
            <w:r w:rsidRPr="0081098A">
              <w:rPr>
                <w:rFonts w:ascii="Arial" w:hAnsi="Arial" w:cs="Arial"/>
                <w:sz w:val="20"/>
                <w:szCs w:val="20"/>
              </w:rPr>
              <w:t xml:space="preserve">Consult with families and educators from different cultures, choose </w:t>
            </w:r>
            <w:r w:rsidR="000916C2">
              <w:rPr>
                <w:rFonts w:ascii="Arial" w:hAnsi="Arial" w:cs="Arial"/>
                <w:sz w:val="20"/>
                <w:szCs w:val="20"/>
              </w:rPr>
              <w:t>storie</w:t>
            </w:r>
            <w:r w:rsidRPr="0081098A">
              <w:rPr>
                <w:rFonts w:ascii="Arial" w:hAnsi="Arial" w:cs="Arial"/>
                <w:sz w:val="20"/>
                <w:szCs w:val="20"/>
              </w:rPr>
              <w:t>s that celebrate diversity, provide cultural context for activities</w:t>
            </w:r>
            <w:r>
              <w:rPr>
                <w:rFonts w:ascii="Arial" w:hAnsi="Arial" w:cs="Arial"/>
                <w:sz w:val="20"/>
                <w:szCs w:val="20"/>
              </w:rPr>
              <w:t>.</w:t>
            </w:r>
          </w:p>
        </w:tc>
        <w:tc>
          <w:tcPr>
            <w:tcW w:w="1276" w:type="dxa"/>
          </w:tcPr>
          <w:p w14:paraId="5E8D5A10" w14:textId="790BD805" w:rsidR="00CB24DF" w:rsidRDefault="0081098A" w:rsidP="00EC481C">
            <w:pPr>
              <w:jc w:val="both"/>
              <w:rPr>
                <w:rFonts w:ascii="Arial" w:hAnsi="Arial" w:cs="Arial"/>
                <w:sz w:val="20"/>
                <w:szCs w:val="20"/>
              </w:rPr>
            </w:pPr>
            <w:r>
              <w:rPr>
                <w:rFonts w:ascii="Arial" w:hAnsi="Arial" w:cs="Arial"/>
                <w:sz w:val="20"/>
                <w:szCs w:val="20"/>
              </w:rPr>
              <w:t>L</w:t>
            </w:r>
          </w:p>
        </w:tc>
      </w:tr>
      <w:tr w:rsidR="0081098A" w14:paraId="4D3A1C20" w14:textId="77777777" w:rsidTr="00322B97">
        <w:tc>
          <w:tcPr>
            <w:tcW w:w="1362" w:type="dxa"/>
          </w:tcPr>
          <w:p w14:paraId="05DF3705" w14:textId="00436B7C" w:rsidR="0081098A" w:rsidRPr="00964BD3" w:rsidRDefault="0081098A" w:rsidP="00200DC8">
            <w:pPr>
              <w:rPr>
                <w:rFonts w:ascii="Arial" w:hAnsi="Arial" w:cs="Arial"/>
                <w:b/>
                <w:bCs/>
                <w:sz w:val="20"/>
                <w:szCs w:val="20"/>
              </w:rPr>
            </w:pPr>
            <w:r w:rsidRPr="0081098A">
              <w:rPr>
                <w:rFonts w:ascii="Arial" w:hAnsi="Arial" w:cs="Arial"/>
                <w:b/>
                <w:bCs/>
                <w:sz w:val="18"/>
                <w:szCs w:val="18"/>
              </w:rPr>
              <w:t>Participating in group play activities</w:t>
            </w:r>
          </w:p>
        </w:tc>
        <w:tc>
          <w:tcPr>
            <w:tcW w:w="1511" w:type="dxa"/>
          </w:tcPr>
          <w:p w14:paraId="5F4E6287" w14:textId="5C4C15C4" w:rsidR="0081098A" w:rsidRPr="00C41AB2" w:rsidRDefault="00C41AB2" w:rsidP="00200DC8">
            <w:pPr>
              <w:rPr>
                <w:rFonts w:ascii="Arial" w:hAnsi="Arial" w:cs="Arial"/>
                <w:sz w:val="18"/>
                <w:szCs w:val="18"/>
              </w:rPr>
            </w:pPr>
            <w:r w:rsidRPr="00C41AB2">
              <w:rPr>
                <w:rFonts w:ascii="Arial" w:hAnsi="Arial" w:cs="Arial"/>
                <w:sz w:val="18"/>
                <w:szCs w:val="18"/>
              </w:rPr>
              <w:t>Encourages social skills, teamwork, inclusive play</w:t>
            </w:r>
            <w:r w:rsidR="000916C2">
              <w:rPr>
                <w:rFonts w:ascii="Arial" w:hAnsi="Arial" w:cs="Arial"/>
                <w:sz w:val="18"/>
                <w:szCs w:val="18"/>
              </w:rPr>
              <w:t>.</w:t>
            </w:r>
          </w:p>
        </w:tc>
        <w:tc>
          <w:tcPr>
            <w:tcW w:w="1375" w:type="dxa"/>
          </w:tcPr>
          <w:p w14:paraId="5D26B938" w14:textId="6DEBDDF0" w:rsidR="0081098A" w:rsidRPr="005851F6" w:rsidRDefault="00C41AB2" w:rsidP="00200DC8">
            <w:pPr>
              <w:rPr>
                <w:rFonts w:ascii="Arial" w:hAnsi="Arial" w:cs="Arial"/>
                <w:sz w:val="18"/>
                <w:szCs w:val="18"/>
              </w:rPr>
            </w:pPr>
            <w:r w:rsidRPr="00C41AB2">
              <w:rPr>
                <w:rFonts w:ascii="Arial" w:hAnsi="Arial" w:cs="Arial"/>
                <w:sz w:val="18"/>
                <w:szCs w:val="18"/>
              </w:rPr>
              <w:t>Exclusion of some children based on ability or background</w:t>
            </w:r>
            <w:r w:rsidR="000916C2">
              <w:rPr>
                <w:rFonts w:ascii="Arial" w:hAnsi="Arial" w:cs="Arial"/>
                <w:sz w:val="18"/>
                <w:szCs w:val="18"/>
              </w:rPr>
              <w:t>.</w:t>
            </w:r>
          </w:p>
        </w:tc>
        <w:tc>
          <w:tcPr>
            <w:tcW w:w="1276" w:type="dxa"/>
          </w:tcPr>
          <w:p w14:paraId="319C93ED" w14:textId="19ECB2BA" w:rsidR="0081098A" w:rsidRPr="005851F6" w:rsidRDefault="007045AD" w:rsidP="00200DC8">
            <w:pPr>
              <w:rPr>
                <w:rFonts w:ascii="Arial" w:hAnsi="Arial" w:cs="Arial"/>
                <w:sz w:val="18"/>
                <w:szCs w:val="18"/>
              </w:rPr>
            </w:pPr>
            <w:r>
              <w:rPr>
                <w:rFonts w:ascii="Arial" w:hAnsi="Arial" w:cs="Arial"/>
                <w:sz w:val="16"/>
                <w:szCs w:val="16"/>
              </w:rPr>
              <w:t>C</w:t>
            </w:r>
            <w:r w:rsidR="00C41AB2" w:rsidRPr="00C41AB2">
              <w:rPr>
                <w:rFonts w:ascii="Arial" w:hAnsi="Arial" w:cs="Arial"/>
                <w:sz w:val="16"/>
                <w:szCs w:val="16"/>
              </w:rPr>
              <w:t xml:space="preserve">hildren, </w:t>
            </w:r>
          </w:p>
        </w:tc>
        <w:tc>
          <w:tcPr>
            <w:tcW w:w="2409" w:type="dxa"/>
          </w:tcPr>
          <w:p w14:paraId="5EE3CB3B" w14:textId="36218E8E" w:rsidR="0081098A" w:rsidRPr="0081098A" w:rsidRDefault="00AC70D9" w:rsidP="00200DC8">
            <w:pPr>
              <w:rPr>
                <w:rFonts w:ascii="Arial" w:hAnsi="Arial" w:cs="Arial"/>
                <w:sz w:val="20"/>
                <w:szCs w:val="20"/>
              </w:rPr>
            </w:pPr>
            <w:r w:rsidRPr="00AC70D9">
              <w:rPr>
                <w:rFonts w:ascii="Arial" w:hAnsi="Arial" w:cs="Arial"/>
                <w:sz w:val="20"/>
                <w:szCs w:val="20"/>
              </w:rPr>
              <w:t>Design activities to be adaptable for children of all abilities, ensure materials are accessible. Select activities and materials that are inclusive and respectful of all</w:t>
            </w:r>
            <w:r>
              <w:rPr>
                <w:rFonts w:ascii="Arial" w:hAnsi="Arial" w:cs="Arial"/>
                <w:sz w:val="20"/>
                <w:szCs w:val="20"/>
              </w:rPr>
              <w:t>.</w:t>
            </w:r>
          </w:p>
        </w:tc>
        <w:tc>
          <w:tcPr>
            <w:tcW w:w="1276" w:type="dxa"/>
          </w:tcPr>
          <w:p w14:paraId="63F871FE" w14:textId="4066B10E" w:rsidR="0081098A" w:rsidRDefault="00AC70D9" w:rsidP="00EC481C">
            <w:pPr>
              <w:jc w:val="both"/>
              <w:rPr>
                <w:rFonts w:ascii="Arial" w:hAnsi="Arial" w:cs="Arial"/>
                <w:sz w:val="20"/>
                <w:szCs w:val="20"/>
              </w:rPr>
            </w:pPr>
            <w:r>
              <w:rPr>
                <w:rFonts w:ascii="Arial" w:hAnsi="Arial" w:cs="Arial"/>
                <w:sz w:val="20"/>
                <w:szCs w:val="20"/>
              </w:rPr>
              <w:t>L</w:t>
            </w:r>
          </w:p>
        </w:tc>
      </w:tr>
      <w:tr w:rsidR="008B0C37" w14:paraId="7BB06D32" w14:textId="77777777" w:rsidTr="00322B97">
        <w:tc>
          <w:tcPr>
            <w:tcW w:w="1362" w:type="dxa"/>
          </w:tcPr>
          <w:p w14:paraId="12B971C4" w14:textId="29D1F10E" w:rsidR="008B0C37" w:rsidRPr="0081098A" w:rsidRDefault="008B0C37" w:rsidP="00200DC8">
            <w:pPr>
              <w:rPr>
                <w:rFonts w:ascii="Arial" w:hAnsi="Arial" w:cs="Arial"/>
                <w:b/>
                <w:bCs/>
                <w:sz w:val="18"/>
                <w:szCs w:val="18"/>
              </w:rPr>
            </w:pPr>
            <w:r w:rsidRPr="008B0C37">
              <w:rPr>
                <w:rFonts w:ascii="Arial" w:hAnsi="Arial" w:cs="Arial"/>
                <w:b/>
                <w:bCs/>
                <w:sz w:val="20"/>
                <w:szCs w:val="20"/>
              </w:rPr>
              <w:t>Exploring uneven terrain</w:t>
            </w:r>
          </w:p>
        </w:tc>
        <w:tc>
          <w:tcPr>
            <w:tcW w:w="1511" w:type="dxa"/>
          </w:tcPr>
          <w:p w14:paraId="6F4E3435" w14:textId="433C9187" w:rsidR="008B0C37" w:rsidRPr="00C41AB2" w:rsidRDefault="003457CF" w:rsidP="00200DC8">
            <w:pPr>
              <w:rPr>
                <w:rFonts w:ascii="Arial" w:hAnsi="Arial" w:cs="Arial"/>
                <w:sz w:val="18"/>
                <w:szCs w:val="18"/>
              </w:rPr>
            </w:pPr>
            <w:r w:rsidRPr="00B35714">
              <w:rPr>
                <w:rFonts w:ascii="Arial" w:hAnsi="Arial" w:cs="Arial"/>
              </w:rPr>
              <w:t xml:space="preserve">Develops balance, </w:t>
            </w:r>
            <w:r w:rsidRPr="00B35714">
              <w:rPr>
                <w:rFonts w:ascii="Arial" w:hAnsi="Arial" w:cs="Arial"/>
              </w:rPr>
              <w:lastRenderedPageBreak/>
              <w:t>gross motor skills, spatial awareness</w:t>
            </w:r>
          </w:p>
        </w:tc>
        <w:tc>
          <w:tcPr>
            <w:tcW w:w="1375" w:type="dxa"/>
          </w:tcPr>
          <w:p w14:paraId="2635C473" w14:textId="1EA74038" w:rsidR="008B0C37" w:rsidRPr="00C41AB2" w:rsidRDefault="003457CF" w:rsidP="00200DC8">
            <w:pPr>
              <w:rPr>
                <w:rFonts w:ascii="Arial" w:hAnsi="Arial" w:cs="Arial"/>
                <w:sz w:val="18"/>
                <w:szCs w:val="18"/>
              </w:rPr>
            </w:pPr>
            <w:r w:rsidRPr="00B35714">
              <w:rPr>
                <w:rFonts w:ascii="Arial" w:hAnsi="Arial" w:cs="Arial"/>
              </w:rPr>
              <w:lastRenderedPageBreak/>
              <w:t>Tripping, falling</w:t>
            </w:r>
          </w:p>
        </w:tc>
        <w:tc>
          <w:tcPr>
            <w:tcW w:w="1276" w:type="dxa"/>
          </w:tcPr>
          <w:p w14:paraId="77BE3888" w14:textId="459B1EEB" w:rsidR="008B0C37" w:rsidRPr="00C41AB2" w:rsidRDefault="003457CF" w:rsidP="00200DC8">
            <w:pPr>
              <w:rPr>
                <w:rFonts w:ascii="Arial" w:hAnsi="Arial" w:cs="Arial"/>
                <w:sz w:val="16"/>
                <w:szCs w:val="16"/>
              </w:rPr>
            </w:pPr>
            <w:r w:rsidRPr="00B35714">
              <w:rPr>
                <w:rFonts w:ascii="Arial" w:hAnsi="Arial" w:cs="Arial"/>
                <w:sz w:val="20"/>
                <w:szCs w:val="20"/>
              </w:rPr>
              <w:t xml:space="preserve">Children, particularly those with </w:t>
            </w:r>
            <w:r w:rsidRPr="00B35714">
              <w:rPr>
                <w:rFonts w:ascii="Arial" w:hAnsi="Arial" w:cs="Arial"/>
                <w:sz w:val="20"/>
                <w:szCs w:val="20"/>
              </w:rPr>
              <w:lastRenderedPageBreak/>
              <w:t>mobility issues</w:t>
            </w:r>
          </w:p>
        </w:tc>
        <w:tc>
          <w:tcPr>
            <w:tcW w:w="2409" w:type="dxa"/>
          </w:tcPr>
          <w:p w14:paraId="578BA18E" w14:textId="464B95F2" w:rsidR="008B0C37" w:rsidRPr="00AC70D9" w:rsidRDefault="003457CF" w:rsidP="00200DC8">
            <w:pPr>
              <w:rPr>
                <w:rFonts w:ascii="Arial" w:hAnsi="Arial" w:cs="Arial"/>
                <w:sz w:val="20"/>
                <w:szCs w:val="20"/>
              </w:rPr>
            </w:pPr>
            <w:r w:rsidRPr="003457CF">
              <w:rPr>
                <w:rFonts w:ascii="Arial" w:hAnsi="Arial" w:cs="Arial"/>
                <w:sz w:val="20"/>
                <w:szCs w:val="20"/>
              </w:rPr>
              <w:lastRenderedPageBreak/>
              <w:t xml:space="preserve">Ensure pathways are accessible to all, with alternative routes or </w:t>
            </w:r>
            <w:r w:rsidRPr="003457CF">
              <w:rPr>
                <w:rFonts w:ascii="Arial" w:hAnsi="Arial" w:cs="Arial"/>
                <w:sz w:val="20"/>
                <w:szCs w:val="20"/>
              </w:rPr>
              <w:lastRenderedPageBreak/>
              <w:t xml:space="preserve">assistance available. </w:t>
            </w:r>
            <w:r w:rsidRPr="003457CF">
              <w:rPr>
                <w:rFonts w:ascii="Arial" w:hAnsi="Arial" w:cs="Arial"/>
                <w:sz w:val="20"/>
                <w:szCs w:val="20"/>
              </w:rPr>
              <w:br/>
              <w:t>Supervision, proper footwear, clear boundaries</w:t>
            </w:r>
            <w:r>
              <w:rPr>
                <w:rFonts w:ascii="Arial" w:hAnsi="Arial" w:cs="Arial"/>
                <w:sz w:val="20"/>
                <w:szCs w:val="20"/>
              </w:rPr>
              <w:t>.</w:t>
            </w:r>
          </w:p>
        </w:tc>
        <w:tc>
          <w:tcPr>
            <w:tcW w:w="1276" w:type="dxa"/>
          </w:tcPr>
          <w:p w14:paraId="22C1B102" w14:textId="080516E2" w:rsidR="008B0C37" w:rsidRDefault="003457CF" w:rsidP="00EC481C">
            <w:pPr>
              <w:jc w:val="both"/>
              <w:rPr>
                <w:rFonts w:ascii="Arial" w:hAnsi="Arial" w:cs="Arial"/>
                <w:sz w:val="20"/>
                <w:szCs w:val="20"/>
              </w:rPr>
            </w:pPr>
            <w:r>
              <w:rPr>
                <w:rFonts w:ascii="Arial" w:hAnsi="Arial" w:cs="Arial"/>
                <w:sz w:val="20"/>
                <w:szCs w:val="20"/>
              </w:rPr>
              <w:lastRenderedPageBreak/>
              <w:t>L</w:t>
            </w:r>
          </w:p>
        </w:tc>
      </w:tr>
      <w:bookmarkEnd w:id="0"/>
    </w:tbl>
    <w:p w14:paraId="085C4761" w14:textId="77777777" w:rsidR="00FB3752" w:rsidRDefault="00FB3752" w:rsidP="00200DC8">
      <w:pPr>
        <w:rPr>
          <w:rFonts w:ascii="Arial" w:hAnsi="Arial" w:cs="Arial"/>
          <w:sz w:val="24"/>
          <w:szCs w:val="24"/>
        </w:rPr>
      </w:pPr>
    </w:p>
    <w:p w14:paraId="2F6CB2F7" w14:textId="781A84DE" w:rsidR="002C0795" w:rsidRDefault="002C0795">
      <w:pPr>
        <w:rPr>
          <w:rFonts w:ascii="Arial" w:hAnsi="Arial" w:cs="Arial"/>
          <w:sz w:val="24"/>
          <w:szCs w:val="24"/>
        </w:rPr>
      </w:pPr>
      <w:r>
        <w:rPr>
          <w:rFonts w:ascii="Arial" w:hAnsi="Arial" w:cs="Arial"/>
          <w:sz w:val="24"/>
          <w:szCs w:val="24"/>
        </w:rPr>
        <w:br w:type="page"/>
      </w:r>
    </w:p>
    <w:p w14:paraId="2C68425E" w14:textId="77777777" w:rsidR="002C0795" w:rsidRDefault="002C0795" w:rsidP="00200DC8">
      <w:pPr>
        <w:rPr>
          <w:rFonts w:ascii="Arial" w:hAnsi="Arial" w:cs="Arial"/>
          <w:sz w:val="24"/>
          <w:szCs w:val="24"/>
        </w:rPr>
      </w:pPr>
    </w:p>
    <w:p w14:paraId="592A46ED" w14:textId="0EE59117" w:rsidR="001241E6" w:rsidRPr="00B67394" w:rsidRDefault="00FB3752" w:rsidP="00FE4E4D">
      <w:pPr>
        <w:spacing w:line="360" w:lineRule="auto"/>
        <w:rPr>
          <w:rFonts w:ascii="Arial" w:hAnsi="Arial" w:cs="Arial"/>
          <w:b/>
          <w:bCs/>
          <w:sz w:val="24"/>
          <w:szCs w:val="24"/>
        </w:rPr>
      </w:pPr>
      <w:r w:rsidRPr="00B67394">
        <w:rPr>
          <w:rFonts w:ascii="Arial" w:hAnsi="Arial" w:cs="Arial"/>
          <w:b/>
          <w:bCs/>
          <w:sz w:val="24"/>
          <w:szCs w:val="24"/>
        </w:rPr>
        <w:t>Part 4.</w:t>
      </w:r>
      <w:r w:rsidR="008F3C23">
        <w:rPr>
          <w:rFonts w:ascii="Arial" w:hAnsi="Arial" w:cs="Arial"/>
          <w:b/>
          <w:bCs/>
          <w:sz w:val="24"/>
          <w:szCs w:val="24"/>
        </w:rPr>
        <w:t xml:space="preserve">    </w:t>
      </w:r>
    </w:p>
    <w:p w14:paraId="73CC01E1" w14:textId="595E2F79" w:rsidR="00416D1A" w:rsidRDefault="00416D1A" w:rsidP="00FE4E4D">
      <w:pPr>
        <w:spacing w:line="360" w:lineRule="auto"/>
        <w:rPr>
          <w:rFonts w:ascii="Arial" w:hAnsi="Arial" w:cs="Arial"/>
          <w:sz w:val="24"/>
          <w:szCs w:val="24"/>
        </w:rPr>
      </w:pPr>
      <w:r w:rsidRPr="00416D1A">
        <w:rPr>
          <w:rFonts w:ascii="Arial" w:hAnsi="Arial" w:cs="Arial"/>
          <w:sz w:val="24"/>
          <w:szCs w:val="24"/>
        </w:rPr>
        <w:t xml:space="preserve">Early childhood is a </w:t>
      </w:r>
      <w:r w:rsidR="00A658FE">
        <w:rPr>
          <w:rFonts w:ascii="Arial" w:hAnsi="Arial" w:cs="Arial"/>
          <w:sz w:val="24"/>
          <w:szCs w:val="24"/>
        </w:rPr>
        <w:t>crucial</w:t>
      </w:r>
      <w:r w:rsidRPr="00416D1A">
        <w:rPr>
          <w:rFonts w:ascii="Arial" w:hAnsi="Arial" w:cs="Arial"/>
          <w:sz w:val="24"/>
          <w:szCs w:val="24"/>
        </w:rPr>
        <w:t xml:space="preserve"> period for the development of foundational mathematical and scientific skills. Outdoor environments offer a </w:t>
      </w:r>
      <w:r w:rsidR="006E3A87">
        <w:rPr>
          <w:rFonts w:ascii="Arial" w:hAnsi="Arial" w:cs="Arial"/>
          <w:sz w:val="24"/>
          <w:szCs w:val="24"/>
        </w:rPr>
        <w:t>uniqu</w:t>
      </w:r>
      <w:r w:rsidRPr="00416D1A">
        <w:rPr>
          <w:rFonts w:ascii="Arial" w:hAnsi="Arial" w:cs="Arial"/>
          <w:sz w:val="24"/>
          <w:szCs w:val="24"/>
        </w:rPr>
        <w:t>e platform for young children to engage with these concepts through immersive, hands-on exploration</w:t>
      </w:r>
      <w:r w:rsidR="007D1F48">
        <w:rPr>
          <w:rFonts w:ascii="Arial" w:hAnsi="Arial" w:cs="Arial"/>
          <w:sz w:val="24"/>
          <w:szCs w:val="24"/>
        </w:rPr>
        <w:t xml:space="preserve"> (White, 2020</w:t>
      </w:r>
      <w:r w:rsidR="00810B34">
        <w:rPr>
          <w:rFonts w:ascii="Arial" w:hAnsi="Arial" w:cs="Arial"/>
          <w:sz w:val="24"/>
          <w:szCs w:val="24"/>
        </w:rPr>
        <w:t>)</w:t>
      </w:r>
      <w:r w:rsidRPr="00416D1A">
        <w:rPr>
          <w:rFonts w:ascii="Arial" w:hAnsi="Arial" w:cs="Arial"/>
          <w:sz w:val="24"/>
          <w:szCs w:val="24"/>
        </w:rPr>
        <w:t xml:space="preserve">. </w:t>
      </w:r>
      <w:r w:rsidR="001F5CDB" w:rsidRPr="001F5CDB">
        <w:rPr>
          <w:rFonts w:ascii="Arial" w:hAnsi="Arial" w:cs="Arial"/>
          <w:sz w:val="24"/>
          <w:szCs w:val="24"/>
        </w:rPr>
        <w:t>Clark (2023) highlights the importance of 'slow pedagogies,' where children are given time to fully immerse themselves in their surroundings, promoting sustained attention and deeper learning.</w:t>
      </w:r>
      <w:r w:rsidR="001F5CDB">
        <w:rPr>
          <w:rFonts w:ascii="Arial" w:hAnsi="Arial" w:cs="Arial"/>
          <w:sz w:val="24"/>
          <w:szCs w:val="24"/>
        </w:rPr>
        <w:t xml:space="preserve"> </w:t>
      </w:r>
      <w:r w:rsidRPr="00416D1A">
        <w:rPr>
          <w:rFonts w:ascii="Arial" w:hAnsi="Arial" w:cs="Arial"/>
          <w:sz w:val="24"/>
          <w:szCs w:val="24"/>
        </w:rPr>
        <w:t xml:space="preserve">These environments provide </w:t>
      </w:r>
      <w:r w:rsidR="006E3A87">
        <w:rPr>
          <w:rFonts w:ascii="Arial" w:hAnsi="Arial" w:cs="Arial"/>
          <w:sz w:val="24"/>
          <w:szCs w:val="24"/>
        </w:rPr>
        <w:t xml:space="preserve">rich learning </w:t>
      </w:r>
      <w:r w:rsidRPr="00416D1A">
        <w:rPr>
          <w:rFonts w:ascii="Arial" w:hAnsi="Arial" w:cs="Arial"/>
          <w:sz w:val="24"/>
          <w:szCs w:val="24"/>
        </w:rPr>
        <w:t xml:space="preserve">opportunities </w:t>
      </w:r>
      <w:r w:rsidR="001F5CDB">
        <w:rPr>
          <w:rFonts w:ascii="Arial" w:hAnsi="Arial" w:cs="Arial"/>
          <w:sz w:val="24"/>
          <w:szCs w:val="24"/>
        </w:rPr>
        <w:t>and</w:t>
      </w:r>
      <w:r w:rsidRPr="00416D1A">
        <w:rPr>
          <w:rFonts w:ascii="Arial" w:hAnsi="Arial" w:cs="Arial"/>
          <w:sz w:val="24"/>
          <w:szCs w:val="24"/>
        </w:rPr>
        <w:t xml:space="preserve"> align with the principles articulated in the United Nations Convention on the Rights of the Child (UNCRC), which </w:t>
      </w:r>
      <w:r w:rsidR="009E502B">
        <w:rPr>
          <w:rFonts w:ascii="Arial" w:hAnsi="Arial" w:cs="Arial"/>
          <w:sz w:val="24"/>
          <w:szCs w:val="24"/>
        </w:rPr>
        <w:t>emphasises</w:t>
      </w:r>
      <w:r w:rsidRPr="00416D1A">
        <w:rPr>
          <w:rFonts w:ascii="Arial" w:hAnsi="Arial" w:cs="Arial"/>
          <w:sz w:val="24"/>
          <w:szCs w:val="24"/>
        </w:rPr>
        <w:t xml:space="preserve"> that children have the right to environments that stimulate their development and well-being</w:t>
      </w:r>
      <w:r w:rsidR="00810B34">
        <w:rPr>
          <w:rFonts w:ascii="Arial" w:hAnsi="Arial" w:cs="Arial"/>
          <w:sz w:val="24"/>
          <w:szCs w:val="24"/>
        </w:rPr>
        <w:t xml:space="preserve"> (</w:t>
      </w:r>
      <w:proofErr w:type="spellStart"/>
      <w:r w:rsidR="00810B34">
        <w:rPr>
          <w:rFonts w:ascii="Arial" w:hAnsi="Arial" w:cs="Arial"/>
          <w:sz w:val="24"/>
          <w:szCs w:val="24"/>
        </w:rPr>
        <w:t>Unicef</w:t>
      </w:r>
      <w:proofErr w:type="spellEnd"/>
      <w:r w:rsidR="00810B34">
        <w:rPr>
          <w:rFonts w:ascii="Arial" w:hAnsi="Arial" w:cs="Arial"/>
          <w:sz w:val="24"/>
          <w:szCs w:val="24"/>
        </w:rPr>
        <w:t xml:space="preserve">, </w:t>
      </w:r>
      <w:r w:rsidR="00FA44AD">
        <w:rPr>
          <w:rFonts w:ascii="Arial" w:hAnsi="Arial" w:cs="Arial"/>
          <w:sz w:val="24"/>
          <w:szCs w:val="24"/>
        </w:rPr>
        <w:t>2024</w:t>
      </w:r>
      <w:r w:rsidR="0089304A">
        <w:rPr>
          <w:rFonts w:ascii="Arial" w:hAnsi="Arial" w:cs="Arial"/>
          <w:sz w:val="24"/>
          <w:szCs w:val="24"/>
        </w:rPr>
        <w:t>)</w:t>
      </w:r>
      <w:r w:rsidRPr="00416D1A">
        <w:rPr>
          <w:rFonts w:ascii="Arial" w:hAnsi="Arial" w:cs="Arial"/>
          <w:sz w:val="24"/>
          <w:szCs w:val="24"/>
        </w:rPr>
        <w:t xml:space="preserve">. However, the effective integration of outdoor learning into early childhood education </w:t>
      </w:r>
      <w:r w:rsidR="00283F6C">
        <w:rPr>
          <w:rFonts w:ascii="Arial" w:hAnsi="Arial" w:cs="Arial"/>
          <w:sz w:val="24"/>
          <w:szCs w:val="24"/>
        </w:rPr>
        <w:t xml:space="preserve">is significantly influenced by </w:t>
      </w:r>
      <w:r w:rsidRPr="00416D1A">
        <w:rPr>
          <w:rFonts w:ascii="Arial" w:hAnsi="Arial" w:cs="Arial"/>
          <w:sz w:val="24"/>
          <w:szCs w:val="24"/>
        </w:rPr>
        <w:t>how adults facilitate and support these experiences</w:t>
      </w:r>
      <w:r w:rsidR="00265723">
        <w:rPr>
          <w:rFonts w:ascii="Arial" w:hAnsi="Arial" w:cs="Arial"/>
          <w:sz w:val="24"/>
          <w:szCs w:val="24"/>
        </w:rPr>
        <w:t xml:space="preserve"> </w:t>
      </w:r>
      <w:r w:rsidR="008D2DEC">
        <w:rPr>
          <w:rFonts w:ascii="Arial" w:hAnsi="Arial" w:cs="Arial"/>
          <w:sz w:val="24"/>
          <w:szCs w:val="24"/>
        </w:rPr>
        <w:t>(Sharples, 2019)</w:t>
      </w:r>
      <w:r w:rsidR="00F0471E">
        <w:rPr>
          <w:rFonts w:ascii="Arial" w:hAnsi="Arial" w:cs="Arial"/>
          <w:sz w:val="24"/>
          <w:szCs w:val="24"/>
        </w:rPr>
        <w:t xml:space="preserve">. </w:t>
      </w:r>
    </w:p>
    <w:p w14:paraId="0B1E3B81" w14:textId="16EB7C5F" w:rsidR="00E20ECD" w:rsidRDefault="00F9511D" w:rsidP="00FE4E4D">
      <w:pPr>
        <w:spacing w:line="360" w:lineRule="auto"/>
        <w:rPr>
          <w:rFonts w:ascii="Arial" w:hAnsi="Arial" w:cs="Arial"/>
          <w:sz w:val="24"/>
          <w:szCs w:val="24"/>
        </w:rPr>
      </w:pPr>
      <w:r w:rsidRPr="00F9511D">
        <w:rPr>
          <w:rFonts w:ascii="Arial" w:hAnsi="Arial" w:cs="Arial"/>
          <w:sz w:val="24"/>
          <w:szCs w:val="24"/>
        </w:rPr>
        <w:t>Loose Parts Theory, introduced by Nicholson (197</w:t>
      </w:r>
      <w:r w:rsidR="00E35C1D">
        <w:rPr>
          <w:rFonts w:ascii="Arial" w:hAnsi="Arial" w:cs="Arial"/>
          <w:sz w:val="24"/>
          <w:szCs w:val="24"/>
        </w:rPr>
        <w:t>1</w:t>
      </w:r>
      <w:r w:rsidRPr="00F9511D">
        <w:rPr>
          <w:rFonts w:ascii="Arial" w:hAnsi="Arial" w:cs="Arial"/>
          <w:sz w:val="24"/>
          <w:szCs w:val="24"/>
        </w:rPr>
        <w:t>), emphasizes the potential of flexible, non-prescriptive materials to stimulate creativity and exploration</w:t>
      </w:r>
      <w:r w:rsidR="00522339">
        <w:rPr>
          <w:rFonts w:ascii="Arial" w:hAnsi="Arial" w:cs="Arial"/>
          <w:sz w:val="24"/>
          <w:szCs w:val="24"/>
        </w:rPr>
        <w:t xml:space="preserve">, </w:t>
      </w:r>
      <w:r w:rsidR="00D2033C">
        <w:rPr>
          <w:rFonts w:ascii="Arial" w:hAnsi="Arial" w:cs="Arial"/>
          <w:sz w:val="24"/>
          <w:szCs w:val="24"/>
        </w:rPr>
        <w:t xml:space="preserve">especially </w:t>
      </w:r>
      <w:r w:rsidR="00D2033C" w:rsidRPr="00F9511D">
        <w:rPr>
          <w:rFonts w:ascii="Arial" w:hAnsi="Arial" w:cs="Arial"/>
          <w:sz w:val="24"/>
          <w:szCs w:val="24"/>
        </w:rPr>
        <w:t>in</w:t>
      </w:r>
      <w:r w:rsidRPr="00F9511D">
        <w:rPr>
          <w:rFonts w:ascii="Arial" w:hAnsi="Arial" w:cs="Arial"/>
          <w:sz w:val="24"/>
          <w:szCs w:val="24"/>
        </w:rPr>
        <w:t xml:space="preserve"> outdoor learning environments where natural materials like stones, sticks, and leaves can teach </w:t>
      </w:r>
      <w:r w:rsidR="00B35B8F">
        <w:rPr>
          <w:rFonts w:ascii="Arial" w:hAnsi="Arial" w:cs="Arial"/>
          <w:sz w:val="24"/>
          <w:szCs w:val="24"/>
        </w:rPr>
        <w:t>various</w:t>
      </w:r>
      <w:r w:rsidRPr="00F9511D">
        <w:rPr>
          <w:rFonts w:ascii="Arial" w:hAnsi="Arial" w:cs="Arial"/>
          <w:sz w:val="24"/>
          <w:szCs w:val="24"/>
        </w:rPr>
        <w:t xml:space="preserve"> mathematical and scientific concepts</w:t>
      </w:r>
      <w:r w:rsidR="00F80F5F">
        <w:rPr>
          <w:rFonts w:ascii="Arial" w:hAnsi="Arial" w:cs="Arial"/>
          <w:sz w:val="24"/>
          <w:szCs w:val="24"/>
        </w:rPr>
        <w:t xml:space="preserve"> </w:t>
      </w:r>
      <w:r w:rsidR="009E5EB3">
        <w:rPr>
          <w:rFonts w:ascii="Arial" w:hAnsi="Arial" w:cs="Arial"/>
          <w:sz w:val="24"/>
          <w:szCs w:val="24"/>
        </w:rPr>
        <w:t>(</w:t>
      </w:r>
      <w:proofErr w:type="spellStart"/>
      <w:r w:rsidR="009E5EB3">
        <w:rPr>
          <w:rFonts w:ascii="Arial" w:hAnsi="Arial" w:cs="Arial"/>
          <w:sz w:val="24"/>
          <w:szCs w:val="24"/>
        </w:rPr>
        <w:t>Eichengreen</w:t>
      </w:r>
      <w:proofErr w:type="spellEnd"/>
      <w:r w:rsidR="009E5EB3">
        <w:rPr>
          <w:rFonts w:ascii="Arial" w:hAnsi="Arial" w:cs="Arial"/>
          <w:sz w:val="24"/>
          <w:szCs w:val="24"/>
        </w:rPr>
        <w:t xml:space="preserve"> </w:t>
      </w:r>
      <w:r w:rsidR="009E5EB3" w:rsidRPr="007762D2">
        <w:rPr>
          <w:rFonts w:ascii="Arial" w:hAnsi="Arial" w:cs="Arial"/>
          <w:i/>
          <w:iCs/>
          <w:sz w:val="24"/>
          <w:szCs w:val="24"/>
        </w:rPr>
        <w:t>et al</w:t>
      </w:r>
      <w:r w:rsidRPr="00F9511D">
        <w:rPr>
          <w:rFonts w:ascii="Arial" w:hAnsi="Arial" w:cs="Arial"/>
          <w:sz w:val="24"/>
          <w:szCs w:val="24"/>
        </w:rPr>
        <w:t>.</w:t>
      </w:r>
      <w:r w:rsidR="006E4EC0">
        <w:rPr>
          <w:rFonts w:ascii="Arial" w:hAnsi="Arial" w:cs="Arial"/>
          <w:sz w:val="24"/>
          <w:szCs w:val="24"/>
        </w:rPr>
        <w:t>,</w:t>
      </w:r>
      <w:r w:rsidR="009E5EB3">
        <w:rPr>
          <w:rFonts w:ascii="Arial" w:hAnsi="Arial" w:cs="Arial"/>
          <w:sz w:val="24"/>
          <w:szCs w:val="24"/>
        </w:rPr>
        <w:t xml:space="preserve"> 2024)</w:t>
      </w:r>
      <w:r w:rsidR="007762D2">
        <w:rPr>
          <w:rFonts w:ascii="Arial" w:hAnsi="Arial" w:cs="Arial"/>
          <w:sz w:val="24"/>
          <w:szCs w:val="24"/>
        </w:rPr>
        <w:t>.</w:t>
      </w:r>
      <w:r w:rsidRPr="00F9511D">
        <w:rPr>
          <w:rFonts w:ascii="Arial" w:hAnsi="Arial" w:cs="Arial"/>
          <w:sz w:val="24"/>
          <w:szCs w:val="24"/>
        </w:rPr>
        <w:t xml:space="preserve"> </w:t>
      </w:r>
      <w:r w:rsidR="001F5CDB">
        <w:rPr>
          <w:rFonts w:ascii="Arial" w:hAnsi="Arial" w:cs="Arial"/>
          <w:sz w:val="24"/>
          <w:szCs w:val="24"/>
        </w:rPr>
        <w:t>U</w:t>
      </w:r>
      <w:r w:rsidR="005211C1">
        <w:rPr>
          <w:rFonts w:ascii="Arial" w:hAnsi="Arial" w:cs="Arial"/>
          <w:sz w:val="24"/>
          <w:szCs w:val="24"/>
        </w:rPr>
        <w:t>sing stones of various</w:t>
      </w:r>
      <w:r w:rsidRPr="00F9511D">
        <w:rPr>
          <w:rFonts w:ascii="Arial" w:hAnsi="Arial" w:cs="Arial"/>
          <w:sz w:val="24"/>
          <w:szCs w:val="24"/>
        </w:rPr>
        <w:t xml:space="preserve"> shapes and sizes to explore spatial awareness, </w:t>
      </w:r>
      <w:r w:rsidR="005211C1">
        <w:rPr>
          <w:rFonts w:ascii="Arial" w:hAnsi="Arial" w:cs="Arial"/>
          <w:sz w:val="24"/>
          <w:szCs w:val="24"/>
        </w:rPr>
        <w:t>children</w:t>
      </w:r>
      <w:r w:rsidRPr="00F9511D">
        <w:rPr>
          <w:rFonts w:ascii="Arial" w:hAnsi="Arial" w:cs="Arial"/>
          <w:sz w:val="24"/>
          <w:szCs w:val="24"/>
        </w:rPr>
        <w:t xml:space="preserve"> engag</w:t>
      </w:r>
      <w:r w:rsidR="00B35B8F">
        <w:rPr>
          <w:rFonts w:ascii="Arial" w:hAnsi="Arial" w:cs="Arial"/>
          <w:sz w:val="24"/>
          <w:szCs w:val="24"/>
        </w:rPr>
        <w:t>e</w:t>
      </w:r>
      <w:r w:rsidRPr="00F9511D">
        <w:rPr>
          <w:rFonts w:ascii="Arial" w:hAnsi="Arial" w:cs="Arial"/>
          <w:sz w:val="24"/>
          <w:szCs w:val="24"/>
        </w:rPr>
        <w:t xml:space="preserve"> with fundamental concepts </w:t>
      </w:r>
      <w:r w:rsidR="00636E39">
        <w:rPr>
          <w:rFonts w:ascii="Arial" w:hAnsi="Arial" w:cs="Arial"/>
          <w:sz w:val="24"/>
          <w:szCs w:val="24"/>
        </w:rPr>
        <w:t>like</w:t>
      </w:r>
      <w:r w:rsidRPr="00F9511D">
        <w:rPr>
          <w:rFonts w:ascii="Arial" w:hAnsi="Arial" w:cs="Arial"/>
          <w:sz w:val="24"/>
          <w:szCs w:val="24"/>
        </w:rPr>
        <w:t xml:space="preserve"> area, volume, and symmetry</w:t>
      </w:r>
      <w:r w:rsidR="00F20831">
        <w:rPr>
          <w:rFonts w:ascii="Arial" w:hAnsi="Arial" w:cs="Arial"/>
          <w:sz w:val="24"/>
          <w:szCs w:val="24"/>
        </w:rPr>
        <w:t xml:space="preserve"> (Caldwell, 2023)</w:t>
      </w:r>
      <w:r w:rsidR="00303D5B">
        <w:rPr>
          <w:rFonts w:ascii="Arial" w:hAnsi="Arial" w:cs="Arial"/>
          <w:sz w:val="24"/>
          <w:szCs w:val="24"/>
        </w:rPr>
        <w:t xml:space="preserve">, </w:t>
      </w:r>
      <w:r w:rsidRPr="00F9511D">
        <w:rPr>
          <w:rFonts w:ascii="Arial" w:hAnsi="Arial" w:cs="Arial"/>
          <w:sz w:val="24"/>
          <w:szCs w:val="24"/>
        </w:rPr>
        <w:t>develop</w:t>
      </w:r>
      <w:r w:rsidR="00303D5B">
        <w:rPr>
          <w:rFonts w:ascii="Arial" w:hAnsi="Arial" w:cs="Arial"/>
          <w:sz w:val="24"/>
          <w:szCs w:val="24"/>
        </w:rPr>
        <w:t>ing</w:t>
      </w:r>
      <w:r w:rsidRPr="00F9511D">
        <w:rPr>
          <w:rFonts w:ascii="Arial" w:hAnsi="Arial" w:cs="Arial"/>
          <w:sz w:val="24"/>
          <w:szCs w:val="24"/>
        </w:rPr>
        <w:t xml:space="preserve"> problem-solving skills through trial and error</w:t>
      </w:r>
      <w:r w:rsidR="00F20831">
        <w:rPr>
          <w:rFonts w:ascii="Arial" w:hAnsi="Arial" w:cs="Arial"/>
          <w:sz w:val="24"/>
          <w:szCs w:val="24"/>
        </w:rPr>
        <w:t xml:space="preserve"> </w:t>
      </w:r>
      <w:r w:rsidR="00A378B7">
        <w:rPr>
          <w:rFonts w:ascii="Arial" w:hAnsi="Arial" w:cs="Arial"/>
          <w:sz w:val="24"/>
          <w:szCs w:val="24"/>
        </w:rPr>
        <w:t>(</w:t>
      </w:r>
      <w:proofErr w:type="spellStart"/>
      <w:r w:rsidR="004547EF" w:rsidRPr="004547EF">
        <w:rPr>
          <w:rFonts w:ascii="Arial" w:hAnsi="Arial" w:cs="Arial"/>
          <w:sz w:val="24"/>
          <w:szCs w:val="24"/>
        </w:rPr>
        <w:t>Beloglovsky</w:t>
      </w:r>
      <w:proofErr w:type="spellEnd"/>
      <w:r w:rsidR="001B53D6">
        <w:rPr>
          <w:rFonts w:ascii="Arial" w:hAnsi="Arial" w:cs="Arial"/>
          <w:sz w:val="24"/>
          <w:szCs w:val="24"/>
        </w:rPr>
        <w:t xml:space="preserve"> and Daly, 2016)</w:t>
      </w:r>
      <w:r w:rsidRPr="00F9511D">
        <w:rPr>
          <w:rFonts w:ascii="Arial" w:hAnsi="Arial" w:cs="Arial"/>
          <w:sz w:val="24"/>
          <w:szCs w:val="24"/>
        </w:rPr>
        <w:t>.</w:t>
      </w:r>
      <w:r w:rsidR="00716823" w:rsidRPr="00716823">
        <w:t xml:space="preserve"> </w:t>
      </w:r>
      <w:r w:rsidR="00DC527E">
        <w:rPr>
          <w:rFonts w:ascii="Arial" w:hAnsi="Arial" w:cs="Arial"/>
          <w:sz w:val="24"/>
          <w:szCs w:val="24"/>
        </w:rPr>
        <w:t xml:space="preserve"> A</w:t>
      </w:r>
      <w:r w:rsidR="00716823" w:rsidRPr="00716823">
        <w:rPr>
          <w:rFonts w:ascii="Arial" w:hAnsi="Arial" w:cs="Arial"/>
          <w:sz w:val="24"/>
          <w:szCs w:val="24"/>
        </w:rPr>
        <w:t xml:space="preserve"> study by Waite (2017) found that </w:t>
      </w:r>
      <w:r w:rsidR="00134E5A">
        <w:rPr>
          <w:rFonts w:ascii="Arial" w:hAnsi="Arial" w:cs="Arial"/>
          <w:sz w:val="24"/>
          <w:szCs w:val="24"/>
        </w:rPr>
        <w:t>structure</w:t>
      </w:r>
      <w:r w:rsidR="00E714B4">
        <w:rPr>
          <w:rFonts w:ascii="Arial" w:hAnsi="Arial" w:cs="Arial"/>
          <w:sz w:val="24"/>
          <w:szCs w:val="24"/>
        </w:rPr>
        <w:t>d</w:t>
      </w:r>
      <w:r w:rsidR="00134E5A">
        <w:rPr>
          <w:rFonts w:ascii="Arial" w:hAnsi="Arial" w:cs="Arial"/>
          <w:sz w:val="24"/>
          <w:szCs w:val="24"/>
        </w:rPr>
        <w:t xml:space="preserve"> outdoor learning programs</w:t>
      </w:r>
      <w:r w:rsidR="00716823" w:rsidRPr="00716823">
        <w:rPr>
          <w:rFonts w:ascii="Arial" w:hAnsi="Arial" w:cs="Arial"/>
          <w:sz w:val="24"/>
          <w:szCs w:val="24"/>
        </w:rPr>
        <w:t xml:space="preserve"> enhance children’s understanding of mathematical concepts, particularly when educators were well-trained in applying Loose Parts Theory</w:t>
      </w:r>
      <w:r w:rsidR="00A75956">
        <w:rPr>
          <w:rFonts w:ascii="Arial" w:hAnsi="Arial" w:cs="Arial"/>
          <w:sz w:val="24"/>
          <w:szCs w:val="24"/>
        </w:rPr>
        <w:t xml:space="preserve">.  </w:t>
      </w:r>
    </w:p>
    <w:p w14:paraId="2F1D8701" w14:textId="14C329E5" w:rsidR="007E0723" w:rsidRPr="007E0723" w:rsidRDefault="00F9511D" w:rsidP="00FE4E4D">
      <w:pPr>
        <w:spacing w:line="360" w:lineRule="auto"/>
        <w:rPr>
          <w:rFonts w:ascii="Arial" w:hAnsi="Arial" w:cs="Arial"/>
          <w:sz w:val="24"/>
          <w:szCs w:val="24"/>
        </w:rPr>
      </w:pPr>
      <w:r w:rsidRPr="00F9511D">
        <w:rPr>
          <w:rFonts w:ascii="Arial" w:hAnsi="Arial" w:cs="Arial"/>
          <w:sz w:val="24"/>
          <w:szCs w:val="24"/>
        </w:rPr>
        <w:t xml:space="preserve">However, </w:t>
      </w:r>
      <w:r w:rsidR="00C156DE">
        <w:rPr>
          <w:rFonts w:ascii="Arial" w:hAnsi="Arial" w:cs="Arial"/>
          <w:sz w:val="24"/>
          <w:szCs w:val="24"/>
        </w:rPr>
        <w:t xml:space="preserve">the effectiveness of </w:t>
      </w:r>
      <w:r w:rsidR="00303D5B">
        <w:rPr>
          <w:rFonts w:ascii="Arial" w:hAnsi="Arial" w:cs="Arial"/>
          <w:sz w:val="24"/>
          <w:szCs w:val="24"/>
        </w:rPr>
        <w:t>this approach</w:t>
      </w:r>
      <w:r w:rsidR="00C156DE">
        <w:rPr>
          <w:rFonts w:ascii="Arial" w:hAnsi="Arial" w:cs="Arial"/>
          <w:sz w:val="24"/>
          <w:szCs w:val="24"/>
        </w:rPr>
        <w:t xml:space="preserve"> relies heavily on the educator’s ability to facilitate these activities</w:t>
      </w:r>
      <w:r w:rsidRPr="00F9511D">
        <w:rPr>
          <w:rFonts w:ascii="Arial" w:hAnsi="Arial" w:cs="Arial"/>
          <w:sz w:val="24"/>
          <w:szCs w:val="24"/>
        </w:rPr>
        <w:t xml:space="preserve"> </w:t>
      </w:r>
      <w:r w:rsidR="008C2EB8">
        <w:rPr>
          <w:rFonts w:ascii="Arial" w:hAnsi="Arial" w:cs="Arial"/>
          <w:sz w:val="24"/>
          <w:szCs w:val="24"/>
        </w:rPr>
        <w:t>(Stevens and Williams, 2019)</w:t>
      </w:r>
      <w:r w:rsidRPr="00F9511D">
        <w:rPr>
          <w:rFonts w:ascii="Arial" w:hAnsi="Arial" w:cs="Arial"/>
          <w:sz w:val="24"/>
          <w:szCs w:val="24"/>
        </w:rPr>
        <w:t>. Without adequate training, practitioners may struggle to guide children’s explorations in a way that fully capitalizes the educational potential of loose parts</w:t>
      </w:r>
      <w:r w:rsidR="003462D6">
        <w:rPr>
          <w:rFonts w:ascii="Arial" w:hAnsi="Arial" w:cs="Arial"/>
          <w:sz w:val="24"/>
          <w:szCs w:val="24"/>
        </w:rPr>
        <w:t xml:space="preserve"> (England, 2019)</w:t>
      </w:r>
      <w:r w:rsidRPr="00F9511D">
        <w:rPr>
          <w:rFonts w:ascii="Arial" w:hAnsi="Arial" w:cs="Arial"/>
          <w:sz w:val="24"/>
          <w:szCs w:val="24"/>
        </w:rPr>
        <w:t xml:space="preserve">. </w:t>
      </w:r>
      <w:r w:rsidR="00162A93" w:rsidRPr="00F9511D">
        <w:rPr>
          <w:rFonts w:ascii="Arial" w:hAnsi="Arial" w:cs="Arial"/>
          <w:sz w:val="24"/>
          <w:szCs w:val="24"/>
        </w:rPr>
        <w:t>Therefore</w:t>
      </w:r>
      <w:r w:rsidR="00540B83">
        <w:rPr>
          <w:rFonts w:ascii="Arial" w:hAnsi="Arial" w:cs="Arial"/>
          <w:sz w:val="24"/>
          <w:szCs w:val="24"/>
        </w:rPr>
        <w:t xml:space="preserve">, </w:t>
      </w:r>
      <w:r w:rsidR="000B03E4">
        <w:rPr>
          <w:rFonts w:ascii="Arial" w:hAnsi="Arial" w:cs="Arial"/>
          <w:sz w:val="24"/>
          <w:szCs w:val="24"/>
        </w:rPr>
        <w:t>educator</w:t>
      </w:r>
      <w:r w:rsidRPr="00F9511D">
        <w:rPr>
          <w:rFonts w:ascii="Arial" w:hAnsi="Arial" w:cs="Arial"/>
          <w:sz w:val="24"/>
          <w:szCs w:val="24"/>
        </w:rPr>
        <w:t xml:space="preserve">’s </w:t>
      </w:r>
      <w:r w:rsidR="00C87897">
        <w:rPr>
          <w:rFonts w:ascii="Arial" w:hAnsi="Arial" w:cs="Arial"/>
          <w:sz w:val="24"/>
          <w:szCs w:val="24"/>
        </w:rPr>
        <w:t xml:space="preserve">play a crucial </w:t>
      </w:r>
      <w:r w:rsidRPr="00F9511D">
        <w:rPr>
          <w:rFonts w:ascii="Arial" w:hAnsi="Arial" w:cs="Arial"/>
          <w:sz w:val="24"/>
          <w:szCs w:val="24"/>
        </w:rPr>
        <w:t>role in creating structured yet flexible learning opportunities</w:t>
      </w:r>
      <w:r w:rsidR="009C4BFC">
        <w:rPr>
          <w:rFonts w:ascii="Arial" w:hAnsi="Arial" w:cs="Arial"/>
          <w:sz w:val="24"/>
          <w:szCs w:val="24"/>
        </w:rPr>
        <w:t xml:space="preserve"> </w:t>
      </w:r>
      <w:r w:rsidR="006A15D0">
        <w:rPr>
          <w:rFonts w:ascii="Arial" w:hAnsi="Arial" w:cs="Arial"/>
          <w:sz w:val="24"/>
          <w:szCs w:val="24"/>
        </w:rPr>
        <w:t>(</w:t>
      </w:r>
      <w:r w:rsidR="006A15D0" w:rsidRPr="006A15D0">
        <w:rPr>
          <w:rFonts w:ascii="Arial" w:hAnsi="Arial" w:cs="Arial"/>
          <w:sz w:val="24"/>
          <w:szCs w:val="24"/>
        </w:rPr>
        <w:t>Gibson, Cornell and Gill,</w:t>
      </w:r>
      <w:r w:rsidR="006A15D0">
        <w:rPr>
          <w:rFonts w:ascii="Arial" w:hAnsi="Arial" w:cs="Arial"/>
          <w:sz w:val="24"/>
          <w:szCs w:val="24"/>
        </w:rPr>
        <w:t xml:space="preserve"> </w:t>
      </w:r>
      <w:r w:rsidR="006A15D0" w:rsidRPr="006A15D0">
        <w:rPr>
          <w:rFonts w:ascii="Arial" w:hAnsi="Arial" w:cs="Arial"/>
          <w:sz w:val="24"/>
          <w:szCs w:val="24"/>
        </w:rPr>
        <w:t>2017)</w:t>
      </w:r>
      <w:r w:rsidR="006A15D0">
        <w:rPr>
          <w:rFonts w:ascii="Arial" w:hAnsi="Arial" w:cs="Arial"/>
          <w:sz w:val="24"/>
          <w:szCs w:val="24"/>
        </w:rPr>
        <w:t>.</w:t>
      </w:r>
    </w:p>
    <w:p w14:paraId="6D6CCA82" w14:textId="15758FAC" w:rsidR="005E6274" w:rsidRDefault="002519CE" w:rsidP="00FE4E4D">
      <w:pPr>
        <w:spacing w:line="360" w:lineRule="auto"/>
        <w:rPr>
          <w:rFonts w:ascii="Arial" w:hAnsi="Arial" w:cs="Arial"/>
          <w:sz w:val="24"/>
          <w:szCs w:val="24"/>
        </w:rPr>
      </w:pPr>
      <w:r w:rsidRPr="002519CE">
        <w:rPr>
          <w:rFonts w:ascii="Arial" w:hAnsi="Arial" w:cs="Arial"/>
          <w:sz w:val="24"/>
          <w:szCs w:val="24"/>
        </w:rPr>
        <w:t>Adults are crucial in guiding and scaffolding children's outdoor learning</w:t>
      </w:r>
      <w:r w:rsidR="001B01EA">
        <w:rPr>
          <w:rFonts w:ascii="Arial" w:hAnsi="Arial" w:cs="Arial"/>
          <w:sz w:val="24"/>
          <w:szCs w:val="24"/>
        </w:rPr>
        <w:t xml:space="preserve"> b</w:t>
      </w:r>
      <w:r w:rsidRPr="002519CE">
        <w:rPr>
          <w:rFonts w:ascii="Arial" w:hAnsi="Arial" w:cs="Arial"/>
          <w:sz w:val="24"/>
          <w:szCs w:val="24"/>
        </w:rPr>
        <w:t>y mode</w:t>
      </w:r>
      <w:r>
        <w:rPr>
          <w:rFonts w:ascii="Arial" w:hAnsi="Arial" w:cs="Arial"/>
          <w:sz w:val="24"/>
          <w:szCs w:val="24"/>
        </w:rPr>
        <w:t>l</w:t>
      </w:r>
      <w:r w:rsidRPr="002519CE">
        <w:rPr>
          <w:rFonts w:ascii="Arial" w:hAnsi="Arial" w:cs="Arial"/>
          <w:sz w:val="24"/>
          <w:szCs w:val="24"/>
        </w:rPr>
        <w:t xml:space="preserve">ling problem-solving and asking open-ended questions, like “How can we measure this </w:t>
      </w:r>
      <w:r w:rsidRPr="002519CE">
        <w:rPr>
          <w:rFonts w:ascii="Arial" w:hAnsi="Arial" w:cs="Arial"/>
          <w:sz w:val="24"/>
          <w:szCs w:val="24"/>
        </w:rPr>
        <w:lastRenderedPageBreak/>
        <w:t>stick?” or “What shape can we create with these stones?”</w:t>
      </w:r>
      <w:r w:rsidR="001B01EA">
        <w:rPr>
          <w:rFonts w:ascii="Arial" w:hAnsi="Arial" w:cs="Arial"/>
          <w:sz w:val="24"/>
          <w:szCs w:val="24"/>
        </w:rPr>
        <w:t xml:space="preserve">.  These strategies encourage </w:t>
      </w:r>
      <w:r w:rsidRPr="002519CE">
        <w:rPr>
          <w:rFonts w:ascii="Arial" w:hAnsi="Arial" w:cs="Arial"/>
          <w:sz w:val="24"/>
          <w:szCs w:val="24"/>
        </w:rPr>
        <w:t xml:space="preserve">children </w:t>
      </w:r>
      <w:r w:rsidR="00E22B02">
        <w:rPr>
          <w:rFonts w:ascii="Arial" w:hAnsi="Arial" w:cs="Arial"/>
          <w:sz w:val="24"/>
          <w:szCs w:val="24"/>
        </w:rPr>
        <w:t xml:space="preserve">to </w:t>
      </w:r>
      <w:r w:rsidRPr="002519CE">
        <w:rPr>
          <w:rFonts w:ascii="Arial" w:hAnsi="Arial" w:cs="Arial"/>
          <w:sz w:val="24"/>
          <w:szCs w:val="24"/>
        </w:rPr>
        <w:t xml:space="preserve">think critically, apply their knowledge, and explore new ideas through </w:t>
      </w:r>
      <w:r w:rsidR="005B027F">
        <w:rPr>
          <w:rFonts w:ascii="Arial" w:hAnsi="Arial" w:cs="Arial"/>
          <w:sz w:val="24"/>
          <w:szCs w:val="24"/>
        </w:rPr>
        <w:t>trial and error</w:t>
      </w:r>
      <w:r w:rsidR="00F908FC">
        <w:rPr>
          <w:rFonts w:ascii="Arial" w:hAnsi="Arial" w:cs="Arial"/>
          <w:sz w:val="24"/>
          <w:szCs w:val="24"/>
        </w:rPr>
        <w:t xml:space="preserve">, </w:t>
      </w:r>
      <w:r w:rsidRPr="002519CE">
        <w:rPr>
          <w:rFonts w:ascii="Arial" w:hAnsi="Arial" w:cs="Arial"/>
          <w:sz w:val="24"/>
          <w:szCs w:val="24"/>
        </w:rPr>
        <w:t>enhanc</w:t>
      </w:r>
      <w:r w:rsidR="009F64D8">
        <w:rPr>
          <w:rFonts w:ascii="Arial" w:hAnsi="Arial" w:cs="Arial"/>
          <w:sz w:val="24"/>
          <w:szCs w:val="24"/>
        </w:rPr>
        <w:t>ing</w:t>
      </w:r>
      <w:r w:rsidRPr="002519CE">
        <w:rPr>
          <w:rFonts w:ascii="Arial" w:hAnsi="Arial" w:cs="Arial"/>
          <w:sz w:val="24"/>
          <w:szCs w:val="24"/>
        </w:rPr>
        <w:t xml:space="preserve"> understanding </w:t>
      </w:r>
      <w:r w:rsidR="009F64D8">
        <w:rPr>
          <w:rFonts w:ascii="Arial" w:hAnsi="Arial" w:cs="Arial"/>
          <w:sz w:val="24"/>
          <w:szCs w:val="24"/>
        </w:rPr>
        <w:t>and</w:t>
      </w:r>
      <w:r w:rsidRPr="002519CE">
        <w:rPr>
          <w:rFonts w:ascii="Arial" w:hAnsi="Arial" w:cs="Arial"/>
          <w:sz w:val="24"/>
          <w:szCs w:val="24"/>
        </w:rPr>
        <w:t xml:space="preserve"> build</w:t>
      </w:r>
      <w:r w:rsidR="009F64D8">
        <w:rPr>
          <w:rFonts w:ascii="Arial" w:hAnsi="Arial" w:cs="Arial"/>
          <w:sz w:val="24"/>
          <w:szCs w:val="24"/>
        </w:rPr>
        <w:t>ing</w:t>
      </w:r>
      <w:r w:rsidRPr="002519CE">
        <w:rPr>
          <w:rFonts w:ascii="Arial" w:hAnsi="Arial" w:cs="Arial"/>
          <w:sz w:val="24"/>
          <w:szCs w:val="24"/>
        </w:rPr>
        <w:t xml:space="preserve"> confidence in problem-solving</w:t>
      </w:r>
      <w:r w:rsidR="009846D2">
        <w:rPr>
          <w:rFonts w:ascii="Arial" w:hAnsi="Arial" w:cs="Arial"/>
          <w:sz w:val="24"/>
          <w:szCs w:val="24"/>
        </w:rPr>
        <w:t xml:space="preserve"> and experimentation</w:t>
      </w:r>
      <w:r w:rsidRPr="002519CE">
        <w:rPr>
          <w:rFonts w:ascii="Arial" w:hAnsi="Arial" w:cs="Arial"/>
          <w:sz w:val="24"/>
          <w:szCs w:val="24"/>
        </w:rPr>
        <w:t xml:space="preserve"> </w:t>
      </w:r>
      <w:r w:rsidR="009F64D8">
        <w:rPr>
          <w:rFonts w:ascii="Arial" w:hAnsi="Arial" w:cs="Arial"/>
          <w:sz w:val="24"/>
          <w:szCs w:val="24"/>
        </w:rPr>
        <w:t>(DfE</w:t>
      </w:r>
      <w:r w:rsidR="00366A9E">
        <w:rPr>
          <w:rFonts w:ascii="Arial" w:hAnsi="Arial" w:cs="Arial"/>
          <w:sz w:val="24"/>
          <w:szCs w:val="24"/>
        </w:rPr>
        <w:t>, 2023)</w:t>
      </w:r>
      <w:r w:rsidR="00D2033C">
        <w:rPr>
          <w:rFonts w:ascii="Arial" w:hAnsi="Arial" w:cs="Arial"/>
          <w:sz w:val="24"/>
          <w:szCs w:val="24"/>
        </w:rPr>
        <w:t>.</w:t>
      </w:r>
      <w:r w:rsidR="00366A9E">
        <w:rPr>
          <w:rFonts w:ascii="Arial" w:hAnsi="Arial" w:cs="Arial"/>
          <w:sz w:val="24"/>
          <w:szCs w:val="24"/>
        </w:rPr>
        <w:t xml:space="preserve"> </w:t>
      </w:r>
      <w:r w:rsidRPr="002519CE">
        <w:rPr>
          <w:rFonts w:ascii="Arial" w:hAnsi="Arial" w:cs="Arial"/>
          <w:sz w:val="24"/>
          <w:szCs w:val="24"/>
        </w:rPr>
        <w:t>Incorporating real-world mathematical vocabulary, such as “balance,” or “length,” helps children connect their practical experiences to formal concepts (Daly, 2023). This approach aligns with Vygotsky’s Zone of Proximal Development (ZPD), where adult support hel</w:t>
      </w:r>
      <w:r w:rsidR="001F5CDB">
        <w:rPr>
          <w:rFonts w:ascii="Arial" w:hAnsi="Arial" w:cs="Arial"/>
          <w:sz w:val="24"/>
          <w:szCs w:val="24"/>
        </w:rPr>
        <w:t>p</w:t>
      </w:r>
      <w:r w:rsidRPr="002519CE">
        <w:rPr>
          <w:rFonts w:ascii="Arial" w:hAnsi="Arial" w:cs="Arial"/>
          <w:sz w:val="24"/>
          <w:szCs w:val="24"/>
        </w:rPr>
        <w:t xml:space="preserve"> children achieve a higher level of understanding than they could independently (Johnson and Watts, 2019). Without</w:t>
      </w:r>
      <w:r w:rsidR="005211C1">
        <w:rPr>
          <w:rFonts w:ascii="Arial" w:hAnsi="Arial" w:cs="Arial"/>
          <w:sz w:val="24"/>
          <w:szCs w:val="24"/>
        </w:rPr>
        <w:t xml:space="preserve"> this</w:t>
      </w:r>
      <w:r w:rsidRPr="002519CE">
        <w:rPr>
          <w:rFonts w:ascii="Arial" w:hAnsi="Arial" w:cs="Arial"/>
          <w:sz w:val="24"/>
          <w:szCs w:val="24"/>
        </w:rPr>
        <w:t xml:space="preserve"> guidance, the potential of outdoor play to teach complex concepts like measurement or symmetry may be limited.</w:t>
      </w:r>
    </w:p>
    <w:p w14:paraId="3EC417F7" w14:textId="274D2E6A" w:rsidR="00BB474A" w:rsidRPr="0036722D" w:rsidRDefault="00BB474A" w:rsidP="00FE4E4D">
      <w:pPr>
        <w:spacing w:line="360" w:lineRule="auto"/>
        <w:rPr>
          <w:rFonts w:ascii="Arial" w:hAnsi="Arial" w:cs="Arial"/>
          <w:sz w:val="24"/>
          <w:szCs w:val="24"/>
        </w:rPr>
      </w:pPr>
      <w:r w:rsidRPr="00A0160A">
        <w:rPr>
          <w:rFonts w:ascii="Arial" w:hAnsi="Arial" w:cs="Arial"/>
          <w:sz w:val="24"/>
          <w:szCs w:val="24"/>
        </w:rPr>
        <w:t xml:space="preserve">Measurement activities can be extended </w:t>
      </w:r>
      <w:r w:rsidR="005D7C37" w:rsidRPr="00A0160A">
        <w:rPr>
          <w:rFonts w:ascii="Arial" w:hAnsi="Arial" w:cs="Arial"/>
          <w:sz w:val="24"/>
          <w:szCs w:val="24"/>
        </w:rPr>
        <w:t>using</w:t>
      </w:r>
      <w:r w:rsidRPr="00A0160A">
        <w:rPr>
          <w:rFonts w:ascii="Arial" w:hAnsi="Arial" w:cs="Arial"/>
          <w:sz w:val="24"/>
          <w:szCs w:val="24"/>
        </w:rPr>
        <w:t xml:space="preserve"> natural materials</w:t>
      </w:r>
      <w:r w:rsidR="00C457B8">
        <w:rPr>
          <w:rFonts w:ascii="Arial" w:hAnsi="Arial" w:cs="Arial"/>
          <w:sz w:val="24"/>
          <w:szCs w:val="24"/>
        </w:rPr>
        <w:t>,</w:t>
      </w:r>
      <w:r w:rsidR="000104F3">
        <w:rPr>
          <w:rFonts w:ascii="Arial" w:hAnsi="Arial" w:cs="Arial"/>
          <w:sz w:val="24"/>
          <w:szCs w:val="24"/>
        </w:rPr>
        <w:t xml:space="preserve"> like</w:t>
      </w:r>
      <w:r w:rsidRPr="00A0160A">
        <w:rPr>
          <w:rFonts w:ascii="Arial" w:hAnsi="Arial" w:cs="Arial"/>
          <w:sz w:val="24"/>
          <w:szCs w:val="24"/>
        </w:rPr>
        <w:t xml:space="preserve"> sticks </w:t>
      </w:r>
      <w:r w:rsidR="00F21EDB">
        <w:rPr>
          <w:rFonts w:ascii="Arial" w:hAnsi="Arial" w:cs="Arial"/>
          <w:sz w:val="24"/>
          <w:szCs w:val="24"/>
        </w:rPr>
        <w:t>for</w:t>
      </w:r>
      <w:r w:rsidRPr="00A0160A">
        <w:rPr>
          <w:rFonts w:ascii="Arial" w:hAnsi="Arial" w:cs="Arial"/>
          <w:sz w:val="24"/>
          <w:szCs w:val="24"/>
        </w:rPr>
        <w:t xml:space="preserve"> measur</w:t>
      </w:r>
      <w:r w:rsidR="00F21EDB">
        <w:rPr>
          <w:rFonts w:ascii="Arial" w:hAnsi="Arial" w:cs="Arial"/>
          <w:sz w:val="24"/>
          <w:szCs w:val="24"/>
        </w:rPr>
        <w:t>ing</w:t>
      </w:r>
      <w:r w:rsidRPr="00A0160A">
        <w:rPr>
          <w:rFonts w:ascii="Arial" w:hAnsi="Arial" w:cs="Arial"/>
          <w:sz w:val="24"/>
          <w:szCs w:val="24"/>
        </w:rPr>
        <w:t xml:space="preserve"> distances or compar</w:t>
      </w:r>
      <w:r w:rsidR="00F21EDB">
        <w:rPr>
          <w:rFonts w:ascii="Arial" w:hAnsi="Arial" w:cs="Arial"/>
          <w:sz w:val="24"/>
          <w:szCs w:val="24"/>
        </w:rPr>
        <w:t>ing</w:t>
      </w:r>
      <w:r w:rsidRPr="00A0160A">
        <w:rPr>
          <w:rFonts w:ascii="Arial" w:hAnsi="Arial" w:cs="Arial"/>
          <w:sz w:val="24"/>
          <w:szCs w:val="24"/>
        </w:rPr>
        <w:t xml:space="preserve"> lengths, </w:t>
      </w:r>
      <w:r w:rsidR="00F21EDB">
        <w:rPr>
          <w:rFonts w:ascii="Arial" w:hAnsi="Arial" w:cs="Arial"/>
          <w:sz w:val="24"/>
          <w:szCs w:val="24"/>
        </w:rPr>
        <w:t xml:space="preserve">allowing children to </w:t>
      </w:r>
      <w:r w:rsidRPr="00A0160A">
        <w:rPr>
          <w:rFonts w:ascii="Arial" w:hAnsi="Arial" w:cs="Arial"/>
          <w:sz w:val="24"/>
          <w:szCs w:val="24"/>
        </w:rPr>
        <w:t>engag</w:t>
      </w:r>
      <w:r w:rsidR="00F21EDB">
        <w:rPr>
          <w:rFonts w:ascii="Arial" w:hAnsi="Arial" w:cs="Arial"/>
          <w:sz w:val="24"/>
          <w:szCs w:val="24"/>
        </w:rPr>
        <w:t>e</w:t>
      </w:r>
      <w:r w:rsidRPr="00A0160A">
        <w:rPr>
          <w:rFonts w:ascii="Arial" w:hAnsi="Arial" w:cs="Arial"/>
          <w:sz w:val="24"/>
          <w:szCs w:val="24"/>
        </w:rPr>
        <w:t xml:space="preserve"> in informal measurement practices. This hands-on approach</w:t>
      </w:r>
      <w:r w:rsidR="005211C1">
        <w:rPr>
          <w:rFonts w:ascii="Arial" w:hAnsi="Arial" w:cs="Arial"/>
          <w:sz w:val="24"/>
          <w:szCs w:val="24"/>
        </w:rPr>
        <w:t xml:space="preserve"> fosters </w:t>
      </w:r>
      <w:r w:rsidRPr="00A0160A">
        <w:rPr>
          <w:rFonts w:ascii="Arial" w:hAnsi="Arial" w:cs="Arial"/>
          <w:sz w:val="24"/>
          <w:szCs w:val="24"/>
        </w:rPr>
        <w:t>a practical understanding of units and measurement, reinforcing mathematical skills in a</w:t>
      </w:r>
      <w:r w:rsidR="00926BD0">
        <w:rPr>
          <w:rFonts w:ascii="Arial" w:hAnsi="Arial" w:cs="Arial"/>
          <w:sz w:val="24"/>
          <w:szCs w:val="24"/>
        </w:rPr>
        <w:t xml:space="preserve"> real-world</w:t>
      </w:r>
      <w:r w:rsidRPr="00A0160A">
        <w:rPr>
          <w:rFonts w:ascii="Arial" w:hAnsi="Arial" w:cs="Arial"/>
          <w:sz w:val="24"/>
          <w:szCs w:val="24"/>
        </w:rPr>
        <w:t xml:space="preserve"> context</w:t>
      </w:r>
      <w:r w:rsidR="00C72D9C">
        <w:rPr>
          <w:rFonts w:ascii="Arial" w:hAnsi="Arial" w:cs="Arial"/>
          <w:sz w:val="24"/>
          <w:szCs w:val="24"/>
        </w:rPr>
        <w:t xml:space="preserve"> </w:t>
      </w:r>
      <w:r w:rsidR="00CC5064">
        <w:rPr>
          <w:rFonts w:ascii="Arial" w:hAnsi="Arial" w:cs="Arial"/>
          <w:sz w:val="24"/>
          <w:szCs w:val="24"/>
        </w:rPr>
        <w:t>(Daly, 2023)</w:t>
      </w:r>
      <w:r w:rsidRPr="00A0160A">
        <w:rPr>
          <w:rFonts w:ascii="Arial" w:hAnsi="Arial" w:cs="Arial"/>
          <w:sz w:val="24"/>
          <w:szCs w:val="24"/>
        </w:rPr>
        <w:t>.</w:t>
      </w:r>
      <w:r w:rsidR="008A2873">
        <w:rPr>
          <w:rFonts w:ascii="Arial" w:hAnsi="Arial" w:cs="Arial"/>
          <w:sz w:val="24"/>
          <w:szCs w:val="24"/>
        </w:rPr>
        <w:t xml:space="preserve"> B</w:t>
      </w:r>
      <w:r w:rsidRPr="00A0160A">
        <w:rPr>
          <w:rFonts w:ascii="Arial" w:hAnsi="Arial" w:cs="Arial"/>
          <w:sz w:val="24"/>
          <w:szCs w:val="24"/>
        </w:rPr>
        <w:t xml:space="preserve">uilding structures with natural materials </w:t>
      </w:r>
      <w:r w:rsidR="005211C1">
        <w:rPr>
          <w:rFonts w:ascii="Arial" w:hAnsi="Arial" w:cs="Arial"/>
          <w:sz w:val="24"/>
          <w:szCs w:val="24"/>
        </w:rPr>
        <w:t>encourages</w:t>
      </w:r>
      <w:r w:rsidR="00027600">
        <w:rPr>
          <w:rFonts w:ascii="Arial" w:hAnsi="Arial" w:cs="Arial"/>
          <w:sz w:val="24"/>
          <w:szCs w:val="24"/>
        </w:rPr>
        <w:t xml:space="preserve"> </w:t>
      </w:r>
      <w:r w:rsidRPr="00A0160A">
        <w:rPr>
          <w:rFonts w:ascii="Arial" w:hAnsi="Arial" w:cs="Arial"/>
          <w:sz w:val="24"/>
          <w:szCs w:val="24"/>
        </w:rPr>
        <w:t>experiment</w:t>
      </w:r>
      <w:r w:rsidR="005211C1">
        <w:rPr>
          <w:rFonts w:ascii="Arial" w:hAnsi="Arial" w:cs="Arial"/>
          <w:sz w:val="24"/>
          <w:szCs w:val="24"/>
        </w:rPr>
        <w:t>ation</w:t>
      </w:r>
      <w:r w:rsidRPr="00A0160A">
        <w:rPr>
          <w:rFonts w:ascii="Arial" w:hAnsi="Arial" w:cs="Arial"/>
          <w:sz w:val="24"/>
          <w:szCs w:val="24"/>
        </w:rPr>
        <w:t xml:space="preserve"> with different configurations to achieve stability </w:t>
      </w:r>
      <w:r w:rsidR="005211C1">
        <w:rPr>
          <w:rFonts w:ascii="Arial" w:hAnsi="Arial" w:cs="Arial"/>
          <w:sz w:val="24"/>
          <w:szCs w:val="24"/>
        </w:rPr>
        <w:t>and</w:t>
      </w:r>
      <w:r w:rsidRPr="00A0160A">
        <w:rPr>
          <w:rFonts w:ascii="Arial" w:hAnsi="Arial" w:cs="Arial"/>
          <w:sz w:val="24"/>
          <w:szCs w:val="24"/>
        </w:rPr>
        <w:t xml:space="preserve"> visual patterns</w:t>
      </w:r>
      <w:r w:rsidR="004A1DDF">
        <w:rPr>
          <w:rFonts w:ascii="Arial" w:hAnsi="Arial" w:cs="Arial"/>
          <w:sz w:val="24"/>
          <w:szCs w:val="24"/>
        </w:rPr>
        <w:t>,</w:t>
      </w:r>
      <w:r w:rsidR="00A666D0">
        <w:rPr>
          <w:rFonts w:ascii="Arial" w:hAnsi="Arial" w:cs="Arial"/>
          <w:sz w:val="24"/>
          <w:szCs w:val="24"/>
        </w:rPr>
        <w:t xml:space="preserve"> </w:t>
      </w:r>
      <w:r w:rsidR="007074A1" w:rsidRPr="007074A1">
        <w:rPr>
          <w:rFonts w:ascii="Arial" w:hAnsi="Arial" w:cs="Arial"/>
          <w:sz w:val="24"/>
          <w:szCs w:val="24"/>
        </w:rPr>
        <w:t>develop</w:t>
      </w:r>
      <w:r w:rsidR="005211C1">
        <w:rPr>
          <w:rFonts w:ascii="Arial" w:hAnsi="Arial" w:cs="Arial"/>
          <w:sz w:val="24"/>
          <w:szCs w:val="24"/>
        </w:rPr>
        <w:t>ing</w:t>
      </w:r>
      <w:r w:rsidR="007074A1" w:rsidRPr="007074A1">
        <w:rPr>
          <w:rFonts w:ascii="Arial" w:hAnsi="Arial" w:cs="Arial"/>
          <w:sz w:val="24"/>
          <w:szCs w:val="24"/>
        </w:rPr>
        <w:t xml:space="preserve"> critical thinking and an understanding of cause-and-effect relationships </w:t>
      </w:r>
      <w:r w:rsidR="007F78C0">
        <w:rPr>
          <w:rFonts w:ascii="Arial" w:hAnsi="Arial" w:cs="Arial"/>
          <w:sz w:val="24"/>
          <w:szCs w:val="24"/>
        </w:rPr>
        <w:t>(</w:t>
      </w:r>
      <w:r w:rsidR="003F4B1B" w:rsidRPr="003F4B1B">
        <w:rPr>
          <w:rFonts w:ascii="Arial" w:hAnsi="Arial" w:cs="Arial"/>
          <w:sz w:val="24"/>
          <w:szCs w:val="24"/>
        </w:rPr>
        <w:t xml:space="preserve">Van </w:t>
      </w:r>
      <w:proofErr w:type="spellStart"/>
      <w:r w:rsidR="003F4B1B" w:rsidRPr="003F4B1B">
        <w:rPr>
          <w:rFonts w:ascii="Arial" w:hAnsi="Arial" w:cs="Arial"/>
          <w:sz w:val="24"/>
          <w:szCs w:val="24"/>
        </w:rPr>
        <w:t>Rooijen</w:t>
      </w:r>
      <w:proofErr w:type="spellEnd"/>
      <w:r w:rsidR="003F4B1B" w:rsidRPr="003F4B1B">
        <w:rPr>
          <w:rFonts w:ascii="Arial" w:hAnsi="Arial" w:cs="Arial"/>
          <w:sz w:val="24"/>
          <w:szCs w:val="24"/>
        </w:rPr>
        <w:t xml:space="preserve"> </w:t>
      </w:r>
      <w:r w:rsidR="003F4B1B" w:rsidRPr="003F4B1B">
        <w:rPr>
          <w:rFonts w:ascii="Arial" w:hAnsi="Arial" w:cs="Arial"/>
          <w:i/>
          <w:iCs/>
          <w:sz w:val="24"/>
          <w:szCs w:val="24"/>
        </w:rPr>
        <w:t>et al</w:t>
      </w:r>
      <w:r w:rsidR="003F4B1B" w:rsidRPr="003F4B1B">
        <w:rPr>
          <w:rFonts w:ascii="Arial" w:hAnsi="Arial" w:cs="Arial"/>
          <w:sz w:val="24"/>
          <w:szCs w:val="24"/>
        </w:rPr>
        <w:t>., 2023</w:t>
      </w:r>
      <w:r w:rsidR="003D3CB0">
        <w:rPr>
          <w:rFonts w:ascii="Arial" w:hAnsi="Arial" w:cs="Arial"/>
          <w:sz w:val="24"/>
          <w:szCs w:val="24"/>
        </w:rPr>
        <w:t>;</w:t>
      </w:r>
      <w:r w:rsidR="003F4B1B">
        <w:rPr>
          <w:rFonts w:ascii="Arial" w:hAnsi="Arial" w:cs="Arial"/>
          <w:sz w:val="24"/>
          <w:szCs w:val="24"/>
        </w:rPr>
        <w:t xml:space="preserve"> </w:t>
      </w:r>
      <w:r w:rsidR="007F78C0">
        <w:rPr>
          <w:rFonts w:ascii="Arial" w:hAnsi="Arial" w:cs="Arial"/>
          <w:sz w:val="24"/>
          <w:szCs w:val="24"/>
        </w:rPr>
        <w:t>Almon, 2017</w:t>
      </w:r>
      <w:r w:rsidR="003D3CB0">
        <w:rPr>
          <w:rFonts w:ascii="Arial" w:hAnsi="Arial" w:cs="Arial"/>
          <w:sz w:val="24"/>
          <w:szCs w:val="24"/>
        </w:rPr>
        <w:t>;</w:t>
      </w:r>
      <w:r w:rsidR="007074A1">
        <w:rPr>
          <w:rFonts w:ascii="Arial" w:hAnsi="Arial" w:cs="Arial"/>
          <w:sz w:val="24"/>
          <w:szCs w:val="24"/>
        </w:rPr>
        <w:t xml:space="preserve"> </w:t>
      </w:r>
      <w:r w:rsidR="00B42041">
        <w:rPr>
          <w:rFonts w:ascii="Arial" w:hAnsi="Arial" w:cs="Arial"/>
          <w:sz w:val="24"/>
          <w:szCs w:val="24"/>
        </w:rPr>
        <w:t>A</w:t>
      </w:r>
      <w:r w:rsidR="00E35C1D">
        <w:rPr>
          <w:rFonts w:ascii="Arial" w:hAnsi="Arial" w:cs="Arial"/>
          <w:sz w:val="24"/>
          <w:szCs w:val="24"/>
        </w:rPr>
        <w:t>i</w:t>
      </w:r>
      <w:r w:rsidR="00B42041">
        <w:rPr>
          <w:rFonts w:ascii="Arial" w:hAnsi="Arial" w:cs="Arial"/>
          <w:sz w:val="24"/>
          <w:szCs w:val="24"/>
        </w:rPr>
        <w:t>tken</w:t>
      </w:r>
      <w:r w:rsidR="009830BE">
        <w:rPr>
          <w:rFonts w:ascii="Arial" w:hAnsi="Arial" w:cs="Arial"/>
          <w:sz w:val="24"/>
          <w:szCs w:val="24"/>
        </w:rPr>
        <w:t xml:space="preserve"> and Aguilar, 2019)</w:t>
      </w:r>
      <w:r w:rsidRPr="00A0160A">
        <w:rPr>
          <w:rFonts w:ascii="Arial" w:hAnsi="Arial" w:cs="Arial"/>
          <w:sz w:val="24"/>
          <w:szCs w:val="24"/>
        </w:rPr>
        <w:t>.</w:t>
      </w:r>
    </w:p>
    <w:p w14:paraId="5C63BEBA" w14:textId="2B7D714E" w:rsidR="0097592F" w:rsidRDefault="00AA462E" w:rsidP="00FE4E4D">
      <w:pPr>
        <w:spacing w:line="360" w:lineRule="auto"/>
        <w:rPr>
          <w:rFonts w:ascii="Arial" w:hAnsi="Arial" w:cs="Arial"/>
          <w:sz w:val="24"/>
          <w:szCs w:val="24"/>
        </w:rPr>
      </w:pPr>
      <w:r w:rsidRPr="00AA462E">
        <w:rPr>
          <w:rFonts w:ascii="Arial" w:hAnsi="Arial" w:cs="Arial"/>
          <w:sz w:val="24"/>
          <w:szCs w:val="24"/>
        </w:rPr>
        <w:t xml:space="preserve">Sustained shared thinking, closely linked to Vygotsky’s ZPD, is </w:t>
      </w:r>
      <w:r w:rsidR="008B2638">
        <w:rPr>
          <w:rFonts w:ascii="Arial" w:hAnsi="Arial" w:cs="Arial"/>
          <w:sz w:val="24"/>
          <w:szCs w:val="24"/>
        </w:rPr>
        <w:t>key</w:t>
      </w:r>
      <w:r w:rsidRPr="00AA462E">
        <w:rPr>
          <w:rFonts w:ascii="Arial" w:hAnsi="Arial" w:cs="Arial"/>
          <w:sz w:val="24"/>
          <w:szCs w:val="24"/>
        </w:rPr>
        <w:t xml:space="preserve"> </w:t>
      </w:r>
      <w:r w:rsidR="003C7EED">
        <w:rPr>
          <w:rFonts w:ascii="Arial" w:hAnsi="Arial" w:cs="Arial"/>
          <w:sz w:val="24"/>
          <w:szCs w:val="24"/>
        </w:rPr>
        <w:t>to</w:t>
      </w:r>
      <w:r w:rsidRPr="00AA462E">
        <w:rPr>
          <w:rFonts w:ascii="Arial" w:hAnsi="Arial" w:cs="Arial"/>
          <w:sz w:val="24"/>
          <w:szCs w:val="24"/>
        </w:rPr>
        <w:t xml:space="preserve"> meaningful learning experiences in outdoor environments (</w:t>
      </w:r>
      <w:r w:rsidR="002A4F77">
        <w:rPr>
          <w:rFonts w:ascii="Arial" w:hAnsi="Arial" w:cs="Arial"/>
          <w:sz w:val="24"/>
          <w:szCs w:val="24"/>
        </w:rPr>
        <w:t>Johnson and Watts, 2019</w:t>
      </w:r>
      <w:r w:rsidRPr="00AA462E">
        <w:rPr>
          <w:rFonts w:ascii="Arial" w:hAnsi="Arial" w:cs="Arial"/>
          <w:sz w:val="24"/>
          <w:szCs w:val="24"/>
        </w:rPr>
        <w:t>). This</w:t>
      </w:r>
      <w:r w:rsidR="005211C1">
        <w:rPr>
          <w:rFonts w:ascii="Arial" w:hAnsi="Arial" w:cs="Arial"/>
          <w:sz w:val="24"/>
          <w:szCs w:val="24"/>
        </w:rPr>
        <w:t xml:space="preserve"> </w:t>
      </w:r>
      <w:r w:rsidRPr="00AA462E">
        <w:rPr>
          <w:rFonts w:ascii="Arial" w:hAnsi="Arial" w:cs="Arial"/>
          <w:sz w:val="24"/>
          <w:szCs w:val="24"/>
        </w:rPr>
        <w:t>approach requires adults engag</w:t>
      </w:r>
      <w:r w:rsidR="005211C1">
        <w:rPr>
          <w:rFonts w:ascii="Arial" w:hAnsi="Arial" w:cs="Arial"/>
          <w:sz w:val="24"/>
          <w:szCs w:val="24"/>
        </w:rPr>
        <w:t>ing</w:t>
      </w:r>
      <w:r w:rsidRPr="00AA462E">
        <w:rPr>
          <w:rFonts w:ascii="Arial" w:hAnsi="Arial" w:cs="Arial"/>
          <w:sz w:val="24"/>
          <w:szCs w:val="24"/>
        </w:rPr>
        <w:t xml:space="preserve"> with children </w:t>
      </w:r>
      <w:r w:rsidR="005211C1">
        <w:rPr>
          <w:rFonts w:ascii="Arial" w:hAnsi="Arial" w:cs="Arial"/>
          <w:sz w:val="24"/>
          <w:szCs w:val="24"/>
        </w:rPr>
        <w:t xml:space="preserve">to </w:t>
      </w:r>
      <w:r w:rsidRPr="00AA462E">
        <w:rPr>
          <w:rFonts w:ascii="Arial" w:hAnsi="Arial" w:cs="Arial"/>
          <w:sz w:val="24"/>
          <w:szCs w:val="24"/>
        </w:rPr>
        <w:t>extend their thinking and deepen their understanding</w:t>
      </w:r>
      <w:r w:rsidR="00081F3D">
        <w:rPr>
          <w:rFonts w:ascii="Arial" w:hAnsi="Arial" w:cs="Arial"/>
          <w:sz w:val="24"/>
          <w:szCs w:val="24"/>
        </w:rPr>
        <w:t xml:space="preserve"> (</w:t>
      </w:r>
      <w:r w:rsidR="00ED110A">
        <w:rPr>
          <w:rFonts w:ascii="Arial" w:hAnsi="Arial" w:cs="Arial"/>
          <w:sz w:val="24"/>
          <w:szCs w:val="24"/>
        </w:rPr>
        <w:t>B</w:t>
      </w:r>
      <w:r w:rsidR="00081F3D">
        <w:rPr>
          <w:rFonts w:ascii="Arial" w:hAnsi="Arial" w:cs="Arial"/>
          <w:sz w:val="24"/>
          <w:szCs w:val="24"/>
        </w:rPr>
        <w:t>rodie, 2014)</w:t>
      </w:r>
      <w:r w:rsidRPr="00AA462E">
        <w:rPr>
          <w:rFonts w:ascii="Arial" w:hAnsi="Arial" w:cs="Arial"/>
          <w:sz w:val="24"/>
          <w:szCs w:val="24"/>
        </w:rPr>
        <w:t xml:space="preserve">. </w:t>
      </w:r>
      <w:r w:rsidR="003C7EED">
        <w:rPr>
          <w:rFonts w:ascii="Arial" w:hAnsi="Arial" w:cs="Arial"/>
          <w:sz w:val="24"/>
          <w:szCs w:val="24"/>
        </w:rPr>
        <w:t>Instead</w:t>
      </w:r>
      <w:r w:rsidR="00FB687B">
        <w:rPr>
          <w:rFonts w:ascii="Arial" w:hAnsi="Arial" w:cs="Arial"/>
          <w:sz w:val="24"/>
          <w:szCs w:val="24"/>
        </w:rPr>
        <w:t xml:space="preserve"> of </w:t>
      </w:r>
      <w:r w:rsidRPr="00AA462E">
        <w:rPr>
          <w:rFonts w:ascii="Arial" w:hAnsi="Arial" w:cs="Arial"/>
          <w:sz w:val="24"/>
          <w:szCs w:val="24"/>
        </w:rPr>
        <w:t>providing answers, educators ask open-ended questions like, 'What do you think will happen if we add more leaves to this pile?' encourag</w:t>
      </w:r>
      <w:r w:rsidR="005211C1">
        <w:rPr>
          <w:rFonts w:ascii="Arial" w:hAnsi="Arial" w:cs="Arial"/>
          <w:sz w:val="24"/>
          <w:szCs w:val="24"/>
        </w:rPr>
        <w:t xml:space="preserve">ing </w:t>
      </w:r>
      <w:r w:rsidRPr="00AA462E">
        <w:rPr>
          <w:rFonts w:ascii="Arial" w:hAnsi="Arial" w:cs="Arial"/>
          <w:sz w:val="24"/>
          <w:szCs w:val="24"/>
        </w:rPr>
        <w:t>children to hypothesize, experiment, and refine their understanding through active exploration</w:t>
      </w:r>
      <w:r w:rsidR="005E501A">
        <w:rPr>
          <w:rFonts w:ascii="Arial" w:hAnsi="Arial" w:cs="Arial"/>
          <w:sz w:val="24"/>
          <w:szCs w:val="24"/>
        </w:rPr>
        <w:t xml:space="preserve"> (</w:t>
      </w:r>
      <w:r w:rsidR="005E501A" w:rsidRPr="005E501A">
        <w:rPr>
          <w:rFonts w:ascii="Arial" w:hAnsi="Arial" w:cs="Arial"/>
          <w:sz w:val="24"/>
          <w:szCs w:val="24"/>
        </w:rPr>
        <w:t>Siraj, Kingston,</w:t>
      </w:r>
      <w:r w:rsidR="005E501A">
        <w:rPr>
          <w:rFonts w:ascii="Arial" w:hAnsi="Arial" w:cs="Arial"/>
          <w:sz w:val="24"/>
          <w:szCs w:val="24"/>
        </w:rPr>
        <w:t xml:space="preserve"> </w:t>
      </w:r>
      <w:r w:rsidR="005E501A" w:rsidRPr="005E501A">
        <w:rPr>
          <w:rFonts w:ascii="Arial" w:hAnsi="Arial" w:cs="Arial"/>
          <w:sz w:val="24"/>
          <w:szCs w:val="24"/>
        </w:rPr>
        <w:t>and Melhuish, 2015)</w:t>
      </w:r>
      <w:r w:rsidRPr="00AA462E">
        <w:rPr>
          <w:rFonts w:ascii="Arial" w:hAnsi="Arial" w:cs="Arial"/>
          <w:sz w:val="24"/>
          <w:szCs w:val="24"/>
        </w:rPr>
        <w:t xml:space="preserve">. </w:t>
      </w:r>
    </w:p>
    <w:p w14:paraId="1E70F146" w14:textId="6BB7FC20" w:rsidR="00AA462E" w:rsidRDefault="00AA462E" w:rsidP="00FE4E4D">
      <w:pPr>
        <w:spacing w:line="360" w:lineRule="auto"/>
        <w:rPr>
          <w:rFonts w:ascii="Arial" w:hAnsi="Arial" w:cs="Arial"/>
          <w:sz w:val="24"/>
          <w:szCs w:val="24"/>
        </w:rPr>
      </w:pPr>
      <w:r w:rsidRPr="00AA462E">
        <w:rPr>
          <w:rFonts w:ascii="Arial" w:hAnsi="Arial" w:cs="Arial"/>
          <w:sz w:val="24"/>
          <w:szCs w:val="24"/>
        </w:rPr>
        <w:t>However,</w:t>
      </w:r>
      <w:r w:rsidR="00B348EB">
        <w:rPr>
          <w:rFonts w:ascii="Arial" w:hAnsi="Arial" w:cs="Arial"/>
          <w:sz w:val="24"/>
          <w:szCs w:val="24"/>
        </w:rPr>
        <w:t xml:space="preserve"> effectively</w:t>
      </w:r>
      <w:r w:rsidRPr="00AA462E">
        <w:rPr>
          <w:rFonts w:ascii="Arial" w:hAnsi="Arial" w:cs="Arial"/>
          <w:sz w:val="24"/>
          <w:szCs w:val="24"/>
        </w:rPr>
        <w:t xml:space="preserve"> implement</w:t>
      </w:r>
      <w:r w:rsidR="00B348EB">
        <w:rPr>
          <w:rFonts w:ascii="Arial" w:hAnsi="Arial" w:cs="Arial"/>
          <w:sz w:val="24"/>
          <w:szCs w:val="24"/>
        </w:rPr>
        <w:t>ing</w:t>
      </w:r>
      <w:r w:rsidRPr="00AA462E">
        <w:rPr>
          <w:rFonts w:ascii="Arial" w:hAnsi="Arial" w:cs="Arial"/>
          <w:sz w:val="24"/>
          <w:szCs w:val="24"/>
        </w:rPr>
        <w:t xml:space="preserve"> sustained shared thinking </w:t>
      </w:r>
      <w:r w:rsidR="00B348EB">
        <w:rPr>
          <w:rFonts w:ascii="Arial" w:hAnsi="Arial" w:cs="Arial"/>
          <w:sz w:val="24"/>
          <w:szCs w:val="24"/>
        </w:rPr>
        <w:t>requires</w:t>
      </w:r>
      <w:r w:rsidRPr="00AA462E">
        <w:rPr>
          <w:rFonts w:ascii="Arial" w:hAnsi="Arial" w:cs="Arial"/>
          <w:sz w:val="24"/>
          <w:szCs w:val="24"/>
        </w:rPr>
        <w:t xml:space="preserve"> </w:t>
      </w:r>
      <w:r w:rsidR="006D108C" w:rsidRPr="00AA462E">
        <w:rPr>
          <w:rFonts w:ascii="Arial" w:hAnsi="Arial" w:cs="Arial"/>
          <w:sz w:val="24"/>
          <w:szCs w:val="24"/>
        </w:rPr>
        <w:t>educators</w:t>
      </w:r>
      <w:r w:rsidRPr="00AA462E">
        <w:rPr>
          <w:rFonts w:ascii="Arial" w:hAnsi="Arial" w:cs="Arial"/>
          <w:sz w:val="24"/>
          <w:szCs w:val="24"/>
        </w:rPr>
        <w:t xml:space="preserve"> to balance guidance with autonomy, a skill </w:t>
      </w:r>
      <w:r w:rsidR="006A2947">
        <w:rPr>
          <w:rFonts w:ascii="Arial" w:hAnsi="Arial" w:cs="Arial"/>
          <w:sz w:val="24"/>
          <w:szCs w:val="24"/>
        </w:rPr>
        <w:t xml:space="preserve">often </w:t>
      </w:r>
      <w:r w:rsidR="000508AA">
        <w:rPr>
          <w:rFonts w:ascii="Arial" w:hAnsi="Arial" w:cs="Arial"/>
          <w:sz w:val="24"/>
          <w:szCs w:val="24"/>
        </w:rPr>
        <w:t>needing</w:t>
      </w:r>
      <w:r w:rsidR="006A2947">
        <w:rPr>
          <w:rFonts w:ascii="Arial" w:hAnsi="Arial" w:cs="Arial"/>
          <w:sz w:val="24"/>
          <w:szCs w:val="24"/>
        </w:rPr>
        <w:t xml:space="preserve"> </w:t>
      </w:r>
      <w:r w:rsidRPr="00AA462E">
        <w:rPr>
          <w:rFonts w:ascii="Arial" w:hAnsi="Arial" w:cs="Arial"/>
          <w:sz w:val="24"/>
          <w:szCs w:val="24"/>
        </w:rPr>
        <w:t>specialized outdoor education</w:t>
      </w:r>
      <w:r w:rsidR="007C148F">
        <w:rPr>
          <w:rFonts w:ascii="Arial" w:hAnsi="Arial" w:cs="Arial"/>
          <w:sz w:val="24"/>
          <w:szCs w:val="24"/>
        </w:rPr>
        <w:t xml:space="preserve"> </w:t>
      </w:r>
      <w:r w:rsidR="000508AA">
        <w:rPr>
          <w:rFonts w:ascii="Arial" w:hAnsi="Arial" w:cs="Arial"/>
          <w:sz w:val="24"/>
          <w:szCs w:val="24"/>
        </w:rPr>
        <w:t>training</w:t>
      </w:r>
      <w:r w:rsidR="0036301D">
        <w:rPr>
          <w:rFonts w:ascii="Arial" w:hAnsi="Arial" w:cs="Arial"/>
          <w:sz w:val="24"/>
          <w:szCs w:val="24"/>
        </w:rPr>
        <w:t xml:space="preserve"> </w:t>
      </w:r>
      <w:r w:rsidR="00D45B76">
        <w:rPr>
          <w:rFonts w:ascii="Arial" w:hAnsi="Arial" w:cs="Arial"/>
          <w:sz w:val="24"/>
          <w:szCs w:val="24"/>
        </w:rPr>
        <w:t>(Purdon, 2016)</w:t>
      </w:r>
      <w:r w:rsidRPr="00AA462E">
        <w:rPr>
          <w:rFonts w:ascii="Arial" w:hAnsi="Arial" w:cs="Arial"/>
          <w:sz w:val="24"/>
          <w:szCs w:val="24"/>
        </w:rPr>
        <w:t xml:space="preserve">. Furthermore, challenges </w:t>
      </w:r>
      <w:r w:rsidR="00D031C8">
        <w:rPr>
          <w:rFonts w:ascii="Arial" w:hAnsi="Arial" w:cs="Arial"/>
          <w:sz w:val="24"/>
          <w:szCs w:val="24"/>
        </w:rPr>
        <w:t>like</w:t>
      </w:r>
      <w:r w:rsidRPr="00AA462E">
        <w:rPr>
          <w:rFonts w:ascii="Arial" w:hAnsi="Arial" w:cs="Arial"/>
          <w:sz w:val="24"/>
          <w:szCs w:val="24"/>
        </w:rPr>
        <w:t xml:space="preserve"> time constraints, limit</w:t>
      </w:r>
      <w:r w:rsidR="006D108C">
        <w:rPr>
          <w:rFonts w:ascii="Arial" w:hAnsi="Arial" w:cs="Arial"/>
          <w:sz w:val="24"/>
          <w:szCs w:val="24"/>
        </w:rPr>
        <w:t>ed resources,</w:t>
      </w:r>
      <w:r w:rsidRPr="00AA462E">
        <w:rPr>
          <w:rFonts w:ascii="Arial" w:hAnsi="Arial" w:cs="Arial"/>
          <w:sz w:val="24"/>
          <w:szCs w:val="24"/>
        </w:rPr>
        <w:t xml:space="preserve"> and the pressures of standardized curriculum outcomes,</w:t>
      </w:r>
      <w:r w:rsidR="00905F22">
        <w:rPr>
          <w:rFonts w:ascii="Arial" w:hAnsi="Arial" w:cs="Arial"/>
          <w:sz w:val="24"/>
          <w:szCs w:val="24"/>
        </w:rPr>
        <w:t xml:space="preserve"> can undermine the effectiveness of outdoor learning</w:t>
      </w:r>
      <w:r w:rsidR="006E3149">
        <w:rPr>
          <w:rFonts w:ascii="Arial" w:hAnsi="Arial" w:cs="Arial"/>
          <w:sz w:val="24"/>
          <w:szCs w:val="24"/>
        </w:rPr>
        <w:t xml:space="preserve"> </w:t>
      </w:r>
      <w:r w:rsidR="00605C7A">
        <w:rPr>
          <w:rFonts w:ascii="Arial" w:hAnsi="Arial" w:cs="Arial"/>
          <w:sz w:val="24"/>
          <w:szCs w:val="24"/>
        </w:rPr>
        <w:t>(</w:t>
      </w:r>
      <w:r w:rsidR="005E3D35" w:rsidRPr="005E3D35">
        <w:rPr>
          <w:rFonts w:ascii="Arial" w:hAnsi="Arial" w:cs="Arial"/>
          <w:sz w:val="24"/>
          <w:szCs w:val="24"/>
        </w:rPr>
        <w:t xml:space="preserve">Siraj, </w:t>
      </w:r>
      <w:r w:rsidR="00605C7A">
        <w:rPr>
          <w:rFonts w:ascii="Arial" w:hAnsi="Arial" w:cs="Arial"/>
          <w:sz w:val="24"/>
          <w:szCs w:val="24"/>
        </w:rPr>
        <w:t>and</w:t>
      </w:r>
      <w:r w:rsidR="005E3D35" w:rsidRPr="005E3D35">
        <w:rPr>
          <w:rFonts w:ascii="Arial" w:hAnsi="Arial" w:cs="Arial"/>
          <w:sz w:val="24"/>
          <w:szCs w:val="24"/>
        </w:rPr>
        <w:t xml:space="preserve"> Asani 2014). </w:t>
      </w:r>
      <w:r w:rsidR="004C0DE3" w:rsidRPr="004C0DE3">
        <w:rPr>
          <w:rFonts w:ascii="Arial" w:hAnsi="Arial" w:cs="Arial"/>
          <w:sz w:val="24"/>
          <w:szCs w:val="24"/>
        </w:rPr>
        <w:t>This interaction</w:t>
      </w:r>
      <w:r w:rsidR="00905F22">
        <w:rPr>
          <w:rFonts w:ascii="Arial" w:hAnsi="Arial" w:cs="Arial"/>
          <w:sz w:val="24"/>
          <w:szCs w:val="24"/>
        </w:rPr>
        <w:t xml:space="preserve"> between </w:t>
      </w:r>
      <w:r w:rsidR="004C0DE3" w:rsidRPr="004C0DE3">
        <w:rPr>
          <w:rFonts w:ascii="Arial" w:hAnsi="Arial" w:cs="Arial"/>
          <w:sz w:val="24"/>
          <w:szCs w:val="24"/>
        </w:rPr>
        <w:t xml:space="preserve">Vygotsky’s ZPD </w:t>
      </w:r>
      <w:r w:rsidR="00905F22">
        <w:rPr>
          <w:rFonts w:ascii="Arial" w:hAnsi="Arial" w:cs="Arial"/>
          <w:sz w:val="24"/>
          <w:szCs w:val="24"/>
        </w:rPr>
        <w:t xml:space="preserve">and </w:t>
      </w:r>
      <w:r w:rsidR="004C0DE3" w:rsidRPr="004C0DE3">
        <w:rPr>
          <w:rFonts w:ascii="Arial" w:hAnsi="Arial" w:cs="Arial"/>
          <w:sz w:val="24"/>
          <w:szCs w:val="24"/>
        </w:rPr>
        <w:t>Bruner’s scaffolding</w:t>
      </w:r>
      <w:r w:rsidR="00905F22">
        <w:rPr>
          <w:rFonts w:ascii="Arial" w:hAnsi="Arial" w:cs="Arial"/>
          <w:sz w:val="24"/>
          <w:szCs w:val="24"/>
        </w:rPr>
        <w:t xml:space="preserve"> concept</w:t>
      </w:r>
      <w:r w:rsidR="004C0DE3" w:rsidRPr="004C0DE3">
        <w:rPr>
          <w:rFonts w:ascii="Arial" w:hAnsi="Arial" w:cs="Arial"/>
          <w:sz w:val="24"/>
          <w:szCs w:val="24"/>
        </w:rPr>
        <w:t xml:space="preserve">, </w:t>
      </w:r>
      <w:r w:rsidR="00B163F2" w:rsidRPr="00B163F2">
        <w:rPr>
          <w:rFonts w:ascii="Arial" w:hAnsi="Arial" w:cs="Arial"/>
          <w:sz w:val="24"/>
          <w:szCs w:val="24"/>
        </w:rPr>
        <w:t xml:space="preserve">highlights the importance </w:t>
      </w:r>
      <w:r w:rsidR="00B163F2" w:rsidRPr="00B163F2">
        <w:rPr>
          <w:rFonts w:ascii="Arial" w:hAnsi="Arial" w:cs="Arial"/>
          <w:sz w:val="24"/>
          <w:szCs w:val="24"/>
        </w:rPr>
        <w:lastRenderedPageBreak/>
        <w:t xml:space="preserve">of tailored </w:t>
      </w:r>
      <w:r w:rsidR="005211C1">
        <w:rPr>
          <w:rFonts w:ascii="Arial" w:hAnsi="Arial" w:cs="Arial"/>
          <w:sz w:val="24"/>
          <w:szCs w:val="24"/>
        </w:rPr>
        <w:t xml:space="preserve">adult </w:t>
      </w:r>
      <w:r w:rsidR="00B163F2" w:rsidRPr="00B163F2">
        <w:rPr>
          <w:rFonts w:ascii="Arial" w:hAnsi="Arial" w:cs="Arial"/>
          <w:sz w:val="24"/>
          <w:szCs w:val="24"/>
        </w:rPr>
        <w:t xml:space="preserve">support to extend children’s learning beyond their current capabilities </w:t>
      </w:r>
      <w:r w:rsidR="00ED1821">
        <w:rPr>
          <w:rFonts w:ascii="Arial" w:hAnsi="Arial" w:cs="Arial"/>
          <w:sz w:val="24"/>
          <w:szCs w:val="24"/>
        </w:rPr>
        <w:t>(</w:t>
      </w:r>
      <w:r w:rsidR="001F4949" w:rsidRPr="00ED1821">
        <w:rPr>
          <w:rFonts w:ascii="Arial" w:hAnsi="Arial" w:cs="Arial"/>
          <w:sz w:val="24"/>
          <w:szCs w:val="24"/>
        </w:rPr>
        <w:t>Siraj-Blatchford</w:t>
      </w:r>
      <w:r w:rsidR="001F4949">
        <w:rPr>
          <w:rFonts w:ascii="Arial" w:hAnsi="Arial" w:cs="Arial"/>
          <w:sz w:val="24"/>
          <w:szCs w:val="24"/>
        </w:rPr>
        <w:t>, 2009</w:t>
      </w:r>
      <w:r w:rsidR="00ED1821">
        <w:rPr>
          <w:rFonts w:ascii="Arial" w:hAnsi="Arial" w:cs="Arial"/>
          <w:sz w:val="24"/>
          <w:szCs w:val="24"/>
        </w:rPr>
        <w:t>)</w:t>
      </w:r>
      <w:r w:rsidR="004C0DE3">
        <w:rPr>
          <w:rFonts w:ascii="Arial" w:hAnsi="Arial" w:cs="Arial"/>
          <w:sz w:val="24"/>
          <w:szCs w:val="24"/>
        </w:rPr>
        <w:t>.</w:t>
      </w:r>
    </w:p>
    <w:p w14:paraId="195B0693" w14:textId="2FD100FC" w:rsidR="00BB474A" w:rsidRPr="00C6183C" w:rsidRDefault="00BB474A" w:rsidP="00FE4E4D">
      <w:pPr>
        <w:spacing w:line="360" w:lineRule="auto"/>
        <w:rPr>
          <w:rFonts w:ascii="Arial" w:hAnsi="Arial" w:cs="Arial"/>
          <w:sz w:val="24"/>
          <w:szCs w:val="24"/>
        </w:rPr>
      </w:pPr>
      <w:r w:rsidRPr="00C6183C">
        <w:rPr>
          <w:rFonts w:ascii="Arial" w:hAnsi="Arial" w:cs="Arial"/>
          <w:sz w:val="24"/>
          <w:szCs w:val="24"/>
        </w:rPr>
        <w:t xml:space="preserve">Adults can guide children’s thinking </w:t>
      </w:r>
      <w:r w:rsidR="000D385A">
        <w:rPr>
          <w:rFonts w:ascii="Arial" w:hAnsi="Arial" w:cs="Arial"/>
          <w:sz w:val="24"/>
          <w:szCs w:val="24"/>
        </w:rPr>
        <w:t xml:space="preserve">through prompts </w:t>
      </w:r>
      <w:r w:rsidRPr="00C6183C">
        <w:rPr>
          <w:rFonts w:ascii="Arial" w:hAnsi="Arial" w:cs="Arial"/>
          <w:sz w:val="24"/>
          <w:szCs w:val="24"/>
        </w:rPr>
        <w:t>without di</w:t>
      </w:r>
      <w:r w:rsidR="00B83687">
        <w:rPr>
          <w:rFonts w:ascii="Arial" w:hAnsi="Arial" w:cs="Arial"/>
          <w:sz w:val="24"/>
          <w:szCs w:val="24"/>
        </w:rPr>
        <w:t>rec</w:t>
      </w:r>
      <w:r w:rsidRPr="00C6183C">
        <w:rPr>
          <w:rFonts w:ascii="Arial" w:hAnsi="Arial" w:cs="Arial"/>
          <w:sz w:val="24"/>
          <w:szCs w:val="24"/>
        </w:rPr>
        <w:t xml:space="preserve">ting their actions. For example, suggesting, “I wonder how we can use these stones to make a pattern?” </w:t>
      </w:r>
      <w:r w:rsidR="000D385A">
        <w:rPr>
          <w:rFonts w:ascii="Arial" w:hAnsi="Arial" w:cs="Arial"/>
          <w:sz w:val="24"/>
          <w:szCs w:val="24"/>
        </w:rPr>
        <w:t>encourages</w:t>
      </w:r>
      <w:r w:rsidRPr="00C6183C">
        <w:rPr>
          <w:rFonts w:ascii="Arial" w:hAnsi="Arial" w:cs="Arial"/>
          <w:sz w:val="24"/>
          <w:szCs w:val="24"/>
        </w:rPr>
        <w:t xml:space="preserve"> focus</w:t>
      </w:r>
      <w:r w:rsidR="000D385A">
        <w:rPr>
          <w:rFonts w:ascii="Arial" w:hAnsi="Arial" w:cs="Arial"/>
          <w:sz w:val="24"/>
          <w:szCs w:val="24"/>
        </w:rPr>
        <w:t>ed</w:t>
      </w:r>
      <w:r w:rsidRPr="00C6183C">
        <w:rPr>
          <w:rFonts w:ascii="Arial" w:hAnsi="Arial" w:cs="Arial"/>
          <w:sz w:val="24"/>
          <w:szCs w:val="24"/>
        </w:rPr>
        <w:t xml:space="preserve"> exploration while allowing </w:t>
      </w:r>
      <w:r w:rsidR="003C361D">
        <w:rPr>
          <w:rFonts w:ascii="Arial" w:hAnsi="Arial" w:cs="Arial"/>
          <w:sz w:val="24"/>
          <w:szCs w:val="24"/>
        </w:rPr>
        <w:t>children to</w:t>
      </w:r>
      <w:r w:rsidRPr="00C6183C">
        <w:rPr>
          <w:rFonts w:ascii="Arial" w:hAnsi="Arial" w:cs="Arial"/>
          <w:sz w:val="24"/>
          <w:szCs w:val="24"/>
        </w:rPr>
        <w:t xml:space="preserve"> lead</w:t>
      </w:r>
      <w:r w:rsidR="003A12E1">
        <w:rPr>
          <w:rFonts w:ascii="Arial" w:hAnsi="Arial" w:cs="Arial"/>
          <w:sz w:val="24"/>
          <w:szCs w:val="24"/>
        </w:rPr>
        <w:t xml:space="preserve"> </w:t>
      </w:r>
      <w:r w:rsidR="00C640B6">
        <w:rPr>
          <w:rFonts w:ascii="Arial" w:hAnsi="Arial" w:cs="Arial"/>
          <w:sz w:val="24"/>
          <w:szCs w:val="24"/>
        </w:rPr>
        <w:t>(</w:t>
      </w:r>
      <w:proofErr w:type="spellStart"/>
      <w:r w:rsidR="003A12E1" w:rsidRPr="003A12E1">
        <w:rPr>
          <w:rFonts w:ascii="Arial" w:hAnsi="Arial" w:cs="Arial"/>
          <w:sz w:val="24"/>
          <w:szCs w:val="24"/>
        </w:rPr>
        <w:t>Lesaux</w:t>
      </w:r>
      <w:proofErr w:type="spellEnd"/>
      <w:r w:rsidR="003A12E1" w:rsidRPr="003A12E1">
        <w:rPr>
          <w:rFonts w:ascii="Arial" w:hAnsi="Arial" w:cs="Arial"/>
          <w:sz w:val="24"/>
          <w:szCs w:val="24"/>
        </w:rPr>
        <w:t> </w:t>
      </w:r>
      <w:r w:rsidR="003A12E1" w:rsidRPr="00C640B6">
        <w:rPr>
          <w:rFonts w:ascii="Arial" w:hAnsi="Arial" w:cs="Arial"/>
          <w:i/>
          <w:iCs/>
          <w:sz w:val="24"/>
          <w:szCs w:val="24"/>
        </w:rPr>
        <w:t>et al</w:t>
      </w:r>
      <w:r w:rsidR="00C640B6">
        <w:rPr>
          <w:rFonts w:ascii="Arial" w:hAnsi="Arial" w:cs="Arial"/>
          <w:sz w:val="24"/>
          <w:szCs w:val="24"/>
        </w:rPr>
        <w:t xml:space="preserve">., </w:t>
      </w:r>
      <w:r w:rsidR="003A12E1" w:rsidRPr="003A12E1">
        <w:rPr>
          <w:rFonts w:ascii="Arial" w:hAnsi="Arial" w:cs="Arial"/>
          <w:sz w:val="24"/>
          <w:szCs w:val="24"/>
        </w:rPr>
        <w:t>2018).</w:t>
      </w:r>
      <w:r w:rsidRPr="00C6183C">
        <w:rPr>
          <w:rFonts w:ascii="Arial" w:hAnsi="Arial" w:cs="Arial"/>
          <w:sz w:val="24"/>
          <w:szCs w:val="24"/>
        </w:rPr>
        <w:t xml:space="preserve"> </w:t>
      </w:r>
      <w:r w:rsidR="003C361D">
        <w:rPr>
          <w:rFonts w:ascii="Arial" w:hAnsi="Arial" w:cs="Arial"/>
          <w:sz w:val="24"/>
          <w:szCs w:val="24"/>
        </w:rPr>
        <w:t>M</w:t>
      </w:r>
      <w:r w:rsidR="003C361D" w:rsidRPr="00C6183C">
        <w:rPr>
          <w:rFonts w:ascii="Arial" w:hAnsi="Arial" w:cs="Arial"/>
          <w:sz w:val="24"/>
          <w:szCs w:val="24"/>
        </w:rPr>
        <w:t>odel</w:t>
      </w:r>
      <w:r w:rsidR="003C361D">
        <w:rPr>
          <w:rFonts w:ascii="Arial" w:hAnsi="Arial" w:cs="Arial"/>
          <w:sz w:val="24"/>
          <w:szCs w:val="24"/>
        </w:rPr>
        <w:t>ling</w:t>
      </w:r>
      <w:r w:rsidRPr="00C6183C">
        <w:rPr>
          <w:rFonts w:ascii="Arial" w:hAnsi="Arial" w:cs="Arial"/>
          <w:sz w:val="24"/>
          <w:szCs w:val="24"/>
        </w:rPr>
        <w:t xml:space="preserve"> </w:t>
      </w:r>
      <w:r w:rsidR="00462AA7" w:rsidRPr="00C6183C">
        <w:rPr>
          <w:rFonts w:ascii="Arial" w:hAnsi="Arial" w:cs="Arial"/>
          <w:sz w:val="24"/>
          <w:szCs w:val="24"/>
        </w:rPr>
        <w:t>curiosi</w:t>
      </w:r>
      <w:r w:rsidR="00462AA7">
        <w:rPr>
          <w:rFonts w:ascii="Arial" w:hAnsi="Arial" w:cs="Arial"/>
          <w:sz w:val="24"/>
          <w:szCs w:val="24"/>
        </w:rPr>
        <w:t>ty and</w:t>
      </w:r>
      <w:r w:rsidRPr="00C6183C">
        <w:rPr>
          <w:rFonts w:ascii="Arial" w:hAnsi="Arial" w:cs="Arial"/>
          <w:sz w:val="24"/>
          <w:szCs w:val="24"/>
        </w:rPr>
        <w:t xml:space="preserve"> showing genuine interest in children’s discoveries</w:t>
      </w:r>
      <w:r w:rsidR="00D02EC6">
        <w:rPr>
          <w:rFonts w:ascii="Arial" w:hAnsi="Arial" w:cs="Arial"/>
          <w:sz w:val="24"/>
          <w:szCs w:val="24"/>
        </w:rPr>
        <w:t xml:space="preserve">, along with </w:t>
      </w:r>
      <w:r w:rsidRPr="00C6183C">
        <w:rPr>
          <w:rFonts w:ascii="Arial" w:hAnsi="Arial" w:cs="Arial"/>
          <w:sz w:val="24"/>
          <w:szCs w:val="24"/>
        </w:rPr>
        <w:t>follow-up questions and expressing enthusiasm for their findings reinforces the value of inquiry and exploration</w:t>
      </w:r>
      <w:r w:rsidR="00191888">
        <w:rPr>
          <w:rFonts w:ascii="Arial" w:hAnsi="Arial" w:cs="Arial"/>
          <w:sz w:val="24"/>
          <w:szCs w:val="24"/>
        </w:rPr>
        <w:t xml:space="preserve"> (DfE</w:t>
      </w:r>
      <w:r w:rsidR="00D07F94">
        <w:rPr>
          <w:rFonts w:ascii="Arial" w:hAnsi="Arial" w:cs="Arial"/>
          <w:sz w:val="24"/>
          <w:szCs w:val="24"/>
        </w:rPr>
        <w:t>, 2023)</w:t>
      </w:r>
      <w:r w:rsidRPr="00C6183C">
        <w:rPr>
          <w:rFonts w:ascii="Arial" w:hAnsi="Arial" w:cs="Arial"/>
          <w:sz w:val="24"/>
          <w:szCs w:val="24"/>
        </w:rPr>
        <w:t>.</w:t>
      </w:r>
      <w:r w:rsidR="00462AA7">
        <w:rPr>
          <w:rFonts w:ascii="Arial" w:hAnsi="Arial" w:cs="Arial"/>
          <w:sz w:val="24"/>
          <w:szCs w:val="24"/>
        </w:rPr>
        <w:t xml:space="preserve">  </w:t>
      </w:r>
      <w:r w:rsidRPr="00C6183C">
        <w:rPr>
          <w:rFonts w:ascii="Arial" w:hAnsi="Arial" w:cs="Arial"/>
          <w:sz w:val="24"/>
          <w:szCs w:val="24"/>
        </w:rPr>
        <w:t xml:space="preserve">These strategies align with Bruner’s scaffolding concept, where adults </w:t>
      </w:r>
      <w:r w:rsidR="00397FDE">
        <w:rPr>
          <w:rFonts w:ascii="Arial" w:hAnsi="Arial" w:cs="Arial"/>
          <w:sz w:val="24"/>
          <w:szCs w:val="24"/>
        </w:rPr>
        <w:t xml:space="preserve">offer </w:t>
      </w:r>
      <w:r w:rsidRPr="00C6183C">
        <w:rPr>
          <w:rFonts w:ascii="Arial" w:hAnsi="Arial" w:cs="Arial"/>
          <w:sz w:val="24"/>
          <w:szCs w:val="24"/>
        </w:rPr>
        <w:t xml:space="preserve">challenges and guidance </w:t>
      </w:r>
      <w:r w:rsidR="00B95ED1">
        <w:rPr>
          <w:rFonts w:ascii="Arial" w:hAnsi="Arial" w:cs="Arial"/>
          <w:sz w:val="24"/>
          <w:szCs w:val="24"/>
        </w:rPr>
        <w:t xml:space="preserve">to </w:t>
      </w:r>
      <w:r w:rsidRPr="00C6183C">
        <w:rPr>
          <w:rFonts w:ascii="Arial" w:hAnsi="Arial" w:cs="Arial"/>
          <w:sz w:val="24"/>
          <w:szCs w:val="24"/>
        </w:rPr>
        <w:t>help children build on existing knowledge</w:t>
      </w:r>
      <w:r w:rsidR="00B95ED1">
        <w:rPr>
          <w:rFonts w:ascii="Arial" w:hAnsi="Arial" w:cs="Arial"/>
          <w:sz w:val="24"/>
          <w:szCs w:val="24"/>
        </w:rPr>
        <w:t>,</w:t>
      </w:r>
      <w:r w:rsidRPr="00C6183C">
        <w:rPr>
          <w:rFonts w:ascii="Arial" w:hAnsi="Arial" w:cs="Arial"/>
          <w:sz w:val="24"/>
          <w:szCs w:val="24"/>
        </w:rPr>
        <w:t xml:space="preserve"> and skills, facilitating deeper engagement with mathematical and scientific concepts</w:t>
      </w:r>
      <w:r w:rsidR="00504645">
        <w:rPr>
          <w:rFonts w:ascii="Arial" w:hAnsi="Arial" w:cs="Arial"/>
          <w:sz w:val="24"/>
          <w:szCs w:val="24"/>
        </w:rPr>
        <w:t xml:space="preserve"> </w:t>
      </w:r>
      <w:r w:rsidR="00B95ED1" w:rsidRPr="00C6183C">
        <w:rPr>
          <w:rFonts w:ascii="Arial" w:hAnsi="Arial" w:cs="Arial"/>
          <w:sz w:val="24"/>
          <w:szCs w:val="24"/>
        </w:rPr>
        <w:t>(Bruner, 19</w:t>
      </w:r>
      <w:r w:rsidR="00B95ED1">
        <w:rPr>
          <w:rFonts w:ascii="Arial" w:hAnsi="Arial" w:cs="Arial"/>
          <w:sz w:val="24"/>
          <w:szCs w:val="24"/>
        </w:rPr>
        <w:t>74</w:t>
      </w:r>
      <w:r w:rsidR="003D3CB0">
        <w:rPr>
          <w:rFonts w:ascii="Arial" w:hAnsi="Arial" w:cs="Arial"/>
          <w:sz w:val="24"/>
          <w:szCs w:val="24"/>
        </w:rPr>
        <w:t xml:space="preserve">; </w:t>
      </w:r>
      <w:r w:rsidR="00504645">
        <w:rPr>
          <w:rFonts w:ascii="Arial" w:hAnsi="Arial" w:cs="Arial"/>
          <w:sz w:val="24"/>
          <w:szCs w:val="24"/>
        </w:rPr>
        <w:t>Belland, 2016)</w:t>
      </w:r>
      <w:r w:rsidRPr="00C6183C">
        <w:rPr>
          <w:rFonts w:ascii="Arial" w:hAnsi="Arial" w:cs="Arial"/>
          <w:sz w:val="24"/>
          <w:szCs w:val="24"/>
        </w:rPr>
        <w:t>.</w:t>
      </w:r>
    </w:p>
    <w:p w14:paraId="5417FE02" w14:textId="6519451A" w:rsidR="00BB474A" w:rsidRDefault="00BB474A" w:rsidP="00FE4E4D">
      <w:pPr>
        <w:spacing w:line="360" w:lineRule="auto"/>
        <w:rPr>
          <w:rFonts w:ascii="Arial" w:hAnsi="Arial" w:cs="Arial"/>
          <w:sz w:val="24"/>
          <w:szCs w:val="24"/>
        </w:rPr>
      </w:pPr>
      <w:r w:rsidRPr="004E065F">
        <w:rPr>
          <w:rFonts w:ascii="Arial" w:hAnsi="Arial" w:cs="Arial"/>
          <w:sz w:val="24"/>
          <w:szCs w:val="24"/>
        </w:rPr>
        <w:t>Froebel’s emphasis on play as central to learning supports this approach</w:t>
      </w:r>
      <w:r w:rsidR="00F16B22">
        <w:rPr>
          <w:rFonts w:ascii="Arial" w:hAnsi="Arial" w:cs="Arial"/>
          <w:sz w:val="24"/>
          <w:szCs w:val="24"/>
        </w:rPr>
        <w:t xml:space="preserve">, </w:t>
      </w:r>
      <w:r w:rsidR="00885067">
        <w:rPr>
          <w:rFonts w:ascii="Arial" w:hAnsi="Arial" w:cs="Arial"/>
          <w:sz w:val="24"/>
          <w:szCs w:val="24"/>
        </w:rPr>
        <w:t>enabl</w:t>
      </w:r>
      <w:r w:rsidR="00F16B22">
        <w:rPr>
          <w:rFonts w:ascii="Arial" w:hAnsi="Arial" w:cs="Arial"/>
          <w:sz w:val="24"/>
          <w:szCs w:val="24"/>
        </w:rPr>
        <w:t>ing</w:t>
      </w:r>
      <w:r w:rsidR="00885067">
        <w:rPr>
          <w:rFonts w:ascii="Arial" w:hAnsi="Arial" w:cs="Arial"/>
          <w:sz w:val="24"/>
          <w:szCs w:val="24"/>
        </w:rPr>
        <w:t xml:space="preserve"> </w:t>
      </w:r>
      <w:r w:rsidRPr="004E065F">
        <w:rPr>
          <w:rFonts w:ascii="Arial" w:hAnsi="Arial" w:cs="Arial"/>
          <w:sz w:val="24"/>
          <w:szCs w:val="24"/>
        </w:rPr>
        <w:t>children to engage in meaningful dialogue and exploration, while adults provide challenges to scaffold their learning (</w:t>
      </w:r>
      <w:r w:rsidR="003D7BE4">
        <w:rPr>
          <w:rFonts w:ascii="Arial" w:hAnsi="Arial" w:cs="Arial"/>
          <w:sz w:val="24"/>
          <w:szCs w:val="24"/>
        </w:rPr>
        <w:t>Tovey, 2016</w:t>
      </w:r>
      <w:r w:rsidRPr="004E065F">
        <w:rPr>
          <w:rFonts w:ascii="Arial" w:hAnsi="Arial" w:cs="Arial"/>
          <w:sz w:val="24"/>
          <w:szCs w:val="24"/>
        </w:rPr>
        <w:t>). For instance, building structures with natural materials help</w:t>
      </w:r>
      <w:r w:rsidR="00885067">
        <w:rPr>
          <w:rFonts w:ascii="Arial" w:hAnsi="Arial" w:cs="Arial"/>
          <w:sz w:val="24"/>
          <w:szCs w:val="24"/>
        </w:rPr>
        <w:t>s</w:t>
      </w:r>
      <w:r w:rsidRPr="004E065F">
        <w:rPr>
          <w:rFonts w:ascii="Arial" w:hAnsi="Arial" w:cs="Arial"/>
          <w:sz w:val="24"/>
          <w:szCs w:val="24"/>
        </w:rPr>
        <w:t xml:space="preserve"> children explore geometric concepts and principles of balance through hands-on play (Johnson </w:t>
      </w:r>
      <w:r w:rsidR="003D3CB0">
        <w:rPr>
          <w:rFonts w:ascii="Arial" w:hAnsi="Arial" w:cs="Arial"/>
          <w:sz w:val="24"/>
          <w:szCs w:val="24"/>
        </w:rPr>
        <w:t>and</w:t>
      </w:r>
      <w:r w:rsidRPr="004E065F">
        <w:rPr>
          <w:rFonts w:ascii="Arial" w:hAnsi="Arial" w:cs="Arial"/>
          <w:sz w:val="24"/>
          <w:szCs w:val="24"/>
        </w:rPr>
        <w:t xml:space="preserve"> Watts, 2019)</w:t>
      </w:r>
      <w:r w:rsidR="00EF312F">
        <w:rPr>
          <w:rFonts w:ascii="Arial" w:hAnsi="Arial" w:cs="Arial"/>
          <w:sz w:val="24"/>
          <w:szCs w:val="24"/>
        </w:rPr>
        <w:t xml:space="preserve">, </w:t>
      </w:r>
      <w:r w:rsidRPr="004E065F">
        <w:rPr>
          <w:rFonts w:ascii="Arial" w:hAnsi="Arial" w:cs="Arial"/>
          <w:sz w:val="24"/>
          <w:szCs w:val="24"/>
        </w:rPr>
        <w:t>align</w:t>
      </w:r>
      <w:r w:rsidR="00EF312F">
        <w:rPr>
          <w:rFonts w:ascii="Arial" w:hAnsi="Arial" w:cs="Arial"/>
          <w:sz w:val="24"/>
          <w:szCs w:val="24"/>
        </w:rPr>
        <w:t>ing</w:t>
      </w:r>
      <w:r w:rsidRPr="004E065F">
        <w:rPr>
          <w:rFonts w:ascii="Arial" w:hAnsi="Arial" w:cs="Arial"/>
          <w:sz w:val="24"/>
          <w:szCs w:val="24"/>
        </w:rPr>
        <w:t xml:space="preserve"> with Bruner’s concept of scaffolding, where adults support children’s learning by providing appropriate guidance (Bruner,</w:t>
      </w:r>
      <w:r w:rsidR="00BF3540">
        <w:rPr>
          <w:rFonts w:ascii="Arial" w:hAnsi="Arial" w:cs="Arial"/>
          <w:sz w:val="24"/>
          <w:szCs w:val="24"/>
        </w:rPr>
        <w:t xml:space="preserve"> </w:t>
      </w:r>
      <w:r w:rsidRPr="004E065F">
        <w:rPr>
          <w:rFonts w:ascii="Arial" w:hAnsi="Arial" w:cs="Arial"/>
          <w:sz w:val="24"/>
          <w:szCs w:val="24"/>
        </w:rPr>
        <w:t>19</w:t>
      </w:r>
      <w:r w:rsidR="001F4949">
        <w:rPr>
          <w:rFonts w:ascii="Arial" w:hAnsi="Arial" w:cs="Arial"/>
          <w:sz w:val="24"/>
          <w:szCs w:val="24"/>
        </w:rPr>
        <w:t>74</w:t>
      </w:r>
      <w:r w:rsidRPr="004E065F">
        <w:rPr>
          <w:rFonts w:ascii="Arial" w:hAnsi="Arial" w:cs="Arial"/>
          <w:sz w:val="24"/>
          <w:szCs w:val="24"/>
        </w:rPr>
        <w:t>).</w:t>
      </w:r>
    </w:p>
    <w:p w14:paraId="37786CF1" w14:textId="538C4C0F" w:rsidR="00BB474A" w:rsidRPr="0036722D" w:rsidRDefault="00BB474A" w:rsidP="00FE4E4D">
      <w:pPr>
        <w:spacing w:line="360" w:lineRule="auto"/>
        <w:rPr>
          <w:rFonts w:ascii="Arial" w:hAnsi="Arial" w:cs="Arial"/>
          <w:sz w:val="24"/>
          <w:szCs w:val="24"/>
        </w:rPr>
      </w:pPr>
      <w:r w:rsidRPr="00F1385C">
        <w:rPr>
          <w:rFonts w:ascii="Arial" w:hAnsi="Arial" w:cs="Arial"/>
          <w:sz w:val="24"/>
          <w:szCs w:val="24"/>
        </w:rPr>
        <w:t>Despite the benefits of loose parts and sustained shared thinking,</w:t>
      </w:r>
      <w:r w:rsidR="001553D5">
        <w:rPr>
          <w:rFonts w:ascii="Arial" w:hAnsi="Arial" w:cs="Arial"/>
          <w:sz w:val="24"/>
          <w:szCs w:val="24"/>
        </w:rPr>
        <w:t xml:space="preserve"> </w:t>
      </w:r>
      <w:r w:rsidR="001553D5" w:rsidRPr="001553D5">
        <w:rPr>
          <w:rFonts w:ascii="Arial" w:hAnsi="Arial" w:cs="Arial"/>
          <w:sz w:val="24"/>
          <w:szCs w:val="24"/>
        </w:rPr>
        <w:t>implementing these strategies outdoor</w:t>
      </w:r>
      <w:r w:rsidR="000E304A">
        <w:rPr>
          <w:rFonts w:ascii="Arial" w:hAnsi="Arial" w:cs="Arial"/>
          <w:sz w:val="24"/>
          <w:szCs w:val="24"/>
        </w:rPr>
        <w:t>s</w:t>
      </w:r>
      <w:r w:rsidR="001553D5" w:rsidRPr="001553D5">
        <w:rPr>
          <w:rFonts w:ascii="Arial" w:hAnsi="Arial" w:cs="Arial"/>
          <w:sz w:val="24"/>
          <w:szCs w:val="24"/>
        </w:rPr>
        <w:t xml:space="preserve"> </w:t>
      </w:r>
      <w:r w:rsidR="000E304A">
        <w:rPr>
          <w:rFonts w:ascii="Arial" w:hAnsi="Arial" w:cs="Arial"/>
          <w:sz w:val="24"/>
          <w:szCs w:val="24"/>
        </w:rPr>
        <w:t>presents</w:t>
      </w:r>
      <w:r w:rsidR="001553D5" w:rsidRPr="001553D5">
        <w:rPr>
          <w:rFonts w:ascii="Arial" w:hAnsi="Arial" w:cs="Arial"/>
          <w:sz w:val="24"/>
          <w:szCs w:val="24"/>
        </w:rPr>
        <w:t xml:space="preserve"> challenges.</w:t>
      </w:r>
      <w:r w:rsidRPr="00F1385C">
        <w:rPr>
          <w:rFonts w:ascii="Arial" w:hAnsi="Arial" w:cs="Arial"/>
          <w:sz w:val="24"/>
          <w:szCs w:val="24"/>
        </w:rPr>
        <w:t xml:space="preserve"> </w:t>
      </w:r>
      <w:r w:rsidR="001553D5">
        <w:rPr>
          <w:rFonts w:ascii="Arial" w:hAnsi="Arial" w:cs="Arial"/>
          <w:sz w:val="24"/>
          <w:szCs w:val="24"/>
        </w:rPr>
        <w:t xml:space="preserve">A significant </w:t>
      </w:r>
      <w:r w:rsidRPr="00F1385C">
        <w:rPr>
          <w:rFonts w:ascii="Arial" w:hAnsi="Arial" w:cs="Arial"/>
          <w:sz w:val="24"/>
          <w:szCs w:val="24"/>
        </w:rPr>
        <w:t>barrier is the need for speci</w:t>
      </w:r>
      <w:r w:rsidR="001553D5">
        <w:rPr>
          <w:rFonts w:ascii="Arial" w:hAnsi="Arial" w:cs="Arial"/>
          <w:sz w:val="24"/>
          <w:szCs w:val="24"/>
        </w:rPr>
        <w:t>alised</w:t>
      </w:r>
      <w:r w:rsidRPr="00F1385C">
        <w:rPr>
          <w:rFonts w:ascii="Arial" w:hAnsi="Arial" w:cs="Arial"/>
          <w:sz w:val="24"/>
          <w:szCs w:val="24"/>
        </w:rPr>
        <w:t xml:space="preserve"> training </w:t>
      </w:r>
      <w:r w:rsidR="005144F4">
        <w:rPr>
          <w:rFonts w:ascii="Arial" w:hAnsi="Arial" w:cs="Arial"/>
          <w:sz w:val="24"/>
          <w:szCs w:val="24"/>
        </w:rPr>
        <w:t xml:space="preserve">(Beate </w:t>
      </w:r>
      <w:r w:rsidR="005144F4" w:rsidRPr="005144F4">
        <w:rPr>
          <w:rFonts w:ascii="Arial" w:hAnsi="Arial" w:cs="Arial"/>
          <w:i/>
          <w:iCs/>
          <w:sz w:val="24"/>
          <w:szCs w:val="24"/>
        </w:rPr>
        <w:t>et al</w:t>
      </w:r>
      <w:r w:rsidR="005144F4">
        <w:rPr>
          <w:rFonts w:ascii="Arial" w:hAnsi="Arial" w:cs="Arial"/>
          <w:sz w:val="24"/>
          <w:szCs w:val="24"/>
        </w:rPr>
        <w:t>.</w:t>
      </w:r>
      <w:r w:rsidR="006E4EC0">
        <w:rPr>
          <w:rFonts w:ascii="Arial" w:hAnsi="Arial" w:cs="Arial"/>
          <w:sz w:val="24"/>
          <w:szCs w:val="24"/>
        </w:rPr>
        <w:t>,</w:t>
      </w:r>
      <w:r w:rsidR="005144F4">
        <w:rPr>
          <w:rFonts w:ascii="Arial" w:hAnsi="Arial" w:cs="Arial"/>
          <w:sz w:val="24"/>
          <w:szCs w:val="24"/>
        </w:rPr>
        <w:t xml:space="preserve"> 2017)</w:t>
      </w:r>
      <w:r w:rsidR="004F029A">
        <w:rPr>
          <w:rFonts w:ascii="Arial" w:hAnsi="Arial" w:cs="Arial"/>
          <w:sz w:val="24"/>
          <w:szCs w:val="24"/>
        </w:rPr>
        <w:t xml:space="preserve">, </w:t>
      </w:r>
      <w:r w:rsidR="00A05A74" w:rsidRPr="00A05A74">
        <w:rPr>
          <w:rFonts w:ascii="Arial" w:hAnsi="Arial" w:cs="Arial"/>
          <w:sz w:val="24"/>
          <w:szCs w:val="24"/>
        </w:rPr>
        <w:t>with only 39% of UK early childhood educators feeling equipped to deliver outdoor science and math activities (Education Endowment Foundation, 202</w:t>
      </w:r>
      <w:r w:rsidR="005E35A1">
        <w:rPr>
          <w:rFonts w:ascii="Arial" w:hAnsi="Arial" w:cs="Arial"/>
          <w:sz w:val="24"/>
          <w:szCs w:val="24"/>
        </w:rPr>
        <w:t>4</w:t>
      </w:r>
      <w:r w:rsidR="00A05A74" w:rsidRPr="00A05A74">
        <w:rPr>
          <w:rFonts w:ascii="Arial" w:hAnsi="Arial" w:cs="Arial"/>
          <w:sz w:val="24"/>
          <w:szCs w:val="24"/>
        </w:rPr>
        <w:t xml:space="preserve">). </w:t>
      </w:r>
      <w:r w:rsidRPr="00F1385C">
        <w:rPr>
          <w:rFonts w:ascii="Arial" w:hAnsi="Arial" w:cs="Arial"/>
          <w:sz w:val="24"/>
          <w:szCs w:val="24"/>
        </w:rPr>
        <w:t xml:space="preserve">This training </w:t>
      </w:r>
      <w:r w:rsidR="00565C2C">
        <w:rPr>
          <w:rFonts w:ascii="Arial" w:hAnsi="Arial" w:cs="Arial"/>
          <w:sz w:val="24"/>
          <w:szCs w:val="24"/>
        </w:rPr>
        <w:t xml:space="preserve">gap can limit the </w:t>
      </w:r>
      <w:r w:rsidRPr="00F1385C">
        <w:rPr>
          <w:rFonts w:ascii="Arial" w:hAnsi="Arial" w:cs="Arial"/>
          <w:sz w:val="24"/>
          <w:szCs w:val="24"/>
        </w:rPr>
        <w:t>effectiveness of outdoor learning experiences, as educators may struggle to create rich, supportive environments for mathematical and scientific exploration</w:t>
      </w:r>
      <w:r w:rsidR="001B63DC">
        <w:rPr>
          <w:rFonts w:ascii="Arial" w:hAnsi="Arial" w:cs="Arial"/>
          <w:sz w:val="24"/>
          <w:szCs w:val="24"/>
        </w:rPr>
        <w:t xml:space="preserve"> (</w:t>
      </w:r>
      <w:r w:rsidR="00EA1811">
        <w:rPr>
          <w:rFonts w:ascii="Arial" w:hAnsi="Arial" w:cs="Arial"/>
          <w:sz w:val="24"/>
          <w:szCs w:val="24"/>
        </w:rPr>
        <w:t>Ritchie, 2014)</w:t>
      </w:r>
      <w:r w:rsidRPr="00F1385C">
        <w:rPr>
          <w:rFonts w:ascii="Arial" w:hAnsi="Arial" w:cs="Arial"/>
          <w:sz w:val="24"/>
          <w:szCs w:val="24"/>
        </w:rPr>
        <w:t>.</w:t>
      </w:r>
      <w:r w:rsidR="001048D4">
        <w:rPr>
          <w:rFonts w:ascii="Arial" w:hAnsi="Arial" w:cs="Arial"/>
          <w:sz w:val="24"/>
          <w:szCs w:val="24"/>
        </w:rPr>
        <w:t xml:space="preserve"> </w:t>
      </w:r>
      <w:r w:rsidR="001048D4" w:rsidRPr="001048D4">
        <w:rPr>
          <w:rFonts w:ascii="Arial" w:hAnsi="Arial" w:cs="Arial"/>
          <w:sz w:val="24"/>
          <w:szCs w:val="24"/>
        </w:rPr>
        <w:t xml:space="preserve">However, targeted professional development programs have </w:t>
      </w:r>
      <w:r w:rsidR="005C0F5A">
        <w:rPr>
          <w:rFonts w:ascii="Arial" w:hAnsi="Arial" w:cs="Arial"/>
          <w:sz w:val="24"/>
          <w:szCs w:val="24"/>
        </w:rPr>
        <w:t>proven</w:t>
      </w:r>
      <w:r w:rsidR="001048D4" w:rsidRPr="001048D4">
        <w:rPr>
          <w:rFonts w:ascii="Arial" w:hAnsi="Arial" w:cs="Arial"/>
          <w:sz w:val="24"/>
          <w:szCs w:val="24"/>
        </w:rPr>
        <w:t xml:space="preserve"> effective </w:t>
      </w:r>
      <w:r w:rsidR="005C0F5A">
        <w:rPr>
          <w:rFonts w:ascii="Arial" w:hAnsi="Arial" w:cs="Arial"/>
          <w:sz w:val="24"/>
          <w:szCs w:val="24"/>
        </w:rPr>
        <w:t xml:space="preserve">in </w:t>
      </w:r>
      <w:r w:rsidR="00EF312F">
        <w:rPr>
          <w:rFonts w:ascii="Arial" w:hAnsi="Arial" w:cs="Arial"/>
          <w:sz w:val="24"/>
          <w:szCs w:val="24"/>
        </w:rPr>
        <w:t>boosting</w:t>
      </w:r>
      <w:r w:rsidR="001048D4" w:rsidRPr="001048D4">
        <w:rPr>
          <w:rFonts w:ascii="Arial" w:hAnsi="Arial" w:cs="Arial"/>
          <w:sz w:val="24"/>
          <w:szCs w:val="24"/>
        </w:rPr>
        <w:t xml:space="preserve"> educators</w:t>
      </w:r>
      <w:r w:rsidR="00EF312F">
        <w:rPr>
          <w:rFonts w:ascii="Arial" w:hAnsi="Arial" w:cs="Arial"/>
          <w:sz w:val="24"/>
          <w:szCs w:val="24"/>
        </w:rPr>
        <w:t>’</w:t>
      </w:r>
      <w:r w:rsidR="001048D4" w:rsidRPr="001048D4">
        <w:rPr>
          <w:rFonts w:ascii="Arial" w:hAnsi="Arial" w:cs="Arial"/>
          <w:sz w:val="24"/>
          <w:szCs w:val="24"/>
        </w:rPr>
        <w:t xml:space="preserve"> confiden</w:t>
      </w:r>
      <w:r w:rsidR="00EF312F">
        <w:rPr>
          <w:rFonts w:ascii="Arial" w:hAnsi="Arial" w:cs="Arial"/>
          <w:sz w:val="24"/>
          <w:szCs w:val="24"/>
        </w:rPr>
        <w:t>ce to</w:t>
      </w:r>
      <w:r w:rsidR="001048D4" w:rsidRPr="001048D4">
        <w:rPr>
          <w:rFonts w:ascii="Arial" w:hAnsi="Arial" w:cs="Arial"/>
          <w:sz w:val="24"/>
          <w:szCs w:val="24"/>
        </w:rPr>
        <w:t xml:space="preserve"> integrate outdoor learning into their practice (</w:t>
      </w:r>
      <w:r w:rsidR="00D94F3C" w:rsidRPr="00F1385C">
        <w:rPr>
          <w:rFonts w:ascii="Arial" w:hAnsi="Arial" w:cs="Arial"/>
          <w:sz w:val="24"/>
          <w:szCs w:val="24"/>
        </w:rPr>
        <w:t>Education Endowment Foundation, 202</w:t>
      </w:r>
      <w:r w:rsidR="005E35A1">
        <w:rPr>
          <w:rFonts w:ascii="Arial" w:hAnsi="Arial" w:cs="Arial"/>
          <w:sz w:val="24"/>
          <w:szCs w:val="24"/>
        </w:rPr>
        <w:t>4</w:t>
      </w:r>
      <w:r w:rsidR="001048D4" w:rsidRPr="001048D4">
        <w:rPr>
          <w:rFonts w:ascii="Arial" w:hAnsi="Arial" w:cs="Arial"/>
          <w:sz w:val="24"/>
          <w:szCs w:val="24"/>
        </w:rPr>
        <w:t>).</w:t>
      </w:r>
    </w:p>
    <w:p w14:paraId="21F827B4" w14:textId="03589B93" w:rsidR="00BB474A" w:rsidRPr="00316DB0" w:rsidRDefault="002915CF" w:rsidP="00FE4E4D">
      <w:pPr>
        <w:spacing w:line="360" w:lineRule="auto"/>
        <w:rPr>
          <w:rFonts w:ascii="Arial" w:hAnsi="Arial" w:cs="Arial"/>
        </w:rPr>
      </w:pPr>
      <w:r>
        <w:rPr>
          <w:rFonts w:ascii="Arial" w:hAnsi="Arial" w:cs="Arial"/>
          <w:sz w:val="24"/>
          <w:szCs w:val="24"/>
        </w:rPr>
        <w:t>S</w:t>
      </w:r>
      <w:r w:rsidR="00BB474A" w:rsidRPr="00D94F3C">
        <w:rPr>
          <w:rFonts w:ascii="Arial" w:hAnsi="Arial" w:cs="Arial"/>
          <w:sz w:val="24"/>
          <w:szCs w:val="24"/>
        </w:rPr>
        <w:t xml:space="preserve">afety </w:t>
      </w:r>
      <w:r>
        <w:rPr>
          <w:rFonts w:ascii="Arial" w:hAnsi="Arial" w:cs="Arial"/>
          <w:sz w:val="24"/>
          <w:szCs w:val="24"/>
        </w:rPr>
        <w:t xml:space="preserve">concerns </w:t>
      </w:r>
      <w:r w:rsidR="00B013DB">
        <w:rPr>
          <w:rFonts w:ascii="Arial" w:hAnsi="Arial" w:cs="Arial"/>
          <w:sz w:val="24"/>
          <w:szCs w:val="24"/>
        </w:rPr>
        <w:t xml:space="preserve">also pose challenges, requiring adults to </w:t>
      </w:r>
      <w:r w:rsidR="00BB474A" w:rsidRPr="00D94F3C">
        <w:rPr>
          <w:rFonts w:ascii="Arial" w:hAnsi="Arial" w:cs="Arial"/>
          <w:sz w:val="24"/>
          <w:szCs w:val="24"/>
        </w:rPr>
        <w:t>assess and mitigat</w:t>
      </w:r>
      <w:r w:rsidR="00D75910">
        <w:rPr>
          <w:rFonts w:ascii="Arial" w:hAnsi="Arial" w:cs="Arial"/>
          <w:sz w:val="24"/>
          <w:szCs w:val="24"/>
        </w:rPr>
        <w:t>e</w:t>
      </w:r>
      <w:r w:rsidR="00BB474A" w:rsidRPr="00D94F3C">
        <w:rPr>
          <w:rFonts w:ascii="Arial" w:hAnsi="Arial" w:cs="Arial"/>
          <w:sz w:val="24"/>
          <w:szCs w:val="24"/>
        </w:rPr>
        <w:t xml:space="preserve"> hazards, </w:t>
      </w:r>
      <w:r w:rsidR="00D75910">
        <w:rPr>
          <w:rFonts w:ascii="Arial" w:hAnsi="Arial" w:cs="Arial"/>
          <w:sz w:val="24"/>
          <w:szCs w:val="24"/>
        </w:rPr>
        <w:t>like</w:t>
      </w:r>
      <w:r w:rsidR="00BB474A" w:rsidRPr="00D94F3C">
        <w:rPr>
          <w:rFonts w:ascii="Arial" w:hAnsi="Arial" w:cs="Arial"/>
          <w:sz w:val="24"/>
          <w:szCs w:val="24"/>
        </w:rPr>
        <w:t xml:space="preserve"> sharp objects or unstable surfaces</w:t>
      </w:r>
      <w:r w:rsidR="00863DCB">
        <w:rPr>
          <w:rFonts w:ascii="Arial" w:hAnsi="Arial" w:cs="Arial"/>
          <w:sz w:val="24"/>
          <w:szCs w:val="24"/>
        </w:rPr>
        <w:t xml:space="preserve"> (</w:t>
      </w:r>
      <w:r w:rsidR="00863DCB" w:rsidRPr="00F92344">
        <w:rPr>
          <w:rFonts w:ascii="Arial" w:hAnsi="Arial" w:cs="Arial"/>
          <w:sz w:val="24"/>
          <w:szCs w:val="24"/>
        </w:rPr>
        <w:t>Kiviranta</w:t>
      </w:r>
      <w:r w:rsidR="00863DCB">
        <w:rPr>
          <w:rFonts w:ascii="Arial" w:hAnsi="Arial" w:cs="Arial"/>
          <w:sz w:val="24"/>
          <w:szCs w:val="24"/>
        </w:rPr>
        <w:t>, 2024)</w:t>
      </w:r>
      <w:r w:rsidR="00BB474A" w:rsidRPr="00D94F3C">
        <w:rPr>
          <w:rFonts w:ascii="Arial" w:hAnsi="Arial" w:cs="Arial"/>
          <w:sz w:val="24"/>
          <w:szCs w:val="24"/>
        </w:rPr>
        <w:t>. Regular inspections and risk assessments help maintain a safe learning environment (</w:t>
      </w:r>
      <w:proofErr w:type="spellStart"/>
      <w:r w:rsidR="00580F72">
        <w:rPr>
          <w:rFonts w:ascii="Arial" w:hAnsi="Arial" w:cs="Arial"/>
          <w:sz w:val="24"/>
          <w:szCs w:val="24"/>
        </w:rPr>
        <w:t>Bilton</w:t>
      </w:r>
      <w:proofErr w:type="spellEnd"/>
      <w:r w:rsidR="00580F72">
        <w:rPr>
          <w:rFonts w:ascii="Arial" w:hAnsi="Arial" w:cs="Arial"/>
          <w:sz w:val="24"/>
          <w:szCs w:val="24"/>
        </w:rPr>
        <w:t xml:space="preserve"> and Crook, 2016</w:t>
      </w:r>
      <w:r w:rsidR="00BB474A" w:rsidRPr="00D94F3C">
        <w:rPr>
          <w:rFonts w:ascii="Arial" w:hAnsi="Arial" w:cs="Arial"/>
          <w:sz w:val="24"/>
          <w:szCs w:val="24"/>
        </w:rPr>
        <w:t xml:space="preserve">).  </w:t>
      </w:r>
      <w:r w:rsidR="00BB474A" w:rsidRPr="00316DB0">
        <w:rPr>
          <w:rFonts w:ascii="Arial" w:hAnsi="Arial" w:cs="Arial"/>
          <w:sz w:val="24"/>
          <w:szCs w:val="24"/>
        </w:rPr>
        <w:t>Adverse weather can limit outdoor learning</w:t>
      </w:r>
      <w:r w:rsidR="00DF6EC7">
        <w:rPr>
          <w:rFonts w:ascii="Arial" w:hAnsi="Arial" w:cs="Arial"/>
          <w:sz w:val="24"/>
          <w:szCs w:val="24"/>
        </w:rPr>
        <w:t xml:space="preserve">, </w:t>
      </w:r>
      <w:r w:rsidR="00F97AF5">
        <w:rPr>
          <w:rFonts w:ascii="Arial" w:hAnsi="Arial" w:cs="Arial"/>
          <w:sz w:val="24"/>
          <w:szCs w:val="24"/>
        </w:rPr>
        <w:t>however</w:t>
      </w:r>
      <w:r w:rsidR="00B013DB">
        <w:rPr>
          <w:rFonts w:ascii="Arial" w:hAnsi="Arial" w:cs="Arial"/>
          <w:sz w:val="24"/>
          <w:szCs w:val="24"/>
        </w:rPr>
        <w:t>,</w:t>
      </w:r>
      <w:r w:rsidR="00BB01D2">
        <w:rPr>
          <w:rFonts w:ascii="Arial" w:hAnsi="Arial" w:cs="Arial"/>
          <w:sz w:val="24"/>
          <w:szCs w:val="24"/>
        </w:rPr>
        <w:t xml:space="preserve"> </w:t>
      </w:r>
      <w:r w:rsidR="00BB474A" w:rsidRPr="00316DB0">
        <w:rPr>
          <w:rFonts w:ascii="Arial" w:hAnsi="Arial" w:cs="Arial"/>
          <w:sz w:val="24"/>
          <w:szCs w:val="24"/>
        </w:rPr>
        <w:t xml:space="preserve">educators </w:t>
      </w:r>
      <w:r w:rsidR="00BB474A" w:rsidRPr="00316DB0">
        <w:rPr>
          <w:rFonts w:ascii="Arial" w:hAnsi="Arial" w:cs="Arial"/>
          <w:sz w:val="24"/>
          <w:szCs w:val="24"/>
        </w:rPr>
        <w:lastRenderedPageBreak/>
        <w:t xml:space="preserve">can plan for weather-appropriate activities and </w:t>
      </w:r>
      <w:r w:rsidR="00683887">
        <w:rPr>
          <w:rFonts w:ascii="Arial" w:hAnsi="Arial" w:cs="Arial"/>
          <w:sz w:val="24"/>
          <w:szCs w:val="24"/>
        </w:rPr>
        <w:t>p</w:t>
      </w:r>
      <w:r w:rsidR="00BB474A" w:rsidRPr="00316DB0">
        <w:rPr>
          <w:rFonts w:ascii="Arial" w:hAnsi="Arial" w:cs="Arial"/>
          <w:sz w:val="24"/>
          <w:szCs w:val="24"/>
        </w:rPr>
        <w:t>rovid</w:t>
      </w:r>
      <w:r w:rsidR="00B013DB">
        <w:rPr>
          <w:rFonts w:ascii="Arial" w:hAnsi="Arial" w:cs="Arial"/>
          <w:sz w:val="24"/>
          <w:szCs w:val="24"/>
        </w:rPr>
        <w:t>e</w:t>
      </w:r>
      <w:r w:rsidR="00C5309F">
        <w:rPr>
          <w:rFonts w:ascii="Arial" w:hAnsi="Arial" w:cs="Arial"/>
          <w:sz w:val="24"/>
          <w:szCs w:val="24"/>
        </w:rPr>
        <w:t xml:space="preserve"> </w:t>
      </w:r>
      <w:r w:rsidR="00BB474A" w:rsidRPr="00316DB0">
        <w:rPr>
          <w:rFonts w:ascii="Arial" w:hAnsi="Arial" w:cs="Arial"/>
          <w:sz w:val="24"/>
          <w:szCs w:val="24"/>
        </w:rPr>
        <w:t>appropriate clothing and gear help</w:t>
      </w:r>
      <w:r w:rsidR="00CB773E">
        <w:rPr>
          <w:rFonts w:ascii="Arial" w:hAnsi="Arial" w:cs="Arial"/>
          <w:sz w:val="24"/>
          <w:szCs w:val="24"/>
        </w:rPr>
        <w:t>ing</w:t>
      </w:r>
      <w:r w:rsidR="00BB474A" w:rsidRPr="00316DB0">
        <w:rPr>
          <w:rFonts w:ascii="Arial" w:hAnsi="Arial" w:cs="Arial"/>
          <w:sz w:val="24"/>
          <w:szCs w:val="24"/>
        </w:rPr>
        <w:t xml:space="preserve"> children stay comfortable and engaged</w:t>
      </w:r>
      <w:r w:rsidR="00D6116F">
        <w:rPr>
          <w:rFonts w:ascii="Arial" w:hAnsi="Arial" w:cs="Arial"/>
          <w:sz w:val="24"/>
          <w:szCs w:val="24"/>
        </w:rPr>
        <w:t xml:space="preserve"> (</w:t>
      </w:r>
      <w:r w:rsidR="004D4F1C">
        <w:rPr>
          <w:rFonts w:ascii="Arial" w:hAnsi="Arial" w:cs="Arial"/>
          <w:sz w:val="24"/>
          <w:szCs w:val="24"/>
        </w:rPr>
        <w:t>Watts, 2020)</w:t>
      </w:r>
      <w:r w:rsidR="00BB474A" w:rsidRPr="00316DB0">
        <w:rPr>
          <w:rFonts w:ascii="Arial" w:hAnsi="Arial" w:cs="Arial"/>
          <w:sz w:val="24"/>
          <w:szCs w:val="24"/>
        </w:rPr>
        <w:t>.</w:t>
      </w:r>
      <w:r w:rsidR="00BB474A">
        <w:rPr>
          <w:rFonts w:ascii="Arial" w:hAnsi="Arial" w:cs="Arial"/>
        </w:rPr>
        <w:t xml:space="preserve">  </w:t>
      </w:r>
      <w:r w:rsidR="00BB474A" w:rsidRPr="00316DB0">
        <w:rPr>
          <w:rFonts w:ascii="Arial" w:hAnsi="Arial" w:cs="Arial"/>
          <w:sz w:val="24"/>
          <w:szCs w:val="24"/>
        </w:rPr>
        <w:t>Limited resources and space</w:t>
      </w:r>
      <w:r w:rsidR="009C04C4">
        <w:rPr>
          <w:rFonts w:ascii="Arial" w:hAnsi="Arial" w:cs="Arial"/>
          <w:sz w:val="24"/>
          <w:szCs w:val="24"/>
        </w:rPr>
        <w:t xml:space="preserve"> also p</w:t>
      </w:r>
      <w:r w:rsidR="00902111">
        <w:rPr>
          <w:rFonts w:ascii="Arial" w:hAnsi="Arial" w:cs="Arial"/>
          <w:sz w:val="24"/>
          <w:szCs w:val="24"/>
        </w:rPr>
        <w:t>resent</w:t>
      </w:r>
      <w:r w:rsidR="0021678D">
        <w:rPr>
          <w:rFonts w:ascii="Arial" w:hAnsi="Arial" w:cs="Arial"/>
          <w:sz w:val="24"/>
          <w:szCs w:val="24"/>
        </w:rPr>
        <w:t xml:space="preserve"> challenges,</w:t>
      </w:r>
      <w:r w:rsidR="00BB474A" w:rsidRPr="00316DB0">
        <w:rPr>
          <w:rFonts w:ascii="Arial" w:hAnsi="Arial" w:cs="Arial"/>
          <w:sz w:val="24"/>
          <w:szCs w:val="24"/>
        </w:rPr>
        <w:t xml:space="preserve"> </w:t>
      </w:r>
      <w:r w:rsidR="0021678D">
        <w:rPr>
          <w:rFonts w:ascii="Arial" w:hAnsi="Arial" w:cs="Arial"/>
          <w:sz w:val="24"/>
          <w:szCs w:val="24"/>
        </w:rPr>
        <w:t>a</w:t>
      </w:r>
      <w:r w:rsidR="00BB474A" w:rsidRPr="00316DB0">
        <w:rPr>
          <w:rFonts w:ascii="Arial" w:hAnsi="Arial" w:cs="Arial"/>
          <w:sz w:val="24"/>
          <w:szCs w:val="24"/>
        </w:rPr>
        <w:t>dvoca</w:t>
      </w:r>
      <w:r w:rsidR="0021678D">
        <w:rPr>
          <w:rFonts w:ascii="Arial" w:hAnsi="Arial" w:cs="Arial"/>
          <w:sz w:val="24"/>
          <w:szCs w:val="24"/>
        </w:rPr>
        <w:t>ting</w:t>
      </w:r>
      <w:r w:rsidR="00BB474A" w:rsidRPr="00316DB0">
        <w:rPr>
          <w:rFonts w:ascii="Arial" w:hAnsi="Arial" w:cs="Arial"/>
          <w:sz w:val="24"/>
          <w:szCs w:val="24"/>
        </w:rPr>
        <w:t xml:space="preserve"> for increased funding and </w:t>
      </w:r>
      <w:r w:rsidR="0021678D">
        <w:rPr>
          <w:rFonts w:ascii="Arial" w:hAnsi="Arial" w:cs="Arial"/>
          <w:sz w:val="24"/>
          <w:szCs w:val="24"/>
        </w:rPr>
        <w:t>integrating</w:t>
      </w:r>
      <w:r w:rsidR="00BB474A" w:rsidRPr="00316DB0">
        <w:rPr>
          <w:rFonts w:ascii="Arial" w:hAnsi="Arial" w:cs="Arial"/>
          <w:sz w:val="24"/>
          <w:szCs w:val="24"/>
        </w:rPr>
        <w:t xml:space="preserve"> outdoor learning </w:t>
      </w:r>
      <w:r w:rsidR="00EE3F44" w:rsidRPr="00EE3F44">
        <w:rPr>
          <w:rFonts w:ascii="Arial" w:hAnsi="Arial" w:cs="Arial"/>
          <w:sz w:val="24"/>
          <w:szCs w:val="24"/>
        </w:rPr>
        <w:t xml:space="preserve">into the curriculum can help secure the necessary support and attention </w:t>
      </w:r>
      <w:r w:rsidR="005A062A">
        <w:rPr>
          <w:rFonts w:ascii="Arial" w:hAnsi="Arial" w:cs="Arial"/>
          <w:sz w:val="24"/>
          <w:szCs w:val="24"/>
        </w:rPr>
        <w:t>(Barrable, 2022</w:t>
      </w:r>
      <w:r w:rsidR="003D3CB0">
        <w:rPr>
          <w:rFonts w:ascii="Arial" w:hAnsi="Arial" w:cs="Arial"/>
          <w:sz w:val="24"/>
          <w:szCs w:val="24"/>
        </w:rPr>
        <w:t xml:space="preserve">; </w:t>
      </w:r>
      <w:r w:rsidR="00701705">
        <w:rPr>
          <w:rFonts w:ascii="Arial" w:hAnsi="Arial" w:cs="Arial"/>
          <w:sz w:val="24"/>
          <w:szCs w:val="24"/>
        </w:rPr>
        <w:t>Constable, 2014)</w:t>
      </w:r>
      <w:r w:rsidR="00BB474A" w:rsidRPr="00316DB0">
        <w:rPr>
          <w:rFonts w:ascii="Arial" w:hAnsi="Arial" w:cs="Arial"/>
          <w:sz w:val="24"/>
          <w:szCs w:val="24"/>
        </w:rPr>
        <w:t>.</w:t>
      </w:r>
    </w:p>
    <w:p w14:paraId="421E9453" w14:textId="4748DD85" w:rsidR="003E1017" w:rsidRDefault="00BB474A" w:rsidP="00FE4E4D">
      <w:pPr>
        <w:spacing w:line="360" w:lineRule="auto"/>
        <w:rPr>
          <w:rFonts w:ascii="Arial" w:hAnsi="Arial" w:cs="Arial"/>
          <w:sz w:val="24"/>
          <w:szCs w:val="24"/>
        </w:rPr>
      </w:pPr>
      <w:r w:rsidRPr="00316DB0">
        <w:rPr>
          <w:rFonts w:ascii="Arial" w:hAnsi="Arial" w:cs="Arial"/>
          <w:sz w:val="24"/>
          <w:szCs w:val="24"/>
        </w:rPr>
        <w:t xml:space="preserve">Outdoor learning </w:t>
      </w:r>
      <w:r w:rsidR="00EF312F">
        <w:rPr>
          <w:rFonts w:ascii="Arial" w:hAnsi="Arial" w:cs="Arial"/>
          <w:sz w:val="24"/>
          <w:szCs w:val="24"/>
        </w:rPr>
        <w:t xml:space="preserve">supports </w:t>
      </w:r>
      <w:r w:rsidRPr="00316DB0">
        <w:rPr>
          <w:rFonts w:ascii="Arial" w:hAnsi="Arial" w:cs="Arial"/>
          <w:sz w:val="24"/>
          <w:szCs w:val="24"/>
        </w:rPr>
        <w:t xml:space="preserve">broader educational goals </w:t>
      </w:r>
      <w:r w:rsidR="0048654C">
        <w:rPr>
          <w:rFonts w:ascii="Arial" w:hAnsi="Arial" w:cs="Arial"/>
          <w:sz w:val="24"/>
          <w:szCs w:val="24"/>
        </w:rPr>
        <w:t>including</w:t>
      </w:r>
      <w:r w:rsidR="00B33DCA">
        <w:rPr>
          <w:rFonts w:ascii="Arial" w:hAnsi="Arial" w:cs="Arial"/>
          <w:sz w:val="24"/>
          <w:szCs w:val="24"/>
        </w:rPr>
        <w:t xml:space="preserve"> the</w:t>
      </w:r>
      <w:r w:rsidRPr="00316DB0">
        <w:rPr>
          <w:rFonts w:ascii="Arial" w:hAnsi="Arial" w:cs="Arial"/>
          <w:sz w:val="24"/>
          <w:szCs w:val="24"/>
        </w:rPr>
        <w:t xml:space="preserve"> develop</w:t>
      </w:r>
      <w:r w:rsidR="00B33DCA">
        <w:rPr>
          <w:rFonts w:ascii="Arial" w:hAnsi="Arial" w:cs="Arial"/>
          <w:sz w:val="24"/>
          <w:szCs w:val="24"/>
        </w:rPr>
        <w:t>ment</w:t>
      </w:r>
      <w:r w:rsidRPr="00316DB0">
        <w:rPr>
          <w:rFonts w:ascii="Arial" w:hAnsi="Arial" w:cs="Arial"/>
          <w:sz w:val="24"/>
          <w:szCs w:val="24"/>
        </w:rPr>
        <w:t xml:space="preserve"> </w:t>
      </w:r>
      <w:r w:rsidR="00B33DCA">
        <w:rPr>
          <w:rFonts w:ascii="Arial" w:hAnsi="Arial" w:cs="Arial"/>
          <w:sz w:val="24"/>
          <w:szCs w:val="24"/>
        </w:rPr>
        <w:t xml:space="preserve">of </w:t>
      </w:r>
      <w:r w:rsidRPr="00316DB0">
        <w:rPr>
          <w:rFonts w:ascii="Arial" w:hAnsi="Arial" w:cs="Arial"/>
          <w:sz w:val="24"/>
          <w:szCs w:val="24"/>
        </w:rPr>
        <w:t>critical thinking, problem-solving skills, and a sense of environmental stewardship</w:t>
      </w:r>
      <w:r w:rsidR="002D60E4">
        <w:rPr>
          <w:rFonts w:ascii="Arial" w:hAnsi="Arial" w:cs="Arial"/>
          <w:sz w:val="24"/>
          <w:szCs w:val="24"/>
        </w:rPr>
        <w:t xml:space="preserve"> </w:t>
      </w:r>
      <w:r w:rsidR="00987F1E">
        <w:rPr>
          <w:rFonts w:ascii="Arial" w:hAnsi="Arial" w:cs="Arial"/>
          <w:sz w:val="24"/>
          <w:szCs w:val="24"/>
        </w:rPr>
        <w:t>(</w:t>
      </w:r>
      <w:r w:rsidR="00C164E9">
        <w:rPr>
          <w:rFonts w:ascii="Arial" w:hAnsi="Arial" w:cs="Arial"/>
          <w:sz w:val="24"/>
          <w:szCs w:val="24"/>
        </w:rPr>
        <w:t>Robb, Mew and Richardson, 2015)</w:t>
      </w:r>
      <w:r w:rsidRPr="00316DB0">
        <w:rPr>
          <w:rFonts w:ascii="Arial" w:hAnsi="Arial" w:cs="Arial"/>
          <w:sz w:val="24"/>
          <w:szCs w:val="24"/>
        </w:rPr>
        <w:t xml:space="preserve">. Engaging with natural environments allows children to practice critical thinking </w:t>
      </w:r>
      <w:r w:rsidR="00EF312F">
        <w:rPr>
          <w:rFonts w:ascii="Arial" w:hAnsi="Arial" w:cs="Arial"/>
          <w:sz w:val="24"/>
          <w:szCs w:val="24"/>
        </w:rPr>
        <w:t xml:space="preserve">by </w:t>
      </w:r>
      <w:r w:rsidRPr="00316DB0">
        <w:rPr>
          <w:rFonts w:ascii="Arial" w:hAnsi="Arial" w:cs="Arial"/>
          <w:sz w:val="24"/>
          <w:szCs w:val="24"/>
        </w:rPr>
        <w:t>observ</w:t>
      </w:r>
      <w:r w:rsidR="00EF312F">
        <w:rPr>
          <w:rFonts w:ascii="Arial" w:hAnsi="Arial" w:cs="Arial"/>
          <w:sz w:val="24"/>
          <w:szCs w:val="24"/>
        </w:rPr>
        <w:t>ing</w:t>
      </w:r>
      <w:r w:rsidRPr="00316DB0">
        <w:rPr>
          <w:rFonts w:ascii="Arial" w:hAnsi="Arial" w:cs="Arial"/>
          <w:sz w:val="24"/>
          <w:szCs w:val="24"/>
        </w:rPr>
        <w:t>, question</w:t>
      </w:r>
      <w:r w:rsidR="00EF312F">
        <w:rPr>
          <w:rFonts w:ascii="Arial" w:hAnsi="Arial" w:cs="Arial"/>
          <w:sz w:val="24"/>
          <w:szCs w:val="24"/>
        </w:rPr>
        <w:t>ing</w:t>
      </w:r>
      <w:r w:rsidRPr="00316DB0">
        <w:rPr>
          <w:rFonts w:ascii="Arial" w:hAnsi="Arial" w:cs="Arial"/>
          <w:sz w:val="24"/>
          <w:szCs w:val="24"/>
        </w:rPr>
        <w:t>, and experiment</w:t>
      </w:r>
      <w:r w:rsidR="00EF312F">
        <w:rPr>
          <w:rFonts w:ascii="Arial" w:hAnsi="Arial" w:cs="Arial"/>
          <w:sz w:val="24"/>
          <w:szCs w:val="24"/>
        </w:rPr>
        <w:t>ing</w:t>
      </w:r>
      <w:r w:rsidRPr="00316DB0">
        <w:rPr>
          <w:rFonts w:ascii="Arial" w:hAnsi="Arial" w:cs="Arial"/>
          <w:sz w:val="24"/>
          <w:szCs w:val="24"/>
        </w:rPr>
        <w:t xml:space="preserve"> with their surroundings. Problem-solving skills are </w:t>
      </w:r>
      <w:r w:rsidR="00EF312F">
        <w:rPr>
          <w:rFonts w:ascii="Arial" w:hAnsi="Arial" w:cs="Arial"/>
          <w:sz w:val="24"/>
          <w:szCs w:val="24"/>
        </w:rPr>
        <w:t>developed</w:t>
      </w:r>
      <w:r w:rsidRPr="00316DB0">
        <w:rPr>
          <w:rFonts w:ascii="Arial" w:hAnsi="Arial" w:cs="Arial"/>
          <w:sz w:val="24"/>
          <w:szCs w:val="24"/>
        </w:rPr>
        <w:t xml:space="preserve"> through activities that require children to plan, test, and revise their approaches</w:t>
      </w:r>
      <w:r w:rsidR="00BA0165">
        <w:rPr>
          <w:rFonts w:ascii="Arial" w:hAnsi="Arial" w:cs="Arial"/>
          <w:sz w:val="24"/>
          <w:szCs w:val="24"/>
        </w:rPr>
        <w:t xml:space="preserve"> (</w:t>
      </w:r>
      <w:r w:rsidR="00BA0165" w:rsidRPr="00BA0165">
        <w:rPr>
          <w:rFonts w:ascii="Arial" w:hAnsi="Arial" w:cs="Arial"/>
          <w:sz w:val="24"/>
          <w:szCs w:val="24"/>
        </w:rPr>
        <w:t>Robertson</w:t>
      </w:r>
      <w:r w:rsidR="00BA0165">
        <w:rPr>
          <w:rFonts w:ascii="Arial" w:hAnsi="Arial" w:cs="Arial"/>
          <w:sz w:val="24"/>
          <w:szCs w:val="24"/>
        </w:rPr>
        <w:t>, 2014)</w:t>
      </w:r>
      <w:r w:rsidRPr="00316DB0">
        <w:rPr>
          <w:rFonts w:ascii="Arial" w:hAnsi="Arial" w:cs="Arial"/>
          <w:sz w:val="24"/>
          <w:szCs w:val="24"/>
        </w:rPr>
        <w:t>.</w:t>
      </w:r>
      <w:r w:rsidR="003E1017">
        <w:rPr>
          <w:rFonts w:ascii="Arial" w:hAnsi="Arial" w:cs="Arial"/>
          <w:sz w:val="24"/>
          <w:szCs w:val="24"/>
        </w:rPr>
        <w:t xml:space="preserve">  </w:t>
      </w:r>
    </w:p>
    <w:p w14:paraId="58593372" w14:textId="5BEB9268" w:rsidR="00BB474A" w:rsidRPr="0036722D" w:rsidRDefault="00BB474A" w:rsidP="00FE4E4D">
      <w:pPr>
        <w:spacing w:line="360" w:lineRule="auto"/>
        <w:rPr>
          <w:rFonts w:ascii="Arial" w:hAnsi="Arial" w:cs="Arial"/>
          <w:sz w:val="24"/>
          <w:szCs w:val="24"/>
        </w:rPr>
      </w:pPr>
      <w:r w:rsidRPr="00316DB0">
        <w:rPr>
          <w:rFonts w:ascii="Arial" w:hAnsi="Arial" w:cs="Arial"/>
          <w:sz w:val="24"/>
          <w:szCs w:val="24"/>
        </w:rPr>
        <w:t xml:space="preserve">Furthermore, outdoor learning fosters environmental stewardship by helping children develop a connection with nature. Through activities </w:t>
      </w:r>
      <w:r w:rsidR="00EF312F">
        <w:rPr>
          <w:rFonts w:ascii="Arial" w:hAnsi="Arial" w:cs="Arial"/>
          <w:sz w:val="24"/>
          <w:szCs w:val="24"/>
        </w:rPr>
        <w:t>like</w:t>
      </w:r>
      <w:r w:rsidRPr="00316DB0">
        <w:rPr>
          <w:rFonts w:ascii="Arial" w:hAnsi="Arial" w:cs="Arial"/>
          <w:sz w:val="24"/>
          <w:szCs w:val="24"/>
        </w:rPr>
        <w:t xml:space="preserve"> observing plant growth or understanding the </w:t>
      </w:r>
      <w:r w:rsidR="00EF312F">
        <w:rPr>
          <w:rFonts w:ascii="Arial" w:hAnsi="Arial" w:cs="Arial"/>
          <w:sz w:val="24"/>
          <w:szCs w:val="24"/>
        </w:rPr>
        <w:t>role</w:t>
      </w:r>
      <w:r w:rsidRPr="00316DB0">
        <w:rPr>
          <w:rFonts w:ascii="Arial" w:hAnsi="Arial" w:cs="Arial"/>
          <w:sz w:val="24"/>
          <w:szCs w:val="24"/>
        </w:rPr>
        <w:t xml:space="preserve"> of weather in shaping the environment, children gain an appreciation for the natural world and their role in protecting it (</w:t>
      </w:r>
      <w:r w:rsidR="004A3707">
        <w:rPr>
          <w:rFonts w:ascii="Arial" w:hAnsi="Arial" w:cs="Arial"/>
          <w:sz w:val="24"/>
          <w:szCs w:val="24"/>
        </w:rPr>
        <w:t>Cutting and Passy, 2022</w:t>
      </w:r>
      <w:r w:rsidRPr="00316DB0">
        <w:rPr>
          <w:rFonts w:ascii="Arial" w:hAnsi="Arial" w:cs="Arial"/>
          <w:sz w:val="24"/>
          <w:szCs w:val="24"/>
        </w:rPr>
        <w:t>).</w:t>
      </w:r>
    </w:p>
    <w:p w14:paraId="71177CEB" w14:textId="3B0CA054" w:rsidR="00BB474A" w:rsidRPr="0036722D" w:rsidRDefault="00BB474A" w:rsidP="00FE4E4D">
      <w:pPr>
        <w:spacing w:line="360" w:lineRule="auto"/>
        <w:rPr>
          <w:rFonts w:ascii="Arial" w:hAnsi="Arial" w:cs="Arial"/>
          <w:sz w:val="24"/>
          <w:szCs w:val="24"/>
        </w:rPr>
      </w:pPr>
      <w:r w:rsidRPr="0036722D">
        <w:rPr>
          <w:rFonts w:ascii="Arial" w:hAnsi="Arial" w:cs="Arial"/>
          <w:sz w:val="24"/>
          <w:szCs w:val="24"/>
        </w:rPr>
        <w:t>The Curriculum for Wales (2022) emphasizes the importance of fostering a love of exploration and developing critical thinking skills</w:t>
      </w:r>
      <w:r w:rsidR="00DF7405">
        <w:rPr>
          <w:rFonts w:ascii="Arial" w:hAnsi="Arial" w:cs="Arial"/>
          <w:sz w:val="24"/>
          <w:szCs w:val="24"/>
        </w:rPr>
        <w:t xml:space="preserve"> (</w:t>
      </w:r>
      <w:proofErr w:type="spellStart"/>
      <w:r w:rsidR="00DF7405">
        <w:rPr>
          <w:rFonts w:ascii="Arial" w:hAnsi="Arial" w:cs="Arial"/>
          <w:sz w:val="24"/>
          <w:szCs w:val="24"/>
        </w:rPr>
        <w:t>Gov.Wales</w:t>
      </w:r>
      <w:proofErr w:type="spellEnd"/>
      <w:r w:rsidR="00DF7405">
        <w:rPr>
          <w:rFonts w:ascii="Arial" w:hAnsi="Arial" w:cs="Arial"/>
          <w:sz w:val="24"/>
          <w:szCs w:val="24"/>
        </w:rPr>
        <w:t>, 2022)</w:t>
      </w:r>
      <w:r w:rsidRPr="0036722D">
        <w:rPr>
          <w:rFonts w:ascii="Arial" w:hAnsi="Arial" w:cs="Arial"/>
          <w:sz w:val="24"/>
          <w:szCs w:val="24"/>
        </w:rPr>
        <w:t xml:space="preserve">. Outdoor learning </w:t>
      </w:r>
      <w:r w:rsidR="00AA149F">
        <w:rPr>
          <w:rFonts w:ascii="Arial" w:hAnsi="Arial" w:cs="Arial"/>
          <w:sz w:val="24"/>
          <w:szCs w:val="24"/>
        </w:rPr>
        <w:t>supports these goals</w:t>
      </w:r>
      <w:r w:rsidRPr="0036722D">
        <w:rPr>
          <w:rFonts w:ascii="Arial" w:hAnsi="Arial" w:cs="Arial"/>
          <w:sz w:val="24"/>
          <w:szCs w:val="24"/>
        </w:rPr>
        <w:t xml:space="preserve"> by </w:t>
      </w:r>
      <w:r w:rsidR="00AA149F">
        <w:rPr>
          <w:rFonts w:ascii="Arial" w:hAnsi="Arial" w:cs="Arial"/>
          <w:sz w:val="24"/>
          <w:szCs w:val="24"/>
        </w:rPr>
        <w:t>promoting</w:t>
      </w:r>
      <w:r w:rsidRPr="0036722D">
        <w:rPr>
          <w:rFonts w:ascii="Arial" w:hAnsi="Arial" w:cs="Arial"/>
          <w:sz w:val="24"/>
          <w:szCs w:val="24"/>
        </w:rPr>
        <w:t xml:space="preserve"> curiosity and independence. </w:t>
      </w:r>
      <w:r w:rsidR="00AC6E97">
        <w:rPr>
          <w:rFonts w:ascii="Arial" w:hAnsi="Arial" w:cs="Arial"/>
          <w:sz w:val="24"/>
          <w:szCs w:val="24"/>
        </w:rPr>
        <w:t>A</w:t>
      </w:r>
      <w:r w:rsidRPr="0036722D">
        <w:rPr>
          <w:rFonts w:ascii="Arial" w:hAnsi="Arial" w:cs="Arial"/>
          <w:sz w:val="24"/>
          <w:szCs w:val="24"/>
        </w:rPr>
        <w:t xml:space="preserve">ctivities like counting steps or measuring stick lengths, help </w:t>
      </w:r>
      <w:r w:rsidR="00AC6E97">
        <w:rPr>
          <w:rFonts w:ascii="Arial" w:hAnsi="Arial" w:cs="Arial"/>
          <w:sz w:val="24"/>
          <w:szCs w:val="24"/>
        </w:rPr>
        <w:t>children</w:t>
      </w:r>
      <w:r w:rsidRPr="0036722D">
        <w:rPr>
          <w:rFonts w:ascii="Arial" w:hAnsi="Arial" w:cs="Arial"/>
          <w:sz w:val="24"/>
          <w:szCs w:val="24"/>
        </w:rPr>
        <w:t xml:space="preserve"> develop practical understandings of number and measurement (Keith, 201</w:t>
      </w:r>
      <w:r w:rsidR="007A14E2">
        <w:rPr>
          <w:rFonts w:ascii="Arial" w:hAnsi="Arial" w:cs="Arial"/>
          <w:sz w:val="24"/>
          <w:szCs w:val="24"/>
        </w:rPr>
        <w:t>7</w:t>
      </w:r>
      <w:r w:rsidRPr="0036722D">
        <w:rPr>
          <w:rFonts w:ascii="Arial" w:hAnsi="Arial" w:cs="Arial"/>
          <w:sz w:val="24"/>
          <w:szCs w:val="24"/>
        </w:rPr>
        <w:t xml:space="preserve">). </w:t>
      </w:r>
      <w:r w:rsidR="00F2771D" w:rsidRPr="00F2771D">
        <w:rPr>
          <w:rFonts w:ascii="Arial" w:hAnsi="Arial" w:cs="Arial"/>
          <w:sz w:val="24"/>
          <w:szCs w:val="24"/>
        </w:rPr>
        <w:t xml:space="preserve">Adults enhance this learning by creating a language-rich environment, using mathematical vocabulary in context to help children articulate their thoughts and connect concepts </w:t>
      </w:r>
      <w:r w:rsidR="00534A60">
        <w:rPr>
          <w:rFonts w:ascii="Arial" w:hAnsi="Arial" w:cs="Arial"/>
          <w:sz w:val="24"/>
          <w:szCs w:val="24"/>
        </w:rPr>
        <w:t>(</w:t>
      </w:r>
      <w:r w:rsidR="00B50233" w:rsidRPr="00700827">
        <w:rPr>
          <w:rFonts w:ascii="Arial" w:hAnsi="Arial" w:cs="Arial"/>
          <w:sz w:val="24"/>
          <w:szCs w:val="24"/>
        </w:rPr>
        <w:t>Sargent</w:t>
      </w:r>
      <w:r w:rsidR="00534A60">
        <w:rPr>
          <w:rFonts w:ascii="Arial" w:hAnsi="Arial" w:cs="Arial"/>
          <w:sz w:val="24"/>
          <w:szCs w:val="24"/>
        </w:rPr>
        <w:t>, 2015).</w:t>
      </w:r>
    </w:p>
    <w:p w14:paraId="2D2041C7" w14:textId="7938E664" w:rsidR="00BB474A" w:rsidRPr="0036722D" w:rsidRDefault="00BB474A" w:rsidP="00FE4E4D">
      <w:pPr>
        <w:spacing w:line="360" w:lineRule="auto"/>
        <w:rPr>
          <w:rFonts w:ascii="Arial" w:hAnsi="Arial" w:cs="Arial"/>
          <w:sz w:val="24"/>
          <w:szCs w:val="24"/>
        </w:rPr>
      </w:pPr>
      <w:r w:rsidRPr="0036722D">
        <w:rPr>
          <w:rFonts w:ascii="Arial" w:hAnsi="Arial" w:cs="Arial"/>
          <w:sz w:val="24"/>
          <w:szCs w:val="24"/>
        </w:rPr>
        <w:t>Similarly, inquiry-based science learning, as supported by Tunnicliffe (2015), thrives outdoor</w:t>
      </w:r>
      <w:r w:rsidR="00EF312F">
        <w:rPr>
          <w:rFonts w:ascii="Arial" w:hAnsi="Arial" w:cs="Arial"/>
          <w:sz w:val="24"/>
          <w:szCs w:val="24"/>
        </w:rPr>
        <w:t>s</w:t>
      </w:r>
      <w:r w:rsidR="001436B8">
        <w:rPr>
          <w:rFonts w:ascii="Arial" w:hAnsi="Arial" w:cs="Arial"/>
          <w:sz w:val="24"/>
          <w:szCs w:val="24"/>
        </w:rPr>
        <w:t>, where</w:t>
      </w:r>
      <w:r w:rsidRPr="0036722D">
        <w:rPr>
          <w:rFonts w:ascii="Arial" w:hAnsi="Arial" w:cs="Arial"/>
          <w:sz w:val="24"/>
          <w:szCs w:val="24"/>
        </w:rPr>
        <w:t xml:space="preserve"> natural phenomena,</w:t>
      </w:r>
      <w:r w:rsidR="001436B8">
        <w:rPr>
          <w:rFonts w:ascii="Arial" w:hAnsi="Arial" w:cs="Arial"/>
          <w:sz w:val="24"/>
          <w:szCs w:val="24"/>
        </w:rPr>
        <w:t xml:space="preserve"> like</w:t>
      </w:r>
      <w:r w:rsidRPr="0036722D">
        <w:rPr>
          <w:rFonts w:ascii="Arial" w:hAnsi="Arial" w:cs="Arial"/>
          <w:sz w:val="24"/>
          <w:szCs w:val="24"/>
        </w:rPr>
        <w:t xml:space="preserve"> shadow</w:t>
      </w:r>
      <w:r w:rsidR="001436B8">
        <w:rPr>
          <w:rFonts w:ascii="Arial" w:hAnsi="Arial" w:cs="Arial"/>
          <w:sz w:val="24"/>
          <w:szCs w:val="24"/>
        </w:rPr>
        <w:t xml:space="preserve"> changes</w:t>
      </w:r>
      <w:r w:rsidRPr="0036722D">
        <w:rPr>
          <w:rFonts w:ascii="Arial" w:hAnsi="Arial" w:cs="Arial"/>
          <w:sz w:val="24"/>
          <w:szCs w:val="24"/>
        </w:rPr>
        <w:t xml:space="preserve"> or water</w:t>
      </w:r>
      <w:r w:rsidR="00EF312F">
        <w:rPr>
          <w:rFonts w:ascii="Arial" w:hAnsi="Arial" w:cs="Arial"/>
          <w:sz w:val="24"/>
          <w:szCs w:val="24"/>
        </w:rPr>
        <w:t xml:space="preserve"> properties</w:t>
      </w:r>
      <w:r w:rsidRPr="0036722D">
        <w:rPr>
          <w:rFonts w:ascii="Arial" w:hAnsi="Arial" w:cs="Arial"/>
          <w:sz w:val="24"/>
          <w:szCs w:val="24"/>
        </w:rPr>
        <w:t>, provide real-world contexts for scientific</w:t>
      </w:r>
      <w:r w:rsidR="004D0346">
        <w:rPr>
          <w:rFonts w:ascii="Arial" w:hAnsi="Arial" w:cs="Arial"/>
          <w:sz w:val="24"/>
          <w:szCs w:val="24"/>
        </w:rPr>
        <w:t xml:space="preserve"> study</w:t>
      </w:r>
      <w:r w:rsidRPr="0036722D">
        <w:rPr>
          <w:rFonts w:ascii="Arial" w:hAnsi="Arial" w:cs="Arial"/>
          <w:sz w:val="24"/>
          <w:szCs w:val="24"/>
        </w:rPr>
        <w:t>. Adults enhance this learning by guiding children in making observations, asking questions, and testing their ideas through experimentation (Sargent, 2015).</w:t>
      </w:r>
      <w:r>
        <w:rPr>
          <w:rFonts w:ascii="Arial" w:hAnsi="Arial" w:cs="Arial"/>
          <w:sz w:val="24"/>
          <w:szCs w:val="24"/>
        </w:rPr>
        <w:t xml:space="preserve"> </w:t>
      </w:r>
      <w:r w:rsidRPr="006E0DE6">
        <w:rPr>
          <w:rFonts w:ascii="Arial" w:hAnsi="Arial" w:cs="Arial"/>
          <w:sz w:val="24"/>
          <w:szCs w:val="24"/>
        </w:rPr>
        <w:t>This approach aligns with Malaguzzi’s Reggio Emilia philosophy, which values children’s natural curiosity and emphasizes the role of the educator as a facilitator of exploration (</w:t>
      </w:r>
      <w:r w:rsidR="003C4458">
        <w:rPr>
          <w:rFonts w:ascii="Arial" w:hAnsi="Arial" w:cs="Arial"/>
          <w:sz w:val="24"/>
          <w:szCs w:val="24"/>
        </w:rPr>
        <w:t xml:space="preserve">Hall </w:t>
      </w:r>
      <w:r w:rsidR="003C4458" w:rsidRPr="007B7CCA">
        <w:rPr>
          <w:rFonts w:ascii="Arial" w:hAnsi="Arial" w:cs="Arial"/>
          <w:i/>
          <w:iCs/>
          <w:sz w:val="24"/>
          <w:szCs w:val="24"/>
        </w:rPr>
        <w:t>et al</w:t>
      </w:r>
      <w:r w:rsidR="007B7CCA" w:rsidRPr="007B7CCA">
        <w:rPr>
          <w:rFonts w:ascii="Arial" w:hAnsi="Arial" w:cs="Arial"/>
          <w:i/>
          <w:iCs/>
          <w:sz w:val="24"/>
          <w:szCs w:val="24"/>
        </w:rPr>
        <w:t>.,</w:t>
      </w:r>
      <w:r w:rsidR="007B7CCA">
        <w:rPr>
          <w:rFonts w:ascii="Arial" w:hAnsi="Arial" w:cs="Arial"/>
          <w:sz w:val="24"/>
          <w:szCs w:val="24"/>
        </w:rPr>
        <w:t xml:space="preserve"> 2014</w:t>
      </w:r>
      <w:r w:rsidRPr="006E0DE6">
        <w:rPr>
          <w:rFonts w:ascii="Arial" w:hAnsi="Arial" w:cs="Arial"/>
          <w:sz w:val="24"/>
          <w:szCs w:val="24"/>
        </w:rPr>
        <w:t>).</w:t>
      </w:r>
    </w:p>
    <w:p w14:paraId="49883341" w14:textId="42AFFD44" w:rsidR="00BB474A" w:rsidRPr="0036722D" w:rsidRDefault="00BB474A" w:rsidP="00FE4E4D">
      <w:pPr>
        <w:spacing w:line="360" w:lineRule="auto"/>
        <w:rPr>
          <w:rFonts w:ascii="Arial" w:hAnsi="Arial" w:cs="Arial"/>
          <w:sz w:val="24"/>
          <w:szCs w:val="24"/>
        </w:rPr>
      </w:pPr>
      <w:r w:rsidRPr="0036722D">
        <w:rPr>
          <w:rFonts w:ascii="Arial" w:hAnsi="Arial" w:cs="Arial"/>
          <w:sz w:val="24"/>
          <w:szCs w:val="24"/>
        </w:rPr>
        <w:lastRenderedPageBreak/>
        <w:t>Despite evidence supporting the cognitive and developmental benefits of outdoor learning, it is often perceived as secondary to indoor, academic activities (</w:t>
      </w:r>
      <w:r w:rsidR="006C3F36" w:rsidRPr="0033501A">
        <w:rPr>
          <w:rFonts w:ascii="Arial" w:hAnsi="Arial" w:cs="Arial"/>
          <w:sz w:val="24"/>
          <w:szCs w:val="24"/>
        </w:rPr>
        <w:t>Natalini and Orecchio</w:t>
      </w:r>
      <w:r w:rsidR="006C3F36">
        <w:rPr>
          <w:rFonts w:ascii="Arial" w:hAnsi="Arial" w:cs="Arial"/>
          <w:sz w:val="24"/>
          <w:szCs w:val="24"/>
        </w:rPr>
        <w:t>, 2022</w:t>
      </w:r>
      <w:r w:rsidRPr="0036722D">
        <w:rPr>
          <w:rFonts w:ascii="Arial" w:hAnsi="Arial" w:cs="Arial"/>
          <w:sz w:val="24"/>
          <w:szCs w:val="24"/>
        </w:rPr>
        <w:t xml:space="preserve">). </w:t>
      </w:r>
      <w:r>
        <w:rPr>
          <w:rFonts w:ascii="Arial" w:hAnsi="Arial" w:cs="Arial"/>
          <w:sz w:val="24"/>
          <w:szCs w:val="24"/>
        </w:rPr>
        <w:t>T</w:t>
      </w:r>
      <w:r w:rsidRPr="003E5786">
        <w:rPr>
          <w:rFonts w:ascii="Arial" w:hAnsi="Arial" w:cs="Arial"/>
          <w:sz w:val="24"/>
          <w:szCs w:val="24"/>
        </w:rPr>
        <w:t>his perception can limit the integration of outdoor-focused curricula and marginalize outdoor learning due to its perceived lack of measurable outcomes (</w:t>
      </w:r>
      <w:r w:rsidR="00BB0D25" w:rsidRPr="00BB0D25">
        <w:rPr>
          <w:rFonts w:ascii="Arial" w:hAnsi="Arial" w:cs="Arial"/>
          <w:sz w:val="24"/>
          <w:szCs w:val="24"/>
        </w:rPr>
        <w:t>Gilbertson</w:t>
      </w:r>
      <w:r w:rsidR="009101DC">
        <w:rPr>
          <w:rFonts w:ascii="Arial" w:hAnsi="Arial" w:cs="Arial"/>
          <w:sz w:val="24"/>
          <w:szCs w:val="24"/>
        </w:rPr>
        <w:t>, 2022</w:t>
      </w:r>
      <w:r w:rsidRPr="003E5786">
        <w:rPr>
          <w:rFonts w:ascii="Arial" w:hAnsi="Arial" w:cs="Arial"/>
          <w:sz w:val="24"/>
          <w:szCs w:val="24"/>
        </w:rPr>
        <w:t>). Additionally, risk aversion and cultural viewpoints may further hinder the use of outdoor environments for learning</w:t>
      </w:r>
      <w:r w:rsidR="00D50EC0">
        <w:rPr>
          <w:rFonts w:ascii="Arial" w:hAnsi="Arial" w:cs="Arial"/>
          <w:sz w:val="24"/>
          <w:szCs w:val="24"/>
        </w:rPr>
        <w:t xml:space="preserve"> as t</w:t>
      </w:r>
      <w:r w:rsidRPr="003E5786">
        <w:rPr>
          <w:rFonts w:ascii="Arial" w:hAnsi="Arial" w:cs="Arial"/>
          <w:sz w:val="24"/>
          <w:szCs w:val="24"/>
        </w:rPr>
        <w:t>he belief that outdoor learning is less structured or less academically rigorous can undermine its perceived value in educational settings</w:t>
      </w:r>
      <w:r w:rsidR="00D50EC0">
        <w:rPr>
          <w:rFonts w:ascii="Arial" w:hAnsi="Arial" w:cs="Arial"/>
          <w:sz w:val="24"/>
          <w:szCs w:val="24"/>
        </w:rPr>
        <w:t xml:space="preserve"> </w:t>
      </w:r>
      <w:r w:rsidR="00D50EC0" w:rsidRPr="003E5786">
        <w:rPr>
          <w:rFonts w:ascii="Arial" w:hAnsi="Arial" w:cs="Arial"/>
          <w:sz w:val="24"/>
          <w:szCs w:val="24"/>
        </w:rPr>
        <w:t>(</w:t>
      </w:r>
      <w:r w:rsidR="00D50EC0">
        <w:rPr>
          <w:rFonts w:ascii="Arial" w:hAnsi="Arial" w:cs="Arial"/>
          <w:sz w:val="24"/>
          <w:szCs w:val="24"/>
        </w:rPr>
        <w:t>Tovey, 2017</w:t>
      </w:r>
      <w:r w:rsidR="00D50EC0" w:rsidRPr="003E5786">
        <w:rPr>
          <w:rFonts w:ascii="Arial" w:hAnsi="Arial" w:cs="Arial"/>
          <w:sz w:val="24"/>
          <w:szCs w:val="24"/>
        </w:rPr>
        <w:t>)</w:t>
      </w:r>
      <w:r w:rsidRPr="003E5786">
        <w:rPr>
          <w:rFonts w:ascii="Arial" w:hAnsi="Arial" w:cs="Arial"/>
          <w:sz w:val="24"/>
          <w:szCs w:val="24"/>
        </w:rPr>
        <w:t>.</w:t>
      </w:r>
    </w:p>
    <w:p w14:paraId="5300855A" w14:textId="06762D67" w:rsidR="00A5580F" w:rsidRDefault="00A5580F" w:rsidP="00FE4E4D">
      <w:pPr>
        <w:spacing w:line="360" w:lineRule="auto"/>
        <w:rPr>
          <w:rFonts w:ascii="Arial" w:hAnsi="Arial" w:cs="Arial"/>
          <w:sz w:val="24"/>
          <w:szCs w:val="24"/>
        </w:rPr>
      </w:pPr>
      <w:r w:rsidRPr="00A5580F">
        <w:rPr>
          <w:rFonts w:ascii="Arial" w:hAnsi="Arial" w:cs="Arial"/>
          <w:sz w:val="24"/>
          <w:szCs w:val="24"/>
        </w:rPr>
        <w:t>To overcome these challenges, supportive policy framework</w:t>
      </w:r>
      <w:r w:rsidR="003007D2">
        <w:rPr>
          <w:rFonts w:ascii="Arial" w:hAnsi="Arial" w:cs="Arial"/>
          <w:sz w:val="24"/>
          <w:szCs w:val="24"/>
        </w:rPr>
        <w:t>s</w:t>
      </w:r>
      <w:r w:rsidRPr="00A5580F">
        <w:rPr>
          <w:rFonts w:ascii="Arial" w:hAnsi="Arial" w:cs="Arial"/>
          <w:sz w:val="24"/>
          <w:szCs w:val="24"/>
        </w:rPr>
        <w:t xml:space="preserve"> </w:t>
      </w:r>
      <w:r w:rsidR="003007D2">
        <w:rPr>
          <w:rFonts w:ascii="Arial" w:hAnsi="Arial" w:cs="Arial"/>
          <w:sz w:val="24"/>
          <w:szCs w:val="24"/>
        </w:rPr>
        <w:t>are</w:t>
      </w:r>
      <w:r w:rsidRPr="00A5580F">
        <w:rPr>
          <w:rFonts w:ascii="Arial" w:hAnsi="Arial" w:cs="Arial"/>
          <w:sz w:val="24"/>
          <w:szCs w:val="24"/>
        </w:rPr>
        <w:t xml:space="preserve"> essential. Policies should prioritize outdoor learning, allocate necessary resources, and ensure ongoing professional development for practitioners (Wishart and Rouse, 2019). The Welsh Government’s Childcare Statutory Guidance (2016) highlights local authorities' responsibility to provide high-quality early education settings, </w:t>
      </w:r>
      <w:r w:rsidR="00D50EC0">
        <w:rPr>
          <w:rFonts w:ascii="Arial" w:hAnsi="Arial" w:cs="Arial"/>
          <w:sz w:val="24"/>
          <w:szCs w:val="24"/>
        </w:rPr>
        <w:t>that</w:t>
      </w:r>
      <w:r w:rsidRPr="00A5580F">
        <w:rPr>
          <w:rFonts w:ascii="Arial" w:hAnsi="Arial" w:cs="Arial"/>
          <w:sz w:val="24"/>
          <w:szCs w:val="24"/>
        </w:rPr>
        <w:t xml:space="preserve"> include outdoor learning environments. Advocating for increased funding and integrating outdoor education into statutory provisions is crucial (Welsh Government, 2016). Ensuring practitioners are well-trained in outdoor learning will help overcome barriers and maximize its educational benefits (Barrable, </w:t>
      </w:r>
      <w:proofErr w:type="spellStart"/>
      <w:r w:rsidRPr="00A5580F">
        <w:rPr>
          <w:rFonts w:ascii="Arial" w:hAnsi="Arial" w:cs="Arial"/>
          <w:sz w:val="24"/>
          <w:szCs w:val="24"/>
        </w:rPr>
        <w:t>Touloumakos</w:t>
      </w:r>
      <w:proofErr w:type="spellEnd"/>
      <w:r w:rsidRPr="00A5580F">
        <w:rPr>
          <w:rFonts w:ascii="Arial" w:hAnsi="Arial" w:cs="Arial"/>
          <w:sz w:val="24"/>
          <w:szCs w:val="24"/>
        </w:rPr>
        <w:t>, and Lapere, 2022). Demonstrating the measurable impacts of outdoor learning can also shift perceptions and increase support (Moore and Cooper, 2014).</w:t>
      </w:r>
    </w:p>
    <w:p w14:paraId="21E14A7F" w14:textId="484ECDB7" w:rsidR="00BB474A" w:rsidRDefault="00BB474A" w:rsidP="00FE4E4D">
      <w:pPr>
        <w:spacing w:line="360" w:lineRule="auto"/>
        <w:rPr>
          <w:rFonts w:ascii="Arial" w:hAnsi="Arial" w:cs="Arial"/>
          <w:sz w:val="24"/>
          <w:szCs w:val="24"/>
        </w:rPr>
      </w:pPr>
      <w:r w:rsidRPr="00D34039">
        <w:rPr>
          <w:rFonts w:ascii="Arial" w:hAnsi="Arial" w:cs="Arial"/>
          <w:sz w:val="24"/>
          <w:szCs w:val="24"/>
        </w:rPr>
        <w:t>Assessing children’s learning in outdoor settings requires methods that capture the dynamic and interactive nature of th</w:t>
      </w:r>
      <w:r w:rsidR="00742CD4">
        <w:rPr>
          <w:rFonts w:ascii="Arial" w:hAnsi="Arial" w:cs="Arial"/>
          <w:sz w:val="24"/>
          <w:szCs w:val="24"/>
        </w:rPr>
        <w:t>eir</w:t>
      </w:r>
      <w:r w:rsidRPr="00D34039">
        <w:rPr>
          <w:rFonts w:ascii="Arial" w:hAnsi="Arial" w:cs="Arial"/>
          <w:sz w:val="24"/>
          <w:szCs w:val="24"/>
        </w:rPr>
        <w:t xml:space="preserve"> experiences</w:t>
      </w:r>
      <w:r w:rsidR="005D4A67">
        <w:rPr>
          <w:rFonts w:ascii="Arial" w:hAnsi="Arial" w:cs="Arial"/>
          <w:sz w:val="24"/>
          <w:szCs w:val="24"/>
        </w:rPr>
        <w:t xml:space="preserve"> (Jucker and Von Au, 2022)</w:t>
      </w:r>
      <w:r w:rsidRPr="00D34039">
        <w:rPr>
          <w:rFonts w:ascii="Arial" w:hAnsi="Arial" w:cs="Arial"/>
          <w:sz w:val="24"/>
          <w:szCs w:val="24"/>
        </w:rPr>
        <w:t xml:space="preserve">. </w:t>
      </w:r>
      <w:r w:rsidR="00AD3049">
        <w:rPr>
          <w:rFonts w:ascii="Arial" w:hAnsi="Arial" w:cs="Arial"/>
          <w:sz w:val="24"/>
          <w:szCs w:val="24"/>
        </w:rPr>
        <w:t>R</w:t>
      </w:r>
      <w:r w:rsidRPr="00D34039">
        <w:rPr>
          <w:rFonts w:ascii="Arial" w:hAnsi="Arial" w:cs="Arial"/>
          <w:sz w:val="24"/>
          <w:szCs w:val="24"/>
        </w:rPr>
        <w:t>egular observ</w:t>
      </w:r>
      <w:r w:rsidR="00FF2022">
        <w:rPr>
          <w:rFonts w:ascii="Arial" w:hAnsi="Arial" w:cs="Arial"/>
          <w:sz w:val="24"/>
          <w:szCs w:val="24"/>
        </w:rPr>
        <w:t>ations</w:t>
      </w:r>
      <w:r w:rsidR="00B91F9B">
        <w:rPr>
          <w:rFonts w:ascii="Arial" w:hAnsi="Arial" w:cs="Arial"/>
          <w:sz w:val="24"/>
          <w:szCs w:val="24"/>
        </w:rPr>
        <w:t xml:space="preserve"> of</w:t>
      </w:r>
      <w:r w:rsidRPr="00D34039">
        <w:rPr>
          <w:rFonts w:ascii="Arial" w:hAnsi="Arial" w:cs="Arial"/>
          <w:sz w:val="24"/>
          <w:szCs w:val="24"/>
        </w:rPr>
        <w:t xml:space="preserve"> children’s interactions with their environment</w:t>
      </w:r>
      <w:r w:rsidR="00F57450">
        <w:rPr>
          <w:rFonts w:ascii="Arial" w:hAnsi="Arial" w:cs="Arial"/>
          <w:sz w:val="24"/>
          <w:szCs w:val="24"/>
        </w:rPr>
        <w:t xml:space="preserve">, </w:t>
      </w:r>
      <w:r w:rsidRPr="00D34039">
        <w:rPr>
          <w:rFonts w:ascii="Arial" w:hAnsi="Arial" w:cs="Arial"/>
          <w:sz w:val="24"/>
          <w:szCs w:val="24"/>
        </w:rPr>
        <w:t>provide</w:t>
      </w:r>
      <w:r w:rsidR="00464E90">
        <w:rPr>
          <w:rFonts w:ascii="Arial" w:hAnsi="Arial" w:cs="Arial"/>
          <w:sz w:val="24"/>
          <w:szCs w:val="24"/>
        </w:rPr>
        <w:t xml:space="preserve"> valuable</w:t>
      </w:r>
      <w:r w:rsidRPr="00D34039">
        <w:rPr>
          <w:rFonts w:ascii="Arial" w:hAnsi="Arial" w:cs="Arial"/>
          <w:sz w:val="24"/>
          <w:szCs w:val="24"/>
        </w:rPr>
        <w:t xml:space="preserve"> insights into their understanding and progress</w:t>
      </w:r>
      <w:r w:rsidR="00AE0DF9">
        <w:rPr>
          <w:rFonts w:ascii="Arial" w:hAnsi="Arial" w:cs="Arial"/>
          <w:sz w:val="24"/>
          <w:szCs w:val="24"/>
        </w:rPr>
        <w:t xml:space="preserve"> </w:t>
      </w:r>
      <w:r w:rsidR="00C82B70">
        <w:rPr>
          <w:rFonts w:ascii="Arial" w:hAnsi="Arial" w:cs="Arial"/>
          <w:sz w:val="24"/>
          <w:szCs w:val="24"/>
        </w:rPr>
        <w:t>(</w:t>
      </w:r>
      <w:r w:rsidR="00C82B70" w:rsidRPr="00C82B70">
        <w:rPr>
          <w:rFonts w:ascii="Arial" w:hAnsi="Arial" w:cs="Arial"/>
          <w:sz w:val="24"/>
          <w:szCs w:val="24"/>
        </w:rPr>
        <w:t>Davies</w:t>
      </w:r>
      <w:r w:rsidR="00C82B70">
        <w:rPr>
          <w:rFonts w:ascii="Arial" w:hAnsi="Arial" w:cs="Arial"/>
          <w:sz w:val="24"/>
          <w:szCs w:val="24"/>
        </w:rPr>
        <w:t xml:space="preserve"> </w:t>
      </w:r>
      <w:r w:rsidR="00C82B70" w:rsidRPr="00C82B70">
        <w:rPr>
          <w:rFonts w:ascii="Arial" w:hAnsi="Arial" w:cs="Arial"/>
          <w:sz w:val="24"/>
          <w:szCs w:val="24"/>
        </w:rPr>
        <w:t>and Hamilton, 2018)</w:t>
      </w:r>
      <w:r w:rsidRPr="00D34039">
        <w:rPr>
          <w:rFonts w:ascii="Arial" w:hAnsi="Arial" w:cs="Arial"/>
          <w:sz w:val="24"/>
          <w:szCs w:val="24"/>
        </w:rPr>
        <w:t>. Educators can document key moments of discovery and problem-solving to evaluate learning outcomes.</w:t>
      </w:r>
      <w:r>
        <w:rPr>
          <w:rFonts w:ascii="Arial" w:hAnsi="Arial" w:cs="Arial"/>
          <w:sz w:val="24"/>
          <w:szCs w:val="24"/>
        </w:rPr>
        <w:t xml:space="preserve">  </w:t>
      </w:r>
      <w:r w:rsidRPr="00D34039">
        <w:rPr>
          <w:rFonts w:ascii="Arial" w:hAnsi="Arial" w:cs="Arial"/>
          <w:sz w:val="24"/>
          <w:szCs w:val="24"/>
        </w:rPr>
        <w:t xml:space="preserve">Keeping records of activities, </w:t>
      </w:r>
      <w:r w:rsidR="003645B0">
        <w:rPr>
          <w:rFonts w:ascii="Arial" w:hAnsi="Arial" w:cs="Arial"/>
          <w:sz w:val="24"/>
          <w:szCs w:val="24"/>
        </w:rPr>
        <w:t>like</w:t>
      </w:r>
      <w:r w:rsidRPr="00D34039">
        <w:rPr>
          <w:rFonts w:ascii="Arial" w:hAnsi="Arial" w:cs="Arial"/>
          <w:sz w:val="24"/>
          <w:szCs w:val="24"/>
        </w:rPr>
        <w:t xml:space="preserve"> photographs or notes, helps track their development over tim</w:t>
      </w:r>
      <w:r w:rsidR="005D32B4">
        <w:rPr>
          <w:rFonts w:ascii="Arial" w:hAnsi="Arial" w:cs="Arial"/>
          <w:sz w:val="24"/>
          <w:szCs w:val="24"/>
        </w:rPr>
        <w:t>e, using these records</w:t>
      </w:r>
      <w:r w:rsidRPr="00D34039">
        <w:rPr>
          <w:rFonts w:ascii="Arial" w:hAnsi="Arial" w:cs="Arial"/>
          <w:sz w:val="24"/>
          <w:szCs w:val="24"/>
        </w:rPr>
        <w:t xml:space="preserve"> to reflect and plan future activities</w:t>
      </w:r>
      <w:r w:rsidR="009A5741">
        <w:rPr>
          <w:rFonts w:ascii="Arial" w:hAnsi="Arial" w:cs="Arial"/>
          <w:sz w:val="24"/>
          <w:szCs w:val="24"/>
        </w:rPr>
        <w:t xml:space="preserve"> (K</w:t>
      </w:r>
      <w:r w:rsidR="00CE2727">
        <w:rPr>
          <w:rFonts w:ascii="Arial" w:hAnsi="Arial" w:cs="Arial"/>
          <w:sz w:val="24"/>
          <w:szCs w:val="24"/>
        </w:rPr>
        <w:t xml:space="preserve">han </w:t>
      </w:r>
      <w:r w:rsidR="00CE2727" w:rsidRPr="00CE2727">
        <w:rPr>
          <w:rFonts w:ascii="Arial" w:hAnsi="Arial" w:cs="Arial"/>
          <w:i/>
          <w:iCs/>
          <w:sz w:val="24"/>
          <w:szCs w:val="24"/>
        </w:rPr>
        <w:t>et al</w:t>
      </w:r>
      <w:r w:rsidR="00CE2727">
        <w:rPr>
          <w:rFonts w:ascii="Arial" w:hAnsi="Arial" w:cs="Arial"/>
          <w:sz w:val="24"/>
          <w:szCs w:val="24"/>
        </w:rPr>
        <w:t>., 2023)</w:t>
      </w:r>
      <w:r w:rsidRPr="00D34039">
        <w:rPr>
          <w:rFonts w:ascii="Arial" w:hAnsi="Arial" w:cs="Arial"/>
          <w:sz w:val="24"/>
          <w:szCs w:val="24"/>
        </w:rPr>
        <w:t xml:space="preserve">.  Engaging in conversations with children about their discoveries and providing feedback </w:t>
      </w:r>
      <w:r w:rsidR="00464E90">
        <w:rPr>
          <w:rFonts w:ascii="Arial" w:hAnsi="Arial" w:cs="Arial"/>
          <w:sz w:val="24"/>
          <w:szCs w:val="24"/>
        </w:rPr>
        <w:t xml:space="preserve">further </w:t>
      </w:r>
      <w:r w:rsidRPr="00D34039">
        <w:rPr>
          <w:rFonts w:ascii="Arial" w:hAnsi="Arial" w:cs="Arial"/>
          <w:sz w:val="24"/>
          <w:szCs w:val="24"/>
        </w:rPr>
        <w:t>helps gauge their understanding and encourage</w:t>
      </w:r>
      <w:r w:rsidR="00464E90">
        <w:rPr>
          <w:rFonts w:ascii="Arial" w:hAnsi="Arial" w:cs="Arial"/>
          <w:sz w:val="24"/>
          <w:szCs w:val="24"/>
        </w:rPr>
        <w:t xml:space="preserve">s </w:t>
      </w:r>
      <w:r w:rsidR="00CF5C6A">
        <w:rPr>
          <w:rFonts w:ascii="Arial" w:hAnsi="Arial" w:cs="Arial"/>
          <w:sz w:val="24"/>
          <w:szCs w:val="24"/>
        </w:rPr>
        <w:t>continued</w:t>
      </w:r>
      <w:r w:rsidRPr="00D34039">
        <w:rPr>
          <w:rFonts w:ascii="Arial" w:hAnsi="Arial" w:cs="Arial"/>
          <w:sz w:val="24"/>
          <w:szCs w:val="24"/>
        </w:rPr>
        <w:t xml:space="preserve"> exploration. Informal assessments can complement formal evaluations </w:t>
      </w:r>
      <w:r w:rsidR="00CF5C6A">
        <w:rPr>
          <w:rFonts w:ascii="Arial" w:hAnsi="Arial" w:cs="Arial"/>
          <w:sz w:val="24"/>
          <w:szCs w:val="24"/>
        </w:rPr>
        <w:t>offering a more holi</w:t>
      </w:r>
      <w:r w:rsidRPr="00D34039">
        <w:rPr>
          <w:rFonts w:ascii="Arial" w:hAnsi="Arial" w:cs="Arial"/>
          <w:sz w:val="24"/>
          <w:szCs w:val="24"/>
        </w:rPr>
        <w:t>stic view of children’s learning</w:t>
      </w:r>
      <w:r w:rsidR="00BA29E7">
        <w:rPr>
          <w:rFonts w:ascii="Arial" w:hAnsi="Arial" w:cs="Arial"/>
          <w:sz w:val="24"/>
          <w:szCs w:val="24"/>
        </w:rPr>
        <w:t xml:space="preserve"> (But</w:t>
      </w:r>
      <w:r w:rsidR="00082F6A">
        <w:rPr>
          <w:rFonts w:ascii="Arial" w:hAnsi="Arial" w:cs="Arial"/>
          <w:sz w:val="24"/>
          <w:szCs w:val="24"/>
        </w:rPr>
        <w:t>ler, 2024)</w:t>
      </w:r>
      <w:r w:rsidRPr="00D34039">
        <w:rPr>
          <w:rFonts w:ascii="Arial" w:hAnsi="Arial" w:cs="Arial"/>
          <w:sz w:val="24"/>
          <w:szCs w:val="24"/>
        </w:rPr>
        <w:t>.</w:t>
      </w:r>
    </w:p>
    <w:p w14:paraId="6F89AB27" w14:textId="6CD67A5B" w:rsidR="007E0C22" w:rsidRDefault="007E0C22" w:rsidP="00FE4E4D">
      <w:pPr>
        <w:spacing w:line="360" w:lineRule="auto"/>
        <w:rPr>
          <w:rFonts w:ascii="Arial" w:hAnsi="Arial" w:cs="Arial"/>
          <w:sz w:val="24"/>
          <w:szCs w:val="24"/>
        </w:rPr>
      </w:pPr>
      <w:r w:rsidRPr="007E0C22">
        <w:rPr>
          <w:rFonts w:ascii="Arial" w:hAnsi="Arial" w:cs="Arial"/>
          <w:sz w:val="24"/>
          <w:szCs w:val="24"/>
        </w:rPr>
        <w:t>Outdoor learning,</w:t>
      </w:r>
      <w:r w:rsidR="00D50EC0">
        <w:rPr>
          <w:rFonts w:ascii="Arial" w:hAnsi="Arial" w:cs="Arial"/>
          <w:sz w:val="24"/>
          <w:szCs w:val="24"/>
        </w:rPr>
        <w:t xml:space="preserve"> </w:t>
      </w:r>
      <w:r w:rsidR="00754AB7">
        <w:rPr>
          <w:rFonts w:ascii="Arial" w:hAnsi="Arial" w:cs="Arial"/>
          <w:sz w:val="24"/>
          <w:szCs w:val="24"/>
        </w:rPr>
        <w:t xml:space="preserve">viewed </w:t>
      </w:r>
      <w:r w:rsidRPr="007E0C22">
        <w:rPr>
          <w:rFonts w:ascii="Arial" w:hAnsi="Arial" w:cs="Arial"/>
          <w:sz w:val="24"/>
          <w:szCs w:val="24"/>
        </w:rPr>
        <w:t>through the lens of Loose Parts Theory, sustained shared thinking, and educational theories like Vygotsky’s Z</w:t>
      </w:r>
      <w:r w:rsidR="00D50EC0">
        <w:rPr>
          <w:rFonts w:ascii="Arial" w:hAnsi="Arial" w:cs="Arial"/>
          <w:sz w:val="24"/>
          <w:szCs w:val="24"/>
        </w:rPr>
        <w:t>PD</w:t>
      </w:r>
      <w:r w:rsidRPr="007E0C22">
        <w:rPr>
          <w:rFonts w:ascii="Arial" w:hAnsi="Arial" w:cs="Arial"/>
          <w:sz w:val="24"/>
          <w:szCs w:val="24"/>
        </w:rPr>
        <w:t xml:space="preserve">, </w:t>
      </w:r>
      <w:r w:rsidR="00754AB7">
        <w:rPr>
          <w:rFonts w:ascii="Arial" w:hAnsi="Arial" w:cs="Arial"/>
          <w:sz w:val="24"/>
          <w:szCs w:val="24"/>
        </w:rPr>
        <w:t>effectively supports</w:t>
      </w:r>
      <w:r w:rsidRPr="007E0C22">
        <w:rPr>
          <w:rFonts w:ascii="Arial" w:hAnsi="Arial" w:cs="Arial"/>
          <w:sz w:val="24"/>
          <w:szCs w:val="24"/>
        </w:rPr>
        <w:t xml:space="preserve"> the four </w:t>
      </w:r>
      <w:r w:rsidRPr="007E0C22">
        <w:rPr>
          <w:rFonts w:ascii="Arial" w:hAnsi="Arial" w:cs="Arial"/>
          <w:sz w:val="24"/>
          <w:szCs w:val="24"/>
        </w:rPr>
        <w:lastRenderedPageBreak/>
        <w:t>purposes of the Curriculum for Wales</w:t>
      </w:r>
      <w:r w:rsidR="00C74CB2">
        <w:rPr>
          <w:rFonts w:ascii="Arial" w:hAnsi="Arial" w:cs="Arial"/>
          <w:sz w:val="24"/>
          <w:szCs w:val="24"/>
        </w:rPr>
        <w:t xml:space="preserve">. </w:t>
      </w:r>
      <w:r w:rsidR="00193DD8">
        <w:rPr>
          <w:rFonts w:ascii="Arial" w:hAnsi="Arial" w:cs="Arial"/>
          <w:sz w:val="24"/>
          <w:szCs w:val="24"/>
        </w:rPr>
        <w:t>Th</w:t>
      </w:r>
      <w:r w:rsidR="002307E4">
        <w:rPr>
          <w:rFonts w:ascii="Arial" w:hAnsi="Arial" w:cs="Arial"/>
          <w:sz w:val="24"/>
          <w:szCs w:val="24"/>
        </w:rPr>
        <w:t>is a</w:t>
      </w:r>
      <w:r w:rsidR="0012451A">
        <w:rPr>
          <w:rFonts w:ascii="Arial" w:hAnsi="Arial" w:cs="Arial"/>
          <w:sz w:val="24"/>
          <w:szCs w:val="24"/>
        </w:rPr>
        <w:t>pproach helps</w:t>
      </w:r>
      <w:r w:rsidR="002307E4">
        <w:rPr>
          <w:rFonts w:ascii="Arial" w:hAnsi="Arial" w:cs="Arial"/>
          <w:sz w:val="24"/>
          <w:szCs w:val="24"/>
        </w:rPr>
        <w:t xml:space="preserve"> develop learners as </w:t>
      </w:r>
      <w:r w:rsidRPr="007E0C22">
        <w:rPr>
          <w:rFonts w:ascii="Arial" w:hAnsi="Arial" w:cs="Arial"/>
          <w:sz w:val="24"/>
          <w:szCs w:val="24"/>
        </w:rPr>
        <w:t xml:space="preserve">ambitious, capable </w:t>
      </w:r>
      <w:r w:rsidR="002307E4">
        <w:rPr>
          <w:rFonts w:ascii="Arial" w:hAnsi="Arial" w:cs="Arial"/>
          <w:sz w:val="24"/>
          <w:szCs w:val="24"/>
        </w:rPr>
        <w:t>individual</w:t>
      </w:r>
      <w:r w:rsidRPr="007E0C22">
        <w:rPr>
          <w:rFonts w:ascii="Arial" w:hAnsi="Arial" w:cs="Arial"/>
          <w:sz w:val="24"/>
          <w:szCs w:val="24"/>
        </w:rPr>
        <w:t>s, enterprising</w:t>
      </w:r>
      <w:r w:rsidR="002307E4">
        <w:rPr>
          <w:rFonts w:ascii="Arial" w:hAnsi="Arial" w:cs="Arial"/>
          <w:sz w:val="24"/>
          <w:szCs w:val="24"/>
        </w:rPr>
        <w:t xml:space="preserve">, </w:t>
      </w:r>
      <w:r w:rsidRPr="007E0C22">
        <w:rPr>
          <w:rFonts w:ascii="Arial" w:hAnsi="Arial" w:cs="Arial"/>
          <w:sz w:val="24"/>
          <w:szCs w:val="24"/>
        </w:rPr>
        <w:t>creative contributors, ethical</w:t>
      </w:r>
      <w:r w:rsidR="002307E4">
        <w:rPr>
          <w:rFonts w:ascii="Arial" w:hAnsi="Arial" w:cs="Arial"/>
          <w:sz w:val="24"/>
          <w:szCs w:val="24"/>
        </w:rPr>
        <w:t xml:space="preserve">, </w:t>
      </w:r>
      <w:r w:rsidR="00784FFA">
        <w:rPr>
          <w:rFonts w:ascii="Arial" w:hAnsi="Arial" w:cs="Arial"/>
          <w:sz w:val="24"/>
          <w:szCs w:val="24"/>
        </w:rPr>
        <w:t>i</w:t>
      </w:r>
      <w:r w:rsidRPr="007E0C22">
        <w:rPr>
          <w:rFonts w:ascii="Arial" w:hAnsi="Arial" w:cs="Arial"/>
          <w:sz w:val="24"/>
          <w:szCs w:val="24"/>
        </w:rPr>
        <w:t>nformed citizens, and healthy, confident individuals</w:t>
      </w:r>
      <w:r w:rsidR="00CA1661">
        <w:rPr>
          <w:rFonts w:ascii="Arial" w:hAnsi="Arial" w:cs="Arial"/>
          <w:sz w:val="24"/>
          <w:szCs w:val="24"/>
        </w:rPr>
        <w:t xml:space="preserve"> (</w:t>
      </w:r>
      <w:r w:rsidR="00B5321A">
        <w:rPr>
          <w:rFonts w:ascii="Arial" w:hAnsi="Arial" w:cs="Arial"/>
          <w:sz w:val="24"/>
          <w:szCs w:val="24"/>
        </w:rPr>
        <w:t>Brock, 2018)</w:t>
      </w:r>
      <w:r w:rsidRPr="007E0C22">
        <w:rPr>
          <w:rFonts w:ascii="Arial" w:hAnsi="Arial" w:cs="Arial"/>
          <w:sz w:val="24"/>
          <w:szCs w:val="24"/>
        </w:rPr>
        <w:t>.</w:t>
      </w:r>
    </w:p>
    <w:p w14:paraId="6B580BE4" w14:textId="5D7B2CB7" w:rsidR="0026697A" w:rsidRPr="007E0C22" w:rsidRDefault="00D50EC0" w:rsidP="00FE4E4D">
      <w:pPr>
        <w:spacing w:line="360" w:lineRule="auto"/>
        <w:rPr>
          <w:rFonts w:ascii="Arial" w:hAnsi="Arial" w:cs="Arial"/>
          <w:sz w:val="24"/>
          <w:szCs w:val="24"/>
        </w:rPr>
      </w:pPr>
      <w:r>
        <w:rPr>
          <w:rFonts w:ascii="Arial" w:hAnsi="Arial" w:cs="Arial"/>
          <w:sz w:val="24"/>
          <w:szCs w:val="24"/>
        </w:rPr>
        <w:t xml:space="preserve">Applying </w:t>
      </w:r>
      <w:r w:rsidR="0026697A" w:rsidRPr="0026697A">
        <w:rPr>
          <w:rFonts w:ascii="Arial" w:hAnsi="Arial" w:cs="Arial"/>
          <w:sz w:val="24"/>
          <w:szCs w:val="24"/>
        </w:rPr>
        <w:t>Loose Parts Theory in outdoor environments fosters critical thinking and problem-solving skills</w:t>
      </w:r>
      <w:r w:rsidR="00F660B1">
        <w:rPr>
          <w:rFonts w:ascii="Arial" w:hAnsi="Arial" w:cs="Arial"/>
          <w:sz w:val="24"/>
          <w:szCs w:val="24"/>
        </w:rPr>
        <w:t xml:space="preserve"> (Ward, 2018)</w:t>
      </w:r>
      <w:r w:rsidR="000377FB">
        <w:rPr>
          <w:rFonts w:ascii="Arial" w:hAnsi="Arial" w:cs="Arial"/>
          <w:sz w:val="24"/>
          <w:szCs w:val="24"/>
        </w:rPr>
        <w:t xml:space="preserve">. </w:t>
      </w:r>
      <w:r w:rsidR="00AB67F5">
        <w:rPr>
          <w:rFonts w:ascii="Arial" w:hAnsi="Arial" w:cs="Arial"/>
          <w:sz w:val="24"/>
          <w:szCs w:val="24"/>
        </w:rPr>
        <w:t>A</w:t>
      </w:r>
      <w:r w:rsidR="00611B73" w:rsidRPr="00611B73">
        <w:rPr>
          <w:rFonts w:ascii="Arial" w:hAnsi="Arial" w:cs="Arial"/>
          <w:sz w:val="24"/>
          <w:szCs w:val="24"/>
        </w:rPr>
        <w:t xml:space="preserve">ctivities </w:t>
      </w:r>
      <w:r w:rsidR="00AB67F5">
        <w:rPr>
          <w:rFonts w:ascii="Arial" w:hAnsi="Arial" w:cs="Arial"/>
          <w:sz w:val="24"/>
          <w:szCs w:val="24"/>
        </w:rPr>
        <w:t>like</w:t>
      </w:r>
      <w:r w:rsidR="00611B73" w:rsidRPr="00611B73">
        <w:rPr>
          <w:rFonts w:ascii="Arial" w:hAnsi="Arial" w:cs="Arial"/>
          <w:sz w:val="24"/>
          <w:szCs w:val="24"/>
        </w:rPr>
        <w:t xml:space="preserve"> measuring lengths with sticks or arranging stones to explore mathematical concepts build foundational numeracy and scientific inquiry </w:t>
      </w:r>
      <w:r>
        <w:rPr>
          <w:rFonts w:ascii="Arial" w:hAnsi="Arial" w:cs="Arial"/>
          <w:sz w:val="24"/>
          <w:szCs w:val="24"/>
        </w:rPr>
        <w:t xml:space="preserve">and fosters </w:t>
      </w:r>
      <w:r w:rsidR="00611B73" w:rsidRPr="00611B73">
        <w:rPr>
          <w:rFonts w:ascii="Arial" w:hAnsi="Arial" w:cs="Arial"/>
          <w:sz w:val="24"/>
          <w:szCs w:val="24"/>
        </w:rPr>
        <w:t xml:space="preserve">intellectual curiosity and lifelong learning, aligning with the curriculum’s goal of nurturing ambitious and capable learners </w:t>
      </w:r>
      <w:r w:rsidR="006630D8">
        <w:rPr>
          <w:rFonts w:ascii="Arial" w:hAnsi="Arial" w:cs="Arial"/>
          <w:sz w:val="24"/>
          <w:szCs w:val="24"/>
        </w:rPr>
        <w:t>(England, 2019)</w:t>
      </w:r>
      <w:r w:rsidR="00173818" w:rsidRPr="00173818">
        <w:rPr>
          <w:rFonts w:ascii="Arial" w:hAnsi="Arial" w:cs="Arial"/>
          <w:sz w:val="24"/>
          <w:szCs w:val="24"/>
        </w:rPr>
        <w:t>.</w:t>
      </w:r>
    </w:p>
    <w:p w14:paraId="03BBB9F6" w14:textId="77DDA5B7" w:rsidR="00A60E03" w:rsidRDefault="00A60E03" w:rsidP="00FE4E4D">
      <w:pPr>
        <w:spacing w:line="360" w:lineRule="auto"/>
        <w:rPr>
          <w:rFonts w:ascii="Arial" w:hAnsi="Arial" w:cs="Arial"/>
          <w:sz w:val="24"/>
          <w:szCs w:val="24"/>
        </w:rPr>
      </w:pPr>
      <w:r w:rsidRPr="00A60E03">
        <w:rPr>
          <w:rFonts w:ascii="Arial" w:hAnsi="Arial" w:cs="Arial"/>
          <w:sz w:val="24"/>
          <w:szCs w:val="24"/>
        </w:rPr>
        <w:t xml:space="preserve">Outdoor learning environments </w:t>
      </w:r>
      <w:r w:rsidR="00611B73">
        <w:rPr>
          <w:rFonts w:ascii="Arial" w:hAnsi="Arial" w:cs="Arial"/>
          <w:sz w:val="24"/>
          <w:szCs w:val="24"/>
        </w:rPr>
        <w:t>offer rich</w:t>
      </w:r>
      <w:r w:rsidRPr="00A60E03">
        <w:rPr>
          <w:rFonts w:ascii="Arial" w:hAnsi="Arial" w:cs="Arial"/>
          <w:sz w:val="24"/>
          <w:szCs w:val="24"/>
        </w:rPr>
        <w:t xml:space="preserve"> opportunities for creative exploration and innovation. </w:t>
      </w:r>
      <w:r w:rsidR="00D50EC0">
        <w:rPr>
          <w:rFonts w:ascii="Arial" w:hAnsi="Arial" w:cs="Arial"/>
          <w:sz w:val="24"/>
          <w:szCs w:val="24"/>
        </w:rPr>
        <w:t>I</w:t>
      </w:r>
      <w:r w:rsidRPr="00A60E03">
        <w:rPr>
          <w:rFonts w:ascii="Arial" w:hAnsi="Arial" w:cs="Arial"/>
          <w:sz w:val="24"/>
          <w:szCs w:val="24"/>
        </w:rPr>
        <w:t>ncorporating natural materials</w:t>
      </w:r>
      <w:r w:rsidR="00D50EC0">
        <w:rPr>
          <w:rFonts w:ascii="Arial" w:hAnsi="Arial" w:cs="Arial"/>
          <w:sz w:val="24"/>
          <w:szCs w:val="24"/>
        </w:rPr>
        <w:t xml:space="preserve"> encourages</w:t>
      </w:r>
      <w:r w:rsidRPr="00A60E03">
        <w:rPr>
          <w:rFonts w:ascii="Arial" w:hAnsi="Arial" w:cs="Arial"/>
          <w:sz w:val="24"/>
          <w:szCs w:val="24"/>
        </w:rPr>
        <w:t xml:space="preserve"> imaginative play and experimentation, as advocated by Froebel and supported by the Reggio Emilia approach</w:t>
      </w:r>
      <w:r w:rsidR="006E7C3E">
        <w:rPr>
          <w:rFonts w:ascii="Arial" w:hAnsi="Arial" w:cs="Arial"/>
          <w:sz w:val="24"/>
          <w:szCs w:val="24"/>
        </w:rPr>
        <w:t xml:space="preserve"> (Early Education, </w:t>
      </w:r>
      <w:r w:rsidR="00507AEF">
        <w:rPr>
          <w:rFonts w:ascii="Arial" w:hAnsi="Arial" w:cs="Arial"/>
          <w:sz w:val="24"/>
          <w:szCs w:val="24"/>
        </w:rPr>
        <w:t>2021)</w:t>
      </w:r>
      <w:r w:rsidRPr="00A60E03">
        <w:rPr>
          <w:rFonts w:ascii="Arial" w:hAnsi="Arial" w:cs="Arial"/>
          <w:sz w:val="24"/>
          <w:szCs w:val="24"/>
        </w:rPr>
        <w:t>. This approach nurtures creativity and resilience, reflecting the curriculum’s emphasis on preparing children to be enterprising, creative contributors who adapt and innovate in various contexts</w:t>
      </w:r>
      <w:r w:rsidR="002C6464">
        <w:rPr>
          <w:rFonts w:ascii="Arial" w:hAnsi="Arial" w:cs="Arial"/>
          <w:sz w:val="24"/>
          <w:szCs w:val="24"/>
        </w:rPr>
        <w:t xml:space="preserve"> (Welsh Government,</w:t>
      </w:r>
      <w:r w:rsidR="00B06F78">
        <w:rPr>
          <w:rFonts w:ascii="Arial" w:hAnsi="Arial" w:cs="Arial"/>
          <w:sz w:val="24"/>
          <w:szCs w:val="24"/>
        </w:rPr>
        <w:t xml:space="preserve"> 2020)</w:t>
      </w:r>
      <w:r w:rsidRPr="00A60E03">
        <w:rPr>
          <w:rFonts w:ascii="Arial" w:hAnsi="Arial" w:cs="Arial"/>
          <w:sz w:val="24"/>
          <w:szCs w:val="24"/>
        </w:rPr>
        <w:t>.</w:t>
      </w:r>
    </w:p>
    <w:p w14:paraId="3638CB33" w14:textId="57FB0887" w:rsidR="002201A1" w:rsidRDefault="002201A1" w:rsidP="00FE4E4D">
      <w:pPr>
        <w:spacing w:line="360" w:lineRule="auto"/>
        <w:rPr>
          <w:rFonts w:ascii="Arial" w:hAnsi="Arial" w:cs="Arial"/>
          <w:sz w:val="24"/>
          <w:szCs w:val="24"/>
        </w:rPr>
      </w:pPr>
      <w:r w:rsidRPr="002201A1">
        <w:rPr>
          <w:rFonts w:ascii="Arial" w:hAnsi="Arial" w:cs="Arial"/>
          <w:sz w:val="24"/>
          <w:szCs w:val="24"/>
        </w:rPr>
        <w:t>Sustained shared thinking and guided exploration in outdoor settings help children develop a</w:t>
      </w:r>
      <w:r w:rsidR="00E40E14">
        <w:rPr>
          <w:rFonts w:ascii="Arial" w:hAnsi="Arial" w:cs="Arial"/>
          <w:sz w:val="24"/>
          <w:szCs w:val="24"/>
        </w:rPr>
        <w:t xml:space="preserve"> sense of</w:t>
      </w:r>
      <w:r w:rsidRPr="002201A1">
        <w:rPr>
          <w:rFonts w:ascii="Arial" w:hAnsi="Arial" w:cs="Arial"/>
          <w:sz w:val="24"/>
          <w:szCs w:val="24"/>
        </w:rPr>
        <w:t xml:space="preserve"> environmental stewardship</w:t>
      </w:r>
      <w:r w:rsidR="00C10827">
        <w:rPr>
          <w:rFonts w:ascii="Arial" w:hAnsi="Arial" w:cs="Arial"/>
          <w:sz w:val="24"/>
          <w:szCs w:val="24"/>
        </w:rPr>
        <w:t xml:space="preserve"> (Purdon, 201</w:t>
      </w:r>
      <w:r w:rsidR="00864EB1">
        <w:rPr>
          <w:rFonts w:ascii="Arial" w:hAnsi="Arial" w:cs="Arial"/>
          <w:sz w:val="24"/>
          <w:szCs w:val="24"/>
        </w:rPr>
        <w:t>6</w:t>
      </w:r>
      <w:r w:rsidR="00C10827">
        <w:rPr>
          <w:rFonts w:ascii="Arial" w:hAnsi="Arial" w:cs="Arial"/>
          <w:sz w:val="24"/>
          <w:szCs w:val="24"/>
        </w:rPr>
        <w:t>)</w:t>
      </w:r>
      <w:r w:rsidRPr="002201A1">
        <w:rPr>
          <w:rFonts w:ascii="Arial" w:hAnsi="Arial" w:cs="Arial"/>
          <w:sz w:val="24"/>
          <w:szCs w:val="24"/>
        </w:rPr>
        <w:t>. Observing natural phenomena and understanding ecological relationships foster a sense of responsibility towards the environment</w:t>
      </w:r>
      <w:r w:rsidR="00E40E14">
        <w:rPr>
          <w:rFonts w:ascii="Arial" w:hAnsi="Arial" w:cs="Arial"/>
          <w:sz w:val="24"/>
          <w:szCs w:val="24"/>
        </w:rPr>
        <w:t xml:space="preserve">, </w:t>
      </w:r>
      <w:r w:rsidRPr="002201A1">
        <w:rPr>
          <w:rFonts w:ascii="Arial" w:hAnsi="Arial" w:cs="Arial"/>
          <w:sz w:val="24"/>
          <w:szCs w:val="24"/>
        </w:rPr>
        <w:t>align</w:t>
      </w:r>
      <w:r w:rsidR="00E40E14">
        <w:rPr>
          <w:rFonts w:ascii="Arial" w:hAnsi="Arial" w:cs="Arial"/>
          <w:sz w:val="24"/>
          <w:szCs w:val="24"/>
        </w:rPr>
        <w:t>ing</w:t>
      </w:r>
      <w:r w:rsidRPr="002201A1">
        <w:rPr>
          <w:rFonts w:ascii="Arial" w:hAnsi="Arial" w:cs="Arial"/>
          <w:sz w:val="24"/>
          <w:szCs w:val="24"/>
        </w:rPr>
        <w:t xml:space="preserve"> with the curriculum’s goal of developing ethical, informed citizens who understand their role in protecting and sustaining the natural world</w:t>
      </w:r>
      <w:r w:rsidR="00EA4928">
        <w:rPr>
          <w:rFonts w:ascii="Arial" w:hAnsi="Arial" w:cs="Arial"/>
          <w:sz w:val="24"/>
          <w:szCs w:val="24"/>
        </w:rPr>
        <w:t xml:space="preserve"> (Welsh Government, no date)</w:t>
      </w:r>
      <w:r w:rsidRPr="002201A1">
        <w:rPr>
          <w:rFonts w:ascii="Arial" w:hAnsi="Arial" w:cs="Arial"/>
          <w:sz w:val="24"/>
          <w:szCs w:val="24"/>
        </w:rPr>
        <w:t>.</w:t>
      </w:r>
    </w:p>
    <w:p w14:paraId="469A2EAB" w14:textId="56886DF1" w:rsidR="00F168FB" w:rsidRDefault="00F168FB" w:rsidP="00FE4E4D">
      <w:pPr>
        <w:spacing w:line="360" w:lineRule="auto"/>
        <w:rPr>
          <w:rFonts w:ascii="Arial" w:hAnsi="Arial" w:cs="Arial"/>
          <w:sz w:val="24"/>
          <w:szCs w:val="24"/>
        </w:rPr>
      </w:pPr>
      <w:r w:rsidRPr="00F168FB">
        <w:rPr>
          <w:rFonts w:ascii="Arial" w:hAnsi="Arial" w:cs="Arial"/>
          <w:sz w:val="24"/>
          <w:szCs w:val="24"/>
        </w:rPr>
        <w:t>Furthermore, outdoor learning promotes physical activity, well-being, and a positive relationship with nature</w:t>
      </w:r>
      <w:r w:rsidR="00E03034">
        <w:rPr>
          <w:rFonts w:ascii="Arial" w:hAnsi="Arial" w:cs="Arial"/>
          <w:sz w:val="24"/>
          <w:szCs w:val="24"/>
        </w:rPr>
        <w:t xml:space="preserve"> (Natalini and Orecchio, 2022)</w:t>
      </w:r>
      <w:r w:rsidRPr="00F168FB">
        <w:rPr>
          <w:rFonts w:ascii="Arial" w:hAnsi="Arial" w:cs="Arial"/>
          <w:sz w:val="24"/>
          <w:szCs w:val="24"/>
        </w:rPr>
        <w:t xml:space="preserve">. </w:t>
      </w:r>
      <w:r w:rsidR="001801B0" w:rsidRPr="001801B0">
        <w:rPr>
          <w:rFonts w:ascii="Arial" w:hAnsi="Arial" w:cs="Arial"/>
          <w:sz w:val="24"/>
          <w:szCs w:val="24"/>
        </w:rPr>
        <w:t>Vygotsky’s and Bruner’s theories of scaffolding highlight the importance of guided exploration in building self-confidence and autonomy.</w:t>
      </w:r>
      <w:r w:rsidR="00496030">
        <w:rPr>
          <w:rFonts w:ascii="Arial" w:hAnsi="Arial" w:cs="Arial"/>
          <w:sz w:val="24"/>
          <w:szCs w:val="24"/>
        </w:rPr>
        <w:t xml:space="preserve"> C</w:t>
      </w:r>
      <w:r w:rsidR="001801B0" w:rsidRPr="001801B0">
        <w:rPr>
          <w:rFonts w:ascii="Arial" w:hAnsi="Arial" w:cs="Arial"/>
          <w:sz w:val="24"/>
          <w:szCs w:val="24"/>
        </w:rPr>
        <w:t xml:space="preserve">reating safe, stimulating outdoor environments, adults support children in developing the confidence to explore and learn independently, which is </w:t>
      </w:r>
      <w:r w:rsidR="006D5B3D">
        <w:rPr>
          <w:rFonts w:ascii="Arial" w:hAnsi="Arial" w:cs="Arial"/>
          <w:sz w:val="24"/>
          <w:szCs w:val="24"/>
        </w:rPr>
        <w:t>essentia</w:t>
      </w:r>
      <w:r w:rsidR="001801B0" w:rsidRPr="001801B0">
        <w:rPr>
          <w:rFonts w:ascii="Arial" w:hAnsi="Arial" w:cs="Arial"/>
          <w:sz w:val="24"/>
          <w:szCs w:val="24"/>
        </w:rPr>
        <w:t>l for their overall well-being and personal growth</w:t>
      </w:r>
      <w:r w:rsidR="003D41AA">
        <w:rPr>
          <w:rFonts w:ascii="Arial" w:hAnsi="Arial" w:cs="Arial"/>
          <w:sz w:val="24"/>
          <w:szCs w:val="24"/>
        </w:rPr>
        <w:t xml:space="preserve"> </w:t>
      </w:r>
      <w:r w:rsidR="000A1ACE">
        <w:rPr>
          <w:rFonts w:ascii="Arial" w:hAnsi="Arial" w:cs="Arial"/>
          <w:sz w:val="24"/>
          <w:szCs w:val="24"/>
        </w:rPr>
        <w:t>(</w:t>
      </w:r>
      <w:r w:rsidR="002D24C3">
        <w:rPr>
          <w:rFonts w:ascii="Arial" w:hAnsi="Arial" w:cs="Arial"/>
          <w:sz w:val="24"/>
          <w:szCs w:val="24"/>
        </w:rPr>
        <w:t>Rekers and Waters-Davies, 2021)</w:t>
      </w:r>
      <w:r w:rsidR="001801B0" w:rsidRPr="001801B0">
        <w:rPr>
          <w:rFonts w:ascii="Arial" w:hAnsi="Arial" w:cs="Arial"/>
          <w:sz w:val="24"/>
          <w:szCs w:val="24"/>
        </w:rPr>
        <w:t>.</w:t>
      </w:r>
    </w:p>
    <w:p w14:paraId="05F03974" w14:textId="5247D2FF" w:rsidR="00170CB1" w:rsidRDefault="00EE11EB" w:rsidP="00FE4E4D">
      <w:pPr>
        <w:spacing w:line="360" w:lineRule="auto"/>
        <w:rPr>
          <w:rFonts w:ascii="Arial" w:hAnsi="Arial" w:cs="Arial"/>
          <w:sz w:val="24"/>
          <w:szCs w:val="24"/>
        </w:rPr>
      </w:pPr>
      <w:r w:rsidRPr="00EE11EB">
        <w:rPr>
          <w:rFonts w:ascii="Arial" w:hAnsi="Arial" w:cs="Arial"/>
          <w:sz w:val="24"/>
          <w:szCs w:val="24"/>
        </w:rPr>
        <w:t xml:space="preserve">In conclusion, outdoor learning </w:t>
      </w:r>
      <w:r w:rsidR="0054297C">
        <w:rPr>
          <w:rFonts w:ascii="Arial" w:hAnsi="Arial" w:cs="Arial"/>
          <w:sz w:val="24"/>
          <w:szCs w:val="24"/>
        </w:rPr>
        <w:t>provides</w:t>
      </w:r>
      <w:r w:rsidRPr="00EE11EB">
        <w:rPr>
          <w:rFonts w:ascii="Arial" w:hAnsi="Arial" w:cs="Arial"/>
          <w:sz w:val="24"/>
          <w:szCs w:val="24"/>
        </w:rPr>
        <w:t xml:space="preserve"> significant </w:t>
      </w:r>
      <w:r w:rsidR="0054297C">
        <w:rPr>
          <w:rFonts w:ascii="Arial" w:hAnsi="Arial" w:cs="Arial"/>
          <w:sz w:val="24"/>
          <w:szCs w:val="24"/>
        </w:rPr>
        <w:t>benefits</w:t>
      </w:r>
      <w:r w:rsidRPr="00EE11EB">
        <w:rPr>
          <w:rFonts w:ascii="Arial" w:hAnsi="Arial" w:cs="Arial"/>
          <w:sz w:val="24"/>
          <w:szCs w:val="24"/>
        </w:rPr>
        <w:t xml:space="preserve"> for developing foundational mathematical and scientific skills in early childhood education. By utilizing theories such as Loose Parts and Sustained Shared Thinking, educators can create rich, engaging learning experiences that align with the Curriculum for Wales’s </w:t>
      </w:r>
      <w:r w:rsidRPr="00EE11EB">
        <w:rPr>
          <w:rFonts w:ascii="Arial" w:hAnsi="Arial" w:cs="Arial"/>
          <w:sz w:val="24"/>
          <w:szCs w:val="24"/>
        </w:rPr>
        <w:lastRenderedPageBreak/>
        <w:t xml:space="preserve">holistic goals. These experiences support children in becoming ambitious, capable learners, creative contributors, ethical citizens, and healthy individuals. </w:t>
      </w:r>
      <w:r w:rsidR="007F67C7" w:rsidRPr="007F67C7">
        <w:rPr>
          <w:rFonts w:ascii="Arial" w:hAnsi="Arial" w:cs="Arial"/>
          <w:sz w:val="24"/>
          <w:szCs w:val="24"/>
        </w:rPr>
        <w:t>Addressing challenges related to training, safety, and resources through supportive policies and professional development can enhance the effectiveness of outdoor learning, ensuring it becomes an integral part of early childhood education</w:t>
      </w:r>
      <w:r w:rsidR="007F67C7">
        <w:rPr>
          <w:rFonts w:ascii="Arial" w:hAnsi="Arial" w:cs="Arial"/>
          <w:sz w:val="24"/>
          <w:szCs w:val="24"/>
        </w:rPr>
        <w:t xml:space="preserve">. </w:t>
      </w:r>
      <w:r w:rsidRPr="00EE11EB">
        <w:rPr>
          <w:rFonts w:ascii="Arial" w:hAnsi="Arial" w:cs="Arial"/>
          <w:sz w:val="24"/>
          <w:szCs w:val="24"/>
        </w:rPr>
        <w:t>Through thoughtful application of educational theories and practical strategies, outdoor learning can foster a lifelong love of exploration and equip children with the skills they need to thrive in an ever-changing world.</w:t>
      </w:r>
    </w:p>
    <w:p w14:paraId="3A337A42" w14:textId="5E5DED87" w:rsidR="000A1C97" w:rsidRDefault="005C4B6E">
      <w:r>
        <w:br w:type="page"/>
      </w:r>
    </w:p>
    <w:p w14:paraId="635EDCEA" w14:textId="07049EB5" w:rsidR="00997756" w:rsidRPr="00B67394" w:rsidRDefault="000A1C97">
      <w:pPr>
        <w:rPr>
          <w:rFonts w:ascii="Arial" w:hAnsi="Arial" w:cs="Arial"/>
          <w:b/>
          <w:bCs/>
          <w:sz w:val="24"/>
          <w:szCs w:val="24"/>
        </w:rPr>
      </w:pPr>
      <w:r w:rsidRPr="00B67394">
        <w:rPr>
          <w:rFonts w:ascii="Arial" w:hAnsi="Arial" w:cs="Arial"/>
          <w:b/>
          <w:bCs/>
          <w:sz w:val="24"/>
          <w:szCs w:val="24"/>
        </w:rPr>
        <w:lastRenderedPageBreak/>
        <w:t xml:space="preserve">References </w:t>
      </w:r>
    </w:p>
    <w:p w14:paraId="6C3CF0C5" w14:textId="77777777" w:rsidR="00203139" w:rsidRPr="00AD7269" w:rsidRDefault="00203139" w:rsidP="00440D1E">
      <w:pPr>
        <w:spacing w:before="240"/>
        <w:rPr>
          <w:rFonts w:ascii="Arial" w:hAnsi="Arial" w:cs="Arial"/>
          <w:sz w:val="24"/>
          <w:szCs w:val="24"/>
        </w:rPr>
      </w:pPr>
      <w:r w:rsidRPr="00AD7269">
        <w:rPr>
          <w:rFonts w:ascii="Arial" w:hAnsi="Arial" w:cs="Arial"/>
          <w:sz w:val="24"/>
          <w:szCs w:val="24"/>
        </w:rPr>
        <w:t>Aitken, C. and Aguilar, D. (2019) </w:t>
      </w:r>
      <w:r w:rsidRPr="00AD7269">
        <w:rPr>
          <w:rFonts w:ascii="Arial" w:hAnsi="Arial" w:cs="Arial"/>
          <w:i/>
          <w:iCs/>
          <w:sz w:val="24"/>
          <w:szCs w:val="24"/>
        </w:rPr>
        <w:t>The Nature of Play: A Handbook of Nature-based Activities for All Seasons.</w:t>
      </w:r>
      <w:r w:rsidRPr="00AD7269">
        <w:rPr>
          <w:rFonts w:ascii="Arial" w:hAnsi="Arial" w:cs="Arial"/>
          <w:sz w:val="24"/>
          <w:szCs w:val="24"/>
        </w:rPr>
        <w:t> United Kingdom: Fanny &amp; Alexander.</w:t>
      </w:r>
    </w:p>
    <w:p w14:paraId="6BB614AB" w14:textId="4BB39AB7" w:rsidR="00621C17" w:rsidRPr="00E35C1D" w:rsidRDefault="006D59FF" w:rsidP="00440D1E">
      <w:pPr>
        <w:spacing w:before="240"/>
        <w:rPr>
          <w:rFonts w:ascii="Arial" w:hAnsi="Arial" w:cs="Arial"/>
          <w:sz w:val="24"/>
          <w:szCs w:val="24"/>
        </w:rPr>
      </w:pPr>
      <w:proofErr w:type="spellStart"/>
      <w:r w:rsidRPr="00E35C1D">
        <w:rPr>
          <w:rFonts w:ascii="Arial" w:hAnsi="Arial" w:cs="Arial"/>
          <w:sz w:val="24"/>
          <w:szCs w:val="24"/>
        </w:rPr>
        <w:t>Alamy</w:t>
      </w:r>
      <w:proofErr w:type="spellEnd"/>
      <w:r w:rsidRPr="00E35C1D">
        <w:rPr>
          <w:rFonts w:ascii="Arial" w:hAnsi="Arial" w:cs="Arial"/>
          <w:sz w:val="24"/>
          <w:szCs w:val="24"/>
        </w:rPr>
        <w:t xml:space="preserve"> (no date) </w:t>
      </w:r>
      <w:r w:rsidR="00E35C1D" w:rsidRPr="00E35C1D">
        <w:rPr>
          <w:rFonts w:ascii="Arial" w:hAnsi="Arial" w:cs="Arial"/>
          <w:i/>
          <w:iCs/>
          <w:sz w:val="24"/>
          <w:szCs w:val="24"/>
        </w:rPr>
        <w:t>Stone and feather falling</w:t>
      </w:r>
      <w:r w:rsidR="00E35C1D" w:rsidRPr="00E35C1D">
        <w:rPr>
          <w:rFonts w:ascii="Arial" w:hAnsi="Arial" w:cs="Arial"/>
          <w:sz w:val="24"/>
          <w:szCs w:val="24"/>
        </w:rPr>
        <w:t xml:space="preserve"> </w:t>
      </w:r>
      <w:r w:rsidRPr="00E35C1D">
        <w:rPr>
          <w:rFonts w:ascii="Arial" w:hAnsi="Arial" w:cs="Arial"/>
          <w:sz w:val="24"/>
          <w:szCs w:val="24"/>
        </w:rPr>
        <w:t>[image] Available at: https://www.alamy.com/stone-and-feather-falling-and-clouds-in-blue-sky-image (Accessed: 13</w:t>
      </w:r>
      <w:r w:rsidRPr="00E35C1D">
        <w:rPr>
          <w:rFonts w:ascii="Arial" w:hAnsi="Arial" w:cs="Arial"/>
          <w:sz w:val="24"/>
          <w:szCs w:val="24"/>
          <w:vertAlign w:val="superscript"/>
        </w:rPr>
        <w:t>th</w:t>
      </w:r>
      <w:r w:rsidRPr="00E35C1D">
        <w:rPr>
          <w:rFonts w:ascii="Arial" w:hAnsi="Arial" w:cs="Arial"/>
          <w:sz w:val="24"/>
          <w:szCs w:val="24"/>
        </w:rPr>
        <w:t xml:space="preserve"> September 2024). </w:t>
      </w:r>
    </w:p>
    <w:p w14:paraId="78ED93F9" w14:textId="6CF55725" w:rsidR="00203139" w:rsidRPr="004547EF" w:rsidRDefault="00203139" w:rsidP="00440D1E">
      <w:pPr>
        <w:spacing w:before="240"/>
        <w:rPr>
          <w:rFonts w:ascii="Arial" w:hAnsi="Arial" w:cs="Arial"/>
          <w:sz w:val="24"/>
          <w:szCs w:val="24"/>
        </w:rPr>
      </w:pPr>
      <w:r w:rsidRPr="004547EF">
        <w:rPr>
          <w:rFonts w:ascii="Arial" w:hAnsi="Arial" w:cs="Arial"/>
          <w:sz w:val="24"/>
          <w:szCs w:val="24"/>
        </w:rPr>
        <w:t xml:space="preserve">Almon, J. (2017) </w:t>
      </w:r>
      <w:r w:rsidRPr="004547EF">
        <w:rPr>
          <w:rFonts w:ascii="Arial" w:hAnsi="Arial" w:cs="Arial"/>
          <w:i/>
          <w:iCs/>
          <w:sz w:val="24"/>
          <w:szCs w:val="24"/>
        </w:rPr>
        <w:t xml:space="preserve">Playing It Up: With Loose Parts, </w:t>
      </w:r>
      <w:r w:rsidR="004547EF" w:rsidRPr="004547EF">
        <w:rPr>
          <w:rFonts w:ascii="Arial" w:hAnsi="Arial" w:cs="Arial"/>
          <w:i/>
          <w:iCs/>
          <w:sz w:val="24"/>
          <w:szCs w:val="24"/>
        </w:rPr>
        <w:t>Play pods</w:t>
      </w:r>
      <w:r w:rsidRPr="004547EF">
        <w:rPr>
          <w:rFonts w:ascii="Arial" w:hAnsi="Arial" w:cs="Arial"/>
          <w:i/>
          <w:iCs/>
          <w:sz w:val="24"/>
          <w:szCs w:val="24"/>
        </w:rPr>
        <w:t xml:space="preserve"> and Adventure Playgrounds</w:t>
      </w:r>
      <w:r w:rsidRPr="004547EF">
        <w:rPr>
          <w:rFonts w:ascii="Arial" w:hAnsi="Arial" w:cs="Arial"/>
          <w:sz w:val="24"/>
          <w:szCs w:val="24"/>
        </w:rPr>
        <w:t>. United States: CreateSpace Independent Publishing Platform.</w:t>
      </w:r>
    </w:p>
    <w:p w14:paraId="4D52B290" w14:textId="77777777" w:rsidR="00203139" w:rsidRPr="004547EF" w:rsidRDefault="00203139" w:rsidP="007D7A62">
      <w:pPr>
        <w:spacing w:before="240"/>
        <w:rPr>
          <w:rFonts w:ascii="Arial" w:hAnsi="Arial" w:cs="Arial"/>
          <w:sz w:val="24"/>
          <w:szCs w:val="24"/>
        </w:rPr>
      </w:pPr>
      <w:r w:rsidRPr="004547EF">
        <w:rPr>
          <w:rFonts w:ascii="Arial" w:hAnsi="Arial" w:cs="Arial"/>
          <w:sz w:val="24"/>
          <w:szCs w:val="24"/>
        </w:rPr>
        <w:t xml:space="preserve">Barrable, A. (2022) </w:t>
      </w:r>
      <w:r w:rsidRPr="004547EF">
        <w:rPr>
          <w:rFonts w:ascii="Arial" w:hAnsi="Arial" w:cs="Arial"/>
          <w:i/>
          <w:iCs/>
          <w:sz w:val="24"/>
          <w:szCs w:val="24"/>
        </w:rPr>
        <w:t>Independent thinking on nature-based learning: improving learning and well-being by teaching with nature in mind</w:t>
      </w:r>
      <w:r w:rsidRPr="004547EF">
        <w:rPr>
          <w:rFonts w:ascii="Arial" w:hAnsi="Arial" w:cs="Arial"/>
          <w:sz w:val="24"/>
          <w:szCs w:val="24"/>
        </w:rPr>
        <w:t xml:space="preserve">. </w:t>
      </w:r>
      <w:proofErr w:type="spellStart"/>
      <w:r w:rsidRPr="004547EF">
        <w:rPr>
          <w:rFonts w:ascii="Arial" w:hAnsi="Arial" w:cs="Arial"/>
          <w:sz w:val="24"/>
          <w:szCs w:val="24"/>
        </w:rPr>
        <w:t>Bancyfelin</w:t>
      </w:r>
      <w:proofErr w:type="spellEnd"/>
      <w:r w:rsidRPr="004547EF">
        <w:rPr>
          <w:rFonts w:ascii="Arial" w:hAnsi="Arial" w:cs="Arial"/>
          <w:sz w:val="24"/>
          <w:szCs w:val="24"/>
        </w:rPr>
        <w:t>: Independent Thinking Press.</w:t>
      </w:r>
    </w:p>
    <w:p w14:paraId="789928EF" w14:textId="77777777" w:rsidR="00203139" w:rsidRPr="006E4EC0" w:rsidRDefault="00203139" w:rsidP="00837BE3">
      <w:pPr>
        <w:spacing w:before="240"/>
        <w:rPr>
          <w:rFonts w:ascii="Arial" w:hAnsi="Arial" w:cs="Arial"/>
          <w:sz w:val="24"/>
          <w:szCs w:val="24"/>
        </w:rPr>
      </w:pPr>
      <w:r w:rsidRPr="006E4EC0">
        <w:rPr>
          <w:rFonts w:ascii="Arial" w:hAnsi="Arial" w:cs="Arial"/>
          <w:sz w:val="24"/>
          <w:szCs w:val="24"/>
        </w:rPr>
        <w:t xml:space="preserve">Barrable, A., </w:t>
      </w:r>
      <w:proofErr w:type="spellStart"/>
      <w:r w:rsidRPr="006E4EC0">
        <w:rPr>
          <w:rFonts w:ascii="Arial" w:hAnsi="Arial" w:cs="Arial"/>
          <w:sz w:val="24"/>
          <w:szCs w:val="24"/>
        </w:rPr>
        <w:t>Touloumakos</w:t>
      </w:r>
      <w:proofErr w:type="spellEnd"/>
      <w:r w:rsidRPr="006E4EC0">
        <w:rPr>
          <w:rFonts w:ascii="Arial" w:hAnsi="Arial" w:cs="Arial"/>
          <w:sz w:val="24"/>
          <w:szCs w:val="24"/>
        </w:rPr>
        <w:t xml:space="preserve">, A. and Lapere, L. (2022) ‘Exploring student teachers’ motivations and sources of confidence: the case of outdoor learning’, </w:t>
      </w:r>
      <w:r w:rsidRPr="006E4EC0">
        <w:rPr>
          <w:rFonts w:ascii="Arial" w:hAnsi="Arial" w:cs="Arial"/>
          <w:i/>
          <w:iCs/>
          <w:sz w:val="24"/>
          <w:szCs w:val="24"/>
        </w:rPr>
        <w:t>European journal of teacher education</w:t>
      </w:r>
      <w:r w:rsidRPr="006E4EC0">
        <w:rPr>
          <w:rFonts w:ascii="Arial" w:hAnsi="Arial" w:cs="Arial"/>
          <w:sz w:val="24"/>
          <w:szCs w:val="24"/>
        </w:rPr>
        <w:t>, 45(3), pp. 356–372. Available at: https://doi.org/10.1080/02619768.2020.1827386.</w:t>
      </w:r>
    </w:p>
    <w:p w14:paraId="26C444DF"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Belland, B. R. (2016)</w:t>
      </w:r>
      <w:r w:rsidRPr="004547EF">
        <w:rPr>
          <w:rFonts w:ascii="Arial" w:hAnsi="Arial" w:cs="Arial"/>
          <w:i/>
          <w:iCs/>
          <w:sz w:val="24"/>
          <w:szCs w:val="24"/>
        </w:rPr>
        <w:t> Instructional Scaffolding in STEM Education: Strategies and Efficacy Evidence</w:t>
      </w:r>
      <w:r w:rsidRPr="004547EF">
        <w:rPr>
          <w:rFonts w:ascii="Arial" w:hAnsi="Arial" w:cs="Arial"/>
          <w:sz w:val="24"/>
          <w:szCs w:val="24"/>
        </w:rPr>
        <w:t>. Germany: Springer International Publishing.</w:t>
      </w:r>
    </w:p>
    <w:p w14:paraId="5292F627" w14:textId="77777777" w:rsidR="00203139" w:rsidRPr="004547EF" w:rsidRDefault="00203139" w:rsidP="00440D1E">
      <w:pPr>
        <w:spacing w:before="240"/>
        <w:rPr>
          <w:rFonts w:ascii="Arial" w:hAnsi="Arial" w:cs="Arial"/>
          <w:sz w:val="24"/>
          <w:szCs w:val="24"/>
        </w:rPr>
      </w:pPr>
      <w:proofErr w:type="spellStart"/>
      <w:r w:rsidRPr="004547EF">
        <w:rPr>
          <w:rFonts w:ascii="Arial" w:hAnsi="Arial" w:cs="Arial"/>
          <w:sz w:val="24"/>
          <w:szCs w:val="24"/>
        </w:rPr>
        <w:t>Beloglovsky</w:t>
      </w:r>
      <w:proofErr w:type="spellEnd"/>
      <w:r w:rsidRPr="004547EF">
        <w:rPr>
          <w:rFonts w:ascii="Arial" w:hAnsi="Arial" w:cs="Arial"/>
          <w:sz w:val="24"/>
          <w:szCs w:val="24"/>
        </w:rPr>
        <w:t>, M. and Daly, L. (2016</w:t>
      </w:r>
      <w:r w:rsidRPr="004547EF">
        <w:rPr>
          <w:rFonts w:ascii="Arial" w:hAnsi="Arial" w:cs="Arial"/>
          <w:i/>
          <w:iCs/>
          <w:sz w:val="24"/>
          <w:szCs w:val="24"/>
        </w:rPr>
        <w:t>) Loose Parts 2: Inspiring Play with Infants and Toddlers</w:t>
      </w:r>
      <w:r w:rsidRPr="004547EF">
        <w:rPr>
          <w:rFonts w:ascii="Arial" w:hAnsi="Arial" w:cs="Arial"/>
          <w:sz w:val="24"/>
          <w:szCs w:val="24"/>
        </w:rPr>
        <w:t>. United States: Redleaf Press.</w:t>
      </w:r>
    </w:p>
    <w:p w14:paraId="4A5ECB2B" w14:textId="11A3D40D" w:rsidR="007417EB" w:rsidRPr="00CA2E56" w:rsidRDefault="00A757A4" w:rsidP="00440D1E">
      <w:pPr>
        <w:spacing w:before="240"/>
        <w:rPr>
          <w:rFonts w:ascii="Arial" w:hAnsi="Arial" w:cs="Arial"/>
          <w:sz w:val="24"/>
          <w:szCs w:val="24"/>
        </w:rPr>
      </w:pPr>
      <w:r w:rsidRPr="00CA2E56">
        <w:rPr>
          <w:rFonts w:ascii="Arial" w:hAnsi="Arial" w:cs="Arial"/>
          <w:sz w:val="24"/>
          <w:szCs w:val="24"/>
        </w:rPr>
        <w:t>Bienen</w:t>
      </w:r>
      <w:r w:rsidR="009F433E" w:rsidRPr="00CA2E56">
        <w:rPr>
          <w:rFonts w:ascii="Arial" w:hAnsi="Arial" w:cs="Arial"/>
          <w:sz w:val="24"/>
          <w:szCs w:val="24"/>
        </w:rPr>
        <w:t xml:space="preserve">stock Natural Playgrounds (2021) </w:t>
      </w:r>
      <w:r w:rsidR="009F433E" w:rsidRPr="00CA2E56">
        <w:rPr>
          <w:rFonts w:ascii="Arial" w:hAnsi="Arial" w:cs="Arial"/>
          <w:i/>
          <w:iCs/>
          <w:sz w:val="24"/>
          <w:szCs w:val="24"/>
        </w:rPr>
        <w:t>39</w:t>
      </w:r>
      <w:r w:rsidR="009F433E" w:rsidRPr="00CA2E56">
        <w:rPr>
          <w:rFonts w:ascii="Arial" w:hAnsi="Arial" w:cs="Arial"/>
          <w:i/>
          <w:iCs/>
          <w:sz w:val="24"/>
          <w:szCs w:val="24"/>
          <w:vertAlign w:val="superscript"/>
        </w:rPr>
        <w:t>th</w:t>
      </w:r>
      <w:r w:rsidR="009F433E" w:rsidRPr="00CA2E56">
        <w:rPr>
          <w:rFonts w:ascii="Arial" w:hAnsi="Arial" w:cs="Arial"/>
          <w:i/>
          <w:iCs/>
          <w:sz w:val="24"/>
          <w:szCs w:val="24"/>
        </w:rPr>
        <w:t xml:space="preserve"> Avenue </w:t>
      </w:r>
      <w:r w:rsidR="006429CF" w:rsidRPr="00CA2E56">
        <w:rPr>
          <w:rFonts w:ascii="Arial" w:hAnsi="Arial" w:cs="Arial"/>
          <w:i/>
          <w:iCs/>
          <w:sz w:val="24"/>
          <w:szCs w:val="24"/>
        </w:rPr>
        <w:t>Greenway</w:t>
      </w:r>
      <w:r w:rsidR="00B67394" w:rsidRPr="00CA2E56">
        <w:rPr>
          <w:rFonts w:ascii="Arial" w:hAnsi="Arial" w:cs="Arial"/>
          <w:sz w:val="24"/>
          <w:szCs w:val="24"/>
        </w:rPr>
        <w:t xml:space="preserve"> [image]</w:t>
      </w:r>
      <w:r w:rsidR="00D3392E" w:rsidRPr="00CA2E56">
        <w:rPr>
          <w:rFonts w:ascii="Arial" w:hAnsi="Arial" w:cs="Arial"/>
          <w:sz w:val="24"/>
          <w:szCs w:val="24"/>
        </w:rPr>
        <w:t xml:space="preserve">.  Available at: </w:t>
      </w:r>
      <w:r w:rsidR="006B328A" w:rsidRPr="00CA2E56">
        <w:rPr>
          <w:rFonts w:ascii="Arial" w:hAnsi="Arial" w:cs="Arial"/>
          <w:sz w:val="24"/>
          <w:szCs w:val="24"/>
        </w:rPr>
        <w:t>https://www.bienenstockplaygrounds.com/portfolio/39th-avenue-greenway-steele-st/</w:t>
      </w:r>
      <w:r w:rsidR="00D3392E" w:rsidRPr="00CA2E56">
        <w:rPr>
          <w:rFonts w:ascii="Arial" w:hAnsi="Arial" w:cs="Arial"/>
          <w:sz w:val="24"/>
          <w:szCs w:val="24"/>
        </w:rPr>
        <w:t xml:space="preserve"> (Accessed: 3</w:t>
      </w:r>
      <w:r w:rsidR="00D3392E" w:rsidRPr="00CA2E56">
        <w:rPr>
          <w:rFonts w:ascii="Arial" w:hAnsi="Arial" w:cs="Arial"/>
          <w:sz w:val="24"/>
          <w:szCs w:val="24"/>
          <w:vertAlign w:val="superscript"/>
        </w:rPr>
        <w:t>rd</w:t>
      </w:r>
      <w:r w:rsidR="00D3392E" w:rsidRPr="00CA2E56">
        <w:rPr>
          <w:rFonts w:ascii="Arial" w:hAnsi="Arial" w:cs="Arial"/>
          <w:sz w:val="24"/>
          <w:szCs w:val="24"/>
        </w:rPr>
        <w:t xml:space="preserve"> September 2024). </w:t>
      </w:r>
    </w:p>
    <w:p w14:paraId="6AFA1985" w14:textId="77777777" w:rsidR="00203139" w:rsidRPr="004547EF" w:rsidRDefault="00203139" w:rsidP="001C47EE">
      <w:pPr>
        <w:spacing w:before="240"/>
        <w:rPr>
          <w:rFonts w:ascii="Arial" w:hAnsi="Arial" w:cs="Arial"/>
          <w:sz w:val="24"/>
          <w:szCs w:val="24"/>
        </w:rPr>
      </w:pPr>
      <w:proofErr w:type="spellStart"/>
      <w:r w:rsidRPr="004547EF">
        <w:rPr>
          <w:rFonts w:ascii="Arial" w:hAnsi="Arial" w:cs="Arial"/>
          <w:sz w:val="24"/>
          <w:szCs w:val="24"/>
        </w:rPr>
        <w:t>Bilton</w:t>
      </w:r>
      <w:proofErr w:type="spellEnd"/>
      <w:r w:rsidRPr="004547EF">
        <w:rPr>
          <w:rFonts w:ascii="Arial" w:hAnsi="Arial" w:cs="Arial"/>
          <w:sz w:val="24"/>
          <w:szCs w:val="24"/>
        </w:rPr>
        <w:t xml:space="preserve">, H. and Crook, A. (2016) </w:t>
      </w:r>
      <w:r w:rsidRPr="004547EF">
        <w:rPr>
          <w:rFonts w:ascii="Arial" w:hAnsi="Arial" w:cs="Arial"/>
          <w:i/>
          <w:iCs/>
          <w:sz w:val="24"/>
          <w:szCs w:val="24"/>
        </w:rPr>
        <w:t>Exploring outdoors ages 3-11: a guide for schools</w:t>
      </w:r>
      <w:r w:rsidRPr="004547EF">
        <w:rPr>
          <w:rFonts w:ascii="Arial" w:hAnsi="Arial" w:cs="Arial"/>
          <w:sz w:val="24"/>
          <w:szCs w:val="24"/>
        </w:rPr>
        <w:t>. 1st ed. Abingdon, Oxon; Routledge. Available at:  https://doi.org/10.4324/9781315747774.</w:t>
      </w:r>
    </w:p>
    <w:p w14:paraId="226920A3"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 xml:space="preserve">Brock, A. (2018) </w:t>
      </w:r>
      <w:r w:rsidRPr="004547EF">
        <w:rPr>
          <w:rFonts w:ascii="Arial" w:hAnsi="Arial" w:cs="Arial"/>
          <w:i/>
          <w:iCs/>
          <w:sz w:val="24"/>
          <w:szCs w:val="24"/>
        </w:rPr>
        <w:t>Perspectives on Play. Learning for Life.</w:t>
      </w:r>
      <w:r w:rsidRPr="004547EF">
        <w:rPr>
          <w:rFonts w:ascii="Arial" w:hAnsi="Arial" w:cs="Arial"/>
          <w:sz w:val="24"/>
          <w:szCs w:val="24"/>
        </w:rPr>
        <w:t xml:space="preserve"> 3</w:t>
      </w:r>
      <w:r w:rsidRPr="004547EF">
        <w:rPr>
          <w:rFonts w:ascii="Arial" w:hAnsi="Arial" w:cs="Arial"/>
          <w:sz w:val="24"/>
          <w:szCs w:val="24"/>
          <w:vertAlign w:val="superscript"/>
        </w:rPr>
        <w:t>rd</w:t>
      </w:r>
      <w:r w:rsidRPr="004547EF">
        <w:rPr>
          <w:rFonts w:ascii="Arial" w:hAnsi="Arial" w:cs="Arial"/>
          <w:sz w:val="24"/>
          <w:szCs w:val="24"/>
        </w:rPr>
        <w:t xml:space="preserve"> </w:t>
      </w:r>
      <w:proofErr w:type="spellStart"/>
      <w:r w:rsidRPr="004547EF">
        <w:rPr>
          <w:rFonts w:ascii="Arial" w:hAnsi="Arial" w:cs="Arial"/>
          <w:sz w:val="24"/>
          <w:szCs w:val="24"/>
        </w:rPr>
        <w:t>edn</w:t>
      </w:r>
      <w:proofErr w:type="spellEnd"/>
      <w:r w:rsidRPr="004547EF">
        <w:rPr>
          <w:rFonts w:ascii="Arial" w:hAnsi="Arial" w:cs="Arial"/>
          <w:sz w:val="24"/>
          <w:szCs w:val="24"/>
        </w:rPr>
        <w:t>. London: Routledge.</w:t>
      </w:r>
    </w:p>
    <w:p w14:paraId="67DC9F0E" w14:textId="5E0FFA3F" w:rsidR="004813E8" w:rsidRPr="004547EF" w:rsidRDefault="00F15B63" w:rsidP="00440D1E">
      <w:pPr>
        <w:spacing w:before="240"/>
        <w:rPr>
          <w:rFonts w:ascii="Arial" w:hAnsi="Arial" w:cs="Arial"/>
          <w:sz w:val="24"/>
          <w:szCs w:val="24"/>
        </w:rPr>
      </w:pPr>
      <w:r w:rsidRPr="004547EF">
        <w:rPr>
          <w:rFonts w:ascii="Arial" w:hAnsi="Arial" w:cs="Arial"/>
          <w:sz w:val="24"/>
          <w:szCs w:val="24"/>
        </w:rPr>
        <w:t>Brodie, K. (2014) </w:t>
      </w:r>
      <w:r w:rsidRPr="004547EF">
        <w:rPr>
          <w:rFonts w:ascii="Arial" w:hAnsi="Arial" w:cs="Arial"/>
          <w:i/>
          <w:iCs/>
          <w:sz w:val="24"/>
          <w:szCs w:val="24"/>
        </w:rPr>
        <w:t>Sustained Shared Thinking in the Early Years: Linking Theory to Practice.</w:t>
      </w:r>
      <w:r w:rsidRPr="004547EF">
        <w:rPr>
          <w:rFonts w:ascii="Arial" w:hAnsi="Arial" w:cs="Arial"/>
          <w:sz w:val="24"/>
          <w:szCs w:val="24"/>
        </w:rPr>
        <w:t> United Kingdom: Taylor &amp; Francis.</w:t>
      </w:r>
    </w:p>
    <w:p w14:paraId="3615C543"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Bruner, J. (1974) </w:t>
      </w:r>
      <w:r w:rsidRPr="004547EF">
        <w:rPr>
          <w:rFonts w:ascii="Arial" w:hAnsi="Arial" w:cs="Arial"/>
          <w:i/>
          <w:iCs/>
          <w:sz w:val="24"/>
          <w:szCs w:val="24"/>
        </w:rPr>
        <w:t>Toward a Theory of Instruction.</w:t>
      </w:r>
      <w:r w:rsidRPr="004547EF">
        <w:rPr>
          <w:rFonts w:ascii="Arial" w:hAnsi="Arial" w:cs="Arial"/>
          <w:sz w:val="24"/>
          <w:szCs w:val="24"/>
        </w:rPr>
        <w:t> (</w:t>
      </w:r>
      <w:proofErr w:type="spellStart"/>
      <w:r w:rsidRPr="004547EF">
        <w:rPr>
          <w:rFonts w:ascii="Arial" w:hAnsi="Arial" w:cs="Arial"/>
          <w:sz w:val="24"/>
          <w:szCs w:val="24"/>
        </w:rPr>
        <w:t>n.p.</w:t>
      </w:r>
      <w:proofErr w:type="spellEnd"/>
      <w:r w:rsidRPr="004547EF">
        <w:rPr>
          <w:rFonts w:ascii="Arial" w:hAnsi="Arial" w:cs="Arial"/>
          <w:sz w:val="24"/>
          <w:szCs w:val="24"/>
        </w:rPr>
        <w:t>): Harvard University Press.</w:t>
      </w:r>
    </w:p>
    <w:p w14:paraId="7C3D7015"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Butler, A. (2024) </w:t>
      </w:r>
      <w:r w:rsidRPr="004547EF">
        <w:rPr>
          <w:rFonts w:ascii="Arial" w:hAnsi="Arial" w:cs="Arial"/>
          <w:i/>
          <w:iCs/>
          <w:sz w:val="24"/>
          <w:szCs w:val="24"/>
        </w:rPr>
        <w:t>Educating Children Outdoors: Lessons in Nature-Based Learning. </w:t>
      </w:r>
      <w:r w:rsidRPr="004547EF">
        <w:rPr>
          <w:rFonts w:ascii="Arial" w:hAnsi="Arial" w:cs="Arial"/>
          <w:sz w:val="24"/>
          <w:szCs w:val="24"/>
        </w:rPr>
        <w:t>United States: Cornell University Press.</w:t>
      </w:r>
    </w:p>
    <w:p w14:paraId="5C01C02D" w14:textId="77777777" w:rsidR="00203139" w:rsidRPr="006E4EC0" w:rsidRDefault="00203139" w:rsidP="00092FA4">
      <w:pPr>
        <w:spacing w:before="240"/>
        <w:rPr>
          <w:rFonts w:ascii="Arial" w:hAnsi="Arial" w:cs="Arial"/>
          <w:sz w:val="24"/>
          <w:szCs w:val="24"/>
        </w:rPr>
      </w:pPr>
      <w:r w:rsidRPr="006E4EC0">
        <w:rPr>
          <w:rFonts w:ascii="Arial" w:hAnsi="Arial" w:cs="Arial"/>
          <w:sz w:val="24"/>
          <w:szCs w:val="24"/>
        </w:rPr>
        <w:t>Caldwell, H.A.T., Spencer, R</w:t>
      </w:r>
      <w:r w:rsidRPr="006E4EC0">
        <w:rPr>
          <w:rFonts w:ascii="Arial" w:hAnsi="Arial" w:cs="Arial"/>
          <w:i/>
          <w:iCs/>
          <w:sz w:val="24"/>
          <w:szCs w:val="24"/>
        </w:rPr>
        <w:t xml:space="preserve">. </w:t>
      </w:r>
      <w:r w:rsidRPr="006E4EC0">
        <w:rPr>
          <w:rFonts w:ascii="Arial" w:hAnsi="Arial" w:cs="Arial"/>
          <w:sz w:val="24"/>
          <w:szCs w:val="24"/>
        </w:rPr>
        <w:t xml:space="preserve">A., Joshi, N., Branje, K., Cawley, J., Hobson, H., Kirk, S. F. L., Stevens, D. and Stone, M. R. (2023) ‘Impact of an outdoor loose parts play intervention on Nova Scotian preschoolers’ physical literacy: a mixed-methods </w:t>
      </w:r>
      <w:r w:rsidRPr="006E4EC0">
        <w:rPr>
          <w:rFonts w:ascii="Arial" w:hAnsi="Arial" w:cs="Arial"/>
          <w:sz w:val="24"/>
          <w:szCs w:val="24"/>
        </w:rPr>
        <w:lastRenderedPageBreak/>
        <w:t xml:space="preserve">randomized controlled trial’, </w:t>
      </w:r>
      <w:r w:rsidRPr="006E4EC0">
        <w:rPr>
          <w:rFonts w:ascii="Arial" w:hAnsi="Arial" w:cs="Arial"/>
          <w:i/>
          <w:iCs/>
          <w:sz w:val="24"/>
          <w:szCs w:val="24"/>
        </w:rPr>
        <w:t>BMC public health</w:t>
      </w:r>
      <w:r w:rsidRPr="006E4EC0">
        <w:rPr>
          <w:rFonts w:ascii="Arial" w:hAnsi="Arial" w:cs="Arial"/>
          <w:sz w:val="24"/>
          <w:szCs w:val="24"/>
        </w:rPr>
        <w:t>, 23(1), pp. 1126–1126. Available at: https://doi.org/10.1186/s12889-023-16030-x.</w:t>
      </w:r>
    </w:p>
    <w:p w14:paraId="4A366393" w14:textId="77777777" w:rsidR="00203139" w:rsidRPr="004547EF" w:rsidRDefault="00203139" w:rsidP="00701705">
      <w:pPr>
        <w:spacing w:before="240"/>
        <w:rPr>
          <w:rFonts w:ascii="Arial" w:hAnsi="Arial" w:cs="Arial"/>
          <w:sz w:val="24"/>
          <w:szCs w:val="24"/>
        </w:rPr>
      </w:pPr>
      <w:r w:rsidRPr="004547EF">
        <w:rPr>
          <w:rFonts w:ascii="Arial" w:hAnsi="Arial" w:cs="Arial"/>
          <w:sz w:val="24"/>
          <w:szCs w:val="24"/>
        </w:rPr>
        <w:t xml:space="preserve">Constable, K. (2014) </w:t>
      </w:r>
      <w:r w:rsidRPr="004547EF">
        <w:rPr>
          <w:rFonts w:ascii="Arial" w:hAnsi="Arial" w:cs="Arial"/>
          <w:i/>
          <w:iCs/>
          <w:sz w:val="24"/>
          <w:szCs w:val="24"/>
        </w:rPr>
        <w:t>Outdoor classroom in practice, ages 3-7.</w:t>
      </w:r>
      <w:r w:rsidRPr="004547EF">
        <w:rPr>
          <w:rFonts w:ascii="Arial" w:hAnsi="Arial" w:cs="Arial"/>
          <w:sz w:val="24"/>
          <w:szCs w:val="24"/>
        </w:rPr>
        <w:t xml:space="preserve"> London: Routledge. Available at: https://doi.org/10.4324/9781315851341.</w:t>
      </w:r>
    </w:p>
    <w:p w14:paraId="2396E774"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 xml:space="preserve">Cutting, R. and Passy, R. (2022) </w:t>
      </w:r>
      <w:r w:rsidRPr="004547EF">
        <w:rPr>
          <w:rFonts w:ascii="Arial" w:hAnsi="Arial" w:cs="Arial"/>
          <w:i/>
          <w:iCs/>
          <w:sz w:val="24"/>
          <w:szCs w:val="24"/>
        </w:rPr>
        <w:t>Contemporary Approaches to Outdoor Learning: Animals, the Environment and New Methods.</w:t>
      </w:r>
      <w:r w:rsidRPr="004547EF">
        <w:rPr>
          <w:rFonts w:ascii="Arial" w:hAnsi="Arial" w:cs="Arial"/>
          <w:sz w:val="24"/>
          <w:szCs w:val="24"/>
        </w:rPr>
        <w:t> Switzerland: Springer International Publishing.</w:t>
      </w:r>
    </w:p>
    <w:p w14:paraId="6F3A19F1"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Daly, L. (2023) </w:t>
      </w:r>
      <w:r w:rsidRPr="004547EF">
        <w:rPr>
          <w:rFonts w:ascii="Arial" w:hAnsi="Arial" w:cs="Arial"/>
          <w:i/>
          <w:iCs/>
          <w:sz w:val="24"/>
          <w:szCs w:val="24"/>
        </w:rPr>
        <w:t>Loose Parts in Action: The Essential How-To Guide</w:t>
      </w:r>
      <w:r w:rsidRPr="004547EF">
        <w:rPr>
          <w:rFonts w:ascii="Arial" w:hAnsi="Arial" w:cs="Arial"/>
          <w:sz w:val="24"/>
          <w:szCs w:val="24"/>
        </w:rPr>
        <w:t>. United States: Redleaf Press.</w:t>
      </w:r>
    </w:p>
    <w:p w14:paraId="2302135C" w14:textId="77777777" w:rsidR="00203139" w:rsidRPr="006E4EC0" w:rsidRDefault="00203139" w:rsidP="00C82B70">
      <w:pPr>
        <w:spacing w:before="240"/>
        <w:rPr>
          <w:rFonts w:ascii="Arial" w:hAnsi="Arial" w:cs="Arial"/>
          <w:sz w:val="24"/>
          <w:szCs w:val="24"/>
        </w:rPr>
      </w:pPr>
      <w:r w:rsidRPr="006E4EC0">
        <w:rPr>
          <w:rFonts w:ascii="Arial" w:hAnsi="Arial" w:cs="Arial"/>
          <w:sz w:val="24"/>
          <w:szCs w:val="24"/>
        </w:rPr>
        <w:t xml:space="preserve">Davies, R. and Hamilton, P. (2018) ‘Assessing learning in the early years’ outdoor classroom: examining challenges in practice’, </w:t>
      </w:r>
      <w:r w:rsidRPr="006E4EC0">
        <w:rPr>
          <w:rFonts w:ascii="Arial" w:hAnsi="Arial" w:cs="Arial"/>
          <w:i/>
          <w:iCs/>
          <w:sz w:val="24"/>
          <w:szCs w:val="24"/>
        </w:rPr>
        <w:t>Education 3-13</w:t>
      </w:r>
      <w:r w:rsidRPr="006E4EC0">
        <w:rPr>
          <w:rFonts w:ascii="Arial" w:hAnsi="Arial" w:cs="Arial"/>
          <w:sz w:val="24"/>
          <w:szCs w:val="24"/>
        </w:rPr>
        <w:t>, 46(1), pp. 117–129. Available at: https://doi.org/10.1080/03004279.2016.1194448.</w:t>
      </w:r>
    </w:p>
    <w:p w14:paraId="21AD7DFA" w14:textId="77777777" w:rsidR="00203139" w:rsidRPr="00226958" w:rsidRDefault="00203139" w:rsidP="00440D1E">
      <w:pPr>
        <w:spacing w:before="240"/>
        <w:rPr>
          <w:rFonts w:ascii="Arial" w:hAnsi="Arial" w:cs="Arial"/>
          <w:sz w:val="24"/>
          <w:szCs w:val="24"/>
        </w:rPr>
      </w:pPr>
      <w:r w:rsidRPr="00226958">
        <w:rPr>
          <w:rFonts w:ascii="Arial" w:hAnsi="Arial" w:cs="Arial"/>
          <w:sz w:val="24"/>
          <w:szCs w:val="24"/>
        </w:rPr>
        <w:t xml:space="preserve">DfE (2023) </w:t>
      </w:r>
      <w:r w:rsidRPr="00226958">
        <w:rPr>
          <w:rFonts w:ascii="Arial" w:hAnsi="Arial" w:cs="Arial"/>
          <w:i/>
          <w:iCs/>
          <w:sz w:val="24"/>
          <w:szCs w:val="24"/>
        </w:rPr>
        <w:t>Development Matters</w:t>
      </w:r>
      <w:r w:rsidRPr="00226958">
        <w:rPr>
          <w:rFonts w:ascii="Arial" w:hAnsi="Arial" w:cs="Arial"/>
          <w:sz w:val="24"/>
          <w:szCs w:val="24"/>
        </w:rPr>
        <w:t>. Available at: https://assets.publishing.service.gov.uk/media/64e6002a20ae890014f26cbc/DfE_Development_Matters_Report_Sep2023.pdf. (Accessed: 17</w:t>
      </w:r>
      <w:r w:rsidRPr="00226958">
        <w:rPr>
          <w:rFonts w:ascii="Arial" w:hAnsi="Arial" w:cs="Arial"/>
          <w:sz w:val="24"/>
          <w:szCs w:val="24"/>
          <w:vertAlign w:val="superscript"/>
        </w:rPr>
        <w:t>th</w:t>
      </w:r>
      <w:r w:rsidRPr="00226958">
        <w:rPr>
          <w:rFonts w:ascii="Arial" w:hAnsi="Arial" w:cs="Arial"/>
          <w:sz w:val="24"/>
          <w:szCs w:val="24"/>
        </w:rPr>
        <w:t xml:space="preserve"> September 2024). </w:t>
      </w:r>
    </w:p>
    <w:p w14:paraId="17C69339" w14:textId="77777777" w:rsidR="00203139" w:rsidRPr="006E4EC0" w:rsidRDefault="00203139" w:rsidP="00440D1E">
      <w:pPr>
        <w:spacing w:before="240"/>
        <w:rPr>
          <w:rFonts w:ascii="Arial" w:hAnsi="Arial" w:cs="Arial"/>
          <w:sz w:val="24"/>
          <w:szCs w:val="24"/>
        </w:rPr>
      </w:pPr>
      <w:r w:rsidRPr="006E4EC0">
        <w:rPr>
          <w:rFonts w:ascii="Arial" w:hAnsi="Arial" w:cs="Arial"/>
          <w:sz w:val="24"/>
          <w:szCs w:val="24"/>
        </w:rPr>
        <w:t xml:space="preserve">Early Education (2021) </w:t>
      </w:r>
      <w:r w:rsidRPr="006E4EC0">
        <w:rPr>
          <w:rFonts w:ascii="Arial" w:hAnsi="Arial" w:cs="Arial"/>
          <w:i/>
          <w:iCs/>
          <w:sz w:val="24"/>
          <w:szCs w:val="24"/>
        </w:rPr>
        <w:t>Friedrich Froebel</w:t>
      </w:r>
      <w:r w:rsidRPr="006E4EC0">
        <w:rPr>
          <w:rFonts w:ascii="Arial" w:hAnsi="Arial" w:cs="Arial"/>
          <w:sz w:val="24"/>
          <w:szCs w:val="24"/>
        </w:rPr>
        <w:t>. Available at: https://early-education.org.uk/friedrich-froebel/ (Accessed: 6</w:t>
      </w:r>
      <w:r w:rsidRPr="006E4EC0">
        <w:rPr>
          <w:rFonts w:ascii="Arial" w:hAnsi="Arial" w:cs="Arial"/>
          <w:sz w:val="24"/>
          <w:szCs w:val="24"/>
          <w:vertAlign w:val="superscript"/>
        </w:rPr>
        <w:t>th</w:t>
      </w:r>
      <w:r w:rsidRPr="006E4EC0">
        <w:rPr>
          <w:rFonts w:ascii="Arial" w:hAnsi="Arial" w:cs="Arial"/>
          <w:sz w:val="24"/>
          <w:szCs w:val="24"/>
        </w:rPr>
        <w:t xml:space="preserve"> September 2024).</w:t>
      </w:r>
    </w:p>
    <w:p w14:paraId="380ABC69" w14:textId="60E82DEC" w:rsidR="00203139" w:rsidRPr="006E4EC0" w:rsidRDefault="00203139" w:rsidP="005852FE">
      <w:pPr>
        <w:rPr>
          <w:rFonts w:ascii="Arial" w:hAnsi="Arial" w:cs="Arial"/>
          <w:sz w:val="24"/>
          <w:szCs w:val="24"/>
        </w:rPr>
      </w:pPr>
      <w:r w:rsidRPr="006E4EC0">
        <w:rPr>
          <w:rFonts w:ascii="Arial" w:hAnsi="Arial" w:cs="Arial"/>
          <w:sz w:val="24"/>
          <w:szCs w:val="24"/>
        </w:rPr>
        <w:t xml:space="preserve">Beate, E., </w:t>
      </w:r>
      <w:proofErr w:type="spellStart"/>
      <w:r w:rsidRPr="006E4EC0">
        <w:rPr>
          <w:rFonts w:ascii="Arial" w:hAnsi="Arial" w:cs="Arial"/>
          <w:sz w:val="24"/>
          <w:szCs w:val="24"/>
        </w:rPr>
        <w:t>Sandseter</w:t>
      </w:r>
      <w:proofErr w:type="spellEnd"/>
      <w:r w:rsidRPr="006E4EC0">
        <w:rPr>
          <w:rFonts w:ascii="Arial" w:hAnsi="Arial" w:cs="Arial"/>
          <w:sz w:val="24"/>
          <w:szCs w:val="24"/>
        </w:rPr>
        <w:t xml:space="preserve">, H., </w:t>
      </w:r>
      <w:proofErr w:type="spellStart"/>
      <w:r w:rsidRPr="006E4EC0">
        <w:rPr>
          <w:rFonts w:ascii="Arial" w:hAnsi="Arial" w:cs="Arial"/>
          <w:sz w:val="24"/>
          <w:szCs w:val="24"/>
        </w:rPr>
        <w:t>Ärlemalm-Hagsér</w:t>
      </w:r>
      <w:proofErr w:type="spellEnd"/>
      <w:r w:rsidRPr="006E4EC0">
        <w:rPr>
          <w:rFonts w:ascii="Arial" w:hAnsi="Arial" w:cs="Arial"/>
          <w:sz w:val="24"/>
          <w:szCs w:val="24"/>
        </w:rPr>
        <w:t xml:space="preserve">, E., </w:t>
      </w:r>
      <w:proofErr w:type="spellStart"/>
      <w:r w:rsidRPr="006E4EC0">
        <w:rPr>
          <w:rFonts w:ascii="Arial" w:hAnsi="Arial" w:cs="Arial"/>
          <w:sz w:val="24"/>
          <w:szCs w:val="24"/>
        </w:rPr>
        <w:t>Lekies</w:t>
      </w:r>
      <w:proofErr w:type="spellEnd"/>
      <w:r w:rsidRPr="006E4EC0">
        <w:rPr>
          <w:rFonts w:ascii="Arial" w:hAnsi="Arial" w:cs="Arial"/>
          <w:sz w:val="24"/>
          <w:szCs w:val="24"/>
        </w:rPr>
        <w:t xml:space="preserve">, K., Lee-Hammond, L., </w:t>
      </w:r>
      <w:proofErr w:type="spellStart"/>
      <w:r w:rsidRPr="006E4EC0">
        <w:rPr>
          <w:rFonts w:ascii="Arial" w:hAnsi="Arial" w:cs="Arial"/>
          <w:sz w:val="24"/>
          <w:szCs w:val="24"/>
        </w:rPr>
        <w:t>Wyver</w:t>
      </w:r>
      <w:proofErr w:type="spellEnd"/>
      <w:r w:rsidRPr="006E4EC0">
        <w:rPr>
          <w:rFonts w:ascii="Arial" w:hAnsi="Arial" w:cs="Arial"/>
          <w:sz w:val="24"/>
          <w:szCs w:val="24"/>
        </w:rPr>
        <w:t xml:space="preserve">, S. and Waller, T. </w:t>
      </w:r>
      <w:r w:rsidR="006E4EC0" w:rsidRPr="006E4EC0">
        <w:rPr>
          <w:rFonts w:ascii="Arial" w:hAnsi="Arial" w:cs="Arial"/>
          <w:sz w:val="24"/>
          <w:szCs w:val="24"/>
        </w:rPr>
        <w:t xml:space="preserve">(eds) </w:t>
      </w:r>
      <w:r w:rsidRPr="006E4EC0">
        <w:rPr>
          <w:rFonts w:ascii="Arial" w:hAnsi="Arial" w:cs="Arial"/>
          <w:sz w:val="24"/>
          <w:szCs w:val="24"/>
        </w:rPr>
        <w:t xml:space="preserve">(2017) </w:t>
      </w:r>
      <w:r w:rsidRPr="006E4EC0">
        <w:rPr>
          <w:rFonts w:ascii="Arial" w:hAnsi="Arial" w:cs="Arial"/>
          <w:i/>
          <w:iCs/>
          <w:sz w:val="24"/>
          <w:szCs w:val="24"/>
        </w:rPr>
        <w:t>The SAGE Handbook of Outdoor Play and Learning.</w:t>
      </w:r>
      <w:r w:rsidRPr="006E4EC0">
        <w:rPr>
          <w:rFonts w:ascii="Arial" w:hAnsi="Arial" w:cs="Arial"/>
          <w:sz w:val="24"/>
          <w:szCs w:val="24"/>
        </w:rPr>
        <w:t> United Kingdom: SAGE Publications.</w:t>
      </w:r>
    </w:p>
    <w:p w14:paraId="0EEAE5A9" w14:textId="37777C03" w:rsidR="00203139" w:rsidRPr="006E4EC0" w:rsidRDefault="00203139" w:rsidP="00440D1E">
      <w:pPr>
        <w:spacing w:before="240"/>
        <w:rPr>
          <w:rFonts w:ascii="Arial" w:hAnsi="Arial" w:cs="Arial"/>
          <w:sz w:val="24"/>
          <w:szCs w:val="24"/>
        </w:rPr>
      </w:pPr>
      <w:r w:rsidRPr="006E4EC0">
        <w:rPr>
          <w:rFonts w:ascii="Arial" w:hAnsi="Arial" w:cs="Arial"/>
          <w:sz w:val="24"/>
          <w:szCs w:val="24"/>
        </w:rPr>
        <w:t>Education Endowment Foundation (202</w:t>
      </w:r>
      <w:r w:rsidR="00896431" w:rsidRPr="006E4EC0">
        <w:rPr>
          <w:rFonts w:ascii="Arial" w:hAnsi="Arial" w:cs="Arial"/>
          <w:sz w:val="24"/>
          <w:szCs w:val="24"/>
        </w:rPr>
        <w:t>4</w:t>
      </w:r>
      <w:r w:rsidRPr="006E4EC0">
        <w:rPr>
          <w:rFonts w:ascii="Arial" w:hAnsi="Arial" w:cs="Arial"/>
          <w:sz w:val="24"/>
          <w:szCs w:val="24"/>
        </w:rPr>
        <w:t>)</w:t>
      </w:r>
      <w:r w:rsidRPr="006E4EC0">
        <w:rPr>
          <w:rFonts w:ascii="Arial" w:hAnsi="Arial" w:cs="Arial"/>
          <w:i/>
          <w:iCs/>
          <w:sz w:val="24"/>
          <w:szCs w:val="24"/>
        </w:rPr>
        <w:t xml:space="preserve"> New edition: A School’s Guide </w:t>
      </w:r>
      <w:proofErr w:type="spellStart"/>
      <w:r w:rsidRPr="006E4EC0">
        <w:rPr>
          <w:rFonts w:ascii="Arial" w:hAnsi="Arial" w:cs="Arial"/>
          <w:i/>
          <w:iCs/>
          <w:sz w:val="24"/>
          <w:szCs w:val="24"/>
        </w:rPr>
        <w:t>tp</w:t>
      </w:r>
      <w:proofErr w:type="spellEnd"/>
      <w:r w:rsidRPr="006E4EC0">
        <w:rPr>
          <w:rFonts w:ascii="Arial" w:hAnsi="Arial" w:cs="Arial"/>
          <w:i/>
          <w:iCs/>
          <w:sz w:val="24"/>
          <w:szCs w:val="24"/>
        </w:rPr>
        <w:t xml:space="preserve"> Implementation. </w:t>
      </w:r>
      <w:r w:rsidRPr="006E4EC0">
        <w:rPr>
          <w:rFonts w:ascii="Arial" w:hAnsi="Arial" w:cs="Arial"/>
          <w:sz w:val="24"/>
          <w:szCs w:val="24"/>
        </w:rPr>
        <w:t>Available at: https://educationendowmentfoundation.org.uk/?gad_source=1&amp;gclid=Cj0KCQjww5u2BhDeARIsALBuLnN01bu_cEkJGEtS5pYDjaMTT3asskHzuWhHA12sLer7bBytooOUArsaAimkEALw_wcB (Accessed: 7</w:t>
      </w:r>
      <w:r w:rsidRPr="006E4EC0">
        <w:rPr>
          <w:rFonts w:ascii="Arial" w:hAnsi="Arial" w:cs="Arial"/>
          <w:sz w:val="24"/>
          <w:szCs w:val="24"/>
          <w:vertAlign w:val="superscript"/>
        </w:rPr>
        <w:t>th</w:t>
      </w:r>
      <w:r w:rsidRPr="006E4EC0">
        <w:rPr>
          <w:rFonts w:ascii="Arial" w:hAnsi="Arial" w:cs="Arial"/>
          <w:sz w:val="24"/>
          <w:szCs w:val="24"/>
        </w:rPr>
        <w:t xml:space="preserve"> September 202</w:t>
      </w:r>
      <w:r w:rsidR="006E4EC0">
        <w:rPr>
          <w:rFonts w:ascii="Arial" w:hAnsi="Arial" w:cs="Arial"/>
          <w:sz w:val="24"/>
          <w:szCs w:val="24"/>
        </w:rPr>
        <w:t>4</w:t>
      </w:r>
      <w:r w:rsidRPr="006E4EC0">
        <w:rPr>
          <w:rFonts w:ascii="Arial" w:hAnsi="Arial" w:cs="Arial"/>
          <w:sz w:val="24"/>
          <w:szCs w:val="24"/>
        </w:rPr>
        <w:t>)</w:t>
      </w:r>
      <w:r w:rsidR="00EC1844" w:rsidRPr="006E4EC0">
        <w:rPr>
          <w:rFonts w:ascii="Arial" w:hAnsi="Arial" w:cs="Arial"/>
          <w:sz w:val="24"/>
          <w:szCs w:val="24"/>
        </w:rPr>
        <w:t>.</w:t>
      </w:r>
    </w:p>
    <w:p w14:paraId="64792BE1" w14:textId="30758AF4" w:rsidR="00203139" w:rsidRPr="006E4EC0" w:rsidRDefault="00203139" w:rsidP="007762D2">
      <w:pPr>
        <w:spacing w:before="240"/>
        <w:rPr>
          <w:rFonts w:ascii="Arial" w:hAnsi="Arial" w:cs="Arial"/>
          <w:sz w:val="24"/>
          <w:szCs w:val="24"/>
        </w:rPr>
      </w:pPr>
      <w:proofErr w:type="spellStart"/>
      <w:r w:rsidRPr="006E4EC0">
        <w:rPr>
          <w:rFonts w:ascii="Arial" w:hAnsi="Arial" w:cs="Arial"/>
          <w:sz w:val="24"/>
          <w:szCs w:val="24"/>
        </w:rPr>
        <w:t>Eichengreen</w:t>
      </w:r>
      <w:proofErr w:type="spellEnd"/>
      <w:r w:rsidRPr="006E4EC0">
        <w:rPr>
          <w:rFonts w:ascii="Arial" w:hAnsi="Arial" w:cs="Arial"/>
          <w:sz w:val="24"/>
          <w:szCs w:val="24"/>
        </w:rPr>
        <w:t xml:space="preserve">, A., </w:t>
      </w:r>
      <w:proofErr w:type="spellStart"/>
      <w:r w:rsidRPr="006E4EC0">
        <w:rPr>
          <w:rFonts w:ascii="Arial" w:hAnsi="Arial" w:cs="Arial"/>
          <w:sz w:val="24"/>
          <w:szCs w:val="24"/>
        </w:rPr>
        <w:t>Rooijen</w:t>
      </w:r>
      <w:proofErr w:type="spellEnd"/>
      <w:r w:rsidRPr="006E4EC0">
        <w:rPr>
          <w:rFonts w:ascii="Arial" w:hAnsi="Arial" w:cs="Arial"/>
          <w:sz w:val="24"/>
          <w:szCs w:val="24"/>
        </w:rPr>
        <w:t xml:space="preserve">, M., </w:t>
      </w:r>
      <w:proofErr w:type="spellStart"/>
      <w:r w:rsidRPr="006E4EC0">
        <w:rPr>
          <w:rFonts w:ascii="Arial" w:hAnsi="Arial" w:cs="Arial"/>
          <w:sz w:val="24"/>
          <w:szCs w:val="24"/>
        </w:rPr>
        <w:t>Klaveren</w:t>
      </w:r>
      <w:proofErr w:type="spellEnd"/>
      <w:r w:rsidRPr="006E4EC0">
        <w:rPr>
          <w:rFonts w:ascii="Arial" w:hAnsi="Arial" w:cs="Arial"/>
          <w:sz w:val="24"/>
          <w:szCs w:val="24"/>
        </w:rPr>
        <w:t xml:space="preserve">, L-M., Nasri, M., Tsou, Y-T., </w:t>
      </w:r>
      <w:proofErr w:type="spellStart"/>
      <w:r w:rsidRPr="006E4EC0">
        <w:rPr>
          <w:rFonts w:ascii="Arial" w:hAnsi="Arial" w:cs="Arial"/>
          <w:sz w:val="24"/>
          <w:szCs w:val="24"/>
        </w:rPr>
        <w:t>Koutamanis</w:t>
      </w:r>
      <w:proofErr w:type="spellEnd"/>
      <w:r w:rsidRPr="006E4EC0">
        <w:rPr>
          <w:rFonts w:ascii="Arial" w:hAnsi="Arial" w:cs="Arial"/>
          <w:sz w:val="24"/>
          <w:szCs w:val="24"/>
        </w:rPr>
        <w:t xml:space="preserve">, A., </w:t>
      </w:r>
      <w:proofErr w:type="spellStart"/>
      <w:r w:rsidRPr="006E4EC0">
        <w:rPr>
          <w:rFonts w:ascii="Arial" w:hAnsi="Arial" w:cs="Arial"/>
          <w:sz w:val="24"/>
          <w:szCs w:val="24"/>
        </w:rPr>
        <w:t>Baratchi</w:t>
      </w:r>
      <w:proofErr w:type="spellEnd"/>
      <w:r w:rsidRPr="006E4EC0">
        <w:rPr>
          <w:rFonts w:ascii="Arial" w:hAnsi="Arial" w:cs="Arial"/>
          <w:sz w:val="24"/>
          <w:szCs w:val="24"/>
        </w:rPr>
        <w:t xml:space="preserve">, M. and </w:t>
      </w:r>
      <w:proofErr w:type="spellStart"/>
      <w:r w:rsidRPr="006E4EC0">
        <w:rPr>
          <w:rFonts w:ascii="Arial" w:hAnsi="Arial" w:cs="Arial"/>
          <w:sz w:val="24"/>
          <w:szCs w:val="24"/>
        </w:rPr>
        <w:t>Rieffe</w:t>
      </w:r>
      <w:proofErr w:type="spellEnd"/>
      <w:r w:rsidRPr="006E4EC0">
        <w:rPr>
          <w:rFonts w:ascii="Arial" w:hAnsi="Arial" w:cs="Arial"/>
          <w:sz w:val="24"/>
          <w:szCs w:val="24"/>
        </w:rPr>
        <w:t>, C. (2024) ‘The impact of loose</w:t>
      </w:r>
      <w:r w:rsidRPr="006E4EC0">
        <w:rPr>
          <w:rFonts w:ascii="Cambria Math" w:hAnsi="Cambria Math" w:cs="Cambria Math"/>
          <w:sz w:val="24"/>
          <w:szCs w:val="24"/>
        </w:rPr>
        <w:t>‐</w:t>
      </w:r>
      <w:r w:rsidRPr="006E4EC0">
        <w:rPr>
          <w:rFonts w:ascii="Arial" w:hAnsi="Arial" w:cs="Arial"/>
          <w:sz w:val="24"/>
          <w:szCs w:val="24"/>
        </w:rPr>
        <w:t>parts</w:t>
      </w:r>
      <w:r w:rsidRPr="006E4EC0">
        <w:rPr>
          <w:rFonts w:ascii="Cambria Math" w:hAnsi="Cambria Math" w:cs="Cambria Math"/>
          <w:sz w:val="24"/>
          <w:szCs w:val="24"/>
        </w:rPr>
        <w:t>‐</w:t>
      </w:r>
      <w:r w:rsidRPr="006E4EC0">
        <w:rPr>
          <w:rFonts w:ascii="Arial" w:hAnsi="Arial" w:cs="Arial"/>
          <w:sz w:val="24"/>
          <w:szCs w:val="24"/>
        </w:rPr>
        <w:t xml:space="preserve">play on schoolyard social participation of children with and without disabilities: A case study’, </w:t>
      </w:r>
      <w:r w:rsidR="006E4EC0" w:rsidRPr="006E4EC0">
        <w:rPr>
          <w:rFonts w:ascii="Arial" w:hAnsi="Arial" w:cs="Arial"/>
          <w:i/>
          <w:iCs/>
          <w:sz w:val="24"/>
          <w:szCs w:val="24"/>
        </w:rPr>
        <w:t>Child:</w:t>
      </w:r>
      <w:r w:rsidRPr="006E4EC0">
        <w:rPr>
          <w:rFonts w:ascii="Arial" w:hAnsi="Arial" w:cs="Arial"/>
          <w:i/>
          <w:iCs/>
          <w:sz w:val="24"/>
          <w:szCs w:val="24"/>
        </w:rPr>
        <w:t xml:space="preserve"> care, health &amp; development</w:t>
      </w:r>
      <w:r w:rsidRPr="006E4EC0">
        <w:rPr>
          <w:rFonts w:ascii="Arial" w:hAnsi="Arial" w:cs="Arial"/>
          <w:sz w:val="24"/>
          <w:szCs w:val="24"/>
        </w:rPr>
        <w:t>, 50(1), pp. e13144-n/a. Available at: https://doi.org/10.1111/cch.13144.</w:t>
      </w:r>
    </w:p>
    <w:p w14:paraId="17954C61"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England, L. (2019) </w:t>
      </w:r>
      <w:r w:rsidRPr="004547EF">
        <w:rPr>
          <w:rFonts w:ascii="Arial" w:hAnsi="Arial" w:cs="Arial"/>
          <w:i/>
          <w:iCs/>
          <w:sz w:val="24"/>
          <w:szCs w:val="24"/>
        </w:rPr>
        <w:t>Looking for Learning: Loose Parts</w:t>
      </w:r>
      <w:r w:rsidRPr="004547EF">
        <w:rPr>
          <w:rFonts w:ascii="Arial" w:hAnsi="Arial" w:cs="Arial"/>
          <w:sz w:val="24"/>
          <w:szCs w:val="24"/>
        </w:rPr>
        <w:t>. United Kingdom: Bloomsbury Publishing.</w:t>
      </w:r>
    </w:p>
    <w:p w14:paraId="714C6A83" w14:textId="52619E3D" w:rsidR="00203139" w:rsidRPr="006E4EC0" w:rsidRDefault="00203139">
      <w:pPr>
        <w:rPr>
          <w:rFonts w:ascii="Arial" w:hAnsi="Arial" w:cs="Arial"/>
          <w:sz w:val="24"/>
          <w:szCs w:val="24"/>
        </w:rPr>
      </w:pPr>
      <w:r w:rsidRPr="006E4EC0">
        <w:rPr>
          <w:rFonts w:ascii="Arial" w:hAnsi="Arial" w:cs="Arial"/>
          <w:sz w:val="24"/>
          <w:szCs w:val="24"/>
        </w:rPr>
        <w:t>Future Generations Commissioner for Wales (202</w:t>
      </w:r>
      <w:r w:rsidR="002443CA" w:rsidRPr="006E4EC0">
        <w:rPr>
          <w:rFonts w:ascii="Arial" w:hAnsi="Arial" w:cs="Arial"/>
          <w:sz w:val="24"/>
          <w:szCs w:val="24"/>
        </w:rPr>
        <w:t>4</w:t>
      </w:r>
      <w:r w:rsidRPr="006E4EC0">
        <w:rPr>
          <w:rFonts w:ascii="Arial" w:hAnsi="Arial" w:cs="Arial"/>
          <w:sz w:val="24"/>
          <w:szCs w:val="24"/>
        </w:rPr>
        <w:t xml:space="preserve">) </w:t>
      </w:r>
      <w:r w:rsidRPr="006E4EC0">
        <w:rPr>
          <w:rFonts w:ascii="Arial" w:hAnsi="Arial" w:cs="Arial"/>
          <w:i/>
          <w:iCs/>
          <w:sz w:val="24"/>
          <w:szCs w:val="24"/>
        </w:rPr>
        <w:t xml:space="preserve">Cymru Can – the new strategy from the Future Generations Commissioner for Wales. </w:t>
      </w:r>
      <w:r w:rsidRPr="006E4EC0">
        <w:rPr>
          <w:rFonts w:ascii="Arial" w:hAnsi="Arial" w:cs="Arial"/>
          <w:sz w:val="24"/>
          <w:szCs w:val="24"/>
        </w:rPr>
        <w:t>Available at https://www.futuregenerations.wales/news/cymru-can-the-new-strategy-from-the-future-generations-commissioner-for-wales-says-well-being-law-has-to-work-harder/ (Accessed: 17</w:t>
      </w:r>
      <w:r w:rsidRPr="006E4EC0">
        <w:rPr>
          <w:rFonts w:ascii="Arial" w:hAnsi="Arial" w:cs="Arial"/>
          <w:sz w:val="24"/>
          <w:szCs w:val="24"/>
          <w:vertAlign w:val="superscript"/>
        </w:rPr>
        <w:t>th</w:t>
      </w:r>
      <w:r w:rsidRPr="006E4EC0">
        <w:rPr>
          <w:rFonts w:ascii="Arial" w:hAnsi="Arial" w:cs="Arial"/>
          <w:sz w:val="24"/>
          <w:szCs w:val="24"/>
        </w:rPr>
        <w:t xml:space="preserve"> September 2024).</w:t>
      </w:r>
    </w:p>
    <w:p w14:paraId="1B9F09B8" w14:textId="77777777" w:rsidR="00203139" w:rsidRPr="006E4EC0" w:rsidRDefault="00203139" w:rsidP="00211266">
      <w:pPr>
        <w:spacing w:before="240"/>
        <w:rPr>
          <w:rFonts w:ascii="Arial" w:hAnsi="Arial" w:cs="Arial"/>
          <w:sz w:val="24"/>
          <w:szCs w:val="24"/>
        </w:rPr>
      </w:pPr>
      <w:r w:rsidRPr="006E4EC0">
        <w:rPr>
          <w:rFonts w:ascii="Arial" w:hAnsi="Arial" w:cs="Arial"/>
          <w:sz w:val="24"/>
          <w:szCs w:val="24"/>
        </w:rPr>
        <w:lastRenderedPageBreak/>
        <w:t xml:space="preserve">Gibson, J.L., Cornell, M. and Gill, T. (2017) ‘A Systematic Review of Research into the Impact of Loose Parts Play on Children’s Cognitive, Social and Emotional Development’, </w:t>
      </w:r>
      <w:r w:rsidRPr="006E4EC0">
        <w:rPr>
          <w:rFonts w:ascii="Arial" w:hAnsi="Arial" w:cs="Arial"/>
          <w:i/>
          <w:iCs/>
          <w:sz w:val="24"/>
          <w:szCs w:val="24"/>
        </w:rPr>
        <w:t>School mental health</w:t>
      </w:r>
      <w:r w:rsidRPr="006E4EC0">
        <w:rPr>
          <w:rFonts w:ascii="Arial" w:hAnsi="Arial" w:cs="Arial"/>
          <w:sz w:val="24"/>
          <w:szCs w:val="24"/>
        </w:rPr>
        <w:t>, 9(4), pp. 295–309. Available at: https://doi.org/10.1007/s12310-017-9220-9.</w:t>
      </w:r>
    </w:p>
    <w:p w14:paraId="3F44A180"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Gilbertson, K., Ewert, A. W., </w:t>
      </w:r>
      <w:proofErr w:type="spellStart"/>
      <w:r w:rsidRPr="004547EF">
        <w:rPr>
          <w:rFonts w:ascii="Arial" w:hAnsi="Arial" w:cs="Arial"/>
          <w:sz w:val="24"/>
          <w:szCs w:val="24"/>
        </w:rPr>
        <w:t>Siklander</w:t>
      </w:r>
      <w:proofErr w:type="spellEnd"/>
      <w:r w:rsidRPr="004547EF">
        <w:rPr>
          <w:rFonts w:ascii="Arial" w:hAnsi="Arial" w:cs="Arial"/>
          <w:sz w:val="24"/>
          <w:szCs w:val="24"/>
        </w:rPr>
        <w:t>, P. and Bates, T. (2022) </w:t>
      </w:r>
      <w:r w:rsidRPr="004547EF">
        <w:rPr>
          <w:rFonts w:ascii="Arial" w:hAnsi="Arial" w:cs="Arial"/>
          <w:i/>
          <w:iCs/>
          <w:sz w:val="24"/>
          <w:szCs w:val="24"/>
        </w:rPr>
        <w:t>Outdoor Education: Methods and Strategies.</w:t>
      </w:r>
      <w:r w:rsidRPr="004547EF">
        <w:rPr>
          <w:rFonts w:ascii="Arial" w:hAnsi="Arial" w:cs="Arial"/>
          <w:sz w:val="24"/>
          <w:szCs w:val="24"/>
        </w:rPr>
        <w:t> United States: Human Kinetics.</w:t>
      </w:r>
    </w:p>
    <w:p w14:paraId="2B19E9E5" w14:textId="77777777" w:rsidR="00203139" w:rsidRPr="006E4EC0" w:rsidRDefault="00203139" w:rsidP="00440D1E">
      <w:pPr>
        <w:spacing w:before="240"/>
        <w:rPr>
          <w:rFonts w:ascii="Arial" w:hAnsi="Arial" w:cs="Arial"/>
          <w:sz w:val="24"/>
          <w:szCs w:val="24"/>
        </w:rPr>
      </w:pPr>
      <w:proofErr w:type="spellStart"/>
      <w:r w:rsidRPr="006E4EC0">
        <w:rPr>
          <w:rFonts w:ascii="Arial" w:hAnsi="Arial" w:cs="Arial"/>
          <w:sz w:val="24"/>
          <w:szCs w:val="24"/>
        </w:rPr>
        <w:t>GOV.Wales</w:t>
      </w:r>
      <w:proofErr w:type="spellEnd"/>
      <w:r w:rsidRPr="006E4EC0">
        <w:rPr>
          <w:rFonts w:ascii="Arial" w:hAnsi="Arial" w:cs="Arial"/>
          <w:sz w:val="24"/>
          <w:szCs w:val="24"/>
        </w:rPr>
        <w:t xml:space="preserve"> (2022) </w:t>
      </w:r>
      <w:r w:rsidRPr="006E4EC0">
        <w:rPr>
          <w:rFonts w:ascii="Arial" w:hAnsi="Arial" w:cs="Arial"/>
          <w:i/>
          <w:iCs/>
          <w:sz w:val="24"/>
          <w:szCs w:val="24"/>
        </w:rPr>
        <w:t>Chapter 11, The Curriculum</w:t>
      </w:r>
      <w:r w:rsidRPr="006E4EC0">
        <w:rPr>
          <w:rFonts w:ascii="Arial" w:hAnsi="Arial" w:cs="Arial"/>
          <w:sz w:val="24"/>
          <w:szCs w:val="24"/>
        </w:rPr>
        <w:t>. Available at: https://www.gov.wales/sites/default/files/publications/2022-09/2022-chapter-11-curriculum.pdf (Accessed: 12</w:t>
      </w:r>
      <w:r w:rsidRPr="006E4EC0">
        <w:rPr>
          <w:rFonts w:ascii="Arial" w:hAnsi="Arial" w:cs="Arial"/>
          <w:sz w:val="24"/>
          <w:szCs w:val="24"/>
          <w:vertAlign w:val="superscript"/>
        </w:rPr>
        <w:t>th</w:t>
      </w:r>
      <w:r w:rsidRPr="006E4EC0">
        <w:rPr>
          <w:rFonts w:ascii="Arial" w:hAnsi="Arial" w:cs="Arial"/>
          <w:sz w:val="24"/>
          <w:szCs w:val="24"/>
        </w:rPr>
        <w:t xml:space="preserve"> September 2024).</w:t>
      </w:r>
    </w:p>
    <w:p w14:paraId="1C2EC039" w14:textId="77EC72C2" w:rsidR="00203139" w:rsidRPr="004547EF" w:rsidRDefault="00203139" w:rsidP="00440D1E">
      <w:pPr>
        <w:spacing w:before="240"/>
        <w:rPr>
          <w:rFonts w:ascii="Arial" w:hAnsi="Arial" w:cs="Arial"/>
          <w:sz w:val="24"/>
          <w:szCs w:val="24"/>
        </w:rPr>
      </w:pPr>
      <w:r w:rsidRPr="004547EF">
        <w:rPr>
          <w:rFonts w:ascii="Arial" w:hAnsi="Arial" w:cs="Arial"/>
          <w:sz w:val="24"/>
          <w:szCs w:val="24"/>
        </w:rPr>
        <w:t xml:space="preserve">Hall, K., Horgan, M., Ridgway, A., Murphy, R., Cunneen, M. and Cunningham, D. (2014) </w:t>
      </w:r>
      <w:r w:rsidRPr="004547EF">
        <w:rPr>
          <w:rFonts w:ascii="Arial" w:hAnsi="Arial" w:cs="Arial"/>
          <w:i/>
          <w:iCs/>
          <w:sz w:val="24"/>
          <w:szCs w:val="24"/>
        </w:rPr>
        <w:t>Loris Malaguzzi and the Reggio Emilia Experience</w:t>
      </w:r>
      <w:r w:rsidRPr="004547EF">
        <w:rPr>
          <w:rFonts w:ascii="Arial" w:hAnsi="Arial" w:cs="Arial"/>
          <w:sz w:val="24"/>
          <w:szCs w:val="24"/>
        </w:rPr>
        <w:t>. United Kingdom: Bloomsbury Publishing.</w:t>
      </w:r>
    </w:p>
    <w:p w14:paraId="001A843B" w14:textId="77777777" w:rsidR="00203139" w:rsidRPr="004547EF" w:rsidRDefault="00203139" w:rsidP="00440D1E">
      <w:pPr>
        <w:spacing w:before="240"/>
        <w:rPr>
          <w:rFonts w:ascii="Arial" w:hAnsi="Arial" w:cs="Arial"/>
          <w:sz w:val="24"/>
          <w:szCs w:val="24"/>
          <w:lang w:val="en-US"/>
        </w:rPr>
      </w:pPr>
      <w:r w:rsidRPr="004547EF">
        <w:rPr>
          <w:rFonts w:ascii="Arial" w:hAnsi="Arial" w:cs="Arial"/>
          <w:sz w:val="24"/>
          <w:szCs w:val="24"/>
          <w:lang w:val="en-US"/>
        </w:rPr>
        <w:t xml:space="preserve">Johnson, J. and Watts, A. (2019) </w:t>
      </w:r>
      <w:r w:rsidRPr="004547EF">
        <w:rPr>
          <w:rFonts w:ascii="Arial" w:hAnsi="Arial" w:cs="Arial"/>
          <w:i/>
          <w:iCs/>
          <w:sz w:val="24"/>
          <w:szCs w:val="24"/>
          <w:lang w:val="en-US"/>
        </w:rPr>
        <w:t xml:space="preserve">Developing Creativity and Curiosity Outdoors: How to Extend Creative Learning in the Early Years. </w:t>
      </w:r>
      <w:r w:rsidRPr="004547EF">
        <w:rPr>
          <w:rFonts w:ascii="Arial" w:hAnsi="Arial" w:cs="Arial"/>
          <w:sz w:val="24"/>
          <w:szCs w:val="24"/>
          <w:lang w:val="en-US"/>
        </w:rPr>
        <w:t>Oxon: Routledge.</w:t>
      </w:r>
    </w:p>
    <w:p w14:paraId="144F70FA" w14:textId="45A79B19" w:rsidR="00203139" w:rsidRPr="004547EF" w:rsidRDefault="00203139" w:rsidP="005D4A67">
      <w:pPr>
        <w:spacing w:before="240"/>
        <w:rPr>
          <w:rFonts w:ascii="Arial" w:hAnsi="Arial" w:cs="Arial"/>
          <w:sz w:val="24"/>
          <w:szCs w:val="24"/>
        </w:rPr>
      </w:pPr>
      <w:r w:rsidRPr="004547EF">
        <w:rPr>
          <w:rFonts w:ascii="Arial" w:hAnsi="Arial" w:cs="Arial"/>
          <w:sz w:val="24"/>
          <w:szCs w:val="24"/>
        </w:rPr>
        <w:t xml:space="preserve">Jucker, R. and </w:t>
      </w:r>
      <w:r w:rsidR="004547EF">
        <w:rPr>
          <w:rFonts w:ascii="Arial" w:hAnsi="Arial" w:cs="Arial"/>
          <w:sz w:val="24"/>
          <w:szCs w:val="24"/>
        </w:rPr>
        <w:t>V</w:t>
      </w:r>
      <w:r w:rsidRPr="004547EF">
        <w:rPr>
          <w:rFonts w:ascii="Arial" w:hAnsi="Arial" w:cs="Arial"/>
          <w:sz w:val="24"/>
          <w:szCs w:val="24"/>
        </w:rPr>
        <w:t xml:space="preserve">on Au, J. (2022) </w:t>
      </w:r>
      <w:r w:rsidRPr="004547EF">
        <w:rPr>
          <w:rFonts w:ascii="Arial" w:hAnsi="Arial" w:cs="Arial"/>
          <w:i/>
          <w:iCs/>
          <w:sz w:val="24"/>
          <w:szCs w:val="24"/>
        </w:rPr>
        <w:t xml:space="preserve">High-Quality Outdoor </w:t>
      </w:r>
      <w:r w:rsidR="00323B0B" w:rsidRPr="004547EF">
        <w:rPr>
          <w:rFonts w:ascii="Arial" w:hAnsi="Arial" w:cs="Arial"/>
          <w:i/>
          <w:iCs/>
          <w:sz w:val="24"/>
          <w:szCs w:val="24"/>
        </w:rPr>
        <w:t>Learning:</w:t>
      </w:r>
      <w:r w:rsidRPr="004547EF">
        <w:rPr>
          <w:rFonts w:ascii="Arial" w:hAnsi="Arial" w:cs="Arial"/>
          <w:i/>
          <w:iCs/>
          <w:sz w:val="24"/>
          <w:szCs w:val="24"/>
        </w:rPr>
        <w:t xml:space="preserve"> Evidence-Based Education Outside the Classroom for Children, Teachers and Society.</w:t>
      </w:r>
      <w:r w:rsidRPr="004547EF">
        <w:rPr>
          <w:rFonts w:ascii="Arial" w:hAnsi="Arial" w:cs="Arial"/>
          <w:sz w:val="24"/>
          <w:szCs w:val="24"/>
        </w:rPr>
        <w:t xml:space="preserve"> Cham: Springer Nature.</w:t>
      </w:r>
    </w:p>
    <w:p w14:paraId="46ADDA5F"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 xml:space="preserve">Keith, L. (2017) </w:t>
      </w:r>
      <w:r w:rsidRPr="004547EF">
        <w:rPr>
          <w:rFonts w:ascii="Arial" w:hAnsi="Arial" w:cs="Arial"/>
          <w:i/>
          <w:iCs/>
          <w:sz w:val="24"/>
          <w:szCs w:val="24"/>
        </w:rPr>
        <w:t>Developing young children’s mathematical learning outdoors: Linking pedagogy and practice</w:t>
      </w:r>
      <w:r w:rsidRPr="004547EF">
        <w:rPr>
          <w:rFonts w:ascii="Arial" w:hAnsi="Arial" w:cs="Arial"/>
          <w:sz w:val="24"/>
          <w:szCs w:val="24"/>
        </w:rPr>
        <w:t>. London: Routledge.</w:t>
      </w:r>
    </w:p>
    <w:p w14:paraId="169F5586" w14:textId="77777777" w:rsidR="00203139" w:rsidRPr="006E4EC0" w:rsidRDefault="00203139" w:rsidP="00440D1E">
      <w:pPr>
        <w:spacing w:before="240"/>
        <w:rPr>
          <w:rFonts w:ascii="Arial" w:hAnsi="Arial" w:cs="Arial"/>
          <w:sz w:val="24"/>
          <w:szCs w:val="24"/>
        </w:rPr>
      </w:pPr>
      <w:r w:rsidRPr="006E4EC0">
        <w:rPr>
          <w:rFonts w:ascii="Arial" w:hAnsi="Arial" w:cs="Arial"/>
          <w:sz w:val="24"/>
          <w:szCs w:val="24"/>
        </w:rPr>
        <w:t>Khan, M., McGeown, S., Christie, B., and Bell, S. (2023) ‘How can place support pedagogy? Application of the concept of cognitive affordances in research and design of outdoor learning environments.’ </w:t>
      </w:r>
      <w:r w:rsidRPr="006E4EC0">
        <w:rPr>
          <w:rFonts w:ascii="Arial" w:hAnsi="Arial" w:cs="Arial"/>
          <w:i/>
          <w:iCs/>
          <w:sz w:val="24"/>
          <w:szCs w:val="24"/>
        </w:rPr>
        <w:t>Landscape Research</w:t>
      </w:r>
      <w:r w:rsidRPr="006E4EC0">
        <w:rPr>
          <w:rFonts w:ascii="Arial" w:hAnsi="Arial" w:cs="Arial"/>
          <w:sz w:val="24"/>
          <w:szCs w:val="24"/>
        </w:rPr>
        <w:t>, </w:t>
      </w:r>
      <w:r w:rsidRPr="006E4EC0">
        <w:rPr>
          <w:rFonts w:ascii="Arial" w:hAnsi="Arial" w:cs="Arial"/>
          <w:i/>
          <w:iCs/>
          <w:sz w:val="24"/>
          <w:szCs w:val="24"/>
        </w:rPr>
        <w:t>49</w:t>
      </w:r>
      <w:r w:rsidRPr="006E4EC0">
        <w:rPr>
          <w:rFonts w:ascii="Arial" w:hAnsi="Arial" w:cs="Arial"/>
          <w:sz w:val="24"/>
          <w:szCs w:val="24"/>
        </w:rPr>
        <w:t>(3), pp. 373–392. https://doi.org/10.1080/01426397.2023.2296490</w:t>
      </w:r>
    </w:p>
    <w:p w14:paraId="79A0A7A7" w14:textId="77777777" w:rsidR="00203139" w:rsidRPr="00CA2E56" w:rsidRDefault="00203139" w:rsidP="00F92344">
      <w:pPr>
        <w:spacing w:before="240"/>
        <w:rPr>
          <w:rFonts w:ascii="Arial" w:hAnsi="Arial" w:cs="Arial"/>
          <w:sz w:val="24"/>
          <w:szCs w:val="24"/>
        </w:rPr>
      </w:pPr>
      <w:r w:rsidRPr="00CA2E56">
        <w:rPr>
          <w:rFonts w:ascii="Arial" w:hAnsi="Arial" w:cs="Arial"/>
          <w:sz w:val="24"/>
          <w:szCs w:val="24"/>
        </w:rPr>
        <w:t xml:space="preserve">Kiviranta, L., </w:t>
      </w:r>
      <w:proofErr w:type="spellStart"/>
      <w:r w:rsidRPr="00CA2E56">
        <w:rPr>
          <w:rFonts w:ascii="Arial" w:hAnsi="Arial" w:cs="Arial"/>
          <w:sz w:val="24"/>
          <w:szCs w:val="24"/>
        </w:rPr>
        <w:t>Lindfords</w:t>
      </w:r>
      <w:proofErr w:type="spellEnd"/>
      <w:r w:rsidRPr="00CA2E56">
        <w:rPr>
          <w:rFonts w:ascii="Arial" w:hAnsi="Arial" w:cs="Arial"/>
          <w:sz w:val="24"/>
          <w:szCs w:val="24"/>
        </w:rPr>
        <w:t xml:space="preserve">, E., </w:t>
      </w:r>
      <w:proofErr w:type="spellStart"/>
      <w:r w:rsidRPr="00CA2E56">
        <w:rPr>
          <w:rFonts w:ascii="Arial" w:hAnsi="Arial" w:cs="Arial"/>
          <w:sz w:val="24"/>
          <w:szCs w:val="24"/>
        </w:rPr>
        <w:t>Ronkko</w:t>
      </w:r>
      <w:proofErr w:type="spellEnd"/>
      <w:r w:rsidRPr="00CA2E56">
        <w:rPr>
          <w:rFonts w:ascii="Arial" w:hAnsi="Arial" w:cs="Arial"/>
          <w:sz w:val="24"/>
          <w:szCs w:val="24"/>
        </w:rPr>
        <w:t xml:space="preserve">, M-L. and Lukka, E. (2024) ‘Outdoor learning in early childhood education: exploring benefits and challenges’, </w:t>
      </w:r>
      <w:r w:rsidRPr="00CA2E56">
        <w:rPr>
          <w:rFonts w:ascii="Arial" w:hAnsi="Arial" w:cs="Arial"/>
          <w:i/>
          <w:iCs/>
          <w:sz w:val="24"/>
          <w:szCs w:val="24"/>
        </w:rPr>
        <w:t>educational research (Windsor)</w:t>
      </w:r>
      <w:r w:rsidRPr="00CA2E56">
        <w:rPr>
          <w:rFonts w:ascii="Arial" w:hAnsi="Arial" w:cs="Arial"/>
          <w:sz w:val="24"/>
          <w:szCs w:val="24"/>
        </w:rPr>
        <w:t>, 66(1), pp. 102–119. Available at: https://doi.org/10.1080/00131881.2023.2285762.</w:t>
      </w:r>
    </w:p>
    <w:p w14:paraId="234CB7CB" w14:textId="77777777" w:rsidR="00203139" w:rsidRPr="004547EF" w:rsidRDefault="00203139" w:rsidP="00440D1E">
      <w:pPr>
        <w:spacing w:before="240"/>
        <w:rPr>
          <w:rFonts w:ascii="Arial" w:hAnsi="Arial" w:cs="Arial"/>
          <w:sz w:val="24"/>
          <w:szCs w:val="24"/>
        </w:rPr>
      </w:pPr>
      <w:proofErr w:type="spellStart"/>
      <w:r w:rsidRPr="004547EF">
        <w:rPr>
          <w:rFonts w:ascii="Arial" w:hAnsi="Arial" w:cs="Arial"/>
          <w:sz w:val="24"/>
          <w:szCs w:val="24"/>
        </w:rPr>
        <w:t>Lesaux</w:t>
      </w:r>
      <w:proofErr w:type="spellEnd"/>
      <w:r w:rsidRPr="004547EF">
        <w:rPr>
          <w:rFonts w:ascii="Arial" w:hAnsi="Arial" w:cs="Arial"/>
          <w:sz w:val="24"/>
          <w:szCs w:val="24"/>
        </w:rPr>
        <w:t>, N. K., Jones, S., Jones, S. M., Connors, A. and Kane, R. (2018) </w:t>
      </w:r>
      <w:r w:rsidRPr="004547EF">
        <w:rPr>
          <w:rFonts w:ascii="Arial" w:hAnsi="Arial" w:cs="Arial"/>
          <w:i/>
          <w:iCs/>
          <w:sz w:val="24"/>
          <w:szCs w:val="24"/>
        </w:rPr>
        <w:t>The Early Education Leader's Guide: Program Leadership and Professional Learning for the 21st Century</w:t>
      </w:r>
      <w:r w:rsidRPr="004547EF">
        <w:rPr>
          <w:rFonts w:ascii="Arial" w:hAnsi="Arial" w:cs="Arial"/>
          <w:sz w:val="24"/>
          <w:szCs w:val="24"/>
        </w:rPr>
        <w:t>. United States: Guilford Publications.</w:t>
      </w:r>
    </w:p>
    <w:p w14:paraId="74BDB6D1" w14:textId="09129C2B" w:rsidR="00517795" w:rsidRPr="00CA2E56" w:rsidRDefault="00517795" w:rsidP="00440D1E">
      <w:pPr>
        <w:spacing w:before="240"/>
        <w:rPr>
          <w:rFonts w:ascii="Arial" w:hAnsi="Arial" w:cs="Arial"/>
          <w:sz w:val="24"/>
          <w:szCs w:val="24"/>
        </w:rPr>
      </w:pPr>
      <w:r w:rsidRPr="00CA2E56">
        <w:rPr>
          <w:rFonts w:ascii="Arial" w:hAnsi="Arial" w:cs="Arial"/>
          <w:sz w:val="24"/>
          <w:szCs w:val="24"/>
        </w:rPr>
        <w:t>Maja Quille (</w:t>
      </w:r>
      <w:r w:rsidR="00DE6F92" w:rsidRPr="00CA2E56">
        <w:rPr>
          <w:rFonts w:ascii="Arial" w:hAnsi="Arial" w:cs="Arial"/>
          <w:sz w:val="24"/>
          <w:szCs w:val="24"/>
        </w:rPr>
        <w:t xml:space="preserve">no date) </w:t>
      </w:r>
      <w:r w:rsidR="00CA2E56" w:rsidRPr="00CA2E56">
        <w:rPr>
          <w:rFonts w:ascii="Arial" w:hAnsi="Arial" w:cs="Arial"/>
          <w:i/>
          <w:iCs/>
          <w:sz w:val="24"/>
          <w:szCs w:val="24"/>
        </w:rPr>
        <w:t>Clay projects</w:t>
      </w:r>
      <w:r w:rsidR="00CA2E56" w:rsidRPr="00CA2E56">
        <w:rPr>
          <w:rFonts w:ascii="Arial" w:hAnsi="Arial" w:cs="Arial"/>
          <w:sz w:val="24"/>
          <w:szCs w:val="24"/>
        </w:rPr>
        <w:t xml:space="preserve"> </w:t>
      </w:r>
      <w:r w:rsidR="00DE6F92" w:rsidRPr="00CA2E56">
        <w:rPr>
          <w:rFonts w:ascii="Arial" w:hAnsi="Arial" w:cs="Arial"/>
          <w:sz w:val="24"/>
          <w:szCs w:val="24"/>
        </w:rPr>
        <w:t>[image] Available at: https://majaquille.com/london-clay-project (Accessed: 13</w:t>
      </w:r>
      <w:r w:rsidR="00DE6F92" w:rsidRPr="00CA2E56">
        <w:rPr>
          <w:rFonts w:ascii="Arial" w:hAnsi="Arial" w:cs="Arial"/>
          <w:sz w:val="24"/>
          <w:szCs w:val="24"/>
          <w:vertAlign w:val="superscript"/>
        </w:rPr>
        <w:t>th</w:t>
      </w:r>
      <w:r w:rsidR="00DE6F92" w:rsidRPr="00CA2E56">
        <w:rPr>
          <w:rFonts w:ascii="Arial" w:hAnsi="Arial" w:cs="Arial"/>
          <w:sz w:val="24"/>
          <w:szCs w:val="24"/>
        </w:rPr>
        <w:t xml:space="preserve"> September 2024).</w:t>
      </w:r>
    </w:p>
    <w:p w14:paraId="51339F9E"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Moore, R. C. and Cooper, A. (2014) </w:t>
      </w:r>
      <w:r w:rsidRPr="004547EF">
        <w:rPr>
          <w:rFonts w:ascii="Arial" w:hAnsi="Arial" w:cs="Arial"/>
          <w:i/>
          <w:iCs/>
          <w:sz w:val="24"/>
          <w:szCs w:val="24"/>
        </w:rPr>
        <w:t>Nature Play &amp; Learning Places: Creating and Managing Places where Children Engage with Nature.</w:t>
      </w:r>
      <w:r w:rsidRPr="004547EF">
        <w:rPr>
          <w:rFonts w:ascii="Arial" w:hAnsi="Arial" w:cs="Arial"/>
          <w:sz w:val="24"/>
          <w:szCs w:val="24"/>
        </w:rPr>
        <w:t> United States: Natural Learning Initiative.</w:t>
      </w:r>
    </w:p>
    <w:p w14:paraId="447F4511" w14:textId="77777777" w:rsidR="00203139" w:rsidRPr="00CA2E56" w:rsidRDefault="00203139" w:rsidP="0033501A">
      <w:pPr>
        <w:spacing w:before="240"/>
        <w:rPr>
          <w:rFonts w:ascii="Arial" w:hAnsi="Arial" w:cs="Arial"/>
          <w:sz w:val="24"/>
          <w:szCs w:val="24"/>
        </w:rPr>
      </w:pPr>
      <w:r w:rsidRPr="00CA2E56">
        <w:rPr>
          <w:rFonts w:ascii="Arial" w:hAnsi="Arial" w:cs="Arial"/>
          <w:sz w:val="24"/>
          <w:szCs w:val="24"/>
        </w:rPr>
        <w:lastRenderedPageBreak/>
        <w:t xml:space="preserve">Natalini, A. and Orecchio, F. (2022) ‘Activities and outdoor play: Their benefits for physical, cognitive, and social learning and well-being’, </w:t>
      </w:r>
      <w:proofErr w:type="spellStart"/>
      <w:r w:rsidRPr="00CA2E56">
        <w:rPr>
          <w:rFonts w:ascii="Arial" w:hAnsi="Arial" w:cs="Arial"/>
          <w:i/>
          <w:iCs/>
          <w:sz w:val="24"/>
          <w:szCs w:val="24"/>
        </w:rPr>
        <w:t>Formazione</w:t>
      </w:r>
      <w:proofErr w:type="spellEnd"/>
      <w:r w:rsidRPr="00CA2E56">
        <w:rPr>
          <w:rFonts w:ascii="Arial" w:hAnsi="Arial" w:cs="Arial"/>
          <w:i/>
          <w:iCs/>
          <w:sz w:val="24"/>
          <w:szCs w:val="24"/>
        </w:rPr>
        <w:t xml:space="preserve"> &amp; </w:t>
      </w:r>
      <w:proofErr w:type="spellStart"/>
      <w:r w:rsidRPr="00CA2E56">
        <w:rPr>
          <w:rFonts w:ascii="Arial" w:hAnsi="Arial" w:cs="Arial"/>
          <w:i/>
          <w:iCs/>
          <w:sz w:val="24"/>
          <w:szCs w:val="24"/>
        </w:rPr>
        <w:t>Insegnamento</w:t>
      </w:r>
      <w:proofErr w:type="spellEnd"/>
      <w:r w:rsidRPr="00CA2E56">
        <w:rPr>
          <w:rFonts w:ascii="Arial" w:hAnsi="Arial" w:cs="Arial"/>
          <w:sz w:val="24"/>
          <w:szCs w:val="24"/>
        </w:rPr>
        <w:t>, 20(2). Available at: https://doi.org/10.7346/-fei-XX-02-22_30.</w:t>
      </w:r>
    </w:p>
    <w:p w14:paraId="618980C1" w14:textId="12F7F108" w:rsidR="00203139" w:rsidRPr="00E35C1D" w:rsidRDefault="00203139" w:rsidP="002E320A">
      <w:pPr>
        <w:spacing w:before="240"/>
        <w:rPr>
          <w:rFonts w:ascii="Arial" w:hAnsi="Arial" w:cs="Arial"/>
          <w:sz w:val="24"/>
          <w:szCs w:val="24"/>
        </w:rPr>
      </w:pPr>
      <w:r w:rsidRPr="00E35C1D">
        <w:rPr>
          <w:rFonts w:ascii="Arial" w:hAnsi="Arial" w:cs="Arial"/>
          <w:sz w:val="24"/>
          <w:szCs w:val="24"/>
        </w:rPr>
        <w:t>Nicholson, S. (197</w:t>
      </w:r>
      <w:r w:rsidR="00E35C1D">
        <w:rPr>
          <w:rFonts w:ascii="Arial" w:hAnsi="Arial" w:cs="Arial"/>
          <w:sz w:val="24"/>
          <w:szCs w:val="24"/>
        </w:rPr>
        <w:t>1</w:t>
      </w:r>
      <w:r w:rsidRPr="00E35C1D">
        <w:rPr>
          <w:rFonts w:ascii="Arial" w:hAnsi="Arial" w:cs="Arial"/>
          <w:sz w:val="24"/>
          <w:szCs w:val="24"/>
        </w:rPr>
        <w:t xml:space="preserve">) ‘How not to cheat children: The theory of loose parts.’ </w:t>
      </w:r>
      <w:r w:rsidRPr="00E35C1D">
        <w:rPr>
          <w:rFonts w:ascii="Arial" w:hAnsi="Arial" w:cs="Arial"/>
          <w:i/>
          <w:iCs/>
          <w:sz w:val="24"/>
          <w:szCs w:val="24"/>
        </w:rPr>
        <w:t>Landscape Architecture</w:t>
      </w:r>
      <w:r w:rsidRPr="00E35C1D">
        <w:rPr>
          <w:rFonts w:ascii="Arial" w:hAnsi="Arial" w:cs="Arial"/>
          <w:sz w:val="24"/>
          <w:szCs w:val="24"/>
        </w:rPr>
        <w:t>, 62(1), pp. 30-34.</w:t>
      </w:r>
      <w:r w:rsidR="00E35C1D" w:rsidRPr="00E35C1D">
        <w:rPr>
          <w:rFonts w:ascii="Arial" w:hAnsi="Arial" w:cs="Arial"/>
          <w:sz w:val="24"/>
          <w:szCs w:val="24"/>
        </w:rPr>
        <w:t xml:space="preserve"> Available at: https://media.kaboom.org/docs/documents/pdf/ip/Imagination-Playground-Theory-of-Loose-Parts-Simon-Nicholson.pdf (Accessed: 14</w:t>
      </w:r>
      <w:r w:rsidR="00E35C1D" w:rsidRPr="00E35C1D">
        <w:rPr>
          <w:rFonts w:ascii="Arial" w:hAnsi="Arial" w:cs="Arial"/>
          <w:sz w:val="24"/>
          <w:szCs w:val="24"/>
          <w:vertAlign w:val="superscript"/>
        </w:rPr>
        <w:t>th</w:t>
      </w:r>
      <w:r w:rsidR="00E35C1D" w:rsidRPr="00E35C1D">
        <w:rPr>
          <w:rFonts w:ascii="Arial" w:hAnsi="Arial" w:cs="Arial"/>
          <w:sz w:val="24"/>
          <w:szCs w:val="24"/>
        </w:rPr>
        <w:t xml:space="preserve"> September 2024).</w:t>
      </w:r>
    </w:p>
    <w:p w14:paraId="475EB8CD" w14:textId="77777777" w:rsidR="00203139" w:rsidRPr="00CA2E56" w:rsidRDefault="00203139" w:rsidP="000D7895">
      <w:pPr>
        <w:spacing w:before="240"/>
        <w:rPr>
          <w:rFonts w:ascii="Arial" w:hAnsi="Arial" w:cs="Arial"/>
          <w:sz w:val="24"/>
          <w:szCs w:val="24"/>
        </w:rPr>
      </w:pPr>
      <w:r w:rsidRPr="00CA2E56">
        <w:rPr>
          <w:rFonts w:ascii="Arial" w:hAnsi="Arial" w:cs="Arial"/>
          <w:sz w:val="24"/>
          <w:szCs w:val="24"/>
        </w:rPr>
        <w:t xml:space="preserve">Purdon, A. (2016) ‘Sustained shared thinking in an early childhood setting: an exploration of practitioners’ perspectives’, </w:t>
      </w:r>
      <w:r w:rsidRPr="00CA2E56">
        <w:rPr>
          <w:rFonts w:ascii="Arial" w:hAnsi="Arial" w:cs="Arial"/>
          <w:i/>
          <w:iCs/>
          <w:sz w:val="24"/>
          <w:szCs w:val="24"/>
        </w:rPr>
        <w:t>Education 3-13</w:t>
      </w:r>
      <w:r w:rsidRPr="00CA2E56">
        <w:rPr>
          <w:rFonts w:ascii="Arial" w:hAnsi="Arial" w:cs="Arial"/>
          <w:sz w:val="24"/>
          <w:szCs w:val="24"/>
        </w:rPr>
        <w:t>, 44(3), pp. 269–282. Available at: https://doi.org/10.1080/03004279.2014.907819.</w:t>
      </w:r>
    </w:p>
    <w:p w14:paraId="17E4691E" w14:textId="77777777" w:rsidR="00203139" w:rsidRPr="004547EF" w:rsidRDefault="00203139" w:rsidP="002D24C3">
      <w:pPr>
        <w:spacing w:before="240"/>
        <w:rPr>
          <w:rFonts w:ascii="Arial" w:hAnsi="Arial" w:cs="Arial"/>
          <w:sz w:val="24"/>
          <w:szCs w:val="24"/>
        </w:rPr>
      </w:pPr>
      <w:r w:rsidRPr="004547EF">
        <w:rPr>
          <w:rFonts w:ascii="Arial" w:hAnsi="Arial" w:cs="Arial"/>
          <w:sz w:val="24"/>
          <w:szCs w:val="24"/>
        </w:rPr>
        <w:t xml:space="preserve">Rekers, A. and Waters-Davies, J. (2021) </w:t>
      </w:r>
      <w:r w:rsidRPr="004547EF">
        <w:rPr>
          <w:rFonts w:ascii="Arial" w:hAnsi="Arial" w:cs="Arial"/>
          <w:i/>
          <w:iCs/>
          <w:sz w:val="24"/>
          <w:szCs w:val="24"/>
        </w:rPr>
        <w:t>‘All of the Wild’: Cultural Formation in Wales Through Outdoor Play at Forest School</w:t>
      </w:r>
      <w:r w:rsidRPr="004547EF">
        <w:rPr>
          <w:rFonts w:ascii="Arial" w:hAnsi="Arial" w:cs="Arial"/>
          <w:sz w:val="24"/>
          <w:szCs w:val="24"/>
        </w:rPr>
        <w:t>. (</w:t>
      </w:r>
      <w:proofErr w:type="spellStart"/>
      <w:r w:rsidRPr="004547EF">
        <w:rPr>
          <w:rFonts w:ascii="Arial" w:hAnsi="Arial" w:cs="Arial"/>
          <w:sz w:val="24"/>
          <w:szCs w:val="24"/>
        </w:rPr>
        <w:t>n.p</w:t>
      </w:r>
      <w:proofErr w:type="spellEnd"/>
      <w:r w:rsidRPr="004547EF">
        <w:rPr>
          <w:rFonts w:ascii="Arial" w:hAnsi="Arial" w:cs="Arial"/>
          <w:sz w:val="24"/>
          <w:szCs w:val="24"/>
        </w:rPr>
        <w:t>): Springer.</w:t>
      </w:r>
    </w:p>
    <w:p w14:paraId="30A152CE"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 xml:space="preserve">Ritchie, C. (2014) </w:t>
      </w:r>
      <w:r w:rsidRPr="004547EF">
        <w:rPr>
          <w:rFonts w:ascii="Arial" w:hAnsi="Arial" w:cs="Arial"/>
          <w:i/>
          <w:iCs/>
          <w:sz w:val="24"/>
          <w:szCs w:val="24"/>
        </w:rPr>
        <w:t>Challenge and Change for the Early Years Workforce: Working with Children from Birth to 8.</w:t>
      </w:r>
      <w:r w:rsidRPr="004547EF">
        <w:rPr>
          <w:rFonts w:ascii="Arial" w:hAnsi="Arial" w:cs="Arial"/>
          <w:sz w:val="24"/>
          <w:szCs w:val="24"/>
        </w:rPr>
        <w:t>  United Kingdom: Taylor &amp; Francis.</w:t>
      </w:r>
    </w:p>
    <w:p w14:paraId="37F27770" w14:textId="77777777" w:rsidR="00203139" w:rsidRPr="004547EF" w:rsidRDefault="00203139" w:rsidP="00701705">
      <w:pPr>
        <w:spacing w:before="240"/>
        <w:rPr>
          <w:rFonts w:ascii="Arial" w:hAnsi="Arial" w:cs="Arial"/>
          <w:sz w:val="24"/>
          <w:szCs w:val="24"/>
        </w:rPr>
      </w:pPr>
      <w:r w:rsidRPr="004547EF">
        <w:rPr>
          <w:rFonts w:ascii="Arial" w:hAnsi="Arial" w:cs="Arial"/>
          <w:sz w:val="24"/>
          <w:szCs w:val="24"/>
        </w:rPr>
        <w:t>Robb, M., Mew, V. and Richardson, A. (2015) </w:t>
      </w:r>
      <w:r w:rsidRPr="004547EF">
        <w:rPr>
          <w:rFonts w:ascii="Arial" w:hAnsi="Arial" w:cs="Arial"/>
          <w:i/>
          <w:iCs/>
          <w:sz w:val="24"/>
          <w:szCs w:val="24"/>
        </w:rPr>
        <w:t>Learning with Nature: A How-to Guide to Inspiring Children Through Outdoor Games and Activities</w:t>
      </w:r>
      <w:r w:rsidRPr="004547EF">
        <w:rPr>
          <w:rFonts w:ascii="Arial" w:hAnsi="Arial" w:cs="Arial"/>
          <w:sz w:val="24"/>
          <w:szCs w:val="24"/>
        </w:rPr>
        <w:t>. United Kingdom: Bloomsbury Publishing.</w:t>
      </w:r>
    </w:p>
    <w:p w14:paraId="6BDCCBEB" w14:textId="77777777" w:rsidR="00203139" w:rsidRPr="004547EF" w:rsidRDefault="00203139" w:rsidP="00440D1E">
      <w:pPr>
        <w:spacing w:before="240"/>
        <w:rPr>
          <w:rFonts w:ascii="Arial" w:hAnsi="Arial" w:cs="Arial"/>
          <w:sz w:val="24"/>
          <w:szCs w:val="24"/>
        </w:rPr>
      </w:pPr>
      <w:r w:rsidRPr="004547EF">
        <w:rPr>
          <w:rFonts w:ascii="Arial" w:hAnsi="Arial" w:cs="Arial"/>
          <w:sz w:val="24"/>
          <w:szCs w:val="24"/>
        </w:rPr>
        <w:t>Robertson, J. (2014) </w:t>
      </w:r>
      <w:r w:rsidRPr="004547EF">
        <w:rPr>
          <w:rFonts w:ascii="Arial" w:hAnsi="Arial" w:cs="Arial"/>
          <w:i/>
          <w:iCs/>
          <w:sz w:val="24"/>
          <w:szCs w:val="24"/>
        </w:rPr>
        <w:t>Dirty Teaching: A Beginner's Guide to Learning Outdoors.</w:t>
      </w:r>
      <w:r w:rsidRPr="004547EF">
        <w:rPr>
          <w:rFonts w:ascii="Arial" w:hAnsi="Arial" w:cs="Arial"/>
          <w:sz w:val="24"/>
          <w:szCs w:val="24"/>
        </w:rPr>
        <w:t> United Kingdom: Independent Thinking Press.</w:t>
      </w:r>
    </w:p>
    <w:p w14:paraId="1087D41C" w14:textId="77777777" w:rsidR="00203139" w:rsidRPr="004547EF" w:rsidRDefault="00203139" w:rsidP="00EB6152">
      <w:pPr>
        <w:rPr>
          <w:rFonts w:ascii="Arial" w:hAnsi="Arial" w:cs="Arial"/>
          <w:sz w:val="24"/>
          <w:szCs w:val="24"/>
        </w:rPr>
      </w:pPr>
      <w:r w:rsidRPr="004547EF">
        <w:rPr>
          <w:rFonts w:ascii="Arial" w:hAnsi="Arial" w:cs="Arial"/>
          <w:sz w:val="24"/>
          <w:szCs w:val="24"/>
        </w:rPr>
        <w:t xml:space="preserve">Sargent, M. (2015) </w:t>
      </w:r>
      <w:r w:rsidRPr="004547EF">
        <w:rPr>
          <w:rFonts w:ascii="Arial" w:hAnsi="Arial" w:cs="Arial"/>
          <w:i/>
          <w:iCs/>
          <w:sz w:val="24"/>
          <w:szCs w:val="24"/>
        </w:rPr>
        <w:t>Developing Early Maths Skills Outdoors: Activity Ideas and Best Practice for Teaching and Learning Outside</w:t>
      </w:r>
      <w:r w:rsidRPr="004547EF">
        <w:rPr>
          <w:rFonts w:ascii="Arial" w:hAnsi="Arial" w:cs="Arial"/>
          <w:sz w:val="24"/>
          <w:szCs w:val="24"/>
        </w:rPr>
        <w:t>. London: Practical Pre-school.</w:t>
      </w:r>
    </w:p>
    <w:p w14:paraId="45E0F2A4" w14:textId="4E6E3A9F" w:rsidR="00203139" w:rsidRPr="004547EF" w:rsidRDefault="00203139" w:rsidP="008D2DEC">
      <w:pPr>
        <w:spacing w:before="240"/>
        <w:rPr>
          <w:rFonts w:ascii="Arial" w:hAnsi="Arial" w:cs="Arial"/>
          <w:sz w:val="24"/>
          <w:szCs w:val="24"/>
        </w:rPr>
      </w:pPr>
      <w:r w:rsidRPr="004547EF">
        <w:rPr>
          <w:rFonts w:ascii="Arial" w:hAnsi="Arial" w:cs="Arial"/>
          <w:sz w:val="24"/>
          <w:szCs w:val="24"/>
        </w:rPr>
        <w:t xml:space="preserve">Sharples, M. (2019) </w:t>
      </w:r>
      <w:r w:rsidRPr="004547EF">
        <w:rPr>
          <w:rFonts w:ascii="Arial" w:hAnsi="Arial" w:cs="Arial"/>
          <w:i/>
          <w:iCs/>
          <w:sz w:val="24"/>
          <w:szCs w:val="24"/>
        </w:rPr>
        <w:t>Practical pedagogy: 40 new ways to teach and learn</w:t>
      </w:r>
      <w:r w:rsidRPr="004547EF">
        <w:rPr>
          <w:rFonts w:ascii="Arial" w:hAnsi="Arial" w:cs="Arial"/>
          <w:sz w:val="24"/>
          <w:szCs w:val="24"/>
        </w:rPr>
        <w:t>. 1</w:t>
      </w:r>
      <w:r w:rsidR="004547EF" w:rsidRPr="004547EF">
        <w:rPr>
          <w:rFonts w:ascii="Arial" w:hAnsi="Arial" w:cs="Arial"/>
          <w:sz w:val="24"/>
          <w:szCs w:val="24"/>
          <w:vertAlign w:val="superscript"/>
        </w:rPr>
        <w:t>st</w:t>
      </w:r>
      <w:r w:rsidR="004547EF" w:rsidRPr="004547EF">
        <w:rPr>
          <w:rFonts w:ascii="Arial" w:hAnsi="Arial" w:cs="Arial"/>
          <w:sz w:val="24"/>
          <w:szCs w:val="24"/>
        </w:rPr>
        <w:t xml:space="preserve"> </w:t>
      </w:r>
      <w:proofErr w:type="spellStart"/>
      <w:r w:rsidRPr="004547EF">
        <w:rPr>
          <w:rFonts w:ascii="Arial" w:hAnsi="Arial" w:cs="Arial"/>
          <w:sz w:val="24"/>
          <w:szCs w:val="24"/>
        </w:rPr>
        <w:t>ed</w:t>
      </w:r>
      <w:r w:rsidR="004547EF" w:rsidRPr="004547EF">
        <w:rPr>
          <w:rFonts w:ascii="Arial" w:hAnsi="Arial" w:cs="Arial"/>
          <w:sz w:val="24"/>
          <w:szCs w:val="24"/>
        </w:rPr>
        <w:t>n</w:t>
      </w:r>
      <w:proofErr w:type="spellEnd"/>
      <w:r w:rsidRPr="004547EF">
        <w:rPr>
          <w:rFonts w:ascii="Arial" w:hAnsi="Arial" w:cs="Arial"/>
          <w:sz w:val="24"/>
          <w:szCs w:val="24"/>
        </w:rPr>
        <w:t xml:space="preserve">. Abingdon, </w:t>
      </w:r>
      <w:r w:rsidR="00440ED7" w:rsidRPr="004547EF">
        <w:rPr>
          <w:rFonts w:ascii="Arial" w:hAnsi="Arial" w:cs="Arial"/>
          <w:sz w:val="24"/>
          <w:szCs w:val="24"/>
        </w:rPr>
        <w:t>Oxon;</w:t>
      </w:r>
      <w:r w:rsidRPr="004547EF">
        <w:rPr>
          <w:rFonts w:ascii="Arial" w:hAnsi="Arial" w:cs="Arial"/>
          <w:sz w:val="24"/>
          <w:szCs w:val="24"/>
        </w:rPr>
        <w:t xml:space="preserve"> Routledge.</w:t>
      </w:r>
    </w:p>
    <w:p w14:paraId="61C94775" w14:textId="0C321C8D" w:rsidR="00203139" w:rsidRPr="004547EF" w:rsidRDefault="00203139" w:rsidP="00440D1E">
      <w:pPr>
        <w:spacing w:before="240"/>
        <w:rPr>
          <w:rFonts w:ascii="Arial" w:hAnsi="Arial" w:cs="Arial"/>
          <w:sz w:val="24"/>
          <w:szCs w:val="24"/>
        </w:rPr>
      </w:pPr>
      <w:r w:rsidRPr="004547EF">
        <w:rPr>
          <w:rFonts w:ascii="Arial" w:hAnsi="Arial" w:cs="Arial"/>
          <w:sz w:val="24"/>
          <w:szCs w:val="24"/>
        </w:rPr>
        <w:t xml:space="preserve">Siraj, I. and Asani, R. (2014) </w:t>
      </w:r>
      <w:r w:rsidRPr="004547EF">
        <w:rPr>
          <w:rFonts w:ascii="Arial" w:hAnsi="Arial" w:cs="Arial"/>
          <w:i/>
          <w:iCs/>
          <w:sz w:val="24"/>
          <w:szCs w:val="24"/>
        </w:rPr>
        <w:t>The role of sustained shared thinking, play and metacognition in young children's learning. In The Routledge International Handbook of Young Children's Thinking and Understanding.</w:t>
      </w:r>
      <w:r w:rsidRPr="004547EF">
        <w:rPr>
          <w:rFonts w:ascii="Arial" w:hAnsi="Arial" w:cs="Arial"/>
          <w:sz w:val="24"/>
          <w:szCs w:val="24"/>
        </w:rPr>
        <w:t xml:space="preserve"> (</w:t>
      </w:r>
      <w:proofErr w:type="spellStart"/>
      <w:r w:rsidR="004547EF" w:rsidRPr="004547EF">
        <w:rPr>
          <w:rFonts w:ascii="Arial" w:hAnsi="Arial" w:cs="Arial"/>
          <w:sz w:val="24"/>
          <w:szCs w:val="24"/>
        </w:rPr>
        <w:t>n.p</w:t>
      </w:r>
      <w:proofErr w:type="spellEnd"/>
      <w:r w:rsidRPr="004547EF">
        <w:rPr>
          <w:rFonts w:ascii="Arial" w:hAnsi="Arial" w:cs="Arial"/>
          <w:sz w:val="24"/>
          <w:szCs w:val="24"/>
        </w:rPr>
        <w:t>): Routledge.</w:t>
      </w:r>
    </w:p>
    <w:p w14:paraId="01C73118" w14:textId="7342DE99" w:rsidR="00203139" w:rsidRPr="004547EF" w:rsidRDefault="00203139" w:rsidP="00753BE0">
      <w:pPr>
        <w:spacing w:before="240"/>
        <w:rPr>
          <w:rFonts w:ascii="Arial" w:hAnsi="Arial" w:cs="Arial"/>
          <w:sz w:val="24"/>
          <w:szCs w:val="24"/>
        </w:rPr>
      </w:pPr>
      <w:r w:rsidRPr="004547EF">
        <w:rPr>
          <w:rFonts w:ascii="Arial" w:hAnsi="Arial" w:cs="Arial"/>
          <w:sz w:val="24"/>
          <w:szCs w:val="24"/>
        </w:rPr>
        <w:t xml:space="preserve">Siraj, I., Kingston, D. and Melhuish, E. (2015) </w:t>
      </w:r>
      <w:r w:rsidRPr="004547EF">
        <w:rPr>
          <w:rFonts w:ascii="Arial" w:hAnsi="Arial" w:cs="Arial"/>
          <w:i/>
          <w:iCs/>
          <w:sz w:val="24"/>
          <w:szCs w:val="24"/>
        </w:rPr>
        <w:t xml:space="preserve">Assessing quality in early childhood education and </w:t>
      </w:r>
      <w:r w:rsidR="00440ED7" w:rsidRPr="004547EF">
        <w:rPr>
          <w:rFonts w:ascii="Arial" w:hAnsi="Arial" w:cs="Arial"/>
          <w:i/>
          <w:iCs/>
          <w:sz w:val="24"/>
          <w:szCs w:val="24"/>
        </w:rPr>
        <w:t>care:</w:t>
      </w:r>
      <w:r w:rsidRPr="004547EF">
        <w:rPr>
          <w:rFonts w:ascii="Arial" w:hAnsi="Arial" w:cs="Arial"/>
          <w:i/>
          <w:iCs/>
          <w:sz w:val="24"/>
          <w:szCs w:val="24"/>
        </w:rPr>
        <w:t xml:space="preserve"> sustained shared thinking and emotional well-being (SSTEW) scale for 2-5-year-olds provision</w:t>
      </w:r>
      <w:r w:rsidRPr="004547EF">
        <w:rPr>
          <w:rFonts w:ascii="Arial" w:hAnsi="Arial" w:cs="Arial"/>
          <w:sz w:val="24"/>
          <w:szCs w:val="24"/>
        </w:rPr>
        <w:t>. London, England: IOE Press.</w:t>
      </w:r>
    </w:p>
    <w:p w14:paraId="51B3142C" w14:textId="77777777" w:rsidR="00203139" w:rsidRPr="00CA2E56" w:rsidRDefault="00203139" w:rsidP="00ED1821">
      <w:pPr>
        <w:spacing w:before="240"/>
        <w:rPr>
          <w:rFonts w:ascii="Arial" w:hAnsi="Arial" w:cs="Arial"/>
          <w:sz w:val="24"/>
          <w:szCs w:val="24"/>
        </w:rPr>
      </w:pPr>
      <w:r w:rsidRPr="00CA2E56">
        <w:rPr>
          <w:rFonts w:ascii="Arial" w:hAnsi="Arial" w:cs="Arial"/>
          <w:sz w:val="24"/>
          <w:szCs w:val="24"/>
        </w:rPr>
        <w:t xml:space="preserve">Siraj-Blatchford, I. (2009) ‘Conceptualising progression in the pedagogy of play and sustained shared thinking in early childhood education: A Vygotskian perspective’, </w:t>
      </w:r>
      <w:r w:rsidRPr="00CA2E56">
        <w:rPr>
          <w:rFonts w:ascii="Arial" w:hAnsi="Arial" w:cs="Arial"/>
          <w:i/>
          <w:iCs/>
          <w:sz w:val="24"/>
          <w:szCs w:val="24"/>
        </w:rPr>
        <w:t>Educational and child psychology</w:t>
      </w:r>
      <w:r w:rsidRPr="00CA2E56">
        <w:rPr>
          <w:rFonts w:ascii="Arial" w:hAnsi="Arial" w:cs="Arial"/>
          <w:sz w:val="24"/>
          <w:szCs w:val="24"/>
        </w:rPr>
        <w:t>, 26(2), pp. 77–89. Available at: https://doi.org/10.53841/bpsecp.2009.26.2.77.</w:t>
      </w:r>
    </w:p>
    <w:p w14:paraId="5E19CD80" w14:textId="77777777" w:rsidR="00203139" w:rsidRPr="006E4EC0" w:rsidRDefault="00203139" w:rsidP="00440D1E">
      <w:pPr>
        <w:spacing w:before="240"/>
        <w:rPr>
          <w:rFonts w:ascii="Arial" w:hAnsi="Arial" w:cs="Arial"/>
          <w:sz w:val="24"/>
          <w:szCs w:val="24"/>
        </w:rPr>
      </w:pPr>
      <w:r w:rsidRPr="006E4EC0">
        <w:rPr>
          <w:rFonts w:ascii="Arial" w:hAnsi="Arial" w:cs="Arial"/>
          <w:sz w:val="24"/>
          <w:szCs w:val="24"/>
        </w:rPr>
        <w:t>Stevens, D. and Williams, M. (2019</w:t>
      </w:r>
      <w:r w:rsidRPr="006E4EC0">
        <w:rPr>
          <w:rFonts w:ascii="Arial" w:hAnsi="Arial" w:cs="Arial"/>
          <w:i/>
          <w:iCs/>
          <w:sz w:val="24"/>
          <w:szCs w:val="24"/>
        </w:rPr>
        <w:t>) Loose Parts Play - a Beginner's Guide: A Practical Handbook for Educators and Parents of Children Aged 0-5</w:t>
      </w:r>
      <w:r w:rsidRPr="006E4EC0">
        <w:rPr>
          <w:rFonts w:ascii="Arial" w:hAnsi="Arial" w:cs="Arial"/>
          <w:sz w:val="24"/>
          <w:szCs w:val="24"/>
        </w:rPr>
        <w:t>. United Kingdom: Independently Published.</w:t>
      </w:r>
    </w:p>
    <w:p w14:paraId="461C2518" w14:textId="539CF33E" w:rsidR="00AA2EC9" w:rsidRPr="006E4EC0" w:rsidRDefault="00AA2EC9" w:rsidP="00440D1E">
      <w:pPr>
        <w:spacing w:before="240"/>
        <w:rPr>
          <w:rFonts w:ascii="Arial" w:hAnsi="Arial" w:cs="Arial"/>
          <w:sz w:val="24"/>
          <w:szCs w:val="24"/>
        </w:rPr>
      </w:pPr>
      <w:r w:rsidRPr="006E4EC0">
        <w:rPr>
          <w:rFonts w:ascii="Arial" w:hAnsi="Arial" w:cs="Arial"/>
          <w:sz w:val="24"/>
          <w:szCs w:val="24"/>
        </w:rPr>
        <w:lastRenderedPageBreak/>
        <w:t>Tovey, H. (2016) </w:t>
      </w:r>
      <w:r w:rsidRPr="006E4EC0">
        <w:rPr>
          <w:rFonts w:ascii="Arial" w:hAnsi="Arial" w:cs="Arial"/>
          <w:i/>
          <w:iCs/>
          <w:sz w:val="24"/>
          <w:szCs w:val="24"/>
        </w:rPr>
        <w:t>Bringing the Froebel Approach to Your Early Years Practice.</w:t>
      </w:r>
      <w:r w:rsidRPr="006E4EC0">
        <w:rPr>
          <w:rFonts w:ascii="Arial" w:hAnsi="Arial" w:cs="Arial"/>
          <w:sz w:val="24"/>
          <w:szCs w:val="24"/>
        </w:rPr>
        <w:t> United Kingdom: Taylor &amp; Francis.</w:t>
      </w:r>
    </w:p>
    <w:p w14:paraId="1EED9F76" w14:textId="77777777" w:rsidR="00203139" w:rsidRPr="006E4EC0" w:rsidRDefault="00203139" w:rsidP="00D67A29">
      <w:pPr>
        <w:spacing w:before="240"/>
        <w:rPr>
          <w:rFonts w:ascii="Arial" w:hAnsi="Arial" w:cs="Arial"/>
          <w:sz w:val="24"/>
          <w:szCs w:val="24"/>
        </w:rPr>
      </w:pPr>
      <w:r w:rsidRPr="006E4EC0">
        <w:rPr>
          <w:rFonts w:ascii="Arial" w:hAnsi="Arial" w:cs="Arial"/>
          <w:sz w:val="24"/>
          <w:szCs w:val="24"/>
        </w:rPr>
        <w:t xml:space="preserve">Tovey, H. (2017) </w:t>
      </w:r>
      <w:r w:rsidRPr="006E4EC0">
        <w:rPr>
          <w:rFonts w:ascii="Arial" w:hAnsi="Arial" w:cs="Arial"/>
          <w:i/>
          <w:iCs/>
          <w:sz w:val="24"/>
          <w:szCs w:val="24"/>
        </w:rPr>
        <w:t>Playing outdoors: Spaces and places, risk and challenge</w:t>
      </w:r>
      <w:r w:rsidRPr="006E4EC0">
        <w:rPr>
          <w:rFonts w:ascii="Arial" w:hAnsi="Arial" w:cs="Arial"/>
          <w:sz w:val="24"/>
          <w:szCs w:val="24"/>
        </w:rPr>
        <w:t>. Sage Publications.</w:t>
      </w:r>
    </w:p>
    <w:p w14:paraId="4766DF6E" w14:textId="52C44C2A" w:rsidR="00417168" w:rsidRPr="00CA2E56" w:rsidRDefault="00417168" w:rsidP="00D67A29">
      <w:pPr>
        <w:spacing w:before="240"/>
        <w:rPr>
          <w:rFonts w:ascii="Arial" w:hAnsi="Arial" w:cs="Arial"/>
          <w:sz w:val="24"/>
          <w:szCs w:val="24"/>
        </w:rPr>
      </w:pPr>
      <w:r w:rsidRPr="00CA2E56">
        <w:rPr>
          <w:rFonts w:ascii="Arial" w:hAnsi="Arial" w:cs="Arial"/>
          <w:sz w:val="24"/>
          <w:szCs w:val="24"/>
        </w:rPr>
        <w:t xml:space="preserve">TTS (no date) </w:t>
      </w:r>
      <w:r w:rsidR="00CA2E56" w:rsidRPr="00CA2E56">
        <w:rPr>
          <w:rFonts w:ascii="Arial" w:hAnsi="Arial" w:cs="Arial"/>
          <w:i/>
          <w:iCs/>
          <w:sz w:val="24"/>
          <w:szCs w:val="24"/>
        </w:rPr>
        <w:t>Magnifying glasses</w:t>
      </w:r>
      <w:r w:rsidR="00CA2E56" w:rsidRPr="00CA2E56">
        <w:rPr>
          <w:rFonts w:ascii="Arial" w:hAnsi="Arial" w:cs="Arial"/>
          <w:sz w:val="24"/>
          <w:szCs w:val="24"/>
        </w:rPr>
        <w:t xml:space="preserve"> </w:t>
      </w:r>
      <w:r w:rsidRPr="00CA2E56">
        <w:rPr>
          <w:rFonts w:ascii="Arial" w:hAnsi="Arial" w:cs="Arial"/>
          <w:sz w:val="24"/>
          <w:szCs w:val="24"/>
        </w:rPr>
        <w:t>[image] Available at: https://www.tts-group.co.uk/magnifying-glasses-with-stand/1011726.html</w:t>
      </w:r>
      <w:r w:rsidR="009E05D9" w:rsidRPr="00CA2E56">
        <w:rPr>
          <w:rFonts w:ascii="Arial" w:hAnsi="Arial" w:cs="Arial"/>
          <w:sz w:val="24"/>
          <w:szCs w:val="24"/>
        </w:rPr>
        <w:t xml:space="preserve"> (Accessed: 13</w:t>
      </w:r>
      <w:r w:rsidR="009E05D9" w:rsidRPr="00CA2E56">
        <w:rPr>
          <w:rFonts w:ascii="Arial" w:hAnsi="Arial" w:cs="Arial"/>
          <w:sz w:val="24"/>
          <w:szCs w:val="24"/>
          <w:vertAlign w:val="superscript"/>
        </w:rPr>
        <w:t>th</w:t>
      </w:r>
      <w:r w:rsidR="009E05D9" w:rsidRPr="00CA2E56">
        <w:rPr>
          <w:rFonts w:ascii="Arial" w:hAnsi="Arial" w:cs="Arial"/>
          <w:sz w:val="24"/>
          <w:szCs w:val="24"/>
        </w:rPr>
        <w:t xml:space="preserve"> September 2024).</w:t>
      </w:r>
    </w:p>
    <w:p w14:paraId="54479D3A" w14:textId="77777777" w:rsidR="00203139" w:rsidRPr="006E4EC0" w:rsidRDefault="00203139" w:rsidP="00F27DA4">
      <w:pPr>
        <w:rPr>
          <w:rFonts w:ascii="Arial" w:hAnsi="Arial" w:cs="Arial"/>
          <w:sz w:val="24"/>
          <w:szCs w:val="24"/>
        </w:rPr>
      </w:pPr>
      <w:r w:rsidRPr="006E4EC0">
        <w:rPr>
          <w:rFonts w:ascii="Arial" w:hAnsi="Arial" w:cs="Arial"/>
          <w:sz w:val="24"/>
          <w:szCs w:val="24"/>
        </w:rPr>
        <w:t xml:space="preserve">Tunnicliffe, S. D. (2015) </w:t>
      </w:r>
      <w:r w:rsidRPr="006E4EC0">
        <w:rPr>
          <w:rFonts w:ascii="Arial" w:hAnsi="Arial" w:cs="Arial"/>
          <w:i/>
          <w:iCs/>
          <w:sz w:val="24"/>
          <w:szCs w:val="24"/>
        </w:rPr>
        <w:t>Starting Inquiry-based Science in the Early Years: Look, Talk, Think and Do</w:t>
      </w:r>
      <w:r w:rsidRPr="006E4EC0">
        <w:rPr>
          <w:rFonts w:ascii="Arial" w:hAnsi="Arial" w:cs="Arial"/>
          <w:sz w:val="24"/>
          <w:szCs w:val="24"/>
        </w:rPr>
        <w:t>. Oxon: Routledge.</w:t>
      </w:r>
    </w:p>
    <w:p w14:paraId="5A67ABCF" w14:textId="77777777" w:rsidR="00203139" w:rsidRPr="00CA2E56" w:rsidRDefault="00203139" w:rsidP="00440D1E">
      <w:pPr>
        <w:spacing w:before="240"/>
        <w:rPr>
          <w:rFonts w:ascii="Arial" w:hAnsi="Arial" w:cs="Arial"/>
          <w:sz w:val="24"/>
          <w:szCs w:val="24"/>
        </w:rPr>
      </w:pPr>
      <w:proofErr w:type="spellStart"/>
      <w:r w:rsidRPr="00CA2E56">
        <w:rPr>
          <w:rFonts w:ascii="Arial" w:hAnsi="Arial" w:cs="Arial"/>
          <w:sz w:val="24"/>
          <w:szCs w:val="24"/>
        </w:rPr>
        <w:t>Unicef</w:t>
      </w:r>
      <w:proofErr w:type="spellEnd"/>
      <w:r w:rsidRPr="00CA2E56">
        <w:rPr>
          <w:rFonts w:ascii="Arial" w:hAnsi="Arial" w:cs="Arial"/>
          <w:sz w:val="24"/>
          <w:szCs w:val="24"/>
        </w:rPr>
        <w:t xml:space="preserve"> (2024) </w:t>
      </w:r>
      <w:r w:rsidRPr="00CA2E56">
        <w:rPr>
          <w:rFonts w:ascii="Arial" w:hAnsi="Arial" w:cs="Arial"/>
          <w:i/>
          <w:iCs/>
          <w:sz w:val="24"/>
          <w:szCs w:val="24"/>
        </w:rPr>
        <w:t>The environment and child well-being.</w:t>
      </w:r>
      <w:r w:rsidRPr="00CA2E56">
        <w:rPr>
          <w:rFonts w:ascii="Arial" w:hAnsi="Arial" w:cs="Arial"/>
          <w:sz w:val="24"/>
          <w:szCs w:val="24"/>
        </w:rPr>
        <w:t xml:space="preserve"> Available at: https://www.unicef.org/eu/media/2581/file/ (Accessed: 22</w:t>
      </w:r>
      <w:r w:rsidRPr="00CA2E56">
        <w:rPr>
          <w:rFonts w:ascii="Arial" w:hAnsi="Arial" w:cs="Arial"/>
          <w:sz w:val="24"/>
          <w:szCs w:val="24"/>
          <w:vertAlign w:val="superscript"/>
        </w:rPr>
        <w:t>nd</w:t>
      </w:r>
      <w:r w:rsidRPr="00CA2E56">
        <w:rPr>
          <w:rFonts w:ascii="Arial" w:hAnsi="Arial" w:cs="Arial"/>
          <w:sz w:val="24"/>
          <w:szCs w:val="24"/>
        </w:rPr>
        <w:t xml:space="preserve"> September 2024). </w:t>
      </w:r>
    </w:p>
    <w:p w14:paraId="56371A0F" w14:textId="77777777" w:rsidR="00203139" w:rsidRPr="00CA2E56" w:rsidRDefault="00203139" w:rsidP="00A72304">
      <w:pPr>
        <w:spacing w:before="240"/>
        <w:rPr>
          <w:rFonts w:ascii="Arial" w:hAnsi="Arial" w:cs="Arial"/>
          <w:sz w:val="24"/>
          <w:szCs w:val="24"/>
        </w:rPr>
      </w:pPr>
      <w:r w:rsidRPr="00CA2E56">
        <w:rPr>
          <w:rFonts w:ascii="Arial" w:hAnsi="Arial" w:cs="Arial"/>
          <w:sz w:val="24"/>
          <w:szCs w:val="24"/>
        </w:rPr>
        <w:t xml:space="preserve">Van </w:t>
      </w:r>
      <w:proofErr w:type="spellStart"/>
      <w:r w:rsidRPr="00CA2E56">
        <w:rPr>
          <w:rFonts w:ascii="Arial" w:hAnsi="Arial" w:cs="Arial"/>
          <w:sz w:val="24"/>
          <w:szCs w:val="24"/>
        </w:rPr>
        <w:t>Rooijen</w:t>
      </w:r>
      <w:proofErr w:type="spellEnd"/>
      <w:r w:rsidRPr="00CA2E56">
        <w:rPr>
          <w:rFonts w:ascii="Arial" w:hAnsi="Arial" w:cs="Arial"/>
          <w:sz w:val="24"/>
          <w:szCs w:val="24"/>
        </w:rPr>
        <w:t xml:space="preserve">, M., De </w:t>
      </w:r>
      <w:proofErr w:type="spellStart"/>
      <w:r w:rsidRPr="00CA2E56">
        <w:rPr>
          <w:rFonts w:ascii="Arial" w:hAnsi="Arial" w:cs="Arial"/>
          <w:sz w:val="24"/>
          <w:szCs w:val="24"/>
        </w:rPr>
        <w:t>Martelaer</w:t>
      </w:r>
      <w:proofErr w:type="spellEnd"/>
      <w:r w:rsidRPr="00CA2E56">
        <w:rPr>
          <w:rFonts w:ascii="Arial" w:hAnsi="Arial" w:cs="Arial"/>
          <w:sz w:val="24"/>
          <w:szCs w:val="24"/>
        </w:rPr>
        <w:t xml:space="preserve">, K., </w:t>
      </w:r>
      <w:proofErr w:type="spellStart"/>
      <w:r w:rsidRPr="00CA2E56">
        <w:rPr>
          <w:rFonts w:ascii="Arial" w:hAnsi="Arial" w:cs="Arial"/>
          <w:sz w:val="24"/>
          <w:szCs w:val="24"/>
        </w:rPr>
        <w:t>Lensvelt</w:t>
      </w:r>
      <w:proofErr w:type="spellEnd"/>
      <w:r w:rsidRPr="00CA2E56">
        <w:rPr>
          <w:rFonts w:ascii="Arial" w:hAnsi="Arial" w:cs="Arial"/>
          <w:sz w:val="24"/>
          <w:szCs w:val="24"/>
        </w:rPr>
        <w:t xml:space="preserve">-Mulders, G., Van der Poel, L. and </w:t>
      </w:r>
      <w:proofErr w:type="spellStart"/>
      <w:r w:rsidRPr="00CA2E56">
        <w:rPr>
          <w:rFonts w:ascii="Arial" w:hAnsi="Arial" w:cs="Arial"/>
          <w:sz w:val="24"/>
          <w:szCs w:val="24"/>
        </w:rPr>
        <w:t>Cotterink</w:t>
      </w:r>
      <w:proofErr w:type="spellEnd"/>
      <w:r w:rsidRPr="00CA2E56">
        <w:rPr>
          <w:rFonts w:ascii="Arial" w:hAnsi="Arial" w:cs="Arial"/>
          <w:sz w:val="24"/>
          <w:szCs w:val="24"/>
        </w:rPr>
        <w:t xml:space="preserve">, M. (2023)’ ‘“It Is Scary, but Then I Just Do It Anyway”: Children’s Experiences and Concerns about Risk and Challenge during Loose Parts Play’, </w:t>
      </w:r>
      <w:r w:rsidRPr="00CA2E56">
        <w:rPr>
          <w:rFonts w:ascii="Arial" w:hAnsi="Arial" w:cs="Arial"/>
          <w:i/>
          <w:iCs/>
          <w:sz w:val="24"/>
          <w:szCs w:val="24"/>
        </w:rPr>
        <w:t>International journal of environmental research and public health</w:t>
      </w:r>
      <w:r w:rsidRPr="00CA2E56">
        <w:rPr>
          <w:rFonts w:ascii="Arial" w:hAnsi="Arial" w:cs="Arial"/>
          <w:sz w:val="24"/>
          <w:szCs w:val="24"/>
        </w:rPr>
        <w:t>, 20(22), pp. 7032-. Available at: https://doi.org/10.3390/ijerph20227032.</w:t>
      </w:r>
    </w:p>
    <w:p w14:paraId="1AEFA6F0" w14:textId="5ECA13AA" w:rsidR="00203139" w:rsidRPr="006E4EC0" w:rsidRDefault="00203139" w:rsidP="009E5EB2">
      <w:pPr>
        <w:spacing w:before="240"/>
        <w:rPr>
          <w:rFonts w:ascii="Arial" w:hAnsi="Arial" w:cs="Arial"/>
          <w:sz w:val="24"/>
          <w:szCs w:val="24"/>
        </w:rPr>
      </w:pPr>
      <w:r w:rsidRPr="006E4EC0">
        <w:rPr>
          <w:rFonts w:ascii="Arial" w:hAnsi="Arial" w:cs="Arial"/>
          <w:sz w:val="24"/>
          <w:szCs w:val="24"/>
        </w:rPr>
        <w:t xml:space="preserve">Waite, S. (2017) </w:t>
      </w:r>
      <w:r w:rsidRPr="006E4EC0">
        <w:rPr>
          <w:rFonts w:ascii="Arial" w:hAnsi="Arial" w:cs="Arial"/>
          <w:i/>
          <w:iCs/>
          <w:sz w:val="24"/>
          <w:szCs w:val="24"/>
        </w:rPr>
        <w:t>Children learning outside the classroom: From birth to eleven</w:t>
      </w:r>
      <w:r w:rsidRPr="006E4EC0">
        <w:rPr>
          <w:rFonts w:ascii="Arial" w:hAnsi="Arial" w:cs="Arial"/>
          <w:sz w:val="24"/>
          <w:szCs w:val="24"/>
        </w:rPr>
        <w:t>. 2</w:t>
      </w:r>
      <w:r w:rsidRPr="006E4EC0">
        <w:rPr>
          <w:rFonts w:ascii="Arial" w:hAnsi="Arial" w:cs="Arial"/>
          <w:sz w:val="24"/>
          <w:szCs w:val="24"/>
          <w:vertAlign w:val="superscript"/>
        </w:rPr>
        <w:t>nd</w:t>
      </w:r>
      <w:r w:rsidRPr="006E4EC0">
        <w:rPr>
          <w:rFonts w:ascii="Arial" w:hAnsi="Arial" w:cs="Arial"/>
          <w:sz w:val="24"/>
          <w:szCs w:val="24"/>
        </w:rPr>
        <w:t xml:space="preserve"> </w:t>
      </w:r>
      <w:proofErr w:type="spellStart"/>
      <w:r w:rsidRPr="006E4EC0">
        <w:rPr>
          <w:rFonts w:ascii="Arial" w:hAnsi="Arial" w:cs="Arial"/>
          <w:sz w:val="24"/>
          <w:szCs w:val="24"/>
        </w:rPr>
        <w:t>edn</w:t>
      </w:r>
      <w:proofErr w:type="spellEnd"/>
      <w:r w:rsidRPr="006E4EC0">
        <w:rPr>
          <w:rFonts w:ascii="Arial" w:hAnsi="Arial" w:cs="Arial"/>
          <w:sz w:val="24"/>
          <w:szCs w:val="24"/>
        </w:rPr>
        <w:t xml:space="preserve">. </w:t>
      </w:r>
      <w:r w:rsidR="006E4EC0" w:rsidRPr="006E4EC0">
        <w:rPr>
          <w:rFonts w:ascii="Arial" w:hAnsi="Arial" w:cs="Arial"/>
          <w:sz w:val="24"/>
          <w:szCs w:val="24"/>
        </w:rPr>
        <w:t>(</w:t>
      </w:r>
      <w:proofErr w:type="spellStart"/>
      <w:r w:rsidR="006E4EC0" w:rsidRPr="006E4EC0">
        <w:rPr>
          <w:rFonts w:ascii="Arial" w:hAnsi="Arial" w:cs="Arial"/>
          <w:sz w:val="24"/>
          <w:szCs w:val="24"/>
        </w:rPr>
        <w:t>n.p</w:t>
      </w:r>
      <w:proofErr w:type="spellEnd"/>
      <w:r w:rsidR="006E4EC0" w:rsidRPr="006E4EC0">
        <w:rPr>
          <w:rFonts w:ascii="Arial" w:hAnsi="Arial" w:cs="Arial"/>
          <w:sz w:val="24"/>
          <w:szCs w:val="24"/>
        </w:rPr>
        <w:t>)</w:t>
      </w:r>
      <w:r w:rsidRPr="006E4EC0">
        <w:rPr>
          <w:rFonts w:ascii="Arial" w:hAnsi="Arial" w:cs="Arial"/>
          <w:sz w:val="24"/>
          <w:szCs w:val="24"/>
        </w:rPr>
        <w:t>: Sage Publications Ltd.</w:t>
      </w:r>
    </w:p>
    <w:p w14:paraId="76E417D5" w14:textId="77777777" w:rsidR="00203139" w:rsidRPr="00CA2E56" w:rsidRDefault="00203139" w:rsidP="00393989">
      <w:pPr>
        <w:spacing w:before="240"/>
        <w:rPr>
          <w:rFonts w:ascii="Arial" w:hAnsi="Arial" w:cs="Arial"/>
          <w:sz w:val="24"/>
          <w:szCs w:val="24"/>
        </w:rPr>
      </w:pPr>
      <w:r w:rsidRPr="00CA2E56">
        <w:rPr>
          <w:rFonts w:ascii="Arial" w:hAnsi="Arial" w:cs="Arial"/>
          <w:sz w:val="24"/>
          <w:szCs w:val="24"/>
        </w:rPr>
        <w:t xml:space="preserve">Ward, K. (2018) ‘What’s in a dream? Natural elements, risk and loose parts in children’s dream play space drawings’, </w:t>
      </w:r>
      <w:r w:rsidRPr="00CA2E56">
        <w:rPr>
          <w:rFonts w:ascii="Arial" w:hAnsi="Arial" w:cs="Arial"/>
          <w:i/>
          <w:iCs/>
          <w:sz w:val="24"/>
          <w:szCs w:val="24"/>
        </w:rPr>
        <w:t>Australasian journal of early childhood</w:t>
      </w:r>
      <w:r w:rsidRPr="00CA2E56">
        <w:rPr>
          <w:rFonts w:ascii="Arial" w:hAnsi="Arial" w:cs="Arial"/>
          <w:sz w:val="24"/>
          <w:szCs w:val="24"/>
        </w:rPr>
        <w:t>, 43(1), pp. 34–42. Available at: https://doi.org/10.23965/AJEC.43.1.04.</w:t>
      </w:r>
    </w:p>
    <w:p w14:paraId="27732DA2" w14:textId="77777777" w:rsidR="00203139" w:rsidRPr="006E4EC0" w:rsidRDefault="00203139" w:rsidP="001C47EE">
      <w:pPr>
        <w:spacing w:before="240"/>
        <w:rPr>
          <w:rFonts w:ascii="Arial" w:hAnsi="Arial" w:cs="Arial"/>
          <w:sz w:val="24"/>
          <w:szCs w:val="24"/>
        </w:rPr>
      </w:pPr>
      <w:r w:rsidRPr="006E4EC0">
        <w:rPr>
          <w:rFonts w:ascii="Arial" w:hAnsi="Arial" w:cs="Arial"/>
          <w:sz w:val="24"/>
          <w:szCs w:val="24"/>
        </w:rPr>
        <w:t>Watts, A. (2020) </w:t>
      </w:r>
      <w:r w:rsidRPr="006E4EC0">
        <w:rPr>
          <w:rFonts w:ascii="Arial" w:hAnsi="Arial" w:cs="Arial"/>
          <w:i/>
          <w:iCs/>
          <w:sz w:val="24"/>
          <w:szCs w:val="24"/>
        </w:rPr>
        <w:t>Outdoor Learning Through the Seasons: An Essential Guide for the Early Years</w:t>
      </w:r>
      <w:r w:rsidRPr="006E4EC0">
        <w:rPr>
          <w:rFonts w:ascii="Arial" w:hAnsi="Arial" w:cs="Arial"/>
          <w:sz w:val="24"/>
          <w:szCs w:val="24"/>
        </w:rPr>
        <w:t>. United Kingdom: Taylor &amp; Francis.</w:t>
      </w:r>
    </w:p>
    <w:p w14:paraId="08AA5F05" w14:textId="77777777" w:rsidR="00203139" w:rsidRPr="00CA2E56" w:rsidRDefault="00203139" w:rsidP="00440D1E">
      <w:pPr>
        <w:spacing w:before="240"/>
        <w:rPr>
          <w:rFonts w:ascii="Arial" w:hAnsi="Arial" w:cs="Arial"/>
          <w:sz w:val="24"/>
          <w:szCs w:val="24"/>
        </w:rPr>
      </w:pPr>
      <w:r w:rsidRPr="00CA2E56">
        <w:rPr>
          <w:rFonts w:ascii="Arial" w:hAnsi="Arial" w:cs="Arial"/>
          <w:sz w:val="24"/>
          <w:szCs w:val="24"/>
        </w:rPr>
        <w:t xml:space="preserve">Welsh Government (2015) </w:t>
      </w:r>
      <w:r w:rsidRPr="00CA2E56">
        <w:rPr>
          <w:rFonts w:ascii="Arial" w:hAnsi="Arial" w:cs="Arial"/>
          <w:i/>
          <w:iCs/>
          <w:sz w:val="24"/>
          <w:szCs w:val="24"/>
        </w:rPr>
        <w:t xml:space="preserve">Foundation Phase Framework. </w:t>
      </w:r>
      <w:r w:rsidRPr="00CA2E56">
        <w:rPr>
          <w:rFonts w:ascii="Arial" w:hAnsi="Arial" w:cs="Arial"/>
          <w:sz w:val="24"/>
          <w:szCs w:val="24"/>
        </w:rPr>
        <w:t>Available at: https://hwb.gov.wales/storage/d5d8e39c-b534-40cb-a3f5-7e2e126d8077/foundation-phase-framework.pdf (Accessed: 15</w:t>
      </w:r>
      <w:r w:rsidRPr="00CA2E56">
        <w:rPr>
          <w:rFonts w:ascii="Arial" w:hAnsi="Arial" w:cs="Arial"/>
          <w:sz w:val="24"/>
          <w:szCs w:val="24"/>
          <w:vertAlign w:val="superscript"/>
        </w:rPr>
        <w:t>th</w:t>
      </w:r>
      <w:r w:rsidRPr="00CA2E56">
        <w:rPr>
          <w:rFonts w:ascii="Arial" w:hAnsi="Arial" w:cs="Arial"/>
          <w:sz w:val="24"/>
          <w:szCs w:val="24"/>
        </w:rPr>
        <w:t xml:space="preserve"> September 2024).</w:t>
      </w:r>
    </w:p>
    <w:p w14:paraId="0B0BFB04" w14:textId="77777777" w:rsidR="00203139" w:rsidRPr="00CA2E56" w:rsidRDefault="00203139" w:rsidP="00440D1E">
      <w:pPr>
        <w:spacing w:before="240"/>
        <w:rPr>
          <w:rFonts w:ascii="Arial" w:hAnsi="Arial" w:cs="Arial"/>
          <w:iCs/>
          <w:sz w:val="24"/>
          <w:szCs w:val="24"/>
        </w:rPr>
      </w:pPr>
      <w:r w:rsidRPr="00CA2E56">
        <w:rPr>
          <w:rFonts w:ascii="Arial" w:hAnsi="Arial" w:cs="Arial"/>
          <w:sz w:val="24"/>
          <w:szCs w:val="24"/>
        </w:rPr>
        <w:t xml:space="preserve">Welsh Government (2016) </w:t>
      </w:r>
      <w:r w:rsidRPr="00CA2E56">
        <w:rPr>
          <w:rFonts w:ascii="Arial" w:hAnsi="Arial" w:cs="Arial"/>
          <w:i/>
          <w:sz w:val="24"/>
          <w:szCs w:val="24"/>
        </w:rPr>
        <w:t xml:space="preserve">Childcare Statutory Guidance. </w:t>
      </w:r>
      <w:r w:rsidRPr="00CA2E56">
        <w:rPr>
          <w:rFonts w:ascii="Arial" w:hAnsi="Arial" w:cs="Arial"/>
          <w:iCs/>
          <w:sz w:val="24"/>
          <w:szCs w:val="24"/>
        </w:rPr>
        <w:t>Available at: https://www.gov.wales/sites/default/files/publications/2019-06/childcare-statutory-guidance-for-local-authorities.pdf (Accessed: 14</w:t>
      </w:r>
      <w:r w:rsidRPr="00CA2E56">
        <w:rPr>
          <w:rFonts w:ascii="Arial" w:hAnsi="Arial" w:cs="Arial"/>
          <w:iCs/>
          <w:sz w:val="24"/>
          <w:szCs w:val="24"/>
          <w:vertAlign w:val="superscript"/>
        </w:rPr>
        <w:t>th</w:t>
      </w:r>
      <w:r w:rsidRPr="00CA2E56">
        <w:rPr>
          <w:rFonts w:ascii="Arial" w:hAnsi="Arial" w:cs="Arial"/>
          <w:iCs/>
          <w:sz w:val="24"/>
          <w:szCs w:val="24"/>
        </w:rPr>
        <w:t xml:space="preserve"> September 2024).</w:t>
      </w:r>
    </w:p>
    <w:p w14:paraId="65A984C5" w14:textId="77777777" w:rsidR="00203139" w:rsidRPr="00AD7269" w:rsidRDefault="00203139" w:rsidP="00440D1E">
      <w:pPr>
        <w:spacing w:before="240"/>
        <w:rPr>
          <w:rFonts w:ascii="Arial" w:hAnsi="Arial" w:cs="Arial"/>
          <w:iCs/>
          <w:color w:val="FF0000"/>
          <w:sz w:val="24"/>
          <w:szCs w:val="24"/>
        </w:rPr>
      </w:pPr>
      <w:r w:rsidRPr="00CA2E56">
        <w:rPr>
          <w:rFonts w:ascii="Arial" w:hAnsi="Arial" w:cs="Arial"/>
          <w:iCs/>
          <w:sz w:val="24"/>
          <w:szCs w:val="24"/>
        </w:rPr>
        <w:t xml:space="preserve">Welsh Government (2019) </w:t>
      </w:r>
      <w:r w:rsidRPr="00CA2E56">
        <w:rPr>
          <w:rFonts w:ascii="Arial" w:hAnsi="Arial" w:cs="Arial"/>
          <w:i/>
          <w:sz w:val="24"/>
          <w:szCs w:val="24"/>
        </w:rPr>
        <w:t>Area of Learning and Experience. Mathematics and Numeracy</w:t>
      </w:r>
      <w:r w:rsidRPr="00CA2E56">
        <w:rPr>
          <w:rFonts w:ascii="Arial" w:hAnsi="Arial" w:cs="Arial"/>
          <w:iCs/>
          <w:sz w:val="24"/>
          <w:szCs w:val="24"/>
        </w:rPr>
        <w:t>. Available at: https://hwb.gov.wales/curriculum-for-wales/mathematics-and-numeracy (Accessed: 6</w:t>
      </w:r>
      <w:r w:rsidRPr="00CA2E56">
        <w:rPr>
          <w:rFonts w:ascii="Arial" w:hAnsi="Arial" w:cs="Arial"/>
          <w:iCs/>
          <w:sz w:val="24"/>
          <w:szCs w:val="24"/>
          <w:vertAlign w:val="superscript"/>
        </w:rPr>
        <w:t>th</w:t>
      </w:r>
      <w:r w:rsidRPr="00CA2E56">
        <w:rPr>
          <w:rFonts w:ascii="Arial" w:hAnsi="Arial" w:cs="Arial"/>
          <w:iCs/>
          <w:sz w:val="24"/>
          <w:szCs w:val="24"/>
        </w:rPr>
        <w:t xml:space="preserve"> September 2024)</w:t>
      </w:r>
      <w:r w:rsidRPr="00AD7269">
        <w:rPr>
          <w:rFonts w:ascii="Arial" w:hAnsi="Arial" w:cs="Arial"/>
          <w:iCs/>
          <w:color w:val="FF0000"/>
          <w:sz w:val="24"/>
          <w:szCs w:val="24"/>
        </w:rPr>
        <w:t>.</w:t>
      </w:r>
    </w:p>
    <w:p w14:paraId="33575BE0" w14:textId="77777777" w:rsidR="00203139" w:rsidRPr="00CA2E56" w:rsidRDefault="00203139" w:rsidP="00440D1E">
      <w:pPr>
        <w:spacing w:before="240"/>
        <w:rPr>
          <w:rFonts w:ascii="Arial" w:hAnsi="Arial" w:cs="Arial"/>
          <w:sz w:val="24"/>
          <w:szCs w:val="24"/>
        </w:rPr>
      </w:pPr>
      <w:r w:rsidRPr="00CA2E56">
        <w:rPr>
          <w:rFonts w:ascii="Arial" w:hAnsi="Arial" w:cs="Arial"/>
          <w:sz w:val="24"/>
          <w:szCs w:val="24"/>
        </w:rPr>
        <w:t xml:space="preserve">Welsh Government (2020) </w:t>
      </w:r>
      <w:r w:rsidRPr="00CA2E56">
        <w:rPr>
          <w:rFonts w:ascii="Arial" w:hAnsi="Arial" w:cs="Arial"/>
          <w:i/>
          <w:iCs/>
          <w:sz w:val="24"/>
          <w:szCs w:val="24"/>
        </w:rPr>
        <w:t>Developing a vision for curriculum design</w:t>
      </w:r>
      <w:r w:rsidRPr="00CA2E56">
        <w:rPr>
          <w:rFonts w:ascii="Arial" w:hAnsi="Arial" w:cs="Arial"/>
          <w:sz w:val="24"/>
          <w:szCs w:val="24"/>
        </w:rPr>
        <w:t xml:space="preserve">. Available at: </w:t>
      </w:r>
      <w:hyperlink r:id="rId13" w:history="1"/>
      <w:r w:rsidRPr="00CA2E56">
        <w:rPr>
          <w:rFonts w:ascii="Arial" w:hAnsi="Arial" w:cs="Arial"/>
          <w:sz w:val="24"/>
          <w:szCs w:val="24"/>
        </w:rPr>
        <w:t xml:space="preserve"> https://hwb.gov.wales/curriculum-for-wales/designing-your-curriculum/developing-a-vision-for-curriculum-design (Accessed: 9</w:t>
      </w:r>
      <w:r w:rsidRPr="00CA2E56">
        <w:rPr>
          <w:rFonts w:ascii="Arial" w:hAnsi="Arial" w:cs="Arial"/>
          <w:sz w:val="24"/>
          <w:szCs w:val="24"/>
          <w:vertAlign w:val="superscript"/>
        </w:rPr>
        <w:t>th</w:t>
      </w:r>
      <w:r w:rsidRPr="00CA2E56">
        <w:rPr>
          <w:rFonts w:ascii="Arial" w:hAnsi="Arial" w:cs="Arial"/>
          <w:sz w:val="24"/>
          <w:szCs w:val="24"/>
        </w:rPr>
        <w:t xml:space="preserve"> September 2024). </w:t>
      </w:r>
    </w:p>
    <w:p w14:paraId="7677ED1A" w14:textId="0820C6FB" w:rsidR="00821F33" w:rsidRPr="00CA2E56" w:rsidRDefault="00EE4718" w:rsidP="00440D1E">
      <w:pPr>
        <w:spacing w:before="240"/>
        <w:rPr>
          <w:rFonts w:ascii="Arial" w:hAnsi="Arial" w:cs="Arial"/>
          <w:sz w:val="24"/>
          <w:szCs w:val="24"/>
        </w:rPr>
      </w:pPr>
      <w:r w:rsidRPr="00CA2E56">
        <w:rPr>
          <w:rFonts w:ascii="Arial" w:hAnsi="Arial" w:cs="Arial"/>
          <w:sz w:val="24"/>
          <w:szCs w:val="24"/>
        </w:rPr>
        <w:lastRenderedPageBreak/>
        <w:t xml:space="preserve">Welsh Government (2020a) </w:t>
      </w:r>
      <w:r w:rsidR="000E348A" w:rsidRPr="00CA2E56">
        <w:rPr>
          <w:rFonts w:ascii="Arial" w:hAnsi="Arial" w:cs="Arial"/>
          <w:i/>
          <w:iCs/>
          <w:sz w:val="24"/>
          <w:szCs w:val="24"/>
        </w:rPr>
        <w:t>Science and Technology Area of Learning</w:t>
      </w:r>
      <w:r w:rsidR="00821F33" w:rsidRPr="00CA2E56">
        <w:rPr>
          <w:rFonts w:ascii="Arial" w:hAnsi="Arial" w:cs="Arial"/>
          <w:i/>
          <w:iCs/>
          <w:sz w:val="24"/>
          <w:szCs w:val="24"/>
        </w:rPr>
        <w:t xml:space="preserve">. </w:t>
      </w:r>
      <w:r w:rsidR="00821F33" w:rsidRPr="00CA2E56">
        <w:rPr>
          <w:rFonts w:ascii="Arial" w:hAnsi="Arial" w:cs="Arial"/>
          <w:sz w:val="24"/>
          <w:szCs w:val="24"/>
        </w:rPr>
        <w:t xml:space="preserve">Available at: </w:t>
      </w:r>
      <w:r w:rsidR="00FF3E53" w:rsidRPr="00CA2E56">
        <w:rPr>
          <w:rFonts w:ascii="Arial" w:hAnsi="Arial" w:cs="Arial"/>
          <w:sz w:val="24"/>
          <w:szCs w:val="24"/>
        </w:rPr>
        <w:t>https:/hwb.gov.w</w:t>
      </w:r>
      <w:r w:rsidR="00C70019" w:rsidRPr="00CA2E56">
        <w:rPr>
          <w:rFonts w:ascii="Arial" w:hAnsi="Arial" w:cs="Arial"/>
          <w:sz w:val="24"/>
          <w:szCs w:val="24"/>
        </w:rPr>
        <w:t>a</w:t>
      </w:r>
      <w:r w:rsidR="00FF3E53" w:rsidRPr="00CA2E56">
        <w:rPr>
          <w:rFonts w:ascii="Arial" w:hAnsi="Arial" w:cs="Arial"/>
          <w:sz w:val="24"/>
          <w:szCs w:val="24"/>
        </w:rPr>
        <w:t>les/curriculum-for-wales/</w:t>
      </w:r>
      <w:r w:rsidR="00C70019" w:rsidRPr="00CA2E56">
        <w:rPr>
          <w:rFonts w:ascii="Arial" w:hAnsi="Arial" w:cs="Arial"/>
          <w:sz w:val="24"/>
          <w:szCs w:val="24"/>
        </w:rPr>
        <w:t>science-and-technology/decriptions-of-learning/</w:t>
      </w:r>
      <w:r w:rsidR="005B37C4" w:rsidRPr="00CA2E56">
        <w:rPr>
          <w:rFonts w:ascii="Arial" w:hAnsi="Arial" w:cs="Arial"/>
          <w:sz w:val="24"/>
          <w:szCs w:val="24"/>
        </w:rPr>
        <w:t xml:space="preserve"> </w:t>
      </w:r>
      <w:r w:rsidR="00821F33" w:rsidRPr="00CA2E56">
        <w:rPr>
          <w:rFonts w:ascii="Arial" w:hAnsi="Arial" w:cs="Arial"/>
          <w:sz w:val="24"/>
          <w:szCs w:val="24"/>
        </w:rPr>
        <w:t>(Accessed: 10</w:t>
      </w:r>
      <w:r w:rsidR="00821F33" w:rsidRPr="00CA2E56">
        <w:rPr>
          <w:rFonts w:ascii="Arial" w:hAnsi="Arial" w:cs="Arial"/>
          <w:sz w:val="24"/>
          <w:szCs w:val="24"/>
          <w:vertAlign w:val="superscript"/>
        </w:rPr>
        <w:t>th</w:t>
      </w:r>
      <w:r w:rsidR="00821F33" w:rsidRPr="00CA2E56">
        <w:rPr>
          <w:rFonts w:ascii="Arial" w:hAnsi="Arial" w:cs="Arial"/>
          <w:sz w:val="24"/>
          <w:szCs w:val="24"/>
        </w:rPr>
        <w:t xml:space="preserve"> September 2024</w:t>
      </w:r>
      <w:r w:rsidR="005B37C4" w:rsidRPr="00CA2E56">
        <w:rPr>
          <w:rFonts w:ascii="Arial" w:hAnsi="Arial" w:cs="Arial"/>
          <w:sz w:val="24"/>
          <w:szCs w:val="24"/>
        </w:rPr>
        <w:t>).</w:t>
      </w:r>
    </w:p>
    <w:p w14:paraId="5BA09920" w14:textId="5174D9E7" w:rsidR="005B37C4" w:rsidRPr="00CA2E56" w:rsidRDefault="005B37C4" w:rsidP="00440D1E">
      <w:pPr>
        <w:spacing w:before="240"/>
        <w:rPr>
          <w:rFonts w:ascii="Arial" w:hAnsi="Arial" w:cs="Arial"/>
          <w:sz w:val="24"/>
          <w:szCs w:val="24"/>
        </w:rPr>
      </w:pPr>
      <w:r w:rsidRPr="00CA2E56">
        <w:rPr>
          <w:rFonts w:ascii="Arial" w:hAnsi="Arial" w:cs="Arial"/>
          <w:sz w:val="24"/>
          <w:szCs w:val="24"/>
        </w:rPr>
        <w:t xml:space="preserve">Welsh Government (2020b) </w:t>
      </w:r>
      <w:r w:rsidRPr="00CA2E56">
        <w:rPr>
          <w:rFonts w:ascii="Arial" w:hAnsi="Arial" w:cs="Arial"/>
          <w:i/>
          <w:iCs/>
          <w:sz w:val="24"/>
          <w:szCs w:val="24"/>
        </w:rPr>
        <w:t>Mathematic</w:t>
      </w:r>
      <w:r w:rsidR="003E6C58" w:rsidRPr="00CA2E56">
        <w:rPr>
          <w:rFonts w:ascii="Arial" w:hAnsi="Arial" w:cs="Arial"/>
          <w:i/>
          <w:iCs/>
          <w:sz w:val="24"/>
          <w:szCs w:val="24"/>
        </w:rPr>
        <w:t>s and Numeracy</w:t>
      </w:r>
      <w:r w:rsidRPr="00CA2E56">
        <w:rPr>
          <w:rFonts w:ascii="Arial" w:hAnsi="Arial" w:cs="Arial"/>
          <w:i/>
          <w:iCs/>
          <w:sz w:val="24"/>
          <w:szCs w:val="24"/>
        </w:rPr>
        <w:t xml:space="preserve"> Area of Learning. </w:t>
      </w:r>
      <w:r w:rsidRPr="00CA2E56">
        <w:rPr>
          <w:rFonts w:ascii="Arial" w:hAnsi="Arial" w:cs="Arial"/>
          <w:sz w:val="24"/>
          <w:szCs w:val="24"/>
        </w:rPr>
        <w:t>Available at:</w:t>
      </w:r>
      <w:r w:rsidR="00C70019" w:rsidRPr="00CA2E56">
        <w:rPr>
          <w:rFonts w:ascii="Arial" w:hAnsi="Arial" w:cs="Arial"/>
          <w:sz w:val="24"/>
          <w:szCs w:val="24"/>
        </w:rPr>
        <w:t xml:space="preserve"> https:/hwb.gov.wales/curriculum-for-wales/mathematics-and-numeracy/decriptions-of-learning/ </w:t>
      </w:r>
      <w:r w:rsidRPr="00CA2E56">
        <w:rPr>
          <w:rFonts w:ascii="Arial" w:hAnsi="Arial" w:cs="Arial"/>
          <w:sz w:val="24"/>
          <w:szCs w:val="24"/>
        </w:rPr>
        <w:t>(Accessed: 10</w:t>
      </w:r>
      <w:r w:rsidRPr="00CA2E56">
        <w:rPr>
          <w:rFonts w:ascii="Arial" w:hAnsi="Arial" w:cs="Arial"/>
          <w:sz w:val="24"/>
          <w:szCs w:val="24"/>
          <w:vertAlign w:val="superscript"/>
        </w:rPr>
        <w:t>th</w:t>
      </w:r>
      <w:r w:rsidRPr="00CA2E56">
        <w:rPr>
          <w:rFonts w:ascii="Arial" w:hAnsi="Arial" w:cs="Arial"/>
          <w:sz w:val="24"/>
          <w:szCs w:val="24"/>
        </w:rPr>
        <w:t xml:space="preserve"> September 2024).</w:t>
      </w:r>
    </w:p>
    <w:p w14:paraId="396C5FD7" w14:textId="199C93F1" w:rsidR="00203139" w:rsidRPr="00CA2E56" w:rsidRDefault="00203139" w:rsidP="00440D1E">
      <w:pPr>
        <w:spacing w:before="240"/>
        <w:rPr>
          <w:rFonts w:ascii="Arial" w:hAnsi="Arial" w:cs="Arial"/>
          <w:sz w:val="24"/>
          <w:szCs w:val="24"/>
        </w:rPr>
      </w:pPr>
      <w:r w:rsidRPr="00CA2E56">
        <w:rPr>
          <w:rFonts w:ascii="Arial" w:hAnsi="Arial" w:cs="Arial"/>
          <w:sz w:val="24"/>
          <w:szCs w:val="24"/>
        </w:rPr>
        <w:t>Welsh Government (202</w:t>
      </w:r>
      <w:r w:rsidR="00FF434C" w:rsidRPr="00CA2E56">
        <w:rPr>
          <w:rFonts w:ascii="Arial" w:hAnsi="Arial" w:cs="Arial"/>
          <w:sz w:val="24"/>
          <w:szCs w:val="24"/>
        </w:rPr>
        <w:t>4</w:t>
      </w:r>
      <w:r w:rsidRPr="00CA2E56">
        <w:rPr>
          <w:rFonts w:ascii="Arial" w:hAnsi="Arial" w:cs="Arial"/>
          <w:sz w:val="24"/>
          <w:szCs w:val="24"/>
        </w:rPr>
        <w:t xml:space="preserve">) </w:t>
      </w:r>
      <w:r w:rsidRPr="00CA2E56">
        <w:rPr>
          <w:rFonts w:ascii="Arial" w:hAnsi="Arial" w:cs="Arial"/>
          <w:i/>
          <w:iCs/>
          <w:sz w:val="24"/>
          <w:szCs w:val="24"/>
        </w:rPr>
        <w:t xml:space="preserve">Well-being of Future Generations (Wales) Act 2015: the essentials. </w:t>
      </w:r>
      <w:r w:rsidRPr="00CA2E56">
        <w:rPr>
          <w:rFonts w:ascii="Arial" w:hAnsi="Arial" w:cs="Arial"/>
          <w:sz w:val="24"/>
          <w:szCs w:val="24"/>
        </w:rPr>
        <w:t>Available at: https://www.gov.wales/well-being-future-generations-act-essentials-html (Accessed: 11</w:t>
      </w:r>
      <w:r w:rsidRPr="00CA2E56">
        <w:rPr>
          <w:rFonts w:ascii="Arial" w:hAnsi="Arial" w:cs="Arial"/>
          <w:sz w:val="24"/>
          <w:szCs w:val="24"/>
          <w:vertAlign w:val="superscript"/>
        </w:rPr>
        <w:t>th</w:t>
      </w:r>
      <w:r w:rsidRPr="00CA2E56">
        <w:rPr>
          <w:rFonts w:ascii="Arial" w:hAnsi="Arial" w:cs="Arial"/>
          <w:sz w:val="24"/>
          <w:szCs w:val="24"/>
        </w:rPr>
        <w:t xml:space="preserve"> September 2024)</w:t>
      </w:r>
      <w:r w:rsidR="00CA2E56">
        <w:rPr>
          <w:rFonts w:ascii="Arial" w:hAnsi="Arial" w:cs="Arial"/>
          <w:sz w:val="24"/>
          <w:szCs w:val="24"/>
        </w:rPr>
        <w:t>.</w:t>
      </w:r>
    </w:p>
    <w:p w14:paraId="0DA58F2E" w14:textId="77777777" w:rsidR="00203139" w:rsidRPr="00CA2E56" w:rsidRDefault="00203139">
      <w:pPr>
        <w:rPr>
          <w:rFonts w:ascii="Arial" w:hAnsi="Arial" w:cs="Arial"/>
          <w:sz w:val="24"/>
          <w:szCs w:val="24"/>
        </w:rPr>
      </w:pPr>
      <w:r w:rsidRPr="00CA2E56">
        <w:rPr>
          <w:rFonts w:ascii="Arial" w:hAnsi="Arial" w:cs="Arial"/>
          <w:sz w:val="24"/>
          <w:szCs w:val="24"/>
        </w:rPr>
        <w:t xml:space="preserve">Welsh Government (no date) </w:t>
      </w:r>
      <w:r w:rsidRPr="00CA2E56">
        <w:rPr>
          <w:rFonts w:ascii="Arial" w:hAnsi="Arial" w:cs="Arial"/>
          <w:i/>
          <w:iCs/>
          <w:sz w:val="24"/>
          <w:szCs w:val="24"/>
        </w:rPr>
        <w:t xml:space="preserve">Developing a vision for curriculum design. </w:t>
      </w:r>
      <w:r w:rsidRPr="00CA2E56">
        <w:rPr>
          <w:rFonts w:ascii="Arial" w:hAnsi="Arial" w:cs="Arial"/>
          <w:sz w:val="24"/>
          <w:szCs w:val="24"/>
        </w:rPr>
        <w:t>Available at: https://hwb.gov.wales/curriculum-for-wales/designing-your-curriculum/developing-a-vision-for-curriculum-design/#curriculum-design-and-the-four-purposes (Accessed: 10</w:t>
      </w:r>
      <w:r w:rsidRPr="00CA2E56">
        <w:rPr>
          <w:rFonts w:ascii="Arial" w:hAnsi="Arial" w:cs="Arial"/>
          <w:sz w:val="24"/>
          <w:szCs w:val="24"/>
          <w:vertAlign w:val="superscript"/>
        </w:rPr>
        <w:t>th</w:t>
      </w:r>
      <w:r w:rsidRPr="00CA2E56">
        <w:rPr>
          <w:rFonts w:ascii="Arial" w:hAnsi="Arial" w:cs="Arial"/>
          <w:sz w:val="24"/>
          <w:szCs w:val="24"/>
        </w:rPr>
        <w:t xml:space="preserve"> September 2024).</w:t>
      </w:r>
    </w:p>
    <w:p w14:paraId="56B211C6" w14:textId="4F538C5C" w:rsidR="00D001CC" w:rsidRPr="00CA2E56" w:rsidRDefault="00D001CC" w:rsidP="00440D1E">
      <w:pPr>
        <w:spacing w:before="240"/>
        <w:rPr>
          <w:rFonts w:ascii="Arial" w:hAnsi="Arial" w:cs="Arial"/>
          <w:sz w:val="24"/>
          <w:szCs w:val="24"/>
        </w:rPr>
      </w:pPr>
      <w:r w:rsidRPr="00CA2E56">
        <w:rPr>
          <w:rFonts w:ascii="Arial" w:hAnsi="Arial" w:cs="Arial"/>
          <w:sz w:val="24"/>
          <w:szCs w:val="24"/>
        </w:rPr>
        <w:t>W F Education Group (no date)</w:t>
      </w:r>
      <w:r w:rsidR="00CA2E56" w:rsidRPr="00CA2E56">
        <w:rPr>
          <w:rFonts w:ascii="Arial" w:hAnsi="Arial" w:cs="Arial"/>
          <w:sz w:val="24"/>
          <w:szCs w:val="24"/>
        </w:rPr>
        <w:t xml:space="preserve"> </w:t>
      </w:r>
      <w:r w:rsidR="00CA2E56" w:rsidRPr="00CA2E56">
        <w:rPr>
          <w:rFonts w:ascii="Arial" w:hAnsi="Arial" w:cs="Arial"/>
          <w:i/>
          <w:iCs/>
          <w:sz w:val="24"/>
          <w:szCs w:val="24"/>
        </w:rPr>
        <w:t>Stopwatches</w:t>
      </w:r>
      <w:r w:rsidRPr="00CA2E56">
        <w:rPr>
          <w:rFonts w:ascii="Arial" w:hAnsi="Arial" w:cs="Arial"/>
          <w:sz w:val="24"/>
          <w:szCs w:val="24"/>
        </w:rPr>
        <w:t xml:space="preserve"> </w:t>
      </w:r>
      <w:r w:rsidR="001B0ED1" w:rsidRPr="00CA2E56">
        <w:rPr>
          <w:rFonts w:ascii="Arial" w:hAnsi="Arial" w:cs="Arial"/>
          <w:sz w:val="24"/>
          <w:szCs w:val="24"/>
        </w:rPr>
        <w:t>[image] Available at: https://shop.wf-education.com/sports/010489n.html (Accessed: 13</w:t>
      </w:r>
      <w:r w:rsidR="001B0ED1" w:rsidRPr="00CA2E56">
        <w:rPr>
          <w:rFonts w:ascii="Arial" w:hAnsi="Arial" w:cs="Arial"/>
          <w:sz w:val="24"/>
          <w:szCs w:val="24"/>
          <w:vertAlign w:val="superscript"/>
        </w:rPr>
        <w:t>th</w:t>
      </w:r>
      <w:r w:rsidR="001B0ED1" w:rsidRPr="00CA2E56">
        <w:rPr>
          <w:rFonts w:ascii="Arial" w:hAnsi="Arial" w:cs="Arial"/>
          <w:sz w:val="24"/>
          <w:szCs w:val="24"/>
        </w:rPr>
        <w:t xml:space="preserve"> September 2024).</w:t>
      </w:r>
    </w:p>
    <w:p w14:paraId="7B2D4F4C" w14:textId="77777777" w:rsidR="00203139" w:rsidRPr="006E4EC0" w:rsidRDefault="00203139" w:rsidP="00440D1E">
      <w:pPr>
        <w:spacing w:before="240"/>
        <w:rPr>
          <w:rFonts w:ascii="Arial" w:hAnsi="Arial" w:cs="Arial"/>
          <w:sz w:val="24"/>
          <w:szCs w:val="24"/>
        </w:rPr>
      </w:pPr>
      <w:r w:rsidRPr="006E4EC0">
        <w:rPr>
          <w:rFonts w:ascii="Arial" w:hAnsi="Arial" w:cs="Arial"/>
          <w:sz w:val="24"/>
          <w:szCs w:val="24"/>
        </w:rPr>
        <w:t xml:space="preserve">White, J. (2020) </w:t>
      </w:r>
      <w:r w:rsidRPr="006E4EC0">
        <w:rPr>
          <w:rFonts w:ascii="Arial" w:hAnsi="Arial" w:cs="Arial"/>
          <w:i/>
          <w:iCs/>
          <w:sz w:val="24"/>
          <w:szCs w:val="24"/>
        </w:rPr>
        <w:t>Playing and Learning Outdoors: The Practical Guide and Sourcebook for Excellence in Outdoor Provision and Practice with Young Children</w:t>
      </w:r>
      <w:r w:rsidRPr="006E4EC0">
        <w:rPr>
          <w:rFonts w:ascii="Arial" w:hAnsi="Arial" w:cs="Arial"/>
          <w:sz w:val="24"/>
          <w:szCs w:val="24"/>
        </w:rPr>
        <w:t>. Oxon: Routledge.</w:t>
      </w:r>
    </w:p>
    <w:p w14:paraId="144814B7" w14:textId="77777777" w:rsidR="00203139" w:rsidRPr="00CA2E56" w:rsidRDefault="00203139" w:rsidP="00B53DF9">
      <w:pPr>
        <w:spacing w:before="240"/>
        <w:rPr>
          <w:rFonts w:ascii="Arial" w:hAnsi="Arial" w:cs="Arial"/>
          <w:sz w:val="24"/>
          <w:szCs w:val="24"/>
        </w:rPr>
      </w:pPr>
      <w:r w:rsidRPr="00CA2E56">
        <w:rPr>
          <w:rFonts w:ascii="Arial" w:hAnsi="Arial" w:cs="Arial"/>
          <w:sz w:val="24"/>
          <w:szCs w:val="24"/>
        </w:rPr>
        <w:t xml:space="preserve">Wishart, L. and Rouse, E. (2019) ‘Pedagogies of outdoor spaces: an early childhood educator professional learning journey’, </w:t>
      </w:r>
      <w:r w:rsidRPr="00CA2E56">
        <w:rPr>
          <w:rFonts w:ascii="Arial" w:hAnsi="Arial" w:cs="Arial"/>
          <w:i/>
          <w:iCs/>
          <w:sz w:val="24"/>
          <w:szCs w:val="24"/>
        </w:rPr>
        <w:t>Early child development and care</w:t>
      </w:r>
      <w:r w:rsidRPr="00CA2E56">
        <w:rPr>
          <w:rFonts w:ascii="Arial" w:hAnsi="Arial" w:cs="Arial"/>
          <w:sz w:val="24"/>
          <w:szCs w:val="24"/>
        </w:rPr>
        <w:t>, 189(14), pp. 2284–2298. Available at: https://doi.org/10.1080/03004430.2018.1450250.</w:t>
      </w:r>
    </w:p>
    <w:p w14:paraId="331D37CF" w14:textId="77777777" w:rsidR="007B6573" w:rsidRPr="00AD7269" w:rsidRDefault="007B6573" w:rsidP="00440D1E">
      <w:pPr>
        <w:spacing w:before="240"/>
        <w:rPr>
          <w:rFonts w:ascii="Arial" w:hAnsi="Arial" w:cs="Arial"/>
          <w:color w:val="FF0000"/>
          <w:sz w:val="24"/>
          <w:szCs w:val="24"/>
        </w:rPr>
      </w:pPr>
    </w:p>
    <w:p w14:paraId="398104DB" w14:textId="77777777" w:rsidR="007B6573" w:rsidRPr="00AD7269" w:rsidRDefault="007B6573" w:rsidP="00440D1E">
      <w:pPr>
        <w:spacing w:before="240"/>
        <w:rPr>
          <w:rFonts w:ascii="Arial" w:hAnsi="Arial" w:cs="Arial"/>
          <w:color w:val="FF0000"/>
          <w:sz w:val="24"/>
          <w:szCs w:val="24"/>
        </w:rPr>
      </w:pPr>
    </w:p>
    <w:p w14:paraId="25EDA25E" w14:textId="77777777" w:rsidR="007B6573" w:rsidRDefault="007B6573" w:rsidP="00440D1E">
      <w:pPr>
        <w:spacing w:before="240"/>
        <w:rPr>
          <w:rFonts w:ascii="Arial" w:hAnsi="Arial" w:cs="Arial"/>
          <w:sz w:val="24"/>
          <w:szCs w:val="24"/>
        </w:rPr>
      </w:pPr>
    </w:p>
    <w:p w14:paraId="06C101D3" w14:textId="77777777" w:rsidR="007B6573" w:rsidRDefault="007B6573" w:rsidP="00440D1E">
      <w:pPr>
        <w:spacing w:before="240"/>
        <w:rPr>
          <w:rFonts w:ascii="Arial" w:hAnsi="Arial" w:cs="Arial"/>
          <w:sz w:val="24"/>
          <w:szCs w:val="24"/>
        </w:rPr>
      </w:pPr>
    </w:p>
    <w:p w14:paraId="4EC6B84F" w14:textId="77777777" w:rsidR="0090520C" w:rsidRPr="00E26CF0" w:rsidRDefault="0090520C" w:rsidP="00440D1E">
      <w:pPr>
        <w:spacing w:before="240"/>
        <w:rPr>
          <w:rFonts w:ascii="Arial" w:hAnsi="Arial" w:cs="Arial"/>
          <w:sz w:val="24"/>
          <w:szCs w:val="24"/>
        </w:rPr>
      </w:pPr>
    </w:p>
    <w:sectPr w:rsidR="0090520C" w:rsidRPr="00E26CF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65F84E" w14:textId="77777777" w:rsidR="001F0E26" w:rsidRDefault="001F0E26" w:rsidP="00391B35">
      <w:pPr>
        <w:spacing w:after="0" w:line="240" w:lineRule="auto"/>
      </w:pPr>
      <w:r>
        <w:separator/>
      </w:r>
    </w:p>
  </w:endnote>
  <w:endnote w:type="continuationSeparator" w:id="0">
    <w:p w14:paraId="770D7488" w14:textId="77777777" w:rsidR="001F0E26" w:rsidRDefault="001F0E26" w:rsidP="00391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5F0BE3" w14:textId="77777777" w:rsidR="001F0E26" w:rsidRDefault="001F0E26" w:rsidP="00391B35">
      <w:pPr>
        <w:spacing w:after="0" w:line="240" w:lineRule="auto"/>
      </w:pPr>
      <w:r>
        <w:separator/>
      </w:r>
    </w:p>
  </w:footnote>
  <w:footnote w:type="continuationSeparator" w:id="0">
    <w:p w14:paraId="0E4417DF" w14:textId="77777777" w:rsidR="001F0E26" w:rsidRDefault="001F0E26" w:rsidP="00391B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82003D" w14:textId="27D902FE" w:rsidR="00391B35" w:rsidRDefault="00391B35">
    <w:pPr>
      <w:pStyle w:val="Header"/>
    </w:pPr>
    <w:r>
      <w:rPr>
        <w:noProof/>
      </w:rPr>
      <mc:AlternateContent>
        <mc:Choice Requires="wps">
          <w:drawing>
            <wp:anchor distT="45720" distB="45720" distL="114300" distR="114300" simplePos="0" relativeHeight="251659264" behindDoc="0" locked="0" layoutInCell="1" allowOverlap="1" wp14:anchorId="11EC3C77" wp14:editId="7508E8B0">
              <wp:simplePos x="0" y="0"/>
              <wp:positionH relativeFrom="rightMargin">
                <wp:posOffset>-473710</wp:posOffset>
              </wp:positionH>
              <wp:positionV relativeFrom="paragraph">
                <wp:posOffset>-311035</wp:posOffset>
              </wp:positionV>
              <wp:extent cx="933450" cy="6604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660400"/>
                      </a:xfrm>
                      <a:prstGeom prst="rect">
                        <a:avLst/>
                      </a:prstGeom>
                      <a:solidFill>
                        <a:srgbClr val="FFFFFF"/>
                      </a:solidFill>
                      <a:ln w="9525">
                        <a:solidFill>
                          <a:srgbClr val="000000"/>
                        </a:solidFill>
                        <a:miter lim="800000"/>
                        <a:headEnd/>
                        <a:tailEnd/>
                      </a:ln>
                    </wps:spPr>
                    <wps:txbx>
                      <w:txbxContent>
                        <w:p w14:paraId="7BC299CB" w14:textId="5084B51B" w:rsidR="00391B35" w:rsidRDefault="00931554" w:rsidP="00931554">
                          <w:pPr>
                            <w:spacing w:after="0"/>
                          </w:pPr>
                          <w:r>
                            <w:t>ECEY5005</w:t>
                          </w:r>
                        </w:p>
                        <w:p w14:paraId="2EE08290" w14:textId="3AD78100" w:rsidR="00931554" w:rsidRDefault="00931554" w:rsidP="00931554">
                          <w:pPr>
                            <w:spacing w:after="0"/>
                          </w:pPr>
                          <w:r>
                            <w:t>1302143</w:t>
                          </w:r>
                        </w:p>
                        <w:p w14:paraId="5FD06095" w14:textId="363916E0" w:rsidR="00931554" w:rsidRDefault="00931554" w:rsidP="00931554">
                          <w:pPr>
                            <w:spacing w:after="0"/>
                          </w:pPr>
                          <w:r>
                            <w:t>Words 4</w:t>
                          </w:r>
                          <w:r w:rsidR="00FE4E4D">
                            <w:t>397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EC3C77" id="_x0000_t202" coordsize="21600,21600" o:spt="202" path="m,l,21600r21600,l21600,xe">
              <v:stroke joinstyle="miter"/>
              <v:path gradientshapeok="t" o:connecttype="rect"/>
            </v:shapetype>
            <v:shape id="Text Box 2" o:spid="_x0000_s1026" type="#_x0000_t202" style="position:absolute;margin-left:-37.3pt;margin-top:-24.5pt;width:73.5pt;height:52pt;z-index:251659264;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">
              <v:textbox>
                <w:txbxContent>
                  <w:p w14:paraId="7BC299CB" w14:textId="5084B51B" w:rsidR="00391B35" w:rsidRDefault="00931554" w:rsidP="00931554">
                    <w:pPr>
                      <w:spacing w:after="0"/>
                    </w:pPr>
                    <w:r>
                      <w:t>ECEY5005</w:t>
                    </w:r>
                  </w:p>
                  <w:p w14:paraId="2EE08290" w14:textId="3AD78100" w:rsidR="00931554" w:rsidRDefault="00931554" w:rsidP="00931554">
                    <w:pPr>
                      <w:spacing w:after="0"/>
                    </w:pPr>
                    <w:r>
                      <w:t>1302143</w:t>
                    </w:r>
                  </w:p>
                  <w:p w14:paraId="5FD06095" w14:textId="363916E0" w:rsidR="00931554" w:rsidRDefault="00931554" w:rsidP="00931554">
                    <w:pPr>
                      <w:spacing w:after="0"/>
                    </w:pPr>
                    <w:r>
                      <w:t>Words 4</w:t>
                    </w:r>
                    <w:r w:rsidR="00FE4E4D">
                      <w:t>397</w:t>
                    </w:r>
                  </w:p>
                </w:txbxContent>
              </v:textbox>
              <w10:wrap type="square" anchorx="margin"/>
            </v:shape>
          </w:pict>
        </mc:Fallback>
      </mc:AlternateContent>
    </w:r>
    <w:r w:rsidR="00ED3D58">
      <w:t xml:space="preserve">I confirm that I have not presented any AI generated text as my own work.  </w:t>
    </w:r>
  </w:p>
  <w:p w14:paraId="79A11589" w14:textId="52EB67F7" w:rsidR="00391B35" w:rsidRDefault="00391B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2B4D0B"/>
    <w:multiLevelType w:val="multilevel"/>
    <w:tmpl w:val="EAFC5A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8213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E98"/>
    <w:rsid w:val="00001FBB"/>
    <w:rsid w:val="0000488E"/>
    <w:rsid w:val="00007689"/>
    <w:rsid w:val="000104F3"/>
    <w:rsid w:val="00010B12"/>
    <w:rsid w:val="00012076"/>
    <w:rsid w:val="00013F07"/>
    <w:rsid w:val="00020B40"/>
    <w:rsid w:val="00021B8A"/>
    <w:rsid w:val="0002634D"/>
    <w:rsid w:val="000269A4"/>
    <w:rsid w:val="00027600"/>
    <w:rsid w:val="00030680"/>
    <w:rsid w:val="00031F8C"/>
    <w:rsid w:val="00032DAB"/>
    <w:rsid w:val="000373AC"/>
    <w:rsid w:val="000377FB"/>
    <w:rsid w:val="00037974"/>
    <w:rsid w:val="00042F63"/>
    <w:rsid w:val="000508AA"/>
    <w:rsid w:val="00050F67"/>
    <w:rsid w:val="000533C9"/>
    <w:rsid w:val="000637B0"/>
    <w:rsid w:val="00065355"/>
    <w:rsid w:val="00067963"/>
    <w:rsid w:val="00070985"/>
    <w:rsid w:val="00072EEC"/>
    <w:rsid w:val="00073745"/>
    <w:rsid w:val="0007482D"/>
    <w:rsid w:val="00081073"/>
    <w:rsid w:val="00081CDC"/>
    <w:rsid w:val="00081F3D"/>
    <w:rsid w:val="00082904"/>
    <w:rsid w:val="00082F6A"/>
    <w:rsid w:val="000839D1"/>
    <w:rsid w:val="00083AA2"/>
    <w:rsid w:val="000866EA"/>
    <w:rsid w:val="00087088"/>
    <w:rsid w:val="00087751"/>
    <w:rsid w:val="000916C2"/>
    <w:rsid w:val="000925F9"/>
    <w:rsid w:val="00092FA4"/>
    <w:rsid w:val="000936A3"/>
    <w:rsid w:val="0009447D"/>
    <w:rsid w:val="000A0B88"/>
    <w:rsid w:val="000A0CC6"/>
    <w:rsid w:val="000A154C"/>
    <w:rsid w:val="000A1ACE"/>
    <w:rsid w:val="000A1C97"/>
    <w:rsid w:val="000A6C8A"/>
    <w:rsid w:val="000B03E4"/>
    <w:rsid w:val="000B43D1"/>
    <w:rsid w:val="000B45A4"/>
    <w:rsid w:val="000B5340"/>
    <w:rsid w:val="000B5348"/>
    <w:rsid w:val="000B703B"/>
    <w:rsid w:val="000C0586"/>
    <w:rsid w:val="000C34CE"/>
    <w:rsid w:val="000C6D12"/>
    <w:rsid w:val="000C7602"/>
    <w:rsid w:val="000D385A"/>
    <w:rsid w:val="000D70AA"/>
    <w:rsid w:val="000D7895"/>
    <w:rsid w:val="000E304A"/>
    <w:rsid w:val="000E311F"/>
    <w:rsid w:val="000E348A"/>
    <w:rsid w:val="000F2818"/>
    <w:rsid w:val="000F55A6"/>
    <w:rsid w:val="000F56BF"/>
    <w:rsid w:val="000F60DB"/>
    <w:rsid w:val="000F714D"/>
    <w:rsid w:val="00100773"/>
    <w:rsid w:val="001048D4"/>
    <w:rsid w:val="00105359"/>
    <w:rsid w:val="001065C9"/>
    <w:rsid w:val="001117BE"/>
    <w:rsid w:val="00112AFE"/>
    <w:rsid w:val="00113BB9"/>
    <w:rsid w:val="00113D0A"/>
    <w:rsid w:val="001149B3"/>
    <w:rsid w:val="00116869"/>
    <w:rsid w:val="001213C1"/>
    <w:rsid w:val="001230D9"/>
    <w:rsid w:val="001241E6"/>
    <w:rsid w:val="0012451A"/>
    <w:rsid w:val="00125652"/>
    <w:rsid w:val="00132F94"/>
    <w:rsid w:val="00134120"/>
    <w:rsid w:val="001343ED"/>
    <w:rsid w:val="001347F5"/>
    <w:rsid w:val="00134E5A"/>
    <w:rsid w:val="0014099B"/>
    <w:rsid w:val="001436B8"/>
    <w:rsid w:val="001447EE"/>
    <w:rsid w:val="0014483E"/>
    <w:rsid w:val="00146D53"/>
    <w:rsid w:val="0015102C"/>
    <w:rsid w:val="00152ACB"/>
    <w:rsid w:val="00153106"/>
    <w:rsid w:val="001553BC"/>
    <w:rsid w:val="001553D5"/>
    <w:rsid w:val="00162666"/>
    <w:rsid w:val="00162A93"/>
    <w:rsid w:val="00162FFF"/>
    <w:rsid w:val="00163F39"/>
    <w:rsid w:val="0017019C"/>
    <w:rsid w:val="00170CB1"/>
    <w:rsid w:val="00170F84"/>
    <w:rsid w:val="00172445"/>
    <w:rsid w:val="00173818"/>
    <w:rsid w:val="001777DC"/>
    <w:rsid w:val="00180051"/>
    <w:rsid w:val="001801B0"/>
    <w:rsid w:val="00183B56"/>
    <w:rsid w:val="00183C03"/>
    <w:rsid w:val="00183DEA"/>
    <w:rsid w:val="00186787"/>
    <w:rsid w:val="001870A5"/>
    <w:rsid w:val="00191888"/>
    <w:rsid w:val="00193DD8"/>
    <w:rsid w:val="001A28B6"/>
    <w:rsid w:val="001A32F9"/>
    <w:rsid w:val="001A3FF5"/>
    <w:rsid w:val="001A4C7B"/>
    <w:rsid w:val="001A77FE"/>
    <w:rsid w:val="001B01EA"/>
    <w:rsid w:val="001B0ED1"/>
    <w:rsid w:val="001B52F1"/>
    <w:rsid w:val="001B53D6"/>
    <w:rsid w:val="001B63DC"/>
    <w:rsid w:val="001C425B"/>
    <w:rsid w:val="001C468F"/>
    <w:rsid w:val="001C47EE"/>
    <w:rsid w:val="001D01BD"/>
    <w:rsid w:val="001D04FC"/>
    <w:rsid w:val="001D3281"/>
    <w:rsid w:val="001D41F8"/>
    <w:rsid w:val="001D4ECA"/>
    <w:rsid w:val="001D59B9"/>
    <w:rsid w:val="001E1749"/>
    <w:rsid w:val="001E7849"/>
    <w:rsid w:val="001F0E26"/>
    <w:rsid w:val="001F1D12"/>
    <w:rsid w:val="001F2BE1"/>
    <w:rsid w:val="001F32D7"/>
    <w:rsid w:val="001F45E4"/>
    <w:rsid w:val="001F4751"/>
    <w:rsid w:val="001F4949"/>
    <w:rsid w:val="001F5CDB"/>
    <w:rsid w:val="001F7C13"/>
    <w:rsid w:val="00200DC8"/>
    <w:rsid w:val="00202172"/>
    <w:rsid w:val="00202DFC"/>
    <w:rsid w:val="00203139"/>
    <w:rsid w:val="00203BB2"/>
    <w:rsid w:val="0020752B"/>
    <w:rsid w:val="00211266"/>
    <w:rsid w:val="002136DB"/>
    <w:rsid w:val="00214C57"/>
    <w:rsid w:val="00215C35"/>
    <w:rsid w:val="0021607B"/>
    <w:rsid w:val="0021678D"/>
    <w:rsid w:val="002201A1"/>
    <w:rsid w:val="002202C6"/>
    <w:rsid w:val="00220B4E"/>
    <w:rsid w:val="0022431A"/>
    <w:rsid w:val="00226958"/>
    <w:rsid w:val="0023056B"/>
    <w:rsid w:val="002307E4"/>
    <w:rsid w:val="00231ACC"/>
    <w:rsid w:val="00232582"/>
    <w:rsid w:val="00235772"/>
    <w:rsid w:val="0024223C"/>
    <w:rsid w:val="00243300"/>
    <w:rsid w:val="002443CA"/>
    <w:rsid w:val="00244EEB"/>
    <w:rsid w:val="002510AD"/>
    <w:rsid w:val="002519CE"/>
    <w:rsid w:val="00251F65"/>
    <w:rsid w:val="00256BED"/>
    <w:rsid w:val="002613C9"/>
    <w:rsid w:val="00261FD6"/>
    <w:rsid w:val="002635DD"/>
    <w:rsid w:val="00263B3B"/>
    <w:rsid w:val="00265723"/>
    <w:rsid w:val="0026697A"/>
    <w:rsid w:val="00267157"/>
    <w:rsid w:val="002730E4"/>
    <w:rsid w:val="00273691"/>
    <w:rsid w:val="00277A9B"/>
    <w:rsid w:val="00280A7E"/>
    <w:rsid w:val="00280B7B"/>
    <w:rsid w:val="002822F2"/>
    <w:rsid w:val="00283F6C"/>
    <w:rsid w:val="002840B2"/>
    <w:rsid w:val="002915CF"/>
    <w:rsid w:val="00292730"/>
    <w:rsid w:val="00295353"/>
    <w:rsid w:val="00295E26"/>
    <w:rsid w:val="00296B90"/>
    <w:rsid w:val="002A0634"/>
    <w:rsid w:val="002A1932"/>
    <w:rsid w:val="002A4F77"/>
    <w:rsid w:val="002A7E15"/>
    <w:rsid w:val="002B3D91"/>
    <w:rsid w:val="002B4A62"/>
    <w:rsid w:val="002B6C6C"/>
    <w:rsid w:val="002B75FF"/>
    <w:rsid w:val="002C0795"/>
    <w:rsid w:val="002C19CE"/>
    <w:rsid w:val="002C3FE8"/>
    <w:rsid w:val="002C4735"/>
    <w:rsid w:val="002C6464"/>
    <w:rsid w:val="002D15A1"/>
    <w:rsid w:val="002D24C3"/>
    <w:rsid w:val="002D30B1"/>
    <w:rsid w:val="002D4DC6"/>
    <w:rsid w:val="002D60E4"/>
    <w:rsid w:val="002E0BCB"/>
    <w:rsid w:val="002E320A"/>
    <w:rsid w:val="002E336F"/>
    <w:rsid w:val="002E7078"/>
    <w:rsid w:val="002F0390"/>
    <w:rsid w:val="002F0BE4"/>
    <w:rsid w:val="002F15ED"/>
    <w:rsid w:val="002F53B8"/>
    <w:rsid w:val="002F7D9C"/>
    <w:rsid w:val="002F7F28"/>
    <w:rsid w:val="003007D2"/>
    <w:rsid w:val="003026C8"/>
    <w:rsid w:val="00303D5B"/>
    <w:rsid w:val="00304CDA"/>
    <w:rsid w:val="00306335"/>
    <w:rsid w:val="00310895"/>
    <w:rsid w:val="00316EAA"/>
    <w:rsid w:val="003173EE"/>
    <w:rsid w:val="00321BDF"/>
    <w:rsid w:val="00322B97"/>
    <w:rsid w:val="00323A61"/>
    <w:rsid w:val="00323B0B"/>
    <w:rsid w:val="003276EE"/>
    <w:rsid w:val="00330CD7"/>
    <w:rsid w:val="00332C0A"/>
    <w:rsid w:val="00333A28"/>
    <w:rsid w:val="0033501A"/>
    <w:rsid w:val="003417B4"/>
    <w:rsid w:val="00342562"/>
    <w:rsid w:val="00343795"/>
    <w:rsid w:val="003457CF"/>
    <w:rsid w:val="003462D6"/>
    <w:rsid w:val="00352EA1"/>
    <w:rsid w:val="0035612F"/>
    <w:rsid w:val="00356E03"/>
    <w:rsid w:val="00360E9B"/>
    <w:rsid w:val="00362542"/>
    <w:rsid w:val="0036301D"/>
    <w:rsid w:val="003632BF"/>
    <w:rsid w:val="003645B0"/>
    <w:rsid w:val="00366A9E"/>
    <w:rsid w:val="00367F67"/>
    <w:rsid w:val="00370D02"/>
    <w:rsid w:val="003731C1"/>
    <w:rsid w:val="00374526"/>
    <w:rsid w:val="00375207"/>
    <w:rsid w:val="0037630D"/>
    <w:rsid w:val="00376C37"/>
    <w:rsid w:val="0037727F"/>
    <w:rsid w:val="00377E54"/>
    <w:rsid w:val="003800C5"/>
    <w:rsid w:val="00383B94"/>
    <w:rsid w:val="00391B35"/>
    <w:rsid w:val="00391BC1"/>
    <w:rsid w:val="00391E09"/>
    <w:rsid w:val="00393989"/>
    <w:rsid w:val="003943D1"/>
    <w:rsid w:val="00396181"/>
    <w:rsid w:val="00397FDE"/>
    <w:rsid w:val="003A12E1"/>
    <w:rsid w:val="003A2AE7"/>
    <w:rsid w:val="003A3B18"/>
    <w:rsid w:val="003A760F"/>
    <w:rsid w:val="003A7E6C"/>
    <w:rsid w:val="003B0337"/>
    <w:rsid w:val="003B0873"/>
    <w:rsid w:val="003B2785"/>
    <w:rsid w:val="003B291C"/>
    <w:rsid w:val="003B6520"/>
    <w:rsid w:val="003C361D"/>
    <w:rsid w:val="003C4458"/>
    <w:rsid w:val="003C7E25"/>
    <w:rsid w:val="003C7EED"/>
    <w:rsid w:val="003D0E49"/>
    <w:rsid w:val="003D1CFD"/>
    <w:rsid w:val="003D3CB0"/>
    <w:rsid w:val="003D41AA"/>
    <w:rsid w:val="003D6160"/>
    <w:rsid w:val="003D7BE4"/>
    <w:rsid w:val="003E0E04"/>
    <w:rsid w:val="003E1017"/>
    <w:rsid w:val="003E202A"/>
    <w:rsid w:val="003E6C58"/>
    <w:rsid w:val="003F212D"/>
    <w:rsid w:val="003F300B"/>
    <w:rsid w:val="003F4B1B"/>
    <w:rsid w:val="003F625D"/>
    <w:rsid w:val="00402A1F"/>
    <w:rsid w:val="00403FCF"/>
    <w:rsid w:val="004041D7"/>
    <w:rsid w:val="00407D75"/>
    <w:rsid w:val="00411282"/>
    <w:rsid w:val="004125B4"/>
    <w:rsid w:val="00412FB5"/>
    <w:rsid w:val="00413986"/>
    <w:rsid w:val="00416D1A"/>
    <w:rsid w:val="00417168"/>
    <w:rsid w:val="00422EFB"/>
    <w:rsid w:val="00427A5E"/>
    <w:rsid w:val="004302F9"/>
    <w:rsid w:val="0043039C"/>
    <w:rsid w:val="00430BA8"/>
    <w:rsid w:val="00440D1E"/>
    <w:rsid w:val="00440ED7"/>
    <w:rsid w:val="00441626"/>
    <w:rsid w:val="00446690"/>
    <w:rsid w:val="00451492"/>
    <w:rsid w:val="00451D89"/>
    <w:rsid w:val="00453F4C"/>
    <w:rsid w:val="004547EF"/>
    <w:rsid w:val="00461D45"/>
    <w:rsid w:val="00462AA7"/>
    <w:rsid w:val="00464E90"/>
    <w:rsid w:val="004669D1"/>
    <w:rsid w:val="00467EF2"/>
    <w:rsid w:val="004718F5"/>
    <w:rsid w:val="0047310E"/>
    <w:rsid w:val="004749CA"/>
    <w:rsid w:val="00477BF5"/>
    <w:rsid w:val="0048019A"/>
    <w:rsid w:val="00480CF5"/>
    <w:rsid w:val="004813E8"/>
    <w:rsid w:val="00481588"/>
    <w:rsid w:val="00485A28"/>
    <w:rsid w:val="0048654C"/>
    <w:rsid w:val="00486669"/>
    <w:rsid w:val="00487F0D"/>
    <w:rsid w:val="00490FC3"/>
    <w:rsid w:val="00491292"/>
    <w:rsid w:val="0049260C"/>
    <w:rsid w:val="00496030"/>
    <w:rsid w:val="0049622A"/>
    <w:rsid w:val="004A1DDF"/>
    <w:rsid w:val="004A2431"/>
    <w:rsid w:val="004A3707"/>
    <w:rsid w:val="004A71AB"/>
    <w:rsid w:val="004B362C"/>
    <w:rsid w:val="004B3664"/>
    <w:rsid w:val="004B72CA"/>
    <w:rsid w:val="004C0DE3"/>
    <w:rsid w:val="004D0346"/>
    <w:rsid w:val="004D1C9F"/>
    <w:rsid w:val="004D31EC"/>
    <w:rsid w:val="004D404C"/>
    <w:rsid w:val="004D455B"/>
    <w:rsid w:val="004D4851"/>
    <w:rsid w:val="004D4F1C"/>
    <w:rsid w:val="004E363E"/>
    <w:rsid w:val="004E48D6"/>
    <w:rsid w:val="004E5EA0"/>
    <w:rsid w:val="004F029A"/>
    <w:rsid w:val="004F42FD"/>
    <w:rsid w:val="004F508B"/>
    <w:rsid w:val="00504645"/>
    <w:rsid w:val="00505599"/>
    <w:rsid w:val="00507AEF"/>
    <w:rsid w:val="00507F75"/>
    <w:rsid w:val="0051073D"/>
    <w:rsid w:val="005144F4"/>
    <w:rsid w:val="00515FFA"/>
    <w:rsid w:val="00516060"/>
    <w:rsid w:val="00517533"/>
    <w:rsid w:val="00517795"/>
    <w:rsid w:val="005211C1"/>
    <w:rsid w:val="00522339"/>
    <w:rsid w:val="005232D5"/>
    <w:rsid w:val="00524F71"/>
    <w:rsid w:val="00530B26"/>
    <w:rsid w:val="00533F0F"/>
    <w:rsid w:val="00534A60"/>
    <w:rsid w:val="00536690"/>
    <w:rsid w:val="00540972"/>
    <w:rsid w:val="00540B83"/>
    <w:rsid w:val="0054297C"/>
    <w:rsid w:val="00552C53"/>
    <w:rsid w:val="005531AF"/>
    <w:rsid w:val="00555ABC"/>
    <w:rsid w:val="00560C39"/>
    <w:rsid w:val="00564348"/>
    <w:rsid w:val="00565C2C"/>
    <w:rsid w:val="00565E60"/>
    <w:rsid w:val="00566BA2"/>
    <w:rsid w:val="0057490C"/>
    <w:rsid w:val="00574936"/>
    <w:rsid w:val="00575A3F"/>
    <w:rsid w:val="00576EE9"/>
    <w:rsid w:val="00580A1B"/>
    <w:rsid w:val="00580F72"/>
    <w:rsid w:val="00581730"/>
    <w:rsid w:val="0058243C"/>
    <w:rsid w:val="00583073"/>
    <w:rsid w:val="005851F6"/>
    <w:rsid w:val="005852FE"/>
    <w:rsid w:val="00585D6B"/>
    <w:rsid w:val="00586135"/>
    <w:rsid w:val="005905C7"/>
    <w:rsid w:val="00591D40"/>
    <w:rsid w:val="0059334D"/>
    <w:rsid w:val="00595749"/>
    <w:rsid w:val="00597391"/>
    <w:rsid w:val="005A062A"/>
    <w:rsid w:val="005A4978"/>
    <w:rsid w:val="005A731F"/>
    <w:rsid w:val="005B027F"/>
    <w:rsid w:val="005B2424"/>
    <w:rsid w:val="005B37C4"/>
    <w:rsid w:val="005B607D"/>
    <w:rsid w:val="005C0EE8"/>
    <w:rsid w:val="005C0F5A"/>
    <w:rsid w:val="005C2289"/>
    <w:rsid w:val="005C3018"/>
    <w:rsid w:val="005C480B"/>
    <w:rsid w:val="005C4B6E"/>
    <w:rsid w:val="005C616B"/>
    <w:rsid w:val="005D32B4"/>
    <w:rsid w:val="005D4312"/>
    <w:rsid w:val="005D4A67"/>
    <w:rsid w:val="005D710B"/>
    <w:rsid w:val="005D7C37"/>
    <w:rsid w:val="005E00E9"/>
    <w:rsid w:val="005E1BDF"/>
    <w:rsid w:val="005E33B9"/>
    <w:rsid w:val="005E35A1"/>
    <w:rsid w:val="005E37B1"/>
    <w:rsid w:val="005E3D35"/>
    <w:rsid w:val="005E501A"/>
    <w:rsid w:val="005E623A"/>
    <w:rsid w:val="005E6274"/>
    <w:rsid w:val="005E7F4A"/>
    <w:rsid w:val="005F137D"/>
    <w:rsid w:val="005F4EF1"/>
    <w:rsid w:val="005F5D6D"/>
    <w:rsid w:val="005F63D3"/>
    <w:rsid w:val="006024D4"/>
    <w:rsid w:val="006056CA"/>
    <w:rsid w:val="00605C7A"/>
    <w:rsid w:val="00611B73"/>
    <w:rsid w:val="00615468"/>
    <w:rsid w:val="00615ACE"/>
    <w:rsid w:val="006176FA"/>
    <w:rsid w:val="00617785"/>
    <w:rsid w:val="00621C17"/>
    <w:rsid w:val="00622A4D"/>
    <w:rsid w:val="00622B7E"/>
    <w:rsid w:val="0063053C"/>
    <w:rsid w:val="006331DF"/>
    <w:rsid w:val="00635A07"/>
    <w:rsid w:val="00636D0D"/>
    <w:rsid w:val="00636E39"/>
    <w:rsid w:val="00637E22"/>
    <w:rsid w:val="0064056F"/>
    <w:rsid w:val="006429CF"/>
    <w:rsid w:val="00642D4C"/>
    <w:rsid w:val="00644EFD"/>
    <w:rsid w:val="006457FC"/>
    <w:rsid w:val="00646438"/>
    <w:rsid w:val="00647056"/>
    <w:rsid w:val="00652671"/>
    <w:rsid w:val="00653958"/>
    <w:rsid w:val="006609A8"/>
    <w:rsid w:val="00662404"/>
    <w:rsid w:val="00662FA3"/>
    <w:rsid w:val="006630D8"/>
    <w:rsid w:val="00666537"/>
    <w:rsid w:val="00671D40"/>
    <w:rsid w:val="00675AA7"/>
    <w:rsid w:val="00677049"/>
    <w:rsid w:val="00680EFF"/>
    <w:rsid w:val="00683887"/>
    <w:rsid w:val="00686488"/>
    <w:rsid w:val="006868CB"/>
    <w:rsid w:val="006875B3"/>
    <w:rsid w:val="006937DF"/>
    <w:rsid w:val="00694ED2"/>
    <w:rsid w:val="00696FBE"/>
    <w:rsid w:val="006A15D0"/>
    <w:rsid w:val="006A1845"/>
    <w:rsid w:val="006A2947"/>
    <w:rsid w:val="006A44CF"/>
    <w:rsid w:val="006A46F0"/>
    <w:rsid w:val="006A5B24"/>
    <w:rsid w:val="006B215E"/>
    <w:rsid w:val="006B328A"/>
    <w:rsid w:val="006B5110"/>
    <w:rsid w:val="006B5472"/>
    <w:rsid w:val="006C1BE8"/>
    <w:rsid w:val="006C26B3"/>
    <w:rsid w:val="006C2FD3"/>
    <w:rsid w:val="006C3F36"/>
    <w:rsid w:val="006C4486"/>
    <w:rsid w:val="006C7BB6"/>
    <w:rsid w:val="006D108C"/>
    <w:rsid w:val="006D2384"/>
    <w:rsid w:val="006D24BD"/>
    <w:rsid w:val="006D59FF"/>
    <w:rsid w:val="006D5B3D"/>
    <w:rsid w:val="006E0291"/>
    <w:rsid w:val="006E3149"/>
    <w:rsid w:val="006E3A87"/>
    <w:rsid w:val="006E3EAA"/>
    <w:rsid w:val="006E4D67"/>
    <w:rsid w:val="006E4EC0"/>
    <w:rsid w:val="006E7965"/>
    <w:rsid w:val="006E7C3E"/>
    <w:rsid w:val="006F067B"/>
    <w:rsid w:val="006F370F"/>
    <w:rsid w:val="00701705"/>
    <w:rsid w:val="00701FA7"/>
    <w:rsid w:val="00702185"/>
    <w:rsid w:val="00703105"/>
    <w:rsid w:val="00703422"/>
    <w:rsid w:val="007045AD"/>
    <w:rsid w:val="00705A16"/>
    <w:rsid w:val="007074A1"/>
    <w:rsid w:val="00710063"/>
    <w:rsid w:val="0071327F"/>
    <w:rsid w:val="007158BD"/>
    <w:rsid w:val="00715A30"/>
    <w:rsid w:val="00716823"/>
    <w:rsid w:val="00716E6D"/>
    <w:rsid w:val="00717FA4"/>
    <w:rsid w:val="00720271"/>
    <w:rsid w:val="00720743"/>
    <w:rsid w:val="0072273E"/>
    <w:rsid w:val="00727480"/>
    <w:rsid w:val="00727719"/>
    <w:rsid w:val="00737974"/>
    <w:rsid w:val="007408F0"/>
    <w:rsid w:val="007417EB"/>
    <w:rsid w:val="00742CD4"/>
    <w:rsid w:val="00743799"/>
    <w:rsid w:val="007458DE"/>
    <w:rsid w:val="00746CFB"/>
    <w:rsid w:val="00751613"/>
    <w:rsid w:val="00751829"/>
    <w:rsid w:val="00753443"/>
    <w:rsid w:val="00753BE0"/>
    <w:rsid w:val="00754AB7"/>
    <w:rsid w:val="0076212A"/>
    <w:rsid w:val="00763ADE"/>
    <w:rsid w:val="00765D9C"/>
    <w:rsid w:val="007752EE"/>
    <w:rsid w:val="007762D2"/>
    <w:rsid w:val="00780D97"/>
    <w:rsid w:val="0078108A"/>
    <w:rsid w:val="007825F8"/>
    <w:rsid w:val="00783401"/>
    <w:rsid w:val="00783EF4"/>
    <w:rsid w:val="00784FFA"/>
    <w:rsid w:val="007863A2"/>
    <w:rsid w:val="007930EA"/>
    <w:rsid w:val="007956DC"/>
    <w:rsid w:val="007A0B5B"/>
    <w:rsid w:val="007A14E2"/>
    <w:rsid w:val="007A1E20"/>
    <w:rsid w:val="007A26A4"/>
    <w:rsid w:val="007A32F6"/>
    <w:rsid w:val="007A3428"/>
    <w:rsid w:val="007A3B5D"/>
    <w:rsid w:val="007A4C27"/>
    <w:rsid w:val="007A5767"/>
    <w:rsid w:val="007B04EB"/>
    <w:rsid w:val="007B1C75"/>
    <w:rsid w:val="007B30E9"/>
    <w:rsid w:val="007B4097"/>
    <w:rsid w:val="007B469E"/>
    <w:rsid w:val="007B4943"/>
    <w:rsid w:val="007B6573"/>
    <w:rsid w:val="007B7189"/>
    <w:rsid w:val="007B7CCA"/>
    <w:rsid w:val="007C148F"/>
    <w:rsid w:val="007C4A1F"/>
    <w:rsid w:val="007D1F48"/>
    <w:rsid w:val="007D487F"/>
    <w:rsid w:val="007D704E"/>
    <w:rsid w:val="007D79C5"/>
    <w:rsid w:val="007D7A62"/>
    <w:rsid w:val="007E0564"/>
    <w:rsid w:val="007E0723"/>
    <w:rsid w:val="007E0C22"/>
    <w:rsid w:val="007E1A07"/>
    <w:rsid w:val="007E5486"/>
    <w:rsid w:val="007E702D"/>
    <w:rsid w:val="007F4E29"/>
    <w:rsid w:val="007F67C7"/>
    <w:rsid w:val="007F78C0"/>
    <w:rsid w:val="00800BE8"/>
    <w:rsid w:val="00807A9E"/>
    <w:rsid w:val="0081098A"/>
    <w:rsid w:val="00810B34"/>
    <w:rsid w:val="0081132A"/>
    <w:rsid w:val="00811661"/>
    <w:rsid w:val="00812BB2"/>
    <w:rsid w:val="00813E9D"/>
    <w:rsid w:val="00816D1F"/>
    <w:rsid w:val="008177A9"/>
    <w:rsid w:val="00817F65"/>
    <w:rsid w:val="00820254"/>
    <w:rsid w:val="00821F33"/>
    <w:rsid w:val="00823E2A"/>
    <w:rsid w:val="008252F1"/>
    <w:rsid w:val="00826877"/>
    <w:rsid w:val="008302B5"/>
    <w:rsid w:val="008302EB"/>
    <w:rsid w:val="00834CCA"/>
    <w:rsid w:val="00837BE3"/>
    <w:rsid w:val="00840571"/>
    <w:rsid w:val="008421A2"/>
    <w:rsid w:val="00846047"/>
    <w:rsid w:val="008478E3"/>
    <w:rsid w:val="008514D4"/>
    <w:rsid w:val="00860C36"/>
    <w:rsid w:val="008625A5"/>
    <w:rsid w:val="0086320E"/>
    <w:rsid w:val="008633F5"/>
    <w:rsid w:val="00863DCB"/>
    <w:rsid w:val="00864EB1"/>
    <w:rsid w:val="00872B16"/>
    <w:rsid w:val="00876B66"/>
    <w:rsid w:val="00882090"/>
    <w:rsid w:val="00885067"/>
    <w:rsid w:val="00886352"/>
    <w:rsid w:val="008910A2"/>
    <w:rsid w:val="0089304A"/>
    <w:rsid w:val="00896431"/>
    <w:rsid w:val="008973E7"/>
    <w:rsid w:val="00897F13"/>
    <w:rsid w:val="008A1E86"/>
    <w:rsid w:val="008A20F7"/>
    <w:rsid w:val="008A2873"/>
    <w:rsid w:val="008A4519"/>
    <w:rsid w:val="008B0390"/>
    <w:rsid w:val="008B0C37"/>
    <w:rsid w:val="008B1317"/>
    <w:rsid w:val="008B2638"/>
    <w:rsid w:val="008B5144"/>
    <w:rsid w:val="008C0D2E"/>
    <w:rsid w:val="008C2EB8"/>
    <w:rsid w:val="008C4941"/>
    <w:rsid w:val="008C6A36"/>
    <w:rsid w:val="008D1613"/>
    <w:rsid w:val="008D2DEC"/>
    <w:rsid w:val="008D536C"/>
    <w:rsid w:val="008D579C"/>
    <w:rsid w:val="008D7D93"/>
    <w:rsid w:val="008E42C2"/>
    <w:rsid w:val="008E58F0"/>
    <w:rsid w:val="008E5F92"/>
    <w:rsid w:val="008E798F"/>
    <w:rsid w:val="008F2313"/>
    <w:rsid w:val="008F3418"/>
    <w:rsid w:val="008F3C23"/>
    <w:rsid w:val="008F574E"/>
    <w:rsid w:val="008F603A"/>
    <w:rsid w:val="008F66F3"/>
    <w:rsid w:val="00900957"/>
    <w:rsid w:val="00902111"/>
    <w:rsid w:val="00905190"/>
    <w:rsid w:val="0090520C"/>
    <w:rsid w:val="00905887"/>
    <w:rsid w:val="00905F22"/>
    <w:rsid w:val="009101DC"/>
    <w:rsid w:val="00912453"/>
    <w:rsid w:val="00916880"/>
    <w:rsid w:val="009200E0"/>
    <w:rsid w:val="00921B7B"/>
    <w:rsid w:val="0092435F"/>
    <w:rsid w:val="00925CF2"/>
    <w:rsid w:val="009268ED"/>
    <w:rsid w:val="00926BD0"/>
    <w:rsid w:val="0092787E"/>
    <w:rsid w:val="00931554"/>
    <w:rsid w:val="009348BC"/>
    <w:rsid w:val="00935FF2"/>
    <w:rsid w:val="00936C47"/>
    <w:rsid w:val="00937090"/>
    <w:rsid w:val="00940FCF"/>
    <w:rsid w:val="0095144D"/>
    <w:rsid w:val="00954D3C"/>
    <w:rsid w:val="00957426"/>
    <w:rsid w:val="00960908"/>
    <w:rsid w:val="009629CF"/>
    <w:rsid w:val="00964BD3"/>
    <w:rsid w:val="00970442"/>
    <w:rsid w:val="009709D5"/>
    <w:rsid w:val="00971420"/>
    <w:rsid w:val="00974BF0"/>
    <w:rsid w:val="0097592F"/>
    <w:rsid w:val="00975B18"/>
    <w:rsid w:val="009830BE"/>
    <w:rsid w:val="00983215"/>
    <w:rsid w:val="00983CF2"/>
    <w:rsid w:val="009846D2"/>
    <w:rsid w:val="00987F1E"/>
    <w:rsid w:val="00992B27"/>
    <w:rsid w:val="00992C8E"/>
    <w:rsid w:val="009964E8"/>
    <w:rsid w:val="00997756"/>
    <w:rsid w:val="009A070D"/>
    <w:rsid w:val="009A0C02"/>
    <w:rsid w:val="009A3E2B"/>
    <w:rsid w:val="009A458D"/>
    <w:rsid w:val="009A49BC"/>
    <w:rsid w:val="009A5741"/>
    <w:rsid w:val="009A6272"/>
    <w:rsid w:val="009A73CA"/>
    <w:rsid w:val="009B489C"/>
    <w:rsid w:val="009C04C4"/>
    <w:rsid w:val="009C0D42"/>
    <w:rsid w:val="009C4BFC"/>
    <w:rsid w:val="009D08A6"/>
    <w:rsid w:val="009D10EE"/>
    <w:rsid w:val="009D2915"/>
    <w:rsid w:val="009D3BA3"/>
    <w:rsid w:val="009E05D9"/>
    <w:rsid w:val="009E091B"/>
    <w:rsid w:val="009E502B"/>
    <w:rsid w:val="009E5EB2"/>
    <w:rsid w:val="009E5EB3"/>
    <w:rsid w:val="009F3E9D"/>
    <w:rsid w:val="009F433E"/>
    <w:rsid w:val="009F5D5C"/>
    <w:rsid w:val="009F64D8"/>
    <w:rsid w:val="00A010CB"/>
    <w:rsid w:val="00A01979"/>
    <w:rsid w:val="00A03688"/>
    <w:rsid w:val="00A048FA"/>
    <w:rsid w:val="00A04CE1"/>
    <w:rsid w:val="00A05294"/>
    <w:rsid w:val="00A05A74"/>
    <w:rsid w:val="00A05F84"/>
    <w:rsid w:val="00A077FD"/>
    <w:rsid w:val="00A13829"/>
    <w:rsid w:val="00A243DF"/>
    <w:rsid w:val="00A25823"/>
    <w:rsid w:val="00A307FC"/>
    <w:rsid w:val="00A318B1"/>
    <w:rsid w:val="00A3396E"/>
    <w:rsid w:val="00A35E49"/>
    <w:rsid w:val="00A378B7"/>
    <w:rsid w:val="00A4147A"/>
    <w:rsid w:val="00A4169E"/>
    <w:rsid w:val="00A436E9"/>
    <w:rsid w:val="00A4459D"/>
    <w:rsid w:val="00A44BFC"/>
    <w:rsid w:val="00A46A4D"/>
    <w:rsid w:val="00A50A70"/>
    <w:rsid w:val="00A51BD8"/>
    <w:rsid w:val="00A54E3F"/>
    <w:rsid w:val="00A5580F"/>
    <w:rsid w:val="00A56DAB"/>
    <w:rsid w:val="00A60B28"/>
    <w:rsid w:val="00A60E03"/>
    <w:rsid w:val="00A61A0C"/>
    <w:rsid w:val="00A6332B"/>
    <w:rsid w:val="00A658FE"/>
    <w:rsid w:val="00A666D0"/>
    <w:rsid w:val="00A7026D"/>
    <w:rsid w:val="00A72304"/>
    <w:rsid w:val="00A73E6A"/>
    <w:rsid w:val="00A73F57"/>
    <w:rsid w:val="00A746C6"/>
    <w:rsid w:val="00A751DB"/>
    <w:rsid w:val="00A757A4"/>
    <w:rsid w:val="00A75956"/>
    <w:rsid w:val="00A769E8"/>
    <w:rsid w:val="00A82758"/>
    <w:rsid w:val="00A851C2"/>
    <w:rsid w:val="00A8610E"/>
    <w:rsid w:val="00A90E38"/>
    <w:rsid w:val="00A917B1"/>
    <w:rsid w:val="00A94E77"/>
    <w:rsid w:val="00A9619E"/>
    <w:rsid w:val="00AA13E1"/>
    <w:rsid w:val="00AA149F"/>
    <w:rsid w:val="00AA1BF7"/>
    <w:rsid w:val="00AA2EC9"/>
    <w:rsid w:val="00AA2ECD"/>
    <w:rsid w:val="00AA462E"/>
    <w:rsid w:val="00AB0369"/>
    <w:rsid w:val="00AB547F"/>
    <w:rsid w:val="00AB67F5"/>
    <w:rsid w:val="00AC2DC7"/>
    <w:rsid w:val="00AC5B97"/>
    <w:rsid w:val="00AC6E97"/>
    <w:rsid w:val="00AC70D9"/>
    <w:rsid w:val="00AC7780"/>
    <w:rsid w:val="00AC7D14"/>
    <w:rsid w:val="00AD2BF6"/>
    <w:rsid w:val="00AD3049"/>
    <w:rsid w:val="00AD5D45"/>
    <w:rsid w:val="00AD65C0"/>
    <w:rsid w:val="00AD7269"/>
    <w:rsid w:val="00AD767E"/>
    <w:rsid w:val="00AE0A98"/>
    <w:rsid w:val="00AE0DF9"/>
    <w:rsid w:val="00AE33EA"/>
    <w:rsid w:val="00AE446A"/>
    <w:rsid w:val="00AE79F9"/>
    <w:rsid w:val="00AF084E"/>
    <w:rsid w:val="00AF0BF5"/>
    <w:rsid w:val="00AF1315"/>
    <w:rsid w:val="00AF265E"/>
    <w:rsid w:val="00B013DB"/>
    <w:rsid w:val="00B023CF"/>
    <w:rsid w:val="00B02A40"/>
    <w:rsid w:val="00B06F78"/>
    <w:rsid w:val="00B10806"/>
    <w:rsid w:val="00B13BEE"/>
    <w:rsid w:val="00B15C4A"/>
    <w:rsid w:val="00B163F2"/>
    <w:rsid w:val="00B16DF2"/>
    <w:rsid w:val="00B21323"/>
    <w:rsid w:val="00B215F2"/>
    <w:rsid w:val="00B2478C"/>
    <w:rsid w:val="00B24933"/>
    <w:rsid w:val="00B27C26"/>
    <w:rsid w:val="00B33DCA"/>
    <w:rsid w:val="00B34325"/>
    <w:rsid w:val="00B348EB"/>
    <w:rsid w:val="00B35714"/>
    <w:rsid w:val="00B35B8F"/>
    <w:rsid w:val="00B42041"/>
    <w:rsid w:val="00B451AE"/>
    <w:rsid w:val="00B50233"/>
    <w:rsid w:val="00B5321A"/>
    <w:rsid w:val="00B53DF9"/>
    <w:rsid w:val="00B60B03"/>
    <w:rsid w:val="00B6383A"/>
    <w:rsid w:val="00B6721F"/>
    <w:rsid w:val="00B67394"/>
    <w:rsid w:val="00B714CA"/>
    <w:rsid w:val="00B73223"/>
    <w:rsid w:val="00B7550D"/>
    <w:rsid w:val="00B762F5"/>
    <w:rsid w:val="00B80F1F"/>
    <w:rsid w:val="00B82E60"/>
    <w:rsid w:val="00B83687"/>
    <w:rsid w:val="00B86AC0"/>
    <w:rsid w:val="00B87024"/>
    <w:rsid w:val="00B91F9B"/>
    <w:rsid w:val="00B95ED1"/>
    <w:rsid w:val="00BA0165"/>
    <w:rsid w:val="00BA1BA1"/>
    <w:rsid w:val="00BA235F"/>
    <w:rsid w:val="00BA23A7"/>
    <w:rsid w:val="00BA29E7"/>
    <w:rsid w:val="00BA31D6"/>
    <w:rsid w:val="00BA3847"/>
    <w:rsid w:val="00BB01D2"/>
    <w:rsid w:val="00BB0D25"/>
    <w:rsid w:val="00BB1BE4"/>
    <w:rsid w:val="00BB254C"/>
    <w:rsid w:val="00BB2E76"/>
    <w:rsid w:val="00BB348D"/>
    <w:rsid w:val="00BB474A"/>
    <w:rsid w:val="00BB6846"/>
    <w:rsid w:val="00BC3B21"/>
    <w:rsid w:val="00BC3F55"/>
    <w:rsid w:val="00BC5E6B"/>
    <w:rsid w:val="00BC5F79"/>
    <w:rsid w:val="00BC61A2"/>
    <w:rsid w:val="00BC6297"/>
    <w:rsid w:val="00BD038A"/>
    <w:rsid w:val="00BD11A4"/>
    <w:rsid w:val="00BD1D4E"/>
    <w:rsid w:val="00BD42F5"/>
    <w:rsid w:val="00BE29CA"/>
    <w:rsid w:val="00BE3D09"/>
    <w:rsid w:val="00BE53CE"/>
    <w:rsid w:val="00BE5B70"/>
    <w:rsid w:val="00BF0111"/>
    <w:rsid w:val="00BF345E"/>
    <w:rsid w:val="00BF3540"/>
    <w:rsid w:val="00BF789A"/>
    <w:rsid w:val="00BF7A6B"/>
    <w:rsid w:val="00C00595"/>
    <w:rsid w:val="00C00693"/>
    <w:rsid w:val="00C06CB2"/>
    <w:rsid w:val="00C07573"/>
    <w:rsid w:val="00C10800"/>
    <w:rsid w:val="00C10827"/>
    <w:rsid w:val="00C123A0"/>
    <w:rsid w:val="00C156DE"/>
    <w:rsid w:val="00C164E9"/>
    <w:rsid w:val="00C17D76"/>
    <w:rsid w:val="00C21C13"/>
    <w:rsid w:val="00C21C56"/>
    <w:rsid w:val="00C23D6E"/>
    <w:rsid w:val="00C24381"/>
    <w:rsid w:val="00C24FEB"/>
    <w:rsid w:val="00C27BA1"/>
    <w:rsid w:val="00C27DA9"/>
    <w:rsid w:val="00C32223"/>
    <w:rsid w:val="00C3659D"/>
    <w:rsid w:val="00C36A64"/>
    <w:rsid w:val="00C36E4E"/>
    <w:rsid w:val="00C41AB2"/>
    <w:rsid w:val="00C432A1"/>
    <w:rsid w:val="00C44AB3"/>
    <w:rsid w:val="00C457B8"/>
    <w:rsid w:val="00C4587F"/>
    <w:rsid w:val="00C45F51"/>
    <w:rsid w:val="00C47F66"/>
    <w:rsid w:val="00C47FF2"/>
    <w:rsid w:val="00C514A4"/>
    <w:rsid w:val="00C516E0"/>
    <w:rsid w:val="00C5309F"/>
    <w:rsid w:val="00C565EC"/>
    <w:rsid w:val="00C56D0B"/>
    <w:rsid w:val="00C5707A"/>
    <w:rsid w:val="00C57A0A"/>
    <w:rsid w:val="00C6024C"/>
    <w:rsid w:val="00C61057"/>
    <w:rsid w:val="00C64074"/>
    <w:rsid w:val="00C640B6"/>
    <w:rsid w:val="00C67182"/>
    <w:rsid w:val="00C70019"/>
    <w:rsid w:val="00C72D9C"/>
    <w:rsid w:val="00C74CB2"/>
    <w:rsid w:val="00C75D97"/>
    <w:rsid w:val="00C82B70"/>
    <w:rsid w:val="00C85A31"/>
    <w:rsid w:val="00C86786"/>
    <w:rsid w:val="00C87897"/>
    <w:rsid w:val="00C93833"/>
    <w:rsid w:val="00C96632"/>
    <w:rsid w:val="00CA0D03"/>
    <w:rsid w:val="00CA0F92"/>
    <w:rsid w:val="00CA1661"/>
    <w:rsid w:val="00CA1893"/>
    <w:rsid w:val="00CA2E56"/>
    <w:rsid w:val="00CA34EC"/>
    <w:rsid w:val="00CB24DF"/>
    <w:rsid w:val="00CB615D"/>
    <w:rsid w:val="00CB74CE"/>
    <w:rsid w:val="00CB773E"/>
    <w:rsid w:val="00CC17BF"/>
    <w:rsid w:val="00CC5064"/>
    <w:rsid w:val="00CC530B"/>
    <w:rsid w:val="00CC6956"/>
    <w:rsid w:val="00CD0D86"/>
    <w:rsid w:val="00CD3FEF"/>
    <w:rsid w:val="00CD4232"/>
    <w:rsid w:val="00CD69B9"/>
    <w:rsid w:val="00CE079A"/>
    <w:rsid w:val="00CE0BC8"/>
    <w:rsid w:val="00CE0C4A"/>
    <w:rsid w:val="00CE207F"/>
    <w:rsid w:val="00CE2727"/>
    <w:rsid w:val="00CE31B8"/>
    <w:rsid w:val="00CE4398"/>
    <w:rsid w:val="00CE4A0A"/>
    <w:rsid w:val="00CE508D"/>
    <w:rsid w:val="00CF01B3"/>
    <w:rsid w:val="00CF1AE4"/>
    <w:rsid w:val="00CF20CF"/>
    <w:rsid w:val="00CF4199"/>
    <w:rsid w:val="00CF5C6A"/>
    <w:rsid w:val="00D001CC"/>
    <w:rsid w:val="00D02124"/>
    <w:rsid w:val="00D02E98"/>
    <w:rsid w:val="00D02EC6"/>
    <w:rsid w:val="00D031C8"/>
    <w:rsid w:val="00D07508"/>
    <w:rsid w:val="00D07F94"/>
    <w:rsid w:val="00D1193B"/>
    <w:rsid w:val="00D12092"/>
    <w:rsid w:val="00D13948"/>
    <w:rsid w:val="00D1495E"/>
    <w:rsid w:val="00D1582D"/>
    <w:rsid w:val="00D15947"/>
    <w:rsid w:val="00D15E96"/>
    <w:rsid w:val="00D17428"/>
    <w:rsid w:val="00D2033C"/>
    <w:rsid w:val="00D23020"/>
    <w:rsid w:val="00D23184"/>
    <w:rsid w:val="00D27EBA"/>
    <w:rsid w:val="00D3174C"/>
    <w:rsid w:val="00D324C2"/>
    <w:rsid w:val="00D3392E"/>
    <w:rsid w:val="00D34BB1"/>
    <w:rsid w:val="00D3694B"/>
    <w:rsid w:val="00D36F31"/>
    <w:rsid w:val="00D449D5"/>
    <w:rsid w:val="00D45B76"/>
    <w:rsid w:val="00D50EC0"/>
    <w:rsid w:val="00D51123"/>
    <w:rsid w:val="00D54C93"/>
    <w:rsid w:val="00D5668D"/>
    <w:rsid w:val="00D61029"/>
    <w:rsid w:val="00D6116F"/>
    <w:rsid w:val="00D62C4D"/>
    <w:rsid w:val="00D65B15"/>
    <w:rsid w:val="00D66601"/>
    <w:rsid w:val="00D67090"/>
    <w:rsid w:val="00D67999"/>
    <w:rsid w:val="00D67A29"/>
    <w:rsid w:val="00D67C3A"/>
    <w:rsid w:val="00D72664"/>
    <w:rsid w:val="00D728E9"/>
    <w:rsid w:val="00D73C61"/>
    <w:rsid w:val="00D75910"/>
    <w:rsid w:val="00D75BD5"/>
    <w:rsid w:val="00D76554"/>
    <w:rsid w:val="00D76BAA"/>
    <w:rsid w:val="00D808F0"/>
    <w:rsid w:val="00D82C4D"/>
    <w:rsid w:val="00D8587D"/>
    <w:rsid w:val="00D85A05"/>
    <w:rsid w:val="00D87652"/>
    <w:rsid w:val="00D87EFC"/>
    <w:rsid w:val="00D90AB3"/>
    <w:rsid w:val="00D9176B"/>
    <w:rsid w:val="00D91A0C"/>
    <w:rsid w:val="00D93A2D"/>
    <w:rsid w:val="00D94F3C"/>
    <w:rsid w:val="00D979BE"/>
    <w:rsid w:val="00DA4996"/>
    <w:rsid w:val="00DA60A5"/>
    <w:rsid w:val="00DA6BFE"/>
    <w:rsid w:val="00DB00E8"/>
    <w:rsid w:val="00DB1B8F"/>
    <w:rsid w:val="00DB22A0"/>
    <w:rsid w:val="00DB4421"/>
    <w:rsid w:val="00DB46C9"/>
    <w:rsid w:val="00DB60A0"/>
    <w:rsid w:val="00DB64E0"/>
    <w:rsid w:val="00DB7937"/>
    <w:rsid w:val="00DB7FB8"/>
    <w:rsid w:val="00DC0A2A"/>
    <w:rsid w:val="00DC527E"/>
    <w:rsid w:val="00DD56AB"/>
    <w:rsid w:val="00DD6C6F"/>
    <w:rsid w:val="00DE002C"/>
    <w:rsid w:val="00DE49BB"/>
    <w:rsid w:val="00DE6DC4"/>
    <w:rsid w:val="00DE6F92"/>
    <w:rsid w:val="00DF1989"/>
    <w:rsid w:val="00DF1EBE"/>
    <w:rsid w:val="00DF66FE"/>
    <w:rsid w:val="00DF6EC7"/>
    <w:rsid w:val="00DF7405"/>
    <w:rsid w:val="00E0133D"/>
    <w:rsid w:val="00E03034"/>
    <w:rsid w:val="00E03197"/>
    <w:rsid w:val="00E07597"/>
    <w:rsid w:val="00E10BF0"/>
    <w:rsid w:val="00E117FA"/>
    <w:rsid w:val="00E15915"/>
    <w:rsid w:val="00E17876"/>
    <w:rsid w:val="00E20ECD"/>
    <w:rsid w:val="00E2249D"/>
    <w:rsid w:val="00E22B02"/>
    <w:rsid w:val="00E248C9"/>
    <w:rsid w:val="00E25776"/>
    <w:rsid w:val="00E26CF0"/>
    <w:rsid w:val="00E35C1D"/>
    <w:rsid w:val="00E35F04"/>
    <w:rsid w:val="00E37E67"/>
    <w:rsid w:val="00E4037E"/>
    <w:rsid w:val="00E40E14"/>
    <w:rsid w:val="00E41096"/>
    <w:rsid w:val="00E41993"/>
    <w:rsid w:val="00E44D49"/>
    <w:rsid w:val="00E45729"/>
    <w:rsid w:val="00E45B38"/>
    <w:rsid w:val="00E50B8D"/>
    <w:rsid w:val="00E50CC0"/>
    <w:rsid w:val="00E51B90"/>
    <w:rsid w:val="00E547AD"/>
    <w:rsid w:val="00E54A29"/>
    <w:rsid w:val="00E54FCE"/>
    <w:rsid w:val="00E559A6"/>
    <w:rsid w:val="00E56305"/>
    <w:rsid w:val="00E56B51"/>
    <w:rsid w:val="00E61D56"/>
    <w:rsid w:val="00E63564"/>
    <w:rsid w:val="00E714B4"/>
    <w:rsid w:val="00E7190D"/>
    <w:rsid w:val="00E72B43"/>
    <w:rsid w:val="00E830AD"/>
    <w:rsid w:val="00E902B5"/>
    <w:rsid w:val="00E91074"/>
    <w:rsid w:val="00E91AC0"/>
    <w:rsid w:val="00E92FE7"/>
    <w:rsid w:val="00E94C1C"/>
    <w:rsid w:val="00E94D68"/>
    <w:rsid w:val="00E96199"/>
    <w:rsid w:val="00E96C81"/>
    <w:rsid w:val="00EA1811"/>
    <w:rsid w:val="00EA20B7"/>
    <w:rsid w:val="00EA4928"/>
    <w:rsid w:val="00EA54EE"/>
    <w:rsid w:val="00EA5EE4"/>
    <w:rsid w:val="00EA6892"/>
    <w:rsid w:val="00EB0D01"/>
    <w:rsid w:val="00EB2EBF"/>
    <w:rsid w:val="00EB6152"/>
    <w:rsid w:val="00EB66F5"/>
    <w:rsid w:val="00EC0811"/>
    <w:rsid w:val="00EC0D75"/>
    <w:rsid w:val="00EC1664"/>
    <w:rsid w:val="00EC1844"/>
    <w:rsid w:val="00EC481C"/>
    <w:rsid w:val="00EC5E62"/>
    <w:rsid w:val="00EC6FC8"/>
    <w:rsid w:val="00ED110A"/>
    <w:rsid w:val="00ED1821"/>
    <w:rsid w:val="00ED249E"/>
    <w:rsid w:val="00ED3D58"/>
    <w:rsid w:val="00ED4736"/>
    <w:rsid w:val="00ED756C"/>
    <w:rsid w:val="00EE0C4B"/>
    <w:rsid w:val="00EE11EB"/>
    <w:rsid w:val="00EE3F44"/>
    <w:rsid w:val="00EE4570"/>
    <w:rsid w:val="00EE46A4"/>
    <w:rsid w:val="00EE4718"/>
    <w:rsid w:val="00EE50A1"/>
    <w:rsid w:val="00EE5F19"/>
    <w:rsid w:val="00EE71F7"/>
    <w:rsid w:val="00EE769D"/>
    <w:rsid w:val="00EF312F"/>
    <w:rsid w:val="00EF43D3"/>
    <w:rsid w:val="00EF544E"/>
    <w:rsid w:val="00EF73FA"/>
    <w:rsid w:val="00EF7A33"/>
    <w:rsid w:val="00F00E78"/>
    <w:rsid w:val="00F021C7"/>
    <w:rsid w:val="00F025A8"/>
    <w:rsid w:val="00F03742"/>
    <w:rsid w:val="00F0471E"/>
    <w:rsid w:val="00F05EF0"/>
    <w:rsid w:val="00F07ED5"/>
    <w:rsid w:val="00F11236"/>
    <w:rsid w:val="00F114CA"/>
    <w:rsid w:val="00F126A8"/>
    <w:rsid w:val="00F12F01"/>
    <w:rsid w:val="00F14245"/>
    <w:rsid w:val="00F15B63"/>
    <w:rsid w:val="00F168FB"/>
    <w:rsid w:val="00F16B22"/>
    <w:rsid w:val="00F202CB"/>
    <w:rsid w:val="00F20831"/>
    <w:rsid w:val="00F219B8"/>
    <w:rsid w:val="00F21EDB"/>
    <w:rsid w:val="00F22A6D"/>
    <w:rsid w:val="00F22B75"/>
    <w:rsid w:val="00F22D03"/>
    <w:rsid w:val="00F23A30"/>
    <w:rsid w:val="00F23BBA"/>
    <w:rsid w:val="00F2771D"/>
    <w:rsid w:val="00F27DA4"/>
    <w:rsid w:val="00F3688E"/>
    <w:rsid w:val="00F40C85"/>
    <w:rsid w:val="00F41948"/>
    <w:rsid w:val="00F42C3A"/>
    <w:rsid w:val="00F4648B"/>
    <w:rsid w:val="00F50C4A"/>
    <w:rsid w:val="00F50DF2"/>
    <w:rsid w:val="00F54785"/>
    <w:rsid w:val="00F565B8"/>
    <w:rsid w:val="00F57450"/>
    <w:rsid w:val="00F607E9"/>
    <w:rsid w:val="00F660B1"/>
    <w:rsid w:val="00F7072C"/>
    <w:rsid w:val="00F71503"/>
    <w:rsid w:val="00F73D87"/>
    <w:rsid w:val="00F74716"/>
    <w:rsid w:val="00F804CA"/>
    <w:rsid w:val="00F80F5F"/>
    <w:rsid w:val="00F84DEE"/>
    <w:rsid w:val="00F878F8"/>
    <w:rsid w:val="00F908FC"/>
    <w:rsid w:val="00F92344"/>
    <w:rsid w:val="00F946CB"/>
    <w:rsid w:val="00F9511D"/>
    <w:rsid w:val="00F977CE"/>
    <w:rsid w:val="00F97AF5"/>
    <w:rsid w:val="00F97E51"/>
    <w:rsid w:val="00FA0025"/>
    <w:rsid w:val="00FA0F74"/>
    <w:rsid w:val="00FA26CD"/>
    <w:rsid w:val="00FA44AD"/>
    <w:rsid w:val="00FA5E4C"/>
    <w:rsid w:val="00FA7303"/>
    <w:rsid w:val="00FB0B23"/>
    <w:rsid w:val="00FB1A9A"/>
    <w:rsid w:val="00FB366A"/>
    <w:rsid w:val="00FB3752"/>
    <w:rsid w:val="00FB5369"/>
    <w:rsid w:val="00FB687B"/>
    <w:rsid w:val="00FB6BD4"/>
    <w:rsid w:val="00FB7C99"/>
    <w:rsid w:val="00FC2969"/>
    <w:rsid w:val="00FC4E26"/>
    <w:rsid w:val="00FC7203"/>
    <w:rsid w:val="00FD2672"/>
    <w:rsid w:val="00FD43CA"/>
    <w:rsid w:val="00FD5344"/>
    <w:rsid w:val="00FD564F"/>
    <w:rsid w:val="00FE412B"/>
    <w:rsid w:val="00FE4619"/>
    <w:rsid w:val="00FE4695"/>
    <w:rsid w:val="00FE4D08"/>
    <w:rsid w:val="00FE4E4D"/>
    <w:rsid w:val="00FE67EB"/>
    <w:rsid w:val="00FF2022"/>
    <w:rsid w:val="00FF2358"/>
    <w:rsid w:val="00FF3E53"/>
    <w:rsid w:val="00FF3E5F"/>
    <w:rsid w:val="00FF40A2"/>
    <w:rsid w:val="00FF434C"/>
    <w:rsid w:val="00FF4662"/>
    <w:rsid w:val="00FF5CC3"/>
    <w:rsid w:val="00FF6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186D72"/>
  <w15:chartTrackingRefBased/>
  <w15:docId w15:val="{3B2EEA11-F1C3-4A67-9F53-A71046F27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749"/>
  </w:style>
  <w:style w:type="paragraph" w:styleId="Heading1">
    <w:name w:val="heading 1"/>
    <w:basedOn w:val="Normal"/>
    <w:next w:val="Normal"/>
    <w:link w:val="Heading1Char"/>
    <w:uiPriority w:val="9"/>
    <w:qFormat/>
    <w:rsid w:val="00D02E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E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E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E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E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E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E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E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E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E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E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E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E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E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E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E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E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E98"/>
    <w:rPr>
      <w:rFonts w:eastAsiaTheme="majorEastAsia" w:cstheme="majorBidi"/>
      <w:color w:val="272727" w:themeColor="text1" w:themeTint="D8"/>
    </w:rPr>
  </w:style>
  <w:style w:type="paragraph" w:styleId="Title">
    <w:name w:val="Title"/>
    <w:basedOn w:val="Normal"/>
    <w:next w:val="Normal"/>
    <w:link w:val="TitleChar"/>
    <w:uiPriority w:val="10"/>
    <w:qFormat/>
    <w:rsid w:val="00D02E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E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E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E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E98"/>
    <w:pPr>
      <w:spacing w:before="160"/>
      <w:jc w:val="center"/>
    </w:pPr>
    <w:rPr>
      <w:i/>
      <w:iCs/>
      <w:color w:val="404040" w:themeColor="text1" w:themeTint="BF"/>
    </w:rPr>
  </w:style>
  <w:style w:type="character" w:customStyle="1" w:styleId="QuoteChar">
    <w:name w:val="Quote Char"/>
    <w:basedOn w:val="DefaultParagraphFont"/>
    <w:link w:val="Quote"/>
    <w:uiPriority w:val="29"/>
    <w:rsid w:val="00D02E98"/>
    <w:rPr>
      <w:i/>
      <w:iCs/>
      <w:color w:val="404040" w:themeColor="text1" w:themeTint="BF"/>
    </w:rPr>
  </w:style>
  <w:style w:type="paragraph" w:styleId="ListParagraph">
    <w:name w:val="List Paragraph"/>
    <w:basedOn w:val="Normal"/>
    <w:uiPriority w:val="34"/>
    <w:qFormat/>
    <w:rsid w:val="00D02E98"/>
    <w:pPr>
      <w:ind w:left="720"/>
      <w:contextualSpacing/>
    </w:pPr>
  </w:style>
  <w:style w:type="character" w:styleId="IntenseEmphasis">
    <w:name w:val="Intense Emphasis"/>
    <w:basedOn w:val="DefaultParagraphFont"/>
    <w:uiPriority w:val="21"/>
    <w:qFormat/>
    <w:rsid w:val="00D02E98"/>
    <w:rPr>
      <w:i/>
      <w:iCs/>
      <w:color w:val="0F4761" w:themeColor="accent1" w:themeShade="BF"/>
    </w:rPr>
  </w:style>
  <w:style w:type="paragraph" w:styleId="IntenseQuote">
    <w:name w:val="Intense Quote"/>
    <w:basedOn w:val="Normal"/>
    <w:next w:val="Normal"/>
    <w:link w:val="IntenseQuoteChar"/>
    <w:uiPriority w:val="30"/>
    <w:qFormat/>
    <w:rsid w:val="00D02E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E98"/>
    <w:rPr>
      <w:i/>
      <w:iCs/>
      <w:color w:val="0F4761" w:themeColor="accent1" w:themeShade="BF"/>
    </w:rPr>
  </w:style>
  <w:style w:type="character" w:styleId="IntenseReference">
    <w:name w:val="Intense Reference"/>
    <w:basedOn w:val="DefaultParagraphFont"/>
    <w:uiPriority w:val="32"/>
    <w:qFormat/>
    <w:rsid w:val="00D02E98"/>
    <w:rPr>
      <w:b/>
      <w:bCs/>
      <w:smallCaps/>
      <w:color w:val="0F4761" w:themeColor="accent1" w:themeShade="BF"/>
      <w:spacing w:val="5"/>
    </w:rPr>
  </w:style>
  <w:style w:type="character" w:styleId="Hyperlink">
    <w:name w:val="Hyperlink"/>
    <w:basedOn w:val="DefaultParagraphFont"/>
    <w:uiPriority w:val="99"/>
    <w:unhideWhenUsed/>
    <w:rsid w:val="00D02E98"/>
    <w:rPr>
      <w:color w:val="467886" w:themeColor="hyperlink"/>
      <w:u w:val="single"/>
    </w:rPr>
  </w:style>
  <w:style w:type="character" w:styleId="UnresolvedMention">
    <w:name w:val="Unresolved Mention"/>
    <w:basedOn w:val="DefaultParagraphFont"/>
    <w:uiPriority w:val="99"/>
    <w:semiHidden/>
    <w:unhideWhenUsed/>
    <w:rsid w:val="00D02E98"/>
    <w:rPr>
      <w:color w:val="605E5C"/>
      <w:shd w:val="clear" w:color="auto" w:fill="E1DFDD"/>
    </w:rPr>
  </w:style>
  <w:style w:type="paragraph" w:styleId="Header">
    <w:name w:val="header"/>
    <w:basedOn w:val="Normal"/>
    <w:link w:val="HeaderChar"/>
    <w:uiPriority w:val="99"/>
    <w:unhideWhenUsed/>
    <w:rsid w:val="00391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B35"/>
  </w:style>
  <w:style w:type="paragraph" w:styleId="Footer">
    <w:name w:val="footer"/>
    <w:basedOn w:val="Normal"/>
    <w:link w:val="FooterChar"/>
    <w:uiPriority w:val="99"/>
    <w:unhideWhenUsed/>
    <w:rsid w:val="00391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B35"/>
  </w:style>
  <w:style w:type="table" w:styleId="TableGrid">
    <w:name w:val="Table Grid"/>
    <w:basedOn w:val="TableNormal"/>
    <w:uiPriority w:val="39"/>
    <w:rsid w:val="000C34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22365">
      <w:bodyDiv w:val="1"/>
      <w:marLeft w:val="0"/>
      <w:marRight w:val="0"/>
      <w:marTop w:val="0"/>
      <w:marBottom w:val="0"/>
      <w:divBdr>
        <w:top w:val="none" w:sz="0" w:space="0" w:color="auto"/>
        <w:left w:val="none" w:sz="0" w:space="0" w:color="auto"/>
        <w:bottom w:val="none" w:sz="0" w:space="0" w:color="auto"/>
        <w:right w:val="none" w:sz="0" w:space="0" w:color="auto"/>
      </w:divBdr>
      <w:divsChild>
        <w:div w:id="303975162">
          <w:marLeft w:val="0"/>
          <w:marRight w:val="0"/>
          <w:marTop w:val="0"/>
          <w:marBottom w:val="0"/>
          <w:divBdr>
            <w:top w:val="none" w:sz="0" w:space="0" w:color="auto"/>
            <w:left w:val="none" w:sz="0" w:space="0" w:color="auto"/>
            <w:bottom w:val="none" w:sz="0" w:space="0" w:color="auto"/>
            <w:right w:val="none" w:sz="0" w:space="0" w:color="auto"/>
          </w:divBdr>
          <w:divsChild>
            <w:div w:id="1945729446">
              <w:marLeft w:val="0"/>
              <w:marRight w:val="0"/>
              <w:marTop w:val="0"/>
              <w:marBottom w:val="0"/>
              <w:divBdr>
                <w:top w:val="none" w:sz="0" w:space="0" w:color="auto"/>
                <w:left w:val="none" w:sz="0" w:space="0" w:color="auto"/>
                <w:bottom w:val="none" w:sz="0" w:space="0" w:color="auto"/>
                <w:right w:val="none" w:sz="0" w:space="0" w:color="auto"/>
              </w:divBdr>
              <w:divsChild>
                <w:div w:id="1586838428">
                  <w:marLeft w:val="0"/>
                  <w:marRight w:val="0"/>
                  <w:marTop w:val="0"/>
                  <w:marBottom w:val="0"/>
                  <w:divBdr>
                    <w:top w:val="none" w:sz="0" w:space="0" w:color="auto"/>
                    <w:left w:val="none" w:sz="0" w:space="0" w:color="auto"/>
                    <w:bottom w:val="none" w:sz="0" w:space="0" w:color="auto"/>
                    <w:right w:val="none" w:sz="0" w:space="0" w:color="auto"/>
                  </w:divBdr>
                  <w:divsChild>
                    <w:div w:id="1352606815">
                      <w:marLeft w:val="0"/>
                      <w:marRight w:val="0"/>
                      <w:marTop w:val="0"/>
                      <w:marBottom w:val="0"/>
                      <w:divBdr>
                        <w:top w:val="none" w:sz="0" w:space="0" w:color="auto"/>
                        <w:left w:val="none" w:sz="0" w:space="0" w:color="auto"/>
                        <w:bottom w:val="none" w:sz="0" w:space="0" w:color="auto"/>
                        <w:right w:val="none" w:sz="0" w:space="0" w:color="auto"/>
                      </w:divBdr>
                      <w:divsChild>
                        <w:div w:id="110783487">
                          <w:marLeft w:val="0"/>
                          <w:marRight w:val="0"/>
                          <w:marTop w:val="0"/>
                          <w:marBottom w:val="0"/>
                          <w:divBdr>
                            <w:top w:val="none" w:sz="0" w:space="0" w:color="auto"/>
                            <w:left w:val="none" w:sz="0" w:space="0" w:color="auto"/>
                            <w:bottom w:val="none" w:sz="0" w:space="0" w:color="auto"/>
                            <w:right w:val="none" w:sz="0" w:space="0" w:color="auto"/>
                          </w:divBdr>
                          <w:divsChild>
                            <w:div w:id="47167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142381">
      <w:bodyDiv w:val="1"/>
      <w:marLeft w:val="0"/>
      <w:marRight w:val="0"/>
      <w:marTop w:val="0"/>
      <w:marBottom w:val="0"/>
      <w:divBdr>
        <w:top w:val="none" w:sz="0" w:space="0" w:color="auto"/>
        <w:left w:val="none" w:sz="0" w:space="0" w:color="auto"/>
        <w:bottom w:val="none" w:sz="0" w:space="0" w:color="auto"/>
        <w:right w:val="none" w:sz="0" w:space="0" w:color="auto"/>
      </w:divBdr>
    </w:div>
    <w:div w:id="43219017">
      <w:bodyDiv w:val="1"/>
      <w:marLeft w:val="0"/>
      <w:marRight w:val="0"/>
      <w:marTop w:val="0"/>
      <w:marBottom w:val="0"/>
      <w:divBdr>
        <w:top w:val="none" w:sz="0" w:space="0" w:color="auto"/>
        <w:left w:val="none" w:sz="0" w:space="0" w:color="auto"/>
        <w:bottom w:val="none" w:sz="0" w:space="0" w:color="auto"/>
        <w:right w:val="none" w:sz="0" w:space="0" w:color="auto"/>
      </w:divBdr>
      <w:divsChild>
        <w:div w:id="214007123">
          <w:marLeft w:val="0"/>
          <w:marRight w:val="0"/>
          <w:marTop w:val="0"/>
          <w:marBottom w:val="0"/>
          <w:divBdr>
            <w:top w:val="none" w:sz="0" w:space="0" w:color="auto"/>
            <w:left w:val="none" w:sz="0" w:space="0" w:color="auto"/>
            <w:bottom w:val="none" w:sz="0" w:space="0" w:color="auto"/>
            <w:right w:val="none" w:sz="0" w:space="0" w:color="auto"/>
          </w:divBdr>
          <w:divsChild>
            <w:div w:id="929852814">
              <w:marLeft w:val="0"/>
              <w:marRight w:val="0"/>
              <w:marTop w:val="0"/>
              <w:marBottom w:val="0"/>
              <w:divBdr>
                <w:top w:val="none" w:sz="0" w:space="0" w:color="auto"/>
                <w:left w:val="none" w:sz="0" w:space="0" w:color="auto"/>
                <w:bottom w:val="none" w:sz="0" w:space="0" w:color="auto"/>
                <w:right w:val="none" w:sz="0" w:space="0" w:color="auto"/>
              </w:divBdr>
              <w:divsChild>
                <w:div w:id="1999384410">
                  <w:marLeft w:val="0"/>
                  <w:marRight w:val="0"/>
                  <w:marTop w:val="0"/>
                  <w:marBottom w:val="0"/>
                  <w:divBdr>
                    <w:top w:val="none" w:sz="0" w:space="0" w:color="auto"/>
                    <w:left w:val="none" w:sz="0" w:space="0" w:color="auto"/>
                    <w:bottom w:val="none" w:sz="0" w:space="0" w:color="auto"/>
                    <w:right w:val="none" w:sz="0" w:space="0" w:color="auto"/>
                  </w:divBdr>
                  <w:divsChild>
                    <w:div w:id="197282744">
                      <w:marLeft w:val="0"/>
                      <w:marRight w:val="0"/>
                      <w:marTop w:val="0"/>
                      <w:marBottom w:val="0"/>
                      <w:divBdr>
                        <w:top w:val="none" w:sz="0" w:space="0" w:color="auto"/>
                        <w:left w:val="none" w:sz="0" w:space="0" w:color="auto"/>
                        <w:bottom w:val="none" w:sz="0" w:space="0" w:color="auto"/>
                        <w:right w:val="none" w:sz="0" w:space="0" w:color="auto"/>
                      </w:divBdr>
                      <w:divsChild>
                        <w:div w:id="1136338864">
                          <w:marLeft w:val="0"/>
                          <w:marRight w:val="0"/>
                          <w:marTop w:val="0"/>
                          <w:marBottom w:val="0"/>
                          <w:divBdr>
                            <w:top w:val="none" w:sz="0" w:space="0" w:color="auto"/>
                            <w:left w:val="none" w:sz="0" w:space="0" w:color="auto"/>
                            <w:bottom w:val="none" w:sz="0" w:space="0" w:color="auto"/>
                            <w:right w:val="none" w:sz="0" w:space="0" w:color="auto"/>
                          </w:divBdr>
                          <w:divsChild>
                            <w:div w:id="1038550208">
                              <w:marLeft w:val="0"/>
                              <w:marRight w:val="0"/>
                              <w:marTop w:val="0"/>
                              <w:marBottom w:val="0"/>
                              <w:divBdr>
                                <w:top w:val="none" w:sz="0" w:space="0" w:color="auto"/>
                                <w:left w:val="none" w:sz="0" w:space="0" w:color="auto"/>
                                <w:bottom w:val="none" w:sz="0" w:space="0" w:color="auto"/>
                                <w:right w:val="none" w:sz="0" w:space="0" w:color="auto"/>
                              </w:divBdr>
                              <w:divsChild>
                                <w:div w:id="653728629">
                                  <w:marLeft w:val="0"/>
                                  <w:marRight w:val="0"/>
                                  <w:marTop w:val="0"/>
                                  <w:marBottom w:val="0"/>
                                  <w:divBdr>
                                    <w:top w:val="none" w:sz="0" w:space="0" w:color="auto"/>
                                    <w:left w:val="none" w:sz="0" w:space="0" w:color="auto"/>
                                    <w:bottom w:val="none" w:sz="0" w:space="0" w:color="auto"/>
                                    <w:right w:val="none" w:sz="0" w:space="0" w:color="auto"/>
                                  </w:divBdr>
                                  <w:divsChild>
                                    <w:div w:id="1601404761">
                                      <w:marLeft w:val="0"/>
                                      <w:marRight w:val="0"/>
                                      <w:marTop w:val="0"/>
                                      <w:marBottom w:val="0"/>
                                      <w:divBdr>
                                        <w:top w:val="none" w:sz="0" w:space="0" w:color="auto"/>
                                        <w:left w:val="none" w:sz="0" w:space="0" w:color="auto"/>
                                        <w:bottom w:val="none" w:sz="0" w:space="0" w:color="auto"/>
                                        <w:right w:val="none" w:sz="0" w:space="0" w:color="auto"/>
                                      </w:divBdr>
                                      <w:divsChild>
                                        <w:div w:id="174387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240201">
                                  <w:marLeft w:val="0"/>
                                  <w:marRight w:val="0"/>
                                  <w:marTop w:val="0"/>
                                  <w:marBottom w:val="0"/>
                                  <w:divBdr>
                                    <w:top w:val="none" w:sz="0" w:space="0" w:color="auto"/>
                                    <w:left w:val="none" w:sz="0" w:space="0" w:color="auto"/>
                                    <w:bottom w:val="none" w:sz="0" w:space="0" w:color="auto"/>
                                    <w:right w:val="none" w:sz="0" w:space="0" w:color="auto"/>
                                  </w:divBdr>
                                  <w:divsChild>
                                    <w:div w:id="556357328">
                                      <w:marLeft w:val="0"/>
                                      <w:marRight w:val="0"/>
                                      <w:marTop w:val="0"/>
                                      <w:marBottom w:val="0"/>
                                      <w:divBdr>
                                        <w:top w:val="none" w:sz="0" w:space="0" w:color="auto"/>
                                        <w:left w:val="none" w:sz="0" w:space="0" w:color="auto"/>
                                        <w:bottom w:val="none" w:sz="0" w:space="0" w:color="auto"/>
                                        <w:right w:val="none" w:sz="0" w:space="0" w:color="auto"/>
                                      </w:divBdr>
                                      <w:divsChild>
                                        <w:div w:id="112580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160515">
      <w:bodyDiv w:val="1"/>
      <w:marLeft w:val="0"/>
      <w:marRight w:val="0"/>
      <w:marTop w:val="0"/>
      <w:marBottom w:val="0"/>
      <w:divBdr>
        <w:top w:val="none" w:sz="0" w:space="0" w:color="auto"/>
        <w:left w:val="none" w:sz="0" w:space="0" w:color="auto"/>
        <w:bottom w:val="none" w:sz="0" w:space="0" w:color="auto"/>
        <w:right w:val="none" w:sz="0" w:space="0" w:color="auto"/>
      </w:divBdr>
      <w:divsChild>
        <w:div w:id="906644142">
          <w:marLeft w:val="0"/>
          <w:marRight w:val="0"/>
          <w:marTop w:val="0"/>
          <w:marBottom w:val="0"/>
          <w:divBdr>
            <w:top w:val="none" w:sz="0" w:space="0" w:color="auto"/>
            <w:left w:val="none" w:sz="0" w:space="0" w:color="auto"/>
            <w:bottom w:val="none" w:sz="0" w:space="0" w:color="auto"/>
            <w:right w:val="none" w:sz="0" w:space="0" w:color="auto"/>
          </w:divBdr>
          <w:divsChild>
            <w:div w:id="31919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92090">
      <w:bodyDiv w:val="1"/>
      <w:marLeft w:val="0"/>
      <w:marRight w:val="0"/>
      <w:marTop w:val="0"/>
      <w:marBottom w:val="0"/>
      <w:divBdr>
        <w:top w:val="none" w:sz="0" w:space="0" w:color="auto"/>
        <w:left w:val="none" w:sz="0" w:space="0" w:color="auto"/>
        <w:bottom w:val="none" w:sz="0" w:space="0" w:color="auto"/>
        <w:right w:val="none" w:sz="0" w:space="0" w:color="auto"/>
      </w:divBdr>
    </w:div>
    <w:div w:id="155609561">
      <w:bodyDiv w:val="1"/>
      <w:marLeft w:val="0"/>
      <w:marRight w:val="0"/>
      <w:marTop w:val="0"/>
      <w:marBottom w:val="0"/>
      <w:divBdr>
        <w:top w:val="none" w:sz="0" w:space="0" w:color="auto"/>
        <w:left w:val="none" w:sz="0" w:space="0" w:color="auto"/>
        <w:bottom w:val="none" w:sz="0" w:space="0" w:color="auto"/>
        <w:right w:val="none" w:sz="0" w:space="0" w:color="auto"/>
      </w:divBdr>
      <w:divsChild>
        <w:div w:id="1966500091">
          <w:marLeft w:val="0"/>
          <w:marRight w:val="0"/>
          <w:marTop w:val="0"/>
          <w:marBottom w:val="0"/>
          <w:divBdr>
            <w:top w:val="none" w:sz="0" w:space="0" w:color="auto"/>
            <w:left w:val="none" w:sz="0" w:space="0" w:color="auto"/>
            <w:bottom w:val="none" w:sz="0" w:space="0" w:color="auto"/>
            <w:right w:val="none" w:sz="0" w:space="0" w:color="auto"/>
          </w:divBdr>
          <w:divsChild>
            <w:div w:id="166022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04224">
      <w:bodyDiv w:val="1"/>
      <w:marLeft w:val="0"/>
      <w:marRight w:val="0"/>
      <w:marTop w:val="0"/>
      <w:marBottom w:val="0"/>
      <w:divBdr>
        <w:top w:val="none" w:sz="0" w:space="0" w:color="auto"/>
        <w:left w:val="none" w:sz="0" w:space="0" w:color="auto"/>
        <w:bottom w:val="none" w:sz="0" w:space="0" w:color="auto"/>
        <w:right w:val="none" w:sz="0" w:space="0" w:color="auto"/>
      </w:divBdr>
    </w:div>
    <w:div w:id="201022220">
      <w:bodyDiv w:val="1"/>
      <w:marLeft w:val="0"/>
      <w:marRight w:val="0"/>
      <w:marTop w:val="0"/>
      <w:marBottom w:val="0"/>
      <w:divBdr>
        <w:top w:val="none" w:sz="0" w:space="0" w:color="auto"/>
        <w:left w:val="none" w:sz="0" w:space="0" w:color="auto"/>
        <w:bottom w:val="none" w:sz="0" w:space="0" w:color="auto"/>
        <w:right w:val="none" w:sz="0" w:space="0" w:color="auto"/>
      </w:divBdr>
      <w:divsChild>
        <w:div w:id="242616352">
          <w:marLeft w:val="0"/>
          <w:marRight w:val="0"/>
          <w:marTop w:val="0"/>
          <w:marBottom w:val="0"/>
          <w:divBdr>
            <w:top w:val="none" w:sz="0" w:space="0" w:color="auto"/>
            <w:left w:val="none" w:sz="0" w:space="0" w:color="auto"/>
            <w:bottom w:val="none" w:sz="0" w:space="0" w:color="auto"/>
            <w:right w:val="none" w:sz="0" w:space="0" w:color="auto"/>
          </w:divBdr>
          <w:divsChild>
            <w:div w:id="1096638164">
              <w:marLeft w:val="0"/>
              <w:marRight w:val="0"/>
              <w:marTop w:val="0"/>
              <w:marBottom w:val="0"/>
              <w:divBdr>
                <w:top w:val="none" w:sz="0" w:space="0" w:color="auto"/>
                <w:left w:val="none" w:sz="0" w:space="0" w:color="auto"/>
                <w:bottom w:val="none" w:sz="0" w:space="0" w:color="auto"/>
                <w:right w:val="none" w:sz="0" w:space="0" w:color="auto"/>
              </w:divBdr>
              <w:divsChild>
                <w:div w:id="1303459455">
                  <w:marLeft w:val="0"/>
                  <w:marRight w:val="0"/>
                  <w:marTop w:val="0"/>
                  <w:marBottom w:val="0"/>
                  <w:divBdr>
                    <w:top w:val="none" w:sz="0" w:space="0" w:color="auto"/>
                    <w:left w:val="none" w:sz="0" w:space="0" w:color="auto"/>
                    <w:bottom w:val="none" w:sz="0" w:space="0" w:color="auto"/>
                    <w:right w:val="none" w:sz="0" w:space="0" w:color="auto"/>
                  </w:divBdr>
                  <w:divsChild>
                    <w:div w:id="1911888793">
                      <w:marLeft w:val="0"/>
                      <w:marRight w:val="0"/>
                      <w:marTop w:val="0"/>
                      <w:marBottom w:val="0"/>
                      <w:divBdr>
                        <w:top w:val="none" w:sz="0" w:space="0" w:color="auto"/>
                        <w:left w:val="none" w:sz="0" w:space="0" w:color="auto"/>
                        <w:bottom w:val="none" w:sz="0" w:space="0" w:color="auto"/>
                        <w:right w:val="none" w:sz="0" w:space="0" w:color="auto"/>
                      </w:divBdr>
                      <w:divsChild>
                        <w:div w:id="91436522">
                          <w:marLeft w:val="0"/>
                          <w:marRight w:val="0"/>
                          <w:marTop w:val="0"/>
                          <w:marBottom w:val="0"/>
                          <w:divBdr>
                            <w:top w:val="none" w:sz="0" w:space="0" w:color="auto"/>
                            <w:left w:val="none" w:sz="0" w:space="0" w:color="auto"/>
                            <w:bottom w:val="none" w:sz="0" w:space="0" w:color="auto"/>
                            <w:right w:val="none" w:sz="0" w:space="0" w:color="auto"/>
                          </w:divBdr>
                          <w:divsChild>
                            <w:div w:id="521669893">
                              <w:marLeft w:val="0"/>
                              <w:marRight w:val="0"/>
                              <w:marTop w:val="0"/>
                              <w:marBottom w:val="0"/>
                              <w:divBdr>
                                <w:top w:val="none" w:sz="0" w:space="0" w:color="auto"/>
                                <w:left w:val="none" w:sz="0" w:space="0" w:color="auto"/>
                                <w:bottom w:val="none" w:sz="0" w:space="0" w:color="auto"/>
                                <w:right w:val="none" w:sz="0" w:space="0" w:color="auto"/>
                              </w:divBdr>
                              <w:divsChild>
                                <w:div w:id="280188669">
                                  <w:marLeft w:val="0"/>
                                  <w:marRight w:val="0"/>
                                  <w:marTop w:val="0"/>
                                  <w:marBottom w:val="0"/>
                                  <w:divBdr>
                                    <w:top w:val="none" w:sz="0" w:space="0" w:color="auto"/>
                                    <w:left w:val="none" w:sz="0" w:space="0" w:color="auto"/>
                                    <w:bottom w:val="none" w:sz="0" w:space="0" w:color="auto"/>
                                    <w:right w:val="none" w:sz="0" w:space="0" w:color="auto"/>
                                  </w:divBdr>
                                  <w:divsChild>
                                    <w:div w:id="1361013514">
                                      <w:marLeft w:val="0"/>
                                      <w:marRight w:val="0"/>
                                      <w:marTop w:val="0"/>
                                      <w:marBottom w:val="0"/>
                                      <w:divBdr>
                                        <w:top w:val="none" w:sz="0" w:space="0" w:color="auto"/>
                                        <w:left w:val="none" w:sz="0" w:space="0" w:color="auto"/>
                                        <w:bottom w:val="none" w:sz="0" w:space="0" w:color="auto"/>
                                        <w:right w:val="none" w:sz="0" w:space="0" w:color="auto"/>
                                      </w:divBdr>
                                      <w:divsChild>
                                        <w:div w:id="51507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916320">
                                  <w:marLeft w:val="0"/>
                                  <w:marRight w:val="0"/>
                                  <w:marTop w:val="0"/>
                                  <w:marBottom w:val="0"/>
                                  <w:divBdr>
                                    <w:top w:val="none" w:sz="0" w:space="0" w:color="auto"/>
                                    <w:left w:val="none" w:sz="0" w:space="0" w:color="auto"/>
                                    <w:bottom w:val="none" w:sz="0" w:space="0" w:color="auto"/>
                                    <w:right w:val="none" w:sz="0" w:space="0" w:color="auto"/>
                                  </w:divBdr>
                                  <w:divsChild>
                                    <w:div w:id="1669019599">
                                      <w:marLeft w:val="0"/>
                                      <w:marRight w:val="0"/>
                                      <w:marTop w:val="0"/>
                                      <w:marBottom w:val="0"/>
                                      <w:divBdr>
                                        <w:top w:val="none" w:sz="0" w:space="0" w:color="auto"/>
                                        <w:left w:val="none" w:sz="0" w:space="0" w:color="auto"/>
                                        <w:bottom w:val="none" w:sz="0" w:space="0" w:color="auto"/>
                                        <w:right w:val="none" w:sz="0" w:space="0" w:color="auto"/>
                                      </w:divBdr>
                                      <w:divsChild>
                                        <w:div w:id="136408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6963238">
          <w:marLeft w:val="0"/>
          <w:marRight w:val="0"/>
          <w:marTop w:val="0"/>
          <w:marBottom w:val="0"/>
          <w:divBdr>
            <w:top w:val="none" w:sz="0" w:space="0" w:color="auto"/>
            <w:left w:val="none" w:sz="0" w:space="0" w:color="auto"/>
            <w:bottom w:val="none" w:sz="0" w:space="0" w:color="auto"/>
            <w:right w:val="none" w:sz="0" w:space="0" w:color="auto"/>
          </w:divBdr>
          <w:divsChild>
            <w:div w:id="1781680381">
              <w:marLeft w:val="0"/>
              <w:marRight w:val="0"/>
              <w:marTop w:val="0"/>
              <w:marBottom w:val="0"/>
              <w:divBdr>
                <w:top w:val="none" w:sz="0" w:space="0" w:color="auto"/>
                <w:left w:val="none" w:sz="0" w:space="0" w:color="auto"/>
                <w:bottom w:val="none" w:sz="0" w:space="0" w:color="auto"/>
                <w:right w:val="none" w:sz="0" w:space="0" w:color="auto"/>
              </w:divBdr>
              <w:divsChild>
                <w:div w:id="1606763784">
                  <w:marLeft w:val="0"/>
                  <w:marRight w:val="0"/>
                  <w:marTop w:val="0"/>
                  <w:marBottom w:val="0"/>
                  <w:divBdr>
                    <w:top w:val="none" w:sz="0" w:space="0" w:color="auto"/>
                    <w:left w:val="none" w:sz="0" w:space="0" w:color="auto"/>
                    <w:bottom w:val="none" w:sz="0" w:space="0" w:color="auto"/>
                    <w:right w:val="none" w:sz="0" w:space="0" w:color="auto"/>
                  </w:divBdr>
                  <w:divsChild>
                    <w:div w:id="36131661">
                      <w:marLeft w:val="0"/>
                      <w:marRight w:val="0"/>
                      <w:marTop w:val="0"/>
                      <w:marBottom w:val="0"/>
                      <w:divBdr>
                        <w:top w:val="none" w:sz="0" w:space="0" w:color="auto"/>
                        <w:left w:val="none" w:sz="0" w:space="0" w:color="auto"/>
                        <w:bottom w:val="none" w:sz="0" w:space="0" w:color="auto"/>
                        <w:right w:val="none" w:sz="0" w:space="0" w:color="auto"/>
                      </w:divBdr>
                      <w:divsChild>
                        <w:div w:id="1879663459">
                          <w:marLeft w:val="0"/>
                          <w:marRight w:val="0"/>
                          <w:marTop w:val="0"/>
                          <w:marBottom w:val="0"/>
                          <w:divBdr>
                            <w:top w:val="none" w:sz="0" w:space="0" w:color="auto"/>
                            <w:left w:val="none" w:sz="0" w:space="0" w:color="auto"/>
                            <w:bottom w:val="none" w:sz="0" w:space="0" w:color="auto"/>
                            <w:right w:val="none" w:sz="0" w:space="0" w:color="auto"/>
                          </w:divBdr>
                          <w:divsChild>
                            <w:div w:id="1119957842">
                              <w:marLeft w:val="0"/>
                              <w:marRight w:val="0"/>
                              <w:marTop w:val="0"/>
                              <w:marBottom w:val="0"/>
                              <w:divBdr>
                                <w:top w:val="none" w:sz="0" w:space="0" w:color="auto"/>
                                <w:left w:val="none" w:sz="0" w:space="0" w:color="auto"/>
                                <w:bottom w:val="none" w:sz="0" w:space="0" w:color="auto"/>
                                <w:right w:val="none" w:sz="0" w:space="0" w:color="auto"/>
                              </w:divBdr>
                              <w:divsChild>
                                <w:div w:id="1582180354">
                                  <w:marLeft w:val="0"/>
                                  <w:marRight w:val="0"/>
                                  <w:marTop w:val="0"/>
                                  <w:marBottom w:val="0"/>
                                  <w:divBdr>
                                    <w:top w:val="none" w:sz="0" w:space="0" w:color="auto"/>
                                    <w:left w:val="none" w:sz="0" w:space="0" w:color="auto"/>
                                    <w:bottom w:val="none" w:sz="0" w:space="0" w:color="auto"/>
                                    <w:right w:val="none" w:sz="0" w:space="0" w:color="auto"/>
                                  </w:divBdr>
                                  <w:divsChild>
                                    <w:div w:id="1538663976">
                                      <w:marLeft w:val="0"/>
                                      <w:marRight w:val="0"/>
                                      <w:marTop w:val="0"/>
                                      <w:marBottom w:val="0"/>
                                      <w:divBdr>
                                        <w:top w:val="none" w:sz="0" w:space="0" w:color="auto"/>
                                        <w:left w:val="none" w:sz="0" w:space="0" w:color="auto"/>
                                        <w:bottom w:val="none" w:sz="0" w:space="0" w:color="auto"/>
                                        <w:right w:val="none" w:sz="0" w:space="0" w:color="auto"/>
                                      </w:divBdr>
                                      <w:divsChild>
                                        <w:div w:id="143845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698062">
                                  <w:marLeft w:val="0"/>
                                  <w:marRight w:val="0"/>
                                  <w:marTop w:val="0"/>
                                  <w:marBottom w:val="0"/>
                                  <w:divBdr>
                                    <w:top w:val="none" w:sz="0" w:space="0" w:color="auto"/>
                                    <w:left w:val="none" w:sz="0" w:space="0" w:color="auto"/>
                                    <w:bottom w:val="none" w:sz="0" w:space="0" w:color="auto"/>
                                    <w:right w:val="none" w:sz="0" w:space="0" w:color="auto"/>
                                  </w:divBdr>
                                  <w:divsChild>
                                    <w:div w:id="915746500">
                                      <w:marLeft w:val="0"/>
                                      <w:marRight w:val="0"/>
                                      <w:marTop w:val="0"/>
                                      <w:marBottom w:val="0"/>
                                      <w:divBdr>
                                        <w:top w:val="none" w:sz="0" w:space="0" w:color="auto"/>
                                        <w:left w:val="none" w:sz="0" w:space="0" w:color="auto"/>
                                        <w:bottom w:val="none" w:sz="0" w:space="0" w:color="auto"/>
                                        <w:right w:val="none" w:sz="0" w:space="0" w:color="auto"/>
                                      </w:divBdr>
                                      <w:divsChild>
                                        <w:div w:id="169168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3243041">
          <w:marLeft w:val="0"/>
          <w:marRight w:val="0"/>
          <w:marTop w:val="0"/>
          <w:marBottom w:val="0"/>
          <w:divBdr>
            <w:top w:val="none" w:sz="0" w:space="0" w:color="auto"/>
            <w:left w:val="none" w:sz="0" w:space="0" w:color="auto"/>
            <w:bottom w:val="none" w:sz="0" w:space="0" w:color="auto"/>
            <w:right w:val="none" w:sz="0" w:space="0" w:color="auto"/>
          </w:divBdr>
          <w:divsChild>
            <w:div w:id="986279141">
              <w:marLeft w:val="0"/>
              <w:marRight w:val="0"/>
              <w:marTop w:val="0"/>
              <w:marBottom w:val="0"/>
              <w:divBdr>
                <w:top w:val="none" w:sz="0" w:space="0" w:color="auto"/>
                <w:left w:val="none" w:sz="0" w:space="0" w:color="auto"/>
                <w:bottom w:val="none" w:sz="0" w:space="0" w:color="auto"/>
                <w:right w:val="none" w:sz="0" w:space="0" w:color="auto"/>
              </w:divBdr>
              <w:divsChild>
                <w:div w:id="1941794468">
                  <w:marLeft w:val="0"/>
                  <w:marRight w:val="0"/>
                  <w:marTop w:val="0"/>
                  <w:marBottom w:val="0"/>
                  <w:divBdr>
                    <w:top w:val="none" w:sz="0" w:space="0" w:color="auto"/>
                    <w:left w:val="none" w:sz="0" w:space="0" w:color="auto"/>
                    <w:bottom w:val="none" w:sz="0" w:space="0" w:color="auto"/>
                    <w:right w:val="none" w:sz="0" w:space="0" w:color="auto"/>
                  </w:divBdr>
                  <w:divsChild>
                    <w:div w:id="171722880">
                      <w:marLeft w:val="0"/>
                      <w:marRight w:val="0"/>
                      <w:marTop w:val="0"/>
                      <w:marBottom w:val="0"/>
                      <w:divBdr>
                        <w:top w:val="none" w:sz="0" w:space="0" w:color="auto"/>
                        <w:left w:val="none" w:sz="0" w:space="0" w:color="auto"/>
                        <w:bottom w:val="none" w:sz="0" w:space="0" w:color="auto"/>
                        <w:right w:val="none" w:sz="0" w:space="0" w:color="auto"/>
                      </w:divBdr>
                      <w:divsChild>
                        <w:div w:id="132989323">
                          <w:marLeft w:val="0"/>
                          <w:marRight w:val="0"/>
                          <w:marTop w:val="0"/>
                          <w:marBottom w:val="0"/>
                          <w:divBdr>
                            <w:top w:val="none" w:sz="0" w:space="0" w:color="auto"/>
                            <w:left w:val="none" w:sz="0" w:space="0" w:color="auto"/>
                            <w:bottom w:val="none" w:sz="0" w:space="0" w:color="auto"/>
                            <w:right w:val="none" w:sz="0" w:space="0" w:color="auto"/>
                          </w:divBdr>
                          <w:divsChild>
                            <w:div w:id="702285314">
                              <w:marLeft w:val="0"/>
                              <w:marRight w:val="0"/>
                              <w:marTop w:val="0"/>
                              <w:marBottom w:val="0"/>
                              <w:divBdr>
                                <w:top w:val="none" w:sz="0" w:space="0" w:color="auto"/>
                                <w:left w:val="none" w:sz="0" w:space="0" w:color="auto"/>
                                <w:bottom w:val="none" w:sz="0" w:space="0" w:color="auto"/>
                                <w:right w:val="none" w:sz="0" w:space="0" w:color="auto"/>
                              </w:divBdr>
                              <w:divsChild>
                                <w:div w:id="1603494859">
                                  <w:marLeft w:val="0"/>
                                  <w:marRight w:val="0"/>
                                  <w:marTop w:val="0"/>
                                  <w:marBottom w:val="0"/>
                                  <w:divBdr>
                                    <w:top w:val="none" w:sz="0" w:space="0" w:color="auto"/>
                                    <w:left w:val="none" w:sz="0" w:space="0" w:color="auto"/>
                                    <w:bottom w:val="none" w:sz="0" w:space="0" w:color="auto"/>
                                    <w:right w:val="none" w:sz="0" w:space="0" w:color="auto"/>
                                  </w:divBdr>
                                  <w:divsChild>
                                    <w:div w:id="255748923">
                                      <w:marLeft w:val="0"/>
                                      <w:marRight w:val="0"/>
                                      <w:marTop w:val="0"/>
                                      <w:marBottom w:val="0"/>
                                      <w:divBdr>
                                        <w:top w:val="none" w:sz="0" w:space="0" w:color="auto"/>
                                        <w:left w:val="none" w:sz="0" w:space="0" w:color="auto"/>
                                        <w:bottom w:val="none" w:sz="0" w:space="0" w:color="auto"/>
                                        <w:right w:val="none" w:sz="0" w:space="0" w:color="auto"/>
                                      </w:divBdr>
                                      <w:divsChild>
                                        <w:div w:id="8653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427934">
                                  <w:marLeft w:val="0"/>
                                  <w:marRight w:val="0"/>
                                  <w:marTop w:val="0"/>
                                  <w:marBottom w:val="0"/>
                                  <w:divBdr>
                                    <w:top w:val="none" w:sz="0" w:space="0" w:color="auto"/>
                                    <w:left w:val="none" w:sz="0" w:space="0" w:color="auto"/>
                                    <w:bottom w:val="none" w:sz="0" w:space="0" w:color="auto"/>
                                    <w:right w:val="none" w:sz="0" w:space="0" w:color="auto"/>
                                  </w:divBdr>
                                  <w:divsChild>
                                    <w:div w:id="1842743554">
                                      <w:marLeft w:val="0"/>
                                      <w:marRight w:val="0"/>
                                      <w:marTop w:val="0"/>
                                      <w:marBottom w:val="0"/>
                                      <w:divBdr>
                                        <w:top w:val="none" w:sz="0" w:space="0" w:color="auto"/>
                                        <w:left w:val="none" w:sz="0" w:space="0" w:color="auto"/>
                                        <w:bottom w:val="none" w:sz="0" w:space="0" w:color="auto"/>
                                        <w:right w:val="none" w:sz="0" w:space="0" w:color="auto"/>
                                      </w:divBdr>
                                      <w:divsChild>
                                        <w:div w:id="107008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5837838">
                      <w:marLeft w:val="0"/>
                      <w:marRight w:val="0"/>
                      <w:marTop w:val="0"/>
                      <w:marBottom w:val="0"/>
                      <w:divBdr>
                        <w:top w:val="none" w:sz="0" w:space="0" w:color="auto"/>
                        <w:left w:val="none" w:sz="0" w:space="0" w:color="auto"/>
                        <w:bottom w:val="none" w:sz="0" w:space="0" w:color="auto"/>
                        <w:right w:val="none" w:sz="0" w:space="0" w:color="auto"/>
                      </w:divBdr>
                      <w:divsChild>
                        <w:div w:id="1449811808">
                          <w:marLeft w:val="0"/>
                          <w:marRight w:val="0"/>
                          <w:marTop w:val="0"/>
                          <w:marBottom w:val="0"/>
                          <w:divBdr>
                            <w:top w:val="none" w:sz="0" w:space="0" w:color="auto"/>
                            <w:left w:val="none" w:sz="0" w:space="0" w:color="auto"/>
                            <w:bottom w:val="none" w:sz="0" w:space="0" w:color="auto"/>
                            <w:right w:val="none" w:sz="0" w:space="0" w:color="auto"/>
                          </w:divBdr>
                          <w:divsChild>
                            <w:div w:id="123617750">
                              <w:marLeft w:val="0"/>
                              <w:marRight w:val="0"/>
                              <w:marTop w:val="0"/>
                              <w:marBottom w:val="0"/>
                              <w:divBdr>
                                <w:top w:val="none" w:sz="0" w:space="0" w:color="auto"/>
                                <w:left w:val="none" w:sz="0" w:space="0" w:color="auto"/>
                                <w:bottom w:val="none" w:sz="0" w:space="0" w:color="auto"/>
                                <w:right w:val="none" w:sz="0" w:space="0" w:color="auto"/>
                              </w:divBdr>
                              <w:divsChild>
                                <w:div w:id="1656254059">
                                  <w:marLeft w:val="0"/>
                                  <w:marRight w:val="0"/>
                                  <w:marTop w:val="0"/>
                                  <w:marBottom w:val="0"/>
                                  <w:divBdr>
                                    <w:top w:val="none" w:sz="0" w:space="0" w:color="auto"/>
                                    <w:left w:val="none" w:sz="0" w:space="0" w:color="auto"/>
                                    <w:bottom w:val="none" w:sz="0" w:space="0" w:color="auto"/>
                                    <w:right w:val="none" w:sz="0" w:space="0" w:color="auto"/>
                                  </w:divBdr>
                                  <w:divsChild>
                                    <w:div w:id="1691640207">
                                      <w:marLeft w:val="0"/>
                                      <w:marRight w:val="0"/>
                                      <w:marTop w:val="0"/>
                                      <w:marBottom w:val="0"/>
                                      <w:divBdr>
                                        <w:top w:val="none" w:sz="0" w:space="0" w:color="auto"/>
                                        <w:left w:val="none" w:sz="0" w:space="0" w:color="auto"/>
                                        <w:bottom w:val="none" w:sz="0" w:space="0" w:color="auto"/>
                                        <w:right w:val="none" w:sz="0" w:space="0" w:color="auto"/>
                                      </w:divBdr>
                                      <w:divsChild>
                                        <w:div w:id="114997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182080">
                                  <w:marLeft w:val="0"/>
                                  <w:marRight w:val="0"/>
                                  <w:marTop w:val="0"/>
                                  <w:marBottom w:val="0"/>
                                  <w:divBdr>
                                    <w:top w:val="none" w:sz="0" w:space="0" w:color="auto"/>
                                    <w:left w:val="none" w:sz="0" w:space="0" w:color="auto"/>
                                    <w:bottom w:val="none" w:sz="0" w:space="0" w:color="auto"/>
                                    <w:right w:val="none" w:sz="0" w:space="0" w:color="auto"/>
                                  </w:divBdr>
                                  <w:divsChild>
                                    <w:div w:id="980304274">
                                      <w:marLeft w:val="0"/>
                                      <w:marRight w:val="0"/>
                                      <w:marTop w:val="0"/>
                                      <w:marBottom w:val="0"/>
                                      <w:divBdr>
                                        <w:top w:val="none" w:sz="0" w:space="0" w:color="auto"/>
                                        <w:left w:val="none" w:sz="0" w:space="0" w:color="auto"/>
                                        <w:bottom w:val="none" w:sz="0" w:space="0" w:color="auto"/>
                                        <w:right w:val="none" w:sz="0" w:space="0" w:color="auto"/>
                                      </w:divBdr>
                                      <w:divsChild>
                                        <w:div w:id="105273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4400595">
          <w:marLeft w:val="0"/>
          <w:marRight w:val="0"/>
          <w:marTop w:val="0"/>
          <w:marBottom w:val="0"/>
          <w:divBdr>
            <w:top w:val="none" w:sz="0" w:space="0" w:color="auto"/>
            <w:left w:val="none" w:sz="0" w:space="0" w:color="auto"/>
            <w:bottom w:val="none" w:sz="0" w:space="0" w:color="auto"/>
            <w:right w:val="none" w:sz="0" w:space="0" w:color="auto"/>
          </w:divBdr>
          <w:divsChild>
            <w:div w:id="1013799542">
              <w:marLeft w:val="0"/>
              <w:marRight w:val="0"/>
              <w:marTop w:val="0"/>
              <w:marBottom w:val="0"/>
              <w:divBdr>
                <w:top w:val="none" w:sz="0" w:space="0" w:color="auto"/>
                <w:left w:val="none" w:sz="0" w:space="0" w:color="auto"/>
                <w:bottom w:val="none" w:sz="0" w:space="0" w:color="auto"/>
                <w:right w:val="none" w:sz="0" w:space="0" w:color="auto"/>
              </w:divBdr>
              <w:divsChild>
                <w:div w:id="487594164">
                  <w:marLeft w:val="0"/>
                  <w:marRight w:val="0"/>
                  <w:marTop w:val="0"/>
                  <w:marBottom w:val="0"/>
                  <w:divBdr>
                    <w:top w:val="none" w:sz="0" w:space="0" w:color="auto"/>
                    <w:left w:val="none" w:sz="0" w:space="0" w:color="auto"/>
                    <w:bottom w:val="none" w:sz="0" w:space="0" w:color="auto"/>
                    <w:right w:val="none" w:sz="0" w:space="0" w:color="auto"/>
                  </w:divBdr>
                  <w:divsChild>
                    <w:div w:id="1393503469">
                      <w:marLeft w:val="0"/>
                      <w:marRight w:val="0"/>
                      <w:marTop w:val="0"/>
                      <w:marBottom w:val="0"/>
                      <w:divBdr>
                        <w:top w:val="none" w:sz="0" w:space="0" w:color="auto"/>
                        <w:left w:val="none" w:sz="0" w:space="0" w:color="auto"/>
                        <w:bottom w:val="none" w:sz="0" w:space="0" w:color="auto"/>
                        <w:right w:val="none" w:sz="0" w:space="0" w:color="auto"/>
                      </w:divBdr>
                      <w:divsChild>
                        <w:div w:id="1214194416">
                          <w:marLeft w:val="0"/>
                          <w:marRight w:val="0"/>
                          <w:marTop w:val="0"/>
                          <w:marBottom w:val="0"/>
                          <w:divBdr>
                            <w:top w:val="none" w:sz="0" w:space="0" w:color="auto"/>
                            <w:left w:val="none" w:sz="0" w:space="0" w:color="auto"/>
                            <w:bottom w:val="none" w:sz="0" w:space="0" w:color="auto"/>
                            <w:right w:val="none" w:sz="0" w:space="0" w:color="auto"/>
                          </w:divBdr>
                          <w:divsChild>
                            <w:div w:id="1299648865">
                              <w:marLeft w:val="0"/>
                              <w:marRight w:val="0"/>
                              <w:marTop w:val="0"/>
                              <w:marBottom w:val="0"/>
                              <w:divBdr>
                                <w:top w:val="none" w:sz="0" w:space="0" w:color="auto"/>
                                <w:left w:val="none" w:sz="0" w:space="0" w:color="auto"/>
                                <w:bottom w:val="none" w:sz="0" w:space="0" w:color="auto"/>
                                <w:right w:val="none" w:sz="0" w:space="0" w:color="auto"/>
                              </w:divBdr>
                              <w:divsChild>
                                <w:div w:id="1461529304">
                                  <w:marLeft w:val="0"/>
                                  <w:marRight w:val="0"/>
                                  <w:marTop w:val="0"/>
                                  <w:marBottom w:val="0"/>
                                  <w:divBdr>
                                    <w:top w:val="none" w:sz="0" w:space="0" w:color="auto"/>
                                    <w:left w:val="none" w:sz="0" w:space="0" w:color="auto"/>
                                    <w:bottom w:val="none" w:sz="0" w:space="0" w:color="auto"/>
                                    <w:right w:val="none" w:sz="0" w:space="0" w:color="auto"/>
                                  </w:divBdr>
                                  <w:divsChild>
                                    <w:div w:id="1765103704">
                                      <w:marLeft w:val="0"/>
                                      <w:marRight w:val="0"/>
                                      <w:marTop w:val="0"/>
                                      <w:marBottom w:val="0"/>
                                      <w:divBdr>
                                        <w:top w:val="none" w:sz="0" w:space="0" w:color="auto"/>
                                        <w:left w:val="none" w:sz="0" w:space="0" w:color="auto"/>
                                        <w:bottom w:val="none" w:sz="0" w:space="0" w:color="auto"/>
                                        <w:right w:val="none" w:sz="0" w:space="0" w:color="auto"/>
                                      </w:divBdr>
                                      <w:divsChild>
                                        <w:div w:id="192749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888768">
                                  <w:marLeft w:val="0"/>
                                  <w:marRight w:val="0"/>
                                  <w:marTop w:val="0"/>
                                  <w:marBottom w:val="0"/>
                                  <w:divBdr>
                                    <w:top w:val="none" w:sz="0" w:space="0" w:color="auto"/>
                                    <w:left w:val="none" w:sz="0" w:space="0" w:color="auto"/>
                                    <w:bottom w:val="none" w:sz="0" w:space="0" w:color="auto"/>
                                    <w:right w:val="none" w:sz="0" w:space="0" w:color="auto"/>
                                  </w:divBdr>
                                  <w:divsChild>
                                    <w:div w:id="542904593">
                                      <w:marLeft w:val="0"/>
                                      <w:marRight w:val="0"/>
                                      <w:marTop w:val="0"/>
                                      <w:marBottom w:val="0"/>
                                      <w:divBdr>
                                        <w:top w:val="none" w:sz="0" w:space="0" w:color="auto"/>
                                        <w:left w:val="none" w:sz="0" w:space="0" w:color="auto"/>
                                        <w:bottom w:val="none" w:sz="0" w:space="0" w:color="auto"/>
                                        <w:right w:val="none" w:sz="0" w:space="0" w:color="auto"/>
                                      </w:divBdr>
                                      <w:divsChild>
                                        <w:div w:id="54815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624230">
      <w:bodyDiv w:val="1"/>
      <w:marLeft w:val="0"/>
      <w:marRight w:val="0"/>
      <w:marTop w:val="0"/>
      <w:marBottom w:val="0"/>
      <w:divBdr>
        <w:top w:val="none" w:sz="0" w:space="0" w:color="auto"/>
        <w:left w:val="none" w:sz="0" w:space="0" w:color="auto"/>
        <w:bottom w:val="none" w:sz="0" w:space="0" w:color="auto"/>
        <w:right w:val="none" w:sz="0" w:space="0" w:color="auto"/>
      </w:divBdr>
    </w:div>
    <w:div w:id="229268589">
      <w:bodyDiv w:val="1"/>
      <w:marLeft w:val="0"/>
      <w:marRight w:val="0"/>
      <w:marTop w:val="0"/>
      <w:marBottom w:val="0"/>
      <w:divBdr>
        <w:top w:val="none" w:sz="0" w:space="0" w:color="auto"/>
        <w:left w:val="none" w:sz="0" w:space="0" w:color="auto"/>
        <w:bottom w:val="none" w:sz="0" w:space="0" w:color="auto"/>
        <w:right w:val="none" w:sz="0" w:space="0" w:color="auto"/>
      </w:divBdr>
      <w:divsChild>
        <w:div w:id="557205846">
          <w:marLeft w:val="0"/>
          <w:marRight w:val="0"/>
          <w:marTop w:val="0"/>
          <w:marBottom w:val="0"/>
          <w:divBdr>
            <w:top w:val="none" w:sz="0" w:space="0" w:color="auto"/>
            <w:left w:val="none" w:sz="0" w:space="0" w:color="auto"/>
            <w:bottom w:val="none" w:sz="0" w:space="0" w:color="auto"/>
            <w:right w:val="none" w:sz="0" w:space="0" w:color="auto"/>
          </w:divBdr>
          <w:divsChild>
            <w:div w:id="154536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844206">
      <w:bodyDiv w:val="1"/>
      <w:marLeft w:val="0"/>
      <w:marRight w:val="0"/>
      <w:marTop w:val="0"/>
      <w:marBottom w:val="0"/>
      <w:divBdr>
        <w:top w:val="none" w:sz="0" w:space="0" w:color="auto"/>
        <w:left w:val="none" w:sz="0" w:space="0" w:color="auto"/>
        <w:bottom w:val="none" w:sz="0" w:space="0" w:color="auto"/>
        <w:right w:val="none" w:sz="0" w:space="0" w:color="auto"/>
      </w:divBdr>
    </w:div>
    <w:div w:id="274484052">
      <w:bodyDiv w:val="1"/>
      <w:marLeft w:val="0"/>
      <w:marRight w:val="0"/>
      <w:marTop w:val="0"/>
      <w:marBottom w:val="0"/>
      <w:divBdr>
        <w:top w:val="none" w:sz="0" w:space="0" w:color="auto"/>
        <w:left w:val="none" w:sz="0" w:space="0" w:color="auto"/>
        <w:bottom w:val="none" w:sz="0" w:space="0" w:color="auto"/>
        <w:right w:val="none" w:sz="0" w:space="0" w:color="auto"/>
      </w:divBdr>
      <w:divsChild>
        <w:div w:id="1635064984">
          <w:marLeft w:val="0"/>
          <w:marRight w:val="0"/>
          <w:marTop w:val="0"/>
          <w:marBottom w:val="0"/>
          <w:divBdr>
            <w:top w:val="none" w:sz="0" w:space="0" w:color="auto"/>
            <w:left w:val="none" w:sz="0" w:space="0" w:color="auto"/>
            <w:bottom w:val="none" w:sz="0" w:space="0" w:color="auto"/>
            <w:right w:val="none" w:sz="0" w:space="0" w:color="auto"/>
          </w:divBdr>
          <w:divsChild>
            <w:div w:id="119573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416359">
      <w:bodyDiv w:val="1"/>
      <w:marLeft w:val="0"/>
      <w:marRight w:val="0"/>
      <w:marTop w:val="0"/>
      <w:marBottom w:val="0"/>
      <w:divBdr>
        <w:top w:val="none" w:sz="0" w:space="0" w:color="auto"/>
        <w:left w:val="none" w:sz="0" w:space="0" w:color="auto"/>
        <w:bottom w:val="none" w:sz="0" w:space="0" w:color="auto"/>
        <w:right w:val="none" w:sz="0" w:space="0" w:color="auto"/>
      </w:divBdr>
    </w:div>
    <w:div w:id="310063129">
      <w:bodyDiv w:val="1"/>
      <w:marLeft w:val="0"/>
      <w:marRight w:val="0"/>
      <w:marTop w:val="0"/>
      <w:marBottom w:val="0"/>
      <w:divBdr>
        <w:top w:val="none" w:sz="0" w:space="0" w:color="auto"/>
        <w:left w:val="none" w:sz="0" w:space="0" w:color="auto"/>
        <w:bottom w:val="none" w:sz="0" w:space="0" w:color="auto"/>
        <w:right w:val="none" w:sz="0" w:space="0" w:color="auto"/>
      </w:divBdr>
      <w:divsChild>
        <w:div w:id="1235822668">
          <w:marLeft w:val="0"/>
          <w:marRight w:val="0"/>
          <w:marTop w:val="0"/>
          <w:marBottom w:val="0"/>
          <w:divBdr>
            <w:top w:val="none" w:sz="0" w:space="0" w:color="auto"/>
            <w:left w:val="none" w:sz="0" w:space="0" w:color="auto"/>
            <w:bottom w:val="none" w:sz="0" w:space="0" w:color="auto"/>
            <w:right w:val="none" w:sz="0" w:space="0" w:color="auto"/>
          </w:divBdr>
          <w:divsChild>
            <w:div w:id="165159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668557">
      <w:bodyDiv w:val="1"/>
      <w:marLeft w:val="0"/>
      <w:marRight w:val="0"/>
      <w:marTop w:val="0"/>
      <w:marBottom w:val="0"/>
      <w:divBdr>
        <w:top w:val="none" w:sz="0" w:space="0" w:color="auto"/>
        <w:left w:val="none" w:sz="0" w:space="0" w:color="auto"/>
        <w:bottom w:val="none" w:sz="0" w:space="0" w:color="auto"/>
        <w:right w:val="none" w:sz="0" w:space="0" w:color="auto"/>
      </w:divBdr>
    </w:div>
    <w:div w:id="343938659">
      <w:bodyDiv w:val="1"/>
      <w:marLeft w:val="0"/>
      <w:marRight w:val="0"/>
      <w:marTop w:val="0"/>
      <w:marBottom w:val="0"/>
      <w:divBdr>
        <w:top w:val="none" w:sz="0" w:space="0" w:color="auto"/>
        <w:left w:val="none" w:sz="0" w:space="0" w:color="auto"/>
        <w:bottom w:val="none" w:sz="0" w:space="0" w:color="auto"/>
        <w:right w:val="none" w:sz="0" w:space="0" w:color="auto"/>
      </w:divBdr>
    </w:div>
    <w:div w:id="358354353">
      <w:bodyDiv w:val="1"/>
      <w:marLeft w:val="0"/>
      <w:marRight w:val="0"/>
      <w:marTop w:val="0"/>
      <w:marBottom w:val="0"/>
      <w:divBdr>
        <w:top w:val="none" w:sz="0" w:space="0" w:color="auto"/>
        <w:left w:val="none" w:sz="0" w:space="0" w:color="auto"/>
        <w:bottom w:val="none" w:sz="0" w:space="0" w:color="auto"/>
        <w:right w:val="none" w:sz="0" w:space="0" w:color="auto"/>
      </w:divBdr>
      <w:divsChild>
        <w:div w:id="1937052587">
          <w:marLeft w:val="0"/>
          <w:marRight w:val="0"/>
          <w:marTop w:val="0"/>
          <w:marBottom w:val="0"/>
          <w:divBdr>
            <w:top w:val="none" w:sz="0" w:space="0" w:color="auto"/>
            <w:left w:val="none" w:sz="0" w:space="0" w:color="auto"/>
            <w:bottom w:val="none" w:sz="0" w:space="0" w:color="auto"/>
            <w:right w:val="none" w:sz="0" w:space="0" w:color="auto"/>
          </w:divBdr>
          <w:divsChild>
            <w:div w:id="162195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479556">
      <w:bodyDiv w:val="1"/>
      <w:marLeft w:val="0"/>
      <w:marRight w:val="0"/>
      <w:marTop w:val="0"/>
      <w:marBottom w:val="0"/>
      <w:divBdr>
        <w:top w:val="none" w:sz="0" w:space="0" w:color="auto"/>
        <w:left w:val="none" w:sz="0" w:space="0" w:color="auto"/>
        <w:bottom w:val="none" w:sz="0" w:space="0" w:color="auto"/>
        <w:right w:val="none" w:sz="0" w:space="0" w:color="auto"/>
      </w:divBdr>
      <w:divsChild>
        <w:div w:id="290599266">
          <w:marLeft w:val="0"/>
          <w:marRight w:val="0"/>
          <w:marTop w:val="0"/>
          <w:marBottom w:val="0"/>
          <w:divBdr>
            <w:top w:val="none" w:sz="0" w:space="0" w:color="auto"/>
            <w:left w:val="none" w:sz="0" w:space="0" w:color="auto"/>
            <w:bottom w:val="none" w:sz="0" w:space="0" w:color="auto"/>
            <w:right w:val="none" w:sz="0" w:space="0" w:color="auto"/>
          </w:divBdr>
          <w:divsChild>
            <w:div w:id="87087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331703">
      <w:bodyDiv w:val="1"/>
      <w:marLeft w:val="0"/>
      <w:marRight w:val="0"/>
      <w:marTop w:val="0"/>
      <w:marBottom w:val="0"/>
      <w:divBdr>
        <w:top w:val="none" w:sz="0" w:space="0" w:color="auto"/>
        <w:left w:val="none" w:sz="0" w:space="0" w:color="auto"/>
        <w:bottom w:val="none" w:sz="0" w:space="0" w:color="auto"/>
        <w:right w:val="none" w:sz="0" w:space="0" w:color="auto"/>
      </w:divBdr>
    </w:div>
    <w:div w:id="404498321">
      <w:bodyDiv w:val="1"/>
      <w:marLeft w:val="0"/>
      <w:marRight w:val="0"/>
      <w:marTop w:val="0"/>
      <w:marBottom w:val="0"/>
      <w:divBdr>
        <w:top w:val="none" w:sz="0" w:space="0" w:color="auto"/>
        <w:left w:val="none" w:sz="0" w:space="0" w:color="auto"/>
        <w:bottom w:val="none" w:sz="0" w:space="0" w:color="auto"/>
        <w:right w:val="none" w:sz="0" w:space="0" w:color="auto"/>
      </w:divBdr>
      <w:divsChild>
        <w:div w:id="1750731183">
          <w:marLeft w:val="0"/>
          <w:marRight w:val="0"/>
          <w:marTop w:val="0"/>
          <w:marBottom w:val="0"/>
          <w:divBdr>
            <w:top w:val="none" w:sz="0" w:space="0" w:color="auto"/>
            <w:left w:val="none" w:sz="0" w:space="0" w:color="auto"/>
            <w:bottom w:val="none" w:sz="0" w:space="0" w:color="auto"/>
            <w:right w:val="none" w:sz="0" w:space="0" w:color="auto"/>
          </w:divBdr>
          <w:divsChild>
            <w:div w:id="1391269312">
              <w:marLeft w:val="0"/>
              <w:marRight w:val="0"/>
              <w:marTop w:val="0"/>
              <w:marBottom w:val="0"/>
              <w:divBdr>
                <w:top w:val="none" w:sz="0" w:space="0" w:color="auto"/>
                <w:left w:val="none" w:sz="0" w:space="0" w:color="auto"/>
                <w:bottom w:val="none" w:sz="0" w:space="0" w:color="auto"/>
                <w:right w:val="none" w:sz="0" w:space="0" w:color="auto"/>
              </w:divBdr>
              <w:divsChild>
                <w:div w:id="483931672">
                  <w:marLeft w:val="0"/>
                  <w:marRight w:val="0"/>
                  <w:marTop w:val="0"/>
                  <w:marBottom w:val="0"/>
                  <w:divBdr>
                    <w:top w:val="none" w:sz="0" w:space="0" w:color="auto"/>
                    <w:left w:val="none" w:sz="0" w:space="0" w:color="auto"/>
                    <w:bottom w:val="none" w:sz="0" w:space="0" w:color="auto"/>
                    <w:right w:val="none" w:sz="0" w:space="0" w:color="auto"/>
                  </w:divBdr>
                  <w:divsChild>
                    <w:div w:id="650139428">
                      <w:marLeft w:val="0"/>
                      <w:marRight w:val="0"/>
                      <w:marTop w:val="0"/>
                      <w:marBottom w:val="0"/>
                      <w:divBdr>
                        <w:top w:val="none" w:sz="0" w:space="0" w:color="auto"/>
                        <w:left w:val="none" w:sz="0" w:space="0" w:color="auto"/>
                        <w:bottom w:val="none" w:sz="0" w:space="0" w:color="auto"/>
                        <w:right w:val="none" w:sz="0" w:space="0" w:color="auto"/>
                      </w:divBdr>
                      <w:divsChild>
                        <w:div w:id="1139226242">
                          <w:marLeft w:val="0"/>
                          <w:marRight w:val="0"/>
                          <w:marTop w:val="0"/>
                          <w:marBottom w:val="0"/>
                          <w:divBdr>
                            <w:top w:val="none" w:sz="0" w:space="0" w:color="auto"/>
                            <w:left w:val="none" w:sz="0" w:space="0" w:color="auto"/>
                            <w:bottom w:val="none" w:sz="0" w:space="0" w:color="auto"/>
                            <w:right w:val="none" w:sz="0" w:space="0" w:color="auto"/>
                          </w:divBdr>
                          <w:divsChild>
                            <w:div w:id="176653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0003742">
      <w:bodyDiv w:val="1"/>
      <w:marLeft w:val="0"/>
      <w:marRight w:val="0"/>
      <w:marTop w:val="0"/>
      <w:marBottom w:val="0"/>
      <w:divBdr>
        <w:top w:val="none" w:sz="0" w:space="0" w:color="auto"/>
        <w:left w:val="none" w:sz="0" w:space="0" w:color="auto"/>
        <w:bottom w:val="none" w:sz="0" w:space="0" w:color="auto"/>
        <w:right w:val="none" w:sz="0" w:space="0" w:color="auto"/>
      </w:divBdr>
      <w:divsChild>
        <w:div w:id="1531145521">
          <w:marLeft w:val="0"/>
          <w:marRight w:val="0"/>
          <w:marTop w:val="0"/>
          <w:marBottom w:val="0"/>
          <w:divBdr>
            <w:top w:val="none" w:sz="0" w:space="0" w:color="auto"/>
            <w:left w:val="none" w:sz="0" w:space="0" w:color="auto"/>
            <w:bottom w:val="none" w:sz="0" w:space="0" w:color="auto"/>
            <w:right w:val="none" w:sz="0" w:space="0" w:color="auto"/>
          </w:divBdr>
          <w:divsChild>
            <w:div w:id="126835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742739">
      <w:bodyDiv w:val="1"/>
      <w:marLeft w:val="0"/>
      <w:marRight w:val="0"/>
      <w:marTop w:val="0"/>
      <w:marBottom w:val="0"/>
      <w:divBdr>
        <w:top w:val="none" w:sz="0" w:space="0" w:color="auto"/>
        <w:left w:val="none" w:sz="0" w:space="0" w:color="auto"/>
        <w:bottom w:val="none" w:sz="0" w:space="0" w:color="auto"/>
        <w:right w:val="none" w:sz="0" w:space="0" w:color="auto"/>
      </w:divBdr>
    </w:div>
    <w:div w:id="422380596">
      <w:bodyDiv w:val="1"/>
      <w:marLeft w:val="0"/>
      <w:marRight w:val="0"/>
      <w:marTop w:val="0"/>
      <w:marBottom w:val="0"/>
      <w:divBdr>
        <w:top w:val="none" w:sz="0" w:space="0" w:color="auto"/>
        <w:left w:val="none" w:sz="0" w:space="0" w:color="auto"/>
        <w:bottom w:val="none" w:sz="0" w:space="0" w:color="auto"/>
        <w:right w:val="none" w:sz="0" w:space="0" w:color="auto"/>
      </w:divBdr>
    </w:div>
    <w:div w:id="437215887">
      <w:bodyDiv w:val="1"/>
      <w:marLeft w:val="0"/>
      <w:marRight w:val="0"/>
      <w:marTop w:val="0"/>
      <w:marBottom w:val="0"/>
      <w:divBdr>
        <w:top w:val="none" w:sz="0" w:space="0" w:color="auto"/>
        <w:left w:val="none" w:sz="0" w:space="0" w:color="auto"/>
        <w:bottom w:val="none" w:sz="0" w:space="0" w:color="auto"/>
        <w:right w:val="none" w:sz="0" w:space="0" w:color="auto"/>
      </w:divBdr>
      <w:divsChild>
        <w:div w:id="1490052844">
          <w:marLeft w:val="0"/>
          <w:marRight w:val="0"/>
          <w:marTop w:val="0"/>
          <w:marBottom w:val="0"/>
          <w:divBdr>
            <w:top w:val="none" w:sz="0" w:space="0" w:color="auto"/>
            <w:left w:val="none" w:sz="0" w:space="0" w:color="auto"/>
            <w:bottom w:val="none" w:sz="0" w:space="0" w:color="auto"/>
            <w:right w:val="none" w:sz="0" w:space="0" w:color="auto"/>
          </w:divBdr>
          <w:divsChild>
            <w:div w:id="81352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18671">
      <w:bodyDiv w:val="1"/>
      <w:marLeft w:val="0"/>
      <w:marRight w:val="0"/>
      <w:marTop w:val="0"/>
      <w:marBottom w:val="0"/>
      <w:divBdr>
        <w:top w:val="none" w:sz="0" w:space="0" w:color="auto"/>
        <w:left w:val="none" w:sz="0" w:space="0" w:color="auto"/>
        <w:bottom w:val="none" w:sz="0" w:space="0" w:color="auto"/>
        <w:right w:val="none" w:sz="0" w:space="0" w:color="auto"/>
      </w:divBdr>
      <w:divsChild>
        <w:div w:id="1260601326">
          <w:marLeft w:val="0"/>
          <w:marRight w:val="0"/>
          <w:marTop w:val="0"/>
          <w:marBottom w:val="0"/>
          <w:divBdr>
            <w:top w:val="none" w:sz="0" w:space="0" w:color="auto"/>
            <w:left w:val="none" w:sz="0" w:space="0" w:color="auto"/>
            <w:bottom w:val="none" w:sz="0" w:space="0" w:color="auto"/>
            <w:right w:val="none" w:sz="0" w:space="0" w:color="auto"/>
          </w:divBdr>
          <w:divsChild>
            <w:div w:id="90048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471785">
      <w:bodyDiv w:val="1"/>
      <w:marLeft w:val="0"/>
      <w:marRight w:val="0"/>
      <w:marTop w:val="0"/>
      <w:marBottom w:val="0"/>
      <w:divBdr>
        <w:top w:val="none" w:sz="0" w:space="0" w:color="auto"/>
        <w:left w:val="none" w:sz="0" w:space="0" w:color="auto"/>
        <w:bottom w:val="none" w:sz="0" w:space="0" w:color="auto"/>
        <w:right w:val="none" w:sz="0" w:space="0" w:color="auto"/>
      </w:divBdr>
      <w:divsChild>
        <w:div w:id="1939875096">
          <w:marLeft w:val="0"/>
          <w:marRight w:val="0"/>
          <w:marTop w:val="0"/>
          <w:marBottom w:val="0"/>
          <w:divBdr>
            <w:top w:val="none" w:sz="0" w:space="0" w:color="auto"/>
            <w:left w:val="none" w:sz="0" w:space="0" w:color="auto"/>
            <w:bottom w:val="none" w:sz="0" w:space="0" w:color="auto"/>
            <w:right w:val="none" w:sz="0" w:space="0" w:color="auto"/>
          </w:divBdr>
          <w:divsChild>
            <w:div w:id="208170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247814">
      <w:bodyDiv w:val="1"/>
      <w:marLeft w:val="0"/>
      <w:marRight w:val="0"/>
      <w:marTop w:val="0"/>
      <w:marBottom w:val="0"/>
      <w:divBdr>
        <w:top w:val="none" w:sz="0" w:space="0" w:color="auto"/>
        <w:left w:val="none" w:sz="0" w:space="0" w:color="auto"/>
        <w:bottom w:val="none" w:sz="0" w:space="0" w:color="auto"/>
        <w:right w:val="none" w:sz="0" w:space="0" w:color="auto"/>
      </w:divBdr>
    </w:div>
    <w:div w:id="521476020">
      <w:bodyDiv w:val="1"/>
      <w:marLeft w:val="0"/>
      <w:marRight w:val="0"/>
      <w:marTop w:val="0"/>
      <w:marBottom w:val="0"/>
      <w:divBdr>
        <w:top w:val="none" w:sz="0" w:space="0" w:color="auto"/>
        <w:left w:val="none" w:sz="0" w:space="0" w:color="auto"/>
        <w:bottom w:val="none" w:sz="0" w:space="0" w:color="auto"/>
        <w:right w:val="none" w:sz="0" w:space="0" w:color="auto"/>
      </w:divBdr>
    </w:div>
    <w:div w:id="524094454">
      <w:bodyDiv w:val="1"/>
      <w:marLeft w:val="0"/>
      <w:marRight w:val="0"/>
      <w:marTop w:val="0"/>
      <w:marBottom w:val="0"/>
      <w:divBdr>
        <w:top w:val="none" w:sz="0" w:space="0" w:color="auto"/>
        <w:left w:val="none" w:sz="0" w:space="0" w:color="auto"/>
        <w:bottom w:val="none" w:sz="0" w:space="0" w:color="auto"/>
        <w:right w:val="none" w:sz="0" w:space="0" w:color="auto"/>
      </w:divBdr>
    </w:div>
    <w:div w:id="547111347">
      <w:bodyDiv w:val="1"/>
      <w:marLeft w:val="0"/>
      <w:marRight w:val="0"/>
      <w:marTop w:val="0"/>
      <w:marBottom w:val="0"/>
      <w:divBdr>
        <w:top w:val="none" w:sz="0" w:space="0" w:color="auto"/>
        <w:left w:val="none" w:sz="0" w:space="0" w:color="auto"/>
        <w:bottom w:val="none" w:sz="0" w:space="0" w:color="auto"/>
        <w:right w:val="none" w:sz="0" w:space="0" w:color="auto"/>
      </w:divBdr>
    </w:div>
    <w:div w:id="568658503">
      <w:bodyDiv w:val="1"/>
      <w:marLeft w:val="0"/>
      <w:marRight w:val="0"/>
      <w:marTop w:val="0"/>
      <w:marBottom w:val="0"/>
      <w:divBdr>
        <w:top w:val="none" w:sz="0" w:space="0" w:color="auto"/>
        <w:left w:val="none" w:sz="0" w:space="0" w:color="auto"/>
        <w:bottom w:val="none" w:sz="0" w:space="0" w:color="auto"/>
        <w:right w:val="none" w:sz="0" w:space="0" w:color="auto"/>
      </w:divBdr>
    </w:div>
    <w:div w:id="571814124">
      <w:bodyDiv w:val="1"/>
      <w:marLeft w:val="0"/>
      <w:marRight w:val="0"/>
      <w:marTop w:val="0"/>
      <w:marBottom w:val="0"/>
      <w:divBdr>
        <w:top w:val="none" w:sz="0" w:space="0" w:color="auto"/>
        <w:left w:val="none" w:sz="0" w:space="0" w:color="auto"/>
        <w:bottom w:val="none" w:sz="0" w:space="0" w:color="auto"/>
        <w:right w:val="none" w:sz="0" w:space="0" w:color="auto"/>
      </w:divBdr>
      <w:divsChild>
        <w:div w:id="1171986681">
          <w:marLeft w:val="0"/>
          <w:marRight w:val="0"/>
          <w:marTop w:val="0"/>
          <w:marBottom w:val="0"/>
          <w:divBdr>
            <w:top w:val="none" w:sz="0" w:space="0" w:color="auto"/>
            <w:left w:val="none" w:sz="0" w:space="0" w:color="auto"/>
            <w:bottom w:val="none" w:sz="0" w:space="0" w:color="auto"/>
            <w:right w:val="none" w:sz="0" w:space="0" w:color="auto"/>
          </w:divBdr>
          <w:divsChild>
            <w:div w:id="1707900145">
              <w:marLeft w:val="0"/>
              <w:marRight w:val="0"/>
              <w:marTop w:val="0"/>
              <w:marBottom w:val="0"/>
              <w:divBdr>
                <w:top w:val="none" w:sz="0" w:space="0" w:color="auto"/>
                <w:left w:val="none" w:sz="0" w:space="0" w:color="auto"/>
                <w:bottom w:val="none" w:sz="0" w:space="0" w:color="auto"/>
                <w:right w:val="none" w:sz="0" w:space="0" w:color="auto"/>
              </w:divBdr>
              <w:divsChild>
                <w:div w:id="1456212668">
                  <w:marLeft w:val="0"/>
                  <w:marRight w:val="0"/>
                  <w:marTop w:val="0"/>
                  <w:marBottom w:val="0"/>
                  <w:divBdr>
                    <w:top w:val="none" w:sz="0" w:space="0" w:color="auto"/>
                    <w:left w:val="none" w:sz="0" w:space="0" w:color="auto"/>
                    <w:bottom w:val="none" w:sz="0" w:space="0" w:color="auto"/>
                    <w:right w:val="none" w:sz="0" w:space="0" w:color="auto"/>
                  </w:divBdr>
                  <w:divsChild>
                    <w:div w:id="989481214">
                      <w:marLeft w:val="0"/>
                      <w:marRight w:val="0"/>
                      <w:marTop w:val="0"/>
                      <w:marBottom w:val="0"/>
                      <w:divBdr>
                        <w:top w:val="none" w:sz="0" w:space="0" w:color="auto"/>
                        <w:left w:val="none" w:sz="0" w:space="0" w:color="auto"/>
                        <w:bottom w:val="none" w:sz="0" w:space="0" w:color="auto"/>
                        <w:right w:val="none" w:sz="0" w:space="0" w:color="auto"/>
                      </w:divBdr>
                      <w:divsChild>
                        <w:div w:id="837579285">
                          <w:marLeft w:val="0"/>
                          <w:marRight w:val="0"/>
                          <w:marTop w:val="0"/>
                          <w:marBottom w:val="0"/>
                          <w:divBdr>
                            <w:top w:val="none" w:sz="0" w:space="0" w:color="auto"/>
                            <w:left w:val="none" w:sz="0" w:space="0" w:color="auto"/>
                            <w:bottom w:val="none" w:sz="0" w:space="0" w:color="auto"/>
                            <w:right w:val="none" w:sz="0" w:space="0" w:color="auto"/>
                          </w:divBdr>
                          <w:divsChild>
                            <w:div w:id="32486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0162333">
      <w:bodyDiv w:val="1"/>
      <w:marLeft w:val="0"/>
      <w:marRight w:val="0"/>
      <w:marTop w:val="0"/>
      <w:marBottom w:val="0"/>
      <w:divBdr>
        <w:top w:val="none" w:sz="0" w:space="0" w:color="auto"/>
        <w:left w:val="none" w:sz="0" w:space="0" w:color="auto"/>
        <w:bottom w:val="none" w:sz="0" w:space="0" w:color="auto"/>
        <w:right w:val="none" w:sz="0" w:space="0" w:color="auto"/>
      </w:divBdr>
    </w:div>
    <w:div w:id="591625172">
      <w:bodyDiv w:val="1"/>
      <w:marLeft w:val="0"/>
      <w:marRight w:val="0"/>
      <w:marTop w:val="0"/>
      <w:marBottom w:val="0"/>
      <w:divBdr>
        <w:top w:val="none" w:sz="0" w:space="0" w:color="auto"/>
        <w:left w:val="none" w:sz="0" w:space="0" w:color="auto"/>
        <w:bottom w:val="none" w:sz="0" w:space="0" w:color="auto"/>
        <w:right w:val="none" w:sz="0" w:space="0" w:color="auto"/>
      </w:divBdr>
      <w:divsChild>
        <w:div w:id="13774405">
          <w:marLeft w:val="0"/>
          <w:marRight w:val="0"/>
          <w:marTop w:val="0"/>
          <w:marBottom w:val="0"/>
          <w:divBdr>
            <w:top w:val="none" w:sz="0" w:space="0" w:color="auto"/>
            <w:left w:val="none" w:sz="0" w:space="0" w:color="auto"/>
            <w:bottom w:val="none" w:sz="0" w:space="0" w:color="auto"/>
            <w:right w:val="none" w:sz="0" w:space="0" w:color="auto"/>
          </w:divBdr>
          <w:divsChild>
            <w:div w:id="125740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661153">
      <w:bodyDiv w:val="1"/>
      <w:marLeft w:val="0"/>
      <w:marRight w:val="0"/>
      <w:marTop w:val="0"/>
      <w:marBottom w:val="0"/>
      <w:divBdr>
        <w:top w:val="none" w:sz="0" w:space="0" w:color="auto"/>
        <w:left w:val="none" w:sz="0" w:space="0" w:color="auto"/>
        <w:bottom w:val="none" w:sz="0" w:space="0" w:color="auto"/>
        <w:right w:val="none" w:sz="0" w:space="0" w:color="auto"/>
      </w:divBdr>
    </w:div>
    <w:div w:id="652952233">
      <w:bodyDiv w:val="1"/>
      <w:marLeft w:val="0"/>
      <w:marRight w:val="0"/>
      <w:marTop w:val="0"/>
      <w:marBottom w:val="0"/>
      <w:divBdr>
        <w:top w:val="none" w:sz="0" w:space="0" w:color="auto"/>
        <w:left w:val="none" w:sz="0" w:space="0" w:color="auto"/>
        <w:bottom w:val="none" w:sz="0" w:space="0" w:color="auto"/>
        <w:right w:val="none" w:sz="0" w:space="0" w:color="auto"/>
      </w:divBdr>
    </w:div>
    <w:div w:id="652953806">
      <w:bodyDiv w:val="1"/>
      <w:marLeft w:val="0"/>
      <w:marRight w:val="0"/>
      <w:marTop w:val="0"/>
      <w:marBottom w:val="0"/>
      <w:divBdr>
        <w:top w:val="none" w:sz="0" w:space="0" w:color="auto"/>
        <w:left w:val="none" w:sz="0" w:space="0" w:color="auto"/>
        <w:bottom w:val="none" w:sz="0" w:space="0" w:color="auto"/>
        <w:right w:val="none" w:sz="0" w:space="0" w:color="auto"/>
      </w:divBdr>
    </w:div>
    <w:div w:id="667369442">
      <w:bodyDiv w:val="1"/>
      <w:marLeft w:val="0"/>
      <w:marRight w:val="0"/>
      <w:marTop w:val="0"/>
      <w:marBottom w:val="0"/>
      <w:divBdr>
        <w:top w:val="none" w:sz="0" w:space="0" w:color="auto"/>
        <w:left w:val="none" w:sz="0" w:space="0" w:color="auto"/>
        <w:bottom w:val="none" w:sz="0" w:space="0" w:color="auto"/>
        <w:right w:val="none" w:sz="0" w:space="0" w:color="auto"/>
      </w:divBdr>
      <w:divsChild>
        <w:div w:id="1998727406">
          <w:marLeft w:val="0"/>
          <w:marRight w:val="0"/>
          <w:marTop w:val="0"/>
          <w:marBottom w:val="0"/>
          <w:divBdr>
            <w:top w:val="none" w:sz="0" w:space="0" w:color="auto"/>
            <w:left w:val="none" w:sz="0" w:space="0" w:color="auto"/>
            <w:bottom w:val="none" w:sz="0" w:space="0" w:color="auto"/>
            <w:right w:val="none" w:sz="0" w:space="0" w:color="auto"/>
          </w:divBdr>
          <w:divsChild>
            <w:div w:id="1931232214">
              <w:marLeft w:val="0"/>
              <w:marRight w:val="0"/>
              <w:marTop w:val="0"/>
              <w:marBottom w:val="0"/>
              <w:divBdr>
                <w:top w:val="none" w:sz="0" w:space="0" w:color="auto"/>
                <w:left w:val="none" w:sz="0" w:space="0" w:color="auto"/>
                <w:bottom w:val="none" w:sz="0" w:space="0" w:color="auto"/>
                <w:right w:val="none" w:sz="0" w:space="0" w:color="auto"/>
              </w:divBdr>
              <w:divsChild>
                <w:div w:id="1311129180">
                  <w:marLeft w:val="0"/>
                  <w:marRight w:val="0"/>
                  <w:marTop w:val="135"/>
                  <w:marBottom w:val="0"/>
                  <w:divBdr>
                    <w:top w:val="none" w:sz="0" w:space="0" w:color="auto"/>
                    <w:left w:val="none" w:sz="0" w:space="0" w:color="auto"/>
                    <w:bottom w:val="none" w:sz="0" w:space="0" w:color="auto"/>
                    <w:right w:val="none" w:sz="0" w:space="0" w:color="auto"/>
                  </w:divBdr>
                </w:div>
              </w:divsChild>
            </w:div>
          </w:divsChild>
        </w:div>
      </w:divsChild>
    </w:div>
    <w:div w:id="675152554">
      <w:bodyDiv w:val="1"/>
      <w:marLeft w:val="0"/>
      <w:marRight w:val="0"/>
      <w:marTop w:val="0"/>
      <w:marBottom w:val="0"/>
      <w:divBdr>
        <w:top w:val="none" w:sz="0" w:space="0" w:color="auto"/>
        <w:left w:val="none" w:sz="0" w:space="0" w:color="auto"/>
        <w:bottom w:val="none" w:sz="0" w:space="0" w:color="auto"/>
        <w:right w:val="none" w:sz="0" w:space="0" w:color="auto"/>
      </w:divBdr>
      <w:divsChild>
        <w:div w:id="1548226916">
          <w:marLeft w:val="0"/>
          <w:marRight w:val="0"/>
          <w:marTop w:val="0"/>
          <w:marBottom w:val="0"/>
          <w:divBdr>
            <w:top w:val="none" w:sz="0" w:space="0" w:color="auto"/>
            <w:left w:val="none" w:sz="0" w:space="0" w:color="auto"/>
            <w:bottom w:val="none" w:sz="0" w:space="0" w:color="auto"/>
            <w:right w:val="none" w:sz="0" w:space="0" w:color="auto"/>
          </w:divBdr>
          <w:divsChild>
            <w:div w:id="22684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594874">
      <w:bodyDiv w:val="1"/>
      <w:marLeft w:val="0"/>
      <w:marRight w:val="0"/>
      <w:marTop w:val="0"/>
      <w:marBottom w:val="0"/>
      <w:divBdr>
        <w:top w:val="none" w:sz="0" w:space="0" w:color="auto"/>
        <w:left w:val="none" w:sz="0" w:space="0" w:color="auto"/>
        <w:bottom w:val="none" w:sz="0" w:space="0" w:color="auto"/>
        <w:right w:val="none" w:sz="0" w:space="0" w:color="auto"/>
      </w:divBdr>
      <w:divsChild>
        <w:div w:id="997539895">
          <w:marLeft w:val="0"/>
          <w:marRight w:val="0"/>
          <w:marTop w:val="0"/>
          <w:marBottom w:val="0"/>
          <w:divBdr>
            <w:top w:val="none" w:sz="0" w:space="0" w:color="auto"/>
            <w:left w:val="none" w:sz="0" w:space="0" w:color="auto"/>
            <w:bottom w:val="none" w:sz="0" w:space="0" w:color="auto"/>
            <w:right w:val="none" w:sz="0" w:space="0" w:color="auto"/>
          </w:divBdr>
          <w:divsChild>
            <w:div w:id="208983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003331">
      <w:bodyDiv w:val="1"/>
      <w:marLeft w:val="0"/>
      <w:marRight w:val="0"/>
      <w:marTop w:val="0"/>
      <w:marBottom w:val="0"/>
      <w:divBdr>
        <w:top w:val="none" w:sz="0" w:space="0" w:color="auto"/>
        <w:left w:val="none" w:sz="0" w:space="0" w:color="auto"/>
        <w:bottom w:val="none" w:sz="0" w:space="0" w:color="auto"/>
        <w:right w:val="none" w:sz="0" w:space="0" w:color="auto"/>
      </w:divBdr>
      <w:divsChild>
        <w:div w:id="1838616925">
          <w:marLeft w:val="0"/>
          <w:marRight w:val="0"/>
          <w:marTop w:val="0"/>
          <w:marBottom w:val="0"/>
          <w:divBdr>
            <w:top w:val="none" w:sz="0" w:space="0" w:color="auto"/>
            <w:left w:val="none" w:sz="0" w:space="0" w:color="auto"/>
            <w:bottom w:val="none" w:sz="0" w:space="0" w:color="auto"/>
            <w:right w:val="none" w:sz="0" w:space="0" w:color="auto"/>
          </w:divBdr>
          <w:divsChild>
            <w:div w:id="25637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087019">
      <w:bodyDiv w:val="1"/>
      <w:marLeft w:val="0"/>
      <w:marRight w:val="0"/>
      <w:marTop w:val="0"/>
      <w:marBottom w:val="0"/>
      <w:divBdr>
        <w:top w:val="none" w:sz="0" w:space="0" w:color="auto"/>
        <w:left w:val="none" w:sz="0" w:space="0" w:color="auto"/>
        <w:bottom w:val="none" w:sz="0" w:space="0" w:color="auto"/>
        <w:right w:val="none" w:sz="0" w:space="0" w:color="auto"/>
      </w:divBdr>
      <w:divsChild>
        <w:div w:id="1283345961">
          <w:marLeft w:val="0"/>
          <w:marRight w:val="0"/>
          <w:marTop w:val="0"/>
          <w:marBottom w:val="0"/>
          <w:divBdr>
            <w:top w:val="none" w:sz="0" w:space="0" w:color="auto"/>
            <w:left w:val="none" w:sz="0" w:space="0" w:color="auto"/>
            <w:bottom w:val="none" w:sz="0" w:space="0" w:color="auto"/>
            <w:right w:val="none" w:sz="0" w:space="0" w:color="auto"/>
          </w:divBdr>
          <w:divsChild>
            <w:div w:id="2124692529">
              <w:marLeft w:val="0"/>
              <w:marRight w:val="0"/>
              <w:marTop w:val="0"/>
              <w:marBottom w:val="0"/>
              <w:divBdr>
                <w:top w:val="none" w:sz="0" w:space="0" w:color="auto"/>
                <w:left w:val="none" w:sz="0" w:space="0" w:color="auto"/>
                <w:bottom w:val="none" w:sz="0" w:space="0" w:color="auto"/>
                <w:right w:val="none" w:sz="0" w:space="0" w:color="auto"/>
              </w:divBdr>
              <w:divsChild>
                <w:div w:id="1904825026">
                  <w:marLeft w:val="0"/>
                  <w:marRight w:val="0"/>
                  <w:marTop w:val="0"/>
                  <w:marBottom w:val="0"/>
                  <w:divBdr>
                    <w:top w:val="none" w:sz="0" w:space="0" w:color="auto"/>
                    <w:left w:val="none" w:sz="0" w:space="0" w:color="auto"/>
                    <w:bottom w:val="none" w:sz="0" w:space="0" w:color="auto"/>
                    <w:right w:val="none" w:sz="0" w:space="0" w:color="auto"/>
                  </w:divBdr>
                  <w:divsChild>
                    <w:div w:id="1767192252">
                      <w:marLeft w:val="0"/>
                      <w:marRight w:val="0"/>
                      <w:marTop w:val="0"/>
                      <w:marBottom w:val="0"/>
                      <w:divBdr>
                        <w:top w:val="none" w:sz="0" w:space="0" w:color="auto"/>
                        <w:left w:val="none" w:sz="0" w:space="0" w:color="auto"/>
                        <w:bottom w:val="none" w:sz="0" w:space="0" w:color="auto"/>
                        <w:right w:val="none" w:sz="0" w:space="0" w:color="auto"/>
                      </w:divBdr>
                      <w:divsChild>
                        <w:div w:id="1355765902">
                          <w:marLeft w:val="0"/>
                          <w:marRight w:val="0"/>
                          <w:marTop w:val="0"/>
                          <w:marBottom w:val="0"/>
                          <w:divBdr>
                            <w:top w:val="none" w:sz="0" w:space="0" w:color="auto"/>
                            <w:left w:val="none" w:sz="0" w:space="0" w:color="auto"/>
                            <w:bottom w:val="none" w:sz="0" w:space="0" w:color="auto"/>
                            <w:right w:val="none" w:sz="0" w:space="0" w:color="auto"/>
                          </w:divBdr>
                          <w:divsChild>
                            <w:div w:id="75406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0133804">
      <w:bodyDiv w:val="1"/>
      <w:marLeft w:val="0"/>
      <w:marRight w:val="0"/>
      <w:marTop w:val="0"/>
      <w:marBottom w:val="0"/>
      <w:divBdr>
        <w:top w:val="none" w:sz="0" w:space="0" w:color="auto"/>
        <w:left w:val="none" w:sz="0" w:space="0" w:color="auto"/>
        <w:bottom w:val="none" w:sz="0" w:space="0" w:color="auto"/>
        <w:right w:val="none" w:sz="0" w:space="0" w:color="auto"/>
      </w:divBdr>
    </w:div>
    <w:div w:id="737171071">
      <w:bodyDiv w:val="1"/>
      <w:marLeft w:val="0"/>
      <w:marRight w:val="0"/>
      <w:marTop w:val="0"/>
      <w:marBottom w:val="0"/>
      <w:divBdr>
        <w:top w:val="none" w:sz="0" w:space="0" w:color="auto"/>
        <w:left w:val="none" w:sz="0" w:space="0" w:color="auto"/>
        <w:bottom w:val="none" w:sz="0" w:space="0" w:color="auto"/>
        <w:right w:val="none" w:sz="0" w:space="0" w:color="auto"/>
      </w:divBdr>
    </w:div>
    <w:div w:id="788470684">
      <w:bodyDiv w:val="1"/>
      <w:marLeft w:val="0"/>
      <w:marRight w:val="0"/>
      <w:marTop w:val="0"/>
      <w:marBottom w:val="0"/>
      <w:divBdr>
        <w:top w:val="none" w:sz="0" w:space="0" w:color="auto"/>
        <w:left w:val="none" w:sz="0" w:space="0" w:color="auto"/>
        <w:bottom w:val="none" w:sz="0" w:space="0" w:color="auto"/>
        <w:right w:val="none" w:sz="0" w:space="0" w:color="auto"/>
      </w:divBdr>
    </w:div>
    <w:div w:id="803082535">
      <w:bodyDiv w:val="1"/>
      <w:marLeft w:val="0"/>
      <w:marRight w:val="0"/>
      <w:marTop w:val="0"/>
      <w:marBottom w:val="0"/>
      <w:divBdr>
        <w:top w:val="none" w:sz="0" w:space="0" w:color="auto"/>
        <w:left w:val="none" w:sz="0" w:space="0" w:color="auto"/>
        <w:bottom w:val="none" w:sz="0" w:space="0" w:color="auto"/>
        <w:right w:val="none" w:sz="0" w:space="0" w:color="auto"/>
      </w:divBdr>
    </w:div>
    <w:div w:id="808018575">
      <w:bodyDiv w:val="1"/>
      <w:marLeft w:val="0"/>
      <w:marRight w:val="0"/>
      <w:marTop w:val="0"/>
      <w:marBottom w:val="0"/>
      <w:divBdr>
        <w:top w:val="none" w:sz="0" w:space="0" w:color="auto"/>
        <w:left w:val="none" w:sz="0" w:space="0" w:color="auto"/>
        <w:bottom w:val="none" w:sz="0" w:space="0" w:color="auto"/>
        <w:right w:val="none" w:sz="0" w:space="0" w:color="auto"/>
      </w:divBdr>
    </w:div>
    <w:div w:id="813718719">
      <w:bodyDiv w:val="1"/>
      <w:marLeft w:val="0"/>
      <w:marRight w:val="0"/>
      <w:marTop w:val="0"/>
      <w:marBottom w:val="0"/>
      <w:divBdr>
        <w:top w:val="none" w:sz="0" w:space="0" w:color="auto"/>
        <w:left w:val="none" w:sz="0" w:space="0" w:color="auto"/>
        <w:bottom w:val="none" w:sz="0" w:space="0" w:color="auto"/>
        <w:right w:val="none" w:sz="0" w:space="0" w:color="auto"/>
      </w:divBdr>
    </w:div>
    <w:div w:id="885726892">
      <w:bodyDiv w:val="1"/>
      <w:marLeft w:val="0"/>
      <w:marRight w:val="0"/>
      <w:marTop w:val="0"/>
      <w:marBottom w:val="0"/>
      <w:divBdr>
        <w:top w:val="none" w:sz="0" w:space="0" w:color="auto"/>
        <w:left w:val="none" w:sz="0" w:space="0" w:color="auto"/>
        <w:bottom w:val="none" w:sz="0" w:space="0" w:color="auto"/>
        <w:right w:val="none" w:sz="0" w:space="0" w:color="auto"/>
      </w:divBdr>
    </w:div>
    <w:div w:id="891500352">
      <w:bodyDiv w:val="1"/>
      <w:marLeft w:val="0"/>
      <w:marRight w:val="0"/>
      <w:marTop w:val="0"/>
      <w:marBottom w:val="0"/>
      <w:divBdr>
        <w:top w:val="none" w:sz="0" w:space="0" w:color="auto"/>
        <w:left w:val="none" w:sz="0" w:space="0" w:color="auto"/>
        <w:bottom w:val="none" w:sz="0" w:space="0" w:color="auto"/>
        <w:right w:val="none" w:sz="0" w:space="0" w:color="auto"/>
      </w:divBdr>
    </w:div>
    <w:div w:id="905460756">
      <w:bodyDiv w:val="1"/>
      <w:marLeft w:val="0"/>
      <w:marRight w:val="0"/>
      <w:marTop w:val="0"/>
      <w:marBottom w:val="0"/>
      <w:divBdr>
        <w:top w:val="none" w:sz="0" w:space="0" w:color="auto"/>
        <w:left w:val="none" w:sz="0" w:space="0" w:color="auto"/>
        <w:bottom w:val="none" w:sz="0" w:space="0" w:color="auto"/>
        <w:right w:val="none" w:sz="0" w:space="0" w:color="auto"/>
      </w:divBdr>
      <w:divsChild>
        <w:div w:id="1274745145">
          <w:marLeft w:val="0"/>
          <w:marRight w:val="0"/>
          <w:marTop w:val="0"/>
          <w:marBottom w:val="0"/>
          <w:divBdr>
            <w:top w:val="none" w:sz="0" w:space="0" w:color="auto"/>
            <w:left w:val="none" w:sz="0" w:space="0" w:color="auto"/>
            <w:bottom w:val="none" w:sz="0" w:space="0" w:color="auto"/>
            <w:right w:val="none" w:sz="0" w:space="0" w:color="auto"/>
          </w:divBdr>
          <w:divsChild>
            <w:div w:id="66197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769001">
      <w:bodyDiv w:val="1"/>
      <w:marLeft w:val="0"/>
      <w:marRight w:val="0"/>
      <w:marTop w:val="0"/>
      <w:marBottom w:val="0"/>
      <w:divBdr>
        <w:top w:val="none" w:sz="0" w:space="0" w:color="auto"/>
        <w:left w:val="none" w:sz="0" w:space="0" w:color="auto"/>
        <w:bottom w:val="none" w:sz="0" w:space="0" w:color="auto"/>
        <w:right w:val="none" w:sz="0" w:space="0" w:color="auto"/>
      </w:divBdr>
    </w:div>
    <w:div w:id="916326298">
      <w:bodyDiv w:val="1"/>
      <w:marLeft w:val="0"/>
      <w:marRight w:val="0"/>
      <w:marTop w:val="0"/>
      <w:marBottom w:val="0"/>
      <w:divBdr>
        <w:top w:val="none" w:sz="0" w:space="0" w:color="auto"/>
        <w:left w:val="none" w:sz="0" w:space="0" w:color="auto"/>
        <w:bottom w:val="none" w:sz="0" w:space="0" w:color="auto"/>
        <w:right w:val="none" w:sz="0" w:space="0" w:color="auto"/>
      </w:divBdr>
    </w:div>
    <w:div w:id="939412007">
      <w:bodyDiv w:val="1"/>
      <w:marLeft w:val="0"/>
      <w:marRight w:val="0"/>
      <w:marTop w:val="0"/>
      <w:marBottom w:val="0"/>
      <w:divBdr>
        <w:top w:val="none" w:sz="0" w:space="0" w:color="auto"/>
        <w:left w:val="none" w:sz="0" w:space="0" w:color="auto"/>
        <w:bottom w:val="none" w:sz="0" w:space="0" w:color="auto"/>
        <w:right w:val="none" w:sz="0" w:space="0" w:color="auto"/>
      </w:divBdr>
    </w:div>
    <w:div w:id="952253181">
      <w:bodyDiv w:val="1"/>
      <w:marLeft w:val="0"/>
      <w:marRight w:val="0"/>
      <w:marTop w:val="0"/>
      <w:marBottom w:val="0"/>
      <w:divBdr>
        <w:top w:val="none" w:sz="0" w:space="0" w:color="auto"/>
        <w:left w:val="none" w:sz="0" w:space="0" w:color="auto"/>
        <w:bottom w:val="none" w:sz="0" w:space="0" w:color="auto"/>
        <w:right w:val="none" w:sz="0" w:space="0" w:color="auto"/>
      </w:divBdr>
      <w:divsChild>
        <w:div w:id="1399666790">
          <w:marLeft w:val="0"/>
          <w:marRight w:val="0"/>
          <w:marTop w:val="0"/>
          <w:marBottom w:val="0"/>
          <w:divBdr>
            <w:top w:val="none" w:sz="0" w:space="0" w:color="auto"/>
            <w:left w:val="none" w:sz="0" w:space="0" w:color="auto"/>
            <w:bottom w:val="none" w:sz="0" w:space="0" w:color="auto"/>
            <w:right w:val="none" w:sz="0" w:space="0" w:color="auto"/>
          </w:divBdr>
          <w:divsChild>
            <w:div w:id="77695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558980">
      <w:bodyDiv w:val="1"/>
      <w:marLeft w:val="0"/>
      <w:marRight w:val="0"/>
      <w:marTop w:val="0"/>
      <w:marBottom w:val="0"/>
      <w:divBdr>
        <w:top w:val="none" w:sz="0" w:space="0" w:color="auto"/>
        <w:left w:val="none" w:sz="0" w:space="0" w:color="auto"/>
        <w:bottom w:val="none" w:sz="0" w:space="0" w:color="auto"/>
        <w:right w:val="none" w:sz="0" w:space="0" w:color="auto"/>
      </w:divBdr>
    </w:div>
    <w:div w:id="957226506">
      <w:bodyDiv w:val="1"/>
      <w:marLeft w:val="0"/>
      <w:marRight w:val="0"/>
      <w:marTop w:val="0"/>
      <w:marBottom w:val="0"/>
      <w:divBdr>
        <w:top w:val="none" w:sz="0" w:space="0" w:color="auto"/>
        <w:left w:val="none" w:sz="0" w:space="0" w:color="auto"/>
        <w:bottom w:val="none" w:sz="0" w:space="0" w:color="auto"/>
        <w:right w:val="none" w:sz="0" w:space="0" w:color="auto"/>
      </w:divBdr>
      <w:divsChild>
        <w:div w:id="1170099994">
          <w:marLeft w:val="0"/>
          <w:marRight w:val="0"/>
          <w:marTop w:val="0"/>
          <w:marBottom w:val="0"/>
          <w:divBdr>
            <w:top w:val="none" w:sz="0" w:space="0" w:color="auto"/>
            <w:left w:val="none" w:sz="0" w:space="0" w:color="auto"/>
            <w:bottom w:val="none" w:sz="0" w:space="0" w:color="auto"/>
            <w:right w:val="none" w:sz="0" w:space="0" w:color="auto"/>
          </w:divBdr>
          <w:divsChild>
            <w:div w:id="178110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064784">
      <w:bodyDiv w:val="1"/>
      <w:marLeft w:val="0"/>
      <w:marRight w:val="0"/>
      <w:marTop w:val="0"/>
      <w:marBottom w:val="0"/>
      <w:divBdr>
        <w:top w:val="none" w:sz="0" w:space="0" w:color="auto"/>
        <w:left w:val="none" w:sz="0" w:space="0" w:color="auto"/>
        <w:bottom w:val="none" w:sz="0" w:space="0" w:color="auto"/>
        <w:right w:val="none" w:sz="0" w:space="0" w:color="auto"/>
      </w:divBdr>
      <w:divsChild>
        <w:div w:id="1851677640">
          <w:marLeft w:val="0"/>
          <w:marRight w:val="0"/>
          <w:marTop w:val="0"/>
          <w:marBottom w:val="0"/>
          <w:divBdr>
            <w:top w:val="none" w:sz="0" w:space="0" w:color="auto"/>
            <w:left w:val="none" w:sz="0" w:space="0" w:color="auto"/>
            <w:bottom w:val="none" w:sz="0" w:space="0" w:color="auto"/>
            <w:right w:val="none" w:sz="0" w:space="0" w:color="auto"/>
          </w:divBdr>
          <w:divsChild>
            <w:div w:id="37462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221245">
      <w:bodyDiv w:val="1"/>
      <w:marLeft w:val="0"/>
      <w:marRight w:val="0"/>
      <w:marTop w:val="0"/>
      <w:marBottom w:val="0"/>
      <w:divBdr>
        <w:top w:val="none" w:sz="0" w:space="0" w:color="auto"/>
        <w:left w:val="none" w:sz="0" w:space="0" w:color="auto"/>
        <w:bottom w:val="none" w:sz="0" w:space="0" w:color="auto"/>
        <w:right w:val="none" w:sz="0" w:space="0" w:color="auto"/>
      </w:divBdr>
    </w:div>
    <w:div w:id="992103460">
      <w:bodyDiv w:val="1"/>
      <w:marLeft w:val="0"/>
      <w:marRight w:val="0"/>
      <w:marTop w:val="0"/>
      <w:marBottom w:val="0"/>
      <w:divBdr>
        <w:top w:val="none" w:sz="0" w:space="0" w:color="auto"/>
        <w:left w:val="none" w:sz="0" w:space="0" w:color="auto"/>
        <w:bottom w:val="none" w:sz="0" w:space="0" w:color="auto"/>
        <w:right w:val="none" w:sz="0" w:space="0" w:color="auto"/>
      </w:divBdr>
      <w:divsChild>
        <w:div w:id="708071838">
          <w:marLeft w:val="0"/>
          <w:marRight w:val="0"/>
          <w:marTop w:val="0"/>
          <w:marBottom w:val="0"/>
          <w:divBdr>
            <w:top w:val="none" w:sz="0" w:space="0" w:color="auto"/>
            <w:left w:val="none" w:sz="0" w:space="0" w:color="auto"/>
            <w:bottom w:val="none" w:sz="0" w:space="0" w:color="auto"/>
            <w:right w:val="none" w:sz="0" w:space="0" w:color="auto"/>
          </w:divBdr>
          <w:divsChild>
            <w:div w:id="109990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401712">
      <w:bodyDiv w:val="1"/>
      <w:marLeft w:val="0"/>
      <w:marRight w:val="0"/>
      <w:marTop w:val="0"/>
      <w:marBottom w:val="0"/>
      <w:divBdr>
        <w:top w:val="none" w:sz="0" w:space="0" w:color="auto"/>
        <w:left w:val="none" w:sz="0" w:space="0" w:color="auto"/>
        <w:bottom w:val="none" w:sz="0" w:space="0" w:color="auto"/>
        <w:right w:val="none" w:sz="0" w:space="0" w:color="auto"/>
      </w:divBdr>
      <w:divsChild>
        <w:div w:id="1634480853">
          <w:marLeft w:val="0"/>
          <w:marRight w:val="0"/>
          <w:marTop w:val="0"/>
          <w:marBottom w:val="0"/>
          <w:divBdr>
            <w:top w:val="none" w:sz="0" w:space="0" w:color="auto"/>
            <w:left w:val="none" w:sz="0" w:space="0" w:color="auto"/>
            <w:bottom w:val="none" w:sz="0" w:space="0" w:color="auto"/>
            <w:right w:val="none" w:sz="0" w:space="0" w:color="auto"/>
          </w:divBdr>
          <w:divsChild>
            <w:div w:id="204833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481902">
      <w:bodyDiv w:val="1"/>
      <w:marLeft w:val="0"/>
      <w:marRight w:val="0"/>
      <w:marTop w:val="0"/>
      <w:marBottom w:val="0"/>
      <w:divBdr>
        <w:top w:val="none" w:sz="0" w:space="0" w:color="auto"/>
        <w:left w:val="none" w:sz="0" w:space="0" w:color="auto"/>
        <w:bottom w:val="none" w:sz="0" w:space="0" w:color="auto"/>
        <w:right w:val="none" w:sz="0" w:space="0" w:color="auto"/>
      </w:divBdr>
      <w:divsChild>
        <w:div w:id="1053044551">
          <w:marLeft w:val="0"/>
          <w:marRight w:val="0"/>
          <w:marTop w:val="0"/>
          <w:marBottom w:val="0"/>
          <w:divBdr>
            <w:top w:val="none" w:sz="0" w:space="0" w:color="auto"/>
            <w:left w:val="none" w:sz="0" w:space="0" w:color="auto"/>
            <w:bottom w:val="none" w:sz="0" w:space="0" w:color="auto"/>
            <w:right w:val="none" w:sz="0" w:space="0" w:color="auto"/>
          </w:divBdr>
          <w:divsChild>
            <w:div w:id="383912782">
              <w:marLeft w:val="0"/>
              <w:marRight w:val="0"/>
              <w:marTop w:val="0"/>
              <w:marBottom w:val="0"/>
              <w:divBdr>
                <w:top w:val="none" w:sz="0" w:space="0" w:color="auto"/>
                <w:left w:val="none" w:sz="0" w:space="0" w:color="auto"/>
                <w:bottom w:val="none" w:sz="0" w:space="0" w:color="auto"/>
                <w:right w:val="none" w:sz="0" w:space="0" w:color="auto"/>
              </w:divBdr>
              <w:divsChild>
                <w:div w:id="591167130">
                  <w:marLeft w:val="0"/>
                  <w:marRight w:val="0"/>
                  <w:marTop w:val="0"/>
                  <w:marBottom w:val="0"/>
                  <w:divBdr>
                    <w:top w:val="none" w:sz="0" w:space="0" w:color="auto"/>
                    <w:left w:val="none" w:sz="0" w:space="0" w:color="auto"/>
                    <w:bottom w:val="none" w:sz="0" w:space="0" w:color="auto"/>
                    <w:right w:val="none" w:sz="0" w:space="0" w:color="auto"/>
                  </w:divBdr>
                  <w:divsChild>
                    <w:div w:id="1153913335">
                      <w:marLeft w:val="0"/>
                      <w:marRight w:val="0"/>
                      <w:marTop w:val="0"/>
                      <w:marBottom w:val="0"/>
                      <w:divBdr>
                        <w:top w:val="none" w:sz="0" w:space="0" w:color="auto"/>
                        <w:left w:val="none" w:sz="0" w:space="0" w:color="auto"/>
                        <w:bottom w:val="none" w:sz="0" w:space="0" w:color="auto"/>
                        <w:right w:val="none" w:sz="0" w:space="0" w:color="auto"/>
                      </w:divBdr>
                      <w:divsChild>
                        <w:div w:id="2068915598">
                          <w:marLeft w:val="0"/>
                          <w:marRight w:val="0"/>
                          <w:marTop w:val="0"/>
                          <w:marBottom w:val="0"/>
                          <w:divBdr>
                            <w:top w:val="none" w:sz="0" w:space="0" w:color="auto"/>
                            <w:left w:val="none" w:sz="0" w:space="0" w:color="auto"/>
                            <w:bottom w:val="none" w:sz="0" w:space="0" w:color="auto"/>
                            <w:right w:val="none" w:sz="0" w:space="0" w:color="auto"/>
                          </w:divBdr>
                          <w:divsChild>
                            <w:div w:id="131086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5865259">
      <w:bodyDiv w:val="1"/>
      <w:marLeft w:val="0"/>
      <w:marRight w:val="0"/>
      <w:marTop w:val="0"/>
      <w:marBottom w:val="0"/>
      <w:divBdr>
        <w:top w:val="none" w:sz="0" w:space="0" w:color="auto"/>
        <w:left w:val="none" w:sz="0" w:space="0" w:color="auto"/>
        <w:bottom w:val="none" w:sz="0" w:space="0" w:color="auto"/>
        <w:right w:val="none" w:sz="0" w:space="0" w:color="auto"/>
      </w:divBdr>
      <w:divsChild>
        <w:div w:id="672415313">
          <w:marLeft w:val="0"/>
          <w:marRight w:val="0"/>
          <w:marTop w:val="0"/>
          <w:marBottom w:val="0"/>
          <w:divBdr>
            <w:top w:val="none" w:sz="0" w:space="0" w:color="auto"/>
            <w:left w:val="none" w:sz="0" w:space="0" w:color="auto"/>
            <w:bottom w:val="none" w:sz="0" w:space="0" w:color="auto"/>
            <w:right w:val="none" w:sz="0" w:space="0" w:color="auto"/>
          </w:divBdr>
          <w:divsChild>
            <w:div w:id="1118599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153709">
      <w:bodyDiv w:val="1"/>
      <w:marLeft w:val="0"/>
      <w:marRight w:val="0"/>
      <w:marTop w:val="0"/>
      <w:marBottom w:val="0"/>
      <w:divBdr>
        <w:top w:val="none" w:sz="0" w:space="0" w:color="auto"/>
        <w:left w:val="none" w:sz="0" w:space="0" w:color="auto"/>
        <w:bottom w:val="none" w:sz="0" w:space="0" w:color="auto"/>
        <w:right w:val="none" w:sz="0" w:space="0" w:color="auto"/>
      </w:divBdr>
    </w:div>
    <w:div w:id="1070346185">
      <w:bodyDiv w:val="1"/>
      <w:marLeft w:val="0"/>
      <w:marRight w:val="0"/>
      <w:marTop w:val="0"/>
      <w:marBottom w:val="0"/>
      <w:divBdr>
        <w:top w:val="none" w:sz="0" w:space="0" w:color="auto"/>
        <w:left w:val="none" w:sz="0" w:space="0" w:color="auto"/>
        <w:bottom w:val="none" w:sz="0" w:space="0" w:color="auto"/>
        <w:right w:val="none" w:sz="0" w:space="0" w:color="auto"/>
      </w:divBdr>
    </w:div>
    <w:div w:id="1098720836">
      <w:bodyDiv w:val="1"/>
      <w:marLeft w:val="0"/>
      <w:marRight w:val="0"/>
      <w:marTop w:val="0"/>
      <w:marBottom w:val="0"/>
      <w:divBdr>
        <w:top w:val="none" w:sz="0" w:space="0" w:color="auto"/>
        <w:left w:val="none" w:sz="0" w:space="0" w:color="auto"/>
        <w:bottom w:val="none" w:sz="0" w:space="0" w:color="auto"/>
        <w:right w:val="none" w:sz="0" w:space="0" w:color="auto"/>
      </w:divBdr>
    </w:div>
    <w:div w:id="1140732130">
      <w:bodyDiv w:val="1"/>
      <w:marLeft w:val="0"/>
      <w:marRight w:val="0"/>
      <w:marTop w:val="0"/>
      <w:marBottom w:val="0"/>
      <w:divBdr>
        <w:top w:val="none" w:sz="0" w:space="0" w:color="auto"/>
        <w:left w:val="none" w:sz="0" w:space="0" w:color="auto"/>
        <w:bottom w:val="none" w:sz="0" w:space="0" w:color="auto"/>
        <w:right w:val="none" w:sz="0" w:space="0" w:color="auto"/>
      </w:divBdr>
      <w:divsChild>
        <w:div w:id="1994942179">
          <w:marLeft w:val="0"/>
          <w:marRight w:val="0"/>
          <w:marTop w:val="0"/>
          <w:marBottom w:val="0"/>
          <w:divBdr>
            <w:top w:val="none" w:sz="0" w:space="0" w:color="auto"/>
            <w:left w:val="none" w:sz="0" w:space="0" w:color="auto"/>
            <w:bottom w:val="none" w:sz="0" w:space="0" w:color="auto"/>
            <w:right w:val="none" w:sz="0" w:space="0" w:color="auto"/>
          </w:divBdr>
          <w:divsChild>
            <w:div w:id="20907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477002">
      <w:bodyDiv w:val="1"/>
      <w:marLeft w:val="0"/>
      <w:marRight w:val="0"/>
      <w:marTop w:val="0"/>
      <w:marBottom w:val="0"/>
      <w:divBdr>
        <w:top w:val="none" w:sz="0" w:space="0" w:color="auto"/>
        <w:left w:val="none" w:sz="0" w:space="0" w:color="auto"/>
        <w:bottom w:val="none" w:sz="0" w:space="0" w:color="auto"/>
        <w:right w:val="none" w:sz="0" w:space="0" w:color="auto"/>
      </w:divBdr>
    </w:div>
    <w:div w:id="1172644879">
      <w:bodyDiv w:val="1"/>
      <w:marLeft w:val="0"/>
      <w:marRight w:val="0"/>
      <w:marTop w:val="0"/>
      <w:marBottom w:val="0"/>
      <w:divBdr>
        <w:top w:val="none" w:sz="0" w:space="0" w:color="auto"/>
        <w:left w:val="none" w:sz="0" w:space="0" w:color="auto"/>
        <w:bottom w:val="none" w:sz="0" w:space="0" w:color="auto"/>
        <w:right w:val="none" w:sz="0" w:space="0" w:color="auto"/>
      </w:divBdr>
      <w:divsChild>
        <w:div w:id="1555313619">
          <w:marLeft w:val="0"/>
          <w:marRight w:val="0"/>
          <w:marTop w:val="0"/>
          <w:marBottom w:val="0"/>
          <w:divBdr>
            <w:top w:val="none" w:sz="0" w:space="0" w:color="auto"/>
            <w:left w:val="none" w:sz="0" w:space="0" w:color="auto"/>
            <w:bottom w:val="none" w:sz="0" w:space="0" w:color="auto"/>
            <w:right w:val="none" w:sz="0" w:space="0" w:color="auto"/>
          </w:divBdr>
          <w:divsChild>
            <w:div w:id="82393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315549">
      <w:bodyDiv w:val="1"/>
      <w:marLeft w:val="0"/>
      <w:marRight w:val="0"/>
      <w:marTop w:val="0"/>
      <w:marBottom w:val="0"/>
      <w:divBdr>
        <w:top w:val="none" w:sz="0" w:space="0" w:color="auto"/>
        <w:left w:val="none" w:sz="0" w:space="0" w:color="auto"/>
        <w:bottom w:val="none" w:sz="0" w:space="0" w:color="auto"/>
        <w:right w:val="none" w:sz="0" w:space="0" w:color="auto"/>
      </w:divBdr>
      <w:divsChild>
        <w:div w:id="377903622">
          <w:marLeft w:val="0"/>
          <w:marRight w:val="0"/>
          <w:marTop w:val="0"/>
          <w:marBottom w:val="0"/>
          <w:divBdr>
            <w:top w:val="none" w:sz="0" w:space="0" w:color="auto"/>
            <w:left w:val="none" w:sz="0" w:space="0" w:color="auto"/>
            <w:bottom w:val="none" w:sz="0" w:space="0" w:color="auto"/>
            <w:right w:val="none" w:sz="0" w:space="0" w:color="auto"/>
          </w:divBdr>
          <w:divsChild>
            <w:div w:id="71434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137559">
      <w:bodyDiv w:val="1"/>
      <w:marLeft w:val="0"/>
      <w:marRight w:val="0"/>
      <w:marTop w:val="0"/>
      <w:marBottom w:val="0"/>
      <w:divBdr>
        <w:top w:val="none" w:sz="0" w:space="0" w:color="auto"/>
        <w:left w:val="none" w:sz="0" w:space="0" w:color="auto"/>
        <w:bottom w:val="none" w:sz="0" w:space="0" w:color="auto"/>
        <w:right w:val="none" w:sz="0" w:space="0" w:color="auto"/>
      </w:divBdr>
    </w:div>
    <w:div w:id="1232037728">
      <w:bodyDiv w:val="1"/>
      <w:marLeft w:val="0"/>
      <w:marRight w:val="0"/>
      <w:marTop w:val="0"/>
      <w:marBottom w:val="0"/>
      <w:divBdr>
        <w:top w:val="none" w:sz="0" w:space="0" w:color="auto"/>
        <w:left w:val="none" w:sz="0" w:space="0" w:color="auto"/>
        <w:bottom w:val="none" w:sz="0" w:space="0" w:color="auto"/>
        <w:right w:val="none" w:sz="0" w:space="0" w:color="auto"/>
      </w:divBdr>
      <w:divsChild>
        <w:div w:id="1621692182">
          <w:marLeft w:val="0"/>
          <w:marRight w:val="0"/>
          <w:marTop w:val="0"/>
          <w:marBottom w:val="0"/>
          <w:divBdr>
            <w:top w:val="none" w:sz="0" w:space="0" w:color="auto"/>
            <w:left w:val="none" w:sz="0" w:space="0" w:color="auto"/>
            <w:bottom w:val="none" w:sz="0" w:space="0" w:color="auto"/>
            <w:right w:val="none" w:sz="0" w:space="0" w:color="auto"/>
          </w:divBdr>
          <w:divsChild>
            <w:div w:id="132828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997918">
      <w:bodyDiv w:val="1"/>
      <w:marLeft w:val="0"/>
      <w:marRight w:val="0"/>
      <w:marTop w:val="0"/>
      <w:marBottom w:val="0"/>
      <w:divBdr>
        <w:top w:val="none" w:sz="0" w:space="0" w:color="auto"/>
        <w:left w:val="none" w:sz="0" w:space="0" w:color="auto"/>
        <w:bottom w:val="none" w:sz="0" w:space="0" w:color="auto"/>
        <w:right w:val="none" w:sz="0" w:space="0" w:color="auto"/>
      </w:divBdr>
      <w:divsChild>
        <w:div w:id="842432439">
          <w:marLeft w:val="0"/>
          <w:marRight w:val="0"/>
          <w:marTop w:val="0"/>
          <w:marBottom w:val="0"/>
          <w:divBdr>
            <w:top w:val="none" w:sz="0" w:space="0" w:color="auto"/>
            <w:left w:val="none" w:sz="0" w:space="0" w:color="auto"/>
            <w:bottom w:val="none" w:sz="0" w:space="0" w:color="auto"/>
            <w:right w:val="none" w:sz="0" w:space="0" w:color="auto"/>
          </w:divBdr>
          <w:divsChild>
            <w:div w:id="152339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467509">
      <w:bodyDiv w:val="1"/>
      <w:marLeft w:val="0"/>
      <w:marRight w:val="0"/>
      <w:marTop w:val="0"/>
      <w:marBottom w:val="0"/>
      <w:divBdr>
        <w:top w:val="none" w:sz="0" w:space="0" w:color="auto"/>
        <w:left w:val="none" w:sz="0" w:space="0" w:color="auto"/>
        <w:bottom w:val="none" w:sz="0" w:space="0" w:color="auto"/>
        <w:right w:val="none" w:sz="0" w:space="0" w:color="auto"/>
      </w:divBdr>
    </w:div>
    <w:div w:id="1271937699">
      <w:bodyDiv w:val="1"/>
      <w:marLeft w:val="0"/>
      <w:marRight w:val="0"/>
      <w:marTop w:val="0"/>
      <w:marBottom w:val="0"/>
      <w:divBdr>
        <w:top w:val="none" w:sz="0" w:space="0" w:color="auto"/>
        <w:left w:val="none" w:sz="0" w:space="0" w:color="auto"/>
        <w:bottom w:val="none" w:sz="0" w:space="0" w:color="auto"/>
        <w:right w:val="none" w:sz="0" w:space="0" w:color="auto"/>
      </w:divBdr>
      <w:divsChild>
        <w:div w:id="1435786298">
          <w:marLeft w:val="0"/>
          <w:marRight w:val="0"/>
          <w:marTop w:val="0"/>
          <w:marBottom w:val="0"/>
          <w:divBdr>
            <w:top w:val="none" w:sz="0" w:space="0" w:color="auto"/>
            <w:left w:val="none" w:sz="0" w:space="0" w:color="auto"/>
            <w:bottom w:val="none" w:sz="0" w:space="0" w:color="auto"/>
            <w:right w:val="none" w:sz="0" w:space="0" w:color="auto"/>
          </w:divBdr>
          <w:divsChild>
            <w:div w:id="124629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046657">
      <w:bodyDiv w:val="1"/>
      <w:marLeft w:val="0"/>
      <w:marRight w:val="0"/>
      <w:marTop w:val="0"/>
      <w:marBottom w:val="0"/>
      <w:divBdr>
        <w:top w:val="none" w:sz="0" w:space="0" w:color="auto"/>
        <w:left w:val="none" w:sz="0" w:space="0" w:color="auto"/>
        <w:bottom w:val="none" w:sz="0" w:space="0" w:color="auto"/>
        <w:right w:val="none" w:sz="0" w:space="0" w:color="auto"/>
      </w:divBdr>
    </w:div>
    <w:div w:id="1313290305">
      <w:bodyDiv w:val="1"/>
      <w:marLeft w:val="0"/>
      <w:marRight w:val="0"/>
      <w:marTop w:val="0"/>
      <w:marBottom w:val="0"/>
      <w:divBdr>
        <w:top w:val="none" w:sz="0" w:space="0" w:color="auto"/>
        <w:left w:val="none" w:sz="0" w:space="0" w:color="auto"/>
        <w:bottom w:val="none" w:sz="0" w:space="0" w:color="auto"/>
        <w:right w:val="none" w:sz="0" w:space="0" w:color="auto"/>
      </w:divBdr>
    </w:div>
    <w:div w:id="1335105436">
      <w:bodyDiv w:val="1"/>
      <w:marLeft w:val="0"/>
      <w:marRight w:val="0"/>
      <w:marTop w:val="0"/>
      <w:marBottom w:val="0"/>
      <w:divBdr>
        <w:top w:val="none" w:sz="0" w:space="0" w:color="auto"/>
        <w:left w:val="none" w:sz="0" w:space="0" w:color="auto"/>
        <w:bottom w:val="none" w:sz="0" w:space="0" w:color="auto"/>
        <w:right w:val="none" w:sz="0" w:space="0" w:color="auto"/>
      </w:divBdr>
      <w:divsChild>
        <w:div w:id="665287631">
          <w:marLeft w:val="0"/>
          <w:marRight w:val="0"/>
          <w:marTop w:val="0"/>
          <w:marBottom w:val="0"/>
          <w:divBdr>
            <w:top w:val="none" w:sz="0" w:space="0" w:color="auto"/>
            <w:left w:val="none" w:sz="0" w:space="0" w:color="auto"/>
            <w:bottom w:val="none" w:sz="0" w:space="0" w:color="auto"/>
            <w:right w:val="none" w:sz="0" w:space="0" w:color="auto"/>
          </w:divBdr>
          <w:divsChild>
            <w:div w:id="1128426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846078">
      <w:bodyDiv w:val="1"/>
      <w:marLeft w:val="0"/>
      <w:marRight w:val="0"/>
      <w:marTop w:val="0"/>
      <w:marBottom w:val="0"/>
      <w:divBdr>
        <w:top w:val="none" w:sz="0" w:space="0" w:color="auto"/>
        <w:left w:val="none" w:sz="0" w:space="0" w:color="auto"/>
        <w:bottom w:val="none" w:sz="0" w:space="0" w:color="auto"/>
        <w:right w:val="none" w:sz="0" w:space="0" w:color="auto"/>
      </w:divBdr>
    </w:div>
    <w:div w:id="1352950839">
      <w:bodyDiv w:val="1"/>
      <w:marLeft w:val="0"/>
      <w:marRight w:val="0"/>
      <w:marTop w:val="0"/>
      <w:marBottom w:val="0"/>
      <w:divBdr>
        <w:top w:val="none" w:sz="0" w:space="0" w:color="auto"/>
        <w:left w:val="none" w:sz="0" w:space="0" w:color="auto"/>
        <w:bottom w:val="none" w:sz="0" w:space="0" w:color="auto"/>
        <w:right w:val="none" w:sz="0" w:space="0" w:color="auto"/>
      </w:divBdr>
    </w:div>
    <w:div w:id="1358238940">
      <w:bodyDiv w:val="1"/>
      <w:marLeft w:val="0"/>
      <w:marRight w:val="0"/>
      <w:marTop w:val="0"/>
      <w:marBottom w:val="0"/>
      <w:divBdr>
        <w:top w:val="none" w:sz="0" w:space="0" w:color="auto"/>
        <w:left w:val="none" w:sz="0" w:space="0" w:color="auto"/>
        <w:bottom w:val="none" w:sz="0" w:space="0" w:color="auto"/>
        <w:right w:val="none" w:sz="0" w:space="0" w:color="auto"/>
      </w:divBdr>
    </w:div>
    <w:div w:id="1366784356">
      <w:bodyDiv w:val="1"/>
      <w:marLeft w:val="0"/>
      <w:marRight w:val="0"/>
      <w:marTop w:val="0"/>
      <w:marBottom w:val="0"/>
      <w:divBdr>
        <w:top w:val="none" w:sz="0" w:space="0" w:color="auto"/>
        <w:left w:val="none" w:sz="0" w:space="0" w:color="auto"/>
        <w:bottom w:val="none" w:sz="0" w:space="0" w:color="auto"/>
        <w:right w:val="none" w:sz="0" w:space="0" w:color="auto"/>
      </w:divBdr>
    </w:div>
    <w:div w:id="1378361026">
      <w:bodyDiv w:val="1"/>
      <w:marLeft w:val="0"/>
      <w:marRight w:val="0"/>
      <w:marTop w:val="0"/>
      <w:marBottom w:val="0"/>
      <w:divBdr>
        <w:top w:val="none" w:sz="0" w:space="0" w:color="auto"/>
        <w:left w:val="none" w:sz="0" w:space="0" w:color="auto"/>
        <w:bottom w:val="none" w:sz="0" w:space="0" w:color="auto"/>
        <w:right w:val="none" w:sz="0" w:space="0" w:color="auto"/>
      </w:divBdr>
      <w:divsChild>
        <w:div w:id="448085705">
          <w:marLeft w:val="0"/>
          <w:marRight w:val="0"/>
          <w:marTop w:val="0"/>
          <w:marBottom w:val="0"/>
          <w:divBdr>
            <w:top w:val="none" w:sz="0" w:space="0" w:color="auto"/>
            <w:left w:val="none" w:sz="0" w:space="0" w:color="auto"/>
            <w:bottom w:val="none" w:sz="0" w:space="0" w:color="auto"/>
            <w:right w:val="none" w:sz="0" w:space="0" w:color="auto"/>
          </w:divBdr>
          <w:divsChild>
            <w:div w:id="81141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954121">
      <w:bodyDiv w:val="1"/>
      <w:marLeft w:val="0"/>
      <w:marRight w:val="0"/>
      <w:marTop w:val="0"/>
      <w:marBottom w:val="0"/>
      <w:divBdr>
        <w:top w:val="none" w:sz="0" w:space="0" w:color="auto"/>
        <w:left w:val="none" w:sz="0" w:space="0" w:color="auto"/>
        <w:bottom w:val="none" w:sz="0" w:space="0" w:color="auto"/>
        <w:right w:val="none" w:sz="0" w:space="0" w:color="auto"/>
      </w:divBdr>
      <w:divsChild>
        <w:div w:id="1682203110">
          <w:marLeft w:val="0"/>
          <w:marRight w:val="0"/>
          <w:marTop w:val="0"/>
          <w:marBottom w:val="0"/>
          <w:divBdr>
            <w:top w:val="none" w:sz="0" w:space="0" w:color="auto"/>
            <w:left w:val="none" w:sz="0" w:space="0" w:color="auto"/>
            <w:bottom w:val="none" w:sz="0" w:space="0" w:color="auto"/>
            <w:right w:val="none" w:sz="0" w:space="0" w:color="auto"/>
          </w:divBdr>
          <w:divsChild>
            <w:div w:id="168860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859081">
      <w:bodyDiv w:val="1"/>
      <w:marLeft w:val="0"/>
      <w:marRight w:val="0"/>
      <w:marTop w:val="0"/>
      <w:marBottom w:val="0"/>
      <w:divBdr>
        <w:top w:val="none" w:sz="0" w:space="0" w:color="auto"/>
        <w:left w:val="none" w:sz="0" w:space="0" w:color="auto"/>
        <w:bottom w:val="none" w:sz="0" w:space="0" w:color="auto"/>
        <w:right w:val="none" w:sz="0" w:space="0" w:color="auto"/>
      </w:divBdr>
    </w:div>
    <w:div w:id="1397169066">
      <w:bodyDiv w:val="1"/>
      <w:marLeft w:val="0"/>
      <w:marRight w:val="0"/>
      <w:marTop w:val="0"/>
      <w:marBottom w:val="0"/>
      <w:divBdr>
        <w:top w:val="none" w:sz="0" w:space="0" w:color="auto"/>
        <w:left w:val="none" w:sz="0" w:space="0" w:color="auto"/>
        <w:bottom w:val="none" w:sz="0" w:space="0" w:color="auto"/>
        <w:right w:val="none" w:sz="0" w:space="0" w:color="auto"/>
      </w:divBdr>
    </w:div>
    <w:div w:id="1425953010">
      <w:bodyDiv w:val="1"/>
      <w:marLeft w:val="0"/>
      <w:marRight w:val="0"/>
      <w:marTop w:val="0"/>
      <w:marBottom w:val="0"/>
      <w:divBdr>
        <w:top w:val="none" w:sz="0" w:space="0" w:color="auto"/>
        <w:left w:val="none" w:sz="0" w:space="0" w:color="auto"/>
        <w:bottom w:val="none" w:sz="0" w:space="0" w:color="auto"/>
        <w:right w:val="none" w:sz="0" w:space="0" w:color="auto"/>
      </w:divBdr>
      <w:divsChild>
        <w:div w:id="223687686">
          <w:marLeft w:val="0"/>
          <w:marRight w:val="0"/>
          <w:marTop w:val="0"/>
          <w:marBottom w:val="0"/>
          <w:divBdr>
            <w:top w:val="none" w:sz="0" w:space="0" w:color="auto"/>
            <w:left w:val="none" w:sz="0" w:space="0" w:color="auto"/>
            <w:bottom w:val="none" w:sz="0" w:space="0" w:color="auto"/>
            <w:right w:val="none" w:sz="0" w:space="0" w:color="auto"/>
          </w:divBdr>
          <w:divsChild>
            <w:div w:id="129887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790447">
      <w:bodyDiv w:val="1"/>
      <w:marLeft w:val="0"/>
      <w:marRight w:val="0"/>
      <w:marTop w:val="0"/>
      <w:marBottom w:val="0"/>
      <w:divBdr>
        <w:top w:val="none" w:sz="0" w:space="0" w:color="auto"/>
        <w:left w:val="none" w:sz="0" w:space="0" w:color="auto"/>
        <w:bottom w:val="none" w:sz="0" w:space="0" w:color="auto"/>
        <w:right w:val="none" w:sz="0" w:space="0" w:color="auto"/>
      </w:divBdr>
    </w:div>
    <w:div w:id="1480535343">
      <w:bodyDiv w:val="1"/>
      <w:marLeft w:val="0"/>
      <w:marRight w:val="0"/>
      <w:marTop w:val="0"/>
      <w:marBottom w:val="0"/>
      <w:divBdr>
        <w:top w:val="none" w:sz="0" w:space="0" w:color="auto"/>
        <w:left w:val="none" w:sz="0" w:space="0" w:color="auto"/>
        <w:bottom w:val="none" w:sz="0" w:space="0" w:color="auto"/>
        <w:right w:val="none" w:sz="0" w:space="0" w:color="auto"/>
      </w:divBdr>
      <w:divsChild>
        <w:div w:id="869686261">
          <w:marLeft w:val="0"/>
          <w:marRight w:val="0"/>
          <w:marTop w:val="0"/>
          <w:marBottom w:val="0"/>
          <w:divBdr>
            <w:top w:val="none" w:sz="0" w:space="0" w:color="auto"/>
            <w:left w:val="none" w:sz="0" w:space="0" w:color="auto"/>
            <w:bottom w:val="none" w:sz="0" w:space="0" w:color="auto"/>
            <w:right w:val="none" w:sz="0" w:space="0" w:color="auto"/>
          </w:divBdr>
          <w:divsChild>
            <w:div w:id="57390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520706">
      <w:bodyDiv w:val="1"/>
      <w:marLeft w:val="0"/>
      <w:marRight w:val="0"/>
      <w:marTop w:val="0"/>
      <w:marBottom w:val="0"/>
      <w:divBdr>
        <w:top w:val="none" w:sz="0" w:space="0" w:color="auto"/>
        <w:left w:val="none" w:sz="0" w:space="0" w:color="auto"/>
        <w:bottom w:val="none" w:sz="0" w:space="0" w:color="auto"/>
        <w:right w:val="none" w:sz="0" w:space="0" w:color="auto"/>
      </w:divBdr>
      <w:divsChild>
        <w:div w:id="1852210407">
          <w:marLeft w:val="0"/>
          <w:marRight w:val="0"/>
          <w:marTop w:val="0"/>
          <w:marBottom w:val="0"/>
          <w:divBdr>
            <w:top w:val="none" w:sz="0" w:space="0" w:color="auto"/>
            <w:left w:val="none" w:sz="0" w:space="0" w:color="auto"/>
            <w:bottom w:val="none" w:sz="0" w:space="0" w:color="auto"/>
            <w:right w:val="none" w:sz="0" w:space="0" w:color="auto"/>
          </w:divBdr>
          <w:divsChild>
            <w:div w:id="146092819">
              <w:marLeft w:val="0"/>
              <w:marRight w:val="0"/>
              <w:marTop w:val="0"/>
              <w:marBottom w:val="0"/>
              <w:divBdr>
                <w:top w:val="none" w:sz="0" w:space="0" w:color="auto"/>
                <w:left w:val="none" w:sz="0" w:space="0" w:color="auto"/>
                <w:bottom w:val="none" w:sz="0" w:space="0" w:color="auto"/>
                <w:right w:val="none" w:sz="0" w:space="0" w:color="auto"/>
              </w:divBdr>
              <w:divsChild>
                <w:div w:id="549614517">
                  <w:marLeft w:val="0"/>
                  <w:marRight w:val="0"/>
                  <w:marTop w:val="0"/>
                  <w:marBottom w:val="0"/>
                  <w:divBdr>
                    <w:top w:val="none" w:sz="0" w:space="0" w:color="auto"/>
                    <w:left w:val="none" w:sz="0" w:space="0" w:color="auto"/>
                    <w:bottom w:val="none" w:sz="0" w:space="0" w:color="auto"/>
                    <w:right w:val="none" w:sz="0" w:space="0" w:color="auto"/>
                  </w:divBdr>
                  <w:divsChild>
                    <w:div w:id="1502238737">
                      <w:marLeft w:val="0"/>
                      <w:marRight w:val="0"/>
                      <w:marTop w:val="0"/>
                      <w:marBottom w:val="0"/>
                      <w:divBdr>
                        <w:top w:val="none" w:sz="0" w:space="0" w:color="auto"/>
                        <w:left w:val="none" w:sz="0" w:space="0" w:color="auto"/>
                        <w:bottom w:val="none" w:sz="0" w:space="0" w:color="auto"/>
                        <w:right w:val="none" w:sz="0" w:space="0" w:color="auto"/>
                      </w:divBdr>
                      <w:divsChild>
                        <w:div w:id="2114354597">
                          <w:marLeft w:val="0"/>
                          <w:marRight w:val="0"/>
                          <w:marTop w:val="0"/>
                          <w:marBottom w:val="0"/>
                          <w:divBdr>
                            <w:top w:val="none" w:sz="0" w:space="0" w:color="auto"/>
                            <w:left w:val="none" w:sz="0" w:space="0" w:color="auto"/>
                            <w:bottom w:val="none" w:sz="0" w:space="0" w:color="auto"/>
                            <w:right w:val="none" w:sz="0" w:space="0" w:color="auto"/>
                          </w:divBdr>
                          <w:divsChild>
                            <w:div w:id="1041593719">
                              <w:marLeft w:val="0"/>
                              <w:marRight w:val="0"/>
                              <w:marTop w:val="0"/>
                              <w:marBottom w:val="0"/>
                              <w:divBdr>
                                <w:top w:val="none" w:sz="0" w:space="0" w:color="auto"/>
                                <w:left w:val="none" w:sz="0" w:space="0" w:color="auto"/>
                                <w:bottom w:val="none" w:sz="0" w:space="0" w:color="auto"/>
                                <w:right w:val="none" w:sz="0" w:space="0" w:color="auto"/>
                              </w:divBdr>
                              <w:divsChild>
                                <w:div w:id="1312753566">
                                  <w:marLeft w:val="0"/>
                                  <w:marRight w:val="0"/>
                                  <w:marTop w:val="0"/>
                                  <w:marBottom w:val="0"/>
                                  <w:divBdr>
                                    <w:top w:val="none" w:sz="0" w:space="0" w:color="auto"/>
                                    <w:left w:val="none" w:sz="0" w:space="0" w:color="auto"/>
                                    <w:bottom w:val="none" w:sz="0" w:space="0" w:color="auto"/>
                                    <w:right w:val="none" w:sz="0" w:space="0" w:color="auto"/>
                                  </w:divBdr>
                                  <w:divsChild>
                                    <w:div w:id="1427653739">
                                      <w:marLeft w:val="0"/>
                                      <w:marRight w:val="0"/>
                                      <w:marTop w:val="0"/>
                                      <w:marBottom w:val="0"/>
                                      <w:divBdr>
                                        <w:top w:val="none" w:sz="0" w:space="0" w:color="auto"/>
                                        <w:left w:val="none" w:sz="0" w:space="0" w:color="auto"/>
                                        <w:bottom w:val="none" w:sz="0" w:space="0" w:color="auto"/>
                                        <w:right w:val="none" w:sz="0" w:space="0" w:color="auto"/>
                                      </w:divBdr>
                                      <w:divsChild>
                                        <w:div w:id="182801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266415">
                                  <w:marLeft w:val="0"/>
                                  <w:marRight w:val="0"/>
                                  <w:marTop w:val="0"/>
                                  <w:marBottom w:val="0"/>
                                  <w:divBdr>
                                    <w:top w:val="none" w:sz="0" w:space="0" w:color="auto"/>
                                    <w:left w:val="none" w:sz="0" w:space="0" w:color="auto"/>
                                    <w:bottom w:val="none" w:sz="0" w:space="0" w:color="auto"/>
                                    <w:right w:val="none" w:sz="0" w:space="0" w:color="auto"/>
                                  </w:divBdr>
                                  <w:divsChild>
                                    <w:div w:id="1766222912">
                                      <w:marLeft w:val="0"/>
                                      <w:marRight w:val="0"/>
                                      <w:marTop w:val="0"/>
                                      <w:marBottom w:val="0"/>
                                      <w:divBdr>
                                        <w:top w:val="none" w:sz="0" w:space="0" w:color="auto"/>
                                        <w:left w:val="none" w:sz="0" w:space="0" w:color="auto"/>
                                        <w:bottom w:val="none" w:sz="0" w:space="0" w:color="auto"/>
                                        <w:right w:val="none" w:sz="0" w:space="0" w:color="auto"/>
                                      </w:divBdr>
                                      <w:divsChild>
                                        <w:div w:id="193628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2180223">
      <w:bodyDiv w:val="1"/>
      <w:marLeft w:val="0"/>
      <w:marRight w:val="0"/>
      <w:marTop w:val="0"/>
      <w:marBottom w:val="0"/>
      <w:divBdr>
        <w:top w:val="none" w:sz="0" w:space="0" w:color="auto"/>
        <w:left w:val="none" w:sz="0" w:space="0" w:color="auto"/>
        <w:bottom w:val="none" w:sz="0" w:space="0" w:color="auto"/>
        <w:right w:val="none" w:sz="0" w:space="0" w:color="auto"/>
      </w:divBdr>
    </w:div>
    <w:div w:id="1568951025">
      <w:bodyDiv w:val="1"/>
      <w:marLeft w:val="0"/>
      <w:marRight w:val="0"/>
      <w:marTop w:val="0"/>
      <w:marBottom w:val="0"/>
      <w:divBdr>
        <w:top w:val="none" w:sz="0" w:space="0" w:color="auto"/>
        <w:left w:val="none" w:sz="0" w:space="0" w:color="auto"/>
        <w:bottom w:val="none" w:sz="0" w:space="0" w:color="auto"/>
        <w:right w:val="none" w:sz="0" w:space="0" w:color="auto"/>
      </w:divBdr>
      <w:divsChild>
        <w:div w:id="346254820">
          <w:marLeft w:val="0"/>
          <w:marRight w:val="0"/>
          <w:marTop w:val="0"/>
          <w:marBottom w:val="0"/>
          <w:divBdr>
            <w:top w:val="none" w:sz="0" w:space="0" w:color="auto"/>
            <w:left w:val="none" w:sz="0" w:space="0" w:color="auto"/>
            <w:bottom w:val="none" w:sz="0" w:space="0" w:color="auto"/>
            <w:right w:val="none" w:sz="0" w:space="0" w:color="auto"/>
          </w:divBdr>
          <w:divsChild>
            <w:div w:id="33013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002337">
      <w:bodyDiv w:val="1"/>
      <w:marLeft w:val="0"/>
      <w:marRight w:val="0"/>
      <w:marTop w:val="0"/>
      <w:marBottom w:val="0"/>
      <w:divBdr>
        <w:top w:val="none" w:sz="0" w:space="0" w:color="auto"/>
        <w:left w:val="none" w:sz="0" w:space="0" w:color="auto"/>
        <w:bottom w:val="none" w:sz="0" w:space="0" w:color="auto"/>
        <w:right w:val="none" w:sz="0" w:space="0" w:color="auto"/>
      </w:divBdr>
    </w:div>
    <w:div w:id="1614556325">
      <w:bodyDiv w:val="1"/>
      <w:marLeft w:val="0"/>
      <w:marRight w:val="0"/>
      <w:marTop w:val="0"/>
      <w:marBottom w:val="0"/>
      <w:divBdr>
        <w:top w:val="none" w:sz="0" w:space="0" w:color="auto"/>
        <w:left w:val="none" w:sz="0" w:space="0" w:color="auto"/>
        <w:bottom w:val="none" w:sz="0" w:space="0" w:color="auto"/>
        <w:right w:val="none" w:sz="0" w:space="0" w:color="auto"/>
      </w:divBdr>
      <w:divsChild>
        <w:div w:id="875124521">
          <w:marLeft w:val="0"/>
          <w:marRight w:val="0"/>
          <w:marTop w:val="0"/>
          <w:marBottom w:val="0"/>
          <w:divBdr>
            <w:top w:val="none" w:sz="0" w:space="0" w:color="auto"/>
            <w:left w:val="none" w:sz="0" w:space="0" w:color="auto"/>
            <w:bottom w:val="none" w:sz="0" w:space="0" w:color="auto"/>
            <w:right w:val="none" w:sz="0" w:space="0" w:color="auto"/>
          </w:divBdr>
          <w:divsChild>
            <w:div w:id="849181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918343">
      <w:bodyDiv w:val="1"/>
      <w:marLeft w:val="0"/>
      <w:marRight w:val="0"/>
      <w:marTop w:val="0"/>
      <w:marBottom w:val="0"/>
      <w:divBdr>
        <w:top w:val="none" w:sz="0" w:space="0" w:color="auto"/>
        <w:left w:val="none" w:sz="0" w:space="0" w:color="auto"/>
        <w:bottom w:val="none" w:sz="0" w:space="0" w:color="auto"/>
        <w:right w:val="none" w:sz="0" w:space="0" w:color="auto"/>
      </w:divBdr>
    </w:div>
    <w:div w:id="1656684789">
      <w:bodyDiv w:val="1"/>
      <w:marLeft w:val="0"/>
      <w:marRight w:val="0"/>
      <w:marTop w:val="0"/>
      <w:marBottom w:val="0"/>
      <w:divBdr>
        <w:top w:val="none" w:sz="0" w:space="0" w:color="auto"/>
        <w:left w:val="none" w:sz="0" w:space="0" w:color="auto"/>
        <w:bottom w:val="none" w:sz="0" w:space="0" w:color="auto"/>
        <w:right w:val="none" w:sz="0" w:space="0" w:color="auto"/>
      </w:divBdr>
      <w:divsChild>
        <w:div w:id="1457718485">
          <w:marLeft w:val="0"/>
          <w:marRight w:val="0"/>
          <w:marTop w:val="0"/>
          <w:marBottom w:val="0"/>
          <w:divBdr>
            <w:top w:val="none" w:sz="0" w:space="0" w:color="auto"/>
            <w:left w:val="none" w:sz="0" w:space="0" w:color="auto"/>
            <w:bottom w:val="none" w:sz="0" w:space="0" w:color="auto"/>
            <w:right w:val="none" w:sz="0" w:space="0" w:color="auto"/>
          </w:divBdr>
          <w:divsChild>
            <w:div w:id="1236354258">
              <w:marLeft w:val="0"/>
              <w:marRight w:val="0"/>
              <w:marTop w:val="0"/>
              <w:marBottom w:val="0"/>
              <w:divBdr>
                <w:top w:val="none" w:sz="0" w:space="0" w:color="auto"/>
                <w:left w:val="none" w:sz="0" w:space="0" w:color="auto"/>
                <w:bottom w:val="none" w:sz="0" w:space="0" w:color="auto"/>
                <w:right w:val="none" w:sz="0" w:space="0" w:color="auto"/>
              </w:divBdr>
              <w:divsChild>
                <w:div w:id="1040594282">
                  <w:marLeft w:val="0"/>
                  <w:marRight w:val="0"/>
                  <w:marTop w:val="0"/>
                  <w:marBottom w:val="0"/>
                  <w:divBdr>
                    <w:top w:val="none" w:sz="0" w:space="0" w:color="auto"/>
                    <w:left w:val="none" w:sz="0" w:space="0" w:color="auto"/>
                    <w:bottom w:val="none" w:sz="0" w:space="0" w:color="auto"/>
                    <w:right w:val="none" w:sz="0" w:space="0" w:color="auto"/>
                  </w:divBdr>
                  <w:divsChild>
                    <w:div w:id="621885882">
                      <w:marLeft w:val="0"/>
                      <w:marRight w:val="0"/>
                      <w:marTop w:val="0"/>
                      <w:marBottom w:val="0"/>
                      <w:divBdr>
                        <w:top w:val="none" w:sz="0" w:space="0" w:color="auto"/>
                        <w:left w:val="none" w:sz="0" w:space="0" w:color="auto"/>
                        <w:bottom w:val="none" w:sz="0" w:space="0" w:color="auto"/>
                        <w:right w:val="none" w:sz="0" w:space="0" w:color="auto"/>
                      </w:divBdr>
                      <w:divsChild>
                        <w:div w:id="1376008707">
                          <w:marLeft w:val="0"/>
                          <w:marRight w:val="0"/>
                          <w:marTop w:val="0"/>
                          <w:marBottom w:val="0"/>
                          <w:divBdr>
                            <w:top w:val="none" w:sz="0" w:space="0" w:color="auto"/>
                            <w:left w:val="none" w:sz="0" w:space="0" w:color="auto"/>
                            <w:bottom w:val="none" w:sz="0" w:space="0" w:color="auto"/>
                            <w:right w:val="none" w:sz="0" w:space="0" w:color="auto"/>
                          </w:divBdr>
                          <w:divsChild>
                            <w:div w:id="158099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8769382">
      <w:bodyDiv w:val="1"/>
      <w:marLeft w:val="0"/>
      <w:marRight w:val="0"/>
      <w:marTop w:val="0"/>
      <w:marBottom w:val="0"/>
      <w:divBdr>
        <w:top w:val="none" w:sz="0" w:space="0" w:color="auto"/>
        <w:left w:val="none" w:sz="0" w:space="0" w:color="auto"/>
        <w:bottom w:val="none" w:sz="0" w:space="0" w:color="auto"/>
        <w:right w:val="none" w:sz="0" w:space="0" w:color="auto"/>
      </w:divBdr>
    </w:div>
    <w:div w:id="1714310765">
      <w:bodyDiv w:val="1"/>
      <w:marLeft w:val="0"/>
      <w:marRight w:val="0"/>
      <w:marTop w:val="0"/>
      <w:marBottom w:val="0"/>
      <w:divBdr>
        <w:top w:val="none" w:sz="0" w:space="0" w:color="auto"/>
        <w:left w:val="none" w:sz="0" w:space="0" w:color="auto"/>
        <w:bottom w:val="none" w:sz="0" w:space="0" w:color="auto"/>
        <w:right w:val="none" w:sz="0" w:space="0" w:color="auto"/>
      </w:divBdr>
    </w:div>
    <w:div w:id="1725987610">
      <w:bodyDiv w:val="1"/>
      <w:marLeft w:val="0"/>
      <w:marRight w:val="0"/>
      <w:marTop w:val="0"/>
      <w:marBottom w:val="0"/>
      <w:divBdr>
        <w:top w:val="none" w:sz="0" w:space="0" w:color="auto"/>
        <w:left w:val="none" w:sz="0" w:space="0" w:color="auto"/>
        <w:bottom w:val="none" w:sz="0" w:space="0" w:color="auto"/>
        <w:right w:val="none" w:sz="0" w:space="0" w:color="auto"/>
      </w:divBdr>
    </w:div>
    <w:div w:id="1729259100">
      <w:bodyDiv w:val="1"/>
      <w:marLeft w:val="0"/>
      <w:marRight w:val="0"/>
      <w:marTop w:val="0"/>
      <w:marBottom w:val="0"/>
      <w:divBdr>
        <w:top w:val="none" w:sz="0" w:space="0" w:color="auto"/>
        <w:left w:val="none" w:sz="0" w:space="0" w:color="auto"/>
        <w:bottom w:val="none" w:sz="0" w:space="0" w:color="auto"/>
        <w:right w:val="none" w:sz="0" w:space="0" w:color="auto"/>
      </w:divBdr>
    </w:div>
    <w:div w:id="1729911999">
      <w:bodyDiv w:val="1"/>
      <w:marLeft w:val="0"/>
      <w:marRight w:val="0"/>
      <w:marTop w:val="0"/>
      <w:marBottom w:val="0"/>
      <w:divBdr>
        <w:top w:val="none" w:sz="0" w:space="0" w:color="auto"/>
        <w:left w:val="none" w:sz="0" w:space="0" w:color="auto"/>
        <w:bottom w:val="none" w:sz="0" w:space="0" w:color="auto"/>
        <w:right w:val="none" w:sz="0" w:space="0" w:color="auto"/>
      </w:divBdr>
    </w:div>
    <w:div w:id="1741714594">
      <w:bodyDiv w:val="1"/>
      <w:marLeft w:val="0"/>
      <w:marRight w:val="0"/>
      <w:marTop w:val="0"/>
      <w:marBottom w:val="0"/>
      <w:divBdr>
        <w:top w:val="none" w:sz="0" w:space="0" w:color="auto"/>
        <w:left w:val="none" w:sz="0" w:space="0" w:color="auto"/>
        <w:bottom w:val="none" w:sz="0" w:space="0" w:color="auto"/>
        <w:right w:val="none" w:sz="0" w:space="0" w:color="auto"/>
      </w:divBdr>
      <w:divsChild>
        <w:div w:id="404575602">
          <w:marLeft w:val="0"/>
          <w:marRight w:val="0"/>
          <w:marTop w:val="0"/>
          <w:marBottom w:val="0"/>
          <w:divBdr>
            <w:top w:val="none" w:sz="0" w:space="0" w:color="auto"/>
            <w:left w:val="none" w:sz="0" w:space="0" w:color="auto"/>
            <w:bottom w:val="none" w:sz="0" w:space="0" w:color="auto"/>
            <w:right w:val="none" w:sz="0" w:space="0" w:color="auto"/>
          </w:divBdr>
          <w:divsChild>
            <w:div w:id="969283529">
              <w:marLeft w:val="0"/>
              <w:marRight w:val="0"/>
              <w:marTop w:val="0"/>
              <w:marBottom w:val="0"/>
              <w:divBdr>
                <w:top w:val="none" w:sz="0" w:space="0" w:color="auto"/>
                <w:left w:val="none" w:sz="0" w:space="0" w:color="auto"/>
                <w:bottom w:val="none" w:sz="0" w:space="0" w:color="auto"/>
                <w:right w:val="none" w:sz="0" w:space="0" w:color="auto"/>
              </w:divBdr>
              <w:divsChild>
                <w:div w:id="127673655">
                  <w:marLeft w:val="0"/>
                  <w:marRight w:val="0"/>
                  <w:marTop w:val="0"/>
                  <w:marBottom w:val="0"/>
                  <w:divBdr>
                    <w:top w:val="none" w:sz="0" w:space="0" w:color="auto"/>
                    <w:left w:val="none" w:sz="0" w:space="0" w:color="auto"/>
                    <w:bottom w:val="none" w:sz="0" w:space="0" w:color="auto"/>
                    <w:right w:val="none" w:sz="0" w:space="0" w:color="auto"/>
                  </w:divBdr>
                  <w:divsChild>
                    <w:div w:id="1147473344">
                      <w:marLeft w:val="0"/>
                      <w:marRight w:val="0"/>
                      <w:marTop w:val="0"/>
                      <w:marBottom w:val="0"/>
                      <w:divBdr>
                        <w:top w:val="none" w:sz="0" w:space="0" w:color="auto"/>
                        <w:left w:val="none" w:sz="0" w:space="0" w:color="auto"/>
                        <w:bottom w:val="none" w:sz="0" w:space="0" w:color="auto"/>
                        <w:right w:val="none" w:sz="0" w:space="0" w:color="auto"/>
                      </w:divBdr>
                      <w:divsChild>
                        <w:div w:id="1115710353">
                          <w:marLeft w:val="0"/>
                          <w:marRight w:val="0"/>
                          <w:marTop w:val="0"/>
                          <w:marBottom w:val="0"/>
                          <w:divBdr>
                            <w:top w:val="none" w:sz="0" w:space="0" w:color="auto"/>
                            <w:left w:val="none" w:sz="0" w:space="0" w:color="auto"/>
                            <w:bottom w:val="none" w:sz="0" w:space="0" w:color="auto"/>
                            <w:right w:val="none" w:sz="0" w:space="0" w:color="auto"/>
                          </w:divBdr>
                          <w:divsChild>
                            <w:div w:id="362095693">
                              <w:marLeft w:val="0"/>
                              <w:marRight w:val="0"/>
                              <w:marTop w:val="0"/>
                              <w:marBottom w:val="0"/>
                              <w:divBdr>
                                <w:top w:val="none" w:sz="0" w:space="0" w:color="auto"/>
                                <w:left w:val="none" w:sz="0" w:space="0" w:color="auto"/>
                                <w:bottom w:val="none" w:sz="0" w:space="0" w:color="auto"/>
                                <w:right w:val="none" w:sz="0" w:space="0" w:color="auto"/>
                              </w:divBdr>
                              <w:divsChild>
                                <w:div w:id="1425221436">
                                  <w:marLeft w:val="0"/>
                                  <w:marRight w:val="0"/>
                                  <w:marTop w:val="0"/>
                                  <w:marBottom w:val="0"/>
                                  <w:divBdr>
                                    <w:top w:val="none" w:sz="0" w:space="0" w:color="auto"/>
                                    <w:left w:val="none" w:sz="0" w:space="0" w:color="auto"/>
                                    <w:bottom w:val="none" w:sz="0" w:space="0" w:color="auto"/>
                                    <w:right w:val="none" w:sz="0" w:space="0" w:color="auto"/>
                                  </w:divBdr>
                                  <w:divsChild>
                                    <w:div w:id="1846631316">
                                      <w:marLeft w:val="0"/>
                                      <w:marRight w:val="0"/>
                                      <w:marTop w:val="0"/>
                                      <w:marBottom w:val="0"/>
                                      <w:divBdr>
                                        <w:top w:val="none" w:sz="0" w:space="0" w:color="auto"/>
                                        <w:left w:val="none" w:sz="0" w:space="0" w:color="auto"/>
                                        <w:bottom w:val="none" w:sz="0" w:space="0" w:color="auto"/>
                                        <w:right w:val="none" w:sz="0" w:space="0" w:color="auto"/>
                                      </w:divBdr>
                                      <w:divsChild>
                                        <w:div w:id="126183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834402">
                                  <w:marLeft w:val="0"/>
                                  <w:marRight w:val="0"/>
                                  <w:marTop w:val="0"/>
                                  <w:marBottom w:val="0"/>
                                  <w:divBdr>
                                    <w:top w:val="none" w:sz="0" w:space="0" w:color="auto"/>
                                    <w:left w:val="none" w:sz="0" w:space="0" w:color="auto"/>
                                    <w:bottom w:val="none" w:sz="0" w:space="0" w:color="auto"/>
                                    <w:right w:val="none" w:sz="0" w:space="0" w:color="auto"/>
                                  </w:divBdr>
                                  <w:divsChild>
                                    <w:div w:id="717978377">
                                      <w:marLeft w:val="0"/>
                                      <w:marRight w:val="0"/>
                                      <w:marTop w:val="0"/>
                                      <w:marBottom w:val="0"/>
                                      <w:divBdr>
                                        <w:top w:val="none" w:sz="0" w:space="0" w:color="auto"/>
                                        <w:left w:val="none" w:sz="0" w:space="0" w:color="auto"/>
                                        <w:bottom w:val="none" w:sz="0" w:space="0" w:color="auto"/>
                                        <w:right w:val="none" w:sz="0" w:space="0" w:color="auto"/>
                                      </w:divBdr>
                                      <w:divsChild>
                                        <w:div w:id="165297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5193477">
          <w:marLeft w:val="0"/>
          <w:marRight w:val="0"/>
          <w:marTop w:val="0"/>
          <w:marBottom w:val="0"/>
          <w:divBdr>
            <w:top w:val="none" w:sz="0" w:space="0" w:color="auto"/>
            <w:left w:val="none" w:sz="0" w:space="0" w:color="auto"/>
            <w:bottom w:val="none" w:sz="0" w:space="0" w:color="auto"/>
            <w:right w:val="none" w:sz="0" w:space="0" w:color="auto"/>
          </w:divBdr>
          <w:divsChild>
            <w:div w:id="1659966493">
              <w:marLeft w:val="0"/>
              <w:marRight w:val="0"/>
              <w:marTop w:val="0"/>
              <w:marBottom w:val="0"/>
              <w:divBdr>
                <w:top w:val="none" w:sz="0" w:space="0" w:color="auto"/>
                <w:left w:val="none" w:sz="0" w:space="0" w:color="auto"/>
                <w:bottom w:val="none" w:sz="0" w:space="0" w:color="auto"/>
                <w:right w:val="none" w:sz="0" w:space="0" w:color="auto"/>
              </w:divBdr>
              <w:divsChild>
                <w:div w:id="1880587402">
                  <w:marLeft w:val="0"/>
                  <w:marRight w:val="0"/>
                  <w:marTop w:val="0"/>
                  <w:marBottom w:val="0"/>
                  <w:divBdr>
                    <w:top w:val="none" w:sz="0" w:space="0" w:color="auto"/>
                    <w:left w:val="none" w:sz="0" w:space="0" w:color="auto"/>
                    <w:bottom w:val="none" w:sz="0" w:space="0" w:color="auto"/>
                    <w:right w:val="none" w:sz="0" w:space="0" w:color="auto"/>
                  </w:divBdr>
                  <w:divsChild>
                    <w:div w:id="530188775">
                      <w:marLeft w:val="0"/>
                      <w:marRight w:val="0"/>
                      <w:marTop w:val="0"/>
                      <w:marBottom w:val="0"/>
                      <w:divBdr>
                        <w:top w:val="none" w:sz="0" w:space="0" w:color="auto"/>
                        <w:left w:val="none" w:sz="0" w:space="0" w:color="auto"/>
                        <w:bottom w:val="none" w:sz="0" w:space="0" w:color="auto"/>
                        <w:right w:val="none" w:sz="0" w:space="0" w:color="auto"/>
                      </w:divBdr>
                      <w:divsChild>
                        <w:div w:id="1104568628">
                          <w:marLeft w:val="0"/>
                          <w:marRight w:val="0"/>
                          <w:marTop w:val="0"/>
                          <w:marBottom w:val="0"/>
                          <w:divBdr>
                            <w:top w:val="none" w:sz="0" w:space="0" w:color="auto"/>
                            <w:left w:val="none" w:sz="0" w:space="0" w:color="auto"/>
                            <w:bottom w:val="none" w:sz="0" w:space="0" w:color="auto"/>
                            <w:right w:val="none" w:sz="0" w:space="0" w:color="auto"/>
                          </w:divBdr>
                          <w:divsChild>
                            <w:div w:id="469711878">
                              <w:marLeft w:val="0"/>
                              <w:marRight w:val="0"/>
                              <w:marTop w:val="0"/>
                              <w:marBottom w:val="0"/>
                              <w:divBdr>
                                <w:top w:val="none" w:sz="0" w:space="0" w:color="auto"/>
                                <w:left w:val="none" w:sz="0" w:space="0" w:color="auto"/>
                                <w:bottom w:val="none" w:sz="0" w:space="0" w:color="auto"/>
                                <w:right w:val="none" w:sz="0" w:space="0" w:color="auto"/>
                              </w:divBdr>
                              <w:divsChild>
                                <w:div w:id="417753107">
                                  <w:marLeft w:val="0"/>
                                  <w:marRight w:val="0"/>
                                  <w:marTop w:val="0"/>
                                  <w:marBottom w:val="0"/>
                                  <w:divBdr>
                                    <w:top w:val="none" w:sz="0" w:space="0" w:color="auto"/>
                                    <w:left w:val="none" w:sz="0" w:space="0" w:color="auto"/>
                                    <w:bottom w:val="none" w:sz="0" w:space="0" w:color="auto"/>
                                    <w:right w:val="none" w:sz="0" w:space="0" w:color="auto"/>
                                  </w:divBdr>
                                  <w:divsChild>
                                    <w:div w:id="2124223340">
                                      <w:marLeft w:val="0"/>
                                      <w:marRight w:val="0"/>
                                      <w:marTop w:val="0"/>
                                      <w:marBottom w:val="0"/>
                                      <w:divBdr>
                                        <w:top w:val="none" w:sz="0" w:space="0" w:color="auto"/>
                                        <w:left w:val="none" w:sz="0" w:space="0" w:color="auto"/>
                                        <w:bottom w:val="none" w:sz="0" w:space="0" w:color="auto"/>
                                        <w:right w:val="none" w:sz="0" w:space="0" w:color="auto"/>
                                      </w:divBdr>
                                      <w:divsChild>
                                        <w:div w:id="95605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633136">
                                  <w:marLeft w:val="0"/>
                                  <w:marRight w:val="0"/>
                                  <w:marTop w:val="0"/>
                                  <w:marBottom w:val="0"/>
                                  <w:divBdr>
                                    <w:top w:val="none" w:sz="0" w:space="0" w:color="auto"/>
                                    <w:left w:val="none" w:sz="0" w:space="0" w:color="auto"/>
                                    <w:bottom w:val="none" w:sz="0" w:space="0" w:color="auto"/>
                                    <w:right w:val="none" w:sz="0" w:space="0" w:color="auto"/>
                                  </w:divBdr>
                                  <w:divsChild>
                                    <w:div w:id="1688019238">
                                      <w:marLeft w:val="0"/>
                                      <w:marRight w:val="0"/>
                                      <w:marTop w:val="0"/>
                                      <w:marBottom w:val="0"/>
                                      <w:divBdr>
                                        <w:top w:val="none" w:sz="0" w:space="0" w:color="auto"/>
                                        <w:left w:val="none" w:sz="0" w:space="0" w:color="auto"/>
                                        <w:bottom w:val="none" w:sz="0" w:space="0" w:color="auto"/>
                                        <w:right w:val="none" w:sz="0" w:space="0" w:color="auto"/>
                                      </w:divBdr>
                                      <w:divsChild>
                                        <w:div w:id="209330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5756892">
          <w:marLeft w:val="0"/>
          <w:marRight w:val="0"/>
          <w:marTop w:val="0"/>
          <w:marBottom w:val="0"/>
          <w:divBdr>
            <w:top w:val="none" w:sz="0" w:space="0" w:color="auto"/>
            <w:left w:val="none" w:sz="0" w:space="0" w:color="auto"/>
            <w:bottom w:val="none" w:sz="0" w:space="0" w:color="auto"/>
            <w:right w:val="none" w:sz="0" w:space="0" w:color="auto"/>
          </w:divBdr>
          <w:divsChild>
            <w:div w:id="161968854">
              <w:marLeft w:val="0"/>
              <w:marRight w:val="0"/>
              <w:marTop w:val="0"/>
              <w:marBottom w:val="0"/>
              <w:divBdr>
                <w:top w:val="none" w:sz="0" w:space="0" w:color="auto"/>
                <w:left w:val="none" w:sz="0" w:space="0" w:color="auto"/>
                <w:bottom w:val="none" w:sz="0" w:space="0" w:color="auto"/>
                <w:right w:val="none" w:sz="0" w:space="0" w:color="auto"/>
              </w:divBdr>
              <w:divsChild>
                <w:div w:id="1144926745">
                  <w:marLeft w:val="0"/>
                  <w:marRight w:val="0"/>
                  <w:marTop w:val="0"/>
                  <w:marBottom w:val="0"/>
                  <w:divBdr>
                    <w:top w:val="none" w:sz="0" w:space="0" w:color="auto"/>
                    <w:left w:val="none" w:sz="0" w:space="0" w:color="auto"/>
                    <w:bottom w:val="none" w:sz="0" w:space="0" w:color="auto"/>
                    <w:right w:val="none" w:sz="0" w:space="0" w:color="auto"/>
                  </w:divBdr>
                  <w:divsChild>
                    <w:div w:id="1430001732">
                      <w:marLeft w:val="0"/>
                      <w:marRight w:val="0"/>
                      <w:marTop w:val="0"/>
                      <w:marBottom w:val="0"/>
                      <w:divBdr>
                        <w:top w:val="none" w:sz="0" w:space="0" w:color="auto"/>
                        <w:left w:val="none" w:sz="0" w:space="0" w:color="auto"/>
                        <w:bottom w:val="none" w:sz="0" w:space="0" w:color="auto"/>
                        <w:right w:val="none" w:sz="0" w:space="0" w:color="auto"/>
                      </w:divBdr>
                      <w:divsChild>
                        <w:div w:id="1307590559">
                          <w:marLeft w:val="0"/>
                          <w:marRight w:val="0"/>
                          <w:marTop w:val="0"/>
                          <w:marBottom w:val="0"/>
                          <w:divBdr>
                            <w:top w:val="none" w:sz="0" w:space="0" w:color="auto"/>
                            <w:left w:val="none" w:sz="0" w:space="0" w:color="auto"/>
                            <w:bottom w:val="none" w:sz="0" w:space="0" w:color="auto"/>
                            <w:right w:val="none" w:sz="0" w:space="0" w:color="auto"/>
                          </w:divBdr>
                          <w:divsChild>
                            <w:div w:id="210501697">
                              <w:marLeft w:val="0"/>
                              <w:marRight w:val="0"/>
                              <w:marTop w:val="0"/>
                              <w:marBottom w:val="0"/>
                              <w:divBdr>
                                <w:top w:val="none" w:sz="0" w:space="0" w:color="auto"/>
                                <w:left w:val="none" w:sz="0" w:space="0" w:color="auto"/>
                                <w:bottom w:val="none" w:sz="0" w:space="0" w:color="auto"/>
                                <w:right w:val="none" w:sz="0" w:space="0" w:color="auto"/>
                              </w:divBdr>
                              <w:divsChild>
                                <w:div w:id="1535190601">
                                  <w:marLeft w:val="0"/>
                                  <w:marRight w:val="0"/>
                                  <w:marTop w:val="0"/>
                                  <w:marBottom w:val="0"/>
                                  <w:divBdr>
                                    <w:top w:val="none" w:sz="0" w:space="0" w:color="auto"/>
                                    <w:left w:val="none" w:sz="0" w:space="0" w:color="auto"/>
                                    <w:bottom w:val="none" w:sz="0" w:space="0" w:color="auto"/>
                                    <w:right w:val="none" w:sz="0" w:space="0" w:color="auto"/>
                                  </w:divBdr>
                                  <w:divsChild>
                                    <w:div w:id="1058434165">
                                      <w:marLeft w:val="0"/>
                                      <w:marRight w:val="0"/>
                                      <w:marTop w:val="0"/>
                                      <w:marBottom w:val="0"/>
                                      <w:divBdr>
                                        <w:top w:val="none" w:sz="0" w:space="0" w:color="auto"/>
                                        <w:left w:val="none" w:sz="0" w:space="0" w:color="auto"/>
                                        <w:bottom w:val="none" w:sz="0" w:space="0" w:color="auto"/>
                                        <w:right w:val="none" w:sz="0" w:space="0" w:color="auto"/>
                                      </w:divBdr>
                                      <w:divsChild>
                                        <w:div w:id="128669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348477">
                                  <w:marLeft w:val="0"/>
                                  <w:marRight w:val="0"/>
                                  <w:marTop w:val="0"/>
                                  <w:marBottom w:val="0"/>
                                  <w:divBdr>
                                    <w:top w:val="none" w:sz="0" w:space="0" w:color="auto"/>
                                    <w:left w:val="none" w:sz="0" w:space="0" w:color="auto"/>
                                    <w:bottom w:val="none" w:sz="0" w:space="0" w:color="auto"/>
                                    <w:right w:val="none" w:sz="0" w:space="0" w:color="auto"/>
                                  </w:divBdr>
                                  <w:divsChild>
                                    <w:div w:id="924075464">
                                      <w:marLeft w:val="0"/>
                                      <w:marRight w:val="0"/>
                                      <w:marTop w:val="0"/>
                                      <w:marBottom w:val="0"/>
                                      <w:divBdr>
                                        <w:top w:val="none" w:sz="0" w:space="0" w:color="auto"/>
                                        <w:left w:val="none" w:sz="0" w:space="0" w:color="auto"/>
                                        <w:bottom w:val="none" w:sz="0" w:space="0" w:color="auto"/>
                                        <w:right w:val="none" w:sz="0" w:space="0" w:color="auto"/>
                                      </w:divBdr>
                                      <w:divsChild>
                                        <w:div w:id="69923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6911796">
                      <w:marLeft w:val="0"/>
                      <w:marRight w:val="0"/>
                      <w:marTop w:val="0"/>
                      <w:marBottom w:val="0"/>
                      <w:divBdr>
                        <w:top w:val="none" w:sz="0" w:space="0" w:color="auto"/>
                        <w:left w:val="none" w:sz="0" w:space="0" w:color="auto"/>
                        <w:bottom w:val="none" w:sz="0" w:space="0" w:color="auto"/>
                        <w:right w:val="none" w:sz="0" w:space="0" w:color="auto"/>
                      </w:divBdr>
                      <w:divsChild>
                        <w:div w:id="963343920">
                          <w:marLeft w:val="0"/>
                          <w:marRight w:val="0"/>
                          <w:marTop w:val="0"/>
                          <w:marBottom w:val="0"/>
                          <w:divBdr>
                            <w:top w:val="none" w:sz="0" w:space="0" w:color="auto"/>
                            <w:left w:val="none" w:sz="0" w:space="0" w:color="auto"/>
                            <w:bottom w:val="none" w:sz="0" w:space="0" w:color="auto"/>
                            <w:right w:val="none" w:sz="0" w:space="0" w:color="auto"/>
                          </w:divBdr>
                          <w:divsChild>
                            <w:div w:id="343674188">
                              <w:marLeft w:val="0"/>
                              <w:marRight w:val="0"/>
                              <w:marTop w:val="0"/>
                              <w:marBottom w:val="0"/>
                              <w:divBdr>
                                <w:top w:val="none" w:sz="0" w:space="0" w:color="auto"/>
                                <w:left w:val="none" w:sz="0" w:space="0" w:color="auto"/>
                                <w:bottom w:val="none" w:sz="0" w:space="0" w:color="auto"/>
                                <w:right w:val="none" w:sz="0" w:space="0" w:color="auto"/>
                              </w:divBdr>
                              <w:divsChild>
                                <w:div w:id="421993434">
                                  <w:marLeft w:val="0"/>
                                  <w:marRight w:val="0"/>
                                  <w:marTop w:val="0"/>
                                  <w:marBottom w:val="0"/>
                                  <w:divBdr>
                                    <w:top w:val="none" w:sz="0" w:space="0" w:color="auto"/>
                                    <w:left w:val="none" w:sz="0" w:space="0" w:color="auto"/>
                                    <w:bottom w:val="none" w:sz="0" w:space="0" w:color="auto"/>
                                    <w:right w:val="none" w:sz="0" w:space="0" w:color="auto"/>
                                  </w:divBdr>
                                  <w:divsChild>
                                    <w:div w:id="1991210143">
                                      <w:marLeft w:val="0"/>
                                      <w:marRight w:val="0"/>
                                      <w:marTop w:val="0"/>
                                      <w:marBottom w:val="0"/>
                                      <w:divBdr>
                                        <w:top w:val="none" w:sz="0" w:space="0" w:color="auto"/>
                                        <w:left w:val="none" w:sz="0" w:space="0" w:color="auto"/>
                                        <w:bottom w:val="none" w:sz="0" w:space="0" w:color="auto"/>
                                        <w:right w:val="none" w:sz="0" w:space="0" w:color="auto"/>
                                      </w:divBdr>
                                      <w:divsChild>
                                        <w:div w:id="67495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41081">
                                  <w:marLeft w:val="0"/>
                                  <w:marRight w:val="0"/>
                                  <w:marTop w:val="0"/>
                                  <w:marBottom w:val="0"/>
                                  <w:divBdr>
                                    <w:top w:val="none" w:sz="0" w:space="0" w:color="auto"/>
                                    <w:left w:val="none" w:sz="0" w:space="0" w:color="auto"/>
                                    <w:bottom w:val="none" w:sz="0" w:space="0" w:color="auto"/>
                                    <w:right w:val="none" w:sz="0" w:space="0" w:color="auto"/>
                                  </w:divBdr>
                                  <w:divsChild>
                                    <w:div w:id="443117949">
                                      <w:marLeft w:val="0"/>
                                      <w:marRight w:val="0"/>
                                      <w:marTop w:val="0"/>
                                      <w:marBottom w:val="0"/>
                                      <w:divBdr>
                                        <w:top w:val="none" w:sz="0" w:space="0" w:color="auto"/>
                                        <w:left w:val="none" w:sz="0" w:space="0" w:color="auto"/>
                                        <w:bottom w:val="none" w:sz="0" w:space="0" w:color="auto"/>
                                        <w:right w:val="none" w:sz="0" w:space="0" w:color="auto"/>
                                      </w:divBdr>
                                      <w:divsChild>
                                        <w:div w:id="123466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450963">
          <w:marLeft w:val="0"/>
          <w:marRight w:val="0"/>
          <w:marTop w:val="0"/>
          <w:marBottom w:val="0"/>
          <w:divBdr>
            <w:top w:val="none" w:sz="0" w:space="0" w:color="auto"/>
            <w:left w:val="none" w:sz="0" w:space="0" w:color="auto"/>
            <w:bottom w:val="none" w:sz="0" w:space="0" w:color="auto"/>
            <w:right w:val="none" w:sz="0" w:space="0" w:color="auto"/>
          </w:divBdr>
          <w:divsChild>
            <w:div w:id="1695378680">
              <w:marLeft w:val="0"/>
              <w:marRight w:val="0"/>
              <w:marTop w:val="0"/>
              <w:marBottom w:val="0"/>
              <w:divBdr>
                <w:top w:val="none" w:sz="0" w:space="0" w:color="auto"/>
                <w:left w:val="none" w:sz="0" w:space="0" w:color="auto"/>
                <w:bottom w:val="none" w:sz="0" w:space="0" w:color="auto"/>
                <w:right w:val="none" w:sz="0" w:space="0" w:color="auto"/>
              </w:divBdr>
              <w:divsChild>
                <w:div w:id="335965524">
                  <w:marLeft w:val="0"/>
                  <w:marRight w:val="0"/>
                  <w:marTop w:val="0"/>
                  <w:marBottom w:val="0"/>
                  <w:divBdr>
                    <w:top w:val="none" w:sz="0" w:space="0" w:color="auto"/>
                    <w:left w:val="none" w:sz="0" w:space="0" w:color="auto"/>
                    <w:bottom w:val="none" w:sz="0" w:space="0" w:color="auto"/>
                    <w:right w:val="none" w:sz="0" w:space="0" w:color="auto"/>
                  </w:divBdr>
                  <w:divsChild>
                    <w:div w:id="1549610091">
                      <w:marLeft w:val="0"/>
                      <w:marRight w:val="0"/>
                      <w:marTop w:val="0"/>
                      <w:marBottom w:val="0"/>
                      <w:divBdr>
                        <w:top w:val="none" w:sz="0" w:space="0" w:color="auto"/>
                        <w:left w:val="none" w:sz="0" w:space="0" w:color="auto"/>
                        <w:bottom w:val="none" w:sz="0" w:space="0" w:color="auto"/>
                        <w:right w:val="none" w:sz="0" w:space="0" w:color="auto"/>
                      </w:divBdr>
                      <w:divsChild>
                        <w:div w:id="997658487">
                          <w:marLeft w:val="0"/>
                          <w:marRight w:val="0"/>
                          <w:marTop w:val="0"/>
                          <w:marBottom w:val="0"/>
                          <w:divBdr>
                            <w:top w:val="none" w:sz="0" w:space="0" w:color="auto"/>
                            <w:left w:val="none" w:sz="0" w:space="0" w:color="auto"/>
                            <w:bottom w:val="none" w:sz="0" w:space="0" w:color="auto"/>
                            <w:right w:val="none" w:sz="0" w:space="0" w:color="auto"/>
                          </w:divBdr>
                          <w:divsChild>
                            <w:div w:id="1846087886">
                              <w:marLeft w:val="0"/>
                              <w:marRight w:val="0"/>
                              <w:marTop w:val="0"/>
                              <w:marBottom w:val="0"/>
                              <w:divBdr>
                                <w:top w:val="none" w:sz="0" w:space="0" w:color="auto"/>
                                <w:left w:val="none" w:sz="0" w:space="0" w:color="auto"/>
                                <w:bottom w:val="none" w:sz="0" w:space="0" w:color="auto"/>
                                <w:right w:val="none" w:sz="0" w:space="0" w:color="auto"/>
                              </w:divBdr>
                              <w:divsChild>
                                <w:div w:id="1536458087">
                                  <w:marLeft w:val="0"/>
                                  <w:marRight w:val="0"/>
                                  <w:marTop w:val="0"/>
                                  <w:marBottom w:val="0"/>
                                  <w:divBdr>
                                    <w:top w:val="none" w:sz="0" w:space="0" w:color="auto"/>
                                    <w:left w:val="none" w:sz="0" w:space="0" w:color="auto"/>
                                    <w:bottom w:val="none" w:sz="0" w:space="0" w:color="auto"/>
                                    <w:right w:val="none" w:sz="0" w:space="0" w:color="auto"/>
                                  </w:divBdr>
                                  <w:divsChild>
                                    <w:div w:id="240146584">
                                      <w:marLeft w:val="0"/>
                                      <w:marRight w:val="0"/>
                                      <w:marTop w:val="0"/>
                                      <w:marBottom w:val="0"/>
                                      <w:divBdr>
                                        <w:top w:val="none" w:sz="0" w:space="0" w:color="auto"/>
                                        <w:left w:val="none" w:sz="0" w:space="0" w:color="auto"/>
                                        <w:bottom w:val="none" w:sz="0" w:space="0" w:color="auto"/>
                                        <w:right w:val="none" w:sz="0" w:space="0" w:color="auto"/>
                                      </w:divBdr>
                                      <w:divsChild>
                                        <w:div w:id="212638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208568">
                                  <w:marLeft w:val="0"/>
                                  <w:marRight w:val="0"/>
                                  <w:marTop w:val="0"/>
                                  <w:marBottom w:val="0"/>
                                  <w:divBdr>
                                    <w:top w:val="none" w:sz="0" w:space="0" w:color="auto"/>
                                    <w:left w:val="none" w:sz="0" w:space="0" w:color="auto"/>
                                    <w:bottom w:val="none" w:sz="0" w:space="0" w:color="auto"/>
                                    <w:right w:val="none" w:sz="0" w:space="0" w:color="auto"/>
                                  </w:divBdr>
                                  <w:divsChild>
                                    <w:div w:id="675572701">
                                      <w:marLeft w:val="0"/>
                                      <w:marRight w:val="0"/>
                                      <w:marTop w:val="0"/>
                                      <w:marBottom w:val="0"/>
                                      <w:divBdr>
                                        <w:top w:val="none" w:sz="0" w:space="0" w:color="auto"/>
                                        <w:left w:val="none" w:sz="0" w:space="0" w:color="auto"/>
                                        <w:bottom w:val="none" w:sz="0" w:space="0" w:color="auto"/>
                                        <w:right w:val="none" w:sz="0" w:space="0" w:color="auto"/>
                                      </w:divBdr>
                                      <w:divsChild>
                                        <w:div w:id="160773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8261794">
      <w:bodyDiv w:val="1"/>
      <w:marLeft w:val="0"/>
      <w:marRight w:val="0"/>
      <w:marTop w:val="0"/>
      <w:marBottom w:val="0"/>
      <w:divBdr>
        <w:top w:val="none" w:sz="0" w:space="0" w:color="auto"/>
        <w:left w:val="none" w:sz="0" w:space="0" w:color="auto"/>
        <w:bottom w:val="none" w:sz="0" w:space="0" w:color="auto"/>
        <w:right w:val="none" w:sz="0" w:space="0" w:color="auto"/>
      </w:divBdr>
    </w:div>
    <w:div w:id="1773698856">
      <w:bodyDiv w:val="1"/>
      <w:marLeft w:val="0"/>
      <w:marRight w:val="0"/>
      <w:marTop w:val="0"/>
      <w:marBottom w:val="0"/>
      <w:divBdr>
        <w:top w:val="none" w:sz="0" w:space="0" w:color="auto"/>
        <w:left w:val="none" w:sz="0" w:space="0" w:color="auto"/>
        <w:bottom w:val="none" w:sz="0" w:space="0" w:color="auto"/>
        <w:right w:val="none" w:sz="0" w:space="0" w:color="auto"/>
      </w:divBdr>
    </w:div>
    <w:div w:id="1861238255">
      <w:bodyDiv w:val="1"/>
      <w:marLeft w:val="0"/>
      <w:marRight w:val="0"/>
      <w:marTop w:val="0"/>
      <w:marBottom w:val="0"/>
      <w:divBdr>
        <w:top w:val="none" w:sz="0" w:space="0" w:color="auto"/>
        <w:left w:val="none" w:sz="0" w:space="0" w:color="auto"/>
        <w:bottom w:val="none" w:sz="0" w:space="0" w:color="auto"/>
        <w:right w:val="none" w:sz="0" w:space="0" w:color="auto"/>
      </w:divBdr>
      <w:divsChild>
        <w:div w:id="104616798">
          <w:marLeft w:val="0"/>
          <w:marRight w:val="0"/>
          <w:marTop w:val="0"/>
          <w:marBottom w:val="0"/>
          <w:divBdr>
            <w:top w:val="none" w:sz="0" w:space="0" w:color="auto"/>
            <w:left w:val="none" w:sz="0" w:space="0" w:color="auto"/>
            <w:bottom w:val="none" w:sz="0" w:space="0" w:color="auto"/>
            <w:right w:val="none" w:sz="0" w:space="0" w:color="auto"/>
          </w:divBdr>
          <w:divsChild>
            <w:div w:id="60354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069420">
      <w:bodyDiv w:val="1"/>
      <w:marLeft w:val="0"/>
      <w:marRight w:val="0"/>
      <w:marTop w:val="0"/>
      <w:marBottom w:val="0"/>
      <w:divBdr>
        <w:top w:val="none" w:sz="0" w:space="0" w:color="auto"/>
        <w:left w:val="none" w:sz="0" w:space="0" w:color="auto"/>
        <w:bottom w:val="none" w:sz="0" w:space="0" w:color="auto"/>
        <w:right w:val="none" w:sz="0" w:space="0" w:color="auto"/>
      </w:divBdr>
    </w:div>
    <w:div w:id="1960186946">
      <w:bodyDiv w:val="1"/>
      <w:marLeft w:val="0"/>
      <w:marRight w:val="0"/>
      <w:marTop w:val="0"/>
      <w:marBottom w:val="0"/>
      <w:divBdr>
        <w:top w:val="none" w:sz="0" w:space="0" w:color="auto"/>
        <w:left w:val="none" w:sz="0" w:space="0" w:color="auto"/>
        <w:bottom w:val="none" w:sz="0" w:space="0" w:color="auto"/>
        <w:right w:val="none" w:sz="0" w:space="0" w:color="auto"/>
      </w:divBdr>
      <w:divsChild>
        <w:div w:id="2060855922">
          <w:marLeft w:val="0"/>
          <w:marRight w:val="0"/>
          <w:marTop w:val="0"/>
          <w:marBottom w:val="0"/>
          <w:divBdr>
            <w:top w:val="none" w:sz="0" w:space="0" w:color="auto"/>
            <w:left w:val="none" w:sz="0" w:space="0" w:color="auto"/>
            <w:bottom w:val="none" w:sz="0" w:space="0" w:color="auto"/>
            <w:right w:val="none" w:sz="0" w:space="0" w:color="auto"/>
          </w:divBdr>
          <w:divsChild>
            <w:div w:id="1047989162">
              <w:marLeft w:val="0"/>
              <w:marRight w:val="0"/>
              <w:marTop w:val="0"/>
              <w:marBottom w:val="0"/>
              <w:divBdr>
                <w:top w:val="none" w:sz="0" w:space="0" w:color="auto"/>
                <w:left w:val="none" w:sz="0" w:space="0" w:color="auto"/>
                <w:bottom w:val="none" w:sz="0" w:space="0" w:color="auto"/>
                <w:right w:val="none" w:sz="0" w:space="0" w:color="auto"/>
              </w:divBdr>
              <w:divsChild>
                <w:div w:id="1471169272">
                  <w:marLeft w:val="0"/>
                  <w:marRight w:val="0"/>
                  <w:marTop w:val="0"/>
                  <w:marBottom w:val="0"/>
                  <w:divBdr>
                    <w:top w:val="none" w:sz="0" w:space="0" w:color="auto"/>
                    <w:left w:val="none" w:sz="0" w:space="0" w:color="auto"/>
                    <w:bottom w:val="none" w:sz="0" w:space="0" w:color="auto"/>
                    <w:right w:val="none" w:sz="0" w:space="0" w:color="auto"/>
                  </w:divBdr>
                  <w:divsChild>
                    <w:div w:id="1756441829">
                      <w:marLeft w:val="0"/>
                      <w:marRight w:val="0"/>
                      <w:marTop w:val="0"/>
                      <w:marBottom w:val="0"/>
                      <w:divBdr>
                        <w:top w:val="none" w:sz="0" w:space="0" w:color="auto"/>
                        <w:left w:val="none" w:sz="0" w:space="0" w:color="auto"/>
                        <w:bottom w:val="none" w:sz="0" w:space="0" w:color="auto"/>
                        <w:right w:val="none" w:sz="0" w:space="0" w:color="auto"/>
                      </w:divBdr>
                      <w:divsChild>
                        <w:div w:id="381253159">
                          <w:marLeft w:val="0"/>
                          <w:marRight w:val="0"/>
                          <w:marTop w:val="0"/>
                          <w:marBottom w:val="0"/>
                          <w:divBdr>
                            <w:top w:val="none" w:sz="0" w:space="0" w:color="auto"/>
                            <w:left w:val="none" w:sz="0" w:space="0" w:color="auto"/>
                            <w:bottom w:val="none" w:sz="0" w:space="0" w:color="auto"/>
                            <w:right w:val="none" w:sz="0" w:space="0" w:color="auto"/>
                          </w:divBdr>
                          <w:divsChild>
                            <w:div w:id="354799">
                              <w:marLeft w:val="0"/>
                              <w:marRight w:val="0"/>
                              <w:marTop w:val="0"/>
                              <w:marBottom w:val="0"/>
                              <w:divBdr>
                                <w:top w:val="none" w:sz="0" w:space="0" w:color="auto"/>
                                <w:left w:val="none" w:sz="0" w:space="0" w:color="auto"/>
                                <w:bottom w:val="none" w:sz="0" w:space="0" w:color="auto"/>
                                <w:right w:val="none" w:sz="0" w:space="0" w:color="auto"/>
                              </w:divBdr>
                              <w:divsChild>
                                <w:div w:id="2060010133">
                                  <w:marLeft w:val="0"/>
                                  <w:marRight w:val="0"/>
                                  <w:marTop w:val="0"/>
                                  <w:marBottom w:val="0"/>
                                  <w:divBdr>
                                    <w:top w:val="none" w:sz="0" w:space="0" w:color="auto"/>
                                    <w:left w:val="none" w:sz="0" w:space="0" w:color="auto"/>
                                    <w:bottom w:val="none" w:sz="0" w:space="0" w:color="auto"/>
                                    <w:right w:val="none" w:sz="0" w:space="0" w:color="auto"/>
                                  </w:divBdr>
                                  <w:divsChild>
                                    <w:div w:id="536087366">
                                      <w:marLeft w:val="0"/>
                                      <w:marRight w:val="0"/>
                                      <w:marTop w:val="0"/>
                                      <w:marBottom w:val="0"/>
                                      <w:divBdr>
                                        <w:top w:val="none" w:sz="0" w:space="0" w:color="auto"/>
                                        <w:left w:val="none" w:sz="0" w:space="0" w:color="auto"/>
                                        <w:bottom w:val="none" w:sz="0" w:space="0" w:color="auto"/>
                                        <w:right w:val="none" w:sz="0" w:space="0" w:color="auto"/>
                                      </w:divBdr>
                                      <w:divsChild>
                                        <w:div w:id="189392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553073">
                                  <w:marLeft w:val="0"/>
                                  <w:marRight w:val="0"/>
                                  <w:marTop w:val="0"/>
                                  <w:marBottom w:val="0"/>
                                  <w:divBdr>
                                    <w:top w:val="none" w:sz="0" w:space="0" w:color="auto"/>
                                    <w:left w:val="none" w:sz="0" w:space="0" w:color="auto"/>
                                    <w:bottom w:val="none" w:sz="0" w:space="0" w:color="auto"/>
                                    <w:right w:val="none" w:sz="0" w:space="0" w:color="auto"/>
                                  </w:divBdr>
                                  <w:divsChild>
                                    <w:div w:id="153880398">
                                      <w:marLeft w:val="0"/>
                                      <w:marRight w:val="0"/>
                                      <w:marTop w:val="0"/>
                                      <w:marBottom w:val="0"/>
                                      <w:divBdr>
                                        <w:top w:val="none" w:sz="0" w:space="0" w:color="auto"/>
                                        <w:left w:val="none" w:sz="0" w:space="0" w:color="auto"/>
                                        <w:bottom w:val="none" w:sz="0" w:space="0" w:color="auto"/>
                                        <w:right w:val="none" w:sz="0" w:space="0" w:color="auto"/>
                                      </w:divBdr>
                                      <w:divsChild>
                                        <w:div w:id="207323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7350742">
      <w:bodyDiv w:val="1"/>
      <w:marLeft w:val="0"/>
      <w:marRight w:val="0"/>
      <w:marTop w:val="0"/>
      <w:marBottom w:val="0"/>
      <w:divBdr>
        <w:top w:val="none" w:sz="0" w:space="0" w:color="auto"/>
        <w:left w:val="none" w:sz="0" w:space="0" w:color="auto"/>
        <w:bottom w:val="none" w:sz="0" w:space="0" w:color="auto"/>
        <w:right w:val="none" w:sz="0" w:space="0" w:color="auto"/>
      </w:divBdr>
    </w:div>
    <w:div w:id="2020815228">
      <w:bodyDiv w:val="1"/>
      <w:marLeft w:val="0"/>
      <w:marRight w:val="0"/>
      <w:marTop w:val="0"/>
      <w:marBottom w:val="0"/>
      <w:divBdr>
        <w:top w:val="none" w:sz="0" w:space="0" w:color="auto"/>
        <w:left w:val="none" w:sz="0" w:space="0" w:color="auto"/>
        <w:bottom w:val="none" w:sz="0" w:space="0" w:color="auto"/>
        <w:right w:val="none" w:sz="0" w:space="0" w:color="auto"/>
      </w:divBdr>
      <w:divsChild>
        <w:div w:id="1211188132">
          <w:marLeft w:val="0"/>
          <w:marRight w:val="0"/>
          <w:marTop w:val="0"/>
          <w:marBottom w:val="0"/>
          <w:divBdr>
            <w:top w:val="none" w:sz="0" w:space="0" w:color="auto"/>
            <w:left w:val="none" w:sz="0" w:space="0" w:color="auto"/>
            <w:bottom w:val="none" w:sz="0" w:space="0" w:color="auto"/>
            <w:right w:val="none" w:sz="0" w:space="0" w:color="auto"/>
          </w:divBdr>
          <w:divsChild>
            <w:div w:id="203719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856937">
      <w:bodyDiv w:val="1"/>
      <w:marLeft w:val="0"/>
      <w:marRight w:val="0"/>
      <w:marTop w:val="0"/>
      <w:marBottom w:val="0"/>
      <w:divBdr>
        <w:top w:val="none" w:sz="0" w:space="0" w:color="auto"/>
        <w:left w:val="none" w:sz="0" w:space="0" w:color="auto"/>
        <w:bottom w:val="none" w:sz="0" w:space="0" w:color="auto"/>
        <w:right w:val="none" w:sz="0" w:space="0" w:color="auto"/>
      </w:divBdr>
    </w:div>
    <w:div w:id="2030910472">
      <w:bodyDiv w:val="1"/>
      <w:marLeft w:val="0"/>
      <w:marRight w:val="0"/>
      <w:marTop w:val="0"/>
      <w:marBottom w:val="0"/>
      <w:divBdr>
        <w:top w:val="none" w:sz="0" w:space="0" w:color="auto"/>
        <w:left w:val="none" w:sz="0" w:space="0" w:color="auto"/>
        <w:bottom w:val="none" w:sz="0" w:space="0" w:color="auto"/>
        <w:right w:val="none" w:sz="0" w:space="0" w:color="auto"/>
      </w:divBdr>
    </w:div>
    <w:div w:id="2045907276">
      <w:bodyDiv w:val="1"/>
      <w:marLeft w:val="0"/>
      <w:marRight w:val="0"/>
      <w:marTop w:val="0"/>
      <w:marBottom w:val="0"/>
      <w:divBdr>
        <w:top w:val="none" w:sz="0" w:space="0" w:color="auto"/>
        <w:left w:val="none" w:sz="0" w:space="0" w:color="auto"/>
        <w:bottom w:val="none" w:sz="0" w:space="0" w:color="auto"/>
        <w:right w:val="none" w:sz="0" w:space="0" w:color="auto"/>
      </w:divBdr>
      <w:divsChild>
        <w:div w:id="1371611635">
          <w:marLeft w:val="0"/>
          <w:marRight w:val="0"/>
          <w:marTop w:val="0"/>
          <w:marBottom w:val="0"/>
          <w:divBdr>
            <w:top w:val="none" w:sz="0" w:space="0" w:color="auto"/>
            <w:left w:val="none" w:sz="0" w:space="0" w:color="auto"/>
            <w:bottom w:val="none" w:sz="0" w:space="0" w:color="auto"/>
            <w:right w:val="none" w:sz="0" w:space="0" w:color="auto"/>
          </w:divBdr>
          <w:divsChild>
            <w:div w:id="79811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648414">
      <w:bodyDiv w:val="1"/>
      <w:marLeft w:val="0"/>
      <w:marRight w:val="0"/>
      <w:marTop w:val="0"/>
      <w:marBottom w:val="0"/>
      <w:divBdr>
        <w:top w:val="none" w:sz="0" w:space="0" w:color="auto"/>
        <w:left w:val="none" w:sz="0" w:space="0" w:color="auto"/>
        <w:bottom w:val="none" w:sz="0" w:space="0" w:color="auto"/>
        <w:right w:val="none" w:sz="0" w:space="0" w:color="auto"/>
      </w:divBdr>
    </w:div>
    <w:div w:id="2064212941">
      <w:bodyDiv w:val="1"/>
      <w:marLeft w:val="0"/>
      <w:marRight w:val="0"/>
      <w:marTop w:val="0"/>
      <w:marBottom w:val="0"/>
      <w:divBdr>
        <w:top w:val="none" w:sz="0" w:space="0" w:color="auto"/>
        <w:left w:val="none" w:sz="0" w:space="0" w:color="auto"/>
        <w:bottom w:val="none" w:sz="0" w:space="0" w:color="auto"/>
        <w:right w:val="none" w:sz="0" w:space="0" w:color="auto"/>
      </w:divBdr>
      <w:divsChild>
        <w:div w:id="998311156">
          <w:marLeft w:val="0"/>
          <w:marRight w:val="0"/>
          <w:marTop w:val="0"/>
          <w:marBottom w:val="0"/>
          <w:divBdr>
            <w:top w:val="none" w:sz="0" w:space="0" w:color="auto"/>
            <w:left w:val="none" w:sz="0" w:space="0" w:color="auto"/>
            <w:bottom w:val="none" w:sz="0" w:space="0" w:color="auto"/>
            <w:right w:val="none" w:sz="0" w:space="0" w:color="auto"/>
          </w:divBdr>
          <w:divsChild>
            <w:div w:id="1349216181">
              <w:marLeft w:val="0"/>
              <w:marRight w:val="0"/>
              <w:marTop w:val="0"/>
              <w:marBottom w:val="0"/>
              <w:divBdr>
                <w:top w:val="none" w:sz="0" w:space="0" w:color="auto"/>
                <w:left w:val="none" w:sz="0" w:space="0" w:color="auto"/>
                <w:bottom w:val="none" w:sz="0" w:space="0" w:color="auto"/>
                <w:right w:val="none" w:sz="0" w:space="0" w:color="auto"/>
              </w:divBdr>
              <w:divsChild>
                <w:div w:id="1141852117">
                  <w:marLeft w:val="0"/>
                  <w:marRight w:val="0"/>
                  <w:marTop w:val="135"/>
                  <w:marBottom w:val="0"/>
                  <w:divBdr>
                    <w:top w:val="none" w:sz="0" w:space="0" w:color="auto"/>
                    <w:left w:val="none" w:sz="0" w:space="0" w:color="auto"/>
                    <w:bottom w:val="none" w:sz="0" w:space="0" w:color="auto"/>
                    <w:right w:val="none" w:sz="0" w:space="0" w:color="auto"/>
                  </w:divBdr>
                </w:div>
              </w:divsChild>
            </w:div>
          </w:divsChild>
        </w:div>
      </w:divsChild>
    </w:div>
    <w:div w:id="2064253296">
      <w:bodyDiv w:val="1"/>
      <w:marLeft w:val="0"/>
      <w:marRight w:val="0"/>
      <w:marTop w:val="0"/>
      <w:marBottom w:val="0"/>
      <w:divBdr>
        <w:top w:val="none" w:sz="0" w:space="0" w:color="auto"/>
        <w:left w:val="none" w:sz="0" w:space="0" w:color="auto"/>
        <w:bottom w:val="none" w:sz="0" w:space="0" w:color="auto"/>
        <w:right w:val="none" w:sz="0" w:space="0" w:color="auto"/>
      </w:divBdr>
    </w:div>
    <w:div w:id="2068914147">
      <w:bodyDiv w:val="1"/>
      <w:marLeft w:val="0"/>
      <w:marRight w:val="0"/>
      <w:marTop w:val="0"/>
      <w:marBottom w:val="0"/>
      <w:divBdr>
        <w:top w:val="none" w:sz="0" w:space="0" w:color="auto"/>
        <w:left w:val="none" w:sz="0" w:space="0" w:color="auto"/>
        <w:bottom w:val="none" w:sz="0" w:space="0" w:color="auto"/>
        <w:right w:val="none" w:sz="0" w:space="0" w:color="auto"/>
      </w:divBdr>
    </w:div>
    <w:div w:id="2073498644">
      <w:bodyDiv w:val="1"/>
      <w:marLeft w:val="0"/>
      <w:marRight w:val="0"/>
      <w:marTop w:val="0"/>
      <w:marBottom w:val="0"/>
      <w:divBdr>
        <w:top w:val="none" w:sz="0" w:space="0" w:color="auto"/>
        <w:left w:val="none" w:sz="0" w:space="0" w:color="auto"/>
        <w:bottom w:val="none" w:sz="0" w:space="0" w:color="auto"/>
        <w:right w:val="none" w:sz="0" w:space="0" w:color="auto"/>
      </w:divBdr>
      <w:divsChild>
        <w:div w:id="2052924622">
          <w:marLeft w:val="0"/>
          <w:marRight w:val="0"/>
          <w:marTop w:val="0"/>
          <w:marBottom w:val="0"/>
          <w:divBdr>
            <w:top w:val="none" w:sz="0" w:space="0" w:color="auto"/>
            <w:left w:val="none" w:sz="0" w:space="0" w:color="auto"/>
            <w:bottom w:val="none" w:sz="0" w:space="0" w:color="auto"/>
            <w:right w:val="none" w:sz="0" w:space="0" w:color="auto"/>
          </w:divBdr>
          <w:divsChild>
            <w:div w:id="40641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548694">
      <w:bodyDiv w:val="1"/>
      <w:marLeft w:val="0"/>
      <w:marRight w:val="0"/>
      <w:marTop w:val="0"/>
      <w:marBottom w:val="0"/>
      <w:divBdr>
        <w:top w:val="none" w:sz="0" w:space="0" w:color="auto"/>
        <w:left w:val="none" w:sz="0" w:space="0" w:color="auto"/>
        <w:bottom w:val="none" w:sz="0" w:space="0" w:color="auto"/>
        <w:right w:val="none" w:sz="0" w:space="0" w:color="auto"/>
      </w:divBdr>
      <w:divsChild>
        <w:div w:id="1236282708">
          <w:marLeft w:val="0"/>
          <w:marRight w:val="0"/>
          <w:marTop w:val="0"/>
          <w:marBottom w:val="0"/>
          <w:divBdr>
            <w:top w:val="none" w:sz="0" w:space="0" w:color="auto"/>
            <w:left w:val="none" w:sz="0" w:space="0" w:color="auto"/>
            <w:bottom w:val="none" w:sz="0" w:space="0" w:color="auto"/>
            <w:right w:val="none" w:sz="0" w:space="0" w:color="auto"/>
          </w:divBdr>
          <w:divsChild>
            <w:div w:id="949898324">
              <w:marLeft w:val="0"/>
              <w:marRight w:val="0"/>
              <w:marTop w:val="0"/>
              <w:marBottom w:val="0"/>
              <w:divBdr>
                <w:top w:val="none" w:sz="0" w:space="0" w:color="auto"/>
                <w:left w:val="none" w:sz="0" w:space="0" w:color="auto"/>
                <w:bottom w:val="none" w:sz="0" w:space="0" w:color="auto"/>
                <w:right w:val="none" w:sz="0" w:space="0" w:color="auto"/>
              </w:divBdr>
              <w:divsChild>
                <w:div w:id="48725886">
                  <w:marLeft w:val="0"/>
                  <w:marRight w:val="0"/>
                  <w:marTop w:val="0"/>
                  <w:marBottom w:val="0"/>
                  <w:divBdr>
                    <w:top w:val="none" w:sz="0" w:space="0" w:color="auto"/>
                    <w:left w:val="none" w:sz="0" w:space="0" w:color="auto"/>
                    <w:bottom w:val="none" w:sz="0" w:space="0" w:color="auto"/>
                    <w:right w:val="none" w:sz="0" w:space="0" w:color="auto"/>
                  </w:divBdr>
                  <w:divsChild>
                    <w:div w:id="14619629">
                      <w:marLeft w:val="0"/>
                      <w:marRight w:val="0"/>
                      <w:marTop w:val="0"/>
                      <w:marBottom w:val="0"/>
                      <w:divBdr>
                        <w:top w:val="none" w:sz="0" w:space="0" w:color="auto"/>
                        <w:left w:val="none" w:sz="0" w:space="0" w:color="auto"/>
                        <w:bottom w:val="none" w:sz="0" w:space="0" w:color="auto"/>
                        <w:right w:val="none" w:sz="0" w:space="0" w:color="auto"/>
                      </w:divBdr>
                      <w:divsChild>
                        <w:div w:id="377822897">
                          <w:marLeft w:val="0"/>
                          <w:marRight w:val="0"/>
                          <w:marTop w:val="0"/>
                          <w:marBottom w:val="0"/>
                          <w:divBdr>
                            <w:top w:val="none" w:sz="0" w:space="0" w:color="auto"/>
                            <w:left w:val="none" w:sz="0" w:space="0" w:color="auto"/>
                            <w:bottom w:val="none" w:sz="0" w:space="0" w:color="auto"/>
                            <w:right w:val="none" w:sz="0" w:space="0" w:color="auto"/>
                          </w:divBdr>
                          <w:divsChild>
                            <w:div w:id="1675449127">
                              <w:marLeft w:val="0"/>
                              <w:marRight w:val="0"/>
                              <w:marTop w:val="0"/>
                              <w:marBottom w:val="0"/>
                              <w:divBdr>
                                <w:top w:val="none" w:sz="0" w:space="0" w:color="auto"/>
                                <w:left w:val="none" w:sz="0" w:space="0" w:color="auto"/>
                                <w:bottom w:val="none" w:sz="0" w:space="0" w:color="auto"/>
                                <w:right w:val="none" w:sz="0" w:space="0" w:color="auto"/>
                              </w:divBdr>
                              <w:divsChild>
                                <w:div w:id="732697920">
                                  <w:marLeft w:val="0"/>
                                  <w:marRight w:val="0"/>
                                  <w:marTop w:val="0"/>
                                  <w:marBottom w:val="0"/>
                                  <w:divBdr>
                                    <w:top w:val="none" w:sz="0" w:space="0" w:color="auto"/>
                                    <w:left w:val="none" w:sz="0" w:space="0" w:color="auto"/>
                                    <w:bottom w:val="none" w:sz="0" w:space="0" w:color="auto"/>
                                    <w:right w:val="none" w:sz="0" w:space="0" w:color="auto"/>
                                  </w:divBdr>
                                  <w:divsChild>
                                    <w:div w:id="320500228">
                                      <w:marLeft w:val="0"/>
                                      <w:marRight w:val="0"/>
                                      <w:marTop w:val="0"/>
                                      <w:marBottom w:val="0"/>
                                      <w:divBdr>
                                        <w:top w:val="none" w:sz="0" w:space="0" w:color="auto"/>
                                        <w:left w:val="none" w:sz="0" w:space="0" w:color="auto"/>
                                        <w:bottom w:val="none" w:sz="0" w:space="0" w:color="auto"/>
                                        <w:right w:val="none" w:sz="0" w:space="0" w:color="auto"/>
                                      </w:divBdr>
                                      <w:divsChild>
                                        <w:div w:id="24399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748999">
                                  <w:marLeft w:val="0"/>
                                  <w:marRight w:val="0"/>
                                  <w:marTop w:val="0"/>
                                  <w:marBottom w:val="0"/>
                                  <w:divBdr>
                                    <w:top w:val="none" w:sz="0" w:space="0" w:color="auto"/>
                                    <w:left w:val="none" w:sz="0" w:space="0" w:color="auto"/>
                                    <w:bottom w:val="none" w:sz="0" w:space="0" w:color="auto"/>
                                    <w:right w:val="none" w:sz="0" w:space="0" w:color="auto"/>
                                  </w:divBdr>
                                  <w:divsChild>
                                    <w:div w:id="208688909">
                                      <w:marLeft w:val="0"/>
                                      <w:marRight w:val="0"/>
                                      <w:marTop w:val="0"/>
                                      <w:marBottom w:val="0"/>
                                      <w:divBdr>
                                        <w:top w:val="none" w:sz="0" w:space="0" w:color="auto"/>
                                        <w:left w:val="none" w:sz="0" w:space="0" w:color="auto"/>
                                        <w:bottom w:val="none" w:sz="0" w:space="0" w:color="auto"/>
                                        <w:right w:val="none" w:sz="0" w:space="0" w:color="auto"/>
                                      </w:divBdr>
                                      <w:divsChild>
                                        <w:div w:id="72110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4739322">
      <w:bodyDiv w:val="1"/>
      <w:marLeft w:val="0"/>
      <w:marRight w:val="0"/>
      <w:marTop w:val="0"/>
      <w:marBottom w:val="0"/>
      <w:divBdr>
        <w:top w:val="none" w:sz="0" w:space="0" w:color="auto"/>
        <w:left w:val="none" w:sz="0" w:space="0" w:color="auto"/>
        <w:bottom w:val="none" w:sz="0" w:space="0" w:color="auto"/>
        <w:right w:val="none" w:sz="0" w:space="0" w:color="auto"/>
      </w:divBdr>
      <w:divsChild>
        <w:div w:id="216094022">
          <w:marLeft w:val="0"/>
          <w:marRight w:val="0"/>
          <w:marTop w:val="0"/>
          <w:marBottom w:val="0"/>
          <w:divBdr>
            <w:top w:val="none" w:sz="0" w:space="0" w:color="auto"/>
            <w:left w:val="none" w:sz="0" w:space="0" w:color="auto"/>
            <w:bottom w:val="none" w:sz="0" w:space="0" w:color="auto"/>
            <w:right w:val="none" w:sz="0" w:space="0" w:color="auto"/>
          </w:divBdr>
          <w:divsChild>
            <w:div w:id="105226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520149">
      <w:bodyDiv w:val="1"/>
      <w:marLeft w:val="0"/>
      <w:marRight w:val="0"/>
      <w:marTop w:val="0"/>
      <w:marBottom w:val="0"/>
      <w:divBdr>
        <w:top w:val="none" w:sz="0" w:space="0" w:color="auto"/>
        <w:left w:val="none" w:sz="0" w:space="0" w:color="auto"/>
        <w:bottom w:val="none" w:sz="0" w:space="0" w:color="auto"/>
        <w:right w:val="none" w:sz="0" w:space="0" w:color="auto"/>
      </w:divBdr>
    </w:div>
    <w:div w:id="2143763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wb.gov.wales/curriculum-for-wales/designing-your-curriculum/developing-a-vision-for-curriculum-desig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DEE66-43C8-4D15-A737-80476E8C4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6195</Words>
  <Characters>39402</Characters>
  <Application>Microsoft Office Word</Application>
  <DocSecurity>0</DocSecurity>
  <Lines>1576</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HALL (Maes Y Morfa Primary Community School)</dc:creator>
  <cp:keywords/>
  <dc:description/>
  <cp:lastModifiedBy>tramoz69@gmail.com</cp:lastModifiedBy>
  <cp:revision>2</cp:revision>
  <dcterms:created xsi:type="dcterms:W3CDTF">2024-09-23T18:39:00Z</dcterms:created>
  <dcterms:modified xsi:type="dcterms:W3CDTF">2024-09-23T18:39:00Z</dcterms:modified>
</cp:coreProperties>
</file>