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99AEDB" w14:textId="2782611E" w:rsidR="00197CEB" w:rsidRPr="00FD76CC" w:rsidRDefault="00197CEB" w:rsidP="00D3016E">
      <w:pPr>
        <w:tabs>
          <w:tab w:val="right" w:pos="9026"/>
        </w:tabs>
        <w:rPr>
          <w:rFonts w:ascii="Verdana" w:hAnsi="Verdana"/>
        </w:rPr>
      </w:pPr>
      <w:r w:rsidRPr="00FD76CC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6189" behindDoc="0" locked="0" layoutInCell="1" allowOverlap="1" wp14:anchorId="047E64DC" wp14:editId="68E09245">
                <wp:simplePos x="0" y="0"/>
                <wp:positionH relativeFrom="column">
                  <wp:posOffset>2152650</wp:posOffset>
                </wp:positionH>
                <wp:positionV relativeFrom="paragraph">
                  <wp:posOffset>1019175</wp:posOffset>
                </wp:positionV>
                <wp:extent cx="3429000" cy="581025"/>
                <wp:effectExtent l="0" t="0" r="0" b="952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5810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EB545C" id="Rectangle 7" o:spid="_x0000_s1026" style="position:absolute;margin-left:169.5pt;margin-top:80.25pt;width:270pt;height:45.75pt;z-index:2516561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" fillcolor="white [3212]" stroked="f" strokeweight="1pt"/>
            </w:pict>
          </mc:Fallback>
        </mc:AlternateContent>
      </w:r>
      <w:r w:rsidRPr="00FD76CC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6701" behindDoc="0" locked="0" layoutInCell="1" allowOverlap="1" wp14:anchorId="05E9603C" wp14:editId="2B03A13F">
                <wp:simplePos x="0" y="0"/>
                <wp:positionH relativeFrom="column">
                  <wp:posOffset>2743201</wp:posOffset>
                </wp:positionH>
                <wp:positionV relativeFrom="paragraph">
                  <wp:posOffset>1524000</wp:posOffset>
                </wp:positionV>
                <wp:extent cx="2819400" cy="571500"/>
                <wp:effectExtent l="0" t="0" r="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9400" cy="5715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7A3963" id="Rectangle 4" o:spid="_x0000_s1026" style="position:absolute;margin-left:3in;margin-top:120pt;width:222pt;height:45pt;z-index:25165670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" fillcolor="white [3212]" stroked="f" strokeweight="1pt"/>
            </w:pict>
          </mc:Fallback>
        </mc:AlternateContent>
      </w:r>
      <w:r w:rsidRPr="00FD76CC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553395FA" wp14:editId="2C86A872">
                <wp:simplePos x="0" y="0"/>
                <wp:positionH relativeFrom="margin">
                  <wp:posOffset>9525</wp:posOffset>
                </wp:positionH>
                <wp:positionV relativeFrom="paragraph">
                  <wp:posOffset>930910</wp:posOffset>
                </wp:positionV>
                <wp:extent cx="5645785" cy="136271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45785" cy="13627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921467C" w14:textId="6888E3F0" w:rsidR="004E7C76" w:rsidRPr="00964811" w:rsidRDefault="00AE487B" w:rsidP="00964811">
                            <w:pPr>
                              <w:jc w:val="right"/>
                              <w:rPr>
                                <w:sz w:val="160"/>
                              </w:rPr>
                            </w:pPr>
                            <w:r>
                              <w:rPr>
                                <w:sz w:val="72"/>
                              </w:rPr>
                              <w:t>Critical Reflection</w:t>
                            </w:r>
                            <w:r>
                              <w:rPr>
                                <w:sz w:val="72"/>
                              </w:rPr>
                              <w:br/>
                              <w:t>on CSR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3395F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75pt;margin-top:73.3pt;width:444.55pt;height:107.3pt;z-index:25165721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" filled="f" stroked="f" strokeweight=".5pt">
                <v:textbox>
                  <w:txbxContent>
                    <w:p w14:paraId="3921467C" w14:textId="6888E3F0" w:rsidR="004E7C76" w:rsidRPr="00964811" w:rsidRDefault="00AE487B" w:rsidP="00964811">
                      <w:pPr>
                        <w:jc w:val="right"/>
                        <w:rPr>
                          <w:sz w:val="160"/>
                        </w:rPr>
                      </w:pPr>
                      <w:r>
                        <w:rPr>
                          <w:sz w:val="72"/>
                        </w:rPr>
                        <w:t>Critical Reflection</w:t>
                      </w:r>
                      <w:r>
                        <w:rPr>
                          <w:sz w:val="72"/>
                        </w:rPr>
                        <w:br/>
                        <w:t>on CSR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853F2" w:rsidRPr="00FD76CC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0ABCEBE4" wp14:editId="26A16671">
                <wp:simplePos x="0" y="0"/>
                <wp:positionH relativeFrom="column">
                  <wp:posOffset>1121410</wp:posOffset>
                </wp:positionH>
                <wp:positionV relativeFrom="paragraph">
                  <wp:posOffset>7694667</wp:posOffset>
                </wp:positionV>
                <wp:extent cx="3761117" cy="1181819"/>
                <wp:effectExtent l="0" t="0" r="0" b="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61117" cy="118181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35FDD9" id="Rectangle 6" o:spid="_x0000_s1026" style="position:absolute;margin-left:88.3pt;margin-top:605.9pt;width:296.15pt;height:93.05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" fillcolor="white [3212]" stroked="f" strokeweight="1pt"/>
            </w:pict>
          </mc:Fallback>
        </mc:AlternateContent>
      </w:r>
      <w:r w:rsidR="00964811" w:rsidRPr="00FD76CC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8CA11E5" wp14:editId="0CDF9F0E">
                <wp:simplePos x="0" y="0"/>
                <wp:positionH relativeFrom="margin">
                  <wp:posOffset>721895</wp:posOffset>
                </wp:positionH>
                <wp:positionV relativeFrom="paragraph">
                  <wp:posOffset>7676147</wp:posOffset>
                </wp:positionV>
                <wp:extent cx="4570663" cy="1155032"/>
                <wp:effectExtent l="0" t="0" r="0" b="762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0663" cy="115503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E530AEE" w14:textId="2330D814" w:rsidR="004E7C76" w:rsidRPr="00964811" w:rsidRDefault="004E7C76" w:rsidP="00964811">
                            <w:pPr>
                              <w:jc w:val="center"/>
                              <w:rPr>
                                <w:sz w:val="44"/>
                                <w:szCs w:val="20"/>
                              </w:rPr>
                            </w:pPr>
                            <w:r w:rsidRPr="00964811">
                              <w:rPr>
                                <w:sz w:val="44"/>
                                <w:szCs w:val="20"/>
                              </w:rPr>
                              <w:t>CHLOÉ CHIGNELL 1702365</w:t>
                            </w:r>
                          </w:p>
                          <w:p w14:paraId="681F035B" w14:textId="47DDD77E" w:rsidR="004E7C76" w:rsidRPr="00964811" w:rsidRDefault="004E7C76" w:rsidP="00964811">
                            <w:pPr>
                              <w:jc w:val="center"/>
                              <w:rPr>
                                <w:sz w:val="40"/>
                                <w:szCs w:val="20"/>
                                <w:vertAlign w:val="superscript"/>
                              </w:rPr>
                            </w:pPr>
                            <w:r w:rsidRPr="00964811">
                              <w:rPr>
                                <w:sz w:val="48"/>
                                <w:szCs w:val="20"/>
                                <w:vertAlign w:val="superscript"/>
                              </w:rPr>
                              <w:t xml:space="preserve">LEVEL </w:t>
                            </w:r>
                            <w:r>
                              <w:rPr>
                                <w:sz w:val="48"/>
                                <w:szCs w:val="20"/>
                                <w:vertAlign w:val="superscript"/>
                              </w:rPr>
                              <w:t>FIVE</w:t>
                            </w:r>
                            <w:r w:rsidRPr="00964811">
                              <w:rPr>
                                <w:sz w:val="48"/>
                                <w:szCs w:val="20"/>
                                <w:vertAlign w:val="superscript"/>
                              </w:rPr>
                              <w:t xml:space="preserve"> BUSINESS MANAGEMENT</w:t>
                            </w:r>
                            <w:r>
                              <w:rPr>
                                <w:sz w:val="48"/>
                                <w:szCs w:val="20"/>
                                <w:vertAlign w:val="superscript"/>
                              </w:rPr>
                              <w:br/>
                            </w:r>
                            <w:r w:rsidRPr="00964811">
                              <w:rPr>
                                <w:sz w:val="40"/>
                                <w:szCs w:val="40"/>
                                <w:vertAlign w:val="superscript"/>
                              </w:rPr>
                              <w:t>UNIVERSITY OF WALES TRINITY SAINT DAVID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CA11E5" id="Text Box 2" o:spid="_x0000_s1027" type="#_x0000_t202" style="position:absolute;margin-left:56.85pt;margin-top:604.4pt;width:359.9pt;height:90.9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" filled="f" stroked="f" strokeweight=".5pt">
                <v:textbox>
                  <w:txbxContent>
                    <w:p w14:paraId="3E530AEE" w14:textId="2330D814" w:rsidR="004E7C76" w:rsidRPr="00964811" w:rsidRDefault="004E7C76" w:rsidP="00964811">
                      <w:pPr>
                        <w:jc w:val="center"/>
                        <w:rPr>
                          <w:sz w:val="44"/>
                          <w:szCs w:val="20"/>
                        </w:rPr>
                      </w:pPr>
                      <w:r w:rsidRPr="00964811">
                        <w:rPr>
                          <w:sz w:val="44"/>
                          <w:szCs w:val="20"/>
                        </w:rPr>
                        <w:t>CHLOÉ CHIGNELL 1702365</w:t>
                      </w:r>
                    </w:p>
                    <w:p w14:paraId="681F035B" w14:textId="47DDD77E" w:rsidR="004E7C76" w:rsidRPr="00964811" w:rsidRDefault="004E7C76" w:rsidP="00964811">
                      <w:pPr>
                        <w:jc w:val="center"/>
                        <w:rPr>
                          <w:sz w:val="40"/>
                          <w:szCs w:val="20"/>
                          <w:vertAlign w:val="superscript"/>
                        </w:rPr>
                      </w:pPr>
                      <w:r w:rsidRPr="00964811">
                        <w:rPr>
                          <w:sz w:val="48"/>
                          <w:szCs w:val="20"/>
                          <w:vertAlign w:val="superscript"/>
                        </w:rPr>
                        <w:t xml:space="preserve">LEVEL </w:t>
                      </w:r>
                      <w:r>
                        <w:rPr>
                          <w:sz w:val="48"/>
                          <w:szCs w:val="20"/>
                          <w:vertAlign w:val="superscript"/>
                        </w:rPr>
                        <w:t>FIVE</w:t>
                      </w:r>
                      <w:r w:rsidRPr="00964811">
                        <w:rPr>
                          <w:sz w:val="48"/>
                          <w:szCs w:val="20"/>
                          <w:vertAlign w:val="superscript"/>
                        </w:rPr>
                        <w:t xml:space="preserve"> BUSINESS MANAGEMENT</w:t>
                      </w:r>
                      <w:r>
                        <w:rPr>
                          <w:sz w:val="48"/>
                          <w:szCs w:val="20"/>
                          <w:vertAlign w:val="superscript"/>
                        </w:rPr>
                        <w:br/>
                      </w:r>
                      <w:r w:rsidRPr="00964811">
                        <w:rPr>
                          <w:sz w:val="40"/>
                          <w:szCs w:val="40"/>
                          <w:vertAlign w:val="superscript"/>
                        </w:rPr>
                        <w:t>UNIVERSITY OF WALES TRINITY SAINT DAVID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3016E" w:rsidRPr="00FD76CC">
        <w:rPr>
          <w:rFonts w:ascii="Verdana" w:hAnsi="Verdana"/>
        </w:rPr>
        <w:tab/>
      </w:r>
    </w:p>
    <w:p w14:paraId="398616E5" w14:textId="4FD4828E" w:rsidR="00197CEB" w:rsidRPr="00FD76CC" w:rsidRDefault="00884A09">
      <w:pPr>
        <w:rPr>
          <w:rFonts w:ascii="Verdana" w:hAnsi="Verdana"/>
        </w:rPr>
      </w:pPr>
      <w:r w:rsidRPr="00FD76CC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A2A6A9D" wp14:editId="00083BB2">
                <wp:simplePos x="0" y="0"/>
                <wp:positionH relativeFrom="margin">
                  <wp:posOffset>138430</wp:posOffset>
                </wp:positionH>
                <wp:positionV relativeFrom="paragraph">
                  <wp:posOffset>2180590</wp:posOffset>
                </wp:positionV>
                <wp:extent cx="5534025" cy="132334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4025" cy="13233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4DC3D88" w14:textId="001FECE8" w:rsidR="004E7C76" w:rsidRPr="00A853F2" w:rsidRDefault="004E7C76" w:rsidP="00964811">
                            <w:pPr>
                              <w:jc w:val="right"/>
                              <w:rPr>
                                <w:sz w:val="36"/>
                                <w:szCs w:val="72"/>
                              </w:rPr>
                            </w:pPr>
                            <w:r>
                              <w:rPr>
                                <w:sz w:val="36"/>
                                <w:szCs w:val="72"/>
                              </w:rPr>
                              <w:t>Management Ethics</w:t>
                            </w:r>
                            <w:r w:rsidRPr="00A853F2">
                              <w:rPr>
                                <w:sz w:val="36"/>
                                <w:szCs w:val="72"/>
                              </w:rPr>
                              <w:t xml:space="preserve"> - </w:t>
                            </w:r>
                            <w:r w:rsidRPr="00197CEB">
                              <w:rPr>
                                <w:sz w:val="36"/>
                                <w:szCs w:val="72"/>
                              </w:rPr>
                              <w:t>M5X00803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2A6A9D" id="Text Box 3" o:spid="_x0000_s1028" type="#_x0000_t202" style="position:absolute;margin-left:10.9pt;margin-top:171.7pt;width:435.75pt;height:104.2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" filled="f" stroked="f" strokeweight=".5pt">
                <v:textbox>
                  <w:txbxContent>
                    <w:p w14:paraId="44DC3D88" w14:textId="001FECE8" w:rsidR="004E7C76" w:rsidRPr="00A853F2" w:rsidRDefault="004E7C76" w:rsidP="00964811">
                      <w:pPr>
                        <w:jc w:val="right"/>
                        <w:rPr>
                          <w:sz w:val="36"/>
                          <w:szCs w:val="72"/>
                        </w:rPr>
                      </w:pPr>
                      <w:r>
                        <w:rPr>
                          <w:sz w:val="36"/>
                          <w:szCs w:val="72"/>
                        </w:rPr>
                        <w:t>Management Ethics</w:t>
                      </w:r>
                      <w:r w:rsidRPr="00A853F2">
                        <w:rPr>
                          <w:sz w:val="36"/>
                          <w:szCs w:val="72"/>
                        </w:rPr>
                        <w:t xml:space="preserve"> - </w:t>
                      </w:r>
                      <w:r w:rsidRPr="00197CEB">
                        <w:rPr>
                          <w:sz w:val="36"/>
                          <w:szCs w:val="72"/>
                        </w:rPr>
                        <w:t>M5X00803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97CEB" w:rsidRPr="00FD76CC">
        <w:rPr>
          <w:rFonts w:ascii="Verdana" w:hAnsi="Verdana"/>
          <w:noProof/>
        </w:rPr>
        <w:drawing>
          <wp:anchor distT="0" distB="0" distL="114300" distR="114300" simplePos="0" relativeHeight="251655164" behindDoc="1" locked="0" layoutInCell="1" allowOverlap="1" wp14:anchorId="7FB6F34B" wp14:editId="507E8370">
            <wp:simplePos x="0" y="0"/>
            <wp:positionH relativeFrom="margin">
              <wp:posOffset>-2498725</wp:posOffset>
            </wp:positionH>
            <wp:positionV relativeFrom="paragraph">
              <wp:posOffset>694362</wp:posOffset>
            </wp:positionV>
            <wp:extent cx="10640060" cy="6929120"/>
            <wp:effectExtent l="7620" t="0" r="0" b="0"/>
            <wp:wrapNone/>
            <wp:docPr id="5" name="Picture 5" descr="C:\Users\owner\Desktop\vector-simple-black-and-white-pattern-with-dot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owner\Desktop\vector-simple-black-and-white-pattern-with-dots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4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633"/>
                    <a:stretch/>
                  </pic:blipFill>
                  <pic:spPr bwMode="auto">
                    <a:xfrm rot="16200000">
                      <a:off x="0" y="0"/>
                      <a:ext cx="10640060" cy="6929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7CEB" w:rsidRPr="00FD76CC">
        <w:rPr>
          <w:rFonts w:ascii="Verdana" w:hAnsi="Verdana"/>
        </w:rPr>
        <w:br w:type="page"/>
      </w:r>
      <w:bookmarkStart w:id="0" w:name="_GoBack"/>
      <w:bookmarkEnd w:id="0"/>
    </w:p>
    <w:sdt>
      <w:sdtPr>
        <w:rPr>
          <w:rFonts w:ascii="Verdana" w:eastAsiaTheme="minorHAnsi" w:hAnsi="Verdana" w:cstheme="minorBidi"/>
          <w:color w:val="auto"/>
          <w:sz w:val="24"/>
          <w:szCs w:val="22"/>
          <w:lang w:val="en-GB"/>
        </w:rPr>
        <w:id w:val="-13739239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CD2D78" w14:textId="74721148" w:rsidR="00D3016E" w:rsidRPr="00FD76CC" w:rsidRDefault="00D3016E">
          <w:pPr>
            <w:pStyle w:val="TOCHeading"/>
            <w:rPr>
              <w:rFonts w:ascii="Verdana" w:hAnsi="Verdana"/>
            </w:rPr>
          </w:pPr>
          <w:r w:rsidRPr="00FD76CC">
            <w:rPr>
              <w:rFonts w:ascii="Verdana" w:hAnsi="Verdana"/>
            </w:rPr>
            <w:t>Table of Contents</w:t>
          </w:r>
        </w:p>
        <w:p w14:paraId="55F43C0E" w14:textId="17BB30B2" w:rsidR="00547C4F" w:rsidRDefault="00D3016E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 w:rsidRPr="00FD76CC">
            <w:rPr>
              <w:rFonts w:ascii="Verdana" w:hAnsi="Verdana"/>
              <w:b/>
              <w:bCs/>
              <w:noProof/>
            </w:rPr>
            <w:fldChar w:fldCharType="begin"/>
          </w:r>
          <w:r w:rsidRPr="00FD76CC">
            <w:rPr>
              <w:rFonts w:ascii="Verdana" w:hAnsi="Verdana"/>
              <w:b/>
              <w:bCs/>
              <w:noProof/>
            </w:rPr>
            <w:instrText xml:space="preserve"> TOC \o "1-3" \h \z \u </w:instrText>
          </w:r>
          <w:r w:rsidRPr="00FD76CC">
            <w:rPr>
              <w:rFonts w:ascii="Verdana" w:hAnsi="Verdana"/>
              <w:b/>
              <w:bCs/>
              <w:noProof/>
            </w:rPr>
            <w:fldChar w:fldCharType="separate"/>
          </w:r>
          <w:hyperlink w:anchor="_Toc530429166" w:history="1">
            <w:r w:rsidR="00547C4F" w:rsidRPr="005302E5">
              <w:rPr>
                <w:rStyle w:val="Hyperlink"/>
                <w:rFonts w:ascii="Verdana" w:hAnsi="Verdana"/>
                <w:noProof/>
              </w:rPr>
              <w:t>a.</w:t>
            </w:r>
            <w:r w:rsidR="00547C4F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547C4F" w:rsidRPr="005302E5">
              <w:rPr>
                <w:rStyle w:val="Hyperlink"/>
                <w:rFonts w:ascii="Verdana" w:hAnsi="Verdana"/>
                <w:noProof/>
              </w:rPr>
              <w:t>Poster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_Toc530429166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3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15B0D15C" w14:textId="18E79F4D" w:rsidR="00547C4F" w:rsidRDefault="00FB0A91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67" w:history="1">
            <w:r w:rsidR="00547C4F" w:rsidRPr="005302E5">
              <w:rPr>
                <w:rStyle w:val="Hyperlink"/>
                <w:rFonts w:ascii="Verdana" w:hAnsi="Verdana"/>
                <w:noProof/>
              </w:rPr>
              <w:t>b.</w:t>
            </w:r>
            <w:r w:rsidR="00547C4F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547C4F" w:rsidRPr="005302E5">
              <w:rPr>
                <w:rStyle w:val="Hyperlink"/>
                <w:rFonts w:ascii="Verdana" w:hAnsi="Verdana"/>
                <w:noProof/>
              </w:rPr>
              <w:t>Questions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_Toc530429167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4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3B5C7BF5" w14:textId="72ED2F25" w:rsidR="00547C4F" w:rsidRDefault="00FB0A91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68" w:history="1">
            <w:r w:rsidR="00547C4F" w:rsidRPr="005302E5">
              <w:rPr>
                <w:rStyle w:val="Hyperlink"/>
                <w:rFonts w:ascii="Verdana" w:hAnsi="Verdana"/>
                <w:noProof/>
              </w:rPr>
              <w:t>c.</w:t>
            </w:r>
            <w:r w:rsidR="00547C4F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547C4F" w:rsidRPr="005302E5">
              <w:rPr>
                <w:rStyle w:val="Hyperlink"/>
                <w:rFonts w:ascii="Verdana" w:hAnsi="Verdana"/>
                <w:noProof/>
              </w:rPr>
              <w:t>Report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_Toc530429168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6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660C2F0F" w14:textId="7E180F65" w:rsidR="00547C4F" w:rsidRDefault="00FB0A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69" w:history="1">
            <w:r w:rsidR="00547C4F" w:rsidRPr="005302E5">
              <w:rPr>
                <w:rStyle w:val="Hyperlink"/>
                <w:noProof/>
              </w:rPr>
              <w:t>Introduction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_Toc530429169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6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7C76301B" w14:textId="6A02C853" w:rsidR="00547C4F" w:rsidRDefault="00FB0A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0" w:history="1">
            <w:r w:rsidR="00547C4F" w:rsidRPr="005302E5">
              <w:rPr>
                <w:rStyle w:val="Hyperlink"/>
                <w:noProof/>
              </w:rPr>
              <w:t>Samsung Electronics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_Toc530429170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6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5D207DF5" w14:textId="2F456293" w:rsidR="00547C4F" w:rsidRDefault="00FB0A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1" w:history="1">
            <w:r w:rsidR="00547C4F" w:rsidRPr="005302E5">
              <w:rPr>
                <w:rStyle w:val="Hyperlink"/>
                <w:noProof/>
              </w:rPr>
              <w:t>Corporate Social Responsibility Theories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_Toc530429171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6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428D0D79" w14:textId="122C06B4" w:rsidR="00547C4F" w:rsidRDefault="00FB0A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2" w:history="1">
            <w:r w:rsidR="00547C4F" w:rsidRPr="005302E5">
              <w:rPr>
                <w:rStyle w:val="Hyperlink"/>
                <w:rFonts w:ascii="Verdana" w:hAnsi="Verdana"/>
                <w:noProof/>
              </w:rPr>
              <w:t>Mendelow’s Power-Interest Matrix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_Toc530429172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8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384AC342" w14:textId="0695339A" w:rsidR="00547C4F" w:rsidRDefault="00FB0A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3" w:history="1">
            <w:r w:rsidR="00547C4F" w:rsidRPr="005302E5">
              <w:rPr>
                <w:rStyle w:val="Hyperlink"/>
                <w:rFonts w:ascii="Verdana" w:hAnsi="Verdana"/>
                <w:noProof/>
              </w:rPr>
              <w:t>Ethical Decision-Making Process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_Toc530429173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9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27318ED3" w14:textId="1254DD50" w:rsidR="00547C4F" w:rsidRDefault="00FB0A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4" w:history="1">
            <w:r w:rsidR="00547C4F" w:rsidRPr="005302E5">
              <w:rPr>
                <w:rStyle w:val="Hyperlink"/>
                <w:rFonts w:ascii="Verdana" w:hAnsi="Verdana"/>
                <w:noProof/>
              </w:rPr>
              <w:t>Solutions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_Toc530429174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9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3340F1F2" w14:textId="5B1D30E2" w:rsidR="00547C4F" w:rsidRDefault="00FB0A9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5" w:history="1">
            <w:r w:rsidR="00547C4F" w:rsidRPr="005302E5">
              <w:rPr>
                <w:rStyle w:val="Hyperlink"/>
                <w:rFonts w:ascii="Verdana" w:hAnsi="Verdana"/>
                <w:noProof/>
              </w:rPr>
              <w:t>Conclusion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_Toc530429175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9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5D8E9AB8" w14:textId="0492EB29" w:rsidR="00547C4F" w:rsidRDefault="00FB0A91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6" w:history="1">
            <w:r w:rsidR="00547C4F" w:rsidRPr="005302E5">
              <w:rPr>
                <w:rStyle w:val="Hyperlink"/>
                <w:rFonts w:ascii="Verdana" w:hAnsi="Verdana"/>
                <w:noProof/>
              </w:rPr>
              <w:t>d.</w:t>
            </w:r>
            <w:r w:rsidR="00547C4F"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="00547C4F" w:rsidRPr="005302E5">
              <w:rPr>
                <w:rStyle w:val="Hyperlink"/>
                <w:rFonts w:ascii="Verdana" w:hAnsi="Verdana"/>
                <w:noProof/>
              </w:rPr>
              <w:t>Critical Reflection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_Toc530429176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10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42D25B76" w14:textId="3CCBD0F1" w:rsidR="00547C4F" w:rsidRDefault="00FB0A91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7" w:history="1">
            <w:r w:rsidR="00547C4F" w:rsidRPr="005302E5">
              <w:rPr>
                <w:rStyle w:val="Hyperlink"/>
                <w:rFonts w:ascii="Verdana" w:hAnsi="Verdana"/>
                <w:noProof/>
              </w:rPr>
              <w:t>Referencing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_Toc530429177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12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1B0B96CF" w14:textId="476E44A4" w:rsidR="00547C4F" w:rsidRDefault="00FB0A91">
          <w:pPr>
            <w:pStyle w:val="TOC1"/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30429178" w:history="1">
            <w:r w:rsidR="00547C4F" w:rsidRPr="005302E5">
              <w:rPr>
                <w:rStyle w:val="Hyperlink"/>
                <w:rFonts w:ascii="Verdana" w:hAnsi="Verdana"/>
                <w:noProof/>
              </w:rPr>
              <w:t>Appendices</w:t>
            </w:r>
            <w:r w:rsidR="00547C4F">
              <w:rPr>
                <w:noProof/>
                <w:webHidden/>
              </w:rPr>
              <w:tab/>
            </w:r>
            <w:r w:rsidR="00547C4F">
              <w:rPr>
                <w:noProof/>
                <w:webHidden/>
              </w:rPr>
              <w:fldChar w:fldCharType="begin"/>
            </w:r>
            <w:r w:rsidR="00547C4F">
              <w:rPr>
                <w:noProof/>
                <w:webHidden/>
              </w:rPr>
              <w:instrText xml:space="preserve"> PAGEREF _Toc530429178 \h </w:instrText>
            </w:r>
            <w:r w:rsidR="00547C4F">
              <w:rPr>
                <w:noProof/>
                <w:webHidden/>
              </w:rPr>
            </w:r>
            <w:r w:rsidR="00547C4F">
              <w:rPr>
                <w:noProof/>
                <w:webHidden/>
              </w:rPr>
              <w:fldChar w:fldCharType="separate"/>
            </w:r>
            <w:r w:rsidR="00547C4F">
              <w:rPr>
                <w:noProof/>
                <w:webHidden/>
              </w:rPr>
              <w:t>13</w:t>
            </w:r>
            <w:r w:rsidR="00547C4F">
              <w:rPr>
                <w:noProof/>
                <w:webHidden/>
              </w:rPr>
              <w:fldChar w:fldCharType="end"/>
            </w:r>
          </w:hyperlink>
        </w:p>
        <w:p w14:paraId="42561149" w14:textId="09BA9509" w:rsidR="00D3016E" w:rsidRPr="00FD76CC" w:rsidRDefault="00D3016E">
          <w:pPr>
            <w:rPr>
              <w:rFonts w:ascii="Verdana" w:hAnsi="Verdana"/>
            </w:rPr>
          </w:pPr>
          <w:r w:rsidRPr="00FD76CC">
            <w:rPr>
              <w:rFonts w:ascii="Verdana" w:hAnsi="Verdana"/>
              <w:b/>
              <w:bCs/>
              <w:noProof/>
            </w:rPr>
            <w:fldChar w:fldCharType="end"/>
          </w:r>
        </w:p>
      </w:sdtContent>
    </w:sdt>
    <w:p w14:paraId="24AB3426" w14:textId="0CADB2E1" w:rsidR="00D3016E" w:rsidRPr="00FD76CC" w:rsidRDefault="00D3016E">
      <w:pPr>
        <w:rPr>
          <w:rFonts w:ascii="Verdana" w:hAnsi="Verdana"/>
        </w:rPr>
      </w:pPr>
      <w:r w:rsidRPr="00FD76CC">
        <w:rPr>
          <w:rFonts w:ascii="Verdana" w:hAnsi="Verdana"/>
        </w:rPr>
        <w:br w:type="page"/>
      </w:r>
    </w:p>
    <w:p w14:paraId="6A4BC80A" w14:textId="655B431F" w:rsidR="00D3016E" w:rsidRPr="00FD76CC" w:rsidRDefault="00D3016E" w:rsidP="001F6356">
      <w:pPr>
        <w:pStyle w:val="Heading1"/>
        <w:rPr>
          <w:rFonts w:ascii="Verdana" w:hAnsi="Verdana"/>
        </w:rPr>
      </w:pPr>
      <w:bookmarkStart w:id="1" w:name="_Toc530429176"/>
      <w:r w:rsidRPr="00FD76CC">
        <w:rPr>
          <w:rFonts w:ascii="Verdana" w:hAnsi="Verdana"/>
        </w:rPr>
        <w:lastRenderedPageBreak/>
        <w:t>Critical Reflection</w:t>
      </w:r>
      <w:bookmarkEnd w:id="1"/>
    </w:p>
    <w:p w14:paraId="1EA39DE2" w14:textId="2561CF11" w:rsidR="009B391E" w:rsidRDefault="001F6356" w:rsidP="009B391E">
      <w:pPr>
        <w:rPr>
          <w:rFonts w:ascii="Verdana" w:hAnsi="Verdana"/>
        </w:rPr>
      </w:pPr>
      <w:r>
        <w:rPr>
          <w:rFonts w:ascii="Verdana" w:hAnsi="Verdana"/>
        </w:rPr>
        <w:t xml:space="preserve">This report consisted of a poster, some questions and a written report on the Corporate Social Responsibility (CSR) of businesses. I chose to write mine on Samsung Electronics (Samsung) and how they are not letting their electronics manufacturers unionise. The poster was a visual representation of the issue to engage an audience to </w:t>
      </w:r>
      <w:proofErr w:type="gramStart"/>
      <w:r>
        <w:rPr>
          <w:rFonts w:ascii="Verdana" w:hAnsi="Verdana"/>
        </w:rPr>
        <w:t>take action</w:t>
      </w:r>
      <w:proofErr w:type="gramEnd"/>
      <w:r>
        <w:rPr>
          <w:rFonts w:ascii="Verdana" w:hAnsi="Verdana"/>
        </w:rPr>
        <w:t xml:space="preserve"> to tackle the ethical issue chosen. The report was a written discussion on the social responsibilities of businesses and what they are required and expected to do by society.</w:t>
      </w:r>
    </w:p>
    <w:p w14:paraId="6A397434" w14:textId="3083EA4F" w:rsidR="009B391E" w:rsidRDefault="001F6356" w:rsidP="001F6356">
      <w:pPr>
        <w:rPr>
          <w:rFonts w:ascii="Verdana" w:hAnsi="Verdana"/>
        </w:rPr>
      </w:pPr>
      <w:r>
        <w:rPr>
          <w:rFonts w:ascii="Verdana" w:hAnsi="Verdana"/>
        </w:rPr>
        <w:t xml:space="preserve">Carroll’s pyramid of CSR was the main theory applied with Friedman’s Stakeholder also used. This gave a </w:t>
      </w:r>
      <w:r w:rsidR="00A513EB">
        <w:rPr>
          <w:rFonts w:ascii="Verdana" w:hAnsi="Verdana"/>
        </w:rPr>
        <w:t>solid</w:t>
      </w:r>
      <w:r>
        <w:rPr>
          <w:rFonts w:ascii="Verdana" w:hAnsi="Verdana"/>
        </w:rPr>
        <w:t xml:space="preserve"> structure for the report to follow with plenty of </w:t>
      </w:r>
      <w:proofErr w:type="gramStart"/>
      <w:r>
        <w:rPr>
          <w:rFonts w:ascii="Verdana" w:hAnsi="Verdana"/>
        </w:rPr>
        <w:t>other</w:t>
      </w:r>
      <w:proofErr w:type="gramEnd"/>
      <w:r>
        <w:rPr>
          <w:rFonts w:ascii="Verdana" w:hAnsi="Verdana"/>
        </w:rPr>
        <w:t xml:space="preserve"> </w:t>
      </w:r>
      <w:r w:rsidR="00A513EB">
        <w:rPr>
          <w:rFonts w:ascii="Verdana" w:hAnsi="Verdana"/>
        </w:rPr>
        <w:t>scholar’s</w:t>
      </w:r>
      <w:r>
        <w:rPr>
          <w:rFonts w:ascii="Verdana" w:hAnsi="Verdana"/>
        </w:rPr>
        <w:t xml:space="preserve"> work which linked. </w:t>
      </w:r>
    </w:p>
    <w:p w14:paraId="219A7C46" w14:textId="159EE0FE" w:rsidR="001F6356" w:rsidRDefault="00A513EB" w:rsidP="00A513EB">
      <w:pPr>
        <w:pStyle w:val="Heading2"/>
      </w:pPr>
      <w:r>
        <w:t>My performance</w:t>
      </w:r>
    </w:p>
    <w:p w14:paraId="40833895" w14:textId="77777777" w:rsidR="00A513EB" w:rsidRDefault="00A513EB" w:rsidP="001F6356">
      <w:pPr>
        <w:rPr>
          <w:rFonts w:ascii="Verdana" w:hAnsi="Verdana"/>
        </w:rPr>
      </w:pPr>
      <w:r>
        <w:rPr>
          <w:rFonts w:ascii="Verdana" w:hAnsi="Verdana"/>
        </w:rPr>
        <w:t xml:space="preserve">I enjoyed this assignment as it was different from what I’m used to in business reports. Although it followed the same suit of applying business models to a topic, I enjoyed the ethical side of this report. Thinking about whats ‘right’ and whats ‘wrong’ and how we can measure these factors. </w:t>
      </w:r>
    </w:p>
    <w:p w14:paraId="4411F94E" w14:textId="22FAA9EE" w:rsidR="00A513EB" w:rsidRDefault="00A513EB" w:rsidP="00A513EB">
      <w:pPr>
        <w:rPr>
          <w:rFonts w:ascii="Verdana" w:hAnsi="Verdana"/>
        </w:rPr>
      </w:pPr>
      <w:r>
        <w:rPr>
          <w:rFonts w:ascii="Verdana" w:hAnsi="Verdana"/>
        </w:rPr>
        <w:t xml:space="preserve">For the future, I think I would pick a topic I have a deeper understanding of to begin with so I’m at a good standing point at the start of the report. </w:t>
      </w:r>
    </w:p>
    <w:p w14:paraId="0D4436D2" w14:textId="3CF648AB" w:rsidR="009B391E" w:rsidRPr="00FD76CC" w:rsidRDefault="00A513EB" w:rsidP="00A513EB">
      <w:pPr>
        <w:rPr>
          <w:rFonts w:ascii="Verdana" w:hAnsi="Verdana"/>
        </w:rPr>
      </w:pPr>
      <w:r>
        <w:rPr>
          <w:rFonts w:ascii="Verdana" w:hAnsi="Verdana"/>
        </w:rPr>
        <w:t>I feel I have a gap in my knowledge of the company and picking a smaller company may have been easier to research.</w:t>
      </w:r>
      <w:r w:rsidRPr="00FD76CC">
        <w:rPr>
          <w:rFonts w:ascii="Verdana" w:hAnsi="Verdana"/>
        </w:rPr>
        <w:t xml:space="preserve"> </w:t>
      </w:r>
    </w:p>
    <w:p w14:paraId="1438A517" w14:textId="77777777" w:rsidR="00D6231F" w:rsidRPr="00FD76CC" w:rsidRDefault="00D6231F" w:rsidP="00D6231F">
      <w:pPr>
        <w:rPr>
          <w:rFonts w:ascii="Verdana" w:hAnsi="Verdana"/>
        </w:rPr>
      </w:pPr>
    </w:p>
    <w:p w14:paraId="5686F280" w14:textId="1211ECCC" w:rsidR="00D3016E" w:rsidRPr="00FD76CC" w:rsidRDefault="00D3016E">
      <w:pPr>
        <w:rPr>
          <w:rFonts w:ascii="Verdana" w:hAnsi="Verdana"/>
        </w:rPr>
      </w:pPr>
      <w:r w:rsidRPr="00FD76CC">
        <w:rPr>
          <w:rFonts w:ascii="Verdana" w:hAnsi="Verdana"/>
        </w:rPr>
        <w:br w:type="page"/>
      </w:r>
    </w:p>
    <w:bookmarkStart w:id="2" w:name="_Toc530429177" w:displacedByCustomXml="next"/>
    <w:sdt>
      <w:sdtPr>
        <w:rPr>
          <w:rFonts w:ascii="Verdana" w:eastAsiaTheme="minorHAnsi" w:hAnsi="Verdana" w:cstheme="minorBidi"/>
          <w:color w:val="auto"/>
          <w:sz w:val="24"/>
          <w:szCs w:val="22"/>
        </w:rPr>
        <w:id w:val="-916406834"/>
        <w:docPartObj>
          <w:docPartGallery w:val="Bibliographies"/>
          <w:docPartUnique/>
        </w:docPartObj>
      </w:sdtPr>
      <w:sdtEndPr/>
      <w:sdtContent>
        <w:p w14:paraId="7C143032" w14:textId="76428741" w:rsidR="00D3016E" w:rsidRPr="00FD76CC" w:rsidRDefault="00D3016E">
          <w:pPr>
            <w:pStyle w:val="Heading1"/>
            <w:rPr>
              <w:rFonts w:ascii="Verdana" w:hAnsi="Verdana"/>
            </w:rPr>
          </w:pPr>
          <w:r w:rsidRPr="00FD76CC">
            <w:rPr>
              <w:rFonts w:ascii="Verdana" w:hAnsi="Verdana"/>
            </w:rPr>
            <w:t>Referencing</w:t>
          </w:r>
          <w:bookmarkEnd w:id="2"/>
          <w:r w:rsidRPr="00FD76CC">
            <w:rPr>
              <w:rFonts w:ascii="Verdana" w:hAnsi="Verdana"/>
            </w:rPr>
            <w:t xml:space="preserve"> </w:t>
          </w:r>
        </w:p>
        <w:sdt>
          <w:sdtPr>
            <w:rPr>
              <w:rFonts w:ascii="Verdana" w:hAnsi="Verdana"/>
            </w:rPr>
            <w:id w:val="111145805"/>
            <w:bibliography/>
          </w:sdtPr>
          <w:sdtEndPr/>
          <w:sdtContent>
            <w:p w14:paraId="3C2810C5" w14:textId="4082AC60" w:rsidR="00D219F0" w:rsidRDefault="00D3016E" w:rsidP="005D3356">
              <w:pPr>
                <w:pStyle w:val="Bibliography"/>
                <w:rPr>
                  <w:noProof/>
                </w:rPr>
              </w:pPr>
              <w:r w:rsidRPr="00FD76CC">
                <w:rPr>
                  <w:rFonts w:ascii="Verdana" w:hAnsi="Verdana"/>
                </w:rPr>
                <w:fldChar w:fldCharType="begin"/>
              </w:r>
              <w:r w:rsidRPr="00FD76CC">
                <w:rPr>
                  <w:rFonts w:ascii="Verdana" w:hAnsi="Verdana"/>
                </w:rPr>
                <w:instrText xml:space="preserve"> BIBLIOGRAPHY </w:instrText>
              </w:r>
              <w:r w:rsidRPr="00FD76CC">
                <w:rPr>
                  <w:rFonts w:ascii="Verdana" w:hAnsi="Verdana"/>
                </w:rPr>
                <w:fldChar w:fldCharType="separate"/>
              </w:r>
            </w:p>
            <w:p w14:paraId="68183519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bookmarkStart w:id="3" w:name="_Hlk530431553"/>
              <w:r>
                <w:rPr>
                  <w:noProof/>
                </w:rPr>
                <w:t xml:space="preserve">Carroll, A. B., 1991. The pyramid of corporate social responsibility: Toward the moral management of organizational stakeholders. </w:t>
              </w:r>
              <w:r>
                <w:rPr>
                  <w:i/>
                  <w:iCs/>
                  <w:noProof/>
                </w:rPr>
                <w:t xml:space="preserve">Business Horizons, </w:t>
              </w:r>
              <w:r>
                <w:rPr>
                  <w:noProof/>
                </w:rPr>
                <w:t>34(4), pp. 39-48.</w:t>
              </w:r>
            </w:p>
            <w:p w14:paraId="03B9F0A1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Crane &amp; Matten, 2009. s.l.:s.n.</w:t>
              </w:r>
            </w:p>
            <w:p w14:paraId="0F50FD39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CWUnion National, 2017. Behind the Samsung Galexy: union busting and worker exploitation. 17 April. </w:t>
              </w:r>
            </w:p>
            <w:p w14:paraId="1D9C152E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Friedman, M., 1970. The Social Responsibility of Buisness is to Increase its Profits. </w:t>
              </w:r>
              <w:r>
                <w:rPr>
                  <w:i/>
                  <w:iCs/>
                  <w:noProof/>
                </w:rPr>
                <w:t xml:space="preserve">The New York Times Magazine </w:t>
              </w:r>
              <w:r>
                <w:rPr>
                  <w:noProof/>
                </w:rPr>
                <w:t xml:space="preserve">, 13 September. </w:t>
              </w:r>
            </w:p>
            <w:p w14:paraId="1BFC8D78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International Trade Union Confederaton, 2016. </w:t>
              </w:r>
              <w:r>
                <w:rPr>
                  <w:i/>
                  <w:iCs/>
                  <w:noProof/>
                </w:rPr>
                <w:t xml:space="preserve">Samsung - Modern Tech, Medieval Condictions, </w:t>
              </w:r>
              <w:r>
                <w:rPr>
                  <w:noProof/>
                </w:rPr>
                <w:t>s.l.: International Trade Union Confederaton.</w:t>
              </w:r>
            </w:p>
            <w:p w14:paraId="248FC0D5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Jung-a, S., 2018. </w:t>
              </w:r>
              <w:r>
                <w:rPr>
                  <w:i/>
                  <w:iCs/>
                  <w:noProof/>
                </w:rPr>
                <w:t xml:space="preserve">Finacial Times.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https://www.ft.com/content/896fba54-8a5b-11e8-bf9e-8771d5404543</w:t>
              </w:r>
              <w:r>
                <w:rPr>
                  <w:noProof/>
                </w:rPr>
                <w:br/>
                <w:t>[Accessed 23 October 2018].</w:t>
              </w:r>
            </w:p>
            <w:p w14:paraId="39E57363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Mundy, S., 2013. </w:t>
              </w:r>
              <w:r>
                <w:rPr>
                  <w:i/>
                  <w:iCs/>
                  <w:noProof/>
                </w:rPr>
                <w:t xml:space="preserve">Samsung's Code of Ethics put to the test: The Financial Times.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https://www.ft.com/content/2b6d8012-83e0-11e2-b700-00144feabdc0</w:t>
              </w:r>
              <w:r>
                <w:rPr>
                  <w:noProof/>
                </w:rPr>
                <w:br/>
                <w:t>[Accessed 9 November 2018].</w:t>
              </w:r>
            </w:p>
            <w:p w14:paraId="328865CC" w14:textId="77777777" w:rsidR="00D219F0" w:rsidRDefault="00D219F0" w:rsidP="00D219F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Samsung Electronics, 2018. </w:t>
              </w:r>
              <w:r>
                <w:rPr>
                  <w:i/>
                  <w:iCs/>
                  <w:noProof/>
                </w:rPr>
                <w:t xml:space="preserve">Vision 2020: About Samsung: Samsung.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https://www.samsung.com/uk/aboutsamsung/vision/vision2020/</w:t>
              </w:r>
              <w:r>
                <w:rPr>
                  <w:noProof/>
                </w:rPr>
                <w:br/>
                <w:t>[Accessed 11 November 2018].</w:t>
              </w:r>
            </w:p>
            <w:bookmarkEnd w:id="3"/>
            <w:p w14:paraId="2D89EAB2" w14:textId="25BEA5E7" w:rsidR="00D3016E" w:rsidRPr="00FD76CC" w:rsidRDefault="00D3016E" w:rsidP="00D219F0">
              <w:pPr>
                <w:rPr>
                  <w:rFonts w:ascii="Verdana" w:hAnsi="Verdana"/>
                </w:rPr>
              </w:pPr>
              <w:r w:rsidRPr="00FD76CC">
                <w:rPr>
                  <w:rFonts w:ascii="Verdana" w:hAnsi="Verdana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008C639" w14:textId="1CA8767C" w:rsidR="00FD76CC" w:rsidRPr="001F6356" w:rsidRDefault="00FD76CC" w:rsidP="001F6356">
      <w:pPr>
        <w:spacing w:before="0" w:after="160" w:line="259" w:lineRule="auto"/>
        <w:rPr>
          <w:rFonts w:ascii="Verdana" w:eastAsiaTheme="majorEastAsia" w:hAnsi="Verdana" w:cstheme="majorBidi"/>
          <w:color w:val="7C9163" w:themeColor="accent1" w:themeShade="BF"/>
          <w:sz w:val="32"/>
          <w:szCs w:val="32"/>
        </w:rPr>
      </w:pPr>
    </w:p>
    <w:sectPr w:rsidR="00FD76CC" w:rsidRPr="001F6356" w:rsidSect="00147503">
      <w:footerReference w:type="default" r:id="rId9"/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8A748D" w14:textId="77777777" w:rsidR="00FB0A91" w:rsidRDefault="00FB0A91" w:rsidP="00197CEB">
      <w:pPr>
        <w:spacing w:before="0" w:after="0"/>
      </w:pPr>
      <w:r>
        <w:separator/>
      </w:r>
    </w:p>
  </w:endnote>
  <w:endnote w:type="continuationSeparator" w:id="0">
    <w:p w14:paraId="23A3733F" w14:textId="77777777" w:rsidR="00FB0A91" w:rsidRDefault="00FB0A91" w:rsidP="00197CEB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090151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9D045E" w14:textId="6207D9B2" w:rsidR="004E7C76" w:rsidRDefault="004E7C76" w:rsidP="00D3016E">
        <w:pPr>
          <w:pStyle w:val="Footer"/>
          <w:jc w:val="right"/>
        </w:pPr>
        <w:r>
          <w:rPr>
            <w:noProof/>
          </w:rPr>
          <w:drawing>
            <wp:anchor distT="0" distB="0" distL="114300" distR="114300" simplePos="0" relativeHeight="251661312" behindDoc="1" locked="0" layoutInCell="1" allowOverlap="1" wp14:anchorId="5C6A27C5" wp14:editId="3B8ED481">
              <wp:simplePos x="0" y="0"/>
              <wp:positionH relativeFrom="margin">
                <wp:posOffset>5407661</wp:posOffset>
              </wp:positionH>
              <wp:positionV relativeFrom="paragraph">
                <wp:posOffset>-292735</wp:posOffset>
              </wp:positionV>
              <wp:extent cx="580481" cy="937689"/>
              <wp:effectExtent l="0" t="6985" r="3175" b="3175"/>
              <wp:wrapNone/>
              <wp:docPr id="1040" name="Picture 1040" descr="C:\Users\owner\Desktop\vector-simple-black-and-white-pattern-with-dots.jpg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C:\Users\owner\Desktop\vector-simple-black-and-white-pattern-with-dots.jpg"/>
                      <pic:cNvPicPr>
                        <a:picLocks noChangeAspect="1" noChangeArrowheads="1"/>
                      </pic:cNvPicPr>
                    </pic:nvPicPr>
                    <pic:blipFill rotWithShape="1">
                      <a:blip r:embed="rId1">
                        <a:duotone>
                          <a:schemeClr val="accent4">
                            <a:shade val="45000"/>
                            <a:satMod val="135000"/>
                          </a:schemeClr>
                          <a:prstClr val="white"/>
                        </a:duotone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 l="15017" t="80714" r="79979" b="6632"/>
                      <a:stretch/>
                    </pic:blipFill>
                    <pic:spPr bwMode="auto">
                      <a:xfrm rot="16200000">
                        <a:off x="0" y="0"/>
                        <a:ext cx="580481" cy="937689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7C6923F8" wp14:editId="6895DBC0">
              <wp:simplePos x="0" y="0"/>
              <wp:positionH relativeFrom="margin">
                <wp:posOffset>0</wp:posOffset>
              </wp:positionH>
              <wp:positionV relativeFrom="paragraph">
                <wp:posOffset>635</wp:posOffset>
              </wp:positionV>
              <wp:extent cx="467680" cy="6908387"/>
              <wp:effectExtent l="0" t="953" r="0" b="0"/>
              <wp:wrapNone/>
              <wp:docPr id="1041" name="Picture 1041" descr="C:\Users\owner\Desktop\vector-simple-black-and-white-pattern-with-dots.jpg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C:\Users\owner\Desktop\vector-simple-black-and-white-pattern-with-dots.jpg"/>
                      <pic:cNvPicPr>
                        <a:picLocks noChangeAspect="1" noChangeArrowheads="1"/>
                      </pic:cNvPicPr>
                    </pic:nvPicPr>
                    <pic:blipFill rotWithShape="1">
                      <a:blip r:embed="rId1">
                        <a:duotone>
                          <a:schemeClr val="accent4">
                            <a:shade val="45000"/>
                            <a:satMod val="135000"/>
                          </a:schemeClr>
                          <a:prstClr val="white"/>
                        </a:duotone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 l="1526" r="94735" b="6633"/>
                      <a:stretch/>
                    </pic:blipFill>
                    <pic:spPr bwMode="auto">
                      <a:xfrm rot="16200000">
                        <a:off x="0" y="0"/>
                        <a:ext cx="467680" cy="6908387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53640926-AAD7-44D8-BBD7-CCE9431645EC}">
                          <a14:shadowObscured xmlns:a14="http://schemas.microsoft.com/office/drawing/2010/main"/>
                        </a:ext>
                      </a:extLst>
                    </pic:spPr>
                  </pic:pic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DF4872" w14:textId="77777777" w:rsidR="00FB0A91" w:rsidRDefault="00FB0A91" w:rsidP="00197CEB">
      <w:pPr>
        <w:spacing w:before="0" w:after="0"/>
      </w:pPr>
      <w:r>
        <w:separator/>
      </w:r>
    </w:p>
  </w:footnote>
  <w:footnote w:type="continuationSeparator" w:id="0">
    <w:p w14:paraId="1F2D9539" w14:textId="77777777" w:rsidR="00FB0A91" w:rsidRDefault="00FB0A91" w:rsidP="00197CEB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E6C9E"/>
    <w:multiLevelType w:val="hybridMultilevel"/>
    <w:tmpl w:val="970C1C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9487A"/>
    <w:multiLevelType w:val="hybridMultilevel"/>
    <w:tmpl w:val="798EDEE8"/>
    <w:lvl w:ilvl="0" w:tplc="167E569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95ACDC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EC449D5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F74CE9F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ABE048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1B500BD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8D348D6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5826386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20FEF72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" w15:restartNumberingAfterBreak="0">
    <w:nsid w:val="06824C0C"/>
    <w:multiLevelType w:val="hybridMultilevel"/>
    <w:tmpl w:val="5A3051C0"/>
    <w:lvl w:ilvl="0" w:tplc="AC26C89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3EAE1EB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7B4475B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19FAF39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FBCBE1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3C66699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2D64D01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F522ACD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7C16F93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" w15:restartNumberingAfterBreak="0">
    <w:nsid w:val="0DE4109E"/>
    <w:multiLevelType w:val="hybridMultilevel"/>
    <w:tmpl w:val="4A5C1E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111EEB"/>
    <w:multiLevelType w:val="hybridMultilevel"/>
    <w:tmpl w:val="87C05DA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0F3F06E4"/>
    <w:multiLevelType w:val="hybridMultilevel"/>
    <w:tmpl w:val="256E4224"/>
    <w:lvl w:ilvl="0" w:tplc="E6B89DF0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Tw Cen MT" w:hAnsi="Tw Cen MT" w:hint="default"/>
      </w:rPr>
    </w:lvl>
    <w:lvl w:ilvl="1" w:tplc="7FDC87C0">
      <w:start w:val="238"/>
      <w:numFmt w:val="bullet"/>
      <w:lvlText w:val=""/>
      <w:lvlJc w:val="left"/>
      <w:pPr>
        <w:tabs>
          <w:tab w:val="num" w:pos="1080"/>
        </w:tabs>
        <w:ind w:left="1080" w:hanging="360"/>
      </w:pPr>
      <w:rPr>
        <w:rFonts w:ascii="Wingdings 3" w:hAnsi="Wingdings 3" w:hint="default"/>
      </w:rPr>
    </w:lvl>
    <w:lvl w:ilvl="2" w:tplc="3B50C57C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Tw Cen MT" w:hAnsi="Tw Cen MT" w:hint="default"/>
      </w:rPr>
    </w:lvl>
    <w:lvl w:ilvl="3" w:tplc="CFF69F48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Tw Cen MT" w:hAnsi="Tw Cen MT" w:hint="default"/>
      </w:rPr>
    </w:lvl>
    <w:lvl w:ilvl="4" w:tplc="0CEE86A6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Tw Cen MT" w:hAnsi="Tw Cen MT" w:hint="default"/>
      </w:rPr>
    </w:lvl>
    <w:lvl w:ilvl="5" w:tplc="15C0ECF6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Tw Cen MT" w:hAnsi="Tw Cen MT" w:hint="default"/>
      </w:rPr>
    </w:lvl>
    <w:lvl w:ilvl="6" w:tplc="55866E3C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Tw Cen MT" w:hAnsi="Tw Cen MT" w:hint="default"/>
      </w:rPr>
    </w:lvl>
    <w:lvl w:ilvl="7" w:tplc="51603880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Tw Cen MT" w:hAnsi="Tw Cen MT" w:hint="default"/>
      </w:rPr>
    </w:lvl>
    <w:lvl w:ilvl="8" w:tplc="016A79B0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Tw Cen MT" w:hAnsi="Tw Cen MT" w:hint="default"/>
      </w:rPr>
    </w:lvl>
  </w:abstractNum>
  <w:abstractNum w:abstractNumId="6" w15:restartNumberingAfterBreak="0">
    <w:nsid w:val="12DF16EE"/>
    <w:multiLevelType w:val="hybridMultilevel"/>
    <w:tmpl w:val="A61AB568"/>
    <w:lvl w:ilvl="0" w:tplc="F80A607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4FDAB67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DBB8D17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404F7F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947A78D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55B0956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9E64E02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0A7EE87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9F32BED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7" w15:restartNumberingAfterBreak="0">
    <w:nsid w:val="13C75B51"/>
    <w:multiLevelType w:val="hybridMultilevel"/>
    <w:tmpl w:val="87C05DA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26FD7B5B"/>
    <w:multiLevelType w:val="hybridMultilevel"/>
    <w:tmpl w:val="3F7CD0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1E595A"/>
    <w:multiLevelType w:val="hybridMultilevel"/>
    <w:tmpl w:val="37CE21F8"/>
    <w:lvl w:ilvl="0" w:tplc="A9465FD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32AE869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8902941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904ACC8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81BC884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6B48346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8F3A08D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73F8541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99ACF91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0" w15:restartNumberingAfterBreak="0">
    <w:nsid w:val="39430E03"/>
    <w:multiLevelType w:val="hybridMultilevel"/>
    <w:tmpl w:val="8292BC6C"/>
    <w:lvl w:ilvl="0" w:tplc="EE945F8A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Tw Cen MT" w:hAnsi="Tw Cen MT" w:hint="default"/>
      </w:rPr>
    </w:lvl>
    <w:lvl w:ilvl="1" w:tplc="8FC64BAC" w:tentative="1">
      <w:start w:val="1"/>
      <w:numFmt w:val="bullet"/>
      <w:lvlText w:val=" "/>
      <w:lvlJc w:val="left"/>
      <w:pPr>
        <w:tabs>
          <w:tab w:val="num" w:pos="1080"/>
        </w:tabs>
        <w:ind w:left="1080" w:hanging="360"/>
      </w:pPr>
      <w:rPr>
        <w:rFonts w:ascii="Tw Cen MT" w:hAnsi="Tw Cen MT" w:hint="default"/>
      </w:rPr>
    </w:lvl>
    <w:lvl w:ilvl="2" w:tplc="9BCC929C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Tw Cen MT" w:hAnsi="Tw Cen MT" w:hint="default"/>
      </w:rPr>
    </w:lvl>
    <w:lvl w:ilvl="3" w:tplc="105C1328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Tw Cen MT" w:hAnsi="Tw Cen MT" w:hint="default"/>
      </w:rPr>
    </w:lvl>
    <w:lvl w:ilvl="4" w:tplc="515A7342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Tw Cen MT" w:hAnsi="Tw Cen MT" w:hint="default"/>
      </w:rPr>
    </w:lvl>
    <w:lvl w:ilvl="5" w:tplc="0AA0E508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Tw Cen MT" w:hAnsi="Tw Cen MT" w:hint="default"/>
      </w:rPr>
    </w:lvl>
    <w:lvl w:ilvl="6" w:tplc="27AC7A76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Tw Cen MT" w:hAnsi="Tw Cen MT" w:hint="default"/>
      </w:rPr>
    </w:lvl>
    <w:lvl w:ilvl="7" w:tplc="5F4C70E4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Tw Cen MT" w:hAnsi="Tw Cen MT" w:hint="default"/>
      </w:rPr>
    </w:lvl>
    <w:lvl w:ilvl="8" w:tplc="37C60E16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Tw Cen MT" w:hAnsi="Tw Cen MT" w:hint="default"/>
      </w:rPr>
    </w:lvl>
  </w:abstractNum>
  <w:abstractNum w:abstractNumId="11" w15:restartNumberingAfterBreak="0">
    <w:nsid w:val="3AA32C09"/>
    <w:multiLevelType w:val="hybridMultilevel"/>
    <w:tmpl w:val="43C0A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2B1F53"/>
    <w:multiLevelType w:val="hybridMultilevel"/>
    <w:tmpl w:val="8E88999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D4920C7"/>
    <w:multiLevelType w:val="hybridMultilevel"/>
    <w:tmpl w:val="3C04CB20"/>
    <w:lvl w:ilvl="0" w:tplc="7ECA9E7A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07B4E7A"/>
    <w:multiLevelType w:val="hybridMultilevel"/>
    <w:tmpl w:val="D4BA97DA"/>
    <w:lvl w:ilvl="0" w:tplc="100030A4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7A4664AC">
      <w:start w:val="238"/>
      <w:numFmt w:val="bullet"/>
      <w:lvlText w:val="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C20DE3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F04891E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2276826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E0B8782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2AD217A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349EFEB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DC343C7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5" w15:restartNumberingAfterBreak="0">
    <w:nsid w:val="5AC03A3B"/>
    <w:multiLevelType w:val="hybridMultilevel"/>
    <w:tmpl w:val="7026C58C"/>
    <w:lvl w:ilvl="0" w:tplc="34564BF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DD6031A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89FCF26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E48A97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CFF0AD6A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4F40B86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7976043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305A42D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CABC3D3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6" w15:restartNumberingAfterBreak="0">
    <w:nsid w:val="687D4F65"/>
    <w:multiLevelType w:val="hybridMultilevel"/>
    <w:tmpl w:val="17104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98738C9"/>
    <w:multiLevelType w:val="hybridMultilevel"/>
    <w:tmpl w:val="4EDCA164"/>
    <w:lvl w:ilvl="0" w:tplc="E5E06B4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6ACA3E8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13C854A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3F4A6B7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C86ED77E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A5C8702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73BC5D4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BDDE9A1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DFD239E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18" w15:restartNumberingAfterBreak="0">
    <w:nsid w:val="6E6C7963"/>
    <w:multiLevelType w:val="hybridMultilevel"/>
    <w:tmpl w:val="297CFFAA"/>
    <w:lvl w:ilvl="0" w:tplc="C380A6E4">
      <w:start w:val="1"/>
      <w:numFmt w:val="bullet"/>
      <w:lvlText w:val=" "/>
      <w:lvlJc w:val="left"/>
      <w:pPr>
        <w:tabs>
          <w:tab w:val="num" w:pos="360"/>
        </w:tabs>
        <w:ind w:left="360" w:hanging="360"/>
      </w:pPr>
      <w:rPr>
        <w:rFonts w:ascii="Tw Cen MT" w:hAnsi="Tw Cen MT" w:hint="default"/>
      </w:rPr>
    </w:lvl>
    <w:lvl w:ilvl="1" w:tplc="F5D6DC70">
      <w:start w:val="238"/>
      <w:numFmt w:val="bullet"/>
      <w:lvlText w:val=""/>
      <w:lvlJc w:val="left"/>
      <w:pPr>
        <w:tabs>
          <w:tab w:val="num" w:pos="1080"/>
        </w:tabs>
        <w:ind w:left="1080" w:hanging="360"/>
      </w:pPr>
      <w:rPr>
        <w:rFonts w:ascii="Wingdings 3" w:hAnsi="Wingdings 3" w:hint="default"/>
      </w:rPr>
    </w:lvl>
    <w:lvl w:ilvl="2" w:tplc="73A86606" w:tentative="1">
      <w:start w:val="1"/>
      <w:numFmt w:val="bullet"/>
      <w:lvlText w:val=" "/>
      <w:lvlJc w:val="left"/>
      <w:pPr>
        <w:tabs>
          <w:tab w:val="num" w:pos="1800"/>
        </w:tabs>
        <w:ind w:left="1800" w:hanging="360"/>
      </w:pPr>
      <w:rPr>
        <w:rFonts w:ascii="Tw Cen MT" w:hAnsi="Tw Cen MT" w:hint="default"/>
      </w:rPr>
    </w:lvl>
    <w:lvl w:ilvl="3" w:tplc="67F457BE" w:tentative="1">
      <w:start w:val="1"/>
      <w:numFmt w:val="bullet"/>
      <w:lvlText w:val=" "/>
      <w:lvlJc w:val="left"/>
      <w:pPr>
        <w:tabs>
          <w:tab w:val="num" w:pos="2520"/>
        </w:tabs>
        <w:ind w:left="2520" w:hanging="360"/>
      </w:pPr>
      <w:rPr>
        <w:rFonts w:ascii="Tw Cen MT" w:hAnsi="Tw Cen MT" w:hint="default"/>
      </w:rPr>
    </w:lvl>
    <w:lvl w:ilvl="4" w:tplc="A080CBD4" w:tentative="1">
      <w:start w:val="1"/>
      <w:numFmt w:val="bullet"/>
      <w:lvlText w:val=" "/>
      <w:lvlJc w:val="left"/>
      <w:pPr>
        <w:tabs>
          <w:tab w:val="num" w:pos="3240"/>
        </w:tabs>
        <w:ind w:left="3240" w:hanging="360"/>
      </w:pPr>
      <w:rPr>
        <w:rFonts w:ascii="Tw Cen MT" w:hAnsi="Tw Cen MT" w:hint="default"/>
      </w:rPr>
    </w:lvl>
    <w:lvl w:ilvl="5" w:tplc="2F9828EE" w:tentative="1">
      <w:start w:val="1"/>
      <w:numFmt w:val="bullet"/>
      <w:lvlText w:val=" "/>
      <w:lvlJc w:val="left"/>
      <w:pPr>
        <w:tabs>
          <w:tab w:val="num" w:pos="3960"/>
        </w:tabs>
        <w:ind w:left="3960" w:hanging="360"/>
      </w:pPr>
      <w:rPr>
        <w:rFonts w:ascii="Tw Cen MT" w:hAnsi="Tw Cen MT" w:hint="default"/>
      </w:rPr>
    </w:lvl>
    <w:lvl w:ilvl="6" w:tplc="C038946A" w:tentative="1">
      <w:start w:val="1"/>
      <w:numFmt w:val="bullet"/>
      <w:lvlText w:val=" "/>
      <w:lvlJc w:val="left"/>
      <w:pPr>
        <w:tabs>
          <w:tab w:val="num" w:pos="4680"/>
        </w:tabs>
        <w:ind w:left="4680" w:hanging="360"/>
      </w:pPr>
      <w:rPr>
        <w:rFonts w:ascii="Tw Cen MT" w:hAnsi="Tw Cen MT" w:hint="default"/>
      </w:rPr>
    </w:lvl>
    <w:lvl w:ilvl="7" w:tplc="3DC287FE" w:tentative="1">
      <w:start w:val="1"/>
      <w:numFmt w:val="bullet"/>
      <w:lvlText w:val=" "/>
      <w:lvlJc w:val="left"/>
      <w:pPr>
        <w:tabs>
          <w:tab w:val="num" w:pos="5400"/>
        </w:tabs>
        <w:ind w:left="5400" w:hanging="360"/>
      </w:pPr>
      <w:rPr>
        <w:rFonts w:ascii="Tw Cen MT" w:hAnsi="Tw Cen MT" w:hint="default"/>
      </w:rPr>
    </w:lvl>
    <w:lvl w:ilvl="8" w:tplc="89840D6C" w:tentative="1">
      <w:start w:val="1"/>
      <w:numFmt w:val="bullet"/>
      <w:lvlText w:val=" "/>
      <w:lvlJc w:val="left"/>
      <w:pPr>
        <w:tabs>
          <w:tab w:val="num" w:pos="6120"/>
        </w:tabs>
        <w:ind w:left="6120" w:hanging="360"/>
      </w:pPr>
      <w:rPr>
        <w:rFonts w:ascii="Tw Cen MT" w:hAnsi="Tw Cen MT" w:hint="default"/>
      </w:rPr>
    </w:lvl>
  </w:abstractNum>
  <w:abstractNum w:abstractNumId="19" w15:restartNumberingAfterBreak="0">
    <w:nsid w:val="73DC7E10"/>
    <w:multiLevelType w:val="hybridMultilevel"/>
    <w:tmpl w:val="0D864846"/>
    <w:lvl w:ilvl="0" w:tplc="146005E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E356E43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9D8A2F06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5C0834D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9E70C23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6D62C70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50DC568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D8AE3AE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1F50C5BE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0" w15:restartNumberingAfterBreak="0">
    <w:nsid w:val="7CB50A9E"/>
    <w:multiLevelType w:val="hybridMultilevel"/>
    <w:tmpl w:val="1DCEC006"/>
    <w:lvl w:ilvl="0" w:tplc="3142384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Tw Cen MT" w:hAnsi="Tw Cen MT" w:hint="default"/>
      </w:rPr>
    </w:lvl>
    <w:lvl w:ilvl="1" w:tplc="FC0AB944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E17623D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295E49D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107CE88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C22A40D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3924A51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0CE05FC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A2980FE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21" w15:restartNumberingAfterBreak="0">
    <w:nsid w:val="7F1F22C3"/>
    <w:multiLevelType w:val="hybridMultilevel"/>
    <w:tmpl w:val="B5143C6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1"/>
  </w:num>
  <w:num w:numId="2">
    <w:abstractNumId w:val="16"/>
  </w:num>
  <w:num w:numId="3">
    <w:abstractNumId w:val="4"/>
  </w:num>
  <w:num w:numId="4">
    <w:abstractNumId w:val="16"/>
  </w:num>
  <w:num w:numId="5">
    <w:abstractNumId w:val="7"/>
  </w:num>
  <w:num w:numId="6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2"/>
  </w:num>
  <w:num w:numId="8">
    <w:abstractNumId w:val="5"/>
  </w:num>
  <w:num w:numId="9">
    <w:abstractNumId w:val="18"/>
  </w:num>
  <w:num w:numId="10">
    <w:abstractNumId w:val="1"/>
  </w:num>
  <w:num w:numId="11">
    <w:abstractNumId w:val="6"/>
  </w:num>
  <w:num w:numId="12">
    <w:abstractNumId w:val="20"/>
  </w:num>
  <w:num w:numId="13">
    <w:abstractNumId w:val="2"/>
  </w:num>
  <w:num w:numId="14">
    <w:abstractNumId w:val="10"/>
  </w:num>
  <w:num w:numId="15">
    <w:abstractNumId w:val="19"/>
  </w:num>
  <w:num w:numId="16">
    <w:abstractNumId w:val="17"/>
  </w:num>
  <w:num w:numId="17">
    <w:abstractNumId w:val="15"/>
  </w:num>
  <w:num w:numId="18">
    <w:abstractNumId w:val="9"/>
  </w:num>
  <w:num w:numId="19">
    <w:abstractNumId w:val="11"/>
  </w:num>
  <w:num w:numId="20">
    <w:abstractNumId w:val="14"/>
  </w:num>
  <w:num w:numId="21">
    <w:abstractNumId w:val="8"/>
  </w:num>
  <w:num w:numId="22">
    <w:abstractNumId w:val="0"/>
  </w:num>
  <w:num w:numId="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LI0NTM0MTOzNLEwNDFW0lEKTi0uzszPAykwNKgFADy79oUtAAAA"/>
  </w:docVars>
  <w:rsids>
    <w:rsidRoot w:val="0091550B"/>
    <w:rsid w:val="000369EA"/>
    <w:rsid w:val="00056096"/>
    <w:rsid w:val="00060084"/>
    <w:rsid w:val="0007045B"/>
    <w:rsid w:val="000E5724"/>
    <w:rsid w:val="00117402"/>
    <w:rsid w:val="00137485"/>
    <w:rsid w:val="00147503"/>
    <w:rsid w:val="001576FE"/>
    <w:rsid w:val="00197CEB"/>
    <w:rsid w:val="001A76B3"/>
    <w:rsid w:val="001B6CFF"/>
    <w:rsid w:val="001F3ECD"/>
    <w:rsid w:val="001F6356"/>
    <w:rsid w:val="002073AF"/>
    <w:rsid w:val="002124FE"/>
    <w:rsid w:val="002275F1"/>
    <w:rsid w:val="002407B7"/>
    <w:rsid w:val="00272D85"/>
    <w:rsid w:val="002A43AD"/>
    <w:rsid w:val="002F2884"/>
    <w:rsid w:val="00317F27"/>
    <w:rsid w:val="00326578"/>
    <w:rsid w:val="003D44D6"/>
    <w:rsid w:val="003F1762"/>
    <w:rsid w:val="0041097F"/>
    <w:rsid w:val="00432D61"/>
    <w:rsid w:val="00450F4C"/>
    <w:rsid w:val="004D7E87"/>
    <w:rsid w:val="004E7C76"/>
    <w:rsid w:val="0053485A"/>
    <w:rsid w:val="00535548"/>
    <w:rsid w:val="00547C4F"/>
    <w:rsid w:val="0056193F"/>
    <w:rsid w:val="005D3356"/>
    <w:rsid w:val="00617C95"/>
    <w:rsid w:val="006728DC"/>
    <w:rsid w:val="006E1250"/>
    <w:rsid w:val="007664EE"/>
    <w:rsid w:val="007932D1"/>
    <w:rsid w:val="007A6271"/>
    <w:rsid w:val="00810432"/>
    <w:rsid w:val="00827CF6"/>
    <w:rsid w:val="00843806"/>
    <w:rsid w:val="00884A09"/>
    <w:rsid w:val="00886966"/>
    <w:rsid w:val="008C051D"/>
    <w:rsid w:val="008C18DF"/>
    <w:rsid w:val="008C1B27"/>
    <w:rsid w:val="008D0C29"/>
    <w:rsid w:val="008E6EB6"/>
    <w:rsid w:val="0091550B"/>
    <w:rsid w:val="00952425"/>
    <w:rsid w:val="00964811"/>
    <w:rsid w:val="00974822"/>
    <w:rsid w:val="009B391E"/>
    <w:rsid w:val="00A401EF"/>
    <w:rsid w:val="00A513EB"/>
    <w:rsid w:val="00A836DF"/>
    <w:rsid w:val="00A853F2"/>
    <w:rsid w:val="00A87E66"/>
    <w:rsid w:val="00A90E86"/>
    <w:rsid w:val="00AA7CAA"/>
    <w:rsid w:val="00AE487B"/>
    <w:rsid w:val="00B17F33"/>
    <w:rsid w:val="00B410DB"/>
    <w:rsid w:val="00BE2635"/>
    <w:rsid w:val="00BF461F"/>
    <w:rsid w:val="00C037E2"/>
    <w:rsid w:val="00C105DD"/>
    <w:rsid w:val="00C5758D"/>
    <w:rsid w:val="00C75222"/>
    <w:rsid w:val="00C9765F"/>
    <w:rsid w:val="00CA7665"/>
    <w:rsid w:val="00D219F0"/>
    <w:rsid w:val="00D3016E"/>
    <w:rsid w:val="00D6231F"/>
    <w:rsid w:val="00D6753A"/>
    <w:rsid w:val="00D8075B"/>
    <w:rsid w:val="00DC462A"/>
    <w:rsid w:val="00DD41EF"/>
    <w:rsid w:val="00DE673C"/>
    <w:rsid w:val="00E849D5"/>
    <w:rsid w:val="00E85549"/>
    <w:rsid w:val="00EA6BA8"/>
    <w:rsid w:val="00EA6C4B"/>
    <w:rsid w:val="00ED5E00"/>
    <w:rsid w:val="00ED7193"/>
    <w:rsid w:val="00EE0E06"/>
    <w:rsid w:val="00F01AAD"/>
    <w:rsid w:val="00F3137E"/>
    <w:rsid w:val="00F36DEB"/>
    <w:rsid w:val="00F70FCD"/>
    <w:rsid w:val="00F727A7"/>
    <w:rsid w:val="00F91E4E"/>
    <w:rsid w:val="00FB0A91"/>
    <w:rsid w:val="00FD76CC"/>
    <w:rsid w:val="00FE46A4"/>
    <w:rsid w:val="00FF5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C48D7C"/>
  <w15:chartTrackingRefBased/>
  <w15:docId w15:val="{FE374BC2-9625-4F84-9011-E353A0E6A9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87E66"/>
    <w:pPr>
      <w:spacing w:before="120" w:after="120" w:line="240" w:lineRule="auto"/>
    </w:pPr>
    <w:rPr>
      <w:rFonts w:ascii="Corbel" w:hAnsi="Corbe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301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016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7C9163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A43A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526041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9765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7C9163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47C4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7C9163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547C4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526041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547C4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526041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547C4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IMW">
    <w:name w:val="IMW"/>
    <w:basedOn w:val="Normal"/>
    <w:link w:val="IMWChar"/>
    <w:qFormat/>
    <w:rsid w:val="006728DC"/>
    <w:rPr>
      <w:rFonts w:cs="Arial"/>
      <w:noProof/>
    </w:rPr>
  </w:style>
  <w:style w:type="character" w:customStyle="1" w:styleId="IMWChar">
    <w:name w:val="IMW Char"/>
    <w:basedOn w:val="DefaultParagraphFont"/>
    <w:link w:val="IMW"/>
    <w:rsid w:val="006728DC"/>
    <w:rPr>
      <w:rFonts w:ascii="Arial" w:hAnsi="Arial" w:cs="Arial"/>
      <w:noProof/>
    </w:rPr>
  </w:style>
  <w:style w:type="table" w:styleId="TableGrid">
    <w:name w:val="Table Grid"/>
    <w:basedOn w:val="TableNormal"/>
    <w:uiPriority w:val="39"/>
    <w:rsid w:val="009648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A853F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853F2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97CE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97CEB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197CE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197CEB"/>
    <w:rPr>
      <w:rFonts w:ascii="Arial" w:hAnsi="Arial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3016E"/>
    <w:rPr>
      <w:rFonts w:asciiTheme="majorHAnsi" w:eastAsiaTheme="majorEastAsia" w:hAnsiTheme="majorHAnsi" w:cstheme="majorBidi"/>
      <w:color w:val="7C9163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3016E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D3016E"/>
    <w:rPr>
      <w:rFonts w:asciiTheme="majorHAnsi" w:eastAsiaTheme="majorEastAsia" w:hAnsiTheme="majorHAnsi" w:cstheme="majorBidi"/>
      <w:color w:val="7C9163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87E66"/>
    <w:pPr>
      <w:tabs>
        <w:tab w:val="left" w:pos="66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D3016E"/>
    <w:rPr>
      <w:color w:val="8E58B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117402"/>
    <w:pPr>
      <w:spacing w:before="100" w:beforeAutospacing="1" w:after="100" w:afterAutospacing="1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17402"/>
    <w:pPr>
      <w:spacing w:line="256" w:lineRule="auto"/>
      <w:ind w:left="720"/>
      <w:contextualSpacing/>
    </w:pPr>
    <w:rPr>
      <w:rFonts w:asciiTheme="minorHAnsi" w:hAnsiTheme="minorHAnsi"/>
      <w:sz w:val="22"/>
    </w:rPr>
  </w:style>
  <w:style w:type="paragraph" w:styleId="Bibliography">
    <w:name w:val="Bibliography"/>
    <w:basedOn w:val="Normal"/>
    <w:next w:val="Normal"/>
    <w:uiPriority w:val="37"/>
    <w:unhideWhenUsed/>
    <w:rsid w:val="00117402"/>
  </w:style>
  <w:style w:type="paragraph" w:styleId="TOC2">
    <w:name w:val="toc 2"/>
    <w:basedOn w:val="Normal"/>
    <w:next w:val="Normal"/>
    <w:autoRedefine/>
    <w:uiPriority w:val="39"/>
    <w:unhideWhenUsed/>
    <w:rsid w:val="009B391E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9B391E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56193F"/>
    <w:pPr>
      <w:spacing w:before="0" w:after="200"/>
    </w:pPr>
    <w:rPr>
      <w:i/>
      <w:iCs/>
      <w:color w:val="444D26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2A43AD"/>
    <w:rPr>
      <w:rFonts w:asciiTheme="majorHAnsi" w:eastAsiaTheme="majorEastAsia" w:hAnsiTheme="majorHAnsi" w:cstheme="majorBidi"/>
      <w:color w:val="526041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C9765F"/>
    <w:rPr>
      <w:rFonts w:asciiTheme="majorHAnsi" w:eastAsiaTheme="majorEastAsia" w:hAnsiTheme="majorHAnsi" w:cstheme="majorBidi"/>
      <w:i/>
      <w:iCs/>
      <w:color w:val="7C9163" w:themeColor="accent1" w:themeShade="BF"/>
      <w:sz w:val="24"/>
    </w:rPr>
  </w:style>
  <w:style w:type="paragraph" w:styleId="TOC3">
    <w:name w:val="toc 3"/>
    <w:basedOn w:val="Normal"/>
    <w:next w:val="Normal"/>
    <w:autoRedefine/>
    <w:uiPriority w:val="39"/>
    <w:unhideWhenUsed/>
    <w:rsid w:val="0053485A"/>
    <w:pPr>
      <w:spacing w:after="100"/>
      <w:ind w:left="480"/>
    </w:pPr>
  </w:style>
  <w:style w:type="character" w:styleId="FollowedHyperlink">
    <w:name w:val="FollowedHyperlink"/>
    <w:basedOn w:val="DefaultParagraphFont"/>
    <w:uiPriority w:val="99"/>
    <w:semiHidden/>
    <w:unhideWhenUsed/>
    <w:rsid w:val="00952425"/>
    <w:rPr>
      <w:color w:val="7F6F6F" w:themeColor="followed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rsid w:val="00547C4F"/>
    <w:rPr>
      <w:rFonts w:asciiTheme="majorHAnsi" w:eastAsiaTheme="majorEastAsia" w:hAnsiTheme="majorHAnsi" w:cstheme="majorBidi"/>
      <w:color w:val="7C9163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547C4F"/>
    <w:rPr>
      <w:rFonts w:asciiTheme="majorHAnsi" w:eastAsiaTheme="majorEastAsia" w:hAnsiTheme="majorHAnsi" w:cstheme="majorBidi"/>
      <w:color w:val="526041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rsid w:val="00547C4F"/>
    <w:rPr>
      <w:rFonts w:asciiTheme="majorHAnsi" w:eastAsiaTheme="majorEastAsia" w:hAnsiTheme="majorHAnsi" w:cstheme="majorBidi"/>
      <w:i/>
      <w:iCs/>
      <w:color w:val="526041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rsid w:val="00547C4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30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8021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21002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36065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87282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00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2789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38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2774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6931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43550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9276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9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22579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76597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95981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907999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37411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250607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1448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3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05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5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9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7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9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34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4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1177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7708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067923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76224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23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07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4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84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0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31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5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0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85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9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0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63637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426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239414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22335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257840">
          <w:marLeft w:val="418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53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8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21112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7280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60090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44432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8165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375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8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23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7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9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7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63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0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3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28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07637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56607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2159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74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1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3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56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43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1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45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03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4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9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05822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978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4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38923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38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2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22827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5552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46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7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0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88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7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31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9382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07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0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9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9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10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71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Paper">
      <a:dk1>
        <a:sysClr val="windowText" lastClr="000000"/>
      </a:dk1>
      <a:lt1>
        <a:sysClr val="window" lastClr="FFFFFF"/>
      </a:lt1>
      <a:dk2>
        <a:srgbClr val="444D26"/>
      </a:dk2>
      <a:lt2>
        <a:srgbClr val="FEFAC9"/>
      </a:lt2>
      <a:accent1>
        <a:srgbClr val="A5B592"/>
      </a:accent1>
      <a:accent2>
        <a:srgbClr val="F3A447"/>
      </a:accent2>
      <a:accent3>
        <a:srgbClr val="E7BC29"/>
      </a:accent3>
      <a:accent4>
        <a:srgbClr val="D092A7"/>
      </a:accent4>
      <a:accent5>
        <a:srgbClr val="9C85C0"/>
      </a:accent5>
      <a:accent6>
        <a:srgbClr val="809EC2"/>
      </a:accent6>
      <a:hlink>
        <a:srgbClr val="8E58B6"/>
      </a:hlink>
      <a:folHlink>
        <a:srgbClr val="7F6F6F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Jun18</b:Tag>
    <b:SourceType>DocumentFromInternetSite</b:SourceType>
    <b:Guid>{43CEC3FD-2F96-4B11-92CA-56FCA623EBFC}</b:Guid>
    <b:Title>Finacial Times</b:Title>
    <b:Year>2018</b:Year>
    <b:Month>July</b:Month>
    <b:Day>29</b:Day>
    <b:YearAccessed>2018</b:YearAccessed>
    <b:MonthAccessed>October</b:MonthAccessed>
    <b:DayAccessed>23</b:DayAccessed>
    <b:URL>https://www.ft.com/content/896fba54-8a5b-11e8-bf9e-8771d5404543</b:URL>
    <b:Author>
      <b:Author>
        <b:NameList>
          <b:Person>
            <b:Last>Jung-a</b:Last>
            <b:First>Song</b:First>
          </b:Person>
        </b:NameList>
      </b:Author>
    </b:Author>
    <b:RefOrder>11</b:RefOrder>
  </b:Source>
  <b:Source>
    <b:Tag>Sam</b:Tag>
    <b:SourceType>InternetSite</b:SourceType>
    <b:Guid>{6CCDF67F-DAD6-4AAA-9DE6-4FFE4BE24021}</b:Guid>
    <b:Title>Vision 2020: About Samsung: Samsung</b:Title>
    <b:Author>
      <b:Author>
        <b:Corporate>Samsung Electronics</b:Corporate>
      </b:Author>
    </b:Author>
    <b:Year>2018</b:Year>
    <b:YearAccessed>2018</b:YearAccessed>
    <b:MonthAccessed>November</b:MonthAccessed>
    <b:DayAccessed>11</b:DayAccessed>
    <b:URL>https://www.samsung.com/uk/aboutsamsung/vision/vision2020/</b:URL>
    <b:RefOrder>9</b:RefOrder>
  </b:Source>
  <b:Source>
    <b:Tag>Mun13</b:Tag>
    <b:SourceType>DocumentFromInternetSite</b:SourceType>
    <b:Guid>{6BCB73FD-2215-4C67-9209-A43AAA90E547}</b:Guid>
    <b:Title>Samsung's Code of Ethics put to the test: The Financial Times</b:Title>
    <b:Year>2013</b:Year>
    <b:YearAccessed>2018</b:YearAccessed>
    <b:MonthAccessed>November</b:MonthAccessed>
    <b:DayAccessed>9</b:DayAccessed>
    <b:URL>https://www.ft.com/content/2b6d8012-83e0-11e2-b700-00144feabdc0</b:URL>
    <b:Author>
      <b:Author>
        <b:NameList>
          <b:Person>
            <b:Last>Mundy</b:Last>
            <b:First>Simon</b:First>
          </b:Person>
        </b:NameList>
      </b:Author>
    </b:Author>
    <b:Month>March</b:Month>
    <b:Day>3</b:Day>
    <b:RefOrder>10</b:RefOrder>
  </b:Source>
  <b:Source>
    <b:Tag>Fri70</b:Tag>
    <b:SourceType>ArticleInAPeriodical</b:SourceType>
    <b:Guid>{DC9F422C-A0BA-4DCF-93AF-D318F0E67179}</b:Guid>
    <b:Title>The Social Responsibility of Buisness is to Increase its Profits</b:Title>
    <b:Year>1970</b:Year>
    <b:Author>
      <b:Author>
        <b:NameList>
          <b:Person>
            <b:Last>Friedman</b:Last>
            <b:First>Milton</b:First>
          </b:Person>
        </b:NameList>
      </b:Author>
    </b:Author>
    <b:PeriodicalTitle>The New York Times Magazine </b:PeriodicalTitle>
    <b:Month>September</b:Month>
    <b:Day>13</b:Day>
    <b:RefOrder>3</b:RefOrder>
  </b:Source>
  <b:Source>
    <b:Tag>Bow53</b:Tag>
    <b:SourceType>Book</b:SourceType>
    <b:Guid>{CC8E6254-8B2D-4A73-8FD3-32A546D3AC69}</b:Guid>
    <b:Author>
      <b:Author>
        <b:NameList>
          <b:Person>
            <b:Last>Bowen</b:Last>
          </b:Person>
        </b:NameList>
      </b:Author>
    </b:Author>
    <b:Year>1953</b:Year>
    <b:RefOrder>12</b:RefOrder>
  </b:Source>
  <b:Source>
    <b:Tag>Car79</b:Tag>
    <b:SourceType>Book</b:SourceType>
    <b:Guid>{F9A818D0-6247-49C7-A2C5-D0DF6E33594B}</b:Guid>
    <b:Author>
      <b:Author>
        <b:NameList>
          <b:Person>
            <b:Last>Carroll</b:Last>
          </b:Person>
        </b:NameList>
      </b:Author>
    </b:Author>
    <b:Year>1979</b:Year>
    <b:RefOrder>13</b:RefOrder>
  </b:Source>
  <b:Source>
    <b:Tag>Jaw16</b:Tag>
    <b:SourceType>Book</b:SourceType>
    <b:Guid>{27F00434-9DBE-4C57-8518-CBFD4FA0821D}</b:Guid>
    <b:Author>
      <b:Author>
        <b:NameList>
          <b:Person>
            <b:Last>Jawad</b:Last>
            <b:First>Caroline</b:First>
          </b:Person>
        </b:NameList>
      </b:Author>
    </b:Author>
    <b:Year>2016</b:Year>
    <b:Edition>1st</b:Edition>
    <b:RefOrder>14</b:RefOrder>
  </b:Source>
  <b:Source>
    <b:Tag>Gar04</b:Tag>
    <b:SourceType>Book</b:SourceType>
    <b:Guid>{C5920FB9-92CE-46AB-8707-0E6E49E89D2A}</b:Guid>
    <b:Author>
      <b:Author>
        <b:NameList>
          <b:Person>
            <b:Last>Garriga</b:Last>
          </b:Person>
          <b:Person>
            <b:Last>Melé</b:Last>
          </b:Person>
        </b:NameList>
      </b:Author>
    </b:Author>
    <b:Year>2004</b:Year>
    <b:RefOrder>15</b:RefOrder>
  </b:Source>
  <b:Source>
    <b:Tag>Fre84</b:Tag>
    <b:SourceType>Book</b:SourceType>
    <b:Guid>{73C8AF61-73E2-471D-8616-460FE5BD5F7B}</b:Guid>
    <b:Author>
      <b:Author>
        <b:NameList>
          <b:Person>
            <b:Last>Freeman</b:Last>
          </b:Person>
        </b:NameList>
      </b:Author>
    </b:Author>
    <b:Year>1984</b:Year>
    <b:RefOrder>4</b:RefOrder>
  </b:Source>
  <b:Source>
    <b:Tag>Gar86</b:Tag>
    <b:SourceType>Book</b:SourceType>
    <b:Guid>{D4730178-2AAC-44FE-8D62-63C3E460A0E2}</b:Guid>
    <b:Author>
      <b:Author>
        <b:NameList>
          <b:Person>
            <b:Last>Gardner</b:Last>
          </b:Person>
          <b:Person>
            <b:Last>a</b:Last>
          </b:Person>
          <b:Person>
            <b:Last>b</b:Last>
          </b:Person>
          <b:Person>
            <b:Last>c</b:Last>
          </b:Person>
          <b:Person>
            <b:Last>d</b:Last>
          </b:Person>
          <b:Person>
            <b:Last>e</b:Last>
          </b:Person>
          <b:Person>
            <b:Last>f</b:Last>
          </b:Person>
          <b:Person>
            <b:Last>g</b:Last>
          </b:Person>
        </b:NameList>
      </b:Author>
    </b:Author>
    <b:Year>1986</b:Year>
    <b:RefOrder>8</b:RefOrder>
  </b:Source>
  <b:Source>
    <b:Tag>Beh17</b:Tag>
    <b:SourceType>ArticleInAPeriodical</b:SourceType>
    <b:Guid>{FFC51E09-0ECC-4B79-A452-C5895212DD1C}</b:Guid>
    <b:Title>Behind the Samsung Galexy: union busting and worker exploitation</b:Title>
    <b:Year>2017</b:Year>
    <b:Month>April</b:Month>
    <b:Day>17</b:Day>
    <b:URL>http://www.cwu.org.au/Behind-the-Samsung-Galaxy-union-busting-and-worker-exploitat.html</b:URL>
    <b:Author>
      <b:Author>
        <b:Corporate>CWUnion National</b:Corporate>
      </b:Author>
    </b:Author>
    <b:RefOrder>7</b:RefOrder>
  </b:Source>
  <b:Source>
    <b:Tag>Int16</b:Tag>
    <b:SourceType>Report</b:SourceType>
    <b:Guid>{C3682B1E-F640-4334-B1F2-7662BEAA4D41}</b:Guid>
    <b:Title>Samsung - Modern Tech, Medieval Condictions</b:Title>
    <b:Year>2016</b:Year>
    <b:Author>
      <b:Author>
        <b:Corporate>International Trade Union Confederaton</b:Corporate>
      </b:Author>
    </b:Author>
    <b:Publisher>International Trade Union Confederaton</b:Publisher>
    <b:Medium>Document</b:Medium>
    <b:YearAccessed>2018</b:YearAccessed>
    <b:MonthAccessed>Novemebr </b:MonthAccessed>
    <b:DayAccessed>9</b:DayAccessed>
    <b:URL>https://www.ituc-csi.org/samsung-modern-tech-medieval</b:URL>
    <b:RefOrder>1</b:RefOrder>
  </b:Source>
  <b:Source>
    <b:Tag>Joh</b:Tag>
    <b:SourceType>Book</b:SourceType>
    <b:Guid>{9901B7AA-FE4A-4468-A3DE-9A3F071FA6B5}</b:Guid>
    <b:Author>
      <b:Author>
        <b:NameList>
          <b:Person>
            <b:Last>Elkington</b:Last>
            <b:First>John</b:First>
          </b:Person>
        </b:NameList>
      </b:Author>
    </b:Author>
    <b:RefOrder>16</b:RefOrder>
  </b:Source>
  <b:Source>
    <b:Tag>Car91</b:Tag>
    <b:SourceType>JournalArticle</b:SourceType>
    <b:Guid>{12F98A2C-C413-4394-AE9B-C14F4ECE7911}</b:Guid>
    <b:Author>
      <b:Author>
        <b:NameList>
          <b:Person>
            <b:Last>Carroll</b:Last>
            <b:First>Archie</b:First>
            <b:Middle>B</b:Middle>
          </b:Person>
        </b:NameList>
      </b:Author>
    </b:Author>
    <b:Year>1991</b:Year>
    <b:Title>The pyramid of corporate social responsibility: Toward the moral management of organizational stakeholders</b:Title>
    <b:City>London</b:City>
    <b:Publisher>Elsevier Inc</b:Publisher>
    <b:Pages>39-48</b:Pages>
    <b:JournalName>Business Horizons</b:JournalName>
    <b:Volume>34</b:Volume>
    <b:Issue>4</b:Issue>
    <b:RefOrder>5</b:RefOrder>
  </b:Source>
  <b:Source>
    <b:Tag>Cra09</b:Tag>
    <b:SourceType>Book</b:SourceType>
    <b:Guid>{CF10D912-00BA-46B7-AF22-F161504CBAA2}</b:Guid>
    <b:Author>
      <b:Author>
        <b:NameList>
          <b:Person>
            <b:Last>Crane</b:Last>
            <b:First>Andrew</b:First>
          </b:Person>
          <b:Person>
            <b:Last>Matten</b:Last>
            <b:First>Dirk</b:First>
          </b:Person>
        </b:NameList>
      </b:Author>
    </b:Author>
    <b:Year>2015</b:Year>
    <b:Title>Business Ethics</b:Title>
    <b:City>Oxford</b:City>
    <b:Publisher>OUP Oxford</b:Publisher>
    <b:Edition>4th</b:Edition>
    <b:RefOrder>2</b:RefOrder>
  </b:Source>
  <b:Source>
    <b:Tag>Sam16</b:Tag>
    <b:SourceType>DocumentFromInternetSite</b:SourceType>
    <b:Guid>{AE18EC28-EF43-4CCC-B612-92725D307C39}</b:Guid>
    <b:Title>[Statement] Samsung Will Replace Current Note7 with New One: Samsung Newsroom</b:Title>
    <b:Year>2016</b:Year>
    <b:Month>September</b:Month>
    <b:Day>2</b:Day>
    <b:YearAccessed>2018</b:YearAccessed>
    <b:MonthAccessed>November</b:MonthAccessed>
    <b:DayAccessed>10</b:DayAccessed>
    <b:URL>https://news.samsung.com/global/statement-on-galaxy-note7?wgu=10715_73669_154266072969_683af2b42c&amp;wgexpiry=1550436729&amp;cid=uk_affiliate_webgains_73669_20181119&amp;source=webgains_uk</b:URL>
    <b:Author>
      <b:Author>
        <b:Corporate>Samsung Electronics</b:Corporate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747D79FC-CC8B-4C1B-A892-E09F0A9743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4</Pages>
  <Words>618</Words>
  <Characters>2973</Characters>
  <Application>Microsoft Office Word</Application>
  <DocSecurity>0</DocSecurity>
  <Lines>51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Chloé Chignell</dc:creator>
  <cp:keywords/>
  <dc:description/>
  <cp:lastModifiedBy>Chloé Chignell</cp:lastModifiedBy>
  <cp:revision>4</cp:revision>
  <dcterms:created xsi:type="dcterms:W3CDTF">2018-11-19T23:05:00Z</dcterms:created>
  <dcterms:modified xsi:type="dcterms:W3CDTF">2018-11-19T23:23:00Z</dcterms:modified>
</cp:coreProperties>
</file>