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C3B8B6A" w14:textId="77777777" w:rsidR="00DE37D1" w:rsidRDefault="00DE37D1" w:rsidP="00DE37D1">
      <w:pPr>
        <w:pStyle w:val="Title"/>
        <w:jc w:val="center"/>
        <w:rPr>
          <w:b/>
          <w:bCs/>
        </w:rPr>
      </w:pPr>
    </w:p>
    <w:p w14:paraId="3E671048" w14:textId="77777777" w:rsidR="00DE37D1" w:rsidRDefault="00DE37D1" w:rsidP="00DE37D1">
      <w:pPr>
        <w:pStyle w:val="Title"/>
        <w:jc w:val="center"/>
        <w:rPr>
          <w:b/>
          <w:bCs/>
        </w:rPr>
      </w:pPr>
    </w:p>
    <w:p w14:paraId="774736E1" w14:textId="77777777" w:rsidR="00DE37D1" w:rsidRDefault="00DE37D1" w:rsidP="00DE37D1">
      <w:pPr>
        <w:pStyle w:val="Title"/>
        <w:jc w:val="center"/>
        <w:rPr>
          <w:b/>
          <w:bCs/>
        </w:rPr>
      </w:pPr>
    </w:p>
    <w:p w14:paraId="6D4BD99B" w14:textId="77777777" w:rsidR="00DE37D1" w:rsidRDefault="00DE37D1" w:rsidP="00DE37D1">
      <w:pPr>
        <w:pStyle w:val="Title"/>
        <w:jc w:val="center"/>
        <w:rPr>
          <w:b/>
          <w:bCs/>
        </w:rPr>
      </w:pPr>
    </w:p>
    <w:p w14:paraId="0E1B23AE" w14:textId="77777777" w:rsidR="00DE37D1" w:rsidRDefault="00DE37D1" w:rsidP="00DE37D1">
      <w:pPr>
        <w:pStyle w:val="Title"/>
        <w:jc w:val="center"/>
        <w:rPr>
          <w:b/>
          <w:bCs/>
        </w:rPr>
      </w:pPr>
    </w:p>
    <w:p w14:paraId="73E8ED8B" w14:textId="77777777" w:rsidR="00DE37D1" w:rsidRDefault="00DE37D1" w:rsidP="00DE37D1">
      <w:pPr>
        <w:pStyle w:val="Title"/>
        <w:jc w:val="center"/>
        <w:rPr>
          <w:b/>
          <w:bCs/>
        </w:rPr>
      </w:pPr>
    </w:p>
    <w:p w14:paraId="4E89D772" w14:textId="77777777" w:rsidR="00812BE9" w:rsidRPr="00812BE9" w:rsidRDefault="00812BE9" w:rsidP="00812BE9">
      <w:pPr>
        <w:pBdr>
          <w:bottom w:val="single" w:sz="8" w:space="4" w:color="4F81BD"/>
        </w:pBdr>
        <w:spacing w:after="300"/>
        <w:contextualSpacing/>
        <w:jc w:val="center"/>
        <w:rPr>
          <w:rFonts w:ascii="Calibri" w:eastAsia="Times New Roman" w:hAnsi="Calibri" w:cs="Calibri"/>
          <w:b/>
          <w:spacing w:val="5"/>
          <w:kern w:val="28"/>
          <w:sz w:val="36"/>
          <w:szCs w:val="52"/>
          <w:lang w:val="en-US"/>
        </w:rPr>
      </w:pPr>
      <w:r w:rsidRPr="00812BE9">
        <w:rPr>
          <w:rFonts w:ascii="Calibri" w:eastAsia="Times New Roman" w:hAnsi="Calibri" w:cs="Calibri"/>
          <w:b/>
          <w:spacing w:val="5"/>
          <w:kern w:val="28"/>
          <w:sz w:val="36"/>
          <w:szCs w:val="52"/>
          <w:lang w:val="en-US"/>
        </w:rPr>
        <w:t>Lyubomir Malamov, 2019943</w:t>
      </w:r>
    </w:p>
    <w:p w14:paraId="191B0862" w14:textId="77777777" w:rsidR="00812BE9" w:rsidRPr="00812BE9" w:rsidRDefault="00812BE9" w:rsidP="00812BE9">
      <w:pPr>
        <w:pBdr>
          <w:bottom w:val="single" w:sz="8" w:space="4" w:color="4F81BD"/>
        </w:pBdr>
        <w:spacing w:after="300"/>
        <w:contextualSpacing/>
        <w:jc w:val="center"/>
        <w:rPr>
          <w:rFonts w:ascii="Calibri" w:eastAsia="Times New Roman" w:hAnsi="Calibri" w:cs="Calibri"/>
          <w:b/>
          <w:spacing w:val="5"/>
          <w:kern w:val="28"/>
          <w:sz w:val="36"/>
          <w:szCs w:val="52"/>
          <w:lang w:val="en-US"/>
        </w:rPr>
      </w:pPr>
      <w:r w:rsidRPr="00812BE9">
        <w:rPr>
          <w:rFonts w:ascii="Calibri" w:eastAsia="Times New Roman" w:hAnsi="Calibri" w:cs="Calibri"/>
          <w:b/>
          <w:spacing w:val="5"/>
          <w:kern w:val="28"/>
          <w:sz w:val="36"/>
          <w:szCs w:val="52"/>
          <w:lang w:val="en-US"/>
        </w:rPr>
        <w:t xml:space="preserve">UWTSD, London campus </w:t>
      </w:r>
    </w:p>
    <w:p w14:paraId="3D1D5485" w14:textId="77777777" w:rsidR="00812BE9" w:rsidRPr="00812BE9" w:rsidRDefault="00812BE9" w:rsidP="00812BE9">
      <w:pPr>
        <w:pBdr>
          <w:bottom w:val="single" w:sz="8" w:space="4" w:color="4F81BD"/>
        </w:pBdr>
        <w:spacing w:after="300"/>
        <w:contextualSpacing/>
        <w:jc w:val="center"/>
        <w:rPr>
          <w:rFonts w:ascii="Calibri" w:eastAsia="Times New Roman" w:hAnsi="Calibri" w:cs="Calibri"/>
          <w:b/>
          <w:bCs/>
          <w:spacing w:val="5"/>
          <w:kern w:val="28"/>
          <w:sz w:val="36"/>
          <w:szCs w:val="52"/>
          <w:lang w:val="en-US"/>
        </w:rPr>
      </w:pPr>
      <w:r w:rsidRPr="00812BE9">
        <w:rPr>
          <w:rFonts w:ascii="Calibri" w:eastAsia="Times New Roman" w:hAnsi="Calibri" w:cs="Calibri"/>
          <w:b/>
          <w:spacing w:val="5"/>
          <w:kern w:val="28"/>
          <w:sz w:val="36"/>
          <w:szCs w:val="52"/>
          <w:lang w:val="en-US"/>
        </w:rPr>
        <w:t>BA Business Management T3G1</w:t>
      </w:r>
    </w:p>
    <w:p w14:paraId="1D35F81E" w14:textId="3627DDD1" w:rsidR="00D241EB" w:rsidRDefault="00D241EB" w:rsidP="00DE37D1">
      <w:pPr>
        <w:pStyle w:val="Title"/>
        <w:jc w:val="center"/>
        <w:rPr>
          <w:b/>
          <w:color w:val="2F5496" w:themeColor="accent1" w:themeShade="BF"/>
          <w:sz w:val="28"/>
          <w:szCs w:val="32"/>
        </w:rPr>
      </w:pPr>
      <w:bookmarkStart w:id="0" w:name="_GoBack"/>
      <w:bookmarkEnd w:id="0"/>
      <w:r>
        <w:br w:type="page"/>
      </w:r>
    </w:p>
    <w:sdt>
      <w:sdtPr>
        <w:rPr>
          <w:rFonts w:ascii="Times New Roman" w:eastAsiaTheme="minorHAnsi" w:hAnsi="Times New Roman" w:cstheme="minorBidi"/>
          <w:color w:val="auto"/>
          <w:sz w:val="24"/>
          <w:szCs w:val="22"/>
          <w:lang w:val="en-GB"/>
        </w:rPr>
        <w:id w:val="-355886026"/>
        <w:docPartObj>
          <w:docPartGallery w:val="Table of Contents"/>
          <w:docPartUnique/>
        </w:docPartObj>
      </w:sdtPr>
      <w:sdtEndPr>
        <w:rPr>
          <w:b/>
          <w:bCs/>
          <w:noProof/>
        </w:rPr>
      </w:sdtEndPr>
      <w:sdtContent>
        <w:p w14:paraId="6C053ED8" w14:textId="201D23DC" w:rsidR="008F02DA" w:rsidRDefault="008F02DA">
          <w:pPr>
            <w:pStyle w:val="TOCHeading"/>
          </w:pPr>
          <w:r>
            <w:t>Table of Contents</w:t>
          </w:r>
        </w:p>
        <w:p w14:paraId="5D715CB0" w14:textId="26310FAF" w:rsidR="008F02DA" w:rsidRDefault="008F02DA">
          <w:pPr>
            <w:pStyle w:val="TOC1"/>
            <w:tabs>
              <w:tab w:val="right" w:leader="dot" w:pos="9016"/>
            </w:tabs>
            <w:rPr>
              <w:noProof/>
            </w:rPr>
          </w:pPr>
          <w:r>
            <w:fldChar w:fldCharType="begin"/>
          </w:r>
          <w:r>
            <w:instrText xml:space="preserve"> TOC \o "1-3" \h \z \u </w:instrText>
          </w:r>
          <w:r>
            <w:fldChar w:fldCharType="separate"/>
          </w:r>
          <w:hyperlink w:anchor="_Toc91886132" w:history="1">
            <w:r w:rsidRPr="00406334">
              <w:rPr>
                <w:rStyle w:val="Hyperlink"/>
                <w:noProof/>
              </w:rPr>
              <w:t>Introduction</w:t>
            </w:r>
            <w:r>
              <w:rPr>
                <w:noProof/>
                <w:webHidden/>
              </w:rPr>
              <w:tab/>
            </w:r>
            <w:r>
              <w:rPr>
                <w:noProof/>
                <w:webHidden/>
              </w:rPr>
              <w:fldChar w:fldCharType="begin"/>
            </w:r>
            <w:r>
              <w:rPr>
                <w:noProof/>
                <w:webHidden/>
              </w:rPr>
              <w:instrText xml:space="preserve"> PAGEREF _Toc91886132 \h </w:instrText>
            </w:r>
            <w:r>
              <w:rPr>
                <w:noProof/>
                <w:webHidden/>
              </w:rPr>
            </w:r>
            <w:r>
              <w:rPr>
                <w:noProof/>
                <w:webHidden/>
              </w:rPr>
              <w:fldChar w:fldCharType="separate"/>
            </w:r>
            <w:r>
              <w:rPr>
                <w:noProof/>
                <w:webHidden/>
              </w:rPr>
              <w:t>3</w:t>
            </w:r>
            <w:r>
              <w:rPr>
                <w:noProof/>
                <w:webHidden/>
              </w:rPr>
              <w:fldChar w:fldCharType="end"/>
            </w:r>
          </w:hyperlink>
        </w:p>
        <w:p w14:paraId="60FDBA28" w14:textId="6BAFB8B8" w:rsidR="008F02DA" w:rsidRDefault="00897649">
          <w:pPr>
            <w:pStyle w:val="TOC1"/>
            <w:tabs>
              <w:tab w:val="right" w:leader="dot" w:pos="9016"/>
            </w:tabs>
            <w:rPr>
              <w:noProof/>
            </w:rPr>
          </w:pPr>
          <w:hyperlink w:anchor="_Toc91886133" w:history="1">
            <w:r w:rsidR="008F02DA" w:rsidRPr="00406334">
              <w:rPr>
                <w:rStyle w:val="Hyperlink"/>
                <w:noProof/>
              </w:rPr>
              <w:t>NEXT Plc</w:t>
            </w:r>
            <w:r w:rsidR="008F02DA">
              <w:rPr>
                <w:noProof/>
                <w:webHidden/>
              </w:rPr>
              <w:tab/>
            </w:r>
            <w:r w:rsidR="008F02DA">
              <w:rPr>
                <w:noProof/>
                <w:webHidden/>
              </w:rPr>
              <w:fldChar w:fldCharType="begin"/>
            </w:r>
            <w:r w:rsidR="008F02DA">
              <w:rPr>
                <w:noProof/>
                <w:webHidden/>
              </w:rPr>
              <w:instrText xml:space="preserve"> PAGEREF _Toc91886133 \h </w:instrText>
            </w:r>
            <w:r w:rsidR="008F02DA">
              <w:rPr>
                <w:noProof/>
                <w:webHidden/>
              </w:rPr>
            </w:r>
            <w:r w:rsidR="008F02DA">
              <w:rPr>
                <w:noProof/>
                <w:webHidden/>
              </w:rPr>
              <w:fldChar w:fldCharType="separate"/>
            </w:r>
            <w:r w:rsidR="008F02DA">
              <w:rPr>
                <w:noProof/>
                <w:webHidden/>
              </w:rPr>
              <w:t>3</w:t>
            </w:r>
            <w:r w:rsidR="008F02DA">
              <w:rPr>
                <w:noProof/>
                <w:webHidden/>
              </w:rPr>
              <w:fldChar w:fldCharType="end"/>
            </w:r>
          </w:hyperlink>
        </w:p>
        <w:p w14:paraId="00DB802E" w14:textId="53ED88DF" w:rsidR="008F02DA" w:rsidRDefault="00897649">
          <w:pPr>
            <w:pStyle w:val="TOC1"/>
            <w:tabs>
              <w:tab w:val="right" w:leader="dot" w:pos="9016"/>
            </w:tabs>
            <w:rPr>
              <w:noProof/>
            </w:rPr>
          </w:pPr>
          <w:hyperlink w:anchor="_Toc91886134" w:history="1">
            <w:r w:rsidR="008F02DA" w:rsidRPr="00406334">
              <w:rPr>
                <w:rStyle w:val="Hyperlink"/>
                <w:noProof/>
              </w:rPr>
              <w:t>Stages of marketing of NEXT Plc</w:t>
            </w:r>
            <w:r w:rsidR="008F02DA">
              <w:rPr>
                <w:noProof/>
                <w:webHidden/>
              </w:rPr>
              <w:tab/>
            </w:r>
            <w:r w:rsidR="008F02DA">
              <w:rPr>
                <w:noProof/>
                <w:webHidden/>
              </w:rPr>
              <w:fldChar w:fldCharType="begin"/>
            </w:r>
            <w:r w:rsidR="008F02DA">
              <w:rPr>
                <w:noProof/>
                <w:webHidden/>
              </w:rPr>
              <w:instrText xml:space="preserve"> PAGEREF _Toc91886134 \h </w:instrText>
            </w:r>
            <w:r w:rsidR="008F02DA">
              <w:rPr>
                <w:noProof/>
                <w:webHidden/>
              </w:rPr>
            </w:r>
            <w:r w:rsidR="008F02DA">
              <w:rPr>
                <w:noProof/>
                <w:webHidden/>
              </w:rPr>
              <w:fldChar w:fldCharType="separate"/>
            </w:r>
            <w:r w:rsidR="008F02DA">
              <w:rPr>
                <w:noProof/>
                <w:webHidden/>
              </w:rPr>
              <w:t>4</w:t>
            </w:r>
            <w:r w:rsidR="008F02DA">
              <w:rPr>
                <w:noProof/>
                <w:webHidden/>
              </w:rPr>
              <w:fldChar w:fldCharType="end"/>
            </w:r>
          </w:hyperlink>
        </w:p>
        <w:p w14:paraId="7FD10A8C" w14:textId="7625E618" w:rsidR="008F02DA" w:rsidRDefault="00897649">
          <w:pPr>
            <w:pStyle w:val="TOC1"/>
            <w:tabs>
              <w:tab w:val="right" w:leader="dot" w:pos="9016"/>
            </w:tabs>
            <w:rPr>
              <w:noProof/>
            </w:rPr>
          </w:pPr>
          <w:hyperlink w:anchor="_Toc91886135" w:history="1">
            <w:r w:rsidR="008F02DA" w:rsidRPr="00406334">
              <w:rPr>
                <w:rStyle w:val="Hyperlink"/>
                <w:noProof/>
              </w:rPr>
              <w:t>Marketing environment of NEXT Plc during Covid-19</w:t>
            </w:r>
            <w:r w:rsidR="008F02DA">
              <w:rPr>
                <w:noProof/>
                <w:webHidden/>
              </w:rPr>
              <w:tab/>
            </w:r>
            <w:r w:rsidR="008F02DA">
              <w:rPr>
                <w:noProof/>
                <w:webHidden/>
              </w:rPr>
              <w:fldChar w:fldCharType="begin"/>
            </w:r>
            <w:r w:rsidR="008F02DA">
              <w:rPr>
                <w:noProof/>
                <w:webHidden/>
              </w:rPr>
              <w:instrText xml:space="preserve"> PAGEREF _Toc91886135 \h </w:instrText>
            </w:r>
            <w:r w:rsidR="008F02DA">
              <w:rPr>
                <w:noProof/>
                <w:webHidden/>
              </w:rPr>
            </w:r>
            <w:r w:rsidR="008F02DA">
              <w:rPr>
                <w:noProof/>
                <w:webHidden/>
              </w:rPr>
              <w:fldChar w:fldCharType="separate"/>
            </w:r>
            <w:r w:rsidR="008F02DA">
              <w:rPr>
                <w:noProof/>
                <w:webHidden/>
              </w:rPr>
              <w:t>5</w:t>
            </w:r>
            <w:r w:rsidR="008F02DA">
              <w:rPr>
                <w:noProof/>
                <w:webHidden/>
              </w:rPr>
              <w:fldChar w:fldCharType="end"/>
            </w:r>
          </w:hyperlink>
        </w:p>
        <w:p w14:paraId="118E92A7" w14:textId="2CFF792B" w:rsidR="008F02DA" w:rsidRDefault="00897649">
          <w:pPr>
            <w:pStyle w:val="TOC2"/>
            <w:tabs>
              <w:tab w:val="right" w:leader="dot" w:pos="9016"/>
            </w:tabs>
            <w:rPr>
              <w:noProof/>
            </w:rPr>
          </w:pPr>
          <w:hyperlink w:anchor="_Toc91886136" w:history="1">
            <w:r w:rsidR="008F02DA" w:rsidRPr="00406334">
              <w:rPr>
                <w:rStyle w:val="Hyperlink"/>
                <w:noProof/>
              </w:rPr>
              <w:t>SWOT analysis</w:t>
            </w:r>
            <w:r w:rsidR="008F02DA">
              <w:rPr>
                <w:noProof/>
                <w:webHidden/>
              </w:rPr>
              <w:tab/>
            </w:r>
            <w:r w:rsidR="008F02DA">
              <w:rPr>
                <w:noProof/>
                <w:webHidden/>
              </w:rPr>
              <w:fldChar w:fldCharType="begin"/>
            </w:r>
            <w:r w:rsidR="008F02DA">
              <w:rPr>
                <w:noProof/>
                <w:webHidden/>
              </w:rPr>
              <w:instrText xml:space="preserve"> PAGEREF _Toc91886136 \h </w:instrText>
            </w:r>
            <w:r w:rsidR="008F02DA">
              <w:rPr>
                <w:noProof/>
                <w:webHidden/>
              </w:rPr>
            </w:r>
            <w:r w:rsidR="008F02DA">
              <w:rPr>
                <w:noProof/>
                <w:webHidden/>
              </w:rPr>
              <w:fldChar w:fldCharType="separate"/>
            </w:r>
            <w:r w:rsidR="008F02DA">
              <w:rPr>
                <w:noProof/>
                <w:webHidden/>
              </w:rPr>
              <w:t>5</w:t>
            </w:r>
            <w:r w:rsidR="008F02DA">
              <w:rPr>
                <w:noProof/>
                <w:webHidden/>
              </w:rPr>
              <w:fldChar w:fldCharType="end"/>
            </w:r>
          </w:hyperlink>
        </w:p>
        <w:p w14:paraId="259CBE00" w14:textId="353C680C" w:rsidR="008F02DA" w:rsidRDefault="00897649">
          <w:pPr>
            <w:pStyle w:val="TOC2"/>
            <w:tabs>
              <w:tab w:val="right" w:leader="dot" w:pos="9016"/>
            </w:tabs>
            <w:rPr>
              <w:noProof/>
            </w:rPr>
          </w:pPr>
          <w:hyperlink w:anchor="_Toc91886137" w:history="1">
            <w:r w:rsidR="008F02DA" w:rsidRPr="00406334">
              <w:rPr>
                <w:rStyle w:val="Hyperlink"/>
                <w:noProof/>
              </w:rPr>
              <w:t>PESTLE analysis</w:t>
            </w:r>
            <w:r w:rsidR="008F02DA">
              <w:rPr>
                <w:noProof/>
                <w:webHidden/>
              </w:rPr>
              <w:tab/>
            </w:r>
            <w:r w:rsidR="008F02DA">
              <w:rPr>
                <w:noProof/>
                <w:webHidden/>
              </w:rPr>
              <w:fldChar w:fldCharType="begin"/>
            </w:r>
            <w:r w:rsidR="008F02DA">
              <w:rPr>
                <w:noProof/>
                <w:webHidden/>
              </w:rPr>
              <w:instrText xml:space="preserve"> PAGEREF _Toc91886137 \h </w:instrText>
            </w:r>
            <w:r w:rsidR="008F02DA">
              <w:rPr>
                <w:noProof/>
                <w:webHidden/>
              </w:rPr>
            </w:r>
            <w:r w:rsidR="008F02DA">
              <w:rPr>
                <w:noProof/>
                <w:webHidden/>
              </w:rPr>
              <w:fldChar w:fldCharType="separate"/>
            </w:r>
            <w:r w:rsidR="008F02DA">
              <w:rPr>
                <w:noProof/>
                <w:webHidden/>
              </w:rPr>
              <w:t>7</w:t>
            </w:r>
            <w:r w:rsidR="008F02DA">
              <w:rPr>
                <w:noProof/>
                <w:webHidden/>
              </w:rPr>
              <w:fldChar w:fldCharType="end"/>
            </w:r>
          </w:hyperlink>
        </w:p>
        <w:p w14:paraId="0931DBB9" w14:textId="7830967D" w:rsidR="008F02DA" w:rsidRDefault="00897649">
          <w:pPr>
            <w:pStyle w:val="TOC2"/>
            <w:tabs>
              <w:tab w:val="right" w:leader="dot" w:pos="9016"/>
            </w:tabs>
            <w:rPr>
              <w:noProof/>
            </w:rPr>
          </w:pPr>
          <w:hyperlink w:anchor="_Toc91886138" w:history="1">
            <w:r w:rsidR="008F02DA" w:rsidRPr="00406334">
              <w:rPr>
                <w:rStyle w:val="Hyperlink"/>
                <w:noProof/>
              </w:rPr>
              <w:t>5C Analysis</w:t>
            </w:r>
            <w:r w:rsidR="008F02DA">
              <w:rPr>
                <w:noProof/>
                <w:webHidden/>
              </w:rPr>
              <w:tab/>
            </w:r>
            <w:r w:rsidR="008F02DA">
              <w:rPr>
                <w:noProof/>
                <w:webHidden/>
              </w:rPr>
              <w:fldChar w:fldCharType="begin"/>
            </w:r>
            <w:r w:rsidR="008F02DA">
              <w:rPr>
                <w:noProof/>
                <w:webHidden/>
              </w:rPr>
              <w:instrText xml:space="preserve"> PAGEREF _Toc91886138 \h </w:instrText>
            </w:r>
            <w:r w:rsidR="008F02DA">
              <w:rPr>
                <w:noProof/>
                <w:webHidden/>
              </w:rPr>
            </w:r>
            <w:r w:rsidR="008F02DA">
              <w:rPr>
                <w:noProof/>
                <w:webHidden/>
              </w:rPr>
              <w:fldChar w:fldCharType="separate"/>
            </w:r>
            <w:r w:rsidR="008F02DA">
              <w:rPr>
                <w:noProof/>
                <w:webHidden/>
              </w:rPr>
              <w:t>8</w:t>
            </w:r>
            <w:r w:rsidR="008F02DA">
              <w:rPr>
                <w:noProof/>
                <w:webHidden/>
              </w:rPr>
              <w:fldChar w:fldCharType="end"/>
            </w:r>
          </w:hyperlink>
        </w:p>
        <w:p w14:paraId="58C6F3E4" w14:textId="672B274B" w:rsidR="008F02DA" w:rsidRDefault="00897649">
          <w:pPr>
            <w:pStyle w:val="TOC1"/>
            <w:tabs>
              <w:tab w:val="right" w:leader="dot" w:pos="9016"/>
            </w:tabs>
            <w:rPr>
              <w:noProof/>
            </w:rPr>
          </w:pPr>
          <w:hyperlink w:anchor="_Toc91886139" w:history="1">
            <w:r w:rsidR="008F02DA" w:rsidRPr="00406334">
              <w:rPr>
                <w:rStyle w:val="Hyperlink"/>
                <w:noProof/>
              </w:rPr>
              <w:t>Segmentation, targeting and positioning of NEXT plc</w:t>
            </w:r>
            <w:r w:rsidR="008F02DA">
              <w:rPr>
                <w:noProof/>
                <w:webHidden/>
              </w:rPr>
              <w:tab/>
            </w:r>
            <w:r w:rsidR="008F02DA">
              <w:rPr>
                <w:noProof/>
                <w:webHidden/>
              </w:rPr>
              <w:fldChar w:fldCharType="begin"/>
            </w:r>
            <w:r w:rsidR="008F02DA">
              <w:rPr>
                <w:noProof/>
                <w:webHidden/>
              </w:rPr>
              <w:instrText xml:space="preserve"> PAGEREF _Toc91886139 \h </w:instrText>
            </w:r>
            <w:r w:rsidR="008F02DA">
              <w:rPr>
                <w:noProof/>
                <w:webHidden/>
              </w:rPr>
            </w:r>
            <w:r w:rsidR="008F02DA">
              <w:rPr>
                <w:noProof/>
                <w:webHidden/>
              </w:rPr>
              <w:fldChar w:fldCharType="separate"/>
            </w:r>
            <w:r w:rsidR="008F02DA">
              <w:rPr>
                <w:noProof/>
                <w:webHidden/>
              </w:rPr>
              <w:t>9</w:t>
            </w:r>
            <w:r w:rsidR="008F02DA">
              <w:rPr>
                <w:noProof/>
                <w:webHidden/>
              </w:rPr>
              <w:fldChar w:fldCharType="end"/>
            </w:r>
          </w:hyperlink>
        </w:p>
        <w:p w14:paraId="638747B2" w14:textId="53742E53" w:rsidR="008F02DA" w:rsidRDefault="00897649">
          <w:pPr>
            <w:pStyle w:val="TOC1"/>
            <w:tabs>
              <w:tab w:val="right" w:leader="dot" w:pos="9016"/>
            </w:tabs>
            <w:rPr>
              <w:noProof/>
            </w:rPr>
          </w:pPr>
          <w:hyperlink w:anchor="_Toc91886140" w:history="1">
            <w:r w:rsidR="008F02DA" w:rsidRPr="00406334">
              <w:rPr>
                <w:rStyle w:val="Hyperlink"/>
                <w:noProof/>
              </w:rPr>
              <w:t>Marketing mix strategies of NEXT plc</w:t>
            </w:r>
            <w:r w:rsidR="008F02DA">
              <w:rPr>
                <w:noProof/>
                <w:webHidden/>
              </w:rPr>
              <w:tab/>
            </w:r>
            <w:r w:rsidR="008F02DA">
              <w:rPr>
                <w:noProof/>
                <w:webHidden/>
              </w:rPr>
              <w:fldChar w:fldCharType="begin"/>
            </w:r>
            <w:r w:rsidR="008F02DA">
              <w:rPr>
                <w:noProof/>
                <w:webHidden/>
              </w:rPr>
              <w:instrText xml:space="preserve"> PAGEREF _Toc91886140 \h </w:instrText>
            </w:r>
            <w:r w:rsidR="008F02DA">
              <w:rPr>
                <w:noProof/>
                <w:webHidden/>
              </w:rPr>
            </w:r>
            <w:r w:rsidR="008F02DA">
              <w:rPr>
                <w:noProof/>
                <w:webHidden/>
              </w:rPr>
              <w:fldChar w:fldCharType="separate"/>
            </w:r>
            <w:r w:rsidR="008F02DA">
              <w:rPr>
                <w:noProof/>
                <w:webHidden/>
              </w:rPr>
              <w:t>9</w:t>
            </w:r>
            <w:r w:rsidR="008F02DA">
              <w:rPr>
                <w:noProof/>
                <w:webHidden/>
              </w:rPr>
              <w:fldChar w:fldCharType="end"/>
            </w:r>
          </w:hyperlink>
        </w:p>
        <w:p w14:paraId="57D657A5" w14:textId="0F303B02" w:rsidR="008F02DA" w:rsidRDefault="00897649">
          <w:pPr>
            <w:pStyle w:val="TOC1"/>
            <w:tabs>
              <w:tab w:val="right" w:leader="dot" w:pos="9016"/>
            </w:tabs>
            <w:rPr>
              <w:noProof/>
            </w:rPr>
          </w:pPr>
          <w:hyperlink w:anchor="_Toc91886141" w:history="1">
            <w:r w:rsidR="008F02DA" w:rsidRPr="00406334">
              <w:rPr>
                <w:rStyle w:val="Hyperlink"/>
                <w:noProof/>
              </w:rPr>
              <w:t>Conclusion</w:t>
            </w:r>
            <w:r w:rsidR="008F02DA">
              <w:rPr>
                <w:noProof/>
                <w:webHidden/>
              </w:rPr>
              <w:tab/>
            </w:r>
            <w:r w:rsidR="008F02DA">
              <w:rPr>
                <w:noProof/>
                <w:webHidden/>
              </w:rPr>
              <w:fldChar w:fldCharType="begin"/>
            </w:r>
            <w:r w:rsidR="008F02DA">
              <w:rPr>
                <w:noProof/>
                <w:webHidden/>
              </w:rPr>
              <w:instrText xml:space="preserve"> PAGEREF _Toc91886141 \h </w:instrText>
            </w:r>
            <w:r w:rsidR="008F02DA">
              <w:rPr>
                <w:noProof/>
                <w:webHidden/>
              </w:rPr>
            </w:r>
            <w:r w:rsidR="008F02DA">
              <w:rPr>
                <w:noProof/>
                <w:webHidden/>
              </w:rPr>
              <w:fldChar w:fldCharType="separate"/>
            </w:r>
            <w:r w:rsidR="008F02DA">
              <w:rPr>
                <w:noProof/>
                <w:webHidden/>
              </w:rPr>
              <w:t>10</w:t>
            </w:r>
            <w:r w:rsidR="008F02DA">
              <w:rPr>
                <w:noProof/>
                <w:webHidden/>
              </w:rPr>
              <w:fldChar w:fldCharType="end"/>
            </w:r>
          </w:hyperlink>
        </w:p>
        <w:p w14:paraId="54ED48EE" w14:textId="6BFDA6AC" w:rsidR="008F02DA" w:rsidRDefault="00897649">
          <w:pPr>
            <w:pStyle w:val="TOC1"/>
            <w:tabs>
              <w:tab w:val="right" w:leader="dot" w:pos="9016"/>
            </w:tabs>
            <w:rPr>
              <w:noProof/>
            </w:rPr>
          </w:pPr>
          <w:hyperlink w:anchor="_Toc91886142" w:history="1">
            <w:r w:rsidR="008F02DA" w:rsidRPr="00406334">
              <w:rPr>
                <w:rStyle w:val="Hyperlink"/>
                <w:noProof/>
              </w:rPr>
              <w:t>References</w:t>
            </w:r>
            <w:r w:rsidR="008F02DA">
              <w:rPr>
                <w:noProof/>
                <w:webHidden/>
              </w:rPr>
              <w:tab/>
            </w:r>
            <w:r w:rsidR="008F02DA">
              <w:rPr>
                <w:noProof/>
                <w:webHidden/>
              </w:rPr>
              <w:fldChar w:fldCharType="begin"/>
            </w:r>
            <w:r w:rsidR="008F02DA">
              <w:rPr>
                <w:noProof/>
                <w:webHidden/>
              </w:rPr>
              <w:instrText xml:space="preserve"> PAGEREF _Toc91886142 \h </w:instrText>
            </w:r>
            <w:r w:rsidR="008F02DA">
              <w:rPr>
                <w:noProof/>
                <w:webHidden/>
              </w:rPr>
            </w:r>
            <w:r w:rsidR="008F02DA">
              <w:rPr>
                <w:noProof/>
                <w:webHidden/>
              </w:rPr>
              <w:fldChar w:fldCharType="separate"/>
            </w:r>
            <w:r w:rsidR="008F02DA">
              <w:rPr>
                <w:noProof/>
                <w:webHidden/>
              </w:rPr>
              <w:t>12</w:t>
            </w:r>
            <w:r w:rsidR="008F02DA">
              <w:rPr>
                <w:noProof/>
                <w:webHidden/>
              </w:rPr>
              <w:fldChar w:fldCharType="end"/>
            </w:r>
          </w:hyperlink>
        </w:p>
        <w:p w14:paraId="2048E62C" w14:textId="7CF00C84" w:rsidR="008F02DA" w:rsidRDefault="008F02DA">
          <w:r>
            <w:rPr>
              <w:b/>
              <w:bCs/>
              <w:noProof/>
            </w:rPr>
            <w:fldChar w:fldCharType="end"/>
          </w:r>
        </w:p>
      </w:sdtContent>
    </w:sdt>
    <w:p w14:paraId="139A91E9" w14:textId="2BDC62A6" w:rsidR="00D241EB" w:rsidRDefault="00D241EB">
      <w:pPr>
        <w:spacing w:line="259" w:lineRule="auto"/>
        <w:jc w:val="left"/>
        <w:rPr>
          <w:rFonts w:eastAsiaTheme="majorEastAsia" w:cstheme="majorBidi"/>
          <w:b/>
          <w:color w:val="2F5496" w:themeColor="accent1" w:themeShade="BF"/>
          <w:sz w:val="28"/>
          <w:szCs w:val="32"/>
        </w:rPr>
      </w:pPr>
      <w:r>
        <w:br w:type="page"/>
      </w:r>
    </w:p>
    <w:p w14:paraId="40C14D53" w14:textId="1DE3A8A6" w:rsidR="009D360C" w:rsidRDefault="00D241EB" w:rsidP="00555583">
      <w:pPr>
        <w:pStyle w:val="Heading1"/>
      </w:pPr>
      <w:bookmarkStart w:id="1" w:name="_Toc91886132"/>
      <w:r>
        <w:lastRenderedPageBreak/>
        <w:t>Introduction</w:t>
      </w:r>
      <w:bookmarkEnd w:id="1"/>
      <w:r>
        <w:t xml:space="preserve"> </w:t>
      </w:r>
    </w:p>
    <w:p w14:paraId="41C9B33C" w14:textId="4233F76A" w:rsidR="00A77E4E" w:rsidRPr="00A77E4E" w:rsidRDefault="00291578" w:rsidP="00A77E4E">
      <w:r>
        <w:t xml:space="preserve"> </w:t>
      </w:r>
      <w:r w:rsidR="006B25C6">
        <w:t xml:space="preserve">The following report is based on the marketing and the financial issues that have been faced by the organisation </w:t>
      </w:r>
      <w:r w:rsidR="00920D48">
        <w:t>NEXT</w:t>
      </w:r>
      <w:r w:rsidR="006B25C6">
        <w:t xml:space="preserve"> Plc </w:t>
      </w:r>
      <w:r w:rsidR="00783C51">
        <w:t xml:space="preserve">due to the outbreak of the Covid-19. Following the issue of the pandemic there have been issues like limited generation of profit as most of the physical stores were closed due to governmental restrictions. The report would evaluate the marketing strategies that have been opted by </w:t>
      </w:r>
      <w:r w:rsidR="00920D48">
        <w:t>NEXT</w:t>
      </w:r>
      <w:r w:rsidR="00783C51">
        <w:t xml:space="preserve"> Plc along with </w:t>
      </w:r>
      <w:r w:rsidR="004C2A3F">
        <w:t xml:space="preserve">the stages of marketing and the internal and external analysis of the firm. There would be evaluation of the segmentation, targeting positioning and marketing mix strategies of </w:t>
      </w:r>
      <w:r w:rsidR="00920D48">
        <w:t>NEXT</w:t>
      </w:r>
      <w:r w:rsidR="004C2A3F">
        <w:t xml:space="preserve"> plc. </w:t>
      </w:r>
    </w:p>
    <w:p w14:paraId="65657B46" w14:textId="5A9FF73C" w:rsidR="00D241EB" w:rsidRDefault="00920D48" w:rsidP="00D241EB">
      <w:pPr>
        <w:pStyle w:val="Heading1"/>
      </w:pPr>
      <w:bookmarkStart w:id="2" w:name="_Toc91886133"/>
      <w:r>
        <w:t>NEXT</w:t>
      </w:r>
      <w:r w:rsidR="00D241EB">
        <w:t xml:space="preserve"> Plc</w:t>
      </w:r>
      <w:bookmarkEnd w:id="2"/>
    </w:p>
    <w:p w14:paraId="70B22EFD" w14:textId="6E0B7FEA" w:rsidR="00D36666" w:rsidRDefault="00B27B8C" w:rsidP="00A77E4E">
      <w:r>
        <w:t xml:space="preserve"> </w:t>
      </w:r>
      <w:r w:rsidR="00920D48">
        <w:t>NEXT</w:t>
      </w:r>
      <w:r w:rsidR="00B2487E" w:rsidRPr="00B2487E">
        <w:t xml:space="preserve"> plc </w:t>
      </w:r>
      <w:r w:rsidR="00B2487E">
        <w:t xml:space="preserve">also known as only </w:t>
      </w:r>
      <w:r w:rsidR="00920D48">
        <w:t>NEXT</w:t>
      </w:r>
      <w:r w:rsidR="00B2487E">
        <w:t xml:space="preserve"> </w:t>
      </w:r>
      <w:r w:rsidR="00B2487E" w:rsidRPr="00B2487E">
        <w:t xml:space="preserve">is a British multinational </w:t>
      </w:r>
      <w:r w:rsidR="00B2487E">
        <w:t xml:space="preserve">company that has established its business with categories like </w:t>
      </w:r>
      <w:r w:rsidR="00B2487E" w:rsidRPr="00B2487E">
        <w:t>clothing, footwear and home products retailer</w:t>
      </w:r>
      <w:r w:rsidR="00B2487E">
        <w:t>. The company</w:t>
      </w:r>
      <w:r w:rsidR="00B2487E" w:rsidRPr="00B2487E">
        <w:t xml:space="preserve"> has its headquarters in England</w:t>
      </w:r>
      <w:r w:rsidR="00B2487E">
        <w:t xml:space="preserve">, </w:t>
      </w:r>
      <w:r w:rsidR="00B2487E" w:rsidRPr="00B2487E">
        <w:t>Enderby</w:t>
      </w:r>
      <w:r w:rsidR="00B2487E">
        <w:t>.</w:t>
      </w:r>
      <w:r w:rsidR="00B2487E" w:rsidRPr="00B2487E">
        <w:t xml:space="preserve"> </w:t>
      </w:r>
      <w:r w:rsidR="00920D48">
        <w:t>NEXT</w:t>
      </w:r>
      <w:r w:rsidR="00B2487E">
        <w:t xml:space="preserve"> has nearly 700 stores out of which majority that 500 are located in UK and the rest stores</w:t>
      </w:r>
      <w:r w:rsidR="00B2487E" w:rsidRPr="00B2487E">
        <w:t xml:space="preserve"> across Europe, Asia and the Middle East.</w:t>
      </w:r>
      <w:r w:rsidR="00B2487E">
        <w:t xml:space="preserve"> </w:t>
      </w:r>
      <w:r w:rsidR="00D36666">
        <w:t>The company is also listed under London Stock Exchange</w:t>
      </w:r>
      <w:r w:rsidR="00B54228">
        <w:t xml:space="preserve"> (</w:t>
      </w:r>
      <w:r w:rsidR="00B54228">
        <w:rPr>
          <w:shd w:val="clear" w:color="auto" w:fill="FFFFFF"/>
        </w:rPr>
        <w:t>Moagar-Poladian et al., 2017)</w:t>
      </w:r>
      <w:r w:rsidR="00D36666">
        <w:t xml:space="preserve">. </w:t>
      </w:r>
    </w:p>
    <w:p w14:paraId="3704EFDF" w14:textId="18D6F0D6" w:rsidR="00D36666" w:rsidRDefault="00D36666" w:rsidP="00A77E4E">
      <w:r w:rsidRPr="00D36666">
        <w:t xml:space="preserve">UK retailer </w:t>
      </w:r>
      <w:r w:rsidR="00920D48">
        <w:t>NEXT</w:t>
      </w:r>
      <w:r w:rsidRPr="00D36666">
        <w:t xml:space="preserve"> Plc </w:t>
      </w:r>
      <w:r>
        <w:t>has been hard hit by the outbreak of the Covid-19 in which it was found that in April 2020 the company mentioned that the full price of the product in terms of slashed was by 41% in April 2020 from January. The company has been also part of a steep fall of price that is 40% in terms of full price sales and for this the inventory of the company was shifted to future seasons as stocks were cancelled</w:t>
      </w:r>
      <w:r w:rsidR="00B54228">
        <w:t xml:space="preserve"> (</w:t>
      </w:r>
      <w:r w:rsidR="00B54228">
        <w:rPr>
          <w:shd w:val="clear" w:color="auto" w:fill="FFFFFF"/>
        </w:rPr>
        <w:t>Upadhyay, Kumar and Akter, 2021)</w:t>
      </w:r>
      <w:r>
        <w:t xml:space="preserve">. </w:t>
      </w:r>
    </w:p>
    <w:p w14:paraId="2C4CEB17" w14:textId="611BDB37" w:rsidR="00A77E4E" w:rsidRDefault="006B340F" w:rsidP="00A77E4E">
      <w:r>
        <w:rPr>
          <w:noProof/>
          <w:lang w:eastAsia="en-GB"/>
        </w:rPr>
        <w:lastRenderedPageBreak/>
        <w:drawing>
          <wp:inline distT="0" distB="0" distL="0" distR="0" wp14:anchorId="772C0513" wp14:editId="54AC71E9">
            <wp:extent cx="5907539" cy="42367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9440" t="19854" r="37913" b="13019"/>
                    <a:stretch/>
                  </pic:blipFill>
                  <pic:spPr bwMode="auto">
                    <a:xfrm>
                      <a:off x="0" y="0"/>
                      <a:ext cx="5919339" cy="4245183"/>
                    </a:xfrm>
                    <a:prstGeom prst="rect">
                      <a:avLst/>
                    </a:prstGeom>
                    <a:ln>
                      <a:noFill/>
                    </a:ln>
                    <a:extLst>
                      <a:ext uri="{53640926-AAD7-44D8-BBD7-CCE9431645EC}">
                        <a14:shadowObscured xmlns:a14="http://schemas.microsoft.com/office/drawing/2010/main"/>
                      </a:ext>
                    </a:extLst>
                  </pic:spPr>
                </pic:pic>
              </a:graphicData>
            </a:graphic>
          </wp:inline>
        </w:drawing>
      </w:r>
    </w:p>
    <w:p w14:paraId="04B5B429" w14:textId="1B4CF2D2" w:rsidR="00B54228" w:rsidRDefault="00E61E83" w:rsidP="00E61E83">
      <w:pPr>
        <w:jc w:val="center"/>
      </w:pPr>
      <w:r>
        <w:t>(</w:t>
      </w:r>
      <w:r w:rsidR="00B54228">
        <w:t>Stat</w:t>
      </w:r>
      <w:r>
        <w:t>is</w:t>
      </w:r>
      <w:r w:rsidR="00B54228">
        <w:t>ta.com, 2021)</w:t>
      </w:r>
    </w:p>
    <w:p w14:paraId="147E2F0D" w14:textId="41F14CCB" w:rsidR="00896FC5" w:rsidRDefault="007647CC" w:rsidP="006B340F">
      <w:r>
        <w:t xml:space="preserve">As seen in the above data </w:t>
      </w:r>
      <w:r w:rsidR="00896FC5">
        <w:t xml:space="preserve">due to </w:t>
      </w:r>
      <w:r w:rsidR="00896FC5" w:rsidRPr="00582A32">
        <w:t>coronavirus crisis and the lockdown measures</w:t>
      </w:r>
      <w:r w:rsidR="00896FC5">
        <w:t xml:space="preserve"> there has been huge implication and effect on the company </w:t>
      </w:r>
      <w:r w:rsidR="00920D48">
        <w:t>NEXT</w:t>
      </w:r>
      <w:r w:rsidR="00896FC5">
        <w:t xml:space="preserve"> plc though the company is </w:t>
      </w:r>
      <w:r w:rsidR="00920D48">
        <w:t>NEXT</w:t>
      </w:r>
      <w:r w:rsidR="00896FC5">
        <w:t xml:space="preserve"> to Marks and Spencer. </w:t>
      </w:r>
      <w:r w:rsidR="00920D48">
        <w:t>NEXT</w:t>
      </w:r>
      <w:r w:rsidR="00896FC5" w:rsidRPr="00582A32">
        <w:t xml:space="preserve"> plc's full price sales</w:t>
      </w:r>
      <w:r w:rsidR="00896FC5">
        <w:t xml:space="preserve"> in 2020 was slashed in which for the whole year </w:t>
      </w:r>
      <w:r w:rsidR="00896FC5" w:rsidRPr="00582A32">
        <w:t>35 percent sales drop</w:t>
      </w:r>
      <w:r w:rsidR="00896FC5">
        <w:t xml:space="preserve"> has been found. In the third quarter there has been a projected slash of sales by 26% as compared to the previous year</w:t>
      </w:r>
      <w:r w:rsidR="00B54228">
        <w:t xml:space="preserve"> (</w:t>
      </w:r>
      <w:r w:rsidR="00B54228">
        <w:rPr>
          <w:shd w:val="clear" w:color="auto" w:fill="FFFFFF"/>
        </w:rPr>
        <w:t>May et al., 2021)</w:t>
      </w:r>
      <w:r w:rsidR="00896FC5">
        <w:t>.</w:t>
      </w:r>
    </w:p>
    <w:p w14:paraId="0E4CE959" w14:textId="26B8A907" w:rsidR="00D241EB" w:rsidRDefault="00D241EB" w:rsidP="00D241EB">
      <w:pPr>
        <w:pStyle w:val="Heading1"/>
      </w:pPr>
      <w:bookmarkStart w:id="3" w:name="_Toc91886134"/>
      <w:r>
        <w:t xml:space="preserve">Stages of marketing of </w:t>
      </w:r>
      <w:r w:rsidR="00920D48">
        <w:t>NEXT</w:t>
      </w:r>
      <w:r>
        <w:t xml:space="preserve"> Plc</w:t>
      </w:r>
      <w:bookmarkEnd w:id="3"/>
    </w:p>
    <w:p w14:paraId="2F6318E2" w14:textId="6AEA0BC4" w:rsidR="00A77E4E" w:rsidRDefault="00056B8F" w:rsidP="00A77E4E">
      <w:r>
        <w:t xml:space="preserve">The process of marketing that has been used by </w:t>
      </w:r>
      <w:r w:rsidR="00920D48">
        <w:t>NEXT</w:t>
      </w:r>
      <w:r>
        <w:t xml:space="preserve"> plc in order to deal with the issue and the constraint of Covid-19 includes strategic marketing analysis that has been the internal and the external analysis of the situations followed by the marketing mix. The implementation of the marketing has been essentially structured with the sales funnel. In case of </w:t>
      </w:r>
      <w:r w:rsidR="00920D48">
        <w:t>NEXT</w:t>
      </w:r>
      <w:r>
        <w:t xml:space="preserve"> plc, the process of marketing included understanding the marketplace owing to the outbreak of the pandemic and the issues of changing wants of the customers. </w:t>
      </w:r>
      <w:r w:rsidR="00400ECA">
        <w:t xml:space="preserve">in order to curb the issue of dropping sales of the company the steps that were taken included products </w:t>
      </w:r>
      <w:r w:rsidR="00400ECA" w:rsidRPr="00400ECA">
        <w:t>better positioned than other retailers</w:t>
      </w:r>
      <w:r w:rsidR="00E61E83">
        <w:t xml:space="preserve"> (</w:t>
      </w:r>
      <w:r w:rsidR="00E61E83">
        <w:rPr>
          <w:shd w:val="clear" w:color="auto" w:fill="FFFFFF"/>
        </w:rPr>
        <w:t>Anderson et al., 2020)</w:t>
      </w:r>
      <w:r w:rsidR="00400ECA">
        <w:t xml:space="preserve">. The company analysed the market in which from the survey the answer received was the interest of customers in </w:t>
      </w:r>
      <w:r w:rsidR="00400ECA" w:rsidRPr="00400ECA">
        <w:t xml:space="preserve">to buy at the moment, </w:t>
      </w:r>
      <w:r w:rsidR="00400ECA" w:rsidRPr="00400ECA">
        <w:lastRenderedPageBreak/>
        <w:t>including childrenswear, loungewear and nightwear, athleisure</w:t>
      </w:r>
      <w:r w:rsidR="00400ECA">
        <w:t xml:space="preserve">. Also, there was an increasing demand of the homeware by </w:t>
      </w:r>
      <w:r w:rsidR="00920D48">
        <w:t>NEXT</w:t>
      </w:r>
      <w:r w:rsidR="00400ECA">
        <w:t xml:space="preserve"> and the slump was majorly on the occasion wear as there was restrictions on movement. General products like everyday home wear and home utility products were designed and stocked by the company. This increased the sales in the Q2 by 50%-62%. </w:t>
      </w:r>
      <w:r w:rsidR="00D3610B">
        <w:t xml:space="preserve">The </w:t>
      </w:r>
      <w:r w:rsidR="00920D48">
        <w:t>NEXT</w:t>
      </w:r>
      <w:r w:rsidR="00D3610B">
        <w:t xml:space="preserve"> step was customer driven marketing strategy in which online sales was given more emphasis by the company</w:t>
      </w:r>
      <w:r w:rsidR="00E61E83">
        <w:t xml:space="preserve"> (</w:t>
      </w:r>
      <w:r w:rsidR="00E61E83">
        <w:rPr>
          <w:shd w:val="clear" w:color="auto" w:fill="FFFFFF"/>
        </w:rPr>
        <w:t>Naeem, 2020)</w:t>
      </w:r>
      <w:r w:rsidR="00D3610B">
        <w:t xml:space="preserve">. </w:t>
      </w:r>
      <w:r w:rsidR="008D314D">
        <w:t xml:space="preserve"> </w:t>
      </w:r>
    </w:p>
    <w:p w14:paraId="320B3B6F" w14:textId="7597F54E" w:rsidR="00ED6B65" w:rsidRDefault="00D304FC" w:rsidP="00ED6B65">
      <w:r>
        <w:t xml:space="preserve">The criticism of the company in terms of customer driven approach of </w:t>
      </w:r>
      <w:r w:rsidR="00920D48">
        <w:t>NEXT</w:t>
      </w:r>
      <w:r>
        <w:t xml:space="preserve"> has ben through loss and sales issues based on the hot clothing ideas that is utilised by </w:t>
      </w:r>
      <w:r w:rsidR="00920D48">
        <w:t>NEXT</w:t>
      </w:r>
      <w:r>
        <w:t xml:space="preserve">. The generation of the customers has been only based on daily requirements for which the inventory loss of the </w:t>
      </w:r>
      <w:r w:rsidR="00584CA6">
        <w:t xml:space="preserve">company has been huge that is a </w:t>
      </w:r>
      <w:r>
        <w:t>high street’s year-long Covid nightmare.</w:t>
      </w:r>
      <w:r w:rsidR="00584CA6">
        <w:t xml:space="preserve"> However, online sales for </w:t>
      </w:r>
      <w:r w:rsidR="00920D48">
        <w:t>NEXT</w:t>
      </w:r>
      <w:r w:rsidR="00584CA6">
        <w:t xml:space="preserve"> has </w:t>
      </w:r>
      <w:r w:rsidR="00801004">
        <w:t>increased the prospect of the company during the Covid-19 in which online marketing strategies have been through social media marketing and digital marketing</w:t>
      </w:r>
      <w:r w:rsidR="00B54228">
        <w:t xml:space="preserve"> (</w:t>
      </w:r>
      <w:r w:rsidR="00B54228">
        <w:rPr>
          <w:shd w:val="clear" w:color="auto" w:fill="FFFFFF"/>
        </w:rPr>
        <w:t>Upadhyay, Kumar and Akter, 2021)</w:t>
      </w:r>
      <w:r w:rsidR="00801004">
        <w:t xml:space="preserve">. With online sales and online shopping there has been </w:t>
      </w:r>
      <w:r w:rsidR="00ED6B65">
        <w:t>growth of the company ahead of Asos and Boohoo. The company has been able to meet the challenge somewhat with stay-at-home basics for the customers. this has been marketed with online communication like the social media pages and networking through which options were ranging from joggers and slippers to kids’ clothes</w:t>
      </w:r>
      <w:r w:rsidR="00E61E83">
        <w:t xml:space="preserve"> (</w:t>
      </w:r>
      <w:r w:rsidR="00E61E83">
        <w:rPr>
          <w:shd w:val="clear" w:color="auto" w:fill="FFFFFF"/>
        </w:rPr>
        <w:t>Anderson et al., 2020)</w:t>
      </w:r>
      <w:r w:rsidR="00ED6B65">
        <w:t xml:space="preserve">. There were also inclusion of patio sets and cushions during the third lockdown. The surge has helped </w:t>
      </w:r>
      <w:r w:rsidR="00920D48">
        <w:t>NEXT</w:t>
      </w:r>
      <w:r w:rsidR="00ED6B65">
        <w:t xml:space="preserve"> with annual profit forecast with pre-Covid levels of around £700m in 2021. Hence the marketing process included constructing integrated marketing with social media marketing, building profitable relationships and finally capturing the value of the customers</w:t>
      </w:r>
      <w:r w:rsidR="00E61E83">
        <w:t xml:space="preserve"> (</w:t>
      </w:r>
      <w:r w:rsidR="00E61E83">
        <w:rPr>
          <w:shd w:val="clear" w:color="auto" w:fill="FFFFFF"/>
        </w:rPr>
        <w:t>May et al., 2021)</w:t>
      </w:r>
      <w:r w:rsidR="00ED6B65">
        <w:t xml:space="preserve">. </w:t>
      </w:r>
    </w:p>
    <w:p w14:paraId="265CDC51" w14:textId="04652EAD" w:rsidR="00A77E4E" w:rsidRDefault="00A77E4E" w:rsidP="00A77E4E">
      <w:pPr>
        <w:pStyle w:val="Heading1"/>
      </w:pPr>
      <w:bookmarkStart w:id="4" w:name="_Toc91886135"/>
      <w:r>
        <w:t xml:space="preserve">Marketing environment of </w:t>
      </w:r>
      <w:r w:rsidR="00920D48">
        <w:t>NEXT</w:t>
      </w:r>
      <w:r>
        <w:t xml:space="preserve"> Plc during Covid-19</w:t>
      </w:r>
      <w:bookmarkEnd w:id="4"/>
      <w:r>
        <w:t xml:space="preserve"> </w:t>
      </w:r>
    </w:p>
    <w:p w14:paraId="2D0A0D96" w14:textId="208033CB" w:rsidR="00A77E4E" w:rsidRPr="00A77E4E" w:rsidRDefault="003518BE" w:rsidP="00A77E4E">
      <w:r>
        <w:t xml:space="preserve">The following are the theories that would help in identifying the marketing environment of </w:t>
      </w:r>
      <w:r w:rsidR="00920D48">
        <w:t>NEXT</w:t>
      </w:r>
      <w:r>
        <w:t xml:space="preserve"> plc that is SWOT analysis, PESTLE and 5C. this would help in evaluating the internal and external environment of </w:t>
      </w:r>
      <w:r w:rsidR="00920D48">
        <w:t>NEXT</w:t>
      </w:r>
      <w:r>
        <w:t xml:space="preserve"> plc during Covid-19. </w:t>
      </w:r>
    </w:p>
    <w:p w14:paraId="2E568131" w14:textId="77777777" w:rsidR="00D241EB" w:rsidRDefault="00D241EB" w:rsidP="00572398">
      <w:pPr>
        <w:pStyle w:val="Heading2"/>
      </w:pPr>
      <w:bookmarkStart w:id="5" w:name="_Toc91886136"/>
      <w:r>
        <w:t>SWOT analysis</w:t>
      </w:r>
      <w:bookmarkEnd w:id="5"/>
    </w:p>
    <w:p w14:paraId="6147E9E4" w14:textId="6DCE3CD7" w:rsidR="00AF55F3" w:rsidRDefault="00D241EB" w:rsidP="00AF55F3">
      <w:r>
        <w:t xml:space="preserve"> </w:t>
      </w:r>
      <w:r w:rsidR="00AF55F3">
        <w:t xml:space="preserve">Strength – </w:t>
      </w:r>
      <w:r w:rsidR="00F2580D">
        <w:t xml:space="preserve">the strength of </w:t>
      </w:r>
      <w:r w:rsidR="00920D48">
        <w:t>NEXT</w:t>
      </w:r>
      <w:r w:rsidR="00F2580D">
        <w:t xml:space="preserve"> plc has been product innovation based on which the regular wear was updated by the company that ensured successful track record during the challenging times. The strong brand portfolio of the company included new product categories that were offered in the homeware sector along with clothing in which everyday need of staying in home was taken into account</w:t>
      </w:r>
      <w:r w:rsidR="00E61E83">
        <w:t xml:space="preserve"> (</w:t>
      </w:r>
      <w:r w:rsidR="00E61E83">
        <w:rPr>
          <w:shd w:val="clear" w:color="auto" w:fill="FFFFFF"/>
        </w:rPr>
        <w:t>Anderson et al., 2020)</w:t>
      </w:r>
      <w:r w:rsidR="00F2580D">
        <w:t>. There has been st</w:t>
      </w:r>
      <w:r w:rsidR="00AF55F3">
        <w:t xml:space="preserve">rong Free Cash Flow </w:t>
      </w:r>
      <w:r w:rsidR="00F2580D">
        <w:lastRenderedPageBreak/>
        <w:t xml:space="preserve">in which the financial resources were used by the company for expanding new projects. </w:t>
      </w:r>
      <w:r w:rsidR="00920D48">
        <w:t>NEXT</w:t>
      </w:r>
      <w:r w:rsidR="00F2580D">
        <w:t xml:space="preserve"> has strong reliable suppliers that included </w:t>
      </w:r>
      <w:r w:rsidR="00AF55F3">
        <w:t xml:space="preserve">raw material </w:t>
      </w:r>
      <w:r w:rsidR="00F2580D">
        <w:t>that helped the company during pandemic for</w:t>
      </w:r>
      <w:r w:rsidR="00AF55F3">
        <w:t xml:space="preserve"> overcom</w:t>
      </w:r>
      <w:r w:rsidR="00F2580D">
        <w:t>ing</w:t>
      </w:r>
      <w:r w:rsidR="00AF55F3">
        <w:t xml:space="preserve"> any supply chain bottlenecks</w:t>
      </w:r>
      <w:r w:rsidR="00B54228">
        <w:t xml:space="preserve"> (</w:t>
      </w:r>
      <w:r w:rsidR="00B54228">
        <w:rPr>
          <w:shd w:val="clear" w:color="auto" w:fill="FFFFFF"/>
        </w:rPr>
        <w:t>Moagar-Poladian et al., 2017)</w:t>
      </w:r>
      <w:r w:rsidR="00AF55F3">
        <w:t>.</w:t>
      </w:r>
      <w:r w:rsidR="003A3228">
        <w:t xml:space="preserve"> </w:t>
      </w:r>
    </w:p>
    <w:p w14:paraId="4A0D41B9" w14:textId="6D31C67A" w:rsidR="00AF55F3" w:rsidRDefault="00AF55F3" w:rsidP="00572398">
      <w:r>
        <w:t>Weakness-</w:t>
      </w:r>
      <w:r w:rsidR="00F2580D">
        <w:t xml:space="preserve"> </w:t>
      </w:r>
      <w:r w:rsidR="00545C3D">
        <w:t>the weaknesses of the company included lack of strategic plan in case of tough times like the pandemic as the company CEO agreed that had they known about the situation they would have taken the right steps a year before pandemic. the capital investment of the company has been on the lower side based on inventory management</w:t>
      </w:r>
      <w:r w:rsidR="00E61E83">
        <w:t xml:space="preserve"> (</w:t>
      </w:r>
      <w:r w:rsidR="00E61E83">
        <w:rPr>
          <w:shd w:val="clear" w:color="auto" w:fill="FFFFFF"/>
        </w:rPr>
        <w:t>Anderson et al., 2020)</w:t>
      </w:r>
      <w:r w:rsidR="00545C3D">
        <w:t xml:space="preserve">. </w:t>
      </w:r>
      <w:r w:rsidR="00920D48">
        <w:t>NEXT</w:t>
      </w:r>
      <w:r w:rsidR="00545C3D">
        <w:t xml:space="preserve"> plc has lacked the financial planning that included issue in analysis of the </w:t>
      </w:r>
      <w:r w:rsidR="003A3228">
        <w:t xml:space="preserve">asset ratio and liquid asset ratios based on which the cash was not used efficiently. The company required more </w:t>
      </w:r>
      <w:r w:rsidR="00181465">
        <w:t>investment in new technologies. The scale of expansion of the company has been tied to be integrated with the technology however, presently it has been seen that the vision of the company has been deviated</w:t>
      </w:r>
      <w:r w:rsidR="00E61E83">
        <w:t xml:space="preserve"> (</w:t>
      </w:r>
      <w:r w:rsidR="00E61E83">
        <w:rPr>
          <w:shd w:val="clear" w:color="auto" w:fill="FFFFFF"/>
        </w:rPr>
        <w:t>May et al., 2021)</w:t>
      </w:r>
      <w:r w:rsidR="00181465">
        <w:t xml:space="preserve">. </w:t>
      </w:r>
    </w:p>
    <w:p w14:paraId="71FDF394" w14:textId="5A39CF61" w:rsidR="00AF55F3" w:rsidRDefault="00AF55F3" w:rsidP="00AF55F3">
      <w:r>
        <w:t>Opportunity –</w:t>
      </w:r>
      <w:r w:rsidR="00181465">
        <w:t xml:space="preserve"> better research on the products and product innovation is required by the company. Furthermore, regular market analysis and the needs of the customers is to be analysed. The new taxation policy that can increase the profitability of the company can be utilised perfectly however, the opportunity of doing business has been lost. The lower inflation rate can bring more stability in the market and this should be used by </w:t>
      </w:r>
      <w:r w:rsidR="00920D48">
        <w:t>NEXT</w:t>
      </w:r>
      <w:r w:rsidR="00181465">
        <w:t xml:space="preserve"> plc so that the deviated loss and the recent closing of physical stores can be used</w:t>
      </w:r>
      <w:r w:rsidR="00E61E83">
        <w:t xml:space="preserve"> (</w:t>
      </w:r>
      <w:r w:rsidR="00E61E83">
        <w:rPr>
          <w:shd w:val="clear" w:color="auto" w:fill="FFFFFF"/>
        </w:rPr>
        <w:t>Naeem, 2020)</w:t>
      </w:r>
      <w:r w:rsidR="00181465">
        <w:t xml:space="preserve">. </w:t>
      </w:r>
      <w:r w:rsidR="00D12627">
        <w:t xml:space="preserve">the development of the market and its opportunity would be dilution of competitor’s advantage. </w:t>
      </w:r>
      <w:r w:rsidR="000C59B3">
        <w:t>the competitive spirit of the company should be used at length</w:t>
      </w:r>
      <w:r w:rsidR="00F25703">
        <w:t xml:space="preserve"> (</w:t>
      </w:r>
      <w:r w:rsidR="00F25703">
        <w:rPr>
          <w:shd w:val="clear" w:color="auto" w:fill="FFFFFF"/>
        </w:rPr>
        <w:t>Akram et al., 2021)</w:t>
      </w:r>
      <w:r w:rsidR="000C59B3">
        <w:t xml:space="preserve">. </w:t>
      </w:r>
      <w:r w:rsidR="00206569">
        <w:t>The new trends of the consumer behaviour post Covid-19 should be analysed so that new revenue streams are built and there is diversification of the product. N</w:t>
      </w:r>
      <w:r>
        <w:t>ew environmental policies</w:t>
      </w:r>
      <w:r w:rsidR="00206569">
        <w:t xml:space="preserve"> should be used for using the advantage of new technology by </w:t>
      </w:r>
      <w:r w:rsidR="00920D48">
        <w:t>NEXT</w:t>
      </w:r>
      <w:r w:rsidR="00206569">
        <w:t>. The online communication and integration should be used further for the company</w:t>
      </w:r>
      <w:r w:rsidR="00B54228">
        <w:t xml:space="preserve"> (</w:t>
      </w:r>
      <w:r w:rsidR="00B54228">
        <w:rPr>
          <w:shd w:val="clear" w:color="auto" w:fill="FFFFFF"/>
        </w:rPr>
        <w:t>Upadhyay, Kumar and Akter, 2021)</w:t>
      </w:r>
      <w:r w:rsidR="00206569">
        <w:t xml:space="preserve">. </w:t>
      </w:r>
    </w:p>
    <w:p w14:paraId="15B42C9D" w14:textId="641A45C0" w:rsidR="00202E68" w:rsidRDefault="00AF55F3" w:rsidP="00202E68">
      <w:r>
        <w:t xml:space="preserve">Threat – </w:t>
      </w:r>
      <w:r w:rsidR="00202E68">
        <w:t xml:space="preserve">some of the threats that have been faced by </w:t>
      </w:r>
      <w:r w:rsidR="00920D48">
        <w:t>NEXT</w:t>
      </w:r>
      <w:r w:rsidR="00202E68">
        <w:t xml:space="preserve"> plc included the lack of integration of the technologies based on which the market disruption has been found. There is also the issue of development of the sustainable development in terms of medium to long term future. The laws and its liability have been found in terms of exposure of various lability claims that included the changing policies of the market</w:t>
      </w:r>
      <w:r w:rsidR="00E61E83">
        <w:t xml:space="preserve"> (</w:t>
      </w:r>
      <w:r w:rsidR="00E61E83">
        <w:rPr>
          <w:shd w:val="clear" w:color="auto" w:fill="FFFFFF"/>
        </w:rPr>
        <w:t>Naeem, 2020)</w:t>
      </w:r>
      <w:r w:rsidR="00202E68">
        <w:t xml:space="preserve">. During the pandemic the disposable income in the hands of consumers was limited and this caused the issue of less </w:t>
      </w:r>
      <w:r w:rsidR="00202E68">
        <w:lastRenderedPageBreak/>
        <w:t xml:space="preserve">profit as the inventory assessment and forecast was negative for the company. There has been issue of shortage of skilled labour during the </w:t>
      </w:r>
      <w:r w:rsidR="005A4416">
        <w:t xml:space="preserve">Covid-19 period and there has been limitation of no regular update of the innovative products. </w:t>
      </w:r>
      <w:r w:rsidR="00920D48">
        <w:t>NEXT</w:t>
      </w:r>
      <w:r w:rsidR="005A4416">
        <w:t xml:space="preserve"> plc has been claimed to create products that are already in the market by other competitive companies and this had low swings in the sales number over period of time</w:t>
      </w:r>
      <w:r w:rsidR="00E61E83">
        <w:t xml:space="preserve"> (</w:t>
      </w:r>
      <w:r w:rsidR="00E61E83">
        <w:rPr>
          <w:shd w:val="clear" w:color="auto" w:fill="FFFFFF"/>
        </w:rPr>
        <w:t>May et al., 2021)</w:t>
      </w:r>
      <w:r w:rsidR="005A4416">
        <w:t xml:space="preserve">. </w:t>
      </w:r>
    </w:p>
    <w:p w14:paraId="14E2F878" w14:textId="6EF7961F" w:rsidR="00D241EB" w:rsidRDefault="00D241EB" w:rsidP="00572398">
      <w:pPr>
        <w:pStyle w:val="Heading2"/>
      </w:pPr>
      <w:bookmarkStart w:id="6" w:name="_Toc91886137"/>
      <w:r>
        <w:t>PESTLE analysis</w:t>
      </w:r>
      <w:bookmarkEnd w:id="6"/>
      <w:r>
        <w:t xml:space="preserve"> </w:t>
      </w:r>
    </w:p>
    <w:p w14:paraId="658B97AD" w14:textId="46C9BC49" w:rsidR="005A4416" w:rsidRDefault="00DE3A67" w:rsidP="005A4416">
      <w:r>
        <w:t>Political –</w:t>
      </w:r>
      <w:r w:rsidR="005A4416">
        <w:t xml:space="preserve"> during the pandemic one of the most important and required step that was taken by the company </w:t>
      </w:r>
      <w:r w:rsidR="00920D48">
        <w:t>NEXT</w:t>
      </w:r>
      <w:r w:rsidR="005A4416">
        <w:t xml:space="preserve"> included closing of the physical stores as there was lockdown and restrictions. However, the Political stability and importance of Retail sector has been one of the greatest supports of the economy of UK</w:t>
      </w:r>
      <w:r w:rsidR="00B54228">
        <w:t xml:space="preserve"> (</w:t>
      </w:r>
      <w:r w:rsidR="00B54228">
        <w:rPr>
          <w:shd w:val="clear" w:color="auto" w:fill="FFFFFF"/>
        </w:rPr>
        <w:t>Upadhyay, Kumar and Akter, 2021)</w:t>
      </w:r>
      <w:r w:rsidR="005A4416">
        <w:t xml:space="preserve">. hence retail companies have been supported to deliver products through online ordering. </w:t>
      </w:r>
      <w:r w:rsidR="005A0AF9">
        <w:t>The political situation of UK supports ideas like no r</w:t>
      </w:r>
      <w:r w:rsidR="005A4416">
        <w:t>isk of military invasion</w:t>
      </w:r>
      <w:r w:rsidR="005A0AF9">
        <w:t xml:space="preserve"> and less level of corruption. The companies and the people are to follow a l</w:t>
      </w:r>
      <w:r w:rsidR="005A4416">
        <w:t>egal framework for contract enforcement</w:t>
      </w:r>
      <w:r w:rsidR="005A0AF9">
        <w:t>. Furthermore, there is i</w:t>
      </w:r>
      <w:r w:rsidR="005A4416">
        <w:t>ntellectual property protection</w:t>
      </w:r>
      <w:r w:rsidR="005A0AF9">
        <w:t xml:space="preserve"> and t</w:t>
      </w:r>
      <w:r w:rsidR="005A4416">
        <w:t xml:space="preserve">rade regulations </w:t>
      </w:r>
      <w:r w:rsidR="005A0AF9">
        <w:t>for</w:t>
      </w:r>
      <w:r w:rsidR="005A4416">
        <w:t xml:space="preserve"> Consumer Services</w:t>
      </w:r>
      <w:r w:rsidR="005A0AF9">
        <w:t xml:space="preserve"> that are provided</w:t>
      </w:r>
      <w:r w:rsidR="00B54228">
        <w:t xml:space="preserve"> (</w:t>
      </w:r>
      <w:r w:rsidR="00B54228">
        <w:rPr>
          <w:shd w:val="clear" w:color="auto" w:fill="FFFFFF"/>
        </w:rPr>
        <w:t>Pantano et al., 2020)</w:t>
      </w:r>
      <w:r w:rsidR="005A0AF9">
        <w:t xml:space="preserve">. </w:t>
      </w:r>
    </w:p>
    <w:p w14:paraId="0F31DA41" w14:textId="24CB59BC" w:rsidR="005A0AF9" w:rsidRDefault="00DE3A67" w:rsidP="005A0AF9">
      <w:r>
        <w:t>Economic</w:t>
      </w:r>
      <w:r w:rsidR="005A0AF9">
        <w:t xml:space="preserve"> – in UK the support received by companies during the period of Covid-19 and soon after included </w:t>
      </w:r>
      <w:r w:rsidR="00801EDB">
        <w:t xml:space="preserve">government intervention to </w:t>
      </w:r>
      <w:r w:rsidR="00045B49">
        <w:t xml:space="preserve">support the sudden loss of the retail companies. However, </w:t>
      </w:r>
      <w:r w:rsidR="00FD5203">
        <w:t xml:space="preserve">with the idea of free market and related Consumer Services there has been support received by companies like </w:t>
      </w:r>
      <w:r w:rsidR="00920D48">
        <w:t>NEXT</w:t>
      </w:r>
      <w:r w:rsidR="00E61E83">
        <w:t xml:space="preserve"> (</w:t>
      </w:r>
      <w:r w:rsidR="00E61E83">
        <w:rPr>
          <w:shd w:val="clear" w:color="auto" w:fill="FFFFFF"/>
        </w:rPr>
        <w:t>Drake et al., 2020)</w:t>
      </w:r>
      <w:r w:rsidR="00FD5203">
        <w:t xml:space="preserve">. The exchange rates the stability of the currency has been brought by the UK economy and government that has helped in survival for companies that were operating online during pandemic. the efficiency of the financial markets has helped </w:t>
      </w:r>
      <w:r w:rsidR="00920D48">
        <w:t>NEXT</w:t>
      </w:r>
      <w:r w:rsidR="00FD5203">
        <w:t xml:space="preserve"> plc to increase the capital in the market with infrastructure supported by the retail company. Also, there has been the importance of b</w:t>
      </w:r>
      <w:r w:rsidR="005A0AF9">
        <w:t xml:space="preserve">usiness cycle stage </w:t>
      </w:r>
      <w:r w:rsidR="00FD5203">
        <w:t>that included</w:t>
      </w:r>
      <w:r w:rsidR="005A0AF9">
        <w:t xml:space="preserve"> prosperity, recession, </w:t>
      </w:r>
      <w:r w:rsidR="00FD5203">
        <w:t xml:space="preserve">and </w:t>
      </w:r>
      <w:r w:rsidR="005A0AF9">
        <w:t>recovery</w:t>
      </w:r>
      <w:r w:rsidR="00F25703">
        <w:t xml:space="preserve"> (</w:t>
      </w:r>
      <w:r w:rsidR="00F25703">
        <w:rPr>
          <w:shd w:val="clear" w:color="auto" w:fill="FFFFFF"/>
        </w:rPr>
        <w:t>Akram et al., 2021)</w:t>
      </w:r>
      <w:r w:rsidR="00FD5203">
        <w:t xml:space="preserve">. </w:t>
      </w:r>
    </w:p>
    <w:p w14:paraId="5E962D59" w14:textId="3955CE67" w:rsidR="00DE3A67" w:rsidRDefault="00DE3A67" w:rsidP="00572398">
      <w:r>
        <w:t>Social –</w:t>
      </w:r>
      <w:r w:rsidR="00FD5203">
        <w:t xml:space="preserve"> </w:t>
      </w:r>
      <w:r w:rsidR="00D0662F">
        <w:t xml:space="preserve">in case of </w:t>
      </w:r>
      <w:r w:rsidR="00920D48">
        <w:t>NEXT</w:t>
      </w:r>
      <w:r w:rsidR="00D0662F">
        <w:t xml:space="preserve"> plc </w:t>
      </w:r>
      <w:r w:rsidR="006D3871">
        <w:t>it has been found that the empowering the customers and the needs of the customers during the time of pandemic has been challenging. Though there were inventory present yet the company had to incline its products and deliverables based on the need of the customers during the period of Covid</w:t>
      </w:r>
      <w:r w:rsidR="00E61E83">
        <w:t xml:space="preserve"> (</w:t>
      </w:r>
      <w:r w:rsidR="00E61E83" w:rsidRPr="00B54228">
        <w:t>Anna Wasicka</w:t>
      </w:r>
      <w:r w:rsidR="00E61E83">
        <w:t xml:space="preserve"> et al., 2021)</w:t>
      </w:r>
      <w:r w:rsidR="006D3871">
        <w:t xml:space="preserve">. The promotion and the diversity of the products were only channelled by the company with the help of </w:t>
      </w:r>
      <w:r w:rsidR="007D0DE7">
        <w:t>social media marketing. Employment and education support has been important for the company based on the demographic need of the population</w:t>
      </w:r>
      <w:r w:rsidR="00B54228">
        <w:t xml:space="preserve"> (</w:t>
      </w:r>
      <w:r w:rsidR="00B54228">
        <w:rPr>
          <w:shd w:val="clear" w:color="auto" w:fill="FFFFFF"/>
        </w:rPr>
        <w:t>Thompson and McLarney, 2017)</w:t>
      </w:r>
      <w:r w:rsidR="007D0DE7">
        <w:t xml:space="preserve">. </w:t>
      </w:r>
    </w:p>
    <w:p w14:paraId="7EAF67C8" w14:textId="66208983" w:rsidR="00CF007F" w:rsidRDefault="00DE3A67" w:rsidP="00CF007F">
      <w:r>
        <w:lastRenderedPageBreak/>
        <w:t>Technological –</w:t>
      </w:r>
      <w:r w:rsidR="007D0DE7">
        <w:t xml:space="preserve"> </w:t>
      </w:r>
      <w:r w:rsidR="00CF007F">
        <w:t>the digital marketing of the company including categorisation of different products has been beneficial for boosting the sales. There has been also the presence of digital asset management that can handle large numbers of digital asset</w:t>
      </w:r>
      <w:r w:rsidR="00E61E83">
        <w:t xml:space="preserve"> (</w:t>
      </w:r>
      <w:r w:rsidR="00E61E83">
        <w:rPr>
          <w:shd w:val="clear" w:color="auto" w:fill="FFFFFF"/>
        </w:rPr>
        <w:t>Drake et al., 2020)</w:t>
      </w:r>
      <w:r w:rsidR="00CF007F">
        <w:t xml:space="preserve">. Recent technological developments have been based on the product offering and variation along with cost structure implication of the retail industry. Impact on value chain structure can be utilised by </w:t>
      </w:r>
      <w:r w:rsidR="00920D48">
        <w:t>NEXT</w:t>
      </w:r>
      <w:r w:rsidR="00CF007F">
        <w:t xml:space="preserve"> with the increase rate of technological diffusion</w:t>
      </w:r>
      <w:r w:rsidR="00E61E83">
        <w:t xml:space="preserve"> (</w:t>
      </w:r>
      <w:r w:rsidR="00E61E83">
        <w:rPr>
          <w:shd w:val="clear" w:color="auto" w:fill="FFFFFF"/>
        </w:rPr>
        <w:t>Sayyida et al., 2021)</w:t>
      </w:r>
      <w:r w:rsidR="00CF007F">
        <w:t xml:space="preserve">. </w:t>
      </w:r>
    </w:p>
    <w:p w14:paraId="73088924" w14:textId="7445C0C1" w:rsidR="00DE3A67" w:rsidRDefault="00DE3A67" w:rsidP="00896FC5">
      <w:r>
        <w:t>Legal –</w:t>
      </w:r>
      <w:r w:rsidR="007647CC">
        <w:t xml:space="preserve"> </w:t>
      </w:r>
      <w:r w:rsidR="00896FC5">
        <w:t>Anti-trust law is one of the areas that has been prevalent in the country along with discrimination law that might be found in the companies against which there can be steps taken. Furthermore, in UK there is support of patents, Intellectual property law and copyright along with consumer protection in the online shopping process</w:t>
      </w:r>
      <w:r w:rsidR="00E61E83">
        <w:t xml:space="preserve"> (</w:t>
      </w:r>
      <w:r w:rsidR="00E61E83" w:rsidRPr="00B54228">
        <w:t>Anna Wasicka</w:t>
      </w:r>
      <w:r w:rsidR="00E61E83">
        <w:t xml:space="preserve"> et al., 2021)</w:t>
      </w:r>
      <w:r w:rsidR="00896FC5">
        <w:t xml:space="preserve">. There has been the use of Employment law along with Health and safety law that is to be followed by the </w:t>
      </w:r>
      <w:r w:rsidR="00196798">
        <w:t xml:space="preserve">company </w:t>
      </w:r>
      <w:r w:rsidR="00920D48">
        <w:t>NEXT</w:t>
      </w:r>
      <w:r w:rsidR="00196798">
        <w:t xml:space="preserve">. There is need of </w:t>
      </w:r>
      <w:r w:rsidR="00896FC5">
        <w:t>Data Protection</w:t>
      </w:r>
      <w:r w:rsidR="00196798">
        <w:t xml:space="preserve"> with the following of regulatory compliance</w:t>
      </w:r>
      <w:r w:rsidR="00B54228">
        <w:t xml:space="preserve"> (</w:t>
      </w:r>
      <w:r w:rsidR="00B54228">
        <w:rPr>
          <w:shd w:val="clear" w:color="auto" w:fill="FFFFFF"/>
        </w:rPr>
        <w:t>Pantano et al., 2020)</w:t>
      </w:r>
      <w:r w:rsidR="00196798">
        <w:t xml:space="preserve">.  </w:t>
      </w:r>
    </w:p>
    <w:p w14:paraId="0AFBDC09" w14:textId="6E4AB888" w:rsidR="00DE3A67" w:rsidRPr="00A77E4E" w:rsidRDefault="00DE3A67" w:rsidP="00572398">
      <w:r>
        <w:t>Environmental –</w:t>
      </w:r>
      <w:r w:rsidR="00067D3E">
        <w:t xml:space="preserve"> </w:t>
      </w:r>
      <w:r w:rsidR="00920D48">
        <w:t>NEXT</w:t>
      </w:r>
      <w:r w:rsidR="00067D3E">
        <w:t xml:space="preserve"> has taken the initiative of reducing the carbon emissions along with responsible water management that would help in analysing the shortage. However, there has been the issue of climatic change based on which </w:t>
      </w:r>
      <w:r w:rsidR="00920D48">
        <w:t>NEXT</w:t>
      </w:r>
      <w:r w:rsidR="00067D3E">
        <w:t xml:space="preserve"> needs to create product that would be sustainable in terms of environment. Recycling can be used by the company along with green or ecological products</w:t>
      </w:r>
      <w:r w:rsidR="00B54228">
        <w:t xml:space="preserve"> (</w:t>
      </w:r>
      <w:r w:rsidR="00B54228">
        <w:rPr>
          <w:shd w:val="clear" w:color="auto" w:fill="FFFFFF"/>
        </w:rPr>
        <w:t>Moagar-Poladian et al., 2017)</w:t>
      </w:r>
      <w:r w:rsidR="00067D3E">
        <w:t xml:space="preserve">. </w:t>
      </w:r>
    </w:p>
    <w:p w14:paraId="6B8B220C" w14:textId="71EDD0D9" w:rsidR="00D241EB" w:rsidRDefault="00D241EB" w:rsidP="00572398">
      <w:pPr>
        <w:pStyle w:val="Heading2"/>
      </w:pPr>
      <w:bookmarkStart w:id="7" w:name="_Toc91886138"/>
      <w:r>
        <w:t>5C Analysis</w:t>
      </w:r>
      <w:bookmarkEnd w:id="7"/>
      <w:r>
        <w:t xml:space="preserve"> </w:t>
      </w:r>
    </w:p>
    <w:p w14:paraId="4B71FCAF" w14:textId="7A130CB4" w:rsidR="00A77E4E" w:rsidRPr="00A77E4E" w:rsidRDefault="00E862FB" w:rsidP="00572398">
      <w:r w:rsidRPr="00E862FB">
        <w:t>Company, Customers, Competitors, Collaborators, and Climat</w:t>
      </w:r>
      <w:r>
        <w:t xml:space="preserve">e are the factors that are covered by the 5C analysis. In this </w:t>
      </w:r>
      <w:r w:rsidR="00E26AB7" w:rsidRPr="00E26AB7">
        <w:t>evaluat</w:t>
      </w:r>
      <w:r w:rsidR="00E26AB7">
        <w:t>ion of</w:t>
      </w:r>
      <w:r w:rsidR="00E26AB7" w:rsidRPr="00E26AB7">
        <w:t xml:space="preserve"> the most important factors facing </w:t>
      </w:r>
      <w:r w:rsidR="00E26AB7">
        <w:t xml:space="preserve">the </w:t>
      </w:r>
      <w:r w:rsidR="00E26AB7" w:rsidRPr="00E26AB7">
        <w:t>business</w:t>
      </w:r>
      <w:r w:rsidR="00E26AB7">
        <w:t xml:space="preserve"> would be </w:t>
      </w:r>
      <w:r w:rsidR="00E26AB7" w:rsidRPr="00E26AB7">
        <w:t>commonly-used situation analysis</w:t>
      </w:r>
      <w:r w:rsidR="00E26AB7">
        <w:t xml:space="preserve">. In case of </w:t>
      </w:r>
      <w:r w:rsidR="00920D48">
        <w:t>NEXT</w:t>
      </w:r>
      <w:r w:rsidR="00E26AB7">
        <w:t xml:space="preserve"> the aspect of company included analysing the research and development aspect during the Covid-19 situation. Based on this, it was found that </w:t>
      </w:r>
      <w:r w:rsidR="00E26AB7" w:rsidRPr="00E26AB7">
        <w:t>IT network, product design</w:t>
      </w:r>
      <w:r w:rsidR="00E26AB7">
        <w:t xml:space="preserve">, </w:t>
      </w:r>
      <w:r w:rsidR="00E26AB7" w:rsidRPr="00E26AB7">
        <w:t>marketing</w:t>
      </w:r>
      <w:r w:rsidR="00E26AB7">
        <w:t xml:space="preserve"> </w:t>
      </w:r>
      <w:r w:rsidR="00E26AB7" w:rsidRPr="00E26AB7">
        <w:t>and process optimization supports</w:t>
      </w:r>
      <w:r w:rsidR="00E26AB7">
        <w:t>. Product segments have been used in</w:t>
      </w:r>
      <w:r w:rsidR="00E26AB7" w:rsidRPr="00E26AB7">
        <w:t xml:space="preserve"> the distribution and promotion strategies</w:t>
      </w:r>
      <w:r w:rsidR="00B54228">
        <w:t xml:space="preserve"> (</w:t>
      </w:r>
      <w:r w:rsidR="00B54228">
        <w:rPr>
          <w:shd w:val="clear" w:color="auto" w:fill="FFFFFF"/>
        </w:rPr>
        <w:t>Moagar-Poladian et al., 2017)</w:t>
      </w:r>
      <w:r w:rsidR="00E26AB7">
        <w:t xml:space="preserve">. The </w:t>
      </w:r>
      <w:r w:rsidR="00920D48">
        <w:t>NEXT</w:t>
      </w:r>
      <w:r w:rsidR="00E26AB7">
        <w:t xml:space="preserve"> aspect includes customers in which it was found during pandemic </w:t>
      </w:r>
      <w:r w:rsidR="00920D48">
        <w:t>NEXT</w:t>
      </w:r>
      <w:r w:rsidR="00E26AB7">
        <w:t xml:space="preserve"> plc included </w:t>
      </w:r>
      <w:r w:rsidR="00E26AB7" w:rsidRPr="00E26AB7">
        <w:t>multiple segments have expanded the scope of opportunities</w:t>
      </w:r>
      <w:r w:rsidR="00E26AB7">
        <w:t xml:space="preserve"> to target the </w:t>
      </w:r>
      <w:r w:rsidR="00E26AB7" w:rsidRPr="00E26AB7">
        <w:t>high end and low-end market segments</w:t>
      </w:r>
      <w:r w:rsidR="00E26AB7">
        <w:t xml:space="preserve">. In case of </w:t>
      </w:r>
      <w:r w:rsidR="00920D48">
        <w:t>NEXT</w:t>
      </w:r>
      <w:r w:rsidR="00E26AB7">
        <w:t xml:space="preserve"> </w:t>
      </w:r>
      <w:r w:rsidR="00E26AB7" w:rsidRPr="00E26AB7">
        <w:t>healthy alternatives and prioritizing the quality over price</w:t>
      </w:r>
      <w:r w:rsidR="00E26AB7">
        <w:t xml:space="preserve"> has been used. competitors included the bargaining power of the buyers with </w:t>
      </w:r>
      <w:r w:rsidR="00E26AB7" w:rsidRPr="00E26AB7">
        <w:t>wide number of alternatives</w:t>
      </w:r>
      <w:r w:rsidR="00E26AB7">
        <w:t xml:space="preserve"> during pandemic as the company were offering budget friendly options </w:t>
      </w:r>
      <w:r w:rsidR="002345F7">
        <w:t>for</w:t>
      </w:r>
      <w:r w:rsidR="00E26AB7">
        <w:t xml:space="preserve"> daily use products </w:t>
      </w:r>
      <w:r w:rsidR="002345F7">
        <w:t xml:space="preserve">for </w:t>
      </w:r>
      <w:r w:rsidR="002345F7">
        <w:lastRenderedPageBreak/>
        <w:t xml:space="preserve">which </w:t>
      </w:r>
      <w:r w:rsidR="002345F7" w:rsidRPr="002345F7">
        <w:t>psychological switching costs</w:t>
      </w:r>
      <w:r w:rsidR="002345F7">
        <w:t xml:space="preserve"> was lowered for the customers</w:t>
      </w:r>
      <w:r w:rsidR="00E61E83">
        <w:t xml:space="preserve"> (</w:t>
      </w:r>
      <w:r w:rsidR="00E61E83">
        <w:rPr>
          <w:shd w:val="clear" w:color="auto" w:fill="FFFFFF"/>
        </w:rPr>
        <w:t>Drake et al., 2020)</w:t>
      </w:r>
      <w:r w:rsidR="002345F7">
        <w:t xml:space="preserve">. in terms of the collaborators, it can be found that during pandemic </w:t>
      </w:r>
      <w:r w:rsidR="00920D48">
        <w:t>NEXT</w:t>
      </w:r>
      <w:r w:rsidR="002345F7">
        <w:t xml:space="preserve"> plc used </w:t>
      </w:r>
      <w:r w:rsidR="002345F7" w:rsidRPr="002345F7">
        <w:t>detailed value chain analysis</w:t>
      </w:r>
      <w:r w:rsidR="002345F7">
        <w:t xml:space="preserve"> </w:t>
      </w:r>
      <w:r w:rsidR="002345F7" w:rsidRPr="002345F7">
        <w:t>to explore the collaboration opportunities.</w:t>
      </w:r>
      <w:r w:rsidR="002345F7">
        <w:t xml:space="preserve"> This included the </w:t>
      </w:r>
      <w:r w:rsidR="002345F7" w:rsidRPr="002345F7">
        <w:t>value chain flexibility, efficiency, agility, revenue sharing</w:t>
      </w:r>
      <w:r w:rsidR="002345F7">
        <w:t xml:space="preserve"> </w:t>
      </w:r>
      <w:r w:rsidR="002345F7" w:rsidRPr="002345F7">
        <w:t>through vertical integration.</w:t>
      </w:r>
      <w:r w:rsidR="002345F7">
        <w:t xml:space="preserve"> During Covid-19 with the support and integration of technological and communication through digital means it can be seen that there has been </w:t>
      </w:r>
      <w:r w:rsidR="002345F7" w:rsidRPr="002345F7">
        <w:t>agile and flexible supply chain</w:t>
      </w:r>
      <w:r w:rsidR="00F25703">
        <w:t xml:space="preserve"> (</w:t>
      </w:r>
      <w:r w:rsidR="00F25703">
        <w:rPr>
          <w:shd w:val="clear" w:color="auto" w:fill="FFFFFF"/>
        </w:rPr>
        <w:t>Akram et al., 2021)</w:t>
      </w:r>
      <w:r w:rsidR="002345F7">
        <w:t xml:space="preserve">. The Climate of the company </w:t>
      </w:r>
      <w:r w:rsidR="00920D48">
        <w:t>NEXT</w:t>
      </w:r>
      <w:r w:rsidR="002345F7">
        <w:t xml:space="preserve"> during pandemic has been analysed through </w:t>
      </w:r>
      <w:r w:rsidR="009E785C">
        <w:t xml:space="preserve">the support of the government with respect to the </w:t>
      </w:r>
      <w:r w:rsidR="009E785C" w:rsidRPr="009E785C">
        <w:t>geo political risks</w:t>
      </w:r>
      <w:r w:rsidR="009E785C">
        <w:t xml:space="preserve">. There has been </w:t>
      </w:r>
      <w:r w:rsidR="009E785C" w:rsidRPr="009E785C">
        <w:t>rising low-end market segments</w:t>
      </w:r>
      <w:r w:rsidR="009E785C">
        <w:t xml:space="preserve"> along with </w:t>
      </w:r>
      <w:r w:rsidR="009E785C" w:rsidRPr="009E785C">
        <w:t>changing demographics carefully</w:t>
      </w:r>
      <w:r w:rsidR="00E61E83">
        <w:t xml:space="preserve"> (</w:t>
      </w:r>
      <w:r w:rsidR="00E61E83" w:rsidRPr="00B54228">
        <w:t>Anna Wasicka</w:t>
      </w:r>
      <w:r w:rsidR="00E61E83">
        <w:t xml:space="preserve"> et al., 2021)</w:t>
      </w:r>
      <w:r w:rsidR="009E785C">
        <w:t xml:space="preserve">. </w:t>
      </w:r>
    </w:p>
    <w:p w14:paraId="45038C46" w14:textId="6A9EC633" w:rsidR="00A77E4E" w:rsidRDefault="00A77E4E" w:rsidP="00A77E4E">
      <w:pPr>
        <w:pStyle w:val="Heading1"/>
      </w:pPr>
      <w:bookmarkStart w:id="8" w:name="_Toc91886139"/>
      <w:r>
        <w:t xml:space="preserve">Segmentation, targeting and positioning of </w:t>
      </w:r>
      <w:r w:rsidR="00920D48">
        <w:t>NEXT</w:t>
      </w:r>
      <w:r>
        <w:t xml:space="preserve"> plc</w:t>
      </w:r>
      <w:bookmarkEnd w:id="8"/>
    </w:p>
    <w:p w14:paraId="07698B7C" w14:textId="6B3B5D46" w:rsidR="0032033C" w:rsidRDefault="009E785C" w:rsidP="009E785C">
      <w:r>
        <w:t xml:space="preserve">Segmentation and targeting of </w:t>
      </w:r>
      <w:r w:rsidR="00920D48">
        <w:t>NEXT</w:t>
      </w:r>
      <w:r>
        <w:t xml:space="preserve"> plc included the idea and differentiating the types of customers. during the time of pandemic this included the categories based </w:t>
      </w:r>
      <w:r w:rsidR="0038648B">
        <w:t>one social cultural aspect and age like the products within budget and also menswear, womenswear and kids wear. This also included the communication of the company through social media, digital platforms and the company website</w:t>
      </w:r>
      <w:r w:rsidR="00B54228">
        <w:t xml:space="preserve"> (</w:t>
      </w:r>
      <w:r w:rsidR="00B54228">
        <w:rPr>
          <w:shd w:val="clear" w:color="auto" w:fill="FFFFFF"/>
        </w:rPr>
        <w:t>Thompson and McLarney, 2017)</w:t>
      </w:r>
      <w:r w:rsidR="0038648B">
        <w:t xml:space="preserve">. The segmentation of </w:t>
      </w:r>
      <w:r w:rsidR="00920D48">
        <w:t>NEXT</w:t>
      </w:r>
      <w:r w:rsidR="0038648B">
        <w:t xml:space="preserve"> included grouping consumer in a similar segment based on similar characteristics and marketing actions in a similar way. The </w:t>
      </w:r>
      <w:r w:rsidR="00920D48">
        <w:t>NEXT</w:t>
      </w:r>
      <w:r w:rsidR="0038648B">
        <w:t xml:space="preserve"> that is targeting of </w:t>
      </w:r>
      <w:r w:rsidR="00920D48">
        <w:t>NEXT</w:t>
      </w:r>
      <w:r w:rsidR="0038648B">
        <w:t xml:space="preserve"> is with consideration of the segments like demographics, psychographics   and behavioural. The development of the specific marketing strategies is demographic segmentation as male and female who are young professionals</w:t>
      </w:r>
      <w:r w:rsidR="00E61E83">
        <w:t xml:space="preserve"> (</w:t>
      </w:r>
      <w:r w:rsidR="00E61E83" w:rsidRPr="00B54228">
        <w:t>Anna Wasicka</w:t>
      </w:r>
      <w:r w:rsidR="00E61E83">
        <w:t xml:space="preserve"> et al., 2021)</w:t>
      </w:r>
      <w:r w:rsidR="0038648B">
        <w:t xml:space="preserve">. The professional wear that </w:t>
      </w:r>
      <w:r w:rsidR="0032033C">
        <w:t>has</w:t>
      </w:r>
      <w:r w:rsidR="0038648B">
        <w:t xml:space="preserve"> been offered during the time of pandemic </w:t>
      </w:r>
      <w:r w:rsidR="0032033C">
        <w:t xml:space="preserve">included clothes and sleepwear of any age. </w:t>
      </w:r>
      <w:r>
        <w:t xml:space="preserve">the </w:t>
      </w:r>
      <w:r w:rsidR="0032033C">
        <w:t>psychographic segmentation of</w:t>
      </w:r>
      <w:r>
        <w:t xml:space="preserve"> </w:t>
      </w:r>
      <w:r w:rsidR="0032033C">
        <w:t>the company has been based on the value for money and the quality that has been offered in which the buying decisions are used. the segmentation of the company has been based through independent purchasers whoa are believers and people who strives</w:t>
      </w:r>
      <w:r w:rsidR="00B54228">
        <w:t xml:space="preserve"> (</w:t>
      </w:r>
      <w:r w:rsidR="00B54228">
        <w:rPr>
          <w:shd w:val="clear" w:color="auto" w:fill="FFFFFF"/>
        </w:rPr>
        <w:t>Pantano et al., 2020)</w:t>
      </w:r>
      <w:r w:rsidR="0032033C">
        <w:t xml:space="preserve">. </w:t>
      </w:r>
    </w:p>
    <w:p w14:paraId="38FB0F45" w14:textId="44BD168C" w:rsidR="00A77E4E" w:rsidRPr="00A77E4E" w:rsidRDefault="009E785C" w:rsidP="009E785C">
      <w:r>
        <w:t>Positioning</w:t>
      </w:r>
      <w:r w:rsidR="0032033C">
        <w:t xml:space="preserve"> of </w:t>
      </w:r>
      <w:r w:rsidR="00920D48">
        <w:t>NEXT</w:t>
      </w:r>
      <w:r w:rsidR="0032033C">
        <w:t xml:space="preserve"> plc has been based on creating the brand image and retaining the same on the mind set of the customers. hence, the company followed creating different offerings during </w:t>
      </w:r>
      <w:r w:rsidR="00563498">
        <w:t>marketing and the positioning strategy</w:t>
      </w:r>
      <w:r w:rsidR="00F25703">
        <w:t xml:space="preserve"> (</w:t>
      </w:r>
      <w:r w:rsidR="00F25703">
        <w:rPr>
          <w:shd w:val="clear" w:color="auto" w:fill="FFFFFF"/>
        </w:rPr>
        <w:t>Akram et al., 2021)</w:t>
      </w:r>
      <w:r w:rsidR="00563498">
        <w:t>. The perceptions of the customers have been used for positioning in the present and the company has followed the market analysis and the development of changing needs of the customers for better positioning</w:t>
      </w:r>
      <w:r w:rsidR="00E61E83">
        <w:t xml:space="preserve"> (</w:t>
      </w:r>
      <w:r w:rsidR="00E61E83">
        <w:rPr>
          <w:shd w:val="clear" w:color="auto" w:fill="FFFFFF"/>
        </w:rPr>
        <w:t>Sayyida et al., 2021)</w:t>
      </w:r>
      <w:r w:rsidR="00563498">
        <w:t xml:space="preserve">. </w:t>
      </w:r>
    </w:p>
    <w:p w14:paraId="469F768F" w14:textId="3CFB4BFD" w:rsidR="00A77E4E" w:rsidRDefault="00A77E4E" w:rsidP="00A77E4E">
      <w:pPr>
        <w:pStyle w:val="Heading1"/>
      </w:pPr>
      <w:bookmarkStart w:id="9" w:name="_Toc91886140"/>
      <w:r>
        <w:lastRenderedPageBreak/>
        <w:t xml:space="preserve">Marketing mix strategies of </w:t>
      </w:r>
      <w:r w:rsidR="00920D48">
        <w:t>NEXT</w:t>
      </w:r>
      <w:r>
        <w:t xml:space="preserve"> plc</w:t>
      </w:r>
      <w:bookmarkEnd w:id="9"/>
    </w:p>
    <w:p w14:paraId="519B2555" w14:textId="36C69A3D" w:rsidR="00A77E4E" w:rsidRDefault="00FD5203" w:rsidP="00A77E4E">
      <w:r>
        <w:t xml:space="preserve">Product </w:t>
      </w:r>
      <w:r w:rsidR="001B1F1A">
        <w:t>–</w:t>
      </w:r>
      <w:r w:rsidR="00920D48">
        <w:t xml:space="preserve"> </w:t>
      </w:r>
      <w:r w:rsidR="001B1F1A">
        <w:t xml:space="preserve">the product of the company Next plc has been based on the quality that includes maintaining the </w:t>
      </w:r>
      <w:r w:rsidR="001B1F1A" w:rsidRPr="001B1F1A">
        <w:t>high quality of products</w:t>
      </w:r>
      <w:r w:rsidR="001B1F1A">
        <w:t xml:space="preserve">. The company also invests its idea in </w:t>
      </w:r>
      <w:r w:rsidR="001B1F1A" w:rsidRPr="001B1F1A">
        <w:t>adding value during different stages</w:t>
      </w:r>
      <w:r w:rsidR="001B1F1A">
        <w:t xml:space="preserve"> of the company along with </w:t>
      </w:r>
      <w:r w:rsidR="001B1F1A" w:rsidRPr="001B1F1A">
        <w:t>procur</w:t>
      </w:r>
      <w:r w:rsidR="001B1F1A">
        <w:t>ing the</w:t>
      </w:r>
      <w:r w:rsidR="001B1F1A" w:rsidRPr="001B1F1A">
        <w:t xml:space="preserve"> raw materials from reliable</w:t>
      </w:r>
      <w:r w:rsidR="001B1F1A">
        <w:t xml:space="preserve"> sources. The ease of the use of the products included </w:t>
      </w:r>
      <w:r w:rsidR="001B1F1A" w:rsidRPr="001B1F1A">
        <w:t>24/7 helpline to understand</w:t>
      </w:r>
      <w:r w:rsidR="001B1F1A">
        <w:t xml:space="preserve"> the issues of the company. Building trust with the customers has been through the products that ensures and </w:t>
      </w:r>
      <w:r w:rsidR="001B1F1A" w:rsidRPr="001B1F1A">
        <w:t>boost, confidence, and security</w:t>
      </w:r>
      <w:r w:rsidR="001B1F1A">
        <w:t xml:space="preserve"> of the customers</w:t>
      </w:r>
      <w:r w:rsidR="00B54228">
        <w:t xml:space="preserve"> (</w:t>
      </w:r>
      <w:r w:rsidR="00B54228">
        <w:rPr>
          <w:shd w:val="clear" w:color="auto" w:fill="FFFFFF"/>
        </w:rPr>
        <w:t>Upadhyay, Kumar and Akter, 2021)</w:t>
      </w:r>
      <w:r w:rsidR="001B1F1A">
        <w:t xml:space="preserve">. </w:t>
      </w:r>
    </w:p>
    <w:p w14:paraId="7C0EAA92" w14:textId="54399E09" w:rsidR="00FD5203" w:rsidRDefault="00FD5203" w:rsidP="00A77E4E">
      <w:r>
        <w:t xml:space="preserve">Price </w:t>
      </w:r>
      <w:r w:rsidR="001B1F1A">
        <w:t>–</w:t>
      </w:r>
      <w:r w:rsidR="00920D48">
        <w:t xml:space="preserve"> </w:t>
      </w:r>
      <w:r w:rsidR="001B1F1A">
        <w:t xml:space="preserve">premium pricing is used by the company NEXT so that there is there is encouragement of </w:t>
      </w:r>
      <w:r w:rsidR="00E5453F" w:rsidRPr="00E5453F">
        <w:t>favourable brand and product perceptions</w:t>
      </w:r>
      <w:r w:rsidR="00E5453F">
        <w:t xml:space="preserve"> of the customers. this also included </w:t>
      </w:r>
      <w:r w:rsidR="00E5453F" w:rsidRPr="00E5453F">
        <w:t>favourable quality perception</w:t>
      </w:r>
      <w:r w:rsidR="00E5453F">
        <w:t xml:space="preserve"> which can be assessed by the customers not only in the shops or the stores of the company but also through the technology that is </w:t>
      </w:r>
      <w:r w:rsidR="00E5453F" w:rsidRPr="00920D48">
        <w:t>mobile application</w:t>
      </w:r>
      <w:r w:rsidR="00E5453F">
        <w:t xml:space="preserve"> which can be understood through </w:t>
      </w:r>
      <w:r w:rsidR="00E5453F" w:rsidRPr="00920D48">
        <w:t>laptop, iPads,</w:t>
      </w:r>
      <w:r w:rsidR="00E5453F">
        <w:t xml:space="preserve"> </w:t>
      </w:r>
      <w:r w:rsidR="00E5453F" w:rsidRPr="00920D48">
        <w:t>personal</w:t>
      </w:r>
      <w:r w:rsidR="00E5453F">
        <w:t xml:space="preserve"> </w:t>
      </w:r>
      <w:r w:rsidR="00E5453F" w:rsidRPr="00920D48">
        <w:t>computer</w:t>
      </w:r>
      <w:r w:rsidR="00E5453F">
        <w:t xml:space="preserve">, </w:t>
      </w:r>
      <w:r w:rsidR="00E5453F" w:rsidRPr="00920D48">
        <w:t>tablet and smart phones</w:t>
      </w:r>
      <w:r w:rsidR="00E5453F">
        <w:t xml:space="preserve"> of the customers. the company also uses </w:t>
      </w:r>
      <w:r w:rsidR="00E5453F" w:rsidRPr="00E5453F">
        <w:t>psychological pricing</w:t>
      </w:r>
      <w:r w:rsidR="00E5453F">
        <w:t xml:space="preserve"> with value addition of the products</w:t>
      </w:r>
      <w:r w:rsidR="00E61E83">
        <w:t xml:space="preserve"> (</w:t>
      </w:r>
      <w:r w:rsidR="00E61E83" w:rsidRPr="00B54228">
        <w:t>Anna Wasicka</w:t>
      </w:r>
      <w:r w:rsidR="00E61E83">
        <w:t xml:space="preserve"> et al., 2021)</w:t>
      </w:r>
      <w:r w:rsidR="00E5453F">
        <w:t xml:space="preserve">. </w:t>
      </w:r>
    </w:p>
    <w:p w14:paraId="7A8B31BE" w14:textId="13053D63" w:rsidR="00FD5203" w:rsidRDefault="00FD5203" w:rsidP="00A77E4E">
      <w:r>
        <w:t xml:space="preserve">Place </w:t>
      </w:r>
      <w:r w:rsidR="001A7CE0">
        <w:t>–</w:t>
      </w:r>
      <w:r w:rsidR="00E5453F">
        <w:t xml:space="preserve"> </w:t>
      </w:r>
      <w:r w:rsidR="001A7CE0">
        <w:t>the company has stores which were closed during the pandemic. however, the stores had fitting rooms however, with the online ordering process there was use of home delivery and this included easy return in case of any issue</w:t>
      </w:r>
      <w:r w:rsidR="00E61E83">
        <w:t xml:space="preserve"> (</w:t>
      </w:r>
      <w:r w:rsidR="00E61E83">
        <w:rPr>
          <w:shd w:val="clear" w:color="auto" w:fill="FFFFFF"/>
        </w:rPr>
        <w:t>Sayyida et al., 2021)</w:t>
      </w:r>
      <w:r w:rsidR="001A7CE0">
        <w:t xml:space="preserve">. During the pandemic the place that was assessable for the customers was </w:t>
      </w:r>
      <w:r w:rsidR="001A7CE0" w:rsidRPr="001A7CE0">
        <w:t>operational website for online order placement</w:t>
      </w:r>
      <w:r w:rsidR="001A7CE0">
        <w:t xml:space="preserve">. This followed the mini shop model and sales were boosted through the digital presence and the website of the company. </w:t>
      </w:r>
      <w:r w:rsidR="000B1EA5">
        <w:t>Virtual fitting has been used by the company for customer understanding</w:t>
      </w:r>
      <w:r w:rsidR="00B54228">
        <w:t xml:space="preserve"> (</w:t>
      </w:r>
      <w:r w:rsidR="00B54228">
        <w:rPr>
          <w:shd w:val="clear" w:color="auto" w:fill="FFFFFF"/>
        </w:rPr>
        <w:t>Pantano et al., 2020)</w:t>
      </w:r>
      <w:r w:rsidR="000B1EA5">
        <w:t xml:space="preserve">. </w:t>
      </w:r>
    </w:p>
    <w:p w14:paraId="47917C21" w14:textId="36DD1828" w:rsidR="00FD5203" w:rsidRDefault="00FD5203" w:rsidP="00A77E4E">
      <w:r>
        <w:t xml:space="preserve">Promotion </w:t>
      </w:r>
      <w:r w:rsidR="00920D48">
        <w:t xml:space="preserve">- </w:t>
      </w:r>
      <w:r w:rsidR="001A7CE0" w:rsidRPr="001A7CE0">
        <w:t>social media websites and portals</w:t>
      </w:r>
      <w:r w:rsidR="001A7CE0">
        <w:t xml:space="preserve"> have been useful for the NEXT plc along with communication with the customers through online means. This helped in integrate communication and the issue were resolved along with easy support for the customers. there has been engagement with the </w:t>
      </w:r>
      <w:r w:rsidR="000B1EA5">
        <w:t>prospective</w:t>
      </w:r>
      <w:r w:rsidR="001A7CE0">
        <w:t xml:space="preserve"> customers</w:t>
      </w:r>
      <w:r w:rsidR="00E61E83">
        <w:t xml:space="preserve"> (</w:t>
      </w:r>
      <w:r w:rsidR="00E61E83">
        <w:rPr>
          <w:shd w:val="clear" w:color="auto" w:fill="FFFFFF"/>
        </w:rPr>
        <w:t>Sayyida et al., 2021)</w:t>
      </w:r>
      <w:r w:rsidR="001A7CE0">
        <w:t xml:space="preserve">. </w:t>
      </w:r>
      <w:r w:rsidR="000B1EA5">
        <w:t xml:space="preserve">there is presence of reward programmes of the company that includes </w:t>
      </w:r>
      <w:r w:rsidR="000B1EA5" w:rsidRPr="000B1EA5">
        <w:t>redeem points</w:t>
      </w:r>
      <w:r w:rsidR="000B1EA5">
        <w:t xml:space="preserve"> and other gifts and point that are generated with each product that is bought. NEXT has community influencers with </w:t>
      </w:r>
      <w:r w:rsidR="000B1EA5" w:rsidRPr="000B1EA5">
        <w:t>on-ground promotional efforts</w:t>
      </w:r>
      <w:r w:rsidR="00B54228">
        <w:t xml:space="preserve"> (</w:t>
      </w:r>
      <w:r w:rsidR="00B54228">
        <w:rPr>
          <w:shd w:val="clear" w:color="auto" w:fill="FFFFFF"/>
        </w:rPr>
        <w:t>Thompson and McLarney, 2017)</w:t>
      </w:r>
      <w:r w:rsidR="000B1EA5">
        <w:t xml:space="preserve">. </w:t>
      </w:r>
    </w:p>
    <w:p w14:paraId="2AC89A25" w14:textId="6C8DA531" w:rsidR="00C535A9" w:rsidRDefault="00A77E4E" w:rsidP="00A77E4E">
      <w:pPr>
        <w:pStyle w:val="Heading1"/>
      </w:pPr>
      <w:bookmarkStart w:id="10" w:name="_Toc91886141"/>
      <w:r>
        <w:t>Conclusion</w:t>
      </w:r>
      <w:bookmarkEnd w:id="10"/>
      <w:r>
        <w:t xml:space="preserve"> </w:t>
      </w:r>
    </w:p>
    <w:p w14:paraId="0D195955" w14:textId="54189DC3" w:rsidR="000B1EA5" w:rsidRDefault="000B1EA5" w:rsidP="00920D48">
      <w:r>
        <w:t xml:space="preserve">Hence from the above analysis it can be seen that </w:t>
      </w:r>
      <w:r w:rsidRPr="00920D48">
        <w:t>the understanding of NEXT current situation</w:t>
      </w:r>
      <w:r w:rsidR="00920D48" w:rsidRPr="00920D48">
        <w:t xml:space="preserve"> </w:t>
      </w:r>
      <w:r>
        <w:t xml:space="preserve">has been based on the effects of pandemic and the after effects of the same. The </w:t>
      </w:r>
      <w:r>
        <w:lastRenderedPageBreak/>
        <w:t xml:space="preserve">decease of the sales and the huge blow has been the issue with respect to the limited options for the customers and the sudden lockdown. Though the company utilised its strengths like online marketing and digital platforms there has been issue of sustainability based on which it can be seen that </w:t>
      </w:r>
      <w:r w:rsidRPr="00920D48">
        <w:t>increase the market share and sales</w:t>
      </w:r>
      <w:r>
        <w:t xml:space="preserve"> through innovative product development has been useful. </w:t>
      </w:r>
      <w:r w:rsidR="00784AF0">
        <w:t xml:space="preserve">The company used the managerial intelligence in targeting the customers with range of options with conventional marketing strategies like </w:t>
      </w:r>
      <w:r w:rsidR="00784AF0" w:rsidRPr="00784AF0">
        <w:t>consumer-related</w:t>
      </w:r>
      <w:r w:rsidR="00784AF0">
        <w:t xml:space="preserve"> interaction. </w:t>
      </w:r>
    </w:p>
    <w:p w14:paraId="11073F31" w14:textId="18E8AADC" w:rsidR="00C535A9" w:rsidRDefault="00C535A9" w:rsidP="00920D48">
      <w:pPr>
        <w:rPr>
          <w:rFonts w:eastAsiaTheme="majorEastAsia" w:cstheme="majorBidi"/>
          <w:b/>
          <w:color w:val="2F5496" w:themeColor="accent1" w:themeShade="BF"/>
          <w:sz w:val="28"/>
          <w:szCs w:val="32"/>
        </w:rPr>
      </w:pPr>
      <w:r>
        <w:br w:type="page"/>
      </w:r>
    </w:p>
    <w:p w14:paraId="6630788D" w14:textId="512C951B" w:rsidR="00A77E4E" w:rsidRDefault="00C535A9" w:rsidP="00A77E4E">
      <w:pPr>
        <w:pStyle w:val="Heading1"/>
      </w:pPr>
      <w:bookmarkStart w:id="11" w:name="_Toc91886142"/>
      <w:r>
        <w:lastRenderedPageBreak/>
        <w:t>References</w:t>
      </w:r>
      <w:bookmarkEnd w:id="11"/>
      <w:r>
        <w:t xml:space="preserve"> </w:t>
      </w:r>
    </w:p>
    <w:p w14:paraId="557F9329" w14:textId="77777777" w:rsidR="00F25703" w:rsidRPr="00AF146D" w:rsidRDefault="00F25703" w:rsidP="00B54228">
      <w:r>
        <w:rPr>
          <w:shd w:val="clear" w:color="auto" w:fill="FFFFFF"/>
        </w:rPr>
        <w:t>Akram, U., Fülöp, M.T., Tiron-Tudor, A., Topor, D.I. and Căpușneanu, S., 2021. Impact of digitalization on customers’ well-being in the pandemic period: Challenges and opportunities for the retail industry. </w:t>
      </w:r>
      <w:r>
        <w:rPr>
          <w:i/>
          <w:iCs/>
          <w:shd w:val="clear" w:color="auto" w:fill="FFFFFF"/>
        </w:rPr>
        <w:t>International Journal of Environmental Research and Public Health</w:t>
      </w:r>
      <w:r>
        <w:rPr>
          <w:shd w:val="clear" w:color="auto" w:fill="FFFFFF"/>
        </w:rPr>
        <w:t>, </w:t>
      </w:r>
      <w:r>
        <w:rPr>
          <w:i/>
          <w:iCs/>
          <w:shd w:val="clear" w:color="auto" w:fill="FFFFFF"/>
        </w:rPr>
        <w:t>18</w:t>
      </w:r>
      <w:r>
        <w:rPr>
          <w:shd w:val="clear" w:color="auto" w:fill="FFFFFF"/>
        </w:rPr>
        <w:t>(14), p.7533.</w:t>
      </w:r>
    </w:p>
    <w:p w14:paraId="1A3D6A88" w14:textId="77777777" w:rsidR="00F25703" w:rsidRDefault="00F25703" w:rsidP="00BD622B">
      <w:r w:rsidRPr="00BD622B">
        <w:t>Anderson, D., Hesketh, R., Kleinman, M. and Portes, J., 2020. </w:t>
      </w:r>
      <w:r w:rsidRPr="00BD622B">
        <w:rPr>
          <w:i/>
          <w:iCs/>
        </w:rPr>
        <w:t>A Global City in a Global Pandemic: Assessing the Ongoing Impact of COVID Induced Trends on London’s Economic Sectors</w:t>
      </w:r>
      <w:r w:rsidRPr="00BD622B">
        <w:t> (No. 608). GLO Discussion Paper.</w:t>
      </w:r>
    </w:p>
    <w:p w14:paraId="412CA6B1" w14:textId="77777777" w:rsidR="00F25703" w:rsidRDefault="00F25703" w:rsidP="00B54228">
      <w:r w:rsidRPr="00B54228">
        <w:t>Anna Wasicka, N.C.R., Johnson, G., Archibald, J. and Turner, J., 2021. Consumer Perceptions and Experiences with Scan While You Shop: Insight and Reflections from UK Grocery Retail in a Covid-19 Context.</w:t>
      </w:r>
    </w:p>
    <w:p w14:paraId="6903B27C" w14:textId="77777777" w:rsidR="00F25703" w:rsidRDefault="00F25703" w:rsidP="00B54228">
      <w:pPr>
        <w:rPr>
          <w:shd w:val="clear" w:color="auto" w:fill="FFFFFF"/>
        </w:rPr>
      </w:pPr>
      <w:r>
        <w:rPr>
          <w:shd w:val="clear" w:color="auto" w:fill="FFFFFF"/>
        </w:rPr>
        <w:t>Drake, T.M., Docherty, A.B., Weiser, T.G., Yule, S., Sheikh, A. and Harrison, E.M., 2020. The effects of physical distancing on population mobility during the COVID-19 pandemic in the UK. </w:t>
      </w:r>
      <w:r>
        <w:rPr>
          <w:i/>
          <w:iCs/>
          <w:shd w:val="clear" w:color="auto" w:fill="FFFFFF"/>
        </w:rPr>
        <w:t>The Lancet Digital Health</w:t>
      </w:r>
      <w:r>
        <w:rPr>
          <w:shd w:val="clear" w:color="auto" w:fill="FFFFFF"/>
        </w:rPr>
        <w:t>, </w:t>
      </w:r>
      <w:r>
        <w:rPr>
          <w:i/>
          <w:iCs/>
          <w:shd w:val="clear" w:color="auto" w:fill="FFFFFF"/>
        </w:rPr>
        <w:t>2</w:t>
      </w:r>
      <w:r>
        <w:rPr>
          <w:shd w:val="clear" w:color="auto" w:fill="FFFFFF"/>
        </w:rPr>
        <w:t>(8), pp.e385-e387.</w:t>
      </w:r>
    </w:p>
    <w:p w14:paraId="4DE32540" w14:textId="77777777" w:rsidR="00F25703" w:rsidRDefault="00F25703" w:rsidP="00BD622B">
      <w:pPr>
        <w:rPr>
          <w:shd w:val="clear" w:color="auto" w:fill="FFFFFF"/>
        </w:rPr>
      </w:pPr>
      <w:r>
        <w:rPr>
          <w:shd w:val="clear" w:color="auto" w:fill="FFFFFF"/>
        </w:rPr>
        <w:t>May, T., Aughterson, H., Fancourt, D. and Burton, A., 2021. ‘Stressed, uncomfortable, vulnerable, neglected’: a qualitative study of the psychological and social impact of the COVID-19 pandemic on UK frontline keyworkers. </w:t>
      </w:r>
      <w:r>
        <w:rPr>
          <w:i/>
          <w:iCs/>
          <w:shd w:val="clear" w:color="auto" w:fill="FFFFFF"/>
        </w:rPr>
        <w:t>BMJ open</w:t>
      </w:r>
      <w:r>
        <w:rPr>
          <w:shd w:val="clear" w:color="auto" w:fill="FFFFFF"/>
        </w:rPr>
        <w:t>, </w:t>
      </w:r>
      <w:r>
        <w:rPr>
          <w:i/>
          <w:iCs/>
          <w:shd w:val="clear" w:color="auto" w:fill="FFFFFF"/>
        </w:rPr>
        <w:t>11</w:t>
      </w:r>
      <w:r>
        <w:rPr>
          <w:shd w:val="clear" w:color="auto" w:fill="FFFFFF"/>
        </w:rPr>
        <w:t>(11), p.e050945.</w:t>
      </w:r>
    </w:p>
    <w:p w14:paraId="1E18D8CD" w14:textId="77777777" w:rsidR="00F25703" w:rsidRDefault="00F25703" w:rsidP="00BD622B">
      <w:pPr>
        <w:rPr>
          <w:shd w:val="clear" w:color="auto" w:fill="FFFFFF"/>
        </w:rPr>
      </w:pPr>
      <w:r>
        <w:rPr>
          <w:shd w:val="clear" w:color="auto" w:fill="FFFFFF"/>
        </w:rPr>
        <w:t>Moagar-Poladian, S., Dumitrescu, G.C. and Tanase, I.A., 2017. Retail e-Commerce (E-tail)-evolution, characteristics and perspectives in China, the USA and Europe. </w:t>
      </w:r>
      <w:r>
        <w:rPr>
          <w:i/>
          <w:iCs/>
          <w:shd w:val="clear" w:color="auto" w:fill="FFFFFF"/>
        </w:rPr>
        <w:t>Global Economic Observer</w:t>
      </w:r>
      <w:r>
        <w:rPr>
          <w:shd w:val="clear" w:color="auto" w:fill="FFFFFF"/>
        </w:rPr>
        <w:t>, </w:t>
      </w:r>
      <w:r>
        <w:rPr>
          <w:i/>
          <w:iCs/>
          <w:shd w:val="clear" w:color="auto" w:fill="FFFFFF"/>
        </w:rPr>
        <w:t>5</w:t>
      </w:r>
      <w:r>
        <w:rPr>
          <w:shd w:val="clear" w:color="auto" w:fill="FFFFFF"/>
        </w:rPr>
        <w:t>(1), p.167.</w:t>
      </w:r>
    </w:p>
    <w:p w14:paraId="3A41EE10" w14:textId="77777777" w:rsidR="00F25703" w:rsidRDefault="00F25703" w:rsidP="00B54228">
      <w:pPr>
        <w:rPr>
          <w:shd w:val="clear" w:color="auto" w:fill="FFFFFF"/>
        </w:rPr>
      </w:pPr>
      <w:r>
        <w:rPr>
          <w:shd w:val="clear" w:color="auto" w:fill="FFFFFF"/>
        </w:rPr>
        <w:t>Naeem, M., 2020. The role of social media to generate social proof as engaged society for stockpiling behaviour of customers during Covid-19 pandemic. </w:t>
      </w:r>
      <w:r>
        <w:rPr>
          <w:i/>
          <w:iCs/>
          <w:shd w:val="clear" w:color="auto" w:fill="FFFFFF"/>
        </w:rPr>
        <w:t>Qualitative Market Research: An International Journal</w:t>
      </w:r>
      <w:r>
        <w:rPr>
          <w:shd w:val="clear" w:color="auto" w:fill="FFFFFF"/>
        </w:rPr>
        <w:t>.</w:t>
      </w:r>
    </w:p>
    <w:p w14:paraId="0E56C17E" w14:textId="77777777" w:rsidR="00F25703" w:rsidRDefault="00F25703" w:rsidP="00BD622B">
      <w:pPr>
        <w:rPr>
          <w:shd w:val="clear" w:color="auto" w:fill="FFFFFF"/>
        </w:rPr>
      </w:pPr>
      <w:r>
        <w:rPr>
          <w:shd w:val="clear" w:color="auto" w:fill="FFFFFF"/>
        </w:rPr>
        <w:t>Pantano, E., Pizzi, G., Scarpi, D. and Dennis, C., 2020. Competing during a pandemic? Retailers’ ups and downs during the COVID-19 outbreak. </w:t>
      </w:r>
      <w:r>
        <w:rPr>
          <w:i/>
          <w:iCs/>
          <w:shd w:val="clear" w:color="auto" w:fill="FFFFFF"/>
        </w:rPr>
        <w:t>Journal of Business Research</w:t>
      </w:r>
      <w:r>
        <w:rPr>
          <w:shd w:val="clear" w:color="auto" w:fill="FFFFFF"/>
        </w:rPr>
        <w:t>, </w:t>
      </w:r>
      <w:r>
        <w:rPr>
          <w:i/>
          <w:iCs/>
          <w:shd w:val="clear" w:color="auto" w:fill="FFFFFF"/>
        </w:rPr>
        <w:t>116</w:t>
      </w:r>
      <w:r>
        <w:rPr>
          <w:shd w:val="clear" w:color="auto" w:fill="FFFFFF"/>
        </w:rPr>
        <w:t>, pp.209-213.</w:t>
      </w:r>
    </w:p>
    <w:p w14:paraId="3149C4E8" w14:textId="77777777" w:rsidR="00F25703" w:rsidRDefault="00F25703" w:rsidP="00BD622B">
      <w:pPr>
        <w:rPr>
          <w:shd w:val="clear" w:color="auto" w:fill="FFFFFF"/>
        </w:rPr>
      </w:pPr>
      <w:r>
        <w:rPr>
          <w:shd w:val="clear" w:color="auto" w:fill="FFFFFF"/>
        </w:rPr>
        <w:t>Sayyida, S., Hartini, S., Gunawan, S. and Husin, S.N., 2021. The impact of the covid-19 pandemic on retail consumer behavior. </w:t>
      </w:r>
      <w:r>
        <w:rPr>
          <w:i/>
          <w:iCs/>
          <w:shd w:val="clear" w:color="auto" w:fill="FFFFFF"/>
        </w:rPr>
        <w:t>Aptisi Transactions on Management (ATM)</w:t>
      </w:r>
      <w:r>
        <w:rPr>
          <w:shd w:val="clear" w:color="auto" w:fill="FFFFFF"/>
        </w:rPr>
        <w:t>, </w:t>
      </w:r>
      <w:r>
        <w:rPr>
          <w:i/>
          <w:iCs/>
          <w:shd w:val="clear" w:color="auto" w:fill="FFFFFF"/>
        </w:rPr>
        <w:t>5</w:t>
      </w:r>
      <w:r>
        <w:rPr>
          <w:shd w:val="clear" w:color="auto" w:fill="FFFFFF"/>
        </w:rPr>
        <w:t>(1), pp.79-88.</w:t>
      </w:r>
    </w:p>
    <w:p w14:paraId="7613D2B7" w14:textId="77777777" w:rsidR="00F25703" w:rsidRDefault="00F25703" w:rsidP="00BD622B">
      <w:pPr>
        <w:rPr>
          <w:shd w:val="clear" w:color="auto" w:fill="FFFFFF"/>
        </w:rPr>
      </w:pPr>
      <w:r>
        <w:rPr>
          <w:shd w:val="clear" w:color="auto" w:fill="FFFFFF"/>
        </w:rPr>
        <w:lastRenderedPageBreak/>
        <w:t>Thompson, J. and McLarney, C., 2017. What effects will the strategy changes undertaken by next Plc have on themselves and their competition in the UK Clothing Retail Market?. </w:t>
      </w:r>
      <w:r>
        <w:rPr>
          <w:i/>
          <w:iCs/>
          <w:shd w:val="clear" w:color="auto" w:fill="FFFFFF"/>
        </w:rPr>
        <w:t>Journal of Commerce and Management Thought</w:t>
      </w:r>
      <w:r>
        <w:rPr>
          <w:shd w:val="clear" w:color="auto" w:fill="FFFFFF"/>
        </w:rPr>
        <w:t>, </w:t>
      </w:r>
      <w:r>
        <w:rPr>
          <w:i/>
          <w:iCs/>
          <w:shd w:val="clear" w:color="auto" w:fill="FFFFFF"/>
        </w:rPr>
        <w:t>8</w:t>
      </w:r>
      <w:r>
        <w:rPr>
          <w:shd w:val="clear" w:color="auto" w:fill="FFFFFF"/>
        </w:rPr>
        <w:t>(2), pp.234-264.</w:t>
      </w:r>
    </w:p>
    <w:p w14:paraId="7187BFE5" w14:textId="77777777" w:rsidR="00F25703" w:rsidRDefault="00F25703" w:rsidP="00BD622B">
      <w:pPr>
        <w:rPr>
          <w:shd w:val="clear" w:color="auto" w:fill="FFFFFF"/>
        </w:rPr>
      </w:pPr>
      <w:r>
        <w:rPr>
          <w:shd w:val="clear" w:color="auto" w:fill="FFFFFF"/>
        </w:rPr>
        <w:t>Upadhyay, A., Kumar, A. and Akter, S., 2021. An analysis of UK retailers’ initiatives towards circular economy transition and policy-driven directions. </w:t>
      </w:r>
      <w:r>
        <w:rPr>
          <w:i/>
          <w:iCs/>
          <w:shd w:val="clear" w:color="auto" w:fill="FFFFFF"/>
        </w:rPr>
        <w:t>Clean Technologies and Environmental Policy</w:t>
      </w:r>
      <w:r>
        <w:rPr>
          <w:shd w:val="clear" w:color="auto" w:fill="FFFFFF"/>
        </w:rPr>
        <w:t>, pp.1-9.</w:t>
      </w:r>
    </w:p>
    <w:p w14:paraId="1DE4307E" w14:textId="77777777" w:rsidR="00A77E4E" w:rsidRPr="00A77E4E" w:rsidRDefault="00A77E4E" w:rsidP="00A77E4E"/>
    <w:p w14:paraId="2D594A7C" w14:textId="77777777" w:rsidR="00D241EB" w:rsidRPr="00D241EB" w:rsidRDefault="00D241EB" w:rsidP="00D241EB"/>
    <w:p w14:paraId="38254961" w14:textId="77777777" w:rsidR="00D241EB" w:rsidRPr="00D241EB" w:rsidRDefault="00D241EB" w:rsidP="00D241EB"/>
    <w:sectPr w:rsidR="00D241EB" w:rsidRPr="00D241EB">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D8D6F38" w14:textId="77777777" w:rsidR="00897649" w:rsidRDefault="00897649" w:rsidP="00555583">
      <w:pPr>
        <w:spacing w:after="0" w:line="240" w:lineRule="auto"/>
      </w:pPr>
      <w:r>
        <w:separator/>
      </w:r>
    </w:p>
  </w:endnote>
  <w:endnote w:type="continuationSeparator" w:id="0">
    <w:p w14:paraId="7697656B" w14:textId="77777777" w:rsidR="00897649" w:rsidRDefault="00897649" w:rsidP="005555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alibri">
    <w:panose1 w:val="020F0502020204030204"/>
    <w:charset w:val="CC"/>
    <w:family w:val="swiss"/>
    <w:pitch w:val="variable"/>
    <w:sig w:usb0="E10002FF" w:usb1="4000ACFF" w:usb2="00000009" w:usb3="00000000" w:csb0="0000019F" w:csb1="00000000"/>
  </w:font>
  <w:font w:name="Calibri Light">
    <w:altName w:val="Arial"/>
    <w:charset w:val="00"/>
    <w:family w:val="swiss"/>
    <w:pitch w:val="variable"/>
    <w:sig w:usb0="00000000"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33781534"/>
      <w:docPartObj>
        <w:docPartGallery w:val="Page Numbers (Bottom of Page)"/>
        <w:docPartUnique/>
      </w:docPartObj>
    </w:sdtPr>
    <w:sdtEndPr>
      <w:rPr>
        <w:noProof/>
      </w:rPr>
    </w:sdtEndPr>
    <w:sdtContent>
      <w:p w14:paraId="391D87A7" w14:textId="73983BEF" w:rsidR="00C17990" w:rsidRDefault="00C17990">
        <w:pPr>
          <w:pStyle w:val="Footer"/>
          <w:jc w:val="right"/>
        </w:pPr>
        <w:r>
          <w:fldChar w:fldCharType="begin"/>
        </w:r>
        <w:r>
          <w:instrText xml:space="preserve"> PAGE   \* MERGEFORMAT </w:instrText>
        </w:r>
        <w:r>
          <w:fldChar w:fldCharType="separate"/>
        </w:r>
        <w:r w:rsidR="00812BE9">
          <w:rPr>
            <w:noProof/>
          </w:rPr>
          <w:t>2</w:t>
        </w:r>
        <w:r>
          <w:rPr>
            <w:noProof/>
          </w:rPr>
          <w:fldChar w:fldCharType="end"/>
        </w:r>
      </w:p>
    </w:sdtContent>
  </w:sdt>
  <w:p w14:paraId="61BB49B6" w14:textId="77777777" w:rsidR="00555583" w:rsidRDefault="0055558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7399E5C" w14:textId="77777777" w:rsidR="00897649" w:rsidRDefault="00897649" w:rsidP="00555583">
      <w:pPr>
        <w:spacing w:after="0" w:line="240" w:lineRule="auto"/>
      </w:pPr>
      <w:r>
        <w:separator/>
      </w:r>
    </w:p>
  </w:footnote>
  <w:footnote w:type="continuationSeparator" w:id="0">
    <w:p w14:paraId="0D0A8159" w14:textId="77777777" w:rsidR="00897649" w:rsidRDefault="00897649" w:rsidP="0055558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BC312F2"/>
    <w:multiLevelType w:val="multilevel"/>
    <w:tmpl w:val="F0CE8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B4CC4"/>
    <w:rsid w:val="000426EB"/>
    <w:rsid w:val="00045B49"/>
    <w:rsid w:val="00056B8F"/>
    <w:rsid w:val="00067D3E"/>
    <w:rsid w:val="000B1EA5"/>
    <w:rsid w:val="000C59B3"/>
    <w:rsid w:val="00181465"/>
    <w:rsid w:val="00196798"/>
    <w:rsid w:val="001A7CE0"/>
    <w:rsid w:val="001B1F1A"/>
    <w:rsid w:val="00202E68"/>
    <w:rsid w:val="00206569"/>
    <w:rsid w:val="002345F7"/>
    <w:rsid w:val="00240073"/>
    <w:rsid w:val="00291578"/>
    <w:rsid w:val="0032033C"/>
    <w:rsid w:val="003518BE"/>
    <w:rsid w:val="003660E8"/>
    <w:rsid w:val="0038648B"/>
    <w:rsid w:val="00394E53"/>
    <w:rsid w:val="003A3228"/>
    <w:rsid w:val="00400ECA"/>
    <w:rsid w:val="004C2A3F"/>
    <w:rsid w:val="00545C3D"/>
    <w:rsid w:val="00555583"/>
    <w:rsid w:val="00563498"/>
    <w:rsid w:val="00572398"/>
    <w:rsid w:val="00582A32"/>
    <w:rsid w:val="00584CA6"/>
    <w:rsid w:val="005A0AF9"/>
    <w:rsid w:val="005A4416"/>
    <w:rsid w:val="00616495"/>
    <w:rsid w:val="006B25C6"/>
    <w:rsid w:val="006B340F"/>
    <w:rsid w:val="006D3871"/>
    <w:rsid w:val="00711E3C"/>
    <w:rsid w:val="007230BB"/>
    <w:rsid w:val="007647CC"/>
    <w:rsid w:val="00783C51"/>
    <w:rsid w:val="00784AF0"/>
    <w:rsid w:val="007B4CC4"/>
    <w:rsid w:val="007D0DE7"/>
    <w:rsid w:val="00801004"/>
    <w:rsid w:val="00801EDB"/>
    <w:rsid w:val="00812BE9"/>
    <w:rsid w:val="00896FC5"/>
    <w:rsid w:val="00897649"/>
    <w:rsid w:val="008D314D"/>
    <w:rsid w:val="008F02DA"/>
    <w:rsid w:val="00920D48"/>
    <w:rsid w:val="009D360C"/>
    <w:rsid w:val="009E785C"/>
    <w:rsid w:val="00A35780"/>
    <w:rsid w:val="00A77E4E"/>
    <w:rsid w:val="00AF146D"/>
    <w:rsid w:val="00AF170A"/>
    <w:rsid w:val="00AF55F3"/>
    <w:rsid w:val="00B2487E"/>
    <w:rsid w:val="00B27B8C"/>
    <w:rsid w:val="00B54228"/>
    <w:rsid w:val="00BD622B"/>
    <w:rsid w:val="00C17990"/>
    <w:rsid w:val="00C535A9"/>
    <w:rsid w:val="00CF007F"/>
    <w:rsid w:val="00D0662F"/>
    <w:rsid w:val="00D12627"/>
    <w:rsid w:val="00D241EB"/>
    <w:rsid w:val="00D304FC"/>
    <w:rsid w:val="00D3610B"/>
    <w:rsid w:val="00D36666"/>
    <w:rsid w:val="00D54DBC"/>
    <w:rsid w:val="00D67DFC"/>
    <w:rsid w:val="00DE37D1"/>
    <w:rsid w:val="00DE3A67"/>
    <w:rsid w:val="00E26AB7"/>
    <w:rsid w:val="00E5453F"/>
    <w:rsid w:val="00E61E83"/>
    <w:rsid w:val="00E862FB"/>
    <w:rsid w:val="00ED6B65"/>
    <w:rsid w:val="00F25703"/>
    <w:rsid w:val="00F2580D"/>
    <w:rsid w:val="00FD520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C04C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55583"/>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5558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3660E8"/>
    <w:pPr>
      <w:keepNext/>
      <w:keepLines/>
      <w:spacing w:before="40" w:after="0"/>
      <w:outlineLvl w:val="1"/>
    </w:pPr>
    <w:rPr>
      <w:rFonts w:asciiTheme="majorHAnsi" w:eastAsiaTheme="majorEastAsia" w:hAnsiTheme="majorHAnsi" w:cstheme="majorBidi"/>
      <w:color w:val="833C0B" w:themeColor="accent2" w:themeShade="8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55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5583"/>
    <w:rPr>
      <w:lang w:val="en-GB"/>
    </w:rPr>
  </w:style>
  <w:style w:type="paragraph" w:styleId="Footer">
    <w:name w:val="footer"/>
    <w:basedOn w:val="Normal"/>
    <w:link w:val="FooterChar"/>
    <w:uiPriority w:val="99"/>
    <w:unhideWhenUsed/>
    <w:rsid w:val="005555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5583"/>
    <w:rPr>
      <w:lang w:val="en-GB"/>
    </w:rPr>
  </w:style>
  <w:style w:type="character" w:customStyle="1" w:styleId="Heading1Char">
    <w:name w:val="Heading 1 Char"/>
    <w:basedOn w:val="DefaultParagraphFont"/>
    <w:link w:val="Heading1"/>
    <w:uiPriority w:val="9"/>
    <w:rsid w:val="00555583"/>
    <w:rPr>
      <w:rFonts w:ascii="Times New Roman" w:eastAsiaTheme="majorEastAsia" w:hAnsi="Times New Roman" w:cstheme="majorBidi"/>
      <w:b/>
      <w:color w:val="2F5496" w:themeColor="accent1" w:themeShade="BF"/>
      <w:sz w:val="28"/>
      <w:szCs w:val="32"/>
      <w:lang w:val="en-GB"/>
    </w:rPr>
  </w:style>
  <w:style w:type="character" w:customStyle="1" w:styleId="Heading2Char">
    <w:name w:val="Heading 2 Char"/>
    <w:basedOn w:val="DefaultParagraphFont"/>
    <w:link w:val="Heading2"/>
    <w:uiPriority w:val="9"/>
    <w:rsid w:val="003660E8"/>
    <w:rPr>
      <w:rFonts w:asciiTheme="majorHAnsi" w:eastAsiaTheme="majorEastAsia" w:hAnsiTheme="majorHAnsi" w:cstheme="majorBidi"/>
      <w:color w:val="833C0B" w:themeColor="accent2" w:themeShade="80"/>
      <w:sz w:val="26"/>
      <w:szCs w:val="26"/>
      <w:lang w:val="en-GB"/>
    </w:rPr>
  </w:style>
  <w:style w:type="paragraph" w:styleId="Title">
    <w:name w:val="Title"/>
    <w:basedOn w:val="Normal"/>
    <w:next w:val="Normal"/>
    <w:link w:val="TitleChar"/>
    <w:uiPriority w:val="10"/>
    <w:qFormat/>
    <w:rsid w:val="00DE37D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37D1"/>
    <w:rPr>
      <w:rFonts w:asciiTheme="majorHAnsi" w:eastAsiaTheme="majorEastAsia" w:hAnsiTheme="majorHAnsi" w:cstheme="majorBidi"/>
      <w:spacing w:val="-10"/>
      <w:kern w:val="28"/>
      <w:sz w:val="56"/>
      <w:szCs w:val="56"/>
      <w:lang w:val="en-GB"/>
    </w:rPr>
  </w:style>
  <w:style w:type="paragraph" w:styleId="TOCHeading">
    <w:name w:val="TOC Heading"/>
    <w:basedOn w:val="Heading1"/>
    <w:next w:val="Normal"/>
    <w:uiPriority w:val="39"/>
    <w:unhideWhenUsed/>
    <w:qFormat/>
    <w:rsid w:val="008F02DA"/>
    <w:pPr>
      <w:spacing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8F02DA"/>
    <w:pPr>
      <w:spacing w:after="100"/>
    </w:pPr>
  </w:style>
  <w:style w:type="paragraph" w:styleId="TOC2">
    <w:name w:val="toc 2"/>
    <w:basedOn w:val="Normal"/>
    <w:next w:val="Normal"/>
    <w:autoRedefine/>
    <w:uiPriority w:val="39"/>
    <w:unhideWhenUsed/>
    <w:rsid w:val="008F02DA"/>
    <w:pPr>
      <w:spacing w:after="100"/>
      <w:ind w:left="240"/>
    </w:pPr>
  </w:style>
  <w:style w:type="character" w:styleId="Hyperlink">
    <w:name w:val="Hyperlink"/>
    <w:basedOn w:val="DefaultParagraphFont"/>
    <w:uiPriority w:val="99"/>
    <w:unhideWhenUsed/>
    <w:rsid w:val="008F02DA"/>
    <w:rPr>
      <w:color w:val="0563C1" w:themeColor="hyperlink"/>
      <w:u w:val="single"/>
    </w:rPr>
  </w:style>
  <w:style w:type="paragraph" w:styleId="BalloonText">
    <w:name w:val="Balloon Text"/>
    <w:basedOn w:val="Normal"/>
    <w:link w:val="BalloonTextChar"/>
    <w:uiPriority w:val="99"/>
    <w:semiHidden/>
    <w:unhideWhenUsed/>
    <w:rsid w:val="00812BE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2BE9"/>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55583"/>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5558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3660E8"/>
    <w:pPr>
      <w:keepNext/>
      <w:keepLines/>
      <w:spacing w:before="40" w:after="0"/>
      <w:outlineLvl w:val="1"/>
    </w:pPr>
    <w:rPr>
      <w:rFonts w:asciiTheme="majorHAnsi" w:eastAsiaTheme="majorEastAsia" w:hAnsiTheme="majorHAnsi" w:cstheme="majorBidi"/>
      <w:color w:val="833C0B" w:themeColor="accent2" w:themeShade="8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55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5583"/>
    <w:rPr>
      <w:lang w:val="en-GB"/>
    </w:rPr>
  </w:style>
  <w:style w:type="paragraph" w:styleId="Footer">
    <w:name w:val="footer"/>
    <w:basedOn w:val="Normal"/>
    <w:link w:val="FooterChar"/>
    <w:uiPriority w:val="99"/>
    <w:unhideWhenUsed/>
    <w:rsid w:val="005555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5583"/>
    <w:rPr>
      <w:lang w:val="en-GB"/>
    </w:rPr>
  </w:style>
  <w:style w:type="character" w:customStyle="1" w:styleId="Heading1Char">
    <w:name w:val="Heading 1 Char"/>
    <w:basedOn w:val="DefaultParagraphFont"/>
    <w:link w:val="Heading1"/>
    <w:uiPriority w:val="9"/>
    <w:rsid w:val="00555583"/>
    <w:rPr>
      <w:rFonts w:ascii="Times New Roman" w:eastAsiaTheme="majorEastAsia" w:hAnsi="Times New Roman" w:cstheme="majorBidi"/>
      <w:b/>
      <w:color w:val="2F5496" w:themeColor="accent1" w:themeShade="BF"/>
      <w:sz w:val="28"/>
      <w:szCs w:val="32"/>
      <w:lang w:val="en-GB"/>
    </w:rPr>
  </w:style>
  <w:style w:type="character" w:customStyle="1" w:styleId="Heading2Char">
    <w:name w:val="Heading 2 Char"/>
    <w:basedOn w:val="DefaultParagraphFont"/>
    <w:link w:val="Heading2"/>
    <w:uiPriority w:val="9"/>
    <w:rsid w:val="003660E8"/>
    <w:rPr>
      <w:rFonts w:asciiTheme="majorHAnsi" w:eastAsiaTheme="majorEastAsia" w:hAnsiTheme="majorHAnsi" w:cstheme="majorBidi"/>
      <w:color w:val="833C0B" w:themeColor="accent2" w:themeShade="80"/>
      <w:sz w:val="26"/>
      <w:szCs w:val="26"/>
      <w:lang w:val="en-GB"/>
    </w:rPr>
  </w:style>
  <w:style w:type="paragraph" w:styleId="Title">
    <w:name w:val="Title"/>
    <w:basedOn w:val="Normal"/>
    <w:next w:val="Normal"/>
    <w:link w:val="TitleChar"/>
    <w:uiPriority w:val="10"/>
    <w:qFormat/>
    <w:rsid w:val="00DE37D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37D1"/>
    <w:rPr>
      <w:rFonts w:asciiTheme="majorHAnsi" w:eastAsiaTheme="majorEastAsia" w:hAnsiTheme="majorHAnsi" w:cstheme="majorBidi"/>
      <w:spacing w:val="-10"/>
      <w:kern w:val="28"/>
      <w:sz w:val="56"/>
      <w:szCs w:val="56"/>
      <w:lang w:val="en-GB"/>
    </w:rPr>
  </w:style>
  <w:style w:type="paragraph" w:styleId="TOCHeading">
    <w:name w:val="TOC Heading"/>
    <w:basedOn w:val="Heading1"/>
    <w:next w:val="Normal"/>
    <w:uiPriority w:val="39"/>
    <w:unhideWhenUsed/>
    <w:qFormat/>
    <w:rsid w:val="008F02DA"/>
    <w:pPr>
      <w:spacing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8F02DA"/>
    <w:pPr>
      <w:spacing w:after="100"/>
    </w:pPr>
  </w:style>
  <w:style w:type="paragraph" w:styleId="TOC2">
    <w:name w:val="toc 2"/>
    <w:basedOn w:val="Normal"/>
    <w:next w:val="Normal"/>
    <w:autoRedefine/>
    <w:uiPriority w:val="39"/>
    <w:unhideWhenUsed/>
    <w:rsid w:val="008F02DA"/>
    <w:pPr>
      <w:spacing w:after="100"/>
      <w:ind w:left="240"/>
    </w:pPr>
  </w:style>
  <w:style w:type="character" w:styleId="Hyperlink">
    <w:name w:val="Hyperlink"/>
    <w:basedOn w:val="DefaultParagraphFont"/>
    <w:uiPriority w:val="99"/>
    <w:unhideWhenUsed/>
    <w:rsid w:val="008F02DA"/>
    <w:rPr>
      <w:color w:val="0563C1" w:themeColor="hyperlink"/>
      <w:u w:val="single"/>
    </w:rPr>
  </w:style>
  <w:style w:type="paragraph" w:styleId="BalloonText">
    <w:name w:val="Balloon Text"/>
    <w:basedOn w:val="Normal"/>
    <w:link w:val="BalloonTextChar"/>
    <w:uiPriority w:val="99"/>
    <w:semiHidden/>
    <w:unhideWhenUsed/>
    <w:rsid w:val="00812BE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2BE9"/>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1866034">
      <w:bodyDiv w:val="1"/>
      <w:marLeft w:val="0"/>
      <w:marRight w:val="0"/>
      <w:marTop w:val="0"/>
      <w:marBottom w:val="0"/>
      <w:divBdr>
        <w:top w:val="none" w:sz="0" w:space="0" w:color="auto"/>
        <w:left w:val="none" w:sz="0" w:space="0" w:color="auto"/>
        <w:bottom w:val="none" w:sz="0" w:space="0" w:color="auto"/>
        <w:right w:val="none" w:sz="0" w:space="0" w:color="auto"/>
      </w:divBdr>
    </w:div>
    <w:div w:id="298734053">
      <w:bodyDiv w:val="1"/>
      <w:marLeft w:val="0"/>
      <w:marRight w:val="0"/>
      <w:marTop w:val="0"/>
      <w:marBottom w:val="0"/>
      <w:divBdr>
        <w:top w:val="none" w:sz="0" w:space="0" w:color="auto"/>
        <w:left w:val="none" w:sz="0" w:space="0" w:color="auto"/>
        <w:bottom w:val="none" w:sz="0" w:space="0" w:color="auto"/>
        <w:right w:val="none" w:sz="0" w:space="0" w:color="auto"/>
      </w:divBdr>
    </w:div>
    <w:div w:id="512455321">
      <w:bodyDiv w:val="1"/>
      <w:marLeft w:val="0"/>
      <w:marRight w:val="0"/>
      <w:marTop w:val="0"/>
      <w:marBottom w:val="0"/>
      <w:divBdr>
        <w:top w:val="none" w:sz="0" w:space="0" w:color="auto"/>
        <w:left w:val="none" w:sz="0" w:space="0" w:color="auto"/>
        <w:bottom w:val="none" w:sz="0" w:space="0" w:color="auto"/>
        <w:right w:val="none" w:sz="0" w:space="0" w:color="auto"/>
      </w:divBdr>
    </w:div>
    <w:div w:id="642080779">
      <w:bodyDiv w:val="1"/>
      <w:marLeft w:val="0"/>
      <w:marRight w:val="0"/>
      <w:marTop w:val="0"/>
      <w:marBottom w:val="0"/>
      <w:divBdr>
        <w:top w:val="none" w:sz="0" w:space="0" w:color="auto"/>
        <w:left w:val="none" w:sz="0" w:space="0" w:color="auto"/>
        <w:bottom w:val="none" w:sz="0" w:space="0" w:color="auto"/>
        <w:right w:val="none" w:sz="0" w:space="0" w:color="auto"/>
      </w:divBdr>
      <w:divsChild>
        <w:div w:id="170681788">
          <w:marLeft w:val="0"/>
          <w:marRight w:val="0"/>
          <w:marTop w:val="0"/>
          <w:marBottom w:val="0"/>
          <w:divBdr>
            <w:top w:val="none" w:sz="0" w:space="0" w:color="auto"/>
            <w:left w:val="none" w:sz="0" w:space="0" w:color="auto"/>
            <w:bottom w:val="none" w:sz="0" w:space="0" w:color="auto"/>
            <w:right w:val="none" w:sz="0" w:space="0" w:color="auto"/>
          </w:divBdr>
        </w:div>
        <w:div w:id="195050028">
          <w:marLeft w:val="0"/>
          <w:marRight w:val="0"/>
          <w:marTop w:val="0"/>
          <w:marBottom w:val="0"/>
          <w:divBdr>
            <w:top w:val="none" w:sz="0" w:space="0" w:color="auto"/>
            <w:left w:val="none" w:sz="0" w:space="0" w:color="auto"/>
            <w:bottom w:val="none" w:sz="0" w:space="0" w:color="auto"/>
            <w:right w:val="none" w:sz="0" w:space="0" w:color="auto"/>
          </w:divBdr>
        </w:div>
        <w:div w:id="1233158059">
          <w:marLeft w:val="0"/>
          <w:marRight w:val="0"/>
          <w:marTop w:val="0"/>
          <w:marBottom w:val="0"/>
          <w:divBdr>
            <w:top w:val="none" w:sz="0" w:space="0" w:color="auto"/>
            <w:left w:val="none" w:sz="0" w:space="0" w:color="auto"/>
            <w:bottom w:val="none" w:sz="0" w:space="0" w:color="auto"/>
            <w:right w:val="none" w:sz="0" w:space="0" w:color="auto"/>
          </w:divBdr>
        </w:div>
        <w:div w:id="1798915925">
          <w:marLeft w:val="0"/>
          <w:marRight w:val="0"/>
          <w:marTop w:val="0"/>
          <w:marBottom w:val="0"/>
          <w:divBdr>
            <w:top w:val="none" w:sz="0" w:space="0" w:color="auto"/>
            <w:left w:val="none" w:sz="0" w:space="0" w:color="auto"/>
            <w:bottom w:val="none" w:sz="0" w:space="0" w:color="auto"/>
            <w:right w:val="none" w:sz="0" w:space="0" w:color="auto"/>
          </w:divBdr>
        </w:div>
        <w:div w:id="307780993">
          <w:marLeft w:val="0"/>
          <w:marRight w:val="0"/>
          <w:marTop w:val="0"/>
          <w:marBottom w:val="0"/>
          <w:divBdr>
            <w:top w:val="none" w:sz="0" w:space="0" w:color="auto"/>
            <w:left w:val="none" w:sz="0" w:space="0" w:color="auto"/>
            <w:bottom w:val="none" w:sz="0" w:space="0" w:color="auto"/>
            <w:right w:val="none" w:sz="0" w:space="0" w:color="auto"/>
          </w:divBdr>
        </w:div>
        <w:div w:id="1152528216">
          <w:marLeft w:val="0"/>
          <w:marRight w:val="0"/>
          <w:marTop w:val="0"/>
          <w:marBottom w:val="0"/>
          <w:divBdr>
            <w:top w:val="none" w:sz="0" w:space="0" w:color="auto"/>
            <w:left w:val="none" w:sz="0" w:space="0" w:color="auto"/>
            <w:bottom w:val="none" w:sz="0" w:space="0" w:color="auto"/>
            <w:right w:val="none" w:sz="0" w:space="0" w:color="auto"/>
          </w:divBdr>
        </w:div>
        <w:div w:id="1537543871">
          <w:marLeft w:val="0"/>
          <w:marRight w:val="0"/>
          <w:marTop w:val="0"/>
          <w:marBottom w:val="0"/>
          <w:divBdr>
            <w:top w:val="none" w:sz="0" w:space="0" w:color="auto"/>
            <w:left w:val="none" w:sz="0" w:space="0" w:color="auto"/>
            <w:bottom w:val="none" w:sz="0" w:space="0" w:color="auto"/>
            <w:right w:val="none" w:sz="0" w:space="0" w:color="auto"/>
          </w:divBdr>
        </w:div>
        <w:div w:id="1410270980">
          <w:marLeft w:val="0"/>
          <w:marRight w:val="0"/>
          <w:marTop w:val="0"/>
          <w:marBottom w:val="0"/>
          <w:divBdr>
            <w:top w:val="none" w:sz="0" w:space="0" w:color="auto"/>
            <w:left w:val="none" w:sz="0" w:space="0" w:color="auto"/>
            <w:bottom w:val="none" w:sz="0" w:space="0" w:color="auto"/>
            <w:right w:val="none" w:sz="0" w:space="0" w:color="auto"/>
          </w:divBdr>
        </w:div>
        <w:div w:id="770931522">
          <w:marLeft w:val="0"/>
          <w:marRight w:val="0"/>
          <w:marTop w:val="0"/>
          <w:marBottom w:val="0"/>
          <w:divBdr>
            <w:top w:val="none" w:sz="0" w:space="0" w:color="auto"/>
            <w:left w:val="none" w:sz="0" w:space="0" w:color="auto"/>
            <w:bottom w:val="none" w:sz="0" w:space="0" w:color="auto"/>
            <w:right w:val="none" w:sz="0" w:space="0" w:color="auto"/>
          </w:divBdr>
        </w:div>
        <w:div w:id="1051616479">
          <w:marLeft w:val="0"/>
          <w:marRight w:val="0"/>
          <w:marTop w:val="0"/>
          <w:marBottom w:val="0"/>
          <w:divBdr>
            <w:top w:val="none" w:sz="0" w:space="0" w:color="auto"/>
            <w:left w:val="none" w:sz="0" w:space="0" w:color="auto"/>
            <w:bottom w:val="none" w:sz="0" w:space="0" w:color="auto"/>
            <w:right w:val="none" w:sz="0" w:space="0" w:color="auto"/>
          </w:divBdr>
        </w:div>
        <w:div w:id="1998805151">
          <w:marLeft w:val="0"/>
          <w:marRight w:val="0"/>
          <w:marTop w:val="0"/>
          <w:marBottom w:val="0"/>
          <w:divBdr>
            <w:top w:val="none" w:sz="0" w:space="0" w:color="auto"/>
            <w:left w:val="none" w:sz="0" w:space="0" w:color="auto"/>
            <w:bottom w:val="none" w:sz="0" w:space="0" w:color="auto"/>
            <w:right w:val="none" w:sz="0" w:space="0" w:color="auto"/>
          </w:divBdr>
        </w:div>
        <w:div w:id="1951276802">
          <w:marLeft w:val="0"/>
          <w:marRight w:val="0"/>
          <w:marTop w:val="0"/>
          <w:marBottom w:val="0"/>
          <w:divBdr>
            <w:top w:val="none" w:sz="0" w:space="0" w:color="auto"/>
            <w:left w:val="none" w:sz="0" w:space="0" w:color="auto"/>
            <w:bottom w:val="none" w:sz="0" w:space="0" w:color="auto"/>
            <w:right w:val="none" w:sz="0" w:space="0" w:color="auto"/>
          </w:divBdr>
        </w:div>
      </w:divsChild>
    </w:div>
    <w:div w:id="896549980">
      <w:bodyDiv w:val="1"/>
      <w:marLeft w:val="0"/>
      <w:marRight w:val="0"/>
      <w:marTop w:val="0"/>
      <w:marBottom w:val="0"/>
      <w:divBdr>
        <w:top w:val="none" w:sz="0" w:space="0" w:color="auto"/>
        <w:left w:val="none" w:sz="0" w:space="0" w:color="auto"/>
        <w:bottom w:val="none" w:sz="0" w:space="0" w:color="auto"/>
        <w:right w:val="none" w:sz="0" w:space="0" w:color="auto"/>
      </w:divBdr>
      <w:divsChild>
        <w:div w:id="845821767">
          <w:marLeft w:val="0"/>
          <w:marRight w:val="0"/>
          <w:marTop w:val="0"/>
          <w:marBottom w:val="0"/>
          <w:divBdr>
            <w:top w:val="none" w:sz="0" w:space="0" w:color="auto"/>
            <w:left w:val="none" w:sz="0" w:space="0" w:color="auto"/>
            <w:bottom w:val="none" w:sz="0" w:space="0" w:color="auto"/>
            <w:right w:val="none" w:sz="0" w:space="0" w:color="auto"/>
          </w:divBdr>
        </w:div>
        <w:div w:id="856584290">
          <w:marLeft w:val="0"/>
          <w:marRight w:val="0"/>
          <w:marTop w:val="0"/>
          <w:marBottom w:val="0"/>
          <w:divBdr>
            <w:top w:val="none" w:sz="0" w:space="0" w:color="auto"/>
            <w:left w:val="none" w:sz="0" w:space="0" w:color="auto"/>
            <w:bottom w:val="none" w:sz="0" w:space="0" w:color="auto"/>
            <w:right w:val="none" w:sz="0" w:space="0" w:color="auto"/>
          </w:divBdr>
        </w:div>
        <w:div w:id="2055883070">
          <w:marLeft w:val="0"/>
          <w:marRight w:val="0"/>
          <w:marTop w:val="0"/>
          <w:marBottom w:val="0"/>
          <w:divBdr>
            <w:top w:val="none" w:sz="0" w:space="0" w:color="auto"/>
            <w:left w:val="none" w:sz="0" w:space="0" w:color="auto"/>
            <w:bottom w:val="none" w:sz="0" w:space="0" w:color="auto"/>
            <w:right w:val="none" w:sz="0" w:space="0" w:color="auto"/>
          </w:divBdr>
        </w:div>
        <w:div w:id="2009862329">
          <w:marLeft w:val="0"/>
          <w:marRight w:val="0"/>
          <w:marTop w:val="0"/>
          <w:marBottom w:val="0"/>
          <w:divBdr>
            <w:top w:val="none" w:sz="0" w:space="0" w:color="auto"/>
            <w:left w:val="none" w:sz="0" w:space="0" w:color="auto"/>
            <w:bottom w:val="none" w:sz="0" w:space="0" w:color="auto"/>
            <w:right w:val="none" w:sz="0" w:space="0" w:color="auto"/>
          </w:divBdr>
        </w:div>
        <w:div w:id="636422663">
          <w:marLeft w:val="0"/>
          <w:marRight w:val="0"/>
          <w:marTop w:val="0"/>
          <w:marBottom w:val="0"/>
          <w:divBdr>
            <w:top w:val="none" w:sz="0" w:space="0" w:color="auto"/>
            <w:left w:val="none" w:sz="0" w:space="0" w:color="auto"/>
            <w:bottom w:val="none" w:sz="0" w:space="0" w:color="auto"/>
            <w:right w:val="none" w:sz="0" w:space="0" w:color="auto"/>
          </w:divBdr>
        </w:div>
        <w:div w:id="996223542">
          <w:marLeft w:val="0"/>
          <w:marRight w:val="0"/>
          <w:marTop w:val="0"/>
          <w:marBottom w:val="0"/>
          <w:divBdr>
            <w:top w:val="none" w:sz="0" w:space="0" w:color="auto"/>
            <w:left w:val="none" w:sz="0" w:space="0" w:color="auto"/>
            <w:bottom w:val="none" w:sz="0" w:space="0" w:color="auto"/>
            <w:right w:val="none" w:sz="0" w:space="0" w:color="auto"/>
          </w:divBdr>
        </w:div>
        <w:div w:id="1782610421">
          <w:marLeft w:val="0"/>
          <w:marRight w:val="0"/>
          <w:marTop w:val="0"/>
          <w:marBottom w:val="0"/>
          <w:divBdr>
            <w:top w:val="none" w:sz="0" w:space="0" w:color="auto"/>
            <w:left w:val="none" w:sz="0" w:space="0" w:color="auto"/>
            <w:bottom w:val="none" w:sz="0" w:space="0" w:color="auto"/>
            <w:right w:val="none" w:sz="0" w:space="0" w:color="auto"/>
          </w:divBdr>
        </w:div>
        <w:div w:id="1647972108">
          <w:marLeft w:val="0"/>
          <w:marRight w:val="0"/>
          <w:marTop w:val="0"/>
          <w:marBottom w:val="0"/>
          <w:divBdr>
            <w:top w:val="none" w:sz="0" w:space="0" w:color="auto"/>
            <w:left w:val="none" w:sz="0" w:space="0" w:color="auto"/>
            <w:bottom w:val="none" w:sz="0" w:space="0" w:color="auto"/>
            <w:right w:val="none" w:sz="0" w:space="0" w:color="auto"/>
          </w:divBdr>
        </w:div>
        <w:div w:id="1194004551">
          <w:marLeft w:val="0"/>
          <w:marRight w:val="0"/>
          <w:marTop w:val="0"/>
          <w:marBottom w:val="0"/>
          <w:divBdr>
            <w:top w:val="none" w:sz="0" w:space="0" w:color="auto"/>
            <w:left w:val="none" w:sz="0" w:space="0" w:color="auto"/>
            <w:bottom w:val="none" w:sz="0" w:space="0" w:color="auto"/>
            <w:right w:val="none" w:sz="0" w:space="0" w:color="auto"/>
          </w:divBdr>
        </w:div>
        <w:div w:id="1877815230">
          <w:marLeft w:val="0"/>
          <w:marRight w:val="0"/>
          <w:marTop w:val="0"/>
          <w:marBottom w:val="0"/>
          <w:divBdr>
            <w:top w:val="none" w:sz="0" w:space="0" w:color="auto"/>
            <w:left w:val="none" w:sz="0" w:space="0" w:color="auto"/>
            <w:bottom w:val="none" w:sz="0" w:space="0" w:color="auto"/>
            <w:right w:val="none" w:sz="0" w:space="0" w:color="auto"/>
          </w:divBdr>
        </w:div>
        <w:div w:id="475143776">
          <w:marLeft w:val="0"/>
          <w:marRight w:val="0"/>
          <w:marTop w:val="0"/>
          <w:marBottom w:val="0"/>
          <w:divBdr>
            <w:top w:val="none" w:sz="0" w:space="0" w:color="auto"/>
            <w:left w:val="none" w:sz="0" w:space="0" w:color="auto"/>
            <w:bottom w:val="none" w:sz="0" w:space="0" w:color="auto"/>
            <w:right w:val="none" w:sz="0" w:space="0" w:color="auto"/>
          </w:divBdr>
        </w:div>
        <w:div w:id="1624339815">
          <w:marLeft w:val="0"/>
          <w:marRight w:val="0"/>
          <w:marTop w:val="0"/>
          <w:marBottom w:val="0"/>
          <w:divBdr>
            <w:top w:val="none" w:sz="0" w:space="0" w:color="auto"/>
            <w:left w:val="none" w:sz="0" w:space="0" w:color="auto"/>
            <w:bottom w:val="none" w:sz="0" w:space="0" w:color="auto"/>
            <w:right w:val="none" w:sz="0" w:space="0" w:color="auto"/>
          </w:divBdr>
        </w:div>
        <w:div w:id="634065849">
          <w:marLeft w:val="0"/>
          <w:marRight w:val="0"/>
          <w:marTop w:val="0"/>
          <w:marBottom w:val="0"/>
          <w:divBdr>
            <w:top w:val="none" w:sz="0" w:space="0" w:color="auto"/>
            <w:left w:val="none" w:sz="0" w:space="0" w:color="auto"/>
            <w:bottom w:val="none" w:sz="0" w:space="0" w:color="auto"/>
            <w:right w:val="none" w:sz="0" w:space="0" w:color="auto"/>
          </w:divBdr>
        </w:div>
        <w:div w:id="752429594">
          <w:marLeft w:val="0"/>
          <w:marRight w:val="0"/>
          <w:marTop w:val="0"/>
          <w:marBottom w:val="0"/>
          <w:divBdr>
            <w:top w:val="none" w:sz="0" w:space="0" w:color="auto"/>
            <w:left w:val="none" w:sz="0" w:space="0" w:color="auto"/>
            <w:bottom w:val="none" w:sz="0" w:space="0" w:color="auto"/>
            <w:right w:val="none" w:sz="0" w:space="0" w:color="auto"/>
          </w:divBdr>
        </w:div>
        <w:div w:id="1144467465">
          <w:marLeft w:val="0"/>
          <w:marRight w:val="0"/>
          <w:marTop w:val="0"/>
          <w:marBottom w:val="0"/>
          <w:divBdr>
            <w:top w:val="none" w:sz="0" w:space="0" w:color="auto"/>
            <w:left w:val="none" w:sz="0" w:space="0" w:color="auto"/>
            <w:bottom w:val="none" w:sz="0" w:space="0" w:color="auto"/>
            <w:right w:val="none" w:sz="0" w:space="0" w:color="auto"/>
          </w:divBdr>
        </w:div>
        <w:div w:id="1827894366">
          <w:marLeft w:val="0"/>
          <w:marRight w:val="0"/>
          <w:marTop w:val="0"/>
          <w:marBottom w:val="0"/>
          <w:divBdr>
            <w:top w:val="none" w:sz="0" w:space="0" w:color="auto"/>
            <w:left w:val="none" w:sz="0" w:space="0" w:color="auto"/>
            <w:bottom w:val="none" w:sz="0" w:space="0" w:color="auto"/>
            <w:right w:val="none" w:sz="0" w:space="0" w:color="auto"/>
          </w:divBdr>
        </w:div>
        <w:div w:id="1408727085">
          <w:marLeft w:val="0"/>
          <w:marRight w:val="0"/>
          <w:marTop w:val="0"/>
          <w:marBottom w:val="0"/>
          <w:divBdr>
            <w:top w:val="none" w:sz="0" w:space="0" w:color="auto"/>
            <w:left w:val="none" w:sz="0" w:space="0" w:color="auto"/>
            <w:bottom w:val="none" w:sz="0" w:space="0" w:color="auto"/>
            <w:right w:val="none" w:sz="0" w:space="0" w:color="auto"/>
          </w:divBdr>
        </w:div>
        <w:div w:id="244343184">
          <w:marLeft w:val="0"/>
          <w:marRight w:val="0"/>
          <w:marTop w:val="0"/>
          <w:marBottom w:val="0"/>
          <w:divBdr>
            <w:top w:val="none" w:sz="0" w:space="0" w:color="auto"/>
            <w:left w:val="none" w:sz="0" w:space="0" w:color="auto"/>
            <w:bottom w:val="none" w:sz="0" w:space="0" w:color="auto"/>
            <w:right w:val="none" w:sz="0" w:space="0" w:color="auto"/>
          </w:divBdr>
        </w:div>
        <w:div w:id="1939407499">
          <w:marLeft w:val="0"/>
          <w:marRight w:val="0"/>
          <w:marTop w:val="0"/>
          <w:marBottom w:val="0"/>
          <w:divBdr>
            <w:top w:val="none" w:sz="0" w:space="0" w:color="auto"/>
            <w:left w:val="none" w:sz="0" w:space="0" w:color="auto"/>
            <w:bottom w:val="none" w:sz="0" w:space="0" w:color="auto"/>
            <w:right w:val="none" w:sz="0" w:space="0" w:color="auto"/>
          </w:divBdr>
        </w:div>
        <w:div w:id="313530359">
          <w:marLeft w:val="0"/>
          <w:marRight w:val="0"/>
          <w:marTop w:val="0"/>
          <w:marBottom w:val="0"/>
          <w:divBdr>
            <w:top w:val="none" w:sz="0" w:space="0" w:color="auto"/>
            <w:left w:val="none" w:sz="0" w:space="0" w:color="auto"/>
            <w:bottom w:val="none" w:sz="0" w:space="0" w:color="auto"/>
            <w:right w:val="none" w:sz="0" w:space="0" w:color="auto"/>
          </w:divBdr>
        </w:div>
        <w:div w:id="1743022672">
          <w:marLeft w:val="0"/>
          <w:marRight w:val="0"/>
          <w:marTop w:val="0"/>
          <w:marBottom w:val="0"/>
          <w:divBdr>
            <w:top w:val="none" w:sz="0" w:space="0" w:color="auto"/>
            <w:left w:val="none" w:sz="0" w:space="0" w:color="auto"/>
            <w:bottom w:val="none" w:sz="0" w:space="0" w:color="auto"/>
            <w:right w:val="none" w:sz="0" w:space="0" w:color="auto"/>
          </w:divBdr>
        </w:div>
      </w:divsChild>
    </w:div>
    <w:div w:id="971403140">
      <w:bodyDiv w:val="1"/>
      <w:marLeft w:val="0"/>
      <w:marRight w:val="0"/>
      <w:marTop w:val="0"/>
      <w:marBottom w:val="0"/>
      <w:divBdr>
        <w:top w:val="none" w:sz="0" w:space="0" w:color="auto"/>
        <w:left w:val="none" w:sz="0" w:space="0" w:color="auto"/>
        <w:bottom w:val="none" w:sz="0" w:space="0" w:color="auto"/>
        <w:right w:val="none" w:sz="0" w:space="0" w:color="auto"/>
      </w:divBdr>
      <w:divsChild>
        <w:div w:id="2142453041">
          <w:marLeft w:val="0"/>
          <w:marRight w:val="0"/>
          <w:marTop w:val="15"/>
          <w:marBottom w:val="0"/>
          <w:divBdr>
            <w:top w:val="none" w:sz="0" w:space="0" w:color="auto"/>
            <w:left w:val="none" w:sz="0" w:space="0" w:color="auto"/>
            <w:bottom w:val="none" w:sz="0" w:space="0" w:color="auto"/>
            <w:right w:val="none" w:sz="0" w:space="0" w:color="auto"/>
          </w:divBdr>
          <w:divsChild>
            <w:div w:id="2086603520">
              <w:marLeft w:val="0"/>
              <w:marRight w:val="0"/>
              <w:marTop w:val="0"/>
              <w:marBottom w:val="0"/>
              <w:divBdr>
                <w:top w:val="none" w:sz="0" w:space="0" w:color="auto"/>
                <w:left w:val="none" w:sz="0" w:space="0" w:color="auto"/>
                <w:bottom w:val="none" w:sz="0" w:space="0" w:color="auto"/>
                <w:right w:val="none" w:sz="0" w:space="0" w:color="auto"/>
              </w:divBdr>
              <w:divsChild>
                <w:div w:id="284973359">
                  <w:marLeft w:val="0"/>
                  <w:marRight w:val="0"/>
                  <w:marTop w:val="0"/>
                  <w:marBottom w:val="0"/>
                  <w:divBdr>
                    <w:top w:val="none" w:sz="0" w:space="0" w:color="auto"/>
                    <w:left w:val="none" w:sz="0" w:space="0" w:color="auto"/>
                    <w:bottom w:val="none" w:sz="0" w:space="0" w:color="auto"/>
                    <w:right w:val="none" w:sz="0" w:space="0" w:color="auto"/>
                  </w:divBdr>
                </w:div>
                <w:div w:id="229923560">
                  <w:marLeft w:val="0"/>
                  <w:marRight w:val="0"/>
                  <w:marTop w:val="0"/>
                  <w:marBottom w:val="0"/>
                  <w:divBdr>
                    <w:top w:val="none" w:sz="0" w:space="0" w:color="auto"/>
                    <w:left w:val="none" w:sz="0" w:space="0" w:color="auto"/>
                    <w:bottom w:val="none" w:sz="0" w:space="0" w:color="auto"/>
                    <w:right w:val="none" w:sz="0" w:space="0" w:color="auto"/>
                  </w:divBdr>
                </w:div>
                <w:div w:id="724066721">
                  <w:marLeft w:val="0"/>
                  <w:marRight w:val="0"/>
                  <w:marTop w:val="0"/>
                  <w:marBottom w:val="0"/>
                  <w:divBdr>
                    <w:top w:val="none" w:sz="0" w:space="0" w:color="auto"/>
                    <w:left w:val="none" w:sz="0" w:space="0" w:color="auto"/>
                    <w:bottom w:val="none" w:sz="0" w:space="0" w:color="auto"/>
                    <w:right w:val="none" w:sz="0" w:space="0" w:color="auto"/>
                  </w:divBdr>
                </w:div>
                <w:div w:id="171535248">
                  <w:marLeft w:val="0"/>
                  <w:marRight w:val="0"/>
                  <w:marTop w:val="0"/>
                  <w:marBottom w:val="0"/>
                  <w:divBdr>
                    <w:top w:val="none" w:sz="0" w:space="0" w:color="auto"/>
                    <w:left w:val="none" w:sz="0" w:space="0" w:color="auto"/>
                    <w:bottom w:val="none" w:sz="0" w:space="0" w:color="auto"/>
                    <w:right w:val="none" w:sz="0" w:space="0" w:color="auto"/>
                  </w:divBdr>
                </w:div>
                <w:div w:id="511996114">
                  <w:marLeft w:val="0"/>
                  <w:marRight w:val="0"/>
                  <w:marTop w:val="0"/>
                  <w:marBottom w:val="0"/>
                  <w:divBdr>
                    <w:top w:val="none" w:sz="0" w:space="0" w:color="auto"/>
                    <w:left w:val="none" w:sz="0" w:space="0" w:color="auto"/>
                    <w:bottom w:val="none" w:sz="0" w:space="0" w:color="auto"/>
                    <w:right w:val="none" w:sz="0" w:space="0" w:color="auto"/>
                  </w:divBdr>
                </w:div>
                <w:div w:id="1503735510">
                  <w:marLeft w:val="0"/>
                  <w:marRight w:val="0"/>
                  <w:marTop w:val="0"/>
                  <w:marBottom w:val="0"/>
                  <w:divBdr>
                    <w:top w:val="none" w:sz="0" w:space="0" w:color="auto"/>
                    <w:left w:val="none" w:sz="0" w:space="0" w:color="auto"/>
                    <w:bottom w:val="none" w:sz="0" w:space="0" w:color="auto"/>
                    <w:right w:val="none" w:sz="0" w:space="0" w:color="auto"/>
                  </w:divBdr>
                </w:div>
                <w:div w:id="1397127344">
                  <w:marLeft w:val="0"/>
                  <w:marRight w:val="0"/>
                  <w:marTop w:val="0"/>
                  <w:marBottom w:val="0"/>
                  <w:divBdr>
                    <w:top w:val="none" w:sz="0" w:space="0" w:color="auto"/>
                    <w:left w:val="none" w:sz="0" w:space="0" w:color="auto"/>
                    <w:bottom w:val="none" w:sz="0" w:space="0" w:color="auto"/>
                    <w:right w:val="none" w:sz="0" w:space="0" w:color="auto"/>
                  </w:divBdr>
                </w:div>
                <w:div w:id="346492774">
                  <w:marLeft w:val="0"/>
                  <w:marRight w:val="0"/>
                  <w:marTop w:val="0"/>
                  <w:marBottom w:val="0"/>
                  <w:divBdr>
                    <w:top w:val="none" w:sz="0" w:space="0" w:color="auto"/>
                    <w:left w:val="none" w:sz="0" w:space="0" w:color="auto"/>
                    <w:bottom w:val="none" w:sz="0" w:space="0" w:color="auto"/>
                    <w:right w:val="none" w:sz="0" w:space="0" w:color="auto"/>
                  </w:divBdr>
                </w:div>
                <w:div w:id="1357538108">
                  <w:marLeft w:val="0"/>
                  <w:marRight w:val="0"/>
                  <w:marTop w:val="0"/>
                  <w:marBottom w:val="0"/>
                  <w:divBdr>
                    <w:top w:val="none" w:sz="0" w:space="0" w:color="auto"/>
                    <w:left w:val="none" w:sz="0" w:space="0" w:color="auto"/>
                    <w:bottom w:val="none" w:sz="0" w:space="0" w:color="auto"/>
                    <w:right w:val="none" w:sz="0" w:space="0" w:color="auto"/>
                  </w:divBdr>
                </w:div>
                <w:div w:id="702095155">
                  <w:marLeft w:val="0"/>
                  <w:marRight w:val="0"/>
                  <w:marTop w:val="0"/>
                  <w:marBottom w:val="0"/>
                  <w:divBdr>
                    <w:top w:val="none" w:sz="0" w:space="0" w:color="auto"/>
                    <w:left w:val="none" w:sz="0" w:space="0" w:color="auto"/>
                    <w:bottom w:val="none" w:sz="0" w:space="0" w:color="auto"/>
                    <w:right w:val="none" w:sz="0" w:space="0" w:color="auto"/>
                  </w:divBdr>
                </w:div>
                <w:div w:id="94133717">
                  <w:marLeft w:val="0"/>
                  <w:marRight w:val="0"/>
                  <w:marTop w:val="0"/>
                  <w:marBottom w:val="0"/>
                  <w:divBdr>
                    <w:top w:val="none" w:sz="0" w:space="0" w:color="auto"/>
                    <w:left w:val="none" w:sz="0" w:space="0" w:color="auto"/>
                    <w:bottom w:val="none" w:sz="0" w:space="0" w:color="auto"/>
                    <w:right w:val="none" w:sz="0" w:space="0" w:color="auto"/>
                  </w:divBdr>
                </w:div>
                <w:div w:id="1394160760">
                  <w:marLeft w:val="0"/>
                  <w:marRight w:val="0"/>
                  <w:marTop w:val="0"/>
                  <w:marBottom w:val="0"/>
                  <w:divBdr>
                    <w:top w:val="none" w:sz="0" w:space="0" w:color="auto"/>
                    <w:left w:val="none" w:sz="0" w:space="0" w:color="auto"/>
                    <w:bottom w:val="none" w:sz="0" w:space="0" w:color="auto"/>
                    <w:right w:val="none" w:sz="0" w:space="0" w:color="auto"/>
                  </w:divBdr>
                </w:div>
                <w:div w:id="2037384280">
                  <w:marLeft w:val="0"/>
                  <w:marRight w:val="0"/>
                  <w:marTop w:val="0"/>
                  <w:marBottom w:val="0"/>
                  <w:divBdr>
                    <w:top w:val="none" w:sz="0" w:space="0" w:color="auto"/>
                    <w:left w:val="none" w:sz="0" w:space="0" w:color="auto"/>
                    <w:bottom w:val="none" w:sz="0" w:space="0" w:color="auto"/>
                    <w:right w:val="none" w:sz="0" w:space="0" w:color="auto"/>
                  </w:divBdr>
                </w:div>
                <w:div w:id="483594370">
                  <w:marLeft w:val="0"/>
                  <w:marRight w:val="0"/>
                  <w:marTop w:val="0"/>
                  <w:marBottom w:val="0"/>
                  <w:divBdr>
                    <w:top w:val="none" w:sz="0" w:space="0" w:color="auto"/>
                    <w:left w:val="none" w:sz="0" w:space="0" w:color="auto"/>
                    <w:bottom w:val="none" w:sz="0" w:space="0" w:color="auto"/>
                    <w:right w:val="none" w:sz="0" w:space="0" w:color="auto"/>
                  </w:divBdr>
                </w:div>
                <w:div w:id="1587223802">
                  <w:marLeft w:val="0"/>
                  <w:marRight w:val="0"/>
                  <w:marTop w:val="0"/>
                  <w:marBottom w:val="0"/>
                  <w:divBdr>
                    <w:top w:val="none" w:sz="0" w:space="0" w:color="auto"/>
                    <w:left w:val="none" w:sz="0" w:space="0" w:color="auto"/>
                    <w:bottom w:val="none" w:sz="0" w:space="0" w:color="auto"/>
                    <w:right w:val="none" w:sz="0" w:space="0" w:color="auto"/>
                  </w:divBdr>
                </w:div>
                <w:div w:id="687411393">
                  <w:marLeft w:val="0"/>
                  <w:marRight w:val="0"/>
                  <w:marTop w:val="0"/>
                  <w:marBottom w:val="0"/>
                  <w:divBdr>
                    <w:top w:val="none" w:sz="0" w:space="0" w:color="auto"/>
                    <w:left w:val="none" w:sz="0" w:space="0" w:color="auto"/>
                    <w:bottom w:val="none" w:sz="0" w:space="0" w:color="auto"/>
                    <w:right w:val="none" w:sz="0" w:space="0" w:color="auto"/>
                  </w:divBdr>
                </w:div>
                <w:div w:id="1219122261">
                  <w:marLeft w:val="0"/>
                  <w:marRight w:val="0"/>
                  <w:marTop w:val="0"/>
                  <w:marBottom w:val="0"/>
                  <w:divBdr>
                    <w:top w:val="none" w:sz="0" w:space="0" w:color="auto"/>
                    <w:left w:val="none" w:sz="0" w:space="0" w:color="auto"/>
                    <w:bottom w:val="none" w:sz="0" w:space="0" w:color="auto"/>
                    <w:right w:val="none" w:sz="0" w:space="0" w:color="auto"/>
                  </w:divBdr>
                </w:div>
                <w:div w:id="1831290494">
                  <w:marLeft w:val="0"/>
                  <w:marRight w:val="0"/>
                  <w:marTop w:val="0"/>
                  <w:marBottom w:val="0"/>
                  <w:divBdr>
                    <w:top w:val="none" w:sz="0" w:space="0" w:color="auto"/>
                    <w:left w:val="none" w:sz="0" w:space="0" w:color="auto"/>
                    <w:bottom w:val="none" w:sz="0" w:space="0" w:color="auto"/>
                    <w:right w:val="none" w:sz="0" w:space="0" w:color="auto"/>
                  </w:divBdr>
                </w:div>
                <w:div w:id="1681346319">
                  <w:marLeft w:val="0"/>
                  <w:marRight w:val="0"/>
                  <w:marTop w:val="0"/>
                  <w:marBottom w:val="0"/>
                  <w:divBdr>
                    <w:top w:val="none" w:sz="0" w:space="0" w:color="auto"/>
                    <w:left w:val="none" w:sz="0" w:space="0" w:color="auto"/>
                    <w:bottom w:val="none" w:sz="0" w:space="0" w:color="auto"/>
                    <w:right w:val="none" w:sz="0" w:space="0" w:color="auto"/>
                  </w:divBdr>
                </w:div>
                <w:div w:id="204607028">
                  <w:marLeft w:val="0"/>
                  <w:marRight w:val="0"/>
                  <w:marTop w:val="0"/>
                  <w:marBottom w:val="0"/>
                  <w:divBdr>
                    <w:top w:val="none" w:sz="0" w:space="0" w:color="auto"/>
                    <w:left w:val="none" w:sz="0" w:space="0" w:color="auto"/>
                    <w:bottom w:val="none" w:sz="0" w:space="0" w:color="auto"/>
                    <w:right w:val="none" w:sz="0" w:space="0" w:color="auto"/>
                  </w:divBdr>
                </w:div>
                <w:div w:id="1578057579">
                  <w:marLeft w:val="0"/>
                  <w:marRight w:val="0"/>
                  <w:marTop w:val="0"/>
                  <w:marBottom w:val="0"/>
                  <w:divBdr>
                    <w:top w:val="none" w:sz="0" w:space="0" w:color="auto"/>
                    <w:left w:val="none" w:sz="0" w:space="0" w:color="auto"/>
                    <w:bottom w:val="none" w:sz="0" w:space="0" w:color="auto"/>
                    <w:right w:val="none" w:sz="0" w:space="0" w:color="auto"/>
                  </w:divBdr>
                </w:div>
                <w:div w:id="2035956833">
                  <w:marLeft w:val="0"/>
                  <w:marRight w:val="0"/>
                  <w:marTop w:val="0"/>
                  <w:marBottom w:val="0"/>
                  <w:divBdr>
                    <w:top w:val="none" w:sz="0" w:space="0" w:color="auto"/>
                    <w:left w:val="none" w:sz="0" w:space="0" w:color="auto"/>
                    <w:bottom w:val="none" w:sz="0" w:space="0" w:color="auto"/>
                    <w:right w:val="none" w:sz="0" w:space="0" w:color="auto"/>
                  </w:divBdr>
                </w:div>
                <w:div w:id="2094623394">
                  <w:marLeft w:val="0"/>
                  <w:marRight w:val="0"/>
                  <w:marTop w:val="0"/>
                  <w:marBottom w:val="0"/>
                  <w:divBdr>
                    <w:top w:val="none" w:sz="0" w:space="0" w:color="auto"/>
                    <w:left w:val="none" w:sz="0" w:space="0" w:color="auto"/>
                    <w:bottom w:val="none" w:sz="0" w:space="0" w:color="auto"/>
                    <w:right w:val="none" w:sz="0" w:space="0" w:color="auto"/>
                  </w:divBdr>
                </w:div>
                <w:div w:id="1814248276">
                  <w:marLeft w:val="0"/>
                  <w:marRight w:val="0"/>
                  <w:marTop w:val="0"/>
                  <w:marBottom w:val="0"/>
                  <w:divBdr>
                    <w:top w:val="none" w:sz="0" w:space="0" w:color="auto"/>
                    <w:left w:val="none" w:sz="0" w:space="0" w:color="auto"/>
                    <w:bottom w:val="none" w:sz="0" w:space="0" w:color="auto"/>
                    <w:right w:val="none" w:sz="0" w:space="0" w:color="auto"/>
                  </w:divBdr>
                </w:div>
                <w:div w:id="240531032">
                  <w:marLeft w:val="0"/>
                  <w:marRight w:val="0"/>
                  <w:marTop w:val="0"/>
                  <w:marBottom w:val="0"/>
                  <w:divBdr>
                    <w:top w:val="none" w:sz="0" w:space="0" w:color="auto"/>
                    <w:left w:val="none" w:sz="0" w:space="0" w:color="auto"/>
                    <w:bottom w:val="none" w:sz="0" w:space="0" w:color="auto"/>
                    <w:right w:val="none" w:sz="0" w:space="0" w:color="auto"/>
                  </w:divBdr>
                </w:div>
                <w:div w:id="1633829956">
                  <w:marLeft w:val="0"/>
                  <w:marRight w:val="0"/>
                  <w:marTop w:val="0"/>
                  <w:marBottom w:val="0"/>
                  <w:divBdr>
                    <w:top w:val="none" w:sz="0" w:space="0" w:color="auto"/>
                    <w:left w:val="none" w:sz="0" w:space="0" w:color="auto"/>
                    <w:bottom w:val="none" w:sz="0" w:space="0" w:color="auto"/>
                    <w:right w:val="none" w:sz="0" w:space="0" w:color="auto"/>
                  </w:divBdr>
                </w:div>
                <w:div w:id="289746850">
                  <w:marLeft w:val="0"/>
                  <w:marRight w:val="0"/>
                  <w:marTop w:val="0"/>
                  <w:marBottom w:val="0"/>
                  <w:divBdr>
                    <w:top w:val="none" w:sz="0" w:space="0" w:color="auto"/>
                    <w:left w:val="none" w:sz="0" w:space="0" w:color="auto"/>
                    <w:bottom w:val="none" w:sz="0" w:space="0" w:color="auto"/>
                    <w:right w:val="none" w:sz="0" w:space="0" w:color="auto"/>
                  </w:divBdr>
                </w:div>
                <w:div w:id="1643852256">
                  <w:marLeft w:val="0"/>
                  <w:marRight w:val="0"/>
                  <w:marTop w:val="0"/>
                  <w:marBottom w:val="0"/>
                  <w:divBdr>
                    <w:top w:val="none" w:sz="0" w:space="0" w:color="auto"/>
                    <w:left w:val="none" w:sz="0" w:space="0" w:color="auto"/>
                    <w:bottom w:val="none" w:sz="0" w:space="0" w:color="auto"/>
                    <w:right w:val="none" w:sz="0" w:space="0" w:color="auto"/>
                  </w:divBdr>
                </w:div>
                <w:div w:id="118695469">
                  <w:marLeft w:val="0"/>
                  <w:marRight w:val="0"/>
                  <w:marTop w:val="0"/>
                  <w:marBottom w:val="0"/>
                  <w:divBdr>
                    <w:top w:val="none" w:sz="0" w:space="0" w:color="auto"/>
                    <w:left w:val="none" w:sz="0" w:space="0" w:color="auto"/>
                    <w:bottom w:val="none" w:sz="0" w:space="0" w:color="auto"/>
                    <w:right w:val="none" w:sz="0" w:space="0" w:color="auto"/>
                  </w:divBdr>
                </w:div>
                <w:div w:id="481193340">
                  <w:marLeft w:val="0"/>
                  <w:marRight w:val="0"/>
                  <w:marTop w:val="0"/>
                  <w:marBottom w:val="0"/>
                  <w:divBdr>
                    <w:top w:val="none" w:sz="0" w:space="0" w:color="auto"/>
                    <w:left w:val="none" w:sz="0" w:space="0" w:color="auto"/>
                    <w:bottom w:val="none" w:sz="0" w:space="0" w:color="auto"/>
                    <w:right w:val="none" w:sz="0" w:space="0" w:color="auto"/>
                  </w:divBdr>
                </w:div>
                <w:div w:id="1309506662">
                  <w:marLeft w:val="0"/>
                  <w:marRight w:val="0"/>
                  <w:marTop w:val="0"/>
                  <w:marBottom w:val="0"/>
                  <w:divBdr>
                    <w:top w:val="none" w:sz="0" w:space="0" w:color="auto"/>
                    <w:left w:val="none" w:sz="0" w:space="0" w:color="auto"/>
                    <w:bottom w:val="none" w:sz="0" w:space="0" w:color="auto"/>
                    <w:right w:val="none" w:sz="0" w:space="0" w:color="auto"/>
                  </w:divBdr>
                </w:div>
                <w:div w:id="340281423">
                  <w:marLeft w:val="0"/>
                  <w:marRight w:val="0"/>
                  <w:marTop w:val="0"/>
                  <w:marBottom w:val="0"/>
                  <w:divBdr>
                    <w:top w:val="none" w:sz="0" w:space="0" w:color="auto"/>
                    <w:left w:val="none" w:sz="0" w:space="0" w:color="auto"/>
                    <w:bottom w:val="none" w:sz="0" w:space="0" w:color="auto"/>
                    <w:right w:val="none" w:sz="0" w:space="0" w:color="auto"/>
                  </w:divBdr>
                </w:div>
                <w:div w:id="365446321">
                  <w:marLeft w:val="0"/>
                  <w:marRight w:val="0"/>
                  <w:marTop w:val="0"/>
                  <w:marBottom w:val="0"/>
                  <w:divBdr>
                    <w:top w:val="none" w:sz="0" w:space="0" w:color="auto"/>
                    <w:left w:val="none" w:sz="0" w:space="0" w:color="auto"/>
                    <w:bottom w:val="none" w:sz="0" w:space="0" w:color="auto"/>
                    <w:right w:val="none" w:sz="0" w:space="0" w:color="auto"/>
                  </w:divBdr>
                </w:div>
                <w:div w:id="1515535955">
                  <w:marLeft w:val="0"/>
                  <w:marRight w:val="0"/>
                  <w:marTop w:val="0"/>
                  <w:marBottom w:val="0"/>
                  <w:divBdr>
                    <w:top w:val="none" w:sz="0" w:space="0" w:color="auto"/>
                    <w:left w:val="none" w:sz="0" w:space="0" w:color="auto"/>
                    <w:bottom w:val="none" w:sz="0" w:space="0" w:color="auto"/>
                    <w:right w:val="none" w:sz="0" w:space="0" w:color="auto"/>
                  </w:divBdr>
                </w:div>
                <w:div w:id="279992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3330781">
          <w:marLeft w:val="0"/>
          <w:marRight w:val="0"/>
          <w:marTop w:val="15"/>
          <w:marBottom w:val="0"/>
          <w:divBdr>
            <w:top w:val="none" w:sz="0" w:space="0" w:color="auto"/>
            <w:left w:val="none" w:sz="0" w:space="0" w:color="auto"/>
            <w:bottom w:val="none" w:sz="0" w:space="0" w:color="auto"/>
            <w:right w:val="none" w:sz="0" w:space="0" w:color="auto"/>
          </w:divBdr>
          <w:divsChild>
            <w:div w:id="1864977315">
              <w:marLeft w:val="0"/>
              <w:marRight w:val="0"/>
              <w:marTop w:val="0"/>
              <w:marBottom w:val="0"/>
              <w:divBdr>
                <w:top w:val="none" w:sz="0" w:space="0" w:color="auto"/>
                <w:left w:val="none" w:sz="0" w:space="0" w:color="auto"/>
                <w:bottom w:val="none" w:sz="0" w:space="0" w:color="auto"/>
                <w:right w:val="none" w:sz="0" w:space="0" w:color="auto"/>
              </w:divBdr>
              <w:divsChild>
                <w:div w:id="269435306">
                  <w:marLeft w:val="0"/>
                  <w:marRight w:val="0"/>
                  <w:marTop w:val="0"/>
                  <w:marBottom w:val="0"/>
                  <w:divBdr>
                    <w:top w:val="none" w:sz="0" w:space="0" w:color="auto"/>
                    <w:left w:val="none" w:sz="0" w:space="0" w:color="auto"/>
                    <w:bottom w:val="none" w:sz="0" w:space="0" w:color="auto"/>
                    <w:right w:val="none" w:sz="0" w:space="0" w:color="auto"/>
                  </w:divBdr>
                </w:div>
                <w:div w:id="1061178907">
                  <w:marLeft w:val="0"/>
                  <w:marRight w:val="0"/>
                  <w:marTop w:val="0"/>
                  <w:marBottom w:val="0"/>
                  <w:divBdr>
                    <w:top w:val="none" w:sz="0" w:space="0" w:color="auto"/>
                    <w:left w:val="none" w:sz="0" w:space="0" w:color="auto"/>
                    <w:bottom w:val="none" w:sz="0" w:space="0" w:color="auto"/>
                    <w:right w:val="none" w:sz="0" w:space="0" w:color="auto"/>
                  </w:divBdr>
                </w:div>
                <w:div w:id="1874223230">
                  <w:marLeft w:val="0"/>
                  <w:marRight w:val="0"/>
                  <w:marTop w:val="0"/>
                  <w:marBottom w:val="0"/>
                  <w:divBdr>
                    <w:top w:val="none" w:sz="0" w:space="0" w:color="auto"/>
                    <w:left w:val="none" w:sz="0" w:space="0" w:color="auto"/>
                    <w:bottom w:val="none" w:sz="0" w:space="0" w:color="auto"/>
                    <w:right w:val="none" w:sz="0" w:space="0" w:color="auto"/>
                  </w:divBdr>
                </w:div>
                <w:div w:id="1440758470">
                  <w:marLeft w:val="0"/>
                  <w:marRight w:val="0"/>
                  <w:marTop w:val="0"/>
                  <w:marBottom w:val="0"/>
                  <w:divBdr>
                    <w:top w:val="none" w:sz="0" w:space="0" w:color="auto"/>
                    <w:left w:val="none" w:sz="0" w:space="0" w:color="auto"/>
                    <w:bottom w:val="none" w:sz="0" w:space="0" w:color="auto"/>
                    <w:right w:val="none" w:sz="0" w:space="0" w:color="auto"/>
                  </w:divBdr>
                </w:div>
                <w:div w:id="1568952475">
                  <w:marLeft w:val="0"/>
                  <w:marRight w:val="0"/>
                  <w:marTop w:val="0"/>
                  <w:marBottom w:val="0"/>
                  <w:divBdr>
                    <w:top w:val="none" w:sz="0" w:space="0" w:color="auto"/>
                    <w:left w:val="none" w:sz="0" w:space="0" w:color="auto"/>
                    <w:bottom w:val="none" w:sz="0" w:space="0" w:color="auto"/>
                    <w:right w:val="none" w:sz="0" w:space="0" w:color="auto"/>
                  </w:divBdr>
                </w:div>
                <w:div w:id="1594633077">
                  <w:marLeft w:val="0"/>
                  <w:marRight w:val="0"/>
                  <w:marTop w:val="0"/>
                  <w:marBottom w:val="0"/>
                  <w:divBdr>
                    <w:top w:val="none" w:sz="0" w:space="0" w:color="auto"/>
                    <w:left w:val="none" w:sz="0" w:space="0" w:color="auto"/>
                    <w:bottom w:val="none" w:sz="0" w:space="0" w:color="auto"/>
                    <w:right w:val="none" w:sz="0" w:space="0" w:color="auto"/>
                  </w:divBdr>
                </w:div>
                <w:div w:id="727144231">
                  <w:marLeft w:val="0"/>
                  <w:marRight w:val="0"/>
                  <w:marTop w:val="0"/>
                  <w:marBottom w:val="0"/>
                  <w:divBdr>
                    <w:top w:val="none" w:sz="0" w:space="0" w:color="auto"/>
                    <w:left w:val="none" w:sz="0" w:space="0" w:color="auto"/>
                    <w:bottom w:val="none" w:sz="0" w:space="0" w:color="auto"/>
                    <w:right w:val="none" w:sz="0" w:space="0" w:color="auto"/>
                  </w:divBdr>
                </w:div>
                <w:div w:id="609093561">
                  <w:marLeft w:val="0"/>
                  <w:marRight w:val="0"/>
                  <w:marTop w:val="0"/>
                  <w:marBottom w:val="0"/>
                  <w:divBdr>
                    <w:top w:val="none" w:sz="0" w:space="0" w:color="auto"/>
                    <w:left w:val="none" w:sz="0" w:space="0" w:color="auto"/>
                    <w:bottom w:val="none" w:sz="0" w:space="0" w:color="auto"/>
                    <w:right w:val="none" w:sz="0" w:space="0" w:color="auto"/>
                  </w:divBdr>
                </w:div>
                <w:div w:id="1611357556">
                  <w:marLeft w:val="0"/>
                  <w:marRight w:val="0"/>
                  <w:marTop w:val="0"/>
                  <w:marBottom w:val="0"/>
                  <w:divBdr>
                    <w:top w:val="none" w:sz="0" w:space="0" w:color="auto"/>
                    <w:left w:val="none" w:sz="0" w:space="0" w:color="auto"/>
                    <w:bottom w:val="none" w:sz="0" w:space="0" w:color="auto"/>
                    <w:right w:val="none" w:sz="0" w:space="0" w:color="auto"/>
                  </w:divBdr>
                </w:div>
                <w:div w:id="1640956374">
                  <w:marLeft w:val="0"/>
                  <w:marRight w:val="0"/>
                  <w:marTop w:val="0"/>
                  <w:marBottom w:val="0"/>
                  <w:divBdr>
                    <w:top w:val="none" w:sz="0" w:space="0" w:color="auto"/>
                    <w:left w:val="none" w:sz="0" w:space="0" w:color="auto"/>
                    <w:bottom w:val="none" w:sz="0" w:space="0" w:color="auto"/>
                    <w:right w:val="none" w:sz="0" w:space="0" w:color="auto"/>
                  </w:divBdr>
                </w:div>
                <w:div w:id="2105762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5916109">
      <w:bodyDiv w:val="1"/>
      <w:marLeft w:val="0"/>
      <w:marRight w:val="0"/>
      <w:marTop w:val="0"/>
      <w:marBottom w:val="0"/>
      <w:divBdr>
        <w:top w:val="none" w:sz="0" w:space="0" w:color="auto"/>
        <w:left w:val="none" w:sz="0" w:space="0" w:color="auto"/>
        <w:bottom w:val="none" w:sz="0" w:space="0" w:color="auto"/>
        <w:right w:val="none" w:sz="0" w:space="0" w:color="auto"/>
      </w:divBdr>
    </w:div>
    <w:div w:id="1424716094">
      <w:bodyDiv w:val="1"/>
      <w:marLeft w:val="0"/>
      <w:marRight w:val="0"/>
      <w:marTop w:val="0"/>
      <w:marBottom w:val="0"/>
      <w:divBdr>
        <w:top w:val="none" w:sz="0" w:space="0" w:color="auto"/>
        <w:left w:val="none" w:sz="0" w:space="0" w:color="auto"/>
        <w:bottom w:val="none" w:sz="0" w:space="0" w:color="auto"/>
        <w:right w:val="none" w:sz="0" w:space="0" w:color="auto"/>
      </w:divBdr>
    </w:div>
    <w:div w:id="1498837521">
      <w:bodyDiv w:val="1"/>
      <w:marLeft w:val="0"/>
      <w:marRight w:val="0"/>
      <w:marTop w:val="0"/>
      <w:marBottom w:val="0"/>
      <w:divBdr>
        <w:top w:val="none" w:sz="0" w:space="0" w:color="auto"/>
        <w:left w:val="none" w:sz="0" w:space="0" w:color="auto"/>
        <w:bottom w:val="none" w:sz="0" w:space="0" w:color="auto"/>
        <w:right w:val="none" w:sz="0" w:space="0" w:color="auto"/>
      </w:divBdr>
    </w:div>
    <w:div w:id="1597518319">
      <w:bodyDiv w:val="1"/>
      <w:marLeft w:val="0"/>
      <w:marRight w:val="0"/>
      <w:marTop w:val="0"/>
      <w:marBottom w:val="0"/>
      <w:divBdr>
        <w:top w:val="none" w:sz="0" w:space="0" w:color="auto"/>
        <w:left w:val="none" w:sz="0" w:space="0" w:color="auto"/>
        <w:bottom w:val="none" w:sz="0" w:space="0" w:color="auto"/>
        <w:right w:val="none" w:sz="0" w:space="0" w:color="auto"/>
      </w:divBdr>
    </w:div>
    <w:div w:id="1934244231">
      <w:bodyDiv w:val="1"/>
      <w:marLeft w:val="0"/>
      <w:marRight w:val="0"/>
      <w:marTop w:val="0"/>
      <w:marBottom w:val="0"/>
      <w:divBdr>
        <w:top w:val="none" w:sz="0" w:space="0" w:color="auto"/>
        <w:left w:val="none" w:sz="0" w:space="0" w:color="auto"/>
        <w:bottom w:val="none" w:sz="0" w:space="0" w:color="auto"/>
        <w:right w:val="none" w:sz="0" w:space="0" w:color="auto"/>
      </w:divBdr>
    </w:div>
    <w:div w:id="1979148494">
      <w:bodyDiv w:val="1"/>
      <w:marLeft w:val="0"/>
      <w:marRight w:val="0"/>
      <w:marTop w:val="0"/>
      <w:marBottom w:val="0"/>
      <w:divBdr>
        <w:top w:val="none" w:sz="0" w:space="0" w:color="auto"/>
        <w:left w:val="none" w:sz="0" w:space="0" w:color="auto"/>
        <w:bottom w:val="none" w:sz="0" w:space="0" w:color="auto"/>
        <w:right w:val="none" w:sz="0" w:space="0" w:color="auto"/>
      </w:divBdr>
    </w:div>
    <w:div w:id="2038043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B4050D-E1E5-41D1-B0A7-8D6B448FB1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710</TotalTime>
  <Pages>1</Pages>
  <Words>3377</Words>
  <Characters>19251</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29</cp:revision>
  <dcterms:created xsi:type="dcterms:W3CDTF">2021-04-17T07:19:00Z</dcterms:created>
  <dcterms:modified xsi:type="dcterms:W3CDTF">2022-01-10T17:59:00Z</dcterms:modified>
</cp:coreProperties>
</file>