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5D8A1C" w14:textId="77777777" w:rsidR="00E71CD4" w:rsidRPr="00A930CB" w:rsidRDefault="00E71CD4" w:rsidP="00E71CD4">
      <w:pPr>
        <w:spacing w:after="165" w:line="360" w:lineRule="auto"/>
        <w:rPr>
          <w:rFonts w:ascii="Tahoma" w:hAnsi="Tahoma" w:cs="Tahoma"/>
          <w:color w:val="000000"/>
          <w:sz w:val="40"/>
          <w:szCs w:val="40"/>
        </w:rPr>
      </w:pPr>
      <w:bookmarkStart w:id="0" w:name="_Hlk77524450"/>
      <w:bookmarkEnd w:id="0"/>
      <w:r>
        <w:rPr>
          <w:b/>
          <w:noProof/>
          <w:lang w:eastAsia="en-GB"/>
        </w:rPr>
        <w:drawing>
          <wp:inline distT="0" distB="0" distL="0" distR="0" wp14:anchorId="4486FBFD" wp14:editId="097DE783">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31881489" w14:textId="77777777" w:rsidR="00E71CD4" w:rsidRPr="00C5669E" w:rsidRDefault="00E71CD4" w:rsidP="00E71CD4">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E71CD4" w:rsidRPr="00C5669E" w14:paraId="60E6F4B7" w14:textId="77777777" w:rsidTr="009056CE">
        <w:tc>
          <w:tcPr>
            <w:tcW w:w="3438" w:type="dxa"/>
            <w:shd w:val="clear" w:color="auto" w:fill="D9D9D9"/>
          </w:tcPr>
          <w:p w14:paraId="4C88A6BB" w14:textId="77777777" w:rsidR="00E71CD4" w:rsidRPr="00C5669E" w:rsidRDefault="00E71CD4" w:rsidP="009056CE">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31714168" w14:textId="77777777" w:rsidR="00E71CD4" w:rsidRPr="00C5669E" w:rsidRDefault="00E71CD4" w:rsidP="009056CE">
            <w:pPr>
              <w:spacing w:before="120" w:after="120" w:line="360" w:lineRule="auto"/>
              <w:rPr>
                <w:rFonts w:ascii="Tahoma" w:hAnsi="Tahoma" w:cs="Tahoma"/>
                <w:sz w:val="28"/>
                <w:szCs w:val="28"/>
              </w:rPr>
            </w:pPr>
            <w:r>
              <w:rPr>
                <w:rFonts w:ascii="Tahoma" w:hAnsi="Tahoma" w:cs="Tahoma"/>
                <w:sz w:val="28"/>
                <w:szCs w:val="28"/>
              </w:rPr>
              <w:t>Louise Ricketts</w:t>
            </w:r>
          </w:p>
        </w:tc>
      </w:tr>
      <w:tr w:rsidR="00E71CD4" w:rsidRPr="00C5669E" w14:paraId="7B81C205" w14:textId="77777777" w:rsidTr="009056CE">
        <w:tc>
          <w:tcPr>
            <w:tcW w:w="3438" w:type="dxa"/>
            <w:shd w:val="clear" w:color="auto" w:fill="D9D9D9"/>
          </w:tcPr>
          <w:p w14:paraId="17470AB1" w14:textId="77777777" w:rsidR="00E71CD4" w:rsidRPr="00C5669E" w:rsidRDefault="00E71CD4" w:rsidP="009056CE">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1B71E598" w14:textId="77777777" w:rsidR="00E71CD4" w:rsidRPr="00C5669E" w:rsidRDefault="00E71CD4" w:rsidP="009056CE">
            <w:pPr>
              <w:spacing w:before="120" w:after="120" w:line="360" w:lineRule="auto"/>
              <w:rPr>
                <w:rFonts w:ascii="Tahoma" w:hAnsi="Tahoma" w:cs="Tahoma"/>
                <w:sz w:val="28"/>
                <w:szCs w:val="28"/>
              </w:rPr>
            </w:pPr>
            <w:r>
              <w:rPr>
                <w:rFonts w:ascii="Tahoma" w:hAnsi="Tahoma" w:cs="Tahoma"/>
                <w:sz w:val="28"/>
                <w:szCs w:val="28"/>
              </w:rPr>
              <w:t>1910919</w:t>
            </w:r>
          </w:p>
        </w:tc>
      </w:tr>
      <w:tr w:rsidR="00E71CD4" w:rsidRPr="00C5669E" w14:paraId="40640280" w14:textId="77777777" w:rsidTr="009056CE">
        <w:tc>
          <w:tcPr>
            <w:tcW w:w="3438" w:type="dxa"/>
            <w:shd w:val="clear" w:color="auto" w:fill="D9D9D9"/>
          </w:tcPr>
          <w:p w14:paraId="3BFD36CC" w14:textId="77777777" w:rsidR="00E71CD4" w:rsidRPr="00C5669E" w:rsidRDefault="00E71CD4" w:rsidP="009056CE">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7C2C090C" w14:textId="77777777" w:rsidR="00E71CD4" w:rsidRPr="00C5669E" w:rsidRDefault="00E71CD4" w:rsidP="009056CE">
            <w:pPr>
              <w:spacing w:before="120" w:after="120" w:line="360" w:lineRule="auto"/>
              <w:rPr>
                <w:rFonts w:ascii="Tahoma" w:hAnsi="Tahoma" w:cs="Tahoma"/>
                <w:color w:val="FF0000"/>
                <w:sz w:val="28"/>
                <w:szCs w:val="28"/>
              </w:rPr>
            </w:pPr>
            <w:r w:rsidRPr="00202A54">
              <w:rPr>
                <w:rFonts w:ascii="Tahoma" w:hAnsi="Tahoma" w:cs="Tahoma"/>
                <w:sz w:val="28"/>
                <w:szCs w:val="28"/>
              </w:rPr>
              <w:t>BMSK600</w:t>
            </w:r>
            <w:r>
              <w:rPr>
                <w:rFonts w:ascii="Tahoma" w:hAnsi="Tahoma" w:cs="Tahoma"/>
                <w:sz w:val="28"/>
                <w:szCs w:val="28"/>
              </w:rPr>
              <w:t>7</w:t>
            </w:r>
          </w:p>
        </w:tc>
      </w:tr>
      <w:tr w:rsidR="00E71CD4" w:rsidRPr="00C5669E" w14:paraId="452BEE70" w14:textId="77777777" w:rsidTr="009056CE">
        <w:trPr>
          <w:trHeight w:val="413"/>
        </w:trPr>
        <w:tc>
          <w:tcPr>
            <w:tcW w:w="3438" w:type="dxa"/>
            <w:shd w:val="clear" w:color="auto" w:fill="D9D9D9"/>
          </w:tcPr>
          <w:p w14:paraId="57C0CD21" w14:textId="77777777" w:rsidR="00E71CD4" w:rsidRPr="00C5669E" w:rsidRDefault="00E71CD4" w:rsidP="009056CE">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1A8A42A8" w14:textId="77777777" w:rsidR="00E71CD4" w:rsidRPr="00C5669E" w:rsidRDefault="00E71CD4" w:rsidP="009056CE">
            <w:pPr>
              <w:tabs>
                <w:tab w:val="right" w:pos="5839"/>
              </w:tabs>
              <w:spacing w:before="120" w:after="120" w:line="360" w:lineRule="auto"/>
              <w:rPr>
                <w:rFonts w:ascii="Tahoma" w:hAnsi="Tahoma" w:cs="Tahoma"/>
                <w:color w:val="FF0000"/>
                <w:sz w:val="28"/>
                <w:szCs w:val="28"/>
              </w:rPr>
            </w:pPr>
            <w:r w:rsidRPr="00A51166">
              <w:rPr>
                <w:rFonts w:ascii="Tahoma" w:hAnsi="Tahoma" w:cs="Tahoma"/>
                <w:color w:val="000000" w:themeColor="text1"/>
                <w:sz w:val="28"/>
                <w:szCs w:val="28"/>
              </w:rPr>
              <w:t>Independent project</w:t>
            </w:r>
          </w:p>
        </w:tc>
      </w:tr>
    </w:tbl>
    <w:p w14:paraId="41671C7F" w14:textId="77777777" w:rsidR="00E71CD4" w:rsidRPr="00A930CB" w:rsidRDefault="00E71CD4" w:rsidP="00E71CD4">
      <w:pPr>
        <w:spacing w:before="120" w:after="120" w:line="360" w:lineRule="auto"/>
        <w:rPr>
          <w:rFonts w:ascii="Calibri" w:hAnsi="Calibri"/>
          <w:color w:val="FF0000"/>
          <w:sz w:val="24"/>
          <w:szCs w:val="24"/>
        </w:rPr>
      </w:pPr>
    </w:p>
    <w:p w14:paraId="2BBD1DDD" w14:textId="77777777" w:rsidR="00E71CD4" w:rsidRPr="00A930CB" w:rsidRDefault="00E71CD4" w:rsidP="00E71CD4">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112F6614" w14:textId="77777777" w:rsidR="00E71CD4" w:rsidRPr="00A930CB" w:rsidRDefault="00E71CD4" w:rsidP="00E71CD4">
      <w:pPr>
        <w:spacing w:before="120" w:after="120" w:line="360" w:lineRule="auto"/>
        <w:rPr>
          <w:rFonts w:ascii="Tahoma" w:hAnsi="Tahoma" w:cs="Tahoma"/>
          <w:color w:val="000000"/>
          <w:sz w:val="24"/>
          <w:szCs w:val="24"/>
        </w:rPr>
      </w:pPr>
      <w:r w:rsidRPr="00A930CB">
        <w:rPr>
          <w:rFonts w:ascii="Tahoma" w:hAnsi="Tahoma" w:cs="Tahoma"/>
          <w:color w:val="000000"/>
          <w:sz w:val="24"/>
          <w:szCs w:val="24"/>
        </w:rPr>
        <w:t xml:space="preserve">By the act of making this submission, the student declares that this is the work of the student named above. The work has not, in whole or in part, </w:t>
      </w:r>
      <w:proofErr w:type="gramStart"/>
      <w:r w:rsidRPr="00A930CB">
        <w:rPr>
          <w:rFonts w:ascii="Tahoma" w:hAnsi="Tahoma" w:cs="Tahoma"/>
          <w:color w:val="000000"/>
          <w:sz w:val="24"/>
          <w:szCs w:val="24"/>
        </w:rPr>
        <w:t>been knowingly presented</w:t>
      </w:r>
      <w:proofErr w:type="gramEnd"/>
      <w:r w:rsidRPr="00A930CB">
        <w:rPr>
          <w:rFonts w:ascii="Tahoma" w:hAnsi="Tahoma" w:cs="Tahoma"/>
          <w:color w:val="000000"/>
          <w:sz w:val="24"/>
          <w:szCs w:val="24"/>
        </w:rPr>
        <w:t xml:space="preserve"> elsewhere for assessment, or where assessment has been built on a previous assessment, this has been identified. Where materials have </w:t>
      </w:r>
      <w:proofErr w:type="gramStart"/>
      <w:r w:rsidRPr="00A930CB">
        <w:rPr>
          <w:rFonts w:ascii="Tahoma" w:hAnsi="Tahoma" w:cs="Tahoma"/>
          <w:color w:val="000000"/>
          <w:sz w:val="24"/>
          <w:szCs w:val="24"/>
        </w:rPr>
        <w:t>been used</w:t>
      </w:r>
      <w:proofErr w:type="gramEnd"/>
      <w:r w:rsidRPr="00A930CB">
        <w:rPr>
          <w:rFonts w:ascii="Tahoma" w:hAnsi="Tahoma" w:cs="Tahoma"/>
          <w:color w:val="000000"/>
          <w:sz w:val="24"/>
          <w:szCs w:val="24"/>
        </w:rPr>
        <w:t xml:space="preserve"> from other sources it has been properly acknowledged. If this statement is untrue, the student acknowledges that an assessment offence has been committed.</w:t>
      </w:r>
    </w:p>
    <w:p w14:paraId="626BC8FB" w14:textId="110EC428" w:rsidR="00E71CD4" w:rsidRDefault="00E71CD4" w:rsidP="00E71CD4">
      <w:pPr>
        <w:spacing w:before="120" w:after="120" w:line="360" w:lineRule="auto"/>
        <w:rPr>
          <w:rFonts w:ascii="Tahoma" w:hAnsi="Tahoma" w:cs="Tahoma"/>
          <w:color w:val="000000"/>
          <w:sz w:val="24"/>
          <w:szCs w:val="24"/>
        </w:rPr>
      </w:pPr>
      <w:r w:rsidRPr="00A930CB">
        <w:rPr>
          <w:rFonts w:ascii="Tahoma" w:hAnsi="Tahoma" w:cs="Tahoma"/>
          <w:color w:val="000000"/>
          <w:sz w:val="24"/>
          <w:szCs w:val="24"/>
        </w:rPr>
        <w:t xml:space="preserve">Attention </w:t>
      </w:r>
      <w:proofErr w:type="gramStart"/>
      <w:r w:rsidRPr="00A930CB">
        <w:rPr>
          <w:rFonts w:ascii="Tahoma" w:hAnsi="Tahoma" w:cs="Tahoma"/>
          <w:color w:val="000000"/>
          <w:sz w:val="24"/>
          <w:szCs w:val="24"/>
        </w:rPr>
        <w:t>is drawn</w:t>
      </w:r>
      <w:proofErr w:type="gramEnd"/>
      <w:r w:rsidRPr="00A930CB">
        <w:rPr>
          <w:rFonts w:ascii="Tahoma" w:hAnsi="Tahoma" w:cs="Tahoma"/>
          <w:color w:val="000000"/>
          <w:sz w:val="24"/>
          <w:szCs w:val="24"/>
        </w:rPr>
        <w:t xml:space="preserve"> to the plagiarism and unfair practice policies of both the University and of ILM.</w:t>
      </w:r>
    </w:p>
    <w:p w14:paraId="7E87EE52" w14:textId="1445F005" w:rsidR="002D2401" w:rsidRDefault="002D2401" w:rsidP="00E71CD4">
      <w:pPr>
        <w:spacing w:before="120" w:after="120" w:line="360" w:lineRule="auto"/>
        <w:rPr>
          <w:rFonts w:ascii="Tahoma" w:hAnsi="Tahoma" w:cs="Tahoma"/>
          <w:color w:val="000000"/>
          <w:sz w:val="24"/>
          <w:szCs w:val="24"/>
        </w:rPr>
      </w:pPr>
    </w:p>
    <w:p w14:paraId="5A15B02E" w14:textId="0D14AFAD" w:rsidR="002D2401" w:rsidRDefault="002D2401" w:rsidP="00E71CD4">
      <w:pPr>
        <w:spacing w:before="120" w:after="120" w:line="360" w:lineRule="auto"/>
        <w:rPr>
          <w:rFonts w:ascii="Tahoma" w:hAnsi="Tahoma" w:cs="Tahoma"/>
          <w:color w:val="000000"/>
          <w:sz w:val="24"/>
          <w:szCs w:val="24"/>
        </w:rPr>
      </w:pPr>
    </w:p>
    <w:p w14:paraId="6DA446F4" w14:textId="5242E6F1" w:rsidR="002D2401" w:rsidRDefault="002D2401" w:rsidP="00E71CD4">
      <w:pPr>
        <w:spacing w:before="120" w:after="120" w:line="360" w:lineRule="auto"/>
        <w:rPr>
          <w:rFonts w:ascii="Tahoma" w:hAnsi="Tahoma" w:cs="Tahoma"/>
          <w:color w:val="000000"/>
          <w:sz w:val="24"/>
          <w:szCs w:val="24"/>
        </w:rPr>
      </w:pPr>
    </w:p>
    <w:p w14:paraId="6BA27F65" w14:textId="53FE2958" w:rsidR="002D2401" w:rsidRDefault="002D2401" w:rsidP="00E71CD4">
      <w:pPr>
        <w:spacing w:before="120" w:after="120" w:line="360" w:lineRule="auto"/>
        <w:rPr>
          <w:rFonts w:ascii="Tahoma" w:hAnsi="Tahoma" w:cs="Tahoma"/>
          <w:color w:val="000000"/>
          <w:sz w:val="24"/>
          <w:szCs w:val="24"/>
        </w:rPr>
      </w:pPr>
    </w:p>
    <w:p w14:paraId="58850549" w14:textId="0228A614" w:rsidR="002D2401" w:rsidRDefault="002D2401" w:rsidP="00E71CD4">
      <w:pPr>
        <w:spacing w:before="120" w:after="120" w:line="360" w:lineRule="auto"/>
        <w:rPr>
          <w:rFonts w:ascii="Tahoma" w:hAnsi="Tahoma" w:cs="Tahoma"/>
          <w:color w:val="000000"/>
          <w:sz w:val="24"/>
          <w:szCs w:val="24"/>
        </w:rPr>
      </w:pPr>
    </w:p>
    <w:p w14:paraId="233F23BF" w14:textId="77777777" w:rsidR="002D2401" w:rsidRDefault="002D2401" w:rsidP="002D2401">
      <w:pPr>
        <w:pStyle w:val="Default"/>
        <w:jc w:val="center"/>
        <w:rPr>
          <w:sz w:val="28"/>
          <w:szCs w:val="28"/>
        </w:rPr>
      </w:pPr>
      <w:r>
        <w:rPr>
          <w:sz w:val="28"/>
          <w:szCs w:val="28"/>
        </w:rPr>
        <w:lastRenderedPageBreak/>
        <w:t>University of Wales Trinity Saint David</w:t>
      </w:r>
    </w:p>
    <w:p w14:paraId="484B1181" w14:textId="77777777" w:rsidR="002D2401" w:rsidRDefault="002D2401" w:rsidP="002D2401">
      <w:pPr>
        <w:pStyle w:val="Default"/>
        <w:jc w:val="center"/>
        <w:rPr>
          <w:sz w:val="28"/>
          <w:szCs w:val="28"/>
        </w:rPr>
      </w:pPr>
      <w:r>
        <w:rPr>
          <w:sz w:val="28"/>
          <w:szCs w:val="28"/>
        </w:rPr>
        <w:t>Carmarthen Business School (IMH)</w:t>
      </w:r>
    </w:p>
    <w:p w14:paraId="02EB67C5" w14:textId="2E1ED6D7" w:rsidR="002D2401" w:rsidRPr="004B5F28" w:rsidRDefault="008566B1" w:rsidP="002D2401">
      <w:pPr>
        <w:pStyle w:val="Default"/>
        <w:jc w:val="center"/>
        <w:rPr>
          <w:color w:val="auto"/>
          <w:sz w:val="28"/>
          <w:szCs w:val="28"/>
        </w:rPr>
      </w:pPr>
      <w:r w:rsidRPr="004B5F28">
        <w:rPr>
          <w:i/>
          <w:iCs/>
          <w:color w:val="auto"/>
          <w:sz w:val="28"/>
          <w:szCs w:val="28"/>
        </w:rPr>
        <w:t>The cost-of-living crisis</w:t>
      </w:r>
      <w:r w:rsidR="00F559A3" w:rsidRPr="004B5F28">
        <w:rPr>
          <w:i/>
          <w:iCs/>
          <w:color w:val="auto"/>
          <w:sz w:val="28"/>
          <w:szCs w:val="28"/>
        </w:rPr>
        <w:t xml:space="preserve">: </w:t>
      </w:r>
      <w:r w:rsidRPr="004B5F28">
        <w:rPr>
          <w:i/>
          <w:iCs/>
          <w:color w:val="auto"/>
          <w:sz w:val="28"/>
          <w:szCs w:val="28"/>
        </w:rPr>
        <w:t xml:space="preserve">how it </w:t>
      </w:r>
      <w:proofErr w:type="gramStart"/>
      <w:r w:rsidRPr="004B5F28">
        <w:rPr>
          <w:i/>
          <w:iCs/>
          <w:color w:val="auto"/>
          <w:sz w:val="28"/>
          <w:szCs w:val="28"/>
        </w:rPr>
        <w:t xml:space="preserve">is </w:t>
      </w:r>
      <w:r w:rsidR="00736F81" w:rsidRPr="004B5F28">
        <w:rPr>
          <w:i/>
          <w:iCs/>
          <w:color w:val="auto"/>
          <w:sz w:val="28"/>
          <w:szCs w:val="28"/>
        </w:rPr>
        <w:t>caus</w:t>
      </w:r>
      <w:r w:rsidR="00AA4FB3">
        <w:rPr>
          <w:i/>
          <w:iCs/>
          <w:color w:val="auto"/>
          <w:sz w:val="28"/>
          <w:szCs w:val="28"/>
        </w:rPr>
        <w:t>ed</w:t>
      </w:r>
      <w:proofErr w:type="gramEnd"/>
      <w:r w:rsidR="00AA4FB3">
        <w:rPr>
          <w:i/>
          <w:iCs/>
          <w:color w:val="auto"/>
          <w:sz w:val="28"/>
          <w:szCs w:val="28"/>
        </w:rPr>
        <w:t xml:space="preserve"> a negative impact on the</w:t>
      </w:r>
      <w:r w:rsidR="00736F81" w:rsidRPr="004B5F28">
        <w:rPr>
          <w:i/>
          <w:iCs/>
          <w:color w:val="auto"/>
          <w:sz w:val="28"/>
          <w:szCs w:val="28"/>
        </w:rPr>
        <w:t xml:space="preserve"> </w:t>
      </w:r>
      <w:r w:rsidR="004B5F28" w:rsidRPr="004B5F28">
        <w:rPr>
          <w:i/>
          <w:iCs/>
          <w:color w:val="auto"/>
          <w:sz w:val="28"/>
          <w:szCs w:val="28"/>
        </w:rPr>
        <w:t>E</w:t>
      </w:r>
      <w:r w:rsidR="00736F81" w:rsidRPr="004B5F28">
        <w:rPr>
          <w:i/>
          <w:iCs/>
          <w:color w:val="auto"/>
          <w:sz w:val="28"/>
          <w:szCs w:val="28"/>
        </w:rPr>
        <w:t xml:space="preserve">xecutive </w:t>
      </w:r>
      <w:r w:rsidR="004B5F28" w:rsidRPr="004B5F28">
        <w:rPr>
          <w:i/>
          <w:iCs/>
          <w:color w:val="auto"/>
          <w:sz w:val="28"/>
          <w:szCs w:val="28"/>
        </w:rPr>
        <w:t>E</w:t>
      </w:r>
      <w:r w:rsidR="00736F81" w:rsidRPr="004B5F28">
        <w:rPr>
          <w:i/>
          <w:iCs/>
          <w:color w:val="auto"/>
          <w:sz w:val="28"/>
          <w:szCs w:val="28"/>
        </w:rPr>
        <w:t xml:space="preserve">xternal </w:t>
      </w:r>
      <w:r w:rsidR="004B5F28" w:rsidRPr="004B5F28">
        <w:rPr>
          <w:i/>
          <w:iCs/>
          <w:color w:val="auto"/>
          <w:sz w:val="28"/>
          <w:szCs w:val="28"/>
        </w:rPr>
        <w:t>C</w:t>
      </w:r>
      <w:r w:rsidR="00736F81" w:rsidRPr="004B5F28">
        <w:rPr>
          <w:i/>
          <w:iCs/>
          <w:color w:val="auto"/>
          <w:sz w:val="28"/>
          <w:szCs w:val="28"/>
        </w:rPr>
        <w:t xml:space="preserve">omplaints </w:t>
      </w:r>
      <w:r w:rsidR="004B5F28" w:rsidRPr="004B5F28">
        <w:rPr>
          <w:i/>
          <w:iCs/>
          <w:color w:val="auto"/>
          <w:sz w:val="28"/>
          <w:szCs w:val="28"/>
        </w:rPr>
        <w:t>T</w:t>
      </w:r>
      <w:r w:rsidR="00736F81" w:rsidRPr="004B5F28">
        <w:rPr>
          <w:i/>
          <w:iCs/>
          <w:color w:val="auto"/>
          <w:sz w:val="28"/>
          <w:szCs w:val="28"/>
        </w:rPr>
        <w:t>eam</w:t>
      </w:r>
    </w:p>
    <w:p w14:paraId="1BF8A53E" w14:textId="4E123300" w:rsidR="002D2401" w:rsidRDefault="00732356" w:rsidP="002D2401">
      <w:pPr>
        <w:pStyle w:val="Default"/>
        <w:jc w:val="center"/>
        <w:rPr>
          <w:sz w:val="28"/>
          <w:szCs w:val="28"/>
        </w:rPr>
      </w:pPr>
      <w:r>
        <w:rPr>
          <w:i/>
          <w:iCs/>
          <w:sz w:val="28"/>
          <w:szCs w:val="28"/>
        </w:rPr>
        <w:t>Louise Ricketts</w:t>
      </w:r>
    </w:p>
    <w:p w14:paraId="2CE8099A" w14:textId="728870BF" w:rsidR="002D2401" w:rsidRDefault="00732356" w:rsidP="002D2401">
      <w:pPr>
        <w:pStyle w:val="Default"/>
        <w:jc w:val="center"/>
        <w:rPr>
          <w:sz w:val="28"/>
          <w:szCs w:val="28"/>
        </w:rPr>
      </w:pPr>
      <w:r>
        <w:rPr>
          <w:i/>
          <w:iCs/>
          <w:sz w:val="28"/>
          <w:szCs w:val="28"/>
        </w:rPr>
        <w:t>1910919</w:t>
      </w:r>
    </w:p>
    <w:p w14:paraId="5CC52DC3" w14:textId="77777777" w:rsidR="002D2401" w:rsidRDefault="002D2401" w:rsidP="002D2401">
      <w:pPr>
        <w:pStyle w:val="Default"/>
        <w:jc w:val="center"/>
        <w:rPr>
          <w:sz w:val="28"/>
          <w:szCs w:val="28"/>
        </w:rPr>
      </w:pPr>
      <w:r>
        <w:rPr>
          <w:i/>
          <w:iCs/>
          <w:sz w:val="28"/>
          <w:szCs w:val="28"/>
        </w:rPr>
        <w:t>BA Leadership &amp; Management Skills for the Workplace</w:t>
      </w:r>
    </w:p>
    <w:p w14:paraId="1379835C" w14:textId="072A68C9" w:rsidR="002D2401" w:rsidRDefault="00732356" w:rsidP="002D2401">
      <w:pPr>
        <w:pStyle w:val="Default"/>
        <w:jc w:val="center"/>
        <w:rPr>
          <w:sz w:val="28"/>
          <w:szCs w:val="28"/>
        </w:rPr>
      </w:pPr>
      <w:r>
        <w:rPr>
          <w:i/>
          <w:iCs/>
          <w:sz w:val="28"/>
          <w:szCs w:val="28"/>
        </w:rPr>
        <w:t>13 November 2022</w:t>
      </w:r>
    </w:p>
    <w:p w14:paraId="37B11B04" w14:textId="56760E54" w:rsidR="002D2401" w:rsidRDefault="009A3A5C" w:rsidP="002D2401">
      <w:pPr>
        <w:pStyle w:val="Default"/>
        <w:jc w:val="center"/>
        <w:rPr>
          <w:i/>
          <w:iCs/>
          <w:sz w:val="28"/>
          <w:szCs w:val="28"/>
        </w:rPr>
      </w:pPr>
      <w:r>
        <w:rPr>
          <w:i/>
          <w:iCs/>
          <w:sz w:val="28"/>
          <w:szCs w:val="28"/>
        </w:rPr>
        <w:t xml:space="preserve">BMSK6007 </w:t>
      </w:r>
      <w:r w:rsidR="002D2401">
        <w:rPr>
          <w:i/>
          <w:iCs/>
          <w:sz w:val="28"/>
          <w:szCs w:val="28"/>
        </w:rPr>
        <w:t xml:space="preserve">Independent Project </w:t>
      </w:r>
    </w:p>
    <w:p w14:paraId="4ECD0878" w14:textId="77777777" w:rsidR="002D2401" w:rsidRDefault="002D2401" w:rsidP="00E71CD4">
      <w:pPr>
        <w:spacing w:before="120" w:after="120" w:line="360" w:lineRule="auto"/>
        <w:rPr>
          <w:rFonts w:ascii="Tahoma" w:hAnsi="Tahoma" w:cs="Tahoma"/>
          <w:color w:val="000000"/>
          <w:sz w:val="24"/>
          <w:szCs w:val="24"/>
        </w:rPr>
      </w:pPr>
    </w:p>
    <w:p w14:paraId="3CB99019" w14:textId="35D9E673" w:rsidR="007D0372" w:rsidRDefault="007D0372" w:rsidP="00E71CD4">
      <w:pPr>
        <w:spacing w:before="120" w:after="120" w:line="360" w:lineRule="auto"/>
        <w:rPr>
          <w:rFonts w:ascii="Tahoma" w:hAnsi="Tahoma" w:cs="Tahoma"/>
          <w:color w:val="000000"/>
          <w:sz w:val="24"/>
          <w:szCs w:val="24"/>
        </w:rPr>
      </w:pPr>
    </w:p>
    <w:p w14:paraId="036A9BAE" w14:textId="24388F69" w:rsidR="007D0372" w:rsidRDefault="0050424A" w:rsidP="007D0372">
      <w:pPr>
        <w:pStyle w:val="Heading1"/>
      </w:pPr>
      <w:bookmarkStart w:id="1" w:name="_Toc119082144"/>
      <w:r>
        <w:t>Abstract</w:t>
      </w:r>
      <w:bookmarkEnd w:id="1"/>
    </w:p>
    <w:p w14:paraId="28E27FC5" w14:textId="48C8CB51" w:rsidR="009A3A5C" w:rsidRDefault="001E7BA3" w:rsidP="009A3A5C">
      <w:r>
        <w:t xml:space="preserve">A good </w:t>
      </w:r>
      <w:r w:rsidR="00513C31">
        <w:t>work-life</w:t>
      </w:r>
      <w:r>
        <w:t xml:space="preserve"> balance is important</w:t>
      </w:r>
      <w:r w:rsidR="00513C31">
        <w:t xml:space="preserve">, as keeping work and family life </w:t>
      </w:r>
      <w:r w:rsidR="00F72465">
        <w:t xml:space="preserve">separate will maintain </w:t>
      </w:r>
      <w:r w:rsidR="00E223F8">
        <w:t>good</w:t>
      </w:r>
      <w:r w:rsidR="00253591">
        <w:t xml:space="preserve"> social/family time</w:t>
      </w:r>
      <w:r w:rsidR="00E223F8">
        <w:t xml:space="preserve">, </w:t>
      </w:r>
      <w:r w:rsidR="008952FD">
        <w:t xml:space="preserve">better mental </w:t>
      </w:r>
      <w:r w:rsidR="00B77F4E">
        <w:t>health,</w:t>
      </w:r>
      <w:r w:rsidR="008952FD">
        <w:t xml:space="preserve"> and general </w:t>
      </w:r>
      <w:r w:rsidR="008D76EA">
        <w:t>well-being</w:t>
      </w:r>
      <w:r w:rsidR="008952FD">
        <w:t xml:space="preserve">, </w:t>
      </w:r>
      <w:r w:rsidR="00E223F8">
        <w:t>but it is easier said than done.</w:t>
      </w:r>
    </w:p>
    <w:p w14:paraId="1D104EC7" w14:textId="7A018AAD" w:rsidR="00C10021" w:rsidRDefault="00C10021" w:rsidP="009A3A5C">
      <w:r>
        <w:t xml:space="preserve">This paper investigates </w:t>
      </w:r>
      <w:r w:rsidR="00F9494D">
        <w:t xml:space="preserve">why a particular team in </w:t>
      </w:r>
      <w:r w:rsidR="008F5B72">
        <w:t xml:space="preserve">a large energy organisation </w:t>
      </w:r>
      <w:proofErr w:type="gramStart"/>
      <w:r w:rsidR="008F5B72">
        <w:t xml:space="preserve">are </w:t>
      </w:r>
      <w:r w:rsidR="00E6284E">
        <w:t>overworked</w:t>
      </w:r>
      <w:proofErr w:type="gramEnd"/>
      <w:r w:rsidR="008F5B72">
        <w:t xml:space="preserve"> to the point of exhaustion</w:t>
      </w:r>
      <w:r w:rsidR="00E6284E">
        <w:t xml:space="preserve">, </w:t>
      </w:r>
      <w:r w:rsidR="00D10896">
        <w:t xml:space="preserve">what factors have contributed to the situation and what can be done to alleviate the problem. </w:t>
      </w:r>
    </w:p>
    <w:p w14:paraId="4E43FFF0" w14:textId="29F8A654" w:rsidR="00267A98" w:rsidRDefault="009D0331" w:rsidP="009A3A5C">
      <w:r>
        <w:t>The executive comp</w:t>
      </w:r>
      <w:r w:rsidR="00DC1B39">
        <w:t xml:space="preserve">laints team </w:t>
      </w:r>
      <w:proofErr w:type="gramStart"/>
      <w:r w:rsidR="00DC1B39">
        <w:t>was put</w:t>
      </w:r>
      <w:proofErr w:type="gramEnd"/>
      <w:r w:rsidR="00DC1B39">
        <w:t xml:space="preserve"> together </w:t>
      </w:r>
      <w:r w:rsidR="0023705B">
        <w:t xml:space="preserve">a few years ago </w:t>
      </w:r>
      <w:r w:rsidR="00DC1B39">
        <w:t>to deal with prepayment customer</w:t>
      </w:r>
      <w:r w:rsidR="0023705B">
        <w:t>s who self-disconnected</w:t>
      </w:r>
      <w:r w:rsidR="00524C15">
        <w:t xml:space="preserve">, this was to take the extra calls away from the general </w:t>
      </w:r>
      <w:r w:rsidR="00E73550">
        <w:t xml:space="preserve">enquires department </w:t>
      </w:r>
      <w:r w:rsidR="00490EB0">
        <w:t>which</w:t>
      </w:r>
      <w:r w:rsidR="00E73550">
        <w:t xml:space="preserve"> had busy phone lines</w:t>
      </w:r>
      <w:r w:rsidR="00801B5D">
        <w:t xml:space="preserve">. The </w:t>
      </w:r>
      <w:r w:rsidR="00EC7CF4">
        <w:t>team’s hours of</w:t>
      </w:r>
      <w:r w:rsidR="00801B5D">
        <w:t xml:space="preserve"> work </w:t>
      </w:r>
      <w:r w:rsidR="00EC7CF4">
        <w:t xml:space="preserve">are </w:t>
      </w:r>
      <w:r w:rsidR="00801B5D">
        <w:t>between 8</w:t>
      </w:r>
      <w:r w:rsidR="00754F81">
        <w:t xml:space="preserve">-6 pm and </w:t>
      </w:r>
      <w:r w:rsidR="00EC7CF4">
        <w:t xml:space="preserve">they </w:t>
      </w:r>
      <w:r w:rsidR="00754F81">
        <w:t xml:space="preserve">would receive approx. </w:t>
      </w:r>
      <w:proofErr w:type="gramStart"/>
      <w:r w:rsidR="00673895">
        <w:t>15</w:t>
      </w:r>
      <w:proofErr w:type="gramEnd"/>
      <w:r w:rsidR="00673895">
        <w:t xml:space="preserve"> </w:t>
      </w:r>
      <w:r w:rsidR="00EC7CF4">
        <w:t>referrals</w:t>
      </w:r>
      <w:r w:rsidR="00673895">
        <w:t xml:space="preserve"> a day between 12 people.</w:t>
      </w:r>
      <w:r w:rsidR="00BA414B">
        <w:t xml:space="preserve"> They had </w:t>
      </w:r>
      <w:r w:rsidR="00916347">
        <w:t xml:space="preserve">an </w:t>
      </w:r>
      <w:r w:rsidR="00BA414B">
        <w:t xml:space="preserve">easy working day </w:t>
      </w:r>
      <w:r w:rsidR="00916347">
        <w:t>with no stress</w:t>
      </w:r>
      <w:r w:rsidR="00AF7032">
        <w:t xml:space="preserve"> and</w:t>
      </w:r>
      <w:r w:rsidR="00916347">
        <w:t xml:space="preserve"> sickness </w:t>
      </w:r>
      <w:r w:rsidR="00706627">
        <w:t xml:space="preserve">levels </w:t>
      </w:r>
      <w:proofErr w:type="gramStart"/>
      <w:r w:rsidR="00706627">
        <w:t>didn’t</w:t>
      </w:r>
      <w:proofErr w:type="gramEnd"/>
      <w:r w:rsidR="00706627">
        <w:t xml:space="preserve"> exist. It was extremely rare someone would call in sick. </w:t>
      </w:r>
    </w:p>
    <w:p w14:paraId="0DF089CE" w14:textId="2E766506" w:rsidR="00744C11" w:rsidRDefault="007B26E7" w:rsidP="009A3A5C">
      <w:r>
        <w:t xml:space="preserve">The company got through </w:t>
      </w:r>
      <w:r w:rsidR="00043E53">
        <w:t>the worst of a</w:t>
      </w:r>
      <w:r>
        <w:t xml:space="preserve"> </w:t>
      </w:r>
      <w:r w:rsidR="00192AB9">
        <w:t>worldwide</w:t>
      </w:r>
      <w:r>
        <w:t xml:space="preserve"> pandemic</w:t>
      </w:r>
      <w:r w:rsidR="00043E53">
        <w:t xml:space="preserve">, </w:t>
      </w:r>
      <w:r w:rsidR="00B53F51">
        <w:t>from 2020 to 202</w:t>
      </w:r>
      <w:r w:rsidR="00043E53">
        <w:t>2</w:t>
      </w:r>
      <w:r>
        <w:t xml:space="preserve"> </w:t>
      </w:r>
      <w:r w:rsidR="00F60D3F">
        <w:t>but knew it wasn’t going to be easy to get back to normality</w:t>
      </w:r>
      <w:r w:rsidR="00081CBE">
        <w:t xml:space="preserve">, so </w:t>
      </w:r>
      <w:r w:rsidR="00932814">
        <w:t xml:space="preserve">In October 2021, the company saw </w:t>
      </w:r>
      <w:r w:rsidR="00587AC6">
        <w:t>its</w:t>
      </w:r>
      <w:r w:rsidR="00932814">
        <w:t xml:space="preserve"> </w:t>
      </w:r>
      <w:r w:rsidR="00587AC6">
        <w:t>first high-energy increase in a while</w:t>
      </w:r>
      <w:r w:rsidR="008C1787">
        <w:t>,</w:t>
      </w:r>
      <w:r w:rsidR="00081CBE">
        <w:t xml:space="preserve"> which was expected due to all the energy companies that had gone bust during the pandemic</w:t>
      </w:r>
      <w:r w:rsidR="00192AB9">
        <w:t>,</w:t>
      </w:r>
      <w:r w:rsidR="008C1787">
        <w:t xml:space="preserve"> resulting in </w:t>
      </w:r>
      <w:r w:rsidR="007352AE">
        <w:t>a</w:t>
      </w:r>
      <w:r w:rsidR="00AF7032">
        <w:t xml:space="preserve"> slight</w:t>
      </w:r>
      <w:r w:rsidR="007352AE">
        <w:t xml:space="preserve"> workload</w:t>
      </w:r>
      <w:r w:rsidR="008C1787">
        <w:t xml:space="preserve"> </w:t>
      </w:r>
      <w:r w:rsidR="007352AE">
        <w:t>increase,</w:t>
      </w:r>
      <w:r w:rsidR="008C1787">
        <w:t xml:space="preserve"> </w:t>
      </w:r>
      <w:r w:rsidR="00081CBE">
        <w:t xml:space="preserve">but </w:t>
      </w:r>
      <w:r w:rsidR="008C1787">
        <w:t xml:space="preserve">then </w:t>
      </w:r>
      <w:r w:rsidR="00374E07">
        <w:t xml:space="preserve">in </w:t>
      </w:r>
      <w:r w:rsidR="008C1787">
        <w:t xml:space="preserve">2022 </w:t>
      </w:r>
      <w:r w:rsidR="00374E07">
        <w:t xml:space="preserve">new price increases were announced which caused </w:t>
      </w:r>
      <w:r w:rsidR="00521A81">
        <w:t>worry and concern for</w:t>
      </w:r>
      <w:r w:rsidR="00E73263">
        <w:t xml:space="preserve"> business and domestic customers</w:t>
      </w:r>
      <w:r w:rsidR="00192AB9">
        <w:t xml:space="preserve">, this is </w:t>
      </w:r>
      <w:r w:rsidR="003C557F">
        <w:t>now a cost of living crisis</w:t>
      </w:r>
      <w:r w:rsidR="00495DB5">
        <w:t>.</w:t>
      </w:r>
    </w:p>
    <w:p w14:paraId="2A6EE431" w14:textId="04F08BB1" w:rsidR="009F019D" w:rsidRDefault="00495DB5" w:rsidP="009A3A5C">
      <w:r>
        <w:t xml:space="preserve">The report looks at what impact the </w:t>
      </w:r>
      <w:r w:rsidR="00D92C57">
        <w:t>cost-of-living</w:t>
      </w:r>
      <w:r>
        <w:t xml:space="preserve"> crisis </w:t>
      </w:r>
      <w:r w:rsidR="0086437C">
        <w:t>has had</w:t>
      </w:r>
      <w:r w:rsidR="00AD7726">
        <w:t>,</w:t>
      </w:r>
      <w:r w:rsidR="0086437C">
        <w:t xml:space="preserve"> how it has impacted the executive </w:t>
      </w:r>
      <w:r w:rsidR="00AD7726">
        <w:t>team’s</w:t>
      </w:r>
      <w:r w:rsidR="0086437C">
        <w:t xml:space="preserve"> </w:t>
      </w:r>
      <w:r w:rsidR="00D92C57">
        <w:t>working day</w:t>
      </w:r>
      <w:r w:rsidR="00AD7726">
        <w:t>,</w:t>
      </w:r>
      <w:r w:rsidR="009F019D">
        <w:t xml:space="preserve"> and what solutions </w:t>
      </w:r>
      <w:proofErr w:type="gramStart"/>
      <w:r w:rsidR="009F019D">
        <w:t>are suggested</w:t>
      </w:r>
      <w:proofErr w:type="gramEnd"/>
      <w:r w:rsidR="009F019D">
        <w:t xml:space="preserve"> to </w:t>
      </w:r>
      <w:r w:rsidR="00057777">
        <w:t>control the team’s workload</w:t>
      </w:r>
      <w:r w:rsidR="00D50EA6">
        <w:t>.</w:t>
      </w:r>
      <w:r w:rsidR="00C6288D">
        <w:t xml:space="preserve"> It will also look at the </w:t>
      </w:r>
      <w:r w:rsidR="006A5AB6">
        <w:t>government’s</w:t>
      </w:r>
      <w:r w:rsidR="00C6288D">
        <w:t xml:space="preserve"> involvement, what are they doing to help people</w:t>
      </w:r>
      <w:r w:rsidR="00912496">
        <w:t>,</w:t>
      </w:r>
      <w:r w:rsidR="006A5AB6">
        <w:t xml:space="preserve"> how is the economy holding up</w:t>
      </w:r>
      <w:r w:rsidR="00912496">
        <w:t xml:space="preserve"> and how has this impacted everyone’s mental health and well-being.</w:t>
      </w:r>
    </w:p>
    <w:p w14:paraId="6EDE2535" w14:textId="67082460" w:rsidR="009A3A5C" w:rsidRDefault="009A3A5C" w:rsidP="009A3A5C">
      <w:pPr>
        <w:pStyle w:val="Heading1"/>
      </w:pPr>
    </w:p>
    <w:p w14:paraId="412E3C81" w14:textId="77777777" w:rsidR="00B820A5" w:rsidRPr="00B820A5" w:rsidRDefault="00B820A5" w:rsidP="00B820A5"/>
    <w:p w14:paraId="7ABAC5FC" w14:textId="77777777" w:rsidR="0050424A" w:rsidRPr="0050424A" w:rsidRDefault="0050424A" w:rsidP="0050424A"/>
    <w:p w14:paraId="49B44539" w14:textId="23D085BC" w:rsidR="00E71CD4" w:rsidRDefault="00E71CD4" w:rsidP="00E71CD4">
      <w:pPr>
        <w:spacing w:before="120" w:after="120" w:line="360" w:lineRule="auto"/>
        <w:rPr>
          <w:rFonts w:ascii="Tahoma" w:hAnsi="Tahoma" w:cs="Tahoma"/>
          <w:color w:val="000000"/>
          <w:sz w:val="24"/>
          <w:szCs w:val="24"/>
        </w:rPr>
      </w:pPr>
    </w:p>
    <w:p w14:paraId="258FAD06" w14:textId="77777777" w:rsidR="00E71CD4" w:rsidRPr="0089588D" w:rsidRDefault="00E71CD4" w:rsidP="00E71CD4">
      <w:pPr>
        <w:spacing w:after="0" w:line="240" w:lineRule="auto"/>
        <w:textAlignment w:val="baseline"/>
        <w:rPr>
          <w:rFonts w:ascii="Segoe UI" w:eastAsia="Times New Roman" w:hAnsi="Segoe UI" w:cs="Segoe UI"/>
          <w:sz w:val="18"/>
          <w:szCs w:val="18"/>
          <w:lang w:eastAsia="en-GB"/>
        </w:rPr>
      </w:pPr>
      <w:r w:rsidRPr="0089588D">
        <w:rPr>
          <w:rFonts w:ascii="Arial" w:eastAsia="Times New Roman" w:hAnsi="Arial" w:cs="Arial"/>
          <w:lang w:eastAsia="en-GB"/>
        </w:rPr>
        <w:lastRenderedPageBreak/>
        <w:t> </w:t>
      </w:r>
    </w:p>
    <w:p w14:paraId="13ED8996" w14:textId="3E423745" w:rsidR="00E71CD4" w:rsidRDefault="00E71CD4" w:rsidP="005624D4">
      <w:pPr>
        <w:pStyle w:val="Heading2"/>
        <w:rPr>
          <w:rFonts w:eastAsia="Times New Roman"/>
          <w:lang w:eastAsia="en-GB"/>
        </w:rPr>
      </w:pPr>
      <w:r w:rsidRPr="0089588D">
        <w:rPr>
          <w:rFonts w:eastAsia="Times New Roman"/>
          <w:lang w:eastAsia="en-GB"/>
        </w:rPr>
        <w:t> </w:t>
      </w:r>
      <w:bookmarkStart w:id="2" w:name="_Toc119082145"/>
      <w:r w:rsidR="00EF7EA8">
        <w:rPr>
          <w:rFonts w:eastAsia="Times New Roman"/>
          <w:lang w:eastAsia="en-GB"/>
        </w:rPr>
        <w:t>Keywords</w:t>
      </w:r>
      <w:bookmarkEnd w:id="2"/>
    </w:p>
    <w:p w14:paraId="2DF2FBE2" w14:textId="42A3E5EF" w:rsidR="00EF7EA8" w:rsidRDefault="00EF7EA8" w:rsidP="00EF7EA8">
      <w:pPr>
        <w:rPr>
          <w:lang w:eastAsia="en-GB"/>
        </w:rPr>
      </w:pPr>
      <w:r>
        <w:rPr>
          <w:lang w:eastAsia="en-GB"/>
        </w:rPr>
        <w:t>Cit</w:t>
      </w:r>
      <w:r w:rsidR="008A3336">
        <w:rPr>
          <w:lang w:eastAsia="en-GB"/>
        </w:rPr>
        <w:t>izens Advice Bureau (CAB), Citizens Advice Scotland (CAS), E</w:t>
      </w:r>
      <w:r w:rsidR="00F17B0E">
        <w:rPr>
          <w:lang w:eastAsia="en-GB"/>
        </w:rPr>
        <w:t xml:space="preserve">xecutive </w:t>
      </w:r>
      <w:r w:rsidR="00C84B10">
        <w:rPr>
          <w:lang w:eastAsia="en-GB"/>
        </w:rPr>
        <w:t>E</w:t>
      </w:r>
      <w:r w:rsidR="00F17B0E">
        <w:rPr>
          <w:lang w:eastAsia="en-GB"/>
        </w:rPr>
        <w:t xml:space="preserve">xternal </w:t>
      </w:r>
      <w:r w:rsidR="00C84B10">
        <w:rPr>
          <w:lang w:eastAsia="en-GB"/>
        </w:rPr>
        <w:t>C</w:t>
      </w:r>
      <w:r w:rsidR="00F17B0E">
        <w:rPr>
          <w:lang w:eastAsia="en-GB"/>
        </w:rPr>
        <w:t xml:space="preserve">omplaints </w:t>
      </w:r>
      <w:r w:rsidR="00C84B10">
        <w:rPr>
          <w:lang w:eastAsia="en-GB"/>
        </w:rPr>
        <w:t>T</w:t>
      </w:r>
      <w:r w:rsidR="00F17B0E">
        <w:rPr>
          <w:lang w:eastAsia="en-GB"/>
        </w:rPr>
        <w:t>eam (EECT),</w:t>
      </w:r>
      <w:r w:rsidR="00676AE9">
        <w:rPr>
          <w:lang w:eastAsia="en-GB"/>
        </w:rPr>
        <w:t xml:space="preserve"> Extra Help Unit </w:t>
      </w:r>
      <w:r w:rsidR="000301BA">
        <w:rPr>
          <w:lang w:eastAsia="en-GB"/>
        </w:rPr>
        <w:t>(</w:t>
      </w:r>
      <w:r w:rsidR="00676AE9">
        <w:rPr>
          <w:lang w:eastAsia="en-GB"/>
        </w:rPr>
        <w:t>EHU</w:t>
      </w:r>
      <w:r w:rsidR="000301BA">
        <w:rPr>
          <w:lang w:eastAsia="en-GB"/>
        </w:rPr>
        <w:t>)</w:t>
      </w:r>
    </w:p>
    <w:p w14:paraId="151F61AA" w14:textId="02263B21" w:rsidR="0093640C" w:rsidRPr="00EF7EA8" w:rsidRDefault="0093640C" w:rsidP="00EF7EA8">
      <w:pPr>
        <w:rPr>
          <w:lang w:eastAsia="en-GB"/>
        </w:rPr>
      </w:pPr>
      <w:r>
        <w:rPr>
          <w:lang w:eastAsia="en-GB"/>
        </w:rPr>
        <w:t xml:space="preserve">The Extra Help Unit </w:t>
      </w:r>
      <w:r w:rsidR="00EC00CE">
        <w:rPr>
          <w:lang w:eastAsia="en-GB"/>
        </w:rPr>
        <w:t>(EHU), is</w:t>
      </w:r>
      <w:r>
        <w:rPr>
          <w:lang w:eastAsia="en-GB"/>
        </w:rPr>
        <w:t xml:space="preserve"> a higher body within the Citizens Advice Bureau</w:t>
      </w:r>
      <w:r w:rsidR="00EC00CE">
        <w:rPr>
          <w:lang w:eastAsia="en-GB"/>
        </w:rPr>
        <w:t>.</w:t>
      </w:r>
    </w:p>
    <w:p w14:paraId="11A7319A" w14:textId="77777777" w:rsidR="00E71CD4" w:rsidRDefault="00E71CD4" w:rsidP="00E71CD4">
      <w:pPr>
        <w:spacing w:before="120" w:after="120" w:line="360" w:lineRule="auto"/>
        <w:rPr>
          <w:rFonts w:ascii="Tahoma" w:hAnsi="Tahoma" w:cs="Tahoma"/>
          <w:color w:val="000000"/>
          <w:sz w:val="24"/>
          <w:szCs w:val="24"/>
        </w:rPr>
      </w:pPr>
    </w:p>
    <w:p w14:paraId="0FBEA808" w14:textId="14ECD519" w:rsidR="00E71CD4" w:rsidRPr="001B4056" w:rsidRDefault="00E71CD4" w:rsidP="001B4056">
      <w:pPr>
        <w:rPr>
          <w:rFonts w:ascii="Tahoma" w:hAnsi="Tahoma" w:cs="Tahoma"/>
          <w:color w:val="000000"/>
          <w:sz w:val="24"/>
          <w:szCs w:val="24"/>
        </w:rPr>
      </w:pPr>
      <w:r>
        <w:rPr>
          <w:rFonts w:ascii="Tahoma" w:hAnsi="Tahoma" w:cs="Tahoma"/>
          <w:color w:val="000000"/>
          <w:sz w:val="24"/>
          <w:szCs w:val="24"/>
        </w:rPr>
        <w:br w:type="page"/>
      </w:r>
    </w:p>
    <w:p w14:paraId="1ABBB95D" w14:textId="77777777" w:rsidR="00E52501" w:rsidRDefault="00E71CD4" w:rsidP="00E52501">
      <w:pPr>
        <w:pStyle w:val="TOCHeading"/>
        <w:rPr>
          <w:rFonts w:ascii="Arial" w:eastAsia="Times New Roman" w:hAnsi="Arial" w:cs="Arial"/>
          <w:lang w:eastAsia="en-GB"/>
        </w:rPr>
      </w:pPr>
      <w:r w:rsidRPr="0089588D">
        <w:rPr>
          <w:rFonts w:ascii="Arial" w:eastAsia="Times New Roman" w:hAnsi="Arial" w:cs="Arial"/>
          <w:lang w:eastAsia="en-GB"/>
        </w:rPr>
        <w:lastRenderedPageBreak/>
        <w:t> </w:t>
      </w:r>
    </w:p>
    <w:sdt>
      <w:sdtPr>
        <w:rPr>
          <w:rFonts w:asciiTheme="minorHAnsi" w:eastAsiaTheme="minorHAnsi" w:hAnsiTheme="minorHAnsi" w:cstheme="minorBidi"/>
          <w:color w:val="auto"/>
          <w:sz w:val="22"/>
          <w:szCs w:val="22"/>
          <w:lang w:val="en-GB"/>
        </w:rPr>
        <w:id w:val="-1476682699"/>
        <w:docPartObj>
          <w:docPartGallery w:val="Table of Contents"/>
          <w:docPartUnique/>
        </w:docPartObj>
      </w:sdtPr>
      <w:sdtEndPr>
        <w:rPr>
          <w:b/>
          <w:bCs/>
          <w:noProof/>
        </w:rPr>
      </w:sdtEndPr>
      <w:sdtContent>
        <w:p w14:paraId="30E5B467" w14:textId="3D1CF3A4" w:rsidR="00E52501" w:rsidRDefault="00E52501" w:rsidP="00E52501">
          <w:pPr>
            <w:pStyle w:val="TOCHeading"/>
          </w:pPr>
          <w:r>
            <w:t>Contents</w:t>
          </w:r>
        </w:p>
        <w:p w14:paraId="794D36B1" w14:textId="57E84EF3" w:rsidR="00AE6C88" w:rsidRDefault="00E5250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9082144" w:history="1">
            <w:r w:rsidR="00AE6C88" w:rsidRPr="000B0DF9">
              <w:rPr>
                <w:rStyle w:val="Hyperlink"/>
                <w:noProof/>
              </w:rPr>
              <w:t>Abstract</w:t>
            </w:r>
            <w:r w:rsidR="00AE6C88">
              <w:rPr>
                <w:noProof/>
                <w:webHidden/>
              </w:rPr>
              <w:tab/>
            </w:r>
            <w:r w:rsidR="00AE6C88">
              <w:rPr>
                <w:noProof/>
                <w:webHidden/>
              </w:rPr>
              <w:fldChar w:fldCharType="begin"/>
            </w:r>
            <w:r w:rsidR="00AE6C88">
              <w:rPr>
                <w:noProof/>
                <w:webHidden/>
              </w:rPr>
              <w:instrText xml:space="preserve"> PAGEREF _Toc119082144 \h </w:instrText>
            </w:r>
            <w:r w:rsidR="00AE6C88">
              <w:rPr>
                <w:noProof/>
                <w:webHidden/>
              </w:rPr>
            </w:r>
            <w:r w:rsidR="00AE6C88">
              <w:rPr>
                <w:noProof/>
                <w:webHidden/>
              </w:rPr>
              <w:fldChar w:fldCharType="separate"/>
            </w:r>
            <w:r w:rsidR="00AE6C88">
              <w:rPr>
                <w:noProof/>
                <w:webHidden/>
              </w:rPr>
              <w:t>2</w:t>
            </w:r>
            <w:r w:rsidR="00AE6C88">
              <w:rPr>
                <w:noProof/>
                <w:webHidden/>
              </w:rPr>
              <w:fldChar w:fldCharType="end"/>
            </w:r>
          </w:hyperlink>
        </w:p>
        <w:p w14:paraId="223811A0" w14:textId="4C80DC05" w:rsidR="00AE6C88" w:rsidRDefault="00AE6C88">
          <w:pPr>
            <w:pStyle w:val="TOC2"/>
            <w:tabs>
              <w:tab w:val="right" w:leader="dot" w:pos="9016"/>
            </w:tabs>
            <w:rPr>
              <w:rFonts w:eastAsiaTheme="minorEastAsia"/>
              <w:noProof/>
              <w:lang w:eastAsia="en-GB"/>
            </w:rPr>
          </w:pPr>
          <w:hyperlink w:anchor="_Toc119082145" w:history="1">
            <w:r w:rsidRPr="000B0DF9">
              <w:rPr>
                <w:rStyle w:val="Hyperlink"/>
                <w:rFonts w:eastAsia="Times New Roman"/>
                <w:noProof/>
                <w:lang w:eastAsia="en-GB"/>
              </w:rPr>
              <w:t>Keywords</w:t>
            </w:r>
            <w:r>
              <w:rPr>
                <w:noProof/>
                <w:webHidden/>
              </w:rPr>
              <w:tab/>
            </w:r>
            <w:r>
              <w:rPr>
                <w:noProof/>
                <w:webHidden/>
              </w:rPr>
              <w:fldChar w:fldCharType="begin"/>
            </w:r>
            <w:r>
              <w:rPr>
                <w:noProof/>
                <w:webHidden/>
              </w:rPr>
              <w:instrText xml:space="preserve"> PAGEREF _Toc119082145 \h </w:instrText>
            </w:r>
            <w:r>
              <w:rPr>
                <w:noProof/>
                <w:webHidden/>
              </w:rPr>
            </w:r>
            <w:r>
              <w:rPr>
                <w:noProof/>
                <w:webHidden/>
              </w:rPr>
              <w:fldChar w:fldCharType="separate"/>
            </w:r>
            <w:r>
              <w:rPr>
                <w:noProof/>
                <w:webHidden/>
              </w:rPr>
              <w:t>3</w:t>
            </w:r>
            <w:r>
              <w:rPr>
                <w:noProof/>
                <w:webHidden/>
              </w:rPr>
              <w:fldChar w:fldCharType="end"/>
            </w:r>
          </w:hyperlink>
        </w:p>
        <w:p w14:paraId="5C08DB33" w14:textId="0319F6B3" w:rsidR="00AE6C88" w:rsidRDefault="00AE6C88">
          <w:pPr>
            <w:pStyle w:val="TOC1"/>
            <w:tabs>
              <w:tab w:val="left" w:pos="660"/>
              <w:tab w:val="right" w:leader="dot" w:pos="9016"/>
            </w:tabs>
            <w:rPr>
              <w:rFonts w:eastAsiaTheme="minorEastAsia"/>
              <w:noProof/>
              <w:lang w:eastAsia="en-GB"/>
            </w:rPr>
          </w:pPr>
          <w:hyperlink w:anchor="_Toc119082146" w:history="1">
            <w:r w:rsidRPr="000B0DF9">
              <w:rPr>
                <w:rStyle w:val="Hyperlink"/>
                <w:rFonts w:eastAsia="Times New Roman"/>
                <w:noProof/>
                <w:lang w:eastAsia="en-GB"/>
              </w:rPr>
              <w:t>1.0.</w:t>
            </w:r>
            <w:r>
              <w:rPr>
                <w:rFonts w:eastAsiaTheme="minorEastAsia"/>
                <w:noProof/>
                <w:lang w:eastAsia="en-GB"/>
              </w:rPr>
              <w:tab/>
            </w:r>
            <w:r w:rsidRPr="000B0DF9">
              <w:rPr>
                <w:rStyle w:val="Hyperlink"/>
                <w:rFonts w:ascii="Arial" w:eastAsia="Times New Roman" w:hAnsi="Arial" w:cs="Arial"/>
                <w:noProof/>
                <w:lang w:eastAsia="en-GB"/>
              </w:rPr>
              <w:t>Introduction</w:t>
            </w:r>
            <w:r>
              <w:rPr>
                <w:noProof/>
                <w:webHidden/>
              </w:rPr>
              <w:tab/>
            </w:r>
            <w:r>
              <w:rPr>
                <w:noProof/>
                <w:webHidden/>
              </w:rPr>
              <w:fldChar w:fldCharType="begin"/>
            </w:r>
            <w:r>
              <w:rPr>
                <w:noProof/>
                <w:webHidden/>
              </w:rPr>
              <w:instrText xml:space="preserve"> PAGEREF _Toc119082146 \h </w:instrText>
            </w:r>
            <w:r>
              <w:rPr>
                <w:noProof/>
                <w:webHidden/>
              </w:rPr>
            </w:r>
            <w:r>
              <w:rPr>
                <w:noProof/>
                <w:webHidden/>
              </w:rPr>
              <w:fldChar w:fldCharType="separate"/>
            </w:r>
            <w:r>
              <w:rPr>
                <w:noProof/>
                <w:webHidden/>
              </w:rPr>
              <w:t>5</w:t>
            </w:r>
            <w:r>
              <w:rPr>
                <w:noProof/>
                <w:webHidden/>
              </w:rPr>
              <w:fldChar w:fldCharType="end"/>
            </w:r>
          </w:hyperlink>
        </w:p>
        <w:p w14:paraId="5ACE1695" w14:textId="0834F1BA" w:rsidR="00AE6C88" w:rsidRDefault="00AE6C88">
          <w:pPr>
            <w:pStyle w:val="TOC3"/>
            <w:tabs>
              <w:tab w:val="right" w:leader="dot" w:pos="9016"/>
            </w:tabs>
            <w:rPr>
              <w:rFonts w:eastAsiaTheme="minorEastAsia"/>
              <w:noProof/>
              <w:lang w:eastAsia="en-GB"/>
            </w:rPr>
          </w:pPr>
          <w:hyperlink w:anchor="_Toc119082147" w:history="1">
            <w:r w:rsidRPr="000B0DF9">
              <w:rPr>
                <w:rStyle w:val="Hyperlink"/>
                <w:rFonts w:eastAsia="Times New Roman"/>
                <w:noProof/>
                <w:lang w:eastAsia="en-GB"/>
              </w:rPr>
              <w:t>1.0.1. The deadline explained</w:t>
            </w:r>
            <w:r>
              <w:rPr>
                <w:noProof/>
                <w:webHidden/>
              </w:rPr>
              <w:tab/>
            </w:r>
            <w:r>
              <w:rPr>
                <w:noProof/>
                <w:webHidden/>
              </w:rPr>
              <w:fldChar w:fldCharType="begin"/>
            </w:r>
            <w:r>
              <w:rPr>
                <w:noProof/>
                <w:webHidden/>
              </w:rPr>
              <w:instrText xml:space="preserve"> PAGEREF _Toc119082147 \h </w:instrText>
            </w:r>
            <w:r>
              <w:rPr>
                <w:noProof/>
                <w:webHidden/>
              </w:rPr>
            </w:r>
            <w:r>
              <w:rPr>
                <w:noProof/>
                <w:webHidden/>
              </w:rPr>
              <w:fldChar w:fldCharType="separate"/>
            </w:r>
            <w:r>
              <w:rPr>
                <w:noProof/>
                <w:webHidden/>
              </w:rPr>
              <w:t>5</w:t>
            </w:r>
            <w:r>
              <w:rPr>
                <w:noProof/>
                <w:webHidden/>
              </w:rPr>
              <w:fldChar w:fldCharType="end"/>
            </w:r>
          </w:hyperlink>
        </w:p>
        <w:p w14:paraId="2F4530EA" w14:textId="7DEE7674" w:rsidR="00AE6C88" w:rsidRDefault="00AE6C88">
          <w:pPr>
            <w:pStyle w:val="TOC2"/>
            <w:tabs>
              <w:tab w:val="right" w:leader="dot" w:pos="9016"/>
            </w:tabs>
            <w:rPr>
              <w:rFonts w:eastAsiaTheme="minorEastAsia"/>
              <w:noProof/>
              <w:lang w:eastAsia="en-GB"/>
            </w:rPr>
          </w:pPr>
          <w:hyperlink w:anchor="_Toc119082148" w:history="1">
            <w:r w:rsidRPr="000B0DF9">
              <w:rPr>
                <w:rStyle w:val="Hyperlink"/>
                <w:rFonts w:ascii="Arial" w:eastAsia="Times New Roman" w:hAnsi="Arial" w:cs="Arial"/>
                <w:noProof/>
                <w:lang w:eastAsia="en-GB"/>
              </w:rPr>
              <w:t xml:space="preserve">1.1. </w:t>
            </w:r>
            <w:r w:rsidRPr="000B0DF9">
              <w:rPr>
                <w:rStyle w:val="Hyperlink"/>
                <w:rFonts w:eastAsia="Times New Roman"/>
                <w:noProof/>
                <w:lang w:eastAsia="en-GB"/>
              </w:rPr>
              <w:t>How the executive team worked before price rises.</w:t>
            </w:r>
            <w:r>
              <w:rPr>
                <w:noProof/>
                <w:webHidden/>
              </w:rPr>
              <w:tab/>
            </w:r>
            <w:r>
              <w:rPr>
                <w:noProof/>
                <w:webHidden/>
              </w:rPr>
              <w:fldChar w:fldCharType="begin"/>
            </w:r>
            <w:r>
              <w:rPr>
                <w:noProof/>
                <w:webHidden/>
              </w:rPr>
              <w:instrText xml:space="preserve"> PAGEREF _Toc119082148 \h </w:instrText>
            </w:r>
            <w:r>
              <w:rPr>
                <w:noProof/>
                <w:webHidden/>
              </w:rPr>
            </w:r>
            <w:r>
              <w:rPr>
                <w:noProof/>
                <w:webHidden/>
              </w:rPr>
              <w:fldChar w:fldCharType="separate"/>
            </w:r>
            <w:r>
              <w:rPr>
                <w:noProof/>
                <w:webHidden/>
              </w:rPr>
              <w:t>6</w:t>
            </w:r>
            <w:r>
              <w:rPr>
                <w:noProof/>
                <w:webHidden/>
              </w:rPr>
              <w:fldChar w:fldCharType="end"/>
            </w:r>
          </w:hyperlink>
        </w:p>
        <w:p w14:paraId="0C72523C" w14:textId="3EEDB84F" w:rsidR="00AE6C88" w:rsidRDefault="00AE6C88">
          <w:pPr>
            <w:pStyle w:val="TOC3"/>
            <w:tabs>
              <w:tab w:val="right" w:leader="dot" w:pos="9016"/>
            </w:tabs>
            <w:rPr>
              <w:rFonts w:eastAsiaTheme="minorEastAsia"/>
              <w:noProof/>
              <w:lang w:eastAsia="en-GB"/>
            </w:rPr>
          </w:pPr>
          <w:hyperlink w:anchor="_Toc119082149" w:history="1">
            <w:r w:rsidRPr="000B0DF9">
              <w:rPr>
                <w:rStyle w:val="Hyperlink"/>
                <w:noProof/>
                <w:lang w:eastAsia="en-GB"/>
              </w:rPr>
              <w:t>1.1.1. Price increase April 2022</w:t>
            </w:r>
            <w:r>
              <w:rPr>
                <w:noProof/>
                <w:webHidden/>
              </w:rPr>
              <w:tab/>
            </w:r>
            <w:r>
              <w:rPr>
                <w:noProof/>
                <w:webHidden/>
              </w:rPr>
              <w:fldChar w:fldCharType="begin"/>
            </w:r>
            <w:r>
              <w:rPr>
                <w:noProof/>
                <w:webHidden/>
              </w:rPr>
              <w:instrText xml:space="preserve"> PAGEREF _Toc119082149 \h </w:instrText>
            </w:r>
            <w:r>
              <w:rPr>
                <w:noProof/>
                <w:webHidden/>
              </w:rPr>
            </w:r>
            <w:r>
              <w:rPr>
                <w:noProof/>
                <w:webHidden/>
              </w:rPr>
              <w:fldChar w:fldCharType="separate"/>
            </w:r>
            <w:r>
              <w:rPr>
                <w:noProof/>
                <w:webHidden/>
              </w:rPr>
              <w:t>6</w:t>
            </w:r>
            <w:r>
              <w:rPr>
                <w:noProof/>
                <w:webHidden/>
              </w:rPr>
              <w:fldChar w:fldCharType="end"/>
            </w:r>
          </w:hyperlink>
        </w:p>
        <w:p w14:paraId="18C97761" w14:textId="1A9CDB0C" w:rsidR="00AE6C88" w:rsidRDefault="00AE6C88">
          <w:pPr>
            <w:pStyle w:val="TOC3"/>
            <w:tabs>
              <w:tab w:val="right" w:leader="dot" w:pos="9016"/>
            </w:tabs>
            <w:rPr>
              <w:rFonts w:eastAsiaTheme="minorEastAsia"/>
              <w:noProof/>
              <w:lang w:eastAsia="en-GB"/>
            </w:rPr>
          </w:pPr>
          <w:hyperlink w:anchor="_Toc119082150" w:history="1">
            <w:r w:rsidRPr="000B0DF9">
              <w:rPr>
                <w:rStyle w:val="Hyperlink"/>
                <w:noProof/>
                <w:lang w:eastAsia="en-GB"/>
              </w:rPr>
              <w:t>1.1.2. Price Increase October 2022</w:t>
            </w:r>
            <w:r>
              <w:rPr>
                <w:noProof/>
                <w:webHidden/>
              </w:rPr>
              <w:tab/>
            </w:r>
            <w:r>
              <w:rPr>
                <w:noProof/>
                <w:webHidden/>
              </w:rPr>
              <w:fldChar w:fldCharType="begin"/>
            </w:r>
            <w:r>
              <w:rPr>
                <w:noProof/>
                <w:webHidden/>
              </w:rPr>
              <w:instrText xml:space="preserve"> PAGEREF _Toc119082150 \h </w:instrText>
            </w:r>
            <w:r>
              <w:rPr>
                <w:noProof/>
                <w:webHidden/>
              </w:rPr>
            </w:r>
            <w:r>
              <w:rPr>
                <w:noProof/>
                <w:webHidden/>
              </w:rPr>
              <w:fldChar w:fldCharType="separate"/>
            </w:r>
            <w:r>
              <w:rPr>
                <w:noProof/>
                <w:webHidden/>
              </w:rPr>
              <w:t>7</w:t>
            </w:r>
            <w:r>
              <w:rPr>
                <w:noProof/>
                <w:webHidden/>
              </w:rPr>
              <w:fldChar w:fldCharType="end"/>
            </w:r>
          </w:hyperlink>
        </w:p>
        <w:p w14:paraId="03F584D5" w14:textId="5A7E62EA" w:rsidR="00AE6C88" w:rsidRDefault="00AE6C88">
          <w:pPr>
            <w:pStyle w:val="TOC1"/>
            <w:tabs>
              <w:tab w:val="right" w:leader="dot" w:pos="9016"/>
            </w:tabs>
            <w:rPr>
              <w:rFonts w:eastAsiaTheme="minorEastAsia"/>
              <w:noProof/>
              <w:lang w:eastAsia="en-GB"/>
            </w:rPr>
          </w:pPr>
          <w:hyperlink w:anchor="_Toc119082151" w:history="1">
            <w:r w:rsidRPr="000B0DF9">
              <w:rPr>
                <w:rStyle w:val="Hyperlink"/>
                <w:rFonts w:eastAsia="Times New Roman"/>
                <w:noProof/>
                <w:lang w:eastAsia="en-GB"/>
              </w:rPr>
              <w:t>2.0. Literature review</w:t>
            </w:r>
            <w:r>
              <w:rPr>
                <w:noProof/>
                <w:webHidden/>
              </w:rPr>
              <w:tab/>
            </w:r>
            <w:r>
              <w:rPr>
                <w:noProof/>
                <w:webHidden/>
              </w:rPr>
              <w:fldChar w:fldCharType="begin"/>
            </w:r>
            <w:r>
              <w:rPr>
                <w:noProof/>
                <w:webHidden/>
              </w:rPr>
              <w:instrText xml:space="preserve"> PAGEREF _Toc119082151 \h </w:instrText>
            </w:r>
            <w:r>
              <w:rPr>
                <w:noProof/>
                <w:webHidden/>
              </w:rPr>
            </w:r>
            <w:r>
              <w:rPr>
                <w:noProof/>
                <w:webHidden/>
              </w:rPr>
              <w:fldChar w:fldCharType="separate"/>
            </w:r>
            <w:r>
              <w:rPr>
                <w:noProof/>
                <w:webHidden/>
              </w:rPr>
              <w:t>8</w:t>
            </w:r>
            <w:r>
              <w:rPr>
                <w:noProof/>
                <w:webHidden/>
              </w:rPr>
              <w:fldChar w:fldCharType="end"/>
            </w:r>
          </w:hyperlink>
        </w:p>
        <w:p w14:paraId="7CF58284" w14:textId="4087ED4B" w:rsidR="00AE6C88" w:rsidRDefault="00AE6C88">
          <w:pPr>
            <w:pStyle w:val="TOC3"/>
            <w:tabs>
              <w:tab w:val="right" w:leader="dot" w:pos="9016"/>
            </w:tabs>
            <w:rPr>
              <w:rFonts w:eastAsiaTheme="minorEastAsia"/>
              <w:noProof/>
              <w:lang w:eastAsia="en-GB"/>
            </w:rPr>
          </w:pPr>
          <w:hyperlink w:anchor="_Toc119082152" w:history="1">
            <w:r w:rsidRPr="000B0DF9">
              <w:rPr>
                <w:rStyle w:val="Hyperlink"/>
                <w:rFonts w:eastAsia="Times New Roman"/>
                <w:noProof/>
                <w:lang w:eastAsia="en-GB"/>
              </w:rPr>
              <w:t>2.0.1. Customer expectations</w:t>
            </w:r>
            <w:r>
              <w:rPr>
                <w:noProof/>
                <w:webHidden/>
              </w:rPr>
              <w:tab/>
            </w:r>
            <w:r>
              <w:rPr>
                <w:noProof/>
                <w:webHidden/>
              </w:rPr>
              <w:fldChar w:fldCharType="begin"/>
            </w:r>
            <w:r>
              <w:rPr>
                <w:noProof/>
                <w:webHidden/>
              </w:rPr>
              <w:instrText xml:space="preserve"> PAGEREF _Toc119082152 \h </w:instrText>
            </w:r>
            <w:r>
              <w:rPr>
                <w:noProof/>
                <w:webHidden/>
              </w:rPr>
            </w:r>
            <w:r>
              <w:rPr>
                <w:noProof/>
                <w:webHidden/>
              </w:rPr>
              <w:fldChar w:fldCharType="separate"/>
            </w:r>
            <w:r>
              <w:rPr>
                <w:noProof/>
                <w:webHidden/>
              </w:rPr>
              <w:t>8</w:t>
            </w:r>
            <w:r>
              <w:rPr>
                <w:noProof/>
                <w:webHidden/>
              </w:rPr>
              <w:fldChar w:fldCharType="end"/>
            </w:r>
          </w:hyperlink>
        </w:p>
        <w:p w14:paraId="719D096C" w14:textId="45883040" w:rsidR="00AE6C88" w:rsidRDefault="00AE6C88">
          <w:pPr>
            <w:pStyle w:val="TOC2"/>
            <w:tabs>
              <w:tab w:val="right" w:leader="dot" w:pos="9016"/>
            </w:tabs>
            <w:rPr>
              <w:rFonts w:eastAsiaTheme="minorEastAsia"/>
              <w:noProof/>
              <w:lang w:eastAsia="en-GB"/>
            </w:rPr>
          </w:pPr>
          <w:hyperlink w:anchor="_Toc119082153" w:history="1">
            <w:r w:rsidRPr="000B0DF9">
              <w:rPr>
                <w:rStyle w:val="Hyperlink"/>
                <w:noProof/>
                <w:lang w:eastAsia="en-GB"/>
              </w:rPr>
              <w:t>2.1. Prepayment meters</w:t>
            </w:r>
            <w:r>
              <w:rPr>
                <w:noProof/>
                <w:webHidden/>
              </w:rPr>
              <w:tab/>
            </w:r>
            <w:r>
              <w:rPr>
                <w:noProof/>
                <w:webHidden/>
              </w:rPr>
              <w:fldChar w:fldCharType="begin"/>
            </w:r>
            <w:r>
              <w:rPr>
                <w:noProof/>
                <w:webHidden/>
              </w:rPr>
              <w:instrText xml:space="preserve"> PAGEREF _Toc119082153 \h </w:instrText>
            </w:r>
            <w:r>
              <w:rPr>
                <w:noProof/>
                <w:webHidden/>
              </w:rPr>
            </w:r>
            <w:r>
              <w:rPr>
                <w:noProof/>
                <w:webHidden/>
              </w:rPr>
              <w:fldChar w:fldCharType="separate"/>
            </w:r>
            <w:r>
              <w:rPr>
                <w:noProof/>
                <w:webHidden/>
              </w:rPr>
              <w:t>9</w:t>
            </w:r>
            <w:r>
              <w:rPr>
                <w:noProof/>
                <w:webHidden/>
              </w:rPr>
              <w:fldChar w:fldCharType="end"/>
            </w:r>
          </w:hyperlink>
        </w:p>
        <w:p w14:paraId="307F5DA9" w14:textId="4DDFEA71" w:rsidR="00AE6C88" w:rsidRDefault="00AE6C88">
          <w:pPr>
            <w:pStyle w:val="TOC3"/>
            <w:tabs>
              <w:tab w:val="right" w:leader="dot" w:pos="9016"/>
            </w:tabs>
            <w:rPr>
              <w:rFonts w:eastAsiaTheme="minorEastAsia"/>
              <w:noProof/>
              <w:lang w:eastAsia="en-GB"/>
            </w:rPr>
          </w:pPr>
          <w:hyperlink w:anchor="_Toc119082154" w:history="1">
            <w:r w:rsidRPr="000B0DF9">
              <w:rPr>
                <w:rStyle w:val="Hyperlink"/>
                <w:rFonts w:eastAsia="Times New Roman"/>
                <w:noProof/>
                <w:lang w:eastAsia="en-GB"/>
              </w:rPr>
              <w:t>2.1.1. Priority service register</w:t>
            </w:r>
            <w:r>
              <w:rPr>
                <w:noProof/>
                <w:webHidden/>
              </w:rPr>
              <w:tab/>
            </w:r>
            <w:r>
              <w:rPr>
                <w:noProof/>
                <w:webHidden/>
              </w:rPr>
              <w:fldChar w:fldCharType="begin"/>
            </w:r>
            <w:r>
              <w:rPr>
                <w:noProof/>
                <w:webHidden/>
              </w:rPr>
              <w:instrText xml:space="preserve"> PAGEREF _Toc119082154 \h </w:instrText>
            </w:r>
            <w:r>
              <w:rPr>
                <w:noProof/>
                <w:webHidden/>
              </w:rPr>
            </w:r>
            <w:r>
              <w:rPr>
                <w:noProof/>
                <w:webHidden/>
              </w:rPr>
              <w:fldChar w:fldCharType="separate"/>
            </w:r>
            <w:r>
              <w:rPr>
                <w:noProof/>
                <w:webHidden/>
              </w:rPr>
              <w:t>10</w:t>
            </w:r>
            <w:r>
              <w:rPr>
                <w:noProof/>
                <w:webHidden/>
              </w:rPr>
              <w:fldChar w:fldCharType="end"/>
            </w:r>
          </w:hyperlink>
        </w:p>
        <w:p w14:paraId="2138E5C0" w14:textId="5B98C657" w:rsidR="00AE6C88" w:rsidRDefault="00AE6C88">
          <w:pPr>
            <w:pStyle w:val="TOC2"/>
            <w:tabs>
              <w:tab w:val="right" w:leader="dot" w:pos="9016"/>
            </w:tabs>
            <w:rPr>
              <w:rFonts w:eastAsiaTheme="minorEastAsia"/>
              <w:noProof/>
              <w:lang w:eastAsia="en-GB"/>
            </w:rPr>
          </w:pPr>
          <w:hyperlink w:anchor="_Toc119082155" w:history="1">
            <w:r w:rsidRPr="000B0DF9">
              <w:rPr>
                <w:rStyle w:val="Hyperlink"/>
                <w:rFonts w:eastAsia="Times New Roman"/>
                <w:noProof/>
                <w:lang w:eastAsia="en-GB"/>
              </w:rPr>
              <w:t>2.2. Self-disconnection</w:t>
            </w:r>
            <w:r>
              <w:rPr>
                <w:noProof/>
                <w:webHidden/>
              </w:rPr>
              <w:tab/>
            </w:r>
            <w:r>
              <w:rPr>
                <w:noProof/>
                <w:webHidden/>
              </w:rPr>
              <w:fldChar w:fldCharType="begin"/>
            </w:r>
            <w:r>
              <w:rPr>
                <w:noProof/>
                <w:webHidden/>
              </w:rPr>
              <w:instrText xml:space="preserve"> PAGEREF _Toc119082155 \h </w:instrText>
            </w:r>
            <w:r>
              <w:rPr>
                <w:noProof/>
                <w:webHidden/>
              </w:rPr>
            </w:r>
            <w:r>
              <w:rPr>
                <w:noProof/>
                <w:webHidden/>
              </w:rPr>
              <w:fldChar w:fldCharType="separate"/>
            </w:r>
            <w:r>
              <w:rPr>
                <w:noProof/>
                <w:webHidden/>
              </w:rPr>
              <w:t>10</w:t>
            </w:r>
            <w:r>
              <w:rPr>
                <w:noProof/>
                <w:webHidden/>
              </w:rPr>
              <w:fldChar w:fldCharType="end"/>
            </w:r>
          </w:hyperlink>
        </w:p>
        <w:p w14:paraId="1ED2C9EC" w14:textId="31DACE9B" w:rsidR="00AE6C88" w:rsidRDefault="00AE6C88">
          <w:pPr>
            <w:pStyle w:val="TOC2"/>
            <w:tabs>
              <w:tab w:val="right" w:leader="dot" w:pos="9016"/>
            </w:tabs>
            <w:rPr>
              <w:rFonts w:eastAsiaTheme="minorEastAsia"/>
              <w:noProof/>
              <w:lang w:eastAsia="en-GB"/>
            </w:rPr>
          </w:pPr>
          <w:hyperlink w:anchor="_Toc119082156" w:history="1">
            <w:r w:rsidRPr="000B0DF9">
              <w:rPr>
                <w:rStyle w:val="Hyperlink"/>
                <w:rFonts w:eastAsia="Times New Roman"/>
                <w:noProof/>
                <w:lang w:eastAsia="en-GB"/>
              </w:rPr>
              <w:t>2.3. Cost of living crisis</w:t>
            </w:r>
            <w:r>
              <w:rPr>
                <w:noProof/>
                <w:webHidden/>
              </w:rPr>
              <w:tab/>
            </w:r>
            <w:r>
              <w:rPr>
                <w:noProof/>
                <w:webHidden/>
              </w:rPr>
              <w:fldChar w:fldCharType="begin"/>
            </w:r>
            <w:r>
              <w:rPr>
                <w:noProof/>
                <w:webHidden/>
              </w:rPr>
              <w:instrText xml:space="preserve"> PAGEREF _Toc119082156 \h </w:instrText>
            </w:r>
            <w:r>
              <w:rPr>
                <w:noProof/>
                <w:webHidden/>
              </w:rPr>
            </w:r>
            <w:r>
              <w:rPr>
                <w:noProof/>
                <w:webHidden/>
              </w:rPr>
              <w:fldChar w:fldCharType="separate"/>
            </w:r>
            <w:r>
              <w:rPr>
                <w:noProof/>
                <w:webHidden/>
              </w:rPr>
              <w:t>10</w:t>
            </w:r>
            <w:r>
              <w:rPr>
                <w:noProof/>
                <w:webHidden/>
              </w:rPr>
              <w:fldChar w:fldCharType="end"/>
            </w:r>
          </w:hyperlink>
        </w:p>
        <w:p w14:paraId="17992E0A" w14:textId="7A66C7BD" w:rsidR="00AE6C88" w:rsidRDefault="00AE6C88">
          <w:pPr>
            <w:pStyle w:val="TOC3"/>
            <w:tabs>
              <w:tab w:val="right" w:leader="dot" w:pos="9016"/>
            </w:tabs>
            <w:rPr>
              <w:rFonts w:eastAsiaTheme="minorEastAsia"/>
              <w:noProof/>
              <w:lang w:eastAsia="en-GB"/>
            </w:rPr>
          </w:pPr>
          <w:hyperlink w:anchor="_Toc119082157" w:history="1">
            <w:r w:rsidRPr="000B0DF9">
              <w:rPr>
                <w:rStyle w:val="Hyperlink"/>
                <w:rFonts w:eastAsia="Times New Roman"/>
                <w:noProof/>
                <w:lang w:eastAsia="en-GB"/>
              </w:rPr>
              <w:t>2.3.1. Economy</w:t>
            </w:r>
            <w:r>
              <w:rPr>
                <w:noProof/>
                <w:webHidden/>
              </w:rPr>
              <w:tab/>
            </w:r>
            <w:r>
              <w:rPr>
                <w:noProof/>
                <w:webHidden/>
              </w:rPr>
              <w:fldChar w:fldCharType="begin"/>
            </w:r>
            <w:r>
              <w:rPr>
                <w:noProof/>
                <w:webHidden/>
              </w:rPr>
              <w:instrText xml:space="preserve"> PAGEREF _Toc119082157 \h </w:instrText>
            </w:r>
            <w:r>
              <w:rPr>
                <w:noProof/>
                <w:webHidden/>
              </w:rPr>
            </w:r>
            <w:r>
              <w:rPr>
                <w:noProof/>
                <w:webHidden/>
              </w:rPr>
              <w:fldChar w:fldCharType="separate"/>
            </w:r>
            <w:r>
              <w:rPr>
                <w:noProof/>
                <w:webHidden/>
              </w:rPr>
              <w:t>11</w:t>
            </w:r>
            <w:r>
              <w:rPr>
                <w:noProof/>
                <w:webHidden/>
              </w:rPr>
              <w:fldChar w:fldCharType="end"/>
            </w:r>
          </w:hyperlink>
        </w:p>
        <w:p w14:paraId="6A87FE29" w14:textId="09883476" w:rsidR="00AE6C88" w:rsidRDefault="00AE6C88">
          <w:pPr>
            <w:pStyle w:val="TOC3"/>
            <w:tabs>
              <w:tab w:val="right" w:leader="dot" w:pos="9016"/>
            </w:tabs>
            <w:rPr>
              <w:rFonts w:eastAsiaTheme="minorEastAsia"/>
              <w:noProof/>
              <w:lang w:eastAsia="en-GB"/>
            </w:rPr>
          </w:pPr>
          <w:hyperlink w:anchor="_Toc119082158" w:history="1">
            <w:r w:rsidRPr="000B0DF9">
              <w:rPr>
                <w:rStyle w:val="Hyperlink"/>
                <w:rFonts w:eastAsia="Times New Roman"/>
                <w:noProof/>
                <w:lang w:eastAsia="en-GB"/>
              </w:rPr>
              <w:t>2.3.2. Poverty and fuel poverty</w:t>
            </w:r>
            <w:r>
              <w:rPr>
                <w:noProof/>
                <w:webHidden/>
              </w:rPr>
              <w:tab/>
            </w:r>
            <w:r>
              <w:rPr>
                <w:noProof/>
                <w:webHidden/>
              </w:rPr>
              <w:fldChar w:fldCharType="begin"/>
            </w:r>
            <w:r>
              <w:rPr>
                <w:noProof/>
                <w:webHidden/>
              </w:rPr>
              <w:instrText xml:space="preserve"> PAGEREF _Toc119082158 \h </w:instrText>
            </w:r>
            <w:r>
              <w:rPr>
                <w:noProof/>
                <w:webHidden/>
              </w:rPr>
            </w:r>
            <w:r>
              <w:rPr>
                <w:noProof/>
                <w:webHidden/>
              </w:rPr>
              <w:fldChar w:fldCharType="separate"/>
            </w:r>
            <w:r>
              <w:rPr>
                <w:noProof/>
                <w:webHidden/>
              </w:rPr>
              <w:t>11</w:t>
            </w:r>
            <w:r>
              <w:rPr>
                <w:noProof/>
                <w:webHidden/>
              </w:rPr>
              <w:fldChar w:fldCharType="end"/>
            </w:r>
          </w:hyperlink>
        </w:p>
        <w:p w14:paraId="7E2E6480" w14:textId="352C77DE" w:rsidR="00AE6C88" w:rsidRDefault="00AE6C88">
          <w:pPr>
            <w:pStyle w:val="TOC3"/>
            <w:tabs>
              <w:tab w:val="right" w:leader="dot" w:pos="9016"/>
            </w:tabs>
            <w:rPr>
              <w:rFonts w:eastAsiaTheme="minorEastAsia"/>
              <w:noProof/>
              <w:lang w:eastAsia="en-GB"/>
            </w:rPr>
          </w:pPr>
          <w:hyperlink w:anchor="_Toc119082159" w:history="1">
            <w:r w:rsidRPr="000B0DF9">
              <w:rPr>
                <w:rStyle w:val="Hyperlink"/>
                <w:rFonts w:eastAsia="Times New Roman"/>
                <w:noProof/>
                <w:lang w:eastAsia="en-GB"/>
              </w:rPr>
              <w:t>2.3.3. Businesses coping with the cost-of-living crisis</w:t>
            </w:r>
            <w:r>
              <w:rPr>
                <w:noProof/>
                <w:webHidden/>
              </w:rPr>
              <w:tab/>
            </w:r>
            <w:r>
              <w:rPr>
                <w:noProof/>
                <w:webHidden/>
              </w:rPr>
              <w:fldChar w:fldCharType="begin"/>
            </w:r>
            <w:r>
              <w:rPr>
                <w:noProof/>
                <w:webHidden/>
              </w:rPr>
              <w:instrText xml:space="preserve"> PAGEREF _Toc119082159 \h </w:instrText>
            </w:r>
            <w:r>
              <w:rPr>
                <w:noProof/>
                <w:webHidden/>
              </w:rPr>
            </w:r>
            <w:r>
              <w:rPr>
                <w:noProof/>
                <w:webHidden/>
              </w:rPr>
              <w:fldChar w:fldCharType="separate"/>
            </w:r>
            <w:r>
              <w:rPr>
                <w:noProof/>
                <w:webHidden/>
              </w:rPr>
              <w:t>12</w:t>
            </w:r>
            <w:r>
              <w:rPr>
                <w:noProof/>
                <w:webHidden/>
              </w:rPr>
              <w:fldChar w:fldCharType="end"/>
            </w:r>
          </w:hyperlink>
        </w:p>
        <w:p w14:paraId="54D27B22" w14:textId="1C5F2381" w:rsidR="00AE6C88" w:rsidRDefault="00AE6C88">
          <w:pPr>
            <w:pStyle w:val="TOC2"/>
            <w:tabs>
              <w:tab w:val="right" w:leader="dot" w:pos="9016"/>
            </w:tabs>
            <w:rPr>
              <w:rFonts w:eastAsiaTheme="minorEastAsia"/>
              <w:noProof/>
              <w:lang w:eastAsia="en-GB"/>
            </w:rPr>
          </w:pPr>
          <w:hyperlink w:anchor="_Toc119082160" w:history="1">
            <w:r w:rsidRPr="000B0DF9">
              <w:rPr>
                <w:rStyle w:val="Hyperlink"/>
                <w:rFonts w:eastAsia="Times New Roman"/>
                <w:noProof/>
                <w:lang w:eastAsia="en-GB"/>
              </w:rPr>
              <w:t>2.4. Mental health and wellbeing</w:t>
            </w:r>
            <w:r>
              <w:rPr>
                <w:noProof/>
                <w:webHidden/>
              </w:rPr>
              <w:tab/>
            </w:r>
            <w:r>
              <w:rPr>
                <w:noProof/>
                <w:webHidden/>
              </w:rPr>
              <w:fldChar w:fldCharType="begin"/>
            </w:r>
            <w:r>
              <w:rPr>
                <w:noProof/>
                <w:webHidden/>
              </w:rPr>
              <w:instrText xml:space="preserve"> PAGEREF _Toc119082160 \h </w:instrText>
            </w:r>
            <w:r>
              <w:rPr>
                <w:noProof/>
                <w:webHidden/>
              </w:rPr>
            </w:r>
            <w:r>
              <w:rPr>
                <w:noProof/>
                <w:webHidden/>
              </w:rPr>
              <w:fldChar w:fldCharType="separate"/>
            </w:r>
            <w:r>
              <w:rPr>
                <w:noProof/>
                <w:webHidden/>
              </w:rPr>
              <w:t>13</w:t>
            </w:r>
            <w:r>
              <w:rPr>
                <w:noProof/>
                <w:webHidden/>
              </w:rPr>
              <w:fldChar w:fldCharType="end"/>
            </w:r>
          </w:hyperlink>
        </w:p>
        <w:p w14:paraId="29CAB247" w14:textId="680EE290" w:rsidR="00AE6C88" w:rsidRDefault="00AE6C88">
          <w:pPr>
            <w:pStyle w:val="TOC3"/>
            <w:tabs>
              <w:tab w:val="right" w:leader="dot" w:pos="9016"/>
            </w:tabs>
            <w:rPr>
              <w:rFonts w:eastAsiaTheme="minorEastAsia"/>
              <w:noProof/>
              <w:lang w:eastAsia="en-GB"/>
            </w:rPr>
          </w:pPr>
          <w:hyperlink w:anchor="_Toc119082161" w:history="1">
            <w:r w:rsidRPr="000B0DF9">
              <w:rPr>
                <w:rStyle w:val="Hyperlink"/>
                <w:noProof/>
                <w:lang w:eastAsia="en-GB"/>
              </w:rPr>
              <w:t>2.4.1. Employee mental health</w:t>
            </w:r>
            <w:r>
              <w:rPr>
                <w:noProof/>
                <w:webHidden/>
              </w:rPr>
              <w:tab/>
            </w:r>
            <w:r>
              <w:rPr>
                <w:noProof/>
                <w:webHidden/>
              </w:rPr>
              <w:fldChar w:fldCharType="begin"/>
            </w:r>
            <w:r>
              <w:rPr>
                <w:noProof/>
                <w:webHidden/>
              </w:rPr>
              <w:instrText xml:space="preserve"> PAGEREF _Toc119082161 \h </w:instrText>
            </w:r>
            <w:r>
              <w:rPr>
                <w:noProof/>
                <w:webHidden/>
              </w:rPr>
            </w:r>
            <w:r>
              <w:rPr>
                <w:noProof/>
                <w:webHidden/>
              </w:rPr>
              <w:fldChar w:fldCharType="separate"/>
            </w:r>
            <w:r>
              <w:rPr>
                <w:noProof/>
                <w:webHidden/>
              </w:rPr>
              <w:t>13</w:t>
            </w:r>
            <w:r>
              <w:rPr>
                <w:noProof/>
                <w:webHidden/>
              </w:rPr>
              <w:fldChar w:fldCharType="end"/>
            </w:r>
          </w:hyperlink>
        </w:p>
        <w:p w14:paraId="602608FC" w14:textId="7FB7B653" w:rsidR="00AE6C88" w:rsidRDefault="00AE6C88">
          <w:pPr>
            <w:pStyle w:val="TOC3"/>
            <w:tabs>
              <w:tab w:val="right" w:leader="dot" w:pos="9016"/>
            </w:tabs>
            <w:rPr>
              <w:rFonts w:eastAsiaTheme="minorEastAsia"/>
              <w:noProof/>
              <w:lang w:eastAsia="en-GB"/>
            </w:rPr>
          </w:pPr>
          <w:hyperlink w:anchor="_Toc119082162" w:history="1">
            <w:r w:rsidRPr="000B0DF9">
              <w:rPr>
                <w:rStyle w:val="Hyperlink"/>
                <w:rFonts w:eastAsia="Times New Roman"/>
                <w:noProof/>
                <w:lang w:eastAsia="en-GB"/>
              </w:rPr>
              <w:t>2.4.2. Mental health</w:t>
            </w:r>
            <w:r>
              <w:rPr>
                <w:noProof/>
                <w:webHidden/>
              </w:rPr>
              <w:tab/>
            </w:r>
            <w:r>
              <w:rPr>
                <w:noProof/>
                <w:webHidden/>
              </w:rPr>
              <w:fldChar w:fldCharType="begin"/>
            </w:r>
            <w:r>
              <w:rPr>
                <w:noProof/>
                <w:webHidden/>
              </w:rPr>
              <w:instrText xml:space="preserve"> PAGEREF _Toc119082162 \h </w:instrText>
            </w:r>
            <w:r>
              <w:rPr>
                <w:noProof/>
                <w:webHidden/>
              </w:rPr>
            </w:r>
            <w:r>
              <w:rPr>
                <w:noProof/>
                <w:webHidden/>
              </w:rPr>
              <w:fldChar w:fldCharType="separate"/>
            </w:r>
            <w:r>
              <w:rPr>
                <w:noProof/>
                <w:webHidden/>
              </w:rPr>
              <w:t>14</w:t>
            </w:r>
            <w:r>
              <w:rPr>
                <w:noProof/>
                <w:webHidden/>
              </w:rPr>
              <w:fldChar w:fldCharType="end"/>
            </w:r>
          </w:hyperlink>
        </w:p>
        <w:p w14:paraId="2E33986B" w14:textId="02DFD349" w:rsidR="00AE6C88" w:rsidRDefault="00AE6C88">
          <w:pPr>
            <w:pStyle w:val="TOC3"/>
            <w:tabs>
              <w:tab w:val="right" w:leader="dot" w:pos="9016"/>
            </w:tabs>
            <w:rPr>
              <w:rFonts w:eastAsiaTheme="minorEastAsia"/>
              <w:noProof/>
              <w:lang w:eastAsia="en-GB"/>
            </w:rPr>
          </w:pPr>
          <w:hyperlink w:anchor="_Toc119082163" w:history="1">
            <w:r w:rsidRPr="000B0DF9">
              <w:rPr>
                <w:rStyle w:val="Hyperlink"/>
                <w:rFonts w:eastAsia="Times New Roman"/>
                <w:noProof/>
                <w:lang w:eastAsia="en-GB"/>
              </w:rPr>
              <w:t>2.4.3. Children’s mental health</w:t>
            </w:r>
            <w:r>
              <w:rPr>
                <w:noProof/>
                <w:webHidden/>
              </w:rPr>
              <w:tab/>
            </w:r>
            <w:r>
              <w:rPr>
                <w:noProof/>
                <w:webHidden/>
              </w:rPr>
              <w:fldChar w:fldCharType="begin"/>
            </w:r>
            <w:r>
              <w:rPr>
                <w:noProof/>
                <w:webHidden/>
              </w:rPr>
              <w:instrText xml:space="preserve"> PAGEREF _Toc119082163 \h </w:instrText>
            </w:r>
            <w:r>
              <w:rPr>
                <w:noProof/>
                <w:webHidden/>
              </w:rPr>
            </w:r>
            <w:r>
              <w:rPr>
                <w:noProof/>
                <w:webHidden/>
              </w:rPr>
              <w:fldChar w:fldCharType="separate"/>
            </w:r>
            <w:r>
              <w:rPr>
                <w:noProof/>
                <w:webHidden/>
              </w:rPr>
              <w:t>14</w:t>
            </w:r>
            <w:r>
              <w:rPr>
                <w:noProof/>
                <w:webHidden/>
              </w:rPr>
              <w:fldChar w:fldCharType="end"/>
            </w:r>
          </w:hyperlink>
        </w:p>
        <w:p w14:paraId="0C6B17CB" w14:textId="4C06B685" w:rsidR="00AE6C88" w:rsidRDefault="00AE6C88">
          <w:pPr>
            <w:pStyle w:val="TOC3"/>
            <w:tabs>
              <w:tab w:val="right" w:leader="dot" w:pos="9016"/>
            </w:tabs>
            <w:rPr>
              <w:rFonts w:eastAsiaTheme="minorEastAsia"/>
              <w:noProof/>
              <w:lang w:eastAsia="en-GB"/>
            </w:rPr>
          </w:pPr>
          <w:hyperlink w:anchor="_Toc119082164" w:history="1">
            <w:r w:rsidRPr="000B0DF9">
              <w:rPr>
                <w:rStyle w:val="Hyperlink"/>
                <w:rFonts w:eastAsia="Times New Roman"/>
                <w:noProof/>
                <w:lang w:eastAsia="en-GB"/>
              </w:rPr>
              <w:t>2.4.4. General health</w:t>
            </w:r>
            <w:r>
              <w:rPr>
                <w:noProof/>
                <w:webHidden/>
              </w:rPr>
              <w:tab/>
            </w:r>
            <w:r>
              <w:rPr>
                <w:noProof/>
                <w:webHidden/>
              </w:rPr>
              <w:fldChar w:fldCharType="begin"/>
            </w:r>
            <w:r>
              <w:rPr>
                <w:noProof/>
                <w:webHidden/>
              </w:rPr>
              <w:instrText xml:space="preserve"> PAGEREF _Toc119082164 \h </w:instrText>
            </w:r>
            <w:r>
              <w:rPr>
                <w:noProof/>
                <w:webHidden/>
              </w:rPr>
            </w:r>
            <w:r>
              <w:rPr>
                <w:noProof/>
                <w:webHidden/>
              </w:rPr>
              <w:fldChar w:fldCharType="separate"/>
            </w:r>
            <w:r>
              <w:rPr>
                <w:noProof/>
                <w:webHidden/>
              </w:rPr>
              <w:t>14</w:t>
            </w:r>
            <w:r>
              <w:rPr>
                <w:noProof/>
                <w:webHidden/>
              </w:rPr>
              <w:fldChar w:fldCharType="end"/>
            </w:r>
          </w:hyperlink>
        </w:p>
        <w:p w14:paraId="037C6ED6" w14:textId="4D849BAA" w:rsidR="00AE6C88" w:rsidRDefault="00AE6C88">
          <w:pPr>
            <w:pStyle w:val="TOC1"/>
            <w:tabs>
              <w:tab w:val="right" w:leader="dot" w:pos="9016"/>
            </w:tabs>
            <w:rPr>
              <w:rFonts w:eastAsiaTheme="minorEastAsia"/>
              <w:noProof/>
              <w:lang w:eastAsia="en-GB"/>
            </w:rPr>
          </w:pPr>
          <w:hyperlink w:anchor="_Toc119082165" w:history="1">
            <w:r w:rsidRPr="000B0DF9">
              <w:rPr>
                <w:rStyle w:val="Hyperlink"/>
                <w:noProof/>
              </w:rPr>
              <w:t>3.0. Analysis</w:t>
            </w:r>
            <w:r>
              <w:rPr>
                <w:noProof/>
                <w:webHidden/>
              </w:rPr>
              <w:tab/>
            </w:r>
            <w:r>
              <w:rPr>
                <w:noProof/>
                <w:webHidden/>
              </w:rPr>
              <w:fldChar w:fldCharType="begin"/>
            </w:r>
            <w:r>
              <w:rPr>
                <w:noProof/>
                <w:webHidden/>
              </w:rPr>
              <w:instrText xml:space="preserve"> PAGEREF _Toc119082165 \h </w:instrText>
            </w:r>
            <w:r>
              <w:rPr>
                <w:noProof/>
                <w:webHidden/>
              </w:rPr>
            </w:r>
            <w:r>
              <w:rPr>
                <w:noProof/>
                <w:webHidden/>
              </w:rPr>
              <w:fldChar w:fldCharType="separate"/>
            </w:r>
            <w:r>
              <w:rPr>
                <w:noProof/>
                <w:webHidden/>
              </w:rPr>
              <w:t>15</w:t>
            </w:r>
            <w:r>
              <w:rPr>
                <w:noProof/>
                <w:webHidden/>
              </w:rPr>
              <w:fldChar w:fldCharType="end"/>
            </w:r>
          </w:hyperlink>
        </w:p>
        <w:p w14:paraId="57B4C209" w14:textId="5F4395EA" w:rsidR="00AE6C88" w:rsidRDefault="00AE6C88">
          <w:pPr>
            <w:pStyle w:val="TOC3"/>
            <w:tabs>
              <w:tab w:val="right" w:leader="dot" w:pos="9016"/>
            </w:tabs>
            <w:rPr>
              <w:rFonts w:eastAsiaTheme="minorEastAsia"/>
              <w:noProof/>
              <w:lang w:eastAsia="en-GB"/>
            </w:rPr>
          </w:pPr>
          <w:hyperlink w:anchor="_Toc119082166" w:history="1">
            <w:r w:rsidRPr="000B0DF9">
              <w:rPr>
                <w:rStyle w:val="Hyperlink"/>
                <w:noProof/>
              </w:rPr>
              <w:t>3.0.1. Misconception of prepayment meters</w:t>
            </w:r>
            <w:r>
              <w:rPr>
                <w:noProof/>
                <w:webHidden/>
              </w:rPr>
              <w:tab/>
            </w:r>
            <w:r>
              <w:rPr>
                <w:noProof/>
                <w:webHidden/>
              </w:rPr>
              <w:fldChar w:fldCharType="begin"/>
            </w:r>
            <w:r>
              <w:rPr>
                <w:noProof/>
                <w:webHidden/>
              </w:rPr>
              <w:instrText xml:space="preserve"> PAGEREF _Toc119082166 \h </w:instrText>
            </w:r>
            <w:r>
              <w:rPr>
                <w:noProof/>
                <w:webHidden/>
              </w:rPr>
            </w:r>
            <w:r>
              <w:rPr>
                <w:noProof/>
                <w:webHidden/>
              </w:rPr>
              <w:fldChar w:fldCharType="separate"/>
            </w:r>
            <w:r>
              <w:rPr>
                <w:noProof/>
                <w:webHidden/>
              </w:rPr>
              <w:t>15</w:t>
            </w:r>
            <w:r>
              <w:rPr>
                <w:noProof/>
                <w:webHidden/>
              </w:rPr>
              <w:fldChar w:fldCharType="end"/>
            </w:r>
          </w:hyperlink>
        </w:p>
        <w:p w14:paraId="4C84B93F" w14:textId="2AB0EB2D" w:rsidR="00AE6C88" w:rsidRDefault="00AE6C88">
          <w:pPr>
            <w:pStyle w:val="TOC3"/>
            <w:tabs>
              <w:tab w:val="right" w:leader="dot" w:pos="9016"/>
            </w:tabs>
            <w:rPr>
              <w:rFonts w:eastAsiaTheme="minorEastAsia"/>
              <w:noProof/>
              <w:lang w:eastAsia="en-GB"/>
            </w:rPr>
          </w:pPr>
          <w:hyperlink w:anchor="_Toc119082167" w:history="1">
            <w:r w:rsidRPr="000B0DF9">
              <w:rPr>
                <w:rStyle w:val="Hyperlink"/>
                <w:noProof/>
              </w:rPr>
              <w:t>3.0.2. Live to live, not live to survive</w:t>
            </w:r>
            <w:r>
              <w:rPr>
                <w:noProof/>
                <w:webHidden/>
              </w:rPr>
              <w:tab/>
            </w:r>
            <w:r>
              <w:rPr>
                <w:noProof/>
                <w:webHidden/>
              </w:rPr>
              <w:fldChar w:fldCharType="begin"/>
            </w:r>
            <w:r>
              <w:rPr>
                <w:noProof/>
                <w:webHidden/>
              </w:rPr>
              <w:instrText xml:space="preserve"> PAGEREF _Toc119082167 \h </w:instrText>
            </w:r>
            <w:r>
              <w:rPr>
                <w:noProof/>
                <w:webHidden/>
              </w:rPr>
            </w:r>
            <w:r>
              <w:rPr>
                <w:noProof/>
                <w:webHidden/>
              </w:rPr>
              <w:fldChar w:fldCharType="separate"/>
            </w:r>
            <w:r>
              <w:rPr>
                <w:noProof/>
                <w:webHidden/>
              </w:rPr>
              <w:t>15</w:t>
            </w:r>
            <w:r>
              <w:rPr>
                <w:noProof/>
                <w:webHidden/>
              </w:rPr>
              <w:fldChar w:fldCharType="end"/>
            </w:r>
          </w:hyperlink>
        </w:p>
        <w:p w14:paraId="1AC387E5" w14:textId="70EE401E" w:rsidR="00AE6C88" w:rsidRDefault="00AE6C88">
          <w:pPr>
            <w:pStyle w:val="TOC2"/>
            <w:tabs>
              <w:tab w:val="right" w:leader="dot" w:pos="9016"/>
            </w:tabs>
            <w:rPr>
              <w:rFonts w:eastAsiaTheme="minorEastAsia"/>
              <w:noProof/>
              <w:lang w:eastAsia="en-GB"/>
            </w:rPr>
          </w:pPr>
          <w:hyperlink w:anchor="_Toc119082168" w:history="1">
            <w:r w:rsidRPr="000B0DF9">
              <w:rPr>
                <w:rStyle w:val="Hyperlink"/>
                <w:noProof/>
              </w:rPr>
              <w:t>3.1. Employee survey</w:t>
            </w:r>
            <w:r>
              <w:rPr>
                <w:noProof/>
                <w:webHidden/>
              </w:rPr>
              <w:tab/>
            </w:r>
            <w:r>
              <w:rPr>
                <w:noProof/>
                <w:webHidden/>
              </w:rPr>
              <w:fldChar w:fldCharType="begin"/>
            </w:r>
            <w:r>
              <w:rPr>
                <w:noProof/>
                <w:webHidden/>
              </w:rPr>
              <w:instrText xml:space="preserve"> PAGEREF _Toc119082168 \h </w:instrText>
            </w:r>
            <w:r>
              <w:rPr>
                <w:noProof/>
                <w:webHidden/>
              </w:rPr>
            </w:r>
            <w:r>
              <w:rPr>
                <w:noProof/>
                <w:webHidden/>
              </w:rPr>
              <w:fldChar w:fldCharType="separate"/>
            </w:r>
            <w:r>
              <w:rPr>
                <w:noProof/>
                <w:webHidden/>
              </w:rPr>
              <w:t>16</w:t>
            </w:r>
            <w:r>
              <w:rPr>
                <w:noProof/>
                <w:webHidden/>
              </w:rPr>
              <w:fldChar w:fldCharType="end"/>
            </w:r>
          </w:hyperlink>
        </w:p>
        <w:p w14:paraId="5A412625" w14:textId="7C225E21" w:rsidR="00AE6C88" w:rsidRDefault="00AE6C88">
          <w:pPr>
            <w:pStyle w:val="TOC3"/>
            <w:tabs>
              <w:tab w:val="right" w:leader="dot" w:pos="9016"/>
            </w:tabs>
            <w:rPr>
              <w:rFonts w:eastAsiaTheme="minorEastAsia"/>
              <w:noProof/>
              <w:lang w:eastAsia="en-GB"/>
            </w:rPr>
          </w:pPr>
          <w:hyperlink w:anchor="_Toc119082169" w:history="1">
            <w:r w:rsidRPr="000B0DF9">
              <w:rPr>
                <w:rStyle w:val="Hyperlink"/>
                <w:noProof/>
              </w:rPr>
              <w:t>3.1.1. problem-solving</w:t>
            </w:r>
            <w:r>
              <w:rPr>
                <w:noProof/>
                <w:webHidden/>
              </w:rPr>
              <w:tab/>
            </w:r>
            <w:r>
              <w:rPr>
                <w:noProof/>
                <w:webHidden/>
              </w:rPr>
              <w:fldChar w:fldCharType="begin"/>
            </w:r>
            <w:r>
              <w:rPr>
                <w:noProof/>
                <w:webHidden/>
              </w:rPr>
              <w:instrText xml:space="preserve"> PAGEREF _Toc119082169 \h </w:instrText>
            </w:r>
            <w:r>
              <w:rPr>
                <w:noProof/>
                <w:webHidden/>
              </w:rPr>
            </w:r>
            <w:r>
              <w:rPr>
                <w:noProof/>
                <w:webHidden/>
              </w:rPr>
              <w:fldChar w:fldCharType="separate"/>
            </w:r>
            <w:r>
              <w:rPr>
                <w:noProof/>
                <w:webHidden/>
              </w:rPr>
              <w:t>16</w:t>
            </w:r>
            <w:r>
              <w:rPr>
                <w:noProof/>
                <w:webHidden/>
              </w:rPr>
              <w:fldChar w:fldCharType="end"/>
            </w:r>
          </w:hyperlink>
        </w:p>
        <w:p w14:paraId="10613E00" w14:textId="40ECEDB0" w:rsidR="00AE6C88" w:rsidRDefault="00AE6C88">
          <w:pPr>
            <w:pStyle w:val="TOC1"/>
            <w:tabs>
              <w:tab w:val="right" w:leader="dot" w:pos="9016"/>
            </w:tabs>
            <w:rPr>
              <w:rFonts w:eastAsiaTheme="minorEastAsia"/>
              <w:noProof/>
              <w:lang w:eastAsia="en-GB"/>
            </w:rPr>
          </w:pPr>
          <w:hyperlink w:anchor="_Toc119082170" w:history="1">
            <w:r w:rsidRPr="000B0DF9">
              <w:rPr>
                <w:rStyle w:val="Hyperlink"/>
                <w:noProof/>
              </w:rPr>
              <w:t>4.0. Recommendations</w:t>
            </w:r>
            <w:r>
              <w:rPr>
                <w:noProof/>
                <w:webHidden/>
              </w:rPr>
              <w:tab/>
            </w:r>
            <w:r>
              <w:rPr>
                <w:noProof/>
                <w:webHidden/>
              </w:rPr>
              <w:fldChar w:fldCharType="begin"/>
            </w:r>
            <w:r>
              <w:rPr>
                <w:noProof/>
                <w:webHidden/>
              </w:rPr>
              <w:instrText xml:space="preserve"> PAGEREF _Toc119082170 \h </w:instrText>
            </w:r>
            <w:r>
              <w:rPr>
                <w:noProof/>
                <w:webHidden/>
              </w:rPr>
            </w:r>
            <w:r>
              <w:rPr>
                <w:noProof/>
                <w:webHidden/>
              </w:rPr>
              <w:fldChar w:fldCharType="separate"/>
            </w:r>
            <w:r>
              <w:rPr>
                <w:noProof/>
                <w:webHidden/>
              </w:rPr>
              <w:t>17</w:t>
            </w:r>
            <w:r>
              <w:rPr>
                <w:noProof/>
                <w:webHidden/>
              </w:rPr>
              <w:fldChar w:fldCharType="end"/>
            </w:r>
          </w:hyperlink>
        </w:p>
        <w:p w14:paraId="7D943055" w14:textId="5CAE7D25" w:rsidR="00AE6C88" w:rsidRDefault="00AE6C88">
          <w:pPr>
            <w:pStyle w:val="TOC1"/>
            <w:tabs>
              <w:tab w:val="right" w:leader="dot" w:pos="9016"/>
            </w:tabs>
            <w:rPr>
              <w:rFonts w:eastAsiaTheme="minorEastAsia"/>
              <w:noProof/>
              <w:lang w:eastAsia="en-GB"/>
            </w:rPr>
          </w:pPr>
          <w:hyperlink w:anchor="_Toc119082171" w:history="1">
            <w:r w:rsidRPr="000B0DF9">
              <w:rPr>
                <w:rStyle w:val="Hyperlink"/>
                <w:noProof/>
              </w:rPr>
              <w:t>5.0. Conclusion</w:t>
            </w:r>
            <w:r>
              <w:rPr>
                <w:noProof/>
                <w:webHidden/>
              </w:rPr>
              <w:tab/>
            </w:r>
            <w:r>
              <w:rPr>
                <w:noProof/>
                <w:webHidden/>
              </w:rPr>
              <w:fldChar w:fldCharType="begin"/>
            </w:r>
            <w:r>
              <w:rPr>
                <w:noProof/>
                <w:webHidden/>
              </w:rPr>
              <w:instrText xml:space="preserve"> PAGEREF _Toc119082171 \h </w:instrText>
            </w:r>
            <w:r>
              <w:rPr>
                <w:noProof/>
                <w:webHidden/>
              </w:rPr>
            </w:r>
            <w:r>
              <w:rPr>
                <w:noProof/>
                <w:webHidden/>
              </w:rPr>
              <w:fldChar w:fldCharType="separate"/>
            </w:r>
            <w:r>
              <w:rPr>
                <w:noProof/>
                <w:webHidden/>
              </w:rPr>
              <w:t>18</w:t>
            </w:r>
            <w:r>
              <w:rPr>
                <w:noProof/>
                <w:webHidden/>
              </w:rPr>
              <w:fldChar w:fldCharType="end"/>
            </w:r>
          </w:hyperlink>
        </w:p>
        <w:p w14:paraId="390F1EC5" w14:textId="60460DBA" w:rsidR="00AE6C88" w:rsidRDefault="00AE6C88">
          <w:pPr>
            <w:pStyle w:val="TOC1"/>
            <w:tabs>
              <w:tab w:val="right" w:leader="dot" w:pos="9016"/>
            </w:tabs>
            <w:rPr>
              <w:rFonts w:eastAsiaTheme="minorEastAsia"/>
              <w:noProof/>
              <w:lang w:eastAsia="en-GB"/>
            </w:rPr>
          </w:pPr>
          <w:hyperlink w:anchor="_Toc119082172" w:history="1">
            <w:r w:rsidRPr="000B0DF9">
              <w:rPr>
                <w:rStyle w:val="Hyperlink"/>
                <w:noProof/>
              </w:rPr>
              <w:t>References</w:t>
            </w:r>
            <w:r>
              <w:rPr>
                <w:noProof/>
                <w:webHidden/>
              </w:rPr>
              <w:tab/>
            </w:r>
            <w:r>
              <w:rPr>
                <w:noProof/>
                <w:webHidden/>
              </w:rPr>
              <w:fldChar w:fldCharType="begin"/>
            </w:r>
            <w:r>
              <w:rPr>
                <w:noProof/>
                <w:webHidden/>
              </w:rPr>
              <w:instrText xml:space="preserve"> PAGEREF _Toc119082172 \h </w:instrText>
            </w:r>
            <w:r>
              <w:rPr>
                <w:noProof/>
                <w:webHidden/>
              </w:rPr>
            </w:r>
            <w:r>
              <w:rPr>
                <w:noProof/>
                <w:webHidden/>
              </w:rPr>
              <w:fldChar w:fldCharType="separate"/>
            </w:r>
            <w:r>
              <w:rPr>
                <w:noProof/>
                <w:webHidden/>
              </w:rPr>
              <w:t>18</w:t>
            </w:r>
            <w:r>
              <w:rPr>
                <w:noProof/>
                <w:webHidden/>
              </w:rPr>
              <w:fldChar w:fldCharType="end"/>
            </w:r>
          </w:hyperlink>
        </w:p>
        <w:p w14:paraId="33AF2B5A" w14:textId="141C4901" w:rsidR="00E52501" w:rsidRDefault="00E52501" w:rsidP="00E52501">
          <w:r>
            <w:rPr>
              <w:b/>
              <w:bCs/>
              <w:noProof/>
            </w:rPr>
            <w:fldChar w:fldCharType="end"/>
          </w:r>
        </w:p>
      </w:sdtContent>
    </w:sdt>
    <w:p w14:paraId="621EDB28" w14:textId="77777777" w:rsidR="00E52501" w:rsidRDefault="00E52501" w:rsidP="00E52501">
      <w:pPr>
        <w:rPr>
          <w:rFonts w:ascii="Tahoma" w:hAnsi="Tahoma" w:cs="Tahoma"/>
          <w:color w:val="000000"/>
          <w:sz w:val="24"/>
          <w:szCs w:val="24"/>
        </w:rPr>
      </w:pPr>
    </w:p>
    <w:p w14:paraId="20F641A6" w14:textId="54CA87F7" w:rsidR="00E71CD4" w:rsidRDefault="00E71CD4" w:rsidP="00E71CD4">
      <w:pPr>
        <w:spacing w:after="0" w:line="240" w:lineRule="auto"/>
        <w:textAlignment w:val="baseline"/>
        <w:rPr>
          <w:rFonts w:ascii="Arial" w:eastAsia="Times New Roman" w:hAnsi="Arial" w:cs="Arial"/>
          <w:lang w:eastAsia="en-GB"/>
        </w:rPr>
      </w:pPr>
    </w:p>
    <w:p w14:paraId="00DE98BC" w14:textId="76960D21" w:rsidR="00E52501" w:rsidRDefault="00E52501" w:rsidP="00E71CD4">
      <w:pPr>
        <w:spacing w:after="0" w:line="240" w:lineRule="auto"/>
        <w:textAlignment w:val="baseline"/>
        <w:rPr>
          <w:rFonts w:ascii="Arial" w:eastAsia="Times New Roman" w:hAnsi="Arial" w:cs="Arial"/>
          <w:lang w:eastAsia="en-GB"/>
        </w:rPr>
      </w:pPr>
    </w:p>
    <w:p w14:paraId="7582AAF7" w14:textId="77777777" w:rsidR="00E52501" w:rsidRPr="0089588D" w:rsidRDefault="00E52501" w:rsidP="00E71CD4">
      <w:pPr>
        <w:spacing w:after="0" w:line="240" w:lineRule="auto"/>
        <w:textAlignment w:val="baseline"/>
        <w:rPr>
          <w:rFonts w:ascii="Segoe UI" w:eastAsia="Times New Roman" w:hAnsi="Segoe UI" w:cs="Segoe UI"/>
          <w:sz w:val="18"/>
          <w:szCs w:val="18"/>
          <w:lang w:eastAsia="en-GB"/>
        </w:rPr>
      </w:pPr>
    </w:p>
    <w:p w14:paraId="22413115" w14:textId="00603A3A" w:rsidR="00E71CD4" w:rsidRPr="00E52501" w:rsidRDefault="00E52501" w:rsidP="00E52501">
      <w:pPr>
        <w:pStyle w:val="Heading1"/>
        <w:numPr>
          <w:ilvl w:val="0"/>
          <w:numId w:val="4"/>
        </w:numPr>
        <w:rPr>
          <w:rFonts w:eastAsia="Times New Roman"/>
          <w:lang w:eastAsia="en-GB"/>
        </w:rPr>
      </w:pPr>
      <w:bookmarkStart w:id="3" w:name="_Toc119082146"/>
      <w:r w:rsidRPr="0093507B">
        <w:rPr>
          <w:rFonts w:ascii="Arial" w:eastAsia="Times New Roman" w:hAnsi="Arial" w:cs="Arial"/>
          <w:color w:val="2F5496"/>
          <w:lang w:eastAsia="en-GB"/>
        </w:rPr>
        <w:lastRenderedPageBreak/>
        <w:t>Introduction</w:t>
      </w:r>
      <w:bookmarkEnd w:id="3"/>
      <w:r w:rsidRPr="0093507B">
        <w:rPr>
          <w:rFonts w:ascii="Arial" w:eastAsia="Times New Roman" w:hAnsi="Arial" w:cs="Arial"/>
          <w:color w:val="2F5496"/>
          <w:lang w:eastAsia="en-GB"/>
        </w:rPr>
        <w:t> </w:t>
      </w:r>
    </w:p>
    <w:p w14:paraId="3A04B9D0" w14:textId="75E32717" w:rsidR="00E71CD4" w:rsidRDefault="00E71CD4" w:rsidP="00E71CD4">
      <w:pPr>
        <w:spacing w:after="0" w:line="240" w:lineRule="auto"/>
        <w:textAlignment w:val="baseline"/>
        <w:rPr>
          <w:rFonts w:ascii="Arial" w:eastAsia="Times New Roman" w:hAnsi="Arial" w:cs="Arial"/>
          <w:lang w:eastAsia="en-GB"/>
        </w:rPr>
      </w:pPr>
      <w:r w:rsidRPr="0089588D">
        <w:rPr>
          <w:rFonts w:ascii="Arial" w:eastAsia="Times New Roman" w:hAnsi="Arial" w:cs="Arial"/>
          <w:lang w:eastAsia="en-GB"/>
        </w:rPr>
        <w:t xml:space="preserve">The </w:t>
      </w:r>
      <w:r w:rsidR="005801DD">
        <w:rPr>
          <w:rFonts w:ascii="Arial" w:eastAsia="Times New Roman" w:hAnsi="Arial" w:cs="Arial"/>
          <w:lang w:eastAsia="en-GB"/>
        </w:rPr>
        <w:t>author of this report</w:t>
      </w:r>
      <w:r w:rsidRPr="0089588D">
        <w:rPr>
          <w:rFonts w:ascii="Arial" w:eastAsia="Times New Roman" w:hAnsi="Arial" w:cs="Arial"/>
          <w:lang w:eastAsia="en-GB"/>
        </w:rPr>
        <w:t xml:space="preserve"> works for a large energy company who are at the forefront of the cost-of-living crisis</w:t>
      </w:r>
      <w:r w:rsidR="00550580">
        <w:rPr>
          <w:rFonts w:ascii="Arial" w:eastAsia="Times New Roman" w:hAnsi="Arial" w:cs="Arial"/>
          <w:lang w:eastAsia="en-GB"/>
        </w:rPr>
        <w:t>, this is</w:t>
      </w:r>
      <w:r w:rsidRPr="0089588D">
        <w:rPr>
          <w:rFonts w:ascii="Arial" w:eastAsia="Times New Roman" w:hAnsi="Arial" w:cs="Arial"/>
          <w:lang w:eastAsia="en-GB"/>
        </w:rPr>
        <w:t xml:space="preserve"> due to the vast increase in energy costs in the last 6 months. She works </w:t>
      </w:r>
      <w:r w:rsidR="00D5556A">
        <w:rPr>
          <w:rFonts w:ascii="Arial" w:eastAsia="Times New Roman" w:hAnsi="Arial" w:cs="Arial"/>
          <w:lang w:eastAsia="en-GB"/>
        </w:rPr>
        <w:t>for</w:t>
      </w:r>
      <w:r w:rsidR="00CD5EA3">
        <w:rPr>
          <w:rFonts w:ascii="Arial" w:eastAsia="Times New Roman" w:hAnsi="Arial" w:cs="Arial"/>
          <w:lang w:eastAsia="en-GB"/>
        </w:rPr>
        <w:t xml:space="preserve"> the </w:t>
      </w:r>
      <w:r w:rsidR="0081543A">
        <w:rPr>
          <w:rFonts w:ascii="Arial" w:eastAsia="Times New Roman" w:hAnsi="Arial" w:cs="Arial"/>
          <w:lang w:eastAsia="en-GB"/>
        </w:rPr>
        <w:t>E</w:t>
      </w:r>
      <w:r w:rsidR="00CD5EA3">
        <w:rPr>
          <w:rFonts w:ascii="Arial" w:eastAsia="Times New Roman" w:hAnsi="Arial" w:cs="Arial"/>
          <w:lang w:eastAsia="en-GB"/>
        </w:rPr>
        <w:t xml:space="preserve">xecutive </w:t>
      </w:r>
      <w:r w:rsidR="0081543A">
        <w:rPr>
          <w:rFonts w:ascii="Arial" w:eastAsia="Times New Roman" w:hAnsi="Arial" w:cs="Arial"/>
          <w:lang w:eastAsia="en-GB"/>
        </w:rPr>
        <w:t>E</w:t>
      </w:r>
      <w:r w:rsidR="00D5556A">
        <w:rPr>
          <w:rFonts w:ascii="Arial" w:eastAsia="Times New Roman" w:hAnsi="Arial" w:cs="Arial"/>
          <w:lang w:eastAsia="en-GB"/>
        </w:rPr>
        <w:t xml:space="preserve">xternal </w:t>
      </w:r>
      <w:r w:rsidR="0081543A">
        <w:rPr>
          <w:rFonts w:ascii="Arial" w:eastAsia="Times New Roman" w:hAnsi="Arial" w:cs="Arial"/>
          <w:lang w:eastAsia="en-GB"/>
        </w:rPr>
        <w:t>C</w:t>
      </w:r>
      <w:r w:rsidR="00D5556A">
        <w:rPr>
          <w:rFonts w:ascii="Arial" w:eastAsia="Times New Roman" w:hAnsi="Arial" w:cs="Arial"/>
          <w:lang w:eastAsia="en-GB"/>
        </w:rPr>
        <w:t xml:space="preserve">omplaints </w:t>
      </w:r>
      <w:r w:rsidR="0081543A">
        <w:rPr>
          <w:rFonts w:ascii="Arial" w:eastAsia="Times New Roman" w:hAnsi="Arial" w:cs="Arial"/>
          <w:lang w:eastAsia="en-GB"/>
        </w:rPr>
        <w:t>T</w:t>
      </w:r>
      <w:r w:rsidR="000139D3">
        <w:rPr>
          <w:rFonts w:ascii="Arial" w:eastAsia="Times New Roman" w:hAnsi="Arial" w:cs="Arial"/>
          <w:lang w:eastAsia="en-GB"/>
        </w:rPr>
        <w:t>eam</w:t>
      </w:r>
      <w:r w:rsidR="00E053FF">
        <w:rPr>
          <w:rFonts w:ascii="Arial" w:eastAsia="Times New Roman" w:hAnsi="Arial" w:cs="Arial"/>
          <w:lang w:eastAsia="en-GB"/>
        </w:rPr>
        <w:t xml:space="preserve"> (EECT)</w:t>
      </w:r>
      <w:r w:rsidR="00356C54">
        <w:rPr>
          <w:rFonts w:ascii="Arial" w:eastAsia="Times New Roman" w:hAnsi="Arial" w:cs="Arial"/>
          <w:lang w:eastAsia="en-GB"/>
        </w:rPr>
        <w:t>, which</w:t>
      </w:r>
      <w:r w:rsidRPr="0089588D">
        <w:rPr>
          <w:rFonts w:ascii="Arial" w:eastAsia="Times New Roman" w:hAnsi="Arial" w:cs="Arial"/>
          <w:lang w:eastAsia="en-GB"/>
        </w:rPr>
        <w:t xml:space="preserve"> is </w:t>
      </w:r>
      <w:r w:rsidR="00356C54">
        <w:rPr>
          <w:rFonts w:ascii="Arial" w:eastAsia="Times New Roman" w:hAnsi="Arial" w:cs="Arial"/>
          <w:lang w:eastAsia="en-GB"/>
        </w:rPr>
        <w:t xml:space="preserve">a </w:t>
      </w:r>
      <w:r w:rsidRPr="0089588D">
        <w:rPr>
          <w:rFonts w:ascii="Arial" w:eastAsia="Times New Roman" w:hAnsi="Arial" w:cs="Arial"/>
          <w:lang w:eastAsia="en-GB"/>
        </w:rPr>
        <w:t>vital</w:t>
      </w:r>
      <w:r w:rsidR="00356C54">
        <w:rPr>
          <w:rFonts w:ascii="Arial" w:eastAsia="Times New Roman" w:hAnsi="Arial" w:cs="Arial"/>
          <w:lang w:eastAsia="en-GB"/>
        </w:rPr>
        <w:t xml:space="preserve"> </w:t>
      </w:r>
      <w:r w:rsidR="00851C0B">
        <w:rPr>
          <w:rFonts w:ascii="Arial" w:eastAsia="Times New Roman" w:hAnsi="Arial" w:cs="Arial"/>
          <w:lang w:eastAsia="en-GB"/>
        </w:rPr>
        <w:t>team for</w:t>
      </w:r>
      <w:r w:rsidRPr="0089588D">
        <w:rPr>
          <w:rFonts w:ascii="Arial" w:eastAsia="Times New Roman" w:hAnsi="Arial" w:cs="Arial"/>
          <w:lang w:eastAsia="en-GB"/>
        </w:rPr>
        <w:t xml:space="preserve"> helping vulnerable customers who have self-disconnected or are due to self-disconnect</w:t>
      </w:r>
      <w:r w:rsidR="0064525D">
        <w:rPr>
          <w:rFonts w:ascii="Arial" w:eastAsia="Times New Roman" w:hAnsi="Arial" w:cs="Arial"/>
          <w:lang w:eastAsia="en-GB"/>
        </w:rPr>
        <w:t xml:space="preserve">, </w:t>
      </w:r>
      <w:r w:rsidR="00EA7AFC">
        <w:rPr>
          <w:rFonts w:ascii="Arial" w:eastAsia="Times New Roman" w:hAnsi="Arial" w:cs="Arial"/>
          <w:lang w:eastAsia="en-GB"/>
        </w:rPr>
        <w:t>t</w:t>
      </w:r>
      <w:r w:rsidR="0064525D">
        <w:rPr>
          <w:rFonts w:ascii="Arial" w:eastAsia="Times New Roman" w:hAnsi="Arial" w:cs="Arial"/>
          <w:lang w:eastAsia="en-GB"/>
        </w:rPr>
        <w:t>his means they have or are about to run out of credit on their prepayment meter and have no money to top it up.</w:t>
      </w:r>
      <w:r w:rsidRPr="0089588D">
        <w:rPr>
          <w:rFonts w:ascii="Arial" w:eastAsia="Times New Roman" w:hAnsi="Arial" w:cs="Arial"/>
          <w:lang w:eastAsia="en-GB"/>
        </w:rPr>
        <w:t> </w:t>
      </w:r>
      <w:r w:rsidR="00851C0B">
        <w:rPr>
          <w:rFonts w:ascii="Arial" w:eastAsia="Times New Roman" w:hAnsi="Arial" w:cs="Arial"/>
          <w:lang w:eastAsia="en-GB"/>
        </w:rPr>
        <w:t>When</w:t>
      </w:r>
      <w:r w:rsidR="001C3361">
        <w:rPr>
          <w:rFonts w:ascii="Arial" w:eastAsia="Times New Roman" w:hAnsi="Arial" w:cs="Arial"/>
          <w:lang w:eastAsia="en-GB"/>
        </w:rPr>
        <w:t xml:space="preserve"> </w:t>
      </w:r>
      <w:r w:rsidR="00851C0B">
        <w:rPr>
          <w:rFonts w:ascii="Arial" w:eastAsia="Times New Roman" w:hAnsi="Arial" w:cs="Arial"/>
          <w:lang w:eastAsia="en-GB"/>
        </w:rPr>
        <w:t xml:space="preserve">customers </w:t>
      </w:r>
      <w:proofErr w:type="gramStart"/>
      <w:r w:rsidR="00A87B2A">
        <w:rPr>
          <w:rFonts w:ascii="Arial" w:eastAsia="Times New Roman" w:hAnsi="Arial" w:cs="Arial"/>
          <w:lang w:eastAsia="en-GB"/>
        </w:rPr>
        <w:t>are classed</w:t>
      </w:r>
      <w:proofErr w:type="gramEnd"/>
      <w:r w:rsidR="00A87B2A">
        <w:rPr>
          <w:rFonts w:ascii="Arial" w:eastAsia="Times New Roman" w:hAnsi="Arial" w:cs="Arial"/>
          <w:lang w:eastAsia="en-GB"/>
        </w:rPr>
        <w:t xml:space="preserve"> </w:t>
      </w:r>
      <w:r w:rsidR="00851C0B">
        <w:rPr>
          <w:rFonts w:ascii="Arial" w:eastAsia="Times New Roman" w:hAnsi="Arial" w:cs="Arial"/>
          <w:lang w:eastAsia="en-GB"/>
        </w:rPr>
        <w:t>as vulnerable</w:t>
      </w:r>
      <w:r w:rsidR="00FB403A">
        <w:rPr>
          <w:rFonts w:ascii="Arial" w:eastAsia="Times New Roman" w:hAnsi="Arial" w:cs="Arial"/>
          <w:lang w:eastAsia="en-GB"/>
        </w:rPr>
        <w:t>, this</w:t>
      </w:r>
      <w:r w:rsidR="00050499">
        <w:rPr>
          <w:rFonts w:ascii="Arial" w:eastAsia="Times New Roman" w:hAnsi="Arial" w:cs="Arial"/>
          <w:lang w:eastAsia="en-GB"/>
        </w:rPr>
        <w:t xml:space="preserve"> is de</w:t>
      </w:r>
      <w:r w:rsidR="00C21E90">
        <w:rPr>
          <w:rFonts w:ascii="Arial" w:eastAsia="Times New Roman" w:hAnsi="Arial" w:cs="Arial"/>
          <w:lang w:eastAsia="en-GB"/>
        </w:rPr>
        <w:t xml:space="preserve">vised </w:t>
      </w:r>
      <w:r w:rsidR="00050499">
        <w:rPr>
          <w:rFonts w:ascii="Arial" w:eastAsia="Times New Roman" w:hAnsi="Arial" w:cs="Arial"/>
          <w:lang w:eastAsia="en-GB"/>
        </w:rPr>
        <w:t>as a client who has</w:t>
      </w:r>
      <w:r w:rsidR="00FB403A">
        <w:rPr>
          <w:rFonts w:ascii="Arial" w:eastAsia="Times New Roman" w:hAnsi="Arial" w:cs="Arial"/>
          <w:lang w:eastAsia="en-GB"/>
        </w:rPr>
        <w:t xml:space="preserve"> young children in the property,</w:t>
      </w:r>
      <w:r w:rsidR="00373A52">
        <w:rPr>
          <w:rFonts w:ascii="Arial" w:eastAsia="Times New Roman" w:hAnsi="Arial" w:cs="Arial"/>
          <w:lang w:eastAsia="en-GB"/>
        </w:rPr>
        <w:t xml:space="preserve"> </w:t>
      </w:r>
      <w:r w:rsidR="00611750">
        <w:rPr>
          <w:rFonts w:ascii="Arial" w:eastAsia="Times New Roman" w:hAnsi="Arial" w:cs="Arial"/>
          <w:lang w:eastAsia="en-GB"/>
        </w:rPr>
        <w:t>has</w:t>
      </w:r>
      <w:r w:rsidR="00373A52">
        <w:rPr>
          <w:rFonts w:ascii="Arial" w:eastAsia="Times New Roman" w:hAnsi="Arial" w:cs="Arial"/>
          <w:lang w:eastAsia="en-GB"/>
        </w:rPr>
        <w:t xml:space="preserve"> </w:t>
      </w:r>
      <w:r w:rsidR="00FB403A">
        <w:rPr>
          <w:rFonts w:ascii="Arial" w:eastAsia="Times New Roman" w:hAnsi="Arial" w:cs="Arial"/>
          <w:lang w:eastAsia="en-GB"/>
        </w:rPr>
        <w:t xml:space="preserve">medical conditions, </w:t>
      </w:r>
      <w:r w:rsidR="004820CF">
        <w:rPr>
          <w:rFonts w:ascii="Arial" w:eastAsia="Times New Roman" w:hAnsi="Arial" w:cs="Arial"/>
          <w:lang w:eastAsia="en-GB"/>
        </w:rPr>
        <w:t>disabilities,</w:t>
      </w:r>
      <w:r w:rsidR="001C3D14">
        <w:rPr>
          <w:rFonts w:ascii="Arial" w:eastAsia="Times New Roman" w:hAnsi="Arial" w:cs="Arial"/>
          <w:lang w:eastAsia="en-GB"/>
        </w:rPr>
        <w:t xml:space="preserve"> </w:t>
      </w:r>
      <w:r w:rsidR="004820CF">
        <w:rPr>
          <w:rFonts w:ascii="Arial" w:eastAsia="Times New Roman" w:hAnsi="Arial" w:cs="Arial"/>
          <w:lang w:eastAsia="en-GB"/>
        </w:rPr>
        <w:t>mental</w:t>
      </w:r>
      <w:r w:rsidR="00A17632">
        <w:rPr>
          <w:rFonts w:ascii="Arial" w:eastAsia="Times New Roman" w:hAnsi="Arial" w:cs="Arial"/>
          <w:lang w:eastAsia="en-GB"/>
        </w:rPr>
        <w:t xml:space="preserve"> health issues, </w:t>
      </w:r>
      <w:r w:rsidR="004820CF">
        <w:rPr>
          <w:rFonts w:ascii="Arial" w:eastAsia="Times New Roman" w:hAnsi="Arial" w:cs="Arial"/>
          <w:lang w:eastAsia="en-GB"/>
        </w:rPr>
        <w:t xml:space="preserve">or </w:t>
      </w:r>
      <w:r w:rsidR="00611750">
        <w:rPr>
          <w:rFonts w:ascii="Arial" w:eastAsia="Times New Roman" w:hAnsi="Arial" w:cs="Arial"/>
          <w:lang w:eastAsia="en-GB"/>
        </w:rPr>
        <w:t>is</w:t>
      </w:r>
      <w:r w:rsidR="004820CF">
        <w:rPr>
          <w:rFonts w:ascii="Arial" w:eastAsia="Times New Roman" w:hAnsi="Arial" w:cs="Arial"/>
          <w:lang w:eastAsia="en-GB"/>
        </w:rPr>
        <w:t xml:space="preserve"> on</w:t>
      </w:r>
      <w:r w:rsidR="001C3D14">
        <w:rPr>
          <w:rFonts w:ascii="Arial" w:eastAsia="Times New Roman" w:hAnsi="Arial" w:cs="Arial"/>
          <w:lang w:eastAsia="en-GB"/>
        </w:rPr>
        <w:t xml:space="preserve"> </w:t>
      </w:r>
      <w:r w:rsidR="00A17632">
        <w:rPr>
          <w:rFonts w:ascii="Arial" w:eastAsia="Times New Roman" w:hAnsi="Arial" w:cs="Arial"/>
          <w:lang w:eastAsia="en-GB"/>
        </w:rPr>
        <w:t>low income</w:t>
      </w:r>
      <w:r w:rsidR="004820CF">
        <w:rPr>
          <w:rFonts w:ascii="Arial" w:eastAsia="Times New Roman" w:hAnsi="Arial" w:cs="Arial"/>
          <w:lang w:eastAsia="en-GB"/>
        </w:rPr>
        <w:t xml:space="preserve"> and </w:t>
      </w:r>
      <w:r w:rsidR="00611750">
        <w:rPr>
          <w:rFonts w:ascii="Arial" w:eastAsia="Times New Roman" w:hAnsi="Arial" w:cs="Arial"/>
          <w:lang w:eastAsia="en-GB"/>
        </w:rPr>
        <w:t>has</w:t>
      </w:r>
      <w:r w:rsidR="004820CF">
        <w:rPr>
          <w:rFonts w:ascii="Arial" w:eastAsia="Times New Roman" w:hAnsi="Arial" w:cs="Arial"/>
          <w:lang w:eastAsia="en-GB"/>
        </w:rPr>
        <w:t xml:space="preserve"> no money </w:t>
      </w:r>
      <w:r w:rsidR="00CC7818">
        <w:rPr>
          <w:rFonts w:ascii="Arial" w:eastAsia="Times New Roman" w:hAnsi="Arial" w:cs="Arial"/>
          <w:lang w:eastAsia="en-GB"/>
        </w:rPr>
        <w:t xml:space="preserve">available </w:t>
      </w:r>
      <w:r w:rsidR="004820CF">
        <w:rPr>
          <w:rFonts w:ascii="Arial" w:eastAsia="Times New Roman" w:hAnsi="Arial" w:cs="Arial"/>
          <w:lang w:eastAsia="en-GB"/>
        </w:rPr>
        <w:t xml:space="preserve">to top up the energy meter. </w:t>
      </w:r>
    </w:p>
    <w:p w14:paraId="4D7D3FD0" w14:textId="77777777" w:rsidR="004820CF" w:rsidRPr="0089588D" w:rsidRDefault="004820CF" w:rsidP="00E71CD4">
      <w:pPr>
        <w:spacing w:after="0" w:line="240" w:lineRule="auto"/>
        <w:textAlignment w:val="baseline"/>
        <w:rPr>
          <w:rFonts w:ascii="Segoe UI" w:eastAsia="Times New Roman" w:hAnsi="Segoe UI" w:cs="Segoe UI"/>
          <w:sz w:val="18"/>
          <w:szCs w:val="18"/>
          <w:lang w:eastAsia="en-GB"/>
        </w:rPr>
      </w:pPr>
    </w:p>
    <w:p w14:paraId="4640A55A" w14:textId="4B211A7A" w:rsidR="00FE3A40" w:rsidRDefault="00E71CD4" w:rsidP="00E8285D">
      <w:pPr>
        <w:spacing w:after="0" w:line="240" w:lineRule="auto"/>
        <w:textAlignment w:val="baseline"/>
        <w:rPr>
          <w:rFonts w:ascii="Arial" w:eastAsia="Times New Roman" w:hAnsi="Arial" w:cs="Arial"/>
          <w:lang w:eastAsia="en-GB"/>
        </w:rPr>
      </w:pPr>
      <w:r w:rsidRPr="0089588D">
        <w:rPr>
          <w:rFonts w:ascii="Arial" w:eastAsia="Times New Roman" w:hAnsi="Arial" w:cs="Arial"/>
          <w:lang w:eastAsia="en-GB"/>
        </w:rPr>
        <w:t>All energy providers have a small team that deals with self-disconnection cases</w:t>
      </w:r>
      <w:r w:rsidR="00A7792F">
        <w:rPr>
          <w:rFonts w:ascii="Arial" w:eastAsia="Times New Roman" w:hAnsi="Arial" w:cs="Arial"/>
          <w:lang w:eastAsia="en-GB"/>
        </w:rPr>
        <w:t xml:space="preserve">, this is where a customer has gone off supply due to </w:t>
      </w:r>
      <w:r w:rsidR="00BC5B8E">
        <w:rPr>
          <w:rFonts w:ascii="Arial" w:eastAsia="Times New Roman" w:hAnsi="Arial" w:cs="Arial"/>
          <w:lang w:eastAsia="en-GB"/>
        </w:rPr>
        <w:t>having no funds to top up the energy meter</w:t>
      </w:r>
      <w:r w:rsidR="00DC646A">
        <w:rPr>
          <w:rFonts w:ascii="Arial" w:eastAsia="Times New Roman" w:hAnsi="Arial" w:cs="Arial"/>
          <w:lang w:eastAsia="en-GB"/>
        </w:rPr>
        <w:t xml:space="preserve">, </w:t>
      </w:r>
      <w:r w:rsidR="00615153">
        <w:rPr>
          <w:rFonts w:ascii="Arial" w:eastAsia="Times New Roman" w:hAnsi="Arial" w:cs="Arial"/>
          <w:lang w:eastAsia="en-GB"/>
        </w:rPr>
        <w:t>and</w:t>
      </w:r>
      <w:r w:rsidR="00DC646A">
        <w:rPr>
          <w:rFonts w:ascii="Arial" w:eastAsia="Times New Roman" w:hAnsi="Arial" w:cs="Arial"/>
          <w:lang w:eastAsia="en-GB"/>
        </w:rPr>
        <w:t xml:space="preserve"> the EECT aim to </w:t>
      </w:r>
      <w:r w:rsidR="00E111F6">
        <w:rPr>
          <w:rFonts w:ascii="Arial" w:eastAsia="Times New Roman" w:hAnsi="Arial" w:cs="Arial"/>
          <w:lang w:eastAsia="en-GB"/>
        </w:rPr>
        <w:t xml:space="preserve">deal with these cases within </w:t>
      </w:r>
      <w:r w:rsidR="007D2E5A">
        <w:rPr>
          <w:rFonts w:ascii="Arial" w:eastAsia="Times New Roman" w:hAnsi="Arial" w:cs="Arial"/>
          <w:lang w:eastAsia="en-GB"/>
        </w:rPr>
        <w:t xml:space="preserve">the </w:t>
      </w:r>
      <w:r w:rsidR="00E111F6">
        <w:rPr>
          <w:rFonts w:ascii="Arial" w:eastAsia="Times New Roman" w:hAnsi="Arial" w:cs="Arial"/>
          <w:lang w:eastAsia="en-GB"/>
        </w:rPr>
        <w:t>2 hour</w:t>
      </w:r>
      <w:r w:rsidR="005B44EF">
        <w:rPr>
          <w:rFonts w:ascii="Arial" w:eastAsia="Times New Roman" w:hAnsi="Arial" w:cs="Arial"/>
          <w:lang w:eastAsia="en-GB"/>
        </w:rPr>
        <w:t>s deadline</w:t>
      </w:r>
      <w:r w:rsidR="007C319F">
        <w:rPr>
          <w:rFonts w:ascii="Arial" w:eastAsia="Times New Roman" w:hAnsi="Arial" w:cs="Arial"/>
          <w:lang w:eastAsia="en-GB"/>
        </w:rPr>
        <w:t>.</w:t>
      </w:r>
      <w:r w:rsidRPr="0089588D">
        <w:rPr>
          <w:rFonts w:ascii="Arial" w:eastAsia="Times New Roman" w:hAnsi="Arial" w:cs="Arial"/>
          <w:lang w:eastAsia="en-GB"/>
        </w:rPr>
        <w:t xml:space="preserve"> </w:t>
      </w:r>
      <w:r w:rsidR="00E406F5">
        <w:rPr>
          <w:rFonts w:ascii="Arial" w:eastAsia="Times New Roman" w:hAnsi="Arial" w:cs="Arial"/>
          <w:lang w:eastAsia="en-GB"/>
        </w:rPr>
        <w:t>Up u</w:t>
      </w:r>
      <w:r>
        <w:rPr>
          <w:rFonts w:ascii="Arial" w:eastAsia="Times New Roman" w:hAnsi="Arial" w:cs="Arial"/>
          <w:lang w:eastAsia="en-GB"/>
        </w:rPr>
        <w:t xml:space="preserve">ntil April 2022, these teams </w:t>
      </w:r>
      <w:r w:rsidRPr="0089588D">
        <w:rPr>
          <w:rFonts w:ascii="Arial" w:eastAsia="Times New Roman" w:hAnsi="Arial" w:cs="Arial"/>
          <w:lang w:eastAsia="en-GB"/>
        </w:rPr>
        <w:t>managed the workload without any issues.  </w:t>
      </w:r>
    </w:p>
    <w:p w14:paraId="5B06190F" w14:textId="77777777" w:rsidR="00FE3A40" w:rsidRDefault="00FE3A40" w:rsidP="00E8285D">
      <w:pPr>
        <w:spacing w:after="0" w:line="240" w:lineRule="auto"/>
        <w:textAlignment w:val="baseline"/>
        <w:rPr>
          <w:rFonts w:ascii="Arial" w:eastAsia="Times New Roman" w:hAnsi="Arial" w:cs="Arial"/>
          <w:lang w:eastAsia="en-GB"/>
        </w:rPr>
      </w:pPr>
    </w:p>
    <w:p w14:paraId="053E4D6E" w14:textId="069EDA60" w:rsidR="00686926" w:rsidRDefault="00E71CD4" w:rsidP="00E8285D">
      <w:pPr>
        <w:spacing w:after="0" w:line="240" w:lineRule="auto"/>
        <w:textAlignment w:val="baseline"/>
        <w:rPr>
          <w:rFonts w:ascii="Arial" w:eastAsia="Times New Roman" w:hAnsi="Arial" w:cs="Arial"/>
          <w:lang w:eastAsia="en-GB"/>
        </w:rPr>
      </w:pPr>
      <w:r w:rsidRPr="0089588D">
        <w:rPr>
          <w:rFonts w:ascii="Arial" w:eastAsia="Times New Roman" w:hAnsi="Arial" w:cs="Arial"/>
          <w:lang w:eastAsia="en-GB"/>
        </w:rPr>
        <w:t>In April 2022</w:t>
      </w:r>
      <w:r w:rsidR="00E406F5">
        <w:rPr>
          <w:rFonts w:ascii="Arial" w:eastAsia="Times New Roman" w:hAnsi="Arial" w:cs="Arial"/>
          <w:lang w:eastAsia="en-GB"/>
        </w:rPr>
        <w:t>,</w:t>
      </w:r>
      <w:r w:rsidRPr="0089588D">
        <w:rPr>
          <w:rFonts w:ascii="Arial" w:eastAsia="Times New Roman" w:hAnsi="Arial" w:cs="Arial"/>
          <w:lang w:eastAsia="en-GB"/>
        </w:rPr>
        <w:t xml:space="preserve"> energy prices increased by 54%</w:t>
      </w:r>
      <w:r w:rsidR="005F1301">
        <w:rPr>
          <w:rFonts w:ascii="Arial" w:eastAsia="Times New Roman" w:hAnsi="Arial" w:cs="Arial"/>
          <w:lang w:eastAsia="en-GB"/>
        </w:rPr>
        <w:t xml:space="preserve"> as reported in </w:t>
      </w:r>
      <w:r w:rsidR="00307E91">
        <w:rPr>
          <w:rFonts w:ascii="Arial" w:eastAsia="Times New Roman" w:hAnsi="Arial" w:cs="Arial"/>
          <w:lang w:eastAsia="en-GB"/>
        </w:rPr>
        <w:t xml:space="preserve">a </w:t>
      </w:r>
      <w:r w:rsidR="00D95313">
        <w:rPr>
          <w:rFonts w:ascii="Arial" w:eastAsia="Times New Roman" w:hAnsi="Arial" w:cs="Arial"/>
          <w:lang w:eastAsia="en-GB"/>
        </w:rPr>
        <w:t>C</w:t>
      </w:r>
      <w:r w:rsidR="005F1301">
        <w:rPr>
          <w:rFonts w:ascii="Arial" w:eastAsia="Times New Roman" w:hAnsi="Arial" w:cs="Arial"/>
          <w:lang w:eastAsia="en-GB"/>
        </w:rPr>
        <w:t xml:space="preserve">itizens </w:t>
      </w:r>
      <w:r w:rsidR="00D95313">
        <w:rPr>
          <w:rFonts w:ascii="Arial" w:eastAsia="Times New Roman" w:hAnsi="Arial" w:cs="Arial"/>
          <w:lang w:eastAsia="en-GB"/>
        </w:rPr>
        <w:t>A</w:t>
      </w:r>
      <w:r w:rsidR="005F1301">
        <w:rPr>
          <w:rFonts w:ascii="Arial" w:eastAsia="Times New Roman" w:hAnsi="Arial" w:cs="Arial"/>
          <w:lang w:eastAsia="en-GB"/>
        </w:rPr>
        <w:t xml:space="preserve">dvice </w:t>
      </w:r>
      <w:r w:rsidR="00225CB2">
        <w:rPr>
          <w:rFonts w:ascii="Arial" w:eastAsia="Times New Roman" w:hAnsi="Arial" w:cs="Arial"/>
          <w:lang w:eastAsia="en-GB"/>
        </w:rPr>
        <w:t>Crunch Point report, (CAB, 2022),</w:t>
      </w:r>
      <w:r w:rsidRPr="0089588D">
        <w:rPr>
          <w:rFonts w:ascii="Arial" w:eastAsia="Times New Roman" w:hAnsi="Arial" w:cs="Arial"/>
          <w:lang w:eastAsia="en-GB"/>
        </w:rPr>
        <w:t xml:space="preserve"> resulting in self-disconnection cases increasing. This has put pressure on the </w:t>
      </w:r>
      <w:r w:rsidR="00AF0030">
        <w:rPr>
          <w:rFonts w:ascii="Arial" w:eastAsia="Times New Roman" w:hAnsi="Arial" w:cs="Arial"/>
          <w:lang w:eastAsia="en-GB"/>
        </w:rPr>
        <w:t>EECT</w:t>
      </w:r>
      <w:r>
        <w:rPr>
          <w:rFonts w:ascii="Arial" w:eastAsia="Times New Roman" w:hAnsi="Arial" w:cs="Arial"/>
          <w:lang w:eastAsia="en-GB"/>
        </w:rPr>
        <w:t>, the</w:t>
      </w:r>
      <w:r w:rsidRPr="0089588D">
        <w:rPr>
          <w:rFonts w:ascii="Arial" w:eastAsia="Times New Roman" w:hAnsi="Arial" w:cs="Arial"/>
          <w:lang w:eastAsia="en-GB"/>
        </w:rPr>
        <w:t xml:space="preserve"> only team in the company trained to deal with self-disconnection cases. The increase in their cases is leading to stress which causes mistakes, and near-missed deadlines</w:t>
      </w:r>
      <w:r>
        <w:rPr>
          <w:rFonts w:ascii="Arial" w:eastAsia="Times New Roman" w:hAnsi="Arial" w:cs="Arial"/>
          <w:lang w:eastAsia="en-GB"/>
        </w:rPr>
        <w:t>. A</w:t>
      </w:r>
      <w:r w:rsidRPr="0089588D">
        <w:rPr>
          <w:rFonts w:ascii="Arial" w:eastAsia="Times New Roman" w:hAnsi="Arial" w:cs="Arial"/>
          <w:lang w:eastAsia="en-GB"/>
        </w:rPr>
        <w:t xml:space="preserve">gents are working </w:t>
      </w:r>
      <w:r w:rsidR="005948D3">
        <w:rPr>
          <w:rFonts w:ascii="Arial" w:eastAsia="Times New Roman" w:hAnsi="Arial" w:cs="Arial"/>
          <w:lang w:eastAsia="en-GB"/>
        </w:rPr>
        <w:t xml:space="preserve">unpaid </w:t>
      </w:r>
      <w:r w:rsidR="00CE6BA3" w:rsidRPr="00CE6BA3">
        <w:rPr>
          <w:rFonts w:ascii="Arial" w:eastAsia="Times New Roman" w:hAnsi="Arial" w:cs="Arial"/>
          <w:lang w:eastAsia="en-GB"/>
        </w:rPr>
        <w:t>overtime</w:t>
      </w:r>
      <w:r w:rsidR="005948D3">
        <w:rPr>
          <w:rFonts w:ascii="Arial" w:eastAsia="Times New Roman" w:hAnsi="Arial" w:cs="Arial"/>
          <w:lang w:eastAsia="en-GB"/>
        </w:rPr>
        <w:t xml:space="preserve">, working </w:t>
      </w:r>
      <w:r w:rsidR="001C72D8">
        <w:rPr>
          <w:rFonts w:ascii="Arial" w:eastAsia="Times New Roman" w:hAnsi="Arial" w:cs="Arial"/>
          <w:lang w:eastAsia="en-GB"/>
        </w:rPr>
        <w:t>after their shift has ended,</w:t>
      </w:r>
      <w:r w:rsidR="00CE6BA3" w:rsidRPr="00CE6BA3">
        <w:rPr>
          <w:rFonts w:ascii="Arial" w:eastAsia="Times New Roman" w:hAnsi="Arial" w:cs="Arial"/>
          <w:lang w:eastAsia="en-GB"/>
        </w:rPr>
        <w:t xml:space="preserve"> to make sure they deal with every case on time, </w:t>
      </w:r>
      <w:r w:rsidRPr="0089588D">
        <w:rPr>
          <w:rFonts w:ascii="Arial" w:eastAsia="Times New Roman" w:hAnsi="Arial" w:cs="Arial"/>
          <w:lang w:eastAsia="en-GB"/>
        </w:rPr>
        <w:t>leading to burnout, staff becoming overwhelmed and sickness</w:t>
      </w:r>
      <w:proofErr w:type="gramStart"/>
      <w:r w:rsidRPr="0089588D">
        <w:rPr>
          <w:rFonts w:ascii="Arial" w:eastAsia="Times New Roman" w:hAnsi="Arial" w:cs="Arial"/>
          <w:lang w:eastAsia="en-GB"/>
        </w:rPr>
        <w:t>. </w:t>
      </w:r>
      <w:r w:rsidR="00FE3A40">
        <w:rPr>
          <w:rFonts w:ascii="Arial" w:eastAsia="Times New Roman" w:hAnsi="Arial" w:cs="Arial"/>
          <w:lang w:eastAsia="en-GB"/>
        </w:rPr>
        <w:t xml:space="preserve"> </w:t>
      </w:r>
      <w:proofErr w:type="gramEnd"/>
    </w:p>
    <w:p w14:paraId="60872A28" w14:textId="3C691A72" w:rsidR="00D21D67" w:rsidRDefault="00D21D67" w:rsidP="00E8285D">
      <w:pPr>
        <w:spacing w:after="0" w:line="240" w:lineRule="auto"/>
        <w:textAlignment w:val="baseline"/>
        <w:rPr>
          <w:rFonts w:ascii="Arial" w:eastAsia="Times New Roman" w:hAnsi="Arial" w:cs="Arial"/>
          <w:lang w:eastAsia="en-GB"/>
        </w:rPr>
      </w:pPr>
    </w:p>
    <w:p w14:paraId="52F9CE5A" w14:textId="5FB0B848" w:rsidR="00D21D67" w:rsidRDefault="00D21D67" w:rsidP="00D21D67">
      <w:pPr>
        <w:spacing w:after="0" w:line="240" w:lineRule="auto"/>
        <w:textAlignment w:val="baseline"/>
        <w:rPr>
          <w:rFonts w:ascii="Arial" w:eastAsia="Times New Roman" w:hAnsi="Arial" w:cs="Arial"/>
          <w:lang w:eastAsia="en-GB"/>
        </w:rPr>
      </w:pPr>
      <w:proofErr w:type="gramStart"/>
      <w:r>
        <w:rPr>
          <w:rFonts w:ascii="Arial" w:eastAsia="Times New Roman" w:hAnsi="Arial" w:cs="Arial"/>
          <w:lang w:eastAsia="en-GB"/>
        </w:rPr>
        <w:t>Many</w:t>
      </w:r>
      <w:proofErr w:type="gramEnd"/>
      <w:r w:rsidRPr="0089588D">
        <w:rPr>
          <w:rFonts w:ascii="Arial" w:eastAsia="Times New Roman" w:hAnsi="Arial" w:cs="Arial"/>
          <w:lang w:eastAsia="en-GB"/>
        </w:rPr>
        <w:t xml:space="preserve"> of the </w:t>
      </w:r>
      <w:r>
        <w:rPr>
          <w:rFonts w:ascii="Arial" w:eastAsia="Times New Roman" w:hAnsi="Arial" w:cs="Arial"/>
          <w:lang w:eastAsia="en-GB"/>
        </w:rPr>
        <w:t>student’s</w:t>
      </w:r>
      <w:r w:rsidRPr="0089588D">
        <w:rPr>
          <w:rFonts w:ascii="Arial" w:eastAsia="Times New Roman" w:hAnsi="Arial" w:cs="Arial"/>
          <w:lang w:eastAsia="en-GB"/>
        </w:rPr>
        <w:t xml:space="preserve"> references are from 2022</w:t>
      </w:r>
      <w:r>
        <w:rPr>
          <w:rFonts w:ascii="Arial" w:eastAsia="Times New Roman" w:hAnsi="Arial" w:cs="Arial"/>
          <w:lang w:eastAsia="en-GB"/>
        </w:rPr>
        <w:t>,</w:t>
      </w:r>
      <w:r w:rsidRPr="0089588D">
        <w:rPr>
          <w:rFonts w:ascii="Arial" w:eastAsia="Times New Roman" w:hAnsi="Arial" w:cs="Arial"/>
          <w:lang w:eastAsia="en-GB"/>
        </w:rPr>
        <w:t xml:space="preserve"> </w:t>
      </w:r>
      <w:r>
        <w:rPr>
          <w:rFonts w:ascii="Arial" w:eastAsia="Times New Roman" w:hAnsi="Arial" w:cs="Arial"/>
          <w:lang w:eastAsia="en-GB"/>
        </w:rPr>
        <w:t>as</w:t>
      </w:r>
      <w:r w:rsidRPr="0089588D">
        <w:rPr>
          <w:rFonts w:ascii="Arial" w:eastAsia="Times New Roman" w:hAnsi="Arial" w:cs="Arial"/>
          <w:lang w:eastAsia="en-GB"/>
        </w:rPr>
        <w:t xml:space="preserve"> the cost-of-living crisis is the most reported topic </w:t>
      </w:r>
      <w:r>
        <w:rPr>
          <w:rFonts w:ascii="Arial" w:eastAsia="Times New Roman" w:hAnsi="Arial" w:cs="Arial"/>
          <w:lang w:eastAsia="en-GB"/>
        </w:rPr>
        <w:t>this year,</w:t>
      </w:r>
      <w:r w:rsidRPr="0089588D">
        <w:rPr>
          <w:rFonts w:ascii="Arial" w:eastAsia="Times New Roman" w:hAnsi="Arial" w:cs="Arial"/>
          <w:lang w:eastAsia="en-GB"/>
        </w:rPr>
        <w:t xml:space="preserve"> it covers not just energy prices</w:t>
      </w:r>
      <w:r>
        <w:rPr>
          <w:rFonts w:ascii="Arial" w:eastAsia="Times New Roman" w:hAnsi="Arial" w:cs="Arial"/>
          <w:lang w:eastAsia="en-GB"/>
        </w:rPr>
        <w:t>,</w:t>
      </w:r>
      <w:r w:rsidRPr="0089588D">
        <w:rPr>
          <w:rFonts w:ascii="Arial" w:eastAsia="Times New Roman" w:hAnsi="Arial" w:cs="Arial"/>
          <w:lang w:eastAsia="en-GB"/>
        </w:rPr>
        <w:t xml:space="preserve"> but </w:t>
      </w:r>
      <w:r>
        <w:rPr>
          <w:rFonts w:ascii="Arial" w:eastAsia="Times New Roman" w:hAnsi="Arial" w:cs="Arial"/>
          <w:lang w:eastAsia="en-GB"/>
        </w:rPr>
        <w:t xml:space="preserve">the rise in inflation which has increased </w:t>
      </w:r>
      <w:r w:rsidRPr="0089588D">
        <w:rPr>
          <w:rFonts w:ascii="Arial" w:eastAsia="Times New Roman" w:hAnsi="Arial" w:cs="Arial"/>
          <w:lang w:eastAsia="en-GB"/>
        </w:rPr>
        <w:t>food prices, interest rate</w:t>
      </w:r>
      <w:r>
        <w:rPr>
          <w:rFonts w:ascii="Arial" w:eastAsia="Times New Roman" w:hAnsi="Arial" w:cs="Arial"/>
          <w:lang w:eastAsia="en-GB"/>
        </w:rPr>
        <w:t>s</w:t>
      </w:r>
      <w:r w:rsidRPr="0089588D">
        <w:rPr>
          <w:rFonts w:ascii="Arial" w:eastAsia="Times New Roman" w:hAnsi="Arial" w:cs="Arial"/>
          <w:lang w:eastAsia="en-GB"/>
        </w:rPr>
        <w:t xml:space="preserve">, petrol prices, and the fall </w:t>
      </w:r>
      <w:r w:rsidR="00137CEE">
        <w:rPr>
          <w:rFonts w:ascii="Arial" w:eastAsia="Times New Roman" w:hAnsi="Arial" w:cs="Arial"/>
          <w:lang w:eastAsia="en-GB"/>
        </w:rPr>
        <w:t>in the value of sterling</w:t>
      </w:r>
      <w:r>
        <w:rPr>
          <w:rFonts w:ascii="Arial" w:eastAsia="Times New Roman" w:hAnsi="Arial" w:cs="Arial"/>
          <w:lang w:eastAsia="en-GB"/>
        </w:rPr>
        <w:t xml:space="preserve">. Living standards have not been this poor since the 1950s, (Partington, 2022), </w:t>
      </w:r>
      <w:r w:rsidRPr="0089588D">
        <w:rPr>
          <w:rFonts w:ascii="Arial" w:eastAsia="Times New Roman" w:hAnsi="Arial" w:cs="Arial"/>
          <w:lang w:eastAsia="en-GB"/>
        </w:rPr>
        <w:t>also the War in Ukraine has had an impact on the cost of living</w:t>
      </w:r>
      <w:r>
        <w:rPr>
          <w:rFonts w:ascii="Arial" w:eastAsia="Times New Roman" w:hAnsi="Arial" w:cs="Arial"/>
          <w:lang w:eastAsia="en-GB"/>
        </w:rPr>
        <w:t>, (Sillars, 2022)</w:t>
      </w:r>
      <w:r w:rsidR="002C1F44">
        <w:rPr>
          <w:rFonts w:ascii="Arial" w:eastAsia="Times New Roman" w:hAnsi="Arial" w:cs="Arial"/>
          <w:lang w:eastAsia="en-GB"/>
        </w:rPr>
        <w:t>. T</w:t>
      </w:r>
      <w:r>
        <w:rPr>
          <w:rFonts w:ascii="Arial" w:eastAsia="Times New Roman" w:hAnsi="Arial" w:cs="Arial"/>
          <w:lang w:eastAsia="en-GB"/>
        </w:rPr>
        <w:t>his is due to Russia cutting 88% of the gas supplies to the west which has caused a 210% increase in wholesale gas prices, (BBC, 2022).</w:t>
      </w:r>
    </w:p>
    <w:p w14:paraId="546E47A8" w14:textId="4C0AAFAD" w:rsidR="00D21D67" w:rsidRDefault="00D21D67" w:rsidP="00D21D67">
      <w:pPr>
        <w:spacing w:after="0" w:line="240" w:lineRule="auto"/>
        <w:textAlignment w:val="baseline"/>
        <w:rPr>
          <w:rFonts w:ascii="Arial" w:eastAsia="Times New Roman" w:hAnsi="Arial" w:cs="Arial"/>
          <w:lang w:eastAsia="en-GB"/>
        </w:rPr>
      </w:pPr>
      <w:r w:rsidRPr="0089588D">
        <w:rPr>
          <w:rFonts w:ascii="Arial" w:eastAsia="Times New Roman" w:hAnsi="Arial" w:cs="Arial"/>
          <w:lang w:eastAsia="en-GB"/>
        </w:rPr>
        <w:t>All this is the cause of the</w:t>
      </w:r>
      <w:r>
        <w:rPr>
          <w:rFonts w:ascii="Arial" w:eastAsia="Times New Roman" w:hAnsi="Arial" w:cs="Arial"/>
          <w:lang w:eastAsia="en-GB"/>
        </w:rPr>
        <w:t xml:space="preserve"> </w:t>
      </w:r>
      <w:r w:rsidR="00A21242">
        <w:rPr>
          <w:rFonts w:ascii="Arial" w:eastAsia="Times New Roman" w:hAnsi="Arial" w:cs="Arial"/>
          <w:lang w:eastAsia="en-GB"/>
        </w:rPr>
        <w:t>EECT</w:t>
      </w:r>
      <w:r w:rsidR="00BD77F3">
        <w:rPr>
          <w:rFonts w:ascii="Arial" w:eastAsia="Times New Roman" w:hAnsi="Arial" w:cs="Arial"/>
          <w:lang w:eastAsia="en-GB"/>
        </w:rPr>
        <w:t>’s</w:t>
      </w:r>
      <w:r w:rsidRPr="0089588D">
        <w:rPr>
          <w:rFonts w:ascii="Arial" w:eastAsia="Times New Roman" w:hAnsi="Arial" w:cs="Arial"/>
          <w:lang w:eastAsia="en-GB"/>
        </w:rPr>
        <w:t xml:space="preserve"> workload due to customers not having any spare money to top up their prepayment meters. </w:t>
      </w:r>
    </w:p>
    <w:p w14:paraId="5D583F6E" w14:textId="77777777" w:rsidR="00717B61" w:rsidRDefault="00717B61" w:rsidP="00D21D67">
      <w:pPr>
        <w:spacing w:after="0" w:line="240" w:lineRule="auto"/>
        <w:textAlignment w:val="baseline"/>
        <w:rPr>
          <w:rFonts w:ascii="Arial" w:eastAsia="Times New Roman" w:hAnsi="Arial" w:cs="Arial"/>
          <w:lang w:eastAsia="en-GB"/>
        </w:rPr>
      </w:pPr>
    </w:p>
    <w:p w14:paraId="45B8CE8B" w14:textId="6047A315" w:rsidR="00717B61" w:rsidRDefault="00717B61" w:rsidP="00D21D67">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As mentioned above the team have a deadline, this </w:t>
      </w:r>
      <w:proofErr w:type="gramStart"/>
      <w:r>
        <w:rPr>
          <w:rFonts w:ascii="Arial" w:eastAsia="Times New Roman" w:hAnsi="Arial" w:cs="Arial"/>
          <w:lang w:eastAsia="en-GB"/>
        </w:rPr>
        <w:t>is explained</w:t>
      </w:r>
      <w:proofErr w:type="gramEnd"/>
      <w:r>
        <w:rPr>
          <w:rFonts w:ascii="Arial" w:eastAsia="Times New Roman" w:hAnsi="Arial" w:cs="Arial"/>
          <w:lang w:eastAsia="en-GB"/>
        </w:rPr>
        <w:t xml:space="preserve"> in the next section. </w:t>
      </w:r>
    </w:p>
    <w:p w14:paraId="2728600E" w14:textId="77777777" w:rsidR="00D21D67" w:rsidRDefault="00D21D67" w:rsidP="00E8285D">
      <w:pPr>
        <w:spacing w:after="0" w:line="240" w:lineRule="auto"/>
        <w:textAlignment w:val="baseline"/>
        <w:rPr>
          <w:rFonts w:ascii="Arial" w:eastAsia="Times New Roman" w:hAnsi="Arial" w:cs="Arial"/>
          <w:lang w:eastAsia="en-GB"/>
        </w:rPr>
      </w:pPr>
    </w:p>
    <w:p w14:paraId="17945B4B" w14:textId="317EFDC6" w:rsidR="00370CE0" w:rsidRDefault="00370CE0" w:rsidP="00E8285D">
      <w:pPr>
        <w:spacing w:after="0" w:line="240" w:lineRule="auto"/>
        <w:textAlignment w:val="baseline"/>
        <w:rPr>
          <w:rFonts w:ascii="Arial" w:eastAsia="Times New Roman" w:hAnsi="Arial" w:cs="Arial"/>
          <w:lang w:eastAsia="en-GB"/>
        </w:rPr>
      </w:pPr>
    </w:p>
    <w:p w14:paraId="6FDA713D" w14:textId="78C996B4" w:rsidR="00370CE0" w:rsidRDefault="00AB74FD" w:rsidP="00EE5E0A">
      <w:pPr>
        <w:pStyle w:val="Heading3"/>
        <w:rPr>
          <w:rFonts w:eastAsia="Times New Roman"/>
          <w:lang w:eastAsia="en-GB"/>
        </w:rPr>
      </w:pPr>
      <w:bookmarkStart w:id="4" w:name="_Toc119082147"/>
      <w:r>
        <w:rPr>
          <w:rFonts w:eastAsia="Times New Roman"/>
          <w:lang w:eastAsia="en-GB"/>
        </w:rPr>
        <w:t xml:space="preserve">1.0.1. The </w:t>
      </w:r>
      <w:r w:rsidR="00EE5E0A">
        <w:rPr>
          <w:rFonts w:eastAsia="Times New Roman"/>
          <w:lang w:eastAsia="en-GB"/>
        </w:rPr>
        <w:t>deadline explained</w:t>
      </w:r>
      <w:bookmarkEnd w:id="4"/>
    </w:p>
    <w:p w14:paraId="76095ECE" w14:textId="3CF99FF4" w:rsidR="007E13E1" w:rsidRDefault="007E13E1" w:rsidP="00E8285D">
      <w:pPr>
        <w:spacing w:after="0" w:line="240" w:lineRule="auto"/>
        <w:textAlignment w:val="baseline"/>
        <w:rPr>
          <w:rFonts w:ascii="Arial" w:eastAsia="Times New Roman" w:hAnsi="Arial" w:cs="Arial"/>
          <w:lang w:eastAsia="en-GB"/>
        </w:rPr>
      </w:pPr>
    </w:p>
    <w:p w14:paraId="158CEF6B" w14:textId="0A3A39D6" w:rsidR="003815B8" w:rsidRDefault="007E13E1" w:rsidP="00E8285D">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The </w:t>
      </w:r>
      <w:r w:rsidR="00631060">
        <w:rPr>
          <w:rFonts w:ascii="Arial" w:eastAsia="Times New Roman" w:hAnsi="Arial" w:cs="Arial"/>
          <w:lang w:eastAsia="en-GB"/>
        </w:rPr>
        <w:t>2-hour</w:t>
      </w:r>
      <w:r>
        <w:rPr>
          <w:rFonts w:ascii="Arial" w:eastAsia="Times New Roman" w:hAnsi="Arial" w:cs="Arial"/>
          <w:lang w:eastAsia="en-GB"/>
        </w:rPr>
        <w:t xml:space="preserve"> deadline is set by </w:t>
      </w:r>
      <w:r w:rsidR="00A8104E">
        <w:rPr>
          <w:rFonts w:ascii="Arial" w:eastAsia="Times New Roman" w:hAnsi="Arial" w:cs="Arial"/>
          <w:lang w:eastAsia="en-GB"/>
        </w:rPr>
        <w:t>O</w:t>
      </w:r>
      <w:r>
        <w:rPr>
          <w:rFonts w:ascii="Arial" w:eastAsia="Times New Roman" w:hAnsi="Arial" w:cs="Arial"/>
          <w:lang w:eastAsia="en-GB"/>
        </w:rPr>
        <w:t>fgem</w:t>
      </w:r>
      <w:r w:rsidR="00870D7B">
        <w:rPr>
          <w:rFonts w:ascii="Arial" w:eastAsia="Times New Roman" w:hAnsi="Arial" w:cs="Arial"/>
          <w:lang w:eastAsia="en-GB"/>
        </w:rPr>
        <w:t xml:space="preserve"> </w:t>
      </w:r>
      <w:r w:rsidR="00F857CB">
        <w:rPr>
          <w:rFonts w:ascii="Arial" w:eastAsia="Times New Roman" w:hAnsi="Arial" w:cs="Arial"/>
          <w:lang w:eastAsia="en-GB"/>
        </w:rPr>
        <w:t>and is covered under the</w:t>
      </w:r>
      <w:r w:rsidR="00870D7B">
        <w:t xml:space="preserve"> Consumers, Estate </w:t>
      </w:r>
      <w:proofErr w:type="gramStart"/>
      <w:r w:rsidR="00870D7B">
        <w:t>Agents</w:t>
      </w:r>
      <w:proofErr w:type="gramEnd"/>
      <w:r w:rsidR="00870D7B">
        <w:t xml:space="preserve"> and Redress Act 2007 (CEAR)</w:t>
      </w:r>
      <w:r w:rsidR="00CC2B7E">
        <w:t>, (</w:t>
      </w:r>
      <w:r w:rsidR="008861DC">
        <w:t>Ofgem, 2008)</w:t>
      </w:r>
      <w:r w:rsidR="006602D5">
        <w:t xml:space="preserve">. </w:t>
      </w:r>
      <w:r w:rsidR="00FF6D54">
        <w:t>“</w:t>
      </w:r>
      <w:r w:rsidR="006602D5" w:rsidRPr="006602D5">
        <w:rPr>
          <w:rFonts w:ascii="Arial" w:eastAsia="Times New Roman" w:hAnsi="Arial" w:cs="Arial"/>
          <w:lang w:eastAsia="en-GB"/>
        </w:rPr>
        <w:t xml:space="preserve">Not responding to a consumer being off supply will </w:t>
      </w:r>
      <w:proofErr w:type="gramStart"/>
      <w:r w:rsidR="006602D5" w:rsidRPr="006602D5">
        <w:rPr>
          <w:rFonts w:ascii="Arial" w:eastAsia="Times New Roman" w:hAnsi="Arial" w:cs="Arial"/>
          <w:lang w:eastAsia="en-GB"/>
        </w:rPr>
        <w:t>be logged</w:t>
      </w:r>
      <w:proofErr w:type="gramEnd"/>
      <w:r w:rsidR="006602D5" w:rsidRPr="006602D5">
        <w:rPr>
          <w:rFonts w:ascii="Arial" w:eastAsia="Times New Roman" w:hAnsi="Arial" w:cs="Arial"/>
          <w:lang w:eastAsia="en-GB"/>
        </w:rPr>
        <w:t xml:space="preserve"> as a breach of Ofgem’s Complaint Handling Standards set out by Ofgem. Therefore, it is imperative suppliers have resources and contacts in place to </w:t>
      </w:r>
      <w:proofErr w:type="gramStart"/>
      <w:r w:rsidR="006602D5" w:rsidRPr="006602D5">
        <w:rPr>
          <w:rFonts w:ascii="Arial" w:eastAsia="Times New Roman" w:hAnsi="Arial" w:cs="Arial"/>
          <w:lang w:eastAsia="en-GB"/>
        </w:rPr>
        <w:t>handle</w:t>
      </w:r>
      <w:proofErr w:type="gramEnd"/>
      <w:r w:rsidR="006602D5" w:rsidRPr="006602D5">
        <w:rPr>
          <w:rFonts w:ascii="Arial" w:eastAsia="Times New Roman" w:hAnsi="Arial" w:cs="Arial"/>
          <w:lang w:eastAsia="en-GB"/>
        </w:rPr>
        <w:t xml:space="preserve"> priority cases effectively</w:t>
      </w:r>
      <w:r w:rsidR="00FF6D54">
        <w:rPr>
          <w:rFonts w:ascii="Arial" w:eastAsia="Times New Roman" w:hAnsi="Arial" w:cs="Arial"/>
          <w:lang w:eastAsia="en-GB"/>
        </w:rPr>
        <w:t>”</w:t>
      </w:r>
      <w:r w:rsidR="00C00BE7">
        <w:rPr>
          <w:rFonts w:ascii="Arial" w:eastAsia="Times New Roman" w:hAnsi="Arial" w:cs="Arial"/>
          <w:lang w:eastAsia="en-GB"/>
        </w:rPr>
        <w:t>, (</w:t>
      </w:r>
      <w:r w:rsidR="000145BE">
        <w:rPr>
          <w:rFonts w:ascii="Arial" w:eastAsia="Times New Roman" w:hAnsi="Arial" w:cs="Arial"/>
          <w:lang w:eastAsia="en-GB"/>
        </w:rPr>
        <w:t xml:space="preserve">CAS, 2021). </w:t>
      </w:r>
      <w:r w:rsidR="00A8104E">
        <w:rPr>
          <w:rFonts w:ascii="Arial" w:eastAsia="Times New Roman" w:hAnsi="Arial" w:cs="Arial"/>
          <w:lang w:eastAsia="en-GB"/>
        </w:rPr>
        <w:t xml:space="preserve"> </w:t>
      </w:r>
      <w:r w:rsidR="00FF6D54">
        <w:rPr>
          <w:rFonts w:ascii="Arial" w:eastAsia="Times New Roman" w:hAnsi="Arial" w:cs="Arial"/>
          <w:lang w:eastAsia="en-GB"/>
        </w:rPr>
        <w:t>I</w:t>
      </w:r>
      <w:r w:rsidR="00A8104E">
        <w:rPr>
          <w:rFonts w:ascii="Arial" w:eastAsia="Times New Roman" w:hAnsi="Arial" w:cs="Arial"/>
          <w:lang w:eastAsia="en-GB"/>
        </w:rPr>
        <w:t xml:space="preserve">f </w:t>
      </w:r>
      <w:r w:rsidR="0047222A">
        <w:rPr>
          <w:rFonts w:ascii="Arial" w:eastAsia="Times New Roman" w:hAnsi="Arial" w:cs="Arial"/>
          <w:lang w:eastAsia="en-GB"/>
        </w:rPr>
        <w:t>the team</w:t>
      </w:r>
      <w:r w:rsidR="00A8104E">
        <w:rPr>
          <w:rFonts w:ascii="Arial" w:eastAsia="Times New Roman" w:hAnsi="Arial" w:cs="Arial"/>
          <w:lang w:eastAsia="en-GB"/>
        </w:rPr>
        <w:t xml:space="preserve"> miss the deadline</w:t>
      </w:r>
      <w:r w:rsidR="0047222A">
        <w:rPr>
          <w:rFonts w:ascii="Arial" w:eastAsia="Times New Roman" w:hAnsi="Arial" w:cs="Arial"/>
          <w:lang w:eastAsia="en-GB"/>
        </w:rPr>
        <w:t>,</w:t>
      </w:r>
      <w:r w:rsidR="00A8104E">
        <w:rPr>
          <w:rFonts w:ascii="Arial" w:eastAsia="Times New Roman" w:hAnsi="Arial" w:cs="Arial"/>
          <w:lang w:eastAsia="en-GB"/>
        </w:rPr>
        <w:t xml:space="preserve"> </w:t>
      </w:r>
      <w:r w:rsidR="00EB15CE">
        <w:rPr>
          <w:rFonts w:ascii="Arial" w:eastAsia="Times New Roman" w:hAnsi="Arial" w:cs="Arial"/>
          <w:lang w:eastAsia="en-GB"/>
        </w:rPr>
        <w:t xml:space="preserve">the company can get into trouble and </w:t>
      </w:r>
      <w:proofErr w:type="gramStart"/>
      <w:r w:rsidR="00EB15CE">
        <w:rPr>
          <w:rFonts w:ascii="Arial" w:eastAsia="Times New Roman" w:hAnsi="Arial" w:cs="Arial"/>
          <w:lang w:eastAsia="en-GB"/>
        </w:rPr>
        <w:t xml:space="preserve">possibly </w:t>
      </w:r>
      <w:r w:rsidR="00631060">
        <w:rPr>
          <w:rFonts w:ascii="Arial" w:eastAsia="Times New Roman" w:hAnsi="Arial" w:cs="Arial"/>
          <w:lang w:eastAsia="en-GB"/>
        </w:rPr>
        <w:t>be</w:t>
      </w:r>
      <w:proofErr w:type="gramEnd"/>
      <w:r w:rsidR="00631060">
        <w:rPr>
          <w:rFonts w:ascii="Arial" w:eastAsia="Times New Roman" w:hAnsi="Arial" w:cs="Arial"/>
          <w:lang w:eastAsia="en-GB"/>
        </w:rPr>
        <w:t xml:space="preserve"> </w:t>
      </w:r>
      <w:r w:rsidR="00EB15CE">
        <w:rPr>
          <w:rFonts w:ascii="Arial" w:eastAsia="Times New Roman" w:hAnsi="Arial" w:cs="Arial"/>
          <w:lang w:eastAsia="en-GB"/>
        </w:rPr>
        <w:t>fined</w:t>
      </w:r>
      <w:r w:rsidR="00E70CC0">
        <w:rPr>
          <w:rFonts w:ascii="Arial" w:eastAsia="Times New Roman" w:hAnsi="Arial" w:cs="Arial"/>
          <w:lang w:eastAsia="en-GB"/>
        </w:rPr>
        <w:t xml:space="preserve"> for breaching the act.</w:t>
      </w:r>
      <w:r w:rsidR="00946777">
        <w:rPr>
          <w:rFonts w:ascii="Arial" w:eastAsia="Times New Roman" w:hAnsi="Arial" w:cs="Arial"/>
          <w:lang w:eastAsia="en-GB"/>
        </w:rPr>
        <w:t xml:space="preserve"> </w:t>
      </w:r>
      <w:r w:rsidR="00DC1FCC">
        <w:rPr>
          <w:rFonts w:ascii="Arial" w:eastAsia="Times New Roman" w:hAnsi="Arial" w:cs="Arial"/>
          <w:lang w:eastAsia="en-GB"/>
        </w:rPr>
        <w:t xml:space="preserve">The amount of the fine depends </w:t>
      </w:r>
      <w:r w:rsidR="00C06924">
        <w:rPr>
          <w:rFonts w:ascii="Arial" w:eastAsia="Times New Roman" w:hAnsi="Arial" w:cs="Arial"/>
          <w:lang w:eastAsia="en-GB"/>
        </w:rPr>
        <w:t xml:space="preserve">on what action </w:t>
      </w:r>
      <w:proofErr w:type="gramStart"/>
      <w:r w:rsidR="00C06924">
        <w:rPr>
          <w:rFonts w:ascii="Arial" w:eastAsia="Times New Roman" w:hAnsi="Arial" w:cs="Arial"/>
          <w:lang w:eastAsia="en-GB"/>
        </w:rPr>
        <w:t>is taken</w:t>
      </w:r>
      <w:proofErr w:type="gramEnd"/>
      <w:r w:rsidR="00C06924">
        <w:rPr>
          <w:rFonts w:ascii="Arial" w:eastAsia="Times New Roman" w:hAnsi="Arial" w:cs="Arial"/>
          <w:lang w:eastAsia="en-GB"/>
        </w:rPr>
        <w:t>, if it goes to the financial ombudsman</w:t>
      </w:r>
      <w:r w:rsidR="00FD7510">
        <w:rPr>
          <w:rFonts w:ascii="Arial" w:eastAsia="Times New Roman" w:hAnsi="Arial" w:cs="Arial"/>
          <w:lang w:eastAsia="en-GB"/>
        </w:rPr>
        <w:t xml:space="preserve"> the fine is £650,</w:t>
      </w:r>
      <w:r w:rsidR="004E2C02">
        <w:rPr>
          <w:rFonts w:ascii="Arial" w:eastAsia="Times New Roman" w:hAnsi="Arial" w:cs="Arial"/>
          <w:lang w:eastAsia="en-GB"/>
        </w:rPr>
        <w:t xml:space="preserve"> plus any compensation they advise should be awarded to the customer who was let down</w:t>
      </w:r>
      <w:r w:rsidR="00817CB7">
        <w:rPr>
          <w:rFonts w:ascii="Arial" w:eastAsia="Times New Roman" w:hAnsi="Arial" w:cs="Arial"/>
          <w:lang w:eastAsia="en-GB"/>
        </w:rPr>
        <w:t>.</w:t>
      </w:r>
      <w:r w:rsidR="00FD7510">
        <w:rPr>
          <w:rFonts w:ascii="Arial" w:eastAsia="Times New Roman" w:hAnsi="Arial" w:cs="Arial"/>
          <w:lang w:eastAsia="en-GB"/>
        </w:rPr>
        <w:t xml:space="preserve"> </w:t>
      </w:r>
      <w:r w:rsidR="00817CB7">
        <w:rPr>
          <w:rFonts w:ascii="Arial" w:eastAsia="Times New Roman" w:hAnsi="Arial" w:cs="Arial"/>
          <w:lang w:eastAsia="en-GB"/>
        </w:rPr>
        <w:t>I</w:t>
      </w:r>
      <w:r w:rsidR="00FD7510">
        <w:rPr>
          <w:rFonts w:ascii="Arial" w:eastAsia="Times New Roman" w:hAnsi="Arial" w:cs="Arial"/>
          <w:lang w:eastAsia="en-GB"/>
        </w:rPr>
        <w:t>f the breach is serious enough for court action</w:t>
      </w:r>
      <w:r w:rsidR="00976C4D">
        <w:rPr>
          <w:rFonts w:ascii="Arial" w:eastAsia="Times New Roman" w:hAnsi="Arial" w:cs="Arial"/>
          <w:lang w:eastAsia="en-GB"/>
        </w:rPr>
        <w:t>,</w:t>
      </w:r>
      <w:r w:rsidR="00FD7510">
        <w:rPr>
          <w:rFonts w:ascii="Arial" w:eastAsia="Times New Roman" w:hAnsi="Arial" w:cs="Arial"/>
          <w:lang w:eastAsia="en-GB"/>
        </w:rPr>
        <w:t xml:space="preserve"> </w:t>
      </w:r>
      <w:r w:rsidR="008928E0">
        <w:rPr>
          <w:rFonts w:ascii="Arial" w:eastAsia="Times New Roman" w:hAnsi="Arial" w:cs="Arial"/>
          <w:lang w:eastAsia="en-GB"/>
        </w:rPr>
        <w:t xml:space="preserve">then </w:t>
      </w:r>
      <w:r w:rsidR="00E97C16">
        <w:rPr>
          <w:rFonts w:ascii="Arial" w:eastAsia="Times New Roman" w:hAnsi="Arial" w:cs="Arial"/>
          <w:lang w:eastAsia="en-GB"/>
        </w:rPr>
        <w:t>“</w:t>
      </w:r>
      <w:r w:rsidR="00E97C16" w:rsidRPr="00E97C16">
        <w:rPr>
          <w:rFonts w:ascii="Arial" w:eastAsia="Times New Roman" w:hAnsi="Arial" w:cs="Arial"/>
          <w:lang w:eastAsia="en-GB"/>
        </w:rPr>
        <w:t>The imposition of a financial penalty, of an amount which is determined by reference to the nature of the contravention and the trader’s circumstances, is likely to be the most cost-effective penalty in criminal and civil proceedings for inducing compliance</w:t>
      </w:r>
      <w:proofErr w:type="gramStart"/>
      <w:r w:rsidR="00E97C16">
        <w:rPr>
          <w:rFonts w:ascii="Arial" w:eastAsia="Times New Roman" w:hAnsi="Arial" w:cs="Arial"/>
          <w:lang w:eastAsia="en-GB"/>
        </w:rPr>
        <w:t>”</w:t>
      </w:r>
      <w:r w:rsidR="00B12CE1">
        <w:rPr>
          <w:rFonts w:ascii="Arial" w:eastAsia="Times New Roman" w:hAnsi="Arial" w:cs="Arial"/>
          <w:lang w:eastAsia="en-GB"/>
        </w:rPr>
        <w:t>,</w:t>
      </w:r>
      <w:proofErr w:type="gramEnd"/>
      <w:r w:rsidR="00B12CE1">
        <w:rPr>
          <w:rFonts w:ascii="Arial" w:eastAsia="Times New Roman" w:hAnsi="Arial" w:cs="Arial"/>
          <w:lang w:eastAsia="en-GB"/>
        </w:rPr>
        <w:t xml:space="preserve"> </w:t>
      </w:r>
      <w:r w:rsidR="00BB05E8">
        <w:rPr>
          <w:rFonts w:ascii="Arial" w:eastAsia="Times New Roman" w:hAnsi="Arial" w:cs="Arial"/>
          <w:lang w:eastAsia="en-GB"/>
        </w:rPr>
        <w:t>(oecd.org</w:t>
      </w:r>
      <w:r w:rsidR="0043064B">
        <w:rPr>
          <w:rFonts w:ascii="Arial" w:eastAsia="Times New Roman" w:hAnsi="Arial" w:cs="Arial"/>
          <w:lang w:eastAsia="en-GB"/>
        </w:rPr>
        <w:t xml:space="preserve">, nd). </w:t>
      </w:r>
      <w:r w:rsidR="00E97C16">
        <w:rPr>
          <w:rFonts w:ascii="Arial" w:eastAsia="Times New Roman" w:hAnsi="Arial" w:cs="Arial"/>
          <w:lang w:eastAsia="en-GB"/>
        </w:rPr>
        <w:t xml:space="preserve"> If a company </w:t>
      </w:r>
      <w:proofErr w:type="gramStart"/>
      <w:r w:rsidR="00E97C16">
        <w:rPr>
          <w:rFonts w:ascii="Arial" w:eastAsia="Times New Roman" w:hAnsi="Arial" w:cs="Arial"/>
          <w:lang w:eastAsia="en-GB"/>
        </w:rPr>
        <w:t>is taken</w:t>
      </w:r>
      <w:proofErr w:type="gramEnd"/>
      <w:r w:rsidR="00E97C16">
        <w:rPr>
          <w:rFonts w:ascii="Arial" w:eastAsia="Times New Roman" w:hAnsi="Arial" w:cs="Arial"/>
          <w:lang w:eastAsia="en-GB"/>
        </w:rPr>
        <w:t xml:space="preserve"> to cou</w:t>
      </w:r>
      <w:r w:rsidR="004D0E7C">
        <w:rPr>
          <w:rFonts w:ascii="Arial" w:eastAsia="Times New Roman" w:hAnsi="Arial" w:cs="Arial"/>
          <w:lang w:eastAsia="en-GB"/>
        </w:rPr>
        <w:t xml:space="preserve">rt for breaching the consumer </w:t>
      </w:r>
      <w:r w:rsidR="0043064B">
        <w:rPr>
          <w:rFonts w:ascii="Arial" w:eastAsia="Times New Roman" w:hAnsi="Arial" w:cs="Arial"/>
          <w:lang w:eastAsia="en-GB"/>
        </w:rPr>
        <w:t>act,</w:t>
      </w:r>
      <w:r w:rsidR="004D0E7C">
        <w:rPr>
          <w:rFonts w:ascii="Arial" w:eastAsia="Times New Roman" w:hAnsi="Arial" w:cs="Arial"/>
          <w:lang w:eastAsia="en-GB"/>
        </w:rPr>
        <w:t xml:space="preserve"> they could end up paying the consumers legal costs as well as receiving a penalty</w:t>
      </w:r>
      <w:r w:rsidR="00A77175">
        <w:rPr>
          <w:rFonts w:ascii="Arial" w:eastAsia="Times New Roman" w:hAnsi="Arial" w:cs="Arial"/>
          <w:lang w:eastAsia="en-GB"/>
        </w:rPr>
        <w:t>,</w:t>
      </w:r>
      <w:r w:rsidR="00836CA5">
        <w:rPr>
          <w:rFonts w:ascii="Arial" w:eastAsia="Times New Roman" w:hAnsi="Arial" w:cs="Arial"/>
          <w:lang w:eastAsia="en-GB"/>
        </w:rPr>
        <w:t xml:space="preserve"> </w:t>
      </w:r>
      <w:r w:rsidR="00A77175">
        <w:rPr>
          <w:rFonts w:ascii="Arial" w:eastAsia="Times New Roman" w:hAnsi="Arial" w:cs="Arial"/>
          <w:lang w:eastAsia="en-GB"/>
        </w:rPr>
        <w:t>(Law.ox.ac.</w:t>
      </w:r>
      <w:r w:rsidR="00817283">
        <w:rPr>
          <w:rFonts w:ascii="Arial" w:eastAsia="Times New Roman" w:hAnsi="Arial" w:cs="Arial"/>
          <w:lang w:eastAsia="en-GB"/>
        </w:rPr>
        <w:t>UK</w:t>
      </w:r>
      <w:r w:rsidR="00A77175">
        <w:rPr>
          <w:rFonts w:ascii="Arial" w:eastAsia="Times New Roman" w:hAnsi="Arial" w:cs="Arial"/>
          <w:lang w:eastAsia="en-GB"/>
        </w:rPr>
        <w:t xml:space="preserve">, </w:t>
      </w:r>
      <w:r w:rsidR="00E76061">
        <w:rPr>
          <w:rFonts w:ascii="Arial" w:eastAsia="Times New Roman" w:hAnsi="Arial" w:cs="Arial"/>
          <w:lang w:eastAsia="en-GB"/>
        </w:rPr>
        <w:t>ND</w:t>
      </w:r>
      <w:r w:rsidR="00A77175">
        <w:rPr>
          <w:rFonts w:ascii="Arial" w:eastAsia="Times New Roman" w:hAnsi="Arial" w:cs="Arial"/>
          <w:lang w:eastAsia="en-GB"/>
        </w:rPr>
        <w:t>).</w:t>
      </w:r>
      <w:r w:rsidR="002A5893">
        <w:rPr>
          <w:rFonts w:ascii="Arial" w:eastAsia="Times New Roman" w:hAnsi="Arial" w:cs="Arial"/>
          <w:lang w:eastAsia="en-GB"/>
        </w:rPr>
        <w:t xml:space="preserve"> </w:t>
      </w:r>
    </w:p>
    <w:p w14:paraId="19AD528E" w14:textId="77777777" w:rsidR="008F49CE" w:rsidRDefault="008F49CE" w:rsidP="00E8285D">
      <w:pPr>
        <w:spacing w:after="0" w:line="240" w:lineRule="auto"/>
        <w:textAlignment w:val="baseline"/>
        <w:rPr>
          <w:rFonts w:ascii="Arial" w:eastAsia="Times New Roman" w:hAnsi="Arial" w:cs="Arial"/>
          <w:lang w:eastAsia="en-GB"/>
        </w:rPr>
      </w:pPr>
    </w:p>
    <w:p w14:paraId="4F7A3A38" w14:textId="3B88302A" w:rsidR="007E13E1" w:rsidRDefault="003815B8" w:rsidP="00E8285D">
      <w:pPr>
        <w:spacing w:after="0" w:line="240" w:lineRule="auto"/>
        <w:textAlignment w:val="baseline"/>
        <w:rPr>
          <w:rFonts w:ascii="Arial" w:eastAsia="Times New Roman" w:hAnsi="Arial" w:cs="Arial"/>
          <w:lang w:eastAsia="en-GB"/>
        </w:rPr>
      </w:pPr>
      <w:r>
        <w:rPr>
          <w:rFonts w:ascii="Arial" w:eastAsia="Times New Roman" w:hAnsi="Arial" w:cs="Arial"/>
          <w:lang w:eastAsia="en-GB"/>
        </w:rPr>
        <w:lastRenderedPageBreak/>
        <w:t>T</w:t>
      </w:r>
      <w:r w:rsidR="0047222A">
        <w:rPr>
          <w:rFonts w:ascii="Arial" w:eastAsia="Times New Roman" w:hAnsi="Arial" w:cs="Arial"/>
          <w:lang w:eastAsia="en-GB"/>
        </w:rPr>
        <w:t>he</w:t>
      </w:r>
      <w:r w:rsidR="006473C1">
        <w:rPr>
          <w:rFonts w:ascii="Arial" w:eastAsia="Times New Roman" w:hAnsi="Arial" w:cs="Arial"/>
          <w:lang w:eastAsia="en-GB"/>
        </w:rPr>
        <w:t xml:space="preserve"> E</w:t>
      </w:r>
      <w:r w:rsidR="008F49CE">
        <w:rPr>
          <w:rFonts w:ascii="Arial" w:eastAsia="Times New Roman" w:hAnsi="Arial" w:cs="Arial"/>
          <w:lang w:eastAsia="en-GB"/>
        </w:rPr>
        <w:t>ECT</w:t>
      </w:r>
      <w:r w:rsidR="00EB15CE">
        <w:rPr>
          <w:rFonts w:ascii="Arial" w:eastAsia="Times New Roman" w:hAnsi="Arial" w:cs="Arial"/>
          <w:lang w:eastAsia="en-GB"/>
        </w:rPr>
        <w:t xml:space="preserve"> </w:t>
      </w:r>
      <w:r w:rsidR="002A5893">
        <w:rPr>
          <w:rFonts w:ascii="Arial" w:eastAsia="Times New Roman" w:hAnsi="Arial" w:cs="Arial"/>
          <w:lang w:eastAsia="en-GB"/>
        </w:rPr>
        <w:t>has</w:t>
      </w:r>
      <w:r w:rsidR="00EB15CE">
        <w:rPr>
          <w:rFonts w:ascii="Arial" w:eastAsia="Times New Roman" w:hAnsi="Arial" w:cs="Arial"/>
          <w:lang w:eastAsia="en-GB"/>
        </w:rPr>
        <w:t xml:space="preserve"> never missed deadlines and </w:t>
      </w:r>
      <w:r w:rsidR="002A5893">
        <w:rPr>
          <w:rFonts w:ascii="Arial" w:eastAsia="Times New Roman" w:hAnsi="Arial" w:cs="Arial"/>
          <w:lang w:eastAsia="en-GB"/>
        </w:rPr>
        <w:t>has</w:t>
      </w:r>
      <w:r w:rsidR="00186AC2">
        <w:rPr>
          <w:rFonts w:ascii="Arial" w:eastAsia="Times New Roman" w:hAnsi="Arial" w:cs="Arial"/>
          <w:lang w:eastAsia="en-GB"/>
        </w:rPr>
        <w:t xml:space="preserve"> </w:t>
      </w:r>
      <w:r w:rsidR="00857515">
        <w:rPr>
          <w:rFonts w:ascii="Arial" w:eastAsia="Times New Roman" w:hAnsi="Arial" w:cs="Arial"/>
          <w:lang w:eastAsia="en-GB"/>
        </w:rPr>
        <w:t>never been</w:t>
      </w:r>
      <w:r w:rsidR="00FA46A2">
        <w:rPr>
          <w:rFonts w:ascii="Arial" w:eastAsia="Times New Roman" w:hAnsi="Arial" w:cs="Arial"/>
          <w:lang w:eastAsia="en-GB"/>
        </w:rPr>
        <w:t xml:space="preserve"> in this </w:t>
      </w:r>
      <w:r w:rsidR="0047222A">
        <w:rPr>
          <w:rFonts w:ascii="Arial" w:eastAsia="Times New Roman" w:hAnsi="Arial" w:cs="Arial"/>
          <w:lang w:eastAsia="en-GB"/>
        </w:rPr>
        <w:t>overwhelm</w:t>
      </w:r>
      <w:r w:rsidR="002C4DA5">
        <w:rPr>
          <w:rFonts w:ascii="Arial" w:eastAsia="Times New Roman" w:hAnsi="Arial" w:cs="Arial"/>
          <w:lang w:eastAsia="en-GB"/>
        </w:rPr>
        <w:t>ing</w:t>
      </w:r>
      <w:r w:rsidR="00FA46A2">
        <w:rPr>
          <w:rFonts w:ascii="Arial" w:eastAsia="Times New Roman" w:hAnsi="Arial" w:cs="Arial"/>
          <w:lang w:eastAsia="en-GB"/>
        </w:rPr>
        <w:t xml:space="preserve"> position previously</w:t>
      </w:r>
      <w:r w:rsidR="0009571D">
        <w:rPr>
          <w:rFonts w:ascii="Arial" w:eastAsia="Times New Roman" w:hAnsi="Arial" w:cs="Arial"/>
          <w:lang w:eastAsia="en-GB"/>
        </w:rPr>
        <w:t>.</w:t>
      </w:r>
      <w:r w:rsidR="00FA46A2">
        <w:rPr>
          <w:rFonts w:ascii="Arial" w:eastAsia="Times New Roman" w:hAnsi="Arial" w:cs="Arial"/>
          <w:lang w:eastAsia="en-GB"/>
        </w:rPr>
        <w:t xml:space="preserve"> </w:t>
      </w:r>
      <w:r w:rsidR="0009571D">
        <w:rPr>
          <w:rFonts w:ascii="Arial" w:eastAsia="Times New Roman" w:hAnsi="Arial" w:cs="Arial"/>
          <w:lang w:eastAsia="en-GB"/>
        </w:rPr>
        <w:t>T</w:t>
      </w:r>
      <w:r w:rsidR="00D16292">
        <w:rPr>
          <w:rFonts w:ascii="Arial" w:eastAsia="Times New Roman" w:hAnsi="Arial" w:cs="Arial"/>
          <w:lang w:eastAsia="en-GB"/>
        </w:rPr>
        <w:t xml:space="preserve">he team have a great relationship with the </w:t>
      </w:r>
      <w:r w:rsidR="007C5294">
        <w:rPr>
          <w:rFonts w:ascii="Arial" w:eastAsia="Times New Roman" w:hAnsi="Arial" w:cs="Arial"/>
          <w:lang w:eastAsia="en-GB"/>
        </w:rPr>
        <w:t xml:space="preserve">Citizen’s Advice Bureau and the </w:t>
      </w:r>
      <w:r w:rsidR="000301BA">
        <w:rPr>
          <w:rFonts w:ascii="Arial" w:eastAsia="Times New Roman" w:hAnsi="Arial" w:cs="Arial"/>
          <w:lang w:eastAsia="en-GB"/>
        </w:rPr>
        <w:t>E</w:t>
      </w:r>
      <w:r w:rsidR="00D16292">
        <w:rPr>
          <w:rFonts w:ascii="Arial" w:eastAsia="Times New Roman" w:hAnsi="Arial" w:cs="Arial"/>
          <w:lang w:eastAsia="en-GB"/>
        </w:rPr>
        <w:t xml:space="preserve">xtra </w:t>
      </w:r>
      <w:r w:rsidR="000301BA">
        <w:rPr>
          <w:rFonts w:ascii="Arial" w:eastAsia="Times New Roman" w:hAnsi="Arial" w:cs="Arial"/>
          <w:lang w:eastAsia="en-GB"/>
        </w:rPr>
        <w:t>H</w:t>
      </w:r>
      <w:r w:rsidR="00D16292">
        <w:rPr>
          <w:rFonts w:ascii="Arial" w:eastAsia="Times New Roman" w:hAnsi="Arial" w:cs="Arial"/>
          <w:lang w:eastAsia="en-GB"/>
        </w:rPr>
        <w:t xml:space="preserve">elp </w:t>
      </w:r>
      <w:r w:rsidR="000301BA">
        <w:rPr>
          <w:rFonts w:ascii="Arial" w:eastAsia="Times New Roman" w:hAnsi="Arial" w:cs="Arial"/>
          <w:lang w:eastAsia="en-GB"/>
        </w:rPr>
        <w:t>U</w:t>
      </w:r>
      <w:r w:rsidR="00D16292">
        <w:rPr>
          <w:rFonts w:ascii="Arial" w:eastAsia="Times New Roman" w:hAnsi="Arial" w:cs="Arial"/>
          <w:lang w:eastAsia="en-GB"/>
        </w:rPr>
        <w:t>nit</w:t>
      </w:r>
      <w:r w:rsidR="000301BA">
        <w:rPr>
          <w:rFonts w:ascii="Arial" w:eastAsia="Times New Roman" w:hAnsi="Arial" w:cs="Arial"/>
          <w:lang w:eastAsia="en-GB"/>
        </w:rPr>
        <w:t xml:space="preserve"> (EHU), </w:t>
      </w:r>
      <w:r w:rsidR="006034CD">
        <w:rPr>
          <w:rFonts w:ascii="Arial" w:eastAsia="Times New Roman" w:hAnsi="Arial" w:cs="Arial"/>
          <w:lang w:eastAsia="en-GB"/>
        </w:rPr>
        <w:t>which</w:t>
      </w:r>
      <w:r w:rsidR="00FC18E8">
        <w:rPr>
          <w:rFonts w:ascii="Arial" w:eastAsia="Times New Roman" w:hAnsi="Arial" w:cs="Arial"/>
          <w:lang w:eastAsia="en-GB"/>
        </w:rPr>
        <w:t xml:space="preserve"> </w:t>
      </w:r>
      <w:r w:rsidR="007C5294">
        <w:rPr>
          <w:rFonts w:ascii="Arial" w:eastAsia="Times New Roman" w:hAnsi="Arial" w:cs="Arial"/>
          <w:lang w:eastAsia="en-GB"/>
        </w:rPr>
        <w:t>is</w:t>
      </w:r>
      <w:r w:rsidR="00FC18E8">
        <w:rPr>
          <w:rFonts w:ascii="Arial" w:eastAsia="Times New Roman" w:hAnsi="Arial" w:cs="Arial"/>
          <w:lang w:eastAsia="en-GB"/>
        </w:rPr>
        <w:t xml:space="preserve"> a higher body </w:t>
      </w:r>
      <w:r w:rsidR="007C5294">
        <w:rPr>
          <w:rFonts w:ascii="Arial" w:eastAsia="Times New Roman" w:hAnsi="Arial" w:cs="Arial"/>
          <w:lang w:eastAsia="en-GB"/>
        </w:rPr>
        <w:t>with</w:t>
      </w:r>
      <w:r w:rsidR="00FC18E8">
        <w:rPr>
          <w:rFonts w:ascii="Arial" w:eastAsia="Times New Roman" w:hAnsi="Arial" w:cs="Arial"/>
          <w:lang w:eastAsia="en-GB"/>
        </w:rPr>
        <w:t>in the Citizens advice burea</w:t>
      </w:r>
      <w:r w:rsidR="005A2687">
        <w:rPr>
          <w:rFonts w:ascii="Arial" w:eastAsia="Times New Roman" w:hAnsi="Arial" w:cs="Arial"/>
          <w:lang w:eastAsia="en-GB"/>
        </w:rPr>
        <w:t>u</w:t>
      </w:r>
      <w:r w:rsidR="00186AC2">
        <w:rPr>
          <w:rFonts w:ascii="Arial" w:eastAsia="Times New Roman" w:hAnsi="Arial" w:cs="Arial"/>
          <w:lang w:eastAsia="en-GB"/>
        </w:rPr>
        <w:t>,</w:t>
      </w:r>
      <w:r w:rsidR="002C4DA5">
        <w:rPr>
          <w:rFonts w:ascii="Arial" w:eastAsia="Times New Roman" w:hAnsi="Arial" w:cs="Arial"/>
          <w:lang w:eastAsia="en-GB"/>
        </w:rPr>
        <w:t xml:space="preserve"> so they are doing all they </w:t>
      </w:r>
      <w:proofErr w:type="gramStart"/>
      <w:r w:rsidR="002C4DA5">
        <w:rPr>
          <w:rFonts w:ascii="Arial" w:eastAsia="Times New Roman" w:hAnsi="Arial" w:cs="Arial"/>
          <w:lang w:eastAsia="en-GB"/>
        </w:rPr>
        <w:t>possibly can</w:t>
      </w:r>
      <w:proofErr w:type="gramEnd"/>
      <w:r w:rsidR="002C4DA5">
        <w:rPr>
          <w:rFonts w:ascii="Arial" w:eastAsia="Times New Roman" w:hAnsi="Arial" w:cs="Arial"/>
          <w:lang w:eastAsia="en-GB"/>
        </w:rPr>
        <w:t xml:space="preserve"> to </w:t>
      </w:r>
      <w:r w:rsidR="00C07F25">
        <w:rPr>
          <w:rFonts w:ascii="Arial" w:eastAsia="Times New Roman" w:hAnsi="Arial" w:cs="Arial"/>
          <w:lang w:eastAsia="en-GB"/>
        </w:rPr>
        <w:t>complete cases within the 2 hours</w:t>
      </w:r>
      <w:r w:rsidR="00AF5580">
        <w:rPr>
          <w:rFonts w:ascii="Arial" w:eastAsia="Times New Roman" w:hAnsi="Arial" w:cs="Arial"/>
          <w:lang w:eastAsia="en-GB"/>
        </w:rPr>
        <w:t xml:space="preserve"> to retain the good relations</w:t>
      </w:r>
      <w:r w:rsidR="007C1C80">
        <w:rPr>
          <w:rFonts w:ascii="Arial" w:eastAsia="Times New Roman" w:hAnsi="Arial" w:cs="Arial"/>
          <w:lang w:eastAsia="en-GB"/>
        </w:rPr>
        <w:t xml:space="preserve"> and </w:t>
      </w:r>
      <w:r w:rsidR="0090684B">
        <w:rPr>
          <w:rFonts w:ascii="Arial" w:eastAsia="Times New Roman" w:hAnsi="Arial" w:cs="Arial"/>
          <w:lang w:eastAsia="en-GB"/>
        </w:rPr>
        <w:t>stay compliant.</w:t>
      </w:r>
      <w:r w:rsidR="00340195">
        <w:rPr>
          <w:rFonts w:ascii="Arial" w:eastAsia="Times New Roman" w:hAnsi="Arial" w:cs="Arial"/>
          <w:lang w:eastAsia="en-GB"/>
        </w:rPr>
        <w:t xml:space="preserve"> </w:t>
      </w:r>
      <w:proofErr w:type="gramStart"/>
      <w:r w:rsidR="00340195">
        <w:rPr>
          <w:rFonts w:ascii="Arial" w:eastAsia="Times New Roman" w:hAnsi="Arial" w:cs="Arial"/>
          <w:lang w:eastAsia="en-GB"/>
        </w:rPr>
        <w:t xml:space="preserve">This was recognised by </w:t>
      </w:r>
      <w:r w:rsidR="008F7ED0">
        <w:rPr>
          <w:rFonts w:ascii="Arial" w:eastAsia="Times New Roman" w:hAnsi="Arial" w:cs="Arial"/>
          <w:lang w:eastAsia="en-GB"/>
        </w:rPr>
        <w:t>Ofgem</w:t>
      </w:r>
      <w:r w:rsidR="00340195">
        <w:rPr>
          <w:rFonts w:ascii="Arial" w:eastAsia="Times New Roman" w:hAnsi="Arial" w:cs="Arial"/>
          <w:lang w:eastAsia="en-GB"/>
        </w:rPr>
        <w:t xml:space="preserve"> </w:t>
      </w:r>
      <w:r w:rsidR="003B1F55">
        <w:rPr>
          <w:rFonts w:ascii="Arial" w:eastAsia="Times New Roman" w:hAnsi="Arial" w:cs="Arial"/>
          <w:lang w:eastAsia="en-GB"/>
        </w:rPr>
        <w:t xml:space="preserve">as </w:t>
      </w:r>
      <w:r w:rsidR="008F7ED0">
        <w:rPr>
          <w:rFonts w:ascii="Arial" w:eastAsia="Times New Roman" w:hAnsi="Arial" w:cs="Arial"/>
          <w:lang w:eastAsia="en-GB"/>
        </w:rPr>
        <w:t>James Sillars</w:t>
      </w:r>
      <w:r w:rsidR="001B49CA">
        <w:rPr>
          <w:rFonts w:ascii="Arial" w:eastAsia="Times New Roman" w:hAnsi="Arial" w:cs="Arial"/>
          <w:lang w:eastAsia="en-GB"/>
        </w:rPr>
        <w:t xml:space="preserve"> (2022)</w:t>
      </w:r>
      <w:proofErr w:type="gramEnd"/>
      <w:r w:rsidR="008F7ED0">
        <w:rPr>
          <w:rFonts w:ascii="Arial" w:eastAsia="Times New Roman" w:hAnsi="Arial" w:cs="Arial"/>
          <w:lang w:eastAsia="en-GB"/>
        </w:rPr>
        <w:t xml:space="preserve"> reported</w:t>
      </w:r>
      <w:r w:rsidR="00B93D0E">
        <w:rPr>
          <w:rFonts w:ascii="Arial" w:eastAsia="Times New Roman" w:hAnsi="Arial" w:cs="Arial"/>
          <w:lang w:eastAsia="en-GB"/>
        </w:rPr>
        <w:t>,</w:t>
      </w:r>
      <w:r w:rsidR="00D233A4">
        <w:rPr>
          <w:rFonts w:ascii="Arial" w:eastAsia="Times New Roman" w:hAnsi="Arial" w:cs="Arial"/>
          <w:lang w:eastAsia="en-GB"/>
        </w:rPr>
        <w:t xml:space="preserve"> “Ofgem said its review of supplier compliance</w:t>
      </w:r>
      <w:r w:rsidR="00B13547">
        <w:rPr>
          <w:rFonts w:ascii="Arial" w:eastAsia="Times New Roman" w:hAnsi="Arial" w:cs="Arial"/>
          <w:lang w:eastAsia="en-GB"/>
        </w:rPr>
        <w:t xml:space="preserve"> found that only one firm, British Gas, was meeting its obligations</w:t>
      </w:r>
      <w:r w:rsidR="005B5B09">
        <w:rPr>
          <w:rFonts w:ascii="Arial" w:eastAsia="Times New Roman" w:hAnsi="Arial" w:cs="Arial"/>
          <w:lang w:eastAsia="en-GB"/>
        </w:rPr>
        <w:t xml:space="preserve"> and the rest had to step up at a time when hous</w:t>
      </w:r>
      <w:r w:rsidR="001B49CA">
        <w:rPr>
          <w:rFonts w:ascii="Arial" w:eastAsia="Times New Roman" w:hAnsi="Arial" w:cs="Arial"/>
          <w:lang w:eastAsia="en-GB"/>
        </w:rPr>
        <w:t>e</w:t>
      </w:r>
      <w:r w:rsidR="005B5B09">
        <w:rPr>
          <w:rFonts w:ascii="Arial" w:eastAsia="Times New Roman" w:hAnsi="Arial" w:cs="Arial"/>
          <w:lang w:eastAsia="en-GB"/>
        </w:rPr>
        <w:t>holds were facing unprecedented</w:t>
      </w:r>
      <w:r w:rsidR="001B49CA">
        <w:rPr>
          <w:rFonts w:ascii="Arial" w:eastAsia="Times New Roman" w:hAnsi="Arial" w:cs="Arial"/>
          <w:lang w:eastAsia="en-GB"/>
        </w:rPr>
        <w:t xml:space="preserve"> bills amid the cost-of-living crisis”.</w:t>
      </w:r>
    </w:p>
    <w:p w14:paraId="6708374C" w14:textId="413E57C5" w:rsidR="00C81C52" w:rsidRDefault="00C81C52" w:rsidP="00E8285D">
      <w:pPr>
        <w:spacing w:after="0" w:line="240" w:lineRule="auto"/>
        <w:textAlignment w:val="baseline"/>
        <w:rPr>
          <w:rFonts w:ascii="Arial" w:eastAsia="Times New Roman" w:hAnsi="Arial" w:cs="Arial"/>
          <w:lang w:eastAsia="en-GB"/>
        </w:rPr>
      </w:pPr>
    </w:p>
    <w:p w14:paraId="0FB9EF65" w14:textId="68103AA7" w:rsidR="00C81C52" w:rsidRDefault="004C7215" w:rsidP="00E8285D">
      <w:pPr>
        <w:spacing w:after="0" w:line="240" w:lineRule="auto"/>
        <w:textAlignment w:val="baseline"/>
        <w:rPr>
          <w:rFonts w:ascii="Arial" w:eastAsia="Times New Roman" w:hAnsi="Arial" w:cs="Arial"/>
          <w:lang w:eastAsia="en-GB"/>
        </w:rPr>
      </w:pPr>
      <w:r>
        <w:rPr>
          <w:rFonts w:ascii="Arial" w:eastAsia="Times New Roman" w:hAnsi="Arial" w:cs="Arial"/>
          <w:lang w:eastAsia="en-GB"/>
        </w:rPr>
        <w:t>The next section explains how the executive team worked before April 2022 price increase.</w:t>
      </w:r>
    </w:p>
    <w:p w14:paraId="11FAE192" w14:textId="77777777" w:rsidR="00380E39" w:rsidRDefault="00380E39" w:rsidP="00E8285D">
      <w:pPr>
        <w:spacing w:after="0" w:line="240" w:lineRule="auto"/>
        <w:textAlignment w:val="baseline"/>
        <w:rPr>
          <w:rFonts w:ascii="Arial" w:eastAsia="Times New Roman" w:hAnsi="Arial" w:cs="Arial"/>
          <w:lang w:eastAsia="en-GB"/>
        </w:rPr>
      </w:pPr>
    </w:p>
    <w:p w14:paraId="0D2F8FF0" w14:textId="39F95AAB" w:rsidR="00E06FBA" w:rsidRDefault="00E8285D" w:rsidP="00E06FBA">
      <w:pPr>
        <w:pStyle w:val="Heading2"/>
        <w:rPr>
          <w:rFonts w:eastAsia="Times New Roman"/>
          <w:lang w:eastAsia="en-GB"/>
        </w:rPr>
      </w:pPr>
      <w:bookmarkStart w:id="5" w:name="_Toc119082148"/>
      <w:r w:rsidRPr="00E8285D">
        <w:rPr>
          <w:rFonts w:ascii="Arial" w:eastAsia="Times New Roman" w:hAnsi="Arial" w:cs="Arial"/>
          <w:lang w:eastAsia="en-GB"/>
        </w:rPr>
        <w:t>1.</w:t>
      </w:r>
      <w:r>
        <w:rPr>
          <w:rFonts w:ascii="Arial" w:eastAsia="Times New Roman" w:hAnsi="Arial" w:cs="Arial"/>
          <w:lang w:eastAsia="en-GB"/>
        </w:rPr>
        <w:t xml:space="preserve">1. </w:t>
      </w:r>
      <w:r w:rsidR="00E06FBA">
        <w:rPr>
          <w:rFonts w:eastAsia="Times New Roman"/>
          <w:lang w:eastAsia="en-GB"/>
        </w:rPr>
        <w:t>How the executive team worked before price rises.</w:t>
      </w:r>
      <w:bookmarkEnd w:id="5"/>
    </w:p>
    <w:p w14:paraId="6DF9E974" w14:textId="4EA66FF5" w:rsidR="000C4CB0" w:rsidRDefault="000C4CB0" w:rsidP="000C4CB0">
      <w:pPr>
        <w:spacing w:after="0" w:line="240" w:lineRule="auto"/>
        <w:textAlignment w:val="baseline"/>
        <w:rPr>
          <w:rFonts w:ascii="Arial" w:eastAsia="Times New Roman" w:hAnsi="Arial" w:cs="Arial"/>
          <w:lang w:eastAsia="en-GB"/>
        </w:rPr>
      </w:pPr>
      <w:r w:rsidRPr="0089588D">
        <w:rPr>
          <w:rFonts w:ascii="Arial" w:eastAsia="Times New Roman" w:hAnsi="Arial" w:cs="Arial"/>
          <w:lang w:eastAsia="en-GB"/>
        </w:rPr>
        <w:t xml:space="preserve">The </w:t>
      </w:r>
      <w:r w:rsidR="0037630E">
        <w:rPr>
          <w:rFonts w:ascii="Arial" w:eastAsia="Times New Roman" w:hAnsi="Arial" w:cs="Arial"/>
          <w:lang w:eastAsia="en-GB"/>
        </w:rPr>
        <w:t>EECT</w:t>
      </w:r>
      <w:r w:rsidRPr="0089588D">
        <w:rPr>
          <w:rFonts w:ascii="Arial" w:eastAsia="Times New Roman" w:hAnsi="Arial" w:cs="Arial"/>
          <w:lang w:eastAsia="en-GB"/>
        </w:rPr>
        <w:t xml:space="preserve"> </w:t>
      </w:r>
      <w:proofErr w:type="gramStart"/>
      <w:r w:rsidRPr="0089588D">
        <w:rPr>
          <w:rFonts w:ascii="Arial" w:eastAsia="Times New Roman" w:hAnsi="Arial" w:cs="Arial"/>
          <w:lang w:eastAsia="en-GB"/>
        </w:rPr>
        <w:t>are sent</w:t>
      </w:r>
      <w:proofErr w:type="gramEnd"/>
      <w:r w:rsidRPr="0089588D">
        <w:rPr>
          <w:rFonts w:ascii="Arial" w:eastAsia="Times New Roman" w:hAnsi="Arial" w:cs="Arial"/>
          <w:lang w:eastAsia="en-GB"/>
        </w:rPr>
        <w:t xml:space="preserve"> referrals from the Citizens </w:t>
      </w:r>
      <w:r w:rsidR="008267FE">
        <w:rPr>
          <w:rFonts w:ascii="Arial" w:eastAsia="Times New Roman" w:hAnsi="Arial" w:cs="Arial"/>
          <w:lang w:eastAsia="en-GB"/>
        </w:rPr>
        <w:t>A</w:t>
      </w:r>
      <w:r w:rsidRPr="0089588D">
        <w:rPr>
          <w:rFonts w:ascii="Arial" w:eastAsia="Times New Roman" w:hAnsi="Arial" w:cs="Arial"/>
          <w:lang w:eastAsia="en-GB"/>
        </w:rPr>
        <w:t xml:space="preserve">dvice </w:t>
      </w:r>
      <w:r w:rsidR="008267FE">
        <w:rPr>
          <w:rFonts w:ascii="Arial" w:eastAsia="Times New Roman" w:hAnsi="Arial" w:cs="Arial"/>
          <w:lang w:eastAsia="en-GB"/>
        </w:rPr>
        <w:t>B</w:t>
      </w:r>
      <w:r w:rsidRPr="0089588D">
        <w:rPr>
          <w:rFonts w:ascii="Arial" w:eastAsia="Times New Roman" w:hAnsi="Arial" w:cs="Arial"/>
          <w:lang w:eastAsia="en-GB"/>
        </w:rPr>
        <w:t xml:space="preserve">ureau and the </w:t>
      </w:r>
      <w:r w:rsidR="008267FE">
        <w:rPr>
          <w:rFonts w:ascii="Arial" w:eastAsia="Times New Roman" w:hAnsi="Arial" w:cs="Arial"/>
          <w:lang w:eastAsia="en-GB"/>
        </w:rPr>
        <w:t>E</w:t>
      </w:r>
      <w:r w:rsidRPr="0089588D">
        <w:rPr>
          <w:rFonts w:ascii="Arial" w:eastAsia="Times New Roman" w:hAnsi="Arial" w:cs="Arial"/>
          <w:lang w:eastAsia="en-GB"/>
        </w:rPr>
        <w:t xml:space="preserve">xtra </w:t>
      </w:r>
      <w:r w:rsidR="008267FE">
        <w:rPr>
          <w:rFonts w:ascii="Arial" w:eastAsia="Times New Roman" w:hAnsi="Arial" w:cs="Arial"/>
          <w:lang w:eastAsia="en-GB"/>
        </w:rPr>
        <w:t>H</w:t>
      </w:r>
      <w:r w:rsidRPr="0089588D">
        <w:rPr>
          <w:rFonts w:ascii="Arial" w:eastAsia="Times New Roman" w:hAnsi="Arial" w:cs="Arial"/>
          <w:lang w:eastAsia="en-GB"/>
        </w:rPr>
        <w:t xml:space="preserve">elp </w:t>
      </w:r>
      <w:r w:rsidR="008267FE">
        <w:rPr>
          <w:rFonts w:ascii="Arial" w:eastAsia="Times New Roman" w:hAnsi="Arial" w:cs="Arial"/>
          <w:lang w:eastAsia="en-GB"/>
        </w:rPr>
        <w:t>U</w:t>
      </w:r>
      <w:r w:rsidRPr="0089588D">
        <w:rPr>
          <w:rFonts w:ascii="Arial" w:eastAsia="Times New Roman" w:hAnsi="Arial" w:cs="Arial"/>
          <w:lang w:eastAsia="en-GB"/>
        </w:rPr>
        <w:t xml:space="preserve">nit. Each referral must </w:t>
      </w:r>
      <w:proofErr w:type="gramStart"/>
      <w:r w:rsidRPr="0089588D">
        <w:rPr>
          <w:rFonts w:ascii="Arial" w:eastAsia="Times New Roman" w:hAnsi="Arial" w:cs="Arial"/>
          <w:lang w:eastAsia="en-GB"/>
        </w:rPr>
        <w:t>be dealt</w:t>
      </w:r>
      <w:proofErr w:type="gramEnd"/>
      <w:r w:rsidRPr="0089588D">
        <w:rPr>
          <w:rFonts w:ascii="Arial" w:eastAsia="Times New Roman" w:hAnsi="Arial" w:cs="Arial"/>
          <w:lang w:eastAsia="en-GB"/>
        </w:rPr>
        <w:t xml:space="preserve"> with within </w:t>
      </w:r>
      <w:r w:rsidR="00BC1B3D">
        <w:rPr>
          <w:rFonts w:ascii="Arial" w:eastAsia="Times New Roman" w:hAnsi="Arial" w:cs="Arial"/>
          <w:lang w:eastAsia="en-GB"/>
        </w:rPr>
        <w:t>two</w:t>
      </w:r>
      <w:r w:rsidRPr="0089588D">
        <w:rPr>
          <w:rFonts w:ascii="Arial" w:eastAsia="Times New Roman" w:hAnsi="Arial" w:cs="Arial"/>
          <w:lang w:eastAsia="en-GB"/>
        </w:rPr>
        <w:t xml:space="preserve"> hours of receiving it. It can </w:t>
      </w:r>
      <w:proofErr w:type="gramStart"/>
      <w:r w:rsidRPr="0089588D">
        <w:rPr>
          <w:rFonts w:ascii="Arial" w:eastAsia="Times New Roman" w:hAnsi="Arial" w:cs="Arial"/>
          <w:lang w:eastAsia="en-GB"/>
        </w:rPr>
        <w:t>take up</w:t>
      </w:r>
      <w:proofErr w:type="gramEnd"/>
      <w:r w:rsidRPr="0089588D">
        <w:rPr>
          <w:rFonts w:ascii="Arial" w:eastAsia="Times New Roman" w:hAnsi="Arial" w:cs="Arial"/>
          <w:lang w:eastAsia="en-GB"/>
        </w:rPr>
        <w:t xml:space="preserve"> to an hour to deal with each referral, this was manageable when they were getting </w:t>
      </w:r>
      <w:r w:rsidR="00383129">
        <w:rPr>
          <w:rFonts w:ascii="Arial" w:eastAsia="Times New Roman" w:hAnsi="Arial" w:cs="Arial"/>
          <w:lang w:eastAsia="en-GB"/>
        </w:rPr>
        <w:t>3</w:t>
      </w:r>
      <w:r w:rsidRPr="0089588D">
        <w:rPr>
          <w:rFonts w:ascii="Arial" w:eastAsia="Times New Roman" w:hAnsi="Arial" w:cs="Arial"/>
          <w:lang w:eastAsia="en-GB"/>
        </w:rPr>
        <w:t xml:space="preserve"> referrals a day, but with the increase in self-disconnections, some days they can get 10 referrals to deal with in a 7 or 8-hour shift. This is not sustainable, and something needs to change. </w:t>
      </w:r>
    </w:p>
    <w:p w14:paraId="6A9D26BF" w14:textId="77777777" w:rsidR="0007601E" w:rsidRDefault="0007601E" w:rsidP="00481001">
      <w:pPr>
        <w:rPr>
          <w:lang w:eastAsia="en-GB"/>
        </w:rPr>
      </w:pPr>
    </w:p>
    <w:p w14:paraId="2B701ACE" w14:textId="05F00D5F" w:rsidR="00481001" w:rsidRDefault="007B52E2" w:rsidP="00481001">
      <w:pPr>
        <w:rPr>
          <w:lang w:eastAsia="en-GB"/>
        </w:rPr>
      </w:pPr>
      <w:r>
        <w:rPr>
          <w:lang w:eastAsia="en-GB"/>
        </w:rPr>
        <w:t xml:space="preserve">A typical day in the </w:t>
      </w:r>
      <w:r w:rsidR="00DD320F">
        <w:rPr>
          <w:lang w:eastAsia="en-GB"/>
        </w:rPr>
        <w:t>EECT</w:t>
      </w:r>
      <w:r>
        <w:rPr>
          <w:lang w:eastAsia="en-GB"/>
        </w:rPr>
        <w:t xml:space="preserve"> would be </w:t>
      </w:r>
      <w:r w:rsidR="00BC1B3D">
        <w:rPr>
          <w:lang w:eastAsia="en-GB"/>
        </w:rPr>
        <w:t>two</w:t>
      </w:r>
      <w:r>
        <w:rPr>
          <w:lang w:eastAsia="en-GB"/>
        </w:rPr>
        <w:t xml:space="preserve"> </w:t>
      </w:r>
      <w:proofErr w:type="gramStart"/>
      <w:r>
        <w:rPr>
          <w:lang w:eastAsia="en-GB"/>
        </w:rPr>
        <w:t xml:space="preserve">maybe </w:t>
      </w:r>
      <w:r w:rsidR="00BC1B3D">
        <w:rPr>
          <w:lang w:eastAsia="en-GB"/>
        </w:rPr>
        <w:t>three</w:t>
      </w:r>
      <w:proofErr w:type="gramEnd"/>
      <w:r>
        <w:rPr>
          <w:lang w:eastAsia="en-GB"/>
        </w:rPr>
        <w:t xml:space="preserve"> </w:t>
      </w:r>
      <w:r w:rsidR="008B5022">
        <w:rPr>
          <w:lang w:eastAsia="en-GB"/>
        </w:rPr>
        <w:t>self-disconnection</w:t>
      </w:r>
      <w:r>
        <w:rPr>
          <w:lang w:eastAsia="en-GB"/>
        </w:rPr>
        <w:t xml:space="preserve"> </w:t>
      </w:r>
      <w:r w:rsidR="008B5022">
        <w:rPr>
          <w:lang w:eastAsia="en-GB"/>
        </w:rPr>
        <w:t xml:space="preserve">referrals each. </w:t>
      </w:r>
      <w:r w:rsidR="00B11D31">
        <w:rPr>
          <w:lang w:eastAsia="en-GB"/>
        </w:rPr>
        <w:t xml:space="preserve">When a referral </w:t>
      </w:r>
      <w:proofErr w:type="gramStart"/>
      <w:r w:rsidR="00B11D31">
        <w:rPr>
          <w:lang w:eastAsia="en-GB"/>
        </w:rPr>
        <w:t>is emailed</w:t>
      </w:r>
      <w:proofErr w:type="gramEnd"/>
      <w:r w:rsidR="00B11D31">
        <w:rPr>
          <w:lang w:eastAsia="en-GB"/>
        </w:rPr>
        <w:t xml:space="preserve"> to the </w:t>
      </w:r>
      <w:r w:rsidR="00F55A87">
        <w:rPr>
          <w:lang w:eastAsia="en-GB"/>
        </w:rPr>
        <w:t>agent,</w:t>
      </w:r>
      <w:r w:rsidR="00802710">
        <w:rPr>
          <w:lang w:eastAsia="en-GB"/>
        </w:rPr>
        <w:t xml:space="preserve"> they have </w:t>
      </w:r>
      <w:r w:rsidR="00BC1B3D">
        <w:rPr>
          <w:lang w:eastAsia="en-GB"/>
        </w:rPr>
        <w:t xml:space="preserve">two </w:t>
      </w:r>
      <w:r w:rsidR="00802710">
        <w:rPr>
          <w:lang w:eastAsia="en-GB"/>
        </w:rPr>
        <w:t xml:space="preserve">hours to look through the account, </w:t>
      </w:r>
      <w:r w:rsidR="00F55A87">
        <w:rPr>
          <w:lang w:eastAsia="en-GB"/>
        </w:rPr>
        <w:t xml:space="preserve">check </w:t>
      </w:r>
      <w:r w:rsidR="00BB3BDF" w:rsidRPr="00BB3BDF">
        <w:rPr>
          <w:lang w:eastAsia="en-GB"/>
        </w:rPr>
        <w:t xml:space="preserve">the annual consumption, </w:t>
      </w:r>
      <w:r w:rsidR="00152EBF">
        <w:rPr>
          <w:lang w:eastAsia="en-GB"/>
        </w:rPr>
        <w:t xml:space="preserve">and </w:t>
      </w:r>
      <w:r w:rsidR="00BB3BDF" w:rsidRPr="00BB3BDF">
        <w:rPr>
          <w:lang w:eastAsia="en-GB"/>
        </w:rPr>
        <w:t xml:space="preserve">work out what the customer should be topping </w:t>
      </w:r>
      <w:r w:rsidR="006C3BB2">
        <w:rPr>
          <w:lang w:eastAsia="en-GB"/>
        </w:rPr>
        <w:t xml:space="preserve">up </w:t>
      </w:r>
      <w:r w:rsidR="00BB3BDF" w:rsidRPr="00BB3BDF">
        <w:rPr>
          <w:lang w:eastAsia="en-GB"/>
        </w:rPr>
        <w:t>monthly, has the customer previously received help</w:t>
      </w:r>
      <w:r w:rsidR="00383129">
        <w:rPr>
          <w:lang w:eastAsia="en-GB"/>
        </w:rPr>
        <w:t>,</w:t>
      </w:r>
      <w:r w:rsidR="00802710">
        <w:rPr>
          <w:lang w:eastAsia="en-GB"/>
        </w:rPr>
        <w:t xml:space="preserve"> and how many times in the last </w:t>
      </w:r>
      <w:r w:rsidR="006C3BB2">
        <w:rPr>
          <w:lang w:eastAsia="en-GB"/>
        </w:rPr>
        <w:t>twelve</w:t>
      </w:r>
      <w:r w:rsidR="00802710">
        <w:rPr>
          <w:lang w:eastAsia="en-GB"/>
        </w:rPr>
        <w:t xml:space="preserve"> months. </w:t>
      </w:r>
      <w:r w:rsidR="00F55A87">
        <w:rPr>
          <w:lang w:eastAsia="en-GB"/>
        </w:rPr>
        <w:t xml:space="preserve">Once </w:t>
      </w:r>
      <w:r w:rsidR="00BC2916">
        <w:rPr>
          <w:lang w:eastAsia="en-GB"/>
        </w:rPr>
        <w:t xml:space="preserve">they have completed all the </w:t>
      </w:r>
      <w:r w:rsidR="008D7A1E">
        <w:rPr>
          <w:lang w:eastAsia="en-GB"/>
        </w:rPr>
        <w:t>checks,</w:t>
      </w:r>
      <w:r w:rsidR="002C2E2F">
        <w:rPr>
          <w:lang w:eastAsia="en-GB"/>
        </w:rPr>
        <w:t xml:space="preserve"> they </w:t>
      </w:r>
      <w:r w:rsidR="009A09BA">
        <w:rPr>
          <w:lang w:eastAsia="en-GB"/>
        </w:rPr>
        <w:t>will</w:t>
      </w:r>
      <w:r w:rsidR="002C2E2F">
        <w:rPr>
          <w:lang w:eastAsia="en-GB"/>
        </w:rPr>
        <w:t xml:space="preserve"> </w:t>
      </w:r>
      <w:r w:rsidR="009A09BA">
        <w:rPr>
          <w:lang w:eastAsia="en-GB"/>
        </w:rPr>
        <w:t>call</w:t>
      </w:r>
      <w:r w:rsidR="002C2E2F">
        <w:rPr>
          <w:lang w:eastAsia="en-GB"/>
        </w:rPr>
        <w:t xml:space="preserve"> the customer</w:t>
      </w:r>
      <w:r w:rsidR="00BB3BDF">
        <w:rPr>
          <w:lang w:eastAsia="en-GB"/>
        </w:rPr>
        <w:t>, discuss their findings,</w:t>
      </w:r>
      <w:r w:rsidR="002C2E2F">
        <w:rPr>
          <w:lang w:eastAsia="en-GB"/>
        </w:rPr>
        <w:t xml:space="preserve"> and advise what help can </w:t>
      </w:r>
      <w:proofErr w:type="gramStart"/>
      <w:r w:rsidR="002C2E2F">
        <w:rPr>
          <w:lang w:eastAsia="en-GB"/>
        </w:rPr>
        <w:t>be offered</w:t>
      </w:r>
      <w:proofErr w:type="gramEnd"/>
      <w:r w:rsidR="006E03EE">
        <w:rPr>
          <w:lang w:eastAsia="en-GB"/>
        </w:rPr>
        <w:t xml:space="preserve"> to get them back on supply</w:t>
      </w:r>
      <w:r w:rsidR="002C2E2F">
        <w:rPr>
          <w:lang w:eastAsia="en-GB"/>
        </w:rPr>
        <w:t>. Unfortunately</w:t>
      </w:r>
      <w:r w:rsidR="00D55902">
        <w:rPr>
          <w:lang w:eastAsia="en-GB"/>
        </w:rPr>
        <w:t>,</w:t>
      </w:r>
      <w:r w:rsidR="002C2E2F">
        <w:rPr>
          <w:lang w:eastAsia="en-GB"/>
        </w:rPr>
        <w:t xml:space="preserve"> not all cases </w:t>
      </w:r>
      <w:r w:rsidR="0019519A">
        <w:rPr>
          <w:lang w:eastAsia="en-GB"/>
        </w:rPr>
        <w:t xml:space="preserve">are simple, </w:t>
      </w:r>
      <w:r w:rsidR="008D4B36">
        <w:rPr>
          <w:lang w:eastAsia="en-GB"/>
        </w:rPr>
        <w:t>some are meter faults which must be investigated</w:t>
      </w:r>
      <w:r w:rsidR="0019519A">
        <w:rPr>
          <w:lang w:eastAsia="en-GB"/>
        </w:rPr>
        <w:t xml:space="preserve"> </w:t>
      </w:r>
      <w:r w:rsidR="008D4B36">
        <w:rPr>
          <w:lang w:eastAsia="en-GB"/>
        </w:rPr>
        <w:t>to see</w:t>
      </w:r>
      <w:r w:rsidR="0019519A">
        <w:rPr>
          <w:lang w:eastAsia="en-GB"/>
        </w:rPr>
        <w:t xml:space="preserve"> if </w:t>
      </w:r>
      <w:proofErr w:type="gramStart"/>
      <w:r w:rsidR="0019519A">
        <w:rPr>
          <w:lang w:eastAsia="en-GB"/>
        </w:rPr>
        <w:t>it’s</w:t>
      </w:r>
      <w:proofErr w:type="gramEnd"/>
      <w:r w:rsidR="0019519A">
        <w:rPr>
          <w:lang w:eastAsia="en-GB"/>
        </w:rPr>
        <w:t xml:space="preserve"> </w:t>
      </w:r>
      <w:r w:rsidR="005D4B7A">
        <w:rPr>
          <w:lang w:eastAsia="en-GB"/>
        </w:rPr>
        <w:t>the</w:t>
      </w:r>
      <w:r w:rsidR="0019519A">
        <w:rPr>
          <w:lang w:eastAsia="en-GB"/>
        </w:rPr>
        <w:t xml:space="preserve"> fault stopping the customer </w:t>
      </w:r>
      <w:r w:rsidR="00D55902">
        <w:rPr>
          <w:lang w:eastAsia="en-GB"/>
        </w:rPr>
        <w:t xml:space="preserve">from </w:t>
      </w:r>
      <w:r w:rsidR="0019519A">
        <w:rPr>
          <w:lang w:eastAsia="en-GB"/>
        </w:rPr>
        <w:t>topping up</w:t>
      </w:r>
      <w:r w:rsidR="000C33D3">
        <w:rPr>
          <w:lang w:eastAsia="en-GB"/>
        </w:rPr>
        <w:t xml:space="preserve">, these cases </w:t>
      </w:r>
      <w:r w:rsidR="005D4B7A">
        <w:rPr>
          <w:lang w:eastAsia="en-GB"/>
        </w:rPr>
        <w:t xml:space="preserve">require engineer appointments within </w:t>
      </w:r>
      <w:r w:rsidR="002E3761">
        <w:rPr>
          <w:lang w:eastAsia="en-GB"/>
        </w:rPr>
        <w:t>two</w:t>
      </w:r>
      <w:r w:rsidR="005D4B7A">
        <w:rPr>
          <w:lang w:eastAsia="en-GB"/>
        </w:rPr>
        <w:t xml:space="preserve"> hours </w:t>
      </w:r>
      <w:r w:rsidR="00137692">
        <w:rPr>
          <w:lang w:eastAsia="en-GB"/>
        </w:rPr>
        <w:t xml:space="preserve">of speaking to </w:t>
      </w:r>
      <w:r w:rsidR="00014185">
        <w:rPr>
          <w:lang w:eastAsia="en-GB"/>
        </w:rPr>
        <w:t xml:space="preserve">the </w:t>
      </w:r>
      <w:r w:rsidR="00137692">
        <w:rPr>
          <w:lang w:eastAsia="en-GB"/>
        </w:rPr>
        <w:t>customer</w:t>
      </w:r>
      <w:r w:rsidR="00A71B18">
        <w:rPr>
          <w:lang w:eastAsia="en-GB"/>
        </w:rPr>
        <w:t>. Once an appointment has been made</w:t>
      </w:r>
      <w:r w:rsidR="00D42A78">
        <w:rPr>
          <w:lang w:eastAsia="en-GB"/>
        </w:rPr>
        <w:t xml:space="preserve"> and the customer is back on supply</w:t>
      </w:r>
      <w:r w:rsidR="00155FF9">
        <w:rPr>
          <w:lang w:eastAsia="en-GB"/>
        </w:rPr>
        <w:t xml:space="preserve"> the checks into the faulty meter</w:t>
      </w:r>
      <w:r w:rsidR="00014185">
        <w:rPr>
          <w:lang w:eastAsia="en-GB"/>
        </w:rPr>
        <w:t xml:space="preserve"> </w:t>
      </w:r>
      <w:r w:rsidR="000C33D3">
        <w:rPr>
          <w:lang w:eastAsia="en-GB"/>
        </w:rPr>
        <w:t xml:space="preserve">can </w:t>
      </w:r>
      <w:proofErr w:type="gramStart"/>
      <w:r w:rsidR="000C33D3">
        <w:rPr>
          <w:lang w:eastAsia="en-GB"/>
        </w:rPr>
        <w:t xml:space="preserve">take </w:t>
      </w:r>
      <w:r w:rsidR="004A6B29">
        <w:rPr>
          <w:lang w:eastAsia="en-GB"/>
        </w:rPr>
        <w:t>up</w:t>
      </w:r>
      <w:proofErr w:type="gramEnd"/>
      <w:r w:rsidR="004A6B29">
        <w:rPr>
          <w:lang w:eastAsia="en-GB"/>
        </w:rPr>
        <w:t xml:space="preserve"> to seven</w:t>
      </w:r>
      <w:r w:rsidR="000C33D3">
        <w:rPr>
          <w:lang w:eastAsia="en-GB"/>
        </w:rPr>
        <w:t xml:space="preserve"> days to complete</w:t>
      </w:r>
      <w:r w:rsidR="00014185">
        <w:rPr>
          <w:lang w:eastAsia="en-GB"/>
        </w:rPr>
        <w:t xml:space="preserve"> </w:t>
      </w:r>
      <w:r w:rsidR="00155FF9">
        <w:rPr>
          <w:lang w:eastAsia="en-GB"/>
        </w:rPr>
        <w:t xml:space="preserve">the </w:t>
      </w:r>
      <w:r w:rsidR="00014185">
        <w:rPr>
          <w:lang w:eastAsia="en-GB"/>
        </w:rPr>
        <w:t>case</w:t>
      </w:r>
      <w:r w:rsidR="004A6B29">
        <w:rPr>
          <w:lang w:eastAsia="en-GB"/>
        </w:rPr>
        <w:t>,</w:t>
      </w:r>
      <w:r w:rsidR="000C33D3">
        <w:rPr>
          <w:lang w:eastAsia="en-GB"/>
        </w:rPr>
        <w:t xml:space="preserve"> so </w:t>
      </w:r>
      <w:r w:rsidR="003F33B2">
        <w:rPr>
          <w:lang w:eastAsia="en-GB"/>
        </w:rPr>
        <w:t xml:space="preserve">an agent can have </w:t>
      </w:r>
      <w:r w:rsidR="009905BA">
        <w:rPr>
          <w:lang w:eastAsia="en-GB"/>
        </w:rPr>
        <w:t xml:space="preserve">fifteen to twenty </w:t>
      </w:r>
      <w:r w:rsidR="003F33B2">
        <w:rPr>
          <w:lang w:eastAsia="en-GB"/>
        </w:rPr>
        <w:t xml:space="preserve">cases </w:t>
      </w:r>
      <w:r w:rsidR="008D7A1E">
        <w:rPr>
          <w:lang w:eastAsia="en-GB"/>
        </w:rPr>
        <w:t xml:space="preserve">in their tray </w:t>
      </w:r>
      <w:r w:rsidR="00D55902">
        <w:rPr>
          <w:lang w:eastAsia="en-GB"/>
        </w:rPr>
        <w:t>that</w:t>
      </w:r>
      <w:r w:rsidR="003F33B2">
        <w:rPr>
          <w:lang w:eastAsia="en-GB"/>
        </w:rPr>
        <w:t xml:space="preserve"> they are investigating</w:t>
      </w:r>
      <w:r w:rsidR="008D7A1E">
        <w:rPr>
          <w:lang w:eastAsia="en-GB"/>
        </w:rPr>
        <w:t xml:space="preserve"> as well as new cases coming in each day</w:t>
      </w:r>
      <w:r w:rsidR="001B08E9">
        <w:rPr>
          <w:lang w:eastAsia="en-GB"/>
        </w:rPr>
        <w:t xml:space="preserve">. Before the increase in </w:t>
      </w:r>
      <w:r w:rsidR="00BB6D51">
        <w:rPr>
          <w:lang w:eastAsia="en-GB"/>
        </w:rPr>
        <w:t>referrals</w:t>
      </w:r>
      <w:r w:rsidR="005B3031">
        <w:rPr>
          <w:lang w:eastAsia="en-GB"/>
        </w:rPr>
        <w:t>,</w:t>
      </w:r>
      <w:r w:rsidR="00CF54FA">
        <w:rPr>
          <w:lang w:eastAsia="en-GB"/>
        </w:rPr>
        <w:t xml:space="preserve"> this was </w:t>
      </w:r>
      <w:r w:rsidR="00AA115F">
        <w:rPr>
          <w:lang w:eastAsia="en-GB"/>
        </w:rPr>
        <w:t>manageable</w:t>
      </w:r>
      <w:r w:rsidR="00CF54FA">
        <w:rPr>
          <w:lang w:eastAsia="en-GB"/>
        </w:rPr>
        <w:t xml:space="preserve"> as </w:t>
      </w:r>
      <w:r w:rsidR="00AC61B3">
        <w:rPr>
          <w:lang w:eastAsia="en-GB"/>
        </w:rPr>
        <w:t xml:space="preserve">they had </w:t>
      </w:r>
      <w:proofErr w:type="gramStart"/>
      <w:r w:rsidR="00AC61B3">
        <w:rPr>
          <w:lang w:eastAsia="en-GB"/>
        </w:rPr>
        <w:t>plenty of</w:t>
      </w:r>
      <w:proofErr w:type="gramEnd"/>
      <w:r w:rsidR="00AC61B3">
        <w:rPr>
          <w:lang w:eastAsia="en-GB"/>
        </w:rPr>
        <w:t xml:space="preserve"> time to do their investigations.</w:t>
      </w:r>
    </w:p>
    <w:p w14:paraId="0DBD8AE0" w14:textId="2AE34EC9" w:rsidR="004C7215" w:rsidRDefault="004C7215" w:rsidP="00481001">
      <w:pPr>
        <w:rPr>
          <w:lang w:eastAsia="en-GB"/>
        </w:rPr>
      </w:pPr>
      <w:r>
        <w:rPr>
          <w:lang w:eastAsia="en-GB"/>
        </w:rPr>
        <w:t xml:space="preserve">The next section explains </w:t>
      </w:r>
      <w:r w:rsidR="00504F06">
        <w:rPr>
          <w:lang w:eastAsia="en-GB"/>
        </w:rPr>
        <w:t xml:space="preserve">the price rises that have caused an impact on the </w:t>
      </w:r>
      <w:r w:rsidR="00352A88">
        <w:rPr>
          <w:lang w:eastAsia="en-GB"/>
        </w:rPr>
        <w:t>EECT</w:t>
      </w:r>
      <w:r w:rsidR="00D95313">
        <w:rPr>
          <w:lang w:eastAsia="en-GB"/>
        </w:rPr>
        <w:t>’s</w:t>
      </w:r>
      <w:r w:rsidR="00504F06">
        <w:rPr>
          <w:lang w:eastAsia="en-GB"/>
        </w:rPr>
        <w:t xml:space="preserve"> work.</w:t>
      </w:r>
    </w:p>
    <w:p w14:paraId="4DB45EF8" w14:textId="27811F1C" w:rsidR="00671CAE" w:rsidRDefault="00E06FBA" w:rsidP="00576084">
      <w:pPr>
        <w:pStyle w:val="Heading3"/>
        <w:rPr>
          <w:lang w:eastAsia="en-GB"/>
        </w:rPr>
      </w:pPr>
      <w:bookmarkStart w:id="6" w:name="_Toc119082149"/>
      <w:r>
        <w:rPr>
          <w:lang w:eastAsia="en-GB"/>
        </w:rPr>
        <w:t>1.1</w:t>
      </w:r>
      <w:r w:rsidR="00576084">
        <w:rPr>
          <w:lang w:eastAsia="en-GB"/>
        </w:rPr>
        <w:t xml:space="preserve">.1. </w:t>
      </w:r>
      <w:r w:rsidR="00671CAE">
        <w:rPr>
          <w:lang w:eastAsia="en-GB"/>
        </w:rPr>
        <w:t xml:space="preserve">Price </w:t>
      </w:r>
      <w:r w:rsidR="00AC5F21">
        <w:rPr>
          <w:lang w:eastAsia="en-GB"/>
        </w:rPr>
        <w:t>increase</w:t>
      </w:r>
      <w:r w:rsidR="00671CAE">
        <w:rPr>
          <w:lang w:eastAsia="en-GB"/>
        </w:rPr>
        <w:t xml:space="preserve"> April 2022</w:t>
      </w:r>
      <w:bookmarkEnd w:id="6"/>
    </w:p>
    <w:p w14:paraId="44E1F1D9" w14:textId="2716BBFC" w:rsidR="004F4216" w:rsidRDefault="00E766BB" w:rsidP="00313F0B">
      <w:pPr>
        <w:rPr>
          <w:lang w:eastAsia="en-GB"/>
        </w:rPr>
      </w:pPr>
      <w:r>
        <w:rPr>
          <w:lang w:eastAsia="en-GB"/>
        </w:rPr>
        <w:t>Energy prices rose by 54%</w:t>
      </w:r>
      <w:r w:rsidR="006C68BA">
        <w:rPr>
          <w:lang w:eastAsia="en-GB"/>
        </w:rPr>
        <w:t xml:space="preserve"> in April 2022, adding </w:t>
      </w:r>
      <w:r w:rsidR="00341A40">
        <w:rPr>
          <w:lang w:eastAsia="en-GB"/>
        </w:rPr>
        <w:t xml:space="preserve">around £700 to the average </w:t>
      </w:r>
      <w:r w:rsidR="00756E66">
        <w:rPr>
          <w:lang w:eastAsia="en-GB"/>
        </w:rPr>
        <w:t>dual</w:t>
      </w:r>
      <w:r w:rsidR="00341A40">
        <w:rPr>
          <w:lang w:eastAsia="en-GB"/>
        </w:rPr>
        <w:t xml:space="preserve"> fuel bill</w:t>
      </w:r>
      <w:r w:rsidR="00324F44">
        <w:rPr>
          <w:lang w:eastAsia="en-GB"/>
        </w:rPr>
        <w:t>, (Bolton &amp; Stewart</w:t>
      </w:r>
      <w:r w:rsidR="00946C90">
        <w:rPr>
          <w:lang w:eastAsia="en-GB"/>
        </w:rPr>
        <w:t xml:space="preserve">, 2022). </w:t>
      </w:r>
      <w:r w:rsidR="00341A40">
        <w:rPr>
          <w:lang w:eastAsia="en-GB"/>
        </w:rPr>
        <w:t xml:space="preserve">This was upsetting for many, especially people who were already </w:t>
      </w:r>
      <w:r w:rsidR="00756E66">
        <w:rPr>
          <w:lang w:eastAsia="en-GB"/>
        </w:rPr>
        <w:t>struggling</w:t>
      </w:r>
      <w:r w:rsidR="00341A40">
        <w:rPr>
          <w:lang w:eastAsia="en-GB"/>
        </w:rPr>
        <w:t>.</w:t>
      </w:r>
      <w:r w:rsidR="00756E66">
        <w:rPr>
          <w:lang w:eastAsia="en-GB"/>
        </w:rPr>
        <w:t xml:space="preserve"> </w:t>
      </w:r>
      <w:r w:rsidR="003C6DAE">
        <w:rPr>
          <w:lang w:eastAsia="en-GB"/>
        </w:rPr>
        <w:t xml:space="preserve">It is estimated </w:t>
      </w:r>
      <w:proofErr w:type="gramStart"/>
      <w:r w:rsidR="005A6FD6">
        <w:rPr>
          <w:lang w:eastAsia="en-GB"/>
        </w:rPr>
        <w:t>5</w:t>
      </w:r>
      <w:proofErr w:type="gramEnd"/>
      <w:r w:rsidR="005A6FD6">
        <w:rPr>
          <w:lang w:eastAsia="en-GB"/>
        </w:rPr>
        <w:t xml:space="preserve"> million people will not be able to afford to pay for energy after the </w:t>
      </w:r>
      <w:r w:rsidR="0080695F">
        <w:rPr>
          <w:lang w:eastAsia="en-GB"/>
        </w:rPr>
        <w:t xml:space="preserve">April 2022 price rise, </w:t>
      </w:r>
      <w:r w:rsidR="00657ACC">
        <w:rPr>
          <w:lang w:eastAsia="en-GB"/>
        </w:rPr>
        <w:t xml:space="preserve">as reported </w:t>
      </w:r>
      <w:r w:rsidR="000E391B">
        <w:rPr>
          <w:lang w:eastAsia="en-GB"/>
        </w:rPr>
        <w:t xml:space="preserve">by Citizens Advice </w:t>
      </w:r>
      <w:r w:rsidR="00DD2010">
        <w:rPr>
          <w:lang w:eastAsia="en-GB"/>
        </w:rPr>
        <w:t>Bureau</w:t>
      </w:r>
      <w:r w:rsidR="008847FE">
        <w:rPr>
          <w:lang w:eastAsia="en-GB"/>
        </w:rPr>
        <w:t xml:space="preserve"> in their re</w:t>
      </w:r>
      <w:r w:rsidR="000437D0">
        <w:rPr>
          <w:lang w:eastAsia="en-GB"/>
        </w:rPr>
        <w:t>p</w:t>
      </w:r>
      <w:r w:rsidR="008847FE">
        <w:rPr>
          <w:lang w:eastAsia="en-GB"/>
        </w:rPr>
        <w:t>ort</w:t>
      </w:r>
      <w:r w:rsidR="000437D0">
        <w:rPr>
          <w:lang w:eastAsia="en-GB"/>
        </w:rPr>
        <w:t xml:space="preserve"> titl</w:t>
      </w:r>
      <w:r w:rsidR="00581C63">
        <w:rPr>
          <w:lang w:eastAsia="en-GB"/>
        </w:rPr>
        <w:t>ed</w:t>
      </w:r>
      <w:r w:rsidR="008847FE">
        <w:rPr>
          <w:lang w:eastAsia="en-GB"/>
        </w:rPr>
        <w:t xml:space="preserve"> “Crunch Point” </w:t>
      </w:r>
      <w:r w:rsidR="003A1963">
        <w:rPr>
          <w:lang w:eastAsia="en-GB"/>
        </w:rPr>
        <w:t>(CAB, 2022).</w:t>
      </w:r>
    </w:p>
    <w:p w14:paraId="50322347" w14:textId="3B6399CF" w:rsidR="00B95686" w:rsidRDefault="00B95686" w:rsidP="00313F0B">
      <w:pPr>
        <w:rPr>
          <w:rFonts w:ascii="Arial" w:eastAsia="Times New Roman" w:hAnsi="Arial" w:cs="Arial"/>
          <w:lang w:eastAsia="en-GB"/>
        </w:rPr>
      </w:pPr>
      <w:r>
        <w:rPr>
          <w:rFonts w:ascii="Arial" w:eastAsia="Times New Roman" w:hAnsi="Arial" w:cs="Arial"/>
          <w:lang w:eastAsia="en-GB"/>
        </w:rPr>
        <w:t>After April 2022 price hike, Utilita Energy</w:t>
      </w:r>
      <w:r w:rsidR="002B5F41">
        <w:rPr>
          <w:rFonts w:ascii="Arial" w:eastAsia="Times New Roman" w:hAnsi="Arial" w:cs="Arial"/>
          <w:lang w:eastAsia="en-GB"/>
        </w:rPr>
        <w:t xml:space="preserve"> company</w:t>
      </w:r>
      <w:r>
        <w:rPr>
          <w:rFonts w:ascii="Arial" w:eastAsia="Times New Roman" w:hAnsi="Arial" w:cs="Arial"/>
          <w:lang w:eastAsia="en-GB"/>
        </w:rPr>
        <w:t xml:space="preserve"> reported a 60% increase in calls, whilst Citizen’s </w:t>
      </w:r>
      <w:r w:rsidR="00021108">
        <w:rPr>
          <w:rFonts w:ascii="Arial" w:eastAsia="Times New Roman" w:hAnsi="Arial" w:cs="Arial"/>
          <w:lang w:eastAsia="en-GB"/>
        </w:rPr>
        <w:t>A</w:t>
      </w:r>
      <w:r>
        <w:rPr>
          <w:rFonts w:ascii="Arial" w:eastAsia="Times New Roman" w:hAnsi="Arial" w:cs="Arial"/>
          <w:lang w:eastAsia="en-GB"/>
        </w:rPr>
        <w:t>dvice self-disconnection cases for April 2022, had increased eight-fold compared to the 162 cases they dealt with in April 2021, (Smith, 2022).</w:t>
      </w:r>
    </w:p>
    <w:p w14:paraId="3CC85EA9" w14:textId="71E75749" w:rsidR="00384028" w:rsidRDefault="000A4849" w:rsidP="00313F0B">
      <w:pPr>
        <w:rPr>
          <w:rFonts w:ascii="Arial" w:eastAsia="Times New Roman" w:hAnsi="Arial" w:cs="Arial"/>
          <w:lang w:eastAsia="en-GB"/>
        </w:rPr>
      </w:pPr>
      <w:r>
        <w:rPr>
          <w:rFonts w:ascii="Arial" w:eastAsia="Times New Roman" w:hAnsi="Arial" w:cs="Arial"/>
          <w:lang w:eastAsia="en-GB"/>
        </w:rPr>
        <w:t xml:space="preserve">The </w:t>
      </w:r>
      <w:r w:rsidR="00E32B8B">
        <w:rPr>
          <w:rFonts w:ascii="Arial" w:eastAsia="Times New Roman" w:hAnsi="Arial" w:cs="Arial"/>
          <w:lang w:eastAsia="en-GB"/>
        </w:rPr>
        <w:t xml:space="preserve">EECT </w:t>
      </w:r>
      <w:proofErr w:type="gramStart"/>
      <w:r w:rsidR="00352A88">
        <w:rPr>
          <w:rFonts w:ascii="Arial" w:eastAsia="Times New Roman" w:hAnsi="Arial" w:cs="Arial"/>
          <w:lang w:eastAsia="en-GB"/>
        </w:rPr>
        <w:t>are</w:t>
      </w:r>
      <w:r>
        <w:rPr>
          <w:rFonts w:ascii="Arial" w:eastAsia="Times New Roman" w:hAnsi="Arial" w:cs="Arial"/>
          <w:lang w:eastAsia="en-GB"/>
        </w:rPr>
        <w:t xml:space="preserve"> </w:t>
      </w:r>
      <w:r w:rsidR="00352A88">
        <w:rPr>
          <w:rFonts w:ascii="Arial" w:eastAsia="Times New Roman" w:hAnsi="Arial" w:cs="Arial"/>
          <w:lang w:eastAsia="en-GB"/>
        </w:rPr>
        <w:t>sent</w:t>
      </w:r>
      <w:proofErr w:type="gramEnd"/>
      <w:r>
        <w:rPr>
          <w:rFonts w:ascii="Arial" w:eastAsia="Times New Roman" w:hAnsi="Arial" w:cs="Arial"/>
          <w:lang w:eastAsia="en-GB"/>
        </w:rPr>
        <w:t xml:space="preserve"> </w:t>
      </w:r>
      <w:r w:rsidR="00D06B0E">
        <w:rPr>
          <w:rFonts w:ascii="Arial" w:eastAsia="Times New Roman" w:hAnsi="Arial" w:cs="Arial"/>
          <w:lang w:eastAsia="en-GB"/>
        </w:rPr>
        <w:t xml:space="preserve">priority </w:t>
      </w:r>
      <w:r>
        <w:rPr>
          <w:rFonts w:ascii="Arial" w:eastAsia="Times New Roman" w:hAnsi="Arial" w:cs="Arial"/>
          <w:lang w:eastAsia="en-GB"/>
        </w:rPr>
        <w:t xml:space="preserve">cases </w:t>
      </w:r>
      <w:r w:rsidR="00352A88">
        <w:rPr>
          <w:rFonts w:ascii="Arial" w:eastAsia="Times New Roman" w:hAnsi="Arial" w:cs="Arial"/>
          <w:lang w:eastAsia="en-GB"/>
        </w:rPr>
        <w:t xml:space="preserve">by </w:t>
      </w:r>
      <w:r>
        <w:rPr>
          <w:rFonts w:ascii="Arial" w:eastAsia="Times New Roman" w:hAnsi="Arial" w:cs="Arial"/>
          <w:lang w:eastAsia="en-GB"/>
        </w:rPr>
        <w:t>email</w:t>
      </w:r>
      <w:r w:rsidR="00D06B0E">
        <w:rPr>
          <w:rFonts w:ascii="Arial" w:eastAsia="Times New Roman" w:hAnsi="Arial" w:cs="Arial"/>
          <w:lang w:eastAsia="en-GB"/>
        </w:rPr>
        <w:t xml:space="preserve"> </w:t>
      </w:r>
      <w:r w:rsidR="009972B3">
        <w:rPr>
          <w:rFonts w:ascii="Arial" w:eastAsia="Times New Roman" w:hAnsi="Arial" w:cs="Arial"/>
          <w:lang w:eastAsia="en-GB"/>
        </w:rPr>
        <w:t>from the EHU</w:t>
      </w:r>
      <w:r w:rsidR="00733DD2">
        <w:rPr>
          <w:rFonts w:ascii="Arial" w:eastAsia="Times New Roman" w:hAnsi="Arial" w:cs="Arial"/>
          <w:lang w:eastAsia="en-GB"/>
        </w:rPr>
        <w:t>,</w:t>
      </w:r>
      <w:r w:rsidR="00D72E85">
        <w:rPr>
          <w:rFonts w:ascii="Arial" w:eastAsia="Times New Roman" w:hAnsi="Arial" w:cs="Arial"/>
          <w:lang w:eastAsia="en-GB"/>
        </w:rPr>
        <w:t xml:space="preserve"> as well as taking calls from </w:t>
      </w:r>
      <w:r w:rsidR="00733DD2">
        <w:rPr>
          <w:rFonts w:ascii="Arial" w:eastAsia="Times New Roman" w:hAnsi="Arial" w:cs="Arial"/>
          <w:lang w:eastAsia="en-GB"/>
        </w:rPr>
        <w:t xml:space="preserve">the </w:t>
      </w:r>
      <w:r w:rsidR="00E76061">
        <w:rPr>
          <w:rFonts w:ascii="Arial" w:eastAsia="Times New Roman" w:hAnsi="Arial" w:cs="Arial"/>
          <w:lang w:eastAsia="en-GB"/>
        </w:rPr>
        <w:t>C</w:t>
      </w:r>
      <w:r w:rsidR="008E22A4">
        <w:rPr>
          <w:rFonts w:ascii="Arial" w:eastAsia="Times New Roman" w:hAnsi="Arial" w:cs="Arial"/>
          <w:lang w:eastAsia="en-GB"/>
        </w:rPr>
        <w:t>AB</w:t>
      </w:r>
      <w:r w:rsidR="00733DD2">
        <w:rPr>
          <w:rFonts w:ascii="Arial" w:eastAsia="Times New Roman" w:hAnsi="Arial" w:cs="Arial"/>
          <w:lang w:eastAsia="en-GB"/>
        </w:rPr>
        <w:t xml:space="preserve"> around the country</w:t>
      </w:r>
      <w:r w:rsidR="00AA68AA">
        <w:rPr>
          <w:rFonts w:ascii="Arial" w:eastAsia="Times New Roman" w:hAnsi="Arial" w:cs="Arial"/>
          <w:lang w:eastAsia="en-GB"/>
        </w:rPr>
        <w:t xml:space="preserve">, the team started </w:t>
      </w:r>
      <w:r w:rsidR="00065FC8">
        <w:rPr>
          <w:rFonts w:ascii="Arial" w:eastAsia="Times New Roman" w:hAnsi="Arial" w:cs="Arial"/>
          <w:lang w:eastAsia="en-GB"/>
        </w:rPr>
        <w:t>getting stressed as the</w:t>
      </w:r>
      <w:r w:rsidR="000F46B9">
        <w:rPr>
          <w:rFonts w:ascii="Arial" w:eastAsia="Times New Roman" w:hAnsi="Arial" w:cs="Arial"/>
          <w:lang w:eastAsia="en-GB"/>
        </w:rPr>
        <w:t xml:space="preserve">y would receive emails from EHU whilst on the phone dealing with a CAB case which can take an hour, </w:t>
      </w:r>
      <w:r w:rsidR="002E6A80">
        <w:rPr>
          <w:rFonts w:ascii="Arial" w:eastAsia="Times New Roman" w:hAnsi="Arial" w:cs="Arial"/>
          <w:lang w:eastAsia="en-GB"/>
        </w:rPr>
        <w:t xml:space="preserve">this caused them to </w:t>
      </w:r>
      <w:r w:rsidR="00065FC8">
        <w:rPr>
          <w:rFonts w:ascii="Arial" w:eastAsia="Times New Roman" w:hAnsi="Arial" w:cs="Arial"/>
          <w:lang w:eastAsia="en-GB"/>
        </w:rPr>
        <w:t>worr</w:t>
      </w:r>
      <w:r w:rsidR="002E6A80">
        <w:rPr>
          <w:rFonts w:ascii="Arial" w:eastAsia="Times New Roman" w:hAnsi="Arial" w:cs="Arial"/>
          <w:lang w:eastAsia="en-GB"/>
        </w:rPr>
        <w:t>y</w:t>
      </w:r>
      <w:r w:rsidR="00065FC8">
        <w:rPr>
          <w:rFonts w:ascii="Arial" w:eastAsia="Times New Roman" w:hAnsi="Arial" w:cs="Arial"/>
          <w:lang w:eastAsia="en-GB"/>
        </w:rPr>
        <w:t xml:space="preserve"> about missing the deadline. </w:t>
      </w:r>
      <w:r w:rsidR="00C72624">
        <w:rPr>
          <w:rFonts w:ascii="Arial" w:eastAsia="Times New Roman" w:hAnsi="Arial" w:cs="Arial"/>
          <w:lang w:eastAsia="en-GB"/>
        </w:rPr>
        <w:t xml:space="preserve">To make sure they </w:t>
      </w:r>
      <w:proofErr w:type="gramStart"/>
      <w:r w:rsidR="00C72624">
        <w:rPr>
          <w:rFonts w:ascii="Arial" w:eastAsia="Times New Roman" w:hAnsi="Arial" w:cs="Arial"/>
          <w:lang w:eastAsia="en-GB"/>
        </w:rPr>
        <w:t>didn’t</w:t>
      </w:r>
      <w:proofErr w:type="gramEnd"/>
      <w:r w:rsidR="00C72624">
        <w:rPr>
          <w:rFonts w:ascii="Arial" w:eastAsia="Times New Roman" w:hAnsi="Arial" w:cs="Arial"/>
          <w:lang w:eastAsia="en-GB"/>
        </w:rPr>
        <w:t xml:space="preserve"> miss the deadline they put the</w:t>
      </w:r>
      <w:r w:rsidR="004B5AAF">
        <w:rPr>
          <w:rFonts w:ascii="Arial" w:eastAsia="Times New Roman" w:hAnsi="Arial" w:cs="Arial"/>
          <w:lang w:eastAsia="en-GB"/>
        </w:rPr>
        <w:t>ir</w:t>
      </w:r>
      <w:r w:rsidR="00C72624">
        <w:rPr>
          <w:rFonts w:ascii="Arial" w:eastAsia="Times New Roman" w:hAnsi="Arial" w:cs="Arial"/>
          <w:lang w:eastAsia="en-GB"/>
        </w:rPr>
        <w:t xml:space="preserve"> reviews on hold to deal with the priorities coming in</w:t>
      </w:r>
      <w:r w:rsidR="00E25993">
        <w:rPr>
          <w:rFonts w:ascii="Arial" w:eastAsia="Times New Roman" w:hAnsi="Arial" w:cs="Arial"/>
          <w:lang w:eastAsia="en-GB"/>
        </w:rPr>
        <w:t xml:space="preserve">. </w:t>
      </w:r>
      <w:r w:rsidR="004B5AAF">
        <w:rPr>
          <w:rFonts w:ascii="Arial" w:eastAsia="Times New Roman" w:hAnsi="Arial" w:cs="Arial"/>
          <w:lang w:eastAsia="en-GB"/>
        </w:rPr>
        <w:t>T</w:t>
      </w:r>
      <w:r w:rsidR="00E25993">
        <w:rPr>
          <w:rFonts w:ascii="Arial" w:eastAsia="Times New Roman" w:hAnsi="Arial" w:cs="Arial"/>
          <w:lang w:eastAsia="en-GB"/>
        </w:rPr>
        <w:t xml:space="preserve">he reviews could </w:t>
      </w:r>
      <w:proofErr w:type="gramStart"/>
      <w:r w:rsidR="00E25993">
        <w:rPr>
          <w:rFonts w:ascii="Arial" w:eastAsia="Times New Roman" w:hAnsi="Arial" w:cs="Arial"/>
          <w:lang w:eastAsia="en-GB"/>
        </w:rPr>
        <w:t>be worked</w:t>
      </w:r>
      <w:proofErr w:type="gramEnd"/>
      <w:r w:rsidR="00E25993">
        <w:rPr>
          <w:rFonts w:ascii="Arial" w:eastAsia="Times New Roman" w:hAnsi="Arial" w:cs="Arial"/>
          <w:lang w:eastAsia="en-GB"/>
        </w:rPr>
        <w:t xml:space="preserve"> between priorities</w:t>
      </w:r>
      <w:r w:rsidR="00C62F1B">
        <w:rPr>
          <w:rFonts w:ascii="Arial" w:eastAsia="Times New Roman" w:hAnsi="Arial" w:cs="Arial"/>
          <w:lang w:eastAsia="en-GB"/>
        </w:rPr>
        <w:t xml:space="preserve"> if they had time,</w:t>
      </w:r>
    </w:p>
    <w:p w14:paraId="7F0C14CC" w14:textId="131C3921" w:rsidR="000A4849" w:rsidRDefault="004B5AAF" w:rsidP="00313F0B">
      <w:pPr>
        <w:rPr>
          <w:rFonts w:ascii="Arial" w:eastAsia="Times New Roman" w:hAnsi="Arial" w:cs="Arial"/>
          <w:lang w:eastAsia="en-GB"/>
        </w:rPr>
      </w:pPr>
      <w:r>
        <w:rPr>
          <w:rFonts w:ascii="Arial" w:eastAsia="Times New Roman" w:hAnsi="Arial" w:cs="Arial"/>
          <w:lang w:eastAsia="en-GB"/>
        </w:rPr>
        <w:lastRenderedPageBreak/>
        <w:t xml:space="preserve"> </w:t>
      </w:r>
      <w:r w:rsidR="00C72624">
        <w:rPr>
          <w:rFonts w:ascii="Arial" w:eastAsia="Times New Roman" w:hAnsi="Arial" w:cs="Arial"/>
          <w:lang w:eastAsia="en-GB"/>
        </w:rPr>
        <w:t xml:space="preserve">but this led to a </w:t>
      </w:r>
      <w:r>
        <w:rPr>
          <w:rFonts w:ascii="Arial" w:eastAsia="Times New Roman" w:hAnsi="Arial" w:cs="Arial"/>
          <w:lang w:eastAsia="en-GB"/>
        </w:rPr>
        <w:t>build-up</w:t>
      </w:r>
      <w:r w:rsidR="00C72624">
        <w:rPr>
          <w:rFonts w:ascii="Arial" w:eastAsia="Times New Roman" w:hAnsi="Arial" w:cs="Arial"/>
          <w:lang w:eastAsia="en-GB"/>
        </w:rPr>
        <w:t xml:space="preserve"> of work</w:t>
      </w:r>
      <w:r w:rsidR="00E25993">
        <w:rPr>
          <w:rFonts w:ascii="Arial" w:eastAsia="Times New Roman" w:hAnsi="Arial" w:cs="Arial"/>
          <w:lang w:eastAsia="en-GB"/>
        </w:rPr>
        <w:t xml:space="preserve"> which started to cause stress.</w:t>
      </w:r>
      <w:r w:rsidR="000B49B1">
        <w:rPr>
          <w:rFonts w:ascii="Arial" w:eastAsia="Times New Roman" w:hAnsi="Arial" w:cs="Arial"/>
          <w:lang w:eastAsia="en-GB"/>
        </w:rPr>
        <w:t xml:space="preserve"> </w:t>
      </w:r>
      <w:r w:rsidR="00FF78EA">
        <w:rPr>
          <w:rFonts w:ascii="Arial" w:eastAsia="Times New Roman" w:hAnsi="Arial" w:cs="Arial"/>
          <w:lang w:eastAsia="en-GB"/>
        </w:rPr>
        <w:t xml:space="preserve">There are reports of emotional exhaustion from </w:t>
      </w:r>
      <w:r w:rsidR="00DF4D2F">
        <w:rPr>
          <w:rFonts w:ascii="Arial" w:eastAsia="Times New Roman" w:hAnsi="Arial" w:cs="Arial"/>
          <w:lang w:eastAsia="en-GB"/>
        </w:rPr>
        <w:t>overworked employees, (De</w:t>
      </w:r>
      <w:r w:rsidR="004F1EFB">
        <w:rPr>
          <w:rFonts w:ascii="Arial" w:eastAsia="Times New Roman" w:hAnsi="Arial" w:cs="Arial"/>
          <w:lang w:eastAsia="en-GB"/>
        </w:rPr>
        <w:t xml:space="preserve"> Croon et al, 2004) and </w:t>
      </w:r>
      <w:r w:rsidR="00D033E6">
        <w:rPr>
          <w:rFonts w:ascii="Arial" w:eastAsia="Times New Roman" w:hAnsi="Arial" w:cs="Arial"/>
          <w:lang w:eastAsia="en-GB"/>
        </w:rPr>
        <w:t>in rare circumstances</w:t>
      </w:r>
      <w:r w:rsidR="00AC1BB7">
        <w:rPr>
          <w:rFonts w:ascii="Arial" w:eastAsia="Times New Roman" w:hAnsi="Arial" w:cs="Arial"/>
          <w:lang w:eastAsia="en-GB"/>
        </w:rPr>
        <w:t>,</w:t>
      </w:r>
      <w:r w:rsidR="00D033E6">
        <w:rPr>
          <w:rFonts w:ascii="Arial" w:eastAsia="Times New Roman" w:hAnsi="Arial" w:cs="Arial"/>
          <w:lang w:eastAsia="en-GB"/>
        </w:rPr>
        <w:t xml:space="preserve"> Koroshi,</w:t>
      </w:r>
      <w:r w:rsidR="00C8062C">
        <w:rPr>
          <w:rFonts w:ascii="Arial" w:eastAsia="Times New Roman" w:hAnsi="Arial" w:cs="Arial"/>
          <w:lang w:eastAsia="en-GB"/>
        </w:rPr>
        <w:t xml:space="preserve"> </w:t>
      </w:r>
      <w:r w:rsidR="00954FF1">
        <w:rPr>
          <w:rFonts w:ascii="Arial" w:eastAsia="Times New Roman" w:hAnsi="Arial" w:cs="Arial"/>
          <w:lang w:eastAsia="en-GB"/>
        </w:rPr>
        <w:t xml:space="preserve">which is a </w:t>
      </w:r>
      <w:r w:rsidR="006778B4">
        <w:rPr>
          <w:rFonts w:ascii="Arial" w:eastAsia="Times New Roman" w:hAnsi="Arial" w:cs="Arial"/>
          <w:lang w:eastAsia="en-GB"/>
        </w:rPr>
        <w:t xml:space="preserve">consequence </w:t>
      </w:r>
      <w:r w:rsidR="00AC1BB7">
        <w:rPr>
          <w:rFonts w:ascii="Arial" w:eastAsia="Times New Roman" w:hAnsi="Arial" w:cs="Arial"/>
          <w:lang w:eastAsia="en-GB"/>
        </w:rPr>
        <w:t>of</w:t>
      </w:r>
      <w:r w:rsidR="006778B4">
        <w:rPr>
          <w:rFonts w:ascii="Arial" w:eastAsia="Times New Roman" w:hAnsi="Arial" w:cs="Arial"/>
          <w:lang w:eastAsia="en-GB"/>
        </w:rPr>
        <w:t xml:space="preserve"> working long hours, </w:t>
      </w:r>
      <w:r w:rsidR="00C8062C">
        <w:rPr>
          <w:rFonts w:ascii="Arial" w:eastAsia="Times New Roman" w:hAnsi="Arial" w:cs="Arial"/>
          <w:lang w:eastAsia="en-GB"/>
        </w:rPr>
        <w:t>(Japanese for de</w:t>
      </w:r>
      <w:r w:rsidR="00D66D4D">
        <w:rPr>
          <w:rFonts w:ascii="Arial" w:eastAsia="Times New Roman" w:hAnsi="Arial" w:cs="Arial"/>
          <w:lang w:eastAsia="en-GB"/>
        </w:rPr>
        <w:t>a</w:t>
      </w:r>
      <w:r w:rsidR="00C8062C">
        <w:rPr>
          <w:rFonts w:ascii="Arial" w:eastAsia="Times New Roman" w:hAnsi="Arial" w:cs="Arial"/>
          <w:lang w:eastAsia="en-GB"/>
        </w:rPr>
        <w:t>th from overwork</w:t>
      </w:r>
      <w:r w:rsidR="00D66D4D">
        <w:rPr>
          <w:rFonts w:ascii="Arial" w:eastAsia="Times New Roman" w:hAnsi="Arial" w:cs="Arial"/>
          <w:lang w:eastAsia="en-GB"/>
        </w:rPr>
        <w:t>)</w:t>
      </w:r>
      <w:r w:rsidR="006778B4">
        <w:rPr>
          <w:rFonts w:ascii="Arial" w:eastAsia="Times New Roman" w:hAnsi="Arial" w:cs="Arial"/>
          <w:lang w:eastAsia="en-GB"/>
        </w:rPr>
        <w:t>, (</w:t>
      </w:r>
      <w:r w:rsidR="009C1432">
        <w:rPr>
          <w:rFonts w:ascii="Arial" w:eastAsia="Times New Roman" w:hAnsi="Arial" w:cs="Arial"/>
          <w:lang w:eastAsia="en-GB"/>
        </w:rPr>
        <w:t>Kanai, 2009)</w:t>
      </w:r>
      <w:r w:rsidR="0033530A">
        <w:rPr>
          <w:rFonts w:ascii="Arial" w:eastAsia="Times New Roman" w:hAnsi="Arial" w:cs="Arial"/>
          <w:lang w:eastAsia="en-GB"/>
        </w:rPr>
        <w:t xml:space="preserve">, after work recovery is essential to avoid </w:t>
      </w:r>
      <w:r w:rsidR="00514911">
        <w:rPr>
          <w:rFonts w:ascii="Arial" w:eastAsia="Times New Roman" w:hAnsi="Arial" w:cs="Arial"/>
          <w:lang w:eastAsia="en-GB"/>
        </w:rPr>
        <w:t xml:space="preserve">this kind of burnout. </w:t>
      </w:r>
    </w:p>
    <w:p w14:paraId="27FFC6E5" w14:textId="6548C557" w:rsidR="00C7766C" w:rsidRDefault="00C7766C" w:rsidP="00313F0B">
      <w:pPr>
        <w:rPr>
          <w:rFonts w:ascii="Arial" w:eastAsia="Times New Roman" w:hAnsi="Arial" w:cs="Arial"/>
          <w:lang w:eastAsia="en-GB"/>
        </w:rPr>
      </w:pPr>
      <w:r>
        <w:rPr>
          <w:rFonts w:ascii="Arial" w:eastAsia="Times New Roman" w:hAnsi="Arial" w:cs="Arial"/>
          <w:lang w:eastAsia="en-GB"/>
        </w:rPr>
        <w:t xml:space="preserve">In </w:t>
      </w:r>
      <w:proofErr w:type="gramStart"/>
      <w:r>
        <w:rPr>
          <w:rFonts w:ascii="Arial" w:eastAsia="Times New Roman" w:hAnsi="Arial" w:cs="Arial"/>
          <w:lang w:eastAsia="en-GB"/>
        </w:rPr>
        <w:t>August 2022</w:t>
      </w:r>
      <w:proofErr w:type="gramEnd"/>
      <w:r>
        <w:rPr>
          <w:rFonts w:ascii="Arial" w:eastAsia="Times New Roman" w:hAnsi="Arial" w:cs="Arial"/>
          <w:lang w:eastAsia="en-GB"/>
        </w:rPr>
        <w:t xml:space="preserve"> the </w:t>
      </w:r>
      <w:r w:rsidR="00AA10E6">
        <w:rPr>
          <w:rFonts w:ascii="Arial" w:eastAsia="Times New Roman" w:hAnsi="Arial" w:cs="Arial"/>
          <w:lang w:eastAsia="en-GB"/>
        </w:rPr>
        <w:t>announcement of the next price increase</w:t>
      </w:r>
      <w:r w:rsidR="000B2865">
        <w:rPr>
          <w:rFonts w:ascii="Arial" w:eastAsia="Times New Roman" w:hAnsi="Arial" w:cs="Arial"/>
          <w:lang w:eastAsia="en-GB"/>
        </w:rPr>
        <w:t xml:space="preserve"> going up by 80%</w:t>
      </w:r>
      <w:r w:rsidR="00AA10E6">
        <w:rPr>
          <w:rFonts w:ascii="Arial" w:eastAsia="Times New Roman" w:hAnsi="Arial" w:cs="Arial"/>
          <w:lang w:eastAsia="en-GB"/>
        </w:rPr>
        <w:t xml:space="preserve"> in October left the team feeling overwhelmed and worried </w:t>
      </w:r>
      <w:r w:rsidR="00762991">
        <w:rPr>
          <w:rFonts w:ascii="Arial" w:eastAsia="Times New Roman" w:hAnsi="Arial" w:cs="Arial"/>
          <w:lang w:eastAsia="en-GB"/>
        </w:rPr>
        <w:t xml:space="preserve">about </w:t>
      </w:r>
      <w:r w:rsidR="000B2865">
        <w:rPr>
          <w:rFonts w:ascii="Arial" w:eastAsia="Times New Roman" w:hAnsi="Arial" w:cs="Arial"/>
          <w:lang w:eastAsia="en-GB"/>
        </w:rPr>
        <w:t>how they were going to cope.</w:t>
      </w:r>
      <w:r w:rsidR="00762991">
        <w:rPr>
          <w:rFonts w:ascii="Arial" w:eastAsia="Times New Roman" w:hAnsi="Arial" w:cs="Arial"/>
          <w:lang w:eastAsia="en-GB"/>
        </w:rPr>
        <w:t xml:space="preserve"> </w:t>
      </w:r>
      <w:proofErr w:type="gramStart"/>
      <w:r w:rsidR="00762991">
        <w:rPr>
          <w:rFonts w:ascii="Arial" w:eastAsia="Times New Roman" w:hAnsi="Arial" w:cs="Arial"/>
          <w:lang w:eastAsia="en-GB"/>
        </w:rPr>
        <w:t>Some</w:t>
      </w:r>
      <w:proofErr w:type="gramEnd"/>
      <w:r w:rsidR="00762991">
        <w:rPr>
          <w:rFonts w:ascii="Arial" w:eastAsia="Times New Roman" w:hAnsi="Arial" w:cs="Arial"/>
          <w:lang w:eastAsia="en-GB"/>
        </w:rPr>
        <w:t xml:space="preserve"> preparations were made to soften the impact</w:t>
      </w:r>
      <w:r w:rsidR="00820152">
        <w:rPr>
          <w:rFonts w:ascii="Arial" w:eastAsia="Times New Roman" w:hAnsi="Arial" w:cs="Arial"/>
          <w:lang w:eastAsia="en-GB"/>
        </w:rPr>
        <w:t>,</w:t>
      </w:r>
      <w:r w:rsidR="00F20249">
        <w:rPr>
          <w:rFonts w:ascii="Arial" w:eastAsia="Times New Roman" w:hAnsi="Arial" w:cs="Arial"/>
          <w:lang w:eastAsia="en-GB"/>
        </w:rPr>
        <w:t xml:space="preserve"> but they underestimated how big the impact was going to be</w:t>
      </w:r>
      <w:r w:rsidR="00B43FCF">
        <w:rPr>
          <w:rFonts w:ascii="Arial" w:eastAsia="Times New Roman" w:hAnsi="Arial" w:cs="Arial"/>
          <w:lang w:eastAsia="en-GB"/>
        </w:rPr>
        <w:t>.</w:t>
      </w:r>
    </w:p>
    <w:p w14:paraId="6E889BF7" w14:textId="2CC09335" w:rsidR="00AC5F21" w:rsidRDefault="00AC5F21" w:rsidP="00AC5F21">
      <w:pPr>
        <w:pStyle w:val="Heading3"/>
        <w:rPr>
          <w:lang w:eastAsia="en-GB"/>
        </w:rPr>
      </w:pPr>
      <w:bookmarkStart w:id="7" w:name="_Toc119082150"/>
      <w:r>
        <w:rPr>
          <w:lang w:eastAsia="en-GB"/>
        </w:rPr>
        <w:t>1.1.2. Price Increase October 2022</w:t>
      </w:r>
      <w:bookmarkEnd w:id="7"/>
    </w:p>
    <w:p w14:paraId="14D7F46C" w14:textId="3C01E2F2" w:rsidR="00355140" w:rsidRDefault="00355140" w:rsidP="00355140">
      <w:pPr>
        <w:rPr>
          <w:lang w:eastAsia="en-GB"/>
        </w:rPr>
      </w:pPr>
      <w:r>
        <w:rPr>
          <w:lang w:eastAsia="en-GB"/>
        </w:rPr>
        <w:t xml:space="preserve">The </w:t>
      </w:r>
      <w:r w:rsidR="0085633F">
        <w:rPr>
          <w:lang w:eastAsia="en-GB"/>
        </w:rPr>
        <w:t>EECT</w:t>
      </w:r>
      <w:r>
        <w:rPr>
          <w:lang w:eastAsia="en-GB"/>
        </w:rPr>
        <w:t xml:space="preserve"> workload increased almost immediately, but this time the team tried to prepare by training two employees from another team to deal with self-disconnection cases, to try to cope better than in April. When October came around, the increase in cases doubled, so whilst </w:t>
      </w:r>
      <w:proofErr w:type="gramStart"/>
      <w:r>
        <w:rPr>
          <w:lang w:eastAsia="en-GB"/>
        </w:rPr>
        <w:t>2</w:t>
      </w:r>
      <w:proofErr w:type="gramEnd"/>
      <w:r>
        <w:rPr>
          <w:lang w:eastAsia="en-GB"/>
        </w:rPr>
        <w:t xml:space="preserve"> extra team members helped, it didn’t solve the issue. </w:t>
      </w:r>
    </w:p>
    <w:p w14:paraId="1062E514" w14:textId="185C996D" w:rsidR="006A50A7" w:rsidRDefault="00891262" w:rsidP="00355140">
      <w:pPr>
        <w:rPr>
          <w:lang w:eastAsia="en-GB"/>
        </w:rPr>
      </w:pPr>
      <w:r>
        <w:rPr>
          <w:lang w:eastAsia="en-GB"/>
        </w:rPr>
        <w:t xml:space="preserve">The October price increase </w:t>
      </w:r>
      <w:proofErr w:type="gramStart"/>
      <w:r>
        <w:rPr>
          <w:lang w:eastAsia="en-GB"/>
        </w:rPr>
        <w:t>was announce</w:t>
      </w:r>
      <w:r w:rsidR="006C081C">
        <w:rPr>
          <w:lang w:eastAsia="en-GB"/>
        </w:rPr>
        <w:t>d</w:t>
      </w:r>
      <w:proofErr w:type="gramEnd"/>
      <w:r w:rsidR="006C081C">
        <w:rPr>
          <w:lang w:eastAsia="en-GB"/>
        </w:rPr>
        <w:t xml:space="preserve"> by </w:t>
      </w:r>
      <w:r w:rsidR="00372080">
        <w:rPr>
          <w:lang w:eastAsia="en-GB"/>
        </w:rPr>
        <w:t>O</w:t>
      </w:r>
      <w:r w:rsidR="006C081C">
        <w:rPr>
          <w:lang w:eastAsia="en-GB"/>
        </w:rPr>
        <w:t>fgem</w:t>
      </w:r>
      <w:r>
        <w:rPr>
          <w:lang w:eastAsia="en-GB"/>
        </w:rPr>
        <w:t xml:space="preserve"> to increase by 8</w:t>
      </w:r>
      <w:r w:rsidR="00F71B6E">
        <w:rPr>
          <w:lang w:eastAsia="en-GB"/>
        </w:rPr>
        <w:t>0</w:t>
      </w:r>
      <w:r>
        <w:rPr>
          <w:lang w:eastAsia="en-GB"/>
        </w:rPr>
        <w:t>%</w:t>
      </w:r>
      <w:r w:rsidR="00F71B6E">
        <w:rPr>
          <w:lang w:eastAsia="en-GB"/>
        </w:rPr>
        <w:t xml:space="preserve"> taking </w:t>
      </w:r>
      <w:r w:rsidR="00F721EE">
        <w:rPr>
          <w:lang w:eastAsia="en-GB"/>
        </w:rPr>
        <w:t xml:space="preserve">customers’ </w:t>
      </w:r>
      <w:r w:rsidR="00F71B6E">
        <w:rPr>
          <w:lang w:eastAsia="en-GB"/>
        </w:rPr>
        <w:t xml:space="preserve">combined bills to £3500 a year. Further predictions for January </w:t>
      </w:r>
      <w:r w:rsidR="001153CB">
        <w:rPr>
          <w:lang w:eastAsia="en-GB"/>
        </w:rPr>
        <w:t>were</w:t>
      </w:r>
      <w:r w:rsidR="00F71B6E">
        <w:rPr>
          <w:lang w:eastAsia="en-GB"/>
        </w:rPr>
        <w:t xml:space="preserve"> </w:t>
      </w:r>
      <w:r w:rsidR="00307254">
        <w:rPr>
          <w:lang w:eastAsia="en-GB"/>
        </w:rPr>
        <w:t>due to be another 50% increase</w:t>
      </w:r>
      <w:r w:rsidR="005E398D">
        <w:rPr>
          <w:lang w:eastAsia="en-GB"/>
        </w:rPr>
        <w:t xml:space="preserve">, </w:t>
      </w:r>
      <w:r w:rsidR="005D1FD1">
        <w:rPr>
          <w:lang w:eastAsia="en-GB"/>
        </w:rPr>
        <w:t>and energy prices</w:t>
      </w:r>
      <w:r w:rsidR="005E398D">
        <w:rPr>
          <w:lang w:eastAsia="en-GB"/>
        </w:rPr>
        <w:t xml:space="preserve"> </w:t>
      </w:r>
      <w:proofErr w:type="gramStart"/>
      <w:r w:rsidR="005E398D">
        <w:rPr>
          <w:lang w:eastAsia="en-GB"/>
        </w:rPr>
        <w:t>were</w:t>
      </w:r>
      <w:r w:rsidR="005D1FD1">
        <w:rPr>
          <w:lang w:eastAsia="en-GB"/>
        </w:rPr>
        <w:t xml:space="preserve"> expected</w:t>
      </w:r>
      <w:proofErr w:type="gramEnd"/>
      <w:r w:rsidR="005D1FD1">
        <w:rPr>
          <w:lang w:eastAsia="en-GB"/>
        </w:rPr>
        <w:t xml:space="preserve"> to hit £8000 by the end of 2023</w:t>
      </w:r>
      <w:r w:rsidR="009E2562">
        <w:rPr>
          <w:lang w:eastAsia="en-GB"/>
        </w:rPr>
        <w:t>,</w:t>
      </w:r>
      <w:r w:rsidR="00372080">
        <w:rPr>
          <w:lang w:eastAsia="en-GB"/>
        </w:rPr>
        <w:t xml:space="preserve"> (</w:t>
      </w:r>
      <w:r w:rsidR="00834680">
        <w:rPr>
          <w:lang w:eastAsia="en-GB"/>
        </w:rPr>
        <w:t>Bailey</w:t>
      </w:r>
      <w:r w:rsidR="00557511">
        <w:rPr>
          <w:lang w:eastAsia="en-GB"/>
        </w:rPr>
        <w:t xml:space="preserve"> &amp; Tomlinson, 2022),</w:t>
      </w:r>
      <w:r w:rsidR="009E2562">
        <w:rPr>
          <w:lang w:eastAsia="en-GB"/>
        </w:rPr>
        <w:t xml:space="preserve"> but the government announce</w:t>
      </w:r>
      <w:r w:rsidR="005E398D">
        <w:rPr>
          <w:lang w:eastAsia="en-GB"/>
        </w:rPr>
        <w:t>d</w:t>
      </w:r>
      <w:r w:rsidR="009E2562">
        <w:rPr>
          <w:lang w:eastAsia="en-GB"/>
        </w:rPr>
        <w:t xml:space="preserve"> a</w:t>
      </w:r>
      <w:r w:rsidR="00644792">
        <w:rPr>
          <w:lang w:eastAsia="en-GB"/>
        </w:rPr>
        <w:t xml:space="preserve"> </w:t>
      </w:r>
      <w:r w:rsidR="009E2562">
        <w:rPr>
          <w:lang w:eastAsia="en-GB"/>
        </w:rPr>
        <w:t>price cap from October 2022</w:t>
      </w:r>
      <w:r w:rsidR="00644792">
        <w:rPr>
          <w:lang w:eastAsia="en-GB"/>
        </w:rPr>
        <w:t xml:space="preserve">, </w:t>
      </w:r>
      <w:r w:rsidR="004F6800">
        <w:rPr>
          <w:lang w:eastAsia="en-GB"/>
        </w:rPr>
        <w:t>which will keep prices at the October 2022 prices</w:t>
      </w:r>
      <w:r w:rsidR="00190E36">
        <w:rPr>
          <w:lang w:eastAsia="en-GB"/>
        </w:rPr>
        <w:t xml:space="preserve"> for 2 years.</w:t>
      </w:r>
      <w:r w:rsidR="0018080E">
        <w:rPr>
          <w:lang w:eastAsia="en-GB"/>
        </w:rPr>
        <w:t xml:space="preserve"> This was a relief </w:t>
      </w:r>
      <w:r w:rsidR="00961CC3">
        <w:rPr>
          <w:lang w:eastAsia="en-GB"/>
        </w:rPr>
        <w:t>for everyone including the executive team</w:t>
      </w:r>
      <w:r w:rsidR="00E57793">
        <w:rPr>
          <w:lang w:eastAsia="en-GB"/>
        </w:rPr>
        <w:t xml:space="preserve">, but it still meant </w:t>
      </w:r>
      <w:r w:rsidR="004E75C1">
        <w:rPr>
          <w:lang w:eastAsia="en-GB"/>
        </w:rPr>
        <w:t xml:space="preserve">millions of people </w:t>
      </w:r>
      <w:r w:rsidR="0085633F">
        <w:rPr>
          <w:lang w:eastAsia="en-GB"/>
        </w:rPr>
        <w:t>cannot</w:t>
      </w:r>
      <w:r w:rsidR="005A1322">
        <w:rPr>
          <w:lang w:eastAsia="en-GB"/>
        </w:rPr>
        <w:t xml:space="preserve"> </w:t>
      </w:r>
      <w:r w:rsidR="004E75C1">
        <w:rPr>
          <w:lang w:eastAsia="en-GB"/>
        </w:rPr>
        <w:t xml:space="preserve">afford </w:t>
      </w:r>
      <w:r w:rsidR="00A85F6C">
        <w:rPr>
          <w:lang w:eastAsia="en-GB"/>
        </w:rPr>
        <w:t>to pay the energy p</w:t>
      </w:r>
      <w:r w:rsidR="00260776">
        <w:rPr>
          <w:lang w:eastAsia="en-GB"/>
        </w:rPr>
        <w:t>r</w:t>
      </w:r>
      <w:r w:rsidR="00A85F6C">
        <w:rPr>
          <w:lang w:eastAsia="en-GB"/>
        </w:rPr>
        <w:t>ices</w:t>
      </w:r>
      <w:r w:rsidR="00D3514A">
        <w:rPr>
          <w:lang w:eastAsia="en-GB"/>
        </w:rPr>
        <w:t>.</w:t>
      </w:r>
    </w:p>
    <w:p w14:paraId="12CBF9A2" w14:textId="1F80BF37" w:rsidR="002B5194" w:rsidRDefault="00D56914" w:rsidP="00355140">
      <w:pPr>
        <w:rPr>
          <w:lang w:eastAsia="en-GB"/>
        </w:rPr>
      </w:pPr>
      <w:r>
        <w:rPr>
          <w:lang w:eastAsia="en-GB"/>
        </w:rPr>
        <w:t>The October</w:t>
      </w:r>
      <w:r w:rsidR="00BD7697">
        <w:rPr>
          <w:lang w:eastAsia="en-GB"/>
        </w:rPr>
        <w:t xml:space="preserve"> price</w:t>
      </w:r>
      <w:r>
        <w:rPr>
          <w:lang w:eastAsia="en-GB"/>
        </w:rPr>
        <w:t xml:space="preserve"> increase took the </w:t>
      </w:r>
      <w:r w:rsidR="00475320">
        <w:rPr>
          <w:lang w:eastAsia="en-GB"/>
        </w:rPr>
        <w:t xml:space="preserve">price cap from </w:t>
      </w:r>
      <w:r w:rsidR="0026301B">
        <w:rPr>
          <w:lang w:eastAsia="en-GB"/>
        </w:rPr>
        <w:t>£1,277 to £1,971</w:t>
      </w:r>
      <w:r w:rsidR="001D5252">
        <w:rPr>
          <w:lang w:eastAsia="en-GB"/>
        </w:rPr>
        <w:t>. The increase</w:t>
      </w:r>
      <w:r w:rsidR="00C079D7">
        <w:rPr>
          <w:lang w:eastAsia="en-GB"/>
        </w:rPr>
        <w:t xml:space="preserve"> has put a huge strain on hous</w:t>
      </w:r>
      <w:r w:rsidR="00DE2048">
        <w:rPr>
          <w:lang w:eastAsia="en-GB"/>
        </w:rPr>
        <w:t>e</w:t>
      </w:r>
      <w:r w:rsidR="00C079D7">
        <w:rPr>
          <w:lang w:eastAsia="en-GB"/>
        </w:rPr>
        <w:t>h</w:t>
      </w:r>
      <w:r w:rsidR="00DE2048">
        <w:rPr>
          <w:lang w:eastAsia="en-GB"/>
        </w:rPr>
        <w:t>o</w:t>
      </w:r>
      <w:r w:rsidR="00C079D7">
        <w:rPr>
          <w:lang w:eastAsia="en-GB"/>
        </w:rPr>
        <w:t>ld incomes</w:t>
      </w:r>
      <w:r w:rsidR="00DE2048">
        <w:rPr>
          <w:lang w:eastAsia="en-GB"/>
        </w:rPr>
        <w:t xml:space="preserve"> and increased fuel poverty rat</w:t>
      </w:r>
      <w:r w:rsidR="00BD7697">
        <w:rPr>
          <w:lang w:eastAsia="en-GB"/>
        </w:rPr>
        <w:t>e</w:t>
      </w:r>
      <w:r w:rsidR="00DE2048">
        <w:rPr>
          <w:lang w:eastAsia="en-GB"/>
        </w:rPr>
        <w:t xml:space="preserve">s, </w:t>
      </w:r>
      <w:r w:rsidR="007F1FFB">
        <w:rPr>
          <w:lang w:eastAsia="en-GB"/>
        </w:rPr>
        <w:t>(Sandiford &amp; McRae, 2022)</w:t>
      </w:r>
      <w:r w:rsidR="00BD7697">
        <w:rPr>
          <w:lang w:eastAsia="en-GB"/>
        </w:rPr>
        <w:t>.</w:t>
      </w:r>
      <w:r w:rsidR="00216F08">
        <w:rPr>
          <w:lang w:eastAsia="en-GB"/>
        </w:rPr>
        <w:t xml:space="preserve"> </w:t>
      </w:r>
      <w:proofErr w:type="gramStart"/>
      <w:r w:rsidR="00216F08">
        <w:rPr>
          <w:lang w:eastAsia="en-GB"/>
        </w:rPr>
        <w:t>Many</w:t>
      </w:r>
      <w:proofErr w:type="gramEnd"/>
      <w:r w:rsidR="00216F08">
        <w:rPr>
          <w:lang w:eastAsia="en-GB"/>
        </w:rPr>
        <w:t xml:space="preserve"> people </w:t>
      </w:r>
      <w:r w:rsidR="00F656B9">
        <w:rPr>
          <w:lang w:eastAsia="en-GB"/>
        </w:rPr>
        <w:t>cannot afford their energy bills or to top up energy meters resulting in going without hot water</w:t>
      </w:r>
      <w:r w:rsidR="009A299F">
        <w:rPr>
          <w:lang w:eastAsia="en-GB"/>
        </w:rPr>
        <w:t xml:space="preserve"> leaving them unable to shower, </w:t>
      </w:r>
      <w:r w:rsidR="00A75708">
        <w:rPr>
          <w:lang w:eastAsia="en-GB"/>
        </w:rPr>
        <w:t xml:space="preserve">keep warm or cook a meal, </w:t>
      </w:r>
      <w:r w:rsidR="00A13835">
        <w:rPr>
          <w:lang w:eastAsia="en-GB"/>
        </w:rPr>
        <w:t xml:space="preserve">(Sandiford &amp; McRae, 2022). </w:t>
      </w:r>
      <w:r w:rsidR="005A1322">
        <w:rPr>
          <w:lang w:eastAsia="en-GB"/>
        </w:rPr>
        <w:t xml:space="preserve">The </w:t>
      </w:r>
      <w:r w:rsidR="00F225EB">
        <w:rPr>
          <w:lang w:eastAsia="en-GB"/>
        </w:rPr>
        <w:t>C</w:t>
      </w:r>
      <w:r w:rsidR="005A1322">
        <w:rPr>
          <w:lang w:eastAsia="en-GB"/>
        </w:rPr>
        <w:t>itizen’s</w:t>
      </w:r>
      <w:r w:rsidR="00D74D3D">
        <w:rPr>
          <w:lang w:eastAsia="en-GB"/>
        </w:rPr>
        <w:t xml:space="preserve"> </w:t>
      </w:r>
      <w:r w:rsidR="00F225EB">
        <w:rPr>
          <w:lang w:eastAsia="en-GB"/>
        </w:rPr>
        <w:t>A</w:t>
      </w:r>
      <w:r w:rsidR="005D066F">
        <w:rPr>
          <w:lang w:eastAsia="en-GB"/>
        </w:rPr>
        <w:t xml:space="preserve">dvice advised in </w:t>
      </w:r>
      <w:r w:rsidR="005E412C">
        <w:rPr>
          <w:lang w:eastAsia="en-GB"/>
        </w:rPr>
        <w:t>their</w:t>
      </w:r>
      <w:r w:rsidR="005D066F">
        <w:rPr>
          <w:lang w:eastAsia="en-GB"/>
        </w:rPr>
        <w:t xml:space="preserve"> report titled “Crunch Point</w:t>
      </w:r>
      <w:proofErr w:type="gramStart"/>
      <w:r w:rsidR="005D066F">
        <w:rPr>
          <w:lang w:eastAsia="en-GB"/>
        </w:rPr>
        <w:t>”,</w:t>
      </w:r>
      <w:proofErr w:type="gramEnd"/>
      <w:r w:rsidR="005D066F">
        <w:rPr>
          <w:lang w:eastAsia="en-GB"/>
        </w:rPr>
        <w:t xml:space="preserve"> 14.5 million p</w:t>
      </w:r>
      <w:r w:rsidR="00605B93">
        <w:rPr>
          <w:lang w:eastAsia="en-GB"/>
        </w:rPr>
        <w:t>eople will not be able to pay</w:t>
      </w:r>
      <w:r w:rsidR="006B47B9">
        <w:rPr>
          <w:lang w:eastAsia="en-GB"/>
        </w:rPr>
        <w:t xml:space="preserve"> for</w:t>
      </w:r>
      <w:r w:rsidR="00605B93">
        <w:rPr>
          <w:lang w:eastAsia="en-GB"/>
        </w:rPr>
        <w:t xml:space="preserve"> their energy </w:t>
      </w:r>
      <w:r w:rsidR="006B47B9">
        <w:rPr>
          <w:lang w:eastAsia="en-GB"/>
        </w:rPr>
        <w:t>from October 2022</w:t>
      </w:r>
      <w:r w:rsidR="002E6EFB">
        <w:rPr>
          <w:lang w:eastAsia="en-GB"/>
        </w:rPr>
        <w:t xml:space="preserve">. CAB </w:t>
      </w:r>
      <w:r w:rsidR="005A1322">
        <w:rPr>
          <w:lang w:eastAsia="en-GB"/>
        </w:rPr>
        <w:t>is</w:t>
      </w:r>
      <w:r w:rsidR="002E6EFB">
        <w:rPr>
          <w:lang w:eastAsia="en-GB"/>
        </w:rPr>
        <w:t xml:space="preserve"> calling for the </w:t>
      </w:r>
      <w:r w:rsidR="00F623BB">
        <w:rPr>
          <w:lang w:eastAsia="en-GB"/>
        </w:rPr>
        <w:t xml:space="preserve">government to introduce a plan to decarbonise UK homes and reduce the </w:t>
      </w:r>
      <w:r w:rsidR="005A1322">
        <w:rPr>
          <w:lang w:eastAsia="en-GB"/>
        </w:rPr>
        <w:t>UK’s</w:t>
      </w:r>
      <w:r w:rsidR="00F623BB">
        <w:rPr>
          <w:lang w:eastAsia="en-GB"/>
        </w:rPr>
        <w:t xml:space="preserve"> relian</w:t>
      </w:r>
      <w:r w:rsidR="00A76424">
        <w:rPr>
          <w:lang w:eastAsia="en-GB"/>
        </w:rPr>
        <w:t xml:space="preserve">ce on gas, </w:t>
      </w:r>
      <w:r w:rsidR="00CC28B9">
        <w:rPr>
          <w:lang w:eastAsia="en-GB"/>
        </w:rPr>
        <w:t>(CAB, 2022).</w:t>
      </w:r>
    </w:p>
    <w:p w14:paraId="02E39F9D" w14:textId="4CCBC93C" w:rsidR="007026C2" w:rsidRDefault="006C35D6"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There are also concerns about </w:t>
      </w:r>
      <w:r w:rsidR="00093159">
        <w:rPr>
          <w:rFonts w:ascii="Arial" w:eastAsia="Times New Roman" w:hAnsi="Arial" w:cs="Arial"/>
          <w:lang w:eastAsia="en-GB"/>
        </w:rPr>
        <w:t>the prospect of blackouts and power</w:t>
      </w:r>
      <w:r w:rsidR="0017478A">
        <w:rPr>
          <w:rFonts w:ascii="Arial" w:eastAsia="Times New Roman" w:hAnsi="Arial" w:cs="Arial"/>
          <w:lang w:eastAsia="en-GB"/>
        </w:rPr>
        <w:t xml:space="preserve"> </w:t>
      </w:r>
      <w:r w:rsidR="00093159">
        <w:rPr>
          <w:rFonts w:ascii="Arial" w:eastAsia="Times New Roman" w:hAnsi="Arial" w:cs="Arial"/>
          <w:lang w:eastAsia="en-GB"/>
        </w:rPr>
        <w:t>cuts over the winter period</w:t>
      </w:r>
      <w:r w:rsidR="003D0D40">
        <w:rPr>
          <w:rFonts w:ascii="Arial" w:eastAsia="Times New Roman" w:hAnsi="Arial" w:cs="Arial"/>
          <w:lang w:eastAsia="en-GB"/>
        </w:rPr>
        <w:t>,</w:t>
      </w:r>
      <w:r w:rsidR="00673F21">
        <w:rPr>
          <w:rFonts w:ascii="Arial" w:eastAsia="Times New Roman" w:hAnsi="Arial" w:cs="Arial"/>
          <w:lang w:eastAsia="en-GB"/>
        </w:rPr>
        <w:t xml:space="preserve"> (Bailey &amp;Tomlinson</w:t>
      </w:r>
      <w:r w:rsidR="003D0D40">
        <w:rPr>
          <w:rFonts w:ascii="Arial" w:eastAsia="Times New Roman" w:hAnsi="Arial" w:cs="Arial"/>
          <w:lang w:eastAsia="en-GB"/>
        </w:rPr>
        <w:t>, 2022).</w:t>
      </w:r>
      <w:r w:rsidR="0017478A">
        <w:rPr>
          <w:rFonts w:ascii="Arial" w:eastAsia="Times New Roman" w:hAnsi="Arial" w:cs="Arial"/>
          <w:lang w:eastAsia="en-GB"/>
        </w:rPr>
        <w:t xml:space="preserve"> This will cause anguish and health issues, especially for people who keep medication in the fridge such as insulin</w:t>
      </w:r>
      <w:r w:rsidR="00673F21">
        <w:rPr>
          <w:rFonts w:ascii="Arial" w:eastAsia="Times New Roman" w:hAnsi="Arial" w:cs="Arial"/>
          <w:lang w:eastAsia="en-GB"/>
        </w:rPr>
        <w:t>.</w:t>
      </w:r>
      <w:r w:rsidR="007B0EB8">
        <w:rPr>
          <w:rFonts w:ascii="Arial" w:eastAsia="Times New Roman" w:hAnsi="Arial" w:cs="Arial"/>
          <w:lang w:eastAsia="en-GB"/>
        </w:rPr>
        <w:t xml:space="preserve"> </w:t>
      </w:r>
      <w:r w:rsidR="00C1055E">
        <w:rPr>
          <w:rFonts w:ascii="Arial" w:eastAsia="Times New Roman" w:hAnsi="Arial" w:cs="Arial"/>
          <w:lang w:eastAsia="en-GB"/>
        </w:rPr>
        <w:t>It has been reported that there could be</w:t>
      </w:r>
      <w:r w:rsidR="007B0EB8">
        <w:rPr>
          <w:rFonts w:ascii="Arial" w:eastAsia="Times New Roman" w:hAnsi="Arial" w:cs="Arial"/>
          <w:lang w:eastAsia="en-GB"/>
        </w:rPr>
        <w:t xml:space="preserve"> </w:t>
      </w:r>
      <w:r w:rsidR="00CB5C32">
        <w:rPr>
          <w:rFonts w:ascii="Arial" w:eastAsia="Times New Roman" w:hAnsi="Arial" w:cs="Arial"/>
          <w:lang w:eastAsia="en-GB"/>
        </w:rPr>
        <w:t>3-hour</w:t>
      </w:r>
      <w:r w:rsidR="007B0EB8">
        <w:rPr>
          <w:rFonts w:ascii="Arial" w:eastAsia="Times New Roman" w:hAnsi="Arial" w:cs="Arial"/>
          <w:lang w:eastAsia="en-GB"/>
        </w:rPr>
        <w:t xml:space="preserve"> </w:t>
      </w:r>
      <w:r w:rsidR="005A1322">
        <w:rPr>
          <w:rFonts w:ascii="Arial" w:eastAsia="Times New Roman" w:hAnsi="Arial" w:cs="Arial"/>
          <w:lang w:eastAsia="en-GB"/>
        </w:rPr>
        <w:t>blackouts</w:t>
      </w:r>
      <w:r w:rsidR="00294724">
        <w:rPr>
          <w:rFonts w:ascii="Arial" w:eastAsia="Times New Roman" w:hAnsi="Arial" w:cs="Arial"/>
          <w:lang w:eastAsia="en-GB"/>
        </w:rPr>
        <w:t xml:space="preserve"> at peak times every day throughout</w:t>
      </w:r>
      <w:r w:rsidR="007B0EB8">
        <w:rPr>
          <w:rFonts w:ascii="Arial" w:eastAsia="Times New Roman" w:hAnsi="Arial" w:cs="Arial"/>
          <w:lang w:eastAsia="en-GB"/>
        </w:rPr>
        <w:t xml:space="preserve"> January and February 2023</w:t>
      </w:r>
      <w:r w:rsidR="00294724">
        <w:rPr>
          <w:rFonts w:ascii="Arial" w:eastAsia="Times New Roman" w:hAnsi="Arial" w:cs="Arial"/>
          <w:lang w:eastAsia="en-GB"/>
        </w:rPr>
        <w:t>,</w:t>
      </w:r>
      <w:r w:rsidR="005D05CF">
        <w:rPr>
          <w:rFonts w:ascii="Arial" w:eastAsia="Times New Roman" w:hAnsi="Arial" w:cs="Arial"/>
          <w:lang w:eastAsia="en-GB"/>
        </w:rPr>
        <w:t xml:space="preserve"> peak times</w:t>
      </w:r>
      <w:r w:rsidR="00294724">
        <w:rPr>
          <w:rFonts w:ascii="Arial" w:eastAsia="Times New Roman" w:hAnsi="Arial" w:cs="Arial"/>
          <w:lang w:eastAsia="en-GB"/>
        </w:rPr>
        <w:t xml:space="preserve"> are </w:t>
      </w:r>
      <w:r w:rsidR="005D05CF">
        <w:rPr>
          <w:rFonts w:ascii="Arial" w:eastAsia="Times New Roman" w:hAnsi="Arial" w:cs="Arial"/>
          <w:lang w:eastAsia="en-GB"/>
        </w:rPr>
        <w:t>4-</w:t>
      </w:r>
      <w:r w:rsidR="005A1322">
        <w:rPr>
          <w:rFonts w:ascii="Arial" w:eastAsia="Times New Roman" w:hAnsi="Arial" w:cs="Arial"/>
          <w:lang w:eastAsia="en-GB"/>
        </w:rPr>
        <w:t>7 pm</w:t>
      </w:r>
      <w:r w:rsidR="005D05CF">
        <w:rPr>
          <w:rFonts w:ascii="Arial" w:eastAsia="Times New Roman" w:hAnsi="Arial" w:cs="Arial"/>
          <w:lang w:eastAsia="en-GB"/>
        </w:rPr>
        <w:t xml:space="preserve">, </w:t>
      </w:r>
      <w:r w:rsidR="00B709B8">
        <w:rPr>
          <w:rFonts w:ascii="Arial" w:eastAsia="Times New Roman" w:hAnsi="Arial" w:cs="Arial"/>
          <w:lang w:eastAsia="en-GB"/>
        </w:rPr>
        <w:t>(Kingsley, 2022)</w:t>
      </w:r>
      <w:r w:rsidR="00810C31">
        <w:rPr>
          <w:rFonts w:ascii="Arial" w:eastAsia="Times New Roman" w:hAnsi="Arial" w:cs="Arial"/>
          <w:lang w:eastAsia="en-GB"/>
        </w:rPr>
        <w:t xml:space="preserve">, but the government </w:t>
      </w:r>
      <w:r w:rsidR="00AB59FE">
        <w:rPr>
          <w:rFonts w:ascii="Arial" w:eastAsia="Times New Roman" w:hAnsi="Arial" w:cs="Arial"/>
          <w:lang w:eastAsia="en-GB"/>
        </w:rPr>
        <w:t xml:space="preserve">and </w:t>
      </w:r>
      <w:r w:rsidR="00632450">
        <w:rPr>
          <w:rFonts w:ascii="Arial" w:eastAsia="Times New Roman" w:hAnsi="Arial" w:cs="Arial"/>
          <w:lang w:eastAsia="en-GB"/>
        </w:rPr>
        <w:t xml:space="preserve">the department of health and social care </w:t>
      </w:r>
      <w:r w:rsidR="00AB59FE">
        <w:rPr>
          <w:rFonts w:ascii="Arial" w:eastAsia="Times New Roman" w:hAnsi="Arial" w:cs="Arial"/>
          <w:lang w:eastAsia="en-GB"/>
        </w:rPr>
        <w:t>have failed to produce a plan to show how they will protect people on lifesaving medication</w:t>
      </w:r>
      <w:r w:rsidR="00FD75B5">
        <w:rPr>
          <w:rFonts w:ascii="Arial" w:eastAsia="Times New Roman" w:hAnsi="Arial" w:cs="Arial"/>
          <w:lang w:eastAsia="en-GB"/>
        </w:rPr>
        <w:t xml:space="preserve"> during blackouts, </w:t>
      </w:r>
      <w:r w:rsidR="007C0DDC">
        <w:rPr>
          <w:rFonts w:ascii="Arial" w:eastAsia="Times New Roman" w:hAnsi="Arial" w:cs="Arial"/>
          <w:lang w:eastAsia="en-GB"/>
        </w:rPr>
        <w:t>(Pring, 2022).</w:t>
      </w:r>
      <w:r w:rsidR="00294724">
        <w:rPr>
          <w:rFonts w:ascii="Arial" w:eastAsia="Times New Roman" w:hAnsi="Arial" w:cs="Arial"/>
          <w:lang w:eastAsia="en-GB"/>
        </w:rPr>
        <w:t xml:space="preserve"> </w:t>
      </w:r>
      <w:r w:rsidR="007026C2">
        <w:rPr>
          <w:rFonts w:ascii="Arial" w:eastAsia="Times New Roman" w:hAnsi="Arial" w:cs="Arial"/>
          <w:lang w:eastAsia="en-GB"/>
        </w:rPr>
        <w:t xml:space="preserve">This could have been avoided if the UK had </w:t>
      </w:r>
      <w:r w:rsidR="00DE7698">
        <w:rPr>
          <w:rFonts w:ascii="Arial" w:eastAsia="Times New Roman" w:hAnsi="Arial" w:cs="Arial"/>
          <w:lang w:eastAsia="en-GB"/>
        </w:rPr>
        <w:t>more storage capacity</w:t>
      </w:r>
      <w:r w:rsidR="00AE5887">
        <w:rPr>
          <w:rFonts w:ascii="Arial" w:eastAsia="Times New Roman" w:hAnsi="Arial" w:cs="Arial"/>
          <w:lang w:eastAsia="en-GB"/>
        </w:rPr>
        <w:t>,</w:t>
      </w:r>
      <w:r w:rsidR="00DE7698">
        <w:rPr>
          <w:rFonts w:ascii="Arial" w:eastAsia="Times New Roman" w:hAnsi="Arial" w:cs="Arial"/>
          <w:lang w:eastAsia="en-GB"/>
        </w:rPr>
        <w:t xml:space="preserve"> </w:t>
      </w:r>
      <w:r w:rsidR="00AE5887">
        <w:rPr>
          <w:rFonts w:ascii="Arial" w:eastAsia="Times New Roman" w:hAnsi="Arial" w:cs="Arial"/>
          <w:lang w:eastAsia="en-GB"/>
        </w:rPr>
        <w:t xml:space="preserve">According to Phil </w:t>
      </w:r>
      <w:r w:rsidR="00C301CA">
        <w:rPr>
          <w:rFonts w:ascii="Arial" w:eastAsia="Times New Roman" w:hAnsi="Arial" w:cs="Arial"/>
          <w:lang w:eastAsia="en-GB"/>
        </w:rPr>
        <w:t xml:space="preserve">Tomlinson, professor of industrial strategy, </w:t>
      </w:r>
      <w:r w:rsidR="00943392">
        <w:rPr>
          <w:rFonts w:ascii="Arial" w:eastAsia="Times New Roman" w:hAnsi="Arial" w:cs="Arial"/>
          <w:lang w:eastAsia="en-GB"/>
        </w:rPr>
        <w:t xml:space="preserve">due to </w:t>
      </w:r>
      <w:r w:rsidR="00543BCD">
        <w:rPr>
          <w:rFonts w:ascii="Arial" w:eastAsia="Times New Roman" w:hAnsi="Arial" w:cs="Arial"/>
          <w:lang w:eastAsia="en-GB"/>
        </w:rPr>
        <w:t>“</w:t>
      </w:r>
      <w:r w:rsidR="00943392">
        <w:rPr>
          <w:rFonts w:ascii="Arial" w:eastAsia="Times New Roman" w:hAnsi="Arial" w:cs="Arial"/>
          <w:lang w:eastAsia="en-GB"/>
        </w:rPr>
        <w:t>poor policy choices over the last deca</w:t>
      </w:r>
      <w:r w:rsidR="00BD5B4A">
        <w:rPr>
          <w:rFonts w:ascii="Arial" w:eastAsia="Times New Roman" w:hAnsi="Arial" w:cs="Arial"/>
          <w:lang w:eastAsia="en-GB"/>
        </w:rPr>
        <w:t>de</w:t>
      </w:r>
      <w:r w:rsidR="00543BCD">
        <w:rPr>
          <w:rFonts w:ascii="Arial" w:eastAsia="Times New Roman" w:hAnsi="Arial" w:cs="Arial"/>
          <w:lang w:eastAsia="en-GB"/>
        </w:rPr>
        <w:t xml:space="preserve">, the UK has been left with </w:t>
      </w:r>
      <w:r w:rsidR="00D521D7">
        <w:rPr>
          <w:rFonts w:ascii="Arial" w:eastAsia="Times New Roman" w:hAnsi="Arial" w:cs="Arial"/>
          <w:lang w:eastAsia="en-GB"/>
        </w:rPr>
        <w:t xml:space="preserve">the lowest energy storage capacity in Europe”, </w:t>
      </w:r>
      <w:r w:rsidR="00622839">
        <w:rPr>
          <w:rFonts w:ascii="Arial" w:eastAsia="Times New Roman" w:hAnsi="Arial" w:cs="Arial"/>
          <w:lang w:eastAsia="en-GB"/>
        </w:rPr>
        <w:t>(</w:t>
      </w:r>
      <w:r w:rsidR="003529F2">
        <w:rPr>
          <w:rFonts w:ascii="Arial" w:eastAsia="Times New Roman" w:hAnsi="Arial" w:cs="Arial"/>
          <w:lang w:eastAsia="en-GB"/>
        </w:rPr>
        <w:t>University of Birmingham,</w:t>
      </w:r>
      <w:r w:rsidR="00622839">
        <w:rPr>
          <w:rFonts w:ascii="Arial" w:eastAsia="Times New Roman" w:hAnsi="Arial" w:cs="Arial"/>
          <w:lang w:eastAsia="en-GB"/>
        </w:rPr>
        <w:t xml:space="preserve"> 2022), </w:t>
      </w:r>
      <w:r w:rsidR="00AF07CA">
        <w:rPr>
          <w:rFonts w:ascii="Arial" w:eastAsia="Times New Roman" w:hAnsi="Arial" w:cs="Arial"/>
          <w:lang w:eastAsia="en-GB"/>
        </w:rPr>
        <w:t>this was due to</w:t>
      </w:r>
      <w:r w:rsidR="00622839">
        <w:rPr>
          <w:rFonts w:ascii="Arial" w:eastAsia="Times New Roman" w:hAnsi="Arial" w:cs="Arial"/>
          <w:lang w:eastAsia="en-GB"/>
        </w:rPr>
        <w:t xml:space="preserve"> </w:t>
      </w:r>
      <w:r w:rsidR="00D521D7">
        <w:rPr>
          <w:rFonts w:ascii="Arial" w:eastAsia="Times New Roman" w:hAnsi="Arial" w:cs="Arial"/>
          <w:lang w:eastAsia="en-GB"/>
        </w:rPr>
        <w:t>Centrica</w:t>
      </w:r>
      <w:r w:rsidR="00622839">
        <w:rPr>
          <w:rFonts w:ascii="Arial" w:eastAsia="Times New Roman" w:hAnsi="Arial" w:cs="Arial"/>
          <w:lang w:eastAsia="en-GB"/>
        </w:rPr>
        <w:t xml:space="preserve"> closing a major gas storage facilit</w:t>
      </w:r>
      <w:r w:rsidR="00221928">
        <w:rPr>
          <w:rFonts w:ascii="Arial" w:eastAsia="Times New Roman" w:hAnsi="Arial" w:cs="Arial"/>
          <w:lang w:eastAsia="en-GB"/>
        </w:rPr>
        <w:t xml:space="preserve">y </w:t>
      </w:r>
      <w:r w:rsidR="00FF4144">
        <w:rPr>
          <w:rFonts w:ascii="Arial" w:eastAsia="Times New Roman" w:hAnsi="Arial" w:cs="Arial"/>
          <w:lang w:eastAsia="en-GB"/>
        </w:rPr>
        <w:t xml:space="preserve">in 2017 </w:t>
      </w:r>
      <w:r w:rsidR="00221928">
        <w:rPr>
          <w:rFonts w:ascii="Arial" w:eastAsia="Times New Roman" w:hAnsi="Arial" w:cs="Arial"/>
          <w:lang w:eastAsia="en-GB"/>
        </w:rPr>
        <w:t xml:space="preserve">due to </w:t>
      </w:r>
      <w:r w:rsidR="00A5591A">
        <w:rPr>
          <w:rFonts w:ascii="Arial" w:eastAsia="Times New Roman" w:hAnsi="Arial" w:cs="Arial"/>
          <w:lang w:eastAsia="en-GB"/>
        </w:rPr>
        <w:t xml:space="preserve">it </w:t>
      </w:r>
      <w:r w:rsidR="00857018">
        <w:rPr>
          <w:rFonts w:ascii="Arial" w:eastAsia="Times New Roman" w:hAnsi="Arial" w:cs="Arial"/>
          <w:lang w:eastAsia="en-GB"/>
        </w:rPr>
        <w:t>becoming unsafe and uneconomic</w:t>
      </w:r>
      <w:r w:rsidR="009164A1">
        <w:rPr>
          <w:rFonts w:ascii="Arial" w:eastAsia="Times New Roman" w:hAnsi="Arial" w:cs="Arial"/>
          <w:lang w:eastAsia="en-GB"/>
        </w:rPr>
        <w:t xml:space="preserve"> as it </w:t>
      </w:r>
      <w:r w:rsidR="00AF07CA">
        <w:rPr>
          <w:rFonts w:ascii="Arial" w:eastAsia="Times New Roman" w:hAnsi="Arial" w:cs="Arial"/>
          <w:lang w:eastAsia="en-GB"/>
        </w:rPr>
        <w:t>would cost too much to repair</w:t>
      </w:r>
      <w:r w:rsidR="00291C93">
        <w:rPr>
          <w:rFonts w:ascii="Arial" w:eastAsia="Times New Roman" w:hAnsi="Arial" w:cs="Arial"/>
          <w:lang w:eastAsia="en-GB"/>
        </w:rPr>
        <w:t xml:space="preserve">, </w:t>
      </w:r>
      <w:r w:rsidR="00E601B3">
        <w:rPr>
          <w:rFonts w:ascii="Arial" w:eastAsia="Times New Roman" w:hAnsi="Arial" w:cs="Arial"/>
          <w:lang w:eastAsia="en-GB"/>
        </w:rPr>
        <w:t>(Vaughan, 2017).</w:t>
      </w:r>
    </w:p>
    <w:p w14:paraId="7D25AEDA" w14:textId="77777777" w:rsidR="00673F21" w:rsidRPr="00D21D67" w:rsidRDefault="00673F21" w:rsidP="00E71CD4">
      <w:pPr>
        <w:spacing w:after="0" w:line="240" w:lineRule="auto"/>
        <w:textAlignment w:val="baseline"/>
        <w:rPr>
          <w:rFonts w:ascii="Arial" w:eastAsia="Times New Roman" w:hAnsi="Arial" w:cs="Arial"/>
          <w:lang w:eastAsia="en-GB"/>
        </w:rPr>
      </w:pPr>
    </w:p>
    <w:p w14:paraId="6C132F88" w14:textId="2C8200BD" w:rsidR="00E71CD4" w:rsidRDefault="00E71CD4" w:rsidP="00E71CD4">
      <w:pPr>
        <w:spacing w:after="0" w:line="240" w:lineRule="auto"/>
        <w:textAlignment w:val="baseline"/>
        <w:rPr>
          <w:rFonts w:ascii="Arial" w:eastAsia="Times New Roman" w:hAnsi="Arial" w:cs="Arial"/>
          <w:lang w:eastAsia="en-GB"/>
        </w:rPr>
      </w:pPr>
      <w:r w:rsidRPr="0089588D">
        <w:rPr>
          <w:rFonts w:ascii="Arial" w:eastAsia="Times New Roman" w:hAnsi="Arial" w:cs="Arial"/>
          <w:lang w:eastAsia="en-GB"/>
        </w:rPr>
        <w:t xml:space="preserve">If we can see what has </w:t>
      </w:r>
      <w:proofErr w:type="gramStart"/>
      <w:r w:rsidRPr="0089588D">
        <w:rPr>
          <w:rFonts w:ascii="Arial" w:eastAsia="Times New Roman" w:hAnsi="Arial" w:cs="Arial"/>
          <w:lang w:eastAsia="en-GB"/>
        </w:rPr>
        <w:t>been researched</w:t>
      </w:r>
      <w:proofErr w:type="gramEnd"/>
      <w:r w:rsidRPr="0089588D">
        <w:rPr>
          <w:rFonts w:ascii="Arial" w:eastAsia="Times New Roman" w:hAnsi="Arial" w:cs="Arial"/>
          <w:lang w:eastAsia="en-GB"/>
        </w:rPr>
        <w:t xml:space="preserve"> and what the short-term future is looking like, we can work out a solution to get the team working the way they were before the price increases, whether these are permanent changes or temporary changes which can be reviewed </w:t>
      </w:r>
      <w:r>
        <w:rPr>
          <w:rFonts w:ascii="Arial" w:eastAsia="Times New Roman" w:hAnsi="Arial" w:cs="Arial"/>
          <w:lang w:eastAsia="en-GB"/>
        </w:rPr>
        <w:t>regularly</w:t>
      </w:r>
      <w:r w:rsidR="00ED455A">
        <w:rPr>
          <w:rFonts w:ascii="Arial" w:eastAsia="Times New Roman" w:hAnsi="Arial" w:cs="Arial"/>
          <w:lang w:eastAsia="en-GB"/>
        </w:rPr>
        <w:t>.</w:t>
      </w:r>
      <w:r w:rsidR="00123914">
        <w:rPr>
          <w:rFonts w:ascii="Arial" w:eastAsia="Times New Roman" w:hAnsi="Arial" w:cs="Arial"/>
          <w:lang w:eastAsia="en-GB"/>
        </w:rPr>
        <w:t xml:space="preserve"> The prospect of power cuts also needs to be factored in as the team will not be able to work.</w:t>
      </w:r>
    </w:p>
    <w:p w14:paraId="3327E9F7" w14:textId="77777777" w:rsidR="007963F0" w:rsidRDefault="007963F0" w:rsidP="00E71CD4">
      <w:pPr>
        <w:spacing w:after="0" w:line="240" w:lineRule="auto"/>
        <w:textAlignment w:val="baseline"/>
        <w:rPr>
          <w:rFonts w:ascii="Arial" w:eastAsia="Times New Roman" w:hAnsi="Arial" w:cs="Arial"/>
          <w:lang w:eastAsia="en-GB"/>
        </w:rPr>
      </w:pPr>
    </w:p>
    <w:p w14:paraId="59AE40A0" w14:textId="0155EA8E" w:rsidR="007963F0" w:rsidRDefault="00FB2F44"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The next section </w:t>
      </w:r>
      <w:r w:rsidR="00C50BF2">
        <w:rPr>
          <w:rFonts w:ascii="Arial" w:eastAsia="Times New Roman" w:hAnsi="Arial" w:cs="Arial"/>
          <w:lang w:eastAsia="en-GB"/>
        </w:rPr>
        <w:t xml:space="preserve">is about what is out there to tell people about the </w:t>
      </w:r>
      <w:r w:rsidR="006D3836">
        <w:rPr>
          <w:rFonts w:ascii="Arial" w:eastAsia="Times New Roman" w:hAnsi="Arial" w:cs="Arial"/>
          <w:lang w:eastAsia="en-GB"/>
        </w:rPr>
        <w:t>cost-of-living</w:t>
      </w:r>
      <w:r w:rsidR="00C50BF2">
        <w:rPr>
          <w:rFonts w:ascii="Arial" w:eastAsia="Times New Roman" w:hAnsi="Arial" w:cs="Arial"/>
          <w:lang w:eastAsia="en-GB"/>
        </w:rPr>
        <w:t xml:space="preserve"> crisis, what h</w:t>
      </w:r>
      <w:r w:rsidR="00A92B1B">
        <w:rPr>
          <w:rFonts w:ascii="Arial" w:eastAsia="Times New Roman" w:hAnsi="Arial" w:cs="Arial"/>
          <w:lang w:eastAsia="en-GB"/>
        </w:rPr>
        <w:t>a</w:t>
      </w:r>
      <w:r w:rsidR="00C50BF2">
        <w:rPr>
          <w:rFonts w:ascii="Arial" w:eastAsia="Times New Roman" w:hAnsi="Arial" w:cs="Arial"/>
          <w:lang w:eastAsia="en-GB"/>
        </w:rPr>
        <w:t>s caused it</w:t>
      </w:r>
      <w:r w:rsidR="00A92B1B">
        <w:rPr>
          <w:rFonts w:ascii="Arial" w:eastAsia="Times New Roman" w:hAnsi="Arial" w:cs="Arial"/>
          <w:lang w:eastAsia="en-GB"/>
        </w:rPr>
        <w:t xml:space="preserve"> and what is involved. </w:t>
      </w:r>
    </w:p>
    <w:p w14:paraId="0B259665" w14:textId="77777777" w:rsidR="00E52501" w:rsidRDefault="00E52501" w:rsidP="00E71CD4">
      <w:pPr>
        <w:spacing w:after="0" w:line="240" w:lineRule="auto"/>
        <w:textAlignment w:val="baseline"/>
        <w:rPr>
          <w:rFonts w:ascii="Arial" w:eastAsia="Times New Roman" w:hAnsi="Arial" w:cs="Arial"/>
          <w:lang w:eastAsia="en-GB"/>
        </w:rPr>
      </w:pPr>
    </w:p>
    <w:p w14:paraId="51545E9C" w14:textId="77777777" w:rsidR="00E52501" w:rsidRPr="0089588D" w:rsidRDefault="00E52501" w:rsidP="00C21EF1">
      <w:pPr>
        <w:pStyle w:val="Heading1"/>
        <w:rPr>
          <w:rFonts w:ascii="Segoe UI" w:eastAsia="Times New Roman" w:hAnsi="Segoe UI" w:cs="Segoe UI"/>
          <w:sz w:val="18"/>
          <w:szCs w:val="18"/>
          <w:lang w:eastAsia="en-GB"/>
        </w:rPr>
      </w:pPr>
      <w:bookmarkStart w:id="8" w:name="_Toc119082151"/>
      <w:r w:rsidRPr="0089588D">
        <w:rPr>
          <w:rFonts w:eastAsia="Times New Roman"/>
          <w:lang w:eastAsia="en-GB"/>
        </w:rPr>
        <w:t>2.0. Literature review</w:t>
      </w:r>
      <w:bookmarkEnd w:id="8"/>
      <w:r w:rsidRPr="0089588D">
        <w:rPr>
          <w:rFonts w:eastAsia="Times New Roman"/>
          <w:lang w:eastAsia="en-GB"/>
        </w:rPr>
        <w:t> </w:t>
      </w:r>
    </w:p>
    <w:p w14:paraId="3ABED122" w14:textId="53C0DC86" w:rsidR="00E71CD4" w:rsidRPr="00E52501" w:rsidRDefault="00E71CD4" w:rsidP="00E71CD4">
      <w:pPr>
        <w:spacing w:after="0" w:line="240" w:lineRule="auto"/>
        <w:textAlignment w:val="baseline"/>
        <w:rPr>
          <w:rFonts w:ascii="Segoe UI" w:eastAsia="Times New Roman" w:hAnsi="Segoe UI" w:cs="Segoe UI"/>
          <w:sz w:val="18"/>
          <w:szCs w:val="18"/>
          <w:lang w:eastAsia="en-GB"/>
        </w:rPr>
      </w:pPr>
      <w:r w:rsidRPr="0089588D">
        <w:rPr>
          <w:rFonts w:ascii="Arial" w:eastAsia="Times New Roman" w:hAnsi="Arial" w:cs="Arial"/>
          <w:lang w:eastAsia="en-GB"/>
        </w:rPr>
        <w:t>The</w:t>
      </w:r>
      <w:r w:rsidR="00AC3AC2">
        <w:rPr>
          <w:rFonts w:ascii="Arial" w:eastAsia="Times New Roman" w:hAnsi="Arial" w:cs="Arial"/>
          <w:lang w:eastAsia="en-GB"/>
        </w:rPr>
        <w:t xml:space="preserve">re is a large amount of research </w:t>
      </w:r>
      <w:r w:rsidR="006D3939">
        <w:rPr>
          <w:rFonts w:ascii="Arial" w:eastAsia="Times New Roman" w:hAnsi="Arial" w:cs="Arial"/>
          <w:lang w:eastAsia="en-GB"/>
        </w:rPr>
        <w:t xml:space="preserve">on the recent cost-of-living crisis, and it is interesting to evaluate </w:t>
      </w:r>
      <w:r w:rsidR="007D7976">
        <w:rPr>
          <w:rFonts w:ascii="Arial" w:eastAsia="Times New Roman" w:hAnsi="Arial" w:cs="Arial"/>
          <w:lang w:eastAsia="en-GB"/>
        </w:rPr>
        <w:t xml:space="preserve">how this crisis has impacted the </w:t>
      </w:r>
      <w:r w:rsidR="00E434EB">
        <w:rPr>
          <w:rFonts w:ascii="Arial" w:eastAsia="Times New Roman" w:hAnsi="Arial" w:cs="Arial"/>
          <w:lang w:eastAsia="en-GB"/>
        </w:rPr>
        <w:t>EECT</w:t>
      </w:r>
      <w:r w:rsidR="001221A8">
        <w:rPr>
          <w:rFonts w:ascii="Arial" w:eastAsia="Times New Roman" w:hAnsi="Arial" w:cs="Arial"/>
          <w:lang w:eastAsia="en-GB"/>
        </w:rPr>
        <w:t xml:space="preserve">. </w:t>
      </w:r>
    </w:p>
    <w:p w14:paraId="4569E197" w14:textId="77777777" w:rsidR="00E71CD4" w:rsidRDefault="00E71CD4" w:rsidP="00E71CD4">
      <w:pPr>
        <w:spacing w:after="0" w:line="240" w:lineRule="auto"/>
        <w:textAlignment w:val="baseline"/>
        <w:rPr>
          <w:rFonts w:ascii="Arial" w:eastAsia="Times New Roman" w:hAnsi="Arial" w:cs="Arial"/>
          <w:lang w:eastAsia="en-GB"/>
        </w:rPr>
      </w:pPr>
    </w:p>
    <w:p w14:paraId="1AFB3747" w14:textId="32C40229" w:rsidR="003508EF" w:rsidRDefault="00E71CD4"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The current energy crisis has plunged millions of people into fuel poverty, (McMahon, 2022), </w:t>
      </w:r>
      <w:r w:rsidR="00F43377">
        <w:rPr>
          <w:rFonts w:ascii="Arial" w:eastAsia="Times New Roman" w:hAnsi="Arial" w:cs="Arial"/>
          <w:lang w:eastAsia="en-GB"/>
        </w:rPr>
        <w:t xml:space="preserve">resulting in increased </w:t>
      </w:r>
      <w:r w:rsidR="00D31C04">
        <w:rPr>
          <w:rFonts w:ascii="Arial" w:eastAsia="Times New Roman" w:hAnsi="Arial" w:cs="Arial"/>
          <w:lang w:eastAsia="en-GB"/>
        </w:rPr>
        <w:t>referrals</w:t>
      </w:r>
      <w:r w:rsidR="00F43377">
        <w:rPr>
          <w:rFonts w:ascii="Arial" w:eastAsia="Times New Roman" w:hAnsi="Arial" w:cs="Arial"/>
          <w:lang w:eastAsia="en-GB"/>
        </w:rPr>
        <w:t xml:space="preserve"> from </w:t>
      </w:r>
      <w:r w:rsidR="00B257A8">
        <w:rPr>
          <w:rFonts w:ascii="Arial" w:eastAsia="Times New Roman" w:hAnsi="Arial" w:cs="Arial"/>
          <w:lang w:eastAsia="en-GB"/>
        </w:rPr>
        <w:t>CAB</w:t>
      </w:r>
      <w:r w:rsidR="00F43377">
        <w:rPr>
          <w:rFonts w:ascii="Arial" w:eastAsia="Times New Roman" w:hAnsi="Arial" w:cs="Arial"/>
          <w:lang w:eastAsia="en-GB"/>
        </w:rPr>
        <w:t xml:space="preserve"> to the </w:t>
      </w:r>
      <w:r w:rsidR="00B257A8">
        <w:rPr>
          <w:rFonts w:ascii="Arial" w:eastAsia="Times New Roman" w:hAnsi="Arial" w:cs="Arial"/>
          <w:lang w:eastAsia="en-GB"/>
        </w:rPr>
        <w:t>EECT</w:t>
      </w:r>
      <w:r w:rsidR="00F43377">
        <w:rPr>
          <w:rFonts w:ascii="Arial" w:eastAsia="Times New Roman" w:hAnsi="Arial" w:cs="Arial"/>
          <w:lang w:eastAsia="en-GB"/>
        </w:rPr>
        <w:t xml:space="preserve"> </w:t>
      </w:r>
      <w:r w:rsidR="00B257A8">
        <w:rPr>
          <w:rFonts w:ascii="Arial" w:eastAsia="Times New Roman" w:hAnsi="Arial" w:cs="Arial"/>
          <w:lang w:eastAsia="en-GB"/>
        </w:rPr>
        <w:t>withi</w:t>
      </w:r>
      <w:r w:rsidR="00F43377">
        <w:rPr>
          <w:rFonts w:ascii="Arial" w:eastAsia="Times New Roman" w:hAnsi="Arial" w:cs="Arial"/>
          <w:lang w:eastAsia="en-GB"/>
        </w:rPr>
        <w:t>n all energy companies</w:t>
      </w:r>
      <w:r>
        <w:rPr>
          <w:rFonts w:ascii="Arial" w:eastAsia="Times New Roman" w:hAnsi="Arial" w:cs="Arial"/>
          <w:lang w:eastAsia="en-GB"/>
        </w:rPr>
        <w:t xml:space="preserve">, they help people who have no money to top up their gas or electricity meters. This is called self-disconnection. </w:t>
      </w:r>
      <w:r w:rsidR="003508EF">
        <w:rPr>
          <w:rFonts w:ascii="Arial" w:eastAsia="Times New Roman" w:hAnsi="Arial" w:cs="Arial"/>
          <w:lang w:eastAsia="en-GB"/>
        </w:rPr>
        <w:t xml:space="preserve">The </w:t>
      </w:r>
      <w:r w:rsidR="005B096E">
        <w:rPr>
          <w:rFonts w:ascii="Arial" w:eastAsia="Times New Roman" w:hAnsi="Arial" w:cs="Arial"/>
          <w:lang w:eastAsia="en-GB"/>
        </w:rPr>
        <w:t>E</w:t>
      </w:r>
      <w:r w:rsidR="00806408">
        <w:rPr>
          <w:rFonts w:ascii="Arial" w:eastAsia="Times New Roman" w:hAnsi="Arial" w:cs="Arial"/>
          <w:lang w:eastAsia="en-GB"/>
        </w:rPr>
        <w:t xml:space="preserve">ECT </w:t>
      </w:r>
      <w:r w:rsidR="00DE25E3">
        <w:rPr>
          <w:rFonts w:ascii="Arial" w:eastAsia="Times New Roman" w:hAnsi="Arial" w:cs="Arial"/>
          <w:lang w:eastAsia="en-GB"/>
        </w:rPr>
        <w:t>must</w:t>
      </w:r>
      <w:r w:rsidR="00D31648">
        <w:rPr>
          <w:rFonts w:ascii="Arial" w:eastAsia="Times New Roman" w:hAnsi="Arial" w:cs="Arial"/>
          <w:lang w:eastAsia="en-GB"/>
        </w:rPr>
        <w:t xml:space="preserve"> look at all</w:t>
      </w:r>
      <w:r w:rsidR="005B096E">
        <w:rPr>
          <w:rFonts w:ascii="Arial" w:eastAsia="Times New Roman" w:hAnsi="Arial" w:cs="Arial"/>
          <w:lang w:eastAsia="en-GB"/>
        </w:rPr>
        <w:t xml:space="preserve"> </w:t>
      </w:r>
      <w:r w:rsidR="00D31648">
        <w:rPr>
          <w:rFonts w:ascii="Arial" w:eastAsia="Times New Roman" w:hAnsi="Arial" w:cs="Arial"/>
          <w:lang w:eastAsia="en-GB"/>
        </w:rPr>
        <w:t xml:space="preserve">factors when helping people who have </w:t>
      </w:r>
      <w:r w:rsidR="005B096E">
        <w:rPr>
          <w:rFonts w:ascii="Arial" w:eastAsia="Times New Roman" w:hAnsi="Arial" w:cs="Arial"/>
          <w:lang w:eastAsia="en-GB"/>
        </w:rPr>
        <w:t>self-disconnected</w:t>
      </w:r>
      <w:r w:rsidR="00D31648">
        <w:rPr>
          <w:rFonts w:ascii="Arial" w:eastAsia="Times New Roman" w:hAnsi="Arial" w:cs="Arial"/>
          <w:lang w:eastAsia="en-GB"/>
        </w:rPr>
        <w:t xml:space="preserve">, including if they are helping themselves by topping up as much as they </w:t>
      </w:r>
      <w:r w:rsidR="00C9267F">
        <w:rPr>
          <w:rFonts w:ascii="Arial" w:eastAsia="Times New Roman" w:hAnsi="Arial" w:cs="Arial"/>
          <w:lang w:eastAsia="en-GB"/>
        </w:rPr>
        <w:t>can be</w:t>
      </w:r>
      <w:r w:rsidR="00F5495D">
        <w:rPr>
          <w:rFonts w:ascii="Arial" w:eastAsia="Times New Roman" w:hAnsi="Arial" w:cs="Arial"/>
          <w:lang w:eastAsia="en-GB"/>
        </w:rPr>
        <w:t xml:space="preserve"> and ru</w:t>
      </w:r>
      <w:r w:rsidR="00AB0099">
        <w:rPr>
          <w:rFonts w:ascii="Arial" w:eastAsia="Times New Roman" w:hAnsi="Arial" w:cs="Arial"/>
          <w:lang w:eastAsia="en-GB"/>
        </w:rPr>
        <w:t>l</w:t>
      </w:r>
      <w:r w:rsidR="00F5495D">
        <w:rPr>
          <w:rFonts w:ascii="Arial" w:eastAsia="Times New Roman" w:hAnsi="Arial" w:cs="Arial"/>
          <w:lang w:eastAsia="en-GB"/>
        </w:rPr>
        <w:t>e out the ones</w:t>
      </w:r>
      <w:r w:rsidR="00A372F3">
        <w:rPr>
          <w:rFonts w:ascii="Arial" w:eastAsia="Times New Roman" w:hAnsi="Arial" w:cs="Arial"/>
          <w:lang w:eastAsia="en-GB"/>
        </w:rPr>
        <w:t xml:space="preserve"> who are</w:t>
      </w:r>
      <w:r w:rsidR="00D31648">
        <w:rPr>
          <w:rFonts w:ascii="Arial" w:eastAsia="Times New Roman" w:hAnsi="Arial" w:cs="Arial"/>
          <w:lang w:eastAsia="en-GB"/>
        </w:rPr>
        <w:t xml:space="preserve"> </w:t>
      </w:r>
      <w:r w:rsidR="005B096E">
        <w:rPr>
          <w:rFonts w:ascii="Arial" w:eastAsia="Times New Roman" w:hAnsi="Arial" w:cs="Arial"/>
          <w:lang w:eastAsia="en-GB"/>
        </w:rPr>
        <w:t>abus</w:t>
      </w:r>
      <w:r w:rsidR="00435DFD">
        <w:rPr>
          <w:rFonts w:ascii="Arial" w:eastAsia="Times New Roman" w:hAnsi="Arial" w:cs="Arial"/>
          <w:lang w:eastAsia="en-GB"/>
        </w:rPr>
        <w:t>ing</w:t>
      </w:r>
      <w:r w:rsidR="005B096E">
        <w:rPr>
          <w:rFonts w:ascii="Arial" w:eastAsia="Times New Roman" w:hAnsi="Arial" w:cs="Arial"/>
          <w:lang w:eastAsia="en-GB"/>
        </w:rPr>
        <w:t xml:space="preserve"> the system </w:t>
      </w:r>
      <w:r w:rsidR="00AB0099">
        <w:rPr>
          <w:rFonts w:ascii="Arial" w:eastAsia="Times New Roman" w:hAnsi="Arial" w:cs="Arial"/>
          <w:lang w:eastAsia="en-GB"/>
        </w:rPr>
        <w:t>by</w:t>
      </w:r>
      <w:r w:rsidR="005B096E">
        <w:rPr>
          <w:rFonts w:ascii="Arial" w:eastAsia="Times New Roman" w:hAnsi="Arial" w:cs="Arial"/>
          <w:lang w:eastAsia="en-GB"/>
        </w:rPr>
        <w:t xml:space="preserve"> </w:t>
      </w:r>
      <w:r w:rsidR="00F33013">
        <w:rPr>
          <w:rFonts w:ascii="Arial" w:eastAsia="Times New Roman" w:hAnsi="Arial" w:cs="Arial"/>
          <w:lang w:eastAsia="en-GB"/>
        </w:rPr>
        <w:t>calling</w:t>
      </w:r>
      <w:r w:rsidR="005B096E">
        <w:rPr>
          <w:rFonts w:ascii="Arial" w:eastAsia="Times New Roman" w:hAnsi="Arial" w:cs="Arial"/>
          <w:lang w:eastAsia="en-GB"/>
        </w:rPr>
        <w:t xml:space="preserve"> every month for </w:t>
      </w:r>
      <w:r w:rsidR="00F33013">
        <w:rPr>
          <w:rFonts w:ascii="Arial" w:eastAsia="Times New Roman" w:hAnsi="Arial" w:cs="Arial"/>
          <w:lang w:eastAsia="en-GB"/>
        </w:rPr>
        <w:t>top-up</w:t>
      </w:r>
      <w:r w:rsidR="00435DFD">
        <w:rPr>
          <w:rFonts w:ascii="Arial" w:eastAsia="Times New Roman" w:hAnsi="Arial" w:cs="Arial"/>
          <w:lang w:eastAsia="en-GB"/>
        </w:rPr>
        <w:t xml:space="preserve"> so they can spend their money elsewhere. </w:t>
      </w:r>
      <w:r w:rsidR="002478C1">
        <w:rPr>
          <w:rFonts w:ascii="Arial" w:eastAsia="Times New Roman" w:hAnsi="Arial" w:cs="Arial"/>
          <w:lang w:eastAsia="en-GB"/>
        </w:rPr>
        <w:t xml:space="preserve">Each time a person is </w:t>
      </w:r>
      <w:r w:rsidR="0036217E">
        <w:rPr>
          <w:rFonts w:ascii="Arial" w:eastAsia="Times New Roman" w:hAnsi="Arial" w:cs="Arial"/>
          <w:lang w:eastAsia="en-GB"/>
        </w:rPr>
        <w:t>given</w:t>
      </w:r>
      <w:r w:rsidR="002478C1">
        <w:rPr>
          <w:rFonts w:ascii="Arial" w:eastAsia="Times New Roman" w:hAnsi="Arial" w:cs="Arial"/>
          <w:lang w:eastAsia="en-GB"/>
        </w:rPr>
        <w:t xml:space="preserve"> discretionary credit this goes onto their account as debt, so it is not in the </w:t>
      </w:r>
      <w:r w:rsidR="003257AB">
        <w:rPr>
          <w:rFonts w:ascii="Arial" w:eastAsia="Times New Roman" w:hAnsi="Arial" w:cs="Arial"/>
          <w:lang w:eastAsia="en-GB"/>
        </w:rPr>
        <w:t>customer’s</w:t>
      </w:r>
      <w:r w:rsidR="002478C1">
        <w:rPr>
          <w:rFonts w:ascii="Arial" w:eastAsia="Times New Roman" w:hAnsi="Arial" w:cs="Arial"/>
          <w:lang w:eastAsia="en-GB"/>
        </w:rPr>
        <w:t xml:space="preserve"> best interest to keep giving them credit </w:t>
      </w:r>
      <w:r w:rsidR="000E2B00">
        <w:rPr>
          <w:rFonts w:ascii="Arial" w:eastAsia="Times New Roman" w:hAnsi="Arial" w:cs="Arial"/>
          <w:lang w:eastAsia="en-GB"/>
        </w:rPr>
        <w:t xml:space="preserve">as this can make their situation worse. </w:t>
      </w:r>
    </w:p>
    <w:p w14:paraId="3AEAE311" w14:textId="77777777" w:rsidR="00BC1F6F" w:rsidRDefault="00BC1F6F" w:rsidP="00E71CD4">
      <w:pPr>
        <w:spacing w:after="0" w:line="240" w:lineRule="auto"/>
        <w:textAlignment w:val="baseline"/>
        <w:rPr>
          <w:rFonts w:ascii="Arial" w:eastAsia="Times New Roman" w:hAnsi="Arial" w:cs="Arial"/>
          <w:lang w:eastAsia="en-GB"/>
        </w:rPr>
      </w:pPr>
    </w:p>
    <w:p w14:paraId="413A1AB9" w14:textId="4F685E5B" w:rsidR="00BC1F6F" w:rsidRDefault="00BC1F6F"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Before the April 2022 price rise</w:t>
      </w:r>
      <w:r w:rsidR="00911CE2">
        <w:rPr>
          <w:rFonts w:ascii="Arial" w:eastAsia="Times New Roman" w:hAnsi="Arial" w:cs="Arial"/>
          <w:lang w:eastAsia="en-GB"/>
        </w:rPr>
        <w:t xml:space="preserve">, the EECT would help people who </w:t>
      </w:r>
      <w:r w:rsidR="00F6418E">
        <w:rPr>
          <w:rFonts w:ascii="Arial" w:eastAsia="Times New Roman" w:hAnsi="Arial" w:cs="Arial"/>
          <w:lang w:eastAsia="en-GB"/>
        </w:rPr>
        <w:t>self-disconnect</w:t>
      </w:r>
      <w:r w:rsidR="007363F5">
        <w:rPr>
          <w:rFonts w:ascii="Arial" w:eastAsia="Times New Roman" w:hAnsi="Arial" w:cs="Arial"/>
          <w:lang w:eastAsia="en-GB"/>
        </w:rPr>
        <w:t xml:space="preserve"> </w:t>
      </w:r>
      <w:r w:rsidR="003C6A36">
        <w:rPr>
          <w:rFonts w:ascii="Arial" w:eastAsia="Times New Roman" w:hAnsi="Arial" w:cs="Arial"/>
          <w:lang w:eastAsia="en-GB"/>
        </w:rPr>
        <w:t xml:space="preserve">by </w:t>
      </w:r>
      <w:r w:rsidR="007363F5">
        <w:rPr>
          <w:rFonts w:ascii="Arial" w:eastAsia="Times New Roman" w:hAnsi="Arial" w:cs="Arial"/>
          <w:lang w:eastAsia="en-GB"/>
        </w:rPr>
        <w:t>giv</w:t>
      </w:r>
      <w:r w:rsidR="003C6A36">
        <w:rPr>
          <w:rFonts w:ascii="Arial" w:eastAsia="Times New Roman" w:hAnsi="Arial" w:cs="Arial"/>
          <w:lang w:eastAsia="en-GB"/>
        </w:rPr>
        <w:t>ing</w:t>
      </w:r>
      <w:r w:rsidR="007363F5">
        <w:rPr>
          <w:rFonts w:ascii="Arial" w:eastAsia="Times New Roman" w:hAnsi="Arial" w:cs="Arial"/>
          <w:lang w:eastAsia="en-GB"/>
        </w:rPr>
        <w:t xml:space="preserve"> </w:t>
      </w:r>
      <w:r w:rsidR="003C6A36">
        <w:rPr>
          <w:rFonts w:ascii="Arial" w:eastAsia="Times New Roman" w:hAnsi="Arial" w:cs="Arial"/>
          <w:lang w:eastAsia="en-GB"/>
        </w:rPr>
        <w:t xml:space="preserve">them </w:t>
      </w:r>
      <w:r w:rsidR="007363F5">
        <w:rPr>
          <w:rFonts w:ascii="Arial" w:eastAsia="Times New Roman" w:hAnsi="Arial" w:cs="Arial"/>
          <w:lang w:eastAsia="en-GB"/>
        </w:rPr>
        <w:t>advice to</w:t>
      </w:r>
      <w:r w:rsidR="00056C35">
        <w:rPr>
          <w:rFonts w:ascii="Arial" w:eastAsia="Times New Roman" w:hAnsi="Arial" w:cs="Arial"/>
          <w:lang w:eastAsia="en-GB"/>
        </w:rPr>
        <w:t xml:space="preserve"> try and educate </w:t>
      </w:r>
      <w:r w:rsidR="009F50DD">
        <w:rPr>
          <w:rFonts w:ascii="Arial" w:eastAsia="Times New Roman" w:hAnsi="Arial" w:cs="Arial"/>
          <w:lang w:eastAsia="en-GB"/>
        </w:rPr>
        <w:t>th</w:t>
      </w:r>
      <w:r w:rsidR="00056C35">
        <w:rPr>
          <w:rFonts w:ascii="Arial" w:eastAsia="Times New Roman" w:hAnsi="Arial" w:cs="Arial"/>
          <w:lang w:eastAsia="en-GB"/>
        </w:rPr>
        <w:t>em about their usage and managing their money better</w:t>
      </w:r>
      <w:r w:rsidR="007363F5">
        <w:rPr>
          <w:rFonts w:ascii="Arial" w:eastAsia="Times New Roman" w:hAnsi="Arial" w:cs="Arial"/>
          <w:lang w:eastAsia="en-GB"/>
        </w:rPr>
        <w:t xml:space="preserve">. </w:t>
      </w:r>
      <w:r w:rsidR="00231EB7">
        <w:rPr>
          <w:rFonts w:ascii="Arial" w:eastAsia="Times New Roman" w:hAnsi="Arial" w:cs="Arial"/>
          <w:lang w:eastAsia="en-GB"/>
        </w:rPr>
        <w:t xml:space="preserve">If they are aware of their </w:t>
      </w:r>
      <w:r w:rsidR="00F644CE">
        <w:rPr>
          <w:rFonts w:ascii="Arial" w:eastAsia="Times New Roman" w:hAnsi="Arial" w:cs="Arial"/>
          <w:lang w:eastAsia="en-GB"/>
        </w:rPr>
        <w:t>usage,</w:t>
      </w:r>
      <w:r w:rsidR="00231EB7">
        <w:rPr>
          <w:rFonts w:ascii="Arial" w:eastAsia="Times New Roman" w:hAnsi="Arial" w:cs="Arial"/>
          <w:lang w:eastAsia="en-GB"/>
        </w:rPr>
        <w:t xml:space="preserve"> they can ensure they reduce </w:t>
      </w:r>
      <w:r w:rsidR="00F82FE6">
        <w:rPr>
          <w:rFonts w:ascii="Arial" w:eastAsia="Times New Roman" w:hAnsi="Arial" w:cs="Arial"/>
          <w:lang w:eastAsia="en-GB"/>
        </w:rPr>
        <w:t>the</w:t>
      </w:r>
      <w:r w:rsidR="00D70DA5">
        <w:rPr>
          <w:rFonts w:ascii="Arial" w:eastAsia="Times New Roman" w:hAnsi="Arial" w:cs="Arial"/>
          <w:lang w:eastAsia="en-GB"/>
        </w:rPr>
        <w:t>ir</w:t>
      </w:r>
      <w:r w:rsidR="00F82FE6">
        <w:rPr>
          <w:rFonts w:ascii="Arial" w:eastAsia="Times New Roman" w:hAnsi="Arial" w:cs="Arial"/>
          <w:lang w:eastAsia="en-GB"/>
        </w:rPr>
        <w:t xml:space="preserve"> usage </w:t>
      </w:r>
      <w:r w:rsidR="00231EB7">
        <w:rPr>
          <w:rFonts w:ascii="Arial" w:eastAsia="Times New Roman" w:hAnsi="Arial" w:cs="Arial"/>
          <w:lang w:eastAsia="en-GB"/>
        </w:rPr>
        <w:t>within their means as to what they can afford</w:t>
      </w:r>
      <w:r w:rsidR="00056C35">
        <w:rPr>
          <w:rFonts w:ascii="Arial" w:eastAsia="Times New Roman" w:hAnsi="Arial" w:cs="Arial"/>
          <w:lang w:eastAsia="en-GB"/>
        </w:rPr>
        <w:t xml:space="preserve"> </w:t>
      </w:r>
      <w:r w:rsidR="00B77974">
        <w:rPr>
          <w:rFonts w:ascii="Arial" w:eastAsia="Times New Roman" w:hAnsi="Arial" w:cs="Arial"/>
          <w:lang w:eastAsia="en-GB"/>
        </w:rPr>
        <w:t>and</w:t>
      </w:r>
      <w:r w:rsidR="00056C35">
        <w:rPr>
          <w:rFonts w:ascii="Arial" w:eastAsia="Times New Roman" w:hAnsi="Arial" w:cs="Arial"/>
          <w:lang w:eastAsia="en-GB"/>
        </w:rPr>
        <w:t xml:space="preserve"> top up enough to last them until their next payday.</w:t>
      </w:r>
      <w:r w:rsidR="00F644CE">
        <w:rPr>
          <w:rFonts w:ascii="Arial" w:eastAsia="Times New Roman" w:hAnsi="Arial" w:cs="Arial"/>
          <w:lang w:eastAsia="en-GB"/>
        </w:rPr>
        <w:t xml:space="preserve"> Some people argue this shouldn’t be the</w:t>
      </w:r>
      <w:r w:rsidR="00F81EEE">
        <w:rPr>
          <w:rFonts w:ascii="Arial" w:eastAsia="Times New Roman" w:hAnsi="Arial" w:cs="Arial"/>
          <w:lang w:eastAsia="en-GB"/>
        </w:rPr>
        <w:t xml:space="preserve"> case as most things we use in our </w:t>
      </w:r>
      <w:r w:rsidR="00233889">
        <w:rPr>
          <w:rFonts w:ascii="Arial" w:eastAsia="Times New Roman" w:hAnsi="Arial" w:cs="Arial"/>
          <w:lang w:eastAsia="en-GB"/>
        </w:rPr>
        <w:t>day-to-day</w:t>
      </w:r>
      <w:r w:rsidR="00F81EEE">
        <w:rPr>
          <w:rFonts w:ascii="Arial" w:eastAsia="Times New Roman" w:hAnsi="Arial" w:cs="Arial"/>
          <w:lang w:eastAsia="en-GB"/>
        </w:rPr>
        <w:t xml:space="preserve"> lives use electric</w:t>
      </w:r>
      <w:r w:rsidR="00254639">
        <w:rPr>
          <w:rFonts w:ascii="Arial" w:eastAsia="Times New Roman" w:hAnsi="Arial" w:cs="Arial"/>
          <w:lang w:eastAsia="en-GB"/>
        </w:rPr>
        <w:t>ity</w:t>
      </w:r>
      <w:r w:rsidR="00275A9B">
        <w:rPr>
          <w:rFonts w:ascii="Arial" w:eastAsia="Times New Roman" w:hAnsi="Arial" w:cs="Arial"/>
          <w:lang w:eastAsia="en-GB"/>
        </w:rPr>
        <w:t xml:space="preserve">, but when someone is on a </w:t>
      </w:r>
      <w:r w:rsidR="00B77974">
        <w:rPr>
          <w:rFonts w:ascii="Arial" w:eastAsia="Times New Roman" w:hAnsi="Arial" w:cs="Arial"/>
          <w:lang w:eastAsia="en-GB"/>
        </w:rPr>
        <w:t>budget,</w:t>
      </w:r>
      <w:r w:rsidR="00275A9B">
        <w:rPr>
          <w:rFonts w:ascii="Arial" w:eastAsia="Times New Roman" w:hAnsi="Arial" w:cs="Arial"/>
          <w:lang w:eastAsia="en-GB"/>
        </w:rPr>
        <w:t xml:space="preserve"> yet they </w:t>
      </w:r>
      <w:r w:rsidR="002307CC">
        <w:rPr>
          <w:rFonts w:ascii="Arial" w:eastAsia="Times New Roman" w:hAnsi="Arial" w:cs="Arial"/>
          <w:lang w:eastAsia="en-GB"/>
        </w:rPr>
        <w:t xml:space="preserve">have family members </w:t>
      </w:r>
      <w:r w:rsidR="00275A9B">
        <w:rPr>
          <w:rFonts w:ascii="Arial" w:eastAsia="Times New Roman" w:hAnsi="Arial" w:cs="Arial"/>
          <w:lang w:eastAsia="en-GB"/>
        </w:rPr>
        <w:t>play</w:t>
      </w:r>
      <w:r w:rsidR="002307CC">
        <w:rPr>
          <w:rFonts w:ascii="Arial" w:eastAsia="Times New Roman" w:hAnsi="Arial" w:cs="Arial"/>
          <w:lang w:eastAsia="en-GB"/>
        </w:rPr>
        <w:t>ing</w:t>
      </w:r>
      <w:r w:rsidR="00275A9B">
        <w:rPr>
          <w:rFonts w:ascii="Arial" w:eastAsia="Times New Roman" w:hAnsi="Arial" w:cs="Arial"/>
          <w:lang w:eastAsia="en-GB"/>
        </w:rPr>
        <w:t xml:space="preserve"> on Xboxes or play</w:t>
      </w:r>
      <w:r w:rsidR="00F82FE6">
        <w:rPr>
          <w:rFonts w:ascii="Arial" w:eastAsia="Times New Roman" w:hAnsi="Arial" w:cs="Arial"/>
          <w:lang w:eastAsia="en-GB"/>
        </w:rPr>
        <w:t xml:space="preserve"> </w:t>
      </w:r>
      <w:r w:rsidR="00275A9B">
        <w:rPr>
          <w:rFonts w:ascii="Arial" w:eastAsia="Times New Roman" w:hAnsi="Arial" w:cs="Arial"/>
          <w:lang w:eastAsia="en-GB"/>
        </w:rPr>
        <w:t xml:space="preserve">stations all day </w:t>
      </w:r>
      <w:r w:rsidR="002A3B7A">
        <w:rPr>
          <w:rFonts w:ascii="Arial" w:eastAsia="Times New Roman" w:hAnsi="Arial" w:cs="Arial"/>
          <w:lang w:eastAsia="en-GB"/>
        </w:rPr>
        <w:t>w</w:t>
      </w:r>
      <w:r w:rsidR="00F31552">
        <w:rPr>
          <w:rFonts w:ascii="Arial" w:eastAsia="Times New Roman" w:hAnsi="Arial" w:cs="Arial"/>
          <w:lang w:eastAsia="en-GB"/>
        </w:rPr>
        <w:t xml:space="preserve">hich cost £1.43 every </w:t>
      </w:r>
      <w:r w:rsidR="006701DF">
        <w:rPr>
          <w:rFonts w:ascii="Arial" w:eastAsia="Times New Roman" w:hAnsi="Arial" w:cs="Arial"/>
          <w:lang w:eastAsia="en-GB"/>
        </w:rPr>
        <w:t>two</w:t>
      </w:r>
      <w:r w:rsidR="00F31552">
        <w:rPr>
          <w:rFonts w:ascii="Arial" w:eastAsia="Times New Roman" w:hAnsi="Arial" w:cs="Arial"/>
          <w:lang w:eastAsia="en-GB"/>
        </w:rPr>
        <w:t xml:space="preserve"> hours,</w:t>
      </w:r>
      <w:r w:rsidR="006701DF">
        <w:rPr>
          <w:rFonts w:ascii="Arial" w:eastAsia="Times New Roman" w:hAnsi="Arial" w:cs="Arial"/>
          <w:lang w:eastAsia="en-GB"/>
        </w:rPr>
        <w:t xml:space="preserve"> (Pickering, 2022)</w:t>
      </w:r>
      <w:r w:rsidR="005A511F">
        <w:rPr>
          <w:rFonts w:ascii="Arial" w:eastAsia="Times New Roman" w:hAnsi="Arial" w:cs="Arial"/>
          <w:lang w:eastAsia="en-GB"/>
        </w:rPr>
        <w:t>,</w:t>
      </w:r>
      <w:r w:rsidR="006701DF">
        <w:rPr>
          <w:rFonts w:ascii="Arial" w:eastAsia="Times New Roman" w:hAnsi="Arial" w:cs="Arial"/>
          <w:lang w:eastAsia="en-GB"/>
        </w:rPr>
        <w:t xml:space="preserve"> </w:t>
      </w:r>
      <w:r w:rsidR="00003940">
        <w:rPr>
          <w:rFonts w:ascii="Arial" w:eastAsia="Times New Roman" w:hAnsi="Arial" w:cs="Arial"/>
          <w:lang w:eastAsia="en-GB"/>
        </w:rPr>
        <w:t>plus the cost of running</w:t>
      </w:r>
      <w:r w:rsidR="006E106E">
        <w:rPr>
          <w:rFonts w:ascii="Arial" w:eastAsia="Times New Roman" w:hAnsi="Arial" w:cs="Arial"/>
          <w:lang w:eastAsia="en-GB"/>
        </w:rPr>
        <w:t xml:space="preserve"> large screen </w:t>
      </w:r>
      <w:r w:rsidR="00B522B4">
        <w:rPr>
          <w:rFonts w:ascii="Arial" w:eastAsia="Times New Roman" w:hAnsi="Arial" w:cs="Arial"/>
          <w:lang w:eastAsia="en-GB"/>
        </w:rPr>
        <w:t>TVs</w:t>
      </w:r>
      <w:r w:rsidR="006E106E">
        <w:rPr>
          <w:rFonts w:ascii="Arial" w:eastAsia="Times New Roman" w:hAnsi="Arial" w:cs="Arial"/>
          <w:lang w:eastAsia="en-GB"/>
        </w:rPr>
        <w:t xml:space="preserve"> </w:t>
      </w:r>
      <w:r w:rsidR="00253FF5">
        <w:rPr>
          <w:rFonts w:ascii="Arial" w:eastAsia="Times New Roman" w:hAnsi="Arial" w:cs="Arial"/>
          <w:lang w:eastAsia="en-GB"/>
        </w:rPr>
        <w:t xml:space="preserve">which </w:t>
      </w:r>
      <w:r w:rsidR="006E106E">
        <w:rPr>
          <w:rFonts w:ascii="Arial" w:eastAsia="Times New Roman" w:hAnsi="Arial" w:cs="Arial"/>
          <w:lang w:eastAsia="en-GB"/>
        </w:rPr>
        <w:t>are</w:t>
      </w:r>
      <w:r w:rsidR="00253FF5">
        <w:rPr>
          <w:rFonts w:ascii="Arial" w:eastAsia="Times New Roman" w:hAnsi="Arial" w:cs="Arial"/>
          <w:lang w:eastAsia="en-GB"/>
        </w:rPr>
        <w:t xml:space="preserve"> </w:t>
      </w:r>
      <w:r w:rsidR="006E106E">
        <w:rPr>
          <w:rFonts w:ascii="Arial" w:eastAsia="Times New Roman" w:hAnsi="Arial" w:cs="Arial"/>
          <w:lang w:eastAsia="en-GB"/>
        </w:rPr>
        <w:t>rated G</w:t>
      </w:r>
      <w:r w:rsidR="00B522B4">
        <w:rPr>
          <w:rFonts w:ascii="Arial" w:eastAsia="Times New Roman" w:hAnsi="Arial" w:cs="Arial"/>
          <w:lang w:eastAsia="en-GB"/>
        </w:rPr>
        <w:t xml:space="preserve"> </w:t>
      </w:r>
      <w:r w:rsidR="00253FF5">
        <w:rPr>
          <w:rFonts w:ascii="Arial" w:eastAsia="Times New Roman" w:hAnsi="Arial" w:cs="Arial"/>
          <w:lang w:eastAsia="en-GB"/>
        </w:rPr>
        <w:t xml:space="preserve">for efficiency </w:t>
      </w:r>
      <w:r w:rsidR="00B522B4">
        <w:rPr>
          <w:rFonts w:ascii="Arial" w:eastAsia="Times New Roman" w:hAnsi="Arial" w:cs="Arial"/>
          <w:lang w:eastAsia="en-GB"/>
        </w:rPr>
        <w:t xml:space="preserve">on the energy performance </w:t>
      </w:r>
      <w:r w:rsidR="00FB1D3D">
        <w:rPr>
          <w:rFonts w:ascii="Arial" w:eastAsia="Times New Roman" w:hAnsi="Arial" w:cs="Arial"/>
          <w:lang w:eastAsia="en-GB"/>
        </w:rPr>
        <w:t>certificates</w:t>
      </w:r>
      <w:r w:rsidR="009347EA">
        <w:rPr>
          <w:rFonts w:ascii="Arial" w:eastAsia="Times New Roman" w:hAnsi="Arial" w:cs="Arial"/>
          <w:lang w:eastAsia="en-GB"/>
        </w:rPr>
        <w:t>,</w:t>
      </w:r>
      <w:r w:rsidR="008060DF">
        <w:rPr>
          <w:rFonts w:ascii="Arial" w:eastAsia="Times New Roman" w:hAnsi="Arial" w:cs="Arial"/>
          <w:lang w:eastAsia="en-GB"/>
        </w:rPr>
        <w:t xml:space="preserve"> which </w:t>
      </w:r>
      <w:r w:rsidR="00633088">
        <w:rPr>
          <w:rFonts w:ascii="Arial" w:eastAsia="Times New Roman" w:hAnsi="Arial" w:cs="Arial"/>
          <w:lang w:eastAsia="en-GB"/>
        </w:rPr>
        <w:t>tells you how energy efficient your products are from A</w:t>
      </w:r>
      <w:r w:rsidR="00C20ED5">
        <w:rPr>
          <w:rFonts w:ascii="Arial" w:eastAsia="Times New Roman" w:hAnsi="Arial" w:cs="Arial"/>
          <w:lang w:eastAsia="en-GB"/>
        </w:rPr>
        <w:t xml:space="preserve">, </w:t>
      </w:r>
      <w:r w:rsidR="00287C2D">
        <w:rPr>
          <w:rFonts w:ascii="Arial" w:eastAsia="Times New Roman" w:hAnsi="Arial" w:cs="Arial"/>
          <w:lang w:eastAsia="en-GB"/>
        </w:rPr>
        <w:t>(</w:t>
      </w:r>
      <w:r w:rsidR="00C20ED5">
        <w:rPr>
          <w:rFonts w:ascii="Arial" w:eastAsia="Times New Roman" w:hAnsi="Arial" w:cs="Arial"/>
          <w:lang w:eastAsia="en-GB"/>
        </w:rPr>
        <w:t>highly efficient</w:t>
      </w:r>
      <w:r w:rsidR="00287C2D">
        <w:rPr>
          <w:rFonts w:ascii="Arial" w:eastAsia="Times New Roman" w:hAnsi="Arial" w:cs="Arial"/>
          <w:lang w:eastAsia="en-GB"/>
        </w:rPr>
        <w:t>),</w:t>
      </w:r>
      <w:r w:rsidR="00C20ED5">
        <w:rPr>
          <w:rFonts w:ascii="Arial" w:eastAsia="Times New Roman" w:hAnsi="Arial" w:cs="Arial"/>
          <w:lang w:eastAsia="en-GB"/>
        </w:rPr>
        <w:t xml:space="preserve"> to G, </w:t>
      </w:r>
      <w:r w:rsidR="00287C2D">
        <w:rPr>
          <w:rFonts w:ascii="Arial" w:eastAsia="Times New Roman" w:hAnsi="Arial" w:cs="Arial"/>
          <w:lang w:eastAsia="en-GB"/>
        </w:rPr>
        <w:t>(</w:t>
      </w:r>
      <w:r w:rsidR="00C20ED5">
        <w:rPr>
          <w:rFonts w:ascii="Arial" w:eastAsia="Times New Roman" w:hAnsi="Arial" w:cs="Arial"/>
          <w:lang w:eastAsia="en-GB"/>
        </w:rPr>
        <w:t>Inefficient</w:t>
      </w:r>
      <w:r w:rsidR="00287C2D">
        <w:rPr>
          <w:rFonts w:ascii="Arial" w:eastAsia="Times New Roman" w:hAnsi="Arial" w:cs="Arial"/>
          <w:lang w:eastAsia="en-GB"/>
        </w:rPr>
        <w:t>)</w:t>
      </w:r>
      <w:r w:rsidR="003955C4">
        <w:rPr>
          <w:rFonts w:ascii="Arial" w:eastAsia="Times New Roman" w:hAnsi="Arial" w:cs="Arial"/>
          <w:lang w:eastAsia="en-GB"/>
        </w:rPr>
        <w:t>, (Energy saving trust, 2022)</w:t>
      </w:r>
      <w:r w:rsidR="00B009F9">
        <w:rPr>
          <w:rFonts w:ascii="Arial" w:eastAsia="Times New Roman" w:hAnsi="Arial" w:cs="Arial"/>
          <w:lang w:eastAsia="en-GB"/>
        </w:rPr>
        <w:t>, this is not being responsible.</w:t>
      </w:r>
    </w:p>
    <w:p w14:paraId="7EE929B1" w14:textId="77777777" w:rsidR="00EC2833" w:rsidRDefault="00EC2833" w:rsidP="00E71CD4">
      <w:pPr>
        <w:spacing w:after="0" w:line="240" w:lineRule="auto"/>
        <w:textAlignment w:val="baseline"/>
        <w:rPr>
          <w:rFonts w:ascii="Arial" w:eastAsia="Times New Roman" w:hAnsi="Arial" w:cs="Arial"/>
          <w:lang w:eastAsia="en-GB"/>
        </w:rPr>
      </w:pPr>
    </w:p>
    <w:p w14:paraId="34CA5037" w14:textId="097E68DB" w:rsidR="00EC2833" w:rsidRDefault="00EC2833"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When a customer is on a prepayment meter and </w:t>
      </w:r>
      <w:r w:rsidR="00B81F5B">
        <w:rPr>
          <w:rFonts w:ascii="Arial" w:eastAsia="Times New Roman" w:hAnsi="Arial" w:cs="Arial"/>
          <w:lang w:eastAsia="en-GB"/>
        </w:rPr>
        <w:t>budgeting,</w:t>
      </w:r>
      <w:r>
        <w:rPr>
          <w:rFonts w:ascii="Arial" w:eastAsia="Times New Roman" w:hAnsi="Arial" w:cs="Arial"/>
          <w:lang w:eastAsia="en-GB"/>
        </w:rPr>
        <w:t xml:space="preserve"> they need to consider what is important</w:t>
      </w:r>
      <w:r w:rsidR="00781C0C">
        <w:rPr>
          <w:rFonts w:ascii="Arial" w:eastAsia="Times New Roman" w:hAnsi="Arial" w:cs="Arial"/>
          <w:lang w:eastAsia="en-GB"/>
        </w:rPr>
        <w:t xml:space="preserve"> and what can be turned off until the energy prices come back down to a fair price, which may be </w:t>
      </w:r>
      <w:proofErr w:type="gramStart"/>
      <w:r w:rsidR="00781C0C">
        <w:rPr>
          <w:rFonts w:ascii="Arial" w:eastAsia="Times New Roman" w:hAnsi="Arial" w:cs="Arial"/>
          <w:lang w:eastAsia="en-GB"/>
        </w:rPr>
        <w:t>a few</w:t>
      </w:r>
      <w:proofErr w:type="gramEnd"/>
      <w:r w:rsidR="00781C0C">
        <w:rPr>
          <w:rFonts w:ascii="Arial" w:eastAsia="Times New Roman" w:hAnsi="Arial" w:cs="Arial"/>
          <w:lang w:eastAsia="en-GB"/>
        </w:rPr>
        <w:t xml:space="preserve"> years.</w:t>
      </w:r>
      <w:r w:rsidR="00B81F5B">
        <w:rPr>
          <w:rFonts w:ascii="Arial" w:eastAsia="Times New Roman" w:hAnsi="Arial" w:cs="Arial"/>
          <w:lang w:eastAsia="en-GB"/>
        </w:rPr>
        <w:t xml:space="preserve"> </w:t>
      </w:r>
    </w:p>
    <w:p w14:paraId="3501E4B5" w14:textId="77777777" w:rsidR="00D74CE6" w:rsidRDefault="00D74CE6" w:rsidP="00E71CD4">
      <w:pPr>
        <w:spacing w:after="0" w:line="240" w:lineRule="auto"/>
        <w:textAlignment w:val="baseline"/>
        <w:rPr>
          <w:rFonts w:ascii="Arial" w:eastAsia="Times New Roman" w:hAnsi="Arial" w:cs="Arial"/>
          <w:lang w:eastAsia="en-GB"/>
        </w:rPr>
      </w:pPr>
    </w:p>
    <w:p w14:paraId="4E0D7248" w14:textId="77777777" w:rsidR="00FB4E99" w:rsidRDefault="00545CC0"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Whilst having these conversations with the customers</w:t>
      </w:r>
      <w:r w:rsidR="00AF695E">
        <w:rPr>
          <w:rFonts w:ascii="Arial" w:eastAsia="Times New Roman" w:hAnsi="Arial" w:cs="Arial"/>
          <w:lang w:eastAsia="en-GB"/>
        </w:rPr>
        <w:t>,</w:t>
      </w:r>
      <w:r>
        <w:rPr>
          <w:rFonts w:ascii="Arial" w:eastAsia="Times New Roman" w:hAnsi="Arial" w:cs="Arial"/>
          <w:lang w:eastAsia="en-GB"/>
        </w:rPr>
        <w:t xml:space="preserve"> the EECT also need to </w:t>
      </w:r>
      <w:r w:rsidR="00FE5972">
        <w:rPr>
          <w:rFonts w:ascii="Arial" w:eastAsia="Times New Roman" w:hAnsi="Arial" w:cs="Arial"/>
          <w:lang w:eastAsia="en-GB"/>
        </w:rPr>
        <w:t xml:space="preserve">consider the customer experience and loyalty, </w:t>
      </w:r>
      <w:r w:rsidR="00DF3792">
        <w:rPr>
          <w:rFonts w:ascii="Arial" w:eastAsia="Times New Roman" w:hAnsi="Arial" w:cs="Arial"/>
          <w:lang w:eastAsia="en-GB"/>
        </w:rPr>
        <w:t>the company does not want customers going away feeling they cannot use their electricity or gas because they were told not to</w:t>
      </w:r>
      <w:r w:rsidR="005E0A75">
        <w:rPr>
          <w:rFonts w:ascii="Arial" w:eastAsia="Times New Roman" w:hAnsi="Arial" w:cs="Arial"/>
          <w:lang w:eastAsia="en-GB"/>
        </w:rPr>
        <w:t xml:space="preserve">, it </w:t>
      </w:r>
      <w:r w:rsidR="00893C47">
        <w:rPr>
          <w:rFonts w:ascii="Arial" w:eastAsia="Times New Roman" w:hAnsi="Arial" w:cs="Arial"/>
          <w:lang w:eastAsia="en-GB"/>
        </w:rPr>
        <w:t>must</w:t>
      </w:r>
      <w:r w:rsidR="005E0A75">
        <w:rPr>
          <w:rFonts w:ascii="Arial" w:eastAsia="Times New Roman" w:hAnsi="Arial" w:cs="Arial"/>
          <w:lang w:eastAsia="en-GB"/>
        </w:rPr>
        <w:t xml:space="preserve"> be communicated in the right way. </w:t>
      </w:r>
      <w:r w:rsidR="00FB4E99">
        <w:rPr>
          <w:rFonts w:ascii="Arial" w:eastAsia="Times New Roman" w:hAnsi="Arial" w:cs="Arial"/>
          <w:lang w:eastAsia="en-GB"/>
        </w:rPr>
        <w:t>M</w:t>
      </w:r>
      <w:r w:rsidR="005E0A75">
        <w:rPr>
          <w:rFonts w:ascii="Arial" w:eastAsia="Times New Roman" w:hAnsi="Arial" w:cs="Arial"/>
          <w:lang w:eastAsia="en-GB"/>
        </w:rPr>
        <w:t>iscommunication</w:t>
      </w:r>
      <w:r w:rsidR="00FB4E99">
        <w:rPr>
          <w:rFonts w:ascii="Arial" w:eastAsia="Times New Roman" w:hAnsi="Arial" w:cs="Arial"/>
          <w:lang w:eastAsia="en-GB"/>
        </w:rPr>
        <w:t xml:space="preserve"> can have serious impacts.</w:t>
      </w:r>
      <w:r w:rsidR="0088324E">
        <w:rPr>
          <w:rFonts w:ascii="Arial" w:eastAsia="Times New Roman" w:hAnsi="Arial" w:cs="Arial"/>
          <w:lang w:eastAsia="en-GB"/>
        </w:rPr>
        <w:t xml:space="preserve"> </w:t>
      </w:r>
    </w:p>
    <w:p w14:paraId="35E21AA6" w14:textId="77777777" w:rsidR="00876C0C" w:rsidRDefault="00876C0C" w:rsidP="00E71CD4">
      <w:pPr>
        <w:spacing w:after="0" w:line="240" w:lineRule="auto"/>
        <w:textAlignment w:val="baseline"/>
        <w:rPr>
          <w:rFonts w:ascii="Arial" w:eastAsia="Times New Roman" w:hAnsi="Arial" w:cs="Arial"/>
          <w:lang w:eastAsia="en-GB"/>
        </w:rPr>
      </w:pPr>
    </w:p>
    <w:p w14:paraId="2F586470" w14:textId="67F7D477" w:rsidR="00876C0C" w:rsidRDefault="00876C0C"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The next section will look at the </w:t>
      </w:r>
      <w:r w:rsidR="00233889">
        <w:rPr>
          <w:rFonts w:ascii="Arial" w:eastAsia="Times New Roman" w:hAnsi="Arial" w:cs="Arial"/>
          <w:lang w:eastAsia="en-GB"/>
        </w:rPr>
        <w:t>customer’s</w:t>
      </w:r>
      <w:r>
        <w:rPr>
          <w:rFonts w:ascii="Arial" w:eastAsia="Times New Roman" w:hAnsi="Arial" w:cs="Arial"/>
          <w:lang w:eastAsia="en-GB"/>
        </w:rPr>
        <w:t xml:space="preserve"> expectations, why communication is important and how to keep the customer satisfied. </w:t>
      </w:r>
    </w:p>
    <w:p w14:paraId="63BF3BA5" w14:textId="77777777" w:rsidR="00610551" w:rsidRDefault="00610551" w:rsidP="00E71CD4">
      <w:pPr>
        <w:spacing w:after="0" w:line="240" w:lineRule="auto"/>
        <w:textAlignment w:val="baseline"/>
        <w:rPr>
          <w:rFonts w:ascii="Arial" w:eastAsia="Times New Roman" w:hAnsi="Arial" w:cs="Arial"/>
          <w:lang w:eastAsia="en-GB"/>
        </w:rPr>
      </w:pPr>
    </w:p>
    <w:p w14:paraId="37DC2B02" w14:textId="69B38FEB" w:rsidR="00FB4E99" w:rsidRPr="00A835C2" w:rsidRDefault="00A835C2" w:rsidP="00A835C2">
      <w:pPr>
        <w:pStyle w:val="Heading3"/>
        <w:rPr>
          <w:rFonts w:eastAsia="Times New Roman"/>
          <w:lang w:eastAsia="en-GB"/>
        </w:rPr>
      </w:pPr>
      <w:bookmarkStart w:id="9" w:name="_Toc119082152"/>
      <w:r>
        <w:rPr>
          <w:rFonts w:eastAsia="Times New Roman"/>
          <w:lang w:eastAsia="en-GB"/>
        </w:rPr>
        <w:t>2.0.1. Customer expectations</w:t>
      </w:r>
      <w:bookmarkEnd w:id="9"/>
    </w:p>
    <w:p w14:paraId="2378DFC0" w14:textId="4CF47B1E" w:rsidR="00D54A7C" w:rsidRDefault="00FB4E99"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T</w:t>
      </w:r>
      <w:r w:rsidR="0088324E">
        <w:rPr>
          <w:rFonts w:ascii="Arial" w:eastAsia="Times New Roman" w:hAnsi="Arial" w:cs="Arial"/>
          <w:lang w:eastAsia="en-GB"/>
        </w:rPr>
        <w:t xml:space="preserve">he Shannon Weaver Model is </w:t>
      </w:r>
      <w:r w:rsidR="0016197D">
        <w:rPr>
          <w:rFonts w:ascii="Arial" w:eastAsia="Times New Roman" w:hAnsi="Arial" w:cs="Arial"/>
          <w:lang w:eastAsia="en-GB"/>
        </w:rPr>
        <w:t xml:space="preserve">a </w:t>
      </w:r>
      <w:r w:rsidR="0075200F">
        <w:rPr>
          <w:rFonts w:ascii="Arial" w:eastAsia="Times New Roman" w:hAnsi="Arial" w:cs="Arial"/>
          <w:lang w:eastAsia="en-GB"/>
        </w:rPr>
        <w:t>model used to explain communication</w:t>
      </w:r>
      <w:r w:rsidR="0088324E">
        <w:rPr>
          <w:rFonts w:ascii="Arial" w:eastAsia="Times New Roman" w:hAnsi="Arial" w:cs="Arial"/>
          <w:lang w:eastAsia="en-GB"/>
        </w:rPr>
        <w:t xml:space="preserve">, </w:t>
      </w:r>
      <w:r w:rsidR="00AE3150">
        <w:rPr>
          <w:rFonts w:ascii="Arial" w:eastAsia="Times New Roman" w:hAnsi="Arial" w:cs="Arial"/>
          <w:lang w:eastAsia="en-GB"/>
        </w:rPr>
        <w:t xml:space="preserve">this model </w:t>
      </w:r>
      <w:proofErr w:type="gramStart"/>
      <w:r w:rsidR="00AE3150">
        <w:rPr>
          <w:rFonts w:ascii="Arial" w:eastAsia="Times New Roman" w:hAnsi="Arial" w:cs="Arial"/>
          <w:lang w:eastAsia="en-GB"/>
        </w:rPr>
        <w:t xml:space="preserve">was originally </w:t>
      </w:r>
      <w:r w:rsidR="00F171B5">
        <w:rPr>
          <w:rFonts w:ascii="Arial" w:eastAsia="Times New Roman" w:hAnsi="Arial" w:cs="Arial"/>
          <w:lang w:eastAsia="en-GB"/>
        </w:rPr>
        <w:t>proposed</w:t>
      </w:r>
      <w:proofErr w:type="gramEnd"/>
      <w:r w:rsidR="00F171B5">
        <w:rPr>
          <w:rFonts w:ascii="Arial" w:eastAsia="Times New Roman" w:hAnsi="Arial" w:cs="Arial"/>
          <w:lang w:eastAsia="en-GB"/>
        </w:rPr>
        <w:t xml:space="preserve"> for verbal communication</w:t>
      </w:r>
      <w:r w:rsidR="00593922">
        <w:rPr>
          <w:rFonts w:ascii="Arial" w:eastAsia="Times New Roman" w:hAnsi="Arial" w:cs="Arial"/>
          <w:lang w:eastAsia="en-GB"/>
        </w:rPr>
        <w:t>,</w:t>
      </w:r>
      <w:r w:rsidR="00F171B5">
        <w:rPr>
          <w:rFonts w:ascii="Arial" w:eastAsia="Times New Roman" w:hAnsi="Arial" w:cs="Arial"/>
          <w:lang w:eastAsia="en-GB"/>
        </w:rPr>
        <w:t xml:space="preserve"> but there are some </w:t>
      </w:r>
      <w:r w:rsidR="007159F3">
        <w:rPr>
          <w:rFonts w:ascii="Arial" w:eastAsia="Times New Roman" w:hAnsi="Arial" w:cs="Arial"/>
          <w:lang w:eastAsia="en-GB"/>
        </w:rPr>
        <w:t>critics</w:t>
      </w:r>
      <w:r w:rsidR="00FE3EF0">
        <w:rPr>
          <w:rFonts w:ascii="Arial" w:eastAsia="Times New Roman" w:hAnsi="Arial" w:cs="Arial"/>
          <w:lang w:eastAsia="en-GB"/>
        </w:rPr>
        <w:t xml:space="preserve"> regarding its use</w:t>
      </w:r>
      <w:r w:rsidR="00113FA6">
        <w:rPr>
          <w:rFonts w:ascii="Arial" w:eastAsia="Times New Roman" w:hAnsi="Arial" w:cs="Arial"/>
          <w:lang w:eastAsia="en-GB"/>
        </w:rPr>
        <w:t>, such as Sabah Al-Fedaghi</w:t>
      </w:r>
      <w:r w:rsidR="002C60BC">
        <w:rPr>
          <w:rFonts w:ascii="Arial" w:eastAsia="Times New Roman" w:hAnsi="Arial" w:cs="Arial"/>
          <w:lang w:eastAsia="en-GB"/>
        </w:rPr>
        <w:t xml:space="preserve"> </w:t>
      </w:r>
      <w:r w:rsidR="007159F3">
        <w:rPr>
          <w:rFonts w:ascii="Arial" w:eastAsia="Times New Roman" w:hAnsi="Arial" w:cs="Arial"/>
          <w:lang w:eastAsia="en-GB"/>
        </w:rPr>
        <w:t>(</w:t>
      </w:r>
      <w:r w:rsidR="00593922">
        <w:rPr>
          <w:rFonts w:ascii="Arial" w:eastAsia="Times New Roman" w:hAnsi="Arial" w:cs="Arial"/>
          <w:lang w:eastAsia="en-GB"/>
        </w:rPr>
        <w:t>2012),</w:t>
      </w:r>
      <w:r w:rsidR="000953C0">
        <w:rPr>
          <w:rFonts w:ascii="Arial" w:eastAsia="Times New Roman" w:hAnsi="Arial" w:cs="Arial"/>
          <w:lang w:eastAsia="en-GB"/>
        </w:rPr>
        <w:t xml:space="preserve"> who </w:t>
      </w:r>
      <w:r w:rsidR="002C60BC">
        <w:rPr>
          <w:rFonts w:ascii="Arial" w:eastAsia="Times New Roman" w:hAnsi="Arial" w:cs="Arial"/>
          <w:lang w:eastAsia="en-GB"/>
        </w:rPr>
        <w:t xml:space="preserve">advised </w:t>
      </w:r>
      <w:r w:rsidR="001F493D">
        <w:rPr>
          <w:rFonts w:ascii="Arial" w:eastAsia="Times New Roman" w:hAnsi="Arial" w:cs="Arial"/>
          <w:lang w:eastAsia="en-GB"/>
        </w:rPr>
        <w:t>it is not a communication model</w:t>
      </w:r>
      <w:r w:rsidR="000953C0">
        <w:rPr>
          <w:rFonts w:ascii="Arial" w:eastAsia="Times New Roman" w:hAnsi="Arial" w:cs="Arial"/>
          <w:lang w:eastAsia="en-GB"/>
        </w:rPr>
        <w:t xml:space="preserve"> so may be ineffective</w:t>
      </w:r>
      <w:r w:rsidR="00924533">
        <w:rPr>
          <w:rFonts w:ascii="Arial" w:eastAsia="Times New Roman" w:hAnsi="Arial" w:cs="Arial"/>
          <w:lang w:eastAsia="en-GB"/>
        </w:rPr>
        <w:t>.</w:t>
      </w:r>
      <w:r w:rsidR="00113FA6">
        <w:rPr>
          <w:rFonts w:ascii="Arial" w:eastAsia="Times New Roman" w:hAnsi="Arial" w:cs="Arial"/>
          <w:lang w:eastAsia="en-GB"/>
        </w:rPr>
        <w:t xml:space="preserve"> </w:t>
      </w:r>
      <w:r w:rsidR="00924533">
        <w:rPr>
          <w:rFonts w:ascii="Arial" w:eastAsia="Times New Roman" w:hAnsi="Arial" w:cs="Arial"/>
          <w:lang w:eastAsia="en-GB"/>
        </w:rPr>
        <w:t>To explain how the model works, T</w:t>
      </w:r>
      <w:r w:rsidR="00EF5DE5">
        <w:rPr>
          <w:rFonts w:ascii="Arial" w:eastAsia="Times New Roman" w:hAnsi="Arial" w:cs="Arial"/>
          <w:lang w:eastAsia="en-GB"/>
        </w:rPr>
        <w:t>he EECT</w:t>
      </w:r>
      <w:r w:rsidR="00196FD4">
        <w:rPr>
          <w:rFonts w:ascii="Arial" w:eastAsia="Times New Roman" w:hAnsi="Arial" w:cs="Arial"/>
          <w:lang w:eastAsia="en-GB"/>
        </w:rPr>
        <w:t xml:space="preserve"> is the information source,</w:t>
      </w:r>
      <w:r w:rsidR="00AB6481">
        <w:rPr>
          <w:rFonts w:ascii="Arial" w:eastAsia="Times New Roman" w:hAnsi="Arial" w:cs="Arial"/>
          <w:lang w:eastAsia="en-GB"/>
        </w:rPr>
        <w:t xml:space="preserve"> they transmit the message to the customer to</w:t>
      </w:r>
      <w:r w:rsidR="00EF5DE5">
        <w:rPr>
          <w:rFonts w:ascii="Arial" w:eastAsia="Times New Roman" w:hAnsi="Arial" w:cs="Arial"/>
          <w:lang w:eastAsia="en-GB"/>
        </w:rPr>
        <w:t xml:space="preserve"> try to educate </w:t>
      </w:r>
      <w:r w:rsidR="00B33149">
        <w:rPr>
          <w:rFonts w:ascii="Arial" w:eastAsia="Times New Roman" w:hAnsi="Arial" w:cs="Arial"/>
          <w:lang w:eastAsia="en-GB"/>
        </w:rPr>
        <w:t xml:space="preserve">them </w:t>
      </w:r>
      <w:r w:rsidR="00EF5DE5">
        <w:rPr>
          <w:rFonts w:ascii="Arial" w:eastAsia="Times New Roman" w:hAnsi="Arial" w:cs="Arial"/>
          <w:lang w:eastAsia="en-GB"/>
        </w:rPr>
        <w:t>on budgeting</w:t>
      </w:r>
      <w:r w:rsidR="0093681C">
        <w:rPr>
          <w:rFonts w:ascii="Arial" w:eastAsia="Times New Roman" w:hAnsi="Arial" w:cs="Arial"/>
          <w:lang w:eastAsia="en-GB"/>
        </w:rPr>
        <w:t xml:space="preserve">, </w:t>
      </w:r>
      <w:r w:rsidR="00924533">
        <w:rPr>
          <w:rFonts w:ascii="Arial" w:eastAsia="Times New Roman" w:hAnsi="Arial" w:cs="Arial"/>
          <w:lang w:eastAsia="en-GB"/>
        </w:rPr>
        <w:t>(</w:t>
      </w:r>
      <w:r w:rsidR="00B33149">
        <w:rPr>
          <w:rFonts w:ascii="Arial" w:eastAsia="Times New Roman" w:hAnsi="Arial" w:cs="Arial"/>
          <w:lang w:eastAsia="en-GB"/>
        </w:rPr>
        <w:t>the noise source</w:t>
      </w:r>
      <w:r w:rsidR="00924533">
        <w:rPr>
          <w:rFonts w:ascii="Arial" w:eastAsia="Times New Roman" w:hAnsi="Arial" w:cs="Arial"/>
          <w:lang w:eastAsia="en-GB"/>
        </w:rPr>
        <w:t>)</w:t>
      </w:r>
      <w:r w:rsidR="00B33149">
        <w:rPr>
          <w:rFonts w:ascii="Arial" w:eastAsia="Times New Roman" w:hAnsi="Arial" w:cs="Arial"/>
          <w:lang w:eastAsia="en-GB"/>
        </w:rPr>
        <w:t xml:space="preserve">, the </w:t>
      </w:r>
      <w:r w:rsidR="0093681C">
        <w:rPr>
          <w:rFonts w:ascii="Arial" w:eastAsia="Times New Roman" w:hAnsi="Arial" w:cs="Arial"/>
          <w:lang w:eastAsia="en-GB"/>
        </w:rPr>
        <w:t xml:space="preserve">customer does not take the message the right way and takes it as being told they cannot use </w:t>
      </w:r>
      <w:r w:rsidR="00924533">
        <w:rPr>
          <w:rFonts w:ascii="Arial" w:eastAsia="Times New Roman" w:hAnsi="Arial" w:cs="Arial"/>
          <w:lang w:eastAsia="en-GB"/>
        </w:rPr>
        <w:t xml:space="preserve">their </w:t>
      </w:r>
      <w:r w:rsidR="0093681C">
        <w:rPr>
          <w:rFonts w:ascii="Arial" w:eastAsia="Times New Roman" w:hAnsi="Arial" w:cs="Arial"/>
          <w:lang w:eastAsia="en-GB"/>
        </w:rPr>
        <w:t xml:space="preserve">energy as they cannot </w:t>
      </w:r>
      <w:r w:rsidR="00924533">
        <w:rPr>
          <w:rFonts w:ascii="Arial" w:eastAsia="Times New Roman" w:hAnsi="Arial" w:cs="Arial"/>
          <w:lang w:eastAsia="en-GB"/>
        </w:rPr>
        <w:t xml:space="preserve">afford to </w:t>
      </w:r>
      <w:r w:rsidR="0093681C">
        <w:rPr>
          <w:rFonts w:ascii="Arial" w:eastAsia="Times New Roman" w:hAnsi="Arial" w:cs="Arial"/>
          <w:lang w:eastAsia="en-GB"/>
        </w:rPr>
        <w:t>pay for it</w:t>
      </w:r>
      <w:r w:rsidR="00A10604">
        <w:rPr>
          <w:rFonts w:ascii="Arial" w:eastAsia="Times New Roman" w:hAnsi="Arial" w:cs="Arial"/>
          <w:lang w:eastAsia="en-GB"/>
        </w:rPr>
        <w:t>, so the customer has received the message but has misinterpreted it in the wrong way</w:t>
      </w:r>
      <w:r w:rsidR="00CD6C29">
        <w:rPr>
          <w:rFonts w:ascii="Arial" w:eastAsia="Times New Roman" w:hAnsi="Arial" w:cs="Arial"/>
          <w:lang w:eastAsia="en-GB"/>
        </w:rPr>
        <w:t>.</w:t>
      </w:r>
      <w:r w:rsidR="008E5B16">
        <w:rPr>
          <w:rFonts w:ascii="Arial" w:eastAsia="Times New Roman" w:hAnsi="Arial" w:cs="Arial"/>
          <w:lang w:eastAsia="en-GB"/>
        </w:rPr>
        <w:t xml:space="preserve"> This can lead to complaints </w:t>
      </w:r>
      <w:proofErr w:type="gramStart"/>
      <w:r w:rsidR="008E5B16">
        <w:rPr>
          <w:rFonts w:ascii="Arial" w:eastAsia="Times New Roman" w:hAnsi="Arial" w:cs="Arial"/>
          <w:lang w:eastAsia="en-GB"/>
        </w:rPr>
        <w:t>being escalated</w:t>
      </w:r>
      <w:proofErr w:type="gramEnd"/>
      <w:r w:rsidR="00710FA3">
        <w:rPr>
          <w:rFonts w:ascii="Arial" w:eastAsia="Times New Roman" w:hAnsi="Arial" w:cs="Arial"/>
          <w:lang w:eastAsia="en-GB"/>
        </w:rPr>
        <w:t xml:space="preserve"> to higher levels</w:t>
      </w:r>
      <w:r w:rsidR="008E5B16">
        <w:rPr>
          <w:rFonts w:ascii="Arial" w:eastAsia="Times New Roman" w:hAnsi="Arial" w:cs="Arial"/>
          <w:lang w:eastAsia="en-GB"/>
        </w:rPr>
        <w:t xml:space="preserve">, the </w:t>
      </w:r>
      <w:r w:rsidR="00670BD9">
        <w:rPr>
          <w:rFonts w:ascii="Arial" w:eastAsia="Times New Roman" w:hAnsi="Arial" w:cs="Arial"/>
          <w:lang w:eastAsia="en-GB"/>
        </w:rPr>
        <w:t>company’s</w:t>
      </w:r>
      <w:r w:rsidR="008E5B16">
        <w:rPr>
          <w:rFonts w:ascii="Arial" w:eastAsia="Times New Roman" w:hAnsi="Arial" w:cs="Arial"/>
          <w:lang w:eastAsia="en-GB"/>
        </w:rPr>
        <w:t xml:space="preserve"> reputation being </w:t>
      </w:r>
      <w:r w:rsidR="0016197D">
        <w:rPr>
          <w:rFonts w:ascii="Arial" w:eastAsia="Times New Roman" w:hAnsi="Arial" w:cs="Arial"/>
          <w:lang w:eastAsia="en-GB"/>
        </w:rPr>
        <w:t>damaged,</w:t>
      </w:r>
      <w:r w:rsidR="008E5B16">
        <w:rPr>
          <w:rFonts w:ascii="Arial" w:eastAsia="Times New Roman" w:hAnsi="Arial" w:cs="Arial"/>
          <w:lang w:eastAsia="en-GB"/>
        </w:rPr>
        <w:t xml:space="preserve"> </w:t>
      </w:r>
      <w:r w:rsidR="00670BD9">
        <w:rPr>
          <w:rFonts w:ascii="Arial" w:eastAsia="Times New Roman" w:hAnsi="Arial" w:cs="Arial"/>
          <w:lang w:eastAsia="en-GB"/>
        </w:rPr>
        <w:t>and customers being left in the dark and cold.</w:t>
      </w:r>
      <w:r w:rsidR="00BB2A39">
        <w:rPr>
          <w:rFonts w:ascii="Arial" w:eastAsia="Times New Roman" w:hAnsi="Arial" w:cs="Arial"/>
          <w:lang w:eastAsia="en-GB"/>
        </w:rPr>
        <w:t xml:space="preserve"> </w:t>
      </w:r>
    </w:p>
    <w:p w14:paraId="1A5E5AF5" w14:textId="77777777" w:rsidR="00D54A7C" w:rsidRDefault="00D54A7C" w:rsidP="00E71CD4">
      <w:pPr>
        <w:spacing w:after="0" w:line="240" w:lineRule="auto"/>
        <w:textAlignment w:val="baseline"/>
        <w:rPr>
          <w:rFonts w:ascii="Arial" w:eastAsia="Times New Roman" w:hAnsi="Arial" w:cs="Arial"/>
          <w:lang w:eastAsia="en-GB"/>
        </w:rPr>
      </w:pPr>
    </w:p>
    <w:p w14:paraId="045FC3C1" w14:textId="370FBE32" w:rsidR="00101BF8" w:rsidRDefault="003D46C8"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Getting the customer experience right is essential</w:t>
      </w:r>
      <w:r w:rsidR="005302C4">
        <w:rPr>
          <w:rFonts w:ascii="Arial" w:eastAsia="Times New Roman" w:hAnsi="Arial" w:cs="Arial"/>
          <w:lang w:eastAsia="en-GB"/>
        </w:rPr>
        <w:t xml:space="preserve">. </w:t>
      </w:r>
      <w:r w:rsidR="002B6B69">
        <w:rPr>
          <w:rFonts w:ascii="Arial" w:eastAsia="Times New Roman" w:hAnsi="Arial" w:cs="Arial"/>
          <w:lang w:eastAsia="en-GB"/>
        </w:rPr>
        <w:t xml:space="preserve">A competitive organisation requires </w:t>
      </w:r>
      <w:r w:rsidR="005C0D5C">
        <w:rPr>
          <w:rFonts w:ascii="Arial" w:eastAsia="Times New Roman" w:hAnsi="Arial" w:cs="Arial"/>
          <w:lang w:eastAsia="en-GB"/>
        </w:rPr>
        <w:t>effective customer communication</w:t>
      </w:r>
      <w:r w:rsidR="004569AE">
        <w:rPr>
          <w:rFonts w:ascii="Arial" w:eastAsia="Times New Roman" w:hAnsi="Arial" w:cs="Arial"/>
          <w:lang w:eastAsia="en-GB"/>
        </w:rPr>
        <w:t xml:space="preserve"> as customers have more </w:t>
      </w:r>
      <w:r w:rsidR="00D0332F">
        <w:rPr>
          <w:rFonts w:ascii="Arial" w:eastAsia="Times New Roman" w:hAnsi="Arial" w:cs="Arial"/>
          <w:lang w:eastAsia="en-GB"/>
        </w:rPr>
        <w:t>choices</w:t>
      </w:r>
      <w:r w:rsidR="004569AE">
        <w:rPr>
          <w:rFonts w:ascii="Arial" w:eastAsia="Times New Roman" w:hAnsi="Arial" w:cs="Arial"/>
          <w:lang w:eastAsia="en-GB"/>
        </w:rPr>
        <w:t xml:space="preserve"> and can change to the next company if not happy</w:t>
      </w:r>
      <w:r w:rsidR="00F208E3">
        <w:rPr>
          <w:rFonts w:ascii="Arial" w:eastAsia="Times New Roman" w:hAnsi="Arial" w:cs="Arial"/>
          <w:lang w:eastAsia="en-GB"/>
        </w:rPr>
        <w:t xml:space="preserve">, </w:t>
      </w:r>
      <w:r w:rsidR="00545825">
        <w:rPr>
          <w:rFonts w:ascii="Arial" w:eastAsia="Times New Roman" w:hAnsi="Arial" w:cs="Arial"/>
          <w:lang w:eastAsia="en-GB"/>
        </w:rPr>
        <w:t>(Forsyth, 1999,</w:t>
      </w:r>
      <w:r w:rsidR="0030539C">
        <w:rPr>
          <w:rFonts w:ascii="Arial" w:eastAsia="Times New Roman" w:hAnsi="Arial" w:cs="Arial"/>
          <w:lang w:eastAsia="en-GB"/>
        </w:rPr>
        <w:t xml:space="preserve"> </w:t>
      </w:r>
      <w:r w:rsidR="003B665B">
        <w:rPr>
          <w:rFonts w:ascii="Arial" w:eastAsia="Times New Roman" w:hAnsi="Arial" w:cs="Arial"/>
          <w:lang w:eastAsia="en-GB"/>
        </w:rPr>
        <w:t>p.</w:t>
      </w:r>
      <w:r w:rsidR="00D0332F">
        <w:rPr>
          <w:rFonts w:ascii="Arial" w:eastAsia="Times New Roman" w:hAnsi="Arial" w:cs="Arial"/>
          <w:lang w:eastAsia="en-GB"/>
        </w:rPr>
        <w:t>10).</w:t>
      </w:r>
    </w:p>
    <w:p w14:paraId="594DEE8F" w14:textId="498E2770" w:rsidR="00264D9C" w:rsidRDefault="00264D9C" w:rsidP="00E71CD4">
      <w:pPr>
        <w:spacing w:after="0" w:line="240" w:lineRule="auto"/>
        <w:textAlignment w:val="baseline"/>
        <w:rPr>
          <w:rFonts w:ascii="Arial" w:eastAsia="Times New Roman" w:hAnsi="Arial" w:cs="Arial"/>
          <w:lang w:eastAsia="en-GB"/>
        </w:rPr>
      </w:pPr>
    </w:p>
    <w:p w14:paraId="0DB9D945" w14:textId="6F77527B" w:rsidR="006B1EBF" w:rsidRDefault="006B1EBF"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Listening to the customer is </w:t>
      </w:r>
      <w:proofErr w:type="gramStart"/>
      <w:r>
        <w:rPr>
          <w:rFonts w:ascii="Arial" w:eastAsia="Times New Roman" w:hAnsi="Arial" w:cs="Arial"/>
          <w:lang w:eastAsia="en-GB"/>
        </w:rPr>
        <w:t>very important</w:t>
      </w:r>
      <w:proofErr w:type="gramEnd"/>
      <w:r w:rsidR="00162C7D">
        <w:rPr>
          <w:rFonts w:ascii="Arial" w:eastAsia="Times New Roman" w:hAnsi="Arial" w:cs="Arial"/>
          <w:lang w:eastAsia="en-GB"/>
        </w:rPr>
        <w:t xml:space="preserve">, </w:t>
      </w:r>
      <w:r w:rsidR="0069610F">
        <w:rPr>
          <w:rFonts w:ascii="Arial" w:eastAsia="Times New Roman" w:hAnsi="Arial" w:cs="Arial"/>
          <w:lang w:eastAsia="en-GB"/>
        </w:rPr>
        <w:t>Tom Peters</w:t>
      </w:r>
      <w:r w:rsidR="00065300">
        <w:rPr>
          <w:rFonts w:ascii="Arial" w:eastAsia="Times New Roman" w:hAnsi="Arial" w:cs="Arial"/>
          <w:lang w:eastAsia="en-GB"/>
        </w:rPr>
        <w:t xml:space="preserve"> suggests we should </w:t>
      </w:r>
      <w:r w:rsidR="00F82B55">
        <w:rPr>
          <w:rFonts w:ascii="Arial" w:eastAsia="Times New Roman" w:hAnsi="Arial" w:cs="Arial"/>
          <w:lang w:eastAsia="en-GB"/>
        </w:rPr>
        <w:t>adopt naïve Listening</w:t>
      </w:r>
      <w:r w:rsidR="007F4275">
        <w:rPr>
          <w:rFonts w:ascii="Arial" w:eastAsia="Times New Roman" w:hAnsi="Arial" w:cs="Arial"/>
          <w:lang w:eastAsia="en-GB"/>
        </w:rPr>
        <w:t xml:space="preserve"> which is a frame of mind that lets you listen to what the other person is saying before </w:t>
      </w:r>
      <w:r w:rsidR="00B25043">
        <w:rPr>
          <w:rFonts w:ascii="Arial" w:eastAsia="Times New Roman" w:hAnsi="Arial" w:cs="Arial"/>
          <w:lang w:eastAsia="en-GB"/>
        </w:rPr>
        <w:t>commenting</w:t>
      </w:r>
      <w:r w:rsidR="00755310">
        <w:rPr>
          <w:rFonts w:ascii="Arial" w:eastAsia="Times New Roman" w:hAnsi="Arial" w:cs="Arial"/>
          <w:lang w:eastAsia="en-GB"/>
        </w:rPr>
        <w:t xml:space="preserve">, </w:t>
      </w:r>
      <w:r w:rsidR="00CF28BF">
        <w:rPr>
          <w:rFonts w:ascii="Arial" w:eastAsia="Times New Roman" w:hAnsi="Arial" w:cs="Arial"/>
          <w:lang w:eastAsia="en-GB"/>
        </w:rPr>
        <w:t>(</w:t>
      </w:r>
      <w:r w:rsidR="00755310">
        <w:rPr>
          <w:rFonts w:ascii="Arial" w:eastAsia="Times New Roman" w:hAnsi="Arial" w:cs="Arial"/>
          <w:lang w:eastAsia="en-GB"/>
        </w:rPr>
        <w:t>Smith, 1994, p.</w:t>
      </w:r>
      <w:r w:rsidR="00CF28BF">
        <w:rPr>
          <w:rFonts w:ascii="Arial" w:eastAsia="Times New Roman" w:hAnsi="Arial" w:cs="Arial"/>
          <w:lang w:eastAsia="en-GB"/>
        </w:rPr>
        <w:t>53)</w:t>
      </w:r>
      <w:r w:rsidR="00B25043">
        <w:rPr>
          <w:rFonts w:ascii="Arial" w:eastAsia="Times New Roman" w:hAnsi="Arial" w:cs="Arial"/>
          <w:lang w:eastAsia="en-GB"/>
        </w:rPr>
        <w:t xml:space="preserve">. This is essential when a customer is making a complaint as you want to know exactly what has upset the customer so you can </w:t>
      </w:r>
      <w:r w:rsidR="000A2A36">
        <w:rPr>
          <w:rFonts w:ascii="Arial" w:eastAsia="Times New Roman" w:hAnsi="Arial" w:cs="Arial"/>
          <w:lang w:eastAsia="en-GB"/>
        </w:rPr>
        <w:t xml:space="preserve">be empathetic, </w:t>
      </w:r>
      <w:r w:rsidR="00B25043">
        <w:rPr>
          <w:rFonts w:ascii="Arial" w:eastAsia="Times New Roman" w:hAnsi="Arial" w:cs="Arial"/>
          <w:lang w:eastAsia="en-GB"/>
        </w:rPr>
        <w:t>offer a resolution</w:t>
      </w:r>
      <w:r w:rsidR="007A4D86">
        <w:rPr>
          <w:rFonts w:ascii="Arial" w:eastAsia="Times New Roman" w:hAnsi="Arial" w:cs="Arial"/>
          <w:lang w:eastAsia="en-GB"/>
        </w:rPr>
        <w:t xml:space="preserve"> that will regain their trust</w:t>
      </w:r>
      <w:r w:rsidR="000A2A36">
        <w:rPr>
          <w:rFonts w:ascii="Arial" w:eastAsia="Times New Roman" w:hAnsi="Arial" w:cs="Arial"/>
          <w:lang w:eastAsia="en-GB"/>
        </w:rPr>
        <w:t>,</w:t>
      </w:r>
      <w:r w:rsidR="007A4D86">
        <w:rPr>
          <w:rFonts w:ascii="Arial" w:eastAsia="Times New Roman" w:hAnsi="Arial" w:cs="Arial"/>
          <w:lang w:eastAsia="en-GB"/>
        </w:rPr>
        <w:t xml:space="preserve"> and keep them as loyal customer</w:t>
      </w:r>
      <w:r w:rsidR="00703875">
        <w:rPr>
          <w:rFonts w:ascii="Arial" w:eastAsia="Times New Roman" w:hAnsi="Arial" w:cs="Arial"/>
          <w:lang w:eastAsia="en-GB"/>
        </w:rPr>
        <w:t>s</w:t>
      </w:r>
      <w:r w:rsidR="007A4D86">
        <w:rPr>
          <w:rFonts w:ascii="Arial" w:eastAsia="Times New Roman" w:hAnsi="Arial" w:cs="Arial"/>
          <w:lang w:eastAsia="en-GB"/>
        </w:rPr>
        <w:t xml:space="preserve">. </w:t>
      </w:r>
    </w:p>
    <w:p w14:paraId="4D0BECF1" w14:textId="4FA43211" w:rsidR="00A56682" w:rsidRDefault="00001D31"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Organisations with higher customer satisfaction have a low</w:t>
      </w:r>
      <w:r w:rsidR="000A6EB5">
        <w:rPr>
          <w:rFonts w:ascii="Arial" w:eastAsia="Times New Roman" w:hAnsi="Arial" w:cs="Arial"/>
          <w:lang w:eastAsia="en-GB"/>
        </w:rPr>
        <w:t xml:space="preserve"> customer turnover</w:t>
      </w:r>
      <w:r w:rsidR="00EC1B09">
        <w:rPr>
          <w:rFonts w:ascii="Arial" w:eastAsia="Times New Roman" w:hAnsi="Arial" w:cs="Arial"/>
          <w:lang w:eastAsia="en-GB"/>
        </w:rPr>
        <w:t>.</w:t>
      </w:r>
      <w:r w:rsidR="00AC16BD">
        <w:rPr>
          <w:rFonts w:ascii="Arial" w:eastAsia="Times New Roman" w:hAnsi="Arial" w:cs="Arial"/>
          <w:lang w:eastAsia="en-GB"/>
        </w:rPr>
        <w:t xml:space="preserve"> </w:t>
      </w:r>
      <w:r w:rsidR="00EC1B09">
        <w:rPr>
          <w:rFonts w:ascii="Arial" w:eastAsia="Times New Roman" w:hAnsi="Arial" w:cs="Arial"/>
          <w:lang w:eastAsia="en-GB"/>
        </w:rPr>
        <w:t>A</w:t>
      </w:r>
      <w:r w:rsidR="00AC16BD">
        <w:rPr>
          <w:rFonts w:ascii="Arial" w:eastAsia="Times New Roman" w:hAnsi="Arial" w:cs="Arial"/>
          <w:lang w:eastAsia="en-GB"/>
        </w:rPr>
        <w:t xml:space="preserve"> vital source for </w:t>
      </w:r>
      <w:r w:rsidR="00105083">
        <w:rPr>
          <w:rFonts w:ascii="Arial" w:eastAsia="Times New Roman" w:hAnsi="Arial" w:cs="Arial"/>
          <w:lang w:eastAsia="en-GB"/>
        </w:rPr>
        <w:t>attracting new customers</w:t>
      </w:r>
      <w:r w:rsidR="003F6084">
        <w:rPr>
          <w:rFonts w:ascii="Arial" w:eastAsia="Times New Roman" w:hAnsi="Arial" w:cs="Arial"/>
          <w:lang w:eastAsia="en-GB"/>
        </w:rPr>
        <w:t xml:space="preserve"> is satisfied existing customers, </w:t>
      </w:r>
      <w:r w:rsidR="00EC1B09">
        <w:rPr>
          <w:rFonts w:ascii="Arial" w:eastAsia="Times New Roman" w:hAnsi="Arial" w:cs="Arial"/>
          <w:lang w:eastAsia="en-GB"/>
        </w:rPr>
        <w:t xml:space="preserve">with </w:t>
      </w:r>
      <w:r w:rsidR="003F6084">
        <w:rPr>
          <w:rFonts w:ascii="Arial" w:eastAsia="Times New Roman" w:hAnsi="Arial" w:cs="Arial"/>
          <w:lang w:eastAsia="en-GB"/>
        </w:rPr>
        <w:t xml:space="preserve">word of mouth </w:t>
      </w:r>
      <w:r w:rsidR="00EC1B09">
        <w:rPr>
          <w:rFonts w:ascii="Arial" w:eastAsia="Times New Roman" w:hAnsi="Arial" w:cs="Arial"/>
          <w:lang w:eastAsia="en-GB"/>
        </w:rPr>
        <w:t>being</w:t>
      </w:r>
      <w:r w:rsidR="00534206">
        <w:rPr>
          <w:rFonts w:ascii="Arial" w:eastAsia="Times New Roman" w:hAnsi="Arial" w:cs="Arial"/>
          <w:lang w:eastAsia="en-GB"/>
        </w:rPr>
        <w:t xml:space="preserve"> </w:t>
      </w:r>
      <w:proofErr w:type="gramStart"/>
      <w:r w:rsidR="00534206">
        <w:rPr>
          <w:rFonts w:ascii="Arial" w:eastAsia="Times New Roman" w:hAnsi="Arial" w:cs="Arial"/>
          <w:lang w:eastAsia="en-GB"/>
        </w:rPr>
        <w:t>a good way</w:t>
      </w:r>
      <w:proofErr w:type="gramEnd"/>
      <w:r w:rsidR="00534206">
        <w:rPr>
          <w:rFonts w:ascii="Arial" w:eastAsia="Times New Roman" w:hAnsi="Arial" w:cs="Arial"/>
          <w:lang w:eastAsia="en-GB"/>
        </w:rPr>
        <w:t xml:space="preserve"> of maintaining a reputable brand, </w:t>
      </w:r>
      <w:r w:rsidR="00153529">
        <w:rPr>
          <w:rFonts w:ascii="Arial" w:eastAsia="Times New Roman" w:hAnsi="Arial" w:cs="Arial"/>
          <w:lang w:eastAsia="en-GB"/>
        </w:rPr>
        <w:t>(</w:t>
      </w:r>
      <w:r w:rsidR="00917A69">
        <w:rPr>
          <w:rFonts w:ascii="Arial" w:eastAsia="Times New Roman" w:hAnsi="Arial" w:cs="Arial"/>
          <w:lang w:eastAsia="en-GB"/>
        </w:rPr>
        <w:t>Naumann</w:t>
      </w:r>
      <w:r w:rsidR="00153529">
        <w:rPr>
          <w:rFonts w:ascii="Arial" w:eastAsia="Times New Roman" w:hAnsi="Arial" w:cs="Arial"/>
          <w:lang w:eastAsia="en-GB"/>
        </w:rPr>
        <w:t>, 1995).</w:t>
      </w:r>
    </w:p>
    <w:p w14:paraId="46DEBC56" w14:textId="77777777" w:rsidR="004D1D6F" w:rsidRDefault="004D1D6F" w:rsidP="00E71CD4">
      <w:pPr>
        <w:spacing w:after="0" w:line="240" w:lineRule="auto"/>
        <w:textAlignment w:val="baseline"/>
        <w:rPr>
          <w:rFonts w:ascii="Arial" w:eastAsia="Times New Roman" w:hAnsi="Arial" w:cs="Arial"/>
          <w:lang w:eastAsia="en-GB"/>
        </w:rPr>
      </w:pPr>
    </w:p>
    <w:p w14:paraId="0078CE12" w14:textId="46A47CE5" w:rsidR="00381236" w:rsidRDefault="004D1D6F"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People on low incomes and using a prepayment meter</w:t>
      </w:r>
      <w:r w:rsidR="00A130B1">
        <w:rPr>
          <w:rFonts w:ascii="Arial" w:eastAsia="Times New Roman" w:hAnsi="Arial" w:cs="Arial"/>
          <w:lang w:eastAsia="en-GB"/>
        </w:rPr>
        <w:t xml:space="preserve"> need that empathy and understanding </w:t>
      </w:r>
      <w:r w:rsidR="005B45DB">
        <w:rPr>
          <w:rFonts w:ascii="Arial" w:eastAsia="Times New Roman" w:hAnsi="Arial" w:cs="Arial"/>
          <w:lang w:eastAsia="en-GB"/>
        </w:rPr>
        <w:t xml:space="preserve">when they have self-disconnected </w:t>
      </w:r>
      <w:r w:rsidR="00A130B1">
        <w:rPr>
          <w:rFonts w:ascii="Arial" w:eastAsia="Times New Roman" w:hAnsi="Arial" w:cs="Arial"/>
          <w:lang w:eastAsia="en-GB"/>
        </w:rPr>
        <w:t xml:space="preserve">as they are in </w:t>
      </w:r>
      <w:proofErr w:type="gramStart"/>
      <w:r w:rsidR="00A130B1">
        <w:rPr>
          <w:rFonts w:ascii="Arial" w:eastAsia="Times New Roman" w:hAnsi="Arial" w:cs="Arial"/>
          <w:lang w:eastAsia="en-GB"/>
        </w:rPr>
        <w:t>a very difficult</w:t>
      </w:r>
      <w:proofErr w:type="gramEnd"/>
      <w:r w:rsidR="00A130B1">
        <w:rPr>
          <w:rFonts w:ascii="Arial" w:eastAsia="Times New Roman" w:hAnsi="Arial" w:cs="Arial"/>
          <w:lang w:eastAsia="en-GB"/>
        </w:rPr>
        <w:t xml:space="preserve"> situation which not of their own making</w:t>
      </w:r>
      <w:r w:rsidR="005B45DB">
        <w:rPr>
          <w:rFonts w:ascii="Arial" w:eastAsia="Times New Roman" w:hAnsi="Arial" w:cs="Arial"/>
          <w:lang w:eastAsia="en-GB"/>
        </w:rPr>
        <w:t xml:space="preserve">. </w:t>
      </w:r>
      <w:r w:rsidR="00B81F5B">
        <w:rPr>
          <w:rFonts w:ascii="Arial" w:eastAsia="Times New Roman" w:hAnsi="Arial" w:cs="Arial"/>
          <w:lang w:eastAsia="en-GB"/>
        </w:rPr>
        <w:t xml:space="preserve">The next section will </w:t>
      </w:r>
      <w:r w:rsidR="00D74CE6">
        <w:rPr>
          <w:rFonts w:ascii="Arial" w:eastAsia="Times New Roman" w:hAnsi="Arial" w:cs="Arial"/>
          <w:lang w:eastAsia="en-GB"/>
        </w:rPr>
        <w:t>discuss prepayment meters.</w:t>
      </w:r>
    </w:p>
    <w:p w14:paraId="0C2162A8" w14:textId="77D26C1E" w:rsidR="00FD6036" w:rsidRDefault="00FD6036" w:rsidP="00E71CD4">
      <w:pPr>
        <w:spacing w:after="0" w:line="240" w:lineRule="auto"/>
        <w:textAlignment w:val="baseline"/>
        <w:rPr>
          <w:rFonts w:ascii="Arial" w:eastAsia="Times New Roman" w:hAnsi="Arial" w:cs="Arial"/>
          <w:lang w:eastAsia="en-GB"/>
        </w:rPr>
      </w:pPr>
    </w:p>
    <w:p w14:paraId="57E8650B" w14:textId="7C9C278B" w:rsidR="00B87F37" w:rsidRDefault="00B87F37" w:rsidP="001B0C7E">
      <w:pPr>
        <w:pStyle w:val="Heading2"/>
        <w:rPr>
          <w:lang w:eastAsia="en-GB"/>
        </w:rPr>
      </w:pPr>
      <w:bookmarkStart w:id="10" w:name="_Toc119082153"/>
      <w:r>
        <w:rPr>
          <w:lang w:eastAsia="en-GB"/>
        </w:rPr>
        <w:t>2.1. Prepayment meters</w:t>
      </w:r>
      <w:bookmarkEnd w:id="10"/>
    </w:p>
    <w:p w14:paraId="0DA5F7D6" w14:textId="36C46E50" w:rsidR="00D81BF7" w:rsidRDefault="00240755" w:rsidP="00D81BF7">
      <w:pPr>
        <w:rPr>
          <w:lang w:eastAsia="en-GB"/>
        </w:rPr>
      </w:pPr>
      <w:r>
        <w:rPr>
          <w:lang w:eastAsia="en-GB"/>
        </w:rPr>
        <w:t xml:space="preserve">Over </w:t>
      </w:r>
      <w:proofErr w:type="gramStart"/>
      <w:r>
        <w:rPr>
          <w:lang w:eastAsia="en-GB"/>
        </w:rPr>
        <w:t>4</w:t>
      </w:r>
      <w:proofErr w:type="gramEnd"/>
      <w:r>
        <w:rPr>
          <w:lang w:eastAsia="en-GB"/>
        </w:rPr>
        <w:t xml:space="preserve"> million people use prepayment meters, whether it was by choice or </w:t>
      </w:r>
      <w:r w:rsidR="008C3F2C">
        <w:rPr>
          <w:lang w:eastAsia="en-GB"/>
        </w:rPr>
        <w:t>business discretion due to debt</w:t>
      </w:r>
      <w:r w:rsidR="00FE02DC">
        <w:rPr>
          <w:lang w:eastAsia="en-GB"/>
        </w:rPr>
        <w:t xml:space="preserve">, and the impact of the price rises </w:t>
      </w:r>
      <w:r w:rsidR="00F33013">
        <w:rPr>
          <w:lang w:eastAsia="en-GB"/>
        </w:rPr>
        <w:t>is</w:t>
      </w:r>
      <w:r w:rsidR="00FE02DC">
        <w:rPr>
          <w:lang w:eastAsia="en-GB"/>
        </w:rPr>
        <w:t xml:space="preserve"> taking hold, (Bartholomew, 2022).</w:t>
      </w:r>
    </w:p>
    <w:p w14:paraId="2870D704" w14:textId="76AFCAF3" w:rsidR="008C3F2C" w:rsidRDefault="008C3F2C" w:rsidP="00D81BF7">
      <w:pPr>
        <w:rPr>
          <w:lang w:eastAsia="en-GB"/>
        </w:rPr>
      </w:pPr>
      <w:r>
        <w:rPr>
          <w:lang w:eastAsia="en-GB"/>
        </w:rPr>
        <w:t>Whilst most people manage to top up the meter to cover their monthly usage</w:t>
      </w:r>
      <w:r w:rsidR="002E1D4D">
        <w:rPr>
          <w:lang w:eastAsia="en-GB"/>
        </w:rPr>
        <w:t>,</w:t>
      </w:r>
      <w:r w:rsidR="003C000F">
        <w:rPr>
          <w:lang w:eastAsia="en-GB"/>
        </w:rPr>
        <w:t xml:space="preserve"> others struggle due to lack of funds, more so now </w:t>
      </w:r>
      <w:r w:rsidR="00E87C29">
        <w:rPr>
          <w:lang w:eastAsia="en-GB"/>
        </w:rPr>
        <w:t xml:space="preserve">as the country is in the grips of the worst cost of living crisis in decades. </w:t>
      </w:r>
    </w:p>
    <w:p w14:paraId="5109BB2C" w14:textId="25DD7B5D" w:rsidR="00F2414A" w:rsidRPr="00D81BF7" w:rsidRDefault="00F2414A" w:rsidP="00D81BF7">
      <w:pPr>
        <w:rPr>
          <w:lang w:eastAsia="en-GB"/>
        </w:rPr>
      </w:pPr>
      <w:r>
        <w:rPr>
          <w:lang w:eastAsia="en-GB"/>
        </w:rPr>
        <w:t xml:space="preserve">The issue </w:t>
      </w:r>
      <w:r w:rsidR="00EA1F98">
        <w:rPr>
          <w:lang w:eastAsia="en-GB"/>
        </w:rPr>
        <w:t>people also face with prepayment meters is the standing charge</w:t>
      </w:r>
      <w:r w:rsidR="000540B9">
        <w:rPr>
          <w:lang w:eastAsia="en-GB"/>
        </w:rPr>
        <w:t xml:space="preserve">. If a customer cannot afford to top up their meter and decide to </w:t>
      </w:r>
      <w:r w:rsidR="003008D5">
        <w:rPr>
          <w:lang w:eastAsia="en-GB"/>
        </w:rPr>
        <w:t>use alternative ways to get energy,</w:t>
      </w:r>
      <w:r w:rsidR="00090C8C">
        <w:rPr>
          <w:lang w:eastAsia="en-GB"/>
        </w:rPr>
        <w:t xml:space="preserve"> </w:t>
      </w:r>
      <w:proofErr w:type="gramStart"/>
      <w:r w:rsidR="00061BFD">
        <w:rPr>
          <w:lang w:eastAsia="en-GB"/>
        </w:rPr>
        <w:t>mainly</w:t>
      </w:r>
      <w:r w:rsidR="00090C8C">
        <w:rPr>
          <w:lang w:eastAsia="en-GB"/>
        </w:rPr>
        <w:t xml:space="preserve"> gas</w:t>
      </w:r>
      <w:proofErr w:type="gramEnd"/>
      <w:r w:rsidR="00090C8C">
        <w:rPr>
          <w:lang w:eastAsia="en-GB"/>
        </w:rPr>
        <w:t>,</w:t>
      </w:r>
      <w:r w:rsidR="003008D5">
        <w:rPr>
          <w:lang w:eastAsia="en-GB"/>
        </w:rPr>
        <w:t xml:space="preserve"> they will be pushed into debt by the daily standing charge building up on the meter.</w:t>
      </w:r>
      <w:r w:rsidR="00F71C94">
        <w:rPr>
          <w:lang w:eastAsia="en-GB"/>
        </w:rPr>
        <w:t xml:space="preserve"> The standing charge was imposed by energy suppliers to cover </w:t>
      </w:r>
      <w:r w:rsidR="00276BB9">
        <w:rPr>
          <w:lang w:eastAsia="en-GB"/>
        </w:rPr>
        <w:t>national grid charges</w:t>
      </w:r>
      <w:r w:rsidR="00B90206">
        <w:rPr>
          <w:lang w:eastAsia="en-GB"/>
        </w:rPr>
        <w:t xml:space="preserve"> and</w:t>
      </w:r>
      <w:r w:rsidR="00276BB9">
        <w:rPr>
          <w:lang w:eastAsia="en-GB"/>
        </w:rPr>
        <w:t xml:space="preserve"> infrastructure costs</w:t>
      </w:r>
      <w:r w:rsidR="00E047E7">
        <w:rPr>
          <w:lang w:eastAsia="en-GB"/>
        </w:rPr>
        <w:t xml:space="preserve">. If the customer decides a year or </w:t>
      </w:r>
      <w:r w:rsidR="0001010D">
        <w:rPr>
          <w:lang w:eastAsia="en-GB"/>
        </w:rPr>
        <w:t xml:space="preserve">two </w:t>
      </w:r>
      <w:r w:rsidR="00E047E7">
        <w:rPr>
          <w:lang w:eastAsia="en-GB"/>
        </w:rPr>
        <w:t xml:space="preserve">down the line </w:t>
      </w:r>
      <w:r w:rsidR="00F33013">
        <w:rPr>
          <w:lang w:eastAsia="en-GB"/>
        </w:rPr>
        <w:t>they</w:t>
      </w:r>
      <w:r w:rsidR="00E047E7">
        <w:rPr>
          <w:lang w:eastAsia="en-GB"/>
        </w:rPr>
        <w:t xml:space="preserve"> want to use the </w:t>
      </w:r>
      <w:r w:rsidR="00090C8C">
        <w:rPr>
          <w:lang w:eastAsia="en-GB"/>
        </w:rPr>
        <w:t xml:space="preserve">gas </w:t>
      </w:r>
      <w:r w:rsidR="00DD3212">
        <w:rPr>
          <w:lang w:eastAsia="en-GB"/>
        </w:rPr>
        <w:t>again,</w:t>
      </w:r>
      <w:r w:rsidR="00AC2F32">
        <w:rPr>
          <w:lang w:eastAsia="en-GB"/>
        </w:rPr>
        <w:t xml:space="preserve"> they have to cover the deficit on the front of the meter to enable the gas</w:t>
      </w:r>
      <w:r w:rsidR="008C2989">
        <w:rPr>
          <w:lang w:eastAsia="en-GB"/>
        </w:rPr>
        <w:t xml:space="preserve"> supply</w:t>
      </w:r>
      <w:r w:rsidR="00AC2F32">
        <w:rPr>
          <w:lang w:eastAsia="en-GB"/>
        </w:rPr>
        <w:t xml:space="preserve">, </w:t>
      </w:r>
      <w:r w:rsidR="00212610">
        <w:rPr>
          <w:lang w:eastAsia="en-GB"/>
        </w:rPr>
        <w:t xml:space="preserve">(Jayanetti, 2021), </w:t>
      </w:r>
      <w:r w:rsidR="00AC2F32">
        <w:rPr>
          <w:lang w:eastAsia="en-GB"/>
        </w:rPr>
        <w:t xml:space="preserve">if they cannot afford this they can have the </w:t>
      </w:r>
      <w:r w:rsidR="00F74014">
        <w:rPr>
          <w:lang w:eastAsia="en-GB"/>
        </w:rPr>
        <w:t>debt</w:t>
      </w:r>
      <w:r w:rsidR="00AC2F32">
        <w:rPr>
          <w:lang w:eastAsia="en-GB"/>
        </w:rPr>
        <w:t xml:space="preserve"> moved to the back of the meter and pay it off with a weekly recovery rate</w:t>
      </w:r>
      <w:r w:rsidR="004C1AA5">
        <w:rPr>
          <w:lang w:eastAsia="en-GB"/>
        </w:rPr>
        <w:t xml:space="preserve"> on top of their weekly top up.</w:t>
      </w:r>
      <w:r w:rsidR="00A12260">
        <w:rPr>
          <w:lang w:eastAsia="en-GB"/>
        </w:rPr>
        <w:t xml:space="preserve"> </w:t>
      </w:r>
      <w:r w:rsidR="00D3779A">
        <w:rPr>
          <w:lang w:eastAsia="en-GB"/>
        </w:rPr>
        <w:t xml:space="preserve">Emely </w:t>
      </w:r>
      <w:r w:rsidR="002A4463">
        <w:rPr>
          <w:lang w:eastAsia="en-GB"/>
        </w:rPr>
        <w:t>Seymore an energy advisor for Which? advised t</w:t>
      </w:r>
      <w:r w:rsidR="00A12260">
        <w:rPr>
          <w:lang w:eastAsia="en-GB"/>
        </w:rPr>
        <w:t xml:space="preserve">his is so frustrating for households who are trying to </w:t>
      </w:r>
      <w:r w:rsidR="00D3779A">
        <w:rPr>
          <w:lang w:eastAsia="en-GB"/>
        </w:rPr>
        <w:t xml:space="preserve">save money by reducing usage to a minimum or not using gas at all, </w:t>
      </w:r>
      <w:r w:rsidR="00BD0FC7">
        <w:rPr>
          <w:lang w:eastAsia="en-GB"/>
        </w:rPr>
        <w:t>(Haynes, 2022)</w:t>
      </w:r>
      <w:r w:rsidR="00A0126B">
        <w:rPr>
          <w:lang w:eastAsia="en-GB"/>
        </w:rPr>
        <w:t>.</w:t>
      </w:r>
    </w:p>
    <w:p w14:paraId="61179B89" w14:textId="50C6C2F9" w:rsidR="00F362DA" w:rsidRDefault="00F362DA"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Fran Lobel (2022)</w:t>
      </w:r>
      <w:r w:rsidR="00A30C18">
        <w:rPr>
          <w:rFonts w:ascii="Arial" w:eastAsia="Times New Roman" w:hAnsi="Arial" w:cs="Arial"/>
          <w:lang w:eastAsia="en-GB"/>
        </w:rPr>
        <w:t xml:space="preserve"> reported energy </w:t>
      </w:r>
      <w:r w:rsidR="00F07F66">
        <w:rPr>
          <w:rFonts w:ascii="Arial" w:eastAsia="Times New Roman" w:hAnsi="Arial" w:cs="Arial"/>
          <w:lang w:eastAsia="en-GB"/>
        </w:rPr>
        <w:t xml:space="preserve">suppliers are </w:t>
      </w:r>
      <w:r w:rsidR="000D3C9F">
        <w:rPr>
          <w:rFonts w:ascii="Arial" w:eastAsia="Times New Roman" w:hAnsi="Arial" w:cs="Arial"/>
          <w:lang w:eastAsia="en-GB"/>
        </w:rPr>
        <w:t>too</w:t>
      </w:r>
      <w:r w:rsidR="00F07F66">
        <w:rPr>
          <w:rFonts w:ascii="Arial" w:eastAsia="Times New Roman" w:hAnsi="Arial" w:cs="Arial"/>
          <w:lang w:eastAsia="en-GB"/>
        </w:rPr>
        <w:t xml:space="preserve"> quick to change a customer to prepayment meters if they are in debt, and she believes this is done to recuperate the debt</w:t>
      </w:r>
      <w:r w:rsidR="004E47E3">
        <w:rPr>
          <w:rFonts w:ascii="Arial" w:eastAsia="Times New Roman" w:hAnsi="Arial" w:cs="Arial"/>
          <w:lang w:eastAsia="en-GB"/>
        </w:rPr>
        <w:t xml:space="preserve"> quicker</w:t>
      </w:r>
      <w:r>
        <w:rPr>
          <w:rFonts w:ascii="Arial" w:eastAsia="Times New Roman" w:hAnsi="Arial" w:cs="Arial"/>
          <w:lang w:eastAsia="en-GB"/>
        </w:rPr>
        <w:t>. The</w:t>
      </w:r>
      <w:r w:rsidR="003D50B8">
        <w:rPr>
          <w:rFonts w:ascii="Arial" w:eastAsia="Times New Roman" w:hAnsi="Arial" w:cs="Arial"/>
          <w:lang w:eastAsia="en-GB"/>
        </w:rPr>
        <w:t>re is a level of</w:t>
      </w:r>
      <w:r>
        <w:rPr>
          <w:rFonts w:ascii="Arial" w:eastAsia="Times New Roman" w:hAnsi="Arial" w:cs="Arial"/>
          <w:lang w:eastAsia="en-GB"/>
        </w:rPr>
        <w:t xml:space="preserve"> </w:t>
      </w:r>
      <w:r w:rsidR="005D0AEE">
        <w:rPr>
          <w:rFonts w:ascii="Arial" w:eastAsia="Times New Roman" w:hAnsi="Arial" w:cs="Arial"/>
          <w:lang w:eastAsia="en-GB"/>
        </w:rPr>
        <w:t>disagree</w:t>
      </w:r>
      <w:r w:rsidR="004D558A">
        <w:rPr>
          <w:rFonts w:ascii="Arial" w:eastAsia="Times New Roman" w:hAnsi="Arial" w:cs="Arial"/>
          <w:lang w:eastAsia="en-GB"/>
        </w:rPr>
        <w:t>ment</w:t>
      </w:r>
      <w:r w:rsidR="000D19C6">
        <w:rPr>
          <w:rFonts w:ascii="Arial" w:eastAsia="Times New Roman" w:hAnsi="Arial" w:cs="Arial"/>
          <w:lang w:eastAsia="en-GB"/>
        </w:rPr>
        <w:t xml:space="preserve"> with this as</w:t>
      </w:r>
      <w:r>
        <w:rPr>
          <w:rFonts w:ascii="Arial" w:eastAsia="Times New Roman" w:hAnsi="Arial" w:cs="Arial"/>
          <w:lang w:eastAsia="en-GB"/>
        </w:rPr>
        <w:t xml:space="preserve"> </w:t>
      </w:r>
      <w:r w:rsidR="004D558A">
        <w:rPr>
          <w:rFonts w:ascii="Arial" w:eastAsia="Times New Roman" w:hAnsi="Arial" w:cs="Arial"/>
          <w:lang w:eastAsia="en-GB"/>
        </w:rPr>
        <w:t>it</w:t>
      </w:r>
      <w:r>
        <w:rPr>
          <w:rFonts w:ascii="Arial" w:eastAsia="Times New Roman" w:hAnsi="Arial" w:cs="Arial"/>
          <w:lang w:eastAsia="en-GB"/>
        </w:rPr>
        <w:t xml:space="preserve"> is not </w:t>
      </w:r>
      <w:r w:rsidR="000D19C6">
        <w:rPr>
          <w:rFonts w:ascii="Arial" w:eastAsia="Times New Roman" w:hAnsi="Arial" w:cs="Arial"/>
          <w:lang w:eastAsia="en-GB"/>
        </w:rPr>
        <w:t>entirely true</w:t>
      </w:r>
      <w:proofErr w:type="gramStart"/>
      <w:r w:rsidR="000D19C6">
        <w:rPr>
          <w:rFonts w:ascii="Arial" w:eastAsia="Times New Roman" w:hAnsi="Arial" w:cs="Arial"/>
          <w:lang w:eastAsia="en-GB"/>
        </w:rPr>
        <w:t xml:space="preserve">. </w:t>
      </w:r>
      <w:r>
        <w:rPr>
          <w:rFonts w:ascii="Arial" w:eastAsia="Times New Roman" w:hAnsi="Arial" w:cs="Arial"/>
          <w:lang w:eastAsia="en-GB"/>
        </w:rPr>
        <w:t xml:space="preserve"> </w:t>
      </w:r>
      <w:proofErr w:type="gramEnd"/>
      <w:r w:rsidR="005D0AEE">
        <w:rPr>
          <w:rFonts w:ascii="Arial" w:eastAsia="Times New Roman" w:hAnsi="Arial" w:cs="Arial"/>
          <w:lang w:eastAsia="en-GB"/>
        </w:rPr>
        <w:t>A lot of customers choose to go onto prepayment meters as</w:t>
      </w:r>
      <w:r w:rsidR="004E47E3">
        <w:rPr>
          <w:rFonts w:ascii="Arial" w:eastAsia="Times New Roman" w:hAnsi="Arial" w:cs="Arial"/>
          <w:lang w:eastAsia="en-GB"/>
        </w:rPr>
        <w:t xml:space="preserve"> it may benefit them</w:t>
      </w:r>
      <w:r w:rsidR="00D4524E">
        <w:rPr>
          <w:rFonts w:ascii="Arial" w:eastAsia="Times New Roman" w:hAnsi="Arial" w:cs="Arial"/>
          <w:lang w:eastAsia="en-GB"/>
        </w:rPr>
        <w:t xml:space="preserve"> by giving</w:t>
      </w:r>
      <w:r w:rsidR="005D0AEE">
        <w:rPr>
          <w:rFonts w:ascii="Arial" w:eastAsia="Times New Roman" w:hAnsi="Arial" w:cs="Arial"/>
          <w:lang w:eastAsia="en-GB"/>
        </w:rPr>
        <w:t xml:space="preserve"> the </w:t>
      </w:r>
      <w:r w:rsidR="00AE300F">
        <w:rPr>
          <w:rFonts w:ascii="Arial" w:eastAsia="Times New Roman" w:hAnsi="Arial" w:cs="Arial"/>
          <w:lang w:eastAsia="en-GB"/>
        </w:rPr>
        <w:t>consumers</w:t>
      </w:r>
      <w:r w:rsidR="005D0AEE">
        <w:rPr>
          <w:rFonts w:ascii="Arial" w:eastAsia="Times New Roman" w:hAnsi="Arial" w:cs="Arial"/>
          <w:lang w:eastAsia="en-GB"/>
        </w:rPr>
        <w:t xml:space="preserve"> a choice to pay </w:t>
      </w:r>
      <w:r w:rsidR="00B77E88">
        <w:rPr>
          <w:rFonts w:ascii="Arial" w:eastAsia="Times New Roman" w:hAnsi="Arial" w:cs="Arial"/>
          <w:lang w:eastAsia="en-GB"/>
        </w:rPr>
        <w:t>any debts off at a much lower rate than they would be able to on direct debit and it is a way of budgeting for some</w:t>
      </w:r>
      <w:r w:rsidR="006C4CF3">
        <w:rPr>
          <w:rFonts w:ascii="Arial" w:eastAsia="Times New Roman" w:hAnsi="Arial" w:cs="Arial"/>
          <w:lang w:eastAsia="en-GB"/>
        </w:rPr>
        <w:t xml:space="preserve">, </w:t>
      </w:r>
      <w:r w:rsidR="00597A57">
        <w:rPr>
          <w:rFonts w:ascii="Arial" w:eastAsia="Times New Roman" w:hAnsi="Arial" w:cs="Arial"/>
          <w:lang w:eastAsia="en-GB"/>
        </w:rPr>
        <w:t>as suggested on the British Gas website t</w:t>
      </w:r>
      <w:r w:rsidR="002B4C07">
        <w:rPr>
          <w:rFonts w:ascii="Arial" w:eastAsia="Times New Roman" w:hAnsi="Arial" w:cs="Arial"/>
          <w:lang w:eastAsia="en-GB"/>
        </w:rPr>
        <w:t xml:space="preserve">itled </w:t>
      </w:r>
      <w:r w:rsidR="005C7F98">
        <w:rPr>
          <w:rFonts w:ascii="Arial" w:eastAsia="Times New Roman" w:hAnsi="Arial" w:cs="Arial"/>
          <w:lang w:eastAsia="en-GB"/>
        </w:rPr>
        <w:t>‘</w:t>
      </w:r>
      <w:r w:rsidR="002B4C07">
        <w:rPr>
          <w:rFonts w:ascii="Arial" w:eastAsia="Times New Roman" w:hAnsi="Arial" w:cs="Arial"/>
          <w:lang w:eastAsia="en-GB"/>
        </w:rPr>
        <w:t>Paying back</w:t>
      </w:r>
      <w:r w:rsidR="0046584C">
        <w:rPr>
          <w:rFonts w:ascii="Arial" w:eastAsia="Times New Roman" w:hAnsi="Arial" w:cs="Arial"/>
          <w:lang w:eastAsia="en-GB"/>
        </w:rPr>
        <w:t xml:space="preserve"> debt on a pay as you go meter</w:t>
      </w:r>
      <w:r w:rsidR="005C7F98">
        <w:rPr>
          <w:rFonts w:ascii="Arial" w:eastAsia="Times New Roman" w:hAnsi="Arial" w:cs="Arial"/>
          <w:lang w:eastAsia="en-GB"/>
        </w:rPr>
        <w:t>’</w:t>
      </w:r>
      <w:r w:rsidR="0046584C">
        <w:rPr>
          <w:rFonts w:ascii="Arial" w:eastAsia="Times New Roman" w:hAnsi="Arial" w:cs="Arial"/>
          <w:lang w:eastAsia="en-GB"/>
        </w:rPr>
        <w:t xml:space="preserve">, </w:t>
      </w:r>
      <w:r w:rsidR="00174571">
        <w:rPr>
          <w:rFonts w:ascii="Arial" w:eastAsia="Times New Roman" w:hAnsi="Arial" w:cs="Arial"/>
          <w:lang w:eastAsia="en-GB"/>
        </w:rPr>
        <w:t>(</w:t>
      </w:r>
      <w:r w:rsidR="006C4CF3">
        <w:rPr>
          <w:rFonts w:ascii="Arial" w:eastAsia="Times New Roman" w:hAnsi="Arial" w:cs="Arial"/>
          <w:lang w:eastAsia="en-GB"/>
        </w:rPr>
        <w:t>British</w:t>
      </w:r>
      <w:r w:rsidR="00174571">
        <w:rPr>
          <w:rFonts w:ascii="Arial" w:eastAsia="Times New Roman" w:hAnsi="Arial" w:cs="Arial"/>
          <w:lang w:eastAsia="en-GB"/>
        </w:rPr>
        <w:t xml:space="preserve"> </w:t>
      </w:r>
      <w:r w:rsidR="006C4CF3">
        <w:rPr>
          <w:rFonts w:ascii="Arial" w:eastAsia="Times New Roman" w:hAnsi="Arial" w:cs="Arial"/>
          <w:lang w:eastAsia="en-GB"/>
        </w:rPr>
        <w:t>gas</w:t>
      </w:r>
      <w:r w:rsidR="00174571">
        <w:rPr>
          <w:rFonts w:ascii="Arial" w:eastAsia="Times New Roman" w:hAnsi="Arial" w:cs="Arial"/>
          <w:lang w:eastAsia="en-GB"/>
        </w:rPr>
        <w:t>,</w:t>
      </w:r>
      <w:r w:rsidR="0046584C">
        <w:rPr>
          <w:rFonts w:ascii="Arial" w:eastAsia="Times New Roman" w:hAnsi="Arial" w:cs="Arial"/>
          <w:lang w:eastAsia="en-GB"/>
        </w:rPr>
        <w:t xml:space="preserve"> </w:t>
      </w:r>
      <w:r w:rsidR="00174571">
        <w:rPr>
          <w:rFonts w:ascii="Arial" w:eastAsia="Times New Roman" w:hAnsi="Arial" w:cs="Arial"/>
          <w:lang w:eastAsia="en-GB"/>
        </w:rPr>
        <w:t>nd).</w:t>
      </w:r>
    </w:p>
    <w:p w14:paraId="2BFC8650" w14:textId="11B97253" w:rsidR="00971C0D" w:rsidRDefault="00971C0D" w:rsidP="00E71CD4">
      <w:pPr>
        <w:spacing w:after="0" w:line="240" w:lineRule="auto"/>
        <w:textAlignment w:val="baseline"/>
        <w:rPr>
          <w:rFonts w:ascii="Arial" w:eastAsia="Times New Roman" w:hAnsi="Arial" w:cs="Arial"/>
          <w:lang w:eastAsia="en-GB"/>
        </w:rPr>
      </w:pPr>
    </w:p>
    <w:p w14:paraId="53213EDA" w14:textId="55F6452B" w:rsidR="00586FF7" w:rsidRDefault="00971C0D"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Lobel</w:t>
      </w:r>
      <w:r w:rsidR="00F652F2">
        <w:rPr>
          <w:rFonts w:ascii="Arial" w:eastAsia="Times New Roman" w:hAnsi="Arial" w:cs="Arial"/>
          <w:lang w:eastAsia="en-GB"/>
        </w:rPr>
        <w:t xml:space="preserve"> (2022) also suggests prepayment meters are changed over without regard for </w:t>
      </w:r>
      <w:r w:rsidR="00A07516">
        <w:rPr>
          <w:rFonts w:ascii="Arial" w:eastAsia="Times New Roman" w:hAnsi="Arial" w:cs="Arial"/>
          <w:lang w:eastAsia="en-GB"/>
        </w:rPr>
        <w:t>customers’</w:t>
      </w:r>
      <w:r w:rsidR="00F652F2">
        <w:rPr>
          <w:rFonts w:ascii="Arial" w:eastAsia="Times New Roman" w:hAnsi="Arial" w:cs="Arial"/>
          <w:lang w:eastAsia="en-GB"/>
        </w:rPr>
        <w:t xml:space="preserve"> </w:t>
      </w:r>
      <w:r w:rsidR="00193C47">
        <w:rPr>
          <w:rFonts w:ascii="Arial" w:eastAsia="Times New Roman" w:hAnsi="Arial" w:cs="Arial"/>
          <w:lang w:eastAsia="en-GB"/>
        </w:rPr>
        <w:t>situation or vulnerability</w:t>
      </w:r>
      <w:r w:rsidR="007B480E">
        <w:rPr>
          <w:rFonts w:ascii="Arial" w:eastAsia="Times New Roman" w:hAnsi="Arial" w:cs="Arial"/>
          <w:lang w:eastAsia="en-GB"/>
        </w:rPr>
        <w:t>,</w:t>
      </w:r>
      <w:r w:rsidR="005E7371">
        <w:rPr>
          <w:rFonts w:ascii="Arial" w:eastAsia="Times New Roman" w:hAnsi="Arial" w:cs="Arial"/>
          <w:lang w:eastAsia="en-GB"/>
        </w:rPr>
        <w:t xml:space="preserve"> this again is untrue</w:t>
      </w:r>
      <w:r w:rsidR="00941D22">
        <w:rPr>
          <w:rFonts w:ascii="Arial" w:eastAsia="Times New Roman" w:hAnsi="Arial" w:cs="Arial"/>
          <w:lang w:eastAsia="en-GB"/>
        </w:rPr>
        <w:t>,</w:t>
      </w:r>
      <w:r w:rsidR="005E7371">
        <w:rPr>
          <w:rFonts w:ascii="Arial" w:eastAsia="Times New Roman" w:hAnsi="Arial" w:cs="Arial"/>
          <w:lang w:eastAsia="en-GB"/>
        </w:rPr>
        <w:t xml:space="preserve"> </w:t>
      </w:r>
      <w:r w:rsidR="00BC119D">
        <w:rPr>
          <w:rFonts w:ascii="Arial" w:eastAsia="Times New Roman" w:hAnsi="Arial" w:cs="Arial"/>
          <w:lang w:eastAsia="en-GB"/>
        </w:rPr>
        <w:t>a</w:t>
      </w:r>
      <w:r w:rsidR="00586FF7">
        <w:rPr>
          <w:rFonts w:ascii="Arial" w:eastAsia="Times New Roman" w:hAnsi="Arial" w:cs="Arial"/>
          <w:lang w:eastAsia="en-GB"/>
        </w:rPr>
        <w:t xml:space="preserve">s a last resort, if a customer does not cooperate, it will go down the warrant route, which means applying to the court to gain access to change the meter. So, the process can </w:t>
      </w:r>
      <w:proofErr w:type="gramStart"/>
      <w:r w:rsidR="00586FF7">
        <w:rPr>
          <w:rFonts w:ascii="Arial" w:eastAsia="Times New Roman" w:hAnsi="Arial" w:cs="Arial"/>
          <w:lang w:eastAsia="en-GB"/>
        </w:rPr>
        <w:t>take up</w:t>
      </w:r>
      <w:proofErr w:type="gramEnd"/>
      <w:r w:rsidR="00586FF7">
        <w:rPr>
          <w:rFonts w:ascii="Arial" w:eastAsia="Times New Roman" w:hAnsi="Arial" w:cs="Arial"/>
          <w:lang w:eastAsia="en-GB"/>
        </w:rPr>
        <w:t xml:space="preserve"> to 6 months, sometimes longer with multiple warning letters being sent to the customer before going to the debt office. </w:t>
      </w:r>
      <w:r w:rsidR="006A3051">
        <w:rPr>
          <w:rFonts w:ascii="Arial" w:eastAsia="Times New Roman" w:hAnsi="Arial" w:cs="Arial"/>
          <w:lang w:eastAsia="en-GB"/>
        </w:rPr>
        <w:t>The</w:t>
      </w:r>
      <w:r w:rsidR="00586FF7">
        <w:rPr>
          <w:rFonts w:ascii="Arial" w:eastAsia="Times New Roman" w:hAnsi="Arial" w:cs="Arial"/>
          <w:lang w:eastAsia="en-GB"/>
        </w:rPr>
        <w:t xml:space="preserve"> energy suppliers will do all they can to reach out to non-paying customers before it gets to the warrant stage, (Nasir, 2022).</w:t>
      </w:r>
    </w:p>
    <w:p w14:paraId="283A1957" w14:textId="77777777" w:rsidR="00303978" w:rsidRDefault="00303978" w:rsidP="00E71CD4">
      <w:pPr>
        <w:spacing w:after="0" w:line="240" w:lineRule="auto"/>
        <w:textAlignment w:val="baseline"/>
        <w:rPr>
          <w:rFonts w:ascii="Arial" w:eastAsia="Times New Roman" w:hAnsi="Arial" w:cs="Arial"/>
          <w:lang w:eastAsia="en-GB"/>
        </w:rPr>
      </w:pPr>
    </w:p>
    <w:p w14:paraId="49CDF733" w14:textId="32686B45" w:rsidR="00EF5670" w:rsidRDefault="00EF5670"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The next section explains the Priority Service Register</w:t>
      </w:r>
      <w:r w:rsidR="00303978">
        <w:rPr>
          <w:rFonts w:ascii="Arial" w:eastAsia="Times New Roman" w:hAnsi="Arial" w:cs="Arial"/>
          <w:lang w:eastAsia="en-GB"/>
        </w:rPr>
        <w:t xml:space="preserve"> which is used to assess vulnerability to make sure the company is aware of customer needs and is considered when processing to warrant.</w:t>
      </w:r>
    </w:p>
    <w:p w14:paraId="05A1434B" w14:textId="77777777" w:rsidR="005F2849" w:rsidRDefault="005F2849" w:rsidP="00E71CD4">
      <w:pPr>
        <w:spacing w:after="0" w:line="240" w:lineRule="auto"/>
        <w:textAlignment w:val="baseline"/>
        <w:rPr>
          <w:rFonts w:ascii="Arial" w:eastAsia="Times New Roman" w:hAnsi="Arial" w:cs="Arial"/>
          <w:lang w:eastAsia="en-GB"/>
        </w:rPr>
      </w:pPr>
    </w:p>
    <w:p w14:paraId="46C5519C" w14:textId="6C3BA1A4" w:rsidR="00817EA9" w:rsidRDefault="005F2849" w:rsidP="008226DF">
      <w:pPr>
        <w:pStyle w:val="Heading3"/>
        <w:rPr>
          <w:rFonts w:eastAsia="Times New Roman"/>
          <w:lang w:eastAsia="en-GB"/>
        </w:rPr>
      </w:pPr>
      <w:bookmarkStart w:id="11" w:name="_Toc119082154"/>
      <w:r>
        <w:rPr>
          <w:rFonts w:eastAsia="Times New Roman"/>
          <w:lang w:eastAsia="en-GB"/>
        </w:rPr>
        <w:lastRenderedPageBreak/>
        <w:t>2.1.1. Prior</w:t>
      </w:r>
      <w:r w:rsidR="008226DF">
        <w:rPr>
          <w:rFonts w:eastAsia="Times New Roman"/>
          <w:lang w:eastAsia="en-GB"/>
        </w:rPr>
        <w:t>ity service register</w:t>
      </w:r>
      <w:bookmarkEnd w:id="11"/>
    </w:p>
    <w:p w14:paraId="126383AA" w14:textId="12921F29" w:rsidR="00971C0D" w:rsidRDefault="000E0FA8"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All energy companies hold a priority service register.</w:t>
      </w:r>
      <w:r w:rsidR="00ED09C9">
        <w:rPr>
          <w:rFonts w:ascii="Arial" w:eastAsia="Times New Roman" w:hAnsi="Arial" w:cs="Arial"/>
          <w:lang w:eastAsia="en-GB"/>
        </w:rPr>
        <w:t xml:space="preserve"> </w:t>
      </w:r>
      <w:r w:rsidR="00F33013">
        <w:rPr>
          <w:rFonts w:ascii="Arial" w:eastAsia="Times New Roman" w:hAnsi="Arial" w:cs="Arial"/>
          <w:lang w:eastAsia="en-GB"/>
        </w:rPr>
        <w:t>Any vulnerable customer</w:t>
      </w:r>
      <w:r w:rsidR="008124FF">
        <w:rPr>
          <w:rFonts w:ascii="Arial" w:eastAsia="Times New Roman" w:hAnsi="Arial" w:cs="Arial"/>
          <w:lang w:eastAsia="en-GB"/>
        </w:rPr>
        <w:t>, this could be health</w:t>
      </w:r>
      <w:r w:rsidR="001F0DEE">
        <w:rPr>
          <w:rFonts w:ascii="Arial" w:eastAsia="Times New Roman" w:hAnsi="Arial" w:cs="Arial"/>
          <w:lang w:eastAsia="en-GB"/>
        </w:rPr>
        <w:t xml:space="preserve">, age or disability issues </w:t>
      </w:r>
      <w:r w:rsidR="005D7493">
        <w:rPr>
          <w:rFonts w:ascii="Arial" w:eastAsia="Times New Roman" w:hAnsi="Arial" w:cs="Arial"/>
          <w:lang w:eastAsia="en-GB"/>
        </w:rPr>
        <w:t>will be</w:t>
      </w:r>
      <w:r w:rsidR="00ED09C9">
        <w:rPr>
          <w:rFonts w:ascii="Arial" w:eastAsia="Times New Roman" w:hAnsi="Arial" w:cs="Arial"/>
          <w:lang w:eastAsia="en-GB"/>
        </w:rPr>
        <w:t xml:space="preserve"> added to the register </w:t>
      </w:r>
      <w:r w:rsidR="005D7493">
        <w:rPr>
          <w:rFonts w:ascii="Arial" w:eastAsia="Times New Roman" w:hAnsi="Arial" w:cs="Arial"/>
          <w:lang w:eastAsia="en-GB"/>
        </w:rPr>
        <w:t xml:space="preserve">when they take </w:t>
      </w:r>
      <w:r w:rsidR="00DF2E23">
        <w:rPr>
          <w:rFonts w:ascii="Arial" w:eastAsia="Times New Roman" w:hAnsi="Arial" w:cs="Arial"/>
          <w:lang w:eastAsia="en-GB"/>
        </w:rPr>
        <w:t>out a</w:t>
      </w:r>
      <w:r w:rsidR="005D7493">
        <w:rPr>
          <w:rFonts w:ascii="Arial" w:eastAsia="Times New Roman" w:hAnsi="Arial" w:cs="Arial"/>
          <w:lang w:eastAsia="en-GB"/>
        </w:rPr>
        <w:t xml:space="preserve"> contract</w:t>
      </w:r>
      <w:r w:rsidR="001F0DEE">
        <w:rPr>
          <w:rFonts w:ascii="Arial" w:eastAsia="Times New Roman" w:hAnsi="Arial" w:cs="Arial"/>
          <w:lang w:eastAsia="en-GB"/>
        </w:rPr>
        <w:t>,</w:t>
      </w:r>
      <w:r w:rsidR="00B53634">
        <w:rPr>
          <w:rFonts w:ascii="Arial" w:eastAsia="Times New Roman" w:hAnsi="Arial" w:cs="Arial"/>
          <w:lang w:eastAsia="en-GB"/>
        </w:rPr>
        <w:t xml:space="preserve"> this</w:t>
      </w:r>
      <w:r w:rsidR="00DF2E23">
        <w:rPr>
          <w:rFonts w:ascii="Arial" w:eastAsia="Times New Roman" w:hAnsi="Arial" w:cs="Arial"/>
          <w:lang w:eastAsia="en-GB"/>
        </w:rPr>
        <w:t xml:space="preserve"> is </w:t>
      </w:r>
      <w:r w:rsidR="001F0DEE">
        <w:rPr>
          <w:rFonts w:ascii="Arial" w:eastAsia="Times New Roman" w:hAnsi="Arial" w:cs="Arial"/>
          <w:lang w:eastAsia="en-GB"/>
        </w:rPr>
        <w:t xml:space="preserve">then </w:t>
      </w:r>
      <w:r w:rsidR="00DF2E23">
        <w:rPr>
          <w:rFonts w:ascii="Arial" w:eastAsia="Times New Roman" w:hAnsi="Arial" w:cs="Arial"/>
          <w:lang w:eastAsia="en-GB"/>
        </w:rPr>
        <w:t xml:space="preserve">updated each time a customer is spoken </w:t>
      </w:r>
      <w:r w:rsidR="00D74CE6">
        <w:rPr>
          <w:rFonts w:ascii="Arial" w:eastAsia="Times New Roman" w:hAnsi="Arial" w:cs="Arial"/>
          <w:lang w:eastAsia="en-GB"/>
        </w:rPr>
        <w:t>to or</w:t>
      </w:r>
      <w:r w:rsidR="005C7F98">
        <w:rPr>
          <w:rFonts w:ascii="Arial" w:eastAsia="Times New Roman" w:hAnsi="Arial" w:cs="Arial"/>
          <w:lang w:eastAsia="en-GB"/>
        </w:rPr>
        <w:t xml:space="preserve"> can be updated on the British Gas website </w:t>
      </w:r>
      <w:r w:rsidR="00D74CE6">
        <w:rPr>
          <w:rFonts w:ascii="Arial" w:eastAsia="Times New Roman" w:hAnsi="Arial" w:cs="Arial"/>
          <w:lang w:eastAsia="en-GB"/>
        </w:rPr>
        <w:t>t</w:t>
      </w:r>
      <w:r w:rsidR="005C7F98">
        <w:rPr>
          <w:rFonts w:ascii="Arial" w:eastAsia="Times New Roman" w:hAnsi="Arial" w:cs="Arial"/>
          <w:lang w:eastAsia="en-GB"/>
        </w:rPr>
        <w:t>itled ‘</w:t>
      </w:r>
      <w:r w:rsidR="005F2282">
        <w:rPr>
          <w:rFonts w:ascii="Arial" w:eastAsia="Times New Roman" w:hAnsi="Arial" w:cs="Arial"/>
          <w:lang w:eastAsia="en-GB"/>
        </w:rPr>
        <w:t>Need extra help?</w:t>
      </w:r>
      <w:proofErr w:type="gramStart"/>
      <w:r w:rsidR="005F2282">
        <w:rPr>
          <w:rFonts w:ascii="Arial" w:eastAsia="Times New Roman" w:hAnsi="Arial" w:cs="Arial"/>
          <w:lang w:eastAsia="en-GB"/>
        </w:rPr>
        <w:t>’,</w:t>
      </w:r>
      <w:proofErr w:type="gramEnd"/>
      <w:r w:rsidR="001F0DEE">
        <w:rPr>
          <w:rFonts w:ascii="Arial" w:eastAsia="Times New Roman" w:hAnsi="Arial" w:cs="Arial"/>
          <w:lang w:eastAsia="en-GB"/>
        </w:rPr>
        <w:t xml:space="preserve"> (Bri</w:t>
      </w:r>
      <w:r w:rsidR="00F74052">
        <w:rPr>
          <w:rFonts w:ascii="Arial" w:eastAsia="Times New Roman" w:hAnsi="Arial" w:cs="Arial"/>
          <w:lang w:eastAsia="en-GB"/>
        </w:rPr>
        <w:t>tish Gas,</w:t>
      </w:r>
      <w:r w:rsidR="00FB13B9">
        <w:rPr>
          <w:rFonts w:ascii="Arial" w:eastAsia="Times New Roman" w:hAnsi="Arial" w:cs="Arial"/>
          <w:lang w:eastAsia="en-GB"/>
        </w:rPr>
        <w:t xml:space="preserve"> </w:t>
      </w:r>
      <w:r w:rsidR="00F74052">
        <w:rPr>
          <w:rFonts w:ascii="Arial" w:eastAsia="Times New Roman" w:hAnsi="Arial" w:cs="Arial"/>
          <w:lang w:eastAsia="en-GB"/>
        </w:rPr>
        <w:t>nd)</w:t>
      </w:r>
      <w:r w:rsidR="00CC63A0">
        <w:rPr>
          <w:rFonts w:ascii="Arial" w:eastAsia="Times New Roman" w:hAnsi="Arial" w:cs="Arial"/>
          <w:lang w:eastAsia="en-GB"/>
        </w:rPr>
        <w:t>.</w:t>
      </w:r>
      <w:r w:rsidR="00ED09C9">
        <w:rPr>
          <w:rFonts w:ascii="Arial" w:eastAsia="Times New Roman" w:hAnsi="Arial" w:cs="Arial"/>
          <w:lang w:eastAsia="en-GB"/>
        </w:rPr>
        <w:t xml:space="preserve"> </w:t>
      </w:r>
      <w:r w:rsidR="00B53634">
        <w:rPr>
          <w:rFonts w:ascii="Arial" w:eastAsia="Times New Roman" w:hAnsi="Arial" w:cs="Arial"/>
          <w:lang w:eastAsia="en-GB"/>
        </w:rPr>
        <w:t>Information on the priority service register</w:t>
      </w:r>
      <w:r w:rsidR="00ED09C9">
        <w:rPr>
          <w:rFonts w:ascii="Arial" w:eastAsia="Times New Roman" w:hAnsi="Arial" w:cs="Arial"/>
          <w:lang w:eastAsia="en-GB"/>
        </w:rPr>
        <w:t xml:space="preserve"> is taken into consideration</w:t>
      </w:r>
      <w:r w:rsidR="005D7493">
        <w:rPr>
          <w:rFonts w:ascii="Arial" w:eastAsia="Times New Roman" w:hAnsi="Arial" w:cs="Arial"/>
          <w:lang w:eastAsia="en-GB"/>
        </w:rPr>
        <w:t xml:space="preserve"> when changing meters.</w:t>
      </w:r>
      <w:r w:rsidR="00ED09C9">
        <w:rPr>
          <w:rFonts w:ascii="Arial" w:eastAsia="Times New Roman" w:hAnsi="Arial" w:cs="Arial"/>
          <w:lang w:eastAsia="en-GB"/>
        </w:rPr>
        <w:t xml:space="preserve"> </w:t>
      </w:r>
    </w:p>
    <w:p w14:paraId="44B129E8" w14:textId="77777777" w:rsidR="00F362DA" w:rsidRDefault="00F362DA" w:rsidP="00E71CD4">
      <w:pPr>
        <w:spacing w:after="0" w:line="240" w:lineRule="auto"/>
        <w:textAlignment w:val="baseline"/>
        <w:rPr>
          <w:rFonts w:ascii="Arial" w:eastAsia="Times New Roman" w:hAnsi="Arial" w:cs="Arial"/>
          <w:lang w:eastAsia="en-GB"/>
        </w:rPr>
      </w:pPr>
    </w:p>
    <w:p w14:paraId="77176252" w14:textId="0C952F72" w:rsidR="00E52501" w:rsidRDefault="00E52501" w:rsidP="00E71CD4">
      <w:pPr>
        <w:spacing w:after="0" w:line="240" w:lineRule="auto"/>
        <w:textAlignment w:val="baseline"/>
        <w:rPr>
          <w:rFonts w:ascii="Arial" w:eastAsia="Times New Roman" w:hAnsi="Arial" w:cs="Arial"/>
          <w:lang w:eastAsia="en-GB"/>
        </w:rPr>
      </w:pPr>
    </w:p>
    <w:p w14:paraId="34D6F93B" w14:textId="29F31F23" w:rsidR="00E52501" w:rsidRDefault="00E52501" w:rsidP="00C21EF1">
      <w:pPr>
        <w:pStyle w:val="Heading2"/>
        <w:rPr>
          <w:rFonts w:eastAsia="Times New Roman"/>
          <w:lang w:eastAsia="en-GB"/>
        </w:rPr>
      </w:pPr>
      <w:bookmarkStart w:id="12" w:name="_Toc119082155"/>
      <w:r w:rsidRPr="0089588D">
        <w:rPr>
          <w:rFonts w:eastAsia="Times New Roman"/>
          <w:lang w:eastAsia="en-GB"/>
        </w:rPr>
        <w:t>2.</w:t>
      </w:r>
      <w:r w:rsidR="001B0C7E">
        <w:rPr>
          <w:rFonts w:eastAsia="Times New Roman"/>
          <w:lang w:eastAsia="en-GB"/>
        </w:rPr>
        <w:t>2</w:t>
      </w:r>
      <w:r w:rsidRPr="0089588D">
        <w:rPr>
          <w:rFonts w:eastAsia="Times New Roman"/>
          <w:lang w:eastAsia="en-GB"/>
        </w:rPr>
        <w:t>. Self-disconnection</w:t>
      </w:r>
      <w:bookmarkEnd w:id="12"/>
      <w:r w:rsidRPr="0089588D">
        <w:rPr>
          <w:rFonts w:eastAsia="Times New Roman"/>
          <w:lang w:eastAsia="en-GB"/>
        </w:rPr>
        <w:t> </w:t>
      </w:r>
    </w:p>
    <w:p w14:paraId="095A7138" w14:textId="77777777" w:rsidR="004F4216" w:rsidRPr="004C0502" w:rsidRDefault="004F4216" w:rsidP="004F4216">
      <w:pPr>
        <w:spacing w:after="0" w:line="240" w:lineRule="auto"/>
        <w:textAlignment w:val="baseline"/>
        <w:rPr>
          <w:rFonts w:ascii="Segoe UI" w:eastAsia="Times New Roman" w:hAnsi="Segoe UI" w:cs="Segoe UI"/>
          <w:sz w:val="18"/>
          <w:szCs w:val="18"/>
          <w:lang w:eastAsia="en-GB"/>
        </w:rPr>
      </w:pPr>
      <w:r w:rsidRPr="0089588D">
        <w:rPr>
          <w:rFonts w:ascii="Arial" w:eastAsia="Times New Roman" w:hAnsi="Arial" w:cs="Arial"/>
          <w:lang w:eastAsia="en-GB"/>
        </w:rPr>
        <w:t xml:space="preserve">Self-disconnection means a customer has exhausted all measures available to them to stay on supply for their gas and electricity, such as having no funds to top up the meters and using the emergency credit, (Rocha et al, 2019). This is not always a deliberate action, </w:t>
      </w:r>
      <w:r>
        <w:rPr>
          <w:rFonts w:ascii="Arial" w:eastAsia="Times New Roman" w:hAnsi="Arial" w:cs="Arial"/>
          <w:lang w:eastAsia="en-GB"/>
        </w:rPr>
        <w:t>it</w:t>
      </w:r>
      <w:r w:rsidRPr="0089588D">
        <w:rPr>
          <w:rFonts w:ascii="Arial" w:eastAsia="Times New Roman" w:hAnsi="Arial" w:cs="Arial"/>
          <w:lang w:eastAsia="en-GB"/>
        </w:rPr>
        <w:t xml:space="preserve"> is what we call fuel poverty due to the rising cost of living</w:t>
      </w:r>
      <w:r>
        <w:rPr>
          <w:rFonts w:ascii="Arial" w:eastAsia="Times New Roman" w:hAnsi="Arial" w:cs="Arial"/>
          <w:lang w:eastAsia="en-GB"/>
        </w:rPr>
        <w:t>,</w:t>
      </w:r>
      <w:r w:rsidRPr="0089588D">
        <w:rPr>
          <w:rFonts w:ascii="Arial" w:eastAsia="Times New Roman" w:hAnsi="Arial" w:cs="Arial"/>
          <w:lang w:eastAsia="en-GB"/>
        </w:rPr>
        <w:t xml:space="preserve"> which is on the increase. </w:t>
      </w:r>
    </w:p>
    <w:p w14:paraId="46304897" w14:textId="77777777" w:rsidR="00D21692" w:rsidRDefault="00D21692" w:rsidP="00E71CD4">
      <w:pPr>
        <w:spacing w:after="0" w:line="240" w:lineRule="auto"/>
        <w:textAlignment w:val="baseline"/>
        <w:rPr>
          <w:lang w:eastAsia="en-GB"/>
        </w:rPr>
      </w:pPr>
    </w:p>
    <w:p w14:paraId="115DEE61" w14:textId="0DB1A503" w:rsidR="00E71CD4" w:rsidRDefault="00E71CD4" w:rsidP="00E71CD4">
      <w:pPr>
        <w:spacing w:after="0" w:line="240" w:lineRule="auto"/>
        <w:textAlignment w:val="baseline"/>
        <w:rPr>
          <w:rFonts w:ascii="Arial" w:eastAsia="Times New Roman" w:hAnsi="Arial" w:cs="Arial"/>
          <w:lang w:eastAsia="en-GB"/>
        </w:rPr>
      </w:pPr>
      <w:r w:rsidRPr="0089588D">
        <w:rPr>
          <w:rFonts w:ascii="Arial" w:eastAsia="Times New Roman" w:hAnsi="Arial" w:cs="Arial"/>
          <w:lang w:eastAsia="en-GB"/>
        </w:rPr>
        <w:t xml:space="preserve">There is so much literature on self-disconnection on prepayment meters going back to the 1990s </w:t>
      </w:r>
      <w:r w:rsidR="00693D11">
        <w:rPr>
          <w:rFonts w:ascii="Arial" w:eastAsia="Times New Roman" w:hAnsi="Arial" w:cs="Arial"/>
          <w:lang w:eastAsia="en-GB"/>
        </w:rPr>
        <w:t>when</w:t>
      </w:r>
      <w:r w:rsidR="00C876D9">
        <w:rPr>
          <w:rFonts w:ascii="Arial" w:eastAsia="Times New Roman" w:hAnsi="Arial" w:cs="Arial"/>
          <w:lang w:eastAsia="en-GB"/>
        </w:rPr>
        <w:t xml:space="preserve"> the </w:t>
      </w:r>
      <w:r w:rsidR="00E54C71">
        <w:rPr>
          <w:rFonts w:ascii="Arial" w:eastAsia="Times New Roman" w:hAnsi="Arial" w:cs="Arial"/>
          <w:lang w:eastAsia="en-GB"/>
        </w:rPr>
        <w:t>government’s</w:t>
      </w:r>
      <w:r w:rsidR="00C876D9">
        <w:rPr>
          <w:rFonts w:ascii="Arial" w:eastAsia="Times New Roman" w:hAnsi="Arial" w:cs="Arial"/>
          <w:lang w:eastAsia="en-GB"/>
        </w:rPr>
        <w:t xml:space="preserve"> </w:t>
      </w:r>
      <w:r w:rsidR="00BB5E61">
        <w:rPr>
          <w:rFonts w:ascii="Arial" w:eastAsia="Times New Roman" w:hAnsi="Arial" w:cs="Arial"/>
          <w:lang w:eastAsia="en-GB"/>
        </w:rPr>
        <w:t xml:space="preserve">green paper addressed </w:t>
      </w:r>
      <w:r w:rsidR="00D70130">
        <w:rPr>
          <w:rFonts w:ascii="Arial" w:eastAsia="Times New Roman" w:hAnsi="Arial" w:cs="Arial"/>
          <w:lang w:eastAsia="en-GB"/>
        </w:rPr>
        <w:t xml:space="preserve">the </w:t>
      </w:r>
      <w:r w:rsidR="005C3D51">
        <w:rPr>
          <w:rFonts w:ascii="Arial" w:eastAsia="Times New Roman" w:hAnsi="Arial" w:cs="Arial"/>
          <w:lang w:eastAsia="en-GB"/>
        </w:rPr>
        <w:t>self-disconnection</w:t>
      </w:r>
      <w:r w:rsidR="00D70130">
        <w:rPr>
          <w:rFonts w:ascii="Arial" w:eastAsia="Times New Roman" w:hAnsi="Arial" w:cs="Arial"/>
          <w:lang w:eastAsia="en-GB"/>
        </w:rPr>
        <w:t xml:space="preserve"> issues and advised utility companies to </w:t>
      </w:r>
      <w:r w:rsidR="00415B26">
        <w:rPr>
          <w:rFonts w:ascii="Arial" w:eastAsia="Times New Roman" w:hAnsi="Arial" w:cs="Arial"/>
          <w:lang w:eastAsia="en-GB"/>
        </w:rPr>
        <w:t xml:space="preserve">provide </w:t>
      </w:r>
      <w:r w:rsidR="000A0927">
        <w:rPr>
          <w:rFonts w:ascii="Arial" w:eastAsia="Times New Roman" w:hAnsi="Arial" w:cs="Arial"/>
          <w:lang w:eastAsia="en-GB"/>
        </w:rPr>
        <w:t>a</w:t>
      </w:r>
      <w:r w:rsidR="00415B26">
        <w:rPr>
          <w:rFonts w:ascii="Arial" w:eastAsia="Times New Roman" w:hAnsi="Arial" w:cs="Arial"/>
          <w:lang w:eastAsia="en-GB"/>
        </w:rPr>
        <w:t xml:space="preserve"> fair deal for </w:t>
      </w:r>
      <w:r w:rsidR="000A0927">
        <w:rPr>
          <w:rFonts w:ascii="Arial" w:eastAsia="Times New Roman" w:hAnsi="Arial" w:cs="Arial"/>
          <w:lang w:eastAsia="en-GB"/>
        </w:rPr>
        <w:t xml:space="preserve">consumers, (Doble, 2000), </w:t>
      </w:r>
      <w:r w:rsidRPr="0089588D">
        <w:rPr>
          <w:rFonts w:ascii="Arial" w:eastAsia="Times New Roman" w:hAnsi="Arial" w:cs="Arial"/>
          <w:lang w:eastAsia="en-GB"/>
        </w:rPr>
        <w:t xml:space="preserve">but more so since the 2008 financial crisis, so this is not a new topic, it is highlighted more today due to </w:t>
      </w:r>
      <w:r w:rsidR="006431AE">
        <w:rPr>
          <w:rFonts w:ascii="Arial" w:eastAsia="Times New Roman" w:hAnsi="Arial" w:cs="Arial"/>
          <w:lang w:eastAsia="en-GB"/>
        </w:rPr>
        <w:t xml:space="preserve">astronomical energy prices with </w:t>
      </w:r>
      <w:r w:rsidRPr="0089588D">
        <w:rPr>
          <w:rFonts w:ascii="Arial" w:eastAsia="Times New Roman" w:hAnsi="Arial" w:cs="Arial"/>
          <w:lang w:eastAsia="en-GB"/>
        </w:rPr>
        <w:t xml:space="preserve">more and more people </w:t>
      </w:r>
      <w:r w:rsidR="00CC55AC">
        <w:rPr>
          <w:rFonts w:ascii="Arial" w:eastAsia="Times New Roman" w:hAnsi="Arial" w:cs="Arial"/>
          <w:lang w:eastAsia="en-GB"/>
        </w:rPr>
        <w:t>unable to</w:t>
      </w:r>
      <w:r w:rsidRPr="0089588D">
        <w:rPr>
          <w:rFonts w:ascii="Arial" w:eastAsia="Times New Roman" w:hAnsi="Arial" w:cs="Arial"/>
          <w:lang w:eastAsia="en-GB"/>
        </w:rPr>
        <w:t xml:space="preserve"> afford to pay for gas and electricity, and this is pushing people into debt to keep the necessities on in their homes such as heating and lighting.  </w:t>
      </w:r>
    </w:p>
    <w:p w14:paraId="5B8EA8F9" w14:textId="77777777" w:rsidR="00E71CD4" w:rsidRPr="0089588D" w:rsidRDefault="00E71CD4" w:rsidP="00E71CD4">
      <w:pPr>
        <w:spacing w:after="0" w:line="240" w:lineRule="auto"/>
        <w:textAlignment w:val="baseline"/>
        <w:rPr>
          <w:rFonts w:ascii="Segoe UI" w:eastAsia="Times New Roman" w:hAnsi="Segoe UI" w:cs="Segoe UI"/>
          <w:sz w:val="18"/>
          <w:szCs w:val="18"/>
          <w:lang w:eastAsia="en-GB"/>
        </w:rPr>
      </w:pPr>
    </w:p>
    <w:p w14:paraId="0AF538F8" w14:textId="77777777" w:rsidR="00E71CD4" w:rsidRDefault="00E71CD4" w:rsidP="00E71CD4">
      <w:pPr>
        <w:spacing w:after="0" w:line="240" w:lineRule="auto"/>
        <w:textAlignment w:val="baseline"/>
        <w:rPr>
          <w:rFonts w:ascii="Arial" w:eastAsia="Times New Roman" w:hAnsi="Arial" w:cs="Arial"/>
          <w:lang w:eastAsia="en-GB"/>
        </w:rPr>
      </w:pPr>
      <w:r w:rsidRPr="0089588D">
        <w:rPr>
          <w:rFonts w:ascii="Arial" w:eastAsia="Times New Roman" w:hAnsi="Arial" w:cs="Arial"/>
          <w:lang w:eastAsia="en-GB"/>
        </w:rPr>
        <w:t>Citizens Advice have advised they have seen the “Highest ever number of people unable to top up their prepayment meters in July</w:t>
      </w:r>
      <w:proofErr w:type="gramStart"/>
      <w:r w:rsidRPr="0089588D">
        <w:rPr>
          <w:rFonts w:ascii="Arial" w:eastAsia="Times New Roman" w:hAnsi="Arial" w:cs="Arial"/>
          <w:lang w:eastAsia="en-GB"/>
        </w:rPr>
        <w:t>”,</w:t>
      </w:r>
      <w:proofErr w:type="gramEnd"/>
      <w:r w:rsidRPr="0089588D">
        <w:rPr>
          <w:rFonts w:ascii="Arial" w:eastAsia="Times New Roman" w:hAnsi="Arial" w:cs="Arial"/>
          <w:lang w:eastAsia="en-GB"/>
        </w:rPr>
        <w:t xml:space="preserve"> they also advised, “this is the 5</w:t>
      </w:r>
      <w:r w:rsidRPr="0089588D">
        <w:rPr>
          <w:rFonts w:ascii="Arial" w:eastAsia="Times New Roman" w:hAnsi="Arial" w:cs="Arial"/>
          <w:sz w:val="17"/>
          <w:szCs w:val="17"/>
          <w:vertAlign w:val="superscript"/>
          <w:lang w:eastAsia="en-GB"/>
        </w:rPr>
        <w:t>th</w:t>
      </w:r>
      <w:r w:rsidRPr="0089588D">
        <w:rPr>
          <w:rFonts w:ascii="Arial" w:eastAsia="Times New Roman" w:hAnsi="Arial" w:cs="Arial"/>
          <w:lang w:eastAsia="en-GB"/>
        </w:rPr>
        <w:t xml:space="preserve"> time this record has been broken this year”, (Mavrokefalidis, 2022). </w:t>
      </w:r>
    </w:p>
    <w:p w14:paraId="7C9733C5" w14:textId="348F9A06" w:rsidR="00E71CD4" w:rsidRDefault="00E71CD4" w:rsidP="00E71CD4">
      <w:pPr>
        <w:spacing w:after="0" w:line="240" w:lineRule="auto"/>
        <w:textAlignment w:val="baseline"/>
        <w:rPr>
          <w:rFonts w:ascii="Segoe UI" w:eastAsia="Times New Roman" w:hAnsi="Segoe UI" w:cs="Segoe UI"/>
          <w:sz w:val="18"/>
          <w:szCs w:val="18"/>
          <w:lang w:eastAsia="en-GB"/>
        </w:rPr>
      </w:pPr>
    </w:p>
    <w:p w14:paraId="0414B193" w14:textId="2C11AAD5" w:rsidR="00551639" w:rsidRPr="003768D2" w:rsidRDefault="003768D2" w:rsidP="00E71CD4">
      <w:pPr>
        <w:spacing w:after="0" w:line="240" w:lineRule="auto"/>
        <w:textAlignment w:val="baseline"/>
        <w:rPr>
          <w:rFonts w:eastAsia="Times New Roman" w:cstheme="minorHAnsi"/>
          <w:lang w:eastAsia="en-GB"/>
        </w:rPr>
      </w:pPr>
      <w:r w:rsidRPr="003768D2">
        <w:rPr>
          <w:rFonts w:eastAsia="Times New Roman" w:cstheme="minorHAnsi"/>
          <w:lang w:eastAsia="en-GB"/>
        </w:rPr>
        <w:t>Self-disconnection is punitive and unhelpful</w:t>
      </w:r>
      <w:r w:rsidR="00B34987">
        <w:rPr>
          <w:rFonts w:eastAsia="Times New Roman" w:cstheme="minorHAnsi"/>
          <w:lang w:eastAsia="en-GB"/>
        </w:rPr>
        <w:t>.</w:t>
      </w:r>
      <w:r w:rsidR="00031115">
        <w:rPr>
          <w:rFonts w:eastAsia="Times New Roman" w:cstheme="minorHAnsi"/>
          <w:lang w:eastAsia="en-GB"/>
        </w:rPr>
        <w:t xml:space="preserve"> </w:t>
      </w:r>
      <w:r w:rsidR="00B34987">
        <w:rPr>
          <w:rFonts w:eastAsia="Times New Roman" w:cstheme="minorHAnsi"/>
          <w:lang w:eastAsia="en-GB"/>
        </w:rPr>
        <w:t>F</w:t>
      </w:r>
      <w:r w:rsidR="007E2980">
        <w:rPr>
          <w:rFonts w:eastAsia="Times New Roman" w:cstheme="minorHAnsi"/>
          <w:lang w:eastAsia="en-GB"/>
        </w:rPr>
        <w:t>uel p</w:t>
      </w:r>
      <w:r w:rsidR="00D96B65">
        <w:rPr>
          <w:rFonts w:eastAsia="Times New Roman" w:cstheme="minorHAnsi"/>
          <w:lang w:eastAsia="en-GB"/>
        </w:rPr>
        <w:t>overty</w:t>
      </w:r>
      <w:r w:rsidR="00EA4FB3">
        <w:rPr>
          <w:rFonts w:eastAsia="Times New Roman" w:cstheme="minorHAnsi"/>
          <w:lang w:eastAsia="en-GB"/>
        </w:rPr>
        <w:t xml:space="preserve"> arises</w:t>
      </w:r>
      <w:r w:rsidR="00F656BA">
        <w:rPr>
          <w:rFonts w:eastAsia="Times New Roman" w:cstheme="minorHAnsi"/>
          <w:lang w:eastAsia="en-GB"/>
        </w:rPr>
        <w:t xml:space="preserve"> from</w:t>
      </w:r>
      <w:r w:rsidR="00EA4FB3">
        <w:rPr>
          <w:rFonts w:eastAsia="Times New Roman" w:cstheme="minorHAnsi"/>
          <w:lang w:eastAsia="en-GB"/>
        </w:rPr>
        <w:t xml:space="preserve"> poorly insulated homes</w:t>
      </w:r>
      <w:r w:rsidR="004B25DE">
        <w:rPr>
          <w:rFonts w:eastAsia="Times New Roman" w:cstheme="minorHAnsi"/>
          <w:lang w:eastAsia="en-GB"/>
        </w:rPr>
        <w:t xml:space="preserve">, </w:t>
      </w:r>
      <w:r w:rsidR="00B4186D">
        <w:rPr>
          <w:rFonts w:eastAsia="Times New Roman" w:cstheme="minorHAnsi"/>
          <w:lang w:eastAsia="en-GB"/>
        </w:rPr>
        <w:t>low income</w:t>
      </w:r>
      <w:r w:rsidR="00502AD3">
        <w:rPr>
          <w:rFonts w:eastAsia="Times New Roman" w:cstheme="minorHAnsi"/>
          <w:lang w:eastAsia="en-GB"/>
        </w:rPr>
        <w:t>,</w:t>
      </w:r>
      <w:r w:rsidR="003E5377">
        <w:rPr>
          <w:rFonts w:eastAsia="Times New Roman" w:cstheme="minorHAnsi"/>
          <w:lang w:eastAsia="en-GB"/>
        </w:rPr>
        <w:t xml:space="preserve"> </w:t>
      </w:r>
      <w:r w:rsidR="00D7614C">
        <w:rPr>
          <w:rFonts w:eastAsia="Times New Roman" w:cstheme="minorHAnsi"/>
          <w:lang w:eastAsia="en-GB"/>
        </w:rPr>
        <w:t xml:space="preserve">(Sharam, 2003), </w:t>
      </w:r>
      <w:r w:rsidR="004A5DC4">
        <w:rPr>
          <w:rFonts w:eastAsia="Times New Roman" w:cstheme="minorHAnsi"/>
          <w:lang w:eastAsia="en-GB"/>
        </w:rPr>
        <w:t xml:space="preserve">and </w:t>
      </w:r>
      <w:r w:rsidR="00502AD3">
        <w:rPr>
          <w:rFonts w:eastAsia="Times New Roman" w:cstheme="minorHAnsi"/>
          <w:lang w:eastAsia="en-GB"/>
        </w:rPr>
        <w:t>10% or more of a person’s income</w:t>
      </w:r>
      <w:r w:rsidR="00B4186D">
        <w:rPr>
          <w:rFonts w:eastAsia="Times New Roman" w:cstheme="minorHAnsi"/>
          <w:lang w:eastAsia="en-GB"/>
        </w:rPr>
        <w:t xml:space="preserve"> </w:t>
      </w:r>
      <w:r w:rsidR="00502AD3">
        <w:rPr>
          <w:rFonts w:eastAsia="Times New Roman" w:cstheme="minorHAnsi"/>
          <w:lang w:eastAsia="en-GB"/>
        </w:rPr>
        <w:t>go</w:t>
      </w:r>
      <w:r w:rsidR="00F656BA">
        <w:rPr>
          <w:rFonts w:eastAsia="Times New Roman" w:cstheme="minorHAnsi"/>
          <w:lang w:eastAsia="en-GB"/>
        </w:rPr>
        <w:t xml:space="preserve">ing </w:t>
      </w:r>
      <w:r w:rsidR="00502AD3">
        <w:rPr>
          <w:rFonts w:eastAsia="Times New Roman" w:cstheme="minorHAnsi"/>
          <w:lang w:eastAsia="en-GB"/>
        </w:rPr>
        <w:t xml:space="preserve">on </w:t>
      </w:r>
      <w:r w:rsidR="004A5DC4">
        <w:rPr>
          <w:rFonts w:eastAsia="Times New Roman" w:cstheme="minorHAnsi"/>
          <w:lang w:eastAsia="en-GB"/>
        </w:rPr>
        <w:t>energy bills</w:t>
      </w:r>
      <w:r w:rsidR="00F656BA">
        <w:rPr>
          <w:rFonts w:eastAsia="Times New Roman" w:cstheme="minorHAnsi"/>
          <w:lang w:eastAsia="en-GB"/>
        </w:rPr>
        <w:t xml:space="preserve">, which according to </w:t>
      </w:r>
      <w:r w:rsidR="000F064C">
        <w:rPr>
          <w:rFonts w:eastAsia="Times New Roman" w:cstheme="minorHAnsi"/>
          <w:lang w:eastAsia="en-GB"/>
        </w:rPr>
        <w:t xml:space="preserve">Josh Sandiford and </w:t>
      </w:r>
      <w:r w:rsidR="00484929">
        <w:rPr>
          <w:rFonts w:eastAsia="Times New Roman" w:cstheme="minorHAnsi"/>
          <w:lang w:eastAsia="en-GB"/>
        </w:rPr>
        <w:t xml:space="preserve">Isabella McRae (2022), </w:t>
      </w:r>
      <w:r w:rsidR="00BE6604">
        <w:rPr>
          <w:rFonts w:eastAsia="Times New Roman" w:cstheme="minorHAnsi"/>
          <w:lang w:eastAsia="en-GB"/>
        </w:rPr>
        <w:t xml:space="preserve">consumers are sacrificing energy bills </w:t>
      </w:r>
      <w:r w:rsidR="00884D2D">
        <w:rPr>
          <w:rFonts w:eastAsia="Times New Roman" w:cstheme="minorHAnsi"/>
          <w:lang w:eastAsia="en-GB"/>
        </w:rPr>
        <w:t xml:space="preserve">to buy food and essentials. </w:t>
      </w:r>
    </w:p>
    <w:p w14:paraId="466E7948" w14:textId="366EF2B7" w:rsidR="00E71CD4" w:rsidRDefault="00E71CD4" w:rsidP="00E71CD4">
      <w:pPr>
        <w:spacing w:after="0" w:line="240" w:lineRule="auto"/>
        <w:textAlignment w:val="baseline"/>
        <w:rPr>
          <w:rFonts w:ascii="Arial" w:eastAsia="Times New Roman" w:hAnsi="Arial" w:cs="Arial"/>
          <w:lang w:eastAsia="en-GB"/>
        </w:rPr>
      </w:pPr>
      <w:r w:rsidRPr="0089588D">
        <w:rPr>
          <w:rFonts w:ascii="Arial" w:eastAsia="Times New Roman" w:hAnsi="Arial" w:cs="Arial"/>
          <w:lang w:eastAsia="en-GB"/>
        </w:rPr>
        <w:t> </w:t>
      </w:r>
    </w:p>
    <w:p w14:paraId="172F9254" w14:textId="5A52A687" w:rsidR="00E71CD4" w:rsidRDefault="00E71CD4"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The next section will look at what is reported about the cost-of-living crises, this will give the reader an idea of why the student’s team are struggling.</w:t>
      </w:r>
    </w:p>
    <w:p w14:paraId="2FCB7444" w14:textId="77777777" w:rsidR="00E52501" w:rsidRDefault="00E52501" w:rsidP="00E71CD4">
      <w:pPr>
        <w:spacing w:after="0" w:line="240" w:lineRule="auto"/>
        <w:textAlignment w:val="baseline"/>
        <w:rPr>
          <w:rFonts w:ascii="Arial" w:eastAsia="Times New Roman" w:hAnsi="Arial" w:cs="Arial"/>
          <w:lang w:eastAsia="en-GB"/>
        </w:rPr>
      </w:pPr>
    </w:p>
    <w:p w14:paraId="36D9CE6D" w14:textId="4B99E4DD" w:rsidR="00E52501" w:rsidRPr="00E52501" w:rsidRDefault="00E52501" w:rsidP="00C21EF1">
      <w:pPr>
        <w:pStyle w:val="Heading2"/>
        <w:rPr>
          <w:rFonts w:ascii="Segoe UI" w:eastAsia="Times New Roman" w:hAnsi="Segoe UI" w:cs="Segoe UI"/>
          <w:sz w:val="18"/>
          <w:szCs w:val="18"/>
          <w:lang w:eastAsia="en-GB"/>
        </w:rPr>
      </w:pPr>
      <w:bookmarkStart w:id="13" w:name="_Toc119082156"/>
      <w:r w:rsidRPr="0089588D">
        <w:rPr>
          <w:rFonts w:eastAsia="Times New Roman"/>
          <w:lang w:eastAsia="en-GB"/>
        </w:rPr>
        <w:t>2.</w:t>
      </w:r>
      <w:r w:rsidR="006D2922">
        <w:rPr>
          <w:rFonts w:eastAsia="Times New Roman"/>
          <w:lang w:eastAsia="en-GB"/>
        </w:rPr>
        <w:t>3</w:t>
      </w:r>
      <w:r w:rsidRPr="0089588D">
        <w:rPr>
          <w:rFonts w:eastAsia="Times New Roman"/>
          <w:lang w:eastAsia="en-GB"/>
        </w:rPr>
        <w:t>. Cost of living crisis</w:t>
      </w:r>
      <w:bookmarkEnd w:id="13"/>
      <w:r w:rsidRPr="0089588D">
        <w:rPr>
          <w:rFonts w:eastAsia="Times New Roman"/>
          <w:lang w:eastAsia="en-GB"/>
        </w:rPr>
        <w:t> </w:t>
      </w:r>
    </w:p>
    <w:p w14:paraId="78EE1FD1" w14:textId="77777777" w:rsidR="00E71CD4" w:rsidRPr="0089588D" w:rsidRDefault="00E71CD4" w:rsidP="00E71CD4">
      <w:pPr>
        <w:spacing w:after="0" w:line="240" w:lineRule="auto"/>
        <w:textAlignment w:val="baseline"/>
        <w:rPr>
          <w:rFonts w:ascii="Segoe UI" w:eastAsia="Times New Roman" w:hAnsi="Segoe UI" w:cs="Segoe UI"/>
          <w:sz w:val="18"/>
          <w:szCs w:val="18"/>
          <w:lang w:eastAsia="en-GB"/>
        </w:rPr>
      </w:pPr>
      <w:r w:rsidRPr="0089588D">
        <w:rPr>
          <w:rFonts w:ascii="Arial" w:eastAsia="Times New Roman" w:hAnsi="Arial" w:cs="Arial"/>
          <w:lang w:eastAsia="en-GB"/>
        </w:rPr>
        <w:t>If you open a newspaper, turn on the TV, or go out for a coffee, you will see “the cost-of-living” headlines almost everywhere</w:t>
      </w:r>
      <w:proofErr w:type="gramStart"/>
      <w:r w:rsidRPr="0089588D">
        <w:rPr>
          <w:rFonts w:ascii="Arial" w:eastAsia="Times New Roman" w:hAnsi="Arial" w:cs="Arial"/>
          <w:lang w:eastAsia="en-GB"/>
        </w:rPr>
        <w:t>.  </w:t>
      </w:r>
      <w:proofErr w:type="gramEnd"/>
    </w:p>
    <w:p w14:paraId="62478E88" w14:textId="44F579EA" w:rsidR="00E71CD4" w:rsidRDefault="00E71CD4" w:rsidP="00E71CD4">
      <w:pPr>
        <w:spacing w:after="0" w:line="240" w:lineRule="auto"/>
        <w:textAlignment w:val="baseline"/>
        <w:rPr>
          <w:rFonts w:ascii="Arial" w:eastAsia="Times New Roman" w:hAnsi="Arial" w:cs="Arial"/>
          <w:lang w:eastAsia="en-GB"/>
        </w:rPr>
      </w:pPr>
      <w:r w:rsidRPr="0089588D">
        <w:rPr>
          <w:rFonts w:ascii="Arial" w:eastAsia="Times New Roman" w:hAnsi="Arial" w:cs="Arial"/>
          <w:lang w:eastAsia="en-GB"/>
        </w:rPr>
        <w:t xml:space="preserve">This topic has emerged off the back of the covid </w:t>
      </w:r>
      <w:proofErr w:type="gramStart"/>
      <w:r w:rsidRPr="0089588D">
        <w:rPr>
          <w:rFonts w:ascii="Arial" w:eastAsia="Times New Roman" w:hAnsi="Arial" w:cs="Arial"/>
          <w:lang w:eastAsia="en-GB"/>
        </w:rPr>
        <w:t>19</w:t>
      </w:r>
      <w:proofErr w:type="gramEnd"/>
      <w:r w:rsidRPr="0089588D">
        <w:rPr>
          <w:rFonts w:ascii="Arial" w:eastAsia="Times New Roman" w:hAnsi="Arial" w:cs="Arial"/>
          <w:lang w:eastAsia="en-GB"/>
        </w:rPr>
        <w:t xml:space="preserve"> pandemic, where</w:t>
      </w:r>
      <w:r>
        <w:rPr>
          <w:rFonts w:ascii="Arial" w:eastAsia="Times New Roman" w:hAnsi="Arial" w:cs="Arial"/>
          <w:lang w:eastAsia="en-GB"/>
        </w:rPr>
        <w:t xml:space="preserve"> the world was put into lockdown to save lives, but, ironically, people will now die due to being unable to afford heating and food.</w:t>
      </w:r>
    </w:p>
    <w:p w14:paraId="1852E77E" w14:textId="3F878C50" w:rsidR="00094315" w:rsidRDefault="00094315" w:rsidP="00E71CD4">
      <w:pPr>
        <w:spacing w:after="0" w:line="240" w:lineRule="auto"/>
        <w:textAlignment w:val="baseline"/>
        <w:rPr>
          <w:rFonts w:ascii="Arial" w:eastAsia="Times New Roman" w:hAnsi="Arial" w:cs="Arial"/>
          <w:lang w:eastAsia="en-GB"/>
        </w:rPr>
      </w:pPr>
    </w:p>
    <w:p w14:paraId="4E1EB41A" w14:textId="6D3DE07C" w:rsidR="00094315" w:rsidRDefault="0066595F"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The rising cost of living </w:t>
      </w:r>
      <w:r w:rsidR="0066166B">
        <w:rPr>
          <w:rFonts w:ascii="Arial" w:eastAsia="Times New Roman" w:hAnsi="Arial" w:cs="Arial"/>
          <w:lang w:eastAsia="en-GB"/>
        </w:rPr>
        <w:t xml:space="preserve">has 95% of UK adults worried </w:t>
      </w:r>
      <w:r w:rsidR="0036567C">
        <w:rPr>
          <w:rFonts w:ascii="Arial" w:eastAsia="Times New Roman" w:hAnsi="Arial" w:cs="Arial"/>
          <w:lang w:eastAsia="en-GB"/>
        </w:rPr>
        <w:t xml:space="preserve">about </w:t>
      </w:r>
      <w:r w:rsidR="0066166B">
        <w:rPr>
          <w:rFonts w:ascii="Arial" w:eastAsia="Times New Roman" w:hAnsi="Arial" w:cs="Arial"/>
          <w:lang w:eastAsia="en-GB"/>
        </w:rPr>
        <w:t xml:space="preserve">how they are going to cope, this is across all </w:t>
      </w:r>
      <w:r w:rsidR="0057791A">
        <w:rPr>
          <w:rFonts w:ascii="Arial" w:eastAsia="Times New Roman" w:hAnsi="Arial" w:cs="Arial"/>
          <w:lang w:eastAsia="en-GB"/>
        </w:rPr>
        <w:t xml:space="preserve">earnings from low incomes to </w:t>
      </w:r>
      <w:r w:rsidR="00956EB4">
        <w:rPr>
          <w:rFonts w:ascii="Arial" w:eastAsia="Times New Roman" w:hAnsi="Arial" w:cs="Arial"/>
          <w:lang w:eastAsia="en-GB"/>
        </w:rPr>
        <w:t xml:space="preserve">six </w:t>
      </w:r>
      <w:r w:rsidR="0057791A">
        <w:rPr>
          <w:rFonts w:ascii="Arial" w:eastAsia="Times New Roman" w:hAnsi="Arial" w:cs="Arial"/>
          <w:lang w:eastAsia="en-GB"/>
        </w:rPr>
        <w:t>figure salaries</w:t>
      </w:r>
      <w:r w:rsidR="0047599C">
        <w:rPr>
          <w:rFonts w:ascii="Arial" w:eastAsia="Times New Roman" w:hAnsi="Arial" w:cs="Arial"/>
          <w:lang w:eastAsia="en-GB"/>
        </w:rPr>
        <w:t xml:space="preserve">, </w:t>
      </w:r>
      <w:r w:rsidR="00757B6C">
        <w:rPr>
          <w:rFonts w:ascii="Arial" w:eastAsia="Times New Roman" w:hAnsi="Arial" w:cs="Arial"/>
          <w:lang w:eastAsia="en-GB"/>
        </w:rPr>
        <w:t>with 21%</w:t>
      </w:r>
      <w:r w:rsidR="00D406FE">
        <w:rPr>
          <w:rFonts w:ascii="Arial" w:eastAsia="Times New Roman" w:hAnsi="Arial" w:cs="Arial"/>
          <w:lang w:eastAsia="en-GB"/>
        </w:rPr>
        <w:t xml:space="preserve"> planning on borrowing money to get them out of </w:t>
      </w:r>
      <w:r w:rsidR="000B28E6">
        <w:rPr>
          <w:rFonts w:ascii="Arial" w:eastAsia="Times New Roman" w:hAnsi="Arial" w:cs="Arial"/>
          <w:lang w:eastAsia="en-GB"/>
        </w:rPr>
        <w:t>bother, (</w:t>
      </w:r>
      <w:r w:rsidR="0047599C">
        <w:rPr>
          <w:rFonts w:ascii="Arial" w:eastAsia="Times New Roman" w:hAnsi="Arial" w:cs="Arial"/>
          <w:lang w:eastAsia="en-GB"/>
        </w:rPr>
        <w:t>Russell, 2022)</w:t>
      </w:r>
      <w:r w:rsidR="00F53A30">
        <w:rPr>
          <w:rFonts w:ascii="Arial" w:eastAsia="Times New Roman" w:hAnsi="Arial" w:cs="Arial"/>
          <w:lang w:eastAsia="en-GB"/>
        </w:rPr>
        <w:t>.</w:t>
      </w:r>
    </w:p>
    <w:p w14:paraId="6E33F01D" w14:textId="77777777" w:rsidR="00E71CD4" w:rsidRDefault="00E71CD4" w:rsidP="00E71CD4">
      <w:pPr>
        <w:spacing w:after="0" w:line="240" w:lineRule="auto"/>
        <w:textAlignment w:val="baseline"/>
        <w:rPr>
          <w:rFonts w:ascii="Arial" w:eastAsia="Times New Roman" w:hAnsi="Arial" w:cs="Arial"/>
          <w:lang w:eastAsia="en-GB"/>
        </w:rPr>
      </w:pPr>
    </w:p>
    <w:p w14:paraId="598F7A46" w14:textId="20AE74FE" w:rsidR="00E71CD4" w:rsidRDefault="00E71CD4"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All the research that has been and is being done around the cost of living, seems to blame the government for not doing enough. It is said that “poverty is a systematic problem” not a sign of weakness as </w:t>
      </w:r>
      <w:proofErr w:type="gramStart"/>
      <w:r w:rsidR="00CE6BA3">
        <w:rPr>
          <w:rFonts w:ascii="Arial" w:eastAsia="Times New Roman" w:hAnsi="Arial" w:cs="Arial"/>
          <w:lang w:eastAsia="en-GB"/>
        </w:rPr>
        <w:t>some</w:t>
      </w:r>
      <w:proofErr w:type="gramEnd"/>
      <w:r w:rsidR="00CE6BA3">
        <w:rPr>
          <w:rFonts w:ascii="Arial" w:eastAsia="Times New Roman" w:hAnsi="Arial" w:cs="Arial"/>
          <w:lang w:eastAsia="en-GB"/>
        </w:rPr>
        <w:t xml:space="preserve"> politicians implied</w:t>
      </w:r>
      <w:r>
        <w:rPr>
          <w:rFonts w:ascii="Arial" w:eastAsia="Times New Roman" w:hAnsi="Arial" w:cs="Arial"/>
          <w:lang w:eastAsia="en-GB"/>
        </w:rPr>
        <w:t xml:space="preserve"> (De Oliveira, 2022). </w:t>
      </w:r>
      <w:r w:rsidR="003D4644">
        <w:rPr>
          <w:rFonts w:ascii="Arial" w:eastAsia="Times New Roman" w:hAnsi="Arial" w:cs="Arial"/>
          <w:lang w:eastAsia="en-GB"/>
        </w:rPr>
        <w:t>Th</w:t>
      </w:r>
      <w:r w:rsidR="00C2298E">
        <w:rPr>
          <w:rFonts w:ascii="Arial" w:eastAsia="Times New Roman" w:hAnsi="Arial" w:cs="Arial"/>
          <w:lang w:eastAsia="en-GB"/>
        </w:rPr>
        <w:t xml:space="preserve">e social security system needs to be reformed </w:t>
      </w:r>
      <w:r w:rsidR="009B0E33">
        <w:rPr>
          <w:rFonts w:ascii="Arial" w:eastAsia="Times New Roman" w:hAnsi="Arial" w:cs="Arial"/>
          <w:lang w:eastAsia="en-GB"/>
        </w:rPr>
        <w:t xml:space="preserve">to ensure people can afford the essentials </w:t>
      </w:r>
      <w:r w:rsidR="00DA413B">
        <w:rPr>
          <w:rFonts w:ascii="Arial" w:eastAsia="Times New Roman" w:hAnsi="Arial" w:cs="Arial"/>
          <w:lang w:eastAsia="en-GB"/>
        </w:rPr>
        <w:t xml:space="preserve">and </w:t>
      </w:r>
      <w:r w:rsidR="001E2248">
        <w:rPr>
          <w:rFonts w:ascii="Arial" w:eastAsia="Times New Roman" w:hAnsi="Arial" w:cs="Arial"/>
          <w:lang w:eastAsia="en-GB"/>
        </w:rPr>
        <w:t>steer</w:t>
      </w:r>
      <w:r w:rsidR="00DA413B">
        <w:rPr>
          <w:rFonts w:ascii="Arial" w:eastAsia="Times New Roman" w:hAnsi="Arial" w:cs="Arial"/>
          <w:lang w:eastAsia="en-GB"/>
        </w:rPr>
        <w:t xml:space="preserve"> people out of poverty</w:t>
      </w:r>
      <w:r w:rsidR="001E2248">
        <w:rPr>
          <w:rFonts w:ascii="Arial" w:eastAsia="Times New Roman" w:hAnsi="Arial" w:cs="Arial"/>
          <w:lang w:eastAsia="en-GB"/>
        </w:rPr>
        <w:t>, (Warzynski, 2022)</w:t>
      </w:r>
      <w:proofErr w:type="gramStart"/>
      <w:r w:rsidR="001E2248">
        <w:rPr>
          <w:rFonts w:ascii="Arial" w:eastAsia="Times New Roman" w:hAnsi="Arial" w:cs="Arial"/>
          <w:lang w:eastAsia="en-GB"/>
        </w:rPr>
        <w:t>.</w:t>
      </w:r>
      <w:r w:rsidR="00994B5F">
        <w:rPr>
          <w:rFonts w:ascii="Arial" w:eastAsia="Times New Roman" w:hAnsi="Arial" w:cs="Arial"/>
          <w:lang w:eastAsia="en-GB"/>
        </w:rPr>
        <w:t xml:space="preserve"> </w:t>
      </w:r>
      <w:r w:rsidR="001C622C">
        <w:rPr>
          <w:rFonts w:ascii="Arial" w:eastAsia="Times New Roman" w:hAnsi="Arial" w:cs="Arial"/>
          <w:lang w:eastAsia="en-GB"/>
        </w:rPr>
        <w:t xml:space="preserve"> </w:t>
      </w:r>
      <w:proofErr w:type="gramEnd"/>
      <w:r w:rsidR="001C622C">
        <w:rPr>
          <w:rFonts w:ascii="Arial" w:eastAsia="Times New Roman" w:hAnsi="Arial" w:cs="Arial"/>
          <w:lang w:eastAsia="en-GB"/>
        </w:rPr>
        <w:t xml:space="preserve">The government did announce </w:t>
      </w:r>
      <w:r w:rsidR="00410D22">
        <w:rPr>
          <w:rFonts w:ascii="Arial" w:eastAsia="Times New Roman" w:hAnsi="Arial" w:cs="Arial"/>
          <w:lang w:eastAsia="en-GB"/>
        </w:rPr>
        <w:t>£650 cost of living support payment which was pa</w:t>
      </w:r>
      <w:r w:rsidR="00F53A30">
        <w:rPr>
          <w:rFonts w:ascii="Arial" w:eastAsia="Times New Roman" w:hAnsi="Arial" w:cs="Arial"/>
          <w:lang w:eastAsia="en-GB"/>
        </w:rPr>
        <w:t>i</w:t>
      </w:r>
      <w:r w:rsidR="00410D22">
        <w:rPr>
          <w:rFonts w:ascii="Arial" w:eastAsia="Times New Roman" w:hAnsi="Arial" w:cs="Arial"/>
          <w:lang w:eastAsia="en-GB"/>
        </w:rPr>
        <w:t xml:space="preserve">d on </w:t>
      </w:r>
      <w:proofErr w:type="gramStart"/>
      <w:r w:rsidR="00410D22">
        <w:rPr>
          <w:rFonts w:ascii="Arial" w:eastAsia="Times New Roman" w:hAnsi="Arial" w:cs="Arial"/>
          <w:lang w:eastAsia="en-GB"/>
        </w:rPr>
        <w:t>2</w:t>
      </w:r>
      <w:proofErr w:type="gramEnd"/>
      <w:r w:rsidR="00410D22">
        <w:rPr>
          <w:rFonts w:ascii="Arial" w:eastAsia="Times New Roman" w:hAnsi="Arial" w:cs="Arial"/>
          <w:lang w:eastAsia="en-GB"/>
        </w:rPr>
        <w:t xml:space="preserve"> payments 4 months apart</w:t>
      </w:r>
      <w:r w:rsidR="00DC063E">
        <w:rPr>
          <w:rFonts w:ascii="Arial" w:eastAsia="Times New Roman" w:hAnsi="Arial" w:cs="Arial"/>
          <w:lang w:eastAsia="en-GB"/>
        </w:rPr>
        <w:t>, this was to help with rising costs but for the executive team</w:t>
      </w:r>
      <w:r w:rsidR="00D937B3">
        <w:rPr>
          <w:rFonts w:ascii="Arial" w:eastAsia="Times New Roman" w:hAnsi="Arial" w:cs="Arial"/>
          <w:lang w:eastAsia="en-GB"/>
        </w:rPr>
        <w:t>,</w:t>
      </w:r>
      <w:r w:rsidR="00DC063E">
        <w:rPr>
          <w:rFonts w:ascii="Arial" w:eastAsia="Times New Roman" w:hAnsi="Arial" w:cs="Arial"/>
          <w:lang w:eastAsia="en-GB"/>
        </w:rPr>
        <w:t xml:space="preserve"> it didn’t make much difference to their </w:t>
      </w:r>
      <w:r w:rsidR="001615CA">
        <w:rPr>
          <w:rFonts w:ascii="Arial" w:eastAsia="Times New Roman" w:hAnsi="Arial" w:cs="Arial"/>
          <w:lang w:eastAsia="en-GB"/>
        </w:rPr>
        <w:t>workload</w:t>
      </w:r>
      <w:r w:rsidR="002C5C3A">
        <w:rPr>
          <w:rFonts w:ascii="Arial" w:eastAsia="Times New Roman" w:hAnsi="Arial" w:cs="Arial"/>
          <w:lang w:eastAsia="en-GB"/>
        </w:rPr>
        <w:t xml:space="preserve">. When they questioned consumers why they needed help with topping up their meter when they received </w:t>
      </w:r>
      <w:r w:rsidR="002C5C3A">
        <w:rPr>
          <w:rFonts w:ascii="Arial" w:eastAsia="Times New Roman" w:hAnsi="Arial" w:cs="Arial"/>
          <w:lang w:eastAsia="en-GB"/>
        </w:rPr>
        <w:lastRenderedPageBreak/>
        <w:t xml:space="preserve">the </w:t>
      </w:r>
      <w:r w:rsidR="001615CA">
        <w:rPr>
          <w:rFonts w:ascii="Arial" w:eastAsia="Times New Roman" w:hAnsi="Arial" w:cs="Arial"/>
          <w:lang w:eastAsia="en-GB"/>
        </w:rPr>
        <w:t xml:space="preserve">government support payment that week, they were told by </w:t>
      </w:r>
      <w:proofErr w:type="gramStart"/>
      <w:r w:rsidR="001615CA">
        <w:rPr>
          <w:rFonts w:ascii="Arial" w:eastAsia="Times New Roman" w:hAnsi="Arial" w:cs="Arial"/>
          <w:lang w:eastAsia="en-GB"/>
        </w:rPr>
        <w:t>many</w:t>
      </w:r>
      <w:proofErr w:type="gramEnd"/>
      <w:r w:rsidR="001615CA">
        <w:rPr>
          <w:rFonts w:ascii="Arial" w:eastAsia="Times New Roman" w:hAnsi="Arial" w:cs="Arial"/>
          <w:lang w:eastAsia="en-GB"/>
        </w:rPr>
        <w:t xml:space="preserve"> it was spent on other things such as food, rent or essentials for the children. </w:t>
      </w:r>
    </w:p>
    <w:p w14:paraId="4CF80283" w14:textId="365E8044" w:rsidR="002F2433" w:rsidRDefault="002F2433" w:rsidP="00E71CD4">
      <w:pPr>
        <w:spacing w:after="0" w:line="240" w:lineRule="auto"/>
        <w:textAlignment w:val="baseline"/>
        <w:rPr>
          <w:rFonts w:ascii="Arial" w:eastAsia="Times New Roman" w:hAnsi="Arial" w:cs="Arial"/>
          <w:lang w:eastAsia="en-GB"/>
        </w:rPr>
      </w:pPr>
    </w:p>
    <w:p w14:paraId="626B8A04" w14:textId="6D33CE1F" w:rsidR="00494152" w:rsidRDefault="00494152" w:rsidP="00494152">
      <w:pPr>
        <w:pStyle w:val="Heading3"/>
        <w:rPr>
          <w:rFonts w:eastAsia="Times New Roman"/>
          <w:lang w:eastAsia="en-GB"/>
        </w:rPr>
      </w:pPr>
      <w:bookmarkStart w:id="14" w:name="_Toc119082157"/>
      <w:r>
        <w:rPr>
          <w:rFonts w:eastAsia="Times New Roman"/>
          <w:lang w:eastAsia="en-GB"/>
        </w:rPr>
        <w:t>2.3.1. Economy</w:t>
      </w:r>
      <w:bookmarkEnd w:id="14"/>
    </w:p>
    <w:p w14:paraId="77775EFD" w14:textId="39A56FE5" w:rsidR="00005FC3" w:rsidRDefault="00005FC3" w:rsidP="00005FC3">
      <w:pPr>
        <w:rPr>
          <w:lang w:eastAsia="en-GB"/>
        </w:rPr>
      </w:pPr>
      <w:r>
        <w:rPr>
          <w:lang w:eastAsia="en-GB"/>
        </w:rPr>
        <w:t>Niall Fer</w:t>
      </w:r>
      <w:r w:rsidR="00EA20B8">
        <w:rPr>
          <w:lang w:eastAsia="en-GB"/>
        </w:rPr>
        <w:t>g</w:t>
      </w:r>
      <w:r>
        <w:rPr>
          <w:lang w:eastAsia="en-GB"/>
        </w:rPr>
        <w:t>uson</w:t>
      </w:r>
      <w:r w:rsidR="00352599">
        <w:rPr>
          <w:lang w:eastAsia="en-GB"/>
        </w:rPr>
        <w:t xml:space="preserve"> (20</w:t>
      </w:r>
      <w:r w:rsidR="000B3BA5">
        <w:rPr>
          <w:lang w:eastAsia="en-GB"/>
        </w:rPr>
        <w:t>20</w:t>
      </w:r>
      <w:r w:rsidR="00352599">
        <w:rPr>
          <w:lang w:eastAsia="en-GB"/>
        </w:rPr>
        <w:t>) headlined his article “</w:t>
      </w:r>
      <w:r w:rsidR="00EA20B8">
        <w:rPr>
          <w:lang w:eastAsia="en-GB"/>
        </w:rPr>
        <w:t>D</w:t>
      </w:r>
      <w:r w:rsidR="00352599">
        <w:rPr>
          <w:lang w:eastAsia="en-GB"/>
        </w:rPr>
        <w:t xml:space="preserve">on’t </w:t>
      </w:r>
      <w:r w:rsidR="00EA20B8">
        <w:rPr>
          <w:lang w:eastAsia="en-GB"/>
        </w:rPr>
        <w:t>bet on a quick global resurrection”</w:t>
      </w:r>
      <w:r w:rsidR="000B3BA5">
        <w:rPr>
          <w:lang w:eastAsia="en-GB"/>
        </w:rPr>
        <w:t xml:space="preserve">, and it looks like he was correct </w:t>
      </w:r>
      <w:r w:rsidR="00C70A41">
        <w:rPr>
          <w:lang w:eastAsia="en-GB"/>
        </w:rPr>
        <w:t xml:space="preserve">as we are </w:t>
      </w:r>
      <w:proofErr w:type="gramStart"/>
      <w:r w:rsidR="00C70A41">
        <w:rPr>
          <w:lang w:eastAsia="en-GB"/>
        </w:rPr>
        <w:t>almost at</w:t>
      </w:r>
      <w:proofErr w:type="gramEnd"/>
      <w:r w:rsidR="00C70A41">
        <w:rPr>
          <w:lang w:eastAsia="en-GB"/>
        </w:rPr>
        <w:t xml:space="preserve"> the end of 2022 and the situation has got far worse.</w:t>
      </w:r>
    </w:p>
    <w:p w14:paraId="448E1B1D" w14:textId="09652B70" w:rsidR="002D17D2" w:rsidRDefault="002D17D2" w:rsidP="00005FC3">
      <w:pPr>
        <w:rPr>
          <w:lang w:eastAsia="en-GB"/>
        </w:rPr>
      </w:pPr>
      <w:r>
        <w:rPr>
          <w:lang w:eastAsia="en-GB"/>
        </w:rPr>
        <w:t xml:space="preserve">The country is in a </w:t>
      </w:r>
      <w:r w:rsidR="00D937B3">
        <w:rPr>
          <w:lang w:eastAsia="en-GB"/>
        </w:rPr>
        <w:t>macro-financial</w:t>
      </w:r>
      <w:r>
        <w:rPr>
          <w:lang w:eastAsia="en-GB"/>
        </w:rPr>
        <w:t xml:space="preserve"> crisis, this is not all to do with Brexit as ‘Brexit Remainers’ would like to say. Apparently “Britain’s economic crisis is a warning to the world</w:t>
      </w:r>
      <w:proofErr w:type="gramStart"/>
      <w:r>
        <w:rPr>
          <w:lang w:eastAsia="en-GB"/>
        </w:rPr>
        <w:t>”,</w:t>
      </w:r>
      <w:proofErr w:type="gramEnd"/>
      <w:r>
        <w:rPr>
          <w:lang w:eastAsia="en-GB"/>
        </w:rPr>
        <w:t xml:space="preserve"> they say “you cannot have 4-5% inflation, interest rates at 2% and an expansionary fiscal policy at the same time, the UK’s budget was a fiscal expansion too far”. The predicted interest rate for next year is 6%</w:t>
      </w:r>
      <w:r w:rsidRPr="006014B1">
        <w:rPr>
          <w:lang w:eastAsia="en-GB"/>
        </w:rPr>
        <w:t xml:space="preserve">, which will cause families to struggle with mortgage payments resulting in losing their homes and others struggling to get a mortgage </w:t>
      </w:r>
      <w:r>
        <w:rPr>
          <w:lang w:eastAsia="en-GB"/>
        </w:rPr>
        <w:t>(Munchau, 2022).</w:t>
      </w:r>
    </w:p>
    <w:p w14:paraId="3C3991F6" w14:textId="46BDED17" w:rsidR="00A32806" w:rsidRDefault="00A32806" w:rsidP="00005FC3">
      <w:pPr>
        <w:rPr>
          <w:lang w:eastAsia="en-GB"/>
        </w:rPr>
      </w:pPr>
      <w:r>
        <w:rPr>
          <w:lang w:eastAsia="en-GB"/>
        </w:rPr>
        <w:t xml:space="preserve">The actions of Liz Truss </w:t>
      </w:r>
      <w:r w:rsidR="0009371C">
        <w:rPr>
          <w:lang w:eastAsia="en-GB"/>
        </w:rPr>
        <w:t>have</w:t>
      </w:r>
      <w:r w:rsidR="00363A3C">
        <w:rPr>
          <w:lang w:eastAsia="en-GB"/>
        </w:rPr>
        <w:t xml:space="preserve"> p</w:t>
      </w:r>
      <w:r w:rsidR="00B95386">
        <w:rPr>
          <w:lang w:eastAsia="en-GB"/>
        </w:rPr>
        <w:t>ushed</w:t>
      </w:r>
      <w:r w:rsidR="00363A3C">
        <w:rPr>
          <w:lang w:eastAsia="en-GB"/>
        </w:rPr>
        <w:t xml:space="preserve"> Britain </w:t>
      </w:r>
      <w:r w:rsidR="00B95386">
        <w:rPr>
          <w:lang w:eastAsia="en-GB"/>
        </w:rPr>
        <w:t>to</w:t>
      </w:r>
      <w:r w:rsidR="00363A3C">
        <w:rPr>
          <w:lang w:eastAsia="en-GB"/>
        </w:rPr>
        <w:t xml:space="preserve"> the edge of a recession</w:t>
      </w:r>
      <w:r w:rsidR="0009371C">
        <w:rPr>
          <w:lang w:eastAsia="en-GB"/>
        </w:rPr>
        <w:t>,</w:t>
      </w:r>
      <w:r w:rsidR="00274061">
        <w:rPr>
          <w:lang w:eastAsia="en-GB"/>
        </w:rPr>
        <w:t xml:space="preserve"> after being in office for only a few weeks</w:t>
      </w:r>
      <w:r w:rsidR="00E044D6">
        <w:rPr>
          <w:lang w:eastAsia="en-GB"/>
        </w:rPr>
        <w:t>,</w:t>
      </w:r>
      <w:r w:rsidR="00CC1CDB">
        <w:rPr>
          <w:lang w:eastAsia="en-GB"/>
        </w:rPr>
        <w:t xml:space="preserve"> </w:t>
      </w:r>
      <w:r w:rsidR="007F340E">
        <w:rPr>
          <w:lang w:eastAsia="en-GB"/>
        </w:rPr>
        <w:t>she</w:t>
      </w:r>
      <w:r w:rsidR="00195271">
        <w:rPr>
          <w:lang w:eastAsia="en-GB"/>
        </w:rPr>
        <w:t xml:space="preserve"> revealed her </w:t>
      </w:r>
      <w:r w:rsidR="00CC1CDB">
        <w:rPr>
          <w:lang w:eastAsia="en-GB"/>
        </w:rPr>
        <w:t xml:space="preserve">radical </w:t>
      </w:r>
      <w:r w:rsidR="00050CBE">
        <w:rPr>
          <w:lang w:eastAsia="en-GB"/>
        </w:rPr>
        <w:t>economic agenda</w:t>
      </w:r>
      <w:r w:rsidR="00E044D6">
        <w:rPr>
          <w:lang w:eastAsia="en-GB"/>
        </w:rPr>
        <w:t xml:space="preserve"> </w:t>
      </w:r>
      <w:r w:rsidR="006F380D">
        <w:rPr>
          <w:lang w:eastAsia="en-GB"/>
        </w:rPr>
        <w:t>aiming to increase economic</w:t>
      </w:r>
      <w:r w:rsidR="00B36421">
        <w:rPr>
          <w:lang w:eastAsia="en-GB"/>
        </w:rPr>
        <w:t xml:space="preserve"> growth </w:t>
      </w:r>
      <w:r w:rsidR="006A3D59">
        <w:rPr>
          <w:lang w:eastAsia="en-GB"/>
        </w:rPr>
        <w:t xml:space="preserve">by </w:t>
      </w:r>
      <w:r w:rsidR="00EF12E2">
        <w:rPr>
          <w:lang w:eastAsia="en-GB"/>
        </w:rPr>
        <w:t>cut</w:t>
      </w:r>
      <w:r w:rsidR="006A3D59">
        <w:rPr>
          <w:lang w:eastAsia="en-GB"/>
        </w:rPr>
        <w:t>ting</w:t>
      </w:r>
      <w:r w:rsidR="00EF12E2">
        <w:rPr>
          <w:lang w:eastAsia="en-GB"/>
        </w:rPr>
        <w:t xml:space="preserve"> taxes</w:t>
      </w:r>
      <w:r w:rsidR="00F53D77">
        <w:rPr>
          <w:lang w:eastAsia="en-GB"/>
        </w:rPr>
        <w:t>,</w:t>
      </w:r>
      <w:r w:rsidR="00137515">
        <w:rPr>
          <w:lang w:eastAsia="en-GB"/>
        </w:rPr>
        <w:t xml:space="preserve"> which were the largest tax cu</w:t>
      </w:r>
      <w:r w:rsidR="00F53D77">
        <w:rPr>
          <w:lang w:eastAsia="en-GB"/>
        </w:rPr>
        <w:t>t</w:t>
      </w:r>
      <w:r w:rsidR="00137515">
        <w:rPr>
          <w:lang w:eastAsia="en-GB"/>
        </w:rPr>
        <w:t xml:space="preserve">s in half a </w:t>
      </w:r>
      <w:r w:rsidR="00EB04B6">
        <w:rPr>
          <w:lang w:eastAsia="en-GB"/>
        </w:rPr>
        <w:t>century and</w:t>
      </w:r>
      <w:r w:rsidR="001471ED">
        <w:rPr>
          <w:lang w:eastAsia="en-GB"/>
        </w:rPr>
        <w:t xml:space="preserve"> increase borrowing</w:t>
      </w:r>
      <w:r w:rsidR="003A496A">
        <w:rPr>
          <w:lang w:eastAsia="en-GB"/>
        </w:rPr>
        <w:t xml:space="preserve"> without a plan on how to pay it back</w:t>
      </w:r>
      <w:r w:rsidR="003439F6">
        <w:rPr>
          <w:lang w:eastAsia="en-GB"/>
        </w:rPr>
        <w:t>.</w:t>
      </w:r>
      <w:r w:rsidR="005D4605">
        <w:rPr>
          <w:lang w:eastAsia="en-GB"/>
        </w:rPr>
        <w:t xml:space="preserve"> </w:t>
      </w:r>
      <w:r w:rsidR="006A3D59">
        <w:rPr>
          <w:lang w:eastAsia="en-GB"/>
        </w:rPr>
        <w:t>This</w:t>
      </w:r>
      <w:r w:rsidR="001471ED">
        <w:rPr>
          <w:lang w:eastAsia="en-GB"/>
        </w:rPr>
        <w:t xml:space="preserve"> </w:t>
      </w:r>
      <w:r w:rsidR="00EC26F5">
        <w:rPr>
          <w:lang w:eastAsia="en-GB"/>
        </w:rPr>
        <w:t>result</w:t>
      </w:r>
      <w:r w:rsidR="001471ED">
        <w:rPr>
          <w:lang w:eastAsia="en-GB"/>
        </w:rPr>
        <w:t>ed</w:t>
      </w:r>
      <w:r w:rsidR="00EC26F5">
        <w:rPr>
          <w:lang w:eastAsia="en-GB"/>
        </w:rPr>
        <w:t xml:space="preserve"> in the bank of England </w:t>
      </w:r>
      <w:r w:rsidR="00D21580">
        <w:rPr>
          <w:lang w:eastAsia="en-GB"/>
        </w:rPr>
        <w:t>acting</w:t>
      </w:r>
      <w:r w:rsidR="00EC26F5">
        <w:rPr>
          <w:lang w:eastAsia="en-GB"/>
        </w:rPr>
        <w:t xml:space="preserve"> </w:t>
      </w:r>
      <w:r w:rsidR="00C52C67">
        <w:rPr>
          <w:lang w:eastAsia="en-GB"/>
        </w:rPr>
        <w:t>by</w:t>
      </w:r>
      <w:r w:rsidR="00EC26F5">
        <w:rPr>
          <w:lang w:eastAsia="en-GB"/>
        </w:rPr>
        <w:t xml:space="preserve"> increasing interest rates</w:t>
      </w:r>
      <w:r w:rsidR="00746DA9">
        <w:rPr>
          <w:lang w:eastAsia="en-GB"/>
        </w:rPr>
        <w:t>, (Stewart &amp; Allegretti, 2022).</w:t>
      </w:r>
      <w:r w:rsidR="008B05D7">
        <w:rPr>
          <w:lang w:eastAsia="en-GB"/>
        </w:rPr>
        <w:t xml:space="preserve"> </w:t>
      </w:r>
      <w:r w:rsidR="007E684F">
        <w:rPr>
          <w:lang w:eastAsia="en-GB"/>
        </w:rPr>
        <w:t>This agenda caused Worldwide</w:t>
      </w:r>
      <w:r w:rsidR="004F5A3D">
        <w:rPr>
          <w:lang w:eastAsia="en-GB"/>
        </w:rPr>
        <w:t xml:space="preserve"> investors </w:t>
      </w:r>
      <w:r w:rsidR="007E684F">
        <w:rPr>
          <w:lang w:eastAsia="en-GB"/>
        </w:rPr>
        <w:t xml:space="preserve">to </w:t>
      </w:r>
      <w:r w:rsidR="00897102">
        <w:rPr>
          <w:lang w:eastAsia="en-GB"/>
        </w:rPr>
        <w:t>bec</w:t>
      </w:r>
      <w:r w:rsidR="007E684F">
        <w:rPr>
          <w:lang w:eastAsia="en-GB"/>
        </w:rPr>
        <w:t>o</w:t>
      </w:r>
      <w:r w:rsidR="00897102">
        <w:rPr>
          <w:lang w:eastAsia="en-GB"/>
        </w:rPr>
        <w:t>me jittery and pull back on investing,</w:t>
      </w:r>
      <w:r w:rsidR="000D7CB1">
        <w:rPr>
          <w:lang w:eastAsia="en-GB"/>
        </w:rPr>
        <w:t xml:space="preserve"> </w:t>
      </w:r>
      <w:r w:rsidR="007C30BF">
        <w:rPr>
          <w:lang w:eastAsia="en-GB"/>
        </w:rPr>
        <w:t xml:space="preserve">the pound crashed to </w:t>
      </w:r>
      <w:r w:rsidR="00FB0C70">
        <w:rPr>
          <w:lang w:eastAsia="en-GB"/>
        </w:rPr>
        <w:t>its</w:t>
      </w:r>
      <w:r w:rsidR="008940E0">
        <w:rPr>
          <w:lang w:eastAsia="en-GB"/>
        </w:rPr>
        <w:t xml:space="preserve"> lowest ever against the dollar,</w:t>
      </w:r>
      <w:r w:rsidR="003310CD">
        <w:rPr>
          <w:lang w:eastAsia="en-GB"/>
        </w:rPr>
        <w:t xml:space="preserve"> </w:t>
      </w:r>
      <w:r w:rsidR="0082048C">
        <w:rPr>
          <w:lang w:eastAsia="en-GB"/>
        </w:rPr>
        <w:t>(</w:t>
      </w:r>
      <w:r w:rsidR="0082048C" w:rsidRPr="00393DAA">
        <w:rPr>
          <w:lang w:eastAsia="en-GB"/>
        </w:rPr>
        <w:t xml:space="preserve">Appendix </w:t>
      </w:r>
      <w:r w:rsidR="00393DAA" w:rsidRPr="00393DAA">
        <w:rPr>
          <w:lang w:eastAsia="en-GB"/>
        </w:rPr>
        <w:t>A</w:t>
      </w:r>
      <w:r w:rsidR="0082048C" w:rsidRPr="00393DAA">
        <w:rPr>
          <w:lang w:eastAsia="en-GB"/>
        </w:rPr>
        <w:t>),</w:t>
      </w:r>
      <w:r w:rsidR="008940E0" w:rsidRPr="00393DAA">
        <w:rPr>
          <w:lang w:eastAsia="en-GB"/>
        </w:rPr>
        <w:t xml:space="preserve"> </w:t>
      </w:r>
      <w:r w:rsidR="006302BB">
        <w:rPr>
          <w:lang w:eastAsia="en-GB"/>
        </w:rPr>
        <w:t>borrowing costs increased</w:t>
      </w:r>
      <w:r w:rsidR="00897102">
        <w:rPr>
          <w:lang w:eastAsia="en-GB"/>
        </w:rPr>
        <w:t>,</w:t>
      </w:r>
      <w:r w:rsidR="006302BB">
        <w:rPr>
          <w:lang w:eastAsia="en-GB"/>
        </w:rPr>
        <w:t xml:space="preserve"> bond </w:t>
      </w:r>
      <w:r w:rsidR="00C06938">
        <w:rPr>
          <w:lang w:eastAsia="en-GB"/>
        </w:rPr>
        <w:t>prices obliterated and chaos in the mortgage sector</w:t>
      </w:r>
      <w:r w:rsidR="00BC18ED">
        <w:rPr>
          <w:lang w:eastAsia="en-GB"/>
        </w:rPr>
        <w:t xml:space="preserve">. The </w:t>
      </w:r>
      <w:r w:rsidR="000A44D5">
        <w:rPr>
          <w:lang w:eastAsia="en-GB"/>
        </w:rPr>
        <w:t xml:space="preserve">former </w:t>
      </w:r>
      <w:r w:rsidR="007A6FCE">
        <w:rPr>
          <w:lang w:eastAsia="en-GB"/>
        </w:rPr>
        <w:t>deputy</w:t>
      </w:r>
      <w:r w:rsidR="000A44D5">
        <w:rPr>
          <w:lang w:eastAsia="en-GB"/>
        </w:rPr>
        <w:t xml:space="preserve"> </w:t>
      </w:r>
      <w:r w:rsidR="007A6FCE">
        <w:rPr>
          <w:lang w:eastAsia="en-GB"/>
        </w:rPr>
        <w:t>governor</w:t>
      </w:r>
      <w:r w:rsidR="000A44D5">
        <w:rPr>
          <w:lang w:eastAsia="en-GB"/>
        </w:rPr>
        <w:t xml:space="preserve"> at the bank of England </w:t>
      </w:r>
      <w:r w:rsidR="007A6FCE">
        <w:rPr>
          <w:lang w:eastAsia="en-GB"/>
        </w:rPr>
        <w:t>criticised</w:t>
      </w:r>
      <w:r w:rsidR="00467440">
        <w:rPr>
          <w:lang w:eastAsia="en-GB"/>
        </w:rPr>
        <w:t xml:space="preserve"> the government by saying they were </w:t>
      </w:r>
      <w:r w:rsidR="007A6FCE">
        <w:rPr>
          <w:lang w:eastAsia="en-GB"/>
        </w:rPr>
        <w:t>guilty</w:t>
      </w:r>
      <w:r w:rsidR="00467440">
        <w:rPr>
          <w:lang w:eastAsia="en-GB"/>
        </w:rPr>
        <w:t xml:space="preserve"> of “really stupid deci</w:t>
      </w:r>
      <w:r w:rsidR="00C51537">
        <w:rPr>
          <w:lang w:eastAsia="en-GB"/>
        </w:rPr>
        <w:t>sions</w:t>
      </w:r>
      <w:proofErr w:type="gramStart"/>
      <w:r w:rsidR="00C51537">
        <w:rPr>
          <w:lang w:eastAsia="en-GB"/>
        </w:rPr>
        <w:t>”,</w:t>
      </w:r>
      <w:proofErr w:type="gramEnd"/>
      <w:r w:rsidR="00C51537">
        <w:rPr>
          <w:lang w:eastAsia="en-GB"/>
        </w:rPr>
        <w:t xml:space="preserve"> whilst his former bo</w:t>
      </w:r>
      <w:r w:rsidR="00C97BAA">
        <w:rPr>
          <w:lang w:eastAsia="en-GB"/>
        </w:rPr>
        <w:t xml:space="preserve">ss </w:t>
      </w:r>
      <w:r w:rsidR="00C51537">
        <w:rPr>
          <w:lang w:eastAsia="en-GB"/>
        </w:rPr>
        <w:t>Mark Carney</w:t>
      </w:r>
      <w:r w:rsidR="00C97BAA">
        <w:rPr>
          <w:lang w:eastAsia="en-GB"/>
        </w:rPr>
        <w:t xml:space="preserve">, </w:t>
      </w:r>
      <w:r w:rsidR="007A6FCE">
        <w:rPr>
          <w:lang w:eastAsia="en-GB"/>
        </w:rPr>
        <w:t>claims the</w:t>
      </w:r>
      <w:r w:rsidR="00C97BAA">
        <w:rPr>
          <w:lang w:eastAsia="en-GB"/>
        </w:rPr>
        <w:t xml:space="preserve"> government </w:t>
      </w:r>
      <w:r w:rsidR="00BD3737">
        <w:rPr>
          <w:lang w:eastAsia="en-GB"/>
        </w:rPr>
        <w:t xml:space="preserve">had caused the financial crisis </w:t>
      </w:r>
      <w:r w:rsidR="007A6FCE">
        <w:rPr>
          <w:lang w:eastAsia="en-GB"/>
        </w:rPr>
        <w:t>by undercutting the UK economic institutions, (Thompson, 2022).</w:t>
      </w:r>
      <w:r w:rsidR="00974C4B">
        <w:rPr>
          <w:lang w:eastAsia="en-GB"/>
        </w:rPr>
        <w:t xml:space="preserve"> The interest rates at which the government borrows are up to </w:t>
      </w:r>
      <w:r w:rsidR="00BC07F4">
        <w:rPr>
          <w:lang w:eastAsia="en-GB"/>
        </w:rPr>
        <w:t>5%</w:t>
      </w:r>
      <w:r w:rsidR="00C146FB">
        <w:rPr>
          <w:lang w:eastAsia="en-GB"/>
        </w:rPr>
        <w:t>,</w:t>
      </w:r>
      <w:r w:rsidR="00BC07F4">
        <w:rPr>
          <w:lang w:eastAsia="en-GB"/>
        </w:rPr>
        <w:t xml:space="preserve"> the highest since the 2008 finan</w:t>
      </w:r>
      <w:r w:rsidR="00A557B5">
        <w:rPr>
          <w:lang w:eastAsia="en-GB"/>
        </w:rPr>
        <w:t>cial</w:t>
      </w:r>
      <w:r w:rsidR="00BC07F4">
        <w:rPr>
          <w:lang w:eastAsia="en-GB"/>
        </w:rPr>
        <w:t xml:space="preserve"> </w:t>
      </w:r>
      <w:r w:rsidR="00047E19">
        <w:rPr>
          <w:lang w:eastAsia="en-GB"/>
        </w:rPr>
        <w:t xml:space="preserve">crisis, (Stewart &amp; </w:t>
      </w:r>
      <w:r w:rsidR="00681C27">
        <w:rPr>
          <w:lang w:eastAsia="en-GB"/>
        </w:rPr>
        <w:t>Allegretti</w:t>
      </w:r>
      <w:r w:rsidR="00047E19">
        <w:rPr>
          <w:lang w:eastAsia="en-GB"/>
        </w:rPr>
        <w:t>, 2022)</w:t>
      </w:r>
      <w:r w:rsidR="00827AAD">
        <w:rPr>
          <w:lang w:eastAsia="en-GB"/>
        </w:rPr>
        <w:t xml:space="preserve">, and the central bank has advised it will </w:t>
      </w:r>
      <w:r w:rsidR="006057D0">
        <w:rPr>
          <w:lang w:eastAsia="en-GB"/>
        </w:rPr>
        <w:t>continue to increase interest rates if needed to keep inflation under control, (</w:t>
      </w:r>
      <w:r w:rsidR="00440580">
        <w:rPr>
          <w:lang w:eastAsia="en-GB"/>
        </w:rPr>
        <w:t>Giles, 2022).</w:t>
      </w:r>
    </w:p>
    <w:p w14:paraId="10932CA5" w14:textId="23ECFCA9" w:rsidR="00494152" w:rsidRDefault="00494152" w:rsidP="00494152">
      <w:pPr>
        <w:spacing w:after="0" w:line="240" w:lineRule="auto"/>
        <w:textAlignment w:val="baseline"/>
        <w:rPr>
          <w:rFonts w:ascii="Arial" w:eastAsia="Times New Roman" w:hAnsi="Arial" w:cs="Arial"/>
          <w:lang w:eastAsia="en-GB"/>
        </w:rPr>
      </w:pPr>
      <w:r w:rsidRPr="000A3F4C">
        <w:rPr>
          <w:rFonts w:ascii="Arial" w:eastAsia="Times New Roman" w:hAnsi="Arial" w:cs="Arial"/>
          <w:lang w:eastAsia="en-GB"/>
        </w:rPr>
        <w:t xml:space="preserve">As energy bills soar and inflation increases in the cost-of-living crisis, the prediction for 2022 predicted the worst year for poverty, with the world at the point of economic danger since the turn of the century, with 64% of people predicting a recession by 2023, </w:t>
      </w:r>
      <w:r w:rsidR="005F2849" w:rsidRPr="000A3F4C">
        <w:rPr>
          <w:rFonts w:ascii="Arial" w:eastAsia="Times New Roman" w:hAnsi="Arial" w:cs="Arial"/>
          <w:lang w:eastAsia="en-GB"/>
        </w:rPr>
        <w:t>(</w:t>
      </w:r>
      <w:r w:rsidR="000A3F4C" w:rsidRPr="000A3F4C">
        <w:rPr>
          <w:rFonts w:ascii="Arial" w:eastAsia="Times New Roman" w:hAnsi="Arial" w:cs="Arial"/>
          <w:lang w:eastAsia="en-GB"/>
        </w:rPr>
        <w:t>Ellerbeck, 2022).</w:t>
      </w:r>
    </w:p>
    <w:p w14:paraId="55A59292" w14:textId="77777777" w:rsidR="000A3F4C" w:rsidRPr="000A3F4C" w:rsidRDefault="000A3F4C" w:rsidP="00494152">
      <w:pPr>
        <w:spacing w:after="0" w:line="240" w:lineRule="auto"/>
        <w:textAlignment w:val="baseline"/>
        <w:rPr>
          <w:rFonts w:ascii="Arial" w:eastAsia="Times New Roman" w:hAnsi="Arial" w:cs="Arial"/>
          <w:lang w:eastAsia="en-GB"/>
        </w:rPr>
      </w:pPr>
    </w:p>
    <w:p w14:paraId="6DB6A021" w14:textId="32D6163C" w:rsidR="0026605B" w:rsidRDefault="0083690E" w:rsidP="0026605B">
      <w:pPr>
        <w:pStyle w:val="Heading3"/>
        <w:rPr>
          <w:rFonts w:eastAsia="Times New Roman"/>
          <w:lang w:eastAsia="en-GB"/>
        </w:rPr>
      </w:pPr>
      <w:bookmarkStart w:id="15" w:name="_Toc119082158"/>
      <w:r>
        <w:rPr>
          <w:rFonts w:eastAsia="Times New Roman"/>
          <w:lang w:eastAsia="en-GB"/>
        </w:rPr>
        <w:t>2.</w:t>
      </w:r>
      <w:r w:rsidR="006D2922">
        <w:rPr>
          <w:rFonts w:eastAsia="Times New Roman"/>
          <w:lang w:eastAsia="en-GB"/>
        </w:rPr>
        <w:t>3</w:t>
      </w:r>
      <w:r>
        <w:rPr>
          <w:rFonts w:eastAsia="Times New Roman"/>
          <w:lang w:eastAsia="en-GB"/>
        </w:rPr>
        <w:t>.</w:t>
      </w:r>
      <w:r w:rsidR="00494152">
        <w:rPr>
          <w:rFonts w:eastAsia="Times New Roman"/>
          <w:lang w:eastAsia="en-GB"/>
        </w:rPr>
        <w:t>2</w:t>
      </w:r>
      <w:r>
        <w:rPr>
          <w:rFonts w:eastAsia="Times New Roman"/>
          <w:lang w:eastAsia="en-GB"/>
        </w:rPr>
        <w:t>. Poverty and fuel poverty</w:t>
      </w:r>
      <w:bookmarkEnd w:id="15"/>
    </w:p>
    <w:p w14:paraId="326D5D1D" w14:textId="60083D8C" w:rsidR="00E71CD4" w:rsidRDefault="00E71CD4"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Poverty was a problem before the pandemic. Austerity measures violated the health and well-being of UK citizens from around 2010 onwards, but it is now replaced with the </w:t>
      </w:r>
      <w:r w:rsidR="007D345E">
        <w:rPr>
          <w:rFonts w:ascii="Arial" w:eastAsia="Times New Roman" w:hAnsi="Arial" w:cs="Arial"/>
          <w:lang w:eastAsia="en-GB"/>
        </w:rPr>
        <w:t>cost-of-living</w:t>
      </w:r>
      <w:r>
        <w:rPr>
          <w:rFonts w:ascii="Arial" w:eastAsia="Times New Roman" w:hAnsi="Arial" w:cs="Arial"/>
          <w:lang w:eastAsia="en-GB"/>
        </w:rPr>
        <w:t xml:space="preserve"> crisis, (De Oliveira, 2022)</w:t>
      </w:r>
      <w:r w:rsidR="003A1B45">
        <w:rPr>
          <w:rFonts w:ascii="Arial" w:eastAsia="Times New Roman" w:hAnsi="Arial" w:cs="Arial"/>
          <w:lang w:eastAsia="en-GB"/>
        </w:rPr>
        <w:t>.</w:t>
      </w:r>
      <w:r>
        <w:rPr>
          <w:rFonts w:ascii="Arial" w:eastAsia="Times New Roman" w:hAnsi="Arial" w:cs="Arial"/>
          <w:lang w:eastAsia="en-GB"/>
        </w:rPr>
        <w:t xml:space="preserve"> </w:t>
      </w:r>
      <w:r w:rsidR="00A33C51">
        <w:rPr>
          <w:rFonts w:ascii="Arial" w:eastAsia="Times New Roman" w:hAnsi="Arial" w:cs="Arial"/>
          <w:lang w:eastAsia="en-GB"/>
        </w:rPr>
        <w:t xml:space="preserve">One </w:t>
      </w:r>
      <w:r>
        <w:rPr>
          <w:rFonts w:ascii="Arial" w:eastAsia="Times New Roman" w:hAnsi="Arial" w:cs="Arial"/>
          <w:lang w:eastAsia="en-GB"/>
        </w:rPr>
        <w:t xml:space="preserve">government </w:t>
      </w:r>
      <w:r w:rsidR="00A33C51">
        <w:rPr>
          <w:rFonts w:ascii="Arial" w:eastAsia="Times New Roman" w:hAnsi="Arial" w:cs="Arial"/>
          <w:lang w:eastAsia="en-GB"/>
        </w:rPr>
        <w:t>action th</w:t>
      </w:r>
      <w:r w:rsidR="007616F5">
        <w:rPr>
          <w:rFonts w:ascii="Arial" w:eastAsia="Times New Roman" w:hAnsi="Arial" w:cs="Arial"/>
          <w:lang w:eastAsia="en-GB"/>
        </w:rPr>
        <w:t xml:space="preserve">at is adding to the </w:t>
      </w:r>
      <w:r w:rsidR="007D345E">
        <w:rPr>
          <w:rFonts w:ascii="Arial" w:eastAsia="Times New Roman" w:hAnsi="Arial" w:cs="Arial"/>
          <w:lang w:eastAsia="en-GB"/>
        </w:rPr>
        <w:t>cost-of-living</w:t>
      </w:r>
      <w:r w:rsidR="007616F5">
        <w:rPr>
          <w:rFonts w:ascii="Arial" w:eastAsia="Times New Roman" w:hAnsi="Arial" w:cs="Arial"/>
          <w:lang w:eastAsia="en-GB"/>
        </w:rPr>
        <w:t xml:space="preserve"> crisis is the </w:t>
      </w:r>
      <w:r>
        <w:rPr>
          <w:rFonts w:ascii="Arial" w:eastAsia="Times New Roman" w:hAnsi="Arial" w:cs="Arial"/>
          <w:lang w:eastAsia="en-GB"/>
        </w:rPr>
        <w:t>increas</w:t>
      </w:r>
      <w:r w:rsidR="0002698C">
        <w:rPr>
          <w:rFonts w:ascii="Arial" w:eastAsia="Times New Roman" w:hAnsi="Arial" w:cs="Arial"/>
          <w:lang w:eastAsia="en-GB"/>
        </w:rPr>
        <w:t xml:space="preserve">e in </w:t>
      </w:r>
      <w:r>
        <w:rPr>
          <w:rFonts w:ascii="Arial" w:eastAsia="Times New Roman" w:hAnsi="Arial" w:cs="Arial"/>
          <w:lang w:eastAsia="en-GB"/>
        </w:rPr>
        <w:t xml:space="preserve">sanctions on people’s benefits if they miss appointments with their work coach, </w:t>
      </w:r>
      <w:r w:rsidR="007D345E">
        <w:rPr>
          <w:rFonts w:ascii="Arial" w:eastAsia="Times New Roman" w:hAnsi="Arial" w:cs="Arial"/>
          <w:lang w:eastAsia="en-GB"/>
        </w:rPr>
        <w:t>this results</w:t>
      </w:r>
      <w:r>
        <w:rPr>
          <w:rFonts w:ascii="Arial" w:eastAsia="Times New Roman" w:hAnsi="Arial" w:cs="Arial"/>
          <w:lang w:eastAsia="en-GB"/>
        </w:rPr>
        <w:t xml:space="preserve"> in their benefits being reduced by up to 50%, (indirect, nd), leaving them unable to pay their rent or buy their essentials. </w:t>
      </w:r>
      <w:r w:rsidR="002F378F">
        <w:rPr>
          <w:rFonts w:ascii="Arial" w:eastAsia="Times New Roman" w:hAnsi="Arial" w:cs="Arial"/>
          <w:lang w:eastAsia="en-GB"/>
        </w:rPr>
        <w:t>Sanctions</w:t>
      </w:r>
      <w:r w:rsidR="002A3361">
        <w:rPr>
          <w:rFonts w:ascii="Arial" w:eastAsia="Times New Roman" w:hAnsi="Arial" w:cs="Arial"/>
          <w:lang w:eastAsia="en-GB"/>
        </w:rPr>
        <w:t xml:space="preserve"> </w:t>
      </w:r>
      <w:proofErr w:type="gramStart"/>
      <w:r w:rsidR="002A3361">
        <w:rPr>
          <w:rFonts w:ascii="Arial" w:eastAsia="Times New Roman" w:hAnsi="Arial" w:cs="Arial"/>
          <w:lang w:eastAsia="en-GB"/>
        </w:rPr>
        <w:t xml:space="preserve">were </w:t>
      </w:r>
      <w:r w:rsidR="00FB0C70">
        <w:rPr>
          <w:rFonts w:ascii="Arial" w:eastAsia="Times New Roman" w:hAnsi="Arial" w:cs="Arial"/>
          <w:lang w:eastAsia="en-GB"/>
        </w:rPr>
        <w:t>temporarily</w:t>
      </w:r>
      <w:r w:rsidR="00965B67">
        <w:rPr>
          <w:rFonts w:ascii="Arial" w:eastAsia="Times New Roman" w:hAnsi="Arial" w:cs="Arial"/>
          <w:lang w:eastAsia="en-GB"/>
        </w:rPr>
        <w:t xml:space="preserve"> suspended</w:t>
      </w:r>
      <w:proofErr w:type="gramEnd"/>
      <w:r w:rsidR="00965B67">
        <w:rPr>
          <w:rFonts w:ascii="Arial" w:eastAsia="Times New Roman" w:hAnsi="Arial" w:cs="Arial"/>
          <w:lang w:eastAsia="en-GB"/>
        </w:rPr>
        <w:t xml:space="preserve"> during the pandemic but are returning to normal with </w:t>
      </w:r>
      <w:r w:rsidR="002F378F">
        <w:rPr>
          <w:rFonts w:ascii="Arial" w:eastAsia="Times New Roman" w:hAnsi="Arial" w:cs="Arial"/>
          <w:lang w:eastAsia="en-GB"/>
        </w:rPr>
        <w:t>sanctions</w:t>
      </w:r>
      <w:r w:rsidR="00965B67">
        <w:rPr>
          <w:rFonts w:ascii="Arial" w:eastAsia="Times New Roman" w:hAnsi="Arial" w:cs="Arial"/>
          <w:lang w:eastAsia="en-GB"/>
        </w:rPr>
        <w:t xml:space="preserve"> increasing </w:t>
      </w:r>
      <w:r w:rsidR="002F378F">
        <w:rPr>
          <w:rFonts w:ascii="Arial" w:eastAsia="Times New Roman" w:hAnsi="Arial" w:cs="Arial"/>
          <w:lang w:eastAsia="en-GB"/>
        </w:rPr>
        <w:t xml:space="preserve">according to </w:t>
      </w:r>
      <w:r w:rsidR="00FB0C70">
        <w:rPr>
          <w:rFonts w:ascii="Arial" w:eastAsia="Times New Roman" w:hAnsi="Arial" w:cs="Arial"/>
          <w:lang w:eastAsia="en-GB"/>
        </w:rPr>
        <w:t xml:space="preserve">the </w:t>
      </w:r>
      <w:r w:rsidR="002F378F">
        <w:rPr>
          <w:rFonts w:ascii="Arial" w:eastAsia="Times New Roman" w:hAnsi="Arial" w:cs="Arial"/>
          <w:lang w:eastAsia="en-GB"/>
        </w:rPr>
        <w:t>latest figures.</w:t>
      </w:r>
      <w:r w:rsidR="00620DFD">
        <w:rPr>
          <w:rFonts w:ascii="Arial" w:eastAsia="Times New Roman" w:hAnsi="Arial" w:cs="Arial"/>
          <w:lang w:eastAsia="en-GB"/>
        </w:rPr>
        <w:t xml:space="preserve"> These </w:t>
      </w:r>
      <w:r w:rsidR="009266F0">
        <w:rPr>
          <w:rFonts w:ascii="Arial" w:eastAsia="Times New Roman" w:hAnsi="Arial" w:cs="Arial"/>
          <w:lang w:eastAsia="en-GB"/>
        </w:rPr>
        <w:t>sanctions</w:t>
      </w:r>
      <w:r w:rsidR="00620DFD">
        <w:rPr>
          <w:rFonts w:ascii="Arial" w:eastAsia="Times New Roman" w:hAnsi="Arial" w:cs="Arial"/>
          <w:lang w:eastAsia="en-GB"/>
        </w:rPr>
        <w:t xml:space="preserve"> cause enormous stress</w:t>
      </w:r>
      <w:r w:rsidR="00C241F1">
        <w:rPr>
          <w:rFonts w:ascii="Arial" w:eastAsia="Times New Roman" w:hAnsi="Arial" w:cs="Arial"/>
          <w:lang w:eastAsia="en-GB"/>
        </w:rPr>
        <w:t xml:space="preserve"> and are </w:t>
      </w:r>
      <w:r w:rsidR="00F53A30">
        <w:rPr>
          <w:rFonts w:ascii="Arial" w:eastAsia="Times New Roman" w:hAnsi="Arial" w:cs="Arial"/>
          <w:lang w:eastAsia="en-GB"/>
        </w:rPr>
        <w:t>affecting</w:t>
      </w:r>
      <w:r w:rsidR="00C241F1">
        <w:rPr>
          <w:rFonts w:ascii="Arial" w:eastAsia="Times New Roman" w:hAnsi="Arial" w:cs="Arial"/>
          <w:lang w:eastAsia="en-GB"/>
        </w:rPr>
        <w:t xml:space="preserve"> </w:t>
      </w:r>
      <w:r w:rsidR="00BC3907">
        <w:rPr>
          <w:rFonts w:ascii="Arial" w:eastAsia="Times New Roman" w:hAnsi="Arial" w:cs="Arial"/>
          <w:lang w:eastAsia="en-GB"/>
        </w:rPr>
        <w:t>people’s</w:t>
      </w:r>
      <w:r w:rsidR="00C241F1">
        <w:rPr>
          <w:rFonts w:ascii="Arial" w:eastAsia="Times New Roman" w:hAnsi="Arial" w:cs="Arial"/>
          <w:lang w:eastAsia="en-GB"/>
        </w:rPr>
        <w:t xml:space="preserve"> mental health, (</w:t>
      </w:r>
      <w:r w:rsidR="009266F0">
        <w:rPr>
          <w:rFonts w:ascii="Arial" w:eastAsia="Times New Roman" w:hAnsi="Arial" w:cs="Arial"/>
          <w:lang w:eastAsia="en-GB"/>
        </w:rPr>
        <w:t>Ro</w:t>
      </w:r>
      <w:r w:rsidR="00C241F1">
        <w:rPr>
          <w:rFonts w:ascii="Arial" w:eastAsia="Times New Roman" w:hAnsi="Arial" w:cs="Arial"/>
          <w:lang w:eastAsia="en-GB"/>
        </w:rPr>
        <w:t xml:space="preserve">botham &amp; </w:t>
      </w:r>
      <w:r w:rsidR="009266F0">
        <w:rPr>
          <w:rFonts w:ascii="Arial" w:eastAsia="Times New Roman" w:hAnsi="Arial" w:cs="Arial"/>
          <w:lang w:eastAsia="en-GB"/>
        </w:rPr>
        <w:t>W</w:t>
      </w:r>
      <w:r w:rsidR="00C241F1">
        <w:rPr>
          <w:rFonts w:ascii="Arial" w:eastAsia="Times New Roman" w:hAnsi="Arial" w:cs="Arial"/>
          <w:lang w:eastAsia="en-GB"/>
        </w:rPr>
        <w:t>y</w:t>
      </w:r>
      <w:r w:rsidR="009266F0">
        <w:rPr>
          <w:rFonts w:ascii="Arial" w:eastAsia="Times New Roman" w:hAnsi="Arial" w:cs="Arial"/>
          <w:lang w:eastAsia="en-GB"/>
        </w:rPr>
        <w:t>eth, 2022).</w:t>
      </w:r>
      <w:r w:rsidR="00E751A3">
        <w:rPr>
          <w:rFonts w:ascii="Arial" w:eastAsia="Times New Roman" w:hAnsi="Arial" w:cs="Arial"/>
          <w:lang w:eastAsia="en-GB"/>
        </w:rPr>
        <w:t xml:space="preserve"> Bruno De Oliveira (2022) reported </w:t>
      </w:r>
      <w:r w:rsidR="008F2C95">
        <w:rPr>
          <w:rFonts w:ascii="Arial" w:eastAsia="Times New Roman" w:hAnsi="Arial" w:cs="Arial"/>
          <w:lang w:eastAsia="en-GB"/>
        </w:rPr>
        <w:t xml:space="preserve">there is evidence to suggest </w:t>
      </w:r>
      <w:r w:rsidR="002B0396">
        <w:rPr>
          <w:rFonts w:ascii="Arial" w:eastAsia="Times New Roman" w:hAnsi="Arial" w:cs="Arial"/>
          <w:lang w:eastAsia="en-GB"/>
        </w:rPr>
        <w:t>“</w:t>
      </w:r>
      <w:r w:rsidR="008F2C95">
        <w:rPr>
          <w:rFonts w:ascii="Arial" w:eastAsia="Times New Roman" w:hAnsi="Arial" w:cs="Arial"/>
          <w:lang w:eastAsia="en-GB"/>
        </w:rPr>
        <w:t xml:space="preserve">the austerity policies </w:t>
      </w:r>
      <w:r w:rsidR="00B055C7">
        <w:rPr>
          <w:rFonts w:ascii="Arial" w:eastAsia="Times New Roman" w:hAnsi="Arial" w:cs="Arial"/>
          <w:lang w:eastAsia="en-GB"/>
        </w:rPr>
        <w:t xml:space="preserve">are partially responsible for </w:t>
      </w:r>
      <w:r w:rsidR="002B0396">
        <w:rPr>
          <w:rFonts w:ascii="Arial" w:eastAsia="Times New Roman" w:hAnsi="Arial" w:cs="Arial"/>
          <w:lang w:eastAsia="en-GB"/>
        </w:rPr>
        <w:t>life expectancy stalling in England and Wales”.</w:t>
      </w:r>
    </w:p>
    <w:p w14:paraId="7FC12AE1" w14:textId="77777777" w:rsidR="00E3747F" w:rsidRDefault="00E3747F" w:rsidP="00E71CD4">
      <w:pPr>
        <w:spacing w:after="0" w:line="240" w:lineRule="auto"/>
        <w:textAlignment w:val="baseline"/>
        <w:rPr>
          <w:rFonts w:ascii="Arial" w:eastAsia="Times New Roman" w:hAnsi="Arial" w:cs="Arial"/>
          <w:lang w:eastAsia="en-GB"/>
        </w:rPr>
      </w:pPr>
    </w:p>
    <w:p w14:paraId="0747573C" w14:textId="68F68444" w:rsidR="00266266" w:rsidRDefault="00BA74D6"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Emma Revie</w:t>
      </w:r>
      <w:r w:rsidR="00350B5C">
        <w:rPr>
          <w:rFonts w:ascii="Arial" w:eastAsia="Times New Roman" w:hAnsi="Arial" w:cs="Arial"/>
          <w:lang w:eastAsia="en-GB"/>
        </w:rPr>
        <w:t xml:space="preserve"> (2022), </w:t>
      </w:r>
      <w:r w:rsidR="00E3747F">
        <w:rPr>
          <w:rFonts w:ascii="Arial" w:eastAsia="Times New Roman" w:hAnsi="Arial" w:cs="Arial"/>
          <w:lang w:eastAsia="en-GB"/>
        </w:rPr>
        <w:t>Chief Executive of the Trussel</w:t>
      </w:r>
      <w:r w:rsidR="00405A4B">
        <w:rPr>
          <w:rFonts w:ascii="Arial" w:eastAsia="Times New Roman" w:hAnsi="Arial" w:cs="Arial"/>
          <w:lang w:eastAsia="en-GB"/>
        </w:rPr>
        <w:t>l</w:t>
      </w:r>
      <w:r w:rsidR="00E3747F">
        <w:rPr>
          <w:rFonts w:ascii="Arial" w:eastAsia="Times New Roman" w:hAnsi="Arial" w:cs="Arial"/>
          <w:lang w:eastAsia="en-GB"/>
        </w:rPr>
        <w:t xml:space="preserve"> Trust</w:t>
      </w:r>
      <w:r w:rsidR="00405A4B">
        <w:rPr>
          <w:rFonts w:ascii="Arial" w:eastAsia="Times New Roman" w:hAnsi="Arial" w:cs="Arial"/>
          <w:lang w:eastAsia="en-GB"/>
        </w:rPr>
        <w:t>,</w:t>
      </w:r>
      <w:r>
        <w:rPr>
          <w:rFonts w:ascii="Arial" w:eastAsia="Times New Roman" w:hAnsi="Arial" w:cs="Arial"/>
          <w:lang w:eastAsia="en-GB"/>
        </w:rPr>
        <w:t xml:space="preserve"> advised “no </w:t>
      </w:r>
      <w:r w:rsidR="00405A4B">
        <w:rPr>
          <w:rFonts w:ascii="Arial" w:eastAsia="Times New Roman" w:hAnsi="Arial" w:cs="Arial"/>
          <w:lang w:eastAsia="en-GB"/>
        </w:rPr>
        <w:t>one’s</w:t>
      </w:r>
      <w:r>
        <w:rPr>
          <w:rFonts w:ascii="Arial" w:eastAsia="Times New Roman" w:hAnsi="Arial" w:cs="Arial"/>
          <w:lang w:eastAsia="en-GB"/>
        </w:rPr>
        <w:t xml:space="preserve"> income</w:t>
      </w:r>
      <w:r w:rsidR="00026B36">
        <w:rPr>
          <w:rFonts w:ascii="Arial" w:eastAsia="Times New Roman" w:hAnsi="Arial" w:cs="Arial"/>
          <w:lang w:eastAsia="en-GB"/>
        </w:rPr>
        <w:t xml:space="preserve"> should fall so dangerously low that they cannot afford to stay fed, warm</w:t>
      </w:r>
      <w:r w:rsidR="005E4E50">
        <w:rPr>
          <w:rFonts w:ascii="Arial" w:eastAsia="Times New Roman" w:hAnsi="Arial" w:cs="Arial"/>
          <w:lang w:eastAsia="en-GB"/>
        </w:rPr>
        <w:t xml:space="preserve">, and dry”, she has had reports of </w:t>
      </w:r>
      <w:r w:rsidR="00410F81">
        <w:rPr>
          <w:rFonts w:ascii="Arial" w:eastAsia="Times New Roman" w:hAnsi="Arial" w:cs="Arial"/>
          <w:lang w:eastAsia="en-GB"/>
        </w:rPr>
        <w:t xml:space="preserve">parents skipping meals so </w:t>
      </w:r>
      <w:r w:rsidR="00405A4B">
        <w:rPr>
          <w:rFonts w:ascii="Arial" w:eastAsia="Times New Roman" w:hAnsi="Arial" w:cs="Arial"/>
          <w:lang w:eastAsia="en-GB"/>
        </w:rPr>
        <w:t>their</w:t>
      </w:r>
      <w:r w:rsidR="00410F81">
        <w:rPr>
          <w:rFonts w:ascii="Arial" w:eastAsia="Times New Roman" w:hAnsi="Arial" w:cs="Arial"/>
          <w:lang w:eastAsia="en-GB"/>
        </w:rPr>
        <w:t xml:space="preserve"> children can </w:t>
      </w:r>
      <w:r w:rsidR="00E3747F">
        <w:rPr>
          <w:rFonts w:ascii="Arial" w:eastAsia="Times New Roman" w:hAnsi="Arial" w:cs="Arial"/>
          <w:lang w:eastAsia="en-GB"/>
        </w:rPr>
        <w:t>eat.</w:t>
      </w:r>
      <w:r w:rsidR="00350B5C">
        <w:rPr>
          <w:rFonts w:ascii="Arial" w:eastAsia="Times New Roman" w:hAnsi="Arial" w:cs="Arial"/>
          <w:lang w:eastAsia="en-GB"/>
        </w:rPr>
        <w:t xml:space="preserve"> Emma also advised the</w:t>
      </w:r>
      <w:r w:rsidR="00DE3AC6">
        <w:rPr>
          <w:rFonts w:ascii="Arial" w:eastAsia="Times New Roman" w:hAnsi="Arial" w:cs="Arial"/>
          <w:lang w:eastAsia="en-GB"/>
        </w:rPr>
        <w:t>y are calling on the</w:t>
      </w:r>
      <w:r w:rsidR="00350B5C">
        <w:rPr>
          <w:rFonts w:ascii="Arial" w:eastAsia="Times New Roman" w:hAnsi="Arial" w:cs="Arial"/>
          <w:lang w:eastAsia="en-GB"/>
        </w:rPr>
        <w:t xml:space="preserve"> government </w:t>
      </w:r>
      <w:r w:rsidR="00DE3AC6">
        <w:rPr>
          <w:rFonts w:ascii="Arial" w:eastAsia="Times New Roman" w:hAnsi="Arial" w:cs="Arial"/>
          <w:lang w:eastAsia="en-GB"/>
        </w:rPr>
        <w:t>to i</w:t>
      </w:r>
      <w:r w:rsidR="00CB0065">
        <w:rPr>
          <w:rFonts w:ascii="Arial" w:eastAsia="Times New Roman" w:hAnsi="Arial" w:cs="Arial"/>
          <w:lang w:eastAsia="en-GB"/>
        </w:rPr>
        <w:t xml:space="preserve">ncrease benefits by </w:t>
      </w:r>
      <w:r w:rsidR="005E7C87">
        <w:rPr>
          <w:rFonts w:ascii="Arial" w:eastAsia="Times New Roman" w:hAnsi="Arial" w:cs="Arial"/>
          <w:lang w:eastAsia="en-GB"/>
        </w:rPr>
        <w:t xml:space="preserve">at least </w:t>
      </w:r>
      <w:r w:rsidR="00CB0065">
        <w:rPr>
          <w:rFonts w:ascii="Arial" w:eastAsia="Times New Roman" w:hAnsi="Arial" w:cs="Arial"/>
          <w:lang w:eastAsia="en-GB"/>
        </w:rPr>
        <w:t>7% so they are in line with the cost of living</w:t>
      </w:r>
      <w:r w:rsidR="005E7C87">
        <w:rPr>
          <w:rFonts w:ascii="Arial" w:eastAsia="Times New Roman" w:hAnsi="Arial" w:cs="Arial"/>
          <w:lang w:eastAsia="en-GB"/>
        </w:rPr>
        <w:t>.</w:t>
      </w:r>
      <w:r w:rsidR="00F1192B">
        <w:rPr>
          <w:rFonts w:ascii="Arial" w:eastAsia="Times New Roman" w:hAnsi="Arial" w:cs="Arial"/>
          <w:lang w:eastAsia="en-GB"/>
        </w:rPr>
        <w:t xml:space="preserve"> </w:t>
      </w:r>
      <w:r w:rsidR="00EC5F37">
        <w:rPr>
          <w:rFonts w:ascii="Arial" w:eastAsia="Times New Roman" w:hAnsi="Arial" w:cs="Arial"/>
          <w:lang w:eastAsia="en-GB"/>
        </w:rPr>
        <w:t>Laurie Macfarlane (2021)</w:t>
      </w:r>
      <w:r w:rsidR="00D84D1F">
        <w:rPr>
          <w:rFonts w:ascii="Arial" w:eastAsia="Times New Roman" w:hAnsi="Arial" w:cs="Arial"/>
          <w:lang w:eastAsia="en-GB"/>
        </w:rPr>
        <w:t>,</w:t>
      </w:r>
      <w:r w:rsidR="00EC5F37">
        <w:rPr>
          <w:rFonts w:ascii="Arial" w:eastAsia="Times New Roman" w:hAnsi="Arial" w:cs="Arial"/>
          <w:lang w:eastAsia="en-GB"/>
        </w:rPr>
        <w:t xml:space="preserve"> spoke to a</w:t>
      </w:r>
      <w:r w:rsidR="007C7098">
        <w:rPr>
          <w:rFonts w:ascii="Arial" w:eastAsia="Times New Roman" w:hAnsi="Arial" w:cs="Arial"/>
          <w:lang w:eastAsia="en-GB"/>
        </w:rPr>
        <w:t xml:space="preserve"> coordinator at Expert citizens</w:t>
      </w:r>
      <w:r w:rsidR="00200C98">
        <w:rPr>
          <w:rFonts w:ascii="Arial" w:eastAsia="Times New Roman" w:hAnsi="Arial" w:cs="Arial"/>
          <w:lang w:eastAsia="en-GB"/>
        </w:rPr>
        <w:t xml:space="preserve"> in September 2021,</w:t>
      </w:r>
      <w:r w:rsidR="007C7098">
        <w:rPr>
          <w:rFonts w:ascii="Arial" w:eastAsia="Times New Roman" w:hAnsi="Arial" w:cs="Arial"/>
          <w:lang w:eastAsia="en-GB"/>
        </w:rPr>
        <w:t xml:space="preserve"> who advised </w:t>
      </w:r>
      <w:r w:rsidR="00200C98">
        <w:rPr>
          <w:rFonts w:ascii="Arial" w:eastAsia="Times New Roman" w:hAnsi="Arial" w:cs="Arial"/>
          <w:lang w:eastAsia="en-GB"/>
        </w:rPr>
        <w:t xml:space="preserve">after the </w:t>
      </w:r>
      <w:r w:rsidR="0080233F">
        <w:rPr>
          <w:rFonts w:ascii="Arial" w:eastAsia="Times New Roman" w:hAnsi="Arial" w:cs="Arial"/>
          <w:lang w:eastAsia="en-GB"/>
        </w:rPr>
        <w:t xml:space="preserve">price increase </w:t>
      </w:r>
      <w:r w:rsidR="00F1192B">
        <w:rPr>
          <w:rFonts w:ascii="Arial" w:eastAsia="Times New Roman" w:hAnsi="Arial" w:cs="Arial"/>
          <w:lang w:eastAsia="en-GB"/>
        </w:rPr>
        <w:t xml:space="preserve">back </w:t>
      </w:r>
      <w:r w:rsidR="0080233F">
        <w:rPr>
          <w:rFonts w:ascii="Arial" w:eastAsia="Times New Roman" w:hAnsi="Arial" w:cs="Arial"/>
          <w:lang w:eastAsia="en-GB"/>
        </w:rPr>
        <w:t>then</w:t>
      </w:r>
      <w:r w:rsidR="00F1192B">
        <w:rPr>
          <w:rFonts w:ascii="Arial" w:eastAsia="Times New Roman" w:hAnsi="Arial" w:cs="Arial"/>
          <w:lang w:eastAsia="en-GB"/>
        </w:rPr>
        <w:t xml:space="preserve"> people were struggling</w:t>
      </w:r>
      <w:r w:rsidR="00EF01B5">
        <w:rPr>
          <w:rFonts w:ascii="Arial" w:eastAsia="Times New Roman" w:hAnsi="Arial" w:cs="Arial"/>
          <w:lang w:eastAsia="en-GB"/>
        </w:rPr>
        <w:t>,</w:t>
      </w:r>
      <w:r w:rsidR="0080233F">
        <w:rPr>
          <w:rFonts w:ascii="Arial" w:eastAsia="Times New Roman" w:hAnsi="Arial" w:cs="Arial"/>
          <w:lang w:eastAsia="en-GB"/>
        </w:rPr>
        <w:t xml:space="preserve"> they have </w:t>
      </w:r>
      <w:r w:rsidR="0080233F">
        <w:rPr>
          <w:rFonts w:ascii="Arial" w:eastAsia="Times New Roman" w:hAnsi="Arial" w:cs="Arial"/>
          <w:lang w:eastAsia="en-GB"/>
        </w:rPr>
        <w:lastRenderedPageBreak/>
        <w:t xml:space="preserve">seen </w:t>
      </w:r>
      <w:r w:rsidR="00FA4318">
        <w:rPr>
          <w:rFonts w:ascii="Arial" w:eastAsia="Times New Roman" w:hAnsi="Arial" w:cs="Arial"/>
          <w:lang w:eastAsia="en-GB"/>
        </w:rPr>
        <w:t>people</w:t>
      </w:r>
      <w:r w:rsidR="00195F72">
        <w:rPr>
          <w:rFonts w:ascii="Arial" w:eastAsia="Times New Roman" w:hAnsi="Arial" w:cs="Arial"/>
          <w:lang w:eastAsia="en-GB"/>
        </w:rPr>
        <w:t xml:space="preserve"> </w:t>
      </w:r>
      <w:r w:rsidR="00FA4318">
        <w:rPr>
          <w:rFonts w:ascii="Arial" w:eastAsia="Times New Roman" w:hAnsi="Arial" w:cs="Arial"/>
          <w:lang w:eastAsia="en-GB"/>
        </w:rPr>
        <w:t xml:space="preserve">having to choose between </w:t>
      </w:r>
      <w:r w:rsidR="003E56DB">
        <w:rPr>
          <w:rFonts w:ascii="Arial" w:eastAsia="Times New Roman" w:hAnsi="Arial" w:cs="Arial"/>
          <w:lang w:eastAsia="en-GB"/>
        </w:rPr>
        <w:t>electricity</w:t>
      </w:r>
      <w:r w:rsidR="00FA4318">
        <w:rPr>
          <w:rFonts w:ascii="Arial" w:eastAsia="Times New Roman" w:hAnsi="Arial" w:cs="Arial"/>
          <w:lang w:eastAsia="en-GB"/>
        </w:rPr>
        <w:t xml:space="preserve"> or eating, </w:t>
      </w:r>
      <w:r w:rsidR="00195F72">
        <w:rPr>
          <w:rFonts w:ascii="Arial" w:eastAsia="Times New Roman" w:hAnsi="Arial" w:cs="Arial"/>
          <w:lang w:eastAsia="en-GB"/>
        </w:rPr>
        <w:t xml:space="preserve">they also advised this should not be a choice people have to make </w:t>
      </w:r>
      <w:r w:rsidR="00F53A30">
        <w:rPr>
          <w:rFonts w:ascii="Arial" w:eastAsia="Times New Roman" w:hAnsi="Arial" w:cs="Arial"/>
          <w:lang w:eastAsia="en-GB"/>
        </w:rPr>
        <w:t>today</w:t>
      </w:r>
      <w:r w:rsidR="00F90AD9">
        <w:rPr>
          <w:rFonts w:ascii="Arial" w:eastAsia="Times New Roman" w:hAnsi="Arial" w:cs="Arial"/>
          <w:lang w:eastAsia="en-GB"/>
        </w:rPr>
        <w:t>.</w:t>
      </w:r>
    </w:p>
    <w:p w14:paraId="4008BD51" w14:textId="2A53A811" w:rsidR="00C01F68" w:rsidRDefault="00C01F68" w:rsidP="00E71CD4">
      <w:pPr>
        <w:spacing w:after="0" w:line="240" w:lineRule="auto"/>
        <w:textAlignment w:val="baseline"/>
        <w:rPr>
          <w:rFonts w:ascii="Arial" w:eastAsia="Times New Roman" w:hAnsi="Arial" w:cs="Arial"/>
          <w:lang w:eastAsia="en-GB"/>
        </w:rPr>
      </w:pPr>
    </w:p>
    <w:p w14:paraId="7CE23B1B" w14:textId="48CA7817" w:rsidR="00E71CD4" w:rsidRDefault="00C01F68"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The government </w:t>
      </w:r>
      <w:r w:rsidR="00503C31">
        <w:rPr>
          <w:rFonts w:ascii="Arial" w:eastAsia="Times New Roman" w:hAnsi="Arial" w:cs="Arial"/>
          <w:lang w:eastAsia="en-GB"/>
        </w:rPr>
        <w:t>announce</w:t>
      </w:r>
      <w:r w:rsidR="00FF4D44">
        <w:rPr>
          <w:rFonts w:ascii="Arial" w:eastAsia="Times New Roman" w:hAnsi="Arial" w:cs="Arial"/>
          <w:lang w:eastAsia="en-GB"/>
        </w:rPr>
        <w:t>d</w:t>
      </w:r>
      <w:r w:rsidR="00503C31">
        <w:rPr>
          <w:rFonts w:ascii="Arial" w:eastAsia="Times New Roman" w:hAnsi="Arial" w:cs="Arial"/>
          <w:lang w:eastAsia="en-GB"/>
        </w:rPr>
        <w:t xml:space="preserve"> </w:t>
      </w:r>
      <w:r w:rsidR="00FB0C70">
        <w:rPr>
          <w:rFonts w:ascii="Arial" w:eastAsia="Times New Roman" w:hAnsi="Arial" w:cs="Arial"/>
          <w:lang w:eastAsia="en-GB"/>
        </w:rPr>
        <w:t>several</w:t>
      </w:r>
      <w:r w:rsidR="00503C31">
        <w:rPr>
          <w:rFonts w:ascii="Arial" w:eastAsia="Times New Roman" w:hAnsi="Arial" w:cs="Arial"/>
          <w:lang w:eastAsia="en-GB"/>
        </w:rPr>
        <w:t xml:space="preserve"> cost-of-living </w:t>
      </w:r>
      <w:r w:rsidR="00FF4D44">
        <w:rPr>
          <w:rFonts w:ascii="Arial" w:eastAsia="Times New Roman" w:hAnsi="Arial" w:cs="Arial"/>
          <w:lang w:eastAsia="en-GB"/>
        </w:rPr>
        <w:t>packages to help households cope with increased costs</w:t>
      </w:r>
      <w:r w:rsidR="00A12FAF">
        <w:rPr>
          <w:rFonts w:ascii="Arial" w:eastAsia="Times New Roman" w:hAnsi="Arial" w:cs="Arial"/>
          <w:lang w:eastAsia="en-GB"/>
        </w:rPr>
        <w:t xml:space="preserve"> such as £650 for </w:t>
      </w:r>
      <w:r w:rsidR="0095167B">
        <w:rPr>
          <w:rFonts w:ascii="Arial" w:eastAsia="Times New Roman" w:hAnsi="Arial" w:cs="Arial"/>
          <w:lang w:eastAsia="en-GB"/>
        </w:rPr>
        <w:t>low-income</w:t>
      </w:r>
      <w:r w:rsidR="00A12FAF">
        <w:rPr>
          <w:rFonts w:ascii="Arial" w:eastAsia="Times New Roman" w:hAnsi="Arial" w:cs="Arial"/>
          <w:lang w:eastAsia="en-GB"/>
        </w:rPr>
        <w:t xml:space="preserve"> hous</w:t>
      </w:r>
      <w:r w:rsidR="00711A8E">
        <w:rPr>
          <w:rFonts w:ascii="Arial" w:eastAsia="Times New Roman" w:hAnsi="Arial" w:cs="Arial"/>
          <w:lang w:eastAsia="en-GB"/>
        </w:rPr>
        <w:t>e</w:t>
      </w:r>
      <w:r w:rsidR="00A12FAF">
        <w:rPr>
          <w:rFonts w:ascii="Arial" w:eastAsia="Times New Roman" w:hAnsi="Arial" w:cs="Arial"/>
          <w:lang w:eastAsia="en-GB"/>
        </w:rPr>
        <w:t>holds</w:t>
      </w:r>
      <w:r w:rsidR="00B16BF8">
        <w:rPr>
          <w:rFonts w:ascii="Arial" w:eastAsia="Times New Roman" w:hAnsi="Arial" w:cs="Arial"/>
          <w:lang w:eastAsia="en-GB"/>
        </w:rPr>
        <w:t>, council tax rebates, household support funds and more</w:t>
      </w:r>
      <w:r w:rsidR="00EE73E0">
        <w:rPr>
          <w:rFonts w:ascii="Arial" w:eastAsia="Times New Roman" w:hAnsi="Arial" w:cs="Arial"/>
          <w:lang w:eastAsia="en-GB"/>
        </w:rPr>
        <w:t>,</w:t>
      </w:r>
      <w:r w:rsidR="00B066DF">
        <w:rPr>
          <w:rFonts w:ascii="Arial" w:eastAsia="Times New Roman" w:hAnsi="Arial" w:cs="Arial"/>
          <w:lang w:eastAsia="en-GB"/>
        </w:rPr>
        <w:t xml:space="preserve"> but o</w:t>
      </w:r>
      <w:r w:rsidR="00E71CD4">
        <w:rPr>
          <w:rFonts w:ascii="Arial" w:eastAsia="Times New Roman" w:hAnsi="Arial" w:cs="Arial"/>
          <w:lang w:eastAsia="en-GB"/>
        </w:rPr>
        <w:t>ne Citizens Advice survey found that 83% of people did not think the government’s payment would make a difference to their bills, (Citizen’s advice bureau, 2022)</w:t>
      </w:r>
      <w:r w:rsidR="00AA3A62">
        <w:rPr>
          <w:rFonts w:ascii="Arial" w:eastAsia="Times New Roman" w:hAnsi="Arial" w:cs="Arial"/>
          <w:lang w:eastAsia="en-GB"/>
        </w:rPr>
        <w:t xml:space="preserve">, </w:t>
      </w:r>
      <w:r w:rsidR="00DD72B4">
        <w:rPr>
          <w:rFonts w:ascii="Arial" w:eastAsia="Times New Roman" w:hAnsi="Arial" w:cs="Arial"/>
          <w:lang w:eastAsia="en-GB"/>
        </w:rPr>
        <w:t>“the government cost of living support</w:t>
      </w:r>
      <w:r w:rsidR="00423F14">
        <w:rPr>
          <w:rFonts w:ascii="Arial" w:eastAsia="Times New Roman" w:hAnsi="Arial" w:cs="Arial"/>
          <w:lang w:eastAsia="en-GB"/>
        </w:rPr>
        <w:t xml:space="preserve"> will not plug the growing gap between incomes and the amount families</w:t>
      </w:r>
      <w:r w:rsidR="00C30995">
        <w:rPr>
          <w:rFonts w:ascii="Arial" w:eastAsia="Times New Roman" w:hAnsi="Arial" w:cs="Arial"/>
          <w:lang w:eastAsia="en-GB"/>
        </w:rPr>
        <w:t xml:space="preserve"> require to meet their minimum needs”, </w:t>
      </w:r>
      <w:r w:rsidR="0008428E">
        <w:rPr>
          <w:rFonts w:ascii="Arial" w:eastAsia="Times New Roman" w:hAnsi="Arial" w:cs="Arial"/>
          <w:lang w:eastAsia="en-GB"/>
        </w:rPr>
        <w:t>(</w:t>
      </w:r>
      <w:r w:rsidR="00C30995">
        <w:rPr>
          <w:rFonts w:ascii="Arial" w:eastAsia="Times New Roman" w:hAnsi="Arial" w:cs="Arial"/>
          <w:lang w:eastAsia="en-GB"/>
        </w:rPr>
        <w:t>Wa</w:t>
      </w:r>
      <w:r w:rsidR="0008428E">
        <w:rPr>
          <w:rFonts w:ascii="Arial" w:eastAsia="Times New Roman" w:hAnsi="Arial" w:cs="Arial"/>
          <w:lang w:eastAsia="en-GB"/>
        </w:rPr>
        <w:t>rzynski, 2022).</w:t>
      </w:r>
    </w:p>
    <w:p w14:paraId="44C38881" w14:textId="1C58A53E" w:rsidR="000D33FE" w:rsidRDefault="000D33FE" w:rsidP="00E71CD4">
      <w:pPr>
        <w:spacing w:after="0" w:line="240" w:lineRule="auto"/>
        <w:textAlignment w:val="baseline"/>
        <w:rPr>
          <w:rFonts w:ascii="Arial" w:eastAsia="Times New Roman" w:hAnsi="Arial" w:cs="Arial"/>
          <w:lang w:eastAsia="en-GB"/>
        </w:rPr>
      </w:pPr>
    </w:p>
    <w:p w14:paraId="044E02FF" w14:textId="53FD15E0" w:rsidR="000D33FE" w:rsidRDefault="000D33FE" w:rsidP="000D33FE">
      <w:pPr>
        <w:spacing w:after="0" w:line="240" w:lineRule="auto"/>
        <w:textAlignment w:val="baseline"/>
        <w:rPr>
          <w:rFonts w:ascii="Arial" w:eastAsia="Times New Roman" w:hAnsi="Arial" w:cs="Arial"/>
          <w:lang w:eastAsia="en-GB"/>
        </w:rPr>
      </w:pPr>
      <w:r>
        <w:rPr>
          <w:rFonts w:ascii="Arial" w:eastAsia="Times New Roman" w:hAnsi="Arial" w:cs="Arial"/>
          <w:lang w:eastAsia="en-GB"/>
        </w:rPr>
        <w:t>The worst affected by the cost-of-living crises are low-income families and disabled people who are becoming reliant on the food banks in their community to survive as the Trussell trust advises “hunger is not about food, it’s about a lack of income</w:t>
      </w:r>
      <w:proofErr w:type="gramStart"/>
      <w:r>
        <w:rPr>
          <w:rFonts w:ascii="Arial" w:eastAsia="Times New Roman" w:hAnsi="Arial" w:cs="Arial"/>
          <w:lang w:eastAsia="en-GB"/>
        </w:rPr>
        <w:t>”,</w:t>
      </w:r>
      <w:proofErr w:type="gramEnd"/>
      <w:r>
        <w:rPr>
          <w:rFonts w:ascii="Arial" w:eastAsia="Times New Roman" w:hAnsi="Arial" w:cs="Arial"/>
          <w:lang w:eastAsia="en-GB"/>
        </w:rPr>
        <w:t xml:space="preserve"> (The Trussell Trust, 2022). As well as people needing help with food, the Scottish Citizens advice bureau has seen a 61% increase in people needing help with utilities</w:t>
      </w:r>
      <w:r w:rsidR="00F104AA">
        <w:rPr>
          <w:rFonts w:ascii="Arial" w:eastAsia="Times New Roman" w:hAnsi="Arial" w:cs="Arial"/>
          <w:lang w:eastAsia="en-GB"/>
        </w:rPr>
        <w:t xml:space="preserve"> before the October increase</w:t>
      </w:r>
      <w:r w:rsidR="003361D4">
        <w:rPr>
          <w:rFonts w:ascii="Arial" w:eastAsia="Times New Roman" w:hAnsi="Arial" w:cs="Arial"/>
          <w:lang w:eastAsia="en-GB"/>
        </w:rPr>
        <w:t xml:space="preserve"> was announced, </w:t>
      </w:r>
      <w:r>
        <w:rPr>
          <w:rFonts w:ascii="Arial" w:eastAsia="Times New Roman" w:hAnsi="Arial" w:cs="Arial"/>
          <w:lang w:eastAsia="en-GB"/>
        </w:rPr>
        <w:t xml:space="preserve">(Remmington, 2022). </w:t>
      </w:r>
      <w:r w:rsidR="00E12521">
        <w:t>Vicky Shaw (2022)</w:t>
      </w:r>
      <w:r w:rsidR="00241A9F">
        <w:t xml:space="preserve"> </w:t>
      </w:r>
      <w:r w:rsidR="00CC58F3">
        <w:t>reported</w:t>
      </w:r>
      <w:r w:rsidR="00A8088A">
        <w:t xml:space="preserve"> 27% </w:t>
      </w:r>
      <w:r w:rsidR="006358B0">
        <w:t xml:space="preserve">of </w:t>
      </w:r>
      <w:r w:rsidR="004D427A">
        <w:t>households</w:t>
      </w:r>
      <w:r w:rsidR="006358B0">
        <w:t xml:space="preserve"> have </w:t>
      </w:r>
      <w:r w:rsidR="00BF059F">
        <w:t xml:space="preserve">had to </w:t>
      </w:r>
      <w:r w:rsidR="006358B0">
        <w:t>cut back on groceries they buy</w:t>
      </w:r>
      <w:r w:rsidR="004D427A">
        <w:t>,</w:t>
      </w:r>
      <w:r w:rsidR="006358B0">
        <w:t xml:space="preserve"> </w:t>
      </w:r>
      <w:r w:rsidR="00AB25AE">
        <w:t>and cut the amount of fuel they use</w:t>
      </w:r>
      <w:r w:rsidR="00BF059F">
        <w:t>,</w:t>
      </w:r>
      <w:r w:rsidR="004D427A">
        <w:t xml:space="preserve"> while </w:t>
      </w:r>
      <w:r w:rsidR="00C672CC">
        <w:t>58% are finding ways to cut back on their energy consumption</w:t>
      </w:r>
      <w:r w:rsidR="008A3365">
        <w:t xml:space="preserve"> to try to </w:t>
      </w:r>
      <w:r w:rsidR="00BF059F">
        <w:t xml:space="preserve">recoup money from one essential to pay for another. </w:t>
      </w:r>
    </w:p>
    <w:p w14:paraId="0FC7EFFA" w14:textId="77777777" w:rsidR="000D33FE" w:rsidRDefault="000D33FE" w:rsidP="00E71CD4">
      <w:pPr>
        <w:spacing w:after="0" w:line="240" w:lineRule="auto"/>
        <w:textAlignment w:val="baseline"/>
        <w:rPr>
          <w:rFonts w:ascii="Arial" w:eastAsia="Times New Roman" w:hAnsi="Arial" w:cs="Arial"/>
          <w:lang w:eastAsia="en-GB"/>
        </w:rPr>
      </w:pPr>
    </w:p>
    <w:p w14:paraId="67ABAB70" w14:textId="77777777" w:rsidR="006248D4" w:rsidRDefault="006248D4" w:rsidP="00E71CD4">
      <w:pPr>
        <w:spacing w:after="0" w:line="240" w:lineRule="auto"/>
        <w:textAlignment w:val="baseline"/>
        <w:rPr>
          <w:rFonts w:ascii="Arial" w:eastAsia="Times New Roman" w:hAnsi="Arial" w:cs="Arial"/>
          <w:lang w:eastAsia="en-GB"/>
        </w:rPr>
      </w:pPr>
    </w:p>
    <w:p w14:paraId="69F9C5A1" w14:textId="0FFADAEB" w:rsidR="00311574" w:rsidRDefault="00C70DFE" w:rsidP="006248D4">
      <w:pPr>
        <w:pStyle w:val="Heading3"/>
        <w:rPr>
          <w:rFonts w:eastAsia="Times New Roman"/>
          <w:lang w:eastAsia="en-GB"/>
        </w:rPr>
      </w:pPr>
      <w:bookmarkStart w:id="16" w:name="_Toc119082159"/>
      <w:r>
        <w:rPr>
          <w:rFonts w:eastAsia="Times New Roman"/>
          <w:lang w:eastAsia="en-GB"/>
        </w:rPr>
        <w:t>2.</w:t>
      </w:r>
      <w:r w:rsidR="006D2922">
        <w:rPr>
          <w:rFonts w:eastAsia="Times New Roman"/>
          <w:lang w:eastAsia="en-GB"/>
        </w:rPr>
        <w:t>3</w:t>
      </w:r>
      <w:r>
        <w:rPr>
          <w:rFonts w:eastAsia="Times New Roman"/>
          <w:lang w:eastAsia="en-GB"/>
        </w:rPr>
        <w:t>.</w:t>
      </w:r>
      <w:r w:rsidR="00494152">
        <w:rPr>
          <w:rFonts w:eastAsia="Times New Roman"/>
          <w:lang w:eastAsia="en-GB"/>
        </w:rPr>
        <w:t>3</w:t>
      </w:r>
      <w:r>
        <w:rPr>
          <w:rFonts w:eastAsia="Times New Roman"/>
          <w:lang w:eastAsia="en-GB"/>
        </w:rPr>
        <w:t xml:space="preserve">. Businesses </w:t>
      </w:r>
      <w:r w:rsidR="006248D4">
        <w:rPr>
          <w:rFonts w:eastAsia="Times New Roman"/>
          <w:lang w:eastAsia="en-GB"/>
        </w:rPr>
        <w:t>coping with the cost-of-living crisis</w:t>
      </w:r>
      <w:bookmarkEnd w:id="16"/>
    </w:p>
    <w:p w14:paraId="1246DC0B" w14:textId="1E98A4F0" w:rsidR="00E71CD4" w:rsidRDefault="00E71CD4"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The energy crisis is affecting everyone, including businesses</w:t>
      </w:r>
      <w:r w:rsidR="00D27F28">
        <w:rPr>
          <w:rFonts w:ascii="Arial" w:eastAsia="Times New Roman" w:hAnsi="Arial" w:cs="Arial"/>
          <w:lang w:eastAsia="en-GB"/>
        </w:rPr>
        <w:t>,</w:t>
      </w:r>
      <w:r>
        <w:rPr>
          <w:rFonts w:ascii="Arial" w:eastAsia="Times New Roman" w:hAnsi="Arial" w:cs="Arial"/>
          <w:lang w:eastAsia="en-GB"/>
        </w:rPr>
        <w:t xml:space="preserve"> with 72% concerned about the cost of living due to higher fuel costs</w:t>
      </w:r>
      <w:r w:rsidR="00D27F28">
        <w:rPr>
          <w:rFonts w:ascii="Arial" w:eastAsia="Times New Roman" w:hAnsi="Arial" w:cs="Arial"/>
          <w:lang w:eastAsia="en-GB"/>
        </w:rPr>
        <w:t xml:space="preserve"> and</w:t>
      </w:r>
      <w:r>
        <w:rPr>
          <w:rFonts w:ascii="Arial" w:eastAsia="Times New Roman" w:hAnsi="Arial" w:cs="Arial"/>
          <w:lang w:eastAsia="en-GB"/>
        </w:rPr>
        <w:t xml:space="preserve"> higher energy bills, </w:t>
      </w:r>
      <w:r w:rsidR="00644F33">
        <w:rPr>
          <w:rFonts w:ascii="Arial" w:eastAsia="Times New Roman" w:hAnsi="Arial" w:cs="Arial"/>
          <w:lang w:eastAsia="en-GB"/>
        </w:rPr>
        <w:t xml:space="preserve">leading to </w:t>
      </w:r>
      <w:r>
        <w:rPr>
          <w:rFonts w:ascii="Arial" w:eastAsia="Times New Roman" w:hAnsi="Arial" w:cs="Arial"/>
          <w:lang w:eastAsia="en-GB"/>
        </w:rPr>
        <w:t xml:space="preserve">23% </w:t>
      </w:r>
      <w:r w:rsidR="00644F33">
        <w:rPr>
          <w:rFonts w:ascii="Arial" w:eastAsia="Times New Roman" w:hAnsi="Arial" w:cs="Arial"/>
          <w:lang w:eastAsia="en-GB"/>
        </w:rPr>
        <w:t xml:space="preserve">of business owners </w:t>
      </w:r>
      <w:r>
        <w:rPr>
          <w:rFonts w:ascii="Arial" w:eastAsia="Times New Roman" w:hAnsi="Arial" w:cs="Arial"/>
          <w:lang w:eastAsia="en-GB"/>
        </w:rPr>
        <w:t xml:space="preserve">worried they will be out of business by the end of the </w:t>
      </w:r>
      <w:proofErr w:type="gramStart"/>
      <w:r>
        <w:rPr>
          <w:rFonts w:ascii="Arial" w:eastAsia="Times New Roman" w:hAnsi="Arial" w:cs="Arial"/>
          <w:lang w:eastAsia="en-GB"/>
        </w:rPr>
        <w:t>financial year</w:t>
      </w:r>
      <w:proofErr w:type="gramEnd"/>
      <w:r w:rsidR="00644F33">
        <w:rPr>
          <w:rFonts w:ascii="Arial" w:eastAsia="Times New Roman" w:hAnsi="Arial" w:cs="Arial"/>
          <w:lang w:eastAsia="en-GB"/>
        </w:rPr>
        <w:t xml:space="preserve">. </w:t>
      </w:r>
      <w:r w:rsidR="006469BE">
        <w:rPr>
          <w:rFonts w:ascii="Arial" w:eastAsia="Times New Roman" w:hAnsi="Arial" w:cs="Arial"/>
          <w:lang w:eastAsia="en-GB"/>
        </w:rPr>
        <w:t>B</w:t>
      </w:r>
      <w:r>
        <w:rPr>
          <w:rFonts w:ascii="Arial" w:eastAsia="Times New Roman" w:hAnsi="Arial" w:cs="Arial"/>
          <w:lang w:eastAsia="en-GB"/>
        </w:rPr>
        <w:t>usinesses are not covered by the price cap like domestic customers</w:t>
      </w:r>
      <w:r w:rsidR="002E06EB">
        <w:rPr>
          <w:rFonts w:ascii="Arial" w:eastAsia="Times New Roman" w:hAnsi="Arial" w:cs="Arial"/>
          <w:lang w:eastAsia="en-GB"/>
        </w:rPr>
        <w:t>,</w:t>
      </w:r>
      <w:r>
        <w:rPr>
          <w:rFonts w:ascii="Arial" w:eastAsia="Times New Roman" w:hAnsi="Arial" w:cs="Arial"/>
          <w:lang w:eastAsia="en-GB"/>
        </w:rPr>
        <w:t xml:space="preserve"> so have seen an increase of 250% in gas prices, (Lambert, 2022). </w:t>
      </w:r>
      <w:r w:rsidR="00167012">
        <w:rPr>
          <w:rFonts w:ascii="Arial" w:eastAsia="Times New Roman" w:hAnsi="Arial" w:cs="Arial"/>
          <w:lang w:eastAsia="en-GB"/>
        </w:rPr>
        <w:t xml:space="preserve">This has resulted in </w:t>
      </w:r>
      <w:r w:rsidR="00CC26D3">
        <w:rPr>
          <w:rFonts w:ascii="Arial" w:eastAsia="Times New Roman" w:hAnsi="Arial" w:cs="Arial"/>
          <w:lang w:eastAsia="en-GB"/>
        </w:rPr>
        <w:t xml:space="preserve">businesses being asked for large upfront payments by energy companies or they </w:t>
      </w:r>
      <w:r w:rsidR="00FE09B2">
        <w:rPr>
          <w:rFonts w:ascii="Arial" w:eastAsia="Times New Roman" w:hAnsi="Arial" w:cs="Arial"/>
          <w:lang w:eastAsia="en-GB"/>
        </w:rPr>
        <w:t>will not</w:t>
      </w:r>
      <w:r w:rsidR="00CC26D3">
        <w:rPr>
          <w:rFonts w:ascii="Arial" w:eastAsia="Times New Roman" w:hAnsi="Arial" w:cs="Arial"/>
          <w:lang w:eastAsia="en-GB"/>
        </w:rPr>
        <w:t xml:space="preserve"> supply them</w:t>
      </w:r>
      <w:r w:rsidR="00FE09B2">
        <w:rPr>
          <w:rFonts w:ascii="Arial" w:eastAsia="Times New Roman" w:hAnsi="Arial" w:cs="Arial"/>
          <w:lang w:eastAsia="en-GB"/>
        </w:rPr>
        <w:t>,</w:t>
      </w:r>
      <w:r w:rsidR="008C6CA8">
        <w:rPr>
          <w:rFonts w:ascii="Arial" w:eastAsia="Times New Roman" w:hAnsi="Arial" w:cs="Arial"/>
          <w:lang w:eastAsia="en-GB"/>
        </w:rPr>
        <w:t xml:space="preserve"> (Bailey, 2022),</w:t>
      </w:r>
      <w:r w:rsidR="00FE09B2">
        <w:rPr>
          <w:rFonts w:ascii="Arial" w:eastAsia="Times New Roman" w:hAnsi="Arial" w:cs="Arial"/>
          <w:lang w:eastAsia="en-GB"/>
        </w:rPr>
        <w:t xml:space="preserve"> t</w:t>
      </w:r>
      <w:r>
        <w:rPr>
          <w:rFonts w:ascii="Arial" w:eastAsia="Times New Roman" w:hAnsi="Arial" w:cs="Arial"/>
          <w:lang w:eastAsia="en-GB"/>
        </w:rPr>
        <w:t xml:space="preserve">his will leave business owners </w:t>
      </w:r>
      <w:r w:rsidR="008C6CA8">
        <w:rPr>
          <w:rFonts w:ascii="Arial" w:eastAsia="Times New Roman" w:hAnsi="Arial" w:cs="Arial"/>
          <w:lang w:eastAsia="en-GB"/>
        </w:rPr>
        <w:t xml:space="preserve">making devastating decisions to </w:t>
      </w:r>
      <w:proofErr w:type="gramStart"/>
      <w:r w:rsidR="008C6CA8">
        <w:rPr>
          <w:rFonts w:ascii="Arial" w:eastAsia="Times New Roman" w:hAnsi="Arial" w:cs="Arial"/>
          <w:lang w:eastAsia="en-GB"/>
        </w:rPr>
        <w:t>close up</w:t>
      </w:r>
      <w:proofErr w:type="gramEnd"/>
      <w:r w:rsidR="008C6CA8">
        <w:rPr>
          <w:rFonts w:ascii="Arial" w:eastAsia="Times New Roman" w:hAnsi="Arial" w:cs="Arial"/>
          <w:lang w:eastAsia="en-GB"/>
        </w:rPr>
        <w:t xml:space="preserve">, leaving themselves and </w:t>
      </w:r>
      <w:r w:rsidR="00FB0C70">
        <w:rPr>
          <w:rFonts w:ascii="Arial" w:eastAsia="Times New Roman" w:hAnsi="Arial" w:cs="Arial"/>
          <w:lang w:eastAsia="en-GB"/>
        </w:rPr>
        <w:t xml:space="preserve">their </w:t>
      </w:r>
      <w:r w:rsidR="008C6CA8">
        <w:rPr>
          <w:rFonts w:ascii="Arial" w:eastAsia="Times New Roman" w:hAnsi="Arial" w:cs="Arial"/>
          <w:lang w:eastAsia="en-GB"/>
        </w:rPr>
        <w:t xml:space="preserve">staff </w:t>
      </w:r>
      <w:r>
        <w:rPr>
          <w:rFonts w:ascii="Arial" w:eastAsia="Times New Roman" w:hAnsi="Arial" w:cs="Arial"/>
          <w:lang w:eastAsia="en-GB"/>
        </w:rPr>
        <w:t xml:space="preserve">unemployed and possibly in debt. </w:t>
      </w:r>
    </w:p>
    <w:p w14:paraId="0D0931F7" w14:textId="34CE918B" w:rsidR="009037CC" w:rsidRDefault="009037CC" w:rsidP="00E71CD4">
      <w:pPr>
        <w:spacing w:after="0" w:line="240" w:lineRule="auto"/>
        <w:textAlignment w:val="baseline"/>
        <w:rPr>
          <w:rFonts w:ascii="Arial" w:eastAsia="Times New Roman" w:hAnsi="Arial" w:cs="Arial"/>
          <w:lang w:eastAsia="en-GB"/>
        </w:rPr>
      </w:pPr>
    </w:p>
    <w:p w14:paraId="73B25FE7" w14:textId="2444ADEF" w:rsidR="009037CC" w:rsidRDefault="009037CC"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Charities </w:t>
      </w:r>
      <w:r w:rsidR="002547AB">
        <w:rPr>
          <w:rFonts w:ascii="Arial" w:eastAsia="Times New Roman" w:hAnsi="Arial" w:cs="Arial"/>
          <w:lang w:eastAsia="en-GB"/>
        </w:rPr>
        <w:t xml:space="preserve">such as foodbanks </w:t>
      </w:r>
      <w:r>
        <w:rPr>
          <w:rFonts w:ascii="Arial" w:eastAsia="Times New Roman" w:hAnsi="Arial" w:cs="Arial"/>
          <w:lang w:eastAsia="en-GB"/>
        </w:rPr>
        <w:t xml:space="preserve">have been </w:t>
      </w:r>
      <w:r w:rsidR="00380BC8">
        <w:rPr>
          <w:rFonts w:ascii="Arial" w:eastAsia="Times New Roman" w:hAnsi="Arial" w:cs="Arial"/>
          <w:lang w:eastAsia="en-GB"/>
        </w:rPr>
        <w:t xml:space="preserve">impacted </w:t>
      </w:r>
      <w:r w:rsidR="002547AB">
        <w:rPr>
          <w:rFonts w:ascii="Arial" w:eastAsia="Times New Roman" w:hAnsi="Arial" w:cs="Arial"/>
          <w:lang w:eastAsia="en-GB"/>
        </w:rPr>
        <w:t>as they have seen a “big drop in donations</w:t>
      </w:r>
      <w:proofErr w:type="gramStart"/>
      <w:r w:rsidR="002547AB">
        <w:rPr>
          <w:rFonts w:ascii="Arial" w:eastAsia="Times New Roman" w:hAnsi="Arial" w:cs="Arial"/>
          <w:lang w:eastAsia="en-GB"/>
        </w:rPr>
        <w:t>”</w:t>
      </w:r>
      <w:r w:rsidR="0013213C">
        <w:rPr>
          <w:rFonts w:ascii="Arial" w:eastAsia="Times New Roman" w:hAnsi="Arial" w:cs="Arial"/>
          <w:lang w:eastAsia="en-GB"/>
        </w:rPr>
        <w:t>.</w:t>
      </w:r>
      <w:proofErr w:type="gramEnd"/>
      <w:r w:rsidR="0013213C">
        <w:rPr>
          <w:rFonts w:ascii="Arial" w:eastAsia="Times New Roman" w:hAnsi="Arial" w:cs="Arial"/>
          <w:lang w:eastAsia="en-GB"/>
        </w:rPr>
        <w:t xml:space="preserve"> </w:t>
      </w:r>
      <w:r w:rsidR="0093602F">
        <w:rPr>
          <w:rFonts w:ascii="Arial" w:eastAsia="Times New Roman" w:hAnsi="Arial" w:cs="Arial"/>
          <w:lang w:eastAsia="en-GB"/>
        </w:rPr>
        <w:t xml:space="preserve">The bay foodbank in </w:t>
      </w:r>
      <w:r w:rsidR="009C0B02">
        <w:rPr>
          <w:rFonts w:ascii="Arial" w:eastAsia="Times New Roman" w:hAnsi="Arial" w:cs="Arial"/>
          <w:lang w:eastAsia="en-GB"/>
        </w:rPr>
        <w:t>T</w:t>
      </w:r>
      <w:r w:rsidR="0093602F">
        <w:rPr>
          <w:rFonts w:ascii="Arial" w:eastAsia="Times New Roman" w:hAnsi="Arial" w:cs="Arial"/>
          <w:lang w:eastAsia="en-GB"/>
        </w:rPr>
        <w:t>yneside</w:t>
      </w:r>
      <w:r w:rsidR="009C0B02">
        <w:rPr>
          <w:rFonts w:ascii="Arial" w:eastAsia="Times New Roman" w:hAnsi="Arial" w:cs="Arial"/>
          <w:lang w:eastAsia="en-GB"/>
        </w:rPr>
        <w:t xml:space="preserve"> has seen donations drop by 50%</w:t>
      </w:r>
      <w:r w:rsidR="00A7303C">
        <w:rPr>
          <w:rFonts w:ascii="Arial" w:eastAsia="Times New Roman" w:hAnsi="Arial" w:cs="Arial"/>
          <w:lang w:eastAsia="en-GB"/>
        </w:rPr>
        <w:t xml:space="preserve"> but an increase in de</w:t>
      </w:r>
      <w:r w:rsidR="00341248">
        <w:rPr>
          <w:rFonts w:ascii="Arial" w:eastAsia="Times New Roman" w:hAnsi="Arial" w:cs="Arial"/>
          <w:lang w:eastAsia="en-GB"/>
        </w:rPr>
        <w:t>mand by 30%,</w:t>
      </w:r>
      <w:r w:rsidR="00036F08">
        <w:rPr>
          <w:rFonts w:ascii="Arial" w:eastAsia="Times New Roman" w:hAnsi="Arial" w:cs="Arial"/>
          <w:lang w:eastAsia="en-GB"/>
        </w:rPr>
        <w:t xml:space="preserve"> (BBC, 2022), </w:t>
      </w:r>
      <w:r w:rsidR="0072156C">
        <w:rPr>
          <w:rFonts w:ascii="Arial" w:eastAsia="Times New Roman" w:hAnsi="Arial" w:cs="Arial"/>
          <w:lang w:eastAsia="en-GB"/>
        </w:rPr>
        <w:t>with other foodbanks around the country reporting struggling to keep up with demand</w:t>
      </w:r>
      <w:r w:rsidR="0003304F">
        <w:rPr>
          <w:rFonts w:ascii="Arial" w:eastAsia="Times New Roman" w:hAnsi="Arial" w:cs="Arial"/>
          <w:lang w:eastAsia="en-GB"/>
        </w:rPr>
        <w:t>, (Hood, 2022).</w:t>
      </w:r>
    </w:p>
    <w:p w14:paraId="79D17C78" w14:textId="74A0EED8" w:rsidR="00F07EBE" w:rsidRDefault="00F07EBE" w:rsidP="00E71CD4">
      <w:pPr>
        <w:spacing w:after="0" w:line="240" w:lineRule="auto"/>
        <w:textAlignment w:val="baseline"/>
        <w:rPr>
          <w:rFonts w:ascii="Arial" w:eastAsia="Times New Roman" w:hAnsi="Arial" w:cs="Arial"/>
          <w:lang w:eastAsia="en-GB"/>
        </w:rPr>
      </w:pPr>
    </w:p>
    <w:p w14:paraId="5CF7B9FF" w14:textId="008AC0EA" w:rsidR="00F07EBE" w:rsidRDefault="00F07EBE"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The </w:t>
      </w:r>
      <w:r w:rsidR="00F77E1F">
        <w:rPr>
          <w:rFonts w:ascii="Arial" w:eastAsia="Times New Roman" w:hAnsi="Arial" w:cs="Arial"/>
          <w:lang w:eastAsia="en-GB"/>
        </w:rPr>
        <w:t>Trussell</w:t>
      </w:r>
      <w:r>
        <w:rPr>
          <w:rFonts w:ascii="Arial" w:eastAsia="Times New Roman" w:hAnsi="Arial" w:cs="Arial"/>
          <w:lang w:eastAsia="en-GB"/>
        </w:rPr>
        <w:t xml:space="preserve"> </w:t>
      </w:r>
      <w:r w:rsidR="003D6068">
        <w:rPr>
          <w:rFonts w:ascii="Arial" w:eastAsia="Times New Roman" w:hAnsi="Arial" w:cs="Arial"/>
          <w:lang w:eastAsia="en-GB"/>
        </w:rPr>
        <w:t>Trust</w:t>
      </w:r>
      <w:r>
        <w:rPr>
          <w:rFonts w:ascii="Arial" w:eastAsia="Times New Roman" w:hAnsi="Arial" w:cs="Arial"/>
          <w:lang w:eastAsia="en-GB"/>
        </w:rPr>
        <w:t xml:space="preserve"> </w:t>
      </w:r>
      <w:r w:rsidR="00F77E1F">
        <w:rPr>
          <w:rFonts w:ascii="Arial" w:eastAsia="Times New Roman" w:hAnsi="Arial" w:cs="Arial"/>
          <w:lang w:eastAsia="en-GB"/>
        </w:rPr>
        <w:t xml:space="preserve">reported in their </w:t>
      </w:r>
      <w:r w:rsidR="007B157E">
        <w:rPr>
          <w:rFonts w:ascii="Arial" w:eastAsia="Times New Roman" w:hAnsi="Arial" w:cs="Arial"/>
          <w:lang w:eastAsia="en-GB"/>
        </w:rPr>
        <w:t>end-of-year</w:t>
      </w:r>
      <w:r w:rsidR="00F77E1F">
        <w:rPr>
          <w:rFonts w:ascii="Arial" w:eastAsia="Times New Roman" w:hAnsi="Arial" w:cs="Arial"/>
          <w:lang w:eastAsia="en-GB"/>
        </w:rPr>
        <w:t xml:space="preserve"> stats </w:t>
      </w:r>
      <w:r w:rsidR="009951AD">
        <w:rPr>
          <w:rFonts w:ascii="Arial" w:eastAsia="Times New Roman" w:hAnsi="Arial" w:cs="Arial"/>
          <w:lang w:eastAsia="en-GB"/>
        </w:rPr>
        <w:t>they saw an increase of 14%</w:t>
      </w:r>
      <w:r w:rsidR="00C85C17">
        <w:rPr>
          <w:rFonts w:ascii="Arial" w:eastAsia="Times New Roman" w:hAnsi="Arial" w:cs="Arial"/>
          <w:lang w:eastAsia="en-GB"/>
        </w:rPr>
        <w:t xml:space="preserve"> in food parcels </w:t>
      </w:r>
      <w:r w:rsidR="003D6068">
        <w:rPr>
          <w:rFonts w:ascii="Arial" w:eastAsia="Times New Roman" w:hAnsi="Arial" w:cs="Arial"/>
          <w:lang w:eastAsia="en-GB"/>
        </w:rPr>
        <w:t>given</w:t>
      </w:r>
      <w:r w:rsidR="00C85C17">
        <w:rPr>
          <w:rFonts w:ascii="Arial" w:eastAsia="Times New Roman" w:hAnsi="Arial" w:cs="Arial"/>
          <w:lang w:eastAsia="en-GB"/>
        </w:rPr>
        <w:t xml:space="preserve"> out in the </w:t>
      </w:r>
      <w:proofErr w:type="gramStart"/>
      <w:r w:rsidR="00C85C17">
        <w:rPr>
          <w:rFonts w:ascii="Arial" w:eastAsia="Times New Roman" w:hAnsi="Arial" w:cs="Arial"/>
          <w:lang w:eastAsia="en-GB"/>
        </w:rPr>
        <w:t>financial year</w:t>
      </w:r>
      <w:proofErr w:type="gramEnd"/>
      <w:r w:rsidR="00C85C17">
        <w:rPr>
          <w:rFonts w:ascii="Arial" w:eastAsia="Times New Roman" w:hAnsi="Arial" w:cs="Arial"/>
          <w:lang w:eastAsia="en-GB"/>
        </w:rPr>
        <w:t xml:space="preserve"> 2021 to 2022. T</w:t>
      </w:r>
      <w:r w:rsidR="00F77E1F">
        <w:rPr>
          <w:rFonts w:ascii="Arial" w:eastAsia="Times New Roman" w:hAnsi="Arial" w:cs="Arial"/>
          <w:lang w:eastAsia="en-GB"/>
        </w:rPr>
        <w:t xml:space="preserve">hey </w:t>
      </w:r>
      <w:r w:rsidR="00C772D4">
        <w:rPr>
          <w:rFonts w:ascii="Arial" w:eastAsia="Times New Roman" w:hAnsi="Arial" w:cs="Arial"/>
          <w:lang w:eastAsia="en-GB"/>
        </w:rPr>
        <w:t xml:space="preserve">have given out 2.1 million food parcels between </w:t>
      </w:r>
      <w:r w:rsidR="007B157E">
        <w:rPr>
          <w:rFonts w:ascii="Arial" w:eastAsia="Times New Roman" w:hAnsi="Arial" w:cs="Arial"/>
          <w:lang w:eastAsia="en-GB"/>
        </w:rPr>
        <w:t>1</w:t>
      </w:r>
      <w:r w:rsidR="007B157E" w:rsidRPr="007B157E">
        <w:rPr>
          <w:rFonts w:ascii="Arial" w:eastAsia="Times New Roman" w:hAnsi="Arial" w:cs="Arial"/>
          <w:vertAlign w:val="superscript"/>
          <w:lang w:eastAsia="en-GB"/>
        </w:rPr>
        <w:t>st</w:t>
      </w:r>
      <w:r w:rsidR="007B157E">
        <w:rPr>
          <w:rFonts w:ascii="Arial" w:eastAsia="Times New Roman" w:hAnsi="Arial" w:cs="Arial"/>
          <w:lang w:eastAsia="en-GB"/>
        </w:rPr>
        <w:t xml:space="preserve"> April 2021 to 31</w:t>
      </w:r>
      <w:r w:rsidR="007B157E" w:rsidRPr="007B157E">
        <w:rPr>
          <w:rFonts w:ascii="Arial" w:eastAsia="Times New Roman" w:hAnsi="Arial" w:cs="Arial"/>
          <w:vertAlign w:val="superscript"/>
          <w:lang w:eastAsia="en-GB"/>
        </w:rPr>
        <w:t>st</w:t>
      </w:r>
      <w:r w:rsidR="007B157E">
        <w:rPr>
          <w:rFonts w:ascii="Arial" w:eastAsia="Times New Roman" w:hAnsi="Arial" w:cs="Arial"/>
          <w:lang w:eastAsia="en-GB"/>
        </w:rPr>
        <w:t xml:space="preserve"> March 2022</w:t>
      </w:r>
      <w:r w:rsidR="002A393B">
        <w:rPr>
          <w:rFonts w:ascii="Arial" w:eastAsia="Times New Roman" w:hAnsi="Arial" w:cs="Arial"/>
          <w:lang w:eastAsia="en-GB"/>
        </w:rPr>
        <w:t xml:space="preserve"> across the UK, </w:t>
      </w:r>
      <w:r w:rsidR="00AF798B">
        <w:rPr>
          <w:rFonts w:ascii="Arial" w:eastAsia="Times New Roman" w:hAnsi="Arial" w:cs="Arial"/>
          <w:lang w:eastAsia="en-GB"/>
        </w:rPr>
        <w:t>(</w:t>
      </w:r>
      <w:r w:rsidR="002A393B" w:rsidRPr="009421CD">
        <w:rPr>
          <w:rFonts w:ascii="Arial" w:eastAsia="Times New Roman" w:hAnsi="Arial" w:cs="Arial"/>
          <w:color w:val="FF0000"/>
          <w:lang w:eastAsia="en-GB"/>
        </w:rPr>
        <w:t>Appendix  )</w:t>
      </w:r>
      <w:r w:rsidR="007B157E" w:rsidRPr="009421CD">
        <w:rPr>
          <w:rFonts w:ascii="Arial" w:eastAsia="Times New Roman" w:hAnsi="Arial" w:cs="Arial"/>
          <w:color w:val="FF0000"/>
          <w:lang w:eastAsia="en-GB"/>
        </w:rPr>
        <w:t>.</w:t>
      </w:r>
      <w:r w:rsidR="00353018" w:rsidRPr="009421CD">
        <w:rPr>
          <w:rFonts w:ascii="Arial" w:eastAsia="Times New Roman" w:hAnsi="Arial" w:cs="Arial"/>
          <w:color w:val="FF0000"/>
          <w:lang w:eastAsia="en-GB"/>
        </w:rPr>
        <w:t xml:space="preserve"> </w:t>
      </w:r>
      <w:r w:rsidR="00C85C17">
        <w:rPr>
          <w:rFonts w:ascii="Arial" w:eastAsia="Times New Roman" w:hAnsi="Arial" w:cs="Arial"/>
          <w:lang w:eastAsia="en-GB"/>
        </w:rPr>
        <w:t>In the</w:t>
      </w:r>
      <w:r w:rsidR="00353018">
        <w:rPr>
          <w:rFonts w:ascii="Arial" w:eastAsia="Times New Roman" w:hAnsi="Arial" w:cs="Arial"/>
          <w:lang w:eastAsia="en-GB"/>
        </w:rPr>
        <w:t xml:space="preserve"> same </w:t>
      </w:r>
      <w:r w:rsidR="009951AD">
        <w:rPr>
          <w:rFonts w:ascii="Arial" w:eastAsia="Times New Roman" w:hAnsi="Arial" w:cs="Arial"/>
          <w:lang w:eastAsia="en-GB"/>
        </w:rPr>
        <w:t>period</w:t>
      </w:r>
      <w:r w:rsidR="00353018">
        <w:rPr>
          <w:rFonts w:ascii="Arial" w:eastAsia="Times New Roman" w:hAnsi="Arial" w:cs="Arial"/>
          <w:lang w:eastAsia="en-GB"/>
        </w:rPr>
        <w:t xml:space="preserve"> the year before they gave out 832,000 parcels</w:t>
      </w:r>
      <w:r w:rsidR="009421CD">
        <w:rPr>
          <w:rFonts w:ascii="Arial" w:eastAsia="Times New Roman" w:hAnsi="Arial" w:cs="Arial"/>
          <w:lang w:eastAsia="en-GB"/>
        </w:rPr>
        <w:t xml:space="preserve">. </w:t>
      </w:r>
      <w:r w:rsidR="00B30D92">
        <w:rPr>
          <w:rFonts w:ascii="Arial" w:eastAsia="Times New Roman" w:hAnsi="Arial" w:cs="Arial"/>
          <w:lang w:eastAsia="en-GB"/>
        </w:rPr>
        <w:t xml:space="preserve">Five years </w:t>
      </w:r>
      <w:r w:rsidR="007E7653">
        <w:rPr>
          <w:rFonts w:ascii="Arial" w:eastAsia="Times New Roman" w:hAnsi="Arial" w:cs="Arial"/>
          <w:lang w:eastAsia="en-GB"/>
        </w:rPr>
        <w:t>ago,</w:t>
      </w:r>
      <w:r w:rsidR="00B30D92">
        <w:rPr>
          <w:rFonts w:ascii="Arial" w:eastAsia="Times New Roman" w:hAnsi="Arial" w:cs="Arial"/>
          <w:lang w:eastAsia="en-GB"/>
        </w:rPr>
        <w:t xml:space="preserve"> this was 81% lower</w:t>
      </w:r>
      <w:r w:rsidR="00DD62A9">
        <w:rPr>
          <w:rFonts w:ascii="Arial" w:eastAsia="Times New Roman" w:hAnsi="Arial" w:cs="Arial"/>
          <w:lang w:eastAsia="en-GB"/>
        </w:rPr>
        <w:t>,</w:t>
      </w:r>
      <w:r w:rsidR="00C52425">
        <w:rPr>
          <w:rFonts w:ascii="Arial" w:eastAsia="Times New Roman" w:hAnsi="Arial" w:cs="Arial"/>
          <w:lang w:eastAsia="en-GB"/>
        </w:rPr>
        <w:t xml:space="preserve"> </w:t>
      </w:r>
      <w:r w:rsidR="00510CA2" w:rsidRPr="00510CA2">
        <w:rPr>
          <w:rFonts w:ascii="Arial" w:eastAsia="Times New Roman" w:hAnsi="Arial" w:cs="Arial"/>
          <w:color w:val="FF0000"/>
          <w:lang w:eastAsia="en-GB"/>
        </w:rPr>
        <w:t xml:space="preserve">(Appendix  </w:t>
      </w:r>
      <w:r w:rsidR="00510CA2">
        <w:rPr>
          <w:rFonts w:ascii="Arial" w:eastAsia="Times New Roman" w:hAnsi="Arial" w:cs="Arial"/>
          <w:lang w:eastAsia="en-GB"/>
        </w:rPr>
        <w:t xml:space="preserve">), </w:t>
      </w:r>
      <w:r w:rsidR="009421CD">
        <w:rPr>
          <w:rFonts w:ascii="Arial" w:eastAsia="Times New Roman" w:hAnsi="Arial" w:cs="Arial"/>
          <w:lang w:eastAsia="en-GB"/>
        </w:rPr>
        <w:t xml:space="preserve">(Trussell trust, 2022). </w:t>
      </w:r>
      <w:r w:rsidR="00446EDE">
        <w:rPr>
          <w:rFonts w:ascii="Arial" w:eastAsia="Times New Roman" w:hAnsi="Arial" w:cs="Arial"/>
          <w:lang w:eastAsia="en-GB"/>
        </w:rPr>
        <w:t>So,</w:t>
      </w:r>
      <w:r w:rsidR="00DD62A9">
        <w:rPr>
          <w:rFonts w:ascii="Arial" w:eastAsia="Times New Roman" w:hAnsi="Arial" w:cs="Arial"/>
          <w:lang w:eastAsia="en-GB"/>
        </w:rPr>
        <w:t xml:space="preserve"> </w:t>
      </w:r>
      <w:r w:rsidR="009421CD">
        <w:rPr>
          <w:rFonts w:ascii="Arial" w:eastAsia="Times New Roman" w:hAnsi="Arial" w:cs="Arial"/>
          <w:lang w:eastAsia="en-GB"/>
        </w:rPr>
        <w:t>it</w:t>
      </w:r>
      <w:r w:rsidR="00DD62A9">
        <w:rPr>
          <w:rFonts w:ascii="Arial" w:eastAsia="Times New Roman" w:hAnsi="Arial" w:cs="Arial"/>
          <w:lang w:eastAsia="en-GB"/>
        </w:rPr>
        <w:t xml:space="preserve"> can </w:t>
      </w:r>
      <w:r w:rsidR="009421CD">
        <w:rPr>
          <w:rFonts w:ascii="Arial" w:eastAsia="Times New Roman" w:hAnsi="Arial" w:cs="Arial"/>
          <w:lang w:eastAsia="en-GB"/>
        </w:rPr>
        <w:t>be seen</w:t>
      </w:r>
      <w:r w:rsidR="00DD62A9">
        <w:rPr>
          <w:rFonts w:ascii="Arial" w:eastAsia="Times New Roman" w:hAnsi="Arial" w:cs="Arial"/>
          <w:lang w:eastAsia="en-GB"/>
        </w:rPr>
        <w:t xml:space="preserve"> what damage covid </w:t>
      </w:r>
      <w:proofErr w:type="gramStart"/>
      <w:r w:rsidR="00DD62A9">
        <w:rPr>
          <w:rFonts w:ascii="Arial" w:eastAsia="Times New Roman" w:hAnsi="Arial" w:cs="Arial"/>
          <w:lang w:eastAsia="en-GB"/>
        </w:rPr>
        <w:t>19</w:t>
      </w:r>
      <w:proofErr w:type="gramEnd"/>
      <w:r w:rsidR="00C52425">
        <w:rPr>
          <w:rFonts w:ascii="Arial" w:eastAsia="Times New Roman" w:hAnsi="Arial" w:cs="Arial"/>
          <w:lang w:eastAsia="en-GB"/>
        </w:rPr>
        <w:t xml:space="preserve">, the Ukraine war </w:t>
      </w:r>
      <w:r w:rsidR="00DD62A9">
        <w:rPr>
          <w:rFonts w:ascii="Arial" w:eastAsia="Times New Roman" w:hAnsi="Arial" w:cs="Arial"/>
          <w:lang w:eastAsia="en-GB"/>
        </w:rPr>
        <w:t xml:space="preserve">and the </w:t>
      </w:r>
      <w:r w:rsidR="0025765C">
        <w:rPr>
          <w:rFonts w:ascii="Arial" w:eastAsia="Times New Roman" w:hAnsi="Arial" w:cs="Arial"/>
          <w:lang w:eastAsia="en-GB"/>
        </w:rPr>
        <w:t>cost-of-living</w:t>
      </w:r>
      <w:r w:rsidR="00DD62A9">
        <w:rPr>
          <w:rFonts w:ascii="Arial" w:eastAsia="Times New Roman" w:hAnsi="Arial" w:cs="Arial"/>
          <w:lang w:eastAsia="en-GB"/>
        </w:rPr>
        <w:t xml:space="preserve"> crisis </w:t>
      </w:r>
      <w:r w:rsidR="00AF5CA3">
        <w:rPr>
          <w:rFonts w:ascii="Arial" w:eastAsia="Times New Roman" w:hAnsi="Arial" w:cs="Arial"/>
          <w:lang w:eastAsia="en-GB"/>
        </w:rPr>
        <w:t>are</w:t>
      </w:r>
      <w:r w:rsidR="00DD62A9">
        <w:rPr>
          <w:rFonts w:ascii="Arial" w:eastAsia="Times New Roman" w:hAnsi="Arial" w:cs="Arial"/>
          <w:lang w:eastAsia="en-GB"/>
        </w:rPr>
        <w:t xml:space="preserve"> doing to </w:t>
      </w:r>
      <w:r w:rsidR="00C52425">
        <w:rPr>
          <w:rFonts w:ascii="Arial" w:eastAsia="Times New Roman" w:hAnsi="Arial" w:cs="Arial"/>
          <w:lang w:eastAsia="en-GB"/>
        </w:rPr>
        <w:t>the economy.</w:t>
      </w:r>
    </w:p>
    <w:p w14:paraId="66178C93" w14:textId="3078CCC1" w:rsidR="006F7BC1" w:rsidRDefault="006F7BC1" w:rsidP="00E71CD4">
      <w:pPr>
        <w:spacing w:after="0" w:line="240" w:lineRule="auto"/>
        <w:textAlignment w:val="baseline"/>
        <w:rPr>
          <w:rFonts w:ascii="Arial" w:eastAsia="Times New Roman" w:hAnsi="Arial" w:cs="Arial"/>
          <w:lang w:eastAsia="en-GB"/>
        </w:rPr>
      </w:pPr>
    </w:p>
    <w:p w14:paraId="2553D5E4" w14:textId="61F596D7" w:rsidR="006F7BC1" w:rsidRDefault="006F7BC1"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Other charities are also suffering through</w:t>
      </w:r>
      <w:r w:rsidR="00E80761">
        <w:rPr>
          <w:rFonts w:ascii="Arial" w:eastAsia="Times New Roman" w:hAnsi="Arial" w:cs="Arial"/>
          <w:lang w:eastAsia="en-GB"/>
        </w:rPr>
        <w:t xml:space="preserve"> </w:t>
      </w:r>
      <w:r>
        <w:rPr>
          <w:rFonts w:ascii="Arial" w:eastAsia="Times New Roman" w:hAnsi="Arial" w:cs="Arial"/>
          <w:lang w:eastAsia="en-GB"/>
        </w:rPr>
        <w:t>a drop in donations</w:t>
      </w:r>
      <w:r w:rsidR="00E80761">
        <w:rPr>
          <w:rFonts w:ascii="Arial" w:eastAsia="Times New Roman" w:hAnsi="Arial" w:cs="Arial"/>
          <w:lang w:eastAsia="en-GB"/>
        </w:rPr>
        <w:t xml:space="preserve">. </w:t>
      </w:r>
      <w:r w:rsidR="008E2582">
        <w:rPr>
          <w:rFonts w:ascii="Arial" w:eastAsia="Times New Roman" w:hAnsi="Arial" w:cs="Arial"/>
          <w:lang w:eastAsia="en-GB"/>
        </w:rPr>
        <w:t xml:space="preserve">The charity Aid Foundation reported </w:t>
      </w:r>
      <w:r w:rsidR="002778C6">
        <w:rPr>
          <w:rFonts w:ascii="Arial" w:eastAsia="Times New Roman" w:hAnsi="Arial" w:cs="Arial"/>
          <w:lang w:eastAsia="en-GB"/>
        </w:rPr>
        <w:t xml:space="preserve">an estimated drop </w:t>
      </w:r>
      <w:r w:rsidR="002C7B1B">
        <w:rPr>
          <w:rFonts w:ascii="Arial" w:eastAsia="Times New Roman" w:hAnsi="Arial" w:cs="Arial"/>
          <w:lang w:eastAsia="en-GB"/>
        </w:rPr>
        <w:t xml:space="preserve">of 4.9 million people donating to charity </w:t>
      </w:r>
      <w:r w:rsidR="00116FAD">
        <w:rPr>
          <w:rFonts w:ascii="Arial" w:eastAsia="Times New Roman" w:hAnsi="Arial" w:cs="Arial"/>
          <w:lang w:eastAsia="en-GB"/>
        </w:rPr>
        <w:t xml:space="preserve">between January and April 2022, </w:t>
      </w:r>
      <w:r w:rsidR="002C7B1B">
        <w:rPr>
          <w:rFonts w:ascii="Arial" w:eastAsia="Times New Roman" w:hAnsi="Arial" w:cs="Arial"/>
          <w:lang w:eastAsia="en-GB"/>
        </w:rPr>
        <w:t>co</w:t>
      </w:r>
      <w:r w:rsidR="00116FAD">
        <w:rPr>
          <w:rFonts w:ascii="Arial" w:eastAsia="Times New Roman" w:hAnsi="Arial" w:cs="Arial"/>
          <w:lang w:eastAsia="en-GB"/>
        </w:rPr>
        <w:t>m</w:t>
      </w:r>
      <w:r w:rsidR="002C7B1B">
        <w:rPr>
          <w:rFonts w:ascii="Arial" w:eastAsia="Times New Roman" w:hAnsi="Arial" w:cs="Arial"/>
          <w:lang w:eastAsia="en-GB"/>
        </w:rPr>
        <w:t>pared to the same period the year before</w:t>
      </w:r>
      <w:r w:rsidR="003D2074">
        <w:rPr>
          <w:rFonts w:ascii="Arial" w:eastAsia="Times New Roman" w:hAnsi="Arial" w:cs="Arial"/>
          <w:lang w:eastAsia="en-GB"/>
        </w:rPr>
        <w:t xml:space="preserve"> due to the rise </w:t>
      </w:r>
      <w:r w:rsidR="00BC4FFD">
        <w:rPr>
          <w:rFonts w:ascii="Arial" w:eastAsia="Times New Roman" w:hAnsi="Arial" w:cs="Arial"/>
          <w:lang w:eastAsia="en-GB"/>
        </w:rPr>
        <w:t>in</w:t>
      </w:r>
      <w:r w:rsidR="003D2074">
        <w:rPr>
          <w:rFonts w:ascii="Arial" w:eastAsia="Times New Roman" w:hAnsi="Arial" w:cs="Arial"/>
          <w:lang w:eastAsia="en-GB"/>
        </w:rPr>
        <w:t xml:space="preserve"> the cost of living</w:t>
      </w:r>
      <w:r w:rsidR="006010DE">
        <w:rPr>
          <w:rFonts w:ascii="Arial" w:eastAsia="Times New Roman" w:hAnsi="Arial" w:cs="Arial"/>
          <w:lang w:eastAsia="en-GB"/>
        </w:rPr>
        <w:t xml:space="preserve">, </w:t>
      </w:r>
      <w:r w:rsidR="006721E4">
        <w:rPr>
          <w:rFonts w:ascii="Arial" w:eastAsia="Times New Roman" w:hAnsi="Arial" w:cs="Arial"/>
          <w:lang w:eastAsia="en-GB"/>
        </w:rPr>
        <w:t xml:space="preserve">this has led to </w:t>
      </w:r>
      <w:r w:rsidR="00994CD8">
        <w:rPr>
          <w:rFonts w:ascii="Arial" w:eastAsia="Times New Roman" w:hAnsi="Arial" w:cs="Arial"/>
          <w:lang w:eastAsia="en-GB"/>
        </w:rPr>
        <w:t xml:space="preserve">86% of charities worrying about </w:t>
      </w:r>
      <w:r w:rsidR="0017582B">
        <w:rPr>
          <w:rFonts w:ascii="Arial" w:eastAsia="Times New Roman" w:hAnsi="Arial" w:cs="Arial"/>
          <w:lang w:eastAsia="en-GB"/>
        </w:rPr>
        <w:t xml:space="preserve">people who depend on their services in the communities, </w:t>
      </w:r>
      <w:r w:rsidR="00765F82">
        <w:rPr>
          <w:rFonts w:ascii="Arial" w:eastAsia="Times New Roman" w:hAnsi="Arial" w:cs="Arial"/>
          <w:lang w:eastAsia="en-GB"/>
        </w:rPr>
        <w:t>(MCF, 2022).</w:t>
      </w:r>
    </w:p>
    <w:p w14:paraId="59E087D7" w14:textId="77777777" w:rsidR="004D2089" w:rsidRDefault="004D2089" w:rsidP="00E71CD4">
      <w:pPr>
        <w:spacing w:after="0" w:line="240" w:lineRule="auto"/>
        <w:textAlignment w:val="baseline"/>
        <w:rPr>
          <w:rFonts w:ascii="Arial" w:eastAsia="Times New Roman" w:hAnsi="Arial" w:cs="Arial"/>
          <w:lang w:eastAsia="en-GB"/>
        </w:rPr>
      </w:pPr>
    </w:p>
    <w:p w14:paraId="437454FB" w14:textId="77777777" w:rsidR="00E71CD4" w:rsidRDefault="00E71CD4"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  </w:t>
      </w:r>
    </w:p>
    <w:p w14:paraId="4A4AEC91" w14:textId="376251A4" w:rsidR="00CE2D3F" w:rsidRDefault="00CE2D3F" w:rsidP="00E71CD4">
      <w:pPr>
        <w:spacing w:after="0" w:line="240" w:lineRule="auto"/>
        <w:textAlignment w:val="baseline"/>
        <w:rPr>
          <w:rFonts w:ascii="Arial" w:eastAsia="Times New Roman" w:hAnsi="Arial" w:cs="Arial"/>
          <w:lang w:eastAsia="en-GB"/>
        </w:rPr>
      </w:pPr>
    </w:p>
    <w:p w14:paraId="51E2C7AF" w14:textId="0788F878" w:rsidR="00CE2D3F" w:rsidRDefault="00CE2D3F"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Poverty is </w:t>
      </w:r>
      <w:r w:rsidR="00AE131D">
        <w:rPr>
          <w:rFonts w:ascii="Arial" w:eastAsia="Times New Roman" w:hAnsi="Arial" w:cs="Arial"/>
          <w:lang w:eastAsia="en-GB"/>
        </w:rPr>
        <w:t xml:space="preserve">leading to an increase in mental health issues, the next section will </w:t>
      </w:r>
      <w:r w:rsidR="00AF4711">
        <w:rPr>
          <w:rFonts w:ascii="Arial" w:eastAsia="Times New Roman" w:hAnsi="Arial" w:cs="Arial"/>
          <w:lang w:eastAsia="en-GB"/>
        </w:rPr>
        <w:t>look at mental health issues in employees</w:t>
      </w:r>
      <w:r w:rsidR="009C2175">
        <w:rPr>
          <w:rFonts w:ascii="Arial" w:eastAsia="Times New Roman" w:hAnsi="Arial" w:cs="Arial"/>
          <w:lang w:eastAsia="en-GB"/>
        </w:rPr>
        <w:t xml:space="preserve">, child mental health and general </w:t>
      </w:r>
      <w:r w:rsidR="0025765C">
        <w:rPr>
          <w:rFonts w:ascii="Arial" w:eastAsia="Times New Roman" w:hAnsi="Arial" w:cs="Arial"/>
          <w:lang w:eastAsia="en-GB"/>
        </w:rPr>
        <w:t>well-being</w:t>
      </w:r>
      <w:r w:rsidR="009C2175">
        <w:rPr>
          <w:rFonts w:ascii="Arial" w:eastAsia="Times New Roman" w:hAnsi="Arial" w:cs="Arial"/>
          <w:lang w:eastAsia="en-GB"/>
        </w:rPr>
        <w:t>.</w:t>
      </w:r>
      <w:r w:rsidR="007C687D">
        <w:rPr>
          <w:rFonts w:ascii="Arial" w:eastAsia="Times New Roman" w:hAnsi="Arial" w:cs="Arial"/>
          <w:lang w:eastAsia="en-GB"/>
        </w:rPr>
        <w:t xml:space="preserve"> </w:t>
      </w:r>
    </w:p>
    <w:p w14:paraId="00A00D40" w14:textId="77777777" w:rsidR="00E71CD4" w:rsidRPr="0089588D" w:rsidRDefault="00E71CD4" w:rsidP="00E71CD4">
      <w:pPr>
        <w:spacing w:after="0" w:line="240" w:lineRule="auto"/>
        <w:textAlignment w:val="baseline"/>
        <w:rPr>
          <w:rFonts w:ascii="Segoe UI" w:eastAsia="Times New Roman" w:hAnsi="Segoe UI" w:cs="Segoe UI"/>
          <w:sz w:val="18"/>
          <w:szCs w:val="18"/>
          <w:lang w:eastAsia="en-GB"/>
        </w:rPr>
      </w:pPr>
    </w:p>
    <w:p w14:paraId="1728F8F0" w14:textId="77777777" w:rsidR="00E71CD4" w:rsidRPr="0089588D" w:rsidRDefault="00E71CD4" w:rsidP="00E71CD4">
      <w:pPr>
        <w:spacing w:after="0" w:line="240" w:lineRule="auto"/>
        <w:textAlignment w:val="baseline"/>
        <w:rPr>
          <w:rFonts w:ascii="Segoe UI" w:eastAsia="Times New Roman" w:hAnsi="Segoe UI" w:cs="Segoe UI"/>
          <w:sz w:val="18"/>
          <w:szCs w:val="18"/>
          <w:lang w:eastAsia="en-GB"/>
        </w:rPr>
      </w:pPr>
      <w:r w:rsidRPr="0089588D">
        <w:rPr>
          <w:rFonts w:ascii="Arial" w:eastAsia="Times New Roman" w:hAnsi="Arial" w:cs="Arial"/>
          <w:lang w:eastAsia="en-GB"/>
        </w:rPr>
        <w:lastRenderedPageBreak/>
        <w:t> </w:t>
      </w:r>
    </w:p>
    <w:p w14:paraId="19E2DADE" w14:textId="2CB0BB88" w:rsidR="00E71CD4" w:rsidRDefault="00E52501" w:rsidP="00C21EF1">
      <w:pPr>
        <w:pStyle w:val="Heading2"/>
        <w:rPr>
          <w:rFonts w:eastAsia="Times New Roman"/>
          <w:lang w:eastAsia="en-GB"/>
        </w:rPr>
      </w:pPr>
      <w:bookmarkStart w:id="17" w:name="_Toc119082160"/>
      <w:r>
        <w:rPr>
          <w:rFonts w:eastAsia="Times New Roman"/>
          <w:lang w:eastAsia="en-GB"/>
        </w:rPr>
        <w:t>2.</w:t>
      </w:r>
      <w:r w:rsidR="006D2922">
        <w:rPr>
          <w:rFonts w:eastAsia="Times New Roman"/>
          <w:lang w:eastAsia="en-GB"/>
        </w:rPr>
        <w:t>4</w:t>
      </w:r>
      <w:r>
        <w:rPr>
          <w:rFonts w:eastAsia="Times New Roman"/>
          <w:lang w:eastAsia="en-GB"/>
        </w:rPr>
        <w:t xml:space="preserve">. </w:t>
      </w:r>
      <w:r w:rsidR="00AB031D">
        <w:rPr>
          <w:rFonts w:eastAsia="Times New Roman"/>
          <w:lang w:eastAsia="en-GB"/>
        </w:rPr>
        <w:t xml:space="preserve">Mental </w:t>
      </w:r>
      <w:r w:rsidR="00CF4EEB">
        <w:rPr>
          <w:rFonts w:eastAsia="Times New Roman"/>
          <w:lang w:eastAsia="en-GB"/>
        </w:rPr>
        <w:t>h</w:t>
      </w:r>
      <w:r w:rsidRPr="0089588D">
        <w:rPr>
          <w:rFonts w:eastAsia="Times New Roman"/>
          <w:lang w:eastAsia="en-GB"/>
        </w:rPr>
        <w:t>ealth and wellbeing</w:t>
      </w:r>
      <w:bookmarkEnd w:id="17"/>
    </w:p>
    <w:p w14:paraId="13172321" w14:textId="552CA29F" w:rsidR="0007587E" w:rsidRPr="0007587E" w:rsidRDefault="0007587E" w:rsidP="0007587E">
      <w:pPr>
        <w:rPr>
          <w:lang w:eastAsia="en-GB"/>
        </w:rPr>
      </w:pPr>
      <w:r>
        <w:rPr>
          <w:lang w:eastAsia="en-GB"/>
        </w:rPr>
        <w:t>In 2020, Niall F</w:t>
      </w:r>
      <w:r w:rsidR="004C2DF6">
        <w:rPr>
          <w:lang w:eastAsia="en-GB"/>
        </w:rPr>
        <w:t>e</w:t>
      </w:r>
      <w:r>
        <w:rPr>
          <w:lang w:eastAsia="en-GB"/>
        </w:rPr>
        <w:t>rg</w:t>
      </w:r>
      <w:r w:rsidR="005E2262">
        <w:rPr>
          <w:lang w:eastAsia="en-GB"/>
        </w:rPr>
        <w:t xml:space="preserve">uson (2020) commented “the </w:t>
      </w:r>
      <w:r w:rsidR="00CB4C15">
        <w:rPr>
          <w:lang w:eastAsia="en-GB"/>
        </w:rPr>
        <w:t>coming year will be a time of depression in the psychological as well as the econ</w:t>
      </w:r>
      <w:r w:rsidR="00950B4A">
        <w:rPr>
          <w:lang w:eastAsia="en-GB"/>
        </w:rPr>
        <w:t xml:space="preserve">omic sense” </w:t>
      </w:r>
    </w:p>
    <w:p w14:paraId="7415C081" w14:textId="349D76E5" w:rsidR="00CF4EEB" w:rsidRDefault="00152EBF" w:rsidP="00CF4EEB">
      <w:pPr>
        <w:rPr>
          <w:lang w:eastAsia="en-GB"/>
        </w:rPr>
      </w:pPr>
      <w:proofErr w:type="gramStart"/>
      <w:r>
        <w:rPr>
          <w:lang w:eastAsia="en-GB"/>
        </w:rPr>
        <w:t>Many</w:t>
      </w:r>
      <w:proofErr w:type="gramEnd"/>
      <w:r>
        <w:rPr>
          <w:lang w:eastAsia="en-GB"/>
        </w:rPr>
        <w:t xml:space="preserve"> things can</w:t>
      </w:r>
      <w:r w:rsidR="00CF4EEB">
        <w:rPr>
          <w:lang w:eastAsia="en-GB"/>
        </w:rPr>
        <w:t xml:space="preserve"> cause an </w:t>
      </w:r>
      <w:r w:rsidR="001735DF">
        <w:rPr>
          <w:lang w:eastAsia="en-GB"/>
        </w:rPr>
        <w:t>imbalance</w:t>
      </w:r>
      <w:r w:rsidR="00CF4EEB">
        <w:rPr>
          <w:lang w:eastAsia="en-GB"/>
        </w:rPr>
        <w:t xml:space="preserve"> </w:t>
      </w:r>
      <w:r w:rsidR="001735DF">
        <w:rPr>
          <w:lang w:eastAsia="en-GB"/>
        </w:rPr>
        <w:t>in</w:t>
      </w:r>
      <w:r w:rsidR="00CF4EEB">
        <w:rPr>
          <w:lang w:eastAsia="en-GB"/>
        </w:rPr>
        <w:t xml:space="preserve"> </w:t>
      </w:r>
      <w:r w:rsidR="001735DF">
        <w:rPr>
          <w:lang w:eastAsia="en-GB"/>
        </w:rPr>
        <w:t xml:space="preserve">people’s mental health. Loss of a loved one, stress at home or work, </w:t>
      </w:r>
      <w:r w:rsidR="00D64E88">
        <w:rPr>
          <w:lang w:eastAsia="en-GB"/>
        </w:rPr>
        <w:t xml:space="preserve">money worries </w:t>
      </w:r>
      <w:proofErr w:type="gramStart"/>
      <w:r w:rsidR="00D64E88">
        <w:rPr>
          <w:lang w:eastAsia="en-GB"/>
        </w:rPr>
        <w:t>and so on</w:t>
      </w:r>
      <w:proofErr w:type="gramEnd"/>
      <w:r w:rsidR="00D64E88">
        <w:rPr>
          <w:lang w:eastAsia="en-GB"/>
        </w:rPr>
        <w:t xml:space="preserve">. </w:t>
      </w:r>
    </w:p>
    <w:p w14:paraId="6957B355" w14:textId="46C56581" w:rsidR="00D64E88" w:rsidRDefault="00D64E88" w:rsidP="00CF4EEB">
      <w:pPr>
        <w:rPr>
          <w:lang w:eastAsia="en-GB"/>
        </w:rPr>
      </w:pPr>
      <w:r>
        <w:rPr>
          <w:lang w:eastAsia="en-GB"/>
        </w:rPr>
        <w:t xml:space="preserve">The main </w:t>
      </w:r>
      <w:r w:rsidR="00BC7A73">
        <w:rPr>
          <w:lang w:eastAsia="en-GB"/>
        </w:rPr>
        <w:t>factor</w:t>
      </w:r>
      <w:r>
        <w:rPr>
          <w:lang w:eastAsia="en-GB"/>
        </w:rPr>
        <w:t xml:space="preserve"> </w:t>
      </w:r>
      <w:r w:rsidR="00C053E0">
        <w:rPr>
          <w:lang w:eastAsia="en-GB"/>
        </w:rPr>
        <w:t>in</w:t>
      </w:r>
      <w:r>
        <w:rPr>
          <w:lang w:eastAsia="en-GB"/>
        </w:rPr>
        <w:t xml:space="preserve"> mental health </w:t>
      </w:r>
      <w:r w:rsidR="00C053E0">
        <w:rPr>
          <w:lang w:eastAsia="en-GB"/>
        </w:rPr>
        <w:t xml:space="preserve">increases </w:t>
      </w:r>
      <w:r>
        <w:rPr>
          <w:lang w:eastAsia="en-GB"/>
        </w:rPr>
        <w:t xml:space="preserve">over the last </w:t>
      </w:r>
      <w:r w:rsidR="00163C89">
        <w:rPr>
          <w:lang w:eastAsia="en-GB"/>
        </w:rPr>
        <w:t>3 years has been the Covid-19 pandemic</w:t>
      </w:r>
      <w:r w:rsidR="00BC7A73">
        <w:rPr>
          <w:lang w:eastAsia="en-GB"/>
        </w:rPr>
        <w:t xml:space="preserve"> and the </w:t>
      </w:r>
      <w:r w:rsidR="00DB4584">
        <w:rPr>
          <w:lang w:eastAsia="en-GB"/>
        </w:rPr>
        <w:t>cost-of-living</w:t>
      </w:r>
      <w:r w:rsidR="00BC7A73">
        <w:rPr>
          <w:lang w:eastAsia="en-GB"/>
        </w:rPr>
        <w:t xml:space="preserve"> crises</w:t>
      </w:r>
      <w:r w:rsidR="00C053E0">
        <w:rPr>
          <w:lang w:eastAsia="en-GB"/>
        </w:rPr>
        <w:t xml:space="preserve"> which </w:t>
      </w:r>
      <w:r w:rsidR="00034F26">
        <w:rPr>
          <w:lang w:eastAsia="en-GB"/>
        </w:rPr>
        <w:t>have</w:t>
      </w:r>
      <w:r w:rsidR="00C053E0">
        <w:rPr>
          <w:lang w:eastAsia="en-GB"/>
        </w:rPr>
        <w:t xml:space="preserve"> impacted p</w:t>
      </w:r>
      <w:r w:rsidR="00034F26">
        <w:rPr>
          <w:lang w:eastAsia="en-GB"/>
        </w:rPr>
        <w:t xml:space="preserve">eoples working lives, </w:t>
      </w:r>
      <w:r w:rsidR="001B50B1">
        <w:rPr>
          <w:lang w:eastAsia="en-GB"/>
        </w:rPr>
        <w:t xml:space="preserve">and </w:t>
      </w:r>
      <w:r w:rsidR="00034F26">
        <w:rPr>
          <w:lang w:eastAsia="en-GB"/>
        </w:rPr>
        <w:t>personal lives</w:t>
      </w:r>
      <w:r w:rsidR="001B50B1">
        <w:rPr>
          <w:lang w:eastAsia="en-GB"/>
        </w:rPr>
        <w:t>,</w:t>
      </w:r>
      <w:r w:rsidR="00034F26">
        <w:rPr>
          <w:lang w:eastAsia="en-GB"/>
        </w:rPr>
        <w:t xml:space="preserve"> </w:t>
      </w:r>
      <w:r w:rsidR="00C053E0">
        <w:rPr>
          <w:lang w:eastAsia="en-GB"/>
        </w:rPr>
        <w:t>tipp</w:t>
      </w:r>
      <w:r w:rsidR="00034F26">
        <w:rPr>
          <w:lang w:eastAsia="en-GB"/>
        </w:rPr>
        <w:t>ing</w:t>
      </w:r>
      <w:r w:rsidR="00C053E0">
        <w:rPr>
          <w:lang w:eastAsia="en-GB"/>
        </w:rPr>
        <w:t xml:space="preserve"> people over the edge.</w:t>
      </w:r>
    </w:p>
    <w:p w14:paraId="6716CD15" w14:textId="77777777" w:rsidR="002A07E6" w:rsidRDefault="002A07E6" w:rsidP="002A07E6">
      <w:pPr>
        <w:spacing w:after="0" w:line="240" w:lineRule="auto"/>
        <w:textAlignment w:val="baseline"/>
        <w:rPr>
          <w:rFonts w:ascii="Arial" w:eastAsia="Times New Roman" w:hAnsi="Arial" w:cs="Arial"/>
          <w:lang w:eastAsia="en-GB"/>
        </w:rPr>
      </w:pPr>
      <w:r w:rsidRPr="00924AE4">
        <w:rPr>
          <w:rFonts w:ascii="Arial" w:eastAsia="Times New Roman" w:hAnsi="Arial" w:cs="Arial"/>
          <w:lang w:eastAsia="en-GB"/>
        </w:rPr>
        <w:t>This impact can lead to depression</w:t>
      </w:r>
      <w:r>
        <w:rPr>
          <w:rFonts w:ascii="Arial" w:eastAsia="Times New Roman" w:hAnsi="Arial" w:cs="Arial"/>
          <w:lang w:eastAsia="en-GB"/>
        </w:rPr>
        <w:t>,</w:t>
      </w:r>
      <w:r w:rsidRPr="00924AE4">
        <w:rPr>
          <w:rFonts w:ascii="Arial" w:eastAsia="Times New Roman" w:hAnsi="Arial" w:cs="Arial"/>
          <w:lang w:eastAsia="en-GB"/>
        </w:rPr>
        <w:t xml:space="preserve"> anxiety, survival crime, and the need to use food banks</w:t>
      </w:r>
      <w:r>
        <w:rPr>
          <w:rFonts w:ascii="Arial" w:eastAsia="Times New Roman" w:hAnsi="Arial" w:cs="Arial"/>
          <w:lang w:eastAsia="en-GB"/>
        </w:rPr>
        <w:t xml:space="preserve">, which to a lot of people is humiliating, and research shows humiliation over </w:t>
      </w:r>
      <w:proofErr w:type="gramStart"/>
      <w:r>
        <w:rPr>
          <w:rFonts w:ascii="Arial" w:eastAsia="Times New Roman" w:hAnsi="Arial" w:cs="Arial"/>
          <w:lang w:eastAsia="en-GB"/>
        </w:rPr>
        <w:t>a long period</w:t>
      </w:r>
      <w:proofErr w:type="gramEnd"/>
      <w:r>
        <w:rPr>
          <w:rFonts w:ascii="Arial" w:eastAsia="Times New Roman" w:hAnsi="Arial" w:cs="Arial"/>
          <w:lang w:eastAsia="en-GB"/>
        </w:rPr>
        <w:t xml:space="preserve"> can cause clinical depression, (Butler, 2018).</w:t>
      </w:r>
    </w:p>
    <w:p w14:paraId="7101C3A8" w14:textId="77777777" w:rsidR="002A07E6" w:rsidRDefault="002A07E6" w:rsidP="002A07E6">
      <w:pPr>
        <w:spacing w:after="0" w:line="240" w:lineRule="auto"/>
        <w:textAlignment w:val="baseline"/>
        <w:rPr>
          <w:lang w:eastAsia="en-GB"/>
        </w:rPr>
      </w:pPr>
    </w:p>
    <w:p w14:paraId="064BE250" w14:textId="517CF6A8" w:rsidR="002A07E6" w:rsidRDefault="002A07E6" w:rsidP="002A07E6">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A survey found that 59% of people advised </w:t>
      </w:r>
      <w:r w:rsidRPr="007D345E">
        <w:rPr>
          <w:rFonts w:ascii="Arial" w:eastAsia="Times New Roman" w:hAnsi="Arial" w:cs="Arial"/>
          <w:lang w:eastAsia="en-GB"/>
        </w:rPr>
        <w:t>that not having enough money to cover essentials has impacted their mental health, with 38% unable to afford to buy food</w:t>
      </w:r>
      <w:r>
        <w:rPr>
          <w:rFonts w:ascii="Arial" w:eastAsia="Times New Roman" w:hAnsi="Arial" w:cs="Arial"/>
          <w:lang w:eastAsia="en-GB"/>
        </w:rPr>
        <w:t xml:space="preserve"> (De Oliveira, 2022). An update of the minimum income standard found an increasingly growing gap between a decent standard of living and what people are living on, this is including the government’s cost of living support, (Warzynski, 2022).</w:t>
      </w:r>
    </w:p>
    <w:p w14:paraId="420F7CB3" w14:textId="672FA78E" w:rsidR="00FA7CA6" w:rsidRDefault="00FA7CA6" w:rsidP="002A07E6">
      <w:pPr>
        <w:spacing w:after="0" w:line="240" w:lineRule="auto"/>
        <w:textAlignment w:val="baseline"/>
        <w:rPr>
          <w:rFonts w:ascii="Arial" w:eastAsia="Times New Roman" w:hAnsi="Arial" w:cs="Arial"/>
          <w:lang w:eastAsia="en-GB"/>
        </w:rPr>
      </w:pPr>
    </w:p>
    <w:p w14:paraId="2A3BEC32" w14:textId="43B7DB71" w:rsidR="00FA7CA6" w:rsidRDefault="00FA7CA6" w:rsidP="002A07E6">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Jasmine Wyeth senior policy officer from the rethink mental health, and Dan Robotham, Deputy research director at McPin, looked at how the </w:t>
      </w:r>
      <w:r w:rsidR="00BC4FFD">
        <w:rPr>
          <w:rFonts w:ascii="Arial" w:eastAsia="Times New Roman" w:hAnsi="Arial" w:cs="Arial"/>
          <w:lang w:eastAsia="en-GB"/>
        </w:rPr>
        <w:t>nation’s</w:t>
      </w:r>
      <w:r>
        <w:rPr>
          <w:rFonts w:ascii="Arial" w:eastAsia="Times New Roman" w:hAnsi="Arial" w:cs="Arial"/>
          <w:lang w:eastAsia="en-GB"/>
        </w:rPr>
        <w:t xml:space="preserve"> mental health has been impacted and advised when it comes to making decisions in parliament such as the credit uplift reversal, it is evident the </w:t>
      </w:r>
      <w:r w:rsidR="00FF6D0C">
        <w:rPr>
          <w:rFonts w:ascii="Arial" w:eastAsia="Times New Roman" w:hAnsi="Arial" w:cs="Arial"/>
          <w:lang w:eastAsia="en-GB"/>
        </w:rPr>
        <w:t>people’s</w:t>
      </w:r>
      <w:r>
        <w:rPr>
          <w:rFonts w:ascii="Arial" w:eastAsia="Times New Roman" w:hAnsi="Arial" w:cs="Arial"/>
          <w:lang w:eastAsia="en-GB"/>
        </w:rPr>
        <w:t xml:space="preserve"> voices are not heard, (Robotham &amp; Wyeth, 2022).</w:t>
      </w:r>
    </w:p>
    <w:p w14:paraId="449F2542" w14:textId="28653795" w:rsidR="002C367C" w:rsidRDefault="002C367C" w:rsidP="002A07E6">
      <w:pPr>
        <w:spacing w:after="0" w:line="240" w:lineRule="auto"/>
        <w:textAlignment w:val="baseline"/>
        <w:rPr>
          <w:rFonts w:ascii="Arial" w:eastAsia="Times New Roman" w:hAnsi="Arial" w:cs="Arial"/>
          <w:lang w:eastAsia="en-GB"/>
        </w:rPr>
      </w:pPr>
    </w:p>
    <w:p w14:paraId="4E122A77" w14:textId="6FC00C9A" w:rsidR="002C367C" w:rsidRDefault="002C367C" w:rsidP="002A07E6">
      <w:pPr>
        <w:spacing w:after="0" w:line="240" w:lineRule="auto"/>
        <w:textAlignment w:val="baseline"/>
        <w:rPr>
          <w:rFonts w:ascii="Arial" w:eastAsia="Times New Roman" w:hAnsi="Arial" w:cs="Arial"/>
          <w:lang w:eastAsia="en-GB"/>
        </w:rPr>
      </w:pPr>
      <w:r>
        <w:rPr>
          <w:rFonts w:ascii="Arial" w:eastAsia="Times New Roman" w:hAnsi="Arial" w:cs="Arial"/>
          <w:lang w:eastAsia="en-GB"/>
        </w:rPr>
        <w:t>It is frust</w:t>
      </w:r>
      <w:r w:rsidR="007810E3">
        <w:rPr>
          <w:rFonts w:ascii="Arial" w:eastAsia="Times New Roman" w:hAnsi="Arial" w:cs="Arial"/>
          <w:lang w:eastAsia="en-GB"/>
        </w:rPr>
        <w:t xml:space="preserve">rating when you have people in government who are making decisions that are affecting </w:t>
      </w:r>
      <w:r w:rsidR="0026706E">
        <w:rPr>
          <w:rFonts w:ascii="Arial" w:eastAsia="Times New Roman" w:hAnsi="Arial" w:cs="Arial"/>
          <w:lang w:eastAsia="en-GB"/>
        </w:rPr>
        <w:t>people’s</w:t>
      </w:r>
      <w:r w:rsidR="007810E3">
        <w:rPr>
          <w:rFonts w:ascii="Arial" w:eastAsia="Times New Roman" w:hAnsi="Arial" w:cs="Arial"/>
          <w:lang w:eastAsia="en-GB"/>
        </w:rPr>
        <w:t xml:space="preserve"> everyday lives </w:t>
      </w:r>
      <w:r w:rsidR="00E32601">
        <w:rPr>
          <w:rFonts w:ascii="Arial" w:eastAsia="Times New Roman" w:hAnsi="Arial" w:cs="Arial"/>
          <w:lang w:eastAsia="en-GB"/>
        </w:rPr>
        <w:t xml:space="preserve">when </w:t>
      </w:r>
      <w:r w:rsidR="00751CE9">
        <w:rPr>
          <w:rFonts w:ascii="Arial" w:eastAsia="Times New Roman" w:hAnsi="Arial" w:cs="Arial"/>
          <w:lang w:eastAsia="en-GB"/>
        </w:rPr>
        <w:t xml:space="preserve">they do not take any notice </w:t>
      </w:r>
      <w:r w:rsidR="00E32601">
        <w:rPr>
          <w:rFonts w:ascii="Arial" w:eastAsia="Times New Roman" w:hAnsi="Arial" w:cs="Arial"/>
          <w:lang w:eastAsia="en-GB"/>
        </w:rPr>
        <w:t>of</w:t>
      </w:r>
      <w:r w:rsidR="00751CE9">
        <w:rPr>
          <w:rFonts w:ascii="Arial" w:eastAsia="Times New Roman" w:hAnsi="Arial" w:cs="Arial"/>
          <w:lang w:eastAsia="en-GB"/>
        </w:rPr>
        <w:t xml:space="preserve"> what the people are saying</w:t>
      </w:r>
      <w:r w:rsidR="00E32601">
        <w:rPr>
          <w:rFonts w:ascii="Arial" w:eastAsia="Times New Roman" w:hAnsi="Arial" w:cs="Arial"/>
          <w:lang w:eastAsia="en-GB"/>
        </w:rPr>
        <w:t xml:space="preserve"> and going through</w:t>
      </w:r>
      <w:r w:rsidR="00751CE9">
        <w:rPr>
          <w:rFonts w:ascii="Arial" w:eastAsia="Times New Roman" w:hAnsi="Arial" w:cs="Arial"/>
          <w:lang w:eastAsia="en-GB"/>
        </w:rPr>
        <w:t xml:space="preserve">, what the media is reporting or what the opposition is telling them about people struggling. This </w:t>
      </w:r>
      <w:r w:rsidR="0026706E">
        <w:rPr>
          <w:rFonts w:ascii="Arial" w:eastAsia="Times New Roman" w:hAnsi="Arial" w:cs="Arial"/>
          <w:lang w:eastAsia="en-GB"/>
        </w:rPr>
        <w:t xml:space="preserve">has </w:t>
      </w:r>
      <w:proofErr w:type="gramStart"/>
      <w:r w:rsidR="0026706E">
        <w:rPr>
          <w:rFonts w:ascii="Arial" w:eastAsia="Times New Roman" w:hAnsi="Arial" w:cs="Arial"/>
          <w:lang w:eastAsia="en-GB"/>
        </w:rPr>
        <w:t>a big impact</w:t>
      </w:r>
      <w:proofErr w:type="gramEnd"/>
      <w:r w:rsidR="0026706E">
        <w:rPr>
          <w:rFonts w:ascii="Arial" w:eastAsia="Times New Roman" w:hAnsi="Arial" w:cs="Arial"/>
          <w:lang w:eastAsia="en-GB"/>
        </w:rPr>
        <w:t xml:space="preserve"> on people’s mental health as they don’t know where to turn. The Executive team talk to </w:t>
      </w:r>
      <w:r w:rsidR="00BC4FFD">
        <w:rPr>
          <w:rFonts w:ascii="Arial" w:eastAsia="Times New Roman" w:hAnsi="Arial" w:cs="Arial"/>
          <w:lang w:eastAsia="en-GB"/>
        </w:rPr>
        <w:t>the</w:t>
      </w:r>
      <w:r w:rsidR="0026706E">
        <w:rPr>
          <w:rFonts w:ascii="Arial" w:eastAsia="Times New Roman" w:hAnsi="Arial" w:cs="Arial"/>
          <w:lang w:eastAsia="en-GB"/>
        </w:rPr>
        <w:t xml:space="preserve"> people who are struggling the most</w:t>
      </w:r>
      <w:r w:rsidR="00E32601">
        <w:rPr>
          <w:rFonts w:ascii="Arial" w:eastAsia="Times New Roman" w:hAnsi="Arial" w:cs="Arial"/>
          <w:lang w:eastAsia="en-GB"/>
        </w:rPr>
        <w:t>,</w:t>
      </w:r>
      <w:r w:rsidR="0026706E">
        <w:rPr>
          <w:rFonts w:ascii="Arial" w:eastAsia="Times New Roman" w:hAnsi="Arial" w:cs="Arial"/>
          <w:lang w:eastAsia="en-GB"/>
        </w:rPr>
        <w:t xml:space="preserve"> some of the stories are heart-breaking and this has an impact on the </w:t>
      </w:r>
      <w:r w:rsidR="00E32601">
        <w:rPr>
          <w:rFonts w:ascii="Arial" w:eastAsia="Times New Roman" w:hAnsi="Arial" w:cs="Arial"/>
          <w:lang w:eastAsia="en-GB"/>
        </w:rPr>
        <w:t>team’s</w:t>
      </w:r>
      <w:r w:rsidR="0026706E">
        <w:rPr>
          <w:rFonts w:ascii="Arial" w:eastAsia="Times New Roman" w:hAnsi="Arial" w:cs="Arial"/>
          <w:lang w:eastAsia="en-GB"/>
        </w:rPr>
        <w:t xml:space="preserve"> emotional </w:t>
      </w:r>
      <w:r w:rsidR="00E32601">
        <w:rPr>
          <w:rFonts w:ascii="Arial" w:eastAsia="Times New Roman" w:hAnsi="Arial" w:cs="Arial"/>
          <w:lang w:eastAsia="en-GB"/>
        </w:rPr>
        <w:t>well-being</w:t>
      </w:r>
      <w:r w:rsidR="0026706E">
        <w:rPr>
          <w:rFonts w:ascii="Arial" w:eastAsia="Times New Roman" w:hAnsi="Arial" w:cs="Arial"/>
          <w:lang w:eastAsia="en-GB"/>
        </w:rPr>
        <w:t xml:space="preserve"> as it can be very upsetting</w:t>
      </w:r>
      <w:proofErr w:type="gramStart"/>
      <w:r w:rsidR="0026706E">
        <w:rPr>
          <w:rFonts w:ascii="Arial" w:eastAsia="Times New Roman" w:hAnsi="Arial" w:cs="Arial"/>
          <w:lang w:eastAsia="en-GB"/>
        </w:rPr>
        <w:t xml:space="preserve">.  </w:t>
      </w:r>
      <w:proofErr w:type="gramEnd"/>
    </w:p>
    <w:p w14:paraId="6AFCFB91" w14:textId="77777777" w:rsidR="002A07E6" w:rsidRPr="00CF4EEB" w:rsidRDefault="002A07E6" w:rsidP="00CF4EEB">
      <w:pPr>
        <w:rPr>
          <w:lang w:eastAsia="en-GB"/>
        </w:rPr>
      </w:pPr>
    </w:p>
    <w:p w14:paraId="688656AA" w14:textId="15FD5E81" w:rsidR="00647BE7" w:rsidRPr="00647BE7" w:rsidRDefault="00647BE7" w:rsidP="00030AC9">
      <w:pPr>
        <w:pStyle w:val="Heading3"/>
        <w:rPr>
          <w:lang w:eastAsia="en-GB"/>
        </w:rPr>
      </w:pPr>
      <w:bookmarkStart w:id="18" w:name="_Toc119082161"/>
      <w:r>
        <w:rPr>
          <w:lang w:eastAsia="en-GB"/>
        </w:rPr>
        <w:t>2.</w:t>
      </w:r>
      <w:r w:rsidR="006D2922">
        <w:rPr>
          <w:lang w:eastAsia="en-GB"/>
        </w:rPr>
        <w:t>4</w:t>
      </w:r>
      <w:r>
        <w:rPr>
          <w:lang w:eastAsia="en-GB"/>
        </w:rPr>
        <w:t xml:space="preserve">.1. </w:t>
      </w:r>
      <w:r w:rsidR="007B109C">
        <w:rPr>
          <w:lang w:eastAsia="en-GB"/>
        </w:rPr>
        <w:t>Employee mental health</w:t>
      </w:r>
      <w:bookmarkEnd w:id="18"/>
    </w:p>
    <w:p w14:paraId="45FDBD2F" w14:textId="13379E9E" w:rsidR="00E71CD4" w:rsidRDefault="00E71CD4" w:rsidP="00E71CD4">
      <w:pPr>
        <w:spacing w:after="0" w:line="240" w:lineRule="auto"/>
        <w:textAlignment w:val="baseline"/>
        <w:rPr>
          <w:rFonts w:ascii="Arial" w:eastAsia="Times New Roman" w:hAnsi="Arial" w:cs="Arial"/>
          <w:lang w:eastAsia="en-GB"/>
        </w:rPr>
      </w:pPr>
      <w:r w:rsidRPr="0089588D">
        <w:rPr>
          <w:rFonts w:ascii="Arial" w:eastAsia="Times New Roman" w:hAnsi="Arial" w:cs="Arial"/>
          <w:lang w:eastAsia="en-GB"/>
        </w:rPr>
        <w:t xml:space="preserve">When employees </w:t>
      </w:r>
      <w:r w:rsidRPr="00FD4CB0">
        <w:rPr>
          <w:rFonts w:ascii="Arial" w:eastAsia="Times New Roman" w:hAnsi="Arial" w:cs="Arial"/>
          <w:lang w:eastAsia="en-GB"/>
        </w:rPr>
        <w:t>feel overworked, this can lead to feeling overwhelmed</w:t>
      </w:r>
      <w:r w:rsidRPr="0089588D">
        <w:rPr>
          <w:rFonts w:ascii="Arial" w:eastAsia="Times New Roman" w:hAnsi="Arial" w:cs="Arial"/>
          <w:lang w:eastAsia="en-GB"/>
        </w:rPr>
        <w:t xml:space="preserve">, </w:t>
      </w:r>
      <w:r>
        <w:rPr>
          <w:rFonts w:ascii="Arial" w:eastAsia="Times New Roman" w:hAnsi="Arial" w:cs="Arial"/>
          <w:lang w:eastAsia="en-GB"/>
        </w:rPr>
        <w:t xml:space="preserve">and stressed, </w:t>
      </w:r>
      <w:r w:rsidRPr="0089588D">
        <w:rPr>
          <w:rFonts w:ascii="Arial" w:eastAsia="Times New Roman" w:hAnsi="Arial" w:cs="Arial"/>
          <w:lang w:eastAsia="en-GB"/>
        </w:rPr>
        <w:t>causing depression and other mental health issues</w:t>
      </w:r>
      <w:r>
        <w:rPr>
          <w:rFonts w:ascii="Arial" w:eastAsia="Times New Roman" w:hAnsi="Arial" w:cs="Arial"/>
          <w:lang w:eastAsia="en-GB"/>
        </w:rPr>
        <w:t xml:space="preserve">, eventually leading to </w:t>
      </w:r>
      <w:r w:rsidRPr="0089588D">
        <w:rPr>
          <w:rFonts w:ascii="Arial" w:eastAsia="Times New Roman" w:hAnsi="Arial" w:cs="Arial"/>
          <w:lang w:eastAsia="en-GB"/>
        </w:rPr>
        <w:t>emotional breakdowns</w:t>
      </w:r>
      <w:r>
        <w:rPr>
          <w:rFonts w:ascii="Arial" w:eastAsia="Times New Roman" w:hAnsi="Arial" w:cs="Arial"/>
          <w:lang w:eastAsia="en-GB"/>
        </w:rPr>
        <w:t>.</w:t>
      </w:r>
      <w:r w:rsidR="00E32601">
        <w:rPr>
          <w:rFonts w:ascii="Arial" w:eastAsia="Times New Roman" w:hAnsi="Arial" w:cs="Arial"/>
          <w:lang w:eastAsia="en-GB"/>
        </w:rPr>
        <w:t xml:space="preserve"> They become overwhelmed when they have so many cases to get through in a day, knowing each case is a person sitting in their home with no gas or electricity and no money to top up. They want to be able to get to each person as quickly as possible to get them back on supply, but they know they will be speaking to that person again in </w:t>
      </w:r>
      <w:proofErr w:type="gramStart"/>
      <w:r w:rsidR="00E32601">
        <w:rPr>
          <w:rFonts w:ascii="Arial" w:eastAsia="Times New Roman" w:hAnsi="Arial" w:cs="Arial"/>
          <w:lang w:eastAsia="en-GB"/>
        </w:rPr>
        <w:t>a few</w:t>
      </w:r>
      <w:proofErr w:type="gramEnd"/>
      <w:r w:rsidR="00E32601">
        <w:rPr>
          <w:rFonts w:ascii="Arial" w:eastAsia="Times New Roman" w:hAnsi="Arial" w:cs="Arial"/>
          <w:lang w:eastAsia="en-GB"/>
        </w:rPr>
        <w:t xml:space="preserve"> weeks for the same reason because they just cannot afford to keep their supply on. To think people are living like this is upsetting.</w:t>
      </w:r>
      <w:r w:rsidR="002F7F64">
        <w:rPr>
          <w:rFonts w:ascii="Arial" w:eastAsia="Times New Roman" w:hAnsi="Arial" w:cs="Arial"/>
          <w:lang w:eastAsia="en-GB"/>
        </w:rPr>
        <w:t xml:space="preserve"> </w:t>
      </w:r>
      <w:r w:rsidR="00D1353B">
        <w:rPr>
          <w:rFonts w:ascii="Arial" w:eastAsia="Times New Roman" w:hAnsi="Arial" w:cs="Arial"/>
          <w:lang w:eastAsia="en-GB"/>
        </w:rPr>
        <w:t xml:space="preserve">The team’s mental health is at risk due to dealing with crying customers who have small babies and cannot boil water to make bottles or elderly people who are sitting in their </w:t>
      </w:r>
      <w:r w:rsidR="003A27C6">
        <w:rPr>
          <w:rFonts w:ascii="Arial" w:eastAsia="Times New Roman" w:hAnsi="Arial" w:cs="Arial"/>
          <w:lang w:eastAsia="en-GB"/>
        </w:rPr>
        <w:t>armchairs</w:t>
      </w:r>
      <w:r w:rsidR="00D1353B">
        <w:rPr>
          <w:rFonts w:ascii="Arial" w:eastAsia="Times New Roman" w:hAnsi="Arial" w:cs="Arial"/>
          <w:lang w:eastAsia="en-GB"/>
        </w:rPr>
        <w:t xml:space="preserve"> with woolly hats, scarfs and gloves on under blankets to keep warm as they </w:t>
      </w:r>
      <w:r w:rsidR="002F7F64">
        <w:rPr>
          <w:rFonts w:ascii="Arial" w:eastAsia="Times New Roman" w:hAnsi="Arial" w:cs="Arial"/>
          <w:lang w:eastAsia="en-GB"/>
        </w:rPr>
        <w:t>can’t</w:t>
      </w:r>
      <w:r w:rsidR="00D1353B">
        <w:rPr>
          <w:rFonts w:ascii="Arial" w:eastAsia="Times New Roman" w:hAnsi="Arial" w:cs="Arial"/>
          <w:lang w:eastAsia="en-GB"/>
        </w:rPr>
        <w:t xml:space="preserve"> afford to put the heating on, it is very upsetting and inhumane. </w:t>
      </w:r>
    </w:p>
    <w:p w14:paraId="324F88A2" w14:textId="77777777" w:rsidR="00E71CD4" w:rsidRPr="0089588D" w:rsidRDefault="00E71CD4" w:rsidP="00E71CD4">
      <w:pPr>
        <w:spacing w:after="0" w:line="240" w:lineRule="auto"/>
        <w:textAlignment w:val="baseline"/>
        <w:rPr>
          <w:rFonts w:ascii="Segoe UI" w:eastAsia="Times New Roman" w:hAnsi="Segoe UI" w:cs="Segoe UI"/>
          <w:sz w:val="18"/>
          <w:szCs w:val="18"/>
          <w:lang w:eastAsia="en-GB"/>
        </w:rPr>
      </w:pPr>
    </w:p>
    <w:p w14:paraId="303974D6" w14:textId="1E15720B" w:rsidR="00E71CD4" w:rsidRDefault="00E71CD4" w:rsidP="00E71CD4">
      <w:pPr>
        <w:spacing w:after="0" w:line="240" w:lineRule="auto"/>
        <w:textAlignment w:val="baseline"/>
        <w:rPr>
          <w:rFonts w:ascii="Arial" w:eastAsia="Times New Roman" w:hAnsi="Arial" w:cs="Arial"/>
          <w:lang w:eastAsia="en-GB"/>
        </w:rPr>
      </w:pPr>
      <w:r w:rsidRPr="0089588D">
        <w:rPr>
          <w:rFonts w:ascii="Arial" w:eastAsia="Times New Roman" w:hAnsi="Arial" w:cs="Arial"/>
          <w:lang w:eastAsia="en-GB"/>
        </w:rPr>
        <w:t xml:space="preserve">An anonymous survey was </w:t>
      </w:r>
      <w:proofErr w:type="gramStart"/>
      <w:r w:rsidRPr="0089588D">
        <w:rPr>
          <w:rFonts w:ascii="Arial" w:eastAsia="Times New Roman" w:hAnsi="Arial" w:cs="Arial"/>
          <w:lang w:eastAsia="en-GB"/>
        </w:rPr>
        <w:t>carried out</w:t>
      </w:r>
      <w:proofErr w:type="gramEnd"/>
      <w:r w:rsidRPr="0089588D">
        <w:rPr>
          <w:rFonts w:ascii="Arial" w:eastAsia="Times New Roman" w:hAnsi="Arial" w:cs="Arial"/>
          <w:lang w:eastAsia="en-GB"/>
        </w:rPr>
        <w:t xml:space="preserve"> by Architects’ Journals within an architect’s company</w:t>
      </w:r>
      <w:r>
        <w:rPr>
          <w:rFonts w:ascii="Arial" w:eastAsia="Times New Roman" w:hAnsi="Arial" w:cs="Arial"/>
          <w:lang w:eastAsia="en-GB"/>
        </w:rPr>
        <w:t xml:space="preserve"> where t</w:t>
      </w:r>
      <w:r w:rsidRPr="0089588D">
        <w:rPr>
          <w:rFonts w:ascii="Arial" w:eastAsia="Times New Roman" w:hAnsi="Arial" w:cs="Arial"/>
          <w:lang w:eastAsia="en-GB"/>
        </w:rPr>
        <w:t xml:space="preserve">he results show </w:t>
      </w:r>
      <w:r>
        <w:rPr>
          <w:rFonts w:ascii="Arial" w:eastAsia="Times New Roman" w:hAnsi="Arial" w:cs="Arial"/>
          <w:lang w:eastAsia="en-GB"/>
        </w:rPr>
        <w:t xml:space="preserve">that </w:t>
      </w:r>
      <w:r w:rsidRPr="0089588D">
        <w:rPr>
          <w:rFonts w:ascii="Arial" w:eastAsia="Times New Roman" w:hAnsi="Arial" w:cs="Arial"/>
          <w:lang w:eastAsia="en-GB"/>
        </w:rPr>
        <w:t>38% were worried their mental health would be affected by their workload, and 49% were concerned about their current workload and how it will affect them and the health and well-being of their teams. The</w:t>
      </w:r>
      <w:r>
        <w:rPr>
          <w:rFonts w:ascii="Arial" w:eastAsia="Times New Roman" w:hAnsi="Arial" w:cs="Arial"/>
          <w:lang w:eastAsia="en-GB"/>
        </w:rPr>
        <w:t xml:space="preserve">y </w:t>
      </w:r>
      <w:r w:rsidRPr="0089588D">
        <w:rPr>
          <w:rFonts w:ascii="Arial" w:eastAsia="Times New Roman" w:hAnsi="Arial" w:cs="Arial"/>
          <w:lang w:eastAsia="en-GB"/>
        </w:rPr>
        <w:t>conclu</w:t>
      </w:r>
      <w:r>
        <w:rPr>
          <w:rFonts w:ascii="Arial" w:eastAsia="Times New Roman" w:hAnsi="Arial" w:cs="Arial"/>
          <w:lang w:eastAsia="en-GB"/>
        </w:rPr>
        <w:t>ded</w:t>
      </w:r>
      <w:r w:rsidRPr="0089588D">
        <w:rPr>
          <w:rFonts w:ascii="Arial" w:eastAsia="Times New Roman" w:hAnsi="Arial" w:cs="Arial"/>
          <w:lang w:eastAsia="en-GB"/>
        </w:rPr>
        <w:t xml:space="preserve"> they can see a link between overworked employees and mental health concerns, (Architects Journals, 2017). </w:t>
      </w:r>
    </w:p>
    <w:p w14:paraId="37C4E45E" w14:textId="77777777" w:rsidR="000942BB" w:rsidRDefault="000942BB" w:rsidP="00E71CD4">
      <w:pPr>
        <w:spacing w:after="0" w:line="240" w:lineRule="auto"/>
        <w:textAlignment w:val="baseline"/>
        <w:rPr>
          <w:rFonts w:ascii="Arial" w:eastAsia="Times New Roman" w:hAnsi="Arial" w:cs="Arial"/>
          <w:lang w:eastAsia="en-GB"/>
        </w:rPr>
      </w:pPr>
    </w:p>
    <w:p w14:paraId="7716EFD1" w14:textId="19575834" w:rsidR="00E71CD4" w:rsidRDefault="00E71CD4"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Chronic overwork will impact employees’ mental health and happines</w:t>
      </w:r>
      <w:r>
        <w:t>s</w:t>
      </w:r>
      <w:r w:rsidRPr="00CF2B8B">
        <w:rPr>
          <w:rFonts w:ascii="Arial" w:eastAsia="Times New Roman" w:hAnsi="Arial" w:cs="Arial"/>
          <w:lang w:eastAsia="en-GB"/>
        </w:rPr>
        <w:t>, leading to other health issues that will affect their family and social life</w:t>
      </w:r>
      <w:r>
        <w:rPr>
          <w:rFonts w:ascii="Arial" w:eastAsia="Times New Roman" w:hAnsi="Arial" w:cs="Arial"/>
          <w:lang w:eastAsia="en-GB"/>
        </w:rPr>
        <w:t xml:space="preserve"> (Prasad and Thakur, 2018). With depression on the increase, 52% of employees reported symptoms of depression, anxiety, or social anxiety, but only 9% have sought support, with a vast gap between males (25%) and females (74%) seeking help, </w:t>
      </w:r>
      <w:r w:rsidRPr="00E838B7">
        <w:rPr>
          <w:rFonts w:ascii="Arial" w:eastAsia="Times New Roman" w:hAnsi="Arial" w:cs="Arial"/>
          <w:color w:val="FF0000"/>
          <w:lang w:eastAsia="en-GB"/>
        </w:rPr>
        <w:t xml:space="preserve">(Appendix  ), </w:t>
      </w:r>
      <w:r>
        <w:rPr>
          <w:rFonts w:ascii="Arial" w:eastAsia="Times New Roman" w:hAnsi="Arial" w:cs="Arial"/>
          <w:lang w:eastAsia="en-GB"/>
        </w:rPr>
        <w:t>(Pindar, 2022).</w:t>
      </w:r>
    </w:p>
    <w:p w14:paraId="46DF84FA" w14:textId="07FD4C9B" w:rsidR="00CB5109" w:rsidRDefault="00CB5109" w:rsidP="00E71CD4">
      <w:pPr>
        <w:spacing w:after="0" w:line="240" w:lineRule="auto"/>
        <w:textAlignment w:val="baseline"/>
        <w:rPr>
          <w:rFonts w:ascii="Arial" w:eastAsia="Times New Roman" w:hAnsi="Arial" w:cs="Arial"/>
          <w:lang w:eastAsia="en-GB"/>
        </w:rPr>
      </w:pPr>
    </w:p>
    <w:p w14:paraId="1B708B5C" w14:textId="3292E8C1" w:rsidR="00CB5109" w:rsidRDefault="00CB5109"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As well as stresses at work, employees are also impacted by the rising costs </w:t>
      </w:r>
      <w:r w:rsidR="00624424">
        <w:rPr>
          <w:rFonts w:ascii="Arial" w:eastAsia="Times New Roman" w:hAnsi="Arial" w:cs="Arial"/>
          <w:lang w:eastAsia="en-GB"/>
        </w:rPr>
        <w:t>of energy</w:t>
      </w:r>
      <w:r w:rsidR="00F26B56">
        <w:rPr>
          <w:rFonts w:ascii="Arial" w:eastAsia="Times New Roman" w:hAnsi="Arial" w:cs="Arial"/>
          <w:lang w:eastAsia="en-GB"/>
        </w:rPr>
        <w:t>,</w:t>
      </w:r>
      <w:r w:rsidR="00624424">
        <w:rPr>
          <w:rFonts w:ascii="Arial" w:eastAsia="Times New Roman" w:hAnsi="Arial" w:cs="Arial"/>
          <w:lang w:eastAsia="en-GB"/>
        </w:rPr>
        <w:t xml:space="preserve"> food</w:t>
      </w:r>
      <w:r w:rsidR="00F26B56">
        <w:rPr>
          <w:rFonts w:ascii="Arial" w:eastAsia="Times New Roman" w:hAnsi="Arial" w:cs="Arial"/>
          <w:lang w:eastAsia="en-GB"/>
        </w:rPr>
        <w:t>,</w:t>
      </w:r>
      <w:r w:rsidR="00624424">
        <w:rPr>
          <w:rFonts w:ascii="Arial" w:eastAsia="Times New Roman" w:hAnsi="Arial" w:cs="Arial"/>
          <w:lang w:eastAsia="en-GB"/>
        </w:rPr>
        <w:t xml:space="preserve"> and </w:t>
      </w:r>
      <w:r w:rsidR="00F26B56">
        <w:rPr>
          <w:rFonts w:ascii="Arial" w:eastAsia="Times New Roman" w:hAnsi="Arial" w:cs="Arial"/>
          <w:lang w:eastAsia="en-GB"/>
        </w:rPr>
        <w:t xml:space="preserve">other </w:t>
      </w:r>
      <w:r w:rsidR="00624424">
        <w:rPr>
          <w:rFonts w:ascii="Arial" w:eastAsia="Times New Roman" w:hAnsi="Arial" w:cs="Arial"/>
          <w:lang w:eastAsia="en-GB"/>
        </w:rPr>
        <w:t xml:space="preserve">essentials. </w:t>
      </w:r>
      <w:r w:rsidR="00213406">
        <w:rPr>
          <w:rFonts w:ascii="Arial" w:eastAsia="Times New Roman" w:hAnsi="Arial" w:cs="Arial"/>
          <w:lang w:eastAsia="en-GB"/>
        </w:rPr>
        <w:t xml:space="preserve">Julie Edmonds </w:t>
      </w:r>
      <w:r w:rsidR="00776E09">
        <w:rPr>
          <w:rFonts w:ascii="Arial" w:eastAsia="Times New Roman" w:hAnsi="Arial" w:cs="Arial"/>
          <w:lang w:eastAsia="en-GB"/>
        </w:rPr>
        <w:t xml:space="preserve">of </w:t>
      </w:r>
      <w:r w:rsidR="00046D87">
        <w:rPr>
          <w:rFonts w:ascii="Arial" w:eastAsia="Times New Roman" w:hAnsi="Arial" w:cs="Arial"/>
          <w:lang w:eastAsia="en-GB"/>
        </w:rPr>
        <w:t>JPC Law</w:t>
      </w:r>
      <w:r w:rsidR="00261CE8">
        <w:rPr>
          <w:rFonts w:ascii="Arial" w:eastAsia="Times New Roman" w:hAnsi="Arial" w:cs="Arial"/>
          <w:lang w:eastAsia="en-GB"/>
        </w:rPr>
        <w:t xml:space="preserve"> </w:t>
      </w:r>
      <w:r w:rsidR="00B726C9">
        <w:rPr>
          <w:rFonts w:ascii="Arial" w:eastAsia="Times New Roman" w:hAnsi="Arial" w:cs="Arial"/>
          <w:lang w:eastAsia="en-GB"/>
        </w:rPr>
        <w:t xml:space="preserve">has asked if </w:t>
      </w:r>
      <w:r w:rsidR="00092CB6">
        <w:rPr>
          <w:rFonts w:ascii="Arial" w:eastAsia="Times New Roman" w:hAnsi="Arial" w:cs="Arial"/>
          <w:lang w:eastAsia="en-GB"/>
        </w:rPr>
        <w:t>empl</w:t>
      </w:r>
      <w:r w:rsidR="00946337">
        <w:rPr>
          <w:rFonts w:ascii="Arial" w:eastAsia="Times New Roman" w:hAnsi="Arial" w:cs="Arial"/>
          <w:lang w:eastAsia="en-GB"/>
        </w:rPr>
        <w:t>oy</w:t>
      </w:r>
      <w:r w:rsidR="00092CB6">
        <w:rPr>
          <w:rFonts w:ascii="Arial" w:eastAsia="Times New Roman" w:hAnsi="Arial" w:cs="Arial"/>
          <w:lang w:eastAsia="en-GB"/>
        </w:rPr>
        <w:t xml:space="preserve">ers are considering </w:t>
      </w:r>
      <w:r w:rsidR="00E32601">
        <w:rPr>
          <w:rFonts w:ascii="Arial" w:eastAsia="Times New Roman" w:hAnsi="Arial" w:cs="Arial"/>
          <w:lang w:eastAsia="en-GB"/>
        </w:rPr>
        <w:t>employees’</w:t>
      </w:r>
      <w:r w:rsidR="00092CB6">
        <w:rPr>
          <w:rFonts w:ascii="Arial" w:eastAsia="Times New Roman" w:hAnsi="Arial" w:cs="Arial"/>
          <w:lang w:eastAsia="en-GB"/>
        </w:rPr>
        <w:t xml:space="preserve"> concerns </w:t>
      </w:r>
      <w:r w:rsidR="00946337">
        <w:rPr>
          <w:rFonts w:ascii="Arial" w:eastAsia="Times New Roman" w:hAnsi="Arial" w:cs="Arial"/>
          <w:lang w:eastAsia="en-GB"/>
        </w:rPr>
        <w:t>over rising costs</w:t>
      </w:r>
      <w:r w:rsidR="00CD549B">
        <w:rPr>
          <w:rFonts w:ascii="Arial" w:eastAsia="Times New Roman" w:hAnsi="Arial" w:cs="Arial"/>
          <w:lang w:eastAsia="en-GB"/>
        </w:rPr>
        <w:t>. She refers to one case study where Rolls Royce</w:t>
      </w:r>
      <w:r w:rsidR="00092CB6">
        <w:rPr>
          <w:rFonts w:ascii="Arial" w:eastAsia="Times New Roman" w:hAnsi="Arial" w:cs="Arial"/>
          <w:lang w:eastAsia="en-GB"/>
        </w:rPr>
        <w:t xml:space="preserve"> </w:t>
      </w:r>
      <w:r w:rsidR="00E32601">
        <w:rPr>
          <w:rFonts w:ascii="Arial" w:eastAsia="Times New Roman" w:hAnsi="Arial" w:cs="Arial"/>
          <w:lang w:eastAsia="en-GB"/>
        </w:rPr>
        <w:t>has</w:t>
      </w:r>
      <w:r w:rsidR="00CD549B">
        <w:rPr>
          <w:rFonts w:ascii="Arial" w:eastAsia="Times New Roman" w:hAnsi="Arial" w:cs="Arial"/>
          <w:lang w:eastAsia="en-GB"/>
        </w:rPr>
        <w:t xml:space="preserve"> </w:t>
      </w:r>
      <w:r w:rsidR="000753CA">
        <w:rPr>
          <w:rFonts w:ascii="Arial" w:eastAsia="Times New Roman" w:hAnsi="Arial" w:cs="Arial"/>
          <w:lang w:eastAsia="en-GB"/>
        </w:rPr>
        <w:t>given employees a backdated pay rise of 4%, even though inf</w:t>
      </w:r>
      <w:r w:rsidR="002D5238">
        <w:rPr>
          <w:rFonts w:ascii="Arial" w:eastAsia="Times New Roman" w:hAnsi="Arial" w:cs="Arial"/>
          <w:lang w:eastAsia="en-GB"/>
        </w:rPr>
        <w:t xml:space="preserve">lation is </w:t>
      </w:r>
      <w:r w:rsidR="00E467C6">
        <w:rPr>
          <w:rFonts w:ascii="Arial" w:eastAsia="Times New Roman" w:hAnsi="Arial" w:cs="Arial"/>
          <w:lang w:eastAsia="en-GB"/>
        </w:rPr>
        <w:t>nearing</w:t>
      </w:r>
      <w:r w:rsidR="002D5238">
        <w:rPr>
          <w:rFonts w:ascii="Arial" w:eastAsia="Times New Roman" w:hAnsi="Arial" w:cs="Arial"/>
          <w:lang w:eastAsia="en-GB"/>
        </w:rPr>
        <w:t xml:space="preserve"> </w:t>
      </w:r>
      <w:r w:rsidR="00E467C6">
        <w:rPr>
          <w:rFonts w:ascii="Arial" w:eastAsia="Times New Roman" w:hAnsi="Arial" w:cs="Arial"/>
          <w:lang w:eastAsia="en-GB"/>
        </w:rPr>
        <w:t>10</w:t>
      </w:r>
      <w:r w:rsidR="002D5238">
        <w:rPr>
          <w:rFonts w:ascii="Arial" w:eastAsia="Times New Roman" w:hAnsi="Arial" w:cs="Arial"/>
          <w:lang w:eastAsia="en-GB"/>
        </w:rPr>
        <w:t>%</w:t>
      </w:r>
      <w:r w:rsidR="00D00568">
        <w:rPr>
          <w:rFonts w:ascii="Arial" w:eastAsia="Times New Roman" w:hAnsi="Arial" w:cs="Arial"/>
          <w:lang w:eastAsia="en-GB"/>
        </w:rPr>
        <w:t>,</w:t>
      </w:r>
      <w:r w:rsidR="002D5238">
        <w:rPr>
          <w:rFonts w:ascii="Arial" w:eastAsia="Times New Roman" w:hAnsi="Arial" w:cs="Arial"/>
          <w:lang w:eastAsia="en-GB"/>
        </w:rPr>
        <w:t xml:space="preserve"> a 4% rise is better than nothing, it will help</w:t>
      </w:r>
      <w:r w:rsidR="005E0057">
        <w:rPr>
          <w:rFonts w:ascii="Arial" w:eastAsia="Times New Roman" w:hAnsi="Arial" w:cs="Arial"/>
          <w:lang w:eastAsia="en-GB"/>
        </w:rPr>
        <w:t xml:space="preserve"> along with the £2000 payment </w:t>
      </w:r>
      <w:r w:rsidR="00DF46F1">
        <w:rPr>
          <w:rFonts w:ascii="Arial" w:eastAsia="Times New Roman" w:hAnsi="Arial" w:cs="Arial"/>
          <w:lang w:eastAsia="en-GB"/>
        </w:rPr>
        <w:t xml:space="preserve">all 14,000 employees received. </w:t>
      </w:r>
      <w:r w:rsidR="007A54F2">
        <w:rPr>
          <w:rFonts w:ascii="Arial" w:eastAsia="Times New Roman" w:hAnsi="Arial" w:cs="Arial"/>
          <w:lang w:eastAsia="en-GB"/>
        </w:rPr>
        <w:t>She also acknowledged not all businesses can afford pay rises or cash payments but increased staff discounts</w:t>
      </w:r>
      <w:r w:rsidR="001D5137">
        <w:rPr>
          <w:rFonts w:ascii="Arial" w:eastAsia="Times New Roman" w:hAnsi="Arial" w:cs="Arial"/>
          <w:lang w:eastAsia="en-GB"/>
        </w:rPr>
        <w:t>, hybrid working to reduce travel costs</w:t>
      </w:r>
      <w:r w:rsidR="00882247">
        <w:rPr>
          <w:rFonts w:ascii="Arial" w:eastAsia="Times New Roman" w:hAnsi="Arial" w:cs="Arial"/>
          <w:lang w:eastAsia="en-GB"/>
        </w:rPr>
        <w:t xml:space="preserve">, and </w:t>
      </w:r>
      <w:proofErr w:type="gramStart"/>
      <w:r w:rsidR="00882247">
        <w:rPr>
          <w:rFonts w:ascii="Arial" w:eastAsia="Times New Roman" w:hAnsi="Arial" w:cs="Arial"/>
          <w:lang w:eastAsia="en-GB"/>
        </w:rPr>
        <w:t>many</w:t>
      </w:r>
      <w:proofErr w:type="gramEnd"/>
      <w:r w:rsidR="00882247">
        <w:rPr>
          <w:rFonts w:ascii="Arial" w:eastAsia="Times New Roman" w:hAnsi="Arial" w:cs="Arial"/>
          <w:lang w:eastAsia="en-GB"/>
        </w:rPr>
        <w:t xml:space="preserve"> more small </w:t>
      </w:r>
      <w:r w:rsidR="00097C98">
        <w:rPr>
          <w:rFonts w:ascii="Arial" w:eastAsia="Times New Roman" w:hAnsi="Arial" w:cs="Arial"/>
          <w:lang w:eastAsia="en-GB"/>
        </w:rPr>
        <w:t>gestures</w:t>
      </w:r>
      <w:r w:rsidR="00882247">
        <w:rPr>
          <w:rFonts w:ascii="Arial" w:eastAsia="Times New Roman" w:hAnsi="Arial" w:cs="Arial"/>
          <w:lang w:eastAsia="en-GB"/>
        </w:rPr>
        <w:t xml:space="preserve"> could be offered to help, </w:t>
      </w:r>
      <w:r w:rsidR="00097C98">
        <w:rPr>
          <w:rFonts w:ascii="Arial" w:eastAsia="Times New Roman" w:hAnsi="Arial" w:cs="Arial"/>
          <w:lang w:eastAsia="en-GB"/>
        </w:rPr>
        <w:t>(Edmonds, 2022).</w:t>
      </w:r>
    </w:p>
    <w:p w14:paraId="48F7F706" w14:textId="77777777" w:rsidR="007A186F" w:rsidRDefault="007A186F" w:rsidP="00E71CD4">
      <w:pPr>
        <w:spacing w:after="0" w:line="240" w:lineRule="auto"/>
        <w:textAlignment w:val="baseline"/>
        <w:rPr>
          <w:rFonts w:ascii="Arial" w:eastAsia="Times New Roman" w:hAnsi="Arial" w:cs="Arial"/>
          <w:lang w:eastAsia="en-GB"/>
        </w:rPr>
      </w:pPr>
    </w:p>
    <w:p w14:paraId="092B8FA2" w14:textId="211A269F" w:rsidR="00E32601" w:rsidRDefault="00E32601"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Most employe</w:t>
      </w:r>
      <w:r w:rsidR="007A186F">
        <w:rPr>
          <w:rFonts w:ascii="Arial" w:eastAsia="Times New Roman" w:hAnsi="Arial" w:cs="Arial"/>
          <w:lang w:eastAsia="en-GB"/>
        </w:rPr>
        <w:t>rs</w:t>
      </w:r>
      <w:r>
        <w:rPr>
          <w:rFonts w:ascii="Arial" w:eastAsia="Times New Roman" w:hAnsi="Arial" w:cs="Arial"/>
          <w:lang w:eastAsia="en-GB"/>
        </w:rPr>
        <w:t xml:space="preserve"> understand what their employees are going through as it has been a tough </w:t>
      </w:r>
      <w:r w:rsidR="007A186F">
        <w:rPr>
          <w:rFonts w:ascii="Arial" w:eastAsia="Times New Roman" w:hAnsi="Arial" w:cs="Arial"/>
          <w:lang w:eastAsia="en-GB"/>
        </w:rPr>
        <w:t xml:space="preserve">2 </w:t>
      </w:r>
      <w:r w:rsidR="00E07892">
        <w:rPr>
          <w:rFonts w:ascii="Arial" w:eastAsia="Times New Roman" w:hAnsi="Arial" w:cs="Arial"/>
          <w:lang w:eastAsia="en-GB"/>
        </w:rPr>
        <w:t>years</w:t>
      </w:r>
      <w:r>
        <w:rPr>
          <w:rFonts w:ascii="Arial" w:eastAsia="Times New Roman" w:hAnsi="Arial" w:cs="Arial"/>
          <w:lang w:eastAsia="en-GB"/>
        </w:rPr>
        <w:t xml:space="preserve"> </w:t>
      </w:r>
      <w:r w:rsidR="007A186F">
        <w:rPr>
          <w:rFonts w:ascii="Arial" w:eastAsia="Times New Roman" w:hAnsi="Arial" w:cs="Arial"/>
          <w:lang w:eastAsia="en-GB"/>
        </w:rPr>
        <w:t xml:space="preserve">for everyone. </w:t>
      </w:r>
      <w:proofErr w:type="gramStart"/>
      <w:r w:rsidR="007A186F">
        <w:rPr>
          <w:rFonts w:ascii="Arial" w:eastAsia="Times New Roman" w:hAnsi="Arial" w:cs="Arial"/>
          <w:lang w:eastAsia="en-GB"/>
        </w:rPr>
        <w:t>Some</w:t>
      </w:r>
      <w:proofErr w:type="gramEnd"/>
      <w:r w:rsidR="007A186F">
        <w:rPr>
          <w:rFonts w:ascii="Arial" w:eastAsia="Times New Roman" w:hAnsi="Arial" w:cs="Arial"/>
          <w:lang w:eastAsia="en-GB"/>
        </w:rPr>
        <w:t xml:space="preserve"> have increased </w:t>
      </w:r>
      <w:r w:rsidR="00E07892">
        <w:rPr>
          <w:rFonts w:ascii="Arial" w:eastAsia="Times New Roman" w:hAnsi="Arial" w:cs="Arial"/>
          <w:lang w:eastAsia="en-GB"/>
        </w:rPr>
        <w:t>well-being</w:t>
      </w:r>
      <w:r w:rsidR="007A186F">
        <w:rPr>
          <w:rFonts w:ascii="Arial" w:eastAsia="Times New Roman" w:hAnsi="Arial" w:cs="Arial"/>
          <w:lang w:eastAsia="en-GB"/>
        </w:rPr>
        <w:t xml:space="preserve"> and mental health benefits within the workplace. British </w:t>
      </w:r>
      <w:r w:rsidR="00865135">
        <w:rPr>
          <w:rFonts w:ascii="Arial" w:eastAsia="Times New Roman" w:hAnsi="Arial" w:cs="Arial"/>
          <w:lang w:eastAsia="en-GB"/>
        </w:rPr>
        <w:t>G</w:t>
      </w:r>
      <w:r w:rsidR="007A186F">
        <w:rPr>
          <w:rFonts w:ascii="Arial" w:eastAsia="Times New Roman" w:hAnsi="Arial" w:cs="Arial"/>
          <w:lang w:eastAsia="en-GB"/>
        </w:rPr>
        <w:t xml:space="preserve">as are </w:t>
      </w:r>
      <w:proofErr w:type="gramStart"/>
      <w:r w:rsidR="007A186F">
        <w:rPr>
          <w:rFonts w:ascii="Arial" w:eastAsia="Times New Roman" w:hAnsi="Arial" w:cs="Arial"/>
          <w:lang w:eastAsia="en-GB"/>
        </w:rPr>
        <w:t>very supportive</w:t>
      </w:r>
      <w:proofErr w:type="gramEnd"/>
      <w:r w:rsidR="007A186F">
        <w:rPr>
          <w:rFonts w:ascii="Arial" w:eastAsia="Times New Roman" w:hAnsi="Arial" w:cs="Arial"/>
          <w:lang w:eastAsia="en-GB"/>
        </w:rPr>
        <w:t xml:space="preserve"> of mental health and </w:t>
      </w:r>
      <w:r w:rsidR="00E07892">
        <w:rPr>
          <w:rFonts w:ascii="Arial" w:eastAsia="Times New Roman" w:hAnsi="Arial" w:cs="Arial"/>
          <w:lang w:eastAsia="en-GB"/>
        </w:rPr>
        <w:t>well-being</w:t>
      </w:r>
      <w:r w:rsidR="007A186F">
        <w:rPr>
          <w:rFonts w:ascii="Arial" w:eastAsia="Times New Roman" w:hAnsi="Arial" w:cs="Arial"/>
          <w:lang w:eastAsia="en-GB"/>
        </w:rPr>
        <w:t xml:space="preserve">. They have trained mental health advisors in the offices for the staff to go to when needed, they give extra well-being breaks on top of regular breaks and benefits such as private health care and GP access. They also care about Carers </w:t>
      </w:r>
      <w:r w:rsidR="00865135">
        <w:rPr>
          <w:rFonts w:ascii="Arial" w:eastAsia="Times New Roman" w:hAnsi="Arial" w:cs="Arial"/>
          <w:lang w:eastAsia="en-GB"/>
        </w:rPr>
        <w:t>whether they are</w:t>
      </w:r>
      <w:r w:rsidR="007A186F">
        <w:rPr>
          <w:rFonts w:ascii="Arial" w:eastAsia="Times New Roman" w:hAnsi="Arial" w:cs="Arial"/>
          <w:lang w:eastAsia="en-GB"/>
        </w:rPr>
        <w:t xml:space="preserve"> employees </w:t>
      </w:r>
      <w:r w:rsidR="00E07892">
        <w:rPr>
          <w:rFonts w:ascii="Arial" w:eastAsia="Times New Roman" w:hAnsi="Arial" w:cs="Arial"/>
          <w:lang w:eastAsia="en-GB"/>
        </w:rPr>
        <w:t>or</w:t>
      </w:r>
      <w:r w:rsidR="007A186F">
        <w:rPr>
          <w:rFonts w:ascii="Arial" w:eastAsia="Times New Roman" w:hAnsi="Arial" w:cs="Arial"/>
          <w:lang w:eastAsia="en-GB"/>
        </w:rPr>
        <w:t xml:space="preserve"> customers</w:t>
      </w:r>
      <w:r w:rsidR="00865135">
        <w:rPr>
          <w:rFonts w:ascii="Arial" w:eastAsia="Times New Roman" w:hAnsi="Arial" w:cs="Arial"/>
          <w:lang w:eastAsia="en-GB"/>
        </w:rPr>
        <w:t xml:space="preserve">, and they offer support and advice on the website titled’ caring and mental </w:t>
      </w:r>
      <w:r w:rsidR="00E07892">
        <w:rPr>
          <w:rFonts w:ascii="Arial" w:eastAsia="Times New Roman" w:hAnsi="Arial" w:cs="Arial"/>
          <w:lang w:eastAsia="en-GB"/>
        </w:rPr>
        <w:t>health</w:t>
      </w:r>
      <w:r w:rsidR="00865135">
        <w:rPr>
          <w:rFonts w:ascii="Arial" w:eastAsia="Times New Roman" w:hAnsi="Arial" w:cs="Arial"/>
          <w:lang w:eastAsia="en-GB"/>
        </w:rPr>
        <w:t>, (British Gas nd).</w:t>
      </w:r>
    </w:p>
    <w:p w14:paraId="6D401F4E" w14:textId="77777777" w:rsidR="00851A72" w:rsidRDefault="00851A72" w:rsidP="00E71CD4">
      <w:pPr>
        <w:spacing w:after="0" w:line="240" w:lineRule="auto"/>
        <w:textAlignment w:val="baseline"/>
        <w:rPr>
          <w:rFonts w:ascii="Arial" w:eastAsia="Times New Roman" w:hAnsi="Arial" w:cs="Arial"/>
          <w:lang w:eastAsia="en-GB"/>
        </w:rPr>
      </w:pPr>
    </w:p>
    <w:p w14:paraId="130F57AB" w14:textId="0AC5BBC7" w:rsidR="007B109C" w:rsidRDefault="001C1889" w:rsidP="00030AC9">
      <w:pPr>
        <w:pStyle w:val="Heading3"/>
        <w:rPr>
          <w:rFonts w:eastAsia="Times New Roman"/>
          <w:lang w:eastAsia="en-GB"/>
        </w:rPr>
      </w:pPr>
      <w:bookmarkStart w:id="19" w:name="_Toc119082162"/>
      <w:r>
        <w:rPr>
          <w:rFonts w:eastAsia="Times New Roman"/>
          <w:lang w:eastAsia="en-GB"/>
        </w:rPr>
        <w:t>2.</w:t>
      </w:r>
      <w:r w:rsidR="006D2922">
        <w:rPr>
          <w:rFonts w:eastAsia="Times New Roman"/>
          <w:lang w:eastAsia="en-GB"/>
        </w:rPr>
        <w:t>4</w:t>
      </w:r>
      <w:r>
        <w:rPr>
          <w:rFonts w:eastAsia="Times New Roman"/>
          <w:lang w:eastAsia="en-GB"/>
        </w:rPr>
        <w:t xml:space="preserve">.2. </w:t>
      </w:r>
      <w:r w:rsidR="00D94E50">
        <w:rPr>
          <w:rFonts w:eastAsia="Times New Roman"/>
          <w:lang w:eastAsia="en-GB"/>
        </w:rPr>
        <w:t>Mental health</w:t>
      </w:r>
      <w:bookmarkEnd w:id="19"/>
    </w:p>
    <w:p w14:paraId="7D568566" w14:textId="5EC18A0C" w:rsidR="00675095" w:rsidRDefault="00E71CD4"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The Mental health minister Nadine Dorries, ludicrously suggested lockdown improved the well-being of </w:t>
      </w:r>
      <w:proofErr w:type="gramStart"/>
      <w:r>
        <w:rPr>
          <w:rFonts w:ascii="Arial" w:eastAsia="Times New Roman" w:hAnsi="Arial" w:cs="Arial"/>
          <w:lang w:eastAsia="en-GB"/>
        </w:rPr>
        <w:t>many</w:t>
      </w:r>
      <w:proofErr w:type="gramEnd"/>
      <w:r>
        <w:rPr>
          <w:rFonts w:ascii="Arial" w:eastAsia="Times New Roman" w:hAnsi="Arial" w:cs="Arial"/>
          <w:lang w:eastAsia="en-GB"/>
        </w:rPr>
        <w:t xml:space="preserve"> people, (Gordon, 2022)</w:t>
      </w:r>
      <w:r w:rsidR="0071756E">
        <w:rPr>
          <w:rFonts w:ascii="Arial" w:eastAsia="Times New Roman" w:hAnsi="Arial" w:cs="Arial"/>
          <w:lang w:eastAsia="en-GB"/>
        </w:rPr>
        <w:t>.</w:t>
      </w:r>
      <w:r>
        <w:rPr>
          <w:rFonts w:ascii="Arial" w:eastAsia="Times New Roman" w:hAnsi="Arial" w:cs="Arial"/>
          <w:lang w:eastAsia="en-GB"/>
        </w:rPr>
        <w:t xml:space="preserve"> </w:t>
      </w:r>
      <w:r w:rsidR="002924EF">
        <w:rPr>
          <w:rFonts w:ascii="Arial" w:eastAsia="Times New Roman" w:hAnsi="Arial" w:cs="Arial"/>
          <w:lang w:eastAsia="en-GB"/>
        </w:rPr>
        <w:t xml:space="preserve">A government report </w:t>
      </w:r>
      <w:r w:rsidR="00E300F5">
        <w:rPr>
          <w:rFonts w:ascii="Arial" w:eastAsia="Times New Roman" w:hAnsi="Arial" w:cs="Arial"/>
          <w:lang w:eastAsia="en-GB"/>
        </w:rPr>
        <w:t xml:space="preserve">released </w:t>
      </w:r>
      <w:r w:rsidR="002924EF">
        <w:rPr>
          <w:rFonts w:ascii="Arial" w:eastAsia="Times New Roman" w:hAnsi="Arial" w:cs="Arial"/>
          <w:lang w:eastAsia="en-GB"/>
        </w:rPr>
        <w:t xml:space="preserve">in </w:t>
      </w:r>
      <w:r w:rsidR="00B00B2D">
        <w:rPr>
          <w:rFonts w:ascii="Arial" w:eastAsia="Times New Roman" w:hAnsi="Arial" w:cs="Arial"/>
          <w:lang w:eastAsia="en-GB"/>
        </w:rPr>
        <w:t>January</w:t>
      </w:r>
      <w:r w:rsidR="002924EF">
        <w:rPr>
          <w:rFonts w:ascii="Arial" w:eastAsia="Times New Roman" w:hAnsi="Arial" w:cs="Arial"/>
          <w:lang w:eastAsia="en-GB"/>
        </w:rPr>
        <w:t xml:space="preserve"> 2022 reports </w:t>
      </w:r>
      <w:r w:rsidR="00E300F5">
        <w:rPr>
          <w:rFonts w:ascii="Arial" w:eastAsia="Times New Roman" w:hAnsi="Arial" w:cs="Arial"/>
          <w:lang w:eastAsia="en-GB"/>
        </w:rPr>
        <w:t xml:space="preserve">the opposite, </w:t>
      </w:r>
      <w:r w:rsidR="00414E87">
        <w:rPr>
          <w:rFonts w:ascii="Arial" w:eastAsia="Times New Roman" w:hAnsi="Arial" w:cs="Arial"/>
          <w:lang w:eastAsia="en-GB"/>
        </w:rPr>
        <w:t xml:space="preserve">suggesting </w:t>
      </w:r>
      <w:r w:rsidR="009D70F9">
        <w:rPr>
          <w:rFonts w:ascii="Arial" w:eastAsia="Times New Roman" w:hAnsi="Arial" w:cs="Arial"/>
          <w:lang w:eastAsia="en-GB"/>
        </w:rPr>
        <w:t xml:space="preserve">there was a deterioration in </w:t>
      </w:r>
      <w:r w:rsidR="00B35282">
        <w:rPr>
          <w:rFonts w:ascii="Arial" w:eastAsia="Times New Roman" w:hAnsi="Arial" w:cs="Arial"/>
          <w:lang w:eastAsia="en-GB"/>
        </w:rPr>
        <w:t>people’s</w:t>
      </w:r>
      <w:r w:rsidR="009D70F9">
        <w:rPr>
          <w:rFonts w:ascii="Arial" w:eastAsia="Times New Roman" w:hAnsi="Arial" w:cs="Arial"/>
          <w:lang w:eastAsia="en-GB"/>
        </w:rPr>
        <w:t xml:space="preserve"> mental health between March and May 2020,</w:t>
      </w:r>
      <w:r w:rsidR="00FC46DF">
        <w:rPr>
          <w:rFonts w:ascii="Arial" w:eastAsia="Times New Roman" w:hAnsi="Arial" w:cs="Arial"/>
          <w:lang w:eastAsia="en-GB"/>
        </w:rPr>
        <w:t xml:space="preserve"> </w:t>
      </w:r>
      <w:r w:rsidR="00DA02FC">
        <w:rPr>
          <w:rFonts w:ascii="Arial" w:eastAsia="Times New Roman" w:hAnsi="Arial" w:cs="Arial"/>
          <w:lang w:eastAsia="en-GB"/>
        </w:rPr>
        <w:t xml:space="preserve">the </w:t>
      </w:r>
      <w:r w:rsidR="00FC46DF">
        <w:rPr>
          <w:rFonts w:ascii="Arial" w:eastAsia="Times New Roman" w:hAnsi="Arial" w:cs="Arial"/>
          <w:lang w:eastAsia="en-GB"/>
        </w:rPr>
        <w:t xml:space="preserve">first </w:t>
      </w:r>
      <w:r w:rsidR="00B35282">
        <w:rPr>
          <w:rFonts w:ascii="Arial" w:eastAsia="Times New Roman" w:hAnsi="Arial" w:cs="Arial"/>
          <w:lang w:eastAsia="en-GB"/>
        </w:rPr>
        <w:t>Lockdown,</w:t>
      </w:r>
      <w:r w:rsidR="009D70F9">
        <w:rPr>
          <w:rFonts w:ascii="Arial" w:eastAsia="Times New Roman" w:hAnsi="Arial" w:cs="Arial"/>
          <w:lang w:eastAsia="en-GB"/>
        </w:rPr>
        <w:t xml:space="preserve"> </w:t>
      </w:r>
      <w:r w:rsidR="00BC56CD">
        <w:rPr>
          <w:rFonts w:ascii="Arial" w:eastAsia="Times New Roman" w:hAnsi="Arial" w:cs="Arial"/>
          <w:lang w:eastAsia="en-GB"/>
        </w:rPr>
        <w:t>improving</w:t>
      </w:r>
      <w:r w:rsidR="00255627">
        <w:rPr>
          <w:rFonts w:ascii="Arial" w:eastAsia="Times New Roman" w:hAnsi="Arial" w:cs="Arial"/>
          <w:lang w:eastAsia="en-GB"/>
        </w:rPr>
        <w:t xml:space="preserve"> </w:t>
      </w:r>
      <w:r w:rsidR="00BC56CD">
        <w:rPr>
          <w:rFonts w:ascii="Arial" w:eastAsia="Times New Roman" w:hAnsi="Arial" w:cs="Arial"/>
          <w:lang w:eastAsia="en-GB"/>
        </w:rPr>
        <w:t>from</w:t>
      </w:r>
      <w:r w:rsidR="00255627">
        <w:rPr>
          <w:rFonts w:ascii="Arial" w:eastAsia="Times New Roman" w:hAnsi="Arial" w:cs="Arial"/>
          <w:lang w:eastAsia="en-GB"/>
        </w:rPr>
        <w:t xml:space="preserve"> June to September 2020</w:t>
      </w:r>
      <w:r w:rsidR="00BC56CD">
        <w:rPr>
          <w:rFonts w:ascii="Arial" w:eastAsia="Times New Roman" w:hAnsi="Arial" w:cs="Arial"/>
          <w:lang w:eastAsia="en-GB"/>
        </w:rPr>
        <w:t>,</w:t>
      </w:r>
      <w:r w:rsidR="00F54271">
        <w:rPr>
          <w:rFonts w:ascii="Arial" w:eastAsia="Times New Roman" w:hAnsi="Arial" w:cs="Arial"/>
          <w:lang w:eastAsia="en-GB"/>
        </w:rPr>
        <w:t xml:space="preserve"> then another deterioration between October 2020 and February 2021</w:t>
      </w:r>
      <w:r w:rsidR="00BC56CD">
        <w:rPr>
          <w:rFonts w:ascii="Arial" w:eastAsia="Times New Roman" w:hAnsi="Arial" w:cs="Arial"/>
          <w:lang w:eastAsia="en-GB"/>
        </w:rPr>
        <w:t xml:space="preserve">, </w:t>
      </w:r>
      <w:r w:rsidR="00DA02FC">
        <w:rPr>
          <w:rFonts w:ascii="Arial" w:eastAsia="Times New Roman" w:hAnsi="Arial" w:cs="Arial"/>
          <w:lang w:eastAsia="en-GB"/>
        </w:rPr>
        <w:t xml:space="preserve">the </w:t>
      </w:r>
      <w:r w:rsidR="00FC46DF">
        <w:rPr>
          <w:rFonts w:ascii="Arial" w:eastAsia="Times New Roman" w:hAnsi="Arial" w:cs="Arial"/>
          <w:lang w:eastAsia="en-GB"/>
        </w:rPr>
        <w:t xml:space="preserve">second </w:t>
      </w:r>
      <w:r w:rsidR="00BC56CD">
        <w:rPr>
          <w:rFonts w:ascii="Arial" w:eastAsia="Times New Roman" w:hAnsi="Arial" w:cs="Arial"/>
          <w:lang w:eastAsia="en-GB"/>
        </w:rPr>
        <w:t>Lockdown</w:t>
      </w:r>
      <w:r w:rsidR="00DA02FC">
        <w:rPr>
          <w:rFonts w:ascii="Arial" w:eastAsia="Times New Roman" w:hAnsi="Arial" w:cs="Arial"/>
          <w:lang w:eastAsia="en-GB"/>
        </w:rPr>
        <w:t xml:space="preserve">, </w:t>
      </w:r>
      <w:r w:rsidR="009D185C">
        <w:rPr>
          <w:rFonts w:ascii="Arial" w:eastAsia="Times New Roman" w:hAnsi="Arial" w:cs="Arial"/>
          <w:lang w:eastAsia="en-GB"/>
        </w:rPr>
        <w:t>(GOV.UK, 2022).</w:t>
      </w:r>
    </w:p>
    <w:p w14:paraId="41D9D683" w14:textId="6EE3AFC4" w:rsidR="00D022FB" w:rsidRDefault="00A93DB4"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Depression and anxiety are increasing due to people </w:t>
      </w:r>
      <w:r w:rsidR="00BE26D7">
        <w:rPr>
          <w:rFonts w:ascii="Arial" w:eastAsia="Times New Roman" w:hAnsi="Arial" w:cs="Arial"/>
          <w:lang w:eastAsia="en-GB"/>
        </w:rPr>
        <w:t xml:space="preserve">being forced into debt which they cannot pay resulting in a 30% increase in </w:t>
      </w:r>
      <w:r w:rsidR="00532A48">
        <w:rPr>
          <w:rFonts w:ascii="Arial" w:eastAsia="Times New Roman" w:hAnsi="Arial" w:cs="Arial"/>
          <w:lang w:eastAsia="en-GB"/>
        </w:rPr>
        <w:t>people admitting they have thought of taking their own lives</w:t>
      </w:r>
      <w:r w:rsidR="00585B3A">
        <w:rPr>
          <w:rFonts w:ascii="Arial" w:eastAsia="Times New Roman" w:hAnsi="Arial" w:cs="Arial"/>
          <w:lang w:eastAsia="en-GB"/>
        </w:rPr>
        <w:t xml:space="preserve">, </w:t>
      </w:r>
      <w:r w:rsidR="00E10C2B">
        <w:rPr>
          <w:rFonts w:ascii="Arial" w:eastAsia="Times New Roman" w:hAnsi="Arial" w:cs="Arial"/>
          <w:lang w:eastAsia="en-GB"/>
        </w:rPr>
        <w:t>(Christians against poverty, 2022).</w:t>
      </w:r>
    </w:p>
    <w:p w14:paraId="4CC38277" w14:textId="28CC5B74" w:rsidR="00B00B2D" w:rsidRDefault="00B00B2D" w:rsidP="00E71CD4">
      <w:pPr>
        <w:spacing w:after="0" w:line="240" w:lineRule="auto"/>
        <w:textAlignment w:val="baseline"/>
        <w:rPr>
          <w:rFonts w:ascii="Arial" w:eastAsia="Times New Roman" w:hAnsi="Arial" w:cs="Arial"/>
          <w:lang w:eastAsia="en-GB"/>
        </w:rPr>
      </w:pPr>
    </w:p>
    <w:p w14:paraId="42DD3853" w14:textId="19AD9CB5" w:rsidR="001C1889" w:rsidRDefault="005D405D" w:rsidP="00030AC9">
      <w:pPr>
        <w:pStyle w:val="Heading3"/>
        <w:rPr>
          <w:rFonts w:eastAsia="Times New Roman"/>
          <w:lang w:eastAsia="en-GB"/>
        </w:rPr>
      </w:pPr>
      <w:bookmarkStart w:id="20" w:name="_Toc119082163"/>
      <w:r>
        <w:rPr>
          <w:rFonts w:eastAsia="Times New Roman"/>
          <w:lang w:eastAsia="en-GB"/>
        </w:rPr>
        <w:t>2</w:t>
      </w:r>
      <w:r w:rsidR="006D2922">
        <w:rPr>
          <w:rFonts w:eastAsia="Times New Roman"/>
          <w:lang w:eastAsia="en-GB"/>
        </w:rPr>
        <w:t>.4</w:t>
      </w:r>
      <w:r>
        <w:rPr>
          <w:rFonts w:eastAsia="Times New Roman"/>
          <w:lang w:eastAsia="en-GB"/>
        </w:rPr>
        <w:t>.3. Children’s mental health</w:t>
      </w:r>
      <w:bookmarkEnd w:id="20"/>
    </w:p>
    <w:p w14:paraId="62853435" w14:textId="546FE44D" w:rsidR="00291A1A" w:rsidRPr="00291A1A" w:rsidRDefault="001817BE" w:rsidP="00291A1A">
      <w:pPr>
        <w:rPr>
          <w:lang w:eastAsia="en-GB"/>
        </w:rPr>
      </w:pPr>
      <w:r>
        <w:rPr>
          <w:lang w:eastAsia="en-GB"/>
        </w:rPr>
        <w:t xml:space="preserve">Parents not only have to worry about their mental health due to </w:t>
      </w:r>
      <w:r w:rsidR="0069629A">
        <w:rPr>
          <w:lang w:eastAsia="en-GB"/>
        </w:rPr>
        <w:t>stresses at work</w:t>
      </w:r>
      <w:r w:rsidR="00934BB0">
        <w:rPr>
          <w:lang w:eastAsia="en-GB"/>
        </w:rPr>
        <w:t>,</w:t>
      </w:r>
      <w:r w:rsidR="0069629A">
        <w:rPr>
          <w:lang w:eastAsia="en-GB"/>
        </w:rPr>
        <w:t xml:space="preserve"> but they will also be worried about their </w:t>
      </w:r>
      <w:r w:rsidR="00934BB0">
        <w:rPr>
          <w:lang w:eastAsia="en-GB"/>
        </w:rPr>
        <w:t>children’s</w:t>
      </w:r>
      <w:r w:rsidR="0069629A">
        <w:rPr>
          <w:lang w:eastAsia="en-GB"/>
        </w:rPr>
        <w:t xml:space="preserve"> mental health which will add to </w:t>
      </w:r>
      <w:r w:rsidR="00D37119">
        <w:rPr>
          <w:lang w:eastAsia="en-GB"/>
        </w:rPr>
        <w:t xml:space="preserve">the stress. </w:t>
      </w:r>
    </w:p>
    <w:p w14:paraId="45FB2953" w14:textId="02233A38" w:rsidR="00E71CD4" w:rsidRDefault="0071756E" w:rsidP="00E71CD4">
      <w:pPr>
        <w:spacing w:after="0" w:line="240" w:lineRule="auto"/>
        <w:textAlignment w:val="baseline"/>
        <w:rPr>
          <w:rFonts w:ascii="Arial" w:eastAsia="Times New Roman" w:hAnsi="Arial" w:cs="Arial"/>
          <w:lang w:eastAsia="en-GB"/>
        </w:rPr>
      </w:pPr>
      <w:r>
        <w:rPr>
          <w:rFonts w:ascii="Arial" w:eastAsia="Times New Roman" w:hAnsi="Arial" w:cs="Arial"/>
          <w:lang w:eastAsia="en-GB"/>
        </w:rPr>
        <w:t>I</w:t>
      </w:r>
      <w:r w:rsidR="00E71CD4">
        <w:rPr>
          <w:rFonts w:ascii="Arial" w:eastAsia="Times New Roman" w:hAnsi="Arial" w:cs="Arial"/>
          <w:lang w:eastAsia="en-GB"/>
        </w:rPr>
        <w:t xml:space="preserve">n February 2022 a survey found mental health issues in school children </w:t>
      </w:r>
      <w:r w:rsidR="002635D7">
        <w:rPr>
          <w:rFonts w:ascii="Arial" w:eastAsia="Times New Roman" w:hAnsi="Arial" w:cs="Arial"/>
          <w:lang w:eastAsia="en-GB"/>
        </w:rPr>
        <w:t xml:space="preserve">alone, </w:t>
      </w:r>
      <w:r w:rsidR="00E71CD4">
        <w:rPr>
          <w:rFonts w:ascii="Arial" w:eastAsia="Times New Roman" w:hAnsi="Arial" w:cs="Arial"/>
          <w:lang w:eastAsia="en-GB"/>
        </w:rPr>
        <w:t>had increased, low self-esteem by 86%, depression by 76% and anger issues by 68%,</w:t>
      </w:r>
      <w:r w:rsidR="005331A9">
        <w:rPr>
          <w:rFonts w:ascii="Arial" w:eastAsia="Times New Roman" w:hAnsi="Arial" w:cs="Arial"/>
          <w:lang w:eastAsia="en-GB"/>
        </w:rPr>
        <w:t xml:space="preserve"> (NAHT, 2022),</w:t>
      </w:r>
      <w:r w:rsidR="00E71CD4">
        <w:rPr>
          <w:rFonts w:ascii="Arial" w:eastAsia="Times New Roman" w:hAnsi="Arial" w:cs="Arial"/>
          <w:lang w:eastAsia="en-GB"/>
        </w:rPr>
        <w:t xml:space="preserve"> a lot of this would have been</w:t>
      </w:r>
      <w:r w:rsidR="008C386E">
        <w:rPr>
          <w:rFonts w:ascii="Arial" w:eastAsia="Times New Roman" w:hAnsi="Arial" w:cs="Arial"/>
          <w:lang w:eastAsia="en-GB"/>
        </w:rPr>
        <w:t xml:space="preserve"> due to</w:t>
      </w:r>
      <w:r w:rsidR="00E71CD4">
        <w:rPr>
          <w:rFonts w:ascii="Arial" w:eastAsia="Times New Roman" w:hAnsi="Arial" w:cs="Arial"/>
          <w:lang w:eastAsia="en-GB"/>
        </w:rPr>
        <w:t xml:space="preserve"> isolation </w:t>
      </w:r>
      <w:r w:rsidR="00313A5A">
        <w:rPr>
          <w:rFonts w:ascii="Arial" w:eastAsia="Times New Roman" w:hAnsi="Arial" w:cs="Arial"/>
          <w:lang w:eastAsia="en-GB"/>
        </w:rPr>
        <w:t xml:space="preserve">in </w:t>
      </w:r>
      <w:r w:rsidR="00E71CD4">
        <w:rPr>
          <w:rFonts w:ascii="Arial" w:eastAsia="Times New Roman" w:hAnsi="Arial" w:cs="Arial"/>
          <w:lang w:eastAsia="en-GB"/>
        </w:rPr>
        <w:t>lockdowns and not being able to connect with their peers</w:t>
      </w:r>
      <w:r w:rsidR="00FC0879">
        <w:rPr>
          <w:rFonts w:ascii="Arial" w:eastAsia="Times New Roman" w:hAnsi="Arial" w:cs="Arial"/>
          <w:lang w:eastAsia="en-GB"/>
        </w:rPr>
        <w:t xml:space="preserve">, </w:t>
      </w:r>
      <w:r w:rsidR="004454AE">
        <w:rPr>
          <w:rFonts w:ascii="Arial" w:eastAsia="Times New Roman" w:hAnsi="Arial" w:cs="Arial"/>
          <w:lang w:eastAsia="en-GB"/>
        </w:rPr>
        <w:t>and with 93% of 11-</w:t>
      </w:r>
      <w:r w:rsidR="0029735A">
        <w:rPr>
          <w:rFonts w:ascii="Arial" w:eastAsia="Times New Roman" w:hAnsi="Arial" w:cs="Arial"/>
          <w:lang w:eastAsia="en-GB"/>
        </w:rPr>
        <w:t>18-year-olds</w:t>
      </w:r>
      <w:r w:rsidR="004454AE">
        <w:rPr>
          <w:rFonts w:ascii="Arial" w:eastAsia="Times New Roman" w:hAnsi="Arial" w:cs="Arial"/>
          <w:lang w:eastAsia="en-GB"/>
        </w:rPr>
        <w:t xml:space="preserve"> </w:t>
      </w:r>
      <w:r w:rsidR="00131CF4">
        <w:rPr>
          <w:rFonts w:ascii="Arial" w:eastAsia="Times New Roman" w:hAnsi="Arial" w:cs="Arial"/>
          <w:lang w:eastAsia="en-GB"/>
        </w:rPr>
        <w:t>aware of the cost of living crisis</w:t>
      </w:r>
      <w:r w:rsidR="004906D2">
        <w:rPr>
          <w:rFonts w:ascii="Arial" w:eastAsia="Times New Roman" w:hAnsi="Arial" w:cs="Arial"/>
          <w:lang w:eastAsia="en-GB"/>
        </w:rPr>
        <w:t xml:space="preserve"> </w:t>
      </w:r>
      <w:r w:rsidR="0029735A">
        <w:rPr>
          <w:rFonts w:ascii="Arial" w:eastAsia="Times New Roman" w:hAnsi="Arial" w:cs="Arial"/>
          <w:lang w:eastAsia="en-GB"/>
        </w:rPr>
        <w:t>d</w:t>
      </w:r>
      <w:r w:rsidR="004906D2">
        <w:rPr>
          <w:rFonts w:ascii="Arial" w:eastAsia="Times New Roman" w:hAnsi="Arial" w:cs="Arial"/>
          <w:lang w:eastAsia="en-GB"/>
        </w:rPr>
        <w:t xml:space="preserve">ue to </w:t>
      </w:r>
      <w:r w:rsidR="0029735A">
        <w:rPr>
          <w:rFonts w:ascii="Arial" w:eastAsia="Times New Roman" w:hAnsi="Arial" w:cs="Arial"/>
          <w:lang w:eastAsia="en-GB"/>
        </w:rPr>
        <w:t xml:space="preserve">their </w:t>
      </w:r>
      <w:r w:rsidR="004906D2">
        <w:rPr>
          <w:rFonts w:ascii="Arial" w:eastAsia="Times New Roman" w:hAnsi="Arial" w:cs="Arial"/>
          <w:lang w:eastAsia="en-GB"/>
        </w:rPr>
        <w:t>parents worr</w:t>
      </w:r>
      <w:r w:rsidR="004558BD">
        <w:rPr>
          <w:rFonts w:ascii="Arial" w:eastAsia="Times New Roman" w:hAnsi="Arial" w:cs="Arial"/>
          <w:lang w:eastAsia="en-GB"/>
        </w:rPr>
        <w:t>ying how they are going to feed their children and keep them warm this winter</w:t>
      </w:r>
      <w:r w:rsidR="009B1505">
        <w:rPr>
          <w:rFonts w:ascii="Arial" w:eastAsia="Times New Roman" w:hAnsi="Arial" w:cs="Arial"/>
          <w:lang w:eastAsia="en-GB"/>
        </w:rPr>
        <w:t>,</w:t>
      </w:r>
      <w:r w:rsidR="00B46185">
        <w:rPr>
          <w:rFonts w:ascii="Arial" w:eastAsia="Times New Roman" w:hAnsi="Arial" w:cs="Arial"/>
          <w:lang w:eastAsia="en-GB"/>
        </w:rPr>
        <w:t xml:space="preserve">(Shaw, </w:t>
      </w:r>
      <w:r w:rsidR="00DF6704">
        <w:rPr>
          <w:rFonts w:ascii="Arial" w:eastAsia="Times New Roman" w:hAnsi="Arial" w:cs="Arial"/>
          <w:lang w:eastAsia="en-GB"/>
        </w:rPr>
        <w:t>2022),</w:t>
      </w:r>
      <w:r w:rsidR="004558BD">
        <w:rPr>
          <w:rFonts w:ascii="Arial" w:eastAsia="Times New Roman" w:hAnsi="Arial" w:cs="Arial"/>
          <w:lang w:eastAsia="en-GB"/>
        </w:rPr>
        <w:t xml:space="preserve"> </w:t>
      </w:r>
      <w:r w:rsidR="009B1505">
        <w:rPr>
          <w:rFonts w:ascii="Arial" w:eastAsia="Times New Roman" w:hAnsi="Arial" w:cs="Arial"/>
          <w:lang w:eastAsia="en-GB"/>
        </w:rPr>
        <w:t>it’s</w:t>
      </w:r>
      <w:r w:rsidR="004558BD">
        <w:rPr>
          <w:rFonts w:ascii="Arial" w:eastAsia="Times New Roman" w:hAnsi="Arial" w:cs="Arial"/>
          <w:lang w:eastAsia="en-GB"/>
        </w:rPr>
        <w:t xml:space="preserve"> no surprise </w:t>
      </w:r>
      <w:r w:rsidR="00C932F0">
        <w:rPr>
          <w:rFonts w:ascii="Arial" w:eastAsia="Times New Roman" w:hAnsi="Arial" w:cs="Arial"/>
          <w:lang w:eastAsia="en-GB"/>
        </w:rPr>
        <w:t xml:space="preserve">children’s </w:t>
      </w:r>
      <w:r w:rsidR="004558BD">
        <w:rPr>
          <w:rFonts w:ascii="Arial" w:eastAsia="Times New Roman" w:hAnsi="Arial" w:cs="Arial"/>
          <w:lang w:eastAsia="en-GB"/>
        </w:rPr>
        <w:t>mental health is</w:t>
      </w:r>
      <w:r w:rsidR="009B1505">
        <w:rPr>
          <w:rFonts w:ascii="Arial" w:eastAsia="Times New Roman" w:hAnsi="Arial" w:cs="Arial"/>
          <w:lang w:eastAsia="en-GB"/>
        </w:rPr>
        <w:t xml:space="preserve"> </w:t>
      </w:r>
      <w:r w:rsidR="004558BD">
        <w:rPr>
          <w:rFonts w:ascii="Arial" w:eastAsia="Times New Roman" w:hAnsi="Arial" w:cs="Arial"/>
          <w:lang w:eastAsia="en-GB"/>
        </w:rPr>
        <w:t>increas</w:t>
      </w:r>
      <w:r w:rsidR="009B1505">
        <w:rPr>
          <w:rFonts w:ascii="Arial" w:eastAsia="Times New Roman" w:hAnsi="Arial" w:cs="Arial"/>
          <w:lang w:eastAsia="en-GB"/>
        </w:rPr>
        <w:t xml:space="preserve">ing. </w:t>
      </w:r>
    </w:p>
    <w:p w14:paraId="1C7D15F7" w14:textId="77777777" w:rsidR="0011127E" w:rsidRDefault="0011127E" w:rsidP="00E71CD4">
      <w:pPr>
        <w:spacing w:after="0" w:line="240" w:lineRule="auto"/>
        <w:textAlignment w:val="baseline"/>
        <w:rPr>
          <w:rFonts w:ascii="Arial" w:eastAsia="Times New Roman" w:hAnsi="Arial" w:cs="Arial"/>
          <w:lang w:eastAsia="en-GB"/>
        </w:rPr>
      </w:pPr>
    </w:p>
    <w:p w14:paraId="0169AAF1" w14:textId="5F01EA82" w:rsidR="00B438F5" w:rsidRPr="00B438F5" w:rsidRDefault="0011127E" w:rsidP="00B438F5">
      <w:pPr>
        <w:pStyle w:val="Heading3"/>
        <w:rPr>
          <w:rFonts w:eastAsia="Times New Roman"/>
          <w:lang w:eastAsia="en-GB"/>
        </w:rPr>
      </w:pPr>
      <w:bookmarkStart w:id="21" w:name="_Toc119082164"/>
      <w:r>
        <w:rPr>
          <w:rFonts w:eastAsia="Times New Roman"/>
          <w:lang w:eastAsia="en-GB"/>
        </w:rPr>
        <w:t>2.</w:t>
      </w:r>
      <w:r w:rsidR="006D2922">
        <w:rPr>
          <w:rFonts w:eastAsia="Times New Roman"/>
          <w:lang w:eastAsia="en-GB"/>
        </w:rPr>
        <w:t>4</w:t>
      </w:r>
      <w:r>
        <w:rPr>
          <w:rFonts w:eastAsia="Times New Roman"/>
          <w:lang w:eastAsia="en-GB"/>
        </w:rPr>
        <w:t>.4. General health</w:t>
      </w:r>
      <w:bookmarkEnd w:id="21"/>
    </w:p>
    <w:p w14:paraId="42C4E6BC" w14:textId="07C52983" w:rsidR="0011127E" w:rsidRDefault="00D516A6" w:rsidP="0011127E">
      <w:pPr>
        <w:rPr>
          <w:lang w:eastAsia="en-GB"/>
        </w:rPr>
      </w:pPr>
      <w:r>
        <w:rPr>
          <w:lang w:eastAsia="en-GB"/>
        </w:rPr>
        <w:t xml:space="preserve">Living in a cold home can cause serious issues for </w:t>
      </w:r>
      <w:r w:rsidR="002827C0">
        <w:rPr>
          <w:lang w:eastAsia="en-GB"/>
        </w:rPr>
        <w:t>everyone</w:t>
      </w:r>
      <w:r w:rsidR="00C95989">
        <w:rPr>
          <w:lang w:eastAsia="en-GB"/>
        </w:rPr>
        <w:t>,</w:t>
      </w:r>
      <w:r w:rsidR="002827C0">
        <w:rPr>
          <w:lang w:eastAsia="en-GB"/>
        </w:rPr>
        <w:t xml:space="preserve"> but young children and the elderly are more at risk. </w:t>
      </w:r>
      <w:r w:rsidR="00B15BB2">
        <w:rPr>
          <w:lang w:eastAsia="en-GB"/>
        </w:rPr>
        <w:t>Health conditions caused by living in a home with no heating</w:t>
      </w:r>
      <w:r w:rsidR="00D827A3">
        <w:rPr>
          <w:lang w:eastAsia="en-GB"/>
        </w:rPr>
        <w:t xml:space="preserve"> claim</w:t>
      </w:r>
      <w:r w:rsidR="00E25961">
        <w:rPr>
          <w:lang w:eastAsia="en-GB"/>
        </w:rPr>
        <w:t xml:space="preserve"> the lives of </w:t>
      </w:r>
      <w:r w:rsidR="00D827A3">
        <w:rPr>
          <w:lang w:eastAsia="en-GB"/>
        </w:rPr>
        <w:t>approx</w:t>
      </w:r>
      <w:r w:rsidR="00E25961">
        <w:rPr>
          <w:lang w:eastAsia="en-GB"/>
        </w:rPr>
        <w:t>. 12,000</w:t>
      </w:r>
      <w:r w:rsidR="00D827A3">
        <w:rPr>
          <w:lang w:eastAsia="en-GB"/>
        </w:rPr>
        <w:t xml:space="preserve"> people each year,</w:t>
      </w:r>
      <w:r w:rsidR="00503B01">
        <w:rPr>
          <w:lang w:eastAsia="en-GB"/>
        </w:rPr>
        <w:t xml:space="preserve"> (Sandiford &amp; McRae, 2022)</w:t>
      </w:r>
      <w:r w:rsidR="002C2D7D">
        <w:rPr>
          <w:lang w:eastAsia="en-GB"/>
        </w:rPr>
        <w:t xml:space="preserve">, fuel poor people are </w:t>
      </w:r>
      <w:r w:rsidR="0015540B">
        <w:rPr>
          <w:lang w:eastAsia="en-GB"/>
        </w:rPr>
        <w:t xml:space="preserve">more </w:t>
      </w:r>
      <w:r w:rsidR="002C2D7D">
        <w:rPr>
          <w:lang w:eastAsia="en-GB"/>
        </w:rPr>
        <w:t>at ris</w:t>
      </w:r>
      <w:r w:rsidR="000D2A23">
        <w:rPr>
          <w:lang w:eastAsia="en-GB"/>
        </w:rPr>
        <w:t xml:space="preserve">k with cold damp homes contributing to </w:t>
      </w:r>
      <w:r w:rsidR="00083078">
        <w:rPr>
          <w:lang w:eastAsia="en-GB"/>
        </w:rPr>
        <w:t xml:space="preserve">winter deaths, </w:t>
      </w:r>
      <w:r w:rsidR="007B2A86">
        <w:rPr>
          <w:lang w:eastAsia="en-GB"/>
        </w:rPr>
        <w:t>(Ramsden, 2020).</w:t>
      </w:r>
    </w:p>
    <w:p w14:paraId="047F3A26" w14:textId="609385B2" w:rsidR="00230A30" w:rsidRDefault="00B438F5" w:rsidP="0011127E">
      <w:pPr>
        <w:rPr>
          <w:lang w:eastAsia="en-GB"/>
        </w:rPr>
      </w:pPr>
      <w:r>
        <w:rPr>
          <w:lang w:eastAsia="en-GB"/>
        </w:rPr>
        <w:lastRenderedPageBreak/>
        <w:t xml:space="preserve">A </w:t>
      </w:r>
      <w:r w:rsidR="00B711E6">
        <w:rPr>
          <w:lang w:eastAsia="en-GB"/>
        </w:rPr>
        <w:t xml:space="preserve">Citizen’s </w:t>
      </w:r>
      <w:r w:rsidR="00E07892">
        <w:rPr>
          <w:lang w:eastAsia="en-GB"/>
        </w:rPr>
        <w:t>Advice</w:t>
      </w:r>
      <w:r>
        <w:rPr>
          <w:lang w:eastAsia="en-GB"/>
        </w:rPr>
        <w:t xml:space="preserve"> report titled “More than 14 million unable to afford October’s energy hike”, reports a conversation with</w:t>
      </w:r>
      <w:r w:rsidR="00B711E6">
        <w:rPr>
          <w:lang w:eastAsia="en-GB"/>
        </w:rPr>
        <w:t xml:space="preserve"> a 70year old lady who told them</w:t>
      </w:r>
      <w:r>
        <w:rPr>
          <w:lang w:eastAsia="en-GB"/>
        </w:rPr>
        <w:t>,</w:t>
      </w:r>
      <w:r w:rsidR="00B711E6">
        <w:rPr>
          <w:lang w:eastAsia="en-GB"/>
        </w:rPr>
        <w:t xml:space="preserve"> she cannot afford to put </w:t>
      </w:r>
      <w:r w:rsidR="00C422E0">
        <w:rPr>
          <w:lang w:eastAsia="en-GB"/>
        </w:rPr>
        <w:t xml:space="preserve">the </w:t>
      </w:r>
      <w:r w:rsidR="00B711E6">
        <w:rPr>
          <w:lang w:eastAsia="en-GB"/>
        </w:rPr>
        <w:t>heating on in her home</w:t>
      </w:r>
      <w:r w:rsidR="00294FB3">
        <w:rPr>
          <w:lang w:eastAsia="en-GB"/>
        </w:rPr>
        <w:t xml:space="preserve">, she has a chronic health condition, wears multiple layers to try to keep warm </w:t>
      </w:r>
      <w:r w:rsidR="005866CD">
        <w:rPr>
          <w:lang w:eastAsia="en-GB"/>
        </w:rPr>
        <w:t xml:space="preserve">and sits with her duvet over her all day. </w:t>
      </w:r>
      <w:r w:rsidR="006E6315">
        <w:rPr>
          <w:lang w:eastAsia="en-GB"/>
        </w:rPr>
        <w:t>Citizen’s</w:t>
      </w:r>
      <w:r w:rsidR="00230A30">
        <w:rPr>
          <w:lang w:eastAsia="en-GB"/>
        </w:rPr>
        <w:t xml:space="preserve"> advice Chief e</w:t>
      </w:r>
      <w:r w:rsidR="003155AF">
        <w:rPr>
          <w:lang w:eastAsia="en-GB"/>
        </w:rPr>
        <w:t>x</w:t>
      </w:r>
      <w:r w:rsidR="00230A30">
        <w:rPr>
          <w:lang w:eastAsia="en-GB"/>
        </w:rPr>
        <w:t>ecutive Dame Clare Moriarty</w:t>
      </w:r>
      <w:r w:rsidR="00563CB6">
        <w:rPr>
          <w:lang w:eastAsia="en-GB"/>
        </w:rPr>
        <w:t xml:space="preserve"> </w:t>
      </w:r>
      <w:r w:rsidR="003155AF">
        <w:rPr>
          <w:lang w:eastAsia="en-GB"/>
        </w:rPr>
        <w:t xml:space="preserve">has advised </w:t>
      </w:r>
      <w:r w:rsidR="005C48B8">
        <w:rPr>
          <w:lang w:eastAsia="en-GB"/>
        </w:rPr>
        <w:t xml:space="preserve">“These staggering findings must be a </w:t>
      </w:r>
      <w:r w:rsidR="006E6315">
        <w:rPr>
          <w:lang w:eastAsia="en-GB"/>
        </w:rPr>
        <w:t>wake-up</w:t>
      </w:r>
      <w:r w:rsidR="005C48B8">
        <w:rPr>
          <w:lang w:eastAsia="en-GB"/>
        </w:rPr>
        <w:t xml:space="preserve"> call to the government. With one in four </w:t>
      </w:r>
      <w:r w:rsidR="000C2BA5">
        <w:rPr>
          <w:lang w:eastAsia="en-GB"/>
        </w:rPr>
        <w:t>unable to afford their bills</w:t>
      </w:r>
      <w:r w:rsidR="006E6315">
        <w:rPr>
          <w:lang w:eastAsia="en-GB"/>
        </w:rPr>
        <w:t xml:space="preserve"> </w:t>
      </w:r>
      <w:r w:rsidR="000C2BA5">
        <w:rPr>
          <w:lang w:eastAsia="en-GB"/>
        </w:rPr>
        <w:t>come October, measures announced so far</w:t>
      </w:r>
      <w:r w:rsidR="006E6315">
        <w:rPr>
          <w:lang w:eastAsia="en-GB"/>
        </w:rPr>
        <w:t xml:space="preserve"> simply </w:t>
      </w:r>
      <w:proofErr w:type="gramStart"/>
      <w:r w:rsidR="006E6315">
        <w:rPr>
          <w:lang w:eastAsia="en-GB"/>
        </w:rPr>
        <w:t>don’t</w:t>
      </w:r>
      <w:proofErr w:type="gramEnd"/>
      <w:r w:rsidR="006E6315">
        <w:rPr>
          <w:lang w:eastAsia="en-GB"/>
        </w:rPr>
        <w:t xml:space="preserve"> meet the scale of the challenge”</w:t>
      </w:r>
      <w:r>
        <w:rPr>
          <w:lang w:eastAsia="en-GB"/>
        </w:rPr>
        <w:t>, (Citizens Advice, 2022)</w:t>
      </w:r>
      <w:r w:rsidR="00081590">
        <w:rPr>
          <w:lang w:eastAsia="en-GB"/>
        </w:rPr>
        <w:t>.</w:t>
      </w:r>
    </w:p>
    <w:p w14:paraId="70016ED4" w14:textId="41BE82FA" w:rsidR="00F67E02" w:rsidRDefault="00F67E02" w:rsidP="0011127E">
      <w:pPr>
        <w:rPr>
          <w:lang w:eastAsia="en-GB"/>
        </w:rPr>
      </w:pPr>
      <w:r>
        <w:rPr>
          <w:lang w:eastAsia="en-GB"/>
        </w:rPr>
        <w:t xml:space="preserve">Gemma </w:t>
      </w:r>
      <w:r w:rsidR="00CA33DC">
        <w:rPr>
          <w:lang w:eastAsia="en-GB"/>
        </w:rPr>
        <w:t xml:space="preserve">Remmington </w:t>
      </w:r>
      <w:r w:rsidR="00CB2BCF">
        <w:rPr>
          <w:lang w:eastAsia="en-GB"/>
        </w:rPr>
        <w:t xml:space="preserve">(2022) </w:t>
      </w:r>
      <w:r w:rsidR="00CA33DC">
        <w:rPr>
          <w:lang w:eastAsia="en-GB"/>
        </w:rPr>
        <w:t xml:space="preserve">a policy officer from Citizens </w:t>
      </w:r>
      <w:r w:rsidR="00CB2BCF">
        <w:rPr>
          <w:lang w:eastAsia="en-GB"/>
        </w:rPr>
        <w:t>A</w:t>
      </w:r>
      <w:r w:rsidR="00CA33DC">
        <w:rPr>
          <w:lang w:eastAsia="en-GB"/>
        </w:rPr>
        <w:t>dvice Scotland</w:t>
      </w:r>
      <w:r w:rsidR="002C7C82">
        <w:rPr>
          <w:lang w:eastAsia="en-GB"/>
        </w:rPr>
        <w:t xml:space="preserve">, advised </w:t>
      </w:r>
      <w:r w:rsidR="00C61F4B">
        <w:rPr>
          <w:lang w:eastAsia="en-GB"/>
        </w:rPr>
        <w:t xml:space="preserve">a </w:t>
      </w:r>
      <w:r w:rsidR="0025265F">
        <w:rPr>
          <w:lang w:eastAsia="en-GB"/>
        </w:rPr>
        <w:t>Cornish</w:t>
      </w:r>
      <w:r w:rsidR="00C61F4B">
        <w:rPr>
          <w:lang w:eastAsia="en-GB"/>
        </w:rPr>
        <w:t xml:space="preserve"> foodbank reported </w:t>
      </w:r>
      <w:r w:rsidR="0025265F">
        <w:rPr>
          <w:lang w:eastAsia="en-GB"/>
        </w:rPr>
        <w:t xml:space="preserve">children are suffering from food poisoning due to </w:t>
      </w:r>
      <w:r w:rsidR="000B7A78">
        <w:rPr>
          <w:lang w:eastAsia="en-GB"/>
        </w:rPr>
        <w:t xml:space="preserve">eating </w:t>
      </w:r>
      <w:r w:rsidR="0025265F">
        <w:rPr>
          <w:lang w:eastAsia="en-GB"/>
        </w:rPr>
        <w:t xml:space="preserve">spoilt food from fridges being turned </w:t>
      </w:r>
      <w:r w:rsidR="000B7A78">
        <w:rPr>
          <w:lang w:eastAsia="en-GB"/>
        </w:rPr>
        <w:t>off</w:t>
      </w:r>
      <w:r w:rsidR="002E0730">
        <w:rPr>
          <w:lang w:eastAsia="en-GB"/>
        </w:rPr>
        <w:t xml:space="preserve">, whilst </w:t>
      </w:r>
      <w:r w:rsidR="0020531F">
        <w:rPr>
          <w:lang w:eastAsia="en-GB"/>
        </w:rPr>
        <w:t xml:space="preserve">people </w:t>
      </w:r>
      <w:r w:rsidR="00CB2BCF">
        <w:rPr>
          <w:lang w:eastAsia="en-GB"/>
        </w:rPr>
        <w:t>dependent</w:t>
      </w:r>
      <w:r w:rsidR="0020531F">
        <w:rPr>
          <w:lang w:eastAsia="en-GB"/>
        </w:rPr>
        <w:t xml:space="preserve"> on insulin have had to throw insulin away as they cannot keep it chilled.</w:t>
      </w:r>
    </w:p>
    <w:p w14:paraId="44FEEE42" w14:textId="77777777" w:rsidR="00F97432" w:rsidRPr="0011127E" w:rsidRDefault="00F97432" w:rsidP="0011127E">
      <w:pPr>
        <w:rPr>
          <w:lang w:eastAsia="en-GB"/>
        </w:rPr>
      </w:pPr>
    </w:p>
    <w:p w14:paraId="50E01984" w14:textId="77777777" w:rsidR="0011127E" w:rsidRPr="0011127E" w:rsidRDefault="0011127E" w:rsidP="0011127E">
      <w:pPr>
        <w:rPr>
          <w:lang w:eastAsia="en-GB"/>
        </w:rPr>
      </w:pPr>
    </w:p>
    <w:p w14:paraId="4F6D2D7E" w14:textId="77777777" w:rsidR="00E71CD4" w:rsidRDefault="00E71CD4" w:rsidP="00E71CD4">
      <w:pPr>
        <w:spacing w:after="0" w:line="240" w:lineRule="auto"/>
        <w:textAlignment w:val="baseline"/>
        <w:rPr>
          <w:rFonts w:ascii="Arial" w:eastAsia="Times New Roman" w:hAnsi="Arial" w:cs="Arial"/>
          <w:lang w:eastAsia="en-GB"/>
        </w:rPr>
      </w:pPr>
    </w:p>
    <w:p w14:paraId="2A771A89" w14:textId="77777777" w:rsidR="00E71CD4" w:rsidRDefault="00E71CD4" w:rsidP="00E71CD4">
      <w:pPr>
        <w:spacing w:after="0" w:line="240" w:lineRule="auto"/>
        <w:textAlignment w:val="baseline"/>
        <w:rPr>
          <w:rFonts w:ascii="Arial" w:eastAsia="Times New Roman" w:hAnsi="Arial" w:cs="Arial"/>
          <w:lang w:eastAsia="en-GB"/>
        </w:rPr>
      </w:pPr>
    </w:p>
    <w:p w14:paraId="3641B27E" w14:textId="77777777" w:rsidR="00E71CD4" w:rsidRDefault="00E71CD4" w:rsidP="00E71CD4">
      <w:pPr>
        <w:spacing w:after="0" w:line="240" w:lineRule="auto"/>
        <w:textAlignment w:val="baseline"/>
        <w:rPr>
          <w:rFonts w:ascii="Arial" w:eastAsia="Times New Roman" w:hAnsi="Arial" w:cs="Arial"/>
          <w:lang w:eastAsia="en-GB"/>
        </w:rPr>
      </w:pPr>
    </w:p>
    <w:p w14:paraId="11695282" w14:textId="77777777" w:rsidR="00E71CD4" w:rsidRDefault="00E71CD4" w:rsidP="00E71CD4">
      <w:pPr>
        <w:spacing w:after="0" w:line="240" w:lineRule="auto"/>
        <w:textAlignment w:val="baseline"/>
        <w:rPr>
          <w:rFonts w:ascii="Arial" w:eastAsia="Times New Roman" w:hAnsi="Arial" w:cs="Arial"/>
          <w:lang w:eastAsia="en-GB"/>
        </w:rPr>
      </w:pPr>
    </w:p>
    <w:p w14:paraId="108F0AB0" w14:textId="77777777" w:rsidR="00E71CD4" w:rsidRPr="0089588D" w:rsidRDefault="00E71CD4" w:rsidP="00E71CD4">
      <w:pPr>
        <w:spacing w:after="0" w:line="240" w:lineRule="auto"/>
        <w:textAlignment w:val="baseline"/>
        <w:rPr>
          <w:rFonts w:ascii="Segoe UI" w:eastAsia="Times New Roman" w:hAnsi="Segoe UI" w:cs="Segoe UI"/>
          <w:sz w:val="18"/>
          <w:szCs w:val="18"/>
          <w:lang w:eastAsia="en-GB"/>
        </w:rPr>
      </w:pPr>
    </w:p>
    <w:p w14:paraId="5A99C406" w14:textId="77777777" w:rsidR="00E71CD4" w:rsidRPr="0089588D" w:rsidRDefault="00E71CD4" w:rsidP="00E71CD4">
      <w:pPr>
        <w:spacing w:after="0" w:line="240" w:lineRule="auto"/>
        <w:textAlignment w:val="baseline"/>
        <w:rPr>
          <w:rFonts w:ascii="Segoe UI" w:eastAsia="Times New Roman" w:hAnsi="Segoe UI" w:cs="Segoe UI"/>
          <w:sz w:val="18"/>
          <w:szCs w:val="18"/>
          <w:lang w:eastAsia="en-GB"/>
        </w:rPr>
      </w:pPr>
      <w:r w:rsidRPr="0089588D">
        <w:rPr>
          <w:rFonts w:ascii="Arial" w:eastAsia="Times New Roman" w:hAnsi="Arial" w:cs="Arial"/>
          <w:lang w:eastAsia="en-GB"/>
        </w:rPr>
        <w:t> </w:t>
      </w:r>
    </w:p>
    <w:p w14:paraId="20CBD32F" w14:textId="2918EF64" w:rsidR="00E52501" w:rsidRDefault="00E52501" w:rsidP="00C21EF1">
      <w:pPr>
        <w:pStyle w:val="Heading1"/>
      </w:pPr>
      <w:bookmarkStart w:id="22" w:name="_Toc119082165"/>
      <w:r w:rsidRPr="00C21EF1">
        <w:t>3.0. Analysis</w:t>
      </w:r>
      <w:bookmarkEnd w:id="22"/>
      <w:r w:rsidRPr="00C21EF1">
        <w:t> </w:t>
      </w:r>
    </w:p>
    <w:p w14:paraId="3CA49E61" w14:textId="125CBAEB" w:rsidR="00D3395B" w:rsidRDefault="00D3395B" w:rsidP="00D3395B"/>
    <w:p w14:paraId="0A7B8E62" w14:textId="08A49C71" w:rsidR="00D3395B" w:rsidRPr="00D3395B" w:rsidRDefault="003A4CD9" w:rsidP="003A4CD9">
      <w:pPr>
        <w:pStyle w:val="Heading3"/>
      </w:pPr>
      <w:bookmarkStart w:id="23" w:name="_Toc119082166"/>
      <w:r>
        <w:t>3.0.1. Misconception of prepayment meters</w:t>
      </w:r>
      <w:bookmarkEnd w:id="23"/>
    </w:p>
    <w:p w14:paraId="605D9B94" w14:textId="022654CF" w:rsidR="003F398E" w:rsidRDefault="003F398E" w:rsidP="003F398E"/>
    <w:p w14:paraId="6B8CD80D" w14:textId="77777777" w:rsidR="00AF34D4" w:rsidRDefault="00E163E0" w:rsidP="003F398E">
      <w:r>
        <w:t>Citizen’s</w:t>
      </w:r>
      <w:r w:rsidR="001B5341">
        <w:t xml:space="preserve"> advice regularly </w:t>
      </w:r>
      <w:r w:rsidR="00CF7B50">
        <w:t>writes</w:t>
      </w:r>
      <w:r w:rsidR="001B5341">
        <w:t xml:space="preserve"> </w:t>
      </w:r>
      <w:r w:rsidR="0023709E">
        <w:t xml:space="preserve">about </w:t>
      </w:r>
      <w:r w:rsidR="001B5341">
        <w:t>customers being forced onto prepayments meters because they are in debt</w:t>
      </w:r>
      <w:r w:rsidR="006D3B78">
        <w:t>,</w:t>
      </w:r>
      <w:r w:rsidR="001B5341">
        <w:t xml:space="preserve"> </w:t>
      </w:r>
      <w:r w:rsidR="006D3B78">
        <w:t>they</w:t>
      </w:r>
      <w:r w:rsidR="001B5341">
        <w:t xml:space="preserve"> </w:t>
      </w:r>
      <w:r w:rsidR="00E04259">
        <w:t xml:space="preserve">constantly say this is </w:t>
      </w:r>
      <w:r w:rsidR="005C7792">
        <w:t xml:space="preserve">to benefit the company to get </w:t>
      </w:r>
      <w:proofErr w:type="gramStart"/>
      <w:r w:rsidR="008A2FAE">
        <w:t>what’s</w:t>
      </w:r>
      <w:proofErr w:type="gramEnd"/>
      <w:r w:rsidR="005C7792">
        <w:t xml:space="preserve"> owed to them, </w:t>
      </w:r>
      <w:r w:rsidR="008A2FAE">
        <w:t xml:space="preserve">which </w:t>
      </w:r>
      <w:r w:rsidR="005C7792">
        <w:t xml:space="preserve">is </w:t>
      </w:r>
      <w:r w:rsidR="00E04259">
        <w:t>wrong for the customer and is a distressing time</w:t>
      </w:r>
      <w:r w:rsidR="004923CE">
        <w:t xml:space="preserve"> for them</w:t>
      </w:r>
      <w:r w:rsidR="003F3EC4">
        <w:t xml:space="preserve"> as</w:t>
      </w:r>
      <w:r w:rsidR="00904A38">
        <w:t xml:space="preserve"> the companies do not take into consideration customers vulnerabilities. </w:t>
      </w:r>
      <w:r w:rsidR="00F37C7E">
        <w:t>As explained in sectio</w:t>
      </w:r>
      <w:r w:rsidR="00037604">
        <w:t>n 2.1, c</w:t>
      </w:r>
      <w:r w:rsidR="00F37C7E">
        <w:t xml:space="preserve">hanging customers to prepayment meters is </w:t>
      </w:r>
      <w:proofErr w:type="gramStart"/>
      <w:r w:rsidR="00F37C7E">
        <w:t>a long process</w:t>
      </w:r>
      <w:proofErr w:type="gramEnd"/>
      <w:r w:rsidR="00F37C7E">
        <w:t xml:space="preserve"> and the company offer other arrangements f</w:t>
      </w:r>
      <w:r w:rsidR="00CF5745">
        <w:t>i</w:t>
      </w:r>
      <w:r w:rsidR="00F37C7E">
        <w:t>rst</w:t>
      </w:r>
      <w:r w:rsidR="00311574">
        <w:t xml:space="preserve">. </w:t>
      </w:r>
      <w:r w:rsidR="00CF5745">
        <w:t xml:space="preserve">Prepayment is either a last resort for the company as the customer has </w:t>
      </w:r>
      <w:r w:rsidR="00D4576F">
        <w:t>failed to pay the payment plan or been uncooperative with the company</w:t>
      </w:r>
      <w:r w:rsidR="00BD0A3F">
        <w:t xml:space="preserve">, </w:t>
      </w:r>
      <w:r w:rsidR="00EF339E">
        <w:t>which is when it would go to warrant</w:t>
      </w:r>
      <w:r w:rsidR="00C842BD">
        <w:t xml:space="preserve">, (Ofgem, 2016), </w:t>
      </w:r>
      <w:r w:rsidR="00BD0A3F">
        <w:t xml:space="preserve">or the </w:t>
      </w:r>
      <w:r w:rsidR="005100EC">
        <w:t>customer</w:t>
      </w:r>
      <w:r w:rsidR="00BD0A3F">
        <w:t xml:space="preserve"> opts for the prepayment to manage their debt and </w:t>
      </w:r>
      <w:r w:rsidR="005100EC">
        <w:t xml:space="preserve">budget. </w:t>
      </w:r>
    </w:p>
    <w:p w14:paraId="0353BBFD" w14:textId="45F6DA0A" w:rsidR="00C2620C" w:rsidRDefault="00C2620C" w:rsidP="003F398E">
      <w:r>
        <w:t xml:space="preserve">When people are on </w:t>
      </w:r>
      <w:r w:rsidR="00AF34D4">
        <w:t xml:space="preserve">a </w:t>
      </w:r>
      <w:r>
        <w:t xml:space="preserve">low </w:t>
      </w:r>
      <w:r w:rsidR="00AF34D4">
        <w:t>income,</w:t>
      </w:r>
      <w:r>
        <w:t xml:space="preserve"> they are more aware of how </w:t>
      </w:r>
      <w:proofErr w:type="gramStart"/>
      <w:r>
        <w:t>much</w:t>
      </w:r>
      <w:proofErr w:type="gramEnd"/>
      <w:r>
        <w:t xml:space="preserve"> money is coming in and what needs to be paid</w:t>
      </w:r>
      <w:r w:rsidR="00AF34D4">
        <w:t xml:space="preserve">. </w:t>
      </w:r>
      <w:r w:rsidR="00464C6B">
        <w:t>Budgeting is a way of making sure everything is covered</w:t>
      </w:r>
      <w:r w:rsidR="00ED02BD">
        <w:t xml:space="preserve">, from the rent/mortgage, </w:t>
      </w:r>
      <w:r w:rsidR="00F95FC3">
        <w:t>bills,</w:t>
      </w:r>
      <w:r w:rsidR="00ED02BD">
        <w:t xml:space="preserve"> and food. </w:t>
      </w:r>
      <w:r w:rsidR="000A492B">
        <w:t xml:space="preserve">Most people tend to </w:t>
      </w:r>
      <w:r w:rsidR="00F95FC3">
        <w:t>be consistent with bills and pay the same amount each month</w:t>
      </w:r>
      <w:r w:rsidR="002D2F9D">
        <w:t xml:space="preserve">, </w:t>
      </w:r>
      <w:r w:rsidR="00DA739D">
        <w:t xml:space="preserve">and having prepayment meters is a handy way to budget </w:t>
      </w:r>
      <w:r w:rsidR="005002D0">
        <w:t xml:space="preserve">the energy bills as they can see </w:t>
      </w:r>
      <w:r w:rsidR="00C422E0">
        <w:t>what’s</w:t>
      </w:r>
      <w:r w:rsidR="005002D0">
        <w:t xml:space="preserve"> being used and how much they are paying day by day, </w:t>
      </w:r>
      <w:r w:rsidR="002D2F9D">
        <w:t xml:space="preserve">but when they have </w:t>
      </w:r>
      <w:r w:rsidR="00653D2C">
        <w:t>a huge impact such as massive price increases in energy prices and fuel prices th</w:t>
      </w:r>
      <w:r w:rsidR="00DA739D">
        <w:t>e</w:t>
      </w:r>
      <w:r w:rsidR="00653D2C">
        <w:t>y have to jiggle the finances and take from one</w:t>
      </w:r>
      <w:r w:rsidR="00E97FF8">
        <w:t xml:space="preserve"> bill to pay another, but in </w:t>
      </w:r>
      <w:r w:rsidR="00A04B2D">
        <w:t>the case of 2022s price increases</w:t>
      </w:r>
      <w:r w:rsidR="0012556B">
        <w:t>,</w:t>
      </w:r>
      <w:r w:rsidR="00E97FF8">
        <w:t xml:space="preserve"> there is no jiggle room and people are building up debt just to keep their heads above water</w:t>
      </w:r>
      <w:r w:rsidR="00DA739D">
        <w:t>.</w:t>
      </w:r>
    </w:p>
    <w:p w14:paraId="2E997104" w14:textId="4FE47DE8" w:rsidR="003A4CD9" w:rsidRDefault="00A01008" w:rsidP="00000751">
      <w:pPr>
        <w:pStyle w:val="Heading3"/>
      </w:pPr>
      <w:bookmarkStart w:id="24" w:name="_Toc119082167"/>
      <w:r>
        <w:t>3.0</w:t>
      </w:r>
      <w:r w:rsidR="00A9121B">
        <w:t>.</w:t>
      </w:r>
      <w:r>
        <w:t>2.</w:t>
      </w:r>
      <w:r w:rsidR="00000751">
        <w:t xml:space="preserve"> Live to live</w:t>
      </w:r>
      <w:r w:rsidR="00A021E7">
        <w:t>,</w:t>
      </w:r>
      <w:r w:rsidR="00000751">
        <w:t xml:space="preserve"> not live to survive</w:t>
      </w:r>
      <w:bookmarkEnd w:id="24"/>
    </w:p>
    <w:p w14:paraId="230D165C" w14:textId="082C6303" w:rsidR="00961C64" w:rsidRDefault="00ED408E" w:rsidP="003F398E">
      <w:r>
        <w:t xml:space="preserve">It is essential to have a fair welfare system </w:t>
      </w:r>
      <w:r w:rsidR="00660AA2">
        <w:t>so people can live not just survive day by day</w:t>
      </w:r>
      <w:r w:rsidR="00447A41">
        <w:t xml:space="preserve">. </w:t>
      </w:r>
      <w:r w:rsidR="00F93338">
        <w:t>The U</w:t>
      </w:r>
      <w:r w:rsidR="003B3435">
        <w:t>K</w:t>
      </w:r>
      <w:r w:rsidR="00F93338">
        <w:t xml:space="preserve"> does not have a fair welfare system hence why the </w:t>
      </w:r>
      <w:r w:rsidR="00285EEE">
        <w:t>cost-of-living</w:t>
      </w:r>
      <w:r w:rsidR="00F93338">
        <w:t xml:space="preserve"> crisis has hit </w:t>
      </w:r>
      <w:r w:rsidR="00C422E0">
        <w:t xml:space="preserve">the </w:t>
      </w:r>
      <w:r w:rsidR="00285EEE">
        <w:lastRenderedPageBreak/>
        <w:t>c</w:t>
      </w:r>
      <w:r w:rsidR="00F93338">
        <w:t>risis level</w:t>
      </w:r>
      <w:r w:rsidR="00B067E6">
        <w:t>. Financial security would reduce mental health issues caused by having no money</w:t>
      </w:r>
      <w:r w:rsidR="003B3435">
        <w:t xml:space="preserve"> as people w</w:t>
      </w:r>
      <w:r w:rsidR="0072755D">
        <w:t>ould be able to afford the essentials</w:t>
      </w:r>
      <w:r w:rsidR="00285EEE">
        <w:t>, (Robotham &amp;Wyeth, 2022)</w:t>
      </w:r>
      <w:r w:rsidR="0072755D">
        <w:t>.</w:t>
      </w:r>
    </w:p>
    <w:p w14:paraId="4458E3C2" w14:textId="0EA6E39D" w:rsidR="00EC75AB" w:rsidRDefault="00EC75AB" w:rsidP="00EC75AB">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During a previous health crisis, policies were changed to ban advertising cigarettes, all cigarette packages had to be blank and smoking bans became law, this was achieved with the help of medical professionals, so surely food poverty and families going hungry should have the same kind of backing from these medical </w:t>
      </w:r>
      <w:r w:rsidR="00650A7F">
        <w:rPr>
          <w:rFonts w:ascii="Arial" w:eastAsia="Times New Roman" w:hAnsi="Arial" w:cs="Arial"/>
          <w:lang w:eastAsia="en-GB"/>
        </w:rPr>
        <w:t>professionals</w:t>
      </w:r>
      <w:r>
        <w:rPr>
          <w:rFonts w:ascii="Arial" w:eastAsia="Times New Roman" w:hAnsi="Arial" w:cs="Arial"/>
          <w:lang w:eastAsia="en-GB"/>
        </w:rPr>
        <w:t xml:space="preserve"> to campaign for a fairer </w:t>
      </w:r>
      <w:r w:rsidR="00650A7F">
        <w:rPr>
          <w:rFonts w:ascii="Arial" w:eastAsia="Times New Roman" w:hAnsi="Arial" w:cs="Arial"/>
          <w:lang w:eastAsia="en-GB"/>
        </w:rPr>
        <w:t xml:space="preserve">welfare system </w:t>
      </w:r>
      <w:r w:rsidR="007E0656">
        <w:rPr>
          <w:rFonts w:ascii="Arial" w:eastAsia="Times New Roman" w:hAnsi="Arial" w:cs="Arial"/>
          <w:lang w:eastAsia="en-GB"/>
        </w:rPr>
        <w:t xml:space="preserve">so people have enough to live on, (Osuji &amp; </w:t>
      </w:r>
      <w:r w:rsidR="00BA024B">
        <w:rPr>
          <w:rFonts w:ascii="Arial" w:eastAsia="Times New Roman" w:hAnsi="Arial" w:cs="Arial"/>
          <w:lang w:eastAsia="en-GB"/>
        </w:rPr>
        <w:t>Hampton</w:t>
      </w:r>
      <w:r w:rsidR="00650415">
        <w:rPr>
          <w:rFonts w:ascii="Arial" w:eastAsia="Times New Roman" w:hAnsi="Arial" w:cs="Arial"/>
          <w:lang w:eastAsia="en-GB"/>
        </w:rPr>
        <w:t>, 2022).</w:t>
      </w:r>
    </w:p>
    <w:p w14:paraId="729B2149" w14:textId="77777777" w:rsidR="00EC75AB" w:rsidRDefault="00EC75AB" w:rsidP="003F398E"/>
    <w:p w14:paraId="700EAD9A" w14:textId="62ADC03A" w:rsidR="00F72F6F" w:rsidRDefault="00F72F6F" w:rsidP="003F398E">
      <w:r>
        <w:t>In February 2022, the then chancellor announced £200 help to all hous</w:t>
      </w:r>
      <w:r w:rsidR="004F73F7">
        <w:t>e</w:t>
      </w:r>
      <w:r>
        <w:t>holds</w:t>
      </w:r>
      <w:r w:rsidR="00D52297">
        <w:t xml:space="preserve"> </w:t>
      </w:r>
      <w:r w:rsidR="004F73F7">
        <w:t>towards energy bills</w:t>
      </w:r>
      <w:r>
        <w:t xml:space="preserve"> to be </w:t>
      </w:r>
      <w:r w:rsidR="00D52297">
        <w:t xml:space="preserve">repaid </w:t>
      </w:r>
      <w:r>
        <w:t>over 5 years</w:t>
      </w:r>
      <w:r w:rsidR="007F103B">
        <w:t xml:space="preserve">, with bills reaching £3500 a year what use would this be, it </w:t>
      </w:r>
      <w:proofErr w:type="gramStart"/>
      <w:r w:rsidR="007F103B">
        <w:t>wouldn’t</w:t>
      </w:r>
      <w:proofErr w:type="gramEnd"/>
      <w:r w:rsidR="007F103B">
        <w:t xml:space="preserve"> even cover 1 month </w:t>
      </w:r>
      <w:r w:rsidR="00A9121B">
        <w:t xml:space="preserve">of </w:t>
      </w:r>
      <w:r w:rsidR="007F103B">
        <w:t xml:space="preserve">usage. </w:t>
      </w:r>
      <w:r w:rsidR="00126831">
        <w:t xml:space="preserve">This was changed to £400 and </w:t>
      </w:r>
      <w:r w:rsidR="00831EAA">
        <w:t>non-repayable</w:t>
      </w:r>
      <w:r w:rsidR="00126831">
        <w:t xml:space="preserve"> </w:t>
      </w:r>
      <w:proofErr w:type="gramStart"/>
      <w:r w:rsidR="00126831">
        <w:t>a few</w:t>
      </w:r>
      <w:proofErr w:type="gramEnd"/>
      <w:r w:rsidR="00126831">
        <w:t xml:space="preserve"> months later </w:t>
      </w:r>
      <w:r w:rsidR="00831EAA">
        <w:t xml:space="preserve">which is a slight help </w:t>
      </w:r>
      <w:r w:rsidR="00D1375E">
        <w:t xml:space="preserve">along with the price cap, </w:t>
      </w:r>
      <w:r w:rsidR="00831EAA">
        <w:t xml:space="preserve">as it gives relief for </w:t>
      </w:r>
      <w:r w:rsidR="00D1375E">
        <w:t>a</w:t>
      </w:r>
      <w:r w:rsidR="00831EAA">
        <w:t>bout 2 weeks of the month over the winter period</w:t>
      </w:r>
      <w:r w:rsidR="00CB2FD2">
        <w:t xml:space="preserve"> for electricity.</w:t>
      </w:r>
      <w:r w:rsidR="00756642">
        <w:t xml:space="preserve"> This has helped the executive team</w:t>
      </w:r>
      <w:r w:rsidR="00DF134D">
        <w:t xml:space="preserve"> as they only ha</w:t>
      </w:r>
      <w:r w:rsidR="00CE0B75">
        <w:t>d</w:t>
      </w:r>
      <w:r w:rsidR="00DF134D">
        <w:t xml:space="preserve"> </w:t>
      </w:r>
      <w:r w:rsidR="00A5565E">
        <w:t>referrals</w:t>
      </w:r>
      <w:r w:rsidR="00DF134D">
        <w:t xml:space="preserve"> for help with gas </w:t>
      </w:r>
      <w:r w:rsidR="00A03A20">
        <w:t>for the first 2 weeks of October 22</w:t>
      </w:r>
      <w:r w:rsidR="008A5DC8">
        <w:t xml:space="preserve">, </w:t>
      </w:r>
      <w:r w:rsidR="00254886">
        <w:t>whereas</w:t>
      </w:r>
      <w:r w:rsidR="008A5DC8">
        <w:t xml:space="preserve"> the </w:t>
      </w:r>
      <w:r w:rsidR="00254886">
        <w:t>3</w:t>
      </w:r>
      <w:r w:rsidR="00254886" w:rsidRPr="00254886">
        <w:rPr>
          <w:vertAlign w:val="superscript"/>
        </w:rPr>
        <w:t>rd</w:t>
      </w:r>
      <w:r w:rsidR="00254886">
        <w:t xml:space="preserve"> and 4</w:t>
      </w:r>
      <w:r w:rsidR="00254886" w:rsidRPr="00254886">
        <w:rPr>
          <w:vertAlign w:val="superscript"/>
        </w:rPr>
        <w:t>th</w:t>
      </w:r>
      <w:r w:rsidR="00254886">
        <w:t xml:space="preserve"> </w:t>
      </w:r>
      <w:r w:rsidR="00AC1E5F">
        <w:t>weeks</w:t>
      </w:r>
      <w:r w:rsidR="00254886">
        <w:t xml:space="preserve"> were hectic,</w:t>
      </w:r>
      <w:r w:rsidR="00A03A20">
        <w:t xml:space="preserve"> </w:t>
      </w:r>
      <w:r w:rsidR="00A5565E">
        <w:t xml:space="preserve">and </w:t>
      </w:r>
      <w:r w:rsidR="00254886">
        <w:t xml:space="preserve">they </w:t>
      </w:r>
      <w:r w:rsidR="00A5565E">
        <w:t>expect it to be the same up to March 2023.</w:t>
      </w:r>
      <w:r w:rsidR="00CE0B75">
        <w:t xml:space="preserve"> </w:t>
      </w:r>
    </w:p>
    <w:p w14:paraId="1BDC1358" w14:textId="3C0B86C8" w:rsidR="007E5534" w:rsidRDefault="007E5534" w:rsidP="003F398E"/>
    <w:p w14:paraId="1490A027" w14:textId="0B5CC51F" w:rsidR="00171044" w:rsidRDefault="00171044" w:rsidP="003F398E"/>
    <w:p w14:paraId="0102FEA6" w14:textId="48F0DEA3" w:rsidR="00171044" w:rsidRDefault="006D7FE4" w:rsidP="006D7FE4">
      <w:pPr>
        <w:pStyle w:val="Heading2"/>
      </w:pPr>
      <w:bookmarkStart w:id="25" w:name="_Toc119082168"/>
      <w:r>
        <w:t>3.1. Employee survey</w:t>
      </w:r>
      <w:bookmarkEnd w:id="25"/>
    </w:p>
    <w:p w14:paraId="193EB25F" w14:textId="77777777" w:rsidR="008E31CB" w:rsidRDefault="00DC5BE8" w:rsidP="003F398E">
      <w:r>
        <w:t xml:space="preserve">An anonymous survey was sent out to the executive complaints asking them </w:t>
      </w:r>
      <w:proofErr w:type="gramStart"/>
      <w:r w:rsidR="00086814">
        <w:t>a few</w:t>
      </w:r>
      <w:proofErr w:type="gramEnd"/>
      <w:r w:rsidR="00086814">
        <w:t xml:space="preserve"> questions </w:t>
      </w:r>
      <w:r w:rsidR="001C75D3">
        <w:t xml:space="preserve">about the workload and how they </w:t>
      </w:r>
      <w:r w:rsidR="008E31CB">
        <w:t xml:space="preserve">are </w:t>
      </w:r>
      <w:r w:rsidR="001C75D3">
        <w:t>manag</w:t>
      </w:r>
      <w:r w:rsidR="008E31CB">
        <w:t>ing it</w:t>
      </w:r>
      <w:r w:rsidR="001C75D3">
        <w:t>.</w:t>
      </w:r>
      <w:r w:rsidR="0041654B">
        <w:t xml:space="preserve"> </w:t>
      </w:r>
    </w:p>
    <w:p w14:paraId="0B6F02C5" w14:textId="47E4F3C0" w:rsidR="00171044" w:rsidRDefault="00994FA0" w:rsidP="003F398E">
      <w:r>
        <w:t xml:space="preserve">The </w:t>
      </w:r>
      <w:r w:rsidR="006014B1">
        <w:t>survey results show that</w:t>
      </w:r>
      <w:r w:rsidR="0004486B">
        <w:t xml:space="preserve"> </w:t>
      </w:r>
      <w:r w:rsidRPr="008540C1">
        <w:t>55</w:t>
      </w:r>
      <w:r>
        <w:t>.56</w:t>
      </w:r>
      <w:r w:rsidRPr="008540C1">
        <w:t>%</w:t>
      </w:r>
      <w:r>
        <w:t xml:space="preserve"> </w:t>
      </w:r>
      <w:r w:rsidR="0004486B">
        <w:t>a</w:t>
      </w:r>
      <w:r>
        <w:t>dvised they feel overwhelmed, 38.89% advised they are feeling the strain and only 5.56% advised they are coping well</w:t>
      </w:r>
      <w:r w:rsidR="007358C6">
        <w:t xml:space="preserve">, </w:t>
      </w:r>
      <w:r w:rsidR="007358C6" w:rsidRPr="007358C6">
        <w:rPr>
          <w:color w:val="FF0000"/>
        </w:rPr>
        <w:t>(Appendix  )</w:t>
      </w:r>
      <w:r w:rsidRPr="007358C6">
        <w:rPr>
          <w:color w:val="FF0000"/>
        </w:rPr>
        <w:t xml:space="preserve">. </w:t>
      </w:r>
      <w:r w:rsidR="0004486B">
        <w:t xml:space="preserve">When asked if they finish their shift on time, </w:t>
      </w:r>
      <w:r w:rsidR="0053669C">
        <w:t>50</w:t>
      </w:r>
      <w:r w:rsidR="009F0CD8">
        <w:t>% of the team advised they work over their shift whilst the other 50% send work back as they cannot finish it</w:t>
      </w:r>
      <w:r w:rsidR="0050739A">
        <w:t xml:space="preserve">, </w:t>
      </w:r>
      <w:r w:rsidR="0050739A" w:rsidRPr="0050739A">
        <w:rPr>
          <w:color w:val="FF0000"/>
        </w:rPr>
        <w:t>(Appendix  )</w:t>
      </w:r>
      <w:r w:rsidR="00D66A08">
        <w:rPr>
          <w:color w:val="FF0000"/>
        </w:rPr>
        <w:t>.</w:t>
      </w:r>
      <w:r>
        <w:t xml:space="preserve"> </w:t>
      </w:r>
      <w:r w:rsidR="00CB5577">
        <w:t xml:space="preserve">The team were asked what </w:t>
      </w:r>
      <w:r w:rsidR="000B38B1">
        <w:t xml:space="preserve">was stopping them </w:t>
      </w:r>
      <w:r w:rsidR="00D52296">
        <w:t xml:space="preserve">from </w:t>
      </w:r>
      <w:r w:rsidR="000B38B1">
        <w:t>completing th</w:t>
      </w:r>
      <w:r w:rsidR="00D52296">
        <w:t>e</w:t>
      </w:r>
      <w:r w:rsidR="000B38B1">
        <w:t>ir cases</w:t>
      </w:r>
      <w:r w:rsidR="00D52296">
        <w:t xml:space="preserve">, 61.11% </w:t>
      </w:r>
      <w:r w:rsidR="00277455">
        <w:t xml:space="preserve">advised too many cases are allocated to them during their shift, </w:t>
      </w:r>
      <w:r w:rsidR="00B40C99">
        <w:t xml:space="preserve">27.78% advised the process was an issue, the way they have to manage cases </w:t>
      </w:r>
      <w:r w:rsidR="00740A36">
        <w:t>within 2 hours and slow systems, and 11</w:t>
      </w:r>
      <w:r w:rsidR="009E1FB2">
        <w:t xml:space="preserve">.11% advised when customers don’t answer when they call this delays </w:t>
      </w:r>
      <w:r w:rsidR="00AB180A">
        <w:t xml:space="preserve">their work, </w:t>
      </w:r>
      <w:r w:rsidR="00AB180A" w:rsidRPr="00AB180A">
        <w:rPr>
          <w:color w:val="FF0000"/>
        </w:rPr>
        <w:t>(Appendix  ).</w:t>
      </w:r>
      <w:r w:rsidR="00160CA7">
        <w:rPr>
          <w:color w:val="FF0000"/>
        </w:rPr>
        <w:t xml:space="preserve"> </w:t>
      </w:r>
      <w:r w:rsidR="00160CA7" w:rsidRPr="00160CA7">
        <w:t xml:space="preserve">The last question asked the team what could be done </w:t>
      </w:r>
      <w:r w:rsidR="001408BD">
        <w:t xml:space="preserve">to make the process work better, </w:t>
      </w:r>
      <w:r w:rsidR="00D73240">
        <w:t xml:space="preserve">50% advised new team members or a second team </w:t>
      </w:r>
      <w:r w:rsidR="002B1EAC">
        <w:t>to be trained to help with the case</w:t>
      </w:r>
      <w:r w:rsidR="00B238ED">
        <w:t>l</w:t>
      </w:r>
      <w:r w:rsidR="002B1EAC">
        <w:t>oad,</w:t>
      </w:r>
      <w:r w:rsidR="00B238ED">
        <w:t xml:space="preserve"> </w:t>
      </w:r>
      <w:r w:rsidR="00C422E0">
        <w:t xml:space="preserve">and </w:t>
      </w:r>
      <w:r w:rsidR="002B1EAC">
        <w:t>27.</w:t>
      </w:r>
      <w:r w:rsidR="006F0EE4">
        <w:t>78% suggested changing the process, especially for customers who do not answer if no answer after 3 calls they should be able to close the case</w:t>
      </w:r>
      <w:r w:rsidR="007B4E53">
        <w:t xml:space="preserve"> and </w:t>
      </w:r>
      <w:r w:rsidR="007D394D">
        <w:t>22.22% suggested categorising cases as priority and non-priority</w:t>
      </w:r>
      <w:r w:rsidR="0041654B">
        <w:t xml:space="preserve"> with different timescales, </w:t>
      </w:r>
      <w:r w:rsidR="00540A90">
        <w:t xml:space="preserve">i.e., </w:t>
      </w:r>
      <w:r w:rsidR="0041654B">
        <w:t>2 hours for priority cases and 24 hours for non-priority cases.</w:t>
      </w:r>
    </w:p>
    <w:p w14:paraId="22DF2DB0" w14:textId="664C99D5" w:rsidR="00635EFD" w:rsidRDefault="0077369B" w:rsidP="003F398E">
      <w:r>
        <w:t>The EECT</w:t>
      </w:r>
      <w:r w:rsidR="0018596C">
        <w:t xml:space="preserve"> held a team meeting where they discussed the issues they faced and the results of the </w:t>
      </w:r>
      <w:r w:rsidR="00542F7E">
        <w:t xml:space="preserve">survey that was undertaken. It was suggested they </w:t>
      </w:r>
      <w:r w:rsidR="005A7859">
        <w:t>find a way to get to the root ca</w:t>
      </w:r>
      <w:r w:rsidR="00F936A2">
        <w:t>u</w:t>
      </w:r>
      <w:r w:rsidR="005A7859">
        <w:t>se of the issues and agree on the best solution</w:t>
      </w:r>
      <w:r w:rsidR="00F936A2">
        <w:t xml:space="preserve">. </w:t>
      </w:r>
    </w:p>
    <w:p w14:paraId="6DF291D8" w14:textId="29E43161" w:rsidR="004F0902" w:rsidRDefault="004F0902" w:rsidP="003F398E">
      <w:r>
        <w:t xml:space="preserve">The next section </w:t>
      </w:r>
      <w:r w:rsidR="00E0333D">
        <w:t xml:space="preserve">explains ways to solve problems and what </w:t>
      </w:r>
      <w:r w:rsidR="001817AD">
        <w:t xml:space="preserve">diagrams </w:t>
      </w:r>
      <w:r w:rsidR="00E0333D">
        <w:t>can be used to help</w:t>
      </w:r>
      <w:r w:rsidR="001817AD">
        <w:t xml:space="preserve"> get to the root cause.</w:t>
      </w:r>
    </w:p>
    <w:p w14:paraId="6CE49FEC" w14:textId="1FEEFA42" w:rsidR="00430CA5" w:rsidRDefault="005E4358" w:rsidP="00430CA5">
      <w:pPr>
        <w:pStyle w:val="Heading3"/>
      </w:pPr>
      <w:bookmarkStart w:id="26" w:name="_Toc119082169"/>
      <w:r>
        <w:t>3.</w:t>
      </w:r>
      <w:r w:rsidR="009E31B5">
        <w:t>1.1</w:t>
      </w:r>
      <w:r>
        <w:t xml:space="preserve">. </w:t>
      </w:r>
      <w:r w:rsidR="007713D7">
        <w:t>problem-solving</w:t>
      </w:r>
      <w:bookmarkEnd w:id="26"/>
    </w:p>
    <w:p w14:paraId="2CCBD2FB" w14:textId="32A86BBC" w:rsidR="00EC05E9" w:rsidRPr="00EC05E9" w:rsidRDefault="00D575AF" w:rsidP="00EC05E9">
      <w:r>
        <w:t>Problem-solving</w:t>
      </w:r>
      <w:r w:rsidR="000A266F">
        <w:t xml:space="preserve"> is part of everyday life, people do it all day </w:t>
      </w:r>
      <w:r>
        <w:t>every day</w:t>
      </w:r>
      <w:r w:rsidR="000A266F">
        <w:t xml:space="preserve"> without realising</w:t>
      </w:r>
      <w:r>
        <w:t>,</w:t>
      </w:r>
      <w:r w:rsidR="00E31FBB">
        <w:t xml:space="preserve"> </w:t>
      </w:r>
      <w:r w:rsidR="0064578E">
        <w:t xml:space="preserve">for example, </w:t>
      </w:r>
      <w:r w:rsidR="00E31FBB">
        <w:t>deciding what to wear, what to eat</w:t>
      </w:r>
      <w:r w:rsidR="00112754">
        <w:t xml:space="preserve">, where to go, or deciding if </w:t>
      </w:r>
      <w:r w:rsidR="00565761">
        <w:t xml:space="preserve">it </w:t>
      </w:r>
      <w:r w:rsidR="00112754">
        <w:t>is better to take the train or the bus today.</w:t>
      </w:r>
      <w:r w:rsidR="00565761">
        <w:t xml:space="preserve"> </w:t>
      </w:r>
      <w:r>
        <w:t xml:space="preserve">(Williams, </w:t>
      </w:r>
      <w:r w:rsidR="00F773D4">
        <w:t>2002)</w:t>
      </w:r>
      <w:r w:rsidR="00E31FBB">
        <w:t xml:space="preserve">. </w:t>
      </w:r>
      <w:r w:rsidR="006C31CE">
        <w:t>When it</w:t>
      </w:r>
      <w:r w:rsidR="007229DB">
        <w:t xml:space="preserve"> comes</w:t>
      </w:r>
      <w:r w:rsidR="00A14158">
        <w:t xml:space="preserve"> to solving problems in the workplace it is the same methodology but</w:t>
      </w:r>
      <w:r w:rsidR="002E1310">
        <w:t>,</w:t>
      </w:r>
      <w:r w:rsidR="00A14158">
        <w:t xml:space="preserve"> </w:t>
      </w:r>
      <w:r w:rsidR="009A28C9">
        <w:t xml:space="preserve">the problem may be more complex and </w:t>
      </w:r>
      <w:r w:rsidR="008D2BDA">
        <w:t xml:space="preserve">need more thought and help from the team to </w:t>
      </w:r>
      <w:proofErr w:type="gramStart"/>
      <w:r w:rsidR="008D2BDA">
        <w:t xml:space="preserve">come </w:t>
      </w:r>
      <w:r w:rsidR="002E1310">
        <w:t>u</w:t>
      </w:r>
      <w:r w:rsidR="008D2BDA">
        <w:t>p with</w:t>
      </w:r>
      <w:proofErr w:type="gramEnd"/>
      <w:r w:rsidR="008D2BDA">
        <w:t xml:space="preserve"> solutions to suit </w:t>
      </w:r>
      <w:r w:rsidR="002E1310">
        <w:t>the business.</w:t>
      </w:r>
    </w:p>
    <w:p w14:paraId="071988AD" w14:textId="7C76DE1D" w:rsidR="00742235" w:rsidRDefault="00742235" w:rsidP="00742235">
      <w:pPr>
        <w:rPr>
          <w:color w:val="FF0000"/>
        </w:rPr>
      </w:pPr>
      <w:r>
        <w:lastRenderedPageBreak/>
        <w:t>One of the most effective diagrams to use to help identify the problem as to why the team are overworked is the fishbone diagram, (</w:t>
      </w:r>
      <w:r w:rsidRPr="009B2354">
        <w:rPr>
          <w:color w:val="FF0000"/>
        </w:rPr>
        <w:t xml:space="preserve">Appendix ), </w:t>
      </w:r>
      <w:r>
        <w:t>also known as the cause-and-effect diagram or Ishikawa as it was devised in the 1960s by a pioneer of quality management, Professor Kaoru Ishikawa</w:t>
      </w:r>
      <w:r w:rsidR="00664A83">
        <w:t>.</w:t>
      </w:r>
      <w:r>
        <w:t xml:space="preserve"> </w:t>
      </w:r>
      <w:r w:rsidR="00614DFF">
        <w:t>Also</w:t>
      </w:r>
      <w:r w:rsidR="004E2F74">
        <w:t>,</w:t>
      </w:r>
      <w:r w:rsidR="00614DFF">
        <w:t xml:space="preserve"> a five whys diagra</w:t>
      </w:r>
      <w:r w:rsidR="004E2F74">
        <w:t xml:space="preserve">m was created to look at more than </w:t>
      </w:r>
      <w:proofErr w:type="gramStart"/>
      <w:r w:rsidR="004E2F74">
        <w:t>1</w:t>
      </w:r>
      <w:proofErr w:type="gramEnd"/>
      <w:r w:rsidR="004E2F74">
        <w:t xml:space="preserve"> root cause</w:t>
      </w:r>
      <w:r w:rsidR="00135380">
        <w:t>, (</w:t>
      </w:r>
      <w:r w:rsidR="00135380" w:rsidRPr="00135380">
        <w:rPr>
          <w:color w:val="FF0000"/>
        </w:rPr>
        <w:t>Appendix  ).</w:t>
      </w:r>
    </w:p>
    <w:p w14:paraId="6DCEAE45" w14:textId="302CC78E" w:rsidR="001B316E" w:rsidRPr="00DE0409" w:rsidRDefault="001B316E" w:rsidP="00742235">
      <w:r w:rsidRPr="00DE0409">
        <w:t>The EE</w:t>
      </w:r>
      <w:r w:rsidR="00DE0409" w:rsidRPr="00DE0409">
        <w:t>CT</w:t>
      </w:r>
      <w:r w:rsidR="00DE0409">
        <w:t xml:space="preserve"> have advised they feel the </w:t>
      </w:r>
      <w:proofErr w:type="gramStart"/>
      <w:r w:rsidR="00DE0409">
        <w:t>main issue</w:t>
      </w:r>
      <w:r w:rsidR="00430AFE">
        <w:t>s</w:t>
      </w:r>
      <w:proofErr w:type="gramEnd"/>
      <w:r w:rsidR="00DE0409">
        <w:t xml:space="preserve"> they are facing </w:t>
      </w:r>
      <w:r w:rsidR="00A6434E">
        <w:t xml:space="preserve">are too many priority referrals coming </w:t>
      </w:r>
      <w:r w:rsidR="00AE7D20">
        <w:t>in</w:t>
      </w:r>
      <w:r w:rsidR="00BB3FB6">
        <w:t xml:space="preserve">. They </w:t>
      </w:r>
      <w:r w:rsidR="00E22389">
        <w:t>will be</w:t>
      </w:r>
      <w:r w:rsidR="00BB3FB6">
        <w:t xml:space="preserve"> dealing with </w:t>
      </w:r>
      <w:r w:rsidR="00E22389">
        <w:t xml:space="preserve">one </w:t>
      </w:r>
      <w:r w:rsidR="00BB3FB6">
        <w:t xml:space="preserve">referral </w:t>
      </w:r>
      <w:r w:rsidR="00DE5647">
        <w:t xml:space="preserve">then another one is sent to them </w:t>
      </w:r>
      <w:r w:rsidR="00BB3FB6">
        <w:t>before they have finished dealing with</w:t>
      </w:r>
      <w:r w:rsidR="004447CF">
        <w:t xml:space="preserve"> the first one, this puts pressure on the individual as they know they have </w:t>
      </w:r>
      <w:r w:rsidR="00784DBA">
        <w:t>two hours to deal with each one from the time it is sent to them.</w:t>
      </w:r>
      <w:r w:rsidR="00834254">
        <w:t xml:space="preserve"> Also </w:t>
      </w:r>
      <w:r w:rsidR="00B60953">
        <w:t>between</w:t>
      </w:r>
      <w:r w:rsidR="00834254">
        <w:t xml:space="preserve"> these referrals</w:t>
      </w:r>
      <w:r w:rsidR="00B60953">
        <w:t>,</w:t>
      </w:r>
      <w:r w:rsidR="00834254">
        <w:t xml:space="preserve"> they have cases where they </w:t>
      </w:r>
      <w:proofErr w:type="gramStart"/>
      <w:r w:rsidR="00834254">
        <w:t>have to</w:t>
      </w:r>
      <w:proofErr w:type="gramEnd"/>
      <w:r w:rsidR="00834254">
        <w:t xml:space="preserve"> contact </w:t>
      </w:r>
      <w:r w:rsidR="00B60953">
        <w:t>customers from the day before to make sure they have picked up credit and</w:t>
      </w:r>
      <w:r w:rsidR="00BA55FC">
        <w:t xml:space="preserve"> their supply is</w:t>
      </w:r>
      <w:r w:rsidR="00B60953">
        <w:t xml:space="preserve"> back on</w:t>
      </w:r>
      <w:r w:rsidR="00BA55FC">
        <w:t xml:space="preserve"> </w:t>
      </w:r>
      <w:r w:rsidR="00B60953">
        <w:t>before they can close the case.</w:t>
      </w:r>
    </w:p>
    <w:p w14:paraId="5827BA0E" w14:textId="77777777" w:rsidR="00742235" w:rsidRPr="009E31B5" w:rsidRDefault="00742235" w:rsidP="009E31B5"/>
    <w:p w14:paraId="1402A9A2" w14:textId="53D86099" w:rsidR="00B26C6F" w:rsidRDefault="00B26C6F" w:rsidP="00B26C6F">
      <w:pPr>
        <w:pStyle w:val="Heading1"/>
      </w:pPr>
      <w:bookmarkStart w:id="27" w:name="_Toc119082170"/>
      <w:r>
        <w:t>4.0. Recommendations</w:t>
      </w:r>
      <w:bookmarkEnd w:id="27"/>
    </w:p>
    <w:p w14:paraId="5A89E6CD" w14:textId="53DAB5C3" w:rsidR="00813D66" w:rsidRDefault="00B12851" w:rsidP="00813D66">
      <w:r>
        <w:t xml:space="preserve">As </w:t>
      </w:r>
      <w:r w:rsidR="006835E3">
        <w:t xml:space="preserve">the report </w:t>
      </w:r>
      <w:proofErr w:type="gramStart"/>
      <w:r w:rsidR="006835E3">
        <w:t>comes to an end</w:t>
      </w:r>
      <w:proofErr w:type="gramEnd"/>
      <w:r w:rsidR="006835E3">
        <w:t xml:space="preserve">, it has highlighted all the issues </w:t>
      </w:r>
      <w:r w:rsidR="000D6AAA">
        <w:t xml:space="preserve">contributing to the </w:t>
      </w:r>
      <w:r w:rsidR="0009725C">
        <w:t>cost-of-living</w:t>
      </w:r>
      <w:r w:rsidR="000D6AAA">
        <w:t xml:space="preserve"> crisis which has impacted the executive </w:t>
      </w:r>
      <w:r w:rsidR="00E54E8F">
        <w:t>team’s</w:t>
      </w:r>
      <w:r w:rsidR="000D6AAA">
        <w:t xml:space="preserve"> workload. </w:t>
      </w:r>
    </w:p>
    <w:p w14:paraId="72EA64C1" w14:textId="0A04D60E" w:rsidR="0009725C" w:rsidRPr="00813D66" w:rsidRDefault="0009725C" w:rsidP="00813D66">
      <w:r>
        <w:t xml:space="preserve">It is time to look at a solution so they can work </w:t>
      </w:r>
      <w:r w:rsidR="00644FA9">
        <w:t>stress-free</w:t>
      </w:r>
      <w:r>
        <w:t xml:space="preserve"> and enjoy that </w:t>
      </w:r>
      <w:r w:rsidR="00644FA9">
        <w:t>work-life</w:t>
      </w:r>
      <w:r>
        <w:t xml:space="preserve"> balance once more. Taking away the burden of </w:t>
      </w:r>
      <w:r w:rsidR="008C3D69">
        <w:t xml:space="preserve">being </w:t>
      </w:r>
      <w:r>
        <w:t>overworked</w:t>
      </w:r>
      <w:r w:rsidR="008C3D69">
        <w:t xml:space="preserve"> will take </w:t>
      </w:r>
      <w:proofErr w:type="gramStart"/>
      <w:r w:rsidR="008C3D69">
        <w:t>some of</w:t>
      </w:r>
      <w:proofErr w:type="gramEnd"/>
      <w:r w:rsidR="008C3D69">
        <w:t xml:space="preserve"> the pressure </w:t>
      </w:r>
      <w:r w:rsidR="00644FA9">
        <w:t>off</w:t>
      </w:r>
      <w:r w:rsidR="008C3D69">
        <w:t xml:space="preserve"> as they also have their worries and concerns about the </w:t>
      </w:r>
      <w:r w:rsidR="00E54E8F">
        <w:t>cost-of-living</w:t>
      </w:r>
      <w:r w:rsidR="008C3D69">
        <w:t xml:space="preserve"> crisis</w:t>
      </w:r>
      <w:r w:rsidR="000A3F57">
        <w:t xml:space="preserve"> within their own lives.</w:t>
      </w:r>
    </w:p>
    <w:p w14:paraId="6583322F" w14:textId="57E2CF1A" w:rsidR="00D50EA6" w:rsidRDefault="005370A0" w:rsidP="00D50EA6">
      <w:r>
        <w:t xml:space="preserve">There are </w:t>
      </w:r>
      <w:r w:rsidR="000325A1">
        <w:t>several</w:t>
      </w:r>
      <w:r>
        <w:t xml:space="preserve"> solutions which the organisation can implement to alleviate the </w:t>
      </w:r>
      <w:r w:rsidR="000325A1">
        <w:t>executive’s</w:t>
      </w:r>
      <w:r>
        <w:t xml:space="preserve"> workload</w:t>
      </w:r>
      <w:r w:rsidR="000325A1">
        <w:t>,</w:t>
      </w:r>
      <w:r>
        <w:t xml:space="preserve"> but </w:t>
      </w:r>
      <w:r w:rsidR="00D132E9">
        <w:t xml:space="preserve">it </w:t>
      </w:r>
      <w:proofErr w:type="gramStart"/>
      <w:r w:rsidR="00D132E9">
        <w:t>has to</w:t>
      </w:r>
      <w:proofErr w:type="gramEnd"/>
      <w:r w:rsidR="00D132E9">
        <w:t xml:space="preserve"> be</w:t>
      </w:r>
      <w:r>
        <w:t xml:space="preserve"> a </w:t>
      </w:r>
      <w:r w:rsidR="000325A1">
        <w:t>cost-effective</w:t>
      </w:r>
      <w:r>
        <w:t xml:space="preserve"> solution </w:t>
      </w:r>
      <w:r w:rsidR="0038056C">
        <w:t xml:space="preserve">as it is unsure whether the changes will be temporary or </w:t>
      </w:r>
      <w:r w:rsidR="00572492">
        <w:t>permanent.</w:t>
      </w:r>
    </w:p>
    <w:p w14:paraId="26F11646" w14:textId="7C93783F" w:rsidR="00DB2756" w:rsidRDefault="001429E3" w:rsidP="00D50EA6">
      <w:proofErr w:type="gramStart"/>
      <w:r>
        <w:t>A few of</w:t>
      </w:r>
      <w:proofErr w:type="gramEnd"/>
      <w:r>
        <w:t xml:space="preserve"> the </w:t>
      </w:r>
      <w:r w:rsidR="001E1AA8">
        <w:t>teams’</w:t>
      </w:r>
      <w:r w:rsidR="000325A1">
        <w:t xml:space="preserve"> </w:t>
      </w:r>
      <w:r w:rsidR="00E12AE2">
        <w:t>sugges</w:t>
      </w:r>
      <w:r>
        <w:t>tions</w:t>
      </w:r>
      <w:r w:rsidR="00DB2756">
        <w:t>:</w:t>
      </w:r>
    </w:p>
    <w:p w14:paraId="2F9863F2" w14:textId="1CDFC1D4" w:rsidR="000325A1" w:rsidRDefault="00EE3302" w:rsidP="00DB2756">
      <w:pPr>
        <w:pStyle w:val="ListParagraph"/>
        <w:numPr>
          <w:ilvl w:val="0"/>
          <w:numId w:val="5"/>
        </w:numPr>
      </w:pPr>
      <w:r>
        <w:t xml:space="preserve">Hire new employees and train them </w:t>
      </w:r>
      <w:r w:rsidR="00E12AE2">
        <w:t xml:space="preserve">so there </w:t>
      </w:r>
      <w:r>
        <w:t>will be</w:t>
      </w:r>
      <w:r w:rsidR="00E12AE2">
        <w:t xml:space="preserve"> </w:t>
      </w:r>
      <w:r>
        <w:t>two</w:t>
      </w:r>
      <w:r w:rsidR="00E12AE2">
        <w:t xml:space="preserve"> teams within the business to deal with </w:t>
      </w:r>
      <w:r w:rsidR="00DB2756">
        <w:t>self-disconnections</w:t>
      </w:r>
      <w:r w:rsidR="001429E3">
        <w:t>.</w:t>
      </w:r>
    </w:p>
    <w:p w14:paraId="27C68FEF" w14:textId="707CFCCF" w:rsidR="003034AD" w:rsidRDefault="003034AD" w:rsidP="00DB2756">
      <w:pPr>
        <w:pStyle w:val="ListParagraph"/>
        <w:numPr>
          <w:ilvl w:val="0"/>
          <w:numId w:val="5"/>
        </w:numPr>
      </w:pPr>
      <w:r>
        <w:t xml:space="preserve">Use an existing team to </w:t>
      </w:r>
      <w:r w:rsidR="0059058C">
        <w:t>collaborate with</w:t>
      </w:r>
      <w:r>
        <w:t xml:space="preserve"> the executive team to do the same work</w:t>
      </w:r>
    </w:p>
    <w:p w14:paraId="765C5555" w14:textId="49A6A64C" w:rsidR="003034AD" w:rsidRDefault="006E702E" w:rsidP="00DB2756">
      <w:pPr>
        <w:pStyle w:val="ListParagraph"/>
        <w:numPr>
          <w:ilvl w:val="0"/>
          <w:numId w:val="5"/>
        </w:numPr>
      </w:pPr>
      <w:r>
        <w:t xml:space="preserve">Use an existing team to </w:t>
      </w:r>
      <w:r w:rsidR="0059058C">
        <w:t>collaborate with</w:t>
      </w:r>
      <w:r>
        <w:t xml:space="preserve"> the executive team</w:t>
      </w:r>
      <w:r w:rsidR="00B1457B">
        <w:t>,</w:t>
      </w:r>
      <w:r>
        <w:t xml:space="preserve"> but split the work </w:t>
      </w:r>
      <w:r w:rsidR="00763801">
        <w:t xml:space="preserve">so the </w:t>
      </w:r>
      <w:r w:rsidR="002C3235">
        <w:t>second</w:t>
      </w:r>
      <w:r w:rsidR="00B1457B">
        <w:t xml:space="preserve"> </w:t>
      </w:r>
      <w:r w:rsidR="00763801">
        <w:t>team</w:t>
      </w:r>
      <w:r w:rsidR="00C47483">
        <w:t xml:space="preserve"> can </w:t>
      </w:r>
      <w:r w:rsidR="00763801">
        <w:t xml:space="preserve">take the </w:t>
      </w:r>
      <w:r w:rsidR="00B1457B">
        <w:t>phone calls and</w:t>
      </w:r>
      <w:r w:rsidR="00C47483">
        <w:t xml:space="preserve"> can work</w:t>
      </w:r>
      <w:r w:rsidR="00B1457B">
        <w:t xml:space="preserve"> non-priority</w:t>
      </w:r>
      <w:r w:rsidR="001E1AA8">
        <w:t xml:space="preserve"> CAB</w:t>
      </w:r>
      <w:r w:rsidR="00B1457B">
        <w:t xml:space="preserve"> cases</w:t>
      </w:r>
      <w:r w:rsidR="00C47483">
        <w:t>,</w:t>
      </w:r>
      <w:r w:rsidR="00B1457B">
        <w:t xml:space="preserve"> but send priorit</w:t>
      </w:r>
      <w:r w:rsidR="00C47483">
        <w:t>y</w:t>
      </w:r>
      <w:r w:rsidR="00B1457B">
        <w:t xml:space="preserve"> </w:t>
      </w:r>
      <w:r w:rsidR="001E1AA8">
        <w:t>referrals</w:t>
      </w:r>
      <w:r w:rsidR="00B1457B">
        <w:t xml:space="preserve"> from EHU to the executive team to work within 2 hours</w:t>
      </w:r>
    </w:p>
    <w:p w14:paraId="485FF7E1" w14:textId="45012E30" w:rsidR="00A87DB1" w:rsidRDefault="00A87DB1" w:rsidP="00A87DB1">
      <w:r>
        <w:t xml:space="preserve">The team have </w:t>
      </w:r>
      <w:r w:rsidR="0059058C">
        <w:t>produced</w:t>
      </w:r>
      <w:r w:rsidR="00025FC3">
        <w:t xml:space="preserve"> three solutions which would </w:t>
      </w:r>
      <w:r w:rsidR="00F9361F">
        <w:t xml:space="preserve">alleviate the pressure and help the EECT work </w:t>
      </w:r>
      <w:r w:rsidR="00956EB4">
        <w:t>stress-free</w:t>
      </w:r>
      <w:r w:rsidR="00655BD4">
        <w:t>.</w:t>
      </w:r>
    </w:p>
    <w:p w14:paraId="7312E060" w14:textId="2D9B3953" w:rsidR="00F82E5F" w:rsidRDefault="00F82E5F" w:rsidP="00A87DB1">
      <w:r>
        <w:t>The first suggestion is to hire a new tea</w:t>
      </w:r>
      <w:r w:rsidR="002534DC">
        <w:t>m</w:t>
      </w:r>
      <w:r>
        <w:t xml:space="preserve"> and train them to work with the EECT.</w:t>
      </w:r>
      <w:r w:rsidR="002534DC">
        <w:t xml:space="preserve"> This suggestion is not the most </w:t>
      </w:r>
      <w:r w:rsidR="00956EB4">
        <w:t>cost-effective</w:t>
      </w:r>
      <w:r w:rsidR="002534DC">
        <w:t xml:space="preserve"> and </w:t>
      </w:r>
      <w:r w:rsidR="00AD5044">
        <w:t xml:space="preserve">will take longer to train as they would need to be trained from scratch to use the systems, deal with complaints </w:t>
      </w:r>
      <w:r w:rsidR="0014144F">
        <w:t xml:space="preserve">as well as </w:t>
      </w:r>
      <w:r w:rsidR="00956EB4">
        <w:t>recruit</w:t>
      </w:r>
      <w:r w:rsidR="0014144F">
        <w:t xml:space="preserve"> a new manager to </w:t>
      </w:r>
      <w:r w:rsidR="00184C49">
        <w:t>oversee</w:t>
      </w:r>
      <w:r w:rsidR="0014144F">
        <w:t xml:space="preserve"> the </w:t>
      </w:r>
      <w:r w:rsidR="00184C49">
        <w:t>team.</w:t>
      </w:r>
      <w:r w:rsidR="004F1699">
        <w:t xml:space="preserve"> If the </w:t>
      </w:r>
      <w:r w:rsidR="00B50D5C">
        <w:t>cost-of-living</w:t>
      </w:r>
      <w:r w:rsidR="004F1699">
        <w:t xml:space="preserve"> </w:t>
      </w:r>
      <w:r w:rsidR="00956EB4">
        <w:t>crisis</w:t>
      </w:r>
      <w:r w:rsidR="004F1699">
        <w:t xml:space="preserve"> is brought under control within the next two years and </w:t>
      </w:r>
      <w:r w:rsidR="00771DA4">
        <w:t>referrals reduce back to lower levels, we are left with a team who are no longer needed but do not know how to work in any other part of the business</w:t>
      </w:r>
      <w:r w:rsidR="005A4EC9">
        <w:t>, so further costs for training to relocate them would be incurred or they would be laid off</w:t>
      </w:r>
      <w:r w:rsidR="00B50D5C">
        <w:t xml:space="preserve">. </w:t>
      </w:r>
    </w:p>
    <w:p w14:paraId="6B043973" w14:textId="796E3440" w:rsidR="00B50D5C" w:rsidRDefault="00B50D5C" w:rsidP="00A87DB1">
      <w:r>
        <w:t xml:space="preserve">The second suggestion </w:t>
      </w:r>
      <w:r w:rsidR="008738F5">
        <w:t>is goo</w:t>
      </w:r>
      <w:r w:rsidR="00535405">
        <w:t>d</w:t>
      </w:r>
      <w:r w:rsidR="008738F5">
        <w:t xml:space="preserve"> as another team would already be trained to use the systems and </w:t>
      </w:r>
      <w:r w:rsidR="00125119">
        <w:t xml:space="preserve">are </w:t>
      </w:r>
      <w:r w:rsidR="008738F5">
        <w:t>aware of how to manage complaints</w:t>
      </w:r>
      <w:r w:rsidR="00535405">
        <w:t>. There are other parts of the business tha</w:t>
      </w:r>
      <w:r w:rsidR="00F94801">
        <w:t>t</w:t>
      </w:r>
      <w:r w:rsidR="00535405">
        <w:t xml:space="preserve"> is quieter </w:t>
      </w:r>
      <w:r w:rsidR="004B7095">
        <w:t xml:space="preserve">than </w:t>
      </w:r>
      <w:r w:rsidR="00535405">
        <w:t>th</w:t>
      </w:r>
      <w:r w:rsidR="003830CD">
        <w:t>e</w:t>
      </w:r>
      <w:r w:rsidR="00535405">
        <w:t xml:space="preserve"> EECT</w:t>
      </w:r>
      <w:r w:rsidR="003830CD">
        <w:t xml:space="preserve"> so they would be able to support the team, but they would have to </w:t>
      </w:r>
      <w:proofErr w:type="gramStart"/>
      <w:r w:rsidR="003830CD">
        <w:t>be trained</w:t>
      </w:r>
      <w:proofErr w:type="gramEnd"/>
      <w:r w:rsidR="003830CD">
        <w:t xml:space="preserve"> </w:t>
      </w:r>
      <w:r w:rsidR="00F94801">
        <w:t>on how to deal with priorities which can take three to four weeks minimum.</w:t>
      </w:r>
    </w:p>
    <w:p w14:paraId="0952DF8F" w14:textId="24A02915" w:rsidR="00F907C3" w:rsidRDefault="00F907C3" w:rsidP="00A87DB1">
      <w:r>
        <w:lastRenderedPageBreak/>
        <w:t>The third suggestion is the best of all three. If another team</w:t>
      </w:r>
      <w:r w:rsidR="00F47010">
        <w:t xml:space="preserve"> </w:t>
      </w:r>
      <w:r w:rsidR="003A7AD3">
        <w:t xml:space="preserve">who </w:t>
      </w:r>
      <w:proofErr w:type="gramStart"/>
      <w:r w:rsidR="004B7095">
        <w:t>is</w:t>
      </w:r>
      <w:r w:rsidR="003A7AD3">
        <w:t xml:space="preserve"> </w:t>
      </w:r>
      <w:r w:rsidR="00F47010">
        <w:t>already trained</w:t>
      </w:r>
      <w:proofErr w:type="gramEnd"/>
      <w:r w:rsidR="00F47010">
        <w:t xml:space="preserve"> on the company systems work </w:t>
      </w:r>
      <w:r>
        <w:t>alongside the EECT</w:t>
      </w:r>
      <w:r w:rsidR="00325195">
        <w:t>,</w:t>
      </w:r>
      <w:r>
        <w:t xml:space="preserve"> </w:t>
      </w:r>
      <w:r w:rsidR="00F14B38">
        <w:t xml:space="preserve">they can </w:t>
      </w:r>
      <w:r>
        <w:t>t</w:t>
      </w:r>
      <w:r w:rsidR="00325195">
        <w:t>ake the phone calls from</w:t>
      </w:r>
      <w:r>
        <w:t xml:space="preserve"> CAB</w:t>
      </w:r>
      <w:r w:rsidR="00325195">
        <w:t xml:space="preserve"> </w:t>
      </w:r>
      <w:r>
        <w:t>and dea</w:t>
      </w:r>
      <w:r w:rsidR="00391452">
        <w:t xml:space="preserve">l </w:t>
      </w:r>
      <w:r>
        <w:t>with the non-priority cases</w:t>
      </w:r>
      <w:r w:rsidR="00391452">
        <w:t>,</w:t>
      </w:r>
      <w:r>
        <w:t xml:space="preserve"> which are general enquiry criteria </w:t>
      </w:r>
      <w:r w:rsidR="00551E54">
        <w:t xml:space="preserve">for </w:t>
      </w:r>
      <w:r>
        <w:t xml:space="preserve">which they are already trained, this would take </w:t>
      </w:r>
      <w:r w:rsidR="00551E54">
        <w:t>the pressure off the EECT.</w:t>
      </w:r>
      <w:r w:rsidR="00FC3780">
        <w:t xml:space="preserve"> </w:t>
      </w:r>
      <w:r w:rsidR="003E0974">
        <w:t xml:space="preserve">This </w:t>
      </w:r>
      <w:r w:rsidR="000433D9">
        <w:t xml:space="preserve">will not </w:t>
      </w:r>
      <w:r w:rsidR="003E0974">
        <w:t xml:space="preserve">reduce the </w:t>
      </w:r>
      <w:r w:rsidR="006C4ECC">
        <w:t>number</w:t>
      </w:r>
      <w:r w:rsidR="003E0974">
        <w:t xml:space="preserve"> of referrals being sent in but</w:t>
      </w:r>
      <w:r w:rsidR="006C4ECC">
        <w:t>,</w:t>
      </w:r>
      <w:r w:rsidR="003E0974">
        <w:t xml:space="preserve"> if the EECT do not have to </w:t>
      </w:r>
      <w:r w:rsidR="00F726B8">
        <w:t xml:space="preserve">deal with CAB cases at the same time it will alleviate </w:t>
      </w:r>
      <w:proofErr w:type="gramStart"/>
      <w:r w:rsidR="00F726B8">
        <w:t>some of</w:t>
      </w:r>
      <w:proofErr w:type="gramEnd"/>
      <w:r w:rsidR="00F726B8">
        <w:t xml:space="preserve"> the pressure. </w:t>
      </w:r>
      <w:r w:rsidR="00DD15A3">
        <w:t xml:space="preserve">It would also be a good idea to gradually train the other team on how to deal with priorities for </w:t>
      </w:r>
      <w:proofErr w:type="gramStart"/>
      <w:r w:rsidR="004B7095">
        <w:t>future-proofing</w:t>
      </w:r>
      <w:proofErr w:type="gramEnd"/>
      <w:r w:rsidR="000433D9">
        <w:t xml:space="preserve">. </w:t>
      </w:r>
    </w:p>
    <w:p w14:paraId="3C1E0D3A" w14:textId="77777777" w:rsidR="002A44EC" w:rsidRDefault="002A44EC" w:rsidP="00A87DB1"/>
    <w:p w14:paraId="0B794B0D" w14:textId="799AB537" w:rsidR="00E52501" w:rsidRDefault="00B26C6F" w:rsidP="00C21EF1">
      <w:pPr>
        <w:pStyle w:val="Heading1"/>
      </w:pPr>
      <w:bookmarkStart w:id="28" w:name="_Toc119082171"/>
      <w:r>
        <w:t>5</w:t>
      </w:r>
      <w:r w:rsidR="00E52501" w:rsidRPr="00C21EF1">
        <w:t>.0. Conclusion</w:t>
      </w:r>
      <w:bookmarkEnd w:id="28"/>
      <w:r w:rsidR="00E52501" w:rsidRPr="00C21EF1">
        <w:t> </w:t>
      </w:r>
    </w:p>
    <w:p w14:paraId="51A728A9" w14:textId="44CFC9FC" w:rsidR="00B74266" w:rsidRDefault="00087ED2" w:rsidP="00B74266">
      <w:r>
        <w:t xml:space="preserve">We are all feeling the impact of the </w:t>
      </w:r>
      <w:r w:rsidR="000841CA">
        <w:t>cost-of-living</w:t>
      </w:r>
      <w:r>
        <w:t xml:space="preserve"> </w:t>
      </w:r>
      <w:r w:rsidR="00417969">
        <w:t>crisis but</w:t>
      </w:r>
      <w:r>
        <w:t xml:space="preserve"> researching all the literature </w:t>
      </w:r>
      <w:r w:rsidR="003F0683">
        <w:t xml:space="preserve">on this subject </w:t>
      </w:r>
      <w:r w:rsidR="00462FD5">
        <w:t>opens</w:t>
      </w:r>
      <w:r w:rsidR="00502DB8">
        <w:t xml:space="preserve"> a whole new </w:t>
      </w:r>
      <w:proofErr w:type="gramStart"/>
      <w:r w:rsidR="00502DB8">
        <w:t>can of worms</w:t>
      </w:r>
      <w:proofErr w:type="gramEnd"/>
      <w:r w:rsidR="007020D7">
        <w:t>.</w:t>
      </w:r>
      <w:r w:rsidR="00502DB8">
        <w:t xml:space="preserve"> It is not just about not being able to afford energy bills, </w:t>
      </w:r>
      <w:r w:rsidR="00AD27CF">
        <w:t xml:space="preserve">the cost of everything we use in our </w:t>
      </w:r>
      <w:r w:rsidR="004B7095">
        <w:t>day-to-day</w:t>
      </w:r>
      <w:r w:rsidR="00AD27CF">
        <w:t xml:space="preserve"> lives has </w:t>
      </w:r>
      <w:r w:rsidR="00417969">
        <w:t>increased yet</w:t>
      </w:r>
      <w:r w:rsidR="00CE69C3">
        <w:t xml:space="preserve"> </w:t>
      </w:r>
      <w:r w:rsidR="004128AA">
        <w:t>benefits and salaries have stayed the same</w:t>
      </w:r>
      <w:r w:rsidR="007020D7">
        <w:t>.</w:t>
      </w:r>
      <w:r w:rsidR="00CE69C3">
        <w:t xml:space="preserve"> </w:t>
      </w:r>
      <w:r w:rsidR="007020D7">
        <w:t>A</w:t>
      </w:r>
      <w:r w:rsidR="00336487">
        <w:t>dd</w:t>
      </w:r>
      <w:r w:rsidR="007020D7">
        <w:t>ing</w:t>
      </w:r>
      <w:r w:rsidR="00CE69C3">
        <w:t xml:space="preserve"> all th</w:t>
      </w:r>
      <w:r w:rsidR="007020D7">
        <w:t>e</w:t>
      </w:r>
      <w:r w:rsidR="00CE69C3">
        <w:t xml:space="preserve"> increases together and it is </w:t>
      </w:r>
      <w:proofErr w:type="gramStart"/>
      <w:r w:rsidR="00CE69C3">
        <w:t>a huge impact</w:t>
      </w:r>
      <w:proofErr w:type="gramEnd"/>
      <w:r w:rsidR="007020D7">
        <w:t xml:space="preserve"> on </w:t>
      </w:r>
      <w:r w:rsidR="00417969">
        <w:t>people’s</w:t>
      </w:r>
      <w:r w:rsidR="007020D7">
        <w:t xml:space="preserve"> monthly salaries or benefits</w:t>
      </w:r>
      <w:r w:rsidR="0070593F">
        <w:t>,</w:t>
      </w:r>
      <w:r w:rsidR="00CE69C3">
        <w:t xml:space="preserve"> </w:t>
      </w:r>
      <w:r w:rsidR="0070593F">
        <w:t xml:space="preserve">so it is understandable </w:t>
      </w:r>
      <w:r w:rsidR="008E61AE">
        <w:t>why people feel like they are drowning</w:t>
      </w:r>
      <w:r w:rsidR="00836390">
        <w:t>,</w:t>
      </w:r>
      <w:r w:rsidR="008E61AE">
        <w:t xml:space="preserve"> as they have gone past the point of keeping their heads above water. </w:t>
      </w:r>
    </w:p>
    <w:p w14:paraId="36DA6F60" w14:textId="7BFC736B" w:rsidR="00194895" w:rsidRDefault="00194895" w:rsidP="00B74266">
      <w:r>
        <w:t xml:space="preserve">When EECT speak to customers they only deal with the energy part of the </w:t>
      </w:r>
      <w:r w:rsidR="00743844">
        <w:t>customer’s</w:t>
      </w:r>
      <w:r>
        <w:t xml:space="preserve"> worries</w:t>
      </w:r>
      <w:r w:rsidR="00892C07">
        <w:t>, but the bigger picture is scary.</w:t>
      </w:r>
      <w:r w:rsidR="00A67F3B">
        <w:t xml:space="preserve"> Where the team are just seeing they have no money to pay for their electricity or gas</w:t>
      </w:r>
      <w:r w:rsidR="00D72E0B">
        <w:t>,</w:t>
      </w:r>
      <w:r w:rsidR="00A67F3B">
        <w:t xml:space="preserve"> to the</w:t>
      </w:r>
      <w:r w:rsidR="00D72E0B">
        <w:t xml:space="preserve"> team</w:t>
      </w:r>
      <w:r w:rsidR="00A67F3B">
        <w:t xml:space="preserve"> this is an essential bill where the </w:t>
      </w:r>
      <w:r w:rsidR="00743844">
        <w:t>customer’s</w:t>
      </w:r>
      <w:r w:rsidR="001915CA">
        <w:t xml:space="preserve"> </w:t>
      </w:r>
      <w:r w:rsidR="007B14DA">
        <w:t xml:space="preserve">priority when they get paid </w:t>
      </w:r>
      <w:r w:rsidR="00D72E0B">
        <w:t>should be to</w:t>
      </w:r>
      <w:r w:rsidR="007B14DA">
        <w:t xml:space="preserve"> put money on their meters,</w:t>
      </w:r>
      <w:r w:rsidR="00D72E0B">
        <w:t xml:space="preserve"> but looking at the bigger pictur</w:t>
      </w:r>
      <w:r w:rsidR="00732497">
        <w:t>e,</w:t>
      </w:r>
      <w:r w:rsidR="00892C07">
        <w:t xml:space="preserve"> </w:t>
      </w:r>
      <w:r w:rsidR="00D72E0B">
        <w:t>t</w:t>
      </w:r>
      <w:r w:rsidR="00892C07">
        <w:t xml:space="preserve">o be in a situation where you </w:t>
      </w:r>
      <w:r w:rsidR="00716484">
        <w:t>must</w:t>
      </w:r>
      <w:r w:rsidR="00AE5E61">
        <w:t xml:space="preserve"> </w:t>
      </w:r>
      <w:r w:rsidR="00743844">
        <w:t>choose between</w:t>
      </w:r>
      <w:r w:rsidR="00AE5E61">
        <w:t xml:space="preserve"> having a meal or putting the heating on is </w:t>
      </w:r>
      <w:r w:rsidR="00743844">
        <w:t>like</w:t>
      </w:r>
      <w:r w:rsidR="00631AEE">
        <w:t xml:space="preserve"> being in the </w:t>
      </w:r>
      <w:r w:rsidR="00AE5E61">
        <w:t xml:space="preserve">third world and should not be happening. </w:t>
      </w:r>
      <w:r w:rsidR="00716484">
        <w:t xml:space="preserve">Blame is thrown </w:t>
      </w:r>
      <w:r w:rsidR="00453813">
        <w:t>on</w:t>
      </w:r>
      <w:r w:rsidR="00716484">
        <w:t xml:space="preserve"> the </w:t>
      </w:r>
      <w:r w:rsidR="00453813">
        <w:t>government’s</w:t>
      </w:r>
      <w:r w:rsidR="00716484">
        <w:t xml:space="preserve"> doorstep in a lot of </w:t>
      </w:r>
      <w:r w:rsidR="0029472A">
        <w:t xml:space="preserve">literature which in a </w:t>
      </w:r>
      <w:r w:rsidR="00A67F3B">
        <w:t>sense</w:t>
      </w:r>
      <w:r w:rsidR="0029472A">
        <w:t xml:space="preserve"> th</w:t>
      </w:r>
      <w:r w:rsidR="00A67F3B">
        <w:t>e</w:t>
      </w:r>
      <w:r w:rsidR="0029472A">
        <w:t xml:space="preserve">y </w:t>
      </w:r>
      <w:r w:rsidR="00453813">
        <w:t>must</w:t>
      </w:r>
      <w:r w:rsidR="0029472A">
        <w:t xml:space="preserve"> take part of the responsibility, but it is also on many people to help themselves by making changes for </w:t>
      </w:r>
      <w:proofErr w:type="gramStart"/>
      <w:r w:rsidR="00453813">
        <w:t xml:space="preserve">a </w:t>
      </w:r>
      <w:r w:rsidR="0029472A">
        <w:t xml:space="preserve">short </w:t>
      </w:r>
      <w:r w:rsidR="00631AEE">
        <w:t>period</w:t>
      </w:r>
      <w:proofErr w:type="gramEnd"/>
      <w:r w:rsidR="00086B54">
        <w:t xml:space="preserve"> but is not that easy.</w:t>
      </w:r>
    </w:p>
    <w:p w14:paraId="7AB121C4" w14:textId="3763E869" w:rsidR="0082170E" w:rsidRDefault="0082170E" w:rsidP="00B74266">
      <w:r>
        <w:t xml:space="preserve">The literature suggests the </w:t>
      </w:r>
      <w:r w:rsidR="0087562A">
        <w:t>cost-of-living</w:t>
      </w:r>
      <w:r>
        <w:t xml:space="preserve"> crisis is not going away fast, we will be </w:t>
      </w:r>
      <w:r w:rsidR="00061DD6">
        <w:t>struggling for the next two or three years before things start to settle down</w:t>
      </w:r>
      <w:r w:rsidR="0087562A">
        <w:t>.</w:t>
      </w:r>
    </w:p>
    <w:p w14:paraId="3D8B7284" w14:textId="3F278FEC" w:rsidR="00196FF8" w:rsidRDefault="0010730F" w:rsidP="00B74266">
      <w:r>
        <w:t xml:space="preserve">Energy companies are doing all they can to </w:t>
      </w:r>
      <w:r w:rsidR="00B56BFF">
        <w:t>help</w:t>
      </w:r>
      <w:r>
        <w:t xml:space="preserve"> the most vulnerable </w:t>
      </w:r>
      <w:r w:rsidR="00EE4FC4">
        <w:t>by getting them back on supply and giving them advi</w:t>
      </w:r>
      <w:r w:rsidR="00F23184">
        <w:t xml:space="preserve">ce to help them going forward, but they could do more by scrapping the standing charge </w:t>
      </w:r>
      <w:r w:rsidR="00BC31E2">
        <w:t>for customers who use no gas at all. The only way to get around this</w:t>
      </w:r>
      <w:r w:rsidR="00BF0D91">
        <w:t xml:space="preserve"> </w:t>
      </w:r>
      <w:proofErr w:type="gramStart"/>
      <w:r w:rsidR="00BF0D91">
        <w:t>at the moment</w:t>
      </w:r>
      <w:proofErr w:type="gramEnd"/>
      <w:r w:rsidR="00BC31E2">
        <w:t xml:space="preserve"> is to have the gas meter removed but </w:t>
      </w:r>
      <w:r w:rsidR="004B1F97">
        <w:t xml:space="preserve">the organisations </w:t>
      </w:r>
      <w:r w:rsidR="00430052">
        <w:t>won’t</w:t>
      </w:r>
      <w:r w:rsidR="004B1F97">
        <w:t xml:space="preserve"> advertise this</w:t>
      </w:r>
      <w:r w:rsidR="00B56BFF">
        <w:t xml:space="preserve"> because</w:t>
      </w:r>
      <w:r w:rsidR="00864F03">
        <w:t xml:space="preserve"> if thousands decide to remove their meters the organisations will lose millions in revenue.</w:t>
      </w:r>
    </w:p>
    <w:p w14:paraId="0402638C" w14:textId="77777777" w:rsidR="00462FD5" w:rsidRDefault="00462FD5" w:rsidP="00B74266"/>
    <w:p w14:paraId="48D77D70" w14:textId="77777777" w:rsidR="00462FD5" w:rsidRDefault="00462FD5" w:rsidP="00B74266"/>
    <w:p w14:paraId="408AB711" w14:textId="77777777" w:rsidR="00836390" w:rsidRDefault="00836390" w:rsidP="00B74266"/>
    <w:p w14:paraId="7AF02607" w14:textId="77777777" w:rsidR="00E67A68" w:rsidRPr="00B74266" w:rsidRDefault="00E67A68" w:rsidP="00B74266"/>
    <w:p w14:paraId="427F909C" w14:textId="22B3BEEB" w:rsidR="00C21EF1" w:rsidRPr="00C21EF1" w:rsidRDefault="00C21EF1" w:rsidP="00C21EF1">
      <w:pPr>
        <w:pStyle w:val="Heading1"/>
      </w:pPr>
    </w:p>
    <w:p w14:paraId="47D30B33" w14:textId="4AE1FC78" w:rsidR="009C75F2" w:rsidRPr="009C75F2" w:rsidRDefault="00C21EF1" w:rsidP="009C75F2">
      <w:pPr>
        <w:pStyle w:val="Heading1"/>
      </w:pPr>
      <w:bookmarkStart w:id="29" w:name="_Toc119082172"/>
      <w:r w:rsidRPr="00C21EF1">
        <w:t>References</w:t>
      </w:r>
      <w:bookmarkEnd w:id="29"/>
    </w:p>
    <w:p w14:paraId="564936DB" w14:textId="77777777" w:rsidR="00C21EF1" w:rsidRDefault="00C21EF1" w:rsidP="00E52501">
      <w:pPr>
        <w:spacing w:after="0" w:line="240" w:lineRule="auto"/>
        <w:textAlignment w:val="baseline"/>
        <w:rPr>
          <w:rFonts w:ascii="Arial" w:eastAsia="Times New Roman" w:hAnsi="Arial" w:cs="Arial"/>
          <w:color w:val="2F5496"/>
          <w:sz w:val="32"/>
          <w:szCs w:val="32"/>
          <w:lang w:eastAsia="en-GB"/>
        </w:rPr>
      </w:pPr>
    </w:p>
    <w:p w14:paraId="0C1F322F" w14:textId="3CC7B5B2" w:rsidR="00542AE5" w:rsidRPr="00197D33" w:rsidRDefault="00542AE5"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 xml:space="preserve">Al-Fedaghi, S. (2012) A Conceptual Foundation for the Shannon-Weaver Model of Communication. </w:t>
      </w:r>
      <w:r w:rsidRPr="00197D33">
        <w:rPr>
          <w:rFonts w:eastAsia="Times New Roman" w:cstheme="minorHAnsi"/>
          <w:i/>
          <w:iCs/>
          <w:lang w:eastAsia="en-GB"/>
        </w:rPr>
        <w:t>International Journal of Soft Computing</w:t>
      </w:r>
      <w:r w:rsidRPr="00197D33">
        <w:rPr>
          <w:rFonts w:eastAsia="Times New Roman" w:cstheme="minorHAnsi"/>
          <w:lang w:eastAsia="en-GB"/>
        </w:rPr>
        <w:t xml:space="preserve">. 7. 12-19. 10.3923/ijscomp.2012.12.19] [Online] Available at: </w:t>
      </w:r>
      <w:hyperlink r:id="rId12" w:history="1">
        <w:r w:rsidRPr="00197D33">
          <w:rPr>
            <w:rStyle w:val="Hyperlink"/>
            <w:rFonts w:eastAsia="Times New Roman" w:cstheme="minorHAnsi"/>
            <w:color w:val="auto"/>
            <w:u w:val="none"/>
            <w:lang w:eastAsia="en-GB"/>
          </w:rPr>
          <w:t>https://www.researchgate.net/publication/272964534_A_Conceptual_Foundation_for_the_Shannon-Weaver_Model_of_Communication</w:t>
        </w:r>
      </w:hyperlink>
      <w:r w:rsidRPr="00197D33">
        <w:rPr>
          <w:rFonts w:eastAsia="Times New Roman" w:cstheme="minorHAnsi"/>
          <w:lang w:eastAsia="en-GB"/>
        </w:rPr>
        <w:t xml:space="preserve"> [Accessed: </w:t>
      </w:r>
      <w:r w:rsidR="00073F2A" w:rsidRPr="00197D33">
        <w:rPr>
          <w:rFonts w:eastAsia="Times New Roman" w:cstheme="minorHAnsi"/>
          <w:lang w:eastAsia="en-GB"/>
        </w:rPr>
        <w:t>10 November 2022]</w:t>
      </w:r>
    </w:p>
    <w:p w14:paraId="73EE4CC5" w14:textId="77777777" w:rsidR="00542AE5" w:rsidRPr="00197D33" w:rsidRDefault="00542AE5" w:rsidP="00E71CD4">
      <w:pPr>
        <w:spacing w:after="0" w:line="240" w:lineRule="auto"/>
        <w:textAlignment w:val="baseline"/>
        <w:rPr>
          <w:rFonts w:eastAsia="Times New Roman" w:cstheme="minorHAnsi"/>
          <w:lang w:eastAsia="en-GB"/>
        </w:rPr>
      </w:pPr>
    </w:p>
    <w:p w14:paraId="611C3DB7" w14:textId="0EBB768A" w:rsidR="00E71CD4" w:rsidRPr="00197D33" w:rsidRDefault="00E71CD4"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 xml:space="preserve">Architects Journals. (2017) Stressed and overworked: the AJ's survey shows a profession under pressure. 2017. </w:t>
      </w:r>
      <w:r w:rsidRPr="00197D33">
        <w:rPr>
          <w:rFonts w:eastAsia="Times New Roman" w:cstheme="minorHAnsi"/>
          <w:i/>
          <w:iCs/>
          <w:lang w:eastAsia="en-GB"/>
        </w:rPr>
        <w:t>Architects' journal</w:t>
      </w:r>
      <w:r w:rsidRPr="00197D33">
        <w:rPr>
          <w:rFonts w:eastAsia="Times New Roman" w:cstheme="minorHAnsi"/>
          <w:lang w:eastAsia="en-GB"/>
        </w:rPr>
        <w:t xml:space="preserve"> (London), 244(7), pp. 12.</w:t>
      </w:r>
      <w:r w:rsidR="00073F2A" w:rsidRPr="00197D33">
        <w:rPr>
          <w:rFonts w:eastAsia="Times New Roman" w:cstheme="minorHAnsi"/>
          <w:lang w:eastAsia="en-GB"/>
        </w:rPr>
        <w:t xml:space="preserve"> [</w:t>
      </w:r>
      <w:r w:rsidR="00197D33" w:rsidRPr="00197D33">
        <w:rPr>
          <w:rFonts w:eastAsia="Times New Roman" w:cstheme="minorHAnsi"/>
          <w:lang w:eastAsia="en-GB"/>
        </w:rPr>
        <w:t>Online] Available</w:t>
      </w:r>
      <w:r w:rsidRPr="00197D33">
        <w:rPr>
          <w:rFonts w:eastAsia="Times New Roman" w:cstheme="minorHAnsi"/>
          <w:lang w:eastAsia="en-GB"/>
        </w:rPr>
        <w:t xml:space="preserve"> </w:t>
      </w:r>
      <w:r w:rsidR="00F70DFD" w:rsidRPr="00197D33">
        <w:rPr>
          <w:rFonts w:eastAsia="Times New Roman" w:cstheme="minorHAnsi"/>
          <w:lang w:eastAsia="en-GB"/>
        </w:rPr>
        <w:t>at</w:t>
      </w:r>
      <w:r w:rsidRPr="00197D33">
        <w:rPr>
          <w:rFonts w:eastAsia="Times New Roman" w:cstheme="minorHAnsi"/>
          <w:lang w:eastAsia="en-GB"/>
        </w:rPr>
        <w:t>: https://web-p-ebscohost-com.ezproxy.uwtsd.ac.uk/ehost/detail/detail?vid=0&amp;sid=f8e1c251-8783-45a7-9867-7c75ea1226d4%40redis&amp;bdata=JnNpdGU9ZWhvc3QtbGl2ZQ%3d%3d#AN=123049759&amp;db=asu [Accessed: 15 October 2022] </w:t>
      </w:r>
    </w:p>
    <w:p w14:paraId="37047E28" w14:textId="42689B73" w:rsidR="00FB2883" w:rsidRPr="00197D33" w:rsidRDefault="00FB2883" w:rsidP="00E71CD4">
      <w:pPr>
        <w:spacing w:after="0" w:line="240" w:lineRule="auto"/>
        <w:textAlignment w:val="baseline"/>
        <w:rPr>
          <w:rFonts w:eastAsia="Times New Roman" w:cstheme="minorHAnsi"/>
          <w:lang w:eastAsia="en-GB"/>
        </w:rPr>
      </w:pPr>
    </w:p>
    <w:p w14:paraId="4220593A" w14:textId="4102317F" w:rsidR="00FB2883" w:rsidRPr="00197D33" w:rsidRDefault="00FB2883"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 xml:space="preserve">Bailey, D. &amp; Tomlinson, P. (2022) </w:t>
      </w:r>
      <w:r w:rsidRPr="00197D33">
        <w:rPr>
          <w:rFonts w:eastAsia="Times New Roman" w:cstheme="minorHAnsi"/>
          <w:i/>
          <w:iCs/>
          <w:lang w:eastAsia="en-GB"/>
        </w:rPr>
        <w:t>How to protect UK families and companies from future energy crises</w:t>
      </w:r>
      <w:r w:rsidRPr="00197D33">
        <w:rPr>
          <w:rFonts w:eastAsia="Times New Roman" w:cstheme="minorHAnsi"/>
          <w:lang w:eastAsia="en-GB"/>
        </w:rPr>
        <w:t xml:space="preserve">. Available at: </w:t>
      </w:r>
      <w:hyperlink r:id="rId13" w:history="1">
        <w:r w:rsidRPr="00197D33">
          <w:rPr>
            <w:rStyle w:val="Hyperlink"/>
            <w:rFonts w:eastAsia="Times New Roman" w:cstheme="minorHAnsi"/>
            <w:color w:val="auto"/>
            <w:u w:val="none"/>
            <w:lang w:eastAsia="en-GB"/>
          </w:rPr>
          <w:t>https://www.birmingham.ac.uk/news/2022/how-to-protect-uk-families-and-companies-from-future-energy-crises</w:t>
        </w:r>
      </w:hyperlink>
      <w:r w:rsidRPr="00197D33">
        <w:rPr>
          <w:rFonts w:eastAsia="Times New Roman" w:cstheme="minorHAnsi"/>
          <w:lang w:eastAsia="en-GB"/>
        </w:rPr>
        <w:t xml:space="preserve"> [Accessed: 4October 2022]</w:t>
      </w:r>
    </w:p>
    <w:p w14:paraId="0C319D99" w14:textId="77777777" w:rsidR="00FE02DC" w:rsidRPr="00197D33" w:rsidRDefault="00FE02DC" w:rsidP="00E71CD4">
      <w:pPr>
        <w:spacing w:after="0" w:line="240" w:lineRule="auto"/>
        <w:textAlignment w:val="baseline"/>
        <w:rPr>
          <w:rFonts w:eastAsia="Times New Roman" w:cstheme="minorHAnsi"/>
          <w:lang w:eastAsia="en-GB"/>
        </w:rPr>
      </w:pPr>
    </w:p>
    <w:p w14:paraId="445D7D2D" w14:textId="3DFA28F6" w:rsidR="00FE02DC" w:rsidRPr="00197D33" w:rsidRDefault="00FE02DC"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Bartholomew, J. (2022) ‘</w:t>
      </w:r>
      <w:r w:rsidRPr="00197D33">
        <w:rPr>
          <w:rFonts w:eastAsia="Times New Roman" w:cstheme="minorHAnsi"/>
          <w:i/>
          <w:iCs/>
          <w:lang w:eastAsia="en-GB"/>
        </w:rPr>
        <w:t>I’m frightened’: prepaid meter users feel early impact of price hike - Four people on struggling today and their anxiety over the prospect of another huge rise later this year</w:t>
      </w:r>
      <w:r w:rsidRPr="00197D33">
        <w:rPr>
          <w:rFonts w:eastAsia="Times New Roman" w:cstheme="minorHAnsi"/>
          <w:lang w:eastAsia="en-GB"/>
        </w:rPr>
        <w:t>. Available at: https://infoweb-newsbank-com.ezproxy.uwtsd.ac.uk/apps/news/document-view?p=UKNB&amp;t=&amp;sort=YMD_date%3AD&amp;fld-base-0=alltext&amp;maxresults=20&amp;val-base-0=%E2%80%98I%E2%80%99m%20frightened%E2%80%99%3A%20prepaid%20meter%20users%20feel%20early%20impact%20of%20price%20hike&amp;docref=news/18966B4DFAD1D4B0 [Accessed 6 November 2022]</w:t>
      </w:r>
    </w:p>
    <w:p w14:paraId="5F9B5684" w14:textId="6552EA21" w:rsidR="006E4170" w:rsidRPr="00197D33" w:rsidRDefault="006E4170" w:rsidP="00E71CD4">
      <w:pPr>
        <w:spacing w:after="0" w:line="240" w:lineRule="auto"/>
        <w:textAlignment w:val="baseline"/>
        <w:rPr>
          <w:rFonts w:eastAsia="Times New Roman" w:cstheme="minorHAnsi"/>
          <w:lang w:eastAsia="en-GB"/>
        </w:rPr>
      </w:pPr>
    </w:p>
    <w:p w14:paraId="38ECEE92" w14:textId="4FB9D342" w:rsidR="006E4170" w:rsidRPr="00197D33" w:rsidRDefault="006E4170"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 xml:space="preserve">BBC. (2022) </w:t>
      </w:r>
      <w:r w:rsidRPr="00197D33">
        <w:rPr>
          <w:rFonts w:eastAsia="Times New Roman" w:cstheme="minorHAnsi"/>
          <w:i/>
          <w:iCs/>
          <w:lang w:eastAsia="en-GB"/>
        </w:rPr>
        <w:t>Russia Sanctions: How can the world cope without its oil and gas?</w:t>
      </w:r>
      <w:r w:rsidR="00F70DFD" w:rsidRPr="00197D33">
        <w:rPr>
          <w:rFonts w:eastAsia="Times New Roman" w:cstheme="minorHAnsi"/>
          <w:lang w:eastAsia="en-GB"/>
        </w:rPr>
        <w:t xml:space="preserve"> Available at: </w:t>
      </w:r>
      <w:r w:rsidRPr="00197D33">
        <w:rPr>
          <w:rFonts w:eastAsia="Times New Roman" w:cstheme="minorHAnsi"/>
          <w:lang w:eastAsia="en-GB"/>
        </w:rPr>
        <w:t>https://www.bbc.co.uk/news/58888451 [accessed: 29 October 2022]</w:t>
      </w:r>
    </w:p>
    <w:p w14:paraId="0B224176" w14:textId="3C35F24E" w:rsidR="00946C90" w:rsidRPr="00197D33" w:rsidRDefault="00946C90" w:rsidP="00E71CD4">
      <w:pPr>
        <w:spacing w:after="0" w:line="240" w:lineRule="auto"/>
        <w:textAlignment w:val="baseline"/>
        <w:rPr>
          <w:rFonts w:eastAsia="Times New Roman" w:cstheme="minorHAnsi"/>
          <w:lang w:eastAsia="en-GB"/>
        </w:rPr>
      </w:pPr>
    </w:p>
    <w:p w14:paraId="7C9D7B24" w14:textId="3D0D9874" w:rsidR="00946C90" w:rsidRPr="00197D33" w:rsidRDefault="00946C90"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 xml:space="preserve">Bolton, P., and Stewart, I. (2022) </w:t>
      </w:r>
      <w:r w:rsidRPr="00197D33">
        <w:rPr>
          <w:rFonts w:eastAsia="Times New Roman" w:cstheme="minorHAnsi"/>
          <w:i/>
          <w:iCs/>
          <w:lang w:eastAsia="en-GB"/>
        </w:rPr>
        <w:t>Domestic energy prices</w:t>
      </w:r>
      <w:r w:rsidRPr="00197D33">
        <w:rPr>
          <w:rFonts w:eastAsia="Times New Roman" w:cstheme="minorHAnsi"/>
          <w:lang w:eastAsia="en-GB"/>
        </w:rPr>
        <w:t xml:space="preserve">. Available </w:t>
      </w:r>
      <w:r w:rsidR="00A24452" w:rsidRPr="00197D33">
        <w:rPr>
          <w:rFonts w:eastAsia="Times New Roman" w:cstheme="minorHAnsi"/>
          <w:lang w:eastAsia="en-GB"/>
        </w:rPr>
        <w:t>at</w:t>
      </w:r>
      <w:r w:rsidRPr="00197D33">
        <w:rPr>
          <w:rFonts w:eastAsia="Times New Roman" w:cstheme="minorHAnsi"/>
          <w:lang w:eastAsia="en-GB"/>
        </w:rPr>
        <w:t>: https://commonslibrary.parliament.uk/research-briefings/cbp-9491/ [Accessed: 28 October 2022]</w:t>
      </w:r>
    </w:p>
    <w:p w14:paraId="0214786A" w14:textId="6D8A3D65" w:rsidR="00174571" w:rsidRPr="00197D33" w:rsidRDefault="00174571" w:rsidP="00E71CD4">
      <w:pPr>
        <w:spacing w:after="0" w:line="240" w:lineRule="auto"/>
        <w:textAlignment w:val="baseline"/>
        <w:rPr>
          <w:rFonts w:eastAsia="Times New Roman" w:cstheme="minorHAnsi"/>
          <w:lang w:eastAsia="en-GB"/>
        </w:rPr>
      </w:pPr>
    </w:p>
    <w:p w14:paraId="6B623BEF" w14:textId="443F67C8" w:rsidR="00324D11" w:rsidRPr="00197D33" w:rsidRDefault="00324D11"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 xml:space="preserve">British Gas. (nd) </w:t>
      </w:r>
      <w:r w:rsidRPr="00197D33">
        <w:rPr>
          <w:rFonts w:eastAsia="Times New Roman" w:cstheme="minorHAnsi"/>
          <w:i/>
          <w:iCs/>
          <w:lang w:eastAsia="en-GB"/>
        </w:rPr>
        <w:t>Paying back debt on a pay as you go meter</w:t>
      </w:r>
      <w:r w:rsidRPr="00197D33">
        <w:rPr>
          <w:rFonts w:eastAsia="Times New Roman" w:cstheme="minorHAnsi"/>
          <w:lang w:eastAsia="en-GB"/>
        </w:rPr>
        <w:t>. Available at: https://www.britishgas.co.uk/help-and-support/struggling-to-pay/paying-us-back-through-your-pay-as-you-go-meter [Accessed: 2 November 2022]</w:t>
      </w:r>
    </w:p>
    <w:p w14:paraId="78ED9063" w14:textId="77777777" w:rsidR="00CC63A0" w:rsidRPr="00197D33" w:rsidRDefault="00CC63A0" w:rsidP="00E71CD4">
      <w:pPr>
        <w:spacing w:after="0" w:line="240" w:lineRule="auto"/>
        <w:textAlignment w:val="baseline"/>
        <w:rPr>
          <w:rFonts w:eastAsia="Times New Roman" w:cstheme="minorHAnsi"/>
          <w:lang w:eastAsia="en-GB"/>
        </w:rPr>
      </w:pPr>
    </w:p>
    <w:p w14:paraId="31EEDC91" w14:textId="5EB8A9CE" w:rsidR="00CC63A0" w:rsidRPr="00197D33" w:rsidRDefault="00CC63A0"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 xml:space="preserve">British Gas. (nd) </w:t>
      </w:r>
      <w:r w:rsidRPr="00197D33">
        <w:rPr>
          <w:rFonts w:eastAsia="Times New Roman" w:cstheme="minorHAnsi"/>
          <w:i/>
          <w:iCs/>
          <w:lang w:eastAsia="en-GB"/>
        </w:rPr>
        <w:t>Need extra help?</w:t>
      </w:r>
      <w:r w:rsidRPr="00197D33">
        <w:rPr>
          <w:rFonts w:eastAsia="Times New Roman" w:cstheme="minorHAnsi"/>
          <w:lang w:eastAsia="en-GB"/>
        </w:rPr>
        <w:t xml:space="preserve"> Available at: https://www.britishgas.co.uk/priority-service-register [5 November 2022]</w:t>
      </w:r>
    </w:p>
    <w:p w14:paraId="6D571FB2" w14:textId="77777777" w:rsidR="00865135" w:rsidRPr="00197D33" w:rsidRDefault="00865135" w:rsidP="00E71CD4">
      <w:pPr>
        <w:spacing w:after="0" w:line="240" w:lineRule="auto"/>
        <w:textAlignment w:val="baseline"/>
        <w:rPr>
          <w:rFonts w:eastAsia="Times New Roman" w:cstheme="minorHAnsi"/>
          <w:lang w:eastAsia="en-GB"/>
        </w:rPr>
      </w:pPr>
    </w:p>
    <w:p w14:paraId="57D59BC3" w14:textId="21554159" w:rsidR="00865135" w:rsidRPr="00197D33" w:rsidRDefault="00865135"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British Gas. (nd) Caring and mental health: Mental health matters for all carers. Available at: https://www.britishgas.co.uk/about-us/making-a-difference/carersuk/mental-health-matters.html [Accessed: 7 November 2022]</w:t>
      </w:r>
    </w:p>
    <w:p w14:paraId="13787D1C" w14:textId="77777777" w:rsidR="00E71CD4" w:rsidRPr="00197D33" w:rsidRDefault="00E71CD4" w:rsidP="00E71CD4">
      <w:pPr>
        <w:spacing w:after="0" w:line="240" w:lineRule="auto"/>
        <w:textAlignment w:val="baseline"/>
        <w:rPr>
          <w:rFonts w:eastAsia="Times New Roman" w:cstheme="minorHAnsi"/>
          <w:lang w:eastAsia="en-GB"/>
        </w:rPr>
      </w:pPr>
    </w:p>
    <w:p w14:paraId="106456AB" w14:textId="6922715D" w:rsidR="00E71CD4" w:rsidRPr="00197D33" w:rsidRDefault="00E71CD4" w:rsidP="00E71CD4">
      <w:pPr>
        <w:rPr>
          <w:rFonts w:cstheme="minorHAnsi"/>
          <w:shd w:val="clear" w:color="auto" w:fill="FFFFFF"/>
        </w:rPr>
      </w:pPr>
      <w:r w:rsidRPr="00197D33">
        <w:rPr>
          <w:rFonts w:cstheme="minorHAnsi"/>
          <w:shd w:val="clear" w:color="auto" w:fill="FFFFFF"/>
        </w:rPr>
        <w:t xml:space="preserve">Butler, P. (2018) </w:t>
      </w:r>
      <w:r w:rsidRPr="00197D33">
        <w:rPr>
          <w:rFonts w:cstheme="minorHAnsi"/>
          <w:i/>
          <w:iCs/>
          <w:shd w:val="clear" w:color="auto" w:fill="FFFFFF"/>
        </w:rPr>
        <w:t>Benefit sanctions found to be ineffective and damaging</w:t>
      </w:r>
      <w:r w:rsidRPr="00197D33">
        <w:rPr>
          <w:rFonts w:cstheme="minorHAnsi"/>
          <w:shd w:val="clear" w:color="auto" w:fill="FFFFFF"/>
        </w:rPr>
        <w:t xml:space="preserve">. Available </w:t>
      </w:r>
      <w:r w:rsidR="00A24452" w:rsidRPr="00197D33">
        <w:rPr>
          <w:rFonts w:cstheme="minorHAnsi"/>
          <w:shd w:val="clear" w:color="auto" w:fill="FFFFFF"/>
        </w:rPr>
        <w:t>at</w:t>
      </w:r>
      <w:r w:rsidRPr="00197D33">
        <w:rPr>
          <w:rFonts w:cstheme="minorHAnsi"/>
          <w:shd w:val="clear" w:color="auto" w:fill="FFFFFF"/>
        </w:rPr>
        <w:t>: https://www.theguardian.com/society/2018/may/22/benefit-sanctions-found-to-be-ineffective-and-damaging [Accessed: 23 October 2022]</w:t>
      </w:r>
    </w:p>
    <w:p w14:paraId="6963E921" w14:textId="5F60B38A" w:rsidR="004F6390" w:rsidRPr="00197D33" w:rsidRDefault="004F6390" w:rsidP="00E71CD4">
      <w:pPr>
        <w:rPr>
          <w:rFonts w:cstheme="minorHAnsi"/>
          <w:shd w:val="clear" w:color="auto" w:fill="FFFFFF"/>
        </w:rPr>
      </w:pPr>
      <w:r w:rsidRPr="00197D33">
        <w:rPr>
          <w:rFonts w:cstheme="minorHAnsi"/>
          <w:shd w:val="clear" w:color="auto" w:fill="FFFFFF"/>
        </w:rPr>
        <w:t xml:space="preserve">CAB. (2022) </w:t>
      </w:r>
      <w:r w:rsidRPr="00197D33">
        <w:rPr>
          <w:rFonts w:cstheme="minorHAnsi"/>
          <w:i/>
          <w:iCs/>
          <w:shd w:val="clear" w:color="auto" w:fill="FFFFFF"/>
        </w:rPr>
        <w:t>Crunch Point: Protecting households from record energy bills in the coming months</w:t>
      </w:r>
      <w:r w:rsidRPr="00197D33">
        <w:rPr>
          <w:rFonts w:cstheme="minorHAnsi"/>
          <w:shd w:val="clear" w:color="auto" w:fill="FFFFFF"/>
        </w:rPr>
        <w:t>. Available at: https://www.citizensadvice.org.uk/about-us/our-work/policy/policy-research-topics/energy-policy-research-and-consultation-responses/energy-policy-research/crunch-point-protecting-households-from-record-energy-bills-in-the-coming-months/ [Accessed 5 October 2022]</w:t>
      </w:r>
    </w:p>
    <w:p w14:paraId="45EF1D83" w14:textId="5FD118A4" w:rsidR="00E71CD4" w:rsidRPr="00197D33" w:rsidRDefault="00E71CD4"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CAB.</w:t>
      </w:r>
      <w:r w:rsidR="001F3E96" w:rsidRPr="00197D33">
        <w:rPr>
          <w:rFonts w:eastAsia="Times New Roman" w:cstheme="minorHAnsi"/>
          <w:lang w:eastAsia="en-GB"/>
        </w:rPr>
        <w:t xml:space="preserve"> </w:t>
      </w:r>
      <w:r w:rsidRPr="00197D33">
        <w:rPr>
          <w:rFonts w:eastAsia="Times New Roman" w:cstheme="minorHAnsi"/>
          <w:lang w:eastAsia="en-GB"/>
        </w:rPr>
        <w:t xml:space="preserve">(2022) </w:t>
      </w:r>
      <w:r w:rsidRPr="00197D33">
        <w:rPr>
          <w:rFonts w:eastAsia="Times New Roman" w:cstheme="minorHAnsi"/>
          <w:i/>
          <w:iCs/>
          <w:lang w:eastAsia="en-GB"/>
        </w:rPr>
        <w:t xml:space="preserve">Written evidence to the Business, </w:t>
      </w:r>
      <w:proofErr w:type="gramStart"/>
      <w:r w:rsidRPr="00197D33">
        <w:rPr>
          <w:rFonts w:eastAsia="Times New Roman" w:cstheme="minorHAnsi"/>
          <w:i/>
          <w:iCs/>
          <w:lang w:eastAsia="en-GB"/>
        </w:rPr>
        <w:t>Energy</w:t>
      </w:r>
      <w:proofErr w:type="gramEnd"/>
      <w:r w:rsidRPr="00197D33">
        <w:rPr>
          <w:rFonts w:eastAsia="Times New Roman" w:cstheme="minorHAnsi"/>
          <w:i/>
          <w:iCs/>
          <w:lang w:eastAsia="en-GB"/>
        </w:rPr>
        <w:t xml:space="preserve"> and Industrial Strategy Committee from Citizens Advice</w:t>
      </w:r>
      <w:r w:rsidRPr="00197D33">
        <w:rPr>
          <w:rFonts w:eastAsia="Times New Roman" w:cstheme="minorHAnsi"/>
          <w:lang w:eastAsia="en-GB"/>
        </w:rPr>
        <w:t xml:space="preserve">. Available </w:t>
      </w:r>
      <w:r w:rsidR="00A24452" w:rsidRPr="00197D33">
        <w:rPr>
          <w:rFonts w:eastAsia="Times New Roman" w:cstheme="minorHAnsi"/>
          <w:lang w:eastAsia="en-GB"/>
        </w:rPr>
        <w:t>at</w:t>
      </w:r>
      <w:r w:rsidRPr="00197D33">
        <w:rPr>
          <w:rFonts w:eastAsia="Times New Roman" w:cstheme="minorHAnsi"/>
          <w:lang w:eastAsia="en-GB"/>
        </w:rPr>
        <w:t>: https://committees.parliament.uk/writtenevidence/110095/default/ [Accessed: 15 October 2022] </w:t>
      </w:r>
    </w:p>
    <w:p w14:paraId="4731ECD1" w14:textId="77777777" w:rsidR="000145BE" w:rsidRPr="00197D33" w:rsidRDefault="000145BE" w:rsidP="00E71CD4">
      <w:pPr>
        <w:spacing w:after="0" w:line="240" w:lineRule="auto"/>
        <w:textAlignment w:val="baseline"/>
        <w:rPr>
          <w:rFonts w:eastAsia="Times New Roman" w:cstheme="minorHAnsi"/>
          <w:lang w:eastAsia="en-GB"/>
        </w:rPr>
      </w:pPr>
    </w:p>
    <w:p w14:paraId="224ECA5A" w14:textId="2A21811E" w:rsidR="000145BE" w:rsidRPr="00197D33" w:rsidRDefault="000145BE"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 xml:space="preserve">CAS. (2021) </w:t>
      </w:r>
      <w:r w:rsidRPr="00197D33">
        <w:rPr>
          <w:rFonts w:eastAsia="Times New Roman" w:cstheme="minorHAnsi"/>
          <w:i/>
          <w:iCs/>
          <w:lang w:eastAsia="en-GB"/>
        </w:rPr>
        <w:t>The Extra Help Unit: Priority Process</w:t>
      </w:r>
      <w:r w:rsidRPr="00197D33">
        <w:rPr>
          <w:rFonts w:eastAsia="Times New Roman" w:cstheme="minorHAnsi"/>
          <w:lang w:eastAsia="en-GB"/>
        </w:rPr>
        <w:t>. Available at: https://ehu.org.uk/sites/default/files/ehu_priority_process_2021.pdf [Accessed: 29 October 2022]</w:t>
      </w:r>
    </w:p>
    <w:p w14:paraId="626315E4" w14:textId="77777777" w:rsidR="00A93C55" w:rsidRPr="00197D33" w:rsidRDefault="00A93C55" w:rsidP="00E71CD4">
      <w:pPr>
        <w:spacing w:after="0" w:line="240" w:lineRule="auto"/>
        <w:textAlignment w:val="baseline"/>
        <w:rPr>
          <w:rFonts w:eastAsia="Times New Roman" w:cstheme="minorHAnsi"/>
          <w:lang w:eastAsia="en-GB"/>
        </w:rPr>
      </w:pPr>
    </w:p>
    <w:p w14:paraId="7AADAD23" w14:textId="65CDFAF5" w:rsidR="00A93C55" w:rsidRPr="00197D33" w:rsidRDefault="00A93C55"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 xml:space="preserve">Christians against poverty. (2022) </w:t>
      </w:r>
      <w:r w:rsidRPr="00197D33">
        <w:rPr>
          <w:rFonts w:eastAsia="Times New Roman" w:cstheme="minorHAnsi"/>
          <w:i/>
          <w:iCs/>
          <w:lang w:eastAsia="en-GB"/>
        </w:rPr>
        <w:t>Cost-of-living crisis: Low income and rising costs pushing more people "to the edge" of suicide</w:t>
      </w:r>
      <w:r w:rsidRPr="00197D33">
        <w:rPr>
          <w:rFonts w:eastAsia="Times New Roman" w:cstheme="minorHAnsi"/>
          <w:lang w:eastAsia="en-GB"/>
        </w:rPr>
        <w:t>. Available at: https://capuk.org/news-and-blog/cost-of-living-crisis-low-income-and-rising-costs-pushing-more-people-to-the-edge-of-suicide [Accessed: 1 November 2022]</w:t>
      </w:r>
    </w:p>
    <w:p w14:paraId="014BFA8B" w14:textId="77777777" w:rsidR="00E71CD4" w:rsidRPr="00197D33" w:rsidRDefault="00E71CD4" w:rsidP="00E71CD4">
      <w:pPr>
        <w:spacing w:after="0" w:line="240" w:lineRule="auto"/>
        <w:textAlignment w:val="baseline"/>
        <w:rPr>
          <w:rFonts w:eastAsia="Times New Roman" w:cstheme="minorHAnsi"/>
          <w:lang w:eastAsia="en-GB"/>
        </w:rPr>
      </w:pPr>
    </w:p>
    <w:p w14:paraId="5AD752B4" w14:textId="6C128A66" w:rsidR="00E71CD4" w:rsidRPr="00197D33" w:rsidRDefault="00E71CD4"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 xml:space="preserve">Citizens </w:t>
      </w:r>
      <w:r w:rsidR="00167FF1" w:rsidRPr="00197D33">
        <w:rPr>
          <w:rFonts w:eastAsia="Times New Roman" w:cstheme="minorHAnsi"/>
          <w:lang w:eastAsia="en-GB"/>
        </w:rPr>
        <w:t>Advice</w:t>
      </w:r>
      <w:r w:rsidRPr="00197D33">
        <w:rPr>
          <w:rFonts w:eastAsia="Times New Roman" w:cstheme="minorHAnsi"/>
          <w:lang w:eastAsia="en-GB"/>
        </w:rPr>
        <w:t xml:space="preserve"> Bureau. (2022) </w:t>
      </w:r>
      <w:r w:rsidRPr="00197D33">
        <w:rPr>
          <w:rFonts w:eastAsia="Times New Roman" w:cstheme="minorHAnsi"/>
          <w:i/>
          <w:iCs/>
          <w:lang w:eastAsia="en-GB"/>
        </w:rPr>
        <w:t xml:space="preserve">More than </w:t>
      </w:r>
      <w:proofErr w:type="gramStart"/>
      <w:r w:rsidRPr="00197D33">
        <w:rPr>
          <w:rFonts w:eastAsia="Times New Roman" w:cstheme="minorHAnsi"/>
          <w:i/>
          <w:iCs/>
          <w:lang w:eastAsia="en-GB"/>
        </w:rPr>
        <w:t>14</w:t>
      </w:r>
      <w:proofErr w:type="gramEnd"/>
      <w:r w:rsidRPr="00197D33">
        <w:rPr>
          <w:rFonts w:eastAsia="Times New Roman" w:cstheme="minorHAnsi"/>
          <w:i/>
          <w:iCs/>
          <w:lang w:eastAsia="en-GB"/>
        </w:rPr>
        <w:t xml:space="preserve"> million unable to afford October’s energy hikes</w:t>
      </w:r>
      <w:r w:rsidRPr="00197D33">
        <w:rPr>
          <w:rFonts w:eastAsia="Times New Roman" w:cstheme="minorHAnsi"/>
          <w:lang w:eastAsia="en-GB"/>
        </w:rPr>
        <w:t xml:space="preserve">. Available </w:t>
      </w:r>
      <w:r w:rsidR="00A24452" w:rsidRPr="00197D33">
        <w:rPr>
          <w:rFonts w:eastAsia="Times New Roman" w:cstheme="minorHAnsi"/>
          <w:lang w:eastAsia="en-GB"/>
        </w:rPr>
        <w:t>at</w:t>
      </w:r>
      <w:r w:rsidRPr="00197D33">
        <w:rPr>
          <w:rFonts w:eastAsia="Times New Roman" w:cstheme="minorHAnsi"/>
          <w:lang w:eastAsia="en-GB"/>
        </w:rPr>
        <w:t>: https://www.citizensadvice.org.uk/about-us/about-us1/media/press-releases/more-than-14-million-unable-to-afford-octobers-energy-hikes/ [Accessed: 1 October 2022]</w:t>
      </w:r>
    </w:p>
    <w:p w14:paraId="1E546F15" w14:textId="28362E34" w:rsidR="00F721EE" w:rsidRPr="00197D33" w:rsidRDefault="00F721EE" w:rsidP="00E71CD4">
      <w:pPr>
        <w:spacing w:after="0" w:line="240" w:lineRule="auto"/>
        <w:textAlignment w:val="baseline"/>
        <w:rPr>
          <w:rFonts w:eastAsia="Times New Roman" w:cstheme="minorHAnsi"/>
          <w:lang w:eastAsia="en-GB"/>
        </w:rPr>
      </w:pPr>
    </w:p>
    <w:p w14:paraId="419755DC" w14:textId="18372694" w:rsidR="00F721EE" w:rsidRPr="00197D33" w:rsidRDefault="00F721EE" w:rsidP="00E71CD4">
      <w:pPr>
        <w:spacing w:after="0" w:line="240" w:lineRule="auto"/>
        <w:textAlignment w:val="baseline"/>
        <w:rPr>
          <w:rFonts w:eastAsia="Times New Roman" w:cstheme="minorHAnsi"/>
          <w:lang w:eastAsia="en-GB"/>
        </w:rPr>
      </w:pPr>
      <w:r w:rsidRPr="00197D33">
        <w:rPr>
          <w:rFonts w:cstheme="minorHAnsi"/>
          <w:shd w:val="clear" w:color="auto" w:fill="FFFFFF"/>
        </w:rPr>
        <w:t>De Croon, E.,</w:t>
      </w:r>
      <w:r w:rsidR="006D739A" w:rsidRPr="00197D33">
        <w:rPr>
          <w:rFonts w:cstheme="minorHAnsi"/>
          <w:shd w:val="clear" w:color="auto" w:fill="FFFFFF"/>
        </w:rPr>
        <w:t xml:space="preserve"> </w:t>
      </w:r>
      <w:r w:rsidRPr="00197D33">
        <w:rPr>
          <w:rFonts w:cstheme="minorHAnsi"/>
          <w:shd w:val="clear" w:color="auto" w:fill="FFFFFF"/>
        </w:rPr>
        <w:t xml:space="preserve">M., Sluiter, J.K., Blonk, R.W.B., Broersen, J.P.J. &amp; Frings-Dresen, M. </w:t>
      </w:r>
      <w:r w:rsidR="006D739A" w:rsidRPr="00197D33">
        <w:rPr>
          <w:rFonts w:cstheme="minorHAnsi"/>
          <w:shd w:val="clear" w:color="auto" w:fill="FFFFFF"/>
        </w:rPr>
        <w:t>(</w:t>
      </w:r>
      <w:r w:rsidRPr="00197D33">
        <w:rPr>
          <w:rFonts w:cstheme="minorHAnsi"/>
          <w:shd w:val="clear" w:color="auto" w:fill="FFFFFF"/>
        </w:rPr>
        <w:t>2004</w:t>
      </w:r>
      <w:r w:rsidR="006D739A" w:rsidRPr="00197D33">
        <w:rPr>
          <w:rFonts w:cstheme="minorHAnsi"/>
          <w:shd w:val="clear" w:color="auto" w:fill="FFFFFF"/>
        </w:rPr>
        <w:t>)</w:t>
      </w:r>
      <w:r w:rsidRPr="00197D33">
        <w:rPr>
          <w:rFonts w:cstheme="minorHAnsi"/>
          <w:shd w:val="clear" w:color="auto" w:fill="FFFFFF"/>
        </w:rPr>
        <w:t xml:space="preserve"> "Stressful Work, Psychological Job Strain, and Turnover: A 2-Year Prospective Cohort Study of Truck Drivers", </w:t>
      </w:r>
      <w:r w:rsidRPr="00197D33">
        <w:rPr>
          <w:rFonts w:cstheme="minorHAnsi"/>
          <w:i/>
          <w:iCs/>
          <w:shd w:val="clear" w:color="auto" w:fill="FFFFFF"/>
        </w:rPr>
        <w:t>Journal of applied psychology; J Appl Psychol, </w:t>
      </w:r>
      <w:r w:rsidRPr="00197D33">
        <w:rPr>
          <w:rFonts w:cstheme="minorHAnsi"/>
          <w:shd w:val="clear" w:color="auto" w:fill="FFFFFF"/>
        </w:rPr>
        <w:t>vol. 89, no. 3, pp. 442-454.</w:t>
      </w:r>
      <w:r w:rsidR="006A3A3F" w:rsidRPr="00197D33">
        <w:rPr>
          <w:rFonts w:cstheme="minorHAnsi"/>
          <w:shd w:val="clear" w:color="auto" w:fill="FFFFFF"/>
        </w:rPr>
        <w:t xml:space="preserve"> </w:t>
      </w:r>
      <w:r w:rsidR="00204C97" w:rsidRPr="00197D33">
        <w:rPr>
          <w:rFonts w:cstheme="minorHAnsi"/>
          <w:shd w:val="clear" w:color="auto" w:fill="FFFFFF"/>
        </w:rPr>
        <w:t xml:space="preserve">[Online] </w:t>
      </w:r>
      <w:r w:rsidR="006A3A3F" w:rsidRPr="00197D33">
        <w:rPr>
          <w:rFonts w:cstheme="minorHAnsi"/>
          <w:shd w:val="clear" w:color="auto" w:fill="FFFFFF"/>
        </w:rPr>
        <w:t xml:space="preserve">Available at: </w:t>
      </w:r>
      <w:hyperlink r:id="rId14" w:history="1">
        <w:r w:rsidR="009805D2" w:rsidRPr="00197D33">
          <w:rPr>
            <w:rStyle w:val="Hyperlink"/>
            <w:rFonts w:cstheme="minorHAnsi"/>
            <w:color w:val="auto"/>
            <w:u w:val="none"/>
            <w:shd w:val="clear" w:color="auto" w:fill="FFFFFF"/>
          </w:rPr>
          <w:t>https://web-p-ebscohost-com.ezproxy.uwtsd.ac.uk/ehost/pdfviewer/pdfviewer?vid=0&amp;sid=bd347f63-a72d-445d-89be-8cd3f8d11cbb%40redis</w:t>
        </w:r>
      </w:hyperlink>
      <w:r w:rsidR="009805D2" w:rsidRPr="00197D33">
        <w:rPr>
          <w:rFonts w:cstheme="minorHAnsi"/>
          <w:shd w:val="clear" w:color="auto" w:fill="FFFFFF"/>
        </w:rPr>
        <w:t xml:space="preserve"> [Accessed:</w:t>
      </w:r>
      <w:r w:rsidR="007906C7" w:rsidRPr="00197D33">
        <w:rPr>
          <w:rFonts w:cstheme="minorHAnsi"/>
          <w:shd w:val="clear" w:color="auto" w:fill="FFFFFF"/>
        </w:rPr>
        <w:t xml:space="preserve"> 7 November 2022]</w:t>
      </w:r>
    </w:p>
    <w:p w14:paraId="4CA4DF2C" w14:textId="77777777" w:rsidR="00F721EE" w:rsidRPr="00197D33" w:rsidRDefault="00F721EE" w:rsidP="00E71CD4">
      <w:pPr>
        <w:spacing w:after="0" w:line="240" w:lineRule="auto"/>
        <w:textAlignment w:val="baseline"/>
        <w:rPr>
          <w:rFonts w:eastAsia="Times New Roman" w:cstheme="minorHAnsi"/>
          <w:lang w:eastAsia="en-GB"/>
        </w:rPr>
      </w:pPr>
    </w:p>
    <w:p w14:paraId="5B6FF272" w14:textId="3E47B21A" w:rsidR="00E71CD4" w:rsidRPr="00197D33" w:rsidRDefault="00E71CD4" w:rsidP="00E71CD4">
      <w:pPr>
        <w:rPr>
          <w:rFonts w:cstheme="minorHAnsi"/>
          <w:shd w:val="clear" w:color="auto" w:fill="FFFFFF"/>
        </w:rPr>
      </w:pPr>
      <w:r w:rsidRPr="00197D33">
        <w:rPr>
          <w:rFonts w:cstheme="minorHAnsi"/>
          <w:shd w:val="clear" w:color="auto" w:fill="FFFFFF"/>
        </w:rPr>
        <w:t xml:space="preserve">De Oliveira, B. (2022) </w:t>
      </w:r>
      <w:r w:rsidRPr="00197D33">
        <w:rPr>
          <w:rFonts w:cstheme="minorHAnsi"/>
          <w:i/>
          <w:iCs/>
          <w:shd w:val="clear" w:color="auto" w:fill="FFFFFF"/>
        </w:rPr>
        <w:t>Cost of living crisis: what research says about the potential psychological impact</w:t>
      </w:r>
      <w:r w:rsidRPr="00197D33">
        <w:rPr>
          <w:rFonts w:cstheme="minorHAnsi"/>
          <w:shd w:val="clear" w:color="auto" w:fill="FFFFFF"/>
        </w:rPr>
        <w:t xml:space="preserve">. Available </w:t>
      </w:r>
      <w:r w:rsidR="00F70DFD" w:rsidRPr="00197D33">
        <w:rPr>
          <w:rFonts w:cstheme="minorHAnsi"/>
          <w:shd w:val="clear" w:color="auto" w:fill="FFFFFF"/>
        </w:rPr>
        <w:t>at</w:t>
      </w:r>
      <w:r w:rsidRPr="00197D33">
        <w:rPr>
          <w:rFonts w:cstheme="minorHAnsi"/>
          <w:shd w:val="clear" w:color="auto" w:fill="FFFFFF"/>
        </w:rPr>
        <w:t xml:space="preserve">: </w:t>
      </w:r>
      <w:hyperlink r:id="rId15" w:history="1">
        <w:r w:rsidRPr="00197D33">
          <w:rPr>
            <w:rStyle w:val="Hyperlink"/>
            <w:rFonts w:cstheme="minorHAnsi"/>
            <w:color w:val="auto"/>
            <w:u w:val="none"/>
            <w:shd w:val="clear" w:color="auto" w:fill="FFFFFF"/>
          </w:rPr>
          <w:t>https://theconversation.com/cost-of-living-crisis-what-research-says-about-the-potential-psychological-impact-184507</w:t>
        </w:r>
      </w:hyperlink>
      <w:r w:rsidRPr="00197D33">
        <w:rPr>
          <w:rFonts w:cstheme="minorHAnsi"/>
          <w:shd w:val="clear" w:color="auto" w:fill="FFFFFF"/>
        </w:rPr>
        <w:t xml:space="preserve"> [Accessed: 4 October 2022]</w:t>
      </w:r>
    </w:p>
    <w:p w14:paraId="7C28E2C7" w14:textId="03CCBB88" w:rsidR="0067009E" w:rsidRPr="00197D33" w:rsidRDefault="0067009E" w:rsidP="00E71CD4">
      <w:pPr>
        <w:rPr>
          <w:rFonts w:cstheme="minorHAnsi"/>
          <w:shd w:val="clear" w:color="auto" w:fill="FFFFFF"/>
        </w:rPr>
      </w:pPr>
      <w:r w:rsidRPr="00197D33">
        <w:rPr>
          <w:rFonts w:cstheme="minorHAnsi"/>
          <w:shd w:val="clear" w:color="auto" w:fill="FFFFFF"/>
        </w:rPr>
        <w:t xml:space="preserve">Department for </w:t>
      </w:r>
      <w:r w:rsidR="00AF5DC1" w:rsidRPr="00197D33">
        <w:rPr>
          <w:rFonts w:cstheme="minorHAnsi"/>
          <w:shd w:val="clear" w:color="auto" w:fill="FFFFFF"/>
        </w:rPr>
        <w:t>Business</w:t>
      </w:r>
      <w:r w:rsidRPr="00197D33">
        <w:rPr>
          <w:rFonts w:cstheme="minorHAnsi"/>
          <w:shd w:val="clear" w:color="auto" w:fill="FFFFFF"/>
        </w:rPr>
        <w:t xml:space="preserve">, Energy &amp; </w:t>
      </w:r>
      <w:r w:rsidR="00AF5DC1" w:rsidRPr="00197D33">
        <w:rPr>
          <w:rFonts w:cstheme="minorHAnsi"/>
          <w:shd w:val="clear" w:color="auto" w:fill="FFFFFF"/>
        </w:rPr>
        <w:t>I</w:t>
      </w:r>
      <w:r w:rsidRPr="00197D33">
        <w:rPr>
          <w:rFonts w:cstheme="minorHAnsi"/>
          <w:shd w:val="clear" w:color="auto" w:fill="FFFFFF"/>
        </w:rPr>
        <w:t xml:space="preserve">ndustrial </w:t>
      </w:r>
      <w:r w:rsidR="00AF5DC1" w:rsidRPr="00197D33">
        <w:rPr>
          <w:rFonts w:cstheme="minorHAnsi"/>
          <w:shd w:val="clear" w:color="auto" w:fill="FFFFFF"/>
        </w:rPr>
        <w:t>S</w:t>
      </w:r>
      <w:r w:rsidRPr="00197D33">
        <w:rPr>
          <w:rFonts w:cstheme="minorHAnsi"/>
          <w:shd w:val="clear" w:color="auto" w:fill="FFFFFF"/>
        </w:rPr>
        <w:t xml:space="preserve">trategy. (2022) </w:t>
      </w:r>
      <w:r w:rsidRPr="00197D33">
        <w:rPr>
          <w:rFonts w:cstheme="minorHAnsi"/>
          <w:i/>
          <w:iCs/>
          <w:shd w:val="clear" w:color="auto" w:fill="FFFFFF"/>
        </w:rPr>
        <w:t xml:space="preserve">Annual Fuel Poverty Statistics in England, 2022 (2020 data). </w:t>
      </w:r>
      <w:r w:rsidRPr="00197D33">
        <w:rPr>
          <w:rFonts w:cstheme="minorHAnsi"/>
          <w:shd w:val="clear" w:color="auto" w:fill="FFFFFF"/>
        </w:rPr>
        <w:t>Available at: https://assets.publishing.service.gov.uk/government/uploads/system/uploads/attachment_data/file/1056777/annual-fuel-poverty-statistics-lilee-report-2022-2020-data.pdf [Accessed: 30 October 2022]</w:t>
      </w:r>
    </w:p>
    <w:p w14:paraId="20119FC2" w14:textId="2766A648" w:rsidR="000876EC" w:rsidRPr="00197D33" w:rsidRDefault="000876EC" w:rsidP="00E71CD4">
      <w:pPr>
        <w:rPr>
          <w:rFonts w:cstheme="minorHAnsi"/>
          <w:lang w:val="en-US"/>
        </w:rPr>
      </w:pPr>
      <w:r w:rsidRPr="00197D33">
        <w:rPr>
          <w:rFonts w:cstheme="minorHAnsi"/>
          <w:lang w:val="en-US"/>
        </w:rPr>
        <w:t>Doble, M. (</w:t>
      </w:r>
      <w:proofErr w:type="gramStart"/>
      <w:r w:rsidRPr="00197D33">
        <w:rPr>
          <w:rFonts w:cstheme="minorHAnsi"/>
          <w:lang w:val="en-US"/>
        </w:rPr>
        <w:t>2000</w:t>
      </w:r>
      <w:proofErr w:type="gramEnd"/>
      <w:r w:rsidRPr="00197D33">
        <w:rPr>
          <w:rFonts w:cstheme="minorHAnsi"/>
          <w:lang w:val="en-US"/>
        </w:rPr>
        <w:t xml:space="preserve">) A Regulatory Policy for Self-disconnection: An Examination of the Reasons for and Implications of Pre-payment Meter Stoppages. </w:t>
      </w:r>
      <w:r w:rsidRPr="00197D33">
        <w:rPr>
          <w:rFonts w:cstheme="minorHAnsi"/>
          <w:i/>
          <w:iCs/>
          <w:lang w:val="en-US"/>
        </w:rPr>
        <w:t>Policy Studies</w:t>
      </w:r>
      <w:r w:rsidRPr="00197D33">
        <w:rPr>
          <w:rFonts w:cstheme="minorHAnsi"/>
          <w:lang w:val="en-US"/>
        </w:rPr>
        <w:t xml:space="preserve">, 21(3), pp. 229-243. </w:t>
      </w:r>
      <w:r w:rsidR="00204C97" w:rsidRPr="00197D33">
        <w:rPr>
          <w:rFonts w:cstheme="minorHAnsi"/>
          <w:lang w:val="en-US"/>
        </w:rPr>
        <w:t>[Online]</w:t>
      </w:r>
      <w:r w:rsidR="005F78C0" w:rsidRPr="00197D33">
        <w:rPr>
          <w:rFonts w:cstheme="minorHAnsi"/>
          <w:lang w:val="en-US"/>
        </w:rPr>
        <w:t xml:space="preserve"> </w:t>
      </w:r>
      <w:r w:rsidRPr="00197D33">
        <w:rPr>
          <w:rFonts w:cstheme="minorHAnsi"/>
          <w:lang w:val="en-US"/>
        </w:rPr>
        <w:t xml:space="preserve">Available </w:t>
      </w:r>
      <w:r w:rsidR="00F70DFD" w:rsidRPr="00197D33">
        <w:rPr>
          <w:rFonts w:cstheme="minorHAnsi"/>
          <w:lang w:val="en-US"/>
        </w:rPr>
        <w:t>at</w:t>
      </w:r>
      <w:r w:rsidRPr="00197D33">
        <w:rPr>
          <w:rFonts w:cstheme="minorHAnsi"/>
          <w:lang w:val="en-US"/>
        </w:rPr>
        <w:t>: DOBLE, M., 2000. A Regulatory Policy for Self-disconnection: An Examination of the Reasons for and Implications of Pre-payment Meter Stoppages. Policy studies, 21(3), pp. 229-243. [accessed: 11 October 2022]</w:t>
      </w:r>
    </w:p>
    <w:p w14:paraId="62FD37F0" w14:textId="662C81A9" w:rsidR="004F43EE" w:rsidRPr="00197D33" w:rsidRDefault="00DD3212" w:rsidP="00E71CD4">
      <w:pPr>
        <w:rPr>
          <w:rFonts w:cstheme="minorHAnsi"/>
          <w:lang w:val="en-US"/>
        </w:rPr>
      </w:pPr>
      <w:r w:rsidRPr="00197D33">
        <w:rPr>
          <w:rFonts w:cstheme="minorHAnsi"/>
          <w:lang w:val="en-US"/>
        </w:rPr>
        <w:t xml:space="preserve">Edmonds, J. (2022) </w:t>
      </w:r>
      <w:r w:rsidRPr="00197D33">
        <w:rPr>
          <w:rFonts w:cstheme="minorHAnsi"/>
          <w:i/>
          <w:iCs/>
          <w:lang w:val="en-US"/>
        </w:rPr>
        <w:t xml:space="preserve">The </w:t>
      </w:r>
      <w:r w:rsidR="00CA1625" w:rsidRPr="00197D33">
        <w:rPr>
          <w:rFonts w:cstheme="minorHAnsi"/>
          <w:i/>
          <w:iCs/>
          <w:lang w:val="en-US"/>
        </w:rPr>
        <w:t>cost-of-living</w:t>
      </w:r>
      <w:r w:rsidRPr="00197D33">
        <w:rPr>
          <w:rFonts w:cstheme="minorHAnsi"/>
          <w:i/>
          <w:iCs/>
          <w:lang w:val="en-US"/>
        </w:rPr>
        <w:t xml:space="preserve"> crisis - what can employers do?</w:t>
      </w:r>
      <w:r w:rsidRPr="00197D33">
        <w:rPr>
          <w:rFonts w:cstheme="minorHAnsi"/>
          <w:lang w:val="en-US"/>
        </w:rPr>
        <w:t xml:space="preserve"> Available at: https://www.jpclaw.co.uk/latest/the-cost-of-living-crisis-what-can-employers-do [Accessed 5 October 2022]</w:t>
      </w:r>
    </w:p>
    <w:p w14:paraId="54770BE2" w14:textId="04823350" w:rsidR="007A4D33" w:rsidRPr="00197D33" w:rsidRDefault="007A4D33" w:rsidP="00E71CD4">
      <w:pPr>
        <w:rPr>
          <w:rFonts w:cstheme="minorHAnsi"/>
          <w:lang w:val="en-US"/>
        </w:rPr>
      </w:pPr>
      <w:r w:rsidRPr="00197D33">
        <w:rPr>
          <w:rFonts w:cstheme="minorHAnsi"/>
          <w:lang w:val="en-US"/>
        </w:rPr>
        <w:t xml:space="preserve">Ellerbeck, S. (2022) </w:t>
      </w:r>
      <w:r w:rsidRPr="00197D33">
        <w:rPr>
          <w:rFonts w:cstheme="minorHAnsi"/>
          <w:i/>
          <w:iCs/>
          <w:lang w:val="en-US"/>
        </w:rPr>
        <w:t>The world is at a point of economic danger, says experts</w:t>
      </w:r>
      <w:r w:rsidRPr="00197D33">
        <w:rPr>
          <w:rFonts w:cstheme="minorHAnsi"/>
          <w:lang w:val="en-US"/>
        </w:rPr>
        <w:t>. Available at: https://www.weforum.org/agenda/2022/09/chief-economists-outlook-september-2022/ [Accessed 1 October 2022]</w:t>
      </w:r>
    </w:p>
    <w:p w14:paraId="39DB73FE" w14:textId="5095E072" w:rsidR="004A3B77" w:rsidRPr="00197D33" w:rsidRDefault="004A3B77" w:rsidP="00E71CD4">
      <w:pPr>
        <w:rPr>
          <w:rFonts w:cstheme="minorHAnsi"/>
          <w:lang w:val="en-US"/>
        </w:rPr>
      </w:pPr>
      <w:r w:rsidRPr="00197D33">
        <w:rPr>
          <w:rFonts w:cstheme="minorHAnsi"/>
          <w:lang w:val="en-US"/>
        </w:rPr>
        <w:t xml:space="preserve">Energy Saving Trust. (2022) </w:t>
      </w:r>
      <w:r w:rsidRPr="00197D33">
        <w:rPr>
          <w:rFonts w:cstheme="minorHAnsi"/>
          <w:i/>
          <w:iCs/>
          <w:lang w:val="en-US"/>
        </w:rPr>
        <w:t>Guide to energy performance certificates</w:t>
      </w:r>
      <w:r w:rsidRPr="00197D33">
        <w:rPr>
          <w:rFonts w:cstheme="minorHAnsi"/>
          <w:lang w:val="en-US"/>
        </w:rPr>
        <w:t>. Available at: https://energysavingtrust.org.uk/advice/guide-to-energy-performance-certificates-epcs/?gclid=Cj0KCQiA37KbBhDgARIsAIzce15B9Pb7bMDg7xUF-MOC0eTkCopeCQAsewVyiXngmtCcFXOiuIiwo7YaAvYDEALw_wcB [Accessed: 10 November 2022]</w:t>
      </w:r>
    </w:p>
    <w:p w14:paraId="367CA296" w14:textId="77777777" w:rsidR="006957DC" w:rsidRDefault="004C2DF6" w:rsidP="00E71CD4">
      <w:r w:rsidRPr="00197D33">
        <w:rPr>
          <w:rFonts w:cstheme="minorHAnsi"/>
          <w:lang w:val="en-US"/>
        </w:rPr>
        <w:t xml:space="preserve">Ferguson, N. (2020) </w:t>
      </w:r>
      <w:r w:rsidRPr="00197D33">
        <w:rPr>
          <w:rFonts w:cstheme="minorHAnsi"/>
          <w:i/>
          <w:iCs/>
          <w:lang w:val="en-US"/>
        </w:rPr>
        <w:t>Don't bet on a quick global resurrection: OPINION</w:t>
      </w:r>
      <w:r w:rsidRPr="00197D33">
        <w:rPr>
          <w:rFonts w:cstheme="minorHAnsi"/>
          <w:lang w:val="en-US"/>
        </w:rPr>
        <w:t>, Toronto, Ont. Available from: https://www.proquest.com/docview/2389118152?accountid=130472&amp;parentSessionId=i0IRe</w:t>
      </w:r>
      <w:r w:rsidRPr="00197D33">
        <w:rPr>
          <w:rFonts w:cstheme="minorHAnsi"/>
          <w:lang w:val="en-US"/>
        </w:rPr>
        <w:lastRenderedPageBreak/>
        <w:t>QvonSpM2MR5M2Z22mTqHOh%2B9I529A5zkkGbOtA%3D&amp;pq-origsite=primo&amp;forcedol=true# [5 October 2022]</w:t>
      </w:r>
      <w:r w:rsidR="006957DC" w:rsidRPr="006957DC">
        <w:t xml:space="preserve"> </w:t>
      </w:r>
    </w:p>
    <w:p w14:paraId="3D1C1124" w14:textId="206AA65B" w:rsidR="006957DC" w:rsidRPr="006957DC" w:rsidRDefault="006957DC" w:rsidP="00E71CD4">
      <w:pPr>
        <w:rPr>
          <w:rFonts w:cstheme="minorHAnsi"/>
          <w:b/>
          <w:bCs/>
          <w:lang w:val="en-US"/>
        </w:rPr>
      </w:pPr>
      <w:r w:rsidRPr="006957DC">
        <w:rPr>
          <w:rFonts w:cstheme="minorHAnsi"/>
          <w:lang w:val="en-US"/>
        </w:rPr>
        <w:t>Forsyth, P. (1999) Communicating with customers. London: Orian Business.</w:t>
      </w:r>
    </w:p>
    <w:p w14:paraId="48A6E11B" w14:textId="66779C7E" w:rsidR="00DE058D" w:rsidRPr="00197D33" w:rsidRDefault="00DE058D" w:rsidP="00E71CD4">
      <w:pPr>
        <w:rPr>
          <w:rFonts w:cstheme="minorHAnsi"/>
          <w:lang w:val="en-US"/>
        </w:rPr>
      </w:pPr>
      <w:r w:rsidRPr="00197D33">
        <w:rPr>
          <w:rFonts w:cstheme="minorHAnsi"/>
          <w:lang w:val="en-US"/>
        </w:rPr>
        <w:t xml:space="preserve">Giles, C. (2022) </w:t>
      </w:r>
      <w:r w:rsidRPr="00197D33">
        <w:rPr>
          <w:rFonts w:cstheme="minorHAnsi"/>
          <w:i/>
          <w:iCs/>
          <w:lang w:val="en-US"/>
        </w:rPr>
        <w:t>I</w:t>
      </w:r>
      <w:r w:rsidR="00FE02DC" w:rsidRPr="00197D33">
        <w:rPr>
          <w:rFonts w:cstheme="minorHAnsi"/>
          <w:i/>
          <w:iCs/>
          <w:lang w:val="en-US"/>
        </w:rPr>
        <w:t>s</w:t>
      </w:r>
      <w:r w:rsidRPr="00197D33">
        <w:rPr>
          <w:rFonts w:cstheme="minorHAnsi"/>
          <w:i/>
          <w:iCs/>
          <w:lang w:val="en-US"/>
        </w:rPr>
        <w:t xml:space="preserve"> Britain now in a full-blown economic crisis?</w:t>
      </w:r>
      <w:r w:rsidRPr="00197D33">
        <w:rPr>
          <w:rFonts w:cstheme="minorHAnsi"/>
          <w:lang w:val="en-US"/>
        </w:rPr>
        <w:t xml:space="preserve"> Available at: https://www.ft.com/content/fab6aea1-eac8-481e-a151-4f92e17ff2fc [Accessed: 1 October 2022]</w:t>
      </w:r>
    </w:p>
    <w:p w14:paraId="2E935A47" w14:textId="4933A00C" w:rsidR="009E6C8A" w:rsidRDefault="009E6C8A" w:rsidP="00E71CD4">
      <w:pPr>
        <w:rPr>
          <w:rFonts w:cstheme="minorHAnsi"/>
          <w:shd w:val="clear" w:color="auto" w:fill="FFFFFF"/>
        </w:rPr>
      </w:pPr>
      <w:r w:rsidRPr="00197D33">
        <w:rPr>
          <w:rFonts w:cstheme="minorHAnsi"/>
          <w:shd w:val="clear" w:color="auto" w:fill="FFFFFF"/>
        </w:rPr>
        <w:t xml:space="preserve">GOV.UK. (2022) </w:t>
      </w:r>
      <w:r w:rsidRPr="00197D33">
        <w:rPr>
          <w:rFonts w:cstheme="minorHAnsi"/>
          <w:i/>
          <w:iCs/>
          <w:shd w:val="clear" w:color="auto" w:fill="FFFFFF"/>
        </w:rPr>
        <w:t>Research and analysis. 2. Important findings</w:t>
      </w:r>
      <w:r w:rsidRPr="00197D33">
        <w:rPr>
          <w:rFonts w:cstheme="minorHAnsi"/>
          <w:shd w:val="clear" w:color="auto" w:fill="FFFFFF"/>
        </w:rPr>
        <w:t xml:space="preserve">. Available </w:t>
      </w:r>
      <w:r w:rsidR="007A027E" w:rsidRPr="00197D33">
        <w:rPr>
          <w:rFonts w:cstheme="minorHAnsi"/>
          <w:shd w:val="clear" w:color="auto" w:fill="FFFFFF"/>
        </w:rPr>
        <w:t>at</w:t>
      </w:r>
      <w:r w:rsidRPr="00197D33">
        <w:rPr>
          <w:rFonts w:cstheme="minorHAnsi"/>
          <w:shd w:val="clear" w:color="auto" w:fill="FFFFFF"/>
        </w:rPr>
        <w:t>: https://www.gov.uk/government/publications/covid-19-mental-health-and-wellbeing-surveillance-report/2-important-findings-so-far [Accessed: 28 October 2022]</w:t>
      </w:r>
    </w:p>
    <w:p w14:paraId="6E652695" w14:textId="41B0BB6D" w:rsidR="00A0126B" w:rsidRPr="00A0126B" w:rsidRDefault="00A0126B" w:rsidP="00E71CD4">
      <w:pPr>
        <w:rPr>
          <w:rFonts w:cstheme="minorHAnsi"/>
          <w:shd w:val="clear" w:color="auto" w:fill="FFFFFF"/>
        </w:rPr>
      </w:pPr>
      <w:r w:rsidRPr="00A0126B">
        <w:rPr>
          <w:rFonts w:cstheme="minorHAnsi"/>
          <w:shd w:val="clear" w:color="auto" w:fill="FFFFFF"/>
        </w:rPr>
        <w:t xml:space="preserve">Haynes, T. </w:t>
      </w:r>
      <w:r>
        <w:rPr>
          <w:rFonts w:cstheme="minorHAnsi"/>
          <w:shd w:val="clear" w:color="auto" w:fill="FFFFFF"/>
        </w:rPr>
        <w:t>(</w:t>
      </w:r>
      <w:r w:rsidRPr="00A0126B">
        <w:rPr>
          <w:rFonts w:cstheme="minorHAnsi"/>
          <w:shd w:val="clear" w:color="auto" w:fill="FFFFFF"/>
        </w:rPr>
        <w:t>2022</w:t>
      </w:r>
      <w:r>
        <w:rPr>
          <w:rFonts w:cstheme="minorHAnsi"/>
          <w:shd w:val="clear" w:color="auto" w:fill="FFFFFF"/>
        </w:rPr>
        <w:t xml:space="preserve">) </w:t>
      </w:r>
      <w:r w:rsidRPr="00A0126B">
        <w:rPr>
          <w:rFonts w:cstheme="minorHAnsi"/>
          <w:i/>
          <w:iCs/>
          <w:shd w:val="clear" w:color="auto" w:fill="FFFFFF"/>
        </w:rPr>
        <w:t xml:space="preserve"> Warning over stealth charge that drives up your energy bill even if you </w:t>
      </w:r>
      <w:proofErr w:type="gramStart"/>
      <w:r w:rsidRPr="00A0126B">
        <w:rPr>
          <w:rFonts w:cstheme="minorHAnsi"/>
          <w:i/>
          <w:iCs/>
          <w:shd w:val="clear" w:color="auto" w:fill="FFFFFF"/>
        </w:rPr>
        <w:t>don't</w:t>
      </w:r>
      <w:proofErr w:type="gramEnd"/>
      <w:r w:rsidRPr="00A0126B">
        <w:rPr>
          <w:rFonts w:cstheme="minorHAnsi"/>
          <w:i/>
          <w:iCs/>
          <w:shd w:val="clear" w:color="auto" w:fill="FFFFFF"/>
        </w:rPr>
        <w:t xml:space="preserve"> use any power - Households trying to save money are being stung by rising ‘standing charges’</w:t>
      </w:r>
      <w:r w:rsidRPr="00A0126B">
        <w:rPr>
          <w:rFonts w:cstheme="minorHAnsi"/>
          <w:shd w:val="clear" w:color="auto" w:fill="FFFFFF"/>
        </w:rPr>
        <w:t>. Available: </w:t>
      </w:r>
      <w:hyperlink r:id="rId16" w:tgtFrame="_blank" w:history="1">
        <w:r w:rsidRPr="00A0126B">
          <w:rPr>
            <w:rStyle w:val="Hyperlink"/>
            <w:rFonts w:cstheme="minorHAnsi"/>
            <w:color w:val="auto"/>
            <w:u w:val="none"/>
            <w:shd w:val="clear" w:color="auto" w:fill="FFFFFF"/>
          </w:rPr>
          <w:t>https://infoweb-newsbank-com.ezproxy.uwtsd.ac.uk/apps/news/document-view?p=UKNB&amp;docref=news/18BDA2FD9C718A38.</w:t>
        </w:r>
      </w:hyperlink>
    </w:p>
    <w:p w14:paraId="7B3240F7" w14:textId="0C513B18" w:rsidR="0003304F" w:rsidRPr="00197D33" w:rsidRDefault="0003304F" w:rsidP="00E71CD4">
      <w:pPr>
        <w:rPr>
          <w:rFonts w:cstheme="minorHAnsi"/>
          <w:shd w:val="clear" w:color="auto" w:fill="FFFFFF"/>
        </w:rPr>
      </w:pPr>
      <w:r w:rsidRPr="00197D33">
        <w:rPr>
          <w:rFonts w:cstheme="minorHAnsi"/>
          <w:shd w:val="clear" w:color="auto" w:fill="FFFFFF"/>
        </w:rPr>
        <w:t xml:space="preserve">Hood, L. (2022) </w:t>
      </w:r>
      <w:r w:rsidRPr="00197D33">
        <w:rPr>
          <w:rFonts w:cstheme="minorHAnsi"/>
          <w:i/>
          <w:iCs/>
          <w:shd w:val="clear" w:color="auto" w:fill="FFFFFF"/>
        </w:rPr>
        <w:t>Foodbanks struggling to keep up with rocketing demand, Dundee</w:t>
      </w:r>
      <w:r w:rsidRPr="00197D33">
        <w:rPr>
          <w:rFonts w:cstheme="minorHAnsi"/>
          <w:shd w:val="clear" w:color="auto" w:fill="FFFFFF"/>
        </w:rPr>
        <w:t xml:space="preserve"> (UK). Available at: https://www.proquest.com/docview/2663887054?parentSessionId=zM4W7VWWYEMOLG8XLwlUzDalwsOqhG3DzfZJaAqJ%2BxY%3D&amp;pq-origsite=primo&amp;accountid=130472 [Accessed: 2 November 2022]</w:t>
      </w:r>
    </w:p>
    <w:p w14:paraId="2354AC83" w14:textId="405846C7" w:rsidR="002C3464" w:rsidRPr="00197D33" w:rsidRDefault="002C3464" w:rsidP="00E71CD4">
      <w:pPr>
        <w:rPr>
          <w:rFonts w:cstheme="minorHAnsi"/>
          <w:shd w:val="clear" w:color="auto" w:fill="FFFFFF"/>
        </w:rPr>
      </w:pPr>
      <w:r w:rsidRPr="00197D33">
        <w:rPr>
          <w:rFonts w:cstheme="minorHAnsi"/>
          <w:shd w:val="clear" w:color="auto" w:fill="FFFFFF"/>
        </w:rPr>
        <w:t xml:space="preserve">Jayanetti, C. (2021) </w:t>
      </w:r>
      <w:r w:rsidRPr="00197D33">
        <w:rPr>
          <w:rFonts w:cstheme="minorHAnsi"/>
          <w:i/>
          <w:iCs/>
          <w:shd w:val="clear" w:color="auto" w:fill="FFFFFF"/>
        </w:rPr>
        <w:t>Millions on pre-paid energy meters could face cut off as prices soar</w:t>
      </w:r>
      <w:r w:rsidRPr="00197D33">
        <w:rPr>
          <w:rFonts w:cstheme="minorHAnsi"/>
          <w:shd w:val="clear" w:color="auto" w:fill="FFFFFF"/>
        </w:rPr>
        <w:t>. Available at: https://www.opendemocracy.net/en/opendemocracyuk/millions-on-pre-paid-energy-meters-could-face-cut-off-as-prices-soar/ [Accessed 1 October 2022]</w:t>
      </w:r>
    </w:p>
    <w:p w14:paraId="15A00DFF" w14:textId="6BFB8452" w:rsidR="0060157B" w:rsidRPr="00197D33" w:rsidRDefault="003370E4" w:rsidP="00E71CD4">
      <w:pPr>
        <w:rPr>
          <w:rFonts w:cstheme="minorHAnsi"/>
          <w:shd w:val="clear" w:color="auto" w:fill="FFFFFF"/>
        </w:rPr>
      </w:pPr>
      <w:r w:rsidRPr="00197D33">
        <w:rPr>
          <w:rFonts w:cstheme="minorHAnsi"/>
          <w:shd w:val="clear" w:color="auto" w:fill="FFFFFF"/>
        </w:rPr>
        <w:t>Kanai, A. (2009) ""Karoshi (Work to Death)" in Japan", </w:t>
      </w:r>
      <w:r w:rsidRPr="00197D33">
        <w:rPr>
          <w:rFonts w:cstheme="minorHAnsi"/>
          <w:i/>
          <w:iCs/>
          <w:shd w:val="clear" w:color="auto" w:fill="FFFFFF"/>
        </w:rPr>
        <w:t>Journal of Business Ethics, </w:t>
      </w:r>
      <w:r w:rsidRPr="00197D33">
        <w:rPr>
          <w:rFonts w:cstheme="minorHAnsi"/>
          <w:shd w:val="clear" w:color="auto" w:fill="FFFFFF"/>
        </w:rPr>
        <w:t>vol. 84, pp. 209-216.</w:t>
      </w:r>
      <w:r w:rsidR="00904305" w:rsidRPr="00197D33">
        <w:rPr>
          <w:rFonts w:cstheme="minorHAnsi"/>
          <w:shd w:val="clear" w:color="auto" w:fill="FFFFFF"/>
        </w:rPr>
        <w:t xml:space="preserve"> [Online] Available at: </w:t>
      </w:r>
      <w:hyperlink r:id="rId17" w:history="1">
        <w:r w:rsidR="00315A26" w:rsidRPr="00197D33">
          <w:rPr>
            <w:rStyle w:val="Hyperlink"/>
            <w:rFonts w:cstheme="minorHAnsi"/>
            <w:color w:val="auto"/>
            <w:u w:val="none"/>
            <w:shd w:val="clear" w:color="auto" w:fill="FFFFFF"/>
          </w:rPr>
          <w:t>https://web-s-ebscohost-com.ezproxy.uwtsd.ac.uk/ehost/pdfviewer/pdfviewer?vid=0&amp;sid=ad927d48-2cbc-492d-94bd-ba953a303b6e%40redis</w:t>
        </w:r>
      </w:hyperlink>
      <w:r w:rsidR="00315A26" w:rsidRPr="00197D33">
        <w:rPr>
          <w:rFonts w:cstheme="minorHAnsi"/>
          <w:shd w:val="clear" w:color="auto" w:fill="FFFFFF"/>
        </w:rPr>
        <w:t xml:space="preserve"> [Accessed: 7 November 2022]</w:t>
      </w:r>
    </w:p>
    <w:p w14:paraId="7410846D" w14:textId="795C6074" w:rsidR="00702E6C" w:rsidRPr="00197D33" w:rsidRDefault="00173787" w:rsidP="00E71CD4">
      <w:pPr>
        <w:rPr>
          <w:rFonts w:cstheme="minorHAnsi"/>
          <w:shd w:val="clear" w:color="auto" w:fill="FFFFFF"/>
        </w:rPr>
      </w:pPr>
      <w:r w:rsidRPr="00197D33">
        <w:rPr>
          <w:rFonts w:cstheme="minorHAnsi"/>
          <w:shd w:val="clear" w:color="auto" w:fill="FFFFFF"/>
        </w:rPr>
        <w:t xml:space="preserve">Kingsley, T. (2022) </w:t>
      </w:r>
      <w:r w:rsidRPr="00197D33">
        <w:rPr>
          <w:rFonts w:cstheme="minorHAnsi"/>
          <w:i/>
          <w:iCs/>
          <w:shd w:val="clear" w:color="auto" w:fill="FFFFFF"/>
        </w:rPr>
        <w:t>Winter blackout: What to expect and who would be exempt?</w:t>
      </w:r>
      <w:r w:rsidRPr="00197D33">
        <w:rPr>
          <w:rFonts w:cstheme="minorHAnsi"/>
          <w:shd w:val="clear" w:color="auto" w:fill="FFFFFF"/>
        </w:rPr>
        <w:t xml:space="preserve"> Available at: https://www.independent.co.uk/news/uk/home-news/winter-blackouts-uk-gas-electricity-b2218406.html [Accessed 5 November 2022]</w:t>
      </w:r>
    </w:p>
    <w:p w14:paraId="70B4EE01" w14:textId="1EFE163D" w:rsidR="00E71CD4" w:rsidRPr="00197D33" w:rsidRDefault="00E71CD4" w:rsidP="00E71CD4">
      <w:pPr>
        <w:rPr>
          <w:rFonts w:cstheme="minorHAnsi"/>
          <w:shd w:val="clear" w:color="auto" w:fill="FFFFFF"/>
        </w:rPr>
      </w:pPr>
      <w:r w:rsidRPr="00197D33">
        <w:rPr>
          <w:rFonts w:cstheme="minorHAnsi"/>
          <w:shd w:val="clear" w:color="auto" w:fill="FFFFFF"/>
        </w:rPr>
        <w:t xml:space="preserve">Lambert, J. (2022) </w:t>
      </w:r>
      <w:r w:rsidRPr="00197D33">
        <w:rPr>
          <w:rFonts w:cstheme="minorHAnsi"/>
          <w:i/>
          <w:iCs/>
          <w:shd w:val="clear" w:color="auto" w:fill="FFFFFF"/>
        </w:rPr>
        <w:t xml:space="preserve">How is the current cost of </w:t>
      </w:r>
      <w:r w:rsidR="00631AEE">
        <w:rPr>
          <w:rFonts w:cstheme="minorHAnsi"/>
          <w:i/>
          <w:iCs/>
          <w:shd w:val="clear" w:color="auto" w:fill="FFFFFF"/>
        </w:rPr>
        <w:t xml:space="preserve">a </w:t>
      </w:r>
      <w:r w:rsidRPr="00197D33">
        <w:rPr>
          <w:rFonts w:cstheme="minorHAnsi"/>
          <w:i/>
          <w:iCs/>
          <w:shd w:val="clear" w:color="auto" w:fill="FFFFFF"/>
        </w:rPr>
        <w:t>living crisis affecting UK businesses?</w:t>
      </w:r>
      <w:r w:rsidRPr="00197D33">
        <w:rPr>
          <w:rFonts w:cstheme="minorHAnsi"/>
          <w:shd w:val="clear" w:color="auto" w:fill="FFFFFF"/>
        </w:rPr>
        <w:t xml:space="preserve"> Available </w:t>
      </w:r>
      <w:r w:rsidR="007A027E" w:rsidRPr="00197D33">
        <w:rPr>
          <w:rFonts w:cstheme="minorHAnsi"/>
          <w:shd w:val="clear" w:color="auto" w:fill="FFFFFF"/>
        </w:rPr>
        <w:t>at</w:t>
      </w:r>
      <w:r w:rsidRPr="00197D33">
        <w:rPr>
          <w:rFonts w:cstheme="minorHAnsi"/>
          <w:shd w:val="clear" w:color="auto" w:fill="FFFFFF"/>
        </w:rPr>
        <w:t>: https://nucleuscommercialfinance.com/blog/how-is-the-current-cost-of-living-crisis-affecting-uk-businesses#:~:text=Jessica%20Lambert,to%20keep%20their%20businesses%20surviving. [Accessed: 5 October 2022]</w:t>
      </w:r>
    </w:p>
    <w:p w14:paraId="2D4162E1" w14:textId="47A98985" w:rsidR="00376662" w:rsidRPr="00197D33" w:rsidRDefault="00376662" w:rsidP="00E71CD4">
      <w:pPr>
        <w:rPr>
          <w:rFonts w:cstheme="minorHAnsi"/>
          <w:shd w:val="clear" w:color="auto" w:fill="FFFFFF"/>
        </w:rPr>
      </w:pPr>
      <w:r w:rsidRPr="00197D33">
        <w:rPr>
          <w:rFonts w:cstheme="minorHAnsi"/>
          <w:shd w:val="clear" w:color="auto" w:fill="FFFFFF"/>
        </w:rPr>
        <w:t>Law.ox.ac.</w:t>
      </w:r>
      <w:r w:rsidR="00A75383" w:rsidRPr="00197D33">
        <w:rPr>
          <w:rFonts w:cstheme="minorHAnsi"/>
          <w:shd w:val="clear" w:color="auto" w:fill="FFFFFF"/>
        </w:rPr>
        <w:t>UK</w:t>
      </w:r>
      <w:r w:rsidRPr="00197D33">
        <w:rPr>
          <w:rFonts w:cstheme="minorHAnsi"/>
          <w:shd w:val="clear" w:color="auto" w:fill="FFFFFF"/>
        </w:rPr>
        <w:t xml:space="preserve">. (nd) </w:t>
      </w:r>
      <w:r w:rsidRPr="00197D33">
        <w:rPr>
          <w:rFonts w:cstheme="minorHAnsi"/>
          <w:i/>
          <w:iCs/>
          <w:shd w:val="clear" w:color="auto" w:fill="FFFFFF"/>
        </w:rPr>
        <w:t>Collective redress in England and Wales</w:t>
      </w:r>
      <w:r w:rsidRPr="00197D33">
        <w:rPr>
          <w:rFonts w:cstheme="minorHAnsi"/>
          <w:shd w:val="clear" w:color="auto" w:fill="FFFFFF"/>
        </w:rPr>
        <w:t xml:space="preserve">. Available </w:t>
      </w:r>
      <w:r w:rsidR="007A027E" w:rsidRPr="00197D33">
        <w:rPr>
          <w:rFonts w:cstheme="minorHAnsi"/>
          <w:shd w:val="clear" w:color="auto" w:fill="FFFFFF"/>
        </w:rPr>
        <w:t>at</w:t>
      </w:r>
      <w:r w:rsidRPr="00197D33">
        <w:rPr>
          <w:rFonts w:cstheme="minorHAnsi"/>
          <w:shd w:val="clear" w:color="auto" w:fill="FFFFFF"/>
        </w:rPr>
        <w:t>: https://view.officeapps.live.com/op/view.aspx?src=https%3A%2F%2Fwww.law.ox.ac.uk%2Fsites%2Fdefault%2Ffiles%2Fmigrated%2Fengland_wales_0.docx&amp;wdOrigin=BROWSELINK [Accessed: 29 October 2022]</w:t>
      </w:r>
    </w:p>
    <w:p w14:paraId="4E0DA189" w14:textId="168D66D7" w:rsidR="00611CF6" w:rsidRPr="00197D33" w:rsidRDefault="00611CF6" w:rsidP="00E71CD4">
      <w:pPr>
        <w:rPr>
          <w:rFonts w:cstheme="minorHAnsi"/>
          <w:shd w:val="clear" w:color="auto" w:fill="FFFFFF"/>
        </w:rPr>
      </w:pPr>
      <w:r w:rsidRPr="00197D33">
        <w:rPr>
          <w:rFonts w:cstheme="minorHAnsi"/>
          <w:shd w:val="clear" w:color="auto" w:fill="FFFFFF"/>
        </w:rPr>
        <w:t xml:space="preserve">Lobel, F. (2022) </w:t>
      </w:r>
      <w:r w:rsidRPr="00197D33">
        <w:rPr>
          <w:rFonts w:cstheme="minorHAnsi"/>
          <w:i/>
          <w:iCs/>
          <w:shd w:val="clear" w:color="auto" w:fill="FFFFFF"/>
        </w:rPr>
        <w:t>Heat and Light are basic rights: Energy customers need the same rights and protections as domestic water customers, and we need it now</w:t>
      </w:r>
      <w:r w:rsidRPr="00197D33">
        <w:rPr>
          <w:rFonts w:cstheme="minorHAnsi"/>
          <w:shd w:val="clear" w:color="auto" w:fill="FFFFFF"/>
        </w:rPr>
        <w:t>. Available at: https://www.fuelpovertyaction.org.uk/campaigns/heat-and-light-are-basic-rights-energy-customers-need-the-same-rights-and-protections-as-domestic-water-customers-and-we-need-it-now/ [Accessed: 5 November 2022]</w:t>
      </w:r>
    </w:p>
    <w:p w14:paraId="681BA076" w14:textId="4BDF2D96" w:rsidR="00E71CD4" w:rsidRPr="00197D33" w:rsidRDefault="00D84D1F" w:rsidP="00D84D1F">
      <w:pPr>
        <w:rPr>
          <w:rFonts w:cstheme="minorHAnsi"/>
          <w:shd w:val="clear" w:color="auto" w:fill="FFFFFF"/>
        </w:rPr>
      </w:pPr>
      <w:r w:rsidRPr="00197D33">
        <w:rPr>
          <w:rFonts w:cstheme="minorHAnsi"/>
          <w:shd w:val="clear" w:color="auto" w:fill="FFFFFF"/>
        </w:rPr>
        <w:lastRenderedPageBreak/>
        <w:t xml:space="preserve">Macfarlane, L. (2021) </w:t>
      </w:r>
      <w:r w:rsidRPr="00197D33">
        <w:rPr>
          <w:rFonts w:cstheme="minorHAnsi"/>
          <w:i/>
          <w:iCs/>
          <w:shd w:val="clear" w:color="auto" w:fill="FFFFFF"/>
        </w:rPr>
        <w:t>Britain’s energy crisis has been decades in the making</w:t>
      </w:r>
      <w:r w:rsidRPr="00197D33">
        <w:rPr>
          <w:rFonts w:cstheme="minorHAnsi"/>
          <w:shd w:val="clear" w:color="auto" w:fill="FFFFFF"/>
        </w:rPr>
        <w:t>. Available at: https://www.opendemocracy.net/en/oureconomy/britains-energy-crisis-has-been-decades-in-the-making/ [Accessed: 1 October 2022]</w:t>
      </w:r>
    </w:p>
    <w:p w14:paraId="06E7B1B4" w14:textId="77777777" w:rsidR="00E71CD4" w:rsidRPr="00197D33" w:rsidRDefault="00E71CD4" w:rsidP="00E71CD4">
      <w:pPr>
        <w:spacing w:after="0" w:line="240" w:lineRule="auto"/>
        <w:textAlignment w:val="baseline"/>
        <w:rPr>
          <w:rFonts w:eastAsia="Times New Roman" w:cstheme="minorHAnsi"/>
          <w:lang w:eastAsia="en-GB"/>
        </w:rPr>
      </w:pPr>
    </w:p>
    <w:p w14:paraId="0198E9E9" w14:textId="3F528EBB" w:rsidR="00E71CD4" w:rsidRPr="00197D33" w:rsidRDefault="00E71CD4"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 xml:space="preserve">Mavrokefalidis, D. (2022) </w:t>
      </w:r>
      <w:r w:rsidRPr="00197D33">
        <w:rPr>
          <w:rFonts w:eastAsia="Times New Roman" w:cstheme="minorHAnsi"/>
          <w:i/>
          <w:iCs/>
          <w:lang w:eastAsia="en-GB"/>
        </w:rPr>
        <w:t>Highest ever number of people unable to top up their prepayment meter in July</w:t>
      </w:r>
      <w:r w:rsidRPr="00197D33">
        <w:rPr>
          <w:rFonts w:eastAsia="Times New Roman" w:cstheme="minorHAnsi"/>
          <w:lang w:eastAsia="en-GB"/>
        </w:rPr>
        <w:t xml:space="preserve">. available </w:t>
      </w:r>
      <w:r w:rsidR="007A027E" w:rsidRPr="00197D33">
        <w:rPr>
          <w:rFonts w:eastAsia="Times New Roman" w:cstheme="minorHAnsi"/>
          <w:lang w:eastAsia="en-GB"/>
        </w:rPr>
        <w:t>at</w:t>
      </w:r>
      <w:r w:rsidRPr="00197D33">
        <w:rPr>
          <w:rFonts w:eastAsia="Times New Roman" w:cstheme="minorHAnsi"/>
          <w:lang w:eastAsia="en-GB"/>
        </w:rPr>
        <w:t>: https://www.energylivenews.com/2022/08/25/highest-ever-number-of-people-unable-to-top-up-their-prepayment-meter-in-july/#:~:text=Big%20Zero%20Report%202022&amp;text=A%20charity%20has%20recorded%20the,the%20rising%20cost%20of%20living. [Accessed 05 October 2022] </w:t>
      </w:r>
    </w:p>
    <w:p w14:paraId="5D3A7A91" w14:textId="77777777" w:rsidR="00765F82" w:rsidRPr="00197D33" w:rsidRDefault="00765F82" w:rsidP="00E71CD4">
      <w:pPr>
        <w:spacing w:after="0" w:line="240" w:lineRule="auto"/>
        <w:textAlignment w:val="baseline"/>
        <w:rPr>
          <w:rFonts w:eastAsia="Times New Roman" w:cstheme="minorHAnsi"/>
          <w:lang w:eastAsia="en-GB"/>
        </w:rPr>
      </w:pPr>
    </w:p>
    <w:p w14:paraId="49A62317" w14:textId="65DCF2BF" w:rsidR="00765F82" w:rsidRPr="00197D33" w:rsidRDefault="00765F82"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 xml:space="preserve">MCF. (2022) </w:t>
      </w:r>
      <w:r w:rsidRPr="00197D33">
        <w:rPr>
          <w:rFonts w:eastAsia="Times New Roman" w:cstheme="minorHAnsi"/>
          <w:i/>
          <w:iCs/>
          <w:lang w:eastAsia="en-GB"/>
        </w:rPr>
        <w:t>How is the cost-of-living crisis affecting charities?</w:t>
      </w:r>
      <w:r w:rsidRPr="00197D33">
        <w:rPr>
          <w:rFonts w:eastAsia="Times New Roman" w:cstheme="minorHAnsi"/>
          <w:lang w:eastAsia="en-GB"/>
        </w:rPr>
        <w:t xml:space="preserve"> Available at: https://mcf.org.uk/media/blog/how-is-the-cost-of-living-crisis-affecting-charities/ [Accessed: 5 October 2022]</w:t>
      </w:r>
    </w:p>
    <w:p w14:paraId="1D4E9712" w14:textId="6B06516C" w:rsidR="005331A9" w:rsidRPr="00197D33" w:rsidRDefault="005331A9" w:rsidP="00E71CD4">
      <w:pPr>
        <w:spacing w:after="0" w:line="240" w:lineRule="auto"/>
        <w:textAlignment w:val="baseline"/>
        <w:rPr>
          <w:rFonts w:eastAsia="Times New Roman" w:cstheme="minorHAnsi"/>
          <w:lang w:eastAsia="en-GB"/>
        </w:rPr>
      </w:pPr>
    </w:p>
    <w:p w14:paraId="6C6E8BCD" w14:textId="48C496DD" w:rsidR="005331A9" w:rsidRPr="00197D33" w:rsidRDefault="005331A9"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 xml:space="preserve">NAHT. (2022) </w:t>
      </w:r>
      <w:r w:rsidRPr="00197D33">
        <w:rPr>
          <w:rFonts w:eastAsia="Times New Roman" w:cstheme="minorHAnsi"/>
          <w:i/>
          <w:iCs/>
          <w:lang w:eastAsia="en-GB"/>
        </w:rPr>
        <w:t xml:space="preserve">Schools staff witness increase in pupil anxiety, low </w:t>
      </w:r>
      <w:proofErr w:type="gramStart"/>
      <w:r w:rsidRPr="00197D33">
        <w:rPr>
          <w:rFonts w:eastAsia="Times New Roman" w:cstheme="minorHAnsi"/>
          <w:i/>
          <w:iCs/>
          <w:lang w:eastAsia="en-GB"/>
        </w:rPr>
        <w:t>self-esteem</w:t>
      </w:r>
      <w:proofErr w:type="gramEnd"/>
      <w:r w:rsidRPr="00197D33">
        <w:rPr>
          <w:rFonts w:eastAsia="Times New Roman" w:cstheme="minorHAnsi"/>
          <w:i/>
          <w:iCs/>
          <w:lang w:eastAsia="en-GB"/>
        </w:rPr>
        <w:t xml:space="preserve"> and depression</w:t>
      </w:r>
      <w:r w:rsidRPr="00197D33">
        <w:rPr>
          <w:rFonts w:eastAsia="Times New Roman" w:cstheme="minorHAnsi"/>
          <w:lang w:eastAsia="en-GB"/>
        </w:rPr>
        <w:t xml:space="preserve">. Available </w:t>
      </w:r>
      <w:r w:rsidR="007A027E" w:rsidRPr="00197D33">
        <w:rPr>
          <w:rFonts w:eastAsia="Times New Roman" w:cstheme="minorHAnsi"/>
          <w:lang w:eastAsia="en-GB"/>
        </w:rPr>
        <w:t>at</w:t>
      </w:r>
      <w:r w:rsidRPr="00197D33">
        <w:rPr>
          <w:rFonts w:eastAsia="Times New Roman" w:cstheme="minorHAnsi"/>
          <w:lang w:eastAsia="en-GB"/>
        </w:rPr>
        <w:t>: https://www.naht.org.uk/News/Latest-comments/Press-room/ArtMID/558/ArticleID/1501/Schools-staff-witness-increase-in-pupil-anxiety-low-self-esteem-and-depression [Accessed: 5 October 2022]</w:t>
      </w:r>
    </w:p>
    <w:p w14:paraId="36E1BA0B" w14:textId="77777777" w:rsidR="00776800" w:rsidRPr="00197D33" w:rsidRDefault="00776800" w:rsidP="00E71CD4">
      <w:pPr>
        <w:spacing w:after="0" w:line="240" w:lineRule="auto"/>
        <w:textAlignment w:val="baseline"/>
        <w:rPr>
          <w:rFonts w:eastAsia="Times New Roman" w:cstheme="minorHAnsi"/>
          <w:lang w:eastAsia="en-GB"/>
        </w:rPr>
      </w:pPr>
    </w:p>
    <w:p w14:paraId="6CE041D7" w14:textId="0990D2EB" w:rsidR="00776800" w:rsidRDefault="00776800"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 xml:space="preserve">Nasir, S. (2022) </w:t>
      </w:r>
      <w:r w:rsidRPr="00197D33">
        <w:rPr>
          <w:rFonts w:eastAsia="Times New Roman" w:cstheme="minorHAnsi"/>
          <w:i/>
          <w:iCs/>
          <w:lang w:eastAsia="en-GB"/>
        </w:rPr>
        <w:t xml:space="preserve">How we reach out to customers who </w:t>
      </w:r>
      <w:proofErr w:type="gramStart"/>
      <w:r w:rsidRPr="00197D33">
        <w:rPr>
          <w:rFonts w:eastAsia="Times New Roman" w:cstheme="minorHAnsi"/>
          <w:i/>
          <w:iCs/>
          <w:lang w:eastAsia="en-GB"/>
        </w:rPr>
        <w:t>aren't</w:t>
      </w:r>
      <w:proofErr w:type="gramEnd"/>
      <w:r w:rsidRPr="00197D33">
        <w:rPr>
          <w:rFonts w:eastAsia="Times New Roman" w:cstheme="minorHAnsi"/>
          <w:i/>
          <w:iCs/>
          <w:lang w:eastAsia="en-GB"/>
        </w:rPr>
        <w:t xml:space="preserve"> paying</w:t>
      </w:r>
      <w:r w:rsidRPr="00197D33">
        <w:rPr>
          <w:rFonts w:eastAsia="Times New Roman" w:cstheme="minorHAnsi"/>
          <w:lang w:eastAsia="en-GB"/>
        </w:rPr>
        <w:t>. Available at: https://octopus.energy/blog/reaching-customers-in-debt/ [Accessed 2 November 2022]</w:t>
      </w:r>
    </w:p>
    <w:p w14:paraId="3B3DB56A" w14:textId="77777777" w:rsidR="00A73316" w:rsidRDefault="00A73316" w:rsidP="00E71CD4">
      <w:pPr>
        <w:spacing w:after="0" w:line="240" w:lineRule="auto"/>
        <w:textAlignment w:val="baseline"/>
        <w:rPr>
          <w:rFonts w:eastAsia="Times New Roman" w:cstheme="minorHAnsi"/>
          <w:lang w:eastAsia="en-GB"/>
        </w:rPr>
      </w:pPr>
    </w:p>
    <w:p w14:paraId="559AB019" w14:textId="62F7771D" w:rsidR="00A73316" w:rsidRPr="00197D33" w:rsidRDefault="00A73316" w:rsidP="00E71CD4">
      <w:pPr>
        <w:spacing w:after="0" w:line="240" w:lineRule="auto"/>
        <w:textAlignment w:val="baseline"/>
        <w:rPr>
          <w:rFonts w:eastAsia="Times New Roman" w:cstheme="minorHAnsi"/>
          <w:lang w:eastAsia="en-GB"/>
        </w:rPr>
      </w:pPr>
      <w:r w:rsidRPr="00A73316">
        <w:rPr>
          <w:rFonts w:eastAsia="Times New Roman" w:cstheme="minorHAnsi"/>
          <w:lang w:eastAsia="en-GB"/>
        </w:rPr>
        <w:t>Naumann, E. (1995) Creating the path to sustainable customer competitive value. Ohio: Thomas Executive Press</w:t>
      </w:r>
      <w:r w:rsidR="000A05C6">
        <w:rPr>
          <w:rFonts w:eastAsia="Times New Roman" w:cstheme="minorHAnsi"/>
          <w:lang w:eastAsia="en-GB"/>
        </w:rPr>
        <w:t>.</w:t>
      </w:r>
    </w:p>
    <w:p w14:paraId="0F511147" w14:textId="3410973A" w:rsidR="008861DC" w:rsidRPr="00197D33" w:rsidRDefault="008861DC" w:rsidP="00E71CD4">
      <w:pPr>
        <w:spacing w:after="0" w:line="240" w:lineRule="auto"/>
        <w:textAlignment w:val="baseline"/>
        <w:rPr>
          <w:rFonts w:eastAsia="Times New Roman" w:cstheme="minorHAnsi"/>
          <w:lang w:eastAsia="en-GB"/>
        </w:rPr>
      </w:pPr>
    </w:p>
    <w:p w14:paraId="7B865C04" w14:textId="2EB2D21F" w:rsidR="008861DC" w:rsidRPr="00197D33" w:rsidRDefault="008861DC"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 xml:space="preserve">Ofgem. (2008) </w:t>
      </w:r>
      <w:r w:rsidRPr="00197D33">
        <w:rPr>
          <w:rFonts w:eastAsia="Times New Roman" w:cstheme="minorHAnsi"/>
          <w:i/>
          <w:iCs/>
          <w:lang w:eastAsia="en-GB"/>
        </w:rPr>
        <w:t xml:space="preserve">Complaints </w:t>
      </w:r>
      <w:proofErr w:type="gramStart"/>
      <w:r w:rsidRPr="00197D33">
        <w:rPr>
          <w:rFonts w:eastAsia="Times New Roman" w:cstheme="minorHAnsi"/>
          <w:i/>
          <w:iCs/>
          <w:lang w:eastAsia="en-GB"/>
        </w:rPr>
        <w:t>handling</w:t>
      </w:r>
      <w:proofErr w:type="gramEnd"/>
      <w:r w:rsidRPr="00197D33">
        <w:rPr>
          <w:rFonts w:eastAsia="Times New Roman" w:cstheme="minorHAnsi"/>
          <w:i/>
          <w:iCs/>
          <w:lang w:eastAsia="en-GB"/>
        </w:rPr>
        <w:t xml:space="preserve"> standards</w:t>
      </w:r>
      <w:r w:rsidRPr="00197D33">
        <w:rPr>
          <w:rFonts w:eastAsia="Times New Roman" w:cstheme="minorHAnsi"/>
          <w:lang w:eastAsia="en-GB"/>
        </w:rPr>
        <w:t xml:space="preserve">. Available </w:t>
      </w:r>
      <w:r w:rsidR="007A027E" w:rsidRPr="00197D33">
        <w:rPr>
          <w:rFonts w:eastAsia="Times New Roman" w:cstheme="minorHAnsi"/>
          <w:lang w:eastAsia="en-GB"/>
        </w:rPr>
        <w:t>at</w:t>
      </w:r>
      <w:r w:rsidRPr="00197D33">
        <w:rPr>
          <w:rFonts w:eastAsia="Times New Roman" w:cstheme="minorHAnsi"/>
          <w:lang w:eastAsia="en-GB"/>
        </w:rPr>
        <w:t>: https://www.ofgem.gov.uk/sites/default/files/docs/2008/07/complaint-handling-standards-decision-july-2008.pdf [Accessed: 29 October 2022]</w:t>
      </w:r>
    </w:p>
    <w:p w14:paraId="33348E3D" w14:textId="77777777" w:rsidR="00295A20" w:rsidRPr="00197D33" w:rsidRDefault="00295A20" w:rsidP="00E71CD4">
      <w:pPr>
        <w:spacing w:after="0" w:line="240" w:lineRule="auto"/>
        <w:textAlignment w:val="baseline"/>
        <w:rPr>
          <w:rFonts w:eastAsia="Times New Roman" w:cstheme="minorHAnsi"/>
          <w:lang w:eastAsia="en-GB"/>
        </w:rPr>
      </w:pPr>
    </w:p>
    <w:p w14:paraId="38889130" w14:textId="2668F21E" w:rsidR="00295A20" w:rsidRPr="00197D33" w:rsidRDefault="00295A20"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 xml:space="preserve">Ofgem. (2016) </w:t>
      </w:r>
      <w:r w:rsidRPr="00197D33">
        <w:rPr>
          <w:rFonts w:eastAsia="Times New Roman" w:cstheme="minorHAnsi"/>
          <w:i/>
          <w:iCs/>
          <w:lang w:eastAsia="en-GB"/>
        </w:rPr>
        <w:t>Prepayment meters installed under warrant: Final proposal</w:t>
      </w:r>
      <w:r w:rsidRPr="00197D33">
        <w:rPr>
          <w:rFonts w:eastAsia="Times New Roman" w:cstheme="minorHAnsi"/>
          <w:lang w:eastAsia="en-GB"/>
        </w:rPr>
        <w:t>. Available at: https://www.ofgem.gov.uk/sites/default/files/docs/2016/09/final_proposals_consultation_document.pdf [Accessed 2 November 2022]</w:t>
      </w:r>
    </w:p>
    <w:p w14:paraId="1A8C7392" w14:textId="77777777" w:rsidR="009B481D" w:rsidRPr="00197D33" w:rsidRDefault="009B481D" w:rsidP="00E71CD4">
      <w:pPr>
        <w:spacing w:after="0" w:line="240" w:lineRule="auto"/>
        <w:textAlignment w:val="baseline"/>
        <w:rPr>
          <w:rFonts w:eastAsia="Times New Roman" w:cstheme="minorHAnsi"/>
          <w:lang w:eastAsia="en-GB"/>
        </w:rPr>
      </w:pPr>
    </w:p>
    <w:p w14:paraId="70C6F240" w14:textId="7AF85781" w:rsidR="009B481D" w:rsidRPr="00197D33" w:rsidRDefault="004A302F"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 xml:space="preserve">Osuji, J. O. and Hampton, T. (2022) </w:t>
      </w:r>
      <w:r w:rsidRPr="00197D33">
        <w:rPr>
          <w:rFonts w:eastAsia="Times New Roman" w:cstheme="minorHAnsi"/>
          <w:i/>
          <w:iCs/>
          <w:lang w:eastAsia="en-GB"/>
        </w:rPr>
        <w:t>The cost-of-living crisis: how can we tackle fuel poverty and food insecurity in practice?</w:t>
      </w:r>
      <w:r w:rsidRPr="00197D33">
        <w:rPr>
          <w:rFonts w:eastAsia="Times New Roman" w:cstheme="minorHAnsi"/>
          <w:lang w:eastAsia="en-GB"/>
        </w:rPr>
        <w:t xml:space="preserve"> Available at: https://bjgp.org/content/cost-living-crisis-how-can-we-tackle-fuel-poverty-and-food-insecurity-practice [Accessed 19 October 2022]</w:t>
      </w:r>
    </w:p>
    <w:p w14:paraId="488A2385" w14:textId="77777777" w:rsidR="009328E7" w:rsidRPr="00197D33" w:rsidRDefault="009328E7" w:rsidP="00E71CD4">
      <w:pPr>
        <w:spacing w:after="0" w:line="240" w:lineRule="auto"/>
        <w:textAlignment w:val="baseline"/>
        <w:rPr>
          <w:rFonts w:eastAsia="Times New Roman" w:cstheme="minorHAnsi"/>
          <w:lang w:eastAsia="en-GB"/>
        </w:rPr>
      </w:pPr>
    </w:p>
    <w:p w14:paraId="5FFDDE74" w14:textId="46EE5AC5" w:rsidR="009328E7" w:rsidRPr="00197D33" w:rsidRDefault="009328E7"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 xml:space="preserve">Pickering, J. (2022) </w:t>
      </w:r>
      <w:r w:rsidRPr="00197D33">
        <w:rPr>
          <w:rFonts w:eastAsia="Times New Roman" w:cstheme="minorHAnsi"/>
          <w:i/>
          <w:iCs/>
          <w:lang w:eastAsia="en-GB"/>
        </w:rPr>
        <w:t xml:space="preserve">How </w:t>
      </w:r>
      <w:proofErr w:type="gramStart"/>
      <w:r w:rsidRPr="00197D33">
        <w:rPr>
          <w:rFonts w:eastAsia="Times New Roman" w:cstheme="minorHAnsi"/>
          <w:i/>
          <w:iCs/>
          <w:lang w:eastAsia="en-GB"/>
        </w:rPr>
        <w:t>much</w:t>
      </w:r>
      <w:proofErr w:type="gramEnd"/>
      <w:r w:rsidRPr="00197D33">
        <w:rPr>
          <w:rFonts w:eastAsia="Times New Roman" w:cstheme="minorHAnsi"/>
          <w:i/>
          <w:iCs/>
          <w:lang w:eastAsia="en-GB"/>
        </w:rPr>
        <w:t xml:space="preserve"> energy does your playstation, xbox and nintendo switch use?</w:t>
      </w:r>
      <w:r w:rsidRPr="00197D33">
        <w:rPr>
          <w:rFonts w:eastAsia="Times New Roman" w:cstheme="minorHAnsi"/>
          <w:lang w:eastAsia="en-GB"/>
        </w:rPr>
        <w:t xml:space="preserve"> Available at: https://www.independent.co.uk/extras/indybest/gadgets-tech/video-games-consoles/ps5-xbox-nintendo-switch-energy-use-b2167079.html [Accessed: 10 November 2022]</w:t>
      </w:r>
    </w:p>
    <w:p w14:paraId="625246DD" w14:textId="77777777" w:rsidR="00E71CD4" w:rsidRPr="00197D33" w:rsidRDefault="00E71CD4" w:rsidP="00E71CD4">
      <w:pPr>
        <w:spacing w:after="0" w:line="240" w:lineRule="auto"/>
        <w:textAlignment w:val="baseline"/>
        <w:rPr>
          <w:rFonts w:eastAsia="Times New Roman" w:cstheme="minorHAnsi"/>
          <w:lang w:eastAsia="en-GB"/>
        </w:rPr>
      </w:pPr>
    </w:p>
    <w:p w14:paraId="09758779" w14:textId="4C04C86F" w:rsidR="00E71CD4" w:rsidRPr="00197D33" w:rsidRDefault="00E71CD4" w:rsidP="00E71CD4">
      <w:pPr>
        <w:rPr>
          <w:rFonts w:cstheme="minorHAnsi"/>
          <w:shd w:val="clear" w:color="auto" w:fill="FFFFFF"/>
        </w:rPr>
      </w:pPr>
      <w:r w:rsidRPr="00197D33">
        <w:rPr>
          <w:rFonts w:cstheme="minorHAnsi"/>
          <w:shd w:val="clear" w:color="auto" w:fill="FFFFFF"/>
        </w:rPr>
        <w:t xml:space="preserve">Pindar, J. (2022) </w:t>
      </w:r>
      <w:r w:rsidRPr="00197D33">
        <w:rPr>
          <w:rFonts w:cstheme="minorHAnsi"/>
          <w:i/>
          <w:iCs/>
          <w:shd w:val="clear" w:color="auto" w:fill="FFFFFF"/>
        </w:rPr>
        <w:t>Depression statistics: 2022</w:t>
      </w:r>
      <w:r w:rsidRPr="00197D33">
        <w:rPr>
          <w:rFonts w:cstheme="minorHAnsi"/>
          <w:shd w:val="clear" w:color="auto" w:fill="FFFFFF"/>
        </w:rPr>
        <w:t xml:space="preserve">. Available </w:t>
      </w:r>
      <w:r w:rsidR="007A027E" w:rsidRPr="00197D33">
        <w:rPr>
          <w:rFonts w:cstheme="minorHAnsi"/>
          <w:shd w:val="clear" w:color="auto" w:fill="FFFFFF"/>
        </w:rPr>
        <w:t>at</w:t>
      </w:r>
      <w:r w:rsidRPr="00197D33">
        <w:rPr>
          <w:rFonts w:cstheme="minorHAnsi"/>
          <w:shd w:val="clear" w:color="auto" w:fill="FFFFFF"/>
        </w:rPr>
        <w:t>: https://championhealth.co.uk/insights/depression-statistics/ [Accessed: 23 October 2022]</w:t>
      </w:r>
    </w:p>
    <w:p w14:paraId="7CDADD35" w14:textId="77777777" w:rsidR="00E71CD4" w:rsidRPr="00197D33" w:rsidRDefault="00E71CD4" w:rsidP="00E71CD4">
      <w:pPr>
        <w:spacing w:after="0" w:line="240" w:lineRule="auto"/>
        <w:textAlignment w:val="baseline"/>
        <w:rPr>
          <w:rFonts w:eastAsia="Times New Roman" w:cstheme="minorHAnsi"/>
          <w:lang w:eastAsia="en-GB"/>
        </w:rPr>
      </w:pPr>
    </w:p>
    <w:p w14:paraId="7365398E" w14:textId="4CB27029" w:rsidR="00E71CD4" w:rsidRPr="00197D33" w:rsidRDefault="00E71CD4" w:rsidP="00E71CD4">
      <w:pPr>
        <w:rPr>
          <w:rFonts w:cstheme="minorHAnsi"/>
          <w:shd w:val="clear" w:color="auto" w:fill="FFFFFF"/>
        </w:rPr>
      </w:pPr>
      <w:r w:rsidRPr="00197D33">
        <w:rPr>
          <w:rFonts w:cstheme="minorHAnsi"/>
          <w:shd w:val="clear" w:color="auto" w:fill="FFFFFF"/>
        </w:rPr>
        <w:t xml:space="preserve">Prasad, B. &amp; Thakur, C. (2018) </w:t>
      </w:r>
      <w:r w:rsidRPr="00197D33">
        <w:rPr>
          <w:rFonts w:cstheme="minorHAnsi"/>
          <w:i/>
          <w:iCs/>
          <w:shd w:val="clear" w:color="auto" w:fill="FFFFFF"/>
        </w:rPr>
        <w:t>Chronic overworking: Cause extremely negative impact on health and quality of life</w:t>
      </w:r>
      <w:r w:rsidRPr="00197D33">
        <w:rPr>
          <w:rFonts w:cstheme="minorHAnsi"/>
          <w:shd w:val="clear" w:color="auto" w:fill="FFFFFF"/>
        </w:rPr>
        <w:t xml:space="preserve">. Available </w:t>
      </w:r>
      <w:r w:rsidR="00AE0806" w:rsidRPr="00197D33">
        <w:rPr>
          <w:rFonts w:cstheme="minorHAnsi"/>
          <w:shd w:val="clear" w:color="auto" w:fill="FFFFFF"/>
        </w:rPr>
        <w:t>at</w:t>
      </w:r>
      <w:r w:rsidRPr="00197D33">
        <w:rPr>
          <w:rFonts w:cstheme="minorHAnsi"/>
          <w:shd w:val="clear" w:color="auto" w:fill="FFFFFF"/>
        </w:rPr>
        <w:t>: https://www.researchgate.net/profile/Bhairav-Prasad/publication/333746827_Chronic_Overworking_Cause_Extremely_Negative_Impact_on_Health_and_Quality_of_Life/links/5d01e43f92851c874c624b24/Chronic-Overworking-Cause-Extremely-Negative-Impact-on-Health-and-Quality-of-Life.pdf [Accessed: 23 October 2022]</w:t>
      </w:r>
    </w:p>
    <w:p w14:paraId="7485BA7F" w14:textId="303E7B65" w:rsidR="007C0DDC" w:rsidRPr="00197D33" w:rsidRDefault="007C0DDC" w:rsidP="00E71CD4">
      <w:pPr>
        <w:rPr>
          <w:rFonts w:cstheme="minorHAnsi"/>
          <w:shd w:val="clear" w:color="auto" w:fill="FFFFFF"/>
        </w:rPr>
      </w:pPr>
      <w:r w:rsidRPr="00197D33">
        <w:rPr>
          <w:rFonts w:cstheme="minorHAnsi"/>
          <w:shd w:val="clear" w:color="auto" w:fill="FFFFFF"/>
        </w:rPr>
        <w:lastRenderedPageBreak/>
        <w:t xml:space="preserve">Pring, J. (2022) </w:t>
      </w:r>
      <w:r w:rsidRPr="00197D33">
        <w:rPr>
          <w:rFonts w:cstheme="minorHAnsi"/>
          <w:i/>
          <w:iCs/>
          <w:shd w:val="clear" w:color="auto" w:fill="FFFFFF"/>
        </w:rPr>
        <w:t>Government has made no proper blackout plans for disabled people</w:t>
      </w:r>
      <w:r w:rsidRPr="00197D33">
        <w:rPr>
          <w:rFonts w:cstheme="minorHAnsi"/>
          <w:shd w:val="clear" w:color="auto" w:fill="FFFFFF"/>
        </w:rPr>
        <w:t>. Available at: https://www.disabilitynewsservice.com/government-has-made-no-proper-blackout-plans-for-disabled-people/ [Accessed: 5 November 2022]</w:t>
      </w:r>
    </w:p>
    <w:p w14:paraId="3D3EDC24" w14:textId="1306DC8D" w:rsidR="00302813" w:rsidRPr="00197D33" w:rsidRDefault="00302813" w:rsidP="00E71CD4">
      <w:pPr>
        <w:rPr>
          <w:rFonts w:cstheme="minorHAnsi"/>
          <w:shd w:val="clear" w:color="auto" w:fill="FFFFFF"/>
        </w:rPr>
      </w:pPr>
      <w:r w:rsidRPr="00197D33">
        <w:rPr>
          <w:rFonts w:cstheme="minorHAnsi"/>
          <w:shd w:val="clear" w:color="auto" w:fill="FFFFFF"/>
        </w:rPr>
        <w:t xml:space="preserve">Ramsden, S. (2020) </w:t>
      </w:r>
      <w:r w:rsidRPr="00197D33">
        <w:rPr>
          <w:rFonts w:cstheme="minorHAnsi"/>
          <w:i/>
          <w:iCs/>
          <w:shd w:val="clear" w:color="auto" w:fill="FFFFFF"/>
        </w:rPr>
        <w:t>Tackling fuel poverty through household advice and support: Exploring the impacts of a charity-led project in a disadvantaged city in the United Kingdom</w:t>
      </w:r>
      <w:r w:rsidRPr="00197D33">
        <w:rPr>
          <w:rFonts w:cstheme="minorHAnsi"/>
          <w:shd w:val="clear" w:color="auto" w:fill="FFFFFF"/>
        </w:rPr>
        <w:t>. Available at</w:t>
      </w:r>
      <w:r w:rsidR="006A7DD3" w:rsidRPr="00197D33">
        <w:rPr>
          <w:rFonts w:cstheme="minorHAnsi"/>
          <w:shd w:val="clear" w:color="auto" w:fill="FFFFFF"/>
        </w:rPr>
        <w:t xml:space="preserve">: </w:t>
      </w:r>
      <w:r w:rsidRPr="00197D33">
        <w:rPr>
          <w:rFonts w:cstheme="minorHAnsi"/>
          <w:shd w:val="clear" w:color="auto" w:fill="FFFFFF"/>
        </w:rPr>
        <w:t>https://www.sciencedirect.com/science/article/pii/S2214629620303613 [Accessed: 19 October 2022]</w:t>
      </w:r>
    </w:p>
    <w:p w14:paraId="0D5DEDCE" w14:textId="3BF1E4A1" w:rsidR="00E71CD4" w:rsidRPr="00197D33" w:rsidRDefault="00E71CD4" w:rsidP="00E71CD4">
      <w:pPr>
        <w:rPr>
          <w:rFonts w:cstheme="minorHAnsi"/>
          <w:shd w:val="clear" w:color="auto" w:fill="FFFFFF"/>
        </w:rPr>
      </w:pPr>
      <w:r w:rsidRPr="00197D33">
        <w:rPr>
          <w:rFonts w:cstheme="minorHAnsi"/>
          <w:shd w:val="clear" w:color="auto" w:fill="FFFFFF"/>
        </w:rPr>
        <w:t xml:space="preserve">Remmington, G. (2022) </w:t>
      </w:r>
      <w:r w:rsidRPr="00197D33">
        <w:rPr>
          <w:rFonts w:cstheme="minorHAnsi"/>
          <w:i/>
          <w:iCs/>
          <w:shd w:val="clear" w:color="auto" w:fill="FFFFFF"/>
        </w:rPr>
        <w:t>Who is worst affected by the rising cost of energy</w:t>
      </w:r>
      <w:r w:rsidRPr="00197D33">
        <w:rPr>
          <w:rFonts w:cstheme="minorHAnsi"/>
          <w:shd w:val="clear" w:color="auto" w:fill="FFFFFF"/>
        </w:rPr>
        <w:t xml:space="preserve">. Available </w:t>
      </w:r>
      <w:r w:rsidR="00AE0806" w:rsidRPr="00197D33">
        <w:rPr>
          <w:rFonts w:cstheme="minorHAnsi"/>
          <w:shd w:val="clear" w:color="auto" w:fill="FFFFFF"/>
        </w:rPr>
        <w:t>at</w:t>
      </w:r>
      <w:r w:rsidRPr="00197D33">
        <w:rPr>
          <w:rFonts w:cstheme="minorHAnsi"/>
          <w:shd w:val="clear" w:color="auto" w:fill="FFFFFF"/>
        </w:rPr>
        <w:t>: https://www.cas.org.uk/news/who-worst-affected-rising-cost-energy [Accessed: 4 October 2022]</w:t>
      </w:r>
    </w:p>
    <w:p w14:paraId="49DCD931" w14:textId="4E4B618B" w:rsidR="000712AA" w:rsidRPr="00197D33" w:rsidRDefault="000712AA" w:rsidP="00E71CD4">
      <w:pPr>
        <w:rPr>
          <w:rFonts w:cstheme="minorHAnsi"/>
          <w:lang w:val="en-US"/>
        </w:rPr>
      </w:pPr>
      <w:r w:rsidRPr="00197D33">
        <w:rPr>
          <w:rFonts w:cstheme="minorHAnsi"/>
          <w:lang w:val="en-US"/>
        </w:rPr>
        <w:t xml:space="preserve">Revie, E. (2022) </w:t>
      </w:r>
      <w:r w:rsidRPr="00197D33">
        <w:rPr>
          <w:rFonts w:cstheme="minorHAnsi"/>
          <w:i/>
          <w:iCs/>
          <w:lang w:val="en-US"/>
        </w:rPr>
        <w:t>End of year stats</w:t>
      </w:r>
      <w:r w:rsidRPr="00197D33">
        <w:rPr>
          <w:rFonts w:cstheme="minorHAnsi"/>
          <w:lang w:val="en-US"/>
        </w:rPr>
        <w:t>. Available at: https://www.trusselltrust.org/news-and-blog/latest-stats/end-year-stats/ [Accessed 5 November 2022]</w:t>
      </w:r>
    </w:p>
    <w:p w14:paraId="3CE9E0FF" w14:textId="2D71BC7D" w:rsidR="00322B71" w:rsidRPr="00197D33" w:rsidRDefault="00322B71" w:rsidP="00E71CD4">
      <w:pPr>
        <w:rPr>
          <w:rFonts w:cstheme="minorHAnsi"/>
          <w:lang w:val="en-US"/>
        </w:rPr>
      </w:pPr>
      <w:r w:rsidRPr="00197D33">
        <w:rPr>
          <w:rFonts w:cstheme="minorHAnsi"/>
          <w:lang w:val="en-US"/>
        </w:rPr>
        <w:t xml:space="preserve">Robotham, D. &amp; Wyeth, J. (2022) </w:t>
      </w:r>
      <w:r w:rsidRPr="00197D33">
        <w:rPr>
          <w:rFonts w:cstheme="minorHAnsi"/>
          <w:i/>
          <w:iCs/>
          <w:lang w:val="en-US"/>
        </w:rPr>
        <w:t>Mental health &amp; the cost-of-living crisis</w:t>
      </w:r>
      <w:r w:rsidRPr="00197D33">
        <w:rPr>
          <w:rFonts w:cstheme="minorHAnsi"/>
          <w:lang w:val="en-US"/>
        </w:rPr>
        <w:t>. Available at: https://mcpin.org/mental-health-the-cost-of-living-crisis/ [4 October 2022]</w:t>
      </w:r>
    </w:p>
    <w:p w14:paraId="6778BCFE" w14:textId="30A24484" w:rsidR="00E71CD4" w:rsidRPr="00197D33" w:rsidRDefault="00E71CD4"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R</w:t>
      </w:r>
      <w:r w:rsidR="008D45CE" w:rsidRPr="00197D33">
        <w:rPr>
          <w:rFonts w:eastAsia="Times New Roman" w:cstheme="minorHAnsi"/>
          <w:lang w:eastAsia="en-GB"/>
        </w:rPr>
        <w:t>ocha</w:t>
      </w:r>
      <w:r w:rsidRPr="00197D33">
        <w:rPr>
          <w:rFonts w:eastAsia="Times New Roman" w:cstheme="minorHAnsi"/>
          <w:lang w:eastAsia="en-GB"/>
        </w:rPr>
        <w:t>, M., B</w:t>
      </w:r>
      <w:r w:rsidR="008D45CE" w:rsidRPr="00197D33">
        <w:rPr>
          <w:rFonts w:eastAsia="Times New Roman" w:cstheme="minorHAnsi"/>
          <w:lang w:eastAsia="en-GB"/>
        </w:rPr>
        <w:t>addeley</w:t>
      </w:r>
      <w:r w:rsidRPr="00197D33">
        <w:rPr>
          <w:rFonts w:eastAsia="Times New Roman" w:cstheme="minorHAnsi"/>
          <w:lang w:eastAsia="en-GB"/>
        </w:rPr>
        <w:t>, M., P</w:t>
      </w:r>
      <w:r w:rsidR="004654CD" w:rsidRPr="00197D33">
        <w:rPr>
          <w:rFonts w:eastAsia="Times New Roman" w:cstheme="minorHAnsi"/>
          <w:lang w:eastAsia="en-GB"/>
        </w:rPr>
        <w:t>ollitt</w:t>
      </w:r>
      <w:r w:rsidRPr="00197D33">
        <w:rPr>
          <w:rFonts w:eastAsia="Times New Roman" w:cstheme="minorHAnsi"/>
          <w:lang w:eastAsia="en-GB"/>
        </w:rPr>
        <w:t>, M. and W</w:t>
      </w:r>
      <w:r w:rsidR="004654CD" w:rsidRPr="00197D33">
        <w:rPr>
          <w:rFonts w:eastAsia="Times New Roman" w:cstheme="minorHAnsi"/>
          <w:lang w:eastAsia="en-GB"/>
        </w:rPr>
        <w:t>eeks</w:t>
      </w:r>
      <w:r w:rsidRPr="00197D33">
        <w:rPr>
          <w:rFonts w:eastAsia="Times New Roman" w:cstheme="minorHAnsi"/>
          <w:lang w:eastAsia="en-GB"/>
        </w:rPr>
        <w:t>, M.</w:t>
      </w:r>
      <w:r w:rsidR="008D45CE" w:rsidRPr="00197D33">
        <w:rPr>
          <w:rFonts w:eastAsia="Times New Roman" w:cstheme="minorHAnsi"/>
          <w:lang w:eastAsia="en-GB"/>
        </w:rPr>
        <w:t xml:space="preserve"> (</w:t>
      </w:r>
      <w:r w:rsidRPr="00197D33">
        <w:rPr>
          <w:rFonts w:eastAsia="Times New Roman" w:cstheme="minorHAnsi"/>
          <w:lang w:eastAsia="en-GB"/>
        </w:rPr>
        <w:t>2019</w:t>
      </w:r>
      <w:r w:rsidR="008D45CE" w:rsidRPr="00197D33">
        <w:rPr>
          <w:rFonts w:eastAsia="Times New Roman" w:cstheme="minorHAnsi"/>
          <w:lang w:eastAsia="en-GB"/>
        </w:rPr>
        <w:t xml:space="preserve">) </w:t>
      </w:r>
      <w:r w:rsidRPr="00197D33">
        <w:rPr>
          <w:rFonts w:eastAsia="Times New Roman" w:cstheme="minorHAnsi"/>
          <w:lang w:eastAsia="en-GB"/>
        </w:rPr>
        <w:t xml:space="preserve">Addressing self-disconnection among prepayment energy consumers: A behavioural approach. </w:t>
      </w:r>
      <w:r w:rsidRPr="00197D33">
        <w:rPr>
          <w:rFonts w:eastAsia="Times New Roman" w:cstheme="minorHAnsi"/>
          <w:i/>
          <w:iCs/>
          <w:lang w:eastAsia="en-GB"/>
        </w:rPr>
        <w:t>Energy Economics</w:t>
      </w:r>
      <w:r w:rsidRPr="00197D33">
        <w:rPr>
          <w:rFonts w:eastAsia="Times New Roman" w:cstheme="minorHAnsi"/>
          <w:lang w:eastAsia="en-GB"/>
        </w:rPr>
        <w:t xml:space="preserve">, 81, pp. 273-286. </w:t>
      </w:r>
      <w:r w:rsidR="006A7DD3" w:rsidRPr="00197D33">
        <w:rPr>
          <w:rFonts w:eastAsia="Times New Roman" w:cstheme="minorHAnsi"/>
          <w:lang w:eastAsia="en-GB"/>
        </w:rPr>
        <w:t xml:space="preserve">[Online] </w:t>
      </w:r>
      <w:r w:rsidRPr="00197D33">
        <w:rPr>
          <w:rFonts w:eastAsia="Times New Roman" w:cstheme="minorHAnsi"/>
          <w:lang w:eastAsia="en-GB"/>
        </w:rPr>
        <w:t xml:space="preserve">Available </w:t>
      </w:r>
      <w:r w:rsidR="00AE0806" w:rsidRPr="00197D33">
        <w:rPr>
          <w:rFonts w:eastAsia="Times New Roman" w:cstheme="minorHAnsi"/>
          <w:lang w:eastAsia="en-GB"/>
        </w:rPr>
        <w:t>at</w:t>
      </w:r>
      <w:r w:rsidRPr="00197D33">
        <w:rPr>
          <w:rFonts w:eastAsia="Times New Roman" w:cstheme="minorHAnsi"/>
          <w:lang w:eastAsia="en-GB"/>
        </w:rPr>
        <w:t>: https://www-sciencedirect-com.ezproxy.uwtsd.ac.uk/science/article/pii/S0140988319301045 [Accessed: 02 October 2022] </w:t>
      </w:r>
    </w:p>
    <w:p w14:paraId="65D9A0EC" w14:textId="68FF740B" w:rsidR="00CA1625" w:rsidRPr="00197D33" w:rsidRDefault="00CA1625" w:rsidP="00E71CD4">
      <w:pPr>
        <w:spacing w:after="0" w:line="240" w:lineRule="auto"/>
        <w:textAlignment w:val="baseline"/>
        <w:rPr>
          <w:rFonts w:eastAsia="Times New Roman" w:cstheme="minorHAnsi"/>
          <w:lang w:eastAsia="en-GB"/>
        </w:rPr>
      </w:pPr>
    </w:p>
    <w:p w14:paraId="2B13C2EF" w14:textId="66C54C8A" w:rsidR="00CA1625" w:rsidRPr="00197D33" w:rsidRDefault="00CA1625"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 xml:space="preserve">Russell, B. (2022) </w:t>
      </w:r>
      <w:r w:rsidRPr="00197D33">
        <w:rPr>
          <w:rFonts w:eastAsia="Times New Roman" w:cstheme="minorHAnsi"/>
          <w:i/>
          <w:iCs/>
          <w:lang w:eastAsia="en-GB"/>
        </w:rPr>
        <w:t>Research from YouGov shows that cost of living crisis may get worse in the coming months</w:t>
      </w:r>
      <w:r w:rsidRPr="00197D33">
        <w:rPr>
          <w:rFonts w:eastAsia="Times New Roman" w:cstheme="minorHAnsi"/>
          <w:lang w:eastAsia="en-GB"/>
        </w:rPr>
        <w:t>. Available at: https://ifamagazine.com/article/research-from-yougov-shows-that-cost-of-living-crisis-may-get-worse-in-the-coming-months/ [Accessed: 5 October 2022]</w:t>
      </w:r>
    </w:p>
    <w:p w14:paraId="5786A7FB" w14:textId="77777777" w:rsidR="00AE0806" w:rsidRPr="00197D33" w:rsidRDefault="00AE0806" w:rsidP="00E71CD4">
      <w:pPr>
        <w:spacing w:after="0" w:line="240" w:lineRule="auto"/>
        <w:textAlignment w:val="baseline"/>
        <w:rPr>
          <w:rFonts w:eastAsia="Times New Roman" w:cstheme="minorHAnsi"/>
          <w:lang w:eastAsia="en-GB"/>
        </w:rPr>
      </w:pPr>
    </w:p>
    <w:p w14:paraId="3F0F5C1F" w14:textId="3869AB50" w:rsidR="00AE0806" w:rsidRPr="00197D33" w:rsidRDefault="00AE0806"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 xml:space="preserve">Sandiford, J., and McRae, I. (2022) </w:t>
      </w:r>
      <w:r w:rsidRPr="00197D33">
        <w:rPr>
          <w:rFonts w:eastAsia="Times New Roman" w:cstheme="minorHAnsi"/>
          <w:i/>
          <w:iCs/>
          <w:lang w:eastAsia="en-GB"/>
        </w:rPr>
        <w:t>What is fuel poverty? Everything you need to know as energy bills soar in the cost-of-living crisis</w:t>
      </w:r>
      <w:r w:rsidRPr="00197D33">
        <w:rPr>
          <w:rFonts w:eastAsia="Times New Roman" w:cstheme="minorHAnsi"/>
          <w:lang w:eastAsia="en-GB"/>
        </w:rPr>
        <w:t>. Available at: https://www.bigissue.com/news/social-justice/fuel-poverty-in-the-uk-the-causes-figures-and-solutions/ [Accessed 30 October 2022]</w:t>
      </w:r>
    </w:p>
    <w:p w14:paraId="4F8C1B45" w14:textId="351072F6" w:rsidR="00687A56" w:rsidRPr="00197D33" w:rsidRDefault="00687A56" w:rsidP="00E71CD4">
      <w:pPr>
        <w:spacing w:after="0" w:line="240" w:lineRule="auto"/>
        <w:textAlignment w:val="baseline"/>
        <w:rPr>
          <w:rFonts w:eastAsia="Times New Roman" w:cstheme="minorHAnsi"/>
          <w:lang w:eastAsia="en-GB"/>
        </w:rPr>
      </w:pPr>
    </w:p>
    <w:p w14:paraId="531704F5" w14:textId="4ECC038E" w:rsidR="00EB504C" w:rsidRPr="00197D33" w:rsidRDefault="00EB504C"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 xml:space="preserve">Sharam, A. (2003) </w:t>
      </w:r>
      <w:r w:rsidR="00735D6D" w:rsidRPr="00197D33">
        <w:rPr>
          <w:rFonts w:eastAsia="Times New Roman" w:cstheme="minorHAnsi"/>
          <w:i/>
          <w:iCs/>
          <w:lang w:eastAsia="en-GB"/>
        </w:rPr>
        <w:t>S</w:t>
      </w:r>
      <w:r w:rsidRPr="00197D33">
        <w:rPr>
          <w:rFonts w:eastAsia="Times New Roman" w:cstheme="minorHAnsi"/>
          <w:i/>
          <w:iCs/>
          <w:lang w:eastAsia="en-GB"/>
        </w:rPr>
        <w:t>econd class customers: pre-payment meters, the fuel poor and discrimination</w:t>
      </w:r>
      <w:r w:rsidRPr="00197D33">
        <w:rPr>
          <w:rFonts w:eastAsia="Times New Roman" w:cstheme="minorHAnsi"/>
          <w:lang w:eastAsia="en-GB"/>
        </w:rPr>
        <w:t>. Available at: https://researchbank.swinburne.edu.au/file/6833297c-ad4a-4ba9-b49c-59f8e5503f45/1/PDF%20(24%20pages).pdf [Accessed: 5 October 2022]</w:t>
      </w:r>
    </w:p>
    <w:p w14:paraId="358E08C5" w14:textId="24F33C2B" w:rsidR="006E4170" w:rsidRPr="00197D33" w:rsidRDefault="006E4170" w:rsidP="00E71CD4">
      <w:pPr>
        <w:spacing w:after="0" w:line="240" w:lineRule="auto"/>
        <w:textAlignment w:val="baseline"/>
        <w:rPr>
          <w:rFonts w:eastAsia="Times New Roman" w:cstheme="minorHAnsi"/>
          <w:lang w:eastAsia="en-GB"/>
        </w:rPr>
      </w:pPr>
    </w:p>
    <w:p w14:paraId="225805DB" w14:textId="38A51CFC" w:rsidR="006E4170" w:rsidRPr="00197D33" w:rsidRDefault="006E4170"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Sillars, J. (2022)</w:t>
      </w:r>
      <w:r w:rsidR="00A027D3" w:rsidRPr="00197D33">
        <w:rPr>
          <w:rFonts w:eastAsia="Times New Roman" w:cstheme="minorHAnsi"/>
          <w:lang w:eastAsia="en-GB"/>
        </w:rPr>
        <w:t xml:space="preserve"> </w:t>
      </w:r>
      <w:r w:rsidR="00A027D3" w:rsidRPr="00197D33">
        <w:rPr>
          <w:rFonts w:eastAsia="Times New Roman" w:cstheme="minorHAnsi"/>
          <w:i/>
          <w:iCs/>
          <w:lang w:eastAsia="en-GB"/>
        </w:rPr>
        <w:t>Energy bills: Most suppliers are told to improve support for struggling customers</w:t>
      </w:r>
      <w:r w:rsidR="00A027D3" w:rsidRPr="00197D33">
        <w:rPr>
          <w:rFonts w:eastAsia="Times New Roman" w:cstheme="minorHAnsi"/>
          <w:lang w:eastAsia="en-GB"/>
        </w:rPr>
        <w:t xml:space="preserve">. Available </w:t>
      </w:r>
      <w:r w:rsidR="00AE0806" w:rsidRPr="00197D33">
        <w:rPr>
          <w:rFonts w:eastAsia="Times New Roman" w:cstheme="minorHAnsi"/>
          <w:lang w:eastAsia="en-GB"/>
        </w:rPr>
        <w:t>at</w:t>
      </w:r>
      <w:r w:rsidR="00A027D3" w:rsidRPr="00197D33">
        <w:rPr>
          <w:rFonts w:eastAsia="Times New Roman" w:cstheme="minorHAnsi"/>
          <w:lang w:eastAsia="en-GB"/>
        </w:rPr>
        <w:t xml:space="preserve">: </w:t>
      </w:r>
      <w:hyperlink r:id="rId18" w:anchor=":~:text=back%20to%20home-,Energy%20bills%3A%20Most%20suppliers%20are%20told%20to%20improve%20support%20for,the%20worst%20of%20the%20pain" w:history="1">
        <w:r w:rsidR="00603C82" w:rsidRPr="00197D33">
          <w:rPr>
            <w:rStyle w:val="Hyperlink"/>
            <w:rFonts w:eastAsia="Times New Roman" w:cstheme="minorHAnsi"/>
            <w:color w:val="auto"/>
            <w:u w:val="none"/>
            <w:lang w:eastAsia="en-GB"/>
          </w:rPr>
          <w:t>https://news.sky.com/story/energy-bills-most-suppliers-are-told-to-improve-support-for-struggling-customers-12706190#:~:text=back%20to%20home-,Energy%20bills%3A%20Most%20suppliers%20are%20told%20to%20improve%20support%20for,the%20worst%20of%20the%20pain</w:t>
        </w:r>
      </w:hyperlink>
      <w:r w:rsidR="00603C82" w:rsidRPr="00197D33">
        <w:rPr>
          <w:rFonts w:eastAsia="Times New Roman" w:cstheme="minorHAnsi"/>
          <w:lang w:eastAsia="en-GB"/>
        </w:rPr>
        <w:t>. [Accessed: 5 October 2022]</w:t>
      </w:r>
    </w:p>
    <w:p w14:paraId="1DF74F37" w14:textId="77777777" w:rsidR="00E71CD4" w:rsidRPr="00197D33" w:rsidRDefault="00E71CD4" w:rsidP="00E71CD4">
      <w:pPr>
        <w:spacing w:after="0" w:line="240" w:lineRule="auto"/>
        <w:textAlignment w:val="baseline"/>
        <w:rPr>
          <w:rFonts w:eastAsia="Times New Roman" w:cstheme="minorHAnsi"/>
          <w:lang w:eastAsia="en-GB"/>
        </w:rPr>
      </w:pPr>
    </w:p>
    <w:p w14:paraId="33A6BCE2" w14:textId="425CEA7F" w:rsidR="00E71CD4" w:rsidRPr="00197D33" w:rsidRDefault="00E71CD4"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 xml:space="preserve">Smith, O. (2022) </w:t>
      </w:r>
      <w:r w:rsidRPr="00197D33">
        <w:rPr>
          <w:rFonts w:eastAsia="Times New Roman" w:cstheme="minorHAnsi"/>
          <w:i/>
          <w:iCs/>
          <w:lang w:eastAsia="en-GB"/>
        </w:rPr>
        <w:t>Prepay energy customers disconnect over price rises.</w:t>
      </w:r>
      <w:r w:rsidRPr="00197D33">
        <w:rPr>
          <w:rFonts w:eastAsia="Times New Roman" w:cstheme="minorHAnsi"/>
          <w:lang w:eastAsia="en-GB"/>
        </w:rPr>
        <w:t xml:space="preserve"> Available </w:t>
      </w:r>
      <w:r w:rsidR="00913499" w:rsidRPr="00197D33">
        <w:rPr>
          <w:rFonts w:eastAsia="Times New Roman" w:cstheme="minorHAnsi"/>
          <w:lang w:eastAsia="en-GB"/>
        </w:rPr>
        <w:t>at</w:t>
      </w:r>
      <w:r w:rsidRPr="00197D33">
        <w:rPr>
          <w:rFonts w:eastAsia="Times New Roman" w:cstheme="minorHAnsi"/>
          <w:lang w:eastAsia="en-GB"/>
        </w:rPr>
        <w:t xml:space="preserve">: </w:t>
      </w:r>
      <w:hyperlink r:id="rId19" w:history="1">
        <w:r w:rsidRPr="00197D33">
          <w:rPr>
            <w:rStyle w:val="Hyperlink"/>
            <w:rFonts w:eastAsia="Times New Roman" w:cstheme="minorHAnsi"/>
            <w:color w:val="auto"/>
            <w:u w:val="none"/>
            <w:lang w:eastAsia="en-GB"/>
          </w:rPr>
          <w:t>https://www.bbc.co.uk/news/business-61270970</w:t>
        </w:r>
      </w:hyperlink>
      <w:r w:rsidRPr="00197D33">
        <w:rPr>
          <w:rFonts w:eastAsia="Times New Roman" w:cstheme="minorHAnsi"/>
          <w:lang w:eastAsia="en-GB"/>
        </w:rPr>
        <w:t xml:space="preserve"> [Accessed: 4 October 2022]</w:t>
      </w:r>
    </w:p>
    <w:p w14:paraId="019CE7E0" w14:textId="7B7838C4" w:rsidR="00677708" w:rsidRPr="00197D33" w:rsidRDefault="00677708" w:rsidP="00E71CD4">
      <w:pPr>
        <w:spacing w:after="0" w:line="240" w:lineRule="auto"/>
        <w:textAlignment w:val="baseline"/>
        <w:rPr>
          <w:rFonts w:eastAsia="Times New Roman" w:cstheme="minorHAnsi"/>
          <w:lang w:eastAsia="en-GB"/>
        </w:rPr>
      </w:pPr>
    </w:p>
    <w:p w14:paraId="4E26A07A" w14:textId="5E8CD647" w:rsidR="00677708" w:rsidRPr="00197D33" w:rsidRDefault="00677708"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Stewart, H. &amp; Allegretti, A. (2022)</w:t>
      </w:r>
      <w:r w:rsidRPr="00197D33">
        <w:rPr>
          <w:rFonts w:eastAsia="Times New Roman" w:cstheme="minorHAnsi"/>
          <w:i/>
          <w:iCs/>
          <w:lang w:eastAsia="en-GB"/>
        </w:rPr>
        <w:t xml:space="preserve"> How Liz Truss plunged the UK to the brink of recession in just one month</w:t>
      </w:r>
      <w:r w:rsidRPr="00197D33">
        <w:rPr>
          <w:rFonts w:eastAsia="Times New Roman" w:cstheme="minorHAnsi"/>
          <w:lang w:eastAsia="en-GB"/>
        </w:rPr>
        <w:t>. Available at: https://www.theguardian.com/uk-news/2022/sep/30/liz-truss-uk-economic-crisis [Accessed: 1 October 2022]</w:t>
      </w:r>
    </w:p>
    <w:p w14:paraId="11B3E90B" w14:textId="3E000118" w:rsidR="00E3057E" w:rsidRPr="00197D33" w:rsidRDefault="00E3057E" w:rsidP="00E71CD4">
      <w:pPr>
        <w:spacing w:after="0" w:line="240" w:lineRule="auto"/>
        <w:textAlignment w:val="baseline"/>
        <w:rPr>
          <w:rFonts w:eastAsia="Times New Roman" w:cstheme="minorHAnsi"/>
          <w:lang w:eastAsia="en-GB"/>
        </w:rPr>
      </w:pPr>
    </w:p>
    <w:p w14:paraId="2136D51B" w14:textId="28FB2FE1" w:rsidR="00E3057E" w:rsidRPr="00197D33" w:rsidRDefault="00E3057E" w:rsidP="00E71CD4">
      <w:pPr>
        <w:spacing w:after="0" w:line="240" w:lineRule="auto"/>
        <w:textAlignment w:val="baseline"/>
        <w:rPr>
          <w:rFonts w:eastAsia="Times New Roman" w:cstheme="minorHAnsi"/>
          <w:lang w:eastAsia="en-GB"/>
        </w:rPr>
      </w:pPr>
      <w:r w:rsidRPr="00197D33">
        <w:rPr>
          <w:rFonts w:eastAsia="Times New Roman" w:cstheme="minorHAnsi"/>
          <w:lang w:eastAsia="en-GB"/>
        </w:rPr>
        <w:t xml:space="preserve">The trussell trust. (2022) </w:t>
      </w:r>
      <w:r w:rsidRPr="00197D33">
        <w:rPr>
          <w:rFonts w:eastAsia="Times New Roman" w:cstheme="minorHAnsi"/>
          <w:i/>
          <w:iCs/>
          <w:lang w:eastAsia="en-GB"/>
        </w:rPr>
        <w:t>End-of-year stats.</w:t>
      </w:r>
      <w:r w:rsidRPr="00197D33">
        <w:rPr>
          <w:rFonts w:eastAsia="Times New Roman" w:cstheme="minorHAnsi"/>
          <w:lang w:eastAsia="en-GB"/>
        </w:rPr>
        <w:t xml:space="preserve"> Available at: https://www.trusselltrust.org/news-and-blog/latest-stats/end-year-stats/ [Accessed 5 November 2022]</w:t>
      </w:r>
    </w:p>
    <w:p w14:paraId="4768852F" w14:textId="77777777" w:rsidR="00D71C1C" w:rsidRPr="00197D33" w:rsidRDefault="00D71C1C" w:rsidP="00E71CD4">
      <w:pPr>
        <w:spacing w:after="0" w:line="240" w:lineRule="auto"/>
        <w:textAlignment w:val="baseline"/>
        <w:rPr>
          <w:rFonts w:eastAsia="Times New Roman" w:cstheme="minorHAnsi"/>
          <w:lang w:eastAsia="en-GB"/>
        </w:rPr>
      </w:pPr>
    </w:p>
    <w:p w14:paraId="75460C62" w14:textId="5D5F382E" w:rsidR="00D71C1C" w:rsidRPr="00197D33" w:rsidRDefault="00D71C1C" w:rsidP="00E71CD4">
      <w:pPr>
        <w:spacing w:after="0" w:line="240" w:lineRule="auto"/>
        <w:textAlignment w:val="baseline"/>
        <w:rPr>
          <w:rFonts w:eastAsia="Times New Roman" w:cstheme="minorHAnsi"/>
          <w:lang w:eastAsia="en-GB"/>
        </w:rPr>
      </w:pPr>
      <w:r w:rsidRPr="00197D33">
        <w:rPr>
          <w:rFonts w:eastAsia="Times New Roman" w:cstheme="minorHAnsi"/>
          <w:lang w:eastAsia="en-GB"/>
        </w:rPr>
        <w:lastRenderedPageBreak/>
        <w:t xml:space="preserve">Thompson, M. (2022) </w:t>
      </w:r>
      <w:r w:rsidRPr="00197D33">
        <w:rPr>
          <w:rFonts w:eastAsia="Times New Roman" w:cstheme="minorHAnsi"/>
          <w:i/>
          <w:iCs/>
          <w:lang w:eastAsia="en-GB"/>
        </w:rPr>
        <w:t>The UK is gripped by an economic crisis of its own making</w:t>
      </w:r>
      <w:r w:rsidRPr="00197D33">
        <w:rPr>
          <w:rFonts w:eastAsia="Times New Roman" w:cstheme="minorHAnsi"/>
          <w:lang w:eastAsia="en-GB"/>
        </w:rPr>
        <w:t>. Available at: https://www.proquest.com/docview/2718820549?accountid=130472&amp;parentSessionId=e7yBS5g4ofjOFc8fOCvW3wn%2BJ2pZ%2FHkwk2e5JyUNI%2Fg%3D&amp;pq-origsite=primo [Accessed: 10 October 2022]</w:t>
      </w:r>
    </w:p>
    <w:p w14:paraId="265566F9" w14:textId="77777777" w:rsidR="00BB1852" w:rsidRPr="00197D33" w:rsidRDefault="00BB1852" w:rsidP="00E71CD4">
      <w:pPr>
        <w:spacing w:after="0" w:line="240" w:lineRule="auto"/>
        <w:textAlignment w:val="baseline"/>
        <w:rPr>
          <w:rFonts w:eastAsia="Times New Roman" w:cstheme="minorHAnsi"/>
          <w:lang w:eastAsia="en-GB"/>
        </w:rPr>
      </w:pPr>
    </w:p>
    <w:p w14:paraId="28E3A717" w14:textId="77777777" w:rsidR="00BB1852" w:rsidRPr="00197D33" w:rsidRDefault="00BB1852" w:rsidP="00BB1852">
      <w:pPr>
        <w:spacing w:after="0" w:line="240" w:lineRule="auto"/>
        <w:textAlignment w:val="baseline"/>
        <w:rPr>
          <w:rFonts w:eastAsia="Times New Roman" w:cstheme="minorHAnsi"/>
          <w:lang w:eastAsia="en-GB"/>
        </w:rPr>
      </w:pPr>
    </w:p>
    <w:p w14:paraId="7FB4553B" w14:textId="38153474" w:rsidR="00BB1852" w:rsidRPr="00197D33" w:rsidRDefault="00BB1852" w:rsidP="00BB1852">
      <w:pPr>
        <w:spacing w:after="0" w:line="240" w:lineRule="auto"/>
        <w:textAlignment w:val="baseline"/>
        <w:rPr>
          <w:rFonts w:eastAsia="Times New Roman" w:cstheme="minorHAnsi"/>
          <w:lang w:eastAsia="en-GB"/>
        </w:rPr>
      </w:pPr>
      <w:r w:rsidRPr="00197D33">
        <w:rPr>
          <w:rFonts w:eastAsia="Times New Roman" w:cstheme="minorHAnsi"/>
          <w:lang w:eastAsia="en-GB"/>
        </w:rPr>
        <w:t>Vaughan, A. (201</w:t>
      </w:r>
      <w:r w:rsidR="00A95A71" w:rsidRPr="00197D33">
        <w:rPr>
          <w:rFonts w:eastAsia="Times New Roman" w:cstheme="minorHAnsi"/>
          <w:lang w:eastAsia="en-GB"/>
        </w:rPr>
        <w:t xml:space="preserve">7) </w:t>
      </w:r>
      <w:r w:rsidRPr="00197D33">
        <w:rPr>
          <w:rFonts w:eastAsia="Times New Roman" w:cstheme="minorHAnsi"/>
          <w:i/>
          <w:iCs/>
          <w:lang w:eastAsia="en-GB"/>
        </w:rPr>
        <w:t>Closure of UKs largest gas storage site could mean volatile prices</w:t>
      </w:r>
      <w:r w:rsidRPr="00197D33">
        <w:rPr>
          <w:rFonts w:eastAsia="Times New Roman" w:cstheme="minorHAnsi"/>
          <w:lang w:eastAsia="en-GB"/>
        </w:rPr>
        <w:t>. Available at: https://www.theguardian.com/business/2017/jun/20/uk-gas-storage-prices-rough-british-gas-centrica [Accessed: 5 November 2022]</w:t>
      </w:r>
    </w:p>
    <w:p w14:paraId="5B7AEA43" w14:textId="1579EA61" w:rsidR="004654CD" w:rsidRPr="00197D33" w:rsidRDefault="004654CD" w:rsidP="00E71CD4">
      <w:pPr>
        <w:spacing w:after="0" w:line="240" w:lineRule="auto"/>
        <w:textAlignment w:val="baseline"/>
        <w:rPr>
          <w:rFonts w:eastAsia="Times New Roman" w:cstheme="minorHAnsi"/>
          <w:lang w:eastAsia="en-GB"/>
        </w:rPr>
      </w:pPr>
    </w:p>
    <w:p w14:paraId="733366DE" w14:textId="114DC99E" w:rsidR="004654CD" w:rsidRPr="00197D33" w:rsidRDefault="004654CD" w:rsidP="004654CD">
      <w:pPr>
        <w:rPr>
          <w:rFonts w:cstheme="minorHAnsi"/>
          <w:lang w:val="en-US"/>
        </w:rPr>
      </w:pPr>
      <w:r w:rsidRPr="00197D33">
        <w:rPr>
          <w:rFonts w:cstheme="minorHAnsi"/>
          <w:lang w:val="en-US"/>
        </w:rPr>
        <w:t xml:space="preserve">Warzynski, P. (2022) </w:t>
      </w:r>
      <w:r w:rsidRPr="00197D33">
        <w:rPr>
          <w:rFonts w:cstheme="minorHAnsi"/>
          <w:i/>
          <w:iCs/>
          <w:lang w:val="en-US"/>
        </w:rPr>
        <w:t>Yawning gap between what families on low incomes have compared to what public says they need to meet latest Minimum Income Standard.</w:t>
      </w:r>
      <w:r w:rsidRPr="00197D33">
        <w:rPr>
          <w:rFonts w:cstheme="minorHAnsi"/>
          <w:lang w:val="en-US"/>
        </w:rPr>
        <w:t xml:space="preserve"> Available </w:t>
      </w:r>
      <w:r w:rsidR="00913499" w:rsidRPr="00197D33">
        <w:rPr>
          <w:rFonts w:cstheme="minorHAnsi"/>
          <w:lang w:val="en-US"/>
        </w:rPr>
        <w:t>at</w:t>
      </w:r>
      <w:r w:rsidRPr="00197D33">
        <w:rPr>
          <w:rFonts w:cstheme="minorHAnsi"/>
          <w:lang w:val="en-US"/>
        </w:rPr>
        <w:t>: https://www.lboro.ac.uk/news-events/news/2022/september/gap-between-what-families-have-compared-to-need/ [Accessed 4 October 2022]</w:t>
      </w:r>
    </w:p>
    <w:p w14:paraId="1E11693E" w14:textId="4CE609CD" w:rsidR="000211FA" w:rsidRPr="00197D33" w:rsidRDefault="000211FA" w:rsidP="004654CD">
      <w:pPr>
        <w:rPr>
          <w:rFonts w:cstheme="minorHAnsi"/>
          <w:lang w:val="en-US"/>
        </w:rPr>
      </w:pPr>
      <w:r w:rsidRPr="00197D33">
        <w:rPr>
          <w:rFonts w:cstheme="minorHAnsi"/>
          <w:lang w:val="en-US"/>
        </w:rPr>
        <w:t xml:space="preserve">Williams,S. (2002) Problem solving and decision making. In: Maund, A., Schriek, M., &amp; Tinkler, P. K. (2017) </w:t>
      </w:r>
      <w:r w:rsidRPr="00197D33">
        <w:rPr>
          <w:rFonts w:cstheme="minorHAnsi"/>
          <w:i/>
          <w:iCs/>
          <w:lang w:val="en-US"/>
        </w:rPr>
        <w:t>Certificate in Higher Education: Skills for the Workplace Student Yearbook</w:t>
      </w:r>
      <w:r w:rsidRPr="00197D33">
        <w:rPr>
          <w:rFonts w:cstheme="minorHAnsi"/>
          <w:lang w:val="en-US"/>
        </w:rPr>
        <w:t>. London: Sage Publications Ltd</w:t>
      </w:r>
      <w:r w:rsidR="00A03CD6" w:rsidRPr="00197D33">
        <w:rPr>
          <w:rFonts w:cstheme="minorHAnsi"/>
          <w:lang w:val="en-US"/>
        </w:rPr>
        <w:t xml:space="preserve"> </w:t>
      </w:r>
    </w:p>
    <w:p w14:paraId="01213D25" w14:textId="77777777" w:rsidR="004654CD" w:rsidRDefault="004654CD" w:rsidP="00E71CD4">
      <w:pPr>
        <w:spacing w:after="0" w:line="240" w:lineRule="auto"/>
        <w:textAlignment w:val="baseline"/>
        <w:rPr>
          <w:rFonts w:ascii="Arial" w:eastAsia="Times New Roman" w:hAnsi="Arial" w:cs="Arial"/>
          <w:lang w:eastAsia="en-GB"/>
        </w:rPr>
      </w:pPr>
    </w:p>
    <w:p w14:paraId="1EA90405" w14:textId="77777777" w:rsidR="00E71CD4" w:rsidRDefault="00E71CD4" w:rsidP="00E71CD4">
      <w:pPr>
        <w:spacing w:after="0" w:line="240" w:lineRule="auto"/>
        <w:textAlignment w:val="baseline"/>
        <w:rPr>
          <w:rFonts w:ascii="Arial" w:eastAsia="Times New Roman" w:hAnsi="Arial" w:cs="Arial"/>
          <w:lang w:eastAsia="en-GB"/>
        </w:rPr>
      </w:pPr>
    </w:p>
    <w:p w14:paraId="550BE618" w14:textId="77777777" w:rsidR="00E71CD4" w:rsidRPr="0089588D" w:rsidRDefault="00E71CD4" w:rsidP="00E71CD4">
      <w:pPr>
        <w:spacing w:after="0" w:line="240" w:lineRule="auto"/>
        <w:textAlignment w:val="baseline"/>
        <w:rPr>
          <w:rFonts w:ascii="Segoe UI" w:eastAsia="Times New Roman" w:hAnsi="Segoe UI" w:cs="Segoe UI"/>
          <w:sz w:val="18"/>
          <w:szCs w:val="18"/>
          <w:lang w:eastAsia="en-GB"/>
        </w:rPr>
      </w:pPr>
    </w:p>
    <w:p w14:paraId="06C97EC0" w14:textId="77777777" w:rsidR="008D0E95" w:rsidRDefault="008D0E95"/>
    <w:p w14:paraId="146A1844" w14:textId="77777777" w:rsidR="003A1963" w:rsidRDefault="003A1963"/>
    <w:sectPr w:rsidR="003A19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BB2CA2" w14:textId="77777777" w:rsidR="00E17ECA" w:rsidRDefault="00E17ECA" w:rsidP="003B6867">
      <w:pPr>
        <w:spacing w:after="0" w:line="240" w:lineRule="auto"/>
      </w:pPr>
      <w:r>
        <w:separator/>
      </w:r>
    </w:p>
  </w:endnote>
  <w:endnote w:type="continuationSeparator" w:id="0">
    <w:p w14:paraId="3E767CBB" w14:textId="77777777" w:rsidR="00E17ECA" w:rsidRDefault="00E17ECA" w:rsidP="003B68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B02976" w14:textId="77777777" w:rsidR="00E17ECA" w:rsidRDefault="00E17ECA" w:rsidP="003B6867">
      <w:pPr>
        <w:spacing w:after="0" w:line="240" w:lineRule="auto"/>
      </w:pPr>
      <w:r>
        <w:separator/>
      </w:r>
    </w:p>
  </w:footnote>
  <w:footnote w:type="continuationSeparator" w:id="0">
    <w:p w14:paraId="2109F326" w14:textId="77777777" w:rsidR="00E17ECA" w:rsidRDefault="00E17ECA" w:rsidP="003B68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325B12"/>
    <w:multiLevelType w:val="multilevel"/>
    <w:tmpl w:val="1EEA3ED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 w15:restartNumberingAfterBreak="0">
    <w:nsid w:val="624B2443"/>
    <w:multiLevelType w:val="multilevel"/>
    <w:tmpl w:val="8A86C2E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 w15:restartNumberingAfterBreak="0">
    <w:nsid w:val="6A464B07"/>
    <w:multiLevelType w:val="multilevel"/>
    <w:tmpl w:val="446650C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3" w15:restartNumberingAfterBreak="0">
    <w:nsid w:val="6AB61B3B"/>
    <w:multiLevelType w:val="multilevel"/>
    <w:tmpl w:val="976223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CD74FAE"/>
    <w:multiLevelType w:val="hybridMultilevel"/>
    <w:tmpl w:val="1B90D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4133239">
    <w:abstractNumId w:val="3"/>
  </w:num>
  <w:num w:numId="2" w16cid:durableId="361782702">
    <w:abstractNumId w:val="0"/>
  </w:num>
  <w:num w:numId="3" w16cid:durableId="1450006434">
    <w:abstractNumId w:val="1"/>
  </w:num>
  <w:num w:numId="4" w16cid:durableId="1963924256">
    <w:abstractNumId w:val="2"/>
  </w:num>
  <w:num w:numId="5" w16cid:durableId="98678799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88D"/>
    <w:rsid w:val="00000751"/>
    <w:rsid w:val="00001D31"/>
    <w:rsid w:val="00003940"/>
    <w:rsid w:val="00005161"/>
    <w:rsid w:val="00005FC3"/>
    <w:rsid w:val="0001010D"/>
    <w:rsid w:val="000124AE"/>
    <w:rsid w:val="000139D3"/>
    <w:rsid w:val="00014185"/>
    <w:rsid w:val="000145BE"/>
    <w:rsid w:val="00014880"/>
    <w:rsid w:val="00015832"/>
    <w:rsid w:val="00021108"/>
    <w:rsid w:val="000211FA"/>
    <w:rsid w:val="00024B99"/>
    <w:rsid w:val="00025FC3"/>
    <w:rsid w:val="0002698C"/>
    <w:rsid w:val="000269CD"/>
    <w:rsid w:val="00026B36"/>
    <w:rsid w:val="00027936"/>
    <w:rsid w:val="00027D10"/>
    <w:rsid w:val="000301BA"/>
    <w:rsid w:val="00030AC9"/>
    <w:rsid w:val="00031115"/>
    <w:rsid w:val="000325A1"/>
    <w:rsid w:val="0003304F"/>
    <w:rsid w:val="00034F26"/>
    <w:rsid w:val="000364E4"/>
    <w:rsid w:val="00036F08"/>
    <w:rsid w:val="00037604"/>
    <w:rsid w:val="000424BD"/>
    <w:rsid w:val="000433D9"/>
    <w:rsid w:val="000437D0"/>
    <w:rsid w:val="00043E53"/>
    <w:rsid w:val="0004461D"/>
    <w:rsid w:val="0004486B"/>
    <w:rsid w:val="00046D87"/>
    <w:rsid w:val="00047E19"/>
    <w:rsid w:val="00050499"/>
    <w:rsid w:val="00050CBE"/>
    <w:rsid w:val="000540B9"/>
    <w:rsid w:val="00054B92"/>
    <w:rsid w:val="000567E8"/>
    <w:rsid w:val="00056C35"/>
    <w:rsid w:val="00057777"/>
    <w:rsid w:val="000603F2"/>
    <w:rsid w:val="00061BFD"/>
    <w:rsid w:val="00061DD6"/>
    <w:rsid w:val="00062E1A"/>
    <w:rsid w:val="00063BA8"/>
    <w:rsid w:val="00065300"/>
    <w:rsid w:val="000659E4"/>
    <w:rsid w:val="00065FC8"/>
    <w:rsid w:val="000668F6"/>
    <w:rsid w:val="000712AA"/>
    <w:rsid w:val="00072C27"/>
    <w:rsid w:val="0007399B"/>
    <w:rsid w:val="00073F2A"/>
    <w:rsid w:val="000753CA"/>
    <w:rsid w:val="0007540B"/>
    <w:rsid w:val="0007587E"/>
    <w:rsid w:val="0007601E"/>
    <w:rsid w:val="00081590"/>
    <w:rsid w:val="00081CBE"/>
    <w:rsid w:val="00083078"/>
    <w:rsid w:val="000841CA"/>
    <w:rsid w:val="0008428E"/>
    <w:rsid w:val="00086814"/>
    <w:rsid w:val="00086B54"/>
    <w:rsid w:val="00086CD1"/>
    <w:rsid w:val="000876EC"/>
    <w:rsid w:val="00087ED2"/>
    <w:rsid w:val="00090AFA"/>
    <w:rsid w:val="00090C8C"/>
    <w:rsid w:val="00091744"/>
    <w:rsid w:val="000922A1"/>
    <w:rsid w:val="00092CB6"/>
    <w:rsid w:val="00093159"/>
    <w:rsid w:val="0009371C"/>
    <w:rsid w:val="000942BB"/>
    <w:rsid w:val="00094315"/>
    <w:rsid w:val="000953C0"/>
    <w:rsid w:val="0009571D"/>
    <w:rsid w:val="0009725C"/>
    <w:rsid w:val="00097C98"/>
    <w:rsid w:val="000A05C6"/>
    <w:rsid w:val="000A0927"/>
    <w:rsid w:val="000A1AEB"/>
    <w:rsid w:val="000A266F"/>
    <w:rsid w:val="000A2A36"/>
    <w:rsid w:val="000A3F4C"/>
    <w:rsid w:val="000A3F57"/>
    <w:rsid w:val="000A44D5"/>
    <w:rsid w:val="000A4849"/>
    <w:rsid w:val="000A492B"/>
    <w:rsid w:val="000A4F20"/>
    <w:rsid w:val="000A6EB5"/>
    <w:rsid w:val="000A6EDE"/>
    <w:rsid w:val="000B2865"/>
    <w:rsid w:val="000B28E6"/>
    <w:rsid w:val="000B38B1"/>
    <w:rsid w:val="000B38C2"/>
    <w:rsid w:val="000B3BA5"/>
    <w:rsid w:val="000B4396"/>
    <w:rsid w:val="000B45CF"/>
    <w:rsid w:val="000B49B1"/>
    <w:rsid w:val="000B59C8"/>
    <w:rsid w:val="000B715C"/>
    <w:rsid w:val="000B7A78"/>
    <w:rsid w:val="000C1FBF"/>
    <w:rsid w:val="000C2BA5"/>
    <w:rsid w:val="000C33D3"/>
    <w:rsid w:val="000C4CB0"/>
    <w:rsid w:val="000C67B4"/>
    <w:rsid w:val="000D19C6"/>
    <w:rsid w:val="000D2A23"/>
    <w:rsid w:val="000D33FE"/>
    <w:rsid w:val="000D3C9F"/>
    <w:rsid w:val="000D66C8"/>
    <w:rsid w:val="000D6AAA"/>
    <w:rsid w:val="000D7CB1"/>
    <w:rsid w:val="000E0FA8"/>
    <w:rsid w:val="000E1D75"/>
    <w:rsid w:val="000E235E"/>
    <w:rsid w:val="000E2693"/>
    <w:rsid w:val="000E2A28"/>
    <w:rsid w:val="000E2B00"/>
    <w:rsid w:val="000E391B"/>
    <w:rsid w:val="000E675D"/>
    <w:rsid w:val="000F064C"/>
    <w:rsid w:val="000F46B9"/>
    <w:rsid w:val="00101BF8"/>
    <w:rsid w:val="00102D52"/>
    <w:rsid w:val="00105083"/>
    <w:rsid w:val="00105471"/>
    <w:rsid w:val="0010730F"/>
    <w:rsid w:val="0011127E"/>
    <w:rsid w:val="00112754"/>
    <w:rsid w:val="00113570"/>
    <w:rsid w:val="00113FA6"/>
    <w:rsid w:val="001153CB"/>
    <w:rsid w:val="00116FAD"/>
    <w:rsid w:val="00117400"/>
    <w:rsid w:val="001205B0"/>
    <w:rsid w:val="001221A8"/>
    <w:rsid w:val="00123914"/>
    <w:rsid w:val="00125119"/>
    <w:rsid w:val="0012556B"/>
    <w:rsid w:val="00126831"/>
    <w:rsid w:val="00126862"/>
    <w:rsid w:val="0013061A"/>
    <w:rsid w:val="00131880"/>
    <w:rsid w:val="00131CF4"/>
    <w:rsid w:val="0013213C"/>
    <w:rsid w:val="001334B2"/>
    <w:rsid w:val="00135380"/>
    <w:rsid w:val="00137515"/>
    <w:rsid w:val="00137692"/>
    <w:rsid w:val="00137CEE"/>
    <w:rsid w:val="001408BD"/>
    <w:rsid w:val="0014144F"/>
    <w:rsid w:val="001429E3"/>
    <w:rsid w:val="001471ED"/>
    <w:rsid w:val="001526CA"/>
    <w:rsid w:val="00152EBF"/>
    <w:rsid w:val="0015324B"/>
    <w:rsid w:val="00153529"/>
    <w:rsid w:val="0015540B"/>
    <w:rsid w:val="0015577F"/>
    <w:rsid w:val="00155FF9"/>
    <w:rsid w:val="00160CA7"/>
    <w:rsid w:val="001615CA"/>
    <w:rsid w:val="0016197D"/>
    <w:rsid w:val="00162C7D"/>
    <w:rsid w:val="00162E00"/>
    <w:rsid w:val="00163C89"/>
    <w:rsid w:val="00164DC5"/>
    <w:rsid w:val="00164E84"/>
    <w:rsid w:val="00167012"/>
    <w:rsid w:val="001674E1"/>
    <w:rsid w:val="00167FF1"/>
    <w:rsid w:val="00171044"/>
    <w:rsid w:val="001735DF"/>
    <w:rsid w:val="00173787"/>
    <w:rsid w:val="00174571"/>
    <w:rsid w:val="0017478A"/>
    <w:rsid w:val="00174DD0"/>
    <w:rsid w:val="0017582B"/>
    <w:rsid w:val="0018080E"/>
    <w:rsid w:val="001817AD"/>
    <w:rsid w:val="001817BE"/>
    <w:rsid w:val="00184C49"/>
    <w:rsid w:val="0018596C"/>
    <w:rsid w:val="00186AC2"/>
    <w:rsid w:val="00186ED4"/>
    <w:rsid w:val="00190E36"/>
    <w:rsid w:val="001915CA"/>
    <w:rsid w:val="00191CAA"/>
    <w:rsid w:val="0019225A"/>
    <w:rsid w:val="00192AB9"/>
    <w:rsid w:val="00192DE5"/>
    <w:rsid w:val="00193C47"/>
    <w:rsid w:val="00194895"/>
    <w:rsid w:val="0019519A"/>
    <w:rsid w:val="00195271"/>
    <w:rsid w:val="00195F72"/>
    <w:rsid w:val="001962DE"/>
    <w:rsid w:val="00196CD4"/>
    <w:rsid w:val="00196FD4"/>
    <w:rsid w:val="00196FF8"/>
    <w:rsid w:val="00197D33"/>
    <w:rsid w:val="001A594A"/>
    <w:rsid w:val="001B08E9"/>
    <w:rsid w:val="001B0C7E"/>
    <w:rsid w:val="001B282A"/>
    <w:rsid w:val="001B316E"/>
    <w:rsid w:val="001B3437"/>
    <w:rsid w:val="001B3784"/>
    <w:rsid w:val="001B4056"/>
    <w:rsid w:val="001B41D7"/>
    <w:rsid w:val="001B48D7"/>
    <w:rsid w:val="001B49CA"/>
    <w:rsid w:val="001B50B1"/>
    <w:rsid w:val="001B5341"/>
    <w:rsid w:val="001C1889"/>
    <w:rsid w:val="001C197A"/>
    <w:rsid w:val="001C2860"/>
    <w:rsid w:val="001C3055"/>
    <w:rsid w:val="001C3361"/>
    <w:rsid w:val="001C3D14"/>
    <w:rsid w:val="001C622C"/>
    <w:rsid w:val="001C64EC"/>
    <w:rsid w:val="001C72D8"/>
    <w:rsid w:val="001C75D3"/>
    <w:rsid w:val="001D5137"/>
    <w:rsid w:val="001D5252"/>
    <w:rsid w:val="001E1AA8"/>
    <w:rsid w:val="001E2248"/>
    <w:rsid w:val="001E28DC"/>
    <w:rsid w:val="001E7BA3"/>
    <w:rsid w:val="001E7EAF"/>
    <w:rsid w:val="001F0DEE"/>
    <w:rsid w:val="001F3E96"/>
    <w:rsid w:val="001F493D"/>
    <w:rsid w:val="001F4C92"/>
    <w:rsid w:val="001F6138"/>
    <w:rsid w:val="00200518"/>
    <w:rsid w:val="00200C98"/>
    <w:rsid w:val="00202825"/>
    <w:rsid w:val="00204C97"/>
    <w:rsid w:val="0020531F"/>
    <w:rsid w:val="00205ABA"/>
    <w:rsid w:val="002070ED"/>
    <w:rsid w:val="00207947"/>
    <w:rsid w:val="00210F85"/>
    <w:rsid w:val="00212610"/>
    <w:rsid w:val="00213406"/>
    <w:rsid w:val="00216F08"/>
    <w:rsid w:val="002203B0"/>
    <w:rsid w:val="00221928"/>
    <w:rsid w:val="00225CB2"/>
    <w:rsid w:val="00226A9D"/>
    <w:rsid w:val="002307CC"/>
    <w:rsid w:val="00230A30"/>
    <w:rsid w:val="00231EB7"/>
    <w:rsid w:val="00233889"/>
    <w:rsid w:val="0023446D"/>
    <w:rsid w:val="0023482D"/>
    <w:rsid w:val="0023705B"/>
    <w:rsid w:val="0023709E"/>
    <w:rsid w:val="00240755"/>
    <w:rsid w:val="00241A9F"/>
    <w:rsid w:val="002478C1"/>
    <w:rsid w:val="00250128"/>
    <w:rsid w:val="00251F0C"/>
    <w:rsid w:val="0025265F"/>
    <w:rsid w:val="002534DC"/>
    <w:rsid w:val="00253591"/>
    <w:rsid w:val="00253FF5"/>
    <w:rsid w:val="00254639"/>
    <w:rsid w:val="002547AB"/>
    <w:rsid w:val="00254886"/>
    <w:rsid w:val="00255627"/>
    <w:rsid w:val="0025765C"/>
    <w:rsid w:val="00260776"/>
    <w:rsid w:val="00261CE8"/>
    <w:rsid w:val="0026301B"/>
    <w:rsid w:val="002635D7"/>
    <w:rsid w:val="00264B3F"/>
    <w:rsid w:val="00264D9C"/>
    <w:rsid w:val="0026605B"/>
    <w:rsid w:val="00266266"/>
    <w:rsid w:val="0026706E"/>
    <w:rsid w:val="00267A98"/>
    <w:rsid w:val="00267EAE"/>
    <w:rsid w:val="002728FD"/>
    <w:rsid w:val="00274061"/>
    <w:rsid w:val="00275349"/>
    <w:rsid w:val="00275A9B"/>
    <w:rsid w:val="00276BB9"/>
    <w:rsid w:val="00277455"/>
    <w:rsid w:val="002778C6"/>
    <w:rsid w:val="002827C0"/>
    <w:rsid w:val="002848A0"/>
    <w:rsid w:val="00285EEE"/>
    <w:rsid w:val="00286051"/>
    <w:rsid w:val="002863C7"/>
    <w:rsid w:val="00287784"/>
    <w:rsid w:val="00287C2D"/>
    <w:rsid w:val="00290938"/>
    <w:rsid w:val="0029190F"/>
    <w:rsid w:val="00291A1A"/>
    <w:rsid w:val="00291C93"/>
    <w:rsid w:val="002924EF"/>
    <w:rsid w:val="00294724"/>
    <w:rsid w:val="0029472A"/>
    <w:rsid w:val="00294FB3"/>
    <w:rsid w:val="00295A20"/>
    <w:rsid w:val="0029735A"/>
    <w:rsid w:val="002A07E6"/>
    <w:rsid w:val="002A110B"/>
    <w:rsid w:val="002A3361"/>
    <w:rsid w:val="002A393B"/>
    <w:rsid w:val="002A3B7A"/>
    <w:rsid w:val="002A4463"/>
    <w:rsid w:val="002A44EC"/>
    <w:rsid w:val="002A5893"/>
    <w:rsid w:val="002B0396"/>
    <w:rsid w:val="002B0A26"/>
    <w:rsid w:val="002B1EAC"/>
    <w:rsid w:val="002B4C07"/>
    <w:rsid w:val="002B5194"/>
    <w:rsid w:val="002B5F41"/>
    <w:rsid w:val="002B6B69"/>
    <w:rsid w:val="002C1650"/>
    <w:rsid w:val="002C1F44"/>
    <w:rsid w:val="002C2D7D"/>
    <w:rsid w:val="002C2E2F"/>
    <w:rsid w:val="002C3235"/>
    <w:rsid w:val="002C3464"/>
    <w:rsid w:val="002C367C"/>
    <w:rsid w:val="002C4DA5"/>
    <w:rsid w:val="002C5C3A"/>
    <w:rsid w:val="002C60BC"/>
    <w:rsid w:val="002C7B1B"/>
    <w:rsid w:val="002C7C82"/>
    <w:rsid w:val="002D17D2"/>
    <w:rsid w:val="002D2401"/>
    <w:rsid w:val="002D2F9D"/>
    <w:rsid w:val="002D5238"/>
    <w:rsid w:val="002D733A"/>
    <w:rsid w:val="002E06EB"/>
    <w:rsid w:val="002E0730"/>
    <w:rsid w:val="002E1310"/>
    <w:rsid w:val="002E1D4D"/>
    <w:rsid w:val="002E3761"/>
    <w:rsid w:val="002E39AA"/>
    <w:rsid w:val="002E4A34"/>
    <w:rsid w:val="002E5EAF"/>
    <w:rsid w:val="002E6A80"/>
    <w:rsid w:val="002E6EFB"/>
    <w:rsid w:val="002F2433"/>
    <w:rsid w:val="002F378F"/>
    <w:rsid w:val="002F7F64"/>
    <w:rsid w:val="003008D5"/>
    <w:rsid w:val="00302813"/>
    <w:rsid w:val="00302E0C"/>
    <w:rsid w:val="003034AD"/>
    <w:rsid w:val="00303978"/>
    <w:rsid w:val="0030539C"/>
    <w:rsid w:val="00307254"/>
    <w:rsid w:val="00307E91"/>
    <w:rsid w:val="00311574"/>
    <w:rsid w:val="00313A5A"/>
    <w:rsid w:val="00313F0B"/>
    <w:rsid w:val="003155AF"/>
    <w:rsid w:val="00315A26"/>
    <w:rsid w:val="00321473"/>
    <w:rsid w:val="00322B71"/>
    <w:rsid w:val="00324D11"/>
    <w:rsid w:val="00324F44"/>
    <w:rsid w:val="00325195"/>
    <w:rsid w:val="003257AB"/>
    <w:rsid w:val="00330069"/>
    <w:rsid w:val="003310CD"/>
    <w:rsid w:val="003328CA"/>
    <w:rsid w:val="00334125"/>
    <w:rsid w:val="0033530A"/>
    <w:rsid w:val="003361D4"/>
    <w:rsid w:val="00336487"/>
    <w:rsid w:val="003370E4"/>
    <w:rsid w:val="00340004"/>
    <w:rsid w:val="00340195"/>
    <w:rsid w:val="00341248"/>
    <w:rsid w:val="00341A40"/>
    <w:rsid w:val="00343906"/>
    <w:rsid w:val="003439F6"/>
    <w:rsid w:val="00347917"/>
    <w:rsid w:val="003508EF"/>
    <w:rsid w:val="00350B1C"/>
    <w:rsid w:val="00350B5C"/>
    <w:rsid w:val="003521AC"/>
    <w:rsid w:val="00352277"/>
    <w:rsid w:val="00352599"/>
    <w:rsid w:val="003529F2"/>
    <w:rsid w:val="00352A88"/>
    <w:rsid w:val="00353018"/>
    <w:rsid w:val="00355140"/>
    <w:rsid w:val="00356C54"/>
    <w:rsid w:val="003572FC"/>
    <w:rsid w:val="00360278"/>
    <w:rsid w:val="003614B1"/>
    <w:rsid w:val="0036217E"/>
    <w:rsid w:val="00363A3C"/>
    <w:rsid w:val="0036567C"/>
    <w:rsid w:val="00366EE5"/>
    <w:rsid w:val="00367BBB"/>
    <w:rsid w:val="00367D97"/>
    <w:rsid w:val="00370CE0"/>
    <w:rsid w:val="00372080"/>
    <w:rsid w:val="0037361A"/>
    <w:rsid w:val="00373A52"/>
    <w:rsid w:val="00374E07"/>
    <w:rsid w:val="0037630E"/>
    <w:rsid w:val="00376662"/>
    <w:rsid w:val="003768D2"/>
    <w:rsid w:val="00376FB2"/>
    <w:rsid w:val="0038056C"/>
    <w:rsid w:val="00380BC8"/>
    <w:rsid w:val="00380E39"/>
    <w:rsid w:val="00381236"/>
    <w:rsid w:val="003815B8"/>
    <w:rsid w:val="00381677"/>
    <w:rsid w:val="003830CD"/>
    <w:rsid w:val="00383129"/>
    <w:rsid w:val="00383528"/>
    <w:rsid w:val="00384028"/>
    <w:rsid w:val="0038794C"/>
    <w:rsid w:val="00390F31"/>
    <w:rsid w:val="00391452"/>
    <w:rsid w:val="003938DB"/>
    <w:rsid w:val="00393DAA"/>
    <w:rsid w:val="003955C4"/>
    <w:rsid w:val="003A1963"/>
    <w:rsid w:val="003A1B45"/>
    <w:rsid w:val="003A27C6"/>
    <w:rsid w:val="003A496A"/>
    <w:rsid w:val="003A4CD9"/>
    <w:rsid w:val="003A7AD3"/>
    <w:rsid w:val="003B1F55"/>
    <w:rsid w:val="003B3435"/>
    <w:rsid w:val="003B523B"/>
    <w:rsid w:val="003B665B"/>
    <w:rsid w:val="003B6867"/>
    <w:rsid w:val="003B7825"/>
    <w:rsid w:val="003C000F"/>
    <w:rsid w:val="003C1AE4"/>
    <w:rsid w:val="003C557F"/>
    <w:rsid w:val="003C5DEC"/>
    <w:rsid w:val="003C6A36"/>
    <w:rsid w:val="003C6DAE"/>
    <w:rsid w:val="003C7A5C"/>
    <w:rsid w:val="003D05CE"/>
    <w:rsid w:val="003D0D40"/>
    <w:rsid w:val="003D2074"/>
    <w:rsid w:val="003D4644"/>
    <w:rsid w:val="003D46C8"/>
    <w:rsid w:val="003D50B8"/>
    <w:rsid w:val="003D6068"/>
    <w:rsid w:val="003E0974"/>
    <w:rsid w:val="003E22AA"/>
    <w:rsid w:val="003E5377"/>
    <w:rsid w:val="003E56DB"/>
    <w:rsid w:val="003F0683"/>
    <w:rsid w:val="003F3007"/>
    <w:rsid w:val="003F33B2"/>
    <w:rsid w:val="003F398E"/>
    <w:rsid w:val="003F3EC4"/>
    <w:rsid w:val="003F4980"/>
    <w:rsid w:val="003F6084"/>
    <w:rsid w:val="00403BCD"/>
    <w:rsid w:val="00405A4B"/>
    <w:rsid w:val="00407F15"/>
    <w:rsid w:val="00410D22"/>
    <w:rsid w:val="00410F81"/>
    <w:rsid w:val="004128AA"/>
    <w:rsid w:val="00414E87"/>
    <w:rsid w:val="00415B26"/>
    <w:rsid w:val="0041654B"/>
    <w:rsid w:val="00417452"/>
    <w:rsid w:val="00417969"/>
    <w:rsid w:val="00423F14"/>
    <w:rsid w:val="00430052"/>
    <w:rsid w:val="0043064B"/>
    <w:rsid w:val="00430AFE"/>
    <w:rsid w:val="00430CA5"/>
    <w:rsid w:val="00432157"/>
    <w:rsid w:val="00435065"/>
    <w:rsid w:val="00435DFD"/>
    <w:rsid w:val="00440580"/>
    <w:rsid w:val="004435CE"/>
    <w:rsid w:val="00443D26"/>
    <w:rsid w:val="004447CF"/>
    <w:rsid w:val="004454AE"/>
    <w:rsid w:val="00446EDE"/>
    <w:rsid w:val="00447A41"/>
    <w:rsid w:val="00453813"/>
    <w:rsid w:val="004558BD"/>
    <w:rsid w:val="00456950"/>
    <w:rsid w:val="004569AE"/>
    <w:rsid w:val="00462FD5"/>
    <w:rsid w:val="004639BC"/>
    <w:rsid w:val="00464C6B"/>
    <w:rsid w:val="004654CD"/>
    <w:rsid w:val="0046584C"/>
    <w:rsid w:val="00467440"/>
    <w:rsid w:val="004707F4"/>
    <w:rsid w:val="00471679"/>
    <w:rsid w:val="00472192"/>
    <w:rsid w:val="0047222A"/>
    <w:rsid w:val="00475320"/>
    <w:rsid w:val="0047599C"/>
    <w:rsid w:val="00481001"/>
    <w:rsid w:val="004820CF"/>
    <w:rsid w:val="00484929"/>
    <w:rsid w:val="00485DD5"/>
    <w:rsid w:val="004906D2"/>
    <w:rsid w:val="00490EB0"/>
    <w:rsid w:val="00491907"/>
    <w:rsid w:val="004923CE"/>
    <w:rsid w:val="00494152"/>
    <w:rsid w:val="00495DB5"/>
    <w:rsid w:val="00496DF1"/>
    <w:rsid w:val="004A302F"/>
    <w:rsid w:val="004A3B77"/>
    <w:rsid w:val="004A5DC4"/>
    <w:rsid w:val="004A609C"/>
    <w:rsid w:val="004A6B29"/>
    <w:rsid w:val="004B1F97"/>
    <w:rsid w:val="004B25DE"/>
    <w:rsid w:val="004B5AAF"/>
    <w:rsid w:val="004B5F28"/>
    <w:rsid w:val="004B7095"/>
    <w:rsid w:val="004C0502"/>
    <w:rsid w:val="004C1AA5"/>
    <w:rsid w:val="004C2DF6"/>
    <w:rsid w:val="004C3132"/>
    <w:rsid w:val="004C47C3"/>
    <w:rsid w:val="004C4D44"/>
    <w:rsid w:val="004C7215"/>
    <w:rsid w:val="004D0E7C"/>
    <w:rsid w:val="004D1D6F"/>
    <w:rsid w:val="004D2089"/>
    <w:rsid w:val="004D427A"/>
    <w:rsid w:val="004D558A"/>
    <w:rsid w:val="004E1EA1"/>
    <w:rsid w:val="004E251D"/>
    <w:rsid w:val="004E2C02"/>
    <w:rsid w:val="004E2F74"/>
    <w:rsid w:val="004E47E3"/>
    <w:rsid w:val="004E6AD8"/>
    <w:rsid w:val="004E75C1"/>
    <w:rsid w:val="004F06A1"/>
    <w:rsid w:val="004F0902"/>
    <w:rsid w:val="004F1699"/>
    <w:rsid w:val="004F1EFB"/>
    <w:rsid w:val="004F2022"/>
    <w:rsid w:val="004F4216"/>
    <w:rsid w:val="004F43EE"/>
    <w:rsid w:val="004F5A3D"/>
    <w:rsid w:val="004F6390"/>
    <w:rsid w:val="004F6800"/>
    <w:rsid w:val="004F73F7"/>
    <w:rsid w:val="005002D0"/>
    <w:rsid w:val="00502AD3"/>
    <w:rsid w:val="00502DB8"/>
    <w:rsid w:val="00503B01"/>
    <w:rsid w:val="00503C31"/>
    <w:rsid w:val="0050424A"/>
    <w:rsid w:val="00504F06"/>
    <w:rsid w:val="0050739A"/>
    <w:rsid w:val="005100EC"/>
    <w:rsid w:val="00510CA2"/>
    <w:rsid w:val="00512666"/>
    <w:rsid w:val="00512E9F"/>
    <w:rsid w:val="00513C31"/>
    <w:rsid w:val="00514911"/>
    <w:rsid w:val="00521A81"/>
    <w:rsid w:val="0052321E"/>
    <w:rsid w:val="00524C15"/>
    <w:rsid w:val="00525715"/>
    <w:rsid w:val="005302C4"/>
    <w:rsid w:val="005306B3"/>
    <w:rsid w:val="00532A48"/>
    <w:rsid w:val="005331A9"/>
    <w:rsid w:val="00534206"/>
    <w:rsid w:val="00535405"/>
    <w:rsid w:val="0053669C"/>
    <w:rsid w:val="005370A0"/>
    <w:rsid w:val="00540A90"/>
    <w:rsid w:val="00542714"/>
    <w:rsid w:val="00542AC3"/>
    <w:rsid w:val="00542AE5"/>
    <w:rsid w:val="00542F7E"/>
    <w:rsid w:val="00543257"/>
    <w:rsid w:val="00543BCD"/>
    <w:rsid w:val="00543F85"/>
    <w:rsid w:val="00544924"/>
    <w:rsid w:val="00545825"/>
    <w:rsid w:val="00545C69"/>
    <w:rsid w:val="00545CC0"/>
    <w:rsid w:val="00550580"/>
    <w:rsid w:val="00551639"/>
    <w:rsid w:val="00551E54"/>
    <w:rsid w:val="00557511"/>
    <w:rsid w:val="005624D4"/>
    <w:rsid w:val="00563CB6"/>
    <w:rsid w:val="0056420F"/>
    <w:rsid w:val="00565761"/>
    <w:rsid w:val="00572492"/>
    <w:rsid w:val="005756E3"/>
    <w:rsid w:val="00576084"/>
    <w:rsid w:val="0057791A"/>
    <w:rsid w:val="005801AD"/>
    <w:rsid w:val="005801DD"/>
    <w:rsid w:val="00581C63"/>
    <w:rsid w:val="00582736"/>
    <w:rsid w:val="00582B1C"/>
    <w:rsid w:val="0058557F"/>
    <w:rsid w:val="00585B3A"/>
    <w:rsid w:val="005866CD"/>
    <w:rsid w:val="00586FF7"/>
    <w:rsid w:val="00587519"/>
    <w:rsid w:val="0058771B"/>
    <w:rsid w:val="00587AC6"/>
    <w:rsid w:val="0059058C"/>
    <w:rsid w:val="00591A20"/>
    <w:rsid w:val="00593922"/>
    <w:rsid w:val="005948D3"/>
    <w:rsid w:val="005952B2"/>
    <w:rsid w:val="00597A57"/>
    <w:rsid w:val="00597D5C"/>
    <w:rsid w:val="005A1322"/>
    <w:rsid w:val="005A2639"/>
    <w:rsid w:val="005A2687"/>
    <w:rsid w:val="005A2A1A"/>
    <w:rsid w:val="005A4EC9"/>
    <w:rsid w:val="005A511F"/>
    <w:rsid w:val="005A617A"/>
    <w:rsid w:val="005A65BD"/>
    <w:rsid w:val="005A6FD6"/>
    <w:rsid w:val="005A7859"/>
    <w:rsid w:val="005B096E"/>
    <w:rsid w:val="005B3031"/>
    <w:rsid w:val="005B44BD"/>
    <w:rsid w:val="005B44EF"/>
    <w:rsid w:val="005B45DB"/>
    <w:rsid w:val="005B5A0D"/>
    <w:rsid w:val="005B5B09"/>
    <w:rsid w:val="005B5B6A"/>
    <w:rsid w:val="005C0D5C"/>
    <w:rsid w:val="005C27B9"/>
    <w:rsid w:val="005C3D51"/>
    <w:rsid w:val="005C48B8"/>
    <w:rsid w:val="005C7492"/>
    <w:rsid w:val="005C7792"/>
    <w:rsid w:val="005C7F98"/>
    <w:rsid w:val="005D05CF"/>
    <w:rsid w:val="005D066F"/>
    <w:rsid w:val="005D0AEE"/>
    <w:rsid w:val="005D1801"/>
    <w:rsid w:val="005D1FD1"/>
    <w:rsid w:val="005D3A17"/>
    <w:rsid w:val="005D405D"/>
    <w:rsid w:val="005D4605"/>
    <w:rsid w:val="005D4B7A"/>
    <w:rsid w:val="005D7493"/>
    <w:rsid w:val="005D7C21"/>
    <w:rsid w:val="005E0057"/>
    <w:rsid w:val="005E0A75"/>
    <w:rsid w:val="005E1D39"/>
    <w:rsid w:val="005E2262"/>
    <w:rsid w:val="005E22C6"/>
    <w:rsid w:val="005E32EC"/>
    <w:rsid w:val="005E398D"/>
    <w:rsid w:val="005E412C"/>
    <w:rsid w:val="005E4358"/>
    <w:rsid w:val="005E4D96"/>
    <w:rsid w:val="005E4E50"/>
    <w:rsid w:val="005E7371"/>
    <w:rsid w:val="005E7C87"/>
    <w:rsid w:val="005F1301"/>
    <w:rsid w:val="005F2282"/>
    <w:rsid w:val="005F25FD"/>
    <w:rsid w:val="005F2608"/>
    <w:rsid w:val="005F2849"/>
    <w:rsid w:val="005F2A35"/>
    <w:rsid w:val="005F5FBE"/>
    <w:rsid w:val="005F78C0"/>
    <w:rsid w:val="005F795A"/>
    <w:rsid w:val="006010DE"/>
    <w:rsid w:val="006014B1"/>
    <w:rsid w:val="0060157B"/>
    <w:rsid w:val="00602408"/>
    <w:rsid w:val="006024F6"/>
    <w:rsid w:val="006034CD"/>
    <w:rsid w:val="00603C82"/>
    <w:rsid w:val="00605389"/>
    <w:rsid w:val="006057D0"/>
    <w:rsid w:val="00605B93"/>
    <w:rsid w:val="00610551"/>
    <w:rsid w:val="00611750"/>
    <w:rsid w:val="00611CF6"/>
    <w:rsid w:val="00612E63"/>
    <w:rsid w:val="00614DFF"/>
    <w:rsid w:val="00615153"/>
    <w:rsid w:val="00620DFD"/>
    <w:rsid w:val="00622839"/>
    <w:rsid w:val="00624424"/>
    <w:rsid w:val="006248D4"/>
    <w:rsid w:val="006302BB"/>
    <w:rsid w:val="00631060"/>
    <w:rsid w:val="0063122B"/>
    <w:rsid w:val="00631AEE"/>
    <w:rsid w:val="00632450"/>
    <w:rsid w:val="00633088"/>
    <w:rsid w:val="006356A3"/>
    <w:rsid w:val="006358B0"/>
    <w:rsid w:val="00635EFD"/>
    <w:rsid w:val="006378E4"/>
    <w:rsid w:val="00640DBF"/>
    <w:rsid w:val="00642DC6"/>
    <w:rsid w:val="006431AE"/>
    <w:rsid w:val="006431C3"/>
    <w:rsid w:val="00644792"/>
    <w:rsid w:val="00644F33"/>
    <w:rsid w:val="00644FA9"/>
    <w:rsid w:val="0064525D"/>
    <w:rsid w:val="0064578E"/>
    <w:rsid w:val="006469BE"/>
    <w:rsid w:val="006473C1"/>
    <w:rsid w:val="00647A9F"/>
    <w:rsid w:val="00647BE7"/>
    <w:rsid w:val="00650415"/>
    <w:rsid w:val="0065060D"/>
    <w:rsid w:val="00650A7F"/>
    <w:rsid w:val="00652546"/>
    <w:rsid w:val="00653D2C"/>
    <w:rsid w:val="006555D9"/>
    <w:rsid w:val="00655BD4"/>
    <w:rsid w:val="00657ACC"/>
    <w:rsid w:val="006602D5"/>
    <w:rsid w:val="00660AA2"/>
    <w:rsid w:val="0066166B"/>
    <w:rsid w:val="006625BE"/>
    <w:rsid w:val="00662E2F"/>
    <w:rsid w:val="00663F79"/>
    <w:rsid w:val="00664A83"/>
    <w:rsid w:val="00665173"/>
    <w:rsid w:val="0066595F"/>
    <w:rsid w:val="00667ED0"/>
    <w:rsid w:val="0067009E"/>
    <w:rsid w:val="006701DF"/>
    <w:rsid w:val="00670BD9"/>
    <w:rsid w:val="00671CAE"/>
    <w:rsid w:val="006721E4"/>
    <w:rsid w:val="0067231C"/>
    <w:rsid w:val="00673895"/>
    <w:rsid w:val="00673F21"/>
    <w:rsid w:val="00674FAA"/>
    <w:rsid w:val="00675095"/>
    <w:rsid w:val="00676AE9"/>
    <w:rsid w:val="00677708"/>
    <w:rsid w:val="006778B4"/>
    <w:rsid w:val="006806B5"/>
    <w:rsid w:val="00681C27"/>
    <w:rsid w:val="006835E3"/>
    <w:rsid w:val="00684453"/>
    <w:rsid w:val="00684630"/>
    <w:rsid w:val="00686926"/>
    <w:rsid w:val="00687A56"/>
    <w:rsid w:val="00687D8D"/>
    <w:rsid w:val="00692346"/>
    <w:rsid w:val="00693D11"/>
    <w:rsid w:val="006957DC"/>
    <w:rsid w:val="0069610F"/>
    <w:rsid w:val="0069629A"/>
    <w:rsid w:val="006A3051"/>
    <w:rsid w:val="006A3A3F"/>
    <w:rsid w:val="006A3D59"/>
    <w:rsid w:val="006A50A7"/>
    <w:rsid w:val="006A56FE"/>
    <w:rsid w:val="006A5AB6"/>
    <w:rsid w:val="006A5BFF"/>
    <w:rsid w:val="006A5CDC"/>
    <w:rsid w:val="006A617B"/>
    <w:rsid w:val="006A63CF"/>
    <w:rsid w:val="006A7DD3"/>
    <w:rsid w:val="006B13E0"/>
    <w:rsid w:val="006B195B"/>
    <w:rsid w:val="006B1EBF"/>
    <w:rsid w:val="006B353F"/>
    <w:rsid w:val="006B36EF"/>
    <w:rsid w:val="006B47B9"/>
    <w:rsid w:val="006B56E6"/>
    <w:rsid w:val="006C081C"/>
    <w:rsid w:val="006C31CE"/>
    <w:rsid w:val="006C35D6"/>
    <w:rsid w:val="006C3696"/>
    <w:rsid w:val="006C3BB2"/>
    <w:rsid w:val="006C4CF3"/>
    <w:rsid w:val="006C4ECC"/>
    <w:rsid w:val="006C68BA"/>
    <w:rsid w:val="006D127A"/>
    <w:rsid w:val="006D1701"/>
    <w:rsid w:val="006D2922"/>
    <w:rsid w:val="006D2EA6"/>
    <w:rsid w:val="006D3836"/>
    <w:rsid w:val="006D3939"/>
    <w:rsid w:val="006D3B78"/>
    <w:rsid w:val="006D739A"/>
    <w:rsid w:val="006D7FE4"/>
    <w:rsid w:val="006E03EE"/>
    <w:rsid w:val="006E106E"/>
    <w:rsid w:val="006E1114"/>
    <w:rsid w:val="006E4170"/>
    <w:rsid w:val="006E6315"/>
    <w:rsid w:val="006E702E"/>
    <w:rsid w:val="006F02F5"/>
    <w:rsid w:val="006F0EE4"/>
    <w:rsid w:val="006F380D"/>
    <w:rsid w:val="006F53CF"/>
    <w:rsid w:val="006F7701"/>
    <w:rsid w:val="006F7BC1"/>
    <w:rsid w:val="00700163"/>
    <w:rsid w:val="007020D7"/>
    <w:rsid w:val="007026C2"/>
    <w:rsid w:val="00702E6C"/>
    <w:rsid w:val="007037EA"/>
    <w:rsid w:val="00703875"/>
    <w:rsid w:val="00703FEC"/>
    <w:rsid w:val="0070593F"/>
    <w:rsid w:val="00705BE6"/>
    <w:rsid w:val="00706627"/>
    <w:rsid w:val="00710FA3"/>
    <w:rsid w:val="00711A8E"/>
    <w:rsid w:val="0071448A"/>
    <w:rsid w:val="007159F3"/>
    <w:rsid w:val="00716484"/>
    <w:rsid w:val="0071756E"/>
    <w:rsid w:val="00717B61"/>
    <w:rsid w:val="00717E63"/>
    <w:rsid w:val="0072156C"/>
    <w:rsid w:val="007229DB"/>
    <w:rsid w:val="0072375B"/>
    <w:rsid w:val="0072755D"/>
    <w:rsid w:val="00732356"/>
    <w:rsid w:val="00732497"/>
    <w:rsid w:val="00733DD2"/>
    <w:rsid w:val="007352AE"/>
    <w:rsid w:val="007358C6"/>
    <w:rsid w:val="00735D6D"/>
    <w:rsid w:val="007363F5"/>
    <w:rsid w:val="00736F81"/>
    <w:rsid w:val="00737367"/>
    <w:rsid w:val="00740A36"/>
    <w:rsid w:val="00742235"/>
    <w:rsid w:val="00743844"/>
    <w:rsid w:val="007448F1"/>
    <w:rsid w:val="00744C11"/>
    <w:rsid w:val="00746DA9"/>
    <w:rsid w:val="00751CE9"/>
    <w:rsid w:val="0075200F"/>
    <w:rsid w:val="00754CCB"/>
    <w:rsid w:val="00754F81"/>
    <w:rsid w:val="00755310"/>
    <w:rsid w:val="00756642"/>
    <w:rsid w:val="007569EE"/>
    <w:rsid w:val="00756E66"/>
    <w:rsid w:val="007579FD"/>
    <w:rsid w:val="00757B6C"/>
    <w:rsid w:val="007616F5"/>
    <w:rsid w:val="00762991"/>
    <w:rsid w:val="00763801"/>
    <w:rsid w:val="007657CC"/>
    <w:rsid w:val="00765F82"/>
    <w:rsid w:val="007713D7"/>
    <w:rsid w:val="00771DA4"/>
    <w:rsid w:val="0077369B"/>
    <w:rsid w:val="00776800"/>
    <w:rsid w:val="00776E09"/>
    <w:rsid w:val="00777222"/>
    <w:rsid w:val="007810E3"/>
    <w:rsid w:val="00781C0C"/>
    <w:rsid w:val="00783906"/>
    <w:rsid w:val="00784DBA"/>
    <w:rsid w:val="007906C7"/>
    <w:rsid w:val="007941EB"/>
    <w:rsid w:val="00795742"/>
    <w:rsid w:val="007961AE"/>
    <w:rsid w:val="007963F0"/>
    <w:rsid w:val="007A027E"/>
    <w:rsid w:val="007A186F"/>
    <w:rsid w:val="007A4D33"/>
    <w:rsid w:val="007A4D86"/>
    <w:rsid w:val="007A54F2"/>
    <w:rsid w:val="007A6FCE"/>
    <w:rsid w:val="007B0EB8"/>
    <w:rsid w:val="007B109C"/>
    <w:rsid w:val="007B14DA"/>
    <w:rsid w:val="007B157E"/>
    <w:rsid w:val="007B16DA"/>
    <w:rsid w:val="007B195B"/>
    <w:rsid w:val="007B26E7"/>
    <w:rsid w:val="007B2A86"/>
    <w:rsid w:val="007B2EEE"/>
    <w:rsid w:val="007B3E5E"/>
    <w:rsid w:val="007B480E"/>
    <w:rsid w:val="007B4E53"/>
    <w:rsid w:val="007B52E2"/>
    <w:rsid w:val="007B666F"/>
    <w:rsid w:val="007C0DDC"/>
    <w:rsid w:val="007C17C8"/>
    <w:rsid w:val="007C1C80"/>
    <w:rsid w:val="007C30BF"/>
    <w:rsid w:val="007C319F"/>
    <w:rsid w:val="007C49BF"/>
    <w:rsid w:val="007C5294"/>
    <w:rsid w:val="007C687D"/>
    <w:rsid w:val="007C7098"/>
    <w:rsid w:val="007D0372"/>
    <w:rsid w:val="007D2E5A"/>
    <w:rsid w:val="007D32FF"/>
    <w:rsid w:val="007D345E"/>
    <w:rsid w:val="007D394D"/>
    <w:rsid w:val="007D3DAE"/>
    <w:rsid w:val="007D7976"/>
    <w:rsid w:val="007E01FD"/>
    <w:rsid w:val="007E0656"/>
    <w:rsid w:val="007E13E1"/>
    <w:rsid w:val="007E2980"/>
    <w:rsid w:val="007E5225"/>
    <w:rsid w:val="007E5534"/>
    <w:rsid w:val="007E5BB2"/>
    <w:rsid w:val="007E684F"/>
    <w:rsid w:val="007E7653"/>
    <w:rsid w:val="007F0030"/>
    <w:rsid w:val="007F0458"/>
    <w:rsid w:val="007F103B"/>
    <w:rsid w:val="007F1FFB"/>
    <w:rsid w:val="007F340E"/>
    <w:rsid w:val="007F3AF5"/>
    <w:rsid w:val="007F4275"/>
    <w:rsid w:val="007F638B"/>
    <w:rsid w:val="007F7588"/>
    <w:rsid w:val="007F7FF9"/>
    <w:rsid w:val="00801B5D"/>
    <w:rsid w:val="0080233F"/>
    <w:rsid w:val="00802710"/>
    <w:rsid w:val="00804743"/>
    <w:rsid w:val="008060DF"/>
    <w:rsid w:val="00806408"/>
    <w:rsid w:val="0080695F"/>
    <w:rsid w:val="00810C31"/>
    <w:rsid w:val="008124FF"/>
    <w:rsid w:val="00813900"/>
    <w:rsid w:val="00813D66"/>
    <w:rsid w:val="0081543A"/>
    <w:rsid w:val="00817283"/>
    <w:rsid w:val="00817CB7"/>
    <w:rsid w:val="00817EA9"/>
    <w:rsid w:val="00820152"/>
    <w:rsid w:val="0082048C"/>
    <w:rsid w:val="0082170E"/>
    <w:rsid w:val="008220B0"/>
    <w:rsid w:val="008226DF"/>
    <w:rsid w:val="008267FE"/>
    <w:rsid w:val="00827AAD"/>
    <w:rsid w:val="00827C71"/>
    <w:rsid w:val="00831092"/>
    <w:rsid w:val="00831EAA"/>
    <w:rsid w:val="00832422"/>
    <w:rsid w:val="00832939"/>
    <w:rsid w:val="00832D7E"/>
    <w:rsid w:val="008332AB"/>
    <w:rsid w:val="00834254"/>
    <w:rsid w:val="00834680"/>
    <w:rsid w:val="008362B6"/>
    <w:rsid w:val="00836390"/>
    <w:rsid w:val="0083690E"/>
    <w:rsid w:val="00836CA5"/>
    <w:rsid w:val="008430CE"/>
    <w:rsid w:val="008471A4"/>
    <w:rsid w:val="00851A72"/>
    <w:rsid w:val="00851B0E"/>
    <w:rsid w:val="00851C0B"/>
    <w:rsid w:val="008540C1"/>
    <w:rsid w:val="0085633F"/>
    <w:rsid w:val="008566B1"/>
    <w:rsid w:val="00857018"/>
    <w:rsid w:val="00857515"/>
    <w:rsid w:val="00857625"/>
    <w:rsid w:val="00857922"/>
    <w:rsid w:val="00860623"/>
    <w:rsid w:val="00860E1A"/>
    <w:rsid w:val="0086437C"/>
    <w:rsid w:val="00864768"/>
    <w:rsid w:val="00864F03"/>
    <w:rsid w:val="00865135"/>
    <w:rsid w:val="008665E4"/>
    <w:rsid w:val="0086772B"/>
    <w:rsid w:val="00870D7B"/>
    <w:rsid w:val="008715FA"/>
    <w:rsid w:val="008718C7"/>
    <w:rsid w:val="00871F99"/>
    <w:rsid w:val="00872515"/>
    <w:rsid w:val="008738F5"/>
    <w:rsid w:val="0087562A"/>
    <w:rsid w:val="0087678F"/>
    <w:rsid w:val="00876C0C"/>
    <w:rsid w:val="00882247"/>
    <w:rsid w:val="0088324E"/>
    <w:rsid w:val="008847FE"/>
    <w:rsid w:val="00884D2D"/>
    <w:rsid w:val="008861DC"/>
    <w:rsid w:val="00891262"/>
    <w:rsid w:val="008928E0"/>
    <w:rsid w:val="00892C07"/>
    <w:rsid w:val="00893C47"/>
    <w:rsid w:val="008940E0"/>
    <w:rsid w:val="008952FD"/>
    <w:rsid w:val="0089588D"/>
    <w:rsid w:val="00895CE2"/>
    <w:rsid w:val="00896E98"/>
    <w:rsid w:val="00897102"/>
    <w:rsid w:val="008A0A71"/>
    <w:rsid w:val="008A2FAE"/>
    <w:rsid w:val="008A3336"/>
    <w:rsid w:val="008A3365"/>
    <w:rsid w:val="008A3C17"/>
    <w:rsid w:val="008A5DC8"/>
    <w:rsid w:val="008B05D7"/>
    <w:rsid w:val="008B1F12"/>
    <w:rsid w:val="008B5022"/>
    <w:rsid w:val="008B5514"/>
    <w:rsid w:val="008C171F"/>
    <w:rsid w:val="008C1787"/>
    <w:rsid w:val="008C2989"/>
    <w:rsid w:val="008C33A0"/>
    <w:rsid w:val="008C386E"/>
    <w:rsid w:val="008C3D69"/>
    <w:rsid w:val="008C3F2C"/>
    <w:rsid w:val="008C6CA8"/>
    <w:rsid w:val="008D0766"/>
    <w:rsid w:val="008D0E95"/>
    <w:rsid w:val="008D2BDA"/>
    <w:rsid w:val="008D45CE"/>
    <w:rsid w:val="008D4B36"/>
    <w:rsid w:val="008D76EA"/>
    <w:rsid w:val="008D7A1E"/>
    <w:rsid w:val="008E22A4"/>
    <w:rsid w:val="008E2582"/>
    <w:rsid w:val="008E31CB"/>
    <w:rsid w:val="008E4A20"/>
    <w:rsid w:val="008E5B16"/>
    <w:rsid w:val="008E61AE"/>
    <w:rsid w:val="008E6DF7"/>
    <w:rsid w:val="008F2C95"/>
    <w:rsid w:val="008F49CE"/>
    <w:rsid w:val="008F52CE"/>
    <w:rsid w:val="008F5B72"/>
    <w:rsid w:val="008F7ED0"/>
    <w:rsid w:val="009014CB"/>
    <w:rsid w:val="009037CC"/>
    <w:rsid w:val="00903FD4"/>
    <w:rsid w:val="00904305"/>
    <w:rsid w:val="00904A38"/>
    <w:rsid w:val="0090684B"/>
    <w:rsid w:val="00911CE2"/>
    <w:rsid w:val="00912496"/>
    <w:rsid w:val="00913499"/>
    <w:rsid w:val="00916347"/>
    <w:rsid w:val="009164A1"/>
    <w:rsid w:val="00917A69"/>
    <w:rsid w:val="00917EB5"/>
    <w:rsid w:val="00924533"/>
    <w:rsid w:val="00924AE4"/>
    <w:rsid w:val="009266F0"/>
    <w:rsid w:val="00931588"/>
    <w:rsid w:val="00932814"/>
    <w:rsid w:val="009328E7"/>
    <w:rsid w:val="009347EA"/>
    <w:rsid w:val="00934BB0"/>
    <w:rsid w:val="0093507B"/>
    <w:rsid w:val="0093602F"/>
    <w:rsid w:val="0093640C"/>
    <w:rsid w:val="0093681C"/>
    <w:rsid w:val="00940FED"/>
    <w:rsid w:val="00941D22"/>
    <w:rsid w:val="009421CD"/>
    <w:rsid w:val="00943392"/>
    <w:rsid w:val="00946337"/>
    <w:rsid w:val="00946777"/>
    <w:rsid w:val="00946C90"/>
    <w:rsid w:val="00946FD0"/>
    <w:rsid w:val="00947176"/>
    <w:rsid w:val="00950B4A"/>
    <w:rsid w:val="0095167B"/>
    <w:rsid w:val="00954FF1"/>
    <w:rsid w:val="00956B1A"/>
    <w:rsid w:val="00956EB4"/>
    <w:rsid w:val="0095756B"/>
    <w:rsid w:val="00961C64"/>
    <w:rsid w:val="00961CC3"/>
    <w:rsid w:val="00962449"/>
    <w:rsid w:val="00965B67"/>
    <w:rsid w:val="00971C0D"/>
    <w:rsid w:val="00974C4B"/>
    <w:rsid w:val="00976642"/>
    <w:rsid w:val="00976C4D"/>
    <w:rsid w:val="00977366"/>
    <w:rsid w:val="009805D2"/>
    <w:rsid w:val="009856BB"/>
    <w:rsid w:val="00987C67"/>
    <w:rsid w:val="009905BA"/>
    <w:rsid w:val="00994B5F"/>
    <w:rsid w:val="00994CD8"/>
    <w:rsid w:val="00994F01"/>
    <w:rsid w:val="00994FA0"/>
    <w:rsid w:val="009951AD"/>
    <w:rsid w:val="00996E37"/>
    <w:rsid w:val="009972B3"/>
    <w:rsid w:val="009A09BA"/>
    <w:rsid w:val="009A28C9"/>
    <w:rsid w:val="009A299F"/>
    <w:rsid w:val="009A3932"/>
    <w:rsid w:val="009A3A5C"/>
    <w:rsid w:val="009A68C0"/>
    <w:rsid w:val="009B0E33"/>
    <w:rsid w:val="009B1505"/>
    <w:rsid w:val="009B2354"/>
    <w:rsid w:val="009B26C2"/>
    <w:rsid w:val="009B481D"/>
    <w:rsid w:val="009C0B02"/>
    <w:rsid w:val="009C1432"/>
    <w:rsid w:val="009C2175"/>
    <w:rsid w:val="009C2AF8"/>
    <w:rsid w:val="009C62C6"/>
    <w:rsid w:val="009C75F2"/>
    <w:rsid w:val="009D0331"/>
    <w:rsid w:val="009D185C"/>
    <w:rsid w:val="009D2121"/>
    <w:rsid w:val="009D47EA"/>
    <w:rsid w:val="009D70F9"/>
    <w:rsid w:val="009E1B10"/>
    <w:rsid w:val="009E1FB2"/>
    <w:rsid w:val="009E2562"/>
    <w:rsid w:val="009E31B5"/>
    <w:rsid w:val="009E6C8A"/>
    <w:rsid w:val="009F019D"/>
    <w:rsid w:val="009F0CD8"/>
    <w:rsid w:val="009F2B7D"/>
    <w:rsid w:val="009F50DD"/>
    <w:rsid w:val="00A01008"/>
    <w:rsid w:val="00A0126B"/>
    <w:rsid w:val="00A01A18"/>
    <w:rsid w:val="00A021E7"/>
    <w:rsid w:val="00A027D3"/>
    <w:rsid w:val="00A03079"/>
    <w:rsid w:val="00A03A20"/>
    <w:rsid w:val="00A03CD6"/>
    <w:rsid w:val="00A04B2D"/>
    <w:rsid w:val="00A07516"/>
    <w:rsid w:val="00A1018C"/>
    <w:rsid w:val="00A10604"/>
    <w:rsid w:val="00A12260"/>
    <w:rsid w:val="00A12FAF"/>
    <w:rsid w:val="00A130B1"/>
    <w:rsid w:val="00A13835"/>
    <w:rsid w:val="00A14158"/>
    <w:rsid w:val="00A158B9"/>
    <w:rsid w:val="00A160CA"/>
    <w:rsid w:val="00A168A2"/>
    <w:rsid w:val="00A17632"/>
    <w:rsid w:val="00A21242"/>
    <w:rsid w:val="00A21466"/>
    <w:rsid w:val="00A225C3"/>
    <w:rsid w:val="00A24452"/>
    <w:rsid w:val="00A30C18"/>
    <w:rsid w:val="00A32806"/>
    <w:rsid w:val="00A33C51"/>
    <w:rsid w:val="00A372F3"/>
    <w:rsid w:val="00A4136D"/>
    <w:rsid w:val="00A414A8"/>
    <w:rsid w:val="00A50F60"/>
    <w:rsid w:val="00A51166"/>
    <w:rsid w:val="00A520BE"/>
    <w:rsid w:val="00A55184"/>
    <w:rsid w:val="00A5565E"/>
    <w:rsid w:val="00A557B5"/>
    <w:rsid w:val="00A5591A"/>
    <w:rsid w:val="00A56682"/>
    <w:rsid w:val="00A61FCF"/>
    <w:rsid w:val="00A6303C"/>
    <w:rsid w:val="00A6434E"/>
    <w:rsid w:val="00A67F3B"/>
    <w:rsid w:val="00A71B18"/>
    <w:rsid w:val="00A72B5C"/>
    <w:rsid w:val="00A7303C"/>
    <w:rsid w:val="00A73316"/>
    <w:rsid w:val="00A75383"/>
    <w:rsid w:val="00A75708"/>
    <w:rsid w:val="00A76424"/>
    <w:rsid w:val="00A77175"/>
    <w:rsid w:val="00A7792F"/>
    <w:rsid w:val="00A8088A"/>
    <w:rsid w:val="00A8104E"/>
    <w:rsid w:val="00A828DC"/>
    <w:rsid w:val="00A835C2"/>
    <w:rsid w:val="00A85F6C"/>
    <w:rsid w:val="00A87B2A"/>
    <w:rsid w:val="00A87DB1"/>
    <w:rsid w:val="00A9121B"/>
    <w:rsid w:val="00A91D45"/>
    <w:rsid w:val="00A92560"/>
    <w:rsid w:val="00A92B1B"/>
    <w:rsid w:val="00A93C55"/>
    <w:rsid w:val="00A93DB4"/>
    <w:rsid w:val="00A94C99"/>
    <w:rsid w:val="00A94E92"/>
    <w:rsid w:val="00A95A71"/>
    <w:rsid w:val="00AA10E6"/>
    <w:rsid w:val="00AA115F"/>
    <w:rsid w:val="00AA1276"/>
    <w:rsid w:val="00AA1B91"/>
    <w:rsid w:val="00AA1EDF"/>
    <w:rsid w:val="00AA3A62"/>
    <w:rsid w:val="00AA4FB3"/>
    <w:rsid w:val="00AA526C"/>
    <w:rsid w:val="00AA68AA"/>
    <w:rsid w:val="00AB0099"/>
    <w:rsid w:val="00AB031D"/>
    <w:rsid w:val="00AB17F9"/>
    <w:rsid w:val="00AB180A"/>
    <w:rsid w:val="00AB25AE"/>
    <w:rsid w:val="00AB59FE"/>
    <w:rsid w:val="00AB6481"/>
    <w:rsid w:val="00AB69C6"/>
    <w:rsid w:val="00AB74FD"/>
    <w:rsid w:val="00AC16BD"/>
    <w:rsid w:val="00AC1BB7"/>
    <w:rsid w:val="00AC1E5F"/>
    <w:rsid w:val="00AC2F32"/>
    <w:rsid w:val="00AC3AC2"/>
    <w:rsid w:val="00AC5F21"/>
    <w:rsid w:val="00AC61B3"/>
    <w:rsid w:val="00AD1A51"/>
    <w:rsid w:val="00AD1CE2"/>
    <w:rsid w:val="00AD27CF"/>
    <w:rsid w:val="00AD5044"/>
    <w:rsid w:val="00AD5504"/>
    <w:rsid w:val="00AD7726"/>
    <w:rsid w:val="00AE0104"/>
    <w:rsid w:val="00AE0806"/>
    <w:rsid w:val="00AE131D"/>
    <w:rsid w:val="00AE1D67"/>
    <w:rsid w:val="00AE255B"/>
    <w:rsid w:val="00AE300F"/>
    <w:rsid w:val="00AE3150"/>
    <w:rsid w:val="00AE5887"/>
    <w:rsid w:val="00AE5E61"/>
    <w:rsid w:val="00AE6C88"/>
    <w:rsid w:val="00AE7D20"/>
    <w:rsid w:val="00AF0030"/>
    <w:rsid w:val="00AF01AD"/>
    <w:rsid w:val="00AF07CA"/>
    <w:rsid w:val="00AF2C23"/>
    <w:rsid w:val="00AF34D4"/>
    <w:rsid w:val="00AF3F46"/>
    <w:rsid w:val="00AF4711"/>
    <w:rsid w:val="00AF4C50"/>
    <w:rsid w:val="00AF5580"/>
    <w:rsid w:val="00AF5CA3"/>
    <w:rsid w:val="00AF5DC1"/>
    <w:rsid w:val="00AF695E"/>
    <w:rsid w:val="00AF7032"/>
    <w:rsid w:val="00AF798B"/>
    <w:rsid w:val="00B009F9"/>
    <w:rsid w:val="00B00B2D"/>
    <w:rsid w:val="00B055C7"/>
    <w:rsid w:val="00B066DF"/>
    <w:rsid w:val="00B067E6"/>
    <w:rsid w:val="00B11D31"/>
    <w:rsid w:val="00B12851"/>
    <w:rsid w:val="00B12CE1"/>
    <w:rsid w:val="00B13547"/>
    <w:rsid w:val="00B1457B"/>
    <w:rsid w:val="00B14D38"/>
    <w:rsid w:val="00B15BB2"/>
    <w:rsid w:val="00B16BF8"/>
    <w:rsid w:val="00B217D9"/>
    <w:rsid w:val="00B238ED"/>
    <w:rsid w:val="00B246BB"/>
    <w:rsid w:val="00B25043"/>
    <w:rsid w:val="00B257A8"/>
    <w:rsid w:val="00B26C6F"/>
    <w:rsid w:val="00B30D92"/>
    <w:rsid w:val="00B33149"/>
    <w:rsid w:val="00B34987"/>
    <w:rsid w:val="00B35282"/>
    <w:rsid w:val="00B36421"/>
    <w:rsid w:val="00B379BC"/>
    <w:rsid w:val="00B40C99"/>
    <w:rsid w:val="00B4186D"/>
    <w:rsid w:val="00B438F5"/>
    <w:rsid w:val="00B43FCF"/>
    <w:rsid w:val="00B46185"/>
    <w:rsid w:val="00B50D5C"/>
    <w:rsid w:val="00B522B4"/>
    <w:rsid w:val="00B53355"/>
    <w:rsid w:val="00B53634"/>
    <w:rsid w:val="00B53BCF"/>
    <w:rsid w:val="00B53F51"/>
    <w:rsid w:val="00B5511A"/>
    <w:rsid w:val="00B56BFF"/>
    <w:rsid w:val="00B60953"/>
    <w:rsid w:val="00B709B8"/>
    <w:rsid w:val="00B711E6"/>
    <w:rsid w:val="00B726C9"/>
    <w:rsid w:val="00B74266"/>
    <w:rsid w:val="00B77974"/>
    <w:rsid w:val="00B77E88"/>
    <w:rsid w:val="00B77F4E"/>
    <w:rsid w:val="00B81F5B"/>
    <w:rsid w:val="00B820A5"/>
    <w:rsid w:val="00B82C1A"/>
    <w:rsid w:val="00B87F37"/>
    <w:rsid w:val="00B90206"/>
    <w:rsid w:val="00B93D0E"/>
    <w:rsid w:val="00B95386"/>
    <w:rsid w:val="00B95686"/>
    <w:rsid w:val="00BA024B"/>
    <w:rsid w:val="00BA414B"/>
    <w:rsid w:val="00BA55FC"/>
    <w:rsid w:val="00BA74D6"/>
    <w:rsid w:val="00BB05E8"/>
    <w:rsid w:val="00BB08CF"/>
    <w:rsid w:val="00BB1852"/>
    <w:rsid w:val="00BB1BA8"/>
    <w:rsid w:val="00BB2A39"/>
    <w:rsid w:val="00BB3BDF"/>
    <w:rsid w:val="00BB3FB6"/>
    <w:rsid w:val="00BB5E61"/>
    <w:rsid w:val="00BB6797"/>
    <w:rsid w:val="00BB6D51"/>
    <w:rsid w:val="00BC07F4"/>
    <w:rsid w:val="00BC119D"/>
    <w:rsid w:val="00BC18ED"/>
    <w:rsid w:val="00BC1B3D"/>
    <w:rsid w:val="00BC1F6F"/>
    <w:rsid w:val="00BC2384"/>
    <w:rsid w:val="00BC2916"/>
    <w:rsid w:val="00BC31E2"/>
    <w:rsid w:val="00BC3907"/>
    <w:rsid w:val="00BC4B4C"/>
    <w:rsid w:val="00BC4FFD"/>
    <w:rsid w:val="00BC56CD"/>
    <w:rsid w:val="00BC5B8E"/>
    <w:rsid w:val="00BC7A73"/>
    <w:rsid w:val="00BD0A3F"/>
    <w:rsid w:val="00BD0FC7"/>
    <w:rsid w:val="00BD3737"/>
    <w:rsid w:val="00BD5B4A"/>
    <w:rsid w:val="00BD7697"/>
    <w:rsid w:val="00BD77F3"/>
    <w:rsid w:val="00BE26D7"/>
    <w:rsid w:val="00BE2986"/>
    <w:rsid w:val="00BE546B"/>
    <w:rsid w:val="00BE6604"/>
    <w:rsid w:val="00BE6842"/>
    <w:rsid w:val="00BE6D2A"/>
    <w:rsid w:val="00BF059F"/>
    <w:rsid w:val="00BF0C8F"/>
    <w:rsid w:val="00BF0D91"/>
    <w:rsid w:val="00BF22D8"/>
    <w:rsid w:val="00BF41F0"/>
    <w:rsid w:val="00C00BE7"/>
    <w:rsid w:val="00C01F68"/>
    <w:rsid w:val="00C026DF"/>
    <w:rsid w:val="00C03144"/>
    <w:rsid w:val="00C03453"/>
    <w:rsid w:val="00C04975"/>
    <w:rsid w:val="00C05161"/>
    <w:rsid w:val="00C053E0"/>
    <w:rsid w:val="00C06924"/>
    <w:rsid w:val="00C06938"/>
    <w:rsid w:val="00C079D7"/>
    <w:rsid w:val="00C07F25"/>
    <w:rsid w:val="00C10021"/>
    <w:rsid w:val="00C1055E"/>
    <w:rsid w:val="00C146FB"/>
    <w:rsid w:val="00C15959"/>
    <w:rsid w:val="00C169C2"/>
    <w:rsid w:val="00C20ED5"/>
    <w:rsid w:val="00C21E90"/>
    <w:rsid w:val="00C21EF1"/>
    <w:rsid w:val="00C226E3"/>
    <w:rsid w:val="00C2298E"/>
    <w:rsid w:val="00C23A02"/>
    <w:rsid w:val="00C241F1"/>
    <w:rsid w:val="00C24275"/>
    <w:rsid w:val="00C26064"/>
    <w:rsid w:val="00C2620C"/>
    <w:rsid w:val="00C301CA"/>
    <w:rsid w:val="00C30995"/>
    <w:rsid w:val="00C30DDC"/>
    <w:rsid w:val="00C32F36"/>
    <w:rsid w:val="00C35DB6"/>
    <w:rsid w:val="00C37204"/>
    <w:rsid w:val="00C41239"/>
    <w:rsid w:val="00C422E0"/>
    <w:rsid w:val="00C443FD"/>
    <w:rsid w:val="00C47483"/>
    <w:rsid w:val="00C5035E"/>
    <w:rsid w:val="00C50BF2"/>
    <w:rsid w:val="00C51537"/>
    <w:rsid w:val="00C52425"/>
    <w:rsid w:val="00C52C67"/>
    <w:rsid w:val="00C56222"/>
    <w:rsid w:val="00C56359"/>
    <w:rsid w:val="00C61F4B"/>
    <w:rsid w:val="00C6288D"/>
    <w:rsid w:val="00C62F1B"/>
    <w:rsid w:val="00C672CC"/>
    <w:rsid w:val="00C70A41"/>
    <w:rsid w:val="00C70DFE"/>
    <w:rsid w:val="00C72624"/>
    <w:rsid w:val="00C772D4"/>
    <w:rsid w:val="00C7766C"/>
    <w:rsid w:val="00C8062C"/>
    <w:rsid w:val="00C81C52"/>
    <w:rsid w:val="00C842BD"/>
    <w:rsid w:val="00C84B10"/>
    <w:rsid w:val="00C84EB4"/>
    <w:rsid w:val="00C85C17"/>
    <w:rsid w:val="00C876D9"/>
    <w:rsid w:val="00C9267F"/>
    <w:rsid w:val="00C932F0"/>
    <w:rsid w:val="00C95989"/>
    <w:rsid w:val="00C96A97"/>
    <w:rsid w:val="00C97BAA"/>
    <w:rsid w:val="00CA14EA"/>
    <w:rsid w:val="00CA1625"/>
    <w:rsid w:val="00CA33DC"/>
    <w:rsid w:val="00CA5CB4"/>
    <w:rsid w:val="00CB0065"/>
    <w:rsid w:val="00CB095E"/>
    <w:rsid w:val="00CB2BCF"/>
    <w:rsid w:val="00CB2FD2"/>
    <w:rsid w:val="00CB3949"/>
    <w:rsid w:val="00CB4C15"/>
    <w:rsid w:val="00CB5029"/>
    <w:rsid w:val="00CB5109"/>
    <w:rsid w:val="00CB5577"/>
    <w:rsid w:val="00CB5C32"/>
    <w:rsid w:val="00CC1CDB"/>
    <w:rsid w:val="00CC26D3"/>
    <w:rsid w:val="00CC28B9"/>
    <w:rsid w:val="00CC2B7E"/>
    <w:rsid w:val="00CC4733"/>
    <w:rsid w:val="00CC55AC"/>
    <w:rsid w:val="00CC58F3"/>
    <w:rsid w:val="00CC63A0"/>
    <w:rsid w:val="00CC7818"/>
    <w:rsid w:val="00CD2045"/>
    <w:rsid w:val="00CD2450"/>
    <w:rsid w:val="00CD549B"/>
    <w:rsid w:val="00CD5EA3"/>
    <w:rsid w:val="00CD6C29"/>
    <w:rsid w:val="00CD70D1"/>
    <w:rsid w:val="00CD79CC"/>
    <w:rsid w:val="00CE0B75"/>
    <w:rsid w:val="00CE2D3F"/>
    <w:rsid w:val="00CE6490"/>
    <w:rsid w:val="00CE69C3"/>
    <w:rsid w:val="00CE6BA3"/>
    <w:rsid w:val="00CF28BF"/>
    <w:rsid w:val="00CF2B8B"/>
    <w:rsid w:val="00CF2ECB"/>
    <w:rsid w:val="00CF44E6"/>
    <w:rsid w:val="00CF4EEB"/>
    <w:rsid w:val="00CF54FA"/>
    <w:rsid w:val="00CF5745"/>
    <w:rsid w:val="00CF5F83"/>
    <w:rsid w:val="00CF7B50"/>
    <w:rsid w:val="00D00367"/>
    <w:rsid w:val="00D00568"/>
    <w:rsid w:val="00D022FB"/>
    <w:rsid w:val="00D0332F"/>
    <w:rsid w:val="00D033E6"/>
    <w:rsid w:val="00D04B6D"/>
    <w:rsid w:val="00D060C5"/>
    <w:rsid w:val="00D06B0E"/>
    <w:rsid w:val="00D104EA"/>
    <w:rsid w:val="00D10896"/>
    <w:rsid w:val="00D132E9"/>
    <w:rsid w:val="00D1353B"/>
    <w:rsid w:val="00D1375E"/>
    <w:rsid w:val="00D16292"/>
    <w:rsid w:val="00D21580"/>
    <w:rsid w:val="00D21692"/>
    <w:rsid w:val="00D21D67"/>
    <w:rsid w:val="00D233A4"/>
    <w:rsid w:val="00D27F28"/>
    <w:rsid w:val="00D31648"/>
    <w:rsid w:val="00D31C04"/>
    <w:rsid w:val="00D3395B"/>
    <w:rsid w:val="00D3514A"/>
    <w:rsid w:val="00D35EB0"/>
    <w:rsid w:val="00D37119"/>
    <w:rsid w:val="00D3779A"/>
    <w:rsid w:val="00D406FE"/>
    <w:rsid w:val="00D42A78"/>
    <w:rsid w:val="00D4524E"/>
    <w:rsid w:val="00D4576F"/>
    <w:rsid w:val="00D46863"/>
    <w:rsid w:val="00D50EA6"/>
    <w:rsid w:val="00D516A6"/>
    <w:rsid w:val="00D51B09"/>
    <w:rsid w:val="00D521D7"/>
    <w:rsid w:val="00D52296"/>
    <w:rsid w:val="00D52297"/>
    <w:rsid w:val="00D54A7C"/>
    <w:rsid w:val="00D5556A"/>
    <w:rsid w:val="00D55902"/>
    <w:rsid w:val="00D56914"/>
    <w:rsid w:val="00D575AF"/>
    <w:rsid w:val="00D64160"/>
    <w:rsid w:val="00D64E88"/>
    <w:rsid w:val="00D66A08"/>
    <w:rsid w:val="00D66D4D"/>
    <w:rsid w:val="00D70130"/>
    <w:rsid w:val="00D70DA5"/>
    <w:rsid w:val="00D70E33"/>
    <w:rsid w:val="00D71C1C"/>
    <w:rsid w:val="00D71DBD"/>
    <w:rsid w:val="00D72E0B"/>
    <w:rsid w:val="00D72E85"/>
    <w:rsid w:val="00D73240"/>
    <w:rsid w:val="00D74CE6"/>
    <w:rsid w:val="00D74D3D"/>
    <w:rsid w:val="00D7614C"/>
    <w:rsid w:val="00D81BF7"/>
    <w:rsid w:val="00D8226F"/>
    <w:rsid w:val="00D827A3"/>
    <w:rsid w:val="00D83A9E"/>
    <w:rsid w:val="00D84D1F"/>
    <w:rsid w:val="00D85CDF"/>
    <w:rsid w:val="00D90973"/>
    <w:rsid w:val="00D9241C"/>
    <w:rsid w:val="00D92C57"/>
    <w:rsid w:val="00D937B3"/>
    <w:rsid w:val="00D94E50"/>
    <w:rsid w:val="00D95313"/>
    <w:rsid w:val="00D96B65"/>
    <w:rsid w:val="00DA02FC"/>
    <w:rsid w:val="00DA1E21"/>
    <w:rsid w:val="00DA413B"/>
    <w:rsid w:val="00DA739D"/>
    <w:rsid w:val="00DB2756"/>
    <w:rsid w:val="00DB433B"/>
    <w:rsid w:val="00DB4584"/>
    <w:rsid w:val="00DB7B98"/>
    <w:rsid w:val="00DC063E"/>
    <w:rsid w:val="00DC1B39"/>
    <w:rsid w:val="00DC1FCC"/>
    <w:rsid w:val="00DC2C25"/>
    <w:rsid w:val="00DC4DFD"/>
    <w:rsid w:val="00DC54CE"/>
    <w:rsid w:val="00DC5BE8"/>
    <w:rsid w:val="00DC646A"/>
    <w:rsid w:val="00DD0251"/>
    <w:rsid w:val="00DD15A3"/>
    <w:rsid w:val="00DD2010"/>
    <w:rsid w:val="00DD27A7"/>
    <w:rsid w:val="00DD288C"/>
    <w:rsid w:val="00DD320F"/>
    <w:rsid w:val="00DD3212"/>
    <w:rsid w:val="00DD5394"/>
    <w:rsid w:val="00DD62A9"/>
    <w:rsid w:val="00DD6FB5"/>
    <w:rsid w:val="00DD72B4"/>
    <w:rsid w:val="00DE0409"/>
    <w:rsid w:val="00DE058D"/>
    <w:rsid w:val="00DE2048"/>
    <w:rsid w:val="00DE25E3"/>
    <w:rsid w:val="00DE3AC6"/>
    <w:rsid w:val="00DE5647"/>
    <w:rsid w:val="00DE7698"/>
    <w:rsid w:val="00DF06CE"/>
    <w:rsid w:val="00DF134D"/>
    <w:rsid w:val="00DF2E23"/>
    <w:rsid w:val="00DF3792"/>
    <w:rsid w:val="00DF46F1"/>
    <w:rsid w:val="00DF4D2F"/>
    <w:rsid w:val="00DF4FCA"/>
    <w:rsid w:val="00DF4FEF"/>
    <w:rsid w:val="00DF5AAF"/>
    <w:rsid w:val="00DF6704"/>
    <w:rsid w:val="00DF6877"/>
    <w:rsid w:val="00E0333D"/>
    <w:rsid w:val="00E04259"/>
    <w:rsid w:val="00E044D6"/>
    <w:rsid w:val="00E047E7"/>
    <w:rsid w:val="00E053FF"/>
    <w:rsid w:val="00E06B02"/>
    <w:rsid w:val="00E06FBA"/>
    <w:rsid w:val="00E07892"/>
    <w:rsid w:val="00E108D2"/>
    <w:rsid w:val="00E10C2B"/>
    <w:rsid w:val="00E111F6"/>
    <w:rsid w:val="00E12521"/>
    <w:rsid w:val="00E125FA"/>
    <w:rsid w:val="00E12AE2"/>
    <w:rsid w:val="00E134D1"/>
    <w:rsid w:val="00E152B3"/>
    <w:rsid w:val="00E163E0"/>
    <w:rsid w:val="00E17ECA"/>
    <w:rsid w:val="00E21EAB"/>
    <w:rsid w:val="00E22389"/>
    <w:rsid w:val="00E223F8"/>
    <w:rsid w:val="00E22DE1"/>
    <w:rsid w:val="00E25961"/>
    <w:rsid w:val="00E25993"/>
    <w:rsid w:val="00E300F5"/>
    <w:rsid w:val="00E3057E"/>
    <w:rsid w:val="00E31FBB"/>
    <w:rsid w:val="00E32601"/>
    <w:rsid w:val="00E32B8B"/>
    <w:rsid w:val="00E34219"/>
    <w:rsid w:val="00E3747F"/>
    <w:rsid w:val="00E37D1E"/>
    <w:rsid w:val="00E406F5"/>
    <w:rsid w:val="00E42950"/>
    <w:rsid w:val="00E434EB"/>
    <w:rsid w:val="00E467C6"/>
    <w:rsid w:val="00E51A7C"/>
    <w:rsid w:val="00E52501"/>
    <w:rsid w:val="00E54C71"/>
    <w:rsid w:val="00E54E8F"/>
    <w:rsid w:val="00E55C2F"/>
    <w:rsid w:val="00E55E26"/>
    <w:rsid w:val="00E57793"/>
    <w:rsid w:val="00E601B3"/>
    <w:rsid w:val="00E60476"/>
    <w:rsid w:val="00E6284E"/>
    <w:rsid w:val="00E639CE"/>
    <w:rsid w:val="00E6635D"/>
    <w:rsid w:val="00E67A68"/>
    <w:rsid w:val="00E70CC0"/>
    <w:rsid w:val="00E71CD4"/>
    <w:rsid w:val="00E73005"/>
    <w:rsid w:val="00E73263"/>
    <w:rsid w:val="00E73550"/>
    <w:rsid w:val="00E751A3"/>
    <w:rsid w:val="00E76061"/>
    <w:rsid w:val="00E766BB"/>
    <w:rsid w:val="00E8034D"/>
    <w:rsid w:val="00E80761"/>
    <w:rsid w:val="00E8285D"/>
    <w:rsid w:val="00E838B7"/>
    <w:rsid w:val="00E839AF"/>
    <w:rsid w:val="00E87986"/>
    <w:rsid w:val="00E87C29"/>
    <w:rsid w:val="00E92BCD"/>
    <w:rsid w:val="00E97C16"/>
    <w:rsid w:val="00E97FF8"/>
    <w:rsid w:val="00EA1013"/>
    <w:rsid w:val="00EA1F98"/>
    <w:rsid w:val="00EA20B8"/>
    <w:rsid w:val="00EA4DB3"/>
    <w:rsid w:val="00EA4FB3"/>
    <w:rsid w:val="00EA7AFC"/>
    <w:rsid w:val="00EB04B6"/>
    <w:rsid w:val="00EB15CE"/>
    <w:rsid w:val="00EB15D8"/>
    <w:rsid w:val="00EB504C"/>
    <w:rsid w:val="00EB5966"/>
    <w:rsid w:val="00EC00CE"/>
    <w:rsid w:val="00EC05E9"/>
    <w:rsid w:val="00EC1B09"/>
    <w:rsid w:val="00EC26F5"/>
    <w:rsid w:val="00EC2833"/>
    <w:rsid w:val="00EC5F37"/>
    <w:rsid w:val="00EC75AB"/>
    <w:rsid w:val="00EC7CF4"/>
    <w:rsid w:val="00ED02BD"/>
    <w:rsid w:val="00ED09C9"/>
    <w:rsid w:val="00ED408E"/>
    <w:rsid w:val="00ED455A"/>
    <w:rsid w:val="00ED48FB"/>
    <w:rsid w:val="00ED51AD"/>
    <w:rsid w:val="00ED5DDA"/>
    <w:rsid w:val="00EE15FC"/>
    <w:rsid w:val="00EE3302"/>
    <w:rsid w:val="00EE4FC4"/>
    <w:rsid w:val="00EE5E0A"/>
    <w:rsid w:val="00EE73E0"/>
    <w:rsid w:val="00EF01B5"/>
    <w:rsid w:val="00EF12E2"/>
    <w:rsid w:val="00EF339E"/>
    <w:rsid w:val="00EF3933"/>
    <w:rsid w:val="00EF5670"/>
    <w:rsid w:val="00EF5DE5"/>
    <w:rsid w:val="00EF7EA8"/>
    <w:rsid w:val="00F0077A"/>
    <w:rsid w:val="00F01BA1"/>
    <w:rsid w:val="00F022B7"/>
    <w:rsid w:val="00F07DE6"/>
    <w:rsid w:val="00F07EBE"/>
    <w:rsid w:val="00F07F66"/>
    <w:rsid w:val="00F104AA"/>
    <w:rsid w:val="00F1107A"/>
    <w:rsid w:val="00F1173E"/>
    <w:rsid w:val="00F1192B"/>
    <w:rsid w:val="00F120BB"/>
    <w:rsid w:val="00F1348C"/>
    <w:rsid w:val="00F14285"/>
    <w:rsid w:val="00F146B8"/>
    <w:rsid w:val="00F14B38"/>
    <w:rsid w:val="00F171B5"/>
    <w:rsid w:val="00F17B0E"/>
    <w:rsid w:val="00F20249"/>
    <w:rsid w:val="00F208E3"/>
    <w:rsid w:val="00F21D3F"/>
    <w:rsid w:val="00F225EB"/>
    <w:rsid w:val="00F23184"/>
    <w:rsid w:val="00F2414A"/>
    <w:rsid w:val="00F26B56"/>
    <w:rsid w:val="00F31552"/>
    <w:rsid w:val="00F31981"/>
    <w:rsid w:val="00F33013"/>
    <w:rsid w:val="00F362DA"/>
    <w:rsid w:val="00F37C7E"/>
    <w:rsid w:val="00F40D7D"/>
    <w:rsid w:val="00F4279D"/>
    <w:rsid w:val="00F4311D"/>
    <w:rsid w:val="00F43377"/>
    <w:rsid w:val="00F4561E"/>
    <w:rsid w:val="00F47010"/>
    <w:rsid w:val="00F53A30"/>
    <w:rsid w:val="00F53D77"/>
    <w:rsid w:val="00F54271"/>
    <w:rsid w:val="00F5495D"/>
    <w:rsid w:val="00F559A3"/>
    <w:rsid w:val="00F55A87"/>
    <w:rsid w:val="00F60D3F"/>
    <w:rsid w:val="00F623BB"/>
    <w:rsid w:val="00F6418E"/>
    <w:rsid w:val="00F644CE"/>
    <w:rsid w:val="00F652F2"/>
    <w:rsid w:val="00F656B9"/>
    <w:rsid w:val="00F656BA"/>
    <w:rsid w:val="00F67E02"/>
    <w:rsid w:val="00F70DFD"/>
    <w:rsid w:val="00F71B6E"/>
    <w:rsid w:val="00F71C94"/>
    <w:rsid w:val="00F721EE"/>
    <w:rsid w:val="00F72465"/>
    <w:rsid w:val="00F726B8"/>
    <w:rsid w:val="00F72F6F"/>
    <w:rsid w:val="00F74014"/>
    <w:rsid w:val="00F74052"/>
    <w:rsid w:val="00F773D4"/>
    <w:rsid w:val="00F77E1F"/>
    <w:rsid w:val="00F81EEE"/>
    <w:rsid w:val="00F82B55"/>
    <w:rsid w:val="00F82E5F"/>
    <w:rsid w:val="00F82FE6"/>
    <w:rsid w:val="00F857CB"/>
    <w:rsid w:val="00F8611B"/>
    <w:rsid w:val="00F907C3"/>
    <w:rsid w:val="00F90AD9"/>
    <w:rsid w:val="00F93338"/>
    <w:rsid w:val="00F9361F"/>
    <w:rsid w:val="00F936A2"/>
    <w:rsid w:val="00F94801"/>
    <w:rsid w:val="00F9494D"/>
    <w:rsid w:val="00F95FC3"/>
    <w:rsid w:val="00F97432"/>
    <w:rsid w:val="00FA0952"/>
    <w:rsid w:val="00FA4318"/>
    <w:rsid w:val="00FA46A2"/>
    <w:rsid w:val="00FA46AF"/>
    <w:rsid w:val="00FA4E37"/>
    <w:rsid w:val="00FA51E2"/>
    <w:rsid w:val="00FA7901"/>
    <w:rsid w:val="00FA7CA6"/>
    <w:rsid w:val="00FB018F"/>
    <w:rsid w:val="00FB0C70"/>
    <w:rsid w:val="00FB13B9"/>
    <w:rsid w:val="00FB1D3D"/>
    <w:rsid w:val="00FB2883"/>
    <w:rsid w:val="00FB2F44"/>
    <w:rsid w:val="00FB403A"/>
    <w:rsid w:val="00FB4E99"/>
    <w:rsid w:val="00FB5184"/>
    <w:rsid w:val="00FB5575"/>
    <w:rsid w:val="00FB56BC"/>
    <w:rsid w:val="00FB649C"/>
    <w:rsid w:val="00FC0879"/>
    <w:rsid w:val="00FC18E8"/>
    <w:rsid w:val="00FC3780"/>
    <w:rsid w:val="00FC3865"/>
    <w:rsid w:val="00FC46DF"/>
    <w:rsid w:val="00FC5A62"/>
    <w:rsid w:val="00FD40CC"/>
    <w:rsid w:val="00FD4CB0"/>
    <w:rsid w:val="00FD6036"/>
    <w:rsid w:val="00FD7510"/>
    <w:rsid w:val="00FD75B5"/>
    <w:rsid w:val="00FE02DC"/>
    <w:rsid w:val="00FE09B2"/>
    <w:rsid w:val="00FE3A40"/>
    <w:rsid w:val="00FE3EF0"/>
    <w:rsid w:val="00FE5972"/>
    <w:rsid w:val="00FF4144"/>
    <w:rsid w:val="00FF4D44"/>
    <w:rsid w:val="00FF6B93"/>
    <w:rsid w:val="00FF6D0C"/>
    <w:rsid w:val="00FF6D54"/>
    <w:rsid w:val="00FF78EA"/>
    <w:rsid w:val="00FF7C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71E30"/>
  <w15:chartTrackingRefBased/>
  <w15:docId w15:val="{0A3B403B-E0F9-4666-9569-89A09C11F4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4F01"/>
  </w:style>
  <w:style w:type="paragraph" w:styleId="Heading1">
    <w:name w:val="heading 1"/>
    <w:basedOn w:val="Normal"/>
    <w:next w:val="Normal"/>
    <w:link w:val="Heading1Char"/>
    <w:uiPriority w:val="9"/>
    <w:qFormat/>
    <w:rsid w:val="00A2146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5250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7608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8958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89588D"/>
  </w:style>
  <w:style w:type="character" w:customStyle="1" w:styleId="normaltextrun">
    <w:name w:val="normaltextrun"/>
    <w:basedOn w:val="DefaultParagraphFont"/>
    <w:rsid w:val="0089588D"/>
  </w:style>
  <w:style w:type="character" w:customStyle="1" w:styleId="scxw12876562">
    <w:name w:val="scxw12876562"/>
    <w:basedOn w:val="DefaultParagraphFont"/>
    <w:rsid w:val="0089588D"/>
  </w:style>
  <w:style w:type="character" w:customStyle="1" w:styleId="pagebreaktextspan">
    <w:name w:val="pagebreaktextspan"/>
    <w:basedOn w:val="DefaultParagraphFont"/>
    <w:rsid w:val="0089588D"/>
  </w:style>
  <w:style w:type="paragraph" w:styleId="ListParagraph">
    <w:name w:val="List Paragraph"/>
    <w:basedOn w:val="Normal"/>
    <w:uiPriority w:val="34"/>
    <w:qFormat/>
    <w:rsid w:val="0093507B"/>
    <w:pPr>
      <w:ind w:left="720"/>
      <w:contextualSpacing/>
    </w:pPr>
  </w:style>
  <w:style w:type="character" w:styleId="Hyperlink">
    <w:name w:val="Hyperlink"/>
    <w:basedOn w:val="DefaultParagraphFont"/>
    <w:uiPriority w:val="99"/>
    <w:unhideWhenUsed/>
    <w:rsid w:val="00BB6797"/>
    <w:rPr>
      <w:color w:val="0000FF"/>
      <w:u w:val="single"/>
    </w:rPr>
  </w:style>
  <w:style w:type="character" w:styleId="UnresolvedMention">
    <w:name w:val="Unresolved Mention"/>
    <w:basedOn w:val="DefaultParagraphFont"/>
    <w:uiPriority w:val="99"/>
    <w:semiHidden/>
    <w:unhideWhenUsed/>
    <w:rsid w:val="00642DC6"/>
    <w:rPr>
      <w:color w:val="605E5C"/>
      <w:shd w:val="clear" w:color="auto" w:fill="E1DFDD"/>
    </w:rPr>
  </w:style>
  <w:style w:type="character" w:customStyle="1" w:styleId="Heading1Char">
    <w:name w:val="Heading 1 Char"/>
    <w:basedOn w:val="DefaultParagraphFont"/>
    <w:link w:val="Heading1"/>
    <w:uiPriority w:val="9"/>
    <w:rsid w:val="00A2146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21466"/>
    <w:pPr>
      <w:outlineLvl w:val="9"/>
    </w:pPr>
    <w:rPr>
      <w:lang w:val="en-US"/>
    </w:rPr>
  </w:style>
  <w:style w:type="paragraph" w:styleId="TOC1">
    <w:name w:val="toc 1"/>
    <w:basedOn w:val="Normal"/>
    <w:next w:val="Normal"/>
    <w:autoRedefine/>
    <w:uiPriority w:val="39"/>
    <w:unhideWhenUsed/>
    <w:rsid w:val="00A21466"/>
    <w:pPr>
      <w:spacing w:after="100"/>
    </w:pPr>
  </w:style>
  <w:style w:type="paragraph" w:styleId="TOC2">
    <w:name w:val="toc 2"/>
    <w:basedOn w:val="Normal"/>
    <w:next w:val="Normal"/>
    <w:autoRedefine/>
    <w:uiPriority w:val="39"/>
    <w:unhideWhenUsed/>
    <w:rsid w:val="00A21466"/>
    <w:pPr>
      <w:spacing w:after="100"/>
      <w:ind w:left="220"/>
    </w:pPr>
  </w:style>
  <w:style w:type="character" w:customStyle="1" w:styleId="Heading2Char">
    <w:name w:val="Heading 2 Char"/>
    <w:basedOn w:val="DefaultParagraphFont"/>
    <w:link w:val="Heading2"/>
    <w:uiPriority w:val="9"/>
    <w:rsid w:val="00E5250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7608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030AC9"/>
    <w:pPr>
      <w:spacing w:after="100"/>
      <w:ind w:left="440"/>
    </w:pPr>
  </w:style>
  <w:style w:type="paragraph" w:customStyle="1" w:styleId="Default">
    <w:name w:val="Default"/>
    <w:rsid w:val="002D2401"/>
    <w:pPr>
      <w:autoSpaceDE w:val="0"/>
      <w:autoSpaceDN w:val="0"/>
      <w:adjustRightInd w:val="0"/>
      <w:spacing w:after="0" w:line="240" w:lineRule="auto"/>
    </w:pPr>
    <w:rPr>
      <w:rFonts w:ascii="Calibri" w:hAnsi="Calibri" w:cs="Calibri"/>
      <w:color w:val="000000"/>
      <w:sz w:val="24"/>
      <w:szCs w:val="24"/>
    </w:rPr>
  </w:style>
  <w:style w:type="paragraph" w:styleId="Header">
    <w:name w:val="header"/>
    <w:basedOn w:val="Normal"/>
    <w:link w:val="HeaderChar"/>
    <w:uiPriority w:val="99"/>
    <w:unhideWhenUsed/>
    <w:rsid w:val="003B68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6867"/>
  </w:style>
  <w:style w:type="paragraph" w:styleId="Footer">
    <w:name w:val="footer"/>
    <w:basedOn w:val="Normal"/>
    <w:link w:val="FooterChar"/>
    <w:uiPriority w:val="99"/>
    <w:unhideWhenUsed/>
    <w:rsid w:val="003B68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68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8489774">
      <w:bodyDiv w:val="1"/>
      <w:marLeft w:val="0"/>
      <w:marRight w:val="0"/>
      <w:marTop w:val="0"/>
      <w:marBottom w:val="0"/>
      <w:divBdr>
        <w:top w:val="none" w:sz="0" w:space="0" w:color="auto"/>
        <w:left w:val="none" w:sz="0" w:space="0" w:color="auto"/>
        <w:bottom w:val="none" w:sz="0" w:space="0" w:color="auto"/>
        <w:right w:val="none" w:sz="0" w:space="0" w:color="auto"/>
      </w:divBdr>
      <w:divsChild>
        <w:div w:id="490289820">
          <w:marLeft w:val="0"/>
          <w:marRight w:val="0"/>
          <w:marTop w:val="0"/>
          <w:marBottom w:val="0"/>
          <w:divBdr>
            <w:top w:val="none" w:sz="0" w:space="0" w:color="auto"/>
            <w:left w:val="none" w:sz="0" w:space="0" w:color="auto"/>
            <w:bottom w:val="none" w:sz="0" w:space="0" w:color="auto"/>
            <w:right w:val="none" w:sz="0" w:space="0" w:color="auto"/>
          </w:divBdr>
        </w:div>
        <w:div w:id="138885030">
          <w:marLeft w:val="0"/>
          <w:marRight w:val="0"/>
          <w:marTop w:val="0"/>
          <w:marBottom w:val="0"/>
          <w:divBdr>
            <w:top w:val="none" w:sz="0" w:space="0" w:color="auto"/>
            <w:left w:val="none" w:sz="0" w:space="0" w:color="auto"/>
            <w:bottom w:val="none" w:sz="0" w:space="0" w:color="auto"/>
            <w:right w:val="none" w:sz="0" w:space="0" w:color="auto"/>
          </w:divBdr>
        </w:div>
        <w:div w:id="1837115086">
          <w:marLeft w:val="0"/>
          <w:marRight w:val="0"/>
          <w:marTop w:val="0"/>
          <w:marBottom w:val="0"/>
          <w:divBdr>
            <w:top w:val="none" w:sz="0" w:space="0" w:color="auto"/>
            <w:left w:val="none" w:sz="0" w:space="0" w:color="auto"/>
            <w:bottom w:val="none" w:sz="0" w:space="0" w:color="auto"/>
            <w:right w:val="none" w:sz="0" w:space="0" w:color="auto"/>
          </w:divBdr>
        </w:div>
        <w:div w:id="1749838364">
          <w:marLeft w:val="0"/>
          <w:marRight w:val="0"/>
          <w:marTop w:val="0"/>
          <w:marBottom w:val="0"/>
          <w:divBdr>
            <w:top w:val="none" w:sz="0" w:space="0" w:color="auto"/>
            <w:left w:val="none" w:sz="0" w:space="0" w:color="auto"/>
            <w:bottom w:val="none" w:sz="0" w:space="0" w:color="auto"/>
            <w:right w:val="none" w:sz="0" w:space="0" w:color="auto"/>
          </w:divBdr>
          <w:divsChild>
            <w:div w:id="966738558">
              <w:marLeft w:val="-45"/>
              <w:marRight w:val="0"/>
              <w:marTop w:val="30"/>
              <w:marBottom w:val="30"/>
              <w:divBdr>
                <w:top w:val="none" w:sz="0" w:space="0" w:color="auto"/>
                <w:left w:val="none" w:sz="0" w:space="0" w:color="auto"/>
                <w:bottom w:val="none" w:sz="0" w:space="0" w:color="auto"/>
                <w:right w:val="none" w:sz="0" w:space="0" w:color="auto"/>
              </w:divBdr>
              <w:divsChild>
                <w:div w:id="1522276134">
                  <w:marLeft w:val="0"/>
                  <w:marRight w:val="0"/>
                  <w:marTop w:val="0"/>
                  <w:marBottom w:val="0"/>
                  <w:divBdr>
                    <w:top w:val="none" w:sz="0" w:space="0" w:color="auto"/>
                    <w:left w:val="none" w:sz="0" w:space="0" w:color="auto"/>
                    <w:bottom w:val="none" w:sz="0" w:space="0" w:color="auto"/>
                    <w:right w:val="none" w:sz="0" w:space="0" w:color="auto"/>
                  </w:divBdr>
                  <w:divsChild>
                    <w:div w:id="1205021945">
                      <w:marLeft w:val="0"/>
                      <w:marRight w:val="0"/>
                      <w:marTop w:val="0"/>
                      <w:marBottom w:val="0"/>
                      <w:divBdr>
                        <w:top w:val="none" w:sz="0" w:space="0" w:color="auto"/>
                        <w:left w:val="none" w:sz="0" w:space="0" w:color="auto"/>
                        <w:bottom w:val="none" w:sz="0" w:space="0" w:color="auto"/>
                        <w:right w:val="none" w:sz="0" w:space="0" w:color="auto"/>
                      </w:divBdr>
                    </w:div>
                  </w:divsChild>
                </w:div>
                <w:div w:id="832378049">
                  <w:marLeft w:val="0"/>
                  <w:marRight w:val="0"/>
                  <w:marTop w:val="0"/>
                  <w:marBottom w:val="0"/>
                  <w:divBdr>
                    <w:top w:val="none" w:sz="0" w:space="0" w:color="auto"/>
                    <w:left w:val="none" w:sz="0" w:space="0" w:color="auto"/>
                    <w:bottom w:val="none" w:sz="0" w:space="0" w:color="auto"/>
                    <w:right w:val="none" w:sz="0" w:space="0" w:color="auto"/>
                  </w:divBdr>
                  <w:divsChild>
                    <w:div w:id="203256031">
                      <w:marLeft w:val="0"/>
                      <w:marRight w:val="0"/>
                      <w:marTop w:val="0"/>
                      <w:marBottom w:val="0"/>
                      <w:divBdr>
                        <w:top w:val="none" w:sz="0" w:space="0" w:color="auto"/>
                        <w:left w:val="none" w:sz="0" w:space="0" w:color="auto"/>
                        <w:bottom w:val="none" w:sz="0" w:space="0" w:color="auto"/>
                        <w:right w:val="none" w:sz="0" w:space="0" w:color="auto"/>
                      </w:divBdr>
                    </w:div>
                  </w:divsChild>
                </w:div>
                <w:div w:id="339551149">
                  <w:marLeft w:val="0"/>
                  <w:marRight w:val="0"/>
                  <w:marTop w:val="0"/>
                  <w:marBottom w:val="0"/>
                  <w:divBdr>
                    <w:top w:val="none" w:sz="0" w:space="0" w:color="auto"/>
                    <w:left w:val="none" w:sz="0" w:space="0" w:color="auto"/>
                    <w:bottom w:val="none" w:sz="0" w:space="0" w:color="auto"/>
                    <w:right w:val="none" w:sz="0" w:space="0" w:color="auto"/>
                  </w:divBdr>
                  <w:divsChild>
                    <w:div w:id="827984680">
                      <w:marLeft w:val="0"/>
                      <w:marRight w:val="0"/>
                      <w:marTop w:val="0"/>
                      <w:marBottom w:val="0"/>
                      <w:divBdr>
                        <w:top w:val="none" w:sz="0" w:space="0" w:color="auto"/>
                        <w:left w:val="none" w:sz="0" w:space="0" w:color="auto"/>
                        <w:bottom w:val="none" w:sz="0" w:space="0" w:color="auto"/>
                        <w:right w:val="none" w:sz="0" w:space="0" w:color="auto"/>
                      </w:divBdr>
                    </w:div>
                  </w:divsChild>
                </w:div>
                <w:div w:id="2076589687">
                  <w:marLeft w:val="0"/>
                  <w:marRight w:val="0"/>
                  <w:marTop w:val="0"/>
                  <w:marBottom w:val="0"/>
                  <w:divBdr>
                    <w:top w:val="none" w:sz="0" w:space="0" w:color="auto"/>
                    <w:left w:val="none" w:sz="0" w:space="0" w:color="auto"/>
                    <w:bottom w:val="none" w:sz="0" w:space="0" w:color="auto"/>
                    <w:right w:val="none" w:sz="0" w:space="0" w:color="auto"/>
                  </w:divBdr>
                  <w:divsChild>
                    <w:div w:id="948465018">
                      <w:marLeft w:val="0"/>
                      <w:marRight w:val="0"/>
                      <w:marTop w:val="0"/>
                      <w:marBottom w:val="0"/>
                      <w:divBdr>
                        <w:top w:val="none" w:sz="0" w:space="0" w:color="auto"/>
                        <w:left w:val="none" w:sz="0" w:space="0" w:color="auto"/>
                        <w:bottom w:val="none" w:sz="0" w:space="0" w:color="auto"/>
                        <w:right w:val="none" w:sz="0" w:space="0" w:color="auto"/>
                      </w:divBdr>
                    </w:div>
                  </w:divsChild>
                </w:div>
                <w:div w:id="1068846314">
                  <w:marLeft w:val="0"/>
                  <w:marRight w:val="0"/>
                  <w:marTop w:val="0"/>
                  <w:marBottom w:val="0"/>
                  <w:divBdr>
                    <w:top w:val="none" w:sz="0" w:space="0" w:color="auto"/>
                    <w:left w:val="none" w:sz="0" w:space="0" w:color="auto"/>
                    <w:bottom w:val="none" w:sz="0" w:space="0" w:color="auto"/>
                    <w:right w:val="none" w:sz="0" w:space="0" w:color="auto"/>
                  </w:divBdr>
                  <w:divsChild>
                    <w:div w:id="32582023">
                      <w:marLeft w:val="0"/>
                      <w:marRight w:val="0"/>
                      <w:marTop w:val="0"/>
                      <w:marBottom w:val="0"/>
                      <w:divBdr>
                        <w:top w:val="none" w:sz="0" w:space="0" w:color="auto"/>
                        <w:left w:val="none" w:sz="0" w:space="0" w:color="auto"/>
                        <w:bottom w:val="none" w:sz="0" w:space="0" w:color="auto"/>
                        <w:right w:val="none" w:sz="0" w:space="0" w:color="auto"/>
                      </w:divBdr>
                    </w:div>
                  </w:divsChild>
                </w:div>
                <w:div w:id="1554653331">
                  <w:marLeft w:val="0"/>
                  <w:marRight w:val="0"/>
                  <w:marTop w:val="0"/>
                  <w:marBottom w:val="0"/>
                  <w:divBdr>
                    <w:top w:val="none" w:sz="0" w:space="0" w:color="auto"/>
                    <w:left w:val="none" w:sz="0" w:space="0" w:color="auto"/>
                    <w:bottom w:val="none" w:sz="0" w:space="0" w:color="auto"/>
                    <w:right w:val="none" w:sz="0" w:space="0" w:color="auto"/>
                  </w:divBdr>
                  <w:divsChild>
                    <w:div w:id="1487429931">
                      <w:marLeft w:val="0"/>
                      <w:marRight w:val="0"/>
                      <w:marTop w:val="0"/>
                      <w:marBottom w:val="0"/>
                      <w:divBdr>
                        <w:top w:val="none" w:sz="0" w:space="0" w:color="auto"/>
                        <w:left w:val="none" w:sz="0" w:space="0" w:color="auto"/>
                        <w:bottom w:val="none" w:sz="0" w:space="0" w:color="auto"/>
                        <w:right w:val="none" w:sz="0" w:space="0" w:color="auto"/>
                      </w:divBdr>
                    </w:div>
                  </w:divsChild>
                </w:div>
                <w:div w:id="539443648">
                  <w:marLeft w:val="0"/>
                  <w:marRight w:val="0"/>
                  <w:marTop w:val="0"/>
                  <w:marBottom w:val="0"/>
                  <w:divBdr>
                    <w:top w:val="none" w:sz="0" w:space="0" w:color="auto"/>
                    <w:left w:val="none" w:sz="0" w:space="0" w:color="auto"/>
                    <w:bottom w:val="none" w:sz="0" w:space="0" w:color="auto"/>
                    <w:right w:val="none" w:sz="0" w:space="0" w:color="auto"/>
                  </w:divBdr>
                  <w:divsChild>
                    <w:div w:id="644746862">
                      <w:marLeft w:val="0"/>
                      <w:marRight w:val="0"/>
                      <w:marTop w:val="0"/>
                      <w:marBottom w:val="0"/>
                      <w:divBdr>
                        <w:top w:val="none" w:sz="0" w:space="0" w:color="auto"/>
                        <w:left w:val="none" w:sz="0" w:space="0" w:color="auto"/>
                        <w:bottom w:val="none" w:sz="0" w:space="0" w:color="auto"/>
                        <w:right w:val="none" w:sz="0" w:space="0" w:color="auto"/>
                      </w:divBdr>
                    </w:div>
                  </w:divsChild>
                </w:div>
                <w:div w:id="1139809047">
                  <w:marLeft w:val="0"/>
                  <w:marRight w:val="0"/>
                  <w:marTop w:val="0"/>
                  <w:marBottom w:val="0"/>
                  <w:divBdr>
                    <w:top w:val="none" w:sz="0" w:space="0" w:color="auto"/>
                    <w:left w:val="none" w:sz="0" w:space="0" w:color="auto"/>
                    <w:bottom w:val="none" w:sz="0" w:space="0" w:color="auto"/>
                    <w:right w:val="none" w:sz="0" w:space="0" w:color="auto"/>
                  </w:divBdr>
                  <w:divsChild>
                    <w:div w:id="2027514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8236042">
          <w:marLeft w:val="0"/>
          <w:marRight w:val="0"/>
          <w:marTop w:val="0"/>
          <w:marBottom w:val="0"/>
          <w:divBdr>
            <w:top w:val="none" w:sz="0" w:space="0" w:color="auto"/>
            <w:left w:val="none" w:sz="0" w:space="0" w:color="auto"/>
            <w:bottom w:val="none" w:sz="0" w:space="0" w:color="auto"/>
            <w:right w:val="none" w:sz="0" w:space="0" w:color="auto"/>
          </w:divBdr>
        </w:div>
        <w:div w:id="22438224">
          <w:marLeft w:val="0"/>
          <w:marRight w:val="0"/>
          <w:marTop w:val="0"/>
          <w:marBottom w:val="0"/>
          <w:divBdr>
            <w:top w:val="none" w:sz="0" w:space="0" w:color="auto"/>
            <w:left w:val="none" w:sz="0" w:space="0" w:color="auto"/>
            <w:bottom w:val="none" w:sz="0" w:space="0" w:color="auto"/>
            <w:right w:val="none" w:sz="0" w:space="0" w:color="auto"/>
          </w:divBdr>
        </w:div>
        <w:div w:id="1908951432">
          <w:marLeft w:val="0"/>
          <w:marRight w:val="0"/>
          <w:marTop w:val="0"/>
          <w:marBottom w:val="0"/>
          <w:divBdr>
            <w:top w:val="none" w:sz="0" w:space="0" w:color="auto"/>
            <w:left w:val="none" w:sz="0" w:space="0" w:color="auto"/>
            <w:bottom w:val="none" w:sz="0" w:space="0" w:color="auto"/>
            <w:right w:val="none" w:sz="0" w:space="0" w:color="auto"/>
          </w:divBdr>
        </w:div>
        <w:div w:id="2085835848">
          <w:marLeft w:val="0"/>
          <w:marRight w:val="0"/>
          <w:marTop w:val="0"/>
          <w:marBottom w:val="0"/>
          <w:divBdr>
            <w:top w:val="none" w:sz="0" w:space="0" w:color="auto"/>
            <w:left w:val="none" w:sz="0" w:space="0" w:color="auto"/>
            <w:bottom w:val="none" w:sz="0" w:space="0" w:color="auto"/>
            <w:right w:val="none" w:sz="0" w:space="0" w:color="auto"/>
          </w:divBdr>
        </w:div>
        <w:div w:id="1651010726">
          <w:marLeft w:val="0"/>
          <w:marRight w:val="0"/>
          <w:marTop w:val="0"/>
          <w:marBottom w:val="0"/>
          <w:divBdr>
            <w:top w:val="none" w:sz="0" w:space="0" w:color="auto"/>
            <w:left w:val="none" w:sz="0" w:space="0" w:color="auto"/>
            <w:bottom w:val="none" w:sz="0" w:space="0" w:color="auto"/>
            <w:right w:val="none" w:sz="0" w:space="0" w:color="auto"/>
          </w:divBdr>
        </w:div>
        <w:div w:id="1282148055">
          <w:marLeft w:val="0"/>
          <w:marRight w:val="0"/>
          <w:marTop w:val="0"/>
          <w:marBottom w:val="0"/>
          <w:divBdr>
            <w:top w:val="none" w:sz="0" w:space="0" w:color="auto"/>
            <w:left w:val="none" w:sz="0" w:space="0" w:color="auto"/>
            <w:bottom w:val="none" w:sz="0" w:space="0" w:color="auto"/>
            <w:right w:val="none" w:sz="0" w:space="0" w:color="auto"/>
          </w:divBdr>
        </w:div>
        <w:div w:id="1591354444">
          <w:marLeft w:val="0"/>
          <w:marRight w:val="0"/>
          <w:marTop w:val="0"/>
          <w:marBottom w:val="0"/>
          <w:divBdr>
            <w:top w:val="none" w:sz="0" w:space="0" w:color="auto"/>
            <w:left w:val="none" w:sz="0" w:space="0" w:color="auto"/>
            <w:bottom w:val="none" w:sz="0" w:space="0" w:color="auto"/>
            <w:right w:val="none" w:sz="0" w:space="0" w:color="auto"/>
          </w:divBdr>
        </w:div>
        <w:div w:id="414087883">
          <w:marLeft w:val="0"/>
          <w:marRight w:val="0"/>
          <w:marTop w:val="0"/>
          <w:marBottom w:val="0"/>
          <w:divBdr>
            <w:top w:val="none" w:sz="0" w:space="0" w:color="auto"/>
            <w:left w:val="none" w:sz="0" w:space="0" w:color="auto"/>
            <w:bottom w:val="none" w:sz="0" w:space="0" w:color="auto"/>
            <w:right w:val="none" w:sz="0" w:space="0" w:color="auto"/>
          </w:divBdr>
        </w:div>
        <w:div w:id="1525360724">
          <w:marLeft w:val="0"/>
          <w:marRight w:val="0"/>
          <w:marTop w:val="0"/>
          <w:marBottom w:val="0"/>
          <w:divBdr>
            <w:top w:val="none" w:sz="0" w:space="0" w:color="auto"/>
            <w:left w:val="none" w:sz="0" w:space="0" w:color="auto"/>
            <w:bottom w:val="none" w:sz="0" w:space="0" w:color="auto"/>
            <w:right w:val="none" w:sz="0" w:space="0" w:color="auto"/>
          </w:divBdr>
        </w:div>
        <w:div w:id="745033131">
          <w:marLeft w:val="0"/>
          <w:marRight w:val="0"/>
          <w:marTop w:val="0"/>
          <w:marBottom w:val="0"/>
          <w:divBdr>
            <w:top w:val="none" w:sz="0" w:space="0" w:color="auto"/>
            <w:left w:val="none" w:sz="0" w:space="0" w:color="auto"/>
            <w:bottom w:val="none" w:sz="0" w:space="0" w:color="auto"/>
            <w:right w:val="none" w:sz="0" w:space="0" w:color="auto"/>
          </w:divBdr>
        </w:div>
        <w:div w:id="1234393055">
          <w:marLeft w:val="0"/>
          <w:marRight w:val="0"/>
          <w:marTop w:val="0"/>
          <w:marBottom w:val="0"/>
          <w:divBdr>
            <w:top w:val="none" w:sz="0" w:space="0" w:color="auto"/>
            <w:left w:val="none" w:sz="0" w:space="0" w:color="auto"/>
            <w:bottom w:val="none" w:sz="0" w:space="0" w:color="auto"/>
            <w:right w:val="none" w:sz="0" w:space="0" w:color="auto"/>
          </w:divBdr>
          <w:divsChild>
            <w:div w:id="642782930">
              <w:marLeft w:val="0"/>
              <w:marRight w:val="0"/>
              <w:marTop w:val="0"/>
              <w:marBottom w:val="0"/>
              <w:divBdr>
                <w:top w:val="none" w:sz="0" w:space="0" w:color="auto"/>
                <w:left w:val="none" w:sz="0" w:space="0" w:color="auto"/>
                <w:bottom w:val="none" w:sz="0" w:space="0" w:color="auto"/>
                <w:right w:val="none" w:sz="0" w:space="0" w:color="auto"/>
              </w:divBdr>
            </w:div>
            <w:div w:id="51464827">
              <w:marLeft w:val="0"/>
              <w:marRight w:val="0"/>
              <w:marTop w:val="0"/>
              <w:marBottom w:val="0"/>
              <w:divBdr>
                <w:top w:val="none" w:sz="0" w:space="0" w:color="auto"/>
                <w:left w:val="none" w:sz="0" w:space="0" w:color="auto"/>
                <w:bottom w:val="none" w:sz="0" w:space="0" w:color="auto"/>
                <w:right w:val="none" w:sz="0" w:space="0" w:color="auto"/>
              </w:divBdr>
            </w:div>
            <w:div w:id="1616252105">
              <w:marLeft w:val="0"/>
              <w:marRight w:val="0"/>
              <w:marTop w:val="0"/>
              <w:marBottom w:val="0"/>
              <w:divBdr>
                <w:top w:val="none" w:sz="0" w:space="0" w:color="auto"/>
                <w:left w:val="none" w:sz="0" w:space="0" w:color="auto"/>
                <w:bottom w:val="none" w:sz="0" w:space="0" w:color="auto"/>
                <w:right w:val="none" w:sz="0" w:space="0" w:color="auto"/>
              </w:divBdr>
            </w:div>
            <w:div w:id="2065987617">
              <w:marLeft w:val="0"/>
              <w:marRight w:val="0"/>
              <w:marTop w:val="0"/>
              <w:marBottom w:val="0"/>
              <w:divBdr>
                <w:top w:val="none" w:sz="0" w:space="0" w:color="auto"/>
                <w:left w:val="none" w:sz="0" w:space="0" w:color="auto"/>
                <w:bottom w:val="none" w:sz="0" w:space="0" w:color="auto"/>
                <w:right w:val="none" w:sz="0" w:space="0" w:color="auto"/>
              </w:divBdr>
            </w:div>
            <w:div w:id="840319239">
              <w:marLeft w:val="0"/>
              <w:marRight w:val="0"/>
              <w:marTop w:val="0"/>
              <w:marBottom w:val="0"/>
              <w:divBdr>
                <w:top w:val="none" w:sz="0" w:space="0" w:color="auto"/>
                <w:left w:val="none" w:sz="0" w:space="0" w:color="auto"/>
                <w:bottom w:val="none" w:sz="0" w:space="0" w:color="auto"/>
                <w:right w:val="none" w:sz="0" w:space="0" w:color="auto"/>
              </w:divBdr>
            </w:div>
          </w:divsChild>
        </w:div>
        <w:div w:id="822044036">
          <w:marLeft w:val="0"/>
          <w:marRight w:val="0"/>
          <w:marTop w:val="0"/>
          <w:marBottom w:val="0"/>
          <w:divBdr>
            <w:top w:val="none" w:sz="0" w:space="0" w:color="auto"/>
            <w:left w:val="none" w:sz="0" w:space="0" w:color="auto"/>
            <w:bottom w:val="none" w:sz="0" w:space="0" w:color="auto"/>
            <w:right w:val="none" w:sz="0" w:space="0" w:color="auto"/>
          </w:divBdr>
        </w:div>
        <w:div w:id="362050044">
          <w:marLeft w:val="0"/>
          <w:marRight w:val="0"/>
          <w:marTop w:val="0"/>
          <w:marBottom w:val="0"/>
          <w:divBdr>
            <w:top w:val="none" w:sz="0" w:space="0" w:color="auto"/>
            <w:left w:val="none" w:sz="0" w:space="0" w:color="auto"/>
            <w:bottom w:val="none" w:sz="0" w:space="0" w:color="auto"/>
            <w:right w:val="none" w:sz="0" w:space="0" w:color="auto"/>
          </w:divBdr>
        </w:div>
        <w:div w:id="168833943">
          <w:marLeft w:val="0"/>
          <w:marRight w:val="0"/>
          <w:marTop w:val="0"/>
          <w:marBottom w:val="0"/>
          <w:divBdr>
            <w:top w:val="none" w:sz="0" w:space="0" w:color="auto"/>
            <w:left w:val="none" w:sz="0" w:space="0" w:color="auto"/>
            <w:bottom w:val="none" w:sz="0" w:space="0" w:color="auto"/>
            <w:right w:val="none" w:sz="0" w:space="0" w:color="auto"/>
          </w:divBdr>
        </w:div>
        <w:div w:id="928008621">
          <w:marLeft w:val="0"/>
          <w:marRight w:val="0"/>
          <w:marTop w:val="0"/>
          <w:marBottom w:val="0"/>
          <w:divBdr>
            <w:top w:val="none" w:sz="0" w:space="0" w:color="auto"/>
            <w:left w:val="none" w:sz="0" w:space="0" w:color="auto"/>
            <w:bottom w:val="none" w:sz="0" w:space="0" w:color="auto"/>
            <w:right w:val="none" w:sz="0" w:space="0" w:color="auto"/>
          </w:divBdr>
        </w:div>
        <w:div w:id="562061999">
          <w:marLeft w:val="0"/>
          <w:marRight w:val="0"/>
          <w:marTop w:val="0"/>
          <w:marBottom w:val="0"/>
          <w:divBdr>
            <w:top w:val="none" w:sz="0" w:space="0" w:color="auto"/>
            <w:left w:val="none" w:sz="0" w:space="0" w:color="auto"/>
            <w:bottom w:val="none" w:sz="0" w:space="0" w:color="auto"/>
            <w:right w:val="none" w:sz="0" w:space="0" w:color="auto"/>
          </w:divBdr>
        </w:div>
        <w:div w:id="1741908420">
          <w:marLeft w:val="0"/>
          <w:marRight w:val="0"/>
          <w:marTop w:val="0"/>
          <w:marBottom w:val="0"/>
          <w:divBdr>
            <w:top w:val="none" w:sz="0" w:space="0" w:color="auto"/>
            <w:left w:val="none" w:sz="0" w:space="0" w:color="auto"/>
            <w:bottom w:val="none" w:sz="0" w:space="0" w:color="auto"/>
            <w:right w:val="none" w:sz="0" w:space="0" w:color="auto"/>
          </w:divBdr>
        </w:div>
        <w:div w:id="903031465">
          <w:marLeft w:val="0"/>
          <w:marRight w:val="0"/>
          <w:marTop w:val="0"/>
          <w:marBottom w:val="0"/>
          <w:divBdr>
            <w:top w:val="none" w:sz="0" w:space="0" w:color="auto"/>
            <w:left w:val="none" w:sz="0" w:space="0" w:color="auto"/>
            <w:bottom w:val="none" w:sz="0" w:space="0" w:color="auto"/>
            <w:right w:val="none" w:sz="0" w:space="0" w:color="auto"/>
          </w:divBdr>
        </w:div>
        <w:div w:id="509873148">
          <w:marLeft w:val="0"/>
          <w:marRight w:val="0"/>
          <w:marTop w:val="0"/>
          <w:marBottom w:val="0"/>
          <w:divBdr>
            <w:top w:val="none" w:sz="0" w:space="0" w:color="auto"/>
            <w:left w:val="none" w:sz="0" w:space="0" w:color="auto"/>
            <w:bottom w:val="none" w:sz="0" w:space="0" w:color="auto"/>
            <w:right w:val="none" w:sz="0" w:space="0" w:color="auto"/>
          </w:divBdr>
        </w:div>
        <w:div w:id="1011108902">
          <w:marLeft w:val="0"/>
          <w:marRight w:val="0"/>
          <w:marTop w:val="0"/>
          <w:marBottom w:val="0"/>
          <w:divBdr>
            <w:top w:val="none" w:sz="0" w:space="0" w:color="auto"/>
            <w:left w:val="none" w:sz="0" w:space="0" w:color="auto"/>
            <w:bottom w:val="none" w:sz="0" w:space="0" w:color="auto"/>
            <w:right w:val="none" w:sz="0" w:space="0" w:color="auto"/>
          </w:divBdr>
        </w:div>
        <w:div w:id="2112162459">
          <w:marLeft w:val="0"/>
          <w:marRight w:val="0"/>
          <w:marTop w:val="0"/>
          <w:marBottom w:val="0"/>
          <w:divBdr>
            <w:top w:val="none" w:sz="0" w:space="0" w:color="auto"/>
            <w:left w:val="none" w:sz="0" w:space="0" w:color="auto"/>
            <w:bottom w:val="none" w:sz="0" w:space="0" w:color="auto"/>
            <w:right w:val="none" w:sz="0" w:space="0" w:color="auto"/>
          </w:divBdr>
        </w:div>
        <w:div w:id="1440182164">
          <w:marLeft w:val="0"/>
          <w:marRight w:val="0"/>
          <w:marTop w:val="0"/>
          <w:marBottom w:val="0"/>
          <w:divBdr>
            <w:top w:val="none" w:sz="0" w:space="0" w:color="auto"/>
            <w:left w:val="none" w:sz="0" w:space="0" w:color="auto"/>
            <w:bottom w:val="none" w:sz="0" w:space="0" w:color="auto"/>
            <w:right w:val="none" w:sz="0" w:space="0" w:color="auto"/>
          </w:divBdr>
        </w:div>
        <w:div w:id="759637430">
          <w:marLeft w:val="0"/>
          <w:marRight w:val="0"/>
          <w:marTop w:val="0"/>
          <w:marBottom w:val="0"/>
          <w:divBdr>
            <w:top w:val="none" w:sz="0" w:space="0" w:color="auto"/>
            <w:left w:val="none" w:sz="0" w:space="0" w:color="auto"/>
            <w:bottom w:val="none" w:sz="0" w:space="0" w:color="auto"/>
            <w:right w:val="none" w:sz="0" w:space="0" w:color="auto"/>
          </w:divBdr>
        </w:div>
        <w:div w:id="1565288307">
          <w:marLeft w:val="0"/>
          <w:marRight w:val="0"/>
          <w:marTop w:val="0"/>
          <w:marBottom w:val="0"/>
          <w:divBdr>
            <w:top w:val="none" w:sz="0" w:space="0" w:color="auto"/>
            <w:left w:val="none" w:sz="0" w:space="0" w:color="auto"/>
            <w:bottom w:val="none" w:sz="0" w:space="0" w:color="auto"/>
            <w:right w:val="none" w:sz="0" w:space="0" w:color="auto"/>
          </w:divBdr>
        </w:div>
        <w:div w:id="1392002675">
          <w:marLeft w:val="0"/>
          <w:marRight w:val="0"/>
          <w:marTop w:val="0"/>
          <w:marBottom w:val="0"/>
          <w:divBdr>
            <w:top w:val="none" w:sz="0" w:space="0" w:color="auto"/>
            <w:left w:val="none" w:sz="0" w:space="0" w:color="auto"/>
            <w:bottom w:val="none" w:sz="0" w:space="0" w:color="auto"/>
            <w:right w:val="none" w:sz="0" w:space="0" w:color="auto"/>
          </w:divBdr>
        </w:div>
        <w:div w:id="1046755984">
          <w:marLeft w:val="0"/>
          <w:marRight w:val="0"/>
          <w:marTop w:val="0"/>
          <w:marBottom w:val="0"/>
          <w:divBdr>
            <w:top w:val="none" w:sz="0" w:space="0" w:color="auto"/>
            <w:left w:val="none" w:sz="0" w:space="0" w:color="auto"/>
            <w:bottom w:val="none" w:sz="0" w:space="0" w:color="auto"/>
            <w:right w:val="none" w:sz="0" w:space="0" w:color="auto"/>
          </w:divBdr>
        </w:div>
        <w:div w:id="1009796590">
          <w:marLeft w:val="0"/>
          <w:marRight w:val="0"/>
          <w:marTop w:val="0"/>
          <w:marBottom w:val="0"/>
          <w:divBdr>
            <w:top w:val="none" w:sz="0" w:space="0" w:color="auto"/>
            <w:left w:val="none" w:sz="0" w:space="0" w:color="auto"/>
            <w:bottom w:val="none" w:sz="0" w:space="0" w:color="auto"/>
            <w:right w:val="none" w:sz="0" w:space="0" w:color="auto"/>
          </w:divBdr>
        </w:div>
        <w:div w:id="1700547778">
          <w:marLeft w:val="0"/>
          <w:marRight w:val="0"/>
          <w:marTop w:val="0"/>
          <w:marBottom w:val="0"/>
          <w:divBdr>
            <w:top w:val="none" w:sz="0" w:space="0" w:color="auto"/>
            <w:left w:val="none" w:sz="0" w:space="0" w:color="auto"/>
            <w:bottom w:val="none" w:sz="0" w:space="0" w:color="auto"/>
            <w:right w:val="none" w:sz="0" w:space="0" w:color="auto"/>
          </w:divBdr>
        </w:div>
        <w:div w:id="1389494562">
          <w:marLeft w:val="0"/>
          <w:marRight w:val="0"/>
          <w:marTop w:val="0"/>
          <w:marBottom w:val="0"/>
          <w:divBdr>
            <w:top w:val="none" w:sz="0" w:space="0" w:color="auto"/>
            <w:left w:val="none" w:sz="0" w:space="0" w:color="auto"/>
            <w:bottom w:val="none" w:sz="0" w:space="0" w:color="auto"/>
            <w:right w:val="none" w:sz="0" w:space="0" w:color="auto"/>
          </w:divBdr>
        </w:div>
        <w:div w:id="1930113977">
          <w:marLeft w:val="0"/>
          <w:marRight w:val="0"/>
          <w:marTop w:val="0"/>
          <w:marBottom w:val="0"/>
          <w:divBdr>
            <w:top w:val="none" w:sz="0" w:space="0" w:color="auto"/>
            <w:left w:val="none" w:sz="0" w:space="0" w:color="auto"/>
            <w:bottom w:val="none" w:sz="0" w:space="0" w:color="auto"/>
            <w:right w:val="none" w:sz="0" w:space="0" w:color="auto"/>
          </w:divBdr>
        </w:div>
        <w:div w:id="1758625680">
          <w:marLeft w:val="0"/>
          <w:marRight w:val="0"/>
          <w:marTop w:val="0"/>
          <w:marBottom w:val="0"/>
          <w:divBdr>
            <w:top w:val="none" w:sz="0" w:space="0" w:color="auto"/>
            <w:left w:val="none" w:sz="0" w:space="0" w:color="auto"/>
            <w:bottom w:val="none" w:sz="0" w:space="0" w:color="auto"/>
            <w:right w:val="none" w:sz="0" w:space="0" w:color="auto"/>
          </w:divBdr>
        </w:div>
        <w:div w:id="1914269813">
          <w:marLeft w:val="0"/>
          <w:marRight w:val="0"/>
          <w:marTop w:val="0"/>
          <w:marBottom w:val="0"/>
          <w:divBdr>
            <w:top w:val="none" w:sz="0" w:space="0" w:color="auto"/>
            <w:left w:val="none" w:sz="0" w:space="0" w:color="auto"/>
            <w:bottom w:val="none" w:sz="0" w:space="0" w:color="auto"/>
            <w:right w:val="none" w:sz="0" w:space="0" w:color="auto"/>
          </w:divBdr>
        </w:div>
        <w:div w:id="1326544110">
          <w:marLeft w:val="0"/>
          <w:marRight w:val="0"/>
          <w:marTop w:val="0"/>
          <w:marBottom w:val="0"/>
          <w:divBdr>
            <w:top w:val="none" w:sz="0" w:space="0" w:color="auto"/>
            <w:left w:val="none" w:sz="0" w:space="0" w:color="auto"/>
            <w:bottom w:val="none" w:sz="0" w:space="0" w:color="auto"/>
            <w:right w:val="none" w:sz="0" w:space="0" w:color="auto"/>
          </w:divBdr>
        </w:div>
        <w:div w:id="157044948">
          <w:marLeft w:val="0"/>
          <w:marRight w:val="0"/>
          <w:marTop w:val="0"/>
          <w:marBottom w:val="0"/>
          <w:divBdr>
            <w:top w:val="none" w:sz="0" w:space="0" w:color="auto"/>
            <w:left w:val="none" w:sz="0" w:space="0" w:color="auto"/>
            <w:bottom w:val="none" w:sz="0" w:space="0" w:color="auto"/>
            <w:right w:val="none" w:sz="0" w:space="0" w:color="auto"/>
          </w:divBdr>
        </w:div>
        <w:div w:id="1994290062">
          <w:marLeft w:val="0"/>
          <w:marRight w:val="0"/>
          <w:marTop w:val="0"/>
          <w:marBottom w:val="0"/>
          <w:divBdr>
            <w:top w:val="none" w:sz="0" w:space="0" w:color="auto"/>
            <w:left w:val="none" w:sz="0" w:space="0" w:color="auto"/>
            <w:bottom w:val="none" w:sz="0" w:space="0" w:color="auto"/>
            <w:right w:val="none" w:sz="0" w:space="0" w:color="auto"/>
          </w:divBdr>
        </w:div>
        <w:div w:id="928272639">
          <w:marLeft w:val="0"/>
          <w:marRight w:val="0"/>
          <w:marTop w:val="0"/>
          <w:marBottom w:val="0"/>
          <w:divBdr>
            <w:top w:val="none" w:sz="0" w:space="0" w:color="auto"/>
            <w:left w:val="none" w:sz="0" w:space="0" w:color="auto"/>
            <w:bottom w:val="none" w:sz="0" w:space="0" w:color="auto"/>
            <w:right w:val="none" w:sz="0" w:space="0" w:color="auto"/>
          </w:divBdr>
        </w:div>
        <w:div w:id="1710061577">
          <w:marLeft w:val="0"/>
          <w:marRight w:val="0"/>
          <w:marTop w:val="0"/>
          <w:marBottom w:val="0"/>
          <w:divBdr>
            <w:top w:val="none" w:sz="0" w:space="0" w:color="auto"/>
            <w:left w:val="none" w:sz="0" w:space="0" w:color="auto"/>
            <w:bottom w:val="none" w:sz="0" w:space="0" w:color="auto"/>
            <w:right w:val="none" w:sz="0" w:space="0" w:color="auto"/>
          </w:divBdr>
        </w:div>
        <w:div w:id="199245415">
          <w:marLeft w:val="0"/>
          <w:marRight w:val="0"/>
          <w:marTop w:val="0"/>
          <w:marBottom w:val="0"/>
          <w:divBdr>
            <w:top w:val="none" w:sz="0" w:space="0" w:color="auto"/>
            <w:left w:val="none" w:sz="0" w:space="0" w:color="auto"/>
            <w:bottom w:val="none" w:sz="0" w:space="0" w:color="auto"/>
            <w:right w:val="none" w:sz="0" w:space="0" w:color="auto"/>
          </w:divBdr>
        </w:div>
        <w:div w:id="371617828">
          <w:marLeft w:val="0"/>
          <w:marRight w:val="0"/>
          <w:marTop w:val="0"/>
          <w:marBottom w:val="0"/>
          <w:divBdr>
            <w:top w:val="none" w:sz="0" w:space="0" w:color="auto"/>
            <w:left w:val="none" w:sz="0" w:space="0" w:color="auto"/>
            <w:bottom w:val="none" w:sz="0" w:space="0" w:color="auto"/>
            <w:right w:val="none" w:sz="0" w:space="0" w:color="auto"/>
          </w:divBdr>
        </w:div>
        <w:div w:id="1105467918">
          <w:marLeft w:val="0"/>
          <w:marRight w:val="0"/>
          <w:marTop w:val="0"/>
          <w:marBottom w:val="0"/>
          <w:divBdr>
            <w:top w:val="none" w:sz="0" w:space="0" w:color="auto"/>
            <w:left w:val="none" w:sz="0" w:space="0" w:color="auto"/>
            <w:bottom w:val="none" w:sz="0" w:space="0" w:color="auto"/>
            <w:right w:val="none" w:sz="0" w:space="0" w:color="auto"/>
          </w:divBdr>
        </w:div>
      </w:divsChild>
    </w:div>
    <w:div w:id="1787962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irmingham.ac.uk/news/2022/how-to-protect-uk-families-and-companies-from-future-energy-crises" TargetMode="External"/><Relationship Id="rId18" Type="http://schemas.openxmlformats.org/officeDocument/2006/relationships/hyperlink" Target="https://news.sky.com/story/energy-bills-most-suppliers-are-told-to-improve-support-for-struggling-customers-12706190"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researchgate.net/publication/272964534_A_Conceptual_Foundation_for_the_Shannon-Weaver_Model_of_Communication" TargetMode="External"/><Relationship Id="rId17" Type="http://schemas.openxmlformats.org/officeDocument/2006/relationships/hyperlink" Target="https://web-s-ebscohost-com.ezproxy.uwtsd.ac.uk/ehost/pdfviewer/pdfviewer?vid=0&amp;sid=ad927d48-2cbc-492d-94bd-ba953a303b6e%40redis" TargetMode="External"/><Relationship Id="rId2" Type="http://schemas.openxmlformats.org/officeDocument/2006/relationships/customXml" Target="../customXml/item2.xml"/><Relationship Id="rId16" Type="http://schemas.openxmlformats.org/officeDocument/2006/relationships/hyperlink" Target="https://infoweb-newsbank-com.ezproxy.uwtsd.ac.uk/apps/news/document-view?p=UKNB&amp;docref=news/18BDA2FD9C718A38."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theconversation.com/cost-of-living-crisis-what-research-says-about-the-potential-psychological-impact-184507" TargetMode="External"/><Relationship Id="rId10" Type="http://schemas.openxmlformats.org/officeDocument/2006/relationships/endnotes" Target="endnotes.xml"/><Relationship Id="rId19" Type="http://schemas.openxmlformats.org/officeDocument/2006/relationships/hyperlink" Target="https://www.bbc.co.uk/news/business-6127097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eb-p-ebscohost-com.ezproxy.uwtsd.ac.uk/ehost/pdfviewer/pdfviewer?vid=0&amp;sid=bd347f63-a72d-445d-89be-8cd3f8d11cbb%40red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14" ma:contentTypeDescription="Create a new document." ma:contentTypeScope="" ma:versionID="8daa6a3ebf88f7758a86c2c184fb8612">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26a3117fa265dc835ee8cc00ff800199"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4:SharedWithUsers" minOccurs="0"/>
                <xsd:element ref="ns4:SharedWithDetails" minOccurs="0"/>
                <xsd:element ref="ns4:SharingHintHash"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20" nillable="true" ma:displayName="Length (seconds)" ma:internalName="MediaLengthInSeconds" ma:readOnly="true">
      <xsd:simpleType>
        <xsd:restriction base="dms:Unknown"/>
      </xsd:simpleType>
    </xsd:element>
    <xsd:element name="MediaServiceLocation" ma:index="2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D70289-2D4E-41DC-869E-1CA25EB2D5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E569D00-CFB1-489A-80BC-2573918BDFF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1C3926D-3D40-4A15-8C31-E523FE10DE83}">
  <ds:schemaRefs>
    <ds:schemaRef ds:uri="http://schemas.microsoft.com/sharepoint/v3/contenttype/forms"/>
  </ds:schemaRefs>
</ds:datastoreItem>
</file>

<file path=customXml/itemProps4.xml><?xml version="1.0" encoding="utf-8"?>
<ds:datastoreItem xmlns:ds="http://schemas.openxmlformats.org/officeDocument/2006/customXml" ds:itemID="{2E1C72FF-1CD7-4020-88A3-32C865B09D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20161</TotalTime>
  <Pages>24</Pages>
  <Words>10625</Words>
  <Characters>60565</Characters>
  <Application>Microsoft Office Word</Application>
  <DocSecurity>0</DocSecurity>
  <Lines>504</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dc:creator>
  <cp:keywords/>
  <dc:description/>
  <cp:lastModifiedBy>Louise Ricketts (1910919)</cp:lastModifiedBy>
  <cp:revision>1825</cp:revision>
  <dcterms:created xsi:type="dcterms:W3CDTF">2022-10-17T18:14:00Z</dcterms:created>
  <dcterms:modified xsi:type="dcterms:W3CDTF">2022-11-11T18:50:00Z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9d54e75d-f83f-4915-bc29-b3d8302e4fbb</vt:lpwstr>
  </property>
  <property fmtid="{D5CDD505-2E9C-101B-9397-08002B2CF9AE}" pid="3" name="ContentTypeId">
    <vt:lpwstr>0x010100AA7832FEA9A0CE44993765A974BB2A9B</vt:lpwstr>
  </property>
</Properties>
</file>