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54AE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54AE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54AE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54AE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54AE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54AE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54AE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F54AE8"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54AE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54AE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54AE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F54AE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F54AE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4AE8"/>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3589</Words>
  <Characters>20458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Caroline Lohmann-Hancock</cp:lastModifiedBy>
  <cp:revision>2</cp:revision>
  <cp:lastPrinted>2016-10-24T12:21:00Z</cp:lastPrinted>
  <dcterms:created xsi:type="dcterms:W3CDTF">2022-11-07T10:58:00Z</dcterms:created>
  <dcterms:modified xsi:type="dcterms:W3CDTF">2022-11-07T10:58:00Z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