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77777777" w:rsidR="004B0295" w:rsidRPr="004B0295"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      </w:t>
      </w:r>
    </w:p>
    <w:p w14:paraId="013A6A2E" w14:textId="77777777" w:rsidR="004B0295" w:rsidRDefault="004B0295" w:rsidP="00D012E7">
      <w:pPr>
        <w:rPr>
          <w:rFonts w:cs="Arial"/>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17"/>
        <w:gridCol w:w="3143"/>
      </w:tblGrid>
      <w:tr w:rsidR="005C6CD8" w:rsidRPr="00B61956" w14:paraId="26BA44B1" w14:textId="77777777" w:rsidTr="00D4485A">
        <w:tc>
          <w:tcPr>
            <w:tcW w:w="6242" w:type="dxa"/>
            <w:tcMar>
              <w:top w:w="0" w:type="dxa"/>
              <w:left w:w="108" w:type="dxa"/>
              <w:bottom w:w="0" w:type="dxa"/>
              <w:right w:w="108" w:type="dxa"/>
            </w:tcMar>
          </w:tcPr>
          <w:p w14:paraId="6CF2ABE3" w14:textId="77777777" w:rsidR="005C6CD8" w:rsidRDefault="005C6CD8" w:rsidP="00D4485A">
            <w:pPr>
              <w:pStyle w:val="BodyText"/>
              <w:jc w:val="both"/>
              <w:rPr>
                <w:rFonts w:cs="Arial"/>
                <w:b/>
                <w:bCs/>
                <w:sz w:val="22"/>
                <w:szCs w:val="22"/>
              </w:rPr>
            </w:pPr>
            <w:r w:rsidRPr="00D012E7">
              <w:rPr>
                <w:rFonts w:cs="Arial"/>
                <w:b/>
                <w:bCs/>
                <w:sz w:val="22"/>
                <w:szCs w:val="22"/>
              </w:rPr>
              <w:t xml:space="preserve">NAME: </w:t>
            </w:r>
          </w:p>
          <w:p w14:paraId="4F2606B7" w14:textId="49D1A4F4" w:rsidR="00D012E7" w:rsidRPr="00D012E7" w:rsidRDefault="00521248" w:rsidP="00D4485A">
            <w:pPr>
              <w:pStyle w:val="BodyText"/>
              <w:jc w:val="both"/>
              <w:rPr>
                <w:rFonts w:cs="Arial"/>
                <w:b/>
                <w:bCs/>
                <w:sz w:val="22"/>
                <w:szCs w:val="22"/>
              </w:rPr>
            </w:pPr>
            <w:r>
              <w:rPr>
                <w:rFonts w:cs="Arial"/>
                <w:b/>
                <w:bCs/>
                <w:sz w:val="22"/>
                <w:szCs w:val="22"/>
              </w:rPr>
              <w:t>Emma Roberts</w:t>
            </w:r>
          </w:p>
        </w:tc>
        <w:tc>
          <w:tcPr>
            <w:tcW w:w="2835" w:type="dxa"/>
          </w:tcPr>
          <w:p w14:paraId="00DC83D5" w14:textId="1ED899D4"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521248">
              <w:rPr>
                <w:rFonts w:cs="Arial"/>
                <w:b/>
                <w:bCs/>
                <w:sz w:val="22"/>
                <w:szCs w:val="22"/>
              </w:rPr>
              <w:t>2134466</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133A7AA5" w14:textId="5E66653A" w:rsidR="00A91AFB" w:rsidRDefault="005C6CD8" w:rsidP="00D4485A">
            <w:pPr>
              <w:jc w:val="both"/>
              <w:rPr>
                <w:rFonts w:cs="Arial"/>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521248">
              <w:rPr>
                <w:rFonts w:cs="Arial"/>
                <w:b/>
                <w:bCs/>
                <w:sz w:val="22"/>
                <w:szCs w:val="22"/>
              </w:rPr>
              <w:t xml:space="preserve"> </w:t>
            </w:r>
            <w:r w:rsidR="00A91AFB">
              <w:rPr>
                <w:rFonts w:cs="Arial"/>
                <w:sz w:val="22"/>
                <w:szCs w:val="22"/>
              </w:rPr>
              <w:t>The difficulties response officers encounter in managing shift patterns alongside family responsibilities and what support is available to them.</w:t>
            </w:r>
          </w:p>
          <w:p w14:paraId="742B2208" w14:textId="77777777" w:rsidR="00606D9F" w:rsidRDefault="00606D9F" w:rsidP="00D4485A">
            <w:pPr>
              <w:jc w:val="both"/>
              <w:rPr>
                <w:rFonts w:cs="Arial"/>
                <w:sz w:val="22"/>
                <w:szCs w:val="22"/>
              </w:rPr>
            </w:pPr>
          </w:p>
          <w:p w14:paraId="121CDD56" w14:textId="77777777" w:rsidR="00EA06DA" w:rsidRPr="007F54C4" w:rsidRDefault="00EA06DA" w:rsidP="00EA06DA">
            <w:pPr>
              <w:autoSpaceDE w:val="0"/>
              <w:autoSpaceDN w:val="0"/>
              <w:adjustRightInd w:val="0"/>
              <w:rPr>
                <w:rFonts w:cs="Arial"/>
                <w:sz w:val="22"/>
                <w:szCs w:val="22"/>
              </w:rPr>
            </w:pPr>
            <w:r w:rsidRPr="007F54C4">
              <w:rPr>
                <w:rFonts w:cs="Arial"/>
                <w:sz w:val="22"/>
                <w:szCs w:val="22"/>
              </w:rPr>
              <w:t xml:space="preserve">The difficulties </w:t>
            </w:r>
            <w:r>
              <w:rPr>
                <w:rFonts w:cs="Arial"/>
                <w:sz w:val="22"/>
                <w:szCs w:val="22"/>
              </w:rPr>
              <w:t xml:space="preserve">serving </w:t>
            </w:r>
            <w:r w:rsidRPr="007F54C4">
              <w:rPr>
                <w:rFonts w:cs="Arial"/>
                <w:sz w:val="22"/>
                <w:szCs w:val="22"/>
              </w:rPr>
              <w:t xml:space="preserve">officers </w:t>
            </w:r>
            <w:r>
              <w:rPr>
                <w:rFonts w:cs="Arial"/>
                <w:sz w:val="22"/>
                <w:szCs w:val="22"/>
              </w:rPr>
              <w:t xml:space="preserve">and police staff </w:t>
            </w:r>
            <w:r w:rsidRPr="007F54C4">
              <w:rPr>
                <w:rFonts w:cs="Arial"/>
                <w:sz w:val="22"/>
                <w:szCs w:val="22"/>
              </w:rPr>
              <w:t xml:space="preserve">encounter </w:t>
            </w:r>
            <w:proofErr w:type="gramStart"/>
            <w:r>
              <w:rPr>
                <w:rFonts w:cs="Arial"/>
                <w:sz w:val="22"/>
                <w:szCs w:val="22"/>
              </w:rPr>
              <w:t>returning back</w:t>
            </w:r>
            <w:proofErr w:type="gramEnd"/>
            <w:r>
              <w:rPr>
                <w:rFonts w:cs="Arial"/>
                <w:sz w:val="22"/>
                <w:szCs w:val="22"/>
              </w:rPr>
              <w:t xml:space="preserve"> to work from maternity and managing family responsibilities. </w:t>
            </w:r>
          </w:p>
          <w:p w14:paraId="229D92FE" w14:textId="77777777" w:rsidR="00EA06DA" w:rsidRDefault="00EA06DA" w:rsidP="00D4485A">
            <w:pPr>
              <w:jc w:val="both"/>
              <w:rPr>
                <w:rFonts w:cs="Arial"/>
                <w:sz w:val="22"/>
                <w:szCs w:val="22"/>
              </w:rPr>
            </w:pPr>
          </w:p>
          <w:p w14:paraId="76504217" w14:textId="52F39469" w:rsidR="00606D9F" w:rsidRDefault="00606D9F" w:rsidP="00D4485A">
            <w:pPr>
              <w:jc w:val="both"/>
              <w:rPr>
                <w:rFonts w:cs="Arial"/>
                <w:sz w:val="22"/>
                <w:szCs w:val="22"/>
              </w:rPr>
            </w:pPr>
            <w:r>
              <w:rPr>
                <w:rFonts w:cs="Arial"/>
                <w:sz w:val="22"/>
                <w:szCs w:val="22"/>
              </w:rPr>
              <w:t xml:space="preserve">The challenges of </w:t>
            </w:r>
            <w:proofErr w:type="gramStart"/>
            <w:r>
              <w:rPr>
                <w:rFonts w:cs="Arial"/>
                <w:sz w:val="22"/>
                <w:szCs w:val="22"/>
              </w:rPr>
              <w:t>returning back</w:t>
            </w:r>
            <w:proofErr w:type="gramEnd"/>
            <w:r>
              <w:rPr>
                <w:rFonts w:cs="Arial"/>
                <w:sz w:val="22"/>
                <w:szCs w:val="22"/>
              </w:rPr>
              <w:t xml:space="preserve"> to work from maternity and managing a family life and what support is given.</w:t>
            </w:r>
          </w:p>
          <w:p w14:paraId="40D9470D" w14:textId="77777777" w:rsidR="00A91AFB" w:rsidRDefault="00A91AFB" w:rsidP="00D4485A">
            <w:pPr>
              <w:jc w:val="both"/>
              <w:rPr>
                <w:rFonts w:cs="Arial"/>
                <w:b/>
                <w:bCs/>
                <w:sz w:val="22"/>
                <w:szCs w:val="22"/>
              </w:rPr>
            </w:pPr>
          </w:p>
          <w:p w14:paraId="7521E0CF" w14:textId="18BA5EF3" w:rsidR="00521248"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r w:rsidR="00521248">
              <w:rPr>
                <w:rFonts w:cs="Arial"/>
                <w:b/>
                <w:bCs/>
                <w:sz w:val="22"/>
                <w:szCs w:val="22"/>
              </w:rPr>
              <w:t xml:space="preserve"> </w:t>
            </w:r>
          </w:p>
          <w:p w14:paraId="745995BA" w14:textId="77777777" w:rsidR="00A91AFB" w:rsidRDefault="00A91AFB" w:rsidP="00D4485A">
            <w:pPr>
              <w:jc w:val="both"/>
              <w:rPr>
                <w:rFonts w:cs="Arial"/>
                <w:b/>
                <w:bCs/>
                <w:sz w:val="22"/>
                <w:szCs w:val="22"/>
              </w:rPr>
            </w:pPr>
          </w:p>
          <w:p w14:paraId="461E49DA" w14:textId="307E3772" w:rsidR="002D0EF0" w:rsidRDefault="00521248" w:rsidP="00D4485A">
            <w:pPr>
              <w:jc w:val="both"/>
              <w:rPr>
                <w:rFonts w:cs="Arial"/>
                <w:sz w:val="22"/>
                <w:szCs w:val="22"/>
              </w:rPr>
            </w:pPr>
            <w:r w:rsidRPr="00143F13">
              <w:rPr>
                <w:rFonts w:cs="Arial"/>
                <w:sz w:val="22"/>
                <w:szCs w:val="22"/>
              </w:rPr>
              <w:t xml:space="preserve">The reason I have </w:t>
            </w:r>
            <w:proofErr w:type="spellStart"/>
            <w:r w:rsidRPr="00143F13">
              <w:rPr>
                <w:rFonts w:cs="Arial"/>
                <w:sz w:val="22"/>
                <w:szCs w:val="22"/>
              </w:rPr>
              <w:t>chose</w:t>
            </w:r>
            <w:proofErr w:type="spellEnd"/>
            <w:r w:rsidRPr="00143F13">
              <w:rPr>
                <w:rFonts w:cs="Arial"/>
                <w:sz w:val="22"/>
                <w:szCs w:val="22"/>
              </w:rPr>
              <w:t xml:space="preserve"> to research on this topic is due to myself recently becoming a </w:t>
            </w:r>
            <w:proofErr w:type="gramStart"/>
            <w:r w:rsidRPr="00143F13">
              <w:rPr>
                <w:rFonts w:cs="Arial"/>
                <w:sz w:val="22"/>
                <w:szCs w:val="22"/>
              </w:rPr>
              <w:t>first time</w:t>
            </w:r>
            <w:proofErr w:type="gramEnd"/>
            <w:r w:rsidRPr="00143F13">
              <w:rPr>
                <w:rFonts w:cs="Arial"/>
                <w:sz w:val="22"/>
                <w:szCs w:val="22"/>
              </w:rPr>
              <w:t xml:space="preserve"> mother and having a young baby at home whilst juggling shift work on response. From going through this currently myself and speaking with other officers who also have a family, this seems to be quite difficult to manage, therefor I would like to research more and have an overview of police </w:t>
            </w:r>
            <w:proofErr w:type="gramStart"/>
            <w:r w:rsidRPr="00143F13">
              <w:rPr>
                <w:rFonts w:cs="Arial"/>
                <w:sz w:val="22"/>
                <w:szCs w:val="22"/>
              </w:rPr>
              <w:t>officers</w:t>
            </w:r>
            <w:proofErr w:type="gramEnd"/>
            <w:r w:rsidRPr="00143F13">
              <w:rPr>
                <w:rFonts w:cs="Arial"/>
                <w:sz w:val="22"/>
                <w:szCs w:val="22"/>
              </w:rPr>
              <w:t xml:space="preserve"> thoughts and opinions on this and how it is managed.</w:t>
            </w:r>
          </w:p>
          <w:p w14:paraId="02D9CC89" w14:textId="77777777" w:rsidR="006A5241" w:rsidRDefault="006A5241" w:rsidP="00D4485A">
            <w:pPr>
              <w:jc w:val="both"/>
              <w:rPr>
                <w:rFonts w:cs="Arial"/>
                <w:sz w:val="22"/>
                <w:szCs w:val="22"/>
              </w:rPr>
            </w:pPr>
          </w:p>
          <w:p w14:paraId="7139F5F0" w14:textId="77777777" w:rsidR="006A5241" w:rsidRPr="006A5241" w:rsidRDefault="006A5241" w:rsidP="006A5241">
            <w:pPr>
              <w:rPr>
                <w:sz w:val="22"/>
                <w:szCs w:val="22"/>
              </w:rPr>
            </w:pPr>
            <w:r>
              <w:rPr>
                <w:rFonts w:cs="Arial"/>
                <w:sz w:val="22"/>
                <w:szCs w:val="22"/>
              </w:rPr>
              <w:t>The research I have completed so far states</w:t>
            </w:r>
            <w:r w:rsidRPr="006A5241">
              <w:rPr>
                <w:rFonts w:cs="Arial"/>
                <w:sz w:val="22"/>
                <w:szCs w:val="22"/>
              </w:rPr>
              <w:t xml:space="preserve"> </w:t>
            </w:r>
            <w:r w:rsidRPr="006A5241">
              <w:rPr>
                <w:sz w:val="22"/>
                <w:szCs w:val="22"/>
              </w:rPr>
              <w:t xml:space="preserve">‘returning to work after parental leave is a crucial moment for many women. It involves a range of emotions, challenges and goals that shape their experiences.’ Sahin, </w:t>
            </w:r>
            <w:proofErr w:type="gramStart"/>
            <w:r w:rsidRPr="006A5241">
              <w:rPr>
                <w:sz w:val="22"/>
                <w:szCs w:val="22"/>
              </w:rPr>
              <w:t>Safiye ;</w:t>
            </w:r>
            <w:proofErr w:type="gramEnd"/>
            <w:r w:rsidRPr="006A5241">
              <w:rPr>
                <w:sz w:val="22"/>
                <w:szCs w:val="22"/>
              </w:rPr>
              <w:t xml:space="preserve"> Dunbar, Sabine </w:t>
            </w:r>
            <w:proofErr w:type="gramStart"/>
            <w:r w:rsidRPr="006A5241">
              <w:rPr>
                <w:sz w:val="22"/>
                <w:szCs w:val="22"/>
              </w:rPr>
              <w:t>S. ;</w:t>
            </w:r>
            <w:proofErr w:type="gramEnd"/>
            <w:r w:rsidRPr="006A5241">
              <w:rPr>
                <w:sz w:val="22"/>
                <w:szCs w:val="22"/>
              </w:rPr>
              <w:t xml:space="preserve"> Sehgal, </w:t>
            </w:r>
            <w:proofErr w:type="gramStart"/>
            <w:r w:rsidRPr="006A5241">
              <w:rPr>
                <w:sz w:val="22"/>
                <w:szCs w:val="22"/>
              </w:rPr>
              <w:t>Gurmeet ;</w:t>
            </w:r>
            <w:proofErr w:type="gramEnd"/>
            <w:r w:rsidRPr="006A5241">
              <w:rPr>
                <w:sz w:val="22"/>
                <w:szCs w:val="22"/>
              </w:rPr>
              <w:t xml:space="preserve"> Roberts, Lisa </w:t>
            </w:r>
            <w:proofErr w:type="gramStart"/>
            <w:r w:rsidRPr="006A5241">
              <w:rPr>
                <w:sz w:val="22"/>
                <w:szCs w:val="22"/>
              </w:rPr>
              <w:t>R. ;</w:t>
            </w:r>
            <w:proofErr w:type="gramEnd"/>
            <w:r w:rsidRPr="006A5241">
              <w:rPr>
                <w:sz w:val="22"/>
                <w:szCs w:val="22"/>
              </w:rPr>
              <w:t xml:space="preserve"> Nick, Jan M.</w:t>
            </w:r>
          </w:p>
          <w:p w14:paraId="579CF16C" w14:textId="77777777" w:rsidR="006A5241" w:rsidRDefault="006A5241" w:rsidP="006A5241">
            <w:pPr>
              <w:rPr>
                <w:sz w:val="22"/>
                <w:szCs w:val="22"/>
              </w:rPr>
            </w:pPr>
            <w:r w:rsidRPr="006A5241">
              <w:rPr>
                <w:sz w:val="22"/>
                <w:szCs w:val="22"/>
              </w:rPr>
              <w:t>London: BioMed Central; Systematic reviews, 2025-02, Vol.14 (1), p.37-7</w:t>
            </w:r>
          </w:p>
          <w:p w14:paraId="297D74AC" w14:textId="77777777" w:rsidR="006A5241" w:rsidRDefault="006A5241" w:rsidP="006A5241">
            <w:pPr>
              <w:rPr>
                <w:sz w:val="22"/>
                <w:szCs w:val="22"/>
              </w:rPr>
            </w:pPr>
          </w:p>
          <w:p w14:paraId="66AE807C" w14:textId="5FB2B0E7" w:rsidR="006A5241" w:rsidRDefault="006A5241" w:rsidP="006A5241">
            <w:r>
              <w:rPr>
                <w:sz w:val="22"/>
                <w:szCs w:val="22"/>
              </w:rPr>
              <w:t>A journal specifically based in Australia states, ‘m</w:t>
            </w:r>
            <w:r w:rsidRPr="006A5241">
              <w:rPr>
                <w:sz w:val="22"/>
                <w:szCs w:val="22"/>
              </w:rPr>
              <w:t>aternity leave accessibility, whether paid or unpaid, is only one factor influencing the subsequent employment decisions of women workers who have given birth. The decision to return to work can be affected by feelings of guilt and self-doubt about whether a woman can be both a good mother and a good employee Nowak, M. J., Naude, M., &amp; Thomas, G. (2013)</w:t>
            </w:r>
          </w:p>
          <w:p w14:paraId="20236D99" w14:textId="4F840DC1" w:rsidR="006A5241" w:rsidRPr="00143F13" w:rsidRDefault="006A5241" w:rsidP="00D4485A">
            <w:pPr>
              <w:jc w:val="both"/>
              <w:rPr>
                <w:rFonts w:cs="Arial"/>
                <w:sz w:val="22"/>
                <w:szCs w:val="22"/>
              </w:rPr>
            </w:pPr>
          </w:p>
          <w:p w14:paraId="0ED2465C" w14:textId="4B2E87E4" w:rsidR="00521248" w:rsidRPr="00143F13" w:rsidRDefault="006A5241" w:rsidP="00D4485A">
            <w:pPr>
              <w:jc w:val="both"/>
              <w:rPr>
                <w:rFonts w:cs="Arial"/>
                <w:sz w:val="22"/>
                <w:szCs w:val="22"/>
              </w:rPr>
            </w:pPr>
            <w:r>
              <w:rPr>
                <w:rFonts w:cs="Arial"/>
                <w:sz w:val="22"/>
                <w:szCs w:val="22"/>
              </w:rPr>
              <w:lastRenderedPageBreak/>
              <w:t xml:space="preserve">From research, it is known that women specifically suffer from the challenges of </w:t>
            </w:r>
            <w:proofErr w:type="gramStart"/>
            <w:r>
              <w:rPr>
                <w:rFonts w:cs="Arial"/>
                <w:sz w:val="22"/>
                <w:szCs w:val="22"/>
              </w:rPr>
              <w:t>returning back</w:t>
            </w:r>
            <w:proofErr w:type="gramEnd"/>
            <w:r>
              <w:rPr>
                <w:rFonts w:cs="Arial"/>
                <w:sz w:val="22"/>
                <w:szCs w:val="22"/>
              </w:rPr>
              <w:t xml:space="preserve"> to work, therefore I would like to choose this topic as I believe there are relevant resources to use which I can gather further evidence and information on the challenges </w:t>
            </w:r>
            <w:proofErr w:type="gramStart"/>
            <w:r w:rsidR="00894EB3">
              <w:rPr>
                <w:rFonts w:cs="Arial"/>
                <w:sz w:val="22"/>
                <w:szCs w:val="22"/>
              </w:rPr>
              <w:t>returning back</w:t>
            </w:r>
            <w:proofErr w:type="gramEnd"/>
            <w:r w:rsidR="00894EB3">
              <w:rPr>
                <w:rFonts w:cs="Arial"/>
                <w:sz w:val="22"/>
                <w:szCs w:val="22"/>
              </w:rPr>
              <w:t xml:space="preserve"> to work.</w:t>
            </w:r>
          </w:p>
          <w:p w14:paraId="131BB947" w14:textId="77777777" w:rsidR="006A5241" w:rsidRDefault="006A5241" w:rsidP="00D4485A">
            <w:pPr>
              <w:jc w:val="both"/>
              <w:rPr>
                <w:rFonts w:cs="Arial"/>
                <w:sz w:val="22"/>
                <w:szCs w:val="22"/>
              </w:rPr>
            </w:pPr>
          </w:p>
          <w:p w14:paraId="4823A536" w14:textId="04547B4D" w:rsidR="005C6CD8" w:rsidRPr="004970F6" w:rsidRDefault="00521248" w:rsidP="004970F6">
            <w:pPr>
              <w:jc w:val="both"/>
              <w:rPr>
                <w:rFonts w:cs="Arial"/>
                <w:sz w:val="22"/>
                <w:szCs w:val="22"/>
              </w:rPr>
            </w:pPr>
            <w:r w:rsidRPr="00143F13">
              <w:rPr>
                <w:rFonts w:cs="Arial"/>
                <w:sz w:val="22"/>
                <w:szCs w:val="22"/>
              </w:rPr>
              <w:t xml:space="preserve">To complete this, I will be writing </w:t>
            </w:r>
            <w:proofErr w:type="gramStart"/>
            <w:r w:rsidRPr="00143F13">
              <w:rPr>
                <w:rFonts w:cs="Arial"/>
                <w:sz w:val="22"/>
                <w:szCs w:val="22"/>
              </w:rPr>
              <w:t>a</w:t>
            </w:r>
            <w:proofErr w:type="gramEnd"/>
            <w:r w:rsidRPr="00143F13">
              <w:rPr>
                <w:rFonts w:cs="Arial"/>
                <w:sz w:val="22"/>
                <w:szCs w:val="22"/>
              </w:rPr>
              <w:t xml:space="preserve"> </w:t>
            </w:r>
            <w:proofErr w:type="gramStart"/>
            <w:r w:rsidRPr="00143F13">
              <w:rPr>
                <w:rFonts w:cs="Arial"/>
                <w:sz w:val="22"/>
                <w:szCs w:val="22"/>
              </w:rPr>
              <w:t>8000 word</w:t>
            </w:r>
            <w:proofErr w:type="gramEnd"/>
            <w:r w:rsidRPr="00143F13">
              <w:rPr>
                <w:rFonts w:cs="Arial"/>
                <w:sz w:val="22"/>
                <w:szCs w:val="22"/>
              </w:rPr>
              <w:t xml:space="preserve"> dissertation which will include a questionnaire to gather this information face value from officers currently working on response.</w:t>
            </w: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44D18BAA" w14:textId="16701C50" w:rsidR="004C1DDB" w:rsidRDefault="004C1DDB" w:rsidP="00D4485A">
            <w:pPr>
              <w:jc w:val="both"/>
              <w:rPr>
                <w:rFonts w:cs="Arial"/>
                <w:b/>
                <w:bCs/>
                <w:sz w:val="22"/>
                <w:szCs w:val="22"/>
              </w:rPr>
            </w:pPr>
            <w:r>
              <w:rPr>
                <w:rFonts w:cs="Arial"/>
                <w:b/>
                <w:bCs/>
                <w:sz w:val="22"/>
                <w:szCs w:val="22"/>
              </w:rPr>
              <w:t xml:space="preserve">Objectives – </w:t>
            </w:r>
          </w:p>
          <w:p w14:paraId="07CD3F72" w14:textId="77777777" w:rsidR="00D81415" w:rsidRDefault="00A91AFB" w:rsidP="003008A7">
            <w:pPr>
              <w:pStyle w:val="ListParagraph"/>
              <w:numPr>
                <w:ilvl w:val="0"/>
                <w:numId w:val="40"/>
              </w:numPr>
              <w:jc w:val="both"/>
              <w:rPr>
                <w:rFonts w:cs="Arial"/>
                <w:sz w:val="22"/>
                <w:szCs w:val="22"/>
              </w:rPr>
            </w:pPr>
            <w:r w:rsidRPr="003008A7">
              <w:rPr>
                <w:rFonts w:cs="Arial"/>
                <w:sz w:val="22"/>
                <w:szCs w:val="22"/>
              </w:rPr>
              <w:t xml:space="preserve">Understand the </w:t>
            </w:r>
            <w:r w:rsidR="00D81415">
              <w:rPr>
                <w:rFonts w:cs="Arial"/>
                <w:sz w:val="22"/>
                <w:szCs w:val="22"/>
              </w:rPr>
              <w:t xml:space="preserve">existing research for this area. </w:t>
            </w:r>
          </w:p>
          <w:p w14:paraId="1F9D52CC" w14:textId="337AC466" w:rsidR="00A91AFB" w:rsidRPr="003008A7" w:rsidRDefault="00A91AFB" w:rsidP="003008A7">
            <w:pPr>
              <w:pStyle w:val="ListParagraph"/>
              <w:numPr>
                <w:ilvl w:val="0"/>
                <w:numId w:val="40"/>
              </w:numPr>
              <w:jc w:val="both"/>
              <w:rPr>
                <w:rFonts w:cs="Arial"/>
                <w:sz w:val="22"/>
                <w:szCs w:val="22"/>
              </w:rPr>
            </w:pPr>
            <w:r w:rsidRPr="003008A7">
              <w:rPr>
                <w:rFonts w:cs="Arial"/>
                <w:sz w:val="22"/>
                <w:szCs w:val="22"/>
              </w:rPr>
              <w:t>challenges that response officers face whilst trying to balance work and family life</w:t>
            </w:r>
          </w:p>
          <w:p w14:paraId="5A4D73EF" w14:textId="528D32AB" w:rsidR="004C1DDB" w:rsidRPr="003008A7" w:rsidRDefault="00A91AFB" w:rsidP="003008A7">
            <w:pPr>
              <w:pStyle w:val="ListParagraph"/>
              <w:numPr>
                <w:ilvl w:val="0"/>
                <w:numId w:val="40"/>
              </w:numPr>
              <w:jc w:val="both"/>
              <w:rPr>
                <w:rFonts w:cs="Arial"/>
                <w:sz w:val="22"/>
                <w:szCs w:val="22"/>
              </w:rPr>
            </w:pPr>
            <w:r w:rsidRPr="003008A7">
              <w:rPr>
                <w:rFonts w:cs="Arial"/>
                <w:sz w:val="22"/>
                <w:szCs w:val="22"/>
              </w:rPr>
              <w:t>Coping strategies/mechanisms used to reduce stress inside and outside of work</w:t>
            </w:r>
          </w:p>
          <w:p w14:paraId="587C5434" w14:textId="10393717" w:rsidR="004C1DDB" w:rsidRDefault="00044895" w:rsidP="003008A7">
            <w:pPr>
              <w:pStyle w:val="ListParagraph"/>
              <w:numPr>
                <w:ilvl w:val="0"/>
                <w:numId w:val="40"/>
              </w:numPr>
              <w:jc w:val="both"/>
              <w:rPr>
                <w:rFonts w:cs="Arial"/>
                <w:sz w:val="22"/>
                <w:szCs w:val="22"/>
              </w:rPr>
            </w:pPr>
            <w:r w:rsidRPr="003008A7">
              <w:rPr>
                <w:rFonts w:cs="Arial"/>
                <w:sz w:val="22"/>
                <w:szCs w:val="22"/>
              </w:rPr>
              <w:t>Outline and explore w</w:t>
            </w:r>
            <w:r w:rsidR="004C1DDB" w:rsidRPr="003008A7">
              <w:rPr>
                <w:rFonts w:cs="Arial"/>
                <w:sz w:val="22"/>
                <w:szCs w:val="22"/>
              </w:rPr>
              <w:t>hat the force offers to support and manage the challenges</w:t>
            </w:r>
            <w:r w:rsidR="00D81415">
              <w:rPr>
                <w:rFonts w:cs="Arial"/>
                <w:sz w:val="22"/>
                <w:szCs w:val="22"/>
              </w:rPr>
              <w:t xml:space="preserve"> </w:t>
            </w:r>
            <w:r w:rsidR="006E127A">
              <w:rPr>
                <w:rFonts w:cs="Arial"/>
                <w:sz w:val="22"/>
                <w:szCs w:val="22"/>
              </w:rPr>
              <w:t>notified</w:t>
            </w:r>
          </w:p>
          <w:p w14:paraId="0C0E2C63" w14:textId="77777777" w:rsidR="00D81415" w:rsidRDefault="00D81415" w:rsidP="003008A7">
            <w:pPr>
              <w:pStyle w:val="ListParagraph"/>
              <w:numPr>
                <w:ilvl w:val="0"/>
                <w:numId w:val="40"/>
              </w:numPr>
              <w:jc w:val="both"/>
              <w:rPr>
                <w:rFonts w:cs="Arial"/>
                <w:sz w:val="22"/>
                <w:szCs w:val="22"/>
              </w:rPr>
            </w:pPr>
          </w:p>
          <w:p w14:paraId="50BB9388" w14:textId="77777777" w:rsidR="00950F64" w:rsidRDefault="00950F64" w:rsidP="00950F64">
            <w:pPr>
              <w:jc w:val="both"/>
              <w:rPr>
                <w:rFonts w:cs="Arial"/>
                <w:sz w:val="22"/>
                <w:szCs w:val="22"/>
              </w:rPr>
            </w:pPr>
          </w:p>
          <w:p w14:paraId="75D4BF6E" w14:textId="584258C6" w:rsidR="002D0EF0" w:rsidRPr="004970F6" w:rsidRDefault="00950F64" w:rsidP="004970F6">
            <w:pPr>
              <w:jc w:val="both"/>
              <w:rPr>
                <w:rFonts w:cs="Arial"/>
                <w:sz w:val="22"/>
                <w:szCs w:val="22"/>
              </w:rPr>
            </w:pPr>
            <w:r>
              <w:rPr>
                <w:rFonts w:cs="Arial"/>
                <w:sz w:val="22"/>
                <w:szCs w:val="22"/>
              </w:rPr>
              <w:t xml:space="preserve">The steps I will be taking to answer my research will be using journals and articles from the internet </w:t>
            </w:r>
            <w:r w:rsidR="00BE173A">
              <w:rPr>
                <w:rFonts w:cs="Arial"/>
                <w:sz w:val="22"/>
                <w:szCs w:val="22"/>
              </w:rPr>
              <w:t xml:space="preserve">and university library </w:t>
            </w:r>
            <w:r>
              <w:rPr>
                <w:rFonts w:cs="Arial"/>
                <w:sz w:val="22"/>
                <w:szCs w:val="22"/>
              </w:rPr>
              <w:t xml:space="preserve">and completing a questionnaire to </w:t>
            </w:r>
            <w:r w:rsidR="00BE173A">
              <w:rPr>
                <w:rFonts w:cs="Arial"/>
                <w:sz w:val="22"/>
                <w:szCs w:val="22"/>
              </w:rPr>
              <w:t xml:space="preserve">police </w:t>
            </w:r>
            <w:r>
              <w:rPr>
                <w:rFonts w:cs="Arial"/>
                <w:sz w:val="22"/>
                <w:szCs w:val="22"/>
              </w:rPr>
              <w:t>officers who</w:t>
            </w:r>
            <w:r w:rsidR="00BE173A">
              <w:rPr>
                <w:rFonts w:cs="Arial"/>
                <w:sz w:val="22"/>
                <w:szCs w:val="22"/>
              </w:rPr>
              <w:t xml:space="preserve"> have either returned from maternity or managing a family life and the challenges this may cause. </w:t>
            </w: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258DA3D9" w14:textId="77777777" w:rsidR="006B3390"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5F69ECF1" w14:textId="77777777" w:rsidR="006B3390" w:rsidRDefault="006B3390" w:rsidP="00D4485A">
            <w:pPr>
              <w:rPr>
                <w:rFonts w:cs="Arial"/>
                <w:color w:val="FF0000"/>
                <w:sz w:val="22"/>
                <w:szCs w:val="22"/>
              </w:rPr>
            </w:pPr>
          </w:p>
          <w:p w14:paraId="3F653C4D" w14:textId="4F00348E" w:rsidR="003008A7" w:rsidRDefault="003008A7" w:rsidP="00D4485A">
            <w:pPr>
              <w:rPr>
                <w:rFonts w:cs="Arial"/>
                <w:sz w:val="22"/>
                <w:szCs w:val="22"/>
              </w:rPr>
            </w:pPr>
            <w:r w:rsidRPr="003008A7">
              <w:rPr>
                <w:rFonts w:cs="Arial"/>
                <w:sz w:val="22"/>
                <w:szCs w:val="22"/>
              </w:rPr>
              <w:t>The primary sources for this research will be the use of journals and articles from the internet</w:t>
            </w:r>
            <w:r w:rsidR="00BE173A">
              <w:rPr>
                <w:rFonts w:cs="Arial"/>
                <w:sz w:val="22"/>
                <w:szCs w:val="22"/>
              </w:rPr>
              <w:t xml:space="preserve"> along with using the university library</w:t>
            </w:r>
            <w:r w:rsidR="004B30BD">
              <w:rPr>
                <w:rFonts w:cs="Arial"/>
                <w:sz w:val="22"/>
                <w:szCs w:val="22"/>
              </w:rPr>
              <w:t>.</w:t>
            </w:r>
          </w:p>
          <w:p w14:paraId="00635EDF" w14:textId="77777777" w:rsidR="00BE173A" w:rsidRDefault="00BE173A" w:rsidP="00D4485A">
            <w:pPr>
              <w:rPr>
                <w:rFonts w:cs="Arial"/>
                <w:sz w:val="22"/>
                <w:szCs w:val="22"/>
              </w:rPr>
            </w:pPr>
          </w:p>
          <w:p w14:paraId="1CAE8464" w14:textId="2DD34EDD" w:rsidR="00BE173A" w:rsidRDefault="00BE173A" w:rsidP="00D4485A">
            <w:pPr>
              <w:rPr>
                <w:rFonts w:cs="Arial"/>
                <w:sz w:val="22"/>
                <w:szCs w:val="22"/>
              </w:rPr>
            </w:pPr>
            <w:r>
              <w:rPr>
                <w:rFonts w:cs="Arial"/>
                <w:sz w:val="22"/>
                <w:szCs w:val="22"/>
              </w:rPr>
              <w:t xml:space="preserve">There are numerous sources on the internet for this topic broadly </w:t>
            </w:r>
            <w:proofErr w:type="gramStart"/>
            <w:r>
              <w:rPr>
                <w:rFonts w:cs="Arial"/>
                <w:sz w:val="22"/>
                <w:szCs w:val="22"/>
              </w:rPr>
              <w:t>returning back</w:t>
            </w:r>
            <w:proofErr w:type="gramEnd"/>
            <w:r>
              <w:rPr>
                <w:rFonts w:cs="Arial"/>
                <w:sz w:val="22"/>
                <w:szCs w:val="22"/>
              </w:rPr>
              <w:t xml:space="preserve"> to work from maternity in different working fields but not so much specifically for police officers.</w:t>
            </w:r>
          </w:p>
          <w:p w14:paraId="02E50D66" w14:textId="77777777" w:rsidR="00545C64" w:rsidRDefault="00545C64" w:rsidP="00D4485A">
            <w:pPr>
              <w:rPr>
                <w:rFonts w:cs="Arial"/>
                <w:sz w:val="22"/>
                <w:szCs w:val="22"/>
              </w:rPr>
            </w:pPr>
          </w:p>
          <w:p w14:paraId="2ECDB7F6" w14:textId="758F8E55" w:rsidR="00545C64" w:rsidRDefault="00545C64" w:rsidP="00D4485A">
            <w:pPr>
              <w:rPr>
                <w:rFonts w:cs="Arial"/>
                <w:sz w:val="22"/>
                <w:szCs w:val="22"/>
              </w:rPr>
            </w:pPr>
            <w:r>
              <w:rPr>
                <w:rFonts w:cs="Arial"/>
                <w:sz w:val="22"/>
                <w:szCs w:val="22"/>
              </w:rPr>
              <w:t>The existing research shows different countries and different lines of work have different schemes in place to manage women returning to work from maternity, whether this is a funding scheme for childcare, work life balance and what other support networks are offered.</w:t>
            </w:r>
            <w:r w:rsidR="0042051A">
              <w:rPr>
                <w:rFonts w:cs="Arial"/>
                <w:sz w:val="22"/>
                <w:szCs w:val="22"/>
              </w:rPr>
              <w:t xml:space="preserve"> </w:t>
            </w:r>
            <w:r w:rsidR="003C6DF3">
              <w:rPr>
                <w:rFonts w:cs="Arial"/>
                <w:sz w:val="22"/>
                <w:szCs w:val="22"/>
              </w:rPr>
              <w:t xml:space="preserve">According to </w:t>
            </w:r>
            <w:r w:rsidR="003C6DF3" w:rsidRPr="003C6DF3">
              <w:rPr>
                <w:rFonts w:cs="Arial"/>
                <w:sz w:val="22"/>
                <w:szCs w:val="22"/>
              </w:rPr>
              <w:t>Nowak, M. J., Naude, M., &amp; Thomas, G. (2013)</w:t>
            </w:r>
            <w:r w:rsidR="003C6DF3">
              <w:rPr>
                <w:rFonts w:cs="Arial"/>
                <w:sz w:val="22"/>
                <w:szCs w:val="22"/>
              </w:rPr>
              <w:t>, i</w:t>
            </w:r>
            <w:r w:rsidR="0042051A">
              <w:rPr>
                <w:rFonts w:cs="Arial"/>
                <w:sz w:val="22"/>
                <w:szCs w:val="22"/>
              </w:rPr>
              <w:t xml:space="preserve">t is shown that from the healthcare profession in Australia, many nurses and doctors who had previously worked full time, approximately 81% </w:t>
            </w:r>
            <w:proofErr w:type="gramStart"/>
            <w:r w:rsidR="0042051A">
              <w:rPr>
                <w:rFonts w:cs="Arial"/>
                <w:sz w:val="22"/>
                <w:szCs w:val="22"/>
              </w:rPr>
              <w:t>returned back</w:t>
            </w:r>
            <w:proofErr w:type="gramEnd"/>
            <w:r w:rsidR="0042051A">
              <w:rPr>
                <w:rFonts w:cs="Arial"/>
                <w:sz w:val="22"/>
                <w:szCs w:val="22"/>
              </w:rPr>
              <w:t xml:space="preserve"> to work on a part time basis due to childcare and challenges with shift work</w:t>
            </w:r>
            <w:r w:rsidR="00F07FBA">
              <w:rPr>
                <w:rFonts w:cs="Arial"/>
                <w:sz w:val="22"/>
                <w:szCs w:val="22"/>
              </w:rPr>
              <w:t xml:space="preserve">. </w:t>
            </w:r>
          </w:p>
          <w:p w14:paraId="01771935" w14:textId="77777777" w:rsidR="00F07FBA" w:rsidRDefault="00F07FBA" w:rsidP="00D4485A">
            <w:pPr>
              <w:rPr>
                <w:rFonts w:cs="Arial"/>
                <w:sz w:val="22"/>
                <w:szCs w:val="22"/>
              </w:rPr>
            </w:pPr>
          </w:p>
          <w:p w14:paraId="3C3D3503" w14:textId="139190EB" w:rsidR="00F07FBA" w:rsidRDefault="00F07FBA" w:rsidP="00D4485A">
            <w:pPr>
              <w:rPr>
                <w:rFonts w:cs="Arial"/>
                <w:sz w:val="22"/>
                <w:szCs w:val="22"/>
              </w:rPr>
            </w:pPr>
            <w:r>
              <w:rPr>
                <w:rFonts w:cs="Arial"/>
                <w:sz w:val="22"/>
                <w:szCs w:val="22"/>
              </w:rPr>
              <w:t xml:space="preserve">Additionally, </w:t>
            </w:r>
            <w:r w:rsidRPr="00F07FBA">
              <w:rPr>
                <w:rFonts w:cs="Arial"/>
                <w:sz w:val="22"/>
                <w:szCs w:val="22"/>
              </w:rPr>
              <w:t>Houston, D. M., &amp; Marks, G. (2003)</w:t>
            </w:r>
            <w:r>
              <w:rPr>
                <w:rFonts w:cs="Arial"/>
                <w:sz w:val="22"/>
                <w:szCs w:val="22"/>
              </w:rPr>
              <w:t xml:space="preserve"> </w:t>
            </w:r>
            <w:proofErr w:type="gramStart"/>
            <w:r>
              <w:rPr>
                <w:rFonts w:cs="Arial"/>
                <w:sz w:val="22"/>
                <w:szCs w:val="22"/>
              </w:rPr>
              <w:t>evidences</w:t>
            </w:r>
            <w:proofErr w:type="gramEnd"/>
            <w:r>
              <w:rPr>
                <w:rFonts w:cs="Arial"/>
                <w:sz w:val="22"/>
                <w:szCs w:val="22"/>
              </w:rPr>
              <w:t xml:space="preserve"> that women who </w:t>
            </w:r>
            <w:proofErr w:type="gramStart"/>
            <w:r>
              <w:rPr>
                <w:rFonts w:cs="Arial"/>
                <w:sz w:val="22"/>
                <w:szCs w:val="22"/>
              </w:rPr>
              <w:t>return back</w:t>
            </w:r>
            <w:proofErr w:type="gramEnd"/>
            <w:r>
              <w:rPr>
                <w:rFonts w:cs="Arial"/>
                <w:sz w:val="22"/>
                <w:szCs w:val="22"/>
              </w:rPr>
              <w:t xml:space="preserve"> to work that o</w:t>
            </w:r>
            <w:r w:rsidRPr="00F07FBA">
              <w:rPr>
                <w:rFonts w:cs="Arial"/>
                <w:sz w:val="22"/>
                <w:szCs w:val="22"/>
              </w:rPr>
              <w:t>nly adaptive women are inﬂuenced by life-cycle</w:t>
            </w:r>
            <w:r>
              <w:rPr>
                <w:rFonts w:cs="Arial"/>
                <w:sz w:val="22"/>
                <w:szCs w:val="22"/>
              </w:rPr>
              <w:t xml:space="preserve"> </w:t>
            </w:r>
            <w:r w:rsidRPr="00F07FBA">
              <w:rPr>
                <w:rFonts w:cs="Arial"/>
                <w:sz w:val="22"/>
                <w:szCs w:val="22"/>
              </w:rPr>
              <w:t xml:space="preserve">changes; </w:t>
            </w:r>
            <w:proofErr w:type="gramStart"/>
            <w:r w:rsidRPr="00F07FBA">
              <w:rPr>
                <w:rFonts w:cs="Arial"/>
                <w:sz w:val="22"/>
                <w:szCs w:val="22"/>
              </w:rPr>
              <w:t>as a consequence</w:t>
            </w:r>
            <w:proofErr w:type="gramEnd"/>
            <w:r w:rsidRPr="00F07FBA">
              <w:rPr>
                <w:rFonts w:cs="Arial"/>
                <w:sz w:val="22"/>
                <w:szCs w:val="22"/>
              </w:rPr>
              <w:t>, they are less likely to make signiﬁcant achievements in the world of work because they prefer a balanced life</w:t>
            </w:r>
            <w:r>
              <w:rPr>
                <w:rFonts w:cs="Arial"/>
                <w:sz w:val="22"/>
                <w:szCs w:val="22"/>
              </w:rPr>
              <w:t xml:space="preserve"> to manage their family life with childcare. </w:t>
            </w:r>
          </w:p>
          <w:p w14:paraId="2AFC8093" w14:textId="77777777" w:rsidR="005C6CD8" w:rsidRPr="00D012E7" w:rsidRDefault="005C6CD8" w:rsidP="00D4485A">
            <w:pPr>
              <w:jc w:val="both"/>
              <w:rPr>
                <w:rStyle w:val="lookup-resultcontent"/>
                <w:rFonts w:cs="Arial"/>
                <w:b/>
                <w:bCs/>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t xml:space="preserve">SUMMARY OF RESEARCH –SURVEY METHOD: </w:t>
            </w:r>
          </w:p>
          <w:p w14:paraId="610ABD05" w14:textId="77777777" w:rsidR="00F07FBA" w:rsidRDefault="00F07FBA" w:rsidP="00D4485A">
            <w:pPr>
              <w:rPr>
                <w:rFonts w:cs="Arial"/>
                <w:sz w:val="22"/>
                <w:szCs w:val="22"/>
              </w:rPr>
            </w:pPr>
            <w:r>
              <w:rPr>
                <w:rFonts w:cs="Arial"/>
                <w:sz w:val="22"/>
                <w:szCs w:val="22"/>
              </w:rPr>
              <w:t xml:space="preserve">This research project will involve multiple questions and surveys based on personal experience of </w:t>
            </w:r>
            <w:proofErr w:type="gramStart"/>
            <w:r>
              <w:rPr>
                <w:rFonts w:cs="Arial"/>
                <w:sz w:val="22"/>
                <w:szCs w:val="22"/>
              </w:rPr>
              <w:t>returning back</w:t>
            </w:r>
            <w:proofErr w:type="gramEnd"/>
            <w:r>
              <w:rPr>
                <w:rFonts w:cs="Arial"/>
                <w:sz w:val="22"/>
                <w:szCs w:val="22"/>
              </w:rPr>
              <w:t xml:space="preserve"> to work. </w:t>
            </w:r>
          </w:p>
          <w:p w14:paraId="16F4AAFF" w14:textId="77777777" w:rsidR="00F07FBA" w:rsidRDefault="00F07FBA" w:rsidP="00D4485A">
            <w:pPr>
              <w:rPr>
                <w:rFonts w:cs="Arial"/>
                <w:sz w:val="22"/>
                <w:szCs w:val="22"/>
              </w:rPr>
            </w:pPr>
          </w:p>
          <w:p w14:paraId="25407154" w14:textId="77777777" w:rsidR="00F07FBA" w:rsidRDefault="00F07FBA" w:rsidP="00D4485A">
            <w:pPr>
              <w:rPr>
                <w:rFonts w:cs="Arial"/>
                <w:sz w:val="22"/>
                <w:szCs w:val="22"/>
              </w:rPr>
            </w:pPr>
            <w:r>
              <w:rPr>
                <w:rFonts w:cs="Arial"/>
                <w:sz w:val="22"/>
                <w:szCs w:val="22"/>
              </w:rPr>
              <w:t xml:space="preserve">This method will collate up to date data and have an overview of personal experiences and believe this way is the most efficient, easy and quickest way to collate this. </w:t>
            </w:r>
          </w:p>
          <w:p w14:paraId="7237DF14" w14:textId="77777777" w:rsidR="00143F13" w:rsidRPr="00143F13" w:rsidRDefault="00143F13" w:rsidP="00D4485A">
            <w:pPr>
              <w:rPr>
                <w:rFonts w:cs="Arial"/>
                <w:sz w:val="22"/>
                <w:szCs w:val="22"/>
              </w:rPr>
            </w:pPr>
          </w:p>
          <w:p w14:paraId="1C60DD54" w14:textId="3872FD8A" w:rsidR="00143F13" w:rsidRPr="00143F13" w:rsidRDefault="00143F13" w:rsidP="00D4485A">
            <w:pPr>
              <w:rPr>
                <w:rFonts w:cs="Arial"/>
                <w:sz w:val="22"/>
                <w:szCs w:val="22"/>
              </w:rPr>
            </w:pPr>
            <w:r w:rsidRPr="00143F13">
              <w:rPr>
                <w:rFonts w:cs="Arial"/>
                <w:sz w:val="22"/>
                <w:szCs w:val="22"/>
              </w:rPr>
              <w:lastRenderedPageBreak/>
              <w:t>This will be best suited for my research to get actual face value opinions who are currently undergoing the challenges and how they are managed</w:t>
            </w:r>
            <w:r w:rsidR="00907F51">
              <w:rPr>
                <w:rFonts w:cs="Arial"/>
                <w:sz w:val="22"/>
                <w:szCs w:val="22"/>
              </w:rPr>
              <w:t>. From doing this, I believe this will gather reliable and more accurate information to support my work.</w:t>
            </w:r>
          </w:p>
          <w:p w14:paraId="6E5435BE" w14:textId="5231E5AA" w:rsidR="005C6CD8" w:rsidRPr="00B5610A" w:rsidRDefault="005C6CD8" w:rsidP="00D4485A">
            <w:pPr>
              <w:rPr>
                <w:rFonts w:cs="Arial"/>
                <w:sz w:val="22"/>
                <w:szCs w:val="22"/>
              </w:rPr>
            </w:pP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lastRenderedPageBreak/>
              <w:t>SUMMARY OF SAMPLING FRAMEWORK:</w:t>
            </w:r>
            <w:r w:rsidRPr="00B5610A">
              <w:rPr>
                <w:rFonts w:asciiTheme="minorHAnsi" w:hAnsiTheme="minorHAnsi" w:cstheme="minorHAnsi"/>
                <w:sz w:val="22"/>
                <w:szCs w:val="22"/>
              </w:rPr>
              <w:t xml:space="preserve"> </w:t>
            </w:r>
          </w:p>
          <w:p w14:paraId="65B609AA" w14:textId="405B6E0F" w:rsidR="00143F13" w:rsidRDefault="00143F13" w:rsidP="00D4485A">
            <w:pPr>
              <w:rPr>
                <w:rFonts w:cs="Arial"/>
                <w:sz w:val="22"/>
                <w:szCs w:val="22"/>
              </w:rPr>
            </w:pPr>
            <w:r w:rsidRPr="00143F13">
              <w:rPr>
                <w:rFonts w:cs="Arial"/>
                <w:sz w:val="22"/>
                <w:szCs w:val="22"/>
              </w:rPr>
              <w:t xml:space="preserve">I will be using a questionnaire specifically targeted to </w:t>
            </w:r>
            <w:r w:rsidR="00F07FBA">
              <w:rPr>
                <w:rFonts w:cs="Arial"/>
                <w:sz w:val="22"/>
                <w:szCs w:val="22"/>
              </w:rPr>
              <w:t>serving</w:t>
            </w:r>
            <w:r w:rsidRPr="00143F13">
              <w:rPr>
                <w:rFonts w:cs="Arial"/>
                <w:sz w:val="22"/>
                <w:szCs w:val="22"/>
              </w:rPr>
              <w:t xml:space="preserve"> officers </w:t>
            </w:r>
            <w:r w:rsidR="00F07FBA">
              <w:rPr>
                <w:rFonts w:cs="Arial"/>
                <w:sz w:val="22"/>
                <w:szCs w:val="22"/>
              </w:rPr>
              <w:t>and police staff within South Wales Police who have returned from maternity whilst managing family life</w:t>
            </w:r>
            <w:r w:rsidRPr="00143F13">
              <w:rPr>
                <w:rFonts w:cs="Arial"/>
                <w:sz w:val="22"/>
                <w:szCs w:val="22"/>
              </w:rPr>
              <w:t xml:space="preserve"> and what their perspective of this is and what support they are given to manage. </w:t>
            </w:r>
            <w:r w:rsidR="00D81415">
              <w:rPr>
                <w:rFonts w:cs="Arial"/>
                <w:sz w:val="22"/>
                <w:szCs w:val="22"/>
              </w:rPr>
              <w:t>I</w:t>
            </w:r>
            <w:r w:rsidR="004970F6">
              <w:rPr>
                <w:rFonts w:cs="Arial"/>
                <w:sz w:val="22"/>
                <w:szCs w:val="22"/>
              </w:rPr>
              <w:t xml:space="preserve"> can also</w:t>
            </w:r>
            <w:r w:rsidR="00D81415">
              <w:rPr>
                <w:rFonts w:cs="Arial"/>
                <w:sz w:val="22"/>
                <w:szCs w:val="22"/>
              </w:rPr>
              <w:t xml:space="preserve"> share with gender equality members</w:t>
            </w:r>
            <w:r w:rsidR="004970F6">
              <w:rPr>
                <w:rFonts w:cs="Arial"/>
                <w:sz w:val="22"/>
                <w:szCs w:val="22"/>
              </w:rPr>
              <w:t xml:space="preserve"> to widen the data. </w:t>
            </w:r>
          </w:p>
          <w:p w14:paraId="498281F3" w14:textId="77777777" w:rsidR="004970F6" w:rsidRDefault="004970F6" w:rsidP="00D4485A">
            <w:pPr>
              <w:rPr>
                <w:rFonts w:cs="Arial"/>
                <w:sz w:val="22"/>
                <w:szCs w:val="22"/>
              </w:rPr>
            </w:pPr>
          </w:p>
          <w:p w14:paraId="1A256032" w14:textId="0476DC4E" w:rsidR="004970F6" w:rsidRDefault="004970F6" w:rsidP="00D4485A">
            <w:pPr>
              <w:rPr>
                <w:rFonts w:cs="Arial"/>
                <w:sz w:val="22"/>
                <w:szCs w:val="22"/>
              </w:rPr>
            </w:pPr>
            <w:r>
              <w:rPr>
                <w:rFonts w:cs="Arial"/>
                <w:sz w:val="22"/>
                <w:szCs w:val="22"/>
              </w:rPr>
              <w:t xml:space="preserve">I have considered to send the questionnaire to the </w:t>
            </w:r>
            <w:proofErr w:type="gramStart"/>
            <w:r>
              <w:rPr>
                <w:rFonts w:cs="Arial"/>
                <w:sz w:val="22"/>
                <w:szCs w:val="22"/>
              </w:rPr>
              <w:t>public,</w:t>
            </w:r>
            <w:proofErr w:type="gramEnd"/>
            <w:r>
              <w:rPr>
                <w:rFonts w:cs="Arial"/>
                <w:sz w:val="22"/>
                <w:szCs w:val="22"/>
              </w:rPr>
              <w:t xml:space="preserve"> however this would not reach the target audience and get an accurate overview for my research. </w:t>
            </w:r>
          </w:p>
          <w:p w14:paraId="7A13923A" w14:textId="77777777" w:rsidR="004970F6" w:rsidRDefault="004970F6" w:rsidP="00D4485A">
            <w:pPr>
              <w:rPr>
                <w:rFonts w:cs="Arial"/>
                <w:sz w:val="22"/>
                <w:szCs w:val="22"/>
              </w:rPr>
            </w:pPr>
          </w:p>
          <w:p w14:paraId="64C7F9C7" w14:textId="7A986EEB" w:rsidR="004970F6" w:rsidRPr="00143F13" w:rsidRDefault="004970F6" w:rsidP="00D4485A">
            <w:pPr>
              <w:rPr>
                <w:rFonts w:cs="Arial"/>
                <w:sz w:val="22"/>
                <w:szCs w:val="22"/>
              </w:rPr>
            </w:pPr>
            <w:r>
              <w:rPr>
                <w:rFonts w:cs="Arial"/>
                <w:sz w:val="22"/>
                <w:szCs w:val="22"/>
              </w:rPr>
              <w:t xml:space="preserve">By selecting serving officers and police staff, this will be recent data and not </w:t>
            </w:r>
            <w:proofErr w:type="gramStart"/>
            <w:r>
              <w:rPr>
                <w:rFonts w:cs="Arial"/>
                <w:sz w:val="22"/>
                <w:szCs w:val="22"/>
              </w:rPr>
              <w:t>out dated</w:t>
            </w:r>
            <w:proofErr w:type="gramEnd"/>
            <w:r>
              <w:rPr>
                <w:rFonts w:cs="Arial"/>
                <w:sz w:val="22"/>
                <w:szCs w:val="22"/>
              </w:rPr>
              <w:t xml:space="preserve">. </w:t>
            </w:r>
          </w:p>
          <w:p w14:paraId="5CB95C36" w14:textId="77777777" w:rsidR="005C6CD8" w:rsidRPr="00B61956" w:rsidRDefault="005C6CD8"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397779E3" w14:textId="0EEC4CF0" w:rsidR="003008A7" w:rsidRPr="003008A7" w:rsidRDefault="003008A7" w:rsidP="00D4485A">
            <w:pPr>
              <w:jc w:val="both"/>
              <w:rPr>
                <w:rFonts w:cs="Arial"/>
                <w:sz w:val="22"/>
                <w:szCs w:val="22"/>
              </w:rPr>
            </w:pPr>
            <w:r w:rsidRPr="003008A7">
              <w:rPr>
                <w:rFonts w:cs="Arial"/>
                <w:sz w:val="22"/>
                <w:szCs w:val="22"/>
              </w:rPr>
              <w:t xml:space="preserve">The research topic for this study is not proposed to have any ethical issues </w:t>
            </w:r>
            <w:proofErr w:type="gramStart"/>
            <w:r w:rsidRPr="003008A7">
              <w:rPr>
                <w:rFonts w:cs="Arial"/>
                <w:sz w:val="22"/>
                <w:szCs w:val="22"/>
              </w:rPr>
              <w:t>arise,</w:t>
            </w:r>
            <w:proofErr w:type="gramEnd"/>
            <w:r w:rsidRPr="003008A7">
              <w:rPr>
                <w:rFonts w:cs="Arial"/>
                <w:sz w:val="22"/>
                <w:szCs w:val="22"/>
              </w:rPr>
              <w:t xml:space="preserve"> however anonymity will be a key factor of this research.</w:t>
            </w:r>
          </w:p>
          <w:p w14:paraId="1537F37C" w14:textId="196DE13D" w:rsidR="003008A7" w:rsidRPr="003008A7" w:rsidRDefault="003D476B" w:rsidP="00D4485A">
            <w:pPr>
              <w:jc w:val="both"/>
              <w:rPr>
                <w:rFonts w:cs="Arial"/>
                <w:sz w:val="22"/>
                <w:szCs w:val="22"/>
              </w:rPr>
            </w:pPr>
            <w:r>
              <w:rPr>
                <w:rFonts w:cs="Arial"/>
                <w:sz w:val="22"/>
                <w:szCs w:val="22"/>
              </w:rPr>
              <w:t>(wellbeing and occupational therapy guidance)</w:t>
            </w:r>
          </w:p>
          <w:p w14:paraId="5EC7D63F" w14:textId="5285BF7C" w:rsidR="003008A7" w:rsidRDefault="003008A7" w:rsidP="00D4485A">
            <w:pPr>
              <w:jc w:val="both"/>
              <w:rPr>
                <w:rFonts w:cs="Arial"/>
                <w:sz w:val="22"/>
                <w:szCs w:val="22"/>
              </w:rPr>
            </w:pPr>
            <w:r w:rsidRPr="003008A7">
              <w:rPr>
                <w:rFonts w:cs="Arial"/>
                <w:sz w:val="22"/>
                <w:szCs w:val="22"/>
              </w:rPr>
              <w:t xml:space="preserve">I have considered the concerns that may be raised by the participants of this </w:t>
            </w:r>
            <w:r w:rsidR="004970F6" w:rsidRPr="003008A7">
              <w:rPr>
                <w:rFonts w:cs="Arial"/>
                <w:sz w:val="22"/>
                <w:szCs w:val="22"/>
              </w:rPr>
              <w:t>research;</w:t>
            </w:r>
            <w:r w:rsidRPr="003008A7">
              <w:rPr>
                <w:rFonts w:cs="Arial"/>
                <w:sz w:val="22"/>
                <w:szCs w:val="22"/>
              </w:rPr>
              <w:t xml:space="preserve"> </w:t>
            </w:r>
            <w:proofErr w:type="gramStart"/>
            <w:r w:rsidRPr="003008A7">
              <w:rPr>
                <w:rFonts w:cs="Arial"/>
                <w:sz w:val="22"/>
                <w:szCs w:val="22"/>
              </w:rPr>
              <w:t>however</w:t>
            </w:r>
            <w:proofErr w:type="gramEnd"/>
            <w:r w:rsidRPr="003008A7">
              <w:rPr>
                <w:rFonts w:cs="Arial"/>
                <w:sz w:val="22"/>
                <w:szCs w:val="22"/>
              </w:rPr>
              <w:t xml:space="preserve"> I propose to set a questionnaire which will allow persons to be anonymous</w:t>
            </w:r>
            <w:r w:rsidR="004970F6">
              <w:rPr>
                <w:rFonts w:cs="Arial"/>
                <w:sz w:val="22"/>
                <w:szCs w:val="22"/>
              </w:rPr>
              <w:t xml:space="preserve"> and have the option to not participate. </w:t>
            </w:r>
          </w:p>
          <w:p w14:paraId="304CAE7F" w14:textId="67E8D3A4" w:rsidR="004970F6" w:rsidRPr="003008A7" w:rsidRDefault="004970F6" w:rsidP="00D4485A">
            <w:pPr>
              <w:jc w:val="both"/>
              <w:rPr>
                <w:rFonts w:cs="Arial"/>
                <w:sz w:val="22"/>
                <w:szCs w:val="22"/>
              </w:rPr>
            </w:pPr>
            <w:r>
              <w:rPr>
                <w:rFonts w:cs="Arial"/>
                <w:sz w:val="22"/>
                <w:szCs w:val="22"/>
              </w:rPr>
              <w:t>The data collated will be stored on the police data base which is secured and encrypted and protected via a password. Once the dissertation is completed and finalised, the data will then be erased from the system correctly.</w:t>
            </w:r>
          </w:p>
          <w:p w14:paraId="3A8D2F69" w14:textId="6BB95174" w:rsidR="00D4485A" w:rsidRPr="00D4485A" w:rsidRDefault="00D4485A" w:rsidP="00D4485A">
            <w:pPr>
              <w:jc w:val="both"/>
              <w:rPr>
                <w:rFonts w:cs="Arial"/>
                <w:color w:val="FF0000"/>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35FA910A" w14:textId="76DDD809" w:rsidR="004970F6" w:rsidRDefault="00907F51" w:rsidP="00D4485A">
            <w:pPr>
              <w:jc w:val="both"/>
              <w:rPr>
                <w:rFonts w:cs="Arial"/>
                <w:sz w:val="22"/>
                <w:szCs w:val="22"/>
              </w:rPr>
            </w:pPr>
            <w:r w:rsidRPr="00495D8F">
              <w:rPr>
                <w:rFonts w:cs="Arial"/>
                <w:sz w:val="22"/>
                <w:szCs w:val="22"/>
              </w:rPr>
              <w:t xml:space="preserve">To manage this, I will focus on some areas that may need more </w:t>
            </w:r>
            <w:r w:rsidR="004970F6" w:rsidRPr="00495D8F">
              <w:rPr>
                <w:rFonts w:cs="Arial"/>
                <w:sz w:val="22"/>
                <w:szCs w:val="22"/>
              </w:rPr>
              <w:t>attention,</w:t>
            </w:r>
            <w:r w:rsidRPr="00495D8F">
              <w:rPr>
                <w:rFonts w:cs="Arial"/>
                <w:sz w:val="22"/>
                <w:szCs w:val="22"/>
              </w:rPr>
              <w:t xml:space="preserve"> but I will attempt to set myself a time scale to complete </w:t>
            </w:r>
            <w:r w:rsidR="00495D8F" w:rsidRPr="00495D8F">
              <w:rPr>
                <w:rFonts w:cs="Arial"/>
                <w:sz w:val="22"/>
                <w:szCs w:val="22"/>
              </w:rPr>
              <w:t xml:space="preserve">each element in approximately four-five weeks per </w:t>
            </w:r>
            <w:r w:rsidR="004970F6">
              <w:rPr>
                <w:rFonts w:cs="Arial"/>
                <w:sz w:val="22"/>
                <w:szCs w:val="22"/>
              </w:rPr>
              <w:t xml:space="preserve">sub section. </w:t>
            </w:r>
          </w:p>
          <w:p w14:paraId="1C31FA34" w14:textId="77777777" w:rsidR="004970F6" w:rsidRDefault="004970F6" w:rsidP="00D4485A">
            <w:pPr>
              <w:jc w:val="both"/>
              <w:rPr>
                <w:rFonts w:cs="Arial"/>
                <w:sz w:val="22"/>
                <w:szCs w:val="22"/>
              </w:rPr>
            </w:pPr>
          </w:p>
          <w:p w14:paraId="6A5673CF" w14:textId="34E2BDF3" w:rsidR="00907F51" w:rsidRPr="00495D8F" w:rsidRDefault="004970F6" w:rsidP="00D4485A">
            <w:pPr>
              <w:jc w:val="both"/>
              <w:rPr>
                <w:rFonts w:cs="Arial"/>
                <w:sz w:val="22"/>
                <w:szCs w:val="22"/>
              </w:rPr>
            </w:pPr>
            <w:r>
              <w:rPr>
                <w:rFonts w:cs="Arial"/>
                <w:sz w:val="22"/>
                <w:szCs w:val="22"/>
              </w:rPr>
              <w:t xml:space="preserve">Once the data is received from the survey/questionnaire, this will take approximately six to eight weeks to analyse. </w:t>
            </w:r>
            <w:r w:rsidR="00495D8F" w:rsidRPr="00495D8F">
              <w:rPr>
                <w:rFonts w:cs="Arial"/>
                <w:sz w:val="22"/>
                <w:szCs w:val="22"/>
              </w:rPr>
              <w:t xml:space="preserve"> </w:t>
            </w:r>
          </w:p>
          <w:p w14:paraId="2CAA1144" w14:textId="77777777" w:rsidR="00495D8F" w:rsidRPr="00495D8F" w:rsidRDefault="00495D8F" w:rsidP="00D4485A">
            <w:pPr>
              <w:jc w:val="both"/>
              <w:rPr>
                <w:rFonts w:cs="Arial"/>
                <w:sz w:val="22"/>
                <w:szCs w:val="22"/>
              </w:rPr>
            </w:pPr>
          </w:p>
          <w:p w14:paraId="29C0A752" w14:textId="7ECCB799" w:rsidR="00495D8F" w:rsidRPr="00495D8F" w:rsidRDefault="00495D8F" w:rsidP="00D4485A">
            <w:pPr>
              <w:jc w:val="both"/>
              <w:rPr>
                <w:rFonts w:cs="Arial"/>
                <w:sz w:val="22"/>
                <w:szCs w:val="22"/>
              </w:rPr>
            </w:pPr>
            <w:r w:rsidRPr="00495D8F">
              <w:rPr>
                <w:rFonts w:cs="Arial"/>
                <w:sz w:val="22"/>
                <w:szCs w:val="22"/>
              </w:rPr>
              <w:t>I will focus on creating the surveys to distribute them to allow plenty of time for completion</w:t>
            </w:r>
            <w:r w:rsidR="004970F6">
              <w:rPr>
                <w:rFonts w:cs="Arial"/>
                <w:sz w:val="22"/>
                <w:szCs w:val="22"/>
              </w:rPr>
              <w:t xml:space="preserve"> and this is </w:t>
            </w:r>
            <w:proofErr w:type="gramStart"/>
            <w:r w:rsidR="004970F6">
              <w:rPr>
                <w:rFonts w:cs="Arial"/>
                <w:sz w:val="22"/>
                <w:szCs w:val="22"/>
              </w:rPr>
              <w:t>an</w:t>
            </w:r>
            <w:proofErr w:type="gramEnd"/>
            <w:r w:rsidR="004970F6">
              <w:rPr>
                <w:rFonts w:cs="Arial"/>
                <w:sz w:val="22"/>
                <w:szCs w:val="22"/>
              </w:rPr>
              <w:t xml:space="preserve"> proximity time which could potentially change depending on the complexity</w:t>
            </w:r>
            <w:r w:rsidRPr="00495D8F">
              <w:rPr>
                <w:rFonts w:cs="Arial"/>
                <w:sz w:val="22"/>
                <w:szCs w:val="22"/>
              </w:rPr>
              <w:t>.</w:t>
            </w:r>
          </w:p>
          <w:p w14:paraId="5652837C" w14:textId="26E64A33" w:rsidR="00D4485A" w:rsidRPr="00D4485A" w:rsidRDefault="00D4485A" w:rsidP="00D4485A">
            <w:pPr>
              <w:jc w:val="both"/>
              <w:rPr>
                <w:rFonts w:cs="Arial"/>
                <w:sz w:val="22"/>
                <w:szCs w:val="22"/>
              </w:rPr>
            </w:pPr>
            <w:r w:rsidRPr="00D4485A">
              <w:rPr>
                <w:rFonts w:cs="Arial"/>
                <w:color w:val="FF0000"/>
                <w:sz w:val="22"/>
                <w:szCs w:val="22"/>
              </w:rPr>
              <w:t xml:space="preserve"> </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Default="00D4485A" w:rsidP="00D4485A">
            <w:pPr>
              <w:jc w:val="both"/>
              <w:rPr>
                <w:rFonts w:cs="Arial"/>
                <w:b/>
                <w:bCs/>
                <w:sz w:val="22"/>
                <w:szCs w:val="22"/>
              </w:rPr>
            </w:pPr>
            <w:r w:rsidRPr="00D4485A">
              <w:rPr>
                <w:rFonts w:cs="Arial"/>
                <w:b/>
                <w:bCs/>
                <w:sz w:val="22"/>
                <w:szCs w:val="22"/>
              </w:rPr>
              <w:t>REFERENCE LIST:</w:t>
            </w:r>
          </w:p>
          <w:p w14:paraId="2D579428" w14:textId="77777777" w:rsidR="00112458" w:rsidRDefault="00112458" w:rsidP="00D4485A">
            <w:pPr>
              <w:jc w:val="both"/>
              <w:rPr>
                <w:rFonts w:cs="Arial"/>
                <w:b/>
                <w:bCs/>
                <w:sz w:val="22"/>
                <w:szCs w:val="22"/>
              </w:rPr>
            </w:pPr>
          </w:p>
          <w:p w14:paraId="3D911974" w14:textId="77777777" w:rsidR="00112458" w:rsidRDefault="00112458" w:rsidP="00112458">
            <w:r w:rsidRPr="00F07FBA">
              <w:t>Houston, D. M., &amp; Marks, G. (2003). The Role of Planning and Workplace Support in Returning to Work after Maternity Leave. </w:t>
            </w:r>
            <w:r w:rsidRPr="00F07FBA">
              <w:rPr>
                <w:i/>
                <w:iCs/>
              </w:rPr>
              <w:t>British Journal of Industrial Relations</w:t>
            </w:r>
            <w:r w:rsidRPr="00F07FBA">
              <w:t>, </w:t>
            </w:r>
            <w:r w:rsidRPr="00F07FBA">
              <w:rPr>
                <w:i/>
                <w:iCs/>
              </w:rPr>
              <w:t>41</w:t>
            </w:r>
            <w:r w:rsidRPr="00F07FBA">
              <w:t xml:space="preserve">(2), 197–214. </w:t>
            </w:r>
          </w:p>
          <w:p w14:paraId="028A4093" w14:textId="38DC96FC" w:rsidR="00112458" w:rsidRDefault="00112458" w:rsidP="00112458">
            <w:hyperlink r:id="rId12" w:history="1">
              <w:r w:rsidRPr="005E2213">
                <w:rPr>
                  <w:rStyle w:val="Hyperlink"/>
                </w:rPr>
                <w:t>https://librarysearch.uwtsd.ac.uk/permalink/44WHELF_UWTSD/1ir6fgh/cdi_proquest_miscellaneous_744919061</w:t>
              </w:r>
            </w:hyperlink>
          </w:p>
          <w:p w14:paraId="568F473D" w14:textId="77777777" w:rsidR="00112458" w:rsidRDefault="00112458" w:rsidP="00112458"/>
          <w:p w14:paraId="7FF21F67" w14:textId="77777777" w:rsidR="00112458" w:rsidRDefault="00112458" w:rsidP="00112458">
            <w:r w:rsidRPr="00E36FD8">
              <w:lastRenderedPageBreak/>
              <w:t>Nowak, M. J., Naude, M., &amp; Thomas, G. (2013). Returning to Work After Maternity Leave: Childcare and Workplace Flexibility. </w:t>
            </w:r>
            <w:r w:rsidRPr="00E36FD8">
              <w:rPr>
                <w:i/>
                <w:iCs/>
              </w:rPr>
              <w:t>Journal of Industrial Relations</w:t>
            </w:r>
            <w:r w:rsidRPr="00E36FD8">
              <w:t>, </w:t>
            </w:r>
            <w:r w:rsidRPr="00E36FD8">
              <w:rPr>
                <w:i/>
                <w:iCs/>
              </w:rPr>
              <w:t>55</w:t>
            </w:r>
            <w:r w:rsidRPr="00E36FD8">
              <w:t xml:space="preserve">(1), 118–135. </w:t>
            </w:r>
          </w:p>
          <w:p w14:paraId="06ABADFB" w14:textId="77777777" w:rsidR="00112458" w:rsidRDefault="00112458" w:rsidP="00112458">
            <w:hyperlink r:id="rId13" w:history="1">
              <w:r w:rsidRPr="002E39E7">
                <w:rPr>
                  <w:rStyle w:val="Hyperlink"/>
                </w:rPr>
                <w:t>https://librarysearch.uwtsd.ac.uk/permalink/44WHELF_UWTSD/1ir6fgh/cdi_proquest_miscellaneous_1438597033</w:t>
              </w:r>
            </w:hyperlink>
          </w:p>
          <w:p w14:paraId="75740BB5" w14:textId="77777777" w:rsidR="00112458" w:rsidRDefault="00112458" w:rsidP="00112458"/>
          <w:p w14:paraId="148C3198" w14:textId="77777777" w:rsidR="00112458" w:rsidRDefault="00112458" w:rsidP="00112458">
            <w:r w:rsidRPr="00E36FD8">
              <w:t xml:space="preserve">Returning to work after maternity leave: work-family policies and </w:t>
            </w:r>
            <w:proofErr w:type="gramStart"/>
            <w:r w:rsidRPr="00E36FD8">
              <w:t>work related</w:t>
            </w:r>
            <w:proofErr w:type="gramEnd"/>
            <w:r w:rsidRPr="00E36FD8">
              <w:t xml:space="preserve"> attitudes. 2021. </w:t>
            </w:r>
            <w:r w:rsidRPr="00E36FD8">
              <w:rPr>
                <w:i/>
                <w:iCs/>
              </w:rPr>
              <w:t>Human Resource Management International Digest, </w:t>
            </w:r>
            <w:r w:rsidRPr="00E36FD8">
              <w:rPr>
                <w:b/>
                <w:bCs/>
              </w:rPr>
              <w:t>29</w:t>
            </w:r>
            <w:r w:rsidRPr="00E36FD8">
              <w:t>(6), pp. 12-14.</w:t>
            </w:r>
          </w:p>
          <w:p w14:paraId="61574AC4" w14:textId="77777777" w:rsidR="00112458" w:rsidRDefault="00112458" w:rsidP="00112458">
            <w:hyperlink r:id="rId14" w:history="1">
              <w:r w:rsidRPr="002E39E7">
                <w:rPr>
                  <w:rStyle w:val="Hyperlink"/>
                </w:rPr>
                <w:t>https://www.proquest.com/scholarly-journals/returning-work-after-maternity-leave-family/docview/2573456408/se-2?accountid=130472</w:t>
              </w:r>
            </w:hyperlink>
          </w:p>
          <w:p w14:paraId="6772E391" w14:textId="77777777" w:rsidR="00112458" w:rsidRDefault="00112458" w:rsidP="00D4485A">
            <w:pPr>
              <w:jc w:val="both"/>
              <w:rPr>
                <w:rFonts w:cs="Arial"/>
                <w:b/>
                <w:bCs/>
                <w:sz w:val="22"/>
                <w:szCs w:val="22"/>
              </w:rPr>
            </w:pPr>
          </w:p>
          <w:p w14:paraId="068CD2E6" w14:textId="77777777" w:rsidR="004B30BD" w:rsidRDefault="004B30BD" w:rsidP="00D4485A">
            <w:pPr>
              <w:jc w:val="both"/>
              <w:rPr>
                <w:rFonts w:cs="Arial"/>
                <w:b/>
                <w:bCs/>
                <w:sz w:val="22"/>
                <w:szCs w:val="22"/>
              </w:rPr>
            </w:pPr>
          </w:p>
          <w:p w14:paraId="69021706" w14:textId="77777777" w:rsidR="004B30BD" w:rsidRDefault="004B30BD" w:rsidP="004B30BD">
            <w:hyperlink r:id="rId15" w:history="1">
              <w:r w:rsidRPr="005168A6">
                <w:rPr>
                  <w:rStyle w:val="Hyperlink"/>
                </w:rPr>
                <w:t>The Dual Role: Parenthood and Policing</w:t>
              </w:r>
            </w:hyperlink>
          </w:p>
          <w:p w14:paraId="00D1CB6E" w14:textId="77777777" w:rsidR="006E127A" w:rsidRDefault="006E127A" w:rsidP="004B30BD"/>
          <w:p w14:paraId="466B8ECF" w14:textId="77777777" w:rsidR="006E127A" w:rsidRDefault="006E127A" w:rsidP="004B30BD"/>
          <w:p w14:paraId="363FD148" w14:textId="77777777" w:rsidR="006A5241" w:rsidRDefault="006A5241" w:rsidP="006E127A"/>
          <w:p w14:paraId="5D52E3D9" w14:textId="77777777" w:rsidR="00F07FBA" w:rsidRDefault="00F07FBA" w:rsidP="006E127A"/>
          <w:p w14:paraId="2C7346C1" w14:textId="77777777" w:rsidR="006E127A" w:rsidRDefault="006E127A" w:rsidP="004B30BD"/>
          <w:p w14:paraId="43A6972B" w14:textId="77777777" w:rsidR="004B30BD" w:rsidRPr="00D4485A" w:rsidRDefault="004B30BD" w:rsidP="00D4485A">
            <w:pPr>
              <w:jc w:val="both"/>
              <w:rPr>
                <w:rFonts w:cs="Arial"/>
                <w:b/>
                <w:bCs/>
                <w:sz w:val="22"/>
                <w:szCs w:val="22"/>
              </w:rPr>
            </w:pPr>
          </w:p>
          <w:p w14:paraId="74269233" w14:textId="77777777" w:rsidR="00D4485A" w:rsidRDefault="00D4485A" w:rsidP="00112458">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6"/>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A56F45"/>
    <w:multiLevelType w:val="hybridMultilevel"/>
    <w:tmpl w:val="E3AAB5EE"/>
    <w:lvl w:ilvl="0" w:tplc="196CA372">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2"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3"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2"/>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9"/>
  </w:num>
  <w:num w:numId="8" w16cid:durableId="1405222938">
    <w:abstractNumId w:val="20"/>
  </w:num>
  <w:num w:numId="9" w16cid:durableId="1171795511">
    <w:abstractNumId w:val="6"/>
  </w:num>
  <w:num w:numId="10" w16cid:durableId="1811752788">
    <w:abstractNumId w:val="31"/>
  </w:num>
  <w:num w:numId="11" w16cid:durableId="644090675">
    <w:abstractNumId w:val="38"/>
  </w:num>
  <w:num w:numId="12" w16cid:durableId="2025934177">
    <w:abstractNumId w:val="2"/>
  </w:num>
  <w:num w:numId="13" w16cid:durableId="1939293496">
    <w:abstractNumId w:val="17"/>
  </w:num>
  <w:num w:numId="14" w16cid:durableId="1207373639">
    <w:abstractNumId w:val="29"/>
  </w:num>
  <w:num w:numId="15" w16cid:durableId="1032921033">
    <w:abstractNumId w:val="16"/>
  </w:num>
  <w:num w:numId="16" w16cid:durableId="995257220">
    <w:abstractNumId w:val="25"/>
  </w:num>
  <w:num w:numId="17" w16cid:durableId="2146114896">
    <w:abstractNumId w:val="12"/>
  </w:num>
  <w:num w:numId="18" w16cid:durableId="864253565">
    <w:abstractNumId w:val="33"/>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8"/>
  </w:num>
  <w:num w:numId="24" w16cid:durableId="1698585100">
    <w:abstractNumId w:val="19"/>
  </w:num>
  <w:num w:numId="25" w16cid:durableId="1273173992">
    <w:abstractNumId w:val="37"/>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4"/>
  </w:num>
  <w:num w:numId="31" w16cid:durableId="1495221465">
    <w:abstractNumId w:val="0"/>
  </w:num>
  <w:num w:numId="32" w16cid:durableId="2000618171">
    <w:abstractNumId w:val="30"/>
  </w:num>
  <w:num w:numId="33" w16cid:durableId="1466510744">
    <w:abstractNumId w:val="10"/>
  </w:num>
  <w:num w:numId="34" w16cid:durableId="644503696">
    <w:abstractNumId w:val="4"/>
  </w:num>
  <w:num w:numId="35" w16cid:durableId="857548598">
    <w:abstractNumId w:val="13"/>
  </w:num>
  <w:num w:numId="36" w16cid:durableId="587009564">
    <w:abstractNumId w:val="35"/>
  </w:num>
  <w:num w:numId="37" w16cid:durableId="1369572016">
    <w:abstractNumId w:val="15"/>
  </w:num>
  <w:num w:numId="38" w16cid:durableId="562181344">
    <w:abstractNumId w:val="36"/>
  </w:num>
  <w:num w:numId="39" w16cid:durableId="104858634">
    <w:abstractNumId w:val="23"/>
  </w:num>
  <w:num w:numId="40" w16cid:durableId="1964192587">
    <w:abstractNumId w:val="2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17078"/>
    <w:rsid w:val="00024596"/>
    <w:rsid w:val="000248F1"/>
    <w:rsid w:val="0003187C"/>
    <w:rsid w:val="00033F9D"/>
    <w:rsid w:val="00037D7A"/>
    <w:rsid w:val="00044895"/>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50E3"/>
    <w:rsid w:val="00107BED"/>
    <w:rsid w:val="001113AE"/>
    <w:rsid w:val="00112458"/>
    <w:rsid w:val="00112EA7"/>
    <w:rsid w:val="00122ACA"/>
    <w:rsid w:val="0012368F"/>
    <w:rsid w:val="00127979"/>
    <w:rsid w:val="0013025A"/>
    <w:rsid w:val="00135679"/>
    <w:rsid w:val="00137C9A"/>
    <w:rsid w:val="00143F13"/>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A6956"/>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008A7"/>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C6DF3"/>
    <w:rsid w:val="003D476B"/>
    <w:rsid w:val="003E0833"/>
    <w:rsid w:val="003F0C98"/>
    <w:rsid w:val="00400C07"/>
    <w:rsid w:val="004132B7"/>
    <w:rsid w:val="00415C09"/>
    <w:rsid w:val="0041697D"/>
    <w:rsid w:val="0042051A"/>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95D8F"/>
    <w:rsid w:val="004970F6"/>
    <w:rsid w:val="004B0295"/>
    <w:rsid w:val="004B30BD"/>
    <w:rsid w:val="004C14DE"/>
    <w:rsid w:val="004C179C"/>
    <w:rsid w:val="004C1DDB"/>
    <w:rsid w:val="004C5456"/>
    <w:rsid w:val="004C71C5"/>
    <w:rsid w:val="004D445F"/>
    <w:rsid w:val="004E1EAD"/>
    <w:rsid w:val="004E5E28"/>
    <w:rsid w:val="00507638"/>
    <w:rsid w:val="00515963"/>
    <w:rsid w:val="00516F07"/>
    <w:rsid w:val="00521248"/>
    <w:rsid w:val="005237D2"/>
    <w:rsid w:val="00533528"/>
    <w:rsid w:val="00541151"/>
    <w:rsid w:val="00542222"/>
    <w:rsid w:val="00545C64"/>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06D9F"/>
    <w:rsid w:val="0061124D"/>
    <w:rsid w:val="006221DF"/>
    <w:rsid w:val="00623B48"/>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5241"/>
    <w:rsid w:val="006A6EDE"/>
    <w:rsid w:val="006B1A8B"/>
    <w:rsid w:val="006B3390"/>
    <w:rsid w:val="006B6243"/>
    <w:rsid w:val="006B766A"/>
    <w:rsid w:val="006B7A43"/>
    <w:rsid w:val="006C3A69"/>
    <w:rsid w:val="006C5084"/>
    <w:rsid w:val="006C59B1"/>
    <w:rsid w:val="006C68D4"/>
    <w:rsid w:val="006D5721"/>
    <w:rsid w:val="006D6BD6"/>
    <w:rsid w:val="006E127A"/>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2F8D"/>
    <w:rsid w:val="00854A54"/>
    <w:rsid w:val="0086009E"/>
    <w:rsid w:val="008619B8"/>
    <w:rsid w:val="00864CBC"/>
    <w:rsid w:val="0087109F"/>
    <w:rsid w:val="00872587"/>
    <w:rsid w:val="00873270"/>
    <w:rsid w:val="00876FF4"/>
    <w:rsid w:val="00880334"/>
    <w:rsid w:val="00892053"/>
    <w:rsid w:val="008947A1"/>
    <w:rsid w:val="00894EB3"/>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07F51"/>
    <w:rsid w:val="009135B2"/>
    <w:rsid w:val="009203E0"/>
    <w:rsid w:val="00927B9C"/>
    <w:rsid w:val="009315A1"/>
    <w:rsid w:val="00940A08"/>
    <w:rsid w:val="00940DF9"/>
    <w:rsid w:val="00944394"/>
    <w:rsid w:val="00944B8B"/>
    <w:rsid w:val="00945DDB"/>
    <w:rsid w:val="00946F49"/>
    <w:rsid w:val="00947F65"/>
    <w:rsid w:val="00950F64"/>
    <w:rsid w:val="00951273"/>
    <w:rsid w:val="00952A34"/>
    <w:rsid w:val="009539A8"/>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B2BE2"/>
    <w:rsid w:val="009D5A05"/>
    <w:rsid w:val="009D6709"/>
    <w:rsid w:val="009D7A07"/>
    <w:rsid w:val="009F1020"/>
    <w:rsid w:val="00A00336"/>
    <w:rsid w:val="00A01AC4"/>
    <w:rsid w:val="00A01FCE"/>
    <w:rsid w:val="00A05E7B"/>
    <w:rsid w:val="00A078D8"/>
    <w:rsid w:val="00A117E2"/>
    <w:rsid w:val="00A14EB6"/>
    <w:rsid w:val="00A15EFE"/>
    <w:rsid w:val="00A1613D"/>
    <w:rsid w:val="00A26419"/>
    <w:rsid w:val="00A32A2B"/>
    <w:rsid w:val="00A370A8"/>
    <w:rsid w:val="00A41174"/>
    <w:rsid w:val="00A4511E"/>
    <w:rsid w:val="00A5405C"/>
    <w:rsid w:val="00A61916"/>
    <w:rsid w:val="00A62404"/>
    <w:rsid w:val="00A670D8"/>
    <w:rsid w:val="00A70502"/>
    <w:rsid w:val="00A91AFB"/>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4B05"/>
    <w:rsid w:val="00BD7DB9"/>
    <w:rsid w:val="00BE173A"/>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1C4A"/>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21FC1"/>
    <w:rsid w:val="00D26C44"/>
    <w:rsid w:val="00D273CA"/>
    <w:rsid w:val="00D27F45"/>
    <w:rsid w:val="00D4485A"/>
    <w:rsid w:val="00D47BD9"/>
    <w:rsid w:val="00D56073"/>
    <w:rsid w:val="00D61900"/>
    <w:rsid w:val="00D63145"/>
    <w:rsid w:val="00D72893"/>
    <w:rsid w:val="00D74279"/>
    <w:rsid w:val="00D81415"/>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06DA"/>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07FBA"/>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77A5E"/>
    <w:rsid w:val="00F86867"/>
    <w:rsid w:val="00F90101"/>
    <w:rsid w:val="00F91FA5"/>
    <w:rsid w:val="00F93A24"/>
    <w:rsid w:val="00FA462E"/>
    <w:rsid w:val="00FA7287"/>
    <w:rsid w:val="00FA7308"/>
    <w:rsid w:val="00FB09BE"/>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librarysearch.uwtsd.ac.uk/permalink/44WHELF_UWTSD/1ir6fgh/cdi_proquest_miscellaneous_1438597033"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librarysearch.uwtsd.ac.uk/permalink/44WHELF_UWTSD/1ir6fgh/cdi_proquest_miscellaneous_744919061"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polfed.org/news/blogs/2024/the-dual-role-parenthood-and-policing/"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roquest.com/scholarly-journals/returning-work-after-maternity-leave-family/docview/2573456408/se-2?accountid=1304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4.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457</TotalTime>
  <Pages>4</Pages>
  <Words>1156</Words>
  <Characters>6299</Characters>
  <Application>Microsoft Office Word</Application>
  <DocSecurity>0</DocSecurity>
  <Lines>165</Lines>
  <Paragraphs>56</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7430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Roberts,Emma swp8357</cp:lastModifiedBy>
  <cp:revision>22</cp:revision>
  <cp:lastPrinted>2022-03-21T13:46:00Z</cp:lastPrinted>
  <dcterms:created xsi:type="dcterms:W3CDTF">2025-11-06T16:34:00Z</dcterms:created>
  <dcterms:modified xsi:type="dcterms:W3CDTF">2025-11-16T21:15:00Z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2025-11-06T16:34:03Z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5e68bbd4-e9fc-4e3d-a5aa-b810ee638527</vt:lpwstr>
  </property>
  <property fmtid="{D5CDD505-2E9C-101B-9397-08002B2CF9AE}" pid="9" name="MSIP_Label_66cf8fe5-b7b7-4df7-b38d-1c61ac2f6639_ContentBits">
    <vt:lpwstr>0</vt:lpwstr>
  </property>
  <property fmtid="{D5CDD505-2E9C-101B-9397-08002B2CF9AE}" pid="10" name="MSIP_Label_66cf8fe5-b7b7-4df7-b38d-1c61ac2f6639_Tag">
    <vt:lpwstr>10, 3, 0, 1</vt:lpwstr>
  </property>
</Properties>
</file>