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D015F" w14:textId="59167782" w:rsidR="00E86243" w:rsidRDefault="00E86243">
      <w:pPr>
        <w:rPr>
          <w:rFonts w:ascii="Arial" w:hAnsi="Arial" w:cs="Arial"/>
          <w:b/>
          <w:bCs/>
        </w:rPr>
      </w:pPr>
    </w:p>
    <w:p w14:paraId="67E078EA" w14:textId="31E2DE09" w:rsidR="00E86243" w:rsidRDefault="00E86243">
      <w:pPr>
        <w:rPr>
          <w:rFonts w:ascii="Arial" w:hAnsi="Arial" w:cs="Arial"/>
          <w:b/>
          <w:bCs/>
        </w:rPr>
      </w:pPr>
    </w:p>
    <w:p w14:paraId="6A32B8F7" w14:textId="51FC060D" w:rsidR="00E86243" w:rsidRDefault="00E86243">
      <w:pPr>
        <w:rPr>
          <w:rFonts w:ascii="Arial" w:hAnsi="Arial" w:cs="Arial"/>
          <w:b/>
          <w:bCs/>
        </w:rPr>
      </w:pPr>
    </w:p>
    <w:p w14:paraId="16A5EAF2" w14:textId="4DF38906" w:rsidR="00E86243" w:rsidRDefault="00C9422F">
      <w:pPr>
        <w:rPr>
          <w:rFonts w:ascii="Arial" w:hAnsi="Arial" w:cs="Arial"/>
          <w:b/>
          <w:bCs/>
        </w:rPr>
      </w:pPr>
      <w:r>
        <w:rPr>
          <w:noProof/>
        </w:rPr>
        <w:drawing>
          <wp:anchor distT="0" distB="0" distL="114300" distR="114300" simplePos="0" relativeHeight="251658240" behindDoc="0" locked="0" layoutInCell="1" allowOverlap="1" wp14:anchorId="28C97C99" wp14:editId="49DD4267">
            <wp:simplePos x="0" y="0"/>
            <wp:positionH relativeFrom="margin">
              <wp:align>center</wp:align>
            </wp:positionH>
            <wp:positionV relativeFrom="paragraph">
              <wp:posOffset>288290</wp:posOffset>
            </wp:positionV>
            <wp:extent cx="6231600" cy="1760400"/>
            <wp:effectExtent l="0" t="0" r="0" b="0"/>
            <wp:wrapTopAndBottom/>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1600" cy="176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EB5683" w14:textId="5B691253" w:rsidR="00A4657D" w:rsidRDefault="00A4657D">
      <w:pPr>
        <w:rPr>
          <w:rFonts w:ascii="Arial" w:hAnsi="Arial" w:cs="Arial"/>
          <w:b/>
          <w:bCs/>
        </w:rPr>
      </w:pPr>
    </w:p>
    <w:p w14:paraId="7032445F" w14:textId="2F415580" w:rsidR="00A4657D" w:rsidRDefault="00A4657D">
      <w:pPr>
        <w:rPr>
          <w:rFonts w:ascii="Arial" w:hAnsi="Arial" w:cs="Arial"/>
          <w:b/>
          <w:bCs/>
        </w:rPr>
      </w:pPr>
    </w:p>
    <w:p w14:paraId="7879E0DE" w14:textId="76B4AEE3" w:rsidR="00C9422F" w:rsidRDefault="00C9422F">
      <w:pPr>
        <w:rPr>
          <w:rFonts w:ascii="Arial" w:hAnsi="Arial" w:cs="Arial"/>
          <w:b/>
          <w:bCs/>
        </w:rPr>
      </w:pPr>
    </w:p>
    <w:p w14:paraId="0CA63F9E" w14:textId="77777777" w:rsidR="00C9422F" w:rsidRDefault="00C9422F">
      <w:pPr>
        <w:rPr>
          <w:rFonts w:ascii="Arial" w:hAnsi="Arial" w:cs="Arial"/>
          <w:b/>
          <w:bCs/>
        </w:rPr>
      </w:pPr>
    </w:p>
    <w:p w14:paraId="1E0BF231" w14:textId="735F5875" w:rsidR="00E86243" w:rsidRPr="00625A81" w:rsidRDefault="00567933" w:rsidP="00EB5C86">
      <w:pPr>
        <w:spacing w:line="480" w:lineRule="auto"/>
        <w:rPr>
          <w:rFonts w:ascii="Arial" w:hAnsi="Arial" w:cs="Arial"/>
          <w:b/>
          <w:bCs/>
          <w:sz w:val="28"/>
          <w:szCs w:val="28"/>
        </w:rPr>
      </w:pPr>
      <w:r w:rsidRPr="004F5A6A">
        <w:rPr>
          <w:rFonts w:ascii="Arial" w:hAnsi="Arial" w:cs="Arial"/>
          <w:b/>
          <w:bCs/>
          <w:sz w:val="28"/>
          <w:szCs w:val="28"/>
        </w:rPr>
        <w:t>BMSW4004</w:t>
      </w:r>
      <w:r w:rsidR="000B3BD6" w:rsidRPr="00625A81">
        <w:rPr>
          <w:rFonts w:ascii="Arial" w:hAnsi="Arial" w:cs="Arial"/>
          <w:b/>
          <w:bCs/>
          <w:sz w:val="28"/>
          <w:szCs w:val="28"/>
        </w:rPr>
        <w:br/>
      </w:r>
      <w:r w:rsidR="008925A7" w:rsidRPr="00EB5C86">
        <w:rPr>
          <w:rFonts w:ascii="Arial" w:hAnsi="Arial" w:cs="Arial"/>
          <w:b/>
          <w:bCs/>
          <w:sz w:val="28"/>
          <w:szCs w:val="28"/>
        </w:rPr>
        <w:t>Problem Solving and Decision Making</w:t>
      </w:r>
      <w:r w:rsidR="000B3BD6" w:rsidRPr="00625A81">
        <w:rPr>
          <w:rFonts w:ascii="Arial" w:hAnsi="Arial" w:cs="Arial"/>
          <w:b/>
          <w:bCs/>
          <w:sz w:val="28"/>
          <w:szCs w:val="28"/>
        </w:rPr>
        <w:t xml:space="preserve"> </w:t>
      </w:r>
    </w:p>
    <w:p w14:paraId="1A971478" w14:textId="77777777" w:rsidR="00625A81" w:rsidRDefault="00625A81">
      <w:pPr>
        <w:rPr>
          <w:rFonts w:ascii="Arial" w:hAnsi="Arial" w:cs="Arial"/>
        </w:rPr>
      </w:pPr>
    </w:p>
    <w:p w14:paraId="5AD0F3DB" w14:textId="77777777" w:rsidR="00625A81" w:rsidRDefault="00625A81">
      <w:pPr>
        <w:rPr>
          <w:rFonts w:ascii="Arial" w:hAnsi="Arial" w:cs="Arial"/>
        </w:rPr>
      </w:pPr>
    </w:p>
    <w:p w14:paraId="622EF4E9" w14:textId="30F8FB64" w:rsidR="00E86243" w:rsidRPr="00A4657D" w:rsidRDefault="00A4657D" w:rsidP="00567933">
      <w:pPr>
        <w:spacing w:line="360" w:lineRule="auto"/>
        <w:jc w:val="both"/>
        <w:rPr>
          <w:rFonts w:ascii="Arial" w:hAnsi="Arial" w:cs="Arial"/>
        </w:rPr>
      </w:pPr>
      <w:r w:rsidRPr="00625A81">
        <w:rPr>
          <w:rFonts w:ascii="Arial" w:hAnsi="Arial" w:cs="Arial"/>
          <w:b/>
          <w:bCs/>
        </w:rPr>
        <w:t>Surname:</w:t>
      </w:r>
      <w:r>
        <w:rPr>
          <w:rFonts w:ascii="Arial" w:hAnsi="Arial" w:cs="Arial"/>
        </w:rPr>
        <w:t xml:space="preserve"> Gazepov</w:t>
      </w:r>
      <w:r>
        <w:rPr>
          <w:rFonts w:ascii="Arial" w:hAnsi="Arial" w:cs="Arial"/>
        </w:rPr>
        <w:tab/>
      </w:r>
      <w:r>
        <w:rPr>
          <w:rFonts w:ascii="Arial" w:hAnsi="Arial" w:cs="Arial"/>
        </w:rPr>
        <w:tab/>
      </w:r>
    </w:p>
    <w:p w14:paraId="6A2BC823" w14:textId="34E08E9A" w:rsidR="00A4657D" w:rsidRDefault="00A4657D" w:rsidP="00567933">
      <w:pPr>
        <w:spacing w:line="360" w:lineRule="auto"/>
        <w:jc w:val="both"/>
        <w:rPr>
          <w:rFonts w:ascii="Arial" w:hAnsi="Arial" w:cs="Arial"/>
        </w:rPr>
      </w:pPr>
      <w:r w:rsidRPr="00625A81">
        <w:rPr>
          <w:rFonts w:ascii="Arial" w:hAnsi="Arial" w:cs="Arial"/>
          <w:b/>
          <w:bCs/>
        </w:rPr>
        <w:t>Forename:</w:t>
      </w:r>
      <w:r w:rsidR="00625A81">
        <w:rPr>
          <w:rFonts w:ascii="Arial" w:hAnsi="Arial" w:cs="Arial"/>
        </w:rPr>
        <w:t xml:space="preserve"> </w:t>
      </w:r>
      <w:r w:rsidR="00625A81" w:rsidRPr="00625A81">
        <w:rPr>
          <w:rFonts w:ascii="Arial" w:hAnsi="Arial" w:cs="Arial"/>
        </w:rPr>
        <w:t>Ivo</w:t>
      </w:r>
    </w:p>
    <w:p w14:paraId="25CB7D91" w14:textId="04EE572B" w:rsidR="00625A81" w:rsidRPr="00625A81" w:rsidRDefault="00625A81" w:rsidP="00567933">
      <w:pPr>
        <w:spacing w:line="360" w:lineRule="auto"/>
        <w:jc w:val="both"/>
        <w:rPr>
          <w:rFonts w:ascii="Arial" w:hAnsi="Arial" w:cs="Arial"/>
          <w:b/>
          <w:bCs/>
        </w:rPr>
      </w:pPr>
      <w:r w:rsidRPr="00625A81">
        <w:rPr>
          <w:rFonts w:ascii="Arial" w:hAnsi="Arial" w:cs="Arial"/>
          <w:b/>
          <w:bCs/>
        </w:rPr>
        <w:t>Banner ID:</w:t>
      </w:r>
      <w:r>
        <w:rPr>
          <w:rFonts w:ascii="Arial" w:hAnsi="Arial" w:cs="Arial"/>
          <w:b/>
          <w:bCs/>
        </w:rPr>
        <w:t xml:space="preserve"> </w:t>
      </w:r>
      <w:r w:rsidRPr="00625A81">
        <w:rPr>
          <w:rFonts w:ascii="Arial" w:hAnsi="Arial" w:cs="Arial"/>
        </w:rPr>
        <w:t>2133589</w:t>
      </w:r>
    </w:p>
    <w:p w14:paraId="6398406B" w14:textId="15F0E911" w:rsidR="00E32AD1" w:rsidRDefault="00625A81" w:rsidP="00567933">
      <w:pPr>
        <w:spacing w:line="360" w:lineRule="auto"/>
        <w:jc w:val="both"/>
        <w:rPr>
          <w:rFonts w:ascii="Arial" w:hAnsi="Arial" w:cs="Arial"/>
        </w:rPr>
      </w:pPr>
      <w:r w:rsidRPr="00625A81">
        <w:rPr>
          <w:rFonts w:ascii="Arial" w:hAnsi="Arial" w:cs="Arial"/>
          <w:b/>
          <w:bCs/>
        </w:rPr>
        <w:t>Course tutor:</w:t>
      </w:r>
      <w:r>
        <w:rPr>
          <w:rFonts w:ascii="Arial" w:hAnsi="Arial" w:cs="Arial"/>
        </w:rPr>
        <w:t xml:space="preserve"> </w:t>
      </w:r>
      <w:r w:rsidR="008925A7">
        <w:rPr>
          <w:rFonts w:ascii="Arial" w:hAnsi="Arial" w:cs="Arial"/>
        </w:rPr>
        <w:t>Nadeem Mirza</w:t>
      </w:r>
    </w:p>
    <w:p w14:paraId="53DC9F28" w14:textId="562A263B" w:rsidR="00E32AD1" w:rsidRPr="00C9422F" w:rsidRDefault="00E32AD1" w:rsidP="00E32AD1">
      <w:pPr>
        <w:rPr>
          <w:rFonts w:ascii="Arial" w:hAnsi="Arial" w:cs="Arial"/>
        </w:rPr>
      </w:pPr>
      <w:r>
        <w:rPr>
          <w:rFonts w:ascii="Arial" w:hAnsi="Arial" w:cs="Arial"/>
        </w:rPr>
        <w:br w:type="page"/>
      </w:r>
      <w:bookmarkStart w:id="0" w:name="_Toc110514014"/>
      <w:bookmarkStart w:id="1" w:name="_Toc110513970"/>
    </w:p>
    <w:bookmarkEnd w:id="1" w:displacedByCustomXml="next"/>
    <w:bookmarkEnd w:id="0" w:displacedByCustomXml="next"/>
    <w:sdt>
      <w:sdtPr>
        <w:rPr>
          <w:rFonts w:asciiTheme="minorHAnsi" w:eastAsiaTheme="minorHAnsi" w:hAnsiTheme="minorHAnsi" w:cstheme="minorBidi"/>
          <w:color w:val="auto"/>
          <w:sz w:val="22"/>
          <w:szCs w:val="22"/>
          <w:lang w:val="en-GB"/>
        </w:rPr>
        <w:id w:val="1816681742"/>
        <w:docPartObj>
          <w:docPartGallery w:val="Table of Contents"/>
          <w:docPartUnique/>
        </w:docPartObj>
      </w:sdtPr>
      <w:sdtEndPr>
        <w:rPr>
          <w:rFonts w:ascii="Arial" w:hAnsi="Arial" w:cs="Arial"/>
          <w:b/>
          <w:bCs/>
        </w:rPr>
      </w:sdtEndPr>
      <w:sdtContent>
        <w:p w14:paraId="143A0E75" w14:textId="3E272F22" w:rsidR="006B6B8E" w:rsidRPr="00B307B8" w:rsidRDefault="004F5A6A">
          <w:pPr>
            <w:pStyle w:val="TOCHeading"/>
            <w:rPr>
              <w:rFonts w:ascii="Arial" w:hAnsi="Arial" w:cs="Arial"/>
              <w:b/>
              <w:bCs/>
              <w:color w:val="000000" w:themeColor="text1"/>
              <w:sz w:val="28"/>
              <w:szCs w:val="28"/>
            </w:rPr>
          </w:pPr>
          <w:r>
            <w:rPr>
              <w:rFonts w:ascii="Arial" w:hAnsi="Arial" w:cs="Arial"/>
              <w:b/>
              <w:bCs/>
              <w:color w:val="000000" w:themeColor="text1"/>
              <w:sz w:val="28"/>
              <w:szCs w:val="28"/>
              <w:lang w:val="en-GB"/>
            </w:rPr>
            <w:t>TABLE OF CONTENT</w:t>
          </w:r>
        </w:p>
        <w:p w14:paraId="50105BA8" w14:textId="748C1F95" w:rsidR="001377F1" w:rsidRDefault="006B6B8E">
          <w:pPr>
            <w:pStyle w:val="TOC1"/>
            <w:tabs>
              <w:tab w:val="right" w:leader="dot" w:pos="9016"/>
            </w:tabs>
            <w:rPr>
              <w:rFonts w:eastAsiaTheme="minorEastAsia"/>
              <w:b w:val="0"/>
              <w:bCs w:val="0"/>
              <w:caps w:val="0"/>
              <w:noProof/>
              <w:kern w:val="2"/>
              <w:sz w:val="22"/>
              <w:szCs w:val="22"/>
              <w:lang w:eastAsia="en-GB"/>
              <w14:ligatures w14:val="standardContextual"/>
            </w:rPr>
          </w:pPr>
          <w:r w:rsidRPr="004F5A6A">
            <w:rPr>
              <w:rFonts w:ascii="Arial" w:hAnsi="Arial" w:cs="Arial"/>
              <w:sz w:val="28"/>
              <w:szCs w:val="28"/>
            </w:rPr>
            <w:fldChar w:fldCharType="begin"/>
          </w:r>
          <w:r w:rsidRPr="004F5A6A">
            <w:rPr>
              <w:rFonts w:ascii="Arial" w:hAnsi="Arial" w:cs="Arial"/>
              <w:sz w:val="28"/>
              <w:szCs w:val="28"/>
            </w:rPr>
            <w:instrText xml:space="preserve"> TOC \o "1-3" \h \z \u </w:instrText>
          </w:r>
          <w:r w:rsidRPr="004F5A6A">
            <w:rPr>
              <w:rFonts w:ascii="Arial" w:hAnsi="Arial" w:cs="Arial"/>
              <w:sz w:val="28"/>
              <w:szCs w:val="28"/>
            </w:rPr>
            <w:fldChar w:fldCharType="separate"/>
          </w:r>
          <w:hyperlink w:anchor="_Toc133947623" w:history="1">
            <w:r w:rsidR="001377F1" w:rsidRPr="005C6F95">
              <w:rPr>
                <w:rStyle w:val="Hyperlink"/>
                <w:rFonts w:ascii="Arial" w:hAnsi="Arial" w:cs="Arial"/>
                <w:noProof/>
              </w:rPr>
              <w:t>Introduction</w:t>
            </w:r>
            <w:r w:rsidR="001377F1">
              <w:rPr>
                <w:noProof/>
                <w:webHidden/>
              </w:rPr>
              <w:tab/>
            </w:r>
            <w:r w:rsidR="001377F1">
              <w:rPr>
                <w:noProof/>
                <w:webHidden/>
              </w:rPr>
              <w:fldChar w:fldCharType="begin"/>
            </w:r>
            <w:r w:rsidR="001377F1">
              <w:rPr>
                <w:noProof/>
                <w:webHidden/>
              </w:rPr>
              <w:instrText xml:space="preserve"> PAGEREF _Toc133947623 \h </w:instrText>
            </w:r>
            <w:r w:rsidR="001377F1">
              <w:rPr>
                <w:noProof/>
                <w:webHidden/>
              </w:rPr>
            </w:r>
            <w:r w:rsidR="001377F1">
              <w:rPr>
                <w:noProof/>
                <w:webHidden/>
              </w:rPr>
              <w:fldChar w:fldCharType="separate"/>
            </w:r>
            <w:r w:rsidR="001377F1">
              <w:rPr>
                <w:noProof/>
                <w:webHidden/>
              </w:rPr>
              <w:t>3</w:t>
            </w:r>
            <w:r w:rsidR="001377F1">
              <w:rPr>
                <w:noProof/>
                <w:webHidden/>
              </w:rPr>
              <w:fldChar w:fldCharType="end"/>
            </w:r>
          </w:hyperlink>
        </w:p>
        <w:p w14:paraId="1E992D07" w14:textId="3C237ED4" w:rsidR="001377F1" w:rsidRDefault="001377F1">
          <w:pPr>
            <w:pStyle w:val="TOC1"/>
            <w:tabs>
              <w:tab w:val="right" w:leader="dot" w:pos="9016"/>
            </w:tabs>
            <w:rPr>
              <w:rFonts w:eastAsiaTheme="minorEastAsia"/>
              <w:b w:val="0"/>
              <w:bCs w:val="0"/>
              <w:caps w:val="0"/>
              <w:noProof/>
              <w:kern w:val="2"/>
              <w:sz w:val="22"/>
              <w:szCs w:val="22"/>
              <w:lang w:eastAsia="en-GB"/>
              <w14:ligatures w14:val="standardContextual"/>
            </w:rPr>
          </w:pPr>
          <w:hyperlink w:anchor="_Toc133947624" w:history="1">
            <w:r w:rsidRPr="005C6F95">
              <w:rPr>
                <w:rStyle w:val="Hyperlink"/>
                <w:rFonts w:ascii="Arial" w:hAnsi="Arial" w:cs="Arial"/>
                <w:noProof/>
              </w:rPr>
              <w:t>The Workplace Problem</w:t>
            </w:r>
            <w:r>
              <w:rPr>
                <w:noProof/>
                <w:webHidden/>
              </w:rPr>
              <w:tab/>
            </w:r>
            <w:r>
              <w:rPr>
                <w:noProof/>
                <w:webHidden/>
              </w:rPr>
              <w:fldChar w:fldCharType="begin"/>
            </w:r>
            <w:r>
              <w:rPr>
                <w:noProof/>
                <w:webHidden/>
              </w:rPr>
              <w:instrText xml:space="preserve"> PAGEREF _Toc133947624 \h </w:instrText>
            </w:r>
            <w:r>
              <w:rPr>
                <w:noProof/>
                <w:webHidden/>
              </w:rPr>
            </w:r>
            <w:r>
              <w:rPr>
                <w:noProof/>
                <w:webHidden/>
              </w:rPr>
              <w:fldChar w:fldCharType="separate"/>
            </w:r>
            <w:r>
              <w:rPr>
                <w:noProof/>
                <w:webHidden/>
              </w:rPr>
              <w:t>4</w:t>
            </w:r>
            <w:r>
              <w:rPr>
                <w:noProof/>
                <w:webHidden/>
              </w:rPr>
              <w:fldChar w:fldCharType="end"/>
            </w:r>
          </w:hyperlink>
        </w:p>
        <w:p w14:paraId="756115B8" w14:textId="53D3443C" w:rsidR="001377F1" w:rsidRDefault="001377F1">
          <w:pPr>
            <w:pStyle w:val="TOC1"/>
            <w:tabs>
              <w:tab w:val="right" w:leader="dot" w:pos="9016"/>
            </w:tabs>
            <w:rPr>
              <w:rFonts w:eastAsiaTheme="minorEastAsia"/>
              <w:b w:val="0"/>
              <w:bCs w:val="0"/>
              <w:caps w:val="0"/>
              <w:noProof/>
              <w:kern w:val="2"/>
              <w:sz w:val="22"/>
              <w:szCs w:val="22"/>
              <w:lang w:eastAsia="en-GB"/>
              <w14:ligatures w14:val="standardContextual"/>
            </w:rPr>
          </w:pPr>
          <w:hyperlink w:anchor="_Toc133947625" w:history="1">
            <w:r w:rsidRPr="005C6F95">
              <w:rPr>
                <w:rStyle w:val="Hyperlink"/>
                <w:rFonts w:ascii="Arial" w:hAnsi="Arial" w:cs="Arial"/>
                <w:noProof/>
              </w:rPr>
              <w:t>Root cause and impact</w:t>
            </w:r>
            <w:r>
              <w:rPr>
                <w:noProof/>
                <w:webHidden/>
              </w:rPr>
              <w:tab/>
            </w:r>
            <w:r>
              <w:rPr>
                <w:noProof/>
                <w:webHidden/>
              </w:rPr>
              <w:fldChar w:fldCharType="begin"/>
            </w:r>
            <w:r>
              <w:rPr>
                <w:noProof/>
                <w:webHidden/>
              </w:rPr>
              <w:instrText xml:space="preserve"> PAGEREF _Toc133947625 \h </w:instrText>
            </w:r>
            <w:r>
              <w:rPr>
                <w:noProof/>
                <w:webHidden/>
              </w:rPr>
            </w:r>
            <w:r>
              <w:rPr>
                <w:noProof/>
                <w:webHidden/>
              </w:rPr>
              <w:fldChar w:fldCharType="separate"/>
            </w:r>
            <w:r>
              <w:rPr>
                <w:noProof/>
                <w:webHidden/>
              </w:rPr>
              <w:t>4</w:t>
            </w:r>
            <w:r>
              <w:rPr>
                <w:noProof/>
                <w:webHidden/>
              </w:rPr>
              <w:fldChar w:fldCharType="end"/>
            </w:r>
          </w:hyperlink>
        </w:p>
        <w:p w14:paraId="288B2C2E" w14:textId="045CDBEA" w:rsidR="001377F1" w:rsidRDefault="001377F1">
          <w:pPr>
            <w:pStyle w:val="TOC1"/>
            <w:tabs>
              <w:tab w:val="right" w:leader="dot" w:pos="9016"/>
            </w:tabs>
            <w:rPr>
              <w:rFonts w:eastAsiaTheme="minorEastAsia"/>
              <w:b w:val="0"/>
              <w:bCs w:val="0"/>
              <w:caps w:val="0"/>
              <w:noProof/>
              <w:kern w:val="2"/>
              <w:sz w:val="22"/>
              <w:szCs w:val="22"/>
              <w:lang w:eastAsia="en-GB"/>
              <w14:ligatures w14:val="standardContextual"/>
            </w:rPr>
          </w:pPr>
          <w:hyperlink w:anchor="_Toc133947626" w:history="1">
            <w:r w:rsidRPr="005C6F95">
              <w:rPr>
                <w:rStyle w:val="Hyperlink"/>
                <w:rFonts w:ascii="Arial" w:hAnsi="Arial" w:cs="Arial"/>
                <w:noProof/>
              </w:rPr>
              <w:t>Root Cause Analysis</w:t>
            </w:r>
            <w:r>
              <w:rPr>
                <w:noProof/>
                <w:webHidden/>
              </w:rPr>
              <w:tab/>
            </w:r>
            <w:r>
              <w:rPr>
                <w:noProof/>
                <w:webHidden/>
              </w:rPr>
              <w:fldChar w:fldCharType="begin"/>
            </w:r>
            <w:r>
              <w:rPr>
                <w:noProof/>
                <w:webHidden/>
              </w:rPr>
              <w:instrText xml:space="preserve"> PAGEREF _Toc133947626 \h </w:instrText>
            </w:r>
            <w:r>
              <w:rPr>
                <w:noProof/>
                <w:webHidden/>
              </w:rPr>
            </w:r>
            <w:r>
              <w:rPr>
                <w:noProof/>
                <w:webHidden/>
              </w:rPr>
              <w:fldChar w:fldCharType="separate"/>
            </w:r>
            <w:r>
              <w:rPr>
                <w:noProof/>
                <w:webHidden/>
              </w:rPr>
              <w:t>5</w:t>
            </w:r>
            <w:r>
              <w:rPr>
                <w:noProof/>
                <w:webHidden/>
              </w:rPr>
              <w:fldChar w:fldCharType="end"/>
            </w:r>
          </w:hyperlink>
        </w:p>
        <w:p w14:paraId="7E2AAFC2" w14:textId="5E2E7100" w:rsidR="001377F1" w:rsidRDefault="001377F1">
          <w:pPr>
            <w:pStyle w:val="TOC1"/>
            <w:tabs>
              <w:tab w:val="right" w:leader="dot" w:pos="9016"/>
            </w:tabs>
            <w:rPr>
              <w:rFonts w:eastAsiaTheme="minorEastAsia"/>
              <w:b w:val="0"/>
              <w:bCs w:val="0"/>
              <w:caps w:val="0"/>
              <w:noProof/>
              <w:kern w:val="2"/>
              <w:sz w:val="22"/>
              <w:szCs w:val="22"/>
              <w:lang w:eastAsia="en-GB"/>
              <w14:ligatures w14:val="standardContextual"/>
            </w:rPr>
          </w:pPr>
          <w:hyperlink w:anchor="_Toc133947627" w:history="1">
            <w:r w:rsidRPr="005C6F95">
              <w:rPr>
                <w:rStyle w:val="Hyperlink"/>
                <w:rFonts w:ascii="Arial" w:hAnsi="Arial" w:cs="Arial"/>
                <w:noProof/>
              </w:rPr>
              <w:t>Analysing Information</w:t>
            </w:r>
            <w:r>
              <w:rPr>
                <w:noProof/>
                <w:webHidden/>
              </w:rPr>
              <w:tab/>
            </w:r>
            <w:r>
              <w:rPr>
                <w:noProof/>
                <w:webHidden/>
              </w:rPr>
              <w:fldChar w:fldCharType="begin"/>
            </w:r>
            <w:r>
              <w:rPr>
                <w:noProof/>
                <w:webHidden/>
              </w:rPr>
              <w:instrText xml:space="preserve"> PAGEREF _Toc133947627 \h </w:instrText>
            </w:r>
            <w:r>
              <w:rPr>
                <w:noProof/>
                <w:webHidden/>
              </w:rPr>
            </w:r>
            <w:r>
              <w:rPr>
                <w:noProof/>
                <w:webHidden/>
              </w:rPr>
              <w:fldChar w:fldCharType="separate"/>
            </w:r>
            <w:r>
              <w:rPr>
                <w:noProof/>
                <w:webHidden/>
              </w:rPr>
              <w:t>5</w:t>
            </w:r>
            <w:r>
              <w:rPr>
                <w:noProof/>
                <w:webHidden/>
              </w:rPr>
              <w:fldChar w:fldCharType="end"/>
            </w:r>
          </w:hyperlink>
        </w:p>
        <w:p w14:paraId="46A59784" w14:textId="46DC9DE2" w:rsidR="001377F1" w:rsidRDefault="001377F1">
          <w:pPr>
            <w:pStyle w:val="TOC1"/>
            <w:tabs>
              <w:tab w:val="right" w:leader="dot" w:pos="9016"/>
            </w:tabs>
            <w:rPr>
              <w:rFonts w:eastAsiaTheme="minorEastAsia"/>
              <w:b w:val="0"/>
              <w:bCs w:val="0"/>
              <w:caps w:val="0"/>
              <w:noProof/>
              <w:kern w:val="2"/>
              <w:sz w:val="22"/>
              <w:szCs w:val="22"/>
              <w:lang w:eastAsia="en-GB"/>
              <w14:ligatures w14:val="standardContextual"/>
            </w:rPr>
          </w:pPr>
          <w:hyperlink w:anchor="_Toc133947628" w:history="1">
            <w:r w:rsidRPr="005C6F95">
              <w:rPr>
                <w:rStyle w:val="Hyperlink"/>
                <w:rFonts w:ascii="Arial" w:hAnsi="Arial" w:cs="Arial"/>
                <w:noProof/>
              </w:rPr>
              <w:t>Fishbone Definition</w:t>
            </w:r>
            <w:r>
              <w:rPr>
                <w:noProof/>
                <w:webHidden/>
              </w:rPr>
              <w:tab/>
            </w:r>
            <w:r>
              <w:rPr>
                <w:noProof/>
                <w:webHidden/>
              </w:rPr>
              <w:fldChar w:fldCharType="begin"/>
            </w:r>
            <w:r>
              <w:rPr>
                <w:noProof/>
                <w:webHidden/>
              </w:rPr>
              <w:instrText xml:space="preserve"> PAGEREF _Toc133947628 \h </w:instrText>
            </w:r>
            <w:r>
              <w:rPr>
                <w:noProof/>
                <w:webHidden/>
              </w:rPr>
            </w:r>
            <w:r>
              <w:rPr>
                <w:noProof/>
                <w:webHidden/>
              </w:rPr>
              <w:fldChar w:fldCharType="separate"/>
            </w:r>
            <w:r>
              <w:rPr>
                <w:noProof/>
                <w:webHidden/>
              </w:rPr>
              <w:t>6</w:t>
            </w:r>
            <w:r>
              <w:rPr>
                <w:noProof/>
                <w:webHidden/>
              </w:rPr>
              <w:fldChar w:fldCharType="end"/>
            </w:r>
          </w:hyperlink>
        </w:p>
        <w:p w14:paraId="59B28E79" w14:textId="7A8CF5FA" w:rsidR="001377F1" w:rsidRDefault="001377F1">
          <w:pPr>
            <w:pStyle w:val="TOC1"/>
            <w:tabs>
              <w:tab w:val="right" w:leader="dot" w:pos="9016"/>
            </w:tabs>
            <w:rPr>
              <w:rFonts w:eastAsiaTheme="minorEastAsia"/>
              <w:b w:val="0"/>
              <w:bCs w:val="0"/>
              <w:caps w:val="0"/>
              <w:noProof/>
              <w:kern w:val="2"/>
              <w:sz w:val="22"/>
              <w:szCs w:val="22"/>
              <w:lang w:eastAsia="en-GB"/>
              <w14:ligatures w14:val="standardContextual"/>
            </w:rPr>
          </w:pPr>
          <w:hyperlink w:anchor="_Toc133947629" w:history="1">
            <w:r w:rsidRPr="005C6F95">
              <w:rPr>
                <w:rStyle w:val="Hyperlink"/>
                <w:rFonts w:ascii="Arial" w:hAnsi="Arial" w:cs="Arial"/>
                <w:noProof/>
              </w:rPr>
              <w:t>Fishbone Diagram</w:t>
            </w:r>
            <w:r>
              <w:rPr>
                <w:noProof/>
                <w:webHidden/>
              </w:rPr>
              <w:tab/>
            </w:r>
            <w:r>
              <w:rPr>
                <w:noProof/>
                <w:webHidden/>
              </w:rPr>
              <w:fldChar w:fldCharType="begin"/>
            </w:r>
            <w:r>
              <w:rPr>
                <w:noProof/>
                <w:webHidden/>
              </w:rPr>
              <w:instrText xml:space="preserve"> PAGEREF _Toc133947629 \h </w:instrText>
            </w:r>
            <w:r>
              <w:rPr>
                <w:noProof/>
                <w:webHidden/>
              </w:rPr>
            </w:r>
            <w:r>
              <w:rPr>
                <w:noProof/>
                <w:webHidden/>
              </w:rPr>
              <w:fldChar w:fldCharType="separate"/>
            </w:r>
            <w:r>
              <w:rPr>
                <w:noProof/>
                <w:webHidden/>
              </w:rPr>
              <w:t>6</w:t>
            </w:r>
            <w:r>
              <w:rPr>
                <w:noProof/>
                <w:webHidden/>
              </w:rPr>
              <w:fldChar w:fldCharType="end"/>
            </w:r>
          </w:hyperlink>
        </w:p>
        <w:p w14:paraId="3210AAE6" w14:textId="455184DC" w:rsidR="001377F1" w:rsidRDefault="001377F1">
          <w:pPr>
            <w:pStyle w:val="TOC1"/>
            <w:tabs>
              <w:tab w:val="right" w:leader="dot" w:pos="9016"/>
            </w:tabs>
            <w:rPr>
              <w:rFonts w:eastAsiaTheme="minorEastAsia"/>
              <w:b w:val="0"/>
              <w:bCs w:val="0"/>
              <w:caps w:val="0"/>
              <w:noProof/>
              <w:kern w:val="2"/>
              <w:sz w:val="22"/>
              <w:szCs w:val="22"/>
              <w:lang w:eastAsia="en-GB"/>
              <w14:ligatures w14:val="standardContextual"/>
            </w:rPr>
          </w:pPr>
          <w:hyperlink w:anchor="_Toc133947630" w:history="1">
            <w:r w:rsidRPr="005C6F95">
              <w:rPr>
                <w:rStyle w:val="Hyperlink"/>
                <w:rFonts w:ascii="Arial" w:hAnsi="Arial" w:cs="Arial"/>
                <w:noProof/>
              </w:rPr>
              <w:t>Applying Situational Analysis Models</w:t>
            </w:r>
            <w:r>
              <w:rPr>
                <w:noProof/>
                <w:webHidden/>
              </w:rPr>
              <w:tab/>
            </w:r>
            <w:r>
              <w:rPr>
                <w:noProof/>
                <w:webHidden/>
              </w:rPr>
              <w:fldChar w:fldCharType="begin"/>
            </w:r>
            <w:r>
              <w:rPr>
                <w:noProof/>
                <w:webHidden/>
              </w:rPr>
              <w:instrText xml:space="preserve"> PAGEREF _Toc133947630 \h </w:instrText>
            </w:r>
            <w:r>
              <w:rPr>
                <w:noProof/>
                <w:webHidden/>
              </w:rPr>
            </w:r>
            <w:r>
              <w:rPr>
                <w:noProof/>
                <w:webHidden/>
              </w:rPr>
              <w:fldChar w:fldCharType="separate"/>
            </w:r>
            <w:r>
              <w:rPr>
                <w:noProof/>
                <w:webHidden/>
              </w:rPr>
              <w:t>7</w:t>
            </w:r>
            <w:r>
              <w:rPr>
                <w:noProof/>
                <w:webHidden/>
              </w:rPr>
              <w:fldChar w:fldCharType="end"/>
            </w:r>
          </w:hyperlink>
        </w:p>
        <w:p w14:paraId="44790575" w14:textId="02AAD7FA" w:rsidR="001377F1" w:rsidRDefault="001377F1">
          <w:pPr>
            <w:pStyle w:val="TOC1"/>
            <w:tabs>
              <w:tab w:val="right" w:leader="dot" w:pos="9016"/>
            </w:tabs>
            <w:rPr>
              <w:rFonts w:eastAsiaTheme="minorEastAsia"/>
              <w:b w:val="0"/>
              <w:bCs w:val="0"/>
              <w:caps w:val="0"/>
              <w:noProof/>
              <w:kern w:val="2"/>
              <w:sz w:val="22"/>
              <w:szCs w:val="22"/>
              <w:lang w:eastAsia="en-GB"/>
              <w14:ligatures w14:val="standardContextual"/>
            </w:rPr>
          </w:pPr>
          <w:hyperlink w:anchor="_Toc133947631" w:history="1">
            <w:r w:rsidRPr="005C6F95">
              <w:rPr>
                <w:rStyle w:val="Hyperlink"/>
                <w:rFonts w:ascii="Arial" w:hAnsi="Arial" w:cs="Arial"/>
                <w:noProof/>
              </w:rPr>
              <w:t>Alternative Solutions</w:t>
            </w:r>
            <w:r>
              <w:rPr>
                <w:noProof/>
                <w:webHidden/>
              </w:rPr>
              <w:tab/>
            </w:r>
            <w:r>
              <w:rPr>
                <w:noProof/>
                <w:webHidden/>
              </w:rPr>
              <w:fldChar w:fldCharType="begin"/>
            </w:r>
            <w:r>
              <w:rPr>
                <w:noProof/>
                <w:webHidden/>
              </w:rPr>
              <w:instrText xml:space="preserve"> PAGEREF _Toc133947631 \h </w:instrText>
            </w:r>
            <w:r>
              <w:rPr>
                <w:noProof/>
                <w:webHidden/>
              </w:rPr>
            </w:r>
            <w:r>
              <w:rPr>
                <w:noProof/>
                <w:webHidden/>
              </w:rPr>
              <w:fldChar w:fldCharType="separate"/>
            </w:r>
            <w:r>
              <w:rPr>
                <w:noProof/>
                <w:webHidden/>
              </w:rPr>
              <w:t>8</w:t>
            </w:r>
            <w:r>
              <w:rPr>
                <w:noProof/>
                <w:webHidden/>
              </w:rPr>
              <w:fldChar w:fldCharType="end"/>
            </w:r>
          </w:hyperlink>
        </w:p>
        <w:p w14:paraId="71D3336A" w14:textId="2370E183" w:rsidR="001377F1" w:rsidRDefault="001377F1">
          <w:pPr>
            <w:pStyle w:val="TOC2"/>
            <w:tabs>
              <w:tab w:val="right" w:leader="dot" w:pos="9016"/>
            </w:tabs>
            <w:rPr>
              <w:rFonts w:eastAsiaTheme="minorEastAsia"/>
              <w:smallCaps w:val="0"/>
              <w:noProof/>
              <w:kern w:val="2"/>
              <w:sz w:val="22"/>
              <w:szCs w:val="22"/>
              <w:lang w:eastAsia="en-GB"/>
              <w14:ligatures w14:val="standardContextual"/>
            </w:rPr>
          </w:pPr>
          <w:hyperlink w:anchor="_Toc133947632" w:history="1">
            <w:r w:rsidRPr="005C6F95">
              <w:rPr>
                <w:rStyle w:val="Hyperlink"/>
                <w:rFonts w:ascii="Arial" w:hAnsi="Arial" w:cs="Arial"/>
                <w:b/>
                <w:bCs/>
                <w:noProof/>
              </w:rPr>
              <w:t>Increasing staff communication</w:t>
            </w:r>
            <w:r>
              <w:rPr>
                <w:noProof/>
                <w:webHidden/>
              </w:rPr>
              <w:tab/>
            </w:r>
            <w:r>
              <w:rPr>
                <w:noProof/>
                <w:webHidden/>
              </w:rPr>
              <w:fldChar w:fldCharType="begin"/>
            </w:r>
            <w:r>
              <w:rPr>
                <w:noProof/>
                <w:webHidden/>
              </w:rPr>
              <w:instrText xml:space="preserve"> PAGEREF _Toc133947632 \h </w:instrText>
            </w:r>
            <w:r>
              <w:rPr>
                <w:noProof/>
                <w:webHidden/>
              </w:rPr>
            </w:r>
            <w:r>
              <w:rPr>
                <w:noProof/>
                <w:webHidden/>
              </w:rPr>
              <w:fldChar w:fldCharType="separate"/>
            </w:r>
            <w:r>
              <w:rPr>
                <w:noProof/>
                <w:webHidden/>
              </w:rPr>
              <w:t>8</w:t>
            </w:r>
            <w:r>
              <w:rPr>
                <w:noProof/>
                <w:webHidden/>
              </w:rPr>
              <w:fldChar w:fldCharType="end"/>
            </w:r>
          </w:hyperlink>
        </w:p>
        <w:p w14:paraId="4E686883" w14:textId="69E1F430" w:rsidR="001377F1" w:rsidRDefault="001377F1">
          <w:pPr>
            <w:pStyle w:val="TOC2"/>
            <w:tabs>
              <w:tab w:val="right" w:leader="dot" w:pos="9016"/>
            </w:tabs>
            <w:rPr>
              <w:rFonts w:eastAsiaTheme="minorEastAsia"/>
              <w:smallCaps w:val="0"/>
              <w:noProof/>
              <w:kern w:val="2"/>
              <w:sz w:val="22"/>
              <w:szCs w:val="22"/>
              <w:lang w:eastAsia="en-GB"/>
              <w14:ligatures w14:val="standardContextual"/>
            </w:rPr>
          </w:pPr>
          <w:hyperlink w:anchor="_Toc133947633" w:history="1">
            <w:r w:rsidRPr="005C6F95">
              <w:rPr>
                <w:rStyle w:val="Hyperlink"/>
                <w:rFonts w:ascii="Arial" w:hAnsi="Arial" w:cs="Arial"/>
                <w:b/>
                <w:bCs/>
                <w:noProof/>
              </w:rPr>
              <w:t>Case study teaching to improve knowledge about professionalism</w:t>
            </w:r>
            <w:r>
              <w:rPr>
                <w:noProof/>
                <w:webHidden/>
              </w:rPr>
              <w:tab/>
            </w:r>
            <w:r>
              <w:rPr>
                <w:noProof/>
                <w:webHidden/>
              </w:rPr>
              <w:fldChar w:fldCharType="begin"/>
            </w:r>
            <w:r>
              <w:rPr>
                <w:noProof/>
                <w:webHidden/>
              </w:rPr>
              <w:instrText xml:space="preserve"> PAGEREF _Toc133947633 \h </w:instrText>
            </w:r>
            <w:r>
              <w:rPr>
                <w:noProof/>
                <w:webHidden/>
              </w:rPr>
            </w:r>
            <w:r>
              <w:rPr>
                <w:noProof/>
                <w:webHidden/>
              </w:rPr>
              <w:fldChar w:fldCharType="separate"/>
            </w:r>
            <w:r>
              <w:rPr>
                <w:noProof/>
                <w:webHidden/>
              </w:rPr>
              <w:t>8</w:t>
            </w:r>
            <w:r>
              <w:rPr>
                <w:noProof/>
                <w:webHidden/>
              </w:rPr>
              <w:fldChar w:fldCharType="end"/>
            </w:r>
          </w:hyperlink>
        </w:p>
        <w:p w14:paraId="167E3EF0" w14:textId="63C27857" w:rsidR="001377F1" w:rsidRDefault="001377F1">
          <w:pPr>
            <w:pStyle w:val="TOC2"/>
            <w:tabs>
              <w:tab w:val="right" w:leader="dot" w:pos="9016"/>
            </w:tabs>
            <w:rPr>
              <w:rFonts w:eastAsiaTheme="minorEastAsia"/>
              <w:smallCaps w:val="0"/>
              <w:noProof/>
              <w:kern w:val="2"/>
              <w:sz w:val="22"/>
              <w:szCs w:val="22"/>
              <w:lang w:eastAsia="en-GB"/>
              <w14:ligatures w14:val="standardContextual"/>
            </w:rPr>
          </w:pPr>
          <w:hyperlink w:anchor="_Toc133947634" w:history="1">
            <w:r w:rsidRPr="005C6F95">
              <w:rPr>
                <w:rStyle w:val="Hyperlink"/>
                <w:rFonts w:ascii="Arial" w:hAnsi="Arial" w:cs="Arial"/>
                <w:b/>
                <w:bCs/>
                <w:noProof/>
              </w:rPr>
              <w:t>Training</w:t>
            </w:r>
            <w:r w:rsidRPr="005C6F95">
              <w:rPr>
                <w:rStyle w:val="Hyperlink"/>
                <w:rFonts w:ascii="Arial" w:hAnsi="Arial" w:cs="Arial"/>
                <w:b/>
                <w:bCs/>
                <w:noProof/>
                <w:spacing w:val="-1"/>
              </w:rPr>
              <w:t xml:space="preserve"> </w:t>
            </w:r>
            <w:r w:rsidRPr="005C6F95">
              <w:rPr>
                <w:rStyle w:val="Hyperlink"/>
                <w:rFonts w:ascii="Arial" w:hAnsi="Arial" w:cs="Arial"/>
                <w:b/>
                <w:bCs/>
                <w:noProof/>
              </w:rPr>
              <w:t>to</w:t>
            </w:r>
            <w:r w:rsidRPr="005C6F95">
              <w:rPr>
                <w:rStyle w:val="Hyperlink"/>
                <w:rFonts w:ascii="Arial" w:hAnsi="Arial" w:cs="Arial"/>
                <w:b/>
                <w:bCs/>
                <w:noProof/>
                <w:spacing w:val="-2"/>
              </w:rPr>
              <w:t xml:space="preserve"> </w:t>
            </w:r>
            <w:r w:rsidRPr="005C6F95">
              <w:rPr>
                <w:rStyle w:val="Hyperlink"/>
                <w:rFonts w:ascii="Arial" w:hAnsi="Arial" w:cs="Arial"/>
                <w:b/>
                <w:bCs/>
                <w:noProof/>
              </w:rPr>
              <w:t>Staff</w:t>
            </w:r>
            <w:r>
              <w:rPr>
                <w:noProof/>
                <w:webHidden/>
              </w:rPr>
              <w:tab/>
            </w:r>
            <w:r>
              <w:rPr>
                <w:noProof/>
                <w:webHidden/>
              </w:rPr>
              <w:fldChar w:fldCharType="begin"/>
            </w:r>
            <w:r>
              <w:rPr>
                <w:noProof/>
                <w:webHidden/>
              </w:rPr>
              <w:instrText xml:space="preserve"> PAGEREF _Toc133947634 \h </w:instrText>
            </w:r>
            <w:r>
              <w:rPr>
                <w:noProof/>
                <w:webHidden/>
              </w:rPr>
            </w:r>
            <w:r>
              <w:rPr>
                <w:noProof/>
                <w:webHidden/>
              </w:rPr>
              <w:fldChar w:fldCharType="separate"/>
            </w:r>
            <w:r>
              <w:rPr>
                <w:noProof/>
                <w:webHidden/>
              </w:rPr>
              <w:t>8</w:t>
            </w:r>
            <w:r>
              <w:rPr>
                <w:noProof/>
                <w:webHidden/>
              </w:rPr>
              <w:fldChar w:fldCharType="end"/>
            </w:r>
          </w:hyperlink>
        </w:p>
        <w:p w14:paraId="04412C65" w14:textId="0D9858D6" w:rsidR="001377F1" w:rsidRDefault="001377F1">
          <w:pPr>
            <w:pStyle w:val="TOC1"/>
            <w:tabs>
              <w:tab w:val="right" w:leader="dot" w:pos="9016"/>
            </w:tabs>
            <w:rPr>
              <w:rFonts w:eastAsiaTheme="minorEastAsia"/>
              <w:b w:val="0"/>
              <w:bCs w:val="0"/>
              <w:caps w:val="0"/>
              <w:noProof/>
              <w:kern w:val="2"/>
              <w:sz w:val="22"/>
              <w:szCs w:val="22"/>
              <w:lang w:eastAsia="en-GB"/>
              <w14:ligatures w14:val="standardContextual"/>
            </w:rPr>
          </w:pPr>
          <w:hyperlink w:anchor="_Toc133947635" w:history="1">
            <w:r w:rsidRPr="005C6F95">
              <w:rPr>
                <w:rStyle w:val="Hyperlink"/>
                <w:rFonts w:ascii="Arial" w:hAnsi="Arial" w:cs="Arial"/>
                <w:noProof/>
              </w:rPr>
              <w:t>Implementing Solutions</w:t>
            </w:r>
            <w:r>
              <w:rPr>
                <w:noProof/>
                <w:webHidden/>
              </w:rPr>
              <w:tab/>
            </w:r>
            <w:r>
              <w:rPr>
                <w:noProof/>
                <w:webHidden/>
              </w:rPr>
              <w:fldChar w:fldCharType="begin"/>
            </w:r>
            <w:r>
              <w:rPr>
                <w:noProof/>
                <w:webHidden/>
              </w:rPr>
              <w:instrText xml:space="preserve"> PAGEREF _Toc133947635 \h </w:instrText>
            </w:r>
            <w:r>
              <w:rPr>
                <w:noProof/>
                <w:webHidden/>
              </w:rPr>
            </w:r>
            <w:r>
              <w:rPr>
                <w:noProof/>
                <w:webHidden/>
              </w:rPr>
              <w:fldChar w:fldCharType="separate"/>
            </w:r>
            <w:r>
              <w:rPr>
                <w:noProof/>
                <w:webHidden/>
              </w:rPr>
              <w:t>9</w:t>
            </w:r>
            <w:r>
              <w:rPr>
                <w:noProof/>
                <w:webHidden/>
              </w:rPr>
              <w:fldChar w:fldCharType="end"/>
            </w:r>
          </w:hyperlink>
        </w:p>
        <w:p w14:paraId="5350E2CD" w14:textId="768F8BFA" w:rsidR="001377F1" w:rsidRDefault="001377F1">
          <w:pPr>
            <w:pStyle w:val="TOC1"/>
            <w:tabs>
              <w:tab w:val="right" w:leader="dot" w:pos="9016"/>
            </w:tabs>
            <w:rPr>
              <w:rFonts w:eastAsiaTheme="minorEastAsia"/>
              <w:b w:val="0"/>
              <w:bCs w:val="0"/>
              <w:caps w:val="0"/>
              <w:noProof/>
              <w:kern w:val="2"/>
              <w:sz w:val="22"/>
              <w:szCs w:val="22"/>
              <w:lang w:eastAsia="en-GB"/>
              <w14:ligatures w14:val="standardContextual"/>
            </w:rPr>
          </w:pPr>
          <w:hyperlink w:anchor="_Toc133947636" w:history="1">
            <w:r w:rsidRPr="005C6F95">
              <w:rPr>
                <w:rStyle w:val="Hyperlink"/>
                <w:rFonts w:ascii="Arial" w:hAnsi="Arial" w:cs="Arial"/>
                <w:noProof/>
              </w:rPr>
              <w:t>Stakeholders</w:t>
            </w:r>
            <w:r>
              <w:rPr>
                <w:noProof/>
                <w:webHidden/>
              </w:rPr>
              <w:tab/>
            </w:r>
            <w:r>
              <w:rPr>
                <w:noProof/>
                <w:webHidden/>
              </w:rPr>
              <w:fldChar w:fldCharType="begin"/>
            </w:r>
            <w:r>
              <w:rPr>
                <w:noProof/>
                <w:webHidden/>
              </w:rPr>
              <w:instrText xml:space="preserve"> PAGEREF _Toc133947636 \h </w:instrText>
            </w:r>
            <w:r>
              <w:rPr>
                <w:noProof/>
                <w:webHidden/>
              </w:rPr>
            </w:r>
            <w:r>
              <w:rPr>
                <w:noProof/>
                <w:webHidden/>
              </w:rPr>
              <w:fldChar w:fldCharType="separate"/>
            </w:r>
            <w:r>
              <w:rPr>
                <w:noProof/>
                <w:webHidden/>
              </w:rPr>
              <w:t>10</w:t>
            </w:r>
            <w:r>
              <w:rPr>
                <w:noProof/>
                <w:webHidden/>
              </w:rPr>
              <w:fldChar w:fldCharType="end"/>
            </w:r>
          </w:hyperlink>
        </w:p>
        <w:p w14:paraId="6119B095" w14:textId="764CF2F5" w:rsidR="001377F1" w:rsidRDefault="001377F1">
          <w:pPr>
            <w:pStyle w:val="TOC1"/>
            <w:tabs>
              <w:tab w:val="right" w:leader="dot" w:pos="9016"/>
            </w:tabs>
            <w:rPr>
              <w:rFonts w:eastAsiaTheme="minorEastAsia"/>
              <w:b w:val="0"/>
              <w:bCs w:val="0"/>
              <w:caps w:val="0"/>
              <w:noProof/>
              <w:kern w:val="2"/>
              <w:sz w:val="22"/>
              <w:szCs w:val="22"/>
              <w:lang w:eastAsia="en-GB"/>
              <w14:ligatures w14:val="standardContextual"/>
            </w:rPr>
          </w:pPr>
          <w:hyperlink w:anchor="_Toc133947637" w:history="1">
            <w:r w:rsidRPr="005C6F9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_Toc133947637 \h </w:instrText>
            </w:r>
            <w:r>
              <w:rPr>
                <w:noProof/>
                <w:webHidden/>
              </w:rPr>
            </w:r>
            <w:r>
              <w:rPr>
                <w:noProof/>
                <w:webHidden/>
              </w:rPr>
              <w:fldChar w:fldCharType="separate"/>
            </w:r>
            <w:r>
              <w:rPr>
                <w:noProof/>
                <w:webHidden/>
              </w:rPr>
              <w:t>11</w:t>
            </w:r>
            <w:r>
              <w:rPr>
                <w:noProof/>
                <w:webHidden/>
              </w:rPr>
              <w:fldChar w:fldCharType="end"/>
            </w:r>
          </w:hyperlink>
        </w:p>
        <w:p w14:paraId="3198235D" w14:textId="0E2CCE37" w:rsidR="001377F1" w:rsidRDefault="001377F1">
          <w:pPr>
            <w:pStyle w:val="TOC1"/>
            <w:tabs>
              <w:tab w:val="right" w:leader="dot" w:pos="9016"/>
            </w:tabs>
            <w:rPr>
              <w:rFonts w:eastAsiaTheme="minorEastAsia"/>
              <w:b w:val="0"/>
              <w:bCs w:val="0"/>
              <w:caps w:val="0"/>
              <w:noProof/>
              <w:kern w:val="2"/>
              <w:sz w:val="22"/>
              <w:szCs w:val="22"/>
              <w:lang w:eastAsia="en-GB"/>
              <w14:ligatures w14:val="standardContextual"/>
            </w:rPr>
          </w:pPr>
          <w:hyperlink w:anchor="_Toc133947638" w:history="1">
            <w:r w:rsidRPr="005C6F9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_Toc133947638 \h </w:instrText>
            </w:r>
            <w:r>
              <w:rPr>
                <w:noProof/>
                <w:webHidden/>
              </w:rPr>
            </w:r>
            <w:r>
              <w:rPr>
                <w:noProof/>
                <w:webHidden/>
              </w:rPr>
              <w:fldChar w:fldCharType="separate"/>
            </w:r>
            <w:r>
              <w:rPr>
                <w:noProof/>
                <w:webHidden/>
              </w:rPr>
              <w:t>12</w:t>
            </w:r>
            <w:r>
              <w:rPr>
                <w:noProof/>
                <w:webHidden/>
              </w:rPr>
              <w:fldChar w:fldCharType="end"/>
            </w:r>
          </w:hyperlink>
        </w:p>
        <w:p w14:paraId="124951FC" w14:textId="34917B75" w:rsidR="006B6B8E" w:rsidRDefault="006B6B8E">
          <w:r w:rsidRPr="004F5A6A">
            <w:rPr>
              <w:rFonts w:ascii="Arial" w:hAnsi="Arial" w:cs="Arial"/>
              <w:b/>
              <w:bCs/>
              <w:sz w:val="28"/>
              <w:szCs w:val="28"/>
            </w:rPr>
            <w:fldChar w:fldCharType="end"/>
          </w:r>
        </w:p>
      </w:sdtContent>
    </w:sdt>
    <w:p w14:paraId="61791EED" w14:textId="41FC0A3A" w:rsidR="00567933" w:rsidRDefault="00C9422F" w:rsidP="00C9422F">
      <w:pPr>
        <w:rPr>
          <w:rFonts w:ascii="Arial" w:hAnsi="Arial" w:cs="Arial"/>
          <w:color w:val="000000" w:themeColor="text1"/>
        </w:rPr>
      </w:pPr>
      <w:r>
        <w:rPr>
          <w:rFonts w:ascii="Arial" w:hAnsi="Arial" w:cs="Arial"/>
          <w:color w:val="000000" w:themeColor="text1"/>
        </w:rPr>
        <w:br w:type="page"/>
      </w:r>
    </w:p>
    <w:p w14:paraId="656FC988" w14:textId="130088E9" w:rsidR="00374BA2" w:rsidRPr="004F1894" w:rsidRDefault="00C9422F" w:rsidP="004F1894">
      <w:pPr>
        <w:pStyle w:val="Heading1"/>
        <w:spacing w:after="120"/>
        <w:rPr>
          <w:rFonts w:ascii="Arial" w:hAnsi="Arial" w:cs="Arial"/>
          <w:b/>
          <w:bCs/>
          <w:color w:val="000000" w:themeColor="text1"/>
          <w:sz w:val="28"/>
          <w:szCs w:val="28"/>
        </w:rPr>
      </w:pPr>
      <w:bookmarkStart w:id="2" w:name="_Toc112855094"/>
      <w:bookmarkStart w:id="3" w:name="_Toc133947623"/>
      <w:r w:rsidRPr="00BF356D">
        <w:rPr>
          <w:rFonts w:ascii="Arial" w:hAnsi="Arial" w:cs="Arial"/>
          <w:b/>
          <w:bCs/>
          <w:color w:val="000000" w:themeColor="text1"/>
          <w:sz w:val="28"/>
          <w:szCs w:val="28"/>
        </w:rPr>
        <w:lastRenderedPageBreak/>
        <w:t>Introduction</w:t>
      </w:r>
      <w:bookmarkEnd w:id="2"/>
      <w:bookmarkEnd w:id="3"/>
    </w:p>
    <w:p w14:paraId="0BA3B991" w14:textId="59C43C66" w:rsidR="00374BA2" w:rsidRPr="00374BA2" w:rsidRDefault="00374BA2" w:rsidP="00374BA2">
      <w:pPr>
        <w:rPr>
          <w:rFonts w:ascii="Arial" w:hAnsi="Arial" w:cs="Arial"/>
          <w:b/>
          <w:bCs/>
        </w:rPr>
      </w:pPr>
      <w:r w:rsidRPr="00374BA2">
        <w:rPr>
          <w:rFonts w:ascii="Arial" w:hAnsi="Arial" w:cs="Arial"/>
          <w:b/>
          <w:bCs/>
        </w:rPr>
        <w:t>Idol Pharmaceutical</w:t>
      </w:r>
      <w:r w:rsidR="0068251C">
        <w:rPr>
          <w:rFonts w:ascii="Arial" w:hAnsi="Arial" w:cs="Arial"/>
          <w:b/>
          <w:bCs/>
        </w:rPr>
        <w:t xml:space="preserve"> CO. LTD</w:t>
      </w:r>
    </w:p>
    <w:p w14:paraId="334EBB9E" w14:textId="377CCCA0" w:rsidR="00AB2E4C" w:rsidRPr="0068251C" w:rsidRDefault="00AB2E4C" w:rsidP="00A93C60">
      <w:pPr>
        <w:spacing w:after="120" w:line="360" w:lineRule="auto"/>
        <w:jc w:val="both"/>
        <w:rPr>
          <w:rFonts w:ascii="Arial" w:hAnsi="Arial" w:cs="Arial"/>
        </w:rPr>
      </w:pPr>
      <w:r w:rsidRPr="00AB2E4C">
        <w:rPr>
          <w:rFonts w:ascii="Arial" w:hAnsi="Arial" w:cs="Arial"/>
        </w:rPr>
        <w:t>Problem-solving refers to the process of defining a problem, examining it</w:t>
      </w:r>
      <w:r>
        <w:rPr>
          <w:rFonts w:ascii="Arial" w:hAnsi="Arial" w:cs="Arial"/>
        </w:rPr>
        <w:t xml:space="preserve"> i</w:t>
      </w:r>
      <w:r w:rsidRPr="00AB2E4C">
        <w:rPr>
          <w:rFonts w:ascii="Arial" w:hAnsi="Arial" w:cs="Arial"/>
        </w:rPr>
        <w:t xml:space="preserve">s </w:t>
      </w:r>
      <w:r w:rsidR="004F1894">
        <w:rPr>
          <w:rFonts w:ascii="Arial" w:hAnsi="Arial" w:cs="Arial"/>
        </w:rPr>
        <w:t xml:space="preserve">the </w:t>
      </w:r>
      <w:r w:rsidRPr="00AB2E4C">
        <w:rPr>
          <w:rFonts w:ascii="Arial" w:hAnsi="Arial" w:cs="Arial"/>
        </w:rPr>
        <w:t>root cause, and identifying and prioritizing the various situations before selecting an alternative solution. The report will focus on the challenges faced by Idol Pharmaceutical, which is situated in Davutpasa, Istanbul. These challenges primarily arise due to issues relating to poor management strategies employed by the company's owner, as well as problems in dealing with unprofessional employees. Furthermore, the report will provide solutions to work-based difficulties.</w:t>
      </w:r>
    </w:p>
    <w:p w14:paraId="5ABCCF26" w14:textId="77777777" w:rsidR="004F1894" w:rsidRPr="004F1894" w:rsidRDefault="004F1894" w:rsidP="00A93C60">
      <w:pPr>
        <w:spacing w:after="120" w:line="360" w:lineRule="auto"/>
        <w:jc w:val="both"/>
        <w:rPr>
          <w:rFonts w:ascii="Arial" w:hAnsi="Arial" w:cs="Arial"/>
        </w:rPr>
      </w:pPr>
      <w:r w:rsidRPr="004F1894">
        <w:rPr>
          <w:rFonts w:ascii="Arial" w:hAnsi="Arial" w:cs="Arial"/>
        </w:rPr>
        <w:t>IDOL is a pharmaceutical firm that, from its inception, has been producing contractual pharmaceuticals in injectable form in compliance with GMP rules.</w:t>
      </w:r>
    </w:p>
    <w:p w14:paraId="1863D739" w14:textId="77777777" w:rsidR="004F1894" w:rsidRPr="004F1894" w:rsidRDefault="004F1894" w:rsidP="00A93C60">
      <w:pPr>
        <w:spacing w:after="120" w:line="360" w:lineRule="auto"/>
        <w:jc w:val="both"/>
        <w:rPr>
          <w:rFonts w:ascii="Arial" w:hAnsi="Arial" w:cs="Arial"/>
        </w:rPr>
      </w:pPr>
      <w:r w:rsidRPr="004F1894">
        <w:rPr>
          <w:rFonts w:ascii="Arial" w:hAnsi="Arial" w:cs="Arial"/>
        </w:rPr>
        <w:t>It is a well-established organisation with a management style based on respect for its company, environment, and workers, and it seeks long-term relationships with its employees, customers, and solution partners.</w:t>
      </w:r>
    </w:p>
    <w:p w14:paraId="7C820B9B" w14:textId="24D738BB" w:rsidR="00374BA2" w:rsidRPr="00374BA2" w:rsidRDefault="004F1894" w:rsidP="00A93C60">
      <w:pPr>
        <w:spacing w:after="120" w:line="360" w:lineRule="auto"/>
        <w:jc w:val="both"/>
        <w:rPr>
          <w:rFonts w:ascii="Arial" w:hAnsi="Arial" w:cs="Arial"/>
          <w:color w:val="000000" w:themeColor="text1"/>
        </w:rPr>
      </w:pPr>
      <w:r w:rsidRPr="004F1894">
        <w:rPr>
          <w:rFonts w:ascii="Arial" w:hAnsi="Arial" w:cs="Arial"/>
        </w:rPr>
        <w:t>It is a firm that expands by being favoured in the industry for its solution-oriented approach based on confidence in injectable manufacture. IDOL is one of the producers with the greatest proportion of the Human and Animal Health injectable medicine industry, thanks to its long-standing and newly expanded client portfolio</w:t>
      </w:r>
      <w:r w:rsidR="009440ED">
        <w:rPr>
          <w:rFonts w:ascii="Arial" w:hAnsi="Arial" w:cs="Arial"/>
        </w:rPr>
        <w:t xml:space="preserve"> (Idol Pharmaceutical, 2023)  </w:t>
      </w:r>
      <w:r w:rsidR="00C9422F">
        <w:rPr>
          <w:rFonts w:ascii="Arial" w:hAnsi="Arial" w:cs="Arial"/>
          <w:color w:val="000000" w:themeColor="text1"/>
        </w:rPr>
        <w:br w:type="page"/>
      </w:r>
    </w:p>
    <w:p w14:paraId="45C05AF2" w14:textId="166D5270" w:rsidR="004D1ACB" w:rsidRDefault="004D1ACB" w:rsidP="004F1894">
      <w:pPr>
        <w:pStyle w:val="Heading1"/>
        <w:spacing w:before="0" w:line="480" w:lineRule="auto"/>
        <w:rPr>
          <w:rFonts w:ascii="Arial" w:hAnsi="Arial" w:cs="Arial"/>
          <w:b/>
          <w:bCs/>
          <w:color w:val="000000" w:themeColor="text1"/>
          <w:sz w:val="28"/>
          <w:szCs w:val="28"/>
        </w:rPr>
      </w:pPr>
      <w:bookmarkStart w:id="4" w:name="_Toc133947624"/>
      <w:r w:rsidRPr="004D1ACB">
        <w:rPr>
          <w:rFonts w:ascii="Arial" w:hAnsi="Arial" w:cs="Arial"/>
          <w:b/>
          <w:bCs/>
          <w:color w:val="000000" w:themeColor="text1"/>
          <w:sz w:val="28"/>
          <w:szCs w:val="28"/>
        </w:rPr>
        <w:lastRenderedPageBreak/>
        <w:t>The Workplace Problem</w:t>
      </w:r>
      <w:bookmarkEnd w:id="4"/>
      <w:r w:rsidRPr="004D1ACB">
        <w:rPr>
          <w:rFonts w:ascii="Arial" w:hAnsi="Arial" w:cs="Arial"/>
          <w:b/>
          <w:bCs/>
          <w:color w:val="000000" w:themeColor="text1"/>
          <w:sz w:val="28"/>
          <w:szCs w:val="28"/>
        </w:rPr>
        <w:t xml:space="preserve"> </w:t>
      </w:r>
    </w:p>
    <w:p w14:paraId="0BEA9B77" w14:textId="6135786C" w:rsidR="00374BA2" w:rsidRPr="00374BA2" w:rsidRDefault="00A26239" w:rsidP="004F1894">
      <w:pPr>
        <w:pStyle w:val="Heading1"/>
        <w:spacing w:before="0" w:line="480" w:lineRule="auto"/>
        <w:rPr>
          <w:rFonts w:ascii="Arial" w:hAnsi="Arial" w:cs="Arial"/>
          <w:b/>
          <w:bCs/>
          <w:color w:val="000000" w:themeColor="text1"/>
          <w:sz w:val="24"/>
          <w:szCs w:val="24"/>
        </w:rPr>
      </w:pPr>
      <w:bookmarkStart w:id="5" w:name="_Toc133947625"/>
      <w:r>
        <w:rPr>
          <w:rFonts w:ascii="Arial" w:hAnsi="Arial" w:cs="Arial"/>
          <w:b/>
          <w:bCs/>
          <w:color w:val="000000" w:themeColor="text1"/>
          <w:sz w:val="24"/>
          <w:szCs w:val="24"/>
        </w:rPr>
        <w:t>Root cause and impact</w:t>
      </w:r>
      <w:bookmarkEnd w:id="5"/>
    </w:p>
    <w:p w14:paraId="33317F7F" w14:textId="7E498123" w:rsidR="00374BA2" w:rsidRDefault="00374BA2" w:rsidP="00A93C60">
      <w:pPr>
        <w:spacing w:after="120" w:line="360" w:lineRule="auto"/>
        <w:jc w:val="both"/>
        <w:rPr>
          <w:rFonts w:ascii="Arial" w:hAnsi="Arial" w:cs="Arial"/>
        </w:rPr>
      </w:pPr>
      <w:r w:rsidRPr="00374BA2">
        <w:rPr>
          <w:rFonts w:ascii="Arial" w:hAnsi="Arial" w:cs="Arial"/>
        </w:rPr>
        <w:t xml:space="preserve">About 10 years ago, after graduating from the electronics department of a </w:t>
      </w:r>
      <w:r>
        <w:rPr>
          <w:rFonts w:ascii="Arial" w:hAnsi="Arial" w:cs="Arial"/>
        </w:rPr>
        <w:t xml:space="preserve">technical and industrial </w:t>
      </w:r>
      <w:r w:rsidRPr="00374BA2">
        <w:rPr>
          <w:rFonts w:ascii="Arial" w:hAnsi="Arial" w:cs="Arial"/>
        </w:rPr>
        <w:t>vocational high school, I decided to apply for the position of metrology and calibration technician in the pharmaceutical industry</w:t>
      </w:r>
      <w:r w:rsidR="004F1894">
        <w:rPr>
          <w:rFonts w:ascii="Arial" w:hAnsi="Arial" w:cs="Arial"/>
        </w:rPr>
        <w:t xml:space="preserve"> at Idol pharmaceutical company</w:t>
      </w:r>
      <w:r w:rsidRPr="00374BA2">
        <w:rPr>
          <w:rFonts w:ascii="Arial" w:hAnsi="Arial" w:cs="Arial"/>
        </w:rPr>
        <w:t>. After two interviews, I was accepted</w:t>
      </w:r>
      <w:r w:rsidR="004F1894">
        <w:rPr>
          <w:rFonts w:ascii="Arial" w:hAnsi="Arial" w:cs="Arial"/>
        </w:rPr>
        <w:t>,</w:t>
      </w:r>
      <w:r w:rsidRPr="00374BA2">
        <w:rPr>
          <w:rFonts w:ascii="Arial" w:hAnsi="Arial" w:cs="Arial"/>
        </w:rPr>
        <w:t xml:space="preserve"> I started with a lot of enthusiasm and enthusiasm, and I really believed that I could succeed, I succeeded, </w:t>
      </w:r>
      <w:r w:rsidR="004F1894" w:rsidRPr="00374BA2">
        <w:rPr>
          <w:rFonts w:ascii="Arial" w:hAnsi="Arial" w:cs="Arial"/>
        </w:rPr>
        <w:t>although</w:t>
      </w:r>
      <w:r w:rsidRPr="00374BA2">
        <w:rPr>
          <w:rFonts w:ascii="Arial" w:hAnsi="Arial" w:cs="Arial"/>
        </w:rPr>
        <w:t xml:space="preserve"> it continued </w:t>
      </w:r>
      <w:r w:rsidR="004F1894" w:rsidRPr="00374BA2">
        <w:rPr>
          <w:rFonts w:ascii="Arial" w:hAnsi="Arial" w:cs="Arial"/>
        </w:rPr>
        <w:t>fruitlessly</w:t>
      </w:r>
      <w:r w:rsidRPr="00374BA2">
        <w:rPr>
          <w:rFonts w:ascii="Arial" w:hAnsi="Arial" w:cs="Arial"/>
        </w:rPr>
        <w:t>. I can say that my business life, which was very high quality and respectful in the first days and progressed smoothly, was two to three months after a certain period, I suddenly realized that I was facing such a big problem as the conflict between the staff in my workplace.</w:t>
      </w:r>
    </w:p>
    <w:p w14:paraId="568249FD" w14:textId="19A6DF43" w:rsidR="009060C3" w:rsidRDefault="009060C3" w:rsidP="00A93C60">
      <w:pPr>
        <w:spacing w:after="120" w:line="360" w:lineRule="auto"/>
        <w:jc w:val="both"/>
        <w:rPr>
          <w:rFonts w:ascii="Arial" w:hAnsi="Arial" w:cs="Arial"/>
        </w:rPr>
      </w:pPr>
      <w:r w:rsidRPr="009060C3">
        <w:rPr>
          <w:rFonts w:ascii="Arial" w:hAnsi="Arial" w:cs="Arial"/>
        </w:rPr>
        <w:t>The issue that the Idol pharmaceutical firm is dealing with is bad management. The firm employs roughly a thousand people and has two directors. The Idol pharmaceutical company is currently dealing with three major issues: the owner's lack of knowledge about management strategies, the company's lack of experience, and employees who are unprofessional and may be subjected to workplace conflicts.</w:t>
      </w:r>
    </w:p>
    <w:p w14:paraId="485288A6" w14:textId="2DC85B54" w:rsidR="004F1894" w:rsidRPr="00374BA2" w:rsidRDefault="004F1894" w:rsidP="00A93C60">
      <w:pPr>
        <w:spacing w:after="120" w:line="360" w:lineRule="auto"/>
        <w:jc w:val="both"/>
        <w:rPr>
          <w:rFonts w:ascii="Arial" w:hAnsi="Arial" w:cs="Arial"/>
        </w:rPr>
      </w:pPr>
      <w:r w:rsidRPr="004F1894">
        <w:rPr>
          <w:rFonts w:ascii="Arial" w:hAnsi="Arial" w:cs="Arial"/>
        </w:rPr>
        <w:t xml:space="preserve">Because the people in the </w:t>
      </w:r>
      <w:r w:rsidR="00F17E90" w:rsidRPr="004F1894">
        <w:rPr>
          <w:rFonts w:ascii="Arial" w:hAnsi="Arial" w:cs="Arial"/>
        </w:rPr>
        <w:t>organization</w:t>
      </w:r>
      <w:r w:rsidRPr="004F1894">
        <w:rPr>
          <w:rFonts w:ascii="Arial" w:hAnsi="Arial" w:cs="Arial"/>
        </w:rPr>
        <w:t xml:space="preserve"> are not trained and do not </w:t>
      </w:r>
      <w:r w:rsidR="00F17E90" w:rsidRPr="004F1894">
        <w:rPr>
          <w:rFonts w:ascii="Arial" w:hAnsi="Arial" w:cs="Arial"/>
        </w:rPr>
        <w:t>recognize</w:t>
      </w:r>
      <w:r w:rsidRPr="004F1894">
        <w:rPr>
          <w:rFonts w:ascii="Arial" w:hAnsi="Arial" w:cs="Arial"/>
        </w:rPr>
        <w:t xml:space="preserve"> how to conduct quality job</w:t>
      </w:r>
      <w:r>
        <w:rPr>
          <w:rFonts w:ascii="Arial" w:hAnsi="Arial" w:cs="Arial"/>
        </w:rPr>
        <w:t>s</w:t>
      </w:r>
      <w:r w:rsidRPr="004F1894">
        <w:rPr>
          <w:rFonts w:ascii="Arial" w:hAnsi="Arial" w:cs="Arial"/>
        </w:rPr>
        <w:t xml:space="preserve">, the </w:t>
      </w:r>
      <w:r w:rsidR="00F17E90" w:rsidRPr="004F1894">
        <w:rPr>
          <w:rFonts w:ascii="Arial" w:hAnsi="Arial" w:cs="Arial"/>
        </w:rPr>
        <w:t>corporation</w:t>
      </w:r>
      <w:r w:rsidRPr="004F1894">
        <w:rPr>
          <w:rFonts w:ascii="Arial" w:hAnsi="Arial" w:cs="Arial"/>
        </w:rPr>
        <w:t xml:space="preserve"> is confronted with the </w:t>
      </w:r>
      <w:r w:rsidR="00F17E90" w:rsidRPr="004F1894">
        <w:rPr>
          <w:rFonts w:ascii="Arial" w:hAnsi="Arial" w:cs="Arial"/>
        </w:rPr>
        <w:t>difficulty</w:t>
      </w:r>
      <w:r w:rsidRPr="004F1894">
        <w:rPr>
          <w:rFonts w:ascii="Arial" w:hAnsi="Arial" w:cs="Arial"/>
        </w:rPr>
        <w:t xml:space="preserve"> of employees with low skills. Some employees are unable to accept responsibility for the tasks allocated to them because they are not serious about their jobs. Furthermore, there have been significant conflicts among the </w:t>
      </w:r>
      <w:r>
        <w:rPr>
          <w:rFonts w:ascii="Arial" w:hAnsi="Arial" w:cs="Arial"/>
        </w:rPr>
        <w:t>personnel</w:t>
      </w:r>
      <w:r w:rsidRPr="004F1894">
        <w:rPr>
          <w:rFonts w:ascii="Arial" w:hAnsi="Arial" w:cs="Arial"/>
        </w:rPr>
        <w:t>.</w:t>
      </w:r>
    </w:p>
    <w:p w14:paraId="69C5A076" w14:textId="4901CB07" w:rsidR="00E32AD1" w:rsidRPr="00E11207" w:rsidRDefault="00E32AD1" w:rsidP="00E11207">
      <w:pPr>
        <w:pStyle w:val="BodyText"/>
        <w:jc w:val="both"/>
      </w:pPr>
      <w:r>
        <w:rPr>
          <w:rFonts w:ascii="Arial" w:hAnsi="Arial" w:cs="Arial"/>
        </w:rPr>
        <w:br w:type="page"/>
      </w:r>
    </w:p>
    <w:p w14:paraId="03B6CD04" w14:textId="6AB01E83" w:rsidR="00E11207" w:rsidRPr="00E11207" w:rsidRDefault="004D1ACB" w:rsidP="009060C3">
      <w:pPr>
        <w:pStyle w:val="Heading1"/>
        <w:spacing w:before="0" w:line="360" w:lineRule="auto"/>
        <w:rPr>
          <w:rFonts w:ascii="Arial" w:hAnsi="Arial" w:cs="Arial"/>
          <w:b/>
          <w:bCs/>
          <w:color w:val="000000" w:themeColor="text1"/>
          <w:sz w:val="28"/>
          <w:szCs w:val="28"/>
        </w:rPr>
      </w:pPr>
      <w:bookmarkStart w:id="6" w:name="_Toc133947626"/>
      <w:r>
        <w:rPr>
          <w:rFonts w:ascii="Arial" w:hAnsi="Arial" w:cs="Arial"/>
          <w:b/>
          <w:bCs/>
          <w:color w:val="000000" w:themeColor="text1"/>
          <w:sz w:val="28"/>
          <w:szCs w:val="28"/>
        </w:rPr>
        <w:lastRenderedPageBreak/>
        <w:t>Root Cause Analysis</w:t>
      </w:r>
      <w:bookmarkEnd w:id="6"/>
    </w:p>
    <w:p w14:paraId="348A0D14" w14:textId="3CA5B7F2" w:rsidR="00FA4E50" w:rsidRDefault="00FA4E50" w:rsidP="00B55245">
      <w:pPr>
        <w:widowControl w:val="0"/>
        <w:tabs>
          <w:tab w:val="left" w:pos="1242"/>
        </w:tabs>
        <w:autoSpaceDE w:val="0"/>
        <w:autoSpaceDN w:val="0"/>
        <w:spacing w:after="120" w:line="414" w:lineRule="exact"/>
        <w:ind w:right="181"/>
        <w:jc w:val="both"/>
        <w:rPr>
          <w:rFonts w:ascii="Arial" w:hAnsi="Arial" w:cs="Arial"/>
          <w:szCs w:val="20"/>
        </w:rPr>
      </w:pPr>
      <w:r w:rsidRPr="00F77F7B">
        <w:rPr>
          <w:rFonts w:ascii="Arial" w:hAnsi="Arial" w:cs="Arial"/>
          <w:b/>
          <w:bCs/>
          <w:szCs w:val="20"/>
        </w:rPr>
        <w:t>Underinvested</w:t>
      </w:r>
      <w:r w:rsidR="002C6A77" w:rsidRPr="00F77F7B">
        <w:rPr>
          <w:rFonts w:ascii="Arial" w:hAnsi="Arial" w:cs="Arial"/>
          <w:b/>
          <w:bCs/>
          <w:szCs w:val="20"/>
        </w:rPr>
        <w:t xml:space="preserve"> Company</w:t>
      </w:r>
      <w:r w:rsidRPr="00F77F7B">
        <w:rPr>
          <w:rFonts w:ascii="Arial" w:hAnsi="Arial" w:cs="Arial"/>
          <w:b/>
          <w:bCs/>
          <w:szCs w:val="20"/>
        </w:rPr>
        <w:t>:</w:t>
      </w:r>
      <w:r w:rsidRPr="00FA4E50">
        <w:rPr>
          <w:rFonts w:ascii="Arial" w:hAnsi="Arial" w:cs="Arial"/>
          <w:szCs w:val="20"/>
        </w:rPr>
        <w:t xml:space="preserve"> The </w:t>
      </w:r>
      <w:r w:rsidR="002C6A77" w:rsidRPr="00FA4E50">
        <w:rPr>
          <w:rFonts w:ascii="Arial" w:hAnsi="Arial" w:cs="Arial"/>
          <w:szCs w:val="20"/>
        </w:rPr>
        <w:t>organisation</w:t>
      </w:r>
      <w:r w:rsidRPr="00FA4E50">
        <w:rPr>
          <w:rFonts w:ascii="Arial" w:hAnsi="Arial" w:cs="Arial"/>
          <w:szCs w:val="20"/>
        </w:rPr>
        <w:t xml:space="preserve"> is of medium size and has sufficient financial resources. However, instead of preferring good and professional employees, the company hires inexperienced employees at a lower cost, and company management expects high performance with minimal investment. As a result, Idol Pharmaceutical is unable to spend substantial sums of money on staff. This will have an impact on the organization's future growth since unprofessional personnel will not produce productive outcomes for the organisation and will result in losses</w:t>
      </w:r>
      <w:r w:rsidR="00F77F7B">
        <w:rPr>
          <w:rFonts w:ascii="Arial" w:hAnsi="Arial" w:cs="Arial"/>
          <w:szCs w:val="20"/>
        </w:rPr>
        <w:t xml:space="preserve"> </w:t>
      </w:r>
      <w:r w:rsidR="006063BF" w:rsidRPr="006063BF">
        <w:rPr>
          <w:rFonts w:ascii="Arial" w:hAnsi="Arial" w:cs="Arial"/>
          <w:szCs w:val="20"/>
        </w:rPr>
        <w:t>(Garlappi, Giammarino, </w:t>
      </w:r>
      <w:r w:rsidR="006063BF">
        <w:rPr>
          <w:rFonts w:ascii="Arial" w:hAnsi="Arial" w:cs="Arial"/>
          <w:szCs w:val="20"/>
        </w:rPr>
        <w:t xml:space="preserve">and </w:t>
      </w:r>
      <w:r w:rsidR="006063BF" w:rsidRPr="006063BF">
        <w:rPr>
          <w:rFonts w:ascii="Arial" w:hAnsi="Arial" w:cs="Arial"/>
          <w:szCs w:val="20"/>
        </w:rPr>
        <w:t>Lazrak, 2017.)</w:t>
      </w:r>
      <w:r w:rsidRPr="00FA4E50">
        <w:rPr>
          <w:rFonts w:ascii="Arial" w:hAnsi="Arial" w:cs="Arial"/>
          <w:szCs w:val="20"/>
        </w:rPr>
        <w:t xml:space="preserve"> </w:t>
      </w:r>
    </w:p>
    <w:p w14:paraId="55310262" w14:textId="32633478" w:rsidR="00E11207" w:rsidRPr="00186CBB" w:rsidRDefault="00FE1F9B" w:rsidP="00B55245">
      <w:pPr>
        <w:widowControl w:val="0"/>
        <w:tabs>
          <w:tab w:val="left" w:pos="1242"/>
        </w:tabs>
        <w:autoSpaceDE w:val="0"/>
        <w:autoSpaceDN w:val="0"/>
        <w:spacing w:before="31" w:after="120" w:line="414" w:lineRule="exact"/>
        <w:ind w:right="181"/>
        <w:jc w:val="both"/>
        <w:rPr>
          <w:rFonts w:ascii="Arial" w:hAnsi="Arial" w:cs="Arial"/>
          <w:szCs w:val="20"/>
        </w:rPr>
      </w:pPr>
      <w:r w:rsidRPr="00F77F7B">
        <w:rPr>
          <w:rFonts w:ascii="Arial" w:hAnsi="Arial" w:cs="Arial"/>
          <w:b/>
          <w:bCs/>
          <w:szCs w:val="20"/>
        </w:rPr>
        <w:t>In</w:t>
      </w:r>
      <w:r w:rsidR="00186CBB" w:rsidRPr="00F77F7B">
        <w:rPr>
          <w:rFonts w:ascii="Arial" w:hAnsi="Arial" w:cs="Arial"/>
          <w:b/>
          <w:bCs/>
          <w:szCs w:val="20"/>
        </w:rPr>
        <w:t>experience Workers</w:t>
      </w:r>
      <w:r w:rsidR="00E11207" w:rsidRPr="00F77F7B">
        <w:rPr>
          <w:rFonts w:ascii="Arial" w:hAnsi="Arial" w:cs="Arial"/>
          <w:b/>
          <w:bCs/>
          <w:szCs w:val="20"/>
        </w:rPr>
        <w:t>:</w:t>
      </w:r>
      <w:r w:rsidR="00E11207" w:rsidRPr="00186CBB">
        <w:rPr>
          <w:rFonts w:ascii="Arial" w:hAnsi="Arial" w:cs="Arial"/>
          <w:szCs w:val="20"/>
        </w:rPr>
        <w:t xml:space="preserve"> </w:t>
      </w:r>
      <w:r w:rsidR="00D84DBB" w:rsidRPr="00D84DBB">
        <w:rPr>
          <w:rFonts w:ascii="Arial" w:hAnsi="Arial" w:cs="Arial"/>
          <w:szCs w:val="20"/>
        </w:rPr>
        <w:t>The Idol company's employees are inexperience</w:t>
      </w:r>
      <w:r w:rsidR="00F77F7B">
        <w:rPr>
          <w:rFonts w:ascii="Arial" w:hAnsi="Arial" w:cs="Arial"/>
          <w:szCs w:val="20"/>
        </w:rPr>
        <w:t>d</w:t>
      </w:r>
      <w:r w:rsidR="00D84DBB" w:rsidRPr="00D84DBB">
        <w:rPr>
          <w:rFonts w:ascii="Arial" w:hAnsi="Arial" w:cs="Arial"/>
          <w:szCs w:val="20"/>
        </w:rPr>
        <w:t xml:space="preserve"> people. As a result, they lack expertise in developing proactive plans and working in </w:t>
      </w:r>
      <w:r w:rsidR="00F77F7B">
        <w:rPr>
          <w:rFonts w:ascii="Arial" w:hAnsi="Arial" w:cs="Arial"/>
          <w:szCs w:val="20"/>
        </w:rPr>
        <w:t xml:space="preserve">the </w:t>
      </w:r>
      <w:r w:rsidR="00D84DBB" w:rsidRPr="00D84DBB">
        <w:rPr>
          <w:rFonts w:ascii="Arial" w:hAnsi="Arial" w:cs="Arial"/>
          <w:szCs w:val="20"/>
        </w:rPr>
        <w:t>company. They are unable to work professionally due to a lack of experience, which will have an influence on the business's growth</w:t>
      </w:r>
      <w:r w:rsidR="00E67CAA" w:rsidRPr="00E67CAA">
        <w:rPr>
          <w:rFonts w:ascii="Arial" w:hAnsi="Arial" w:cs="Arial"/>
          <w:color w:val="212121"/>
        </w:rPr>
        <w:t xml:space="preserve"> </w:t>
      </w:r>
      <w:r w:rsidR="00E67CAA">
        <w:rPr>
          <w:rFonts w:ascii="Arial" w:hAnsi="Arial" w:cs="Arial"/>
          <w:color w:val="212121"/>
        </w:rPr>
        <w:t>Morgan, (2021).</w:t>
      </w:r>
    </w:p>
    <w:p w14:paraId="3C779E43" w14:textId="1FB48F31" w:rsidR="00E11207" w:rsidRDefault="00F77F7B" w:rsidP="00186CBB">
      <w:pPr>
        <w:widowControl w:val="0"/>
        <w:tabs>
          <w:tab w:val="left" w:pos="1242"/>
        </w:tabs>
        <w:autoSpaceDE w:val="0"/>
        <w:autoSpaceDN w:val="0"/>
        <w:spacing w:after="0" w:line="414" w:lineRule="exact"/>
        <w:ind w:right="178"/>
        <w:jc w:val="both"/>
        <w:rPr>
          <w:rFonts w:ascii="Arial" w:hAnsi="Arial" w:cs="Arial"/>
          <w:szCs w:val="20"/>
        </w:rPr>
      </w:pPr>
      <w:r w:rsidRPr="00F77F7B">
        <w:rPr>
          <w:rFonts w:ascii="Arial" w:hAnsi="Arial" w:cs="Arial"/>
          <w:b/>
          <w:bCs/>
          <w:szCs w:val="20"/>
        </w:rPr>
        <w:t>Conflict</w:t>
      </w:r>
      <w:r w:rsidR="00E11207" w:rsidRPr="00186CBB">
        <w:rPr>
          <w:rFonts w:ascii="Arial" w:hAnsi="Arial" w:cs="Arial"/>
          <w:szCs w:val="20"/>
        </w:rPr>
        <w:t xml:space="preserve">: </w:t>
      </w:r>
      <w:r w:rsidRPr="00F77F7B">
        <w:rPr>
          <w:rFonts w:ascii="Arial" w:hAnsi="Arial" w:cs="Arial"/>
          <w:szCs w:val="20"/>
        </w:rPr>
        <w:t xml:space="preserve">As Idol Pharmaceutical has a poor management style, it has unprofessional staff and does not invest much in recruiting professional staff, which is why staff members are unaware of how to behave professionally. This has a negative influence on the firm's growth because individuals fail to work properly and there are personnel </w:t>
      </w:r>
      <w:r w:rsidR="009060C3">
        <w:rPr>
          <w:rFonts w:ascii="Arial" w:hAnsi="Arial" w:cs="Arial"/>
          <w:szCs w:val="20"/>
        </w:rPr>
        <w:t>conflict</w:t>
      </w:r>
      <w:r w:rsidRPr="00F77F7B">
        <w:rPr>
          <w:rFonts w:ascii="Arial" w:hAnsi="Arial" w:cs="Arial"/>
          <w:szCs w:val="20"/>
        </w:rPr>
        <w:t>, which reduce business unit productivity</w:t>
      </w:r>
      <w:r w:rsidR="00C34388" w:rsidRPr="00C34388">
        <w:rPr>
          <w:rFonts w:ascii="Arial" w:hAnsi="Arial" w:cs="Arial"/>
        </w:rPr>
        <w:t xml:space="preserve"> </w:t>
      </w:r>
      <w:r w:rsidR="00C34388">
        <w:rPr>
          <w:rFonts w:ascii="Arial" w:hAnsi="Arial" w:cs="Arial"/>
        </w:rPr>
        <w:t>(</w:t>
      </w:r>
      <w:r w:rsidR="00C34388" w:rsidRPr="00C34388">
        <w:rPr>
          <w:rFonts w:ascii="Arial" w:hAnsi="Arial" w:cs="Arial"/>
        </w:rPr>
        <w:t>Obasan</w:t>
      </w:r>
      <w:r w:rsidR="00C34388">
        <w:rPr>
          <w:rFonts w:ascii="Arial" w:hAnsi="Arial" w:cs="Arial"/>
        </w:rPr>
        <w:t>,</w:t>
      </w:r>
      <w:r w:rsidR="00C34388" w:rsidRPr="00C34388">
        <w:rPr>
          <w:rFonts w:ascii="Arial" w:hAnsi="Arial" w:cs="Arial"/>
        </w:rPr>
        <w:t xml:space="preserve"> 2011)</w:t>
      </w:r>
      <w:r w:rsidR="00C34388">
        <w:rPr>
          <w:rFonts w:ascii="Arial" w:hAnsi="Arial" w:cs="Arial"/>
        </w:rPr>
        <w:t>.</w:t>
      </w:r>
    </w:p>
    <w:p w14:paraId="05AB849C" w14:textId="77777777" w:rsidR="009060C3" w:rsidRDefault="009060C3" w:rsidP="00186CBB">
      <w:pPr>
        <w:widowControl w:val="0"/>
        <w:tabs>
          <w:tab w:val="left" w:pos="1242"/>
        </w:tabs>
        <w:autoSpaceDE w:val="0"/>
        <w:autoSpaceDN w:val="0"/>
        <w:spacing w:after="0" w:line="414" w:lineRule="exact"/>
        <w:ind w:right="178"/>
        <w:jc w:val="both"/>
        <w:rPr>
          <w:rFonts w:ascii="Arial" w:hAnsi="Arial" w:cs="Arial"/>
          <w:szCs w:val="20"/>
        </w:rPr>
      </w:pPr>
    </w:p>
    <w:p w14:paraId="62082F64" w14:textId="77777777" w:rsidR="000E41B5" w:rsidRPr="009060C3" w:rsidRDefault="000E41B5" w:rsidP="000E41B5">
      <w:pPr>
        <w:pStyle w:val="Heading1"/>
        <w:spacing w:before="0" w:after="120" w:line="360" w:lineRule="auto"/>
        <w:rPr>
          <w:rFonts w:ascii="Arial" w:hAnsi="Arial" w:cs="Arial"/>
          <w:b/>
          <w:bCs/>
        </w:rPr>
      </w:pPr>
      <w:bookmarkStart w:id="7" w:name="_Toc133947627"/>
      <w:r>
        <w:rPr>
          <w:rFonts w:ascii="Arial" w:hAnsi="Arial" w:cs="Arial"/>
          <w:b/>
          <w:bCs/>
          <w:color w:val="000000" w:themeColor="text1"/>
          <w:sz w:val="28"/>
          <w:szCs w:val="28"/>
        </w:rPr>
        <w:t>Analysing Information</w:t>
      </w:r>
      <w:bookmarkEnd w:id="7"/>
      <w:r w:rsidRPr="00BF356D">
        <w:rPr>
          <w:rFonts w:ascii="Arial" w:hAnsi="Arial" w:cs="Arial"/>
          <w:b/>
          <w:bCs/>
        </w:rPr>
        <w:tab/>
      </w:r>
    </w:p>
    <w:p w14:paraId="68025882" w14:textId="77777777" w:rsidR="00F17E90" w:rsidRDefault="000E41B5" w:rsidP="000E41B5">
      <w:pPr>
        <w:spacing w:line="360" w:lineRule="auto"/>
        <w:jc w:val="both"/>
        <w:rPr>
          <w:rFonts w:ascii="Arial" w:hAnsi="Arial" w:cs="Arial"/>
        </w:rPr>
      </w:pPr>
      <w:r w:rsidRPr="00C307F7">
        <w:rPr>
          <w:rFonts w:ascii="Arial" w:hAnsi="Arial" w:cs="Arial"/>
        </w:rPr>
        <w:t xml:space="preserve">Employees who are not trained will not be able to provide good results, which will result in losses. Employees should be well trained in order for them to work hard and produce superior outcomes. It aids management in deciding whether or not to provide training to employees (Martin, Donohoe, and </w:t>
      </w:r>
      <w:proofErr w:type="spellStart"/>
      <w:r w:rsidRPr="00C307F7">
        <w:rPr>
          <w:rFonts w:ascii="Arial" w:hAnsi="Arial" w:cs="Arial"/>
        </w:rPr>
        <w:t>Holdford</w:t>
      </w:r>
      <w:proofErr w:type="spellEnd"/>
      <w:r w:rsidRPr="00C307F7">
        <w:rPr>
          <w:rFonts w:ascii="Arial" w:hAnsi="Arial" w:cs="Arial"/>
        </w:rPr>
        <w:t>, 2016).</w:t>
      </w:r>
      <w:r>
        <w:rPr>
          <w:rFonts w:ascii="Arial" w:hAnsi="Arial" w:cs="Arial"/>
        </w:rPr>
        <w:t xml:space="preserve"> </w:t>
      </w:r>
    </w:p>
    <w:p w14:paraId="6F0EFF6B" w14:textId="58985BB0" w:rsidR="000E41B5" w:rsidRPr="00C307F7" w:rsidRDefault="000E41B5" w:rsidP="000E41B5">
      <w:pPr>
        <w:spacing w:line="360" w:lineRule="auto"/>
        <w:jc w:val="both"/>
        <w:rPr>
          <w:rFonts w:ascii="Arial" w:hAnsi="Arial" w:cs="Arial"/>
        </w:rPr>
      </w:pPr>
      <w:r w:rsidRPr="00C307F7">
        <w:rPr>
          <w:rFonts w:ascii="Arial" w:hAnsi="Arial" w:cs="Arial"/>
        </w:rPr>
        <w:t xml:space="preserve">This allows </w:t>
      </w:r>
      <w:r w:rsidR="00F17E90" w:rsidRPr="00C307F7">
        <w:rPr>
          <w:rFonts w:ascii="Arial" w:hAnsi="Arial" w:cs="Arial"/>
        </w:rPr>
        <w:t>executives</w:t>
      </w:r>
      <w:r w:rsidRPr="00C307F7">
        <w:rPr>
          <w:rFonts w:ascii="Arial" w:hAnsi="Arial" w:cs="Arial"/>
        </w:rPr>
        <w:t xml:space="preserve"> to </w:t>
      </w:r>
      <w:proofErr w:type="gramStart"/>
      <w:r w:rsidRPr="00C307F7">
        <w:rPr>
          <w:rFonts w:ascii="Arial" w:hAnsi="Arial" w:cs="Arial"/>
        </w:rPr>
        <w:t>take action</w:t>
      </w:r>
      <w:proofErr w:type="gramEnd"/>
      <w:r w:rsidRPr="00C307F7">
        <w:rPr>
          <w:rFonts w:ascii="Arial" w:hAnsi="Arial" w:cs="Arial"/>
        </w:rPr>
        <w:t xml:space="preserve"> against employees who are not taking their jobs </w:t>
      </w:r>
      <w:r w:rsidR="00F17E90" w:rsidRPr="00C307F7">
        <w:rPr>
          <w:rFonts w:ascii="Arial" w:hAnsi="Arial" w:cs="Arial"/>
        </w:rPr>
        <w:t>honestly</w:t>
      </w:r>
      <w:r w:rsidRPr="00C307F7">
        <w:rPr>
          <w:rFonts w:ascii="Arial" w:hAnsi="Arial" w:cs="Arial"/>
        </w:rPr>
        <w:t xml:space="preserve">. Workers must be accountable and willing to accept responsibility. If any employee fails to perform satisfactorily or refuses to accept responsibility. This helps management decide whether to keep the employee or fire them. As a result, it aids the company in developing its recruiting </w:t>
      </w:r>
      <w:r w:rsidR="00F17E90" w:rsidRPr="00C307F7">
        <w:rPr>
          <w:rFonts w:ascii="Arial" w:hAnsi="Arial" w:cs="Arial"/>
        </w:rPr>
        <w:t>statement</w:t>
      </w:r>
      <w:r w:rsidRPr="00C307F7">
        <w:rPr>
          <w:rFonts w:ascii="Arial" w:hAnsi="Arial" w:cs="Arial"/>
        </w:rPr>
        <w:t>.</w:t>
      </w:r>
    </w:p>
    <w:p w14:paraId="13D4B3F3" w14:textId="77777777" w:rsidR="000E41B5" w:rsidRDefault="000E41B5" w:rsidP="00186CBB">
      <w:pPr>
        <w:widowControl w:val="0"/>
        <w:tabs>
          <w:tab w:val="left" w:pos="1242"/>
        </w:tabs>
        <w:autoSpaceDE w:val="0"/>
        <w:autoSpaceDN w:val="0"/>
        <w:spacing w:after="0" w:line="414" w:lineRule="exact"/>
        <w:ind w:right="178"/>
        <w:jc w:val="both"/>
        <w:rPr>
          <w:rFonts w:ascii="Arial" w:hAnsi="Arial" w:cs="Arial"/>
          <w:szCs w:val="20"/>
        </w:rPr>
      </w:pPr>
    </w:p>
    <w:p w14:paraId="4DF1ABBC" w14:textId="77777777" w:rsidR="000E41B5" w:rsidRDefault="000E41B5" w:rsidP="00186CBB">
      <w:pPr>
        <w:widowControl w:val="0"/>
        <w:tabs>
          <w:tab w:val="left" w:pos="1242"/>
        </w:tabs>
        <w:autoSpaceDE w:val="0"/>
        <w:autoSpaceDN w:val="0"/>
        <w:spacing w:after="0" w:line="414" w:lineRule="exact"/>
        <w:ind w:right="178"/>
        <w:jc w:val="both"/>
        <w:rPr>
          <w:rFonts w:ascii="Arial" w:hAnsi="Arial" w:cs="Arial"/>
          <w:szCs w:val="20"/>
        </w:rPr>
      </w:pPr>
    </w:p>
    <w:p w14:paraId="0E69EF12" w14:textId="77777777" w:rsidR="000E41B5" w:rsidRDefault="000E41B5" w:rsidP="00186CBB">
      <w:pPr>
        <w:widowControl w:val="0"/>
        <w:tabs>
          <w:tab w:val="left" w:pos="1242"/>
        </w:tabs>
        <w:autoSpaceDE w:val="0"/>
        <w:autoSpaceDN w:val="0"/>
        <w:spacing w:after="0" w:line="414" w:lineRule="exact"/>
        <w:ind w:right="178"/>
        <w:jc w:val="both"/>
        <w:rPr>
          <w:rFonts w:ascii="Arial" w:hAnsi="Arial" w:cs="Arial"/>
          <w:szCs w:val="20"/>
        </w:rPr>
      </w:pPr>
    </w:p>
    <w:p w14:paraId="0E59396D" w14:textId="1CE73259" w:rsidR="009060C3" w:rsidRPr="00B55245" w:rsidRDefault="009060C3" w:rsidP="00B55245">
      <w:pPr>
        <w:pStyle w:val="Heading1"/>
        <w:spacing w:line="480" w:lineRule="auto"/>
        <w:rPr>
          <w:rFonts w:ascii="Arial" w:hAnsi="Arial" w:cs="Arial"/>
          <w:b/>
          <w:bCs/>
          <w:color w:val="000000" w:themeColor="text1"/>
          <w:sz w:val="28"/>
          <w:szCs w:val="28"/>
        </w:rPr>
      </w:pPr>
      <w:bookmarkStart w:id="8" w:name="_Toc133947628"/>
      <w:r w:rsidRPr="00B55245">
        <w:rPr>
          <w:rFonts w:ascii="Arial" w:hAnsi="Arial" w:cs="Arial"/>
          <w:b/>
          <w:bCs/>
          <w:color w:val="000000" w:themeColor="text1"/>
          <w:sz w:val="28"/>
          <w:szCs w:val="28"/>
        </w:rPr>
        <w:lastRenderedPageBreak/>
        <w:t>Fishbone Definition</w:t>
      </w:r>
      <w:bookmarkEnd w:id="8"/>
    </w:p>
    <w:p w14:paraId="009E842E" w14:textId="7F98E2F4" w:rsidR="009060C3" w:rsidRPr="009060C3" w:rsidRDefault="009060C3" w:rsidP="00A93C60">
      <w:pPr>
        <w:autoSpaceDE w:val="0"/>
        <w:autoSpaceDN w:val="0"/>
        <w:adjustRightInd w:val="0"/>
        <w:spacing w:after="120" w:line="360" w:lineRule="auto"/>
        <w:jc w:val="both"/>
        <w:rPr>
          <w:rFonts w:ascii="Arial" w:hAnsi="Arial" w:cs="Arial"/>
        </w:rPr>
      </w:pPr>
      <w:r w:rsidRPr="009060C3">
        <w:rPr>
          <w:rFonts w:ascii="Arial" w:hAnsi="Arial" w:cs="Arial"/>
        </w:rPr>
        <w:t>George (2023) was a suitable source of information. A fishbone diagram is a problem-solving method that use a fish-shaped diagram to depict potential underlying causes of issues and troubleshoot potential solutions. It is also known as an Ishikawa diagram (after its designer, Kaoru Ishikawa), a herringbone diagram, or a cause-and-effect diagram.</w:t>
      </w:r>
    </w:p>
    <w:p w14:paraId="54EEF1D6" w14:textId="18729E1E" w:rsidR="009060C3" w:rsidRPr="000E41B5" w:rsidRDefault="009060C3" w:rsidP="000E41B5">
      <w:pPr>
        <w:widowControl w:val="0"/>
        <w:tabs>
          <w:tab w:val="left" w:pos="1242"/>
        </w:tabs>
        <w:autoSpaceDE w:val="0"/>
        <w:autoSpaceDN w:val="0"/>
        <w:spacing w:after="0" w:line="360" w:lineRule="auto"/>
        <w:ind w:right="178"/>
        <w:jc w:val="both"/>
        <w:rPr>
          <w:rFonts w:ascii="Arial" w:hAnsi="Arial" w:cs="Arial"/>
        </w:rPr>
      </w:pPr>
      <w:r w:rsidRPr="009060C3">
        <w:rPr>
          <w:rFonts w:ascii="Arial" w:hAnsi="Arial" w:cs="Arial"/>
        </w:rPr>
        <w:t>Fishbone diagrams are frequently used in</w:t>
      </w:r>
      <w:r w:rsidR="00A93C60">
        <w:rPr>
          <w:rFonts w:ascii="Arial" w:hAnsi="Arial" w:cs="Arial"/>
        </w:rPr>
        <w:t xml:space="preserve"> </w:t>
      </w:r>
      <w:r w:rsidRPr="009060C3">
        <w:rPr>
          <w:rFonts w:ascii="Arial" w:hAnsi="Arial" w:cs="Arial"/>
        </w:rPr>
        <w:t>root cause analysis to address quality management or product development challenges.</w:t>
      </w:r>
      <w:r w:rsidR="00A93C60">
        <w:rPr>
          <w:rFonts w:ascii="Arial" w:hAnsi="Arial" w:cs="Arial"/>
        </w:rPr>
        <w:t xml:space="preserve"> </w:t>
      </w:r>
      <w:r w:rsidRPr="009060C3">
        <w:rPr>
          <w:rFonts w:ascii="Arial" w:hAnsi="Arial" w:cs="Arial"/>
        </w:rPr>
        <w:t>They are also utilised in nursing and healthcare, as well as a brainstorming and mind-mapping approach that many students and management teams find useful.</w:t>
      </w:r>
    </w:p>
    <w:p w14:paraId="6E743558" w14:textId="1656CBD2" w:rsidR="005C4E04" w:rsidRDefault="001856FF" w:rsidP="00B307B8">
      <w:pPr>
        <w:pStyle w:val="Heading1"/>
        <w:spacing w:after="120" w:line="480" w:lineRule="auto"/>
        <w:rPr>
          <w:rFonts w:ascii="Arial" w:hAnsi="Arial" w:cs="Arial"/>
          <w:b/>
          <w:bCs/>
          <w:color w:val="000000" w:themeColor="text1"/>
          <w:sz w:val="28"/>
          <w:szCs w:val="28"/>
        </w:rPr>
      </w:pPr>
      <w:bookmarkStart w:id="9" w:name="_Toc133947629"/>
      <w:r>
        <w:rPr>
          <w:rFonts w:ascii="Arial" w:hAnsi="Arial" w:cs="Arial"/>
          <w:b/>
          <w:bCs/>
          <w:color w:val="000000" w:themeColor="text1"/>
          <w:sz w:val="28"/>
          <w:szCs w:val="28"/>
        </w:rPr>
        <w:t>Fishbone Diagram</w:t>
      </w:r>
      <w:bookmarkEnd w:id="9"/>
    </w:p>
    <w:p w14:paraId="1709F88C" w14:textId="478DECE1" w:rsidR="005C4E04" w:rsidRPr="005C4E04" w:rsidRDefault="00FE1F9B" w:rsidP="00E44BB9">
      <w:pPr>
        <w:tabs>
          <w:tab w:val="left" w:pos="7388"/>
        </w:tabs>
        <w:rPr>
          <w:rFonts w:ascii="Arial" w:eastAsiaTheme="majorEastAsia" w:hAnsi="Arial" w:cs="Arial"/>
          <w:b/>
          <w:bCs/>
          <w:color w:val="000000" w:themeColor="text1"/>
          <w:sz w:val="28"/>
          <w:szCs w:val="28"/>
        </w:rPr>
      </w:pPr>
      <w:r>
        <w:rPr>
          <w:rFonts w:ascii="Arial" w:hAnsi="Arial" w:cs="Arial"/>
          <w:b/>
          <w:bCs/>
          <w:noProof/>
          <w:color w:val="000000" w:themeColor="text1"/>
          <w:sz w:val="28"/>
          <w:szCs w:val="28"/>
        </w:rPr>
        <mc:AlternateContent>
          <mc:Choice Requires="wps">
            <w:drawing>
              <wp:anchor distT="0" distB="0" distL="114300" distR="114300" simplePos="0" relativeHeight="251675648" behindDoc="0" locked="0" layoutInCell="1" allowOverlap="1" wp14:anchorId="6219606B" wp14:editId="1ECF6E05">
                <wp:simplePos x="0" y="0"/>
                <wp:positionH relativeFrom="margin">
                  <wp:align>left</wp:align>
                </wp:positionH>
                <wp:positionV relativeFrom="paragraph">
                  <wp:posOffset>35505</wp:posOffset>
                </wp:positionV>
                <wp:extent cx="1168842" cy="302150"/>
                <wp:effectExtent l="0" t="0" r="12700" b="22225"/>
                <wp:wrapNone/>
                <wp:docPr id="386172160" name="Text Box 3"/>
                <wp:cNvGraphicFramePr/>
                <a:graphic xmlns:a="http://schemas.openxmlformats.org/drawingml/2006/main">
                  <a:graphicData uri="http://schemas.microsoft.com/office/word/2010/wordprocessingShape">
                    <wps:wsp>
                      <wps:cNvSpPr txBox="1"/>
                      <wps:spPr>
                        <a:xfrm>
                          <a:off x="0" y="0"/>
                          <a:ext cx="1168842" cy="30215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795F0632" w14:textId="64A669AE" w:rsidR="003379D4" w:rsidRPr="00E44BB9" w:rsidRDefault="003379D4" w:rsidP="003379D4">
                            <w:pPr>
                              <w:rPr>
                                <w:rFonts w:ascii="Arial" w:hAnsi="Arial" w:cs="Arial"/>
                                <w:sz w:val="18"/>
                                <w:szCs w:val="18"/>
                              </w:rPr>
                            </w:pPr>
                            <w:r w:rsidRPr="00E44BB9">
                              <w:rPr>
                                <w:rFonts w:ascii="Arial" w:hAnsi="Arial" w:cs="Arial"/>
                                <w:sz w:val="18"/>
                                <w:szCs w:val="18"/>
                              </w:rPr>
                              <w:t>Poor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19606B" id="_x0000_t202" coordsize="21600,21600" o:spt="202" path="m,l,21600r21600,l21600,xe">
                <v:stroke joinstyle="miter"/>
                <v:path gradientshapeok="t" o:connecttype="rect"/>
              </v:shapetype>
              <v:shape id="Text Box 3" o:spid="_x0000_s1026" type="#_x0000_t202" style="position:absolute;margin-left:0;margin-top:2.8pt;width:92.05pt;height:23.8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" fillcolor="white [3201]" strokecolor="#4bacc6 [3208]" strokeweight="2pt">
                <v:textbox>
                  <w:txbxContent>
                    <w:p w14:paraId="795F0632" w14:textId="64A669AE" w:rsidR="003379D4" w:rsidRPr="00E44BB9" w:rsidRDefault="003379D4" w:rsidP="003379D4">
                      <w:pPr>
                        <w:rPr>
                          <w:rFonts w:ascii="Arial" w:hAnsi="Arial" w:cs="Arial"/>
                          <w:sz w:val="18"/>
                          <w:szCs w:val="18"/>
                        </w:rPr>
                      </w:pPr>
                      <w:r w:rsidRPr="00E44BB9">
                        <w:rPr>
                          <w:rFonts w:ascii="Arial" w:hAnsi="Arial" w:cs="Arial"/>
                          <w:sz w:val="18"/>
                          <w:szCs w:val="18"/>
                        </w:rPr>
                        <w:t>Poor Management</w:t>
                      </w:r>
                    </w:p>
                  </w:txbxContent>
                </v:textbox>
                <w10:wrap anchorx="margin"/>
              </v:shape>
            </w:pict>
          </mc:Fallback>
        </mc:AlternateContent>
      </w:r>
      <w:r w:rsidR="005D1652">
        <w:rPr>
          <w:rFonts w:ascii="Arial" w:hAnsi="Arial" w:cs="Arial"/>
          <w:b/>
          <w:bCs/>
          <w:noProof/>
          <w:color w:val="000000" w:themeColor="text1"/>
          <w:sz w:val="28"/>
          <w:szCs w:val="28"/>
        </w:rPr>
        <mc:AlternateContent>
          <mc:Choice Requires="wps">
            <w:drawing>
              <wp:anchor distT="0" distB="0" distL="114300" distR="114300" simplePos="0" relativeHeight="251673600" behindDoc="0" locked="0" layoutInCell="1" allowOverlap="1" wp14:anchorId="51BE6B19" wp14:editId="7C9EB91B">
                <wp:simplePos x="0" y="0"/>
                <wp:positionH relativeFrom="margin">
                  <wp:posOffset>2170127</wp:posOffset>
                </wp:positionH>
                <wp:positionV relativeFrom="paragraph">
                  <wp:posOffset>3835980</wp:posOffset>
                </wp:positionV>
                <wp:extent cx="1017767" cy="302150"/>
                <wp:effectExtent l="0" t="0" r="11430" b="22225"/>
                <wp:wrapNone/>
                <wp:docPr id="516695102" name="Text Box 3"/>
                <wp:cNvGraphicFramePr/>
                <a:graphic xmlns:a="http://schemas.openxmlformats.org/drawingml/2006/main">
                  <a:graphicData uri="http://schemas.microsoft.com/office/word/2010/wordprocessingShape">
                    <wps:wsp>
                      <wps:cNvSpPr txBox="1"/>
                      <wps:spPr>
                        <a:xfrm>
                          <a:off x="0" y="0"/>
                          <a:ext cx="1017767" cy="30215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6303919F" w14:textId="44DC7F21" w:rsidR="003379D4" w:rsidRDefault="003379D4" w:rsidP="003379D4">
                            <w:r>
                              <w:t>Conflict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E6B19" id="_x0000_s1027" type="#_x0000_t202" style="position:absolute;margin-left:170.9pt;margin-top:302.05pt;width:80.15pt;height:23.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" fillcolor="white [3201]" strokecolor="#4bacc6 [3208]" strokeweight="2pt">
                <v:textbox>
                  <w:txbxContent>
                    <w:p w14:paraId="6303919F" w14:textId="44DC7F21" w:rsidR="003379D4" w:rsidRDefault="003379D4" w:rsidP="003379D4">
                      <w:r>
                        <w:t>Conflict</w:t>
                      </w:r>
                    </w:p>
                  </w:txbxContent>
                </v:textbox>
                <w10:wrap anchorx="margin"/>
              </v:shape>
            </w:pict>
          </mc:Fallback>
        </mc:AlternateContent>
      </w:r>
      <w:r w:rsidR="005D1652">
        <w:rPr>
          <w:rFonts w:ascii="Arial" w:hAnsi="Arial" w:cs="Arial"/>
          <w:b/>
          <w:bCs/>
          <w:noProof/>
          <w:color w:val="000000" w:themeColor="text1"/>
          <w:sz w:val="28"/>
          <w:szCs w:val="28"/>
        </w:rPr>
        <mc:AlternateContent>
          <mc:Choice Requires="wps">
            <w:drawing>
              <wp:anchor distT="0" distB="0" distL="114300" distR="114300" simplePos="0" relativeHeight="251691008" behindDoc="0" locked="0" layoutInCell="1" allowOverlap="1" wp14:anchorId="72FE76F4" wp14:editId="3DE1774D">
                <wp:simplePos x="0" y="0"/>
                <wp:positionH relativeFrom="margin">
                  <wp:posOffset>246490</wp:posOffset>
                </wp:positionH>
                <wp:positionV relativeFrom="paragraph">
                  <wp:posOffset>560180</wp:posOffset>
                </wp:positionV>
                <wp:extent cx="516780" cy="564543"/>
                <wp:effectExtent l="38100" t="0" r="17145" b="64135"/>
                <wp:wrapNone/>
                <wp:docPr id="19392066" name="Straight Arrow Connector 4"/>
                <wp:cNvGraphicFramePr/>
                <a:graphic xmlns:a="http://schemas.openxmlformats.org/drawingml/2006/main">
                  <a:graphicData uri="http://schemas.microsoft.com/office/word/2010/wordprocessingShape">
                    <wps:wsp>
                      <wps:cNvCnPr/>
                      <wps:spPr>
                        <a:xfrm flipH="1">
                          <a:off x="0" y="0"/>
                          <a:ext cx="516780" cy="5645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F0E3871" id="_x0000_t32" coordsize="21600,21600" o:spt="32" o:oned="t" path="m,l21600,21600e" filled="f">
                <v:path arrowok="t" fillok="f" o:connecttype="none"/>
                <o:lock v:ext="edit" shapetype="t"/>
              </v:shapetype>
              <v:shape id="Straight Arrow Connector 4" o:spid="_x0000_s1026" type="#_x0000_t32" style="position:absolute;margin-left:19.4pt;margin-top:44.1pt;width:40.7pt;height:44.45pt;flip:x;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" strokecolor="black [3040]">
                <v:stroke endarrow="block"/>
                <w10:wrap anchorx="margin"/>
              </v:shape>
            </w:pict>
          </mc:Fallback>
        </mc:AlternateContent>
      </w:r>
      <w:r w:rsidR="005D1652">
        <w:rPr>
          <w:rFonts w:ascii="Arial" w:hAnsi="Arial" w:cs="Arial"/>
          <w:b/>
          <w:bCs/>
          <w:noProof/>
          <w:color w:val="000000" w:themeColor="text1"/>
          <w:sz w:val="28"/>
          <w:szCs w:val="28"/>
        </w:rPr>
        <mc:AlternateContent>
          <mc:Choice Requires="wps">
            <w:drawing>
              <wp:anchor distT="0" distB="0" distL="114300" distR="114300" simplePos="0" relativeHeight="251688960" behindDoc="0" locked="0" layoutInCell="1" allowOverlap="1" wp14:anchorId="54869764" wp14:editId="1CA868A8">
                <wp:simplePos x="0" y="0"/>
                <wp:positionH relativeFrom="margin">
                  <wp:posOffset>-95250</wp:posOffset>
                </wp:positionH>
                <wp:positionV relativeFrom="paragraph">
                  <wp:posOffset>1168759</wp:posOffset>
                </wp:positionV>
                <wp:extent cx="1240155" cy="397565"/>
                <wp:effectExtent l="0" t="0" r="17145" b="21590"/>
                <wp:wrapNone/>
                <wp:docPr id="15016105" name="Text Box 3"/>
                <wp:cNvGraphicFramePr/>
                <a:graphic xmlns:a="http://schemas.openxmlformats.org/drawingml/2006/main">
                  <a:graphicData uri="http://schemas.microsoft.com/office/word/2010/wordprocessingShape">
                    <wps:wsp>
                      <wps:cNvSpPr txBox="1"/>
                      <wps:spPr>
                        <a:xfrm>
                          <a:off x="0" y="0"/>
                          <a:ext cx="1240155" cy="39756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F8EBAE2" w14:textId="7D81F697" w:rsidR="005D1652" w:rsidRPr="00E44BB9" w:rsidRDefault="005D1652" w:rsidP="005D1652">
                            <w:pPr>
                              <w:rPr>
                                <w:rFonts w:ascii="Arial" w:hAnsi="Arial" w:cs="Arial"/>
                                <w:sz w:val="18"/>
                                <w:szCs w:val="18"/>
                              </w:rPr>
                            </w:pPr>
                            <w:r>
                              <w:rPr>
                                <w:rFonts w:ascii="Arial" w:hAnsi="Arial" w:cs="Arial"/>
                                <w:sz w:val="18"/>
                                <w:szCs w:val="18"/>
                              </w:rPr>
                              <w:t>Underinvested Company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69764" id="_x0000_s1028" type="#_x0000_t202" style="position:absolute;margin-left:-7.5pt;margin-top:92.05pt;width:97.65pt;height:31.3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" fillcolor="white [3201]" strokecolor="#f79646 [3209]" strokeweight="2pt">
                <v:textbox>
                  <w:txbxContent>
                    <w:p w14:paraId="0F8EBAE2" w14:textId="7D81F697" w:rsidR="005D1652" w:rsidRPr="00E44BB9" w:rsidRDefault="005D1652" w:rsidP="005D1652">
                      <w:pPr>
                        <w:rPr>
                          <w:rFonts w:ascii="Arial" w:hAnsi="Arial" w:cs="Arial"/>
                          <w:sz w:val="18"/>
                          <w:szCs w:val="18"/>
                        </w:rPr>
                      </w:pPr>
                      <w:r>
                        <w:rPr>
                          <w:rFonts w:ascii="Arial" w:hAnsi="Arial" w:cs="Arial"/>
                          <w:sz w:val="18"/>
                          <w:szCs w:val="18"/>
                        </w:rPr>
                        <w:t>Underinvested Company</w:t>
                      </w:r>
                    </w:p>
                  </w:txbxContent>
                </v:textbox>
                <w10:wrap anchorx="margin"/>
              </v:shape>
            </w:pict>
          </mc:Fallback>
        </mc:AlternateContent>
      </w:r>
      <w:r w:rsidR="00E44BB9">
        <w:rPr>
          <w:rFonts w:ascii="Arial" w:hAnsi="Arial" w:cs="Arial"/>
          <w:b/>
          <w:bCs/>
          <w:noProof/>
          <w:color w:val="000000" w:themeColor="text1"/>
          <w:sz w:val="28"/>
          <w:szCs w:val="28"/>
        </w:rPr>
        <mc:AlternateContent>
          <mc:Choice Requires="wps">
            <w:drawing>
              <wp:anchor distT="0" distB="0" distL="114300" distR="114300" simplePos="0" relativeHeight="251684864" behindDoc="0" locked="0" layoutInCell="1" allowOverlap="1" wp14:anchorId="460D2461" wp14:editId="3F7D9503">
                <wp:simplePos x="0" y="0"/>
                <wp:positionH relativeFrom="margin">
                  <wp:posOffset>1851964</wp:posOffset>
                </wp:positionH>
                <wp:positionV relativeFrom="paragraph">
                  <wp:posOffset>2475865</wp:posOffset>
                </wp:positionV>
                <wp:extent cx="1168400" cy="397510"/>
                <wp:effectExtent l="0" t="0" r="12700" b="21590"/>
                <wp:wrapNone/>
                <wp:docPr id="1038433162" name="Text Box 3"/>
                <wp:cNvGraphicFramePr/>
                <a:graphic xmlns:a="http://schemas.openxmlformats.org/drawingml/2006/main">
                  <a:graphicData uri="http://schemas.microsoft.com/office/word/2010/wordprocessingShape">
                    <wps:wsp>
                      <wps:cNvSpPr txBox="1"/>
                      <wps:spPr>
                        <a:xfrm>
                          <a:off x="0" y="0"/>
                          <a:ext cx="1168400" cy="39751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5C591841" w14:textId="27C399F9" w:rsidR="00E44BB9" w:rsidRPr="00E44BB9" w:rsidRDefault="00E44BB9" w:rsidP="00E44BB9">
                            <w:pPr>
                              <w:rPr>
                                <w:rFonts w:ascii="Arial" w:hAnsi="Arial" w:cs="Arial"/>
                                <w:sz w:val="18"/>
                                <w:szCs w:val="18"/>
                              </w:rPr>
                            </w:pPr>
                            <w:r>
                              <w:rPr>
                                <w:rFonts w:ascii="Arial" w:hAnsi="Arial" w:cs="Arial"/>
                                <w:sz w:val="18"/>
                                <w:szCs w:val="18"/>
                              </w:rPr>
                              <w:t>Lack of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D2461" id="_x0000_s1029" type="#_x0000_t202" style="position:absolute;margin-left:145.8pt;margin-top:194.95pt;width:92pt;height:31.3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" fillcolor="white [3201]" strokecolor="#f79646 [3209]" strokeweight="2pt">
                <v:textbox>
                  <w:txbxContent>
                    <w:p w14:paraId="5C591841" w14:textId="27C399F9" w:rsidR="00E44BB9" w:rsidRPr="00E44BB9" w:rsidRDefault="00E44BB9" w:rsidP="00E44BB9">
                      <w:pPr>
                        <w:rPr>
                          <w:rFonts w:ascii="Arial" w:hAnsi="Arial" w:cs="Arial"/>
                          <w:sz w:val="18"/>
                          <w:szCs w:val="18"/>
                        </w:rPr>
                      </w:pPr>
                      <w:r>
                        <w:rPr>
                          <w:rFonts w:ascii="Arial" w:hAnsi="Arial" w:cs="Arial"/>
                          <w:sz w:val="18"/>
                          <w:szCs w:val="18"/>
                        </w:rPr>
                        <w:t>Lack of Communication</w:t>
                      </w:r>
                    </w:p>
                  </w:txbxContent>
                </v:textbox>
                <w10:wrap anchorx="margin"/>
              </v:shape>
            </w:pict>
          </mc:Fallback>
        </mc:AlternateContent>
      </w:r>
      <w:r w:rsidR="00E44BB9">
        <w:rPr>
          <w:rFonts w:ascii="Arial" w:hAnsi="Arial" w:cs="Arial"/>
          <w:b/>
          <w:bCs/>
          <w:noProof/>
          <w:color w:val="000000" w:themeColor="text1"/>
          <w:sz w:val="28"/>
          <w:szCs w:val="28"/>
        </w:rPr>
        <mc:AlternateContent>
          <mc:Choice Requires="wps">
            <w:drawing>
              <wp:anchor distT="0" distB="0" distL="114300" distR="114300" simplePos="0" relativeHeight="251686912" behindDoc="0" locked="0" layoutInCell="1" allowOverlap="1" wp14:anchorId="1F0E80EF" wp14:editId="641A3DB1">
                <wp:simplePos x="0" y="0"/>
                <wp:positionH relativeFrom="margin">
                  <wp:posOffset>3045101</wp:posOffset>
                </wp:positionH>
                <wp:positionV relativeFrom="paragraph">
                  <wp:posOffset>2540000</wp:posOffset>
                </wp:positionV>
                <wp:extent cx="477299" cy="86885"/>
                <wp:effectExtent l="38100" t="0" r="18415" b="85090"/>
                <wp:wrapNone/>
                <wp:docPr id="2323827" name="Straight Arrow Connector 4"/>
                <wp:cNvGraphicFramePr/>
                <a:graphic xmlns:a="http://schemas.openxmlformats.org/drawingml/2006/main">
                  <a:graphicData uri="http://schemas.microsoft.com/office/word/2010/wordprocessingShape">
                    <wps:wsp>
                      <wps:cNvCnPr/>
                      <wps:spPr>
                        <a:xfrm flipH="1">
                          <a:off x="0" y="0"/>
                          <a:ext cx="477299" cy="868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2A9A4C" id="Straight Arrow Connector 4" o:spid="_x0000_s1026" type="#_x0000_t32" style="position:absolute;margin-left:239.75pt;margin-top:200pt;width:37.6pt;height:6.85pt;flip:x;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" strokecolor="black [3040]">
                <v:stroke endarrow="block"/>
                <w10:wrap anchorx="margin"/>
              </v:shape>
            </w:pict>
          </mc:Fallback>
        </mc:AlternateContent>
      </w:r>
      <w:r w:rsidR="00E44BB9">
        <w:rPr>
          <w:rFonts w:ascii="Arial" w:hAnsi="Arial" w:cs="Arial"/>
          <w:b/>
          <w:bCs/>
          <w:noProof/>
          <w:color w:val="000000" w:themeColor="text1"/>
          <w:sz w:val="28"/>
          <w:szCs w:val="28"/>
        </w:rPr>
        <mc:AlternateContent>
          <mc:Choice Requires="wps">
            <w:drawing>
              <wp:anchor distT="0" distB="0" distL="114300" distR="114300" simplePos="0" relativeHeight="251670528" behindDoc="0" locked="0" layoutInCell="1" allowOverlap="1" wp14:anchorId="7557B17C" wp14:editId="3C320EEA">
                <wp:simplePos x="0" y="0"/>
                <wp:positionH relativeFrom="margin">
                  <wp:posOffset>2687541</wp:posOffset>
                </wp:positionH>
                <wp:positionV relativeFrom="paragraph">
                  <wp:posOffset>2062976</wp:posOffset>
                </wp:positionV>
                <wp:extent cx="1144656" cy="1765190"/>
                <wp:effectExtent l="0" t="0" r="36830" b="26035"/>
                <wp:wrapNone/>
                <wp:docPr id="2082784274" name="Straight Connector 2"/>
                <wp:cNvGraphicFramePr/>
                <a:graphic xmlns:a="http://schemas.openxmlformats.org/drawingml/2006/main">
                  <a:graphicData uri="http://schemas.microsoft.com/office/word/2010/wordprocessingShape">
                    <wps:wsp>
                      <wps:cNvCnPr/>
                      <wps:spPr>
                        <a:xfrm flipV="1">
                          <a:off x="0" y="0"/>
                          <a:ext cx="1144656" cy="17651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A4CC7D" id="Straight Connector 2" o:spid="_x0000_s1026" style="position:absolute;flip: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1.6pt,162.45pt" to="301.75pt,30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" strokecolor="black [3040]">
                <w10:wrap anchorx="margin"/>
              </v:line>
            </w:pict>
          </mc:Fallback>
        </mc:AlternateContent>
      </w:r>
      <w:r w:rsidR="00E44BB9">
        <w:rPr>
          <w:rFonts w:ascii="Arial" w:hAnsi="Arial" w:cs="Arial"/>
          <w:b/>
          <w:bCs/>
          <w:noProof/>
          <w:color w:val="000000" w:themeColor="text1"/>
          <w:sz w:val="28"/>
          <w:szCs w:val="28"/>
        </w:rPr>
        <mc:AlternateContent>
          <mc:Choice Requires="wps">
            <w:drawing>
              <wp:anchor distT="0" distB="0" distL="114300" distR="114300" simplePos="0" relativeHeight="251678720" behindDoc="0" locked="0" layoutInCell="1" allowOverlap="1" wp14:anchorId="30ECB304" wp14:editId="40ED27E3">
                <wp:simplePos x="0" y="0"/>
                <wp:positionH relativeFrom="margin">
                  <wp:posOffset>1725433</wp:posOffset>
                </wp:positionH>
                <wp:positionV relativeFrom="paragraph">
                  <wp:posOffset>774866</wp:posOffset>
                </wp:positionV>
                <wp:extent cx="1240155" cy="397565"/>
                <wp:effectExtent l="0" t="0" r="17145" b="21590"/>
                <wp:wrapNone/>
                <wp:docPr id="1197684548" name="Text Box 3"/>
                <wp:cNvGraphicFramePr/>
                <a:graphic xmlns:a="http://schemas.openxmlformats.org/drawingml/2006/main">
                  <a:graphicData uri="http://schemas.microsoft.com/office/word/2010/wordprocessingShape">
                    <wps:wsp>
                      <wps:cNvSpPr txBox="1"/>
                      <wps:spPr>
                        <a:xfrm>
                          <a:off x="0" y="0"/>
                          <a:ext cx="1240155" cy="39756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6B8987D2" w14:textId="2A0435C4" w:rsidR="007E3FD7" w:rsidRPr="00E44BB9" w:rsidRDefault="007E3FD7" w:rsidP="007E3FD7">
                            <w:pPr>
                              <w:rPr>
                                <w:rFonts w:ascii="Arial" w:hAnsi="Arial" w:cs="Arial"/>
                                <w:sz w:val="18"/>
                                <w:szCs w:val="18"/>
                              </w:rPr>
                            </w:pPr>
                            <w:r w:rsidRPr="00E44BB9">
                              <w:rPr>
                                <w:rFonts w:ascii="Arial" w:hAnsi="Arial" w:cs="Arial"/>
                                <w:sz w:val="18"/>
                                <w:szCs w:val="18"/>
                              </w:rPr>
                              <w:t>Poor recruitment practices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CB304" id="_x0000_s1030" type="#_x0000_t202" style="position:absolute;margin-left:135.85pt;margin-top:61pt;width:97.65pt;height:31.3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" fillcolor="white [3201]" strokecolor="#f79646 [3209]" strokeweight="2pt">
                <v:textbox>
                  <w:txbxContent>
                    <w:p w14:paraId="6B8987D2" w14:textId="2A0435C4" w:rsidR="007E3FD7" w:rsidRPr="00E44BB9" w:rsidRDefault="007E3FD7" w:rsidP="007E3FD7">
                      <w:pPr>
                        <w:rPr>
                          <w:rFonts w:ascii="Arial" w:hAnsi="Arial" w:cs="Arial"/>
                          <w:sz w:val="18"/>
                          <w:szCs w:val="18"/>
                        </w:rPr>
                      </w:pPr>
                      <w:r w:rsidRPr="00E44BB9">
                        <w:rPr>
                          <w:rFonts w:ascii="Arial" w:hAnsi="Arial" w:cs="Arial"/>
                          <w:sz w:val="18"/>
                          <w:szCs w:val="18"/>
                        </w:rPr>
                        <w:t>Poor recruitment practices</w:t>
                      </w:r>
                    </w:p>
                  </w:txbxContent>
                </v:textbox>
                <w10:wrap anchorx="margin"/>
              </v:shape>
            </w:pict>
          </mc:Fallback>
        </mc:AlternateContent>
      </w:r>
      <w:r w:rsidR="00E44BB9">
        <w:rPr>
          <w:rFonts w:ascii="Arial" w:hAnsi="Arial" w:cs="Arial"/>
          <w:b/>
          <w:bCs/>
          <w:noProof/>
          <w:color w:val="000000" w:themeColor="text1"/>
          <w:sz w:val="28"/>
          <w:szCs w:val="28"/>
        </w:rPr>
        <mc:AlternateContent>
          <mc:Choice Requires="wps">
            <w:drawing>
              <wp:anchor distT="0" distB="0" distL="114300" distR="114300" simplePos="0" relativeHeight="251682816" behindDoc="0" locked="0" layoutInCell="1" allowOverlap="1" wp14:anchorId="00E6051C" wp14:editId="1E4331C9">
                <wp:simplePos x="0" y="0"/>
                <wp:positionH relativeFrom="margin">
                  <wp:posOffset>3323287</wp:posOffset>
                </wp:positionH>
                <wp:positionV relativeFrom="paragraph">
                  <wp:posOffset>385086</wp:posOffset>
                </wp:positionV>
                <wp:extent cx="1033669" cy="485030"/>
                <wp:effectExtent l="0" t="0" r="14605" b="10795"/>
                <wp:wrapNone/>
                <wp:docPr id="1565489630" name="Text Box 3"/>
                <wp:cNvGraphicFramePr/>
                <a:graphic xmlns:a="http://schemas.openxmlformats.org/drawingml/2006/main">
                  <a:graphicData uri="http://schemas.microsoft.com/office/word/2010/wordprocessingShape">
                    <wps:wsp>
                      <wps:cNvSpPr txBox="1"/>
                      <wps:spPr>
                        <a:xfrm>
                          <a:off x="0" y="0"/>
                          <a:ext cx="1033669" cy="48503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242202B4" w14:textId="1EA44133" w:rsidR="00E44BB9" w:rsidRPr="00E44BB9" w:rsidRDefault="00FE1F9B" w:rsidP="00E44BB9">
                            <w:pPr>
                              <w:rPr>
                                <w:rFonts w:ascii="Arial" w:hAnsi="Arial" w:cs="Arial"/>
                                <w:sz w:val="18"/>
                                <w:szCs w:val="18"/>
                              </w:rPr>
                            </w:pPr>
                            <w:r>
                              <w:rPr>
                                <w:rFonts w:ascii="Arial" w:hAnsi="Arial" w:cs="Arial"/>
                                <w:sz w:val="18"/>
                                <w:szCs w:val="18"/>
                              </w:rPr>
                              <w:t>I</w:t>
                            </w:r>
                            <w:r w:rsidR="00E44BB9" w:rsidRPr="00E44BB9">
                              <w:rPr>
                                <w:rFonts w:ascii="Arial" w:hAnsi="Arial" w:cs="Arial"/>
                                <w:sz w:val="18"/>
                                <w:szCs w:val="18"/>
                              </w:rPr>
                              <w:t>nexperience Workers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6051C" id="_x0000_s1031" type="#_x0000_t202" style="position:absolute;margin-left:261.7pt;margin-top:30.3pt;width:81.4pt;height:38.2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" fillcolor="white [3201]" strokecolor="#f79646 [3209]" strokeweight="2pt">
                <v:textbox>
                  <w:txbxContent>
                    <w:p w14:paraId="242202B4" w14:textId="1EA44133" w:rsidR="00E44BB9" w:rsidRPr="00E44BB9" w:rsidRDefault="00FE1F9B" w:rsidP="00E44BB9">
                      <w:pPr>
                        <w:rPr>
                          <w:rFonts w:ascii="Arial" w:hAnsi="Arial" w:cs="Arial"/>
                          <w:sz w:val="18"/>
                          <w:szCs w:val="18"/>
                        </w:rPr>
                      </w:pPr>
                      <w:r>
                        <w:rPr>
                          <w:rFonts w:ascii="Arial" w:hAnsi="Arial" w:cs="Arial"/>
                          <w:sz w:val="18"/>
                          <w:szCs w:val="18"/>
                        </w:rPr>
                        <w:t>I</w:t>
                      </w:r>
                      <w:r w:rsidR="00E44BB9" w:rsidRPr="00E44BB9">
                        <w:rPr>
                          <w:rFonts w:ascii="Arial" w:hAnsi="Arial" w:cs="Arial"/>
                          <w:sz w:val="18"/>
                          <w:szCs w:val="18"/>
                        </w:rPr>
                        <w:t>nexperience Workers</w:t>
                      </w:r>
                    </w:p>
                  </w:txbxContent>
                </v:textbox>
                <w10:wrap anchorx="margin"/>
              </v:shape>
            </w:pict>
          </mc:Fallback>
        </mc:AlternateContent>
      </w:r>
      <w:r w:rsidR="00E44BB9">
        <w:rPr>
          <w:rFonts w:ascii="Arial" w:hAnsi="Arial" w:cs="Arial"/>
          <w:b/>
          <w:bCs/>
          <w:noProof/>
          <w:color w:val="000000" w:themeColor="text1"/>
          <w:sz w:val="28"/>
          <w:szCs w:val="28"/>
        </w:rPr>
        <mc:AlternateContent>
          <mc:Choice Requires="wps">
            <w:drawing>
              <wp:anchor distT="0" distB="0" distL="114300" distR="114300" simplePos="0" relativeHeight="251680768" behindDoc="0" locked="0" layoutInCell="1" allowOverlap="1" wp14:anchorId="26F7DB98" wp14:editId="4C25A99D">
                <wp:simplePos x="0" y="0"/>
                <wp:positionH relativeFrom="column">
                  <wp:posOffset>2806810</wp:posOffset>
                </wp:positionH>
                <wp:positionV relativeFrom="paragraph">
                  <wp:posOffset>472716</wp:posOffset>
                </wp:positionV>
                <wp:extent cx="492981" cy="151075"/>
                <wp:effectExtent l="0" t="0" r="78740" b="78105"/>
                <wp:wrapNone/>
                <wp:docPr id="1386881964" name="Straight Arrow Connector 4"/>
                <wp:cNvGraphicFramePr/>
                <a:graphic xmlns:a="http://schemas.openxmlformats.org/drawingml/2006/main">
                  <a:graphicData uri="http://schemas.microsoft.com/office/word/2010/wordprocessingShape">
                    <wps:wsp>
                      <wps:cNvCnPr/>
                      <wps:spPr>
                        <a:xfrm>
                          <a:off x="0" y="0"/>
                          <a:ext cx="492981" cy="151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DE0B71" id="Straight Arrow Connector 4" o:spid="_x0000_s1026" type="#_x0000_t32" style="position:absolute;margin-left:221pt;margin-top:37.2pt;width:38.8pt;height:11.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" strokecolor="black [3040]">
                <v:stroke endarrow="block"/>
              </v:shape>
            </w:pict>
          </mc:Fallback>
        </mc:AlternateContent>
      </w:r>
      <w:r w:rsidR="00E44BB9">
        <w:rPr>
          <w:rFonts w:ascii="Arial" w:hAnsi="Arial" w:cs="Arial"/>
          <w:b/>
          <w:bCs/>
          <w:noProof/>
          <w:color w:val="000000" w:themeColor="text1"/>
          <w:sz w:val="28"/>
          <w:szCs w:val="28"/>
        </w:rPr>
        <mc:AlternateContent>
          <mc:Choice Requires="wps">
            <w:drawing>
              <wp:anchor distT="0" distB="0" distL="114300" distR="114300" simplePos="0" relativeHeight="251676672" behindDoc="0" locked="0" layoutInCell="1" allowOverlap="1" wp14:anchorId="0038C279" wp14:editId="0B49AD3F">
                <wp:simplePos x="0" y="0"/>
                <wp:positionH relativeFrom="column">
                  <wp:posOffset>2656205</wp:posOffset>
                </wp:positionH>
                <wp:positionV relativeFrom="paragraph">
                  <wp:posOffset>472523</wp:posOffset>
                </wp:positionV>
                <wp:extent cx="150854" cy="278296"/>
                <wp:effectExtent l="38100" t="0" r="20955" b="64770"/>
                <wp:wrapNone/>
                <wp:docPr id="1598035823" name="Straight Arrow Connector 4"/>
                <wp:cNvGraphicFramePr/>
                <a:graphic xmlns:a="http://schemas.openxmlformats.org/drawingml/2006/main">
                  <a:graphicData uri="http://schemas.microsoft.com/office/word/2010/wordprocessingShape">
                    <wps:wsp>
                      <wps:cNvCnPr/>
                      <wps:spPr>
                        <a:xfrm flipH="1">
                          <a:off x="0" y="0"/>
                          <a:ext cx="150854" cy="27829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399E08" id="Straight Arrow Connector 4" o:spid="_x0000_s1026" type="#_x0000_t32" style="position:absolute;margin-left:209.15pt;margin-top:37.2pt;width:11.9pt;height:21.9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" strokecolor="black [3040]">
                <v:stroke endarrow="block"/>
              </v:shape>
            </w:pict>
          </mc:Fallback>
        </mc:AlternateContent>
      </w:r>
      <w:r w:rsidR="00E44BB9">
        <w:rPr>
          <w:rFonts w:ascii="Arial" w:hAnsi="Arial" w:cs="Arial"/>
          <w:b/>
          <w:bCs/>
          <w:noProof/>
          <w:color w:val="000000" w:themeColor="text1"/>
          <w:sz w:val="28"/>
          <w:szCs w:val="28"/>
        </w:rPr>
        <mc:AlternateContent>
          <mc:Choice Requires="wps">
            <w:drawing>
              <wp:anchor distT="0" distB="0" distL="114300" distR="114300" simplePos="0" relativeHeight="251666432" behindDoc="0" locked="0" layoutInCell="1" allowOverlap="1" wp14:anchorId="08E4E3C7" wp14:editId="42B154C4">
                <wp:simplePos x="0" y="0"/>
                <wp:positionH relativeFrom="margin">
                  <wp:posOffset>2719345</wp:posOffset>
                </wp:positionH>
                <wp:positionV relativeFrom="paragraph">
                  <wp:posOffset>321641</wp:posOffset>
                </wp:positionV>
                <wp:extent cx="1128229" cy="1724854"/>
                <wp:effectExtent l="0" t="0" r="34290" b="27940"/>
                <wp:wrapNone/>
                <wp:docPr id="1274438966" name="Straight Connector 2"/>
                <wp:cNvGraphicFramePr/>
                <a:graphic xmlns:a="http://schemas.openxmlformats.org/drawingml/2006/main">
                  <a:graphicData uri="http://schemas.microsoft.com/office/word/2010/wordprocessingShape">
                    <wps:wsp>
                      <wps:cNvCnPr/>
                      <wps:spPr>
                        <a:xfrm flipH="1" flipV="1">
                          <a:off x="0" y="0"/>
                          <a:ext cx="1128229" cy="172485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178C6D" id="Straight Connector 2" o:spid="_x0000_s1026" style="position:absolute;flip:x 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4.1pt,25.35pt" to="302.95pt,16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" strokecolor="black [3040]">
                <w10:wrap anchorx="margin"/>
              </v:line>
            </w:pict>
          </mc:Fallback>
        </mc:AlternateContent>
      </w:r>
      <w:r w:rsidR="00E44BB9">
        <w:rPr>
          <w:rFonts w:ascii="Arial" w:hAnsi="Arial" w:cs="Arial"/>
          <w:b/>
          <w:bCs/>
          <w:noProof/>
          <w:color w:val="000000" w:themeColor="text1"/>
          <w:sz w:val="28"/>
          <w:szCs w:val="28"/>
        </w:rPr>
        <mc:AlternateContent>
          <mc:Choice Requires="wps">
            <w:drawing>
              <wp:anchor distT="0" distB="0" distL="114300" distR="114300" simplePos="0" relativeHeight="251668480" behindDoc="0" locked="0" layoutInCell="1" allowOverlap="1" wp14:anchorId="51B3D5A3" wp14:editId="6C2B73DB">
                <wp:simplePos x="0" y="0"/>
                <wp:positionH relativeFrom="margin">
                  <wp:posOffset>564543</wp:posOffset>
                </wp:positionH>
                <wp:positionV relativeFrom="paragraph">
                  <wp:posOffset>337543</wp:posOffset>
                </wp:positionV>
                <wp:extent cx="1637112" cy="1724853"/>
                <wp:effectExtent l="0" t="0" r="20320" b="27940"/>
                <wp:wrapNone/>
                <wp:docPr id="2144644627" name="Straight Connector 2"/>
                <wp:cNvGraphicFramePr/>
                <a:graphic xmlns:a="http://schemas.openxmlformats.org/drawingml/2006/main">
                  <a:graphicData uri="http://schemas.microsoft.com/office/word/2010/wordprocessingShape">
                    <wps:wsp>
                      <wps:cNvCnPr/>
                      <wps:spPr>
                        <a:xfrm flipH="1" flipV="1">
                          <a:off x="0" y="0"/>
                          <a:ext cx="1637112" cy="17248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0A0E58" id="Straight Connector 2" o:spid="_x0000_s1026" style="position:absolute;flip:x y;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4.45pt,26.6pt" to="173.35pt,1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" strokecolor="black [3040]">
                <w10:wrap anchorx="margin"/>
              </v:line>
            </w:pict>
          </mc:Fallback>
        </mc:AlternateContent>
      </w:r>
      <w:r w:rsidR="00E44BB9">
        <w:rPr>
          <w:rFonts w:ascii="Arial" w:hAnsi="Arial" w:cs="Arial"/>
          <w:b/>
          <w:bCs/>
          <w:noProof/>
          <w:color w:val="000000" w:themeColor="text1"/>
          <w:sz w:val="28"/>
          <w:szCs w:val="28"/>
        </w:rPr>
        <mc:AlternateContent>
          <mc:Choice Requires="wps">
            <w:drawing>
              <wp:anchor distT="0" distB="0" distL="114300" distR="114300" simplePos="0" relativeHeight="251671552" behindDoc="0" locked="0" layoutInCell="1" allowOverlap="1" wp14:anchorId="0676B398" wp14:editId="0B817A53">
                <wp:simplePos x="0" y="0"/>
                <wp:positionH relativeFrom="margin">
                  <wp:posOffset>1984402</wp:posOffset>
                </wp:positionH>
                <wp:positionV relativeFrom="paragraph">
                  <wp:posOffset>10629</wp:posOffset>
                </wp:positionV>
                <wp:extent cx="1415332" cy="302150"/>
                <wp:effectExtent l="0" t="0" r="13970" b="22225"/>
                <wp:wrapNone/>
                <wp:docPr id="1255264813" name="Text Box 3"/>
                <wp:cNvGraphicFramePr/>
                <a:graphic xmlns:a="http://schemas.openxmlformats.org/drawingml/2006/main">
                  <a:graphicData uri="http://schemas.microsoft.com/office/word/2010/wordprocessingShape">
                    <wps:wsp>
                      <wps:cNvSpPr txBox="1"/>
                      <wps:spPr>
                        <a:xfrm>
                          <a:off x="0" y="0"/>
                          <a:ext cx="1415332" cy="30215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3E36CA76" w14:textId="72297573" w:rsidR="003379D4" w:rsidRPr="00E44BB9" w:rsidRDefault="003379D4">
                            <w:pPr>
                              <w:rPr>
                                <w:rFonts w:ascii="Arial" w:hAnsi="Arial" w:cs="Arial"/>
                                <w:sz w:val="18"/>
                                <w:szCs w:val="18"/>
                              </w:rPr>
                            </w:pPr>
                            <w:r w:rsidRPr="00E44BB9">
                              <w:rPr>
                                <w:rFonts w:ascii="Arial" w:hAnsi="Arial" w:cs="Arial"/>
                                <w:sz w:val="18"/>
                                <w:szCs w:val="18"/>
                              </w:rPr>
                              <w:t>Unprofessional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6B398" id="_x0000_s1032" type="#_x0000_t202" style="position:absolute;margin-left:156.25pt;margin-top:.85pt;width:111.45pt;height:23.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" fillcolor="white [3201]" strokecolor="#4bacc6 [3208]" strokeweight="2pt">
                <v:textbox>
                  <w:txbxContent>
                    <w:p w14:paraId="3E36CA76" w14:textId="72297573" w:rsidR="003379D4" w:rsidRPr="00E44BB9" w:rsidRDefault="003379D4">
                      <w:pPr>
                        <w:rPr>
                          <w:rFonts w:ascii="Arial" w:hAnsi="Arial" w:cs="Arial"/>
                          <w:sz w:val="18"/>
                          <w:szCs w:val="18"/>
                        </w:rPr>
                      </w:pPr>
                      <w:r w:rsidRPr="00E44BB9">
                        <w:rPr>
                          <w:rFonts w:ascii="Arial" w:hAnsi="Arial" w:cs="Arial"/>
                          <w:sz w:val="18"/>
                          <w:szCs w:val="18"/>
                        </w:rPr>
                        <w:t>Unprofessional Staff</w:t>
                      </w:r>
                    </w:p>
                  </w:txbxContent>
                </v:textbox>
                <w10:wrap anchorx="margin"/>
              </v:shape>
            </w:pict>
          </mc:Fallback>
        </mc:AlternateContent>
      </w:r>
      <w:r w:rsidR="003379D4">
        <w:rPr>
          <w:rFonts w:ascii="Arial" w:hAnsi="Arial" w:cs="Arial"/>
          <w:b/>
          <w:bCs/>
          <w:noProof/>
          <w:color w:val="000000" w:themeColor="text1"/>
          <w:sz w:val="28"/>
          <w:szCs w:val="28"/>
        </w:rPr>
        <mc:AlternateContent>
          <mc:Choice Requires="wps">
            <w:drawing>
              <wp:anchor distT="0" distB="0" distL="114300" distR="114300" simplePos="0" relativeHeight="251660288" behindDoc="0" locked="0" layoutInCell="1" allowOverlap="1" wp14:anchorId="2B67A6A9" wp14:editId="56BFECB2">
                <wp:simplePos x="0" y="0"/>
                <wp:positionH relativeFrom="margin">
                  <wp:posOffset>492981</wp:posOffset>
                </wp:positionH>
                <wp:positionV relativeFrom="paragraph">
                  <wp:posOffset>2054943</wp:posOffset>
                </wp:positionV>
                <wp:extent cx="3792772" cy="7951"/>
                <wp:effectExtent l="0" t="0" r="17780" b="30480"/>
                <wp:wrapNone/>
                <wp:docPr id="1551644143" name="Straight Connector 2"/>
                <wp:cNvGraphicFramePr/>
                <a:graphic xmlns:a="http://schemas.openxmlformats.org/drawingml/2006/main">
                  <a:graphicData uri="http://schemas.microsoft.com/office/word/2010/wordprocessingShape">
                    <wps:wsp>
                      <wps:cNvCnPr/>
                      <wps:spPr>
                        <a:xfrm flipH="1">
                          <a:off x="0" y="0"/>
                          <a:ext cx="3792772"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442EE5" id="Straight Connector 2" o:spid="_x0000_s1026" style="position:absolute;flip:x;z-index:251660288;visibility:visible;mso-wrap-style:square;mso-wrap-distance-left:9pt;mso-wrap-distance-top:0;mso-wrap-distance-right:9pt;mso-wrap-distance-bottom:0;mso-position-horizontal:absolute;mso-position-horizontal-relative:margin;mso-position-vertical:absolute;mso-position-vertical-relative:text" from="38.8pt,161.8pt" to="337.45pt,1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" strokecolor="black [3040]">
                <w10:wrap anchorx="margin"/>
              </v:line>
            </w:pict>
          </mc:Fallback>
        </mc:AlternateContent>
      </w:r>
      <w:r w:rsidR="00E44BB9">
        <w:rPr>
          <w:rFonts w:ascii="Arial" w:hAnsi="Arial" w:cs="Arial"/>
          <w:b/>
          <w:bCs/>
          <w:color w:val="000000" w:themeColor="text1"/>
          <w:sz w:val="28"/>
          <w:szCs w:val="28"/>
        </w:rPr>
        <w:tab/>
      </w:r>
    </w:p>
    <w:p w14:paraId="75FC63EB" w14:textId="77777777" w:rsidR="00E11207" w:rsidRDefault="00E11207" w:rsidP="00B55245"/>
    <w:p w14:paraId="7676AD26" w14:textId="2AC5415E" w:rsidR="00E11207" w:rsidRDefault="00F77F7B" w:rsidP="00B55245">
      <w:r>
        <w:rPr>
          <w:noProof/>
        </w:rPr>
        <mc:AlternateContent>
          <mc:Choice Requires="wps">
            <w:drawing>
              <wp:anchor distT="0" distB="0" distL="114300" distR="114300" simplePos="0" relativeHeight="251659264" behindDoc="0" locked="0" layoutInCell="1" allowOverlap="1" wp14:anchorId="6F5A23D9" wp14:editId="113724CD">
                <wp:simplePos x="0" y="0"/>
                <wp:positionH relativeFrom="page">
                  <wp:posOffset>5325013</wp:posOffset>
                </wp:positionH>
                <wp:positionV relativeFrom="paragraph">
                  <wp:posOffset>261689</wp:posOffset>
                </wp:positionV>
                <wp:extent cx="1846856" cy="2076491"/>
                <wp:effectExtent l="0" t="635" r="19685" b="19685"/>
                <wp:wrapNone/>
                <wp:docPr id="654709886" name="Isosceles Triangle 1"/>
                <wp:cNvGraphicFramePr/>
                <a:graphic xmlns:a="http://schemas.openxmlformats.org/drawingml/2006/main">
                  <a:graphicData uri="http://schemas.microsoft.com/office/word/2010/wordprocessingShape">
                    <wps:wsp>
                      <wps:cNvSpPr/>
                      <wps:spPr>
                        <a:xfrm rot="5400000">
                          <a:off x="0" y="0"/>
                          <a:ext cx="1846856" cy="2076491"/>
                        </a:xfrm>
                        <a:prstGeom prst="triangle">
                          <a:avLst/>
                        </a:prstGeom>
                        <a:ln w="9525"/>
                      </wps:spPr>
                      <wps:style>
                        <a:lnRef idx="2">
                          <a:schemeClr val="accent5">
                            <a:shade val="50000"/>
                          </a:schemeClr>
                        </a:lnRef>
                        <a:fillRef idx="1">
                          <a:schemeClr val="accent5"/>
                        </a:fillRef>
                        <a:effectRef idx="0">
                          <a:schemeClr val="accent5"/>
                        </a:effectRef>
                        <a:fontRef idx="minor">
                          <a:schemeClr val="lt1"/>
                        </a:fontRef>
                      </wps:style>
                      <wps:txbx>
                        <w:txbxContent>
                          <w:p w14:paraId="3D0CFA85" w14:textId="29D5E3DE" w:rsidR="003379D4" w:rsidRDefault="003379D4" w:rsidP="003379D4">
                            <w:pPr>
                              <w:jc w:val="center"/>
                            </w:pPr>
                            <w:r>
                              <w:t xml:space="preserve">Idol </w:t>
                            </w:r>
                            <w:r w:rsidR="00F77F7B">
                              <w:t>Pharmaceutical</w:t>
                            </w:r>
                          </w:p>
                          <w:p w14:paraId="7453A2B5" w14:textId="668502F8" w:rsidR="007E3FD7" w:rsidRDefault="007E3FD7" w:rsidP="003379D4">
                            <w:pPr>
                              <w:jc w:val="center"/>
                            </w:pPr>
                            <w:r>
                              <w:t>Problems</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5A23D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33" type="#_x0000_t5" style="position:absolute;margin-left:419.3pt;margin-top:20.6pt;width:145.4pt;height:163.5pt;rotation:9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" fillcolor="#4bacc6 [3208]" strokecolor="#205867 [1608]">
                <v:textbox style="layout-flow:vertical;mso-layout-flow-alt:bottom-to-top">
                  <w:txbxContent>
                    <w:p w14:paraId="3D0CFA85" w14:textId="29D5E3DE" w:rsidR="003379D4" w:rsidRDefault="003379D4" w:rsidP="003379D4">
                      <w:pPr>
                        <w:jc w:val="center"/>
                      </w:pPr>
                      <w:r>
                        <w:t xml:space="preserve">Idol </w:t>
                      </w:r>
                      <w:r w:rsidR="00F77F7B">
                        <w:t>Pharmaceutical</w:t>
                      </w:r>
                    </w:p>
                    <w:p w14:paraId="7453A2B5" w14:textId="668502F8" w:rsidR="007E3FD7" w:rsidRDefault="007E3FD7" w:rsidP="003379D4">
                      <w:pPr>
                        <w:jc w:val="center"/>
                      </w:pPr>
                      <w:r>
                        <w:t>Problems</w:t>
                      </w:r>
                    </w:p>
                  </w:txbxContent>
                </v:textbox>
                <w10:wrap anchorx="page"/>
              </v:shape>
            </w:pict>
          </mc:Fallback>
        </mc:AlternateContent>
      </w:r>
    </w:p>
    <w:p w14:paraId="6BB49743" w14:textId="77777777" w:rsidR="00E11207" w:rsidRDefault="00E11207" w:rsidP="00B55245"/>
    <w:p w14:paraId="6B55F669" w14:textId="77777777" w:rsidR="00E11207" w:rsidRDefault="00E11207" w:rsidP="00B55245"/>
    <w:p w14:paraId="7D4154AA" w14:textId="77777777" w:rsidR="00E11207" w:rsidRDefault="00E11207" w:rsidP="00B55245"/>
    <w:p w14:paraId="69D5E1B3" w14:textId="77777777" w:rsidR="00E11207" w:rsidRDefault="00E11207" w:rsidP="00B55245"/>
    <w:p w14:paraId="1DC0266D" w14:textId="77777777" w:rsidR="00E11207" w:rsidRDefault="00E11207" w:rsidP="00B55245"/>
    <w:p w14:paraId="6E49E560" w14:textId="77777777" w:rsidR="00E11207" w:rsidRDefault="00E11207" w:rsidP="00B55245"/>
    <w:p w14:paraId="6D8612F2" w14:textId="77777777" w:rsidR="009060C3" w:rsidRDefault="009060C3" w:rsidP="00B55245"/>
    <w:p w14:paraId="2F645746" w14:textId="77777777" w:rsidR="009060C3" w:rsidRDefault="009060C3" w:rsidP="00B55245"/>
    <w:p w14:paraId="19F84FD7" w14:textId="77777777" w:rsidR="009060C3" w:rsidRDefault="009060C3" w:rsidP="00B55245"/>
    <w:p w14:paraId="4D886153" w14:textId="77777777" w:rsidR="009060C3" w:rsidRPr="00E11207" w:rsidRDefault="009060C3" w:rsidP="00B55245"/>
    <w:p w14:paraId="12A0A525" w14:textId="77777777" w:rsidR="001C582A" w:rsidRDefault="001C582A" w:rsidP="00B55245"/>
    <w:p w14:paraId="79A9AB0B" w14:textId="11053652" w:rsidR="001C582A" w:rsidRDefault="001C582A" w:rsidP="00A93C60">
      <w:pPr>
        <w:spacing w:after="120"/>
        <w:rPr>
          <w:rFonts w:ascii="Arial" w:eastAsiaTheme="majorEastAsia" w:hAnsi="Arial" w:cs="Arial"/>
          <w:b/>
          <w:bCs/>
          <w:color w:val="000000" w:themeColor="text1"/>
          <w:sz w:val="28"/>
          <w:szCs w:val="28"/>
        </w:rPr>
      </w:pPr>
    </w:p>
    <w:p w14:paraId="50492D82" w14:textId="77777777" w:rsidR="00B55245" w:rsidRDefault="00B55245" w:rsidP="00A93C60">
      <w:pPr>
        <w:spacing w:after="120"/>
        <w:rPr>
          <w:rFonts w:ascii="Arial" w:eastAsiaTheme="majorEastAsia" w:hAnsi="Arial" w:cs="Arial"/>
          <w:b/>
          <w:bCs/>
          <w:color w:val="000000" w:themeColor="text1"/>
          <w:sz w:val="28"/>
          <w:szCs w:val="28"/>
        </w:rPr>
      </w:pPr>
    </w:p>
    <w:p w14:paraId="20C7B958" w14:textId="77777777" w:rsidR="00B55245" w:rsidRDefault="00B55245" w:rsidP="00A93C60">
      <w:pPr>
        <w:spacing w:after="120"/>
        <w:rPr>
          <w:rFonts w:ascii="Arial" w:eastAsiaTheme="majorEastAsia" w:hAnsi="Arial" w:cs="Arial"/>
          <w:b/>
          <w:bCs/>
          <w:color w:val="000000" w:themeColor="text1"/>
          <w:sz w:val="28"/>
          <w:szCs w:val="28"/>
        </w:rPr>
      </w:pPr>
    </w:p>
    <w:p w14:paraId="40379F45" w14:textId="3D6A5C7F" w:rsidR="009060C3" w:rsidRDefault="004D1ACB" w:rsidP="00A93C60">
      <w:pPr>
        <w:pStyle w:val="Heading1"/>
        <w:spacing w:before="120" w:line="240" w:lineRule="auto"/>
        <w:rPr>
          <w:rFonts w:ascii="Arial" w:hAnsi="Arial" w:cs="Arial"/>
          <w:b/>
          <w:bCs/>
          <w:color w:val="000000" w:themeColor="text1"/>
          <w:sz w:val="28"/>
          <w:szCs w:val="28"/>
        </w:rPr>
      </w:pPr>
      <w:bookmarkStart w:id="10" w:name="_Toc133947630"/>
      <w:r>
        <w:rPr>
          <w:rFonts w:ascii="Arial" w:hAnsi="Arial" w:cs="Arial"/>
          <w:b/>
          <w:bCs/>
          <w:color w:val="000000" w:themeColor="text1"/>
          <w:sz w:val="28"/>
          <w:szCs w:val="28"/>
        </w:rPr>
        <w:lastRenderedPageBreak/>
        <w:t>Applying Situational Analysis Models</w:t>
      </w:r>
      <w:bookmarkEnd w:id="10"/>
    </w:p>
    <w:p w14:paraId="70E01D5C" w14:textId="77777777" w:rsidR="00A93C60" w:rsidRPr="00B55245" w:rsidRDefault="00A93C60" w:rsidP="00A93C60">
      <w:pPr>
        <w:rPr>
          <w:sz w:val="16"/>
          <w:szCs w:val="16"/>
        </w:rPr>
      </w:pPr>
    </w:p>
    <w:p w14:paraId="6944EAF2" w14:textId="5F4969FC" w:rsidR="00A93C60" w:rsidRPr="00A93C60" w:rsidRDefault="00A93C60" w:rsidP="00B55245">
      <w:pPr>
        <w:spacing w:after="240" w:line="360" w:lineRule="auto"/>
        <w:rPr>
          <w:rFonts w:ascii="Arial" w:hAnsi="Arial" w:cs="Arial"/>
        </w:rPr>
      </w:pPr>
      <w:r w:rsidRPr="00A93C60">
        <w:rPr>
          <w:rFonts w:ascii="Arial" w:hAnsi="Arial" w:cs="Arial"/>
        </w:rPr>
        <w:t>SWOT analysis (strengths, weaknesses, opportunities, and threats) is a framework for evaluating a company's competitive position and developing strategic plans. SWOT analysis evaluates internal and external elements, as well as present and possible future opportunities</w:t>
      </w:r>
      <w:r w:rsidR="00AC1894">
        <w:rPr>
          <w:rFonts w:ascii="Arial" w:hAnsi="Arial" w:cs="Arial"/>
        </w:rPr>
        <w:t xml:space="preserve"> </w:t>
      </w:r>
      <w:r w:rsidR="00AC1894" w:rsidRPr="00AC1894">
        <w:rPr>
          <w:rFonts w:ascii="Arial" w:hAnsi="Arial" w:cs="Arial"/>
        </w:rPr>
        <w:t>Kenton W. (2023)</w:t>
      </w:r>
      <w:r w:rsidR="00AC1894">
        <w:rPr>
          <w:rFonts w:ascii="Arial" w:hAnsi="Arial" w:cs="Arial"/>
        </w:rPr>
        <w:t>.</w:t>
      </w:r>
    </w:p>
    <w:p w14:paraId="0A3D34CF" w14:textId="1E7D6215" w:rsidR="001C582A" w:rsidRPr="00A93C60" w:rsidRDefault="001C582A">
      <w:pPr>
        <w:rPr>
          <w:rFonts w:ascii="Arial" w:hAnsi="Arial" w:cs="Arial"/>
          <w:b/>
          <w:bCs/>
          <w:color w:val="000000" w:themeColor="text1"/>
        </w:rPr>
      </w:pPr>
      <w:r w:rsidRPr="00A93C60">
        <w:rPr>
          <w:rFonts w:ascii="Arial" w:hAnsi="Arial" w:cs="Arial"/>
          <w:b/>
          <w:bCs/>
          <w:color w:val="000000" w:themeColor="text1"/>
        </w:rPr>
        <w:t xml:space="preserve">Swot </w:t>
      </w:r>
      <w:r w:rsidR="002820C9" w:rsidRPr="00A93C60">
        <w:rPr>
          <w:rFonts w:ascii="Arial" w:hAnsi="Arial" w:cs="Arial"/>
          <w:b/>
          <w:bCs/>
          <w:color w:val="000000" w:themeColor="text1"/>
        </w:rPr>
        <w:t xml:space="preserve">Analysis </w:t>
      </w:r>
      <w:r w:rsidR="00A93C60" w:rsidRPr="00A93C60">
        <w:rPr>
          <w:rFonts w:ascii="Arial" w:hAnsi="Arial" w:cs="Arial"/>
          <w:b/>
          <w:bCs/>
          <w:color w:val="000000" w:themeColor="text1"/>
        </w:rPr>
        <w:t>training program</w:t>
      </w:r>
    </w:p>
    <w:p w14:paraId="3C92581E" w14:textId="77777777" w:rsidR="00B55245" w:rsidRPr="00B55245" w:rsidRDefault="00B55245" w:rsidP="00B55245">
      <w:pPr>
        <w:pStyle w:val="ListParagraph"/>
        <w:widowControl w:val="0"/>
        <w:tabs>
          <w:tab w:val="left" w:pos="762"/>
        </w:tabs>
        <w:autoSpaceDE w:val="0"/>
        <w:autoSpaceDN w:val="0"/>
        <w:spacing w:after="120" w:line="360" w:lineRule="auto"/>
        <w:ind w:left="522" w:right="7139"/>
        <w:contextualSpacing w:val="0"/>
        <w:jc w:val="both"/>
        <w:rPr>
          <w:rFonts w:ascii="Arial" w:hAnsi="Arial" w:cs="Arial"/>
          <w:b/>
          <w:bCs/>
        </w:rPr>
      </w:pPr>
      <w:r w:rsidRPr="00B55245">
        <w:rPr>
          <w:rFonts w:ascii="Arial" w:hAnsi="Arial" w:cs="Arial"/>
          <w:b/>
          <w:bCs/>
        </w:rPr>
        <w:t>Strength</w:t>
      </w:r>
    </w:p>
    <w:p w14:paraId="5E19F856" w14:textId="1E79FD64" w:rsidR="005578A3" w:rsidRDefault="005578A3" w:rsidP="005578A3">
      <w:pPr>
        <w:pStyle w:val="BodyText"/>
        <w:spacing w:after="120" w:line="360" w:lineRule="auto"/>
        <w:ind w:left="522"/>
        <w:jc w:val="both"/>
        <w:rPr>
          <w:rFonts w:ascii="Arial" w:hAnsi="Arial" w:cs="Arial"/>
          <w:sz w:val="22"/>
          <w:szCs w:val="22"/>
        </w:rPr>
      </w:pPr>
      <w:r w:rsidRPr="005578A3">
        <w:rPr>
          <w:rFonts w:ascii="Arial" w:hAnsi="Arial" w:cs="Arial"/>
          <w:sz w:val="22"/>
          <w:szCs w:val="22"/>
        </w:rPr>
        <w:t>Training programmes assist employees build the skills they need to grow, as well as extend the horizons of their intellect and boost their total personality. This makes the employee's job easier and more understood, and it raises the employee's interest level, which benefits the organisation</w:t>
      </w:r>
      <w:r>
        <w:rPr>
          <w:rFonts w:ascii="Arial" w:hAnsi="Arial" w:cs="Arial"/>
          <w:sz w:val="22"/>
          <w:szCs w:val="22"/>
        </w:rPr>
        <w:t xml:space="preserve"> </w:t>
      </w:r>
      <w:r w:rsidRPr="00AC1894">
        <w:rPr>
          <w:rFonts w:ascii="Arial" w:hAnsi="Arial" w:cs="Arial"/>
        </w:rPr>
        <w:t>Kenton W. (2023)</w:t>
      </w:r>
      <w:r>
        <w:rPr>
          <w:rFonts w:ascii="Arial" w:hAnsi="Arial" w:cs="Arial"/>
        </w:rPr>
        <w:t>.</w:t>
      </w:r>
    </w:p>
    <w:p w14:paraId="010DC6B0" w14:textId="1968A1F5" w:rsidR="009440ED" w:rsidRPr="00B55245" w:rsidRDefault="009440ED" w:rsidP="005578A3">
      <w:pPr>
        <w:pStyle w:val="BodyText"/>
        <w:spacing w:after="120" w:line="240" w:lineRule="exact"/>
        <w:ind w:left="522"/>
        <w:jc w:val="both"/>
        <w:rPr>
          <w:rFonts w:ascii="Arial" w:hAnsi="Arial" w:cs="Arial"/>
          <w:b/>
          <w:bCs/>
          <w:sz w:val="22"/>
          <w:szCs w:val="22"/>
        </w:rPr>
      </w:pPr>
      <w:r w:rsidRPr="00B55245">
        <w:rPr>
          <w:rFonts w:ascii="Arial" w:hAnsi="Arial" w:cs="Arial"/>
          <w:b/>
          <w:bCs/>
          <w:sz w:val="22"/>
          <w:szCs w:val="22"/>
        </w:rPr>
        <w:t>Weakness</w:t>
      </w:r>
    </w:p>
    <w:p w14:paraId="23E3C187" w14:textId="77777777" w:rsidR="005578A3" w:rsidRDefault="005578A3" w:rsidP="005578A3">
      <w:pPr>
        <w:pStyle w:val="BodyText"/>
        <w:spacing w:after="120" w:line="360" w:lineRule="auto"/>
        <w:ind w:left="522"/>
        <w:jc w:val="both"/>
        <w:rPr>
          <w:rFonts w:ascii="Arial" w:hAnsi="Arial" w:cs="Arial"/>
          <w:sz w:val="22"/>
          <w:szCs w:val="22"/>
        </w:rPr>
      </w:pPr>
      <w:r w:rsidRPr="005578A3">
        <w:rPr>
          <w:rFonts w:ascii="Arial" w:hAnsi="Arial" w:cs="Arial"/>
          <w:sz w:val="22"/>
          <w:szCs w:val="22"/>
        </w:rPr>
        <w:t>One of the most significant shortcomings of a training programme is the expense of the procedure, as well as the waste of time and valuable resources. Stress is increased by offering training, which puts the load on employees and causes them to lose interest (Majd, Asgharpour, and Ghiasvand, 2017).</w:t>
      </w:r>
    </w:p>
    <w:p w14:paraId="7C86E38B" w14:textId="77DAE72E" w:rsidR="009440ED" w:rsidRPr="00B55245" w:rsidRDefault="009440ED" w:rsidP="005578A3">
      <w:pPr>
        <w:pStyle w:val="BodyText"/>
        <w:spacing w:after="120" w:line="360" w:lineRule="auto"/>
        <w:ind w:left="522"/>
        <w:jc w:val="both"/>
        <w:rPr>
          <w:rFonts w:ascii="Arial" w:hAnsi="Arial" w:cs="Arial"/>
          <w:b/>
          <w:bCs/>
          <w:sz w:val="22"/>
          <w:szCs w:val="22"/>
        </w:rPr>
      </w:pPr>
      <w:r w:rsidRPr="00B55245">
        <w:rPr>
          <w:rFonts w:ascii="Arial" w:hAnsi="Arial" w:cs="Arial"/>
          <w:b/>
          <w:bCs/>
          <w:sz w:val="22"/>
          <w:szCs w:val="22"/>
        </w:rPr>
        <w:t>Opportunity</w:t>
      </w:r>
    </w:p>
    <w:p w14:paraId="43E4F27D" w14:textId="52F8370C" w:rsidR="005578A3" w:rsidRDefault="005578A3" w:rsidP="00B55245">
      <w:pPr>
        <w:pStyle w:val="BodyText"/>
        <w:spacing w:after="120" w:line="360" w:lineRule="auto"/>
        <w:ind w:left="522"/>
        <w:jc w:val="both"/>
        <w:rPr>
          <w:rFonts w:ascii="Arial" w:hAnsi="Arial" w:cs="Arial"/>
          <w:sz w:val="22"/>
          <w:szCs w:val="22"/>
        </w:rPr>
      </w:pPr>
      <w:r w:rsidRPr="005578A3">
        <w:rPr>
          <w:rFonts w:ascii="Arial" w:hAnsi="Arial" w:cs="Arial"/>
          <w:sz w:val="22"/>
          <w:szCs w:val="22"/>
        </w:rPr>
        <w:t>By offering training to employees, the organisation may boost its growth rate and productivity in the market. Because training increases employee skill, employees perform more efficiently for the firm and increase the company's sale rate</w:t>
      </w:r>
      <w:r>
        <w:rPr>
          <w:rFonts w:ascii="Arial" w:hAnsi="Arial" w:cs="Arial"/>
          <w:sz w:val="22"/>
          <w:szCs w:val="22"/>
        </w:rPr>
        <w:t xml:space="preserve"> </w:t>
      </w:r>
      <w:r w:rsidRPr="00AC1894">
        <w:rPr>
          <w:rFonts w:ascii="Arial" w:hAnsi="Arial" w:cs="Arial"/>
        </w:rPr>
        <w:t>Kenton W. (2023)</w:t>
      </w:r>
      <w:r>
        <w:rPr>
          <w:rFonts w:ascii="Arial" w:hAnsi="Arial" w:cs="Arial"/>
        </w:rPr>
        <w:t>.</w:t>
      </w:r>
      <w:r w:rsidRPr="005578A3">
        <w:rPr>
          <w:rFonts w:ascii="Arial" w:hAnsi="Arial" w:cs="Arial"/>
          <w:sz w:val="22"/>
          <w:szCs w:val="22"/>
        </w:rPr>
        <w:t xml:space="preserve"> </w:t>
      </w:r>
    </w:p>
    <w:p w14:paraId="31C6D224" w14:textId="443BC442" w:rsidR="009440ED" w:rsidRPr="00B55245" w:rsidRDefault="009440ED" w:rsidP="00B55245">
      <w:pPr>
        <w:pStyle w:val="BodyText"/>
        <w:spacing w:after="120" w:line="360" w:lineRule="auto"/>
        <w:ind w:left="522"/>
        <w:jc w:val="both"/>
        <w:rPr>
          <w:rFonts w:ascii="Arial" w:hAnsi="Arial" w:cs="Arial"/>
          <w:b/>
          <w:bCs/>
          <w:sz w:val="22"/>
          <w:szCs w:val="22"/>
        </w:rPr>
      </w:pPr>
      <w:r w:rsidRPr="00B55245">
        <w:rPr>
          <w:rFonts w:ascii="Arial" w:hAnsi="Arial" w:cs="Arial"/>
          <w:b/>
          <w:bCs/>
          <w:sz w:val="22"/>
          <w:szCs w:val="22"/>
        </w:rPr>
        <w:t>Threats</w:t>
      </w:r>
    </w:p>
    <w:p w14:paraId="0FB783F9" w14:textId="1F917075" w:rsidR="00B55245" w:rsidRDefault="005578A3" w:rsidP="00AC1894">
      <w:pPr>
        <w:pStyle w:val="BodyText"/>
        <w:spacing w:line="360" w:lineRule="auto"/>
        <w:rPr>
          <w:rFonts w:ascii="Arial" w:hAnsi="Arial" w:cs="Arial"/>
          <w:sz w:val="22"/>
          <w:szCs w:val="22"/>
        </w:rPr>
      </w:pPr>
      <w:r w:rsidRPr="005578A3">
        <w:rPr>
          <w:rFonts w:ascii="Arial" w:hAnsi="Arial" w:cs="Arial"/>
          <w:sz w:val="22"/>
          <w:szCs w:val="22"/>
        </w:rPr>
        <w:t>Threats represent changes in the external environment; for example, if the government changes its regulations, the corporation must retrain its staff while keeping the new policies in mind. As a result, it raises the company's costs and wastes time (Moon, 2017).</w:t>
      </w:r>
    </w:p>
    <w:p w14:paraId="5EF5D863" w14:textId="77777777" w:rsidR="00B55245" w:rsidRDefault="00B55245" w:rsidP="00AC1894">
      <w:pPr>
        <w:pStyle w:val="BodyText"/>
        <w:spacing w:line="360" w:lineRule="auto"/>
        <w:rPr>
          <w:rFonts w:ascii="Arial" w:hAnsi="Arial" w:cs="Arial"/>
          <w:sz w:val="22"/>
          <w:szCs w:val="22"/>
        </w:rPr>
      </w:pPr>
    </w:p>
    <w:p w14:paraId="46102DDA" w14:textId="77777777" w:rsidR="00B55245" w:rsidRDefault="00B55245" w:rsidP="00AC1894">
      <w:pPr>
        <w:pStyle w:val="BodyText"/>
        <w:spacing w:line="360" w:lineRule="auto"/>
        <w:rPr>
          <w:rFonts w:ascii="Arial" w:hAnsi="Arial" w:cs="Arial"/>
          <w:sz w:val="22"/>
          <w:szCs w:val="22"/>
        </w:rPr>
      </w:pPr>
    </w:p>
    <w:p w14:paraId="0A0D7DA6" w14:textId="77777777" w:rsidR="00B55245" w:rsidRDefault="00B55245" w:rsidP="00AC1894">
      <w:pPr>
        <w:pStyle w:val="BodyText"/>
        <w:spacing w:line="360" w:lineRule="auto"/>
        <w:rPr>
          <w:rFonts w:ascii="Arial" w:hAnsi="Arial" w:cs="Arial"/>
          <w:sz w:val="22"/>
          <w:szCs w:val="22"/>
        </w:rPr>
      </w:pPr>
    </w:p>
    <w:p w14:paraId="6EB41B5C" w14:textId="77777777" w:rsidR="00CE49AD" w:rsidRPr="00AC1894" w:rsidRDefault="00CE49AD" w:rsidP="00AC1894">
      <w:pPr>
        <w:pStyle w:val="BodyText"/>
        <w:spacing w:line="360" w:lineRule="auto"/>
        <w:rPr>
          <w:rFonts w:ascii="Arial" w:hAnsi="Arial" w:cs="Arial"/>
          <w:sz w:val="22"/>
          <w:szCs w:val="22"/>
        </w:rPr>
      </w:pPr>
    </w:p>
    <w:p w14:paraId="1588B719" w14:textId="4FBB28B8" w:rsidR="00794D26" w:rsidRDefault="00B307B8" w:rsidP="00BF356D">
      <w:pPr>
        <w:pStyle w:val="Heading1"/>
        <w:spacing w:line="480" w:lineRule="auto"/>
        <w:rPr>
          <w:rFonts w:ascii="Arial" w:hAnsi="Arial" w:cs="Arial"/>
          <w:b/>
          <w:bCs/>
          <w:color w:val="000000" w:themeColor="text1"/>
          <w:sz w:val="28"/>
          <w:szCs w:val="28"/>
        </w:rPr>
      </w:pPr>
      <w:bookmarkStart w:id="11" w:name="_Toc133947631"/>
      <w:r>
        <w:rPr>
          <w:rFonts w:ascii="Arial" w:hAnsi="Arial" w:cs="Arial"/>
          <w:b/>
          <w:bCs/>
          <w:color w:val="000000" w:themeColor="text1"/>
          <w:sz w:val="28"/>
          <w:szCs w:val="28"/>
        </w:rPr>
        <w:lastRenderedPageBreak/>
        <w:t>Alternative Solutions</w:t>
      </w:r>
      <w:bookmarkEnd w:id="11"/>
    </w:p>
    <w:p w14:paraId="3B1A99AE" w14:textId="77777777" w:rsidR="00CE49AD" w:rsidRPr="00CE49AD" w:rsidRDefault="00CE49AD" w:rsidP="00CE49AD">
      <w:pPr>
        <w:pStyle w:val="Heading2"/>
        <w:spacing w:line="480" w:lineRule="auto"/>
        <w:rPr>
          <w:rFonts w:ascii="Arial" w:hAnsi="Arial" w:cs="Arial"/>
          <w:b/>
          <w:bCs/>
          <w:color w:val="000000" w:themeColor="text1"/>
          <w:sz w:val="22"/>
          <w:szCs w:val="22"/>
        </w:rPr>
      </w:pPr>
      <w:bookmarkStart w:id="12" w:name="_Toc133947632"/>
      <w:r w:rsidRPr="00CE49AD">
        <w:rPr>
          <w:rFonts w:ascii="Arial" w:hAnsi="Arial" w:cs="Arial"/>
          <w:b/>
          <w:bCs/>
          <w:color w:val="000000" w:themeColor="text1"/>
          <w:sz w:val="22"/>
          <w:szCs w:val="22"/>
        </w:rPr>
        <w:t>Increasing staff communication</w:t>
      </w:r>
      <w:bookmarkEnd w:id="12"/>
    </w:p>
    <w:p w14:paraId="1552A494" w14:textId="6DBB0779" w:rsidR="006E4ED1" w:rsidRPr="00B55245" w:rsidRDefault="006E4ED1" w:rsidP="00B55245">
      <w:pPr>
        <w:spacing w:line="360" w:lineRule="auto"/>
        <w:jc w:val="both"/>
        <w:rPr>
          <w:rFonts w:ascii="Arial" w:hAnsi="Arial" w:cs="Arial"/>
          <w:lang w:val="en-US"/>
        </w:rPr>
      </w:pPr>
      <w:r w:rsidRPr="00B55245">
        <w:rPr>
          <w:rFonts w:ascii="Arial" w:hAnsi="Arial" w:cs="Arial"/>
          <w:lang w:val="en-US"/>
        </w:rPr>
        <w:t>The organisation must foster employee contact so that employees may share workplace issues with other employees. High contact encourages people to exchange ideas and strengthen their attitudes and professionalism by learning new ways to perform successfully. Firms may utilise social media to foster engagement among employees. They will receive an update for each element, making them aware of the company's goal and objective, and they will begin working professionally to reach that goal (Majd, Asgharpour, and Ghiasvand, 2017). It is a more convenient method of learning the skill.</w:t>
      </w:r>
    </w:p>
    <w:p w14:paraId="4EAAFA2F" w14:textId="5015FBE7" w:rsidR="006E4ED1" w:rsidRPr="006E4ED1" w:rsidRDefault="00F77F7B" w:rsidP="006E4ED1">
      <w:pPr>
        <w:pStyle w:val="Heading2"/>
        <w:spacing w:line="480" w:lineRule="auto"/>
        <w:rPr>
          <w:rFonts w:ascii="Arial" w:hAnsi="Arial" w:cs="Arial"/>
          <w:b/>
          <w:bCs/>
          <w:color w:val="000000" w:themeColor="text1"/>
          <w:sz w:val="22"/>
          <w:szCs w:val="22"/>
        </w:rPr>
      </w:pPr>
      <w:bookmarkStart w:id="13" w:name="_Toc133947633"/>
      <w:r w:rsidRPr="006E4ED1">
        <w:rPr>
          <w:rFonts w:ascii="Arial" w:hAnsi="Arial" w:cs="Arial"/>
          <w:b/>
          <w:bCs/>
          <w:color w:val="000000" w:themeColor="text1"/>
          <w:sz w:val="22"/>
          <w:szCs w:val="22"/>
        </w:rPr>
        <w:t>Case study</w:t>
      </w:r>
      <w:r w:rsidR="006E4ED1">
        <w:rPr>
          <w:rFonts w:ascii="Arial" w:hAnsi="Arial" w:cs="Arial"/>
          <w:b/>
          <w:bCs/>
          <w:color w:val="000000" w:themeColor="text1"/>
          <w:sz w:val="22"/>
          <w:szCs w:val="22"/>
        </w:rPr>
        <w:t xml:space="preserve"> teaching </w:t>
      </w:r>
      <w:r w:rsidRPr="006E4ED1">
        <w:rPr>
          <w:rFonts w:ascii="Arial" w:hAnsi="Arial" w:cs="Arial"/>
          <w:b/>
          <w:bCs/>
          <w:color w:val="000000" w:themeColor="text1"/>
          <w:sz w:val="22"/>
          <w:szCs w:val="22"/>
        </w:rPr>
        <w:t>to improve knowledge about professionalism</w:t>
      </w:r>
      <w:bookmarkEnd w:id="13"/>
    </w:p>
    <w:p w14:paraId="1FD3B147" w14:textId="77777777" w:rsidR="006E4ED1" w:rsidRPr="00B55245" w:rsidRDefault="006E4ED1" w:rsidP="00B55245">
      <w:pPr>
        <w:spacing w:line="360" w:lineRule="auto"/>
        <w:jc w:val="both"/>
        <w:rPr>
          <w:rFonts w:ascii="Arial" w:hAnsi="Arial" w:cs="Arial"/>
          <w:lang w:val="en-US"/>
        </w:rPr>
      </w:pPr>
      <w:r w:rsidRPr="00B55245">
        <w:rPr>
          <w:rFonts w:ascii="Arial" w:hAnsi="Arial" w:cs="Arial"/>
          <w:lang w:val="en-US"/>
        </w:rPr>
        <w:t>The case study teaching approach is a popular way to increase knowledge nowadays. It assists the owner in thinking in new ways and gaining new information when they begin reading new business case studies and attempting to solve new case studies. Furthermore, case studies make you more versatile than others because the owner learns and considers different perspectives at the same time. It also gives practical execution on theoretical principles since it is based on actual occurrences that occurred in the past or now present. As a result, you get many sources or ways that can assist the owner handle their difficulties (Moon, 2017). It also increased employees' analytical skills and can help them advance in the company.</w:t>
      </w:r>
    </w:p>
    <w:p w14:paraId="21447A5E" w14:textId="26297755" w:rsidR="00A13FD4" w:rsidRPr="006E4ED1" w:rsidRDefault="002820C9" w:rsidP="006E4ED1">
      <w:pPr>
        <w:pStyle w:val="Heading2"/>
        <w:spacing w:before="120" w:after="120" w:line="360" w:lineRule="auto"/>
        <w:rPr>
          <w:rFonts w:ascii="Arial" w:hAnsi="Arial" w:cs="Arial"/>
          <w:b/>
          <w:bCs/>
          <w:color w:val="000000" w:themeColor="text1"/>
          <w:sz w:val="22"/>
          <w:szCs w:val="22"/>
        </w:rPr>
      </w:pPr>
      <w:bookmarkStart w:id="14" w:name="_Toc133947634"/>
      <w:r w:rsidRPr="00A13FD4">
        <w:rPr>
          <w:rFonts w:ascii="Arial" w:hAnsi="Arial" w:cs="Arial"/>
          <w:b/>
          <w:bCs/>
          <w:color w:val="000000" w:themeColor="text1"/>
          <w:sz w:val="22"/>
          <w:szCs w:val="22"/>
        </w:rPr>
        <w:t>Training</w:t>
      </w:r>
      <w:r w:rsidRPr="00A13FD4">
        <w:rPr>
          <w:rFonts w:ascii="Arial" w:hAnsi="Arial" w:cs="Arial"/>
          <w:b/>
          <w:bCs/>
          <w:color w:val="000000" w:themeColor="text1"/>
          <w:spacing w:val="-1"/>
          <w:sz w:val="22"/>
          <w:szCs w:val="22"/>
        </w:rPr>
        <w:t xml:space="preserve"> </w:t>
      </w:r>
      <w:r w:rsidRPr="00A13FD4">
        <w:rPr>
          <w:rFonts w:ascii="Arial" w:hAnsi="Arial" w:cs="Arial"/>
          <w:b/>
          <w:bCs/>
          <w:color w:val="000000" w:themeColor="text1"/>
          <w:sz w:val="22"/>
          <w:szCs w:val="22"/>
        </w:rPr>
        <w:t>to</w:t>
      </w:r>
      <w:r w:rsidRPr="00A13FD4">
        <w:rPr>
          <w:rFonts w:ascii="Arial" w:hAnsi="Arial" w:cs="Arial"/>
          <w:b/>
          <w:bCs/>
          <w:color w:val="000000" w:themeColor="text1"/>
          <w:spacing w:val="-2"/>
          <w:sz w:val="22"/>
          <w:szCs w:val="22"/>
        </w:rPr>
        <w:t xml:space="preserve"> </w:t>
      </w:r>
      <w:r w:rsidR="006E4ED1">
        <w:rPr>
          <w:rFonts w:ascii="Arial" w:hAnsi="Arial" w:cs="Arial"/>
          <w:b/>
          <w:bCs/>
          <w:color w:val="000000" w:themeColor="text1"/>
          <w:sz w:val="22"/>
          <w:szCs w:val="22"/>
        </w:rPr>
        <w:t>S</w:t>
      </w:r>
      <w:r w:rsidRPr="00A13FD4">
        <w:rPr>
          <w:rFonts w:ascii="Arial" w:hAnsi="Arial" w:cs="Arial"/>
          <w:b/>
          <w:bCs/>
          <w:color w:val="000000" w:themeColor="text1"/>
          <w:sz w:val="22"/>
          <w:szCs w:val="22"/>
        </w:rPr>
        <w:t>taff</w:t>
      </w:r>
      <w:bookmarkEnd w:id="14"/>
    </w:p>
    <w:p w14:paraId="3C1E5A52" w14:textId="6CDD42D7" w:rsidR="005C4E04" w:rsidRPr="00B55245" w:rsidRDefault="00A13FD4" w:rsidP="00B55245">
      <w:pPr>
        <w:spacing w:line="360" w:lineRule="auto"/>
        <w:jc w:val="both"/>
        <w:rPr>
          <w:rFonts w:ascii="Arial" w:hAnsi="Arial" w:cs="Arial"/>
          <w:lang w:val="en-US"/>
        </w:rPr>
      </w:pPr>
      <w:r w:rsidRPr="00B55245">
        <w:rPr>
          <w:rFonts w:ascii="Arial" w:hAnsi="Arial" w:cs="Arial"/>
          <w:lang w:val="en-US"/>
        </w:rPr>
        <w:t>Training is a programme that assists employees in developing or improving certain skills or information that improves their performance. Training employees is a sort of long-term investment in your organisation since employees are a company's most important asset and must be properly taught (Battisti and Amori, 2016).</w:t>
      </w:r>
    </w:p>
    <w:p w14:paraId="706BF6E8" w14:textId="77777777" w:rsidR="005C4E04" w:rsidRDefault="005C4E04" w:rsidP="005C4E04"/>
    <w:p w14:paraId="0A50FCBD" w14:textId="77777777" w:rsidR="005C4E04" w:rsidRDefault="005C4E04" w:rsidP="005C4E04"/>
    <w:p w14:paraId="6AC870B9" w14:textId="77777777" w:rsidR="009060C3" w:rsidRDefault="009060C3" w:rsidP="005C4E04"/>
    <w:p w14:paraId="4E3DDDFD" w14:textId="77777777" w:rsidR="005578A3" w:rsidRDefault="005578A3" w:rsidP="005C4E04"/>
    <w:p w14:paraId="355521D4" w14:textId="77777777" w:rsidR="005578A3" w:rsidRPr="005C4E04" w:rsidRDefault="005578A3" w:rsidP="005C4E04"/>
    <w:p w14:paraId="4194B29D" w14:textId="063176B8" w:rsidR="00B307B8" w:rsidRPr="00B307B8" w:rsidRDefault="00B307B8" w:rsidP="00B307B8">
      <w:pPr>
        <w:pStyle w:val="Heading1"/>
        <w:spacing w:line="480" w:lineRule="auto"/>
        <w:rPr>
          <w:rFonts w:ascii="Arial" w:hAnsi="Arial" w:cs="Arial"/>
          <w:b/>
          <w:bCs/>
          <w:color w:val="000000" w:themeColor="text1"/>
          <w:sz w:val="28"/>
          <w:szCs w:val="28"/>
        </w:rPr>
      </w:pPr>
      <w:bookmarkStart w:id="15" w:name="_Toc133947635"/>
      <w:r w:rsidRPr="00B307B8">
        <w:rPr>
          <w:rFonts w:ascii="Arial" w:hAnsi="Arial" w:cs="Arial"/>
          <w:b/>
          <w:bCs/>
          <w:color w:val="000000" w:themeColor="text1"/>
          <w:sz w:val="28"/>
          <w:szCs w:val="28"/>
        </w:rPr>
        <w:lastRenderedPageBreak/>
        <w:t>Implementing Solutions</w:t>
      </w:r>
      <w:bookmarkEnd w:id="15"/>
    </w:p>
    <w:p w14:paraId="76CD8F20" w14:textId="77777777" w:rsidR="005578A3" w:rsidRDefault="005578A3" w:rsidP="000E41B5">
      <w:pPr>
        <w:spacing w:after="120" w:line="360" w:lineRule="auto"/>
        <w:rPr>
          <w:rFonts w:ascii="Arial" w:eastAsiaTheme="majorEastAsia" w:hAnsi="Arial" w:cs="Arial"/>
          <w:b/>
          <w:bCs/>
          <w:color w:val="000000" w:themeColor="text1"/>
          <w:sz w:val="24"/>
          <w:szCs w:val="24"/>
        </w:rPr>
      </w:pPr>
      <w:r w:rsidRPr="005578A3">
        <w:rPr>
          <w:rFonts w:ascii="Arial" w:eastAsiaTheme="majorEastAsia" w:hAnsi="Arial" w:cs="Arial"/>
          <w:b/>
          <w:bCs/>
          <w:color w:val="000000" w:themeColor="text1"/>
          <w:sz w:val="24"/>
          <w:szCs w:val="24"/>
        </w:rPr>
        <w:t>Training implementation (to address an unprofessional staff problem)</w:t>
      </w:r>
    </w:p>
    <w:p w14:paraId="278BD2B7" w14:textId="2274D2F4" w:rsidR="000021C1" w:rsidRPr="00BE3FEE" w:rsidRDefault="00BE3FEE" w:rsidP="000E41B5">
      <w:pPr>
        <w:spacing w:after="120" w:line="360" w:lineRule="auto"/>
        <w:rPr>
          <w:rFonts w:ascii="Arial" w:hAnsi="Arial" w:cs="Arial"/>
        </w:rPr>
      </w:pPr>
      <w:r w:rsidRPr="00BE3FEE">
        <w:rPr>
          <w:rFonts w:ascii="Arial" w:hAnsi="Arial" w:cs="Arial"/>
        </w:rPr>
        <w:t>An employee training programme is a strategy for developing employee skills or knowledge as part of their overall development, whether in their current function or as part of a plan to progress or change roles within your firm. An employee training programme can also be part of an entire L&amp;D strategy, an endeavour to develop an individual for improved performance, or even a business culture that is stronger and more productive</w:t>
      </w:r>
      <w:r w:rsidR="009B5785">
        <w:rPr>
          <w:rFonts w:ascii="Arial" w:hAnsi="Arial" w:cs="Arial"/>
        </w:rPr>
        <w:t xml:space="preserve"> described by </w:t>
      </w:r>
      <w:r w:rsidR="009B5785" w:rsidRPr="009B5785">
        <w:rPr>
          <w:rFonts w:ascii="Arial" w:hAnsi="Arial" w:cs="Arial"/>
        </w:rPr>
        <w:t>Christina Pavlou</w:t>
      </w:r>
      <w:r w:rsidR="009B5785">
        <w:rPr>
          <w:rFonts w:ascii="Arial" w:hAnsi="Arial" w:cs="Arial"/>
        </w:rPr>
        <w:t xml:space="preserve"> (2023) </w:t>
      </w:r>
    </w:p>
    <w:p w14:paraId="642A96EA" w14:textId="7B261882" w:rsidR="000021C1" w:rsidRPr="00BE3FEE" w:rsidRDefault="000021C1" w:rsidP="000E41B5">
      <w:pPr>
        <w:spacing w:line="360" w:lineRule="auto"/>
        <w:rPr>
          <w:rFonts w:ascii="Arial" w:hAnsi="Arial" w:cs="Arial"/>
        </w:rPr>
      </w:pPr>
      <w:r w:rsidRPr="00BE3FEE">
        <w:rPr>
          <w:rFonts w:ascii="Arial" w:hAnsi="Arial" w:cs="Arial"/>
        </w:rPr>
        <w:t xml:space="preserve">Idol Pharmaceutical must be focused on </w:t>
      </w:r>
      <w:r w:rsidR="00BE3FEE" w:rsidRPr="00BE3FEE">
        <w:rPr>
          <w:rFonts w:ascii="Arial" w:hAnsi="Arial" w:cs="Arial"/>
        </w:rPr>
        <w:t xml:space="preserve">understanding to resolve unprofessional employee problem. As </w:t>
      </w:r>
      <w:proofErr w:type="gramStart"/>
      <w:r w:rsidR="00BE3FEE" w:rsidRPr="00BE3FEE">
        <w:rPr>
          <w:rFonts w:ascii="Arial" w:hAnsi="Arial" w:cs="Arial"/>
        </w:rPr>
        <w:t>It</w:t>
      </w:r>
      <w:proofErr w:type="gramEnd"/>
      <w:r w:rsidR="00BE3FEE" w:rsidRPr="00BE3FEE">
        <w:rPr>
          <w:rFonts w:ascii="Arial" w:hAnsi="Arial" w:cs="Arial"/>
        </w:rPr>
        <w:t xml:space="preserve"> can be seen below implementation of training program. </w:t>
      </w:r>
    </w:p>
    <w:p w14:paraId="31A890F7" w14:textId="77777777" w:rsidR="000850FB" w:rsidRPr="000850FB" w:rsidRDefault="000850FB" w:rsidP="000850FB">
      <w:pPr>
        <w:pStyle w:val="BodyText"/>
        <w:spacing w:after="1"/>
        <w:ind w:left="0"/>
        <w:rPr>
          <w:rFonts w:ascii="Arial" w:hAnsi="Arial" w:cs="Arial"/>
          <w:b/>
          <w:iCs/>
          <w:sz w:val="22"/>
          <w:szCs w:val="22"/>
        </w:rPr>
      </w:pPr>
    </w:p>
    <w:tbl>
      <w:tblPr>
        <w:tblStyle w:val="GridTable1Light"/>
        <w:tblW w:w="10774" w:type="dxa"/>
        <w:jc w:val="center"/>
        <w:tblLayout w:type="fixed"/>
        <w:tblLook w:val="01E0" w:firstRow="1" w:lastRow="1" w:firstColumn="1" w:lastColumn="1" w:noHBand="0" w:noVBand="0"/>
      </w:tblPr>
      <w:tblGrid>
        <w:gridCol w:w="1838"/>
        <w:gridCol w:w="3827"/>
        <w:gridCol w:w="1990"/>
        <w:gridCol w:w="1418"/>
        <w:gridCol w:w="1701"/>
      </w:tblGrid>
      <w:tr w:rsidR="000850FB" w:rsidRPr="0033172E" w14:paraId="44F73F2E" w14:textId="77777777" w:rsidTr="000021C1">
        <w:trPr>
          <w:cnfStyle w:val="100000000000" w:firstRow="1" w:lastRow="0" w:firstColumn="0" w:lastColumn="0" w:oddVBand="0" w:evenVBand="0" w:oddHBand="0" w:evenHBand="0" w:firstRowFirstColumn="0" w:firstRowLastColumn="0" w:lastRowFirstColumn="0" w:lastRowLastColumn="0"/>
          <w:trHeight w:val="552"/>
          <w:jc w:val="center"/>
        </w:trPr>
        <w:tc>
          <w:tcPr>
            <w:cnfStyle w:val="001000000000" w:firstRow="0" w:lastRow="0" w:firstColumn="1" w:lastColumn="0" w:oddVBand="0" w:evenVBand="0" w:oddHBand="0" w:evenHBand="0" w:firstRowFirstColumn="0" w:firstRowLastColumn="0" w:lastRowFirstColumn="0" w:lastRowLastColumn="0"/>
            <w:tcW w:w="10774" w:type="dxa"/>
            <w:gridSpan w:val="5"/>
          </w:tcPr>
          <w:p w14:paraId="3E89BBD2" w14:textId="0D1728DC" w:rsidR="000850FB" w:rsidRPr="0031339C" w:rsidRDefault="000850FB" w:rsidP="000850FB">
            <w:pPr>
              <w:pStyle w:val="TableParagraph"/>
              <w:ind w:left="0"/>
              <w:jc w:val="center"/>
              <w:rPr>
                <w:rFonts w:ascii="Arial" w:hAnsi="Arial" w:cs="Arial"/>
              </w:rPr>
            </w:pPr>
            <w:r w:rsidRPr="0031339C">
              <w:rPr>
                <w:rFonts w:ascii="Arial" w:hAnsi="Arial" w:cs="Arial"/>
              </w:rPr>
              <w:t xml:space="preserve">Implementation of </w:t>
            </w:r>
            <w:r w:rsidRPr="0031339C">
              <w:rPr>
                <w:rFonts w:ascii="Arial" w:hAnsi="Arial" w:cs="Arial"/>
                <w:spacing w:val="-57"/>
              </w:rPr>
              <w:t xml:space="preserve"> </w:t>
            </w:r>
            <w:r w:rsidRPr="0031339C">
              <w:rPr>
                <w:rFonts w:ascii="Arial" w:hAnsi="Arial" w:cs="Arial"/>
              </w:rPr>
              <w:t>training</w:t>
            </w:r>
          </w:p>
        </w:tc>
      </w:tr>
      <w:tr w:rsidR="0031339C" w:rsidRPr="0033172E" w14:paraId="6EECB073" w14:textId="77777777" w:rsidTr="000021C1">
        <w:trPr>
          <w:trHeight w:val="1139"/>
          <w:jc w:val="center"/>
        </w:trPr>
        <w:tc>
          <w:tcPr>
            <w:cnfStyle w:val="001000000000" w:firstRow="0" w:lastRow="0" w:firstColumn="1" w:lastColumn="0" w:oddVBand="0" w:evenVBand="0" w:oddHBand="0" w:evenHBand="0" w:firstRowFirstColumn="0" w:firstRowLastColumn="0" w:lastRowFirstColumn="0" w:lastRowLastColumn="0"/>
            <w:tcW w:w="1838" w:type="dxa"/>
          </w:tcPr>
          <w:p w14:paraId="5C3FA405" w14:textId="77777777" w:rsidR="000850FB" w:rsidRPr="000021C1" w:rsidRDefault="000850FB" w:rsidP="0031339C">
            <w:pPr>
              <w:pStyle w:val="TableParagraph"/>
              <w:ind w:left="0"/>
              <w:rPr>
                <w:rFonts w:ascii="Arial" w:hAnsi="Arial" w:cs="Arial"/>
                <w:b w:val="0"/>
                <w:bCs w:val="0"/>
                <w:sz w:val="20"/>
                <w:szCs w:val="20"/>
              </w:rPr>
            </w:pPr>
            <w:r w:rsidRPr="000021C1">
              <w:rPr>
                <w:rFonts w:ascii="Arial" w:hAnsi="Arial" w:cs="Arial"/>
                <w:b w:val="0"/>
                <w:bCs w:val="0"/>
                <w:sz w:val="20"/>
                <w:szCs w:val="20"/>
              </w:rPr>
              <w:t>Activities</w:t>
            </w:r>
          </w:p>
        </w:tc>
        <w:tc>
          <w:tcPr>
            <w:tcW w:w="3827" w:type="dxa"/>
          </w:tcPr>
          <w:p w14:paraId="10844BA1" w14:textId="77777777" w:rsidR="000850FB" w:rsidRPr="000021C1" w:rsidRDefault="000850FB" w:rsidP="0031339C">
            <w:pPr>
              <w:pStyle w:val="TableParagraph"/>
              <w:spacing w:line="270" w:lineRule="atLeast"/>
              <w:ind w:left="0" w:right="674"/>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021C1">
              <w:rPr>
                <w:rFonts w:ascii="Arial" w:hAnsi="Arial" w:cs="Arial"/>
                <w:sz w:val="20"/>
                <w:szCs w:val="20"/>
              </w:rPr>
              <w:t>Activity</w:t>
            </w:r>
            <w:r w:rsidRPr="000021C1">
              <w:rPr>
                <w:rFonts w:ascii="Arial" w:hAnsi="Arial" w:cs="Arial"/>
                <w:spacing w:val="1"/>
                <w:sz w:val="20"/>
                <w:szCs w:val="20"/>
              </w:rPr>
              <w:t xml:space="preserve"> </w:t>
            </w:r>
            <w:r w:rsidRPr="000021C1">
              <w:rPr>
                <w:rFonts w:ascii="Arial" w:hAnsi="Arial" w:cs="Arial"/>
                <w:spacing w:val="-1"/>
                <w:sz w:val="20"/>
                <w:szCs w:val="20"/>
              </w:rPr>
              <w:t>description</w:t>
            </w:r>
          </w:p>
        </w:tc>
        <w:tc>
          <w:tcPr>
            <w:tcW w:w="1990" w:type="dxa"/>
          </w:tcPr>
          <w:p w14:paraId="3E5623F9" w14:textId="42EC0E0F" w:rsidR="000850FB" w:rsidRPr="000021C1" w:rsidRDefault="000850FB" w:rsidP="0031339C">
            <w:pPr>
              <w:pStyle w:val="TableParagraph"/>
              <w:spacing w:line="270" w:lineRule="atLeast"/>
              <w:ind w:left="0" w:right="567"/>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021C1">
              <w:rPr>
                <w:rFonts w:ascii="Arial" w:hAnsi="Arial" w:cs="Arial"/>
                <w:spacing w:val="-1"/>
                <w:sz w:val="20"/>
                <w:szCs w:val="20"/>
              </w:rPr>
              <w:t>Respons</w:t>
            </w:r>
            <w:r w:rsidR="00592109" w:rsidRPr="000021C1">
              <w:rPr>
                <w:rFonts w:ascii="Arial" w:hAnsi="Arial" w:cs="Arial"/>
                <w:spacing w:val="-1"/>
                <w:sz w:val="20"/>
                <w:szCs w:val="20"/>
              </w:rPr>
              <w:t>ible Department</w:t>
            </w:r>
          </w:p>
        </w:tc>
        <w:tc>
          <w:tcPr>
            <w:tcW w:w="1418" w:type="dxa"/>
          </w:tcPr>
          <w:p w14:paraId="09AEE20D" w14:textId="77777777" w:rsidR="000850FB" w:rsidRPr="000021C1" w:rsidRDefault="000850FB" w:rsidP="0031339C">
            <w:pPr>
              <w:pStyle w:val="TableParagraph"/>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021C1">
              <w:rPr>
                <w:rFonts w:ascii="Arial" w:hAnsi="Arial" w:cs="Arial"/>
                <w:sz w:val="20"/>
                <w:szCs w:val="20"/>
              </w:rPr>
              <w:t>Start</w:t>
            </w:r>
            <w:r w:rsidRPr="000021C1">
              <w:rPr>
                <w:rFonts w:ascii="Arial" w:hAnsi="Arial" w:cs="Arial"/>
                <w:spacing w:val="-1"/>
                <w:sz w:val="20"/>
                <w:szCs w:val="20"/>
              </w:rPr>
              <w:t xml:space="preserve"> </w:t>
            </w:r>
            <w:r w:rsidRPr="000021C1">
              <w:rPr>
                <w:rFonts w:ascii="Arial" w:hAnsi="Arial" w:cs="Arial"/>
                <w:sz w:val="20"/>
                <w:szCs w:val="20"/>
              </w:rPr>
              <w:t>Date</w:t>
            </w:r>
          </w:p>
        </w:tc>
        <w:tc>
          <w:tcPr>
            <w:cnfStyle w:val="000100000000" w:firstRow="0" w:lastRow="0" w:firstColumn="0" w:lastColumn="1" w:oddVBand="0" w:evenVBand="0" w:oddHBand="0" w:evenHBand="0" w:firstRowFirstColumn="0" w:firstRowLastColumn="0" w:lastRowFirstColumn="0" w:lastRowLastColumn="0"/>
            <w:tcW w:w="1701" w:type="dxa"/>
          </w:tcPr>
          <w:p w14:paraId="1522B0FE" w14:textId="77777777" w:rsidR="000850FB" w:rsidRPr="000021C1" w:rsidRDefault="000850FB" w:rsidP="0031339C">
            <w:pPr>
              <w:pStyle w:val="TableParagraph"/>
              <w:jc w:val="center"/>
              <w:rPr>
                <w:rFonts w:ascii="Arial" w:hAnsi="Arial" w:cs="Arial"/>
                <w:b w:val="0"/>
                <w:bCs w:val="0"/>
                <w:sz w:val="20"/>
                <w:szCs w:val="20"/>
              </w:rPr>
            </w:pPr>
            <w:r w:rsidRPr="000021C1">
              <w:rPr>
                <w:rFonts w:ascii="Arial" w:hAnsi="Arial" w:cs="Arial"/>
                <w:b w:val="0"/>
                <w:bCs w:val="0"/>
                <w:sz w:val="20"/>
                <w:szCs w:val="20"/>
              </w:rPr>
              <w:t>End</w:t>
            </w:r>
            <w:r w:rsidRPr="000021C1">
              <w:rPr>
                <w:rFonts w:ascii="Arial" w:hAnsi="Arial" w:cs="Arial"/>
                <w:b w:val="0"/>
                <w:bCs w:val="0"/>
                <w:spacing w:val="-1"/>
                <w:sz w:val="20"/>
                <w:szCs w:val="20"/>
              </w:rPr>
              <w:t xml:space="preserve"> </w:t>
            </w:r>
            <w:r w:rsidRPr="000021C1">
              <w:rPr>
                <w:rFonts w:ascii="Arial" w:hAnsi="Arial" w:cs="Arial"/>
                <w:b w:val="0"/>
                <w:bCs w:val="0"/>
                <w:sz w:val="20"/>
                <w:szCs w:val="20"/>
              </w:rPr>
              <w:t>date</w:t>
            </w:r>
          </w:p>
        </w:tc>
      </w:tr>
      <w:tr w:rsidR="0031339C" w:rsidRPr="0033172E" w14:paraId="6C83D160" w14:textId="77777777" w:rsidTr="000021C1">
        <w:trPr>
          <w:trHeight w:val="1425"/>
          <w:jc w:val="center"/>
        </w:trPr>
        <w:tc>
          <w:tcPr>
            <w:cnfStyle w:val="001000000000" w:firstRow="0" w:lastRow="0" w:firstColumn="1" w:lastColumn="0" w:oddVBand="0" w:evenVBand="0" w:oddHBand="0" w:evenHBand="0" w:firstRowFirstColumn="0" w:firstRowLastColumn="0" w:lastRowFirstColumn="0" w:lastRowLastColumn="0"/>
            <w:tcW w:w="1838" w:type="dxa"/>
          </w:tcPr>
          <w:p w14:paraId="093A241E" w14:textId="4F5EC2A0" w:rsidR="000850FB" w:rsidRPr="000021C1" w:rsidRDefault="001E00DA" w:rsidP="0031339C">
            <w:pPr>
              <w:pStyle w:val="TableParagraph"/>
              <w:ind w:left="0" w:right="92"/>
              <w:rPr>
                <w:rFonts w:ascii="Arial" w:hAnsi="Arial" w:cs="Arial"/>
                <w:b w:val="0"/>
                <w:bCs w:val="0"/>
                <w:sz w:val="20"/>
                <w:szCs w:val="20"/>
              </w:rPr>
            </w:pPr>
            <w:r w:rsidRPr="000021C1">
              <w:rPr>
                <w:rFonts w:ascii="Arial" w:hAnsi="Arial" w:cs="Arial"/>
                <w:b w:val="0"/>
                <w:bCs w:val="0"/>
                <w:sz w:val="20"/>
                <w:szCs w:val="20"/>
              </w:rPr>
              <w:t>Evaluate current employee performance.</w:t>
            </w:r>
          </w:p>
        </w:tc>
        <w:tc>
          <w:tcPr>
            <w:tcW w:w="3827" w:type="dxa"/>
          </w:tcPr>
          <w:p w14:paraId="7CCD1DFD" w14:textId="33A457FA" w:rsidR="000850FB" w:rsidRPr="000021C1" w:rsidRDefault="001E00DA" w:rsidP="001E00DA">
            <w:pPr>
              <w:pStyle w:val="TableParagraph"/>
              <w:tabs>
                <w:tab w:val="left" w:pos="1525"/>
              </w:tabs>
              <w:ind w:left="0" w:right="92"/>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021C1">
              <w:rPr>
                <w:rFonts w:ascii="Arial" w:hAnsi="Arial" w:cs="Arial"/>
                <w:sz w:val="20"/>
                <w:szCs w:val="20"/>
              </w:rPr>
              <w:t>The Idol Pharmaceutical must focus on analysing workers' present abilities and performance to identify the tight linkages and flaws in their efficiency.</w:t>
            </w:r>
          </w:p>
        </w:tc>
        <w:tc>
          <w:tcPr>
            <w:tcW w:w="1990" w:type="dxa"/>
          </w:tcPr>
          <w:p w14:paraId="64047E46" w14:textId="2A81F701" w:rsidR="000850FB" w:rsidRPr="000021C1" w:rsidRDefault="00592109" w:rsidP="0031339C">
            <w:pPr>
              <w:pStyle w:val="Table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021C1">
              <w:rPr>
                <w:rFonts w:ascii="Arial" w:hAnsi="Arial" w:cs="Arial"/>
                <w:sz w:val="20"/>
                <w:szCs w:val="20"/>
              </w:rPr>
              <w:t xml:space="preserve">Human Resource </w:t>
            </w:r>
          </w:p>
        </w:tc>
        <w:tc>
          <w:tcPr>
            <w:tcW w:w="1418" w:type="dxa"/>
          </w:tcPr>
          <w:p w14:paraId="1B6D3DF1" w14:textId="78B1BE3B" w:rsidR="000850FB" w:rsidRPr="000021C1" w:rsidRDefault="000021C1" w:rsidP="0031339C">
            <w:pPr>
              <w:pStyle w:val="TableParagraph"/>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021C1">
              <w:rPr>
                <w:rFonts w:ascii="Arial" w:hAnsi="Arial" w:cs="Arial"/>
                <w:sz w:val="20"/>
                <w:szCs w:val="20"/>
              </w:rPr>
              <w:t>09</w:t>
            </w:r>
            <w:r w:rsidR="000850FB" w:rsidRPr="000021C1">
              <w:rPr>
                <w:rFonts w:ascii="Arial" w:hAnsi="Arial" w:cs="Arial"/>
                <w:sz w:val="20"/>
                <w:szCs w:val="20"/>
              </w:rPr>
              <w:t>/</w:t>
            </w:r>
            <w:r w:rsidRPr="000021C1">
              <w:rPr>
                <w:rFonts w:ascii="Arial" w:hAnsi="Arial" w:cs="Arial"/>
                <w:sz w:val="20"/>
                <w:szCs w:val="20"/>
              </w:rPr>
              <w:t>10</w:t>
            </w:r>
            <w:r w:rsidR="000850FB" w:rsidRPr="000021C1">
              <w:rPr>
                <w:rFonts w:ascii="Arial" w:hAnsi="Arial" w:cs="Arial"/>
                <w:sz w:val="20"/>
                <w:szCs w:val="20"/>
              </w:rPr>
              <w:t>/</w:t>
            </w:r>
            <w:r w:rsidR="00AF2C6B" w:rsidRPr="000021C1">
              <w:rPr>
                <w:rFonts w:ascii="Arial" w:hAnsi="Arial" w:cs="Arial"/>
                <w:sz w:val="20"/>
                <w:szCs w:val="20"/>
              </w:rPr>
              <w:t>20</w:t>
            </w:r>
            <w:r w:rsidRPr="000021C1">
              <w:rPr>
                <w:rFonts w:ascii="Arial" w:hAnsi="Arial" w:cs="Arial"/>
                <w:sz w:val="20"/>
                <w:szCs w:val="20"/>
              </w:rPr>
              <w:t>13</w:t>
            </w:r>
          </w:p>
        </w:tc>
        <w:tc>
          <w:tcPr>
            <w:cnfStyle w:val="000100000000" w:firstRow="0" w:lastRow="0" w:firstColumn="0" w:lastColumn="1" w:oddVBand="0" w:evenVBand="0" w:oddHBand="0" w:evenHBand="0" w:firstRowFirstColumn="0" w:firstRowLastColumn="0" w:lastRowFirstColumn="0" w:lastRowLastColumn="0"/>
            <w:tcW w:w="1701" w:type="dxa"/>
          </w:tcPr>
          <w:p w14:paraId="48EDF95A" w14:textId="720224D8" w:rsidR="000850FB" w:rsidRPr="000021C1" w:rsidRDefault="000021C1" w:rsidP="0031339C">
            <w:pPr>
              <w:pStyle w:val="TableParagraph"/>
              <w:jc w:val="center"/>
              <w:rPr>
                <w:rFonts w:ascii="Arial" w:hAnsi="Arial" w:cs="Arial"/>
                <w:b w:val="0"/>
                <w:bCs w:val="0"/>
                <w:sz w:val="20"/>
                <w:szCs w:val="20"/>
              </w:rPr>
            </w:pPr>
            <w:r w:rsidRPr="000021C1">
              <w:rPr>
                <w:rFonts w:ascii="Arial" w:hAnsi="Arial" w:cs="Arial"/>
                <w:b w:val="0"/>
                <w:bCs w:val="0"/>
                <w:sz w:val="20"/>
                <w:szCs w:val="20"/>
              </w:rPr>
              <w:t>19</w:t>
            </w:r>
            <w:r w:rsidR="000850FB" w:rsidRPr="000021C1">
              <w:rPr>
                <w:rFonts w:ascii="Arial" w:hAnsi="Arial" w:cs="Arial"/>
                <w:b w:val="0"/>
                <w:bCs w:val="0"/>
                <w:sz w:val="20"/>
                <w:szCs w:val="20"/>
              </w:rPr>
              <w:t>/10/201</w:t>
            </w:r>
            <w:r w:rsidRPr="000021C1">
              <w:rPr>
                <w:rFonts w:ascii="Arial" w:hAnsi="Arial" w:cs="Arial"/>
                <w:b w:val="0"/>
                <w:bCs w:val="0"/>
                <w:sz w:val="20"/>
                <w:szCs w:val="20"/>
              </w:rPr>
              <w:t>3</w:t>
            </w:r>
          </w:p>
        </w:tc>
      </w:tr>
      <w:tr w:rsidR="0031339C" w:rsidRPr="0033172E" w14:paraId="211D9875" w14:textId="77777777" w:rsidTr="000021C1">
        <w:trPr>
          <w:trHeight w:val="1523"/>
          <w:jc w:val="center"/>
        </w:trPr>
        <w:tc>
          <w:tcPr>
            <w:cnfStyle w:val="001000000000" w:firstRow="0" w:lastRow="0" w:firstColumn="1" w:lastColumn="0" w:oddVBand="0" w:evenVBand="0" w:oddHBand="0" w:evenHBand="0" w:firstRowFirstColumn="0" w:firstRowLastColumn="0" w:lastRowFirstColumn="0" w:lastRowLastColumn="0"/>
            <w:tcW w:w="1838" w:type="dxa"/>
          </w:tcPr>
          <w:p w14:paraId="18044E5B" w14:textId="46E32A78" w:rsidR="000850FB" w:rsidRPr="000021C1" w:rsidRDefault="00592109" w:rsidP="001E00DA">
            <w:pPr>
              <w:pStyle w:val="TableParagraph"/>
              <w:ind w:left="0" w:right="102"/>
              <w:rPr>
                <w:rFonts w:ascii="Arial" w:hAnsi="Arial" w:cs="Arial"/>
                <w:b w:val="0"/>
                <w:bCs w:val="0"/>
                <w:sz w:val="20"/>
                <w:szCs w:val="20"/>
              </w:rPr>
            </w:pPr>
            <w:r w:rsidRPr="000021C1">
              <w:rPr>
                <w:rFonts w:ascii="Arial" w:hAnsi="Arial" w:cs="Arial"/>
                <w:b w:val="0"/>
                <w:bCs w:val="0"/>
                <w:sz w:val="20"/>
                <w:szCs w:val="20"/>
              </w:rPr>
              <w:t>Create a training programme.</w:t>
            </w:r>
          </w:p>
        </w:tc>
        <w:tc>
          <w:tcPr>
            <w:tcW w:w="3827" w:type="dxa"/>
          </w:tcPr>
          <w:p w14:paraId="783EC3E9" w14:textId="1367EB9C" w:rsidR="000850FB" w:rsidRPr="000021C1" w:rsidRDefault="00592109" w:rsidP="0031339C">
            <w:pPr>
              <w:pStyle w:val="TableParagraph"/>
              <w:spacing w:line="270" w:lineRule="atLeast"/>
              <w:ind w:left="0" w:right="9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021C1">
              <w:rPr>
                <w:rFonts w:ascii="Arial" w:hAnsi="Arial" w:cs="Arial"/>
                <w:sz w:val="20"/>
                <w:szCs w:val="20"/>
              </w:rPr>
              <w:t>Employee training is planned to sharpen their specialised set of abilities for doing the assignment.</w:t>
            </w:r>
          </w:p>
        </w:tc>
        <w:tc>
          <w:tcPr>
            <w:tcW w:w="1990" w:type="dxa"/>
          </w:tcPr>
          <w:p w14:paraId="1AEEAD18" w14:textId="74923A83" w:rsidR="000850FB" w:rsidRPr="000021C1" w:rsidRDefault="00592109" w:rsidP="0031339C">
            <w:pPr>
              <w:pStyle w:val="Table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021C1">
              <w:rPr>
                <w:rFonts w:ascii="Arial" w:hAnsi="Arial" w:cs="Arial"/>
                <w:sz w:val="20"/>
                <w:szCs w:val="20"/>
              </w:rPr>
              <w:t xml:space="preserve">Training </w:t>
            </w:r>
          </w:p>
        </w:tc>
        <w:tc>
          <w:tcPr>
            <w:tcW w:w="1418" w:type="dxa"/>
          </w:tcPr>
          <w:p w14:paraId="5173377A" w14:textId="204EE2BD" w:rsidR="000850FB" w:rsidRPr="000021C1" w:rsidRDefault="000021C1" w:rsidP="0031339C">
            <w:pPr>
              <w:pStyle w:val="TableParagraph"/>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021C1">
              <w:rPr>
                <w:rFonts w:ascii="Arial" w:hAnsi="Arial" w:cs="Arial"/>
                <w:sz w:val="20"/>
                <w:szCs w:val="20"/>
              </w:rPr>
              <w:t>23</w:t>
            </w:r>
            <w:r w:rsidR="000850FB" w:rsidRPr="000021C1">
              <w:rPr>
                <w:rFonts w:ascii="Arial" w:hAnsi="Arial" w:cs="Arial"/>
                <w:sz w:val="20"/>
                <w:szCs w:val="20"/>
              </w:rPr>
              <w:t>/10/201</w:t>
            </w:r>
            <w:r w:rsidRPr="000021C1">
              <w:rPr>
                <w:rFonts w:ascii="Arial" w:hAnsi="Arial" w:cs="Arial"/>
                <w:sz w:val="20"/>
                <w:szCs w:val="20"/>
              </w:rPr>
              <w:t>3</w:t>
            </w:r>
          </w:p>
        </w:tc>
        <w:tc>
          <w:tcPr>
            <w:cnfStyle w:val="000100000000" w:firstRow="0" w:lastRow="0" w:firstColumn="0" w:lastColumn="1" w:oddVBand="0" w:evenVBand="0" w:oddHBand="0" w:evenHBand="0" w:firstRowFirstColumn="0" w:firstRowLastColumn="0" w:lastRowFirstColumn="0" w:lastRowLastColumn="0"/>
            <w:tcW w:w="1701" w:type="dxa"/>
          </w:tcPr>
          <w:p w14:paraId="4C242148" w14:textId="26F60F1E" w:rsidR="000850FB" w:rsidRPr="000021C1" w:rsidRDefault="000021C1" w:rsidP="0031339C">
            <w:pPr>
              <w:pStyle w:val="TableParagraph"/>
              <w:jc w:val="center"/>
              <w:rPr>
                <w:rFonts w:ascii="Arial" w:hAnsi="Arial" w:cs="Arial"/>
                <w:b w:val="0"/>
                <w:bCs w:val="0"/>
                <w:sz w:val="20"/>
                <w:szCs w:val="20"/>
              </w:rPr>
            </w:pPr>
            <w:r w:rsidRPr="000021C1">
              <w:rPr>
                <w:rFonts w:ascii="Arial" w:hAnsi="Arial" w:cs="Arial"/>
                <w:b w:val="0"/>
                <w:bCs w:val="0"/>
                <w:sz w:val="20"/>
                <w:szCs w:val="20"/>
              </w:rPr>
              <w:t>27</w:t>
            </w:r>
            <w:r w:rsidR="000850FB" w:rsidRPr="000021C1">
              <w:rPr>
                <w:rFonts w:ascii="Arial" w:hAnsi="Arial" w:cs="Arial"/>
                <w:b w:val="0"/>
                <w:bCs w:val="0"/>
                <w:sz w:val="20"/>
                <w:szCs w:val="20"/>
              </w:rPr>
              <w:t>/10/201</w:t>
            </w:r>
            <w:r w:rsidRPr="000021C1">
              <w:rPr>
                <w:rFonts w:ascii="Arial" w:hAnsi="Arial" w:cs="Arial"/>
                <w:b w:val="0"/>
                <w:bCs w:val="0"/>
                <w:sz w:val="20"/>
                <w:szCs w:val="20"/>
              </w:rPr>
              <w:t>3</w:t>
            </w:r>
          </w:p>
        </w:tc>
      </w:tr>
      <w:tr w:rsidR="0031339C" w:rsidRPr="0033172E" w14:paraId="41CCD7D8" w14:textId="77777777" w:rsidTr="000021C1">
        <w:trPr>
          <w:trHeight w:val="1581"/>
          <w:jc w:val="center"/>
        </w:trPr>
        <w:tc>
          <w:tcPr>
            <w:cnfStyle w:val="001000000000" w:firstRow="0" w:lastRow="0" w:firstColumn="1" w:lastColumn="0" w:oddVBand="0" w:evenVBand="0" w:oddHBand="0" w:evenHBand="0" w:firstRowFirstColumn="0" w:firstRowLastColumn="0" w:lastRowFirstColumn="0" w:lastRowLastColumn="0"/>
            <w:tcW w:w="1838" w:type="dxa"/>
          </w:tcPr>
          <w:p w14:paraId="076E770E" w14:textId="77777777" w:rsidR="000850FB" w:rsidRPr="000021C1" w:rsidRDefault="000850FB" w:rsidP="0031339C">
            <w:pPr>
              <w:pStyle w:val="TableParagraph"/>
              <w:ind w:left="0" w:right="102"/>
              <w:rPr>
                <w:rFonts w:ascii="Arial" w:hAnsi="Arial" w:cs="Arial"/>
                <w:b w:val="0"/>
                <w:bCs w:val="0"/>
                <w:sz w:val="20"/>
                <w:szCs w:val="20"/>
              </w:rPr>
            </w:pPr>
            <w:r w:rsidRPr="000021C1">
              <w:rPr>
                <w:rFonts w:ascii="Arial" w:hAnsi="Arial" w:cs="Arial"/>
                <w:b w:val="0"/>
                <w:bCs w:val="0"/>
                <w:sz w:val="20"/>
                <w:szCs w:val="20"/>
              </w:rPr>
              <w:t>Set</w:t>
            </w:r>
            <w:r w:rsidRPr="000021C1">
              <w:rPr>
                <w:rFonts w:ascii="Arial" w:hAnsi="Arial" w:cs="Arial"/>
                <w:b w:val="0"/>
                <w:bCs w:val="0"/>
                <w:spacing w:val="11"/>
                <w:sz w:val="20"/>
                <w:szCs w:val="20"/>
              </w:rPr>
              <w:t xml:space="preserve"> </w:t>
            </w:r>
            <w:r w:rsidRPr="000021C1">
              <w:rPr>
                <w:rFonts w:ascii="Arial" w:hAnsi="Arial" w:cs="Arial"/>
                <w:b w:val="0"/>
                <w:bCs w:val="0"/>
                <w:sz w:val="20"/>
                <w:szCs w:val="20"/>
              </w:rPr>
              <w:t>material</w:t>
            </w:r>
            <w:r w:rsidRPr="000021C1">
              <w:rPr>
                <w:rFonts w:ascii="Arial" w:hAnsi="Arial" w:cs="Arial"/>
                <w:b w:val="0"/>
                <w:bCs w:val="0"/>
                <w:spacing w:val="12"/>
                <w:sz w:val="20"/>
                <w:szCs w:val="20"/>
              </w:rPr>
              <w:t xml:space="preserve"> </w:t>
            </w:r>
            <w:r w:rsidRPr="000021C1">
              <w:rPr>
                <w:rFonts w:ascii="Arial" w:hAnsi="Arial" w:cs="Arial"/>
                <w:b w:val="0"/>
                <w:bCs w:val="0"/>
                <w:sz w:val="20"/>
                <w:szCs w:val="20"/>
              </w:rPr>
              <w:t>for</w:t>
            </w:r>
            <w:r w:rsidRPr="000021C1">
              <w:rPr>
                <w:rFonts w:ascii="Arial" w:hAnsi="Arial" w:cs="Arial"/>
                <w:b w:val="0"/>
                <w:bCs w:val="0"/>
                <w:spacing w:val="-57"/>
                <w:sz w:val="20"/>
                <w:szCs w:val="20"/>
              </w:rPr>
              <w:t xml:space="preserve"> </w:t>
            </w:r>
            <w:r w:rsidRPr="000021C1">
              <w:rPr>
                <w:rFonts w:ascii="Arial" w:hAnsi="Arial" w:cs="Arial"/>
                <w:b w:val="0"/>
                <w:bCs w:val="0"/>
                <w:sz w:val="20"/>
                <w:szCs w:val="20"/>
              </w:rPr>
              <w:t>training</w:t>
            </w:r>
          </w:p>
        </w:tc>
        <w:tc>
          <w:tcPr>
            <w:tcW w:w="3827" w:type="dxa"/>
          </w:tcPr>
          <w:p w14:paraId="290B6FD1" w14:textId="0C7360F2" w:rsidR="000850FB" w:rsidRPr="000021C1" w:rsidRDefault="001377F1" w:rsidP="0031339C">
            <w:pPr>
              <w:pStyle w:val="TableParagraph"/>
              <w:tabs>
                <w:tab w:val="left" w:pos="1017"/>
                <w:tab w:val="left" w:pos="1405"/>
              </w:tabs>
              <w:ind w:left="0" w:right="96"/>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377F1">
              <w:rPr>
                <w:rFonts w:ascii="Arial" w:hAnsi="Arial" w:cs="Arial"/>
                <w:sz w:val="20"/>
                <w:szCs w:val="20"/>
              </w:rPr>
              <w:t xml:space="preserve">Before the ultimate execution of the strategy, the </w:t>
            </w:r>
            <w:proofErr w:type="gramStart"/>
            <w:r w:rsidRPr="001377F1">
              <w:rPr>
                <w:rFonts w:ascii="Arial" w:hAnsi="Arial" w:cs="Arial"/>
                <w:sz w:val="20"/>
                <w:szCs w:val="20"/>
              </w:rPr>
              <w:t>material</w:t>
            </w:r>
            <w:proofErr w:type="gramEnd"/>
            <w:r w:rsidRPr="001377F1">
              <w:rPr>
                <w:rFonts w:ascii="Arial" w:hAnsi="Arial" w:cs="Arial"/>
                <w:sz w:val="20"/>
                <w:szCs w:val="20"/>
              </w:rPr>
              <w:t xml:space="preserve"> or resources for Training like location are handled (Battisti and Amori, 2016).</w:t>
            </w:r>
          </w:p>
        </w:tc>
        <w:tc>
          <w:tcPr>
            <w:tcW w:w="1990" w:type="dxa"/>
          </w:tcPr>
          <w:p w14:paraId="36CD79BF" w14:textId="18103D1C" w:rsidR="000850FB" w:rsidRPr="000021C1" w:rsidRDefault="00F13EA4" w:rsidP="0031339C">
            <w:pPr>
              <w:pStyle w:val="TableParagraph"/>
              <w:ind w:left="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021C1">
              <w:rPr>
                <w:rFonts w:ascii="Arial" w:hAnsi="Arial" w:cs="Arial"/>
                <w:sz w:val="20"/>
                <w:szCs w:val="20"/>
              </w:rPr>
              <w:t xml:space="preserve">Line </w:t>
            </w:r>
            <w:r w:rsidR="0031339C" w:rsidRPr="000021C1">
              <w:rPr>
                <w:rFonts w:ascii="Arial" w:hAnsi="Arial" w:cs="Arial"/>
                <w:sz w:val="20"/>
                <w:szCs w:val="20"/>
              </w:rPr>
              <w:t>M</w:t>
            </w:r>
            <w:r w:rsidR="000850FB" w:rsidRPr="000021C1">
              <w:rPr>
                <w:rFonts w:ascii="Arial" w:hAnsi="Arial" w:cs="Arial"/>
                <w:sz w:val="20"/>
                <w:szCs w:val="20"/>
              </w:rPr>
              <w:t>anager</w:t>
            </w:r>
          </w:p>
        </w:tc>
        <w:tc>
          <w:tcPr>
            <w:tcW w:w="1418" w:type="dxa"/>
          </w:tcPr>
          <w:p w14:paraId="03C45F8B" w14:textId="196F2AAD" w:rsidR="000850FB" w:rsidRPr="000021C1" w:rsidRDefault="000021C1" w:rsidP="0031339C">
            <w:pPr>
              <w:pStyle w:val="TableParagraph"/>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021C1">
              <w:rPr>
                <w:rFonts w:ascii="Arial" w:hAnsi="Arial" w:cs="Arial"/>
                <w:sz w:val="20"/>
                <w:szCs w:val="20"/>
              </w:rPr>
              <w:t>1</w:t>
            </w:r>
            <w:r w:rsidR="000850FB" w:rsidRPr="000021C1">
              <w:rPr>
                <w:rFonts w:ascii="Arial" w:hAnsi="Arial" w:cs="Arial"/>
                <w:sz w:val="20"/>
                <w:szCs w:val="20"/>
              </w:rPr>
              <w:t>/1</w:t>
            </w:r>
            <w:r w:rsidRPr="000021C1">
              <w:rPr>
                <w:rFonts w:ascii="Arial" w:hAnsi="Arial" w:cs="Arial"/>
                <w:sz w:val="20"/>
                <w:szCs w:val="20"/>
              </w:rPr>
              <w:t>1</w:t>
            </w:r>
            <w:r w:rsidR="000850FB" w:rsidRPr="000021C1">
              <w:rPr>
                <w:rFonts w:ascii="Arial" w:hAnsi="Arial" w:cs="Arial"/>
                <w:sz w:val="20"/>
                <w:szCs w:val="20"/>
              </w:rPr>
              <w:t>/201</w:t>
            </w:r>
            <w:r w:rsidRPr="000021C1">
              <w:rPr>
                <w:rFonts w:ascii="Arial" w:hAnsi="Arial" w:cs="Arial"/>
                <w:sz w:val="20"/>
                <w:szCs w:val="20"/>
              </w:rPr>
              <w:t>3</w:t>
            </w:r>
          </w:p>
        </w:tc>
        <w:tc>
          <w:tcPr>
            <w:cnfStyle w:val="000100000000" w:firstRow="0" w:lastRow="0" w:firstColumn="0" w:lastColumn="1" w:oddVBand="0" w:evenVBand="0" w:oddHBand="0" w:evenHBand="0" w:firstRowFirstColumn="0" w:firstRowLastColumn="0" w:lastRowFirstColumn="0" w:lastRowLastColumn="0"/>
            <w:tcW w:w="1701" w:type="dxa"/>
          </w:tcPr>
          <w:p w14:paraId="1F921218" w14:textId="6FB5A246" w:rsidR="000850FB" w:rsidRPr="000021C1" w:rsidRDefault="000021C1" w:rsidP="0031339C">
            <w:pPr>
              <w:pStyle w:val="TableParagraph"/>
              <w:jc w:val="center"/>
              <w:rPr>
                <w:rFonts w:ascii="Arial" w:hAnsi="Arial" w:cs="Arial"/>
                <w:b w:val="0"/>
                <w:bCs w:val="0"/>
                <w:sz w:val="20"/>
                <w:szCs w:val="20"/>
              </w:rPr>
            </w:pPr>
            <w:r w:rsidRPr="000021C1">
              <w:rPr>
                <w:rFonts w:ascii="Arial" w:hAnsi="Arial" w:cs="Arial"/>
                <w:b w:val="0"/>
                <w:bCs w:val="0"/>
                <w:sz w:val="20"/>
                <w:szCs w:val="20"/>
              </w:rPr>
              <w:t>7</w:t>
            </w:r>
            <w:r w:rsidR="000850FB" w:rsidRPr="000021C1">
              <w:rPr>
                <w:rFonts w:ascii="Arial" w:hAnsi="Arial" w:cs="Arial"/>
                <w:b w:val="0"/>
                <w:bCs w:val="0"/>
                <w:sz w:val="20"/>
                <w:szCs w:val="20"/>
              </w:rPr>
              <w:t>/11/201</w:t>
            </w:r>
            <w:r w:rsidRPr="000021C1">
              <w:rPr>
                <w:rFonts w:ascii="Arial" w:hAnsi="Arial" w:cs="Arial"/>
                <w:b w:val="0"/>
                <w:bCs w:val="0"/>
                <w:sz w:val="20"/>
                <w:szCs w:val="20"/>
              </w:rPr>
              <w:t>3</w:t>
            </w:r>
          </w:p>
        </w:tc>
      </w:tr>
      <w:tr w:rsidR="0031339C" w:rsidRPr="0033172E" w14:paraId="7319EBC1" w14:textId="77777777" w:rsidTr="000021C1">
        <w:trPr>
          <w:cnfStyle w:val="010000000000" w:firstRow="0" w:lastRow="1" w:firstColumn="0" w:lastColumn="0" w:oddVBand="0" w:evenVBand="0" w:oddHBand="0" w:evenHBand="0" w:firstRowFirstColumn="0" w:firstRowLastColumn="0" w:lastRowFirstColumn="0" w:lastRowLastColumn="0"/>
          <w:trHeight w:val="1788"/>
          <w:jc w:val="center"/>
        </w:trPr>
        <w:tc>
          <w:tcPr>
            <w:cnfStyle w:val="001000000000" w:firstRow="0" w:lastRow="0" w:firstColumn="1" w:lastColumn="0" w:oddVBand="0" w:evenVBand="0" w:oddHBand="0" w:evenHBand="0" w:firstRowFirstColumn="0" w:firstRowLastColumn="0" w:lastRowFirstColumn="0" w:lastRowLastColumn="0"/>
            <w:tcW w:w="1838" w:type="dxa"/>
          </w:tcPr>
          <w:p w14:paraId="0AC8AA3A" w14:textId="5128FA1E" w:rsidR="000850FB" w:rsidRPr="000021C1" w:rsidRDefault="001377F1" w:rsidP="00F13EA4">
            <w:pPr>
              <w:pStyle w:val="TableParagraph"/>
              <w:tabs>
                <w:tab w:val="left" w:pos="1015"/>
              </w:tabs>
              <w:ind w:left="0" w:right="92"/>
              <w:rPr>
                <w:rFonts w:ascii="Arial" w:hAnsi="Arial" w:cs="Arial"/>
                <w:b w:val="0"/>
                <w:bCs w:val="0"/>
                <w:sz w:val="20"/>
                <w:szCs w:val="20"/>
              </w:rPr>
            </w:pPr>
            <w:r w:rsidRPr="000021C1">
              <w:rPr>
                <w:rFonts w:ascii="Arial" w:hAnsi="Arial" w:cs="Arial"/>
                <w:b w:val="0"/>
                <w:bCs w:val="0"/>
                <w:sz w:val="20"/>
                <w:szCs w:val="20"/>
              </w:rPr>
              <w:t>Assess</w:t>
            </w:r>
            <w:r w:rsidR="000850FB" w:rsidRPr="000021C1">
              <w:rPr>
                <w:rFonts w:ascii="Arial" w:hAnsi="Arial" w:cs="Arial"/>
                <w:b w:val="0"/>
                <w:bCs w:val="0"/>
                <w:sz w:val="20"/>
                <w:szCs w:val="20"/>
              </w:rPr>
              <w:t xml:space="preserve"> success</w:t>
            </w:r>
            <w:r w:rsidR="00F13EA4" w:rsidRPr="000021C1">
              <w:rPr>
                <w:rFonts w:ascii="Arial" w:hAnsi="Arial" w:cs="Arial"/>
                <w:b w:val="0"/>
                <w:bCs w:val="0"/>
                <w:sz w:val="20"/>
                <w:szCs w:val="20"/>
              </w:rPr>
              <w:t xml:space="preserve"> </w:t>
            </w:r>
            <w:r w:rsidR="000850FB" w:rsidRPr="000021C1">
              <w:rPr>
                <w:rFonts w:ascii="Arial" w:hAnsi="Arial" w:cs="Arial"/>
                <w:b w:val="0"/>
                <w:bCs w:val="0"/>
                <w:spacing w:val="-57"/>
                <w:sz w:val="20"/>
                <w:szCs w:val="20"/>
              </w:rPr>
              <w:t xml:space="preserve"> </w:t>
            </w:r>
            <w:r w:rsidR="000850FB" w:rsidRPr="000021C1">
              <w:rPr>
                <w:rFonts w:ascii="Arial" w:hAnsi="Arial" w:cs="Arial"/>
                <w:b w:val="0"/>
                <w:bCs w:val="0"/>
                <w:sz w:val="20"/>
                <w:szCs w:val="20"/>
              </w:rPr>
              <w:t xml:space="preserve">of </w:t>
            </w:r>
            <w:r w:rsidR="000850FB" w:rsidRPr="000021C1">
              <w:rPr>
                <w:rFonts w:ascii="Arial" w:hAnsi="Arial" w:cs="Arial"/>
                <w:b w:val="0"/>
                <w:bCs w:val="0"/>
                <w:spacing w:val="-1"/>
                <w:sz w:val="20"/>
                <w:szCs w:val="20"/>
              </w:rPr>
              <w:t>training</w:t>
            </w:r>
            <w:r w:rsidR="00F13EA4" w:rsidRPr="000021C1">
              <w:rPr>
                <w:rFonts w:ascii="Arial" w:hAnsi="Arial" w:cs="Arial"/>
                <w:b w:val="0"/>
                <w:bCs w:val="0"/>
                <w:spacing w:val="-1"/>
                <w:sz w:val="20"/>
                <w:szCs w:val="20"/>
              </w:rPr>
              <w:t xml:space="preserve"> </w:t>
            </w:r>
            <w:r w:rsidR="000850FB" w:rsidRPr="000021C1">
              <w:rPr>
                <w:rFonts w:ascii="Arial" w:hAnsi="Arial" w:cs="Arial"/>
                <w:b w:val="0"/>
                <w:bCs w:val="0"/>
                <w:spacing w:val="-58"/>
                <w:sz w:val="20"/>
                <w:szCs w:val="20"/>
              </w:rPr>
              <w:t xml:space="preserve">           </w:t>
            </w:r>
            <w:r w:rsidR="000850FB" w:rsidRPr="000021C1">
              <w:rPr>
                <w:rFonts w:ascii="Arial" w:hAnsi="Arial" w:cs="Arial"/>
                <w:b w:val="0"/>
                <w:bCs w:val="0"/>
                <w:sz w:val="20"/>
                <w:szCs w:val="20"/>
              </w:rPr>
              <w:t>program</w:t>
            </w:r>
          </w:p>
        </w:tc>
        <w:tc>
          <w:tcPr>
            <w:tcW w:w="3827" w:type="dxa"/>
          </w:tcPr>
          <w:p w14:paraId="262F4694" w14:textId="63CFA665" w:rsidR="000850FB" w:rsidRPr="000021C1" w:rsidRDefault="00F13EA4" w:rsidP="00F13EA4">
            <w:pPr>
              <w:pStyle w:val="TableParagraph"/>
              <w:spacing w:line="270" w:lineRule="atLeast"/>
              <w:ind w:left="0" w:right="91"/>
              <w:cnfStyle w:val="010000000000" w:firstRow="0" w:lastRow="1" w:firstColumn="0" w:lastColumn="0" w:oddVBand="0" w:evenVBand="0" w:oddHBand="0" w:evenHBand="0" w:firstRowFirstColumn="0" w:firstRowLastColumn="0" w:lastRowFirstColumn="0" w:lastRowLastColumn="0"/>
              <w:rPr>
                <w:rFonts w:ascii="Arial" w:hAnsi="Arial" w:cs="Arial"/>
                <w:b w:val="0"/>
                <w:bCs w:val="0"/>
                <w:sz w:val="20"/>
                <w:szCs w:val="20"/>
              </w:rPr>
            </w:pPr>
            <w:r w:rsidRPr="000021C1">
              <w:rPr>
                <w:rFonts w:ascii="Arial" w:hAnsi="Arial" w:cs="Arial"/>
                <w:b w:val="0"/>
                <w:bCs w:val="0"/>
                <w:sz w:val="20"/>
                <w:szCs w:val="20"/>
              </w:rPr>
              <w:t>Idol Pharmaceutical's training programme is evaluated by determining employee performance and comparing consequences to session or predetermined standards.</w:t>
            </w:r>
          </w:p>
        </w:tc>
        <w:tc>
          <w:tcPr>
            <w:tcW w:w="1990" w:type="dxa"/>
          </w:tcPr>
          <w:p w14:paraId="7EB36E42" w14:textId="70FE4A3D" w:rsidR="000850FB" w:rsidRPr="000021C1" w:rsidRDefault="001377F1" w:rsidP="0031339C">
            <w:pPr>
              <w:pStyle w:val="TableParagraph"/>
              <w:ind w:left="0"/>
              <w:cnfStyle w:val="010000000000" w:firstRow="0" w:lastRow="1" w:firstColumn="0" w:lastColumn="0" w:oddVBand="0" w:evenVBand="0" w:oddHBand="0" w:evenHBand="0" w:firstRowFirstColumn="0" w:firstRowLastColumn="0" w:lastRowFirstColumn="0" w:lastRowLastColumn="0"/>
              <w:rPr>
                <w:rFonts w:ascii="Arial" w:hAnsi="Arial" w:cs="Arial"/>
                <w:b w:val="0"/>
                <w:bCs w:val="0"/>
                <w:sz w:val="20"/>
                <w:szCs w:val="20"/>
              </w:rPr>
            </w:pPr>
            <w:r>
              <w:rPr>
                <w:rFonts w:ascii="Arial" w:hAnsi="Arial" w:cs="Arial"/>
                <w:b w:val="0"/>
                <w:bCs w:val="0"/>
                <w:sz w:val="20"/>
                <w:szCs w:val="20"/>
              </w:rPr>
              <w:t xml:space="preserve"> Human </w:t>
            </w:r>
            <w:proofErr w:type="spellStart"/>
            <w:r>
              <w:rPr>
                <w:rFonts w:ascii="Arial" w:hAnsi="Arial" w:cs="Arial"/>
                <w:b w:val="0"/>
                <w:bCs w:val="0"/>
                <w:sz w:val="20"/>
                <w:szCs w:val="20"/>
              </w:rPr>
              <w:t>Resourse</w:t>
            </w:r>
            <w:proofErr w:type="spellEnd"/>
          </w:p>
        </w:tc>
        <w:tc>
          <w:tcPr>
            <w:tcW w:w="1418" w:type="dxa"/>
          </w:tcPr>
          <w:p w14:paraId="4499D9A8" w14:textId="643D359F" w:rsidR="000850FB" w:rsidRPr="000021C1" w:rsidRDefault="000021C1" w:rsidP="0031339C">
            <w:pPr>
              <w:pStyle w:val="TableParagraph"/>
              <w:jc w:val="center"/>
              <w:cnfStyle w:val="010000000000" w:firstRow="0" w:lastRow="1" w:firstColumn="0" w:lastColumn="0" w:oddVBand="0" w:evenVBand="0" w:oddHBand="0" w:evenHBand="0" w:firstRowFirstColumn="0" w:firstRowLastColumn="0" w:lastRowFirstColumn="0" w:lastRowLastColumn="0"/>
              <w:rPr>
                <w:rFonts w:ascii="Arial" w:hAnsi="Arial" w:cs="Arial"/>
                <w:b w:val="0"/>
                <w:bCs w:val="0"/>
                <w:sz w:val="20"/>
                <w:szCs w:val="20"/>
              </w:rPr>
            </w:pPr>
            <w:r w:rsidRPr="000021C1">
              <w:rPr>
                <w:rFonts w:ascii="Arial" w:hAnsi="Arial" w:cs="Arial"/>
                <w:b w:val="0"/>
                <w:bCs w:val="0"/>
                <w:sz w:val="20"/>
                <w:szCs w:val="20"/>
              </w:rPr>
              <w:t>10</w:t>
            </w:r>
            <w:r w:rsidR="000850FB" w:rsidRPr="000021C1">
              <w:rPr>
                <w:rFonts w:ascii="Arial" w:hAnsi="Arial" w:cs="Arial"/>
                <w:b w:val="0"/>
                <w:bCs w:val="0"/>
                <w:sz w:val="20"/>
                <w:szCs w:val="20"/>
              </w:rPr>
              <w:t>/1</w:t>
            </w:r>
            <w:r w:rsidRPr="000021C1">
              <w:rPr>
                <w:rFonts w:ascii="Arial" w:hAnsi="Arial" w:cs="Arial"/>
                <w:b w:val="0"/>
                <w:bCs w:val="0"/>
                <w:sz w:val="20"/>
                <w:szCs w:val="20"/>
              </w:rPr>
              <w:t>1</w:t>
            </w:r>
            <w:r w:rsidR="000850FB" w:rsidRPr="000021C1">
              <w:rPr>
                <w:rFonts w:ascii="Arial" w:hAnsi="Arial" w:cs="Arial"/>
                <w:b w:val="0"/>
                <w:bCs w:val="0"/>
                <w:sz w:val="20"/>
                <w:szCs w:val="20"/>
              </w:rPr>
              <w:t>/201</w:t>
            </w:r>
            <w:r w:rsidRPr="000021C1">
              <w:rPr>
                <w:rFonts w:ascii="Arial" w:hAnsi="Arial" w:cs="Arial"/>
                <w:b w:val="0"/>
                <w:bCs w:val="0"/>
                <w:sz w:val="20"/>
                <w:szCs w:val="20"/>
              </w:rPr>
              <w:t>3</w:t>
            </w:r>
          </w:p>
        </w:tc>
        <w:tc>
          <w:tcPr>
            <w:cnfStyle w:val="000100000000" w:firstRow="0" w:lastRow="0" w:firstColumn="0" w:lastColumn="1" w:oddVBand="0" w:evenVBand="0" w:oddHBand="0" w:evenHBand="0" w:firstRowFirstColumn="0" w:firstRowLastColumn="0" w:lastRowFirstColumn="0" w:lastRowLastColumn="0"/>
            <w:tcW w:w="1701" w:type="dxa"/>
          </w:tcPr>
          <w:p w14:paraId="5D3FC949" w14:textId="72FADCF7" w:rsidR="000850FB" w:rsidRPr="000021C1" w:rsidRDefault="000021C1" w:rsidP="0031339C">
            <w:pPr>
              <w:pStyle w:val="TableParagraph"/>
              <w:jc w:val="center"/>
              <w:rPr>
                <w:rFonts w:ascii="Arial" w:hAnsi="Arial" w:cs="Arial"/>
                <w:b w:val="0"/>
                <w:bCs w:val="0"/>
                <w:sz w:val="20"/>
                <w:szCs w:val="20"/>
              </w:rPr>
            </w:pPr>
            <w:r w:rsidRPr="000021C1">
              <w:rPr>
                <w:rFonts w:ascii="Arial" w:hAnsi="Arial" w:cs="Arial"/>
                <w:b w:val="0"/>
                <w:bCs w:val="0"/>
                <w:sz w:val="20"/>
                <w:szCs w:val="20"/>
              </w:rPr>
              <w:t>20</w:t>
            </w:r>
            <w:r w:rsidR="000850FB" w:rsidRPr="000021C1">
              <w:rPr>
                <w:rFonts w:ascii="Arial" w:hAnsi="Arial" w:cs="Arial"/>
                <w:b w:val="0"/>
                <w:bCs w:val="0"/>
                <w:sz w:val="20"/>
                <w:szCs w:val="20"/>
              </w:rPr>
              <w:t>/1</w:t>
            </w:r>
            <w:r w:rsidRPr="000021C1">
              <w:rPr>
                <w:rFonts w:ascii="Arial" w:hAnsi="Arial" w:cs="Arial"/>
                <w:b w:val="0"/>
                <w:bCs w:val="0"/>
                <w:sz w:val="20"/>
                <w:szCs w:val="20"/>
              </w:rPr>
              <w:t>1</w:t>
            </w:r>
            <w:r w:rsidR="000850FB" w:rsidRPr="000021C1">
              <w:rPr>
                <w:rFonts w:ascii="Arial" w:hAnsi="Arial" w:cs="Arial"/>
                <w:b w:val="0"/>
                <w:bCs w:val="0"/>
                <w:sz w:val="20"/>
                <w:szCs w:val="20"/>
              </w:rPr>
              <w:t>/201</w:t>
            </w:r>
            <w:r w:rsidRPr="000021C1">
              <w:rPr>
                <w:rFonts w:ascii="Arial" w:hAnsi="Arial" w:cs="Arial"/>
                <w:b w:val="0"/>
                <w:bCs w:val="0"/>
                <w:sz w:val="20"/>
                <w:szCs w:val="20"/>
              </w:rPr>
              <w:t>3</w:t>
            </w:r>
          </w:p>
        </w:tc>
      </w:tr>
    </w:tbl>
    <w:p w14:paraId="70B0B280" w14:textId="02EE8304" w:rsidR="006A63CA" w:rsidRDefault="005C4E04">
      <w:pPr>
        <w:rPr>
          <w:rFonts w:ascii="Arial" w:eastAsiaTheme="minorEastAsia" w:hAnsi="Arial" w:cs="Arial"/>
          <w:lang w:val="en-US"/>
        </w:rPr>
      </w:pPr>
      <w:r>
        <w:rPr>
          <w:rFonts w:ascii="Arial" w:eastAsiaTheme="minorEastAsia" w:hAnsi="Arial" w:cs="Arial"/>
          <w:lang w:val="en-US"/>
        </w:rPr>
        <w:br w:type="page"/>
      </w:r>
    </w:p>
    <w:p w14:paraId="7FC8B2AA" w14:textId="4195E80F" w:rsidR="006A63CA" w:rsidRDefault="006A63CA" w:rsidP="006A63CA">
      <w:pPr>
        <w:pStyle w:val="Heading1"/>
        <w:spacing w:line="480" w:lineRule="auto"/>
        <w:rPr>
          <w:rFonts w:ascii="Arial" w:hAnsi="Arial" w:cs="Arial"/>
          <w:b/>
          <w:color w:val="000000" w:themeColor="text1"/>
          <w:sz w:val="28"/>
          <w:szCs w:val="28"/>
        </w:rPr>
      </w:pPr>
      <w:bookmarkStart w:id="16" w:name="_Toc133947636"/>
      <w:r>
        <w:rPr>
          <w:rFonts w:ascii="Arial" w:hAnsi="Arial" w:cs="Arial"/>
          <w:b/>
          <w:color w:val="000000" w:themeColor="text1"/>
          <w:sz w:val="28"/>
          <w:szCs w:val="28"/>
        </w:rPr>
        <w:lastRenderedPageBreak/>
        <w:t>Stakeholders</w:t>
      </w:r>
      <w:bookmarkEnd w:id="16"/>
      <w:r>
        <w:rPr>
          <w:rFonts w:ascii="Arial" w:hAnsi="Arial" w:cs="Arial"/>
          <w:b/>
          <w:color w:val="000000" w:themeColor="text1"/>
          <w:sz w:val="28"/>
          <w:szCs w:val="28"/>
        </w:rPr>
        <w:t xml:space="preserve"> </w:t>
      </w:r>
    </w:p>
    <w:p w14:paraId="7519FBC3" w14:textId="77777777" w:rsidR="006A63CA" w:rsidRPr="006A63CA" w:rsidRDefault="006A63CA" w:rsidP="006A63CA">
      <w:pPr>
        <w:rPr>
          <w:rFonts w:ascii="Arial" w:eastAsiaTheme="minorEastAsia" w:hAnsi="Arial" w:cs="Arial"/>
          <w:lang w:val="en-US"/>
        </w:rPr>
      </w:pPr>
      <w:r w:rsidRPr="006A63CA">
        <w:rPr>
          <w:rFonts w:ascii="Arial" w:eastAsiaTheme="minorEastAsia" w:hAnsi="Arial" w:cs="Arial"/>
          <w:lang w:val="en-US"/>
        </w:rPr>
        <w:t>Owners must effectively communicate with all stakeholders, including managers, investors, workers, and suppliers, in order to pique their interest and get their support for adopting solutions in the workplace.</w:t>
      </w:r>
    </w:p>
    <w:p w14:paraId="16E9362E" w14:textId="00DC5850" w:rsidR="006A63CA" w:rsidRPr="006A63CA" w:rsidRDefault="006A63CA" w:rsidP="006A63CA">
      <w:pPr>
        <w:rPr>
          <w:rFonts w:ascii="Arial" w:eastAsiaTheme="minorEastAsia" w:hAnsi="Arial" w:cs="Arial"/>
          <w:lang w:val="en-US"/>
        </w:rPr>
      </w:pPr>
      <w:r w:rsidRPr="006A63CA">
        <w:rPr>
          <w:rFonts w:ascii="Arial" w:eastAsiaTheme="minorEastAsia" w:hAnsi="Arial" w:cs="Arial"/>
          <w:lang w:val="en-US"/>
        </w:rPr>
        <w:t>Stakeholder communication is the process of managing stakeholders and building their trust in the business. It is critical for Idol to provide them with accurate information on the appropriate platform in order for them to support the company.</w:t>
      </w:r>
    </w:p>
    <w:p w14:paraId="5F9063BF" w14:textId="77777777" w:rsidR="006A63CA" w:rsidRPr="006A63CA" w:rsidRDefault="006A63CA" w:rsidP="006A63CA">
      <w:pPr>
        <w:rPr>
          <w:rFonts w:ascii="Arial" w:eastAsiaTheme="minorEastAsia" w:hAnsi="Arial" w:cs="Arial"/>
          <w:lang w:val="en-US"/>
        </w:rPr>
      </w:pPr>
      <w:r w:rsidRPr="006A63CA">
        <w:rPr>
          <w:rFonts w:ascii="Arial" w:eastAsiaTheme="minorEastAsia" w:hAnsi="Arial" w:cs="Arial"/>
          <w:lang w:val="en-US"/>
        </w:rPr>
        <w:t xml:space="preserve">Employees are internal stakeholders who help the company achieve its goals. Idol will make certain that all employees are informed of the new policies, assisting the company in efficiently implementing the changes and obtaining the intended outcomes. </w:t>
      </w:r>
    </w:p>
    <w:p w14:paraId="7516B36E" w14:textId="2148CF72" w:rsidR="005C4E04" w:rsidRDefault="006A63CA">
      <w:pPr>
        <w:rPr>
          <w:rFonts w:ascii="Arial" w:eastAsiaTheme="minorEastAsia" w:hAnsi="Arial" w:cs="Arial"/>
          <w:lang w:val="en-US"/>
        </w:rPr>
      </w:pPr>
      <w:r w:rsidRPr="006A63CA">
        <w:rPr>
          <w:rFonts w:ascii="Arial" w:eastAsiaTheme="minorEastAsia" w:hAnsi="Arial" w:cs="Arial"/>
          <w:lang w:val="en-US"/>
        </w:rPr>
        <w:t>The organisation will make certain that patients are aware of the quality monitoring of the medications it provides. 2016 (Battisti and Amori).</w:t>
      </w:r>
      <w:r>
        <w:rPr>
          <w:rFonts w:ascii="Arial" w:eastAsiaTheme="minorEastAsia" w:hAnsi="Arial" w:cs="Arial"/>
          <w:lang w:val="en-US"/>
        </w:rPr>
        <w:br w:type="page"/>
      </w:r>
    </w:p>
    <w:p w14:paraId="6138E5F5" w14:textId="77777777" w:rsidR="005C4E04" w:rsidRPr="008C0CD7" w:rsidRDefault="005C4E04" w:rsidP="005C4E04">
      <w:pPr>
        <w:pStyle w:val="Heading1"/>
        <w:spacing w:line="480" w:lineRule="auto"/>
        <w:rPr>
          <w:rFonts w:ascii="Arial" w:hAnsi="Arial" w:cs="Arial"/>
          <w:b/>
          <w:color w:val="000000" w:themeColor="text1"/>
          <w:sz w:val="28"/>
          <w:szCs w:val="28"/>
        </w:rPr>
      </w:pPr>
      <w:bookmarkStart w:id="17" w:name="_Toc112758331"/>
      <w:bookmarkStart w:id="18" w:name="_Toc133947637"/>
      <w:r w:rsidRPr="004F0F55">
        <w:rPr>
          <w:rFonts w:ascii="Arial" w:hAnsi="Arial" w:cs="Arial"/>
          <w:b/>
          <w:color w:val="000000" w:themeColor="text1"/>
          <w:sz w:val="28"/>
          <w:szCs w:val="28"/>
        </w:rPr>
        <w:lastRenderedPageBreak/>
        <w:t>Conclusion</w:t>
      </w:r>
      <w:bookmarkEnd w:id="17"/>
      <w:bookmarkEnd w:id="18"/>
    </w:p>
    <w:p w14:paraId="1EFA2726" w14:textId="6FE49493" w:rsidR="001B2707" w:rsidRDefault="001B2707" w:rsidP="008C0CD7">
      <w:pPr>
        <w:spacing w:line="480" w:lineRule="auto"/>
        <w:rPr>
          <w:rFonts w:ascii="Arial" w:eastAsiaTheme="minorEastAsia" w:hAnsi="Arial" w:cs="Arial"/>
          <w:lang w:val="en-US"/>
        </w:rPr>
      </w:pPr>
      <w:r w:rsidRPr="001B2707">
        <w:rPr>
          <w:rFonts w:ascii="Arial" w:eastAsiaTheme="minorEastAsia" w:hAnsi="Arial" w:cs="Arial"/>
          <w:lang w:val="en-US"/>
        </w:rPr>
        <w:t xml:space="preserve">The above analyse indicates workplace issues such as the owner's lack of management experience, a lack of qualified and trained personnel, continual fighting among employees, and the difficulty of conducting discussions. </w:t>
      </w:r>
    </w:p>
    <w:p w14:paraId="0C5ACDC2" w14:textId="236CC624" w:rsidR="00BF356D" w:rsidRDefault="001B2707" w:rsidP="008C0CD7">
      <w:pPr>
        <w:spacing w:line="480" w:lineRule="auto"/>
        <w:rPr>
          <w:rFonts w:ascii="Arial" w:eastAsiaTheme="minorEastAsia" w:hAnsi="Arial" w:cs="Arial"/>
          <w:lang w:val="en-US"/>
        </w:rPr>
      </w:pPr>
      <w:r w:rsidRPr="001B2707">
        <w:rPr>
          <w:rFonts w:ascii="Arial" w:eastAsiaTheme="minorEastAsia" w:hAnsi="Arial" w:cs="Arial"/>
          <w:lang w:val="en-US"/>
        </w:rPr>
        <w:t>Companies are obligated to offer sufficient training to employees in order for them to conduct professionally. It educates students on industry norms and prepares them to work professionally. Coordination with stakeholders is usually beneficial to the firm in involving them and increasing their confidence in the business sector.</w:t>
      </w:r>
      <w:r w:rsidR="00BF356D">
        <w:rPr>
          <w:rFonts w:ascii="Arial" w:hAnsi="Arial" w:cs="Arial"/>
        </w:rPr>
        <w:br w:type="page"/>
      </w:r>
    </w:p>
    <w:p w14:paraId="018B362E" w14:textId="22241325" w:rsidR="00550AAA" w:rsidRDefault="00BF356D" w:rsidP="00550AAA">
      <w:pPr>
        <w:pStyle w:val="Heading1"/>
        <w:spacing w:line="480" w:lineRule="auto"/>
        <w:rPr>
          <w:rFonts w:ascii="Arial" w:hAnsi="Arial" w:cs="Arial"/>
          <w:b/>
          <w:bCs/>
          <w:color w:val="auto"/>
          <w:sz w:val="28"/>
          <w:szCs w:val="28"/>
        </w:rPr>
      </w:pPr>
      <w:bookmarkStart w:id="19" w:name="_Toc112758332"/>
      <w:bookmarkStart w:id="20" w:name="_Toc133947638"/>
      <w:r w:rsidRPr="004F0F55">
        <w:rPr>
          <w:rFonts w:ascii="Arial" w:hAnsi="Arial" w:cs="Arial"/>
          <w:b/>
          <w:bCs/>
          <w:color w:val="auto"/>
          <w:sz w:val="28"/>
          <w:szCs w:val="28"/>
        </w:rPr>
        <w:lastRenderedPageBreak/>
        <w:t>Reference</w:t>
      </w:r>
      <w:bookmarkEnd w:id="19"/>
      <w:r w:rsidR="00550AAA">
        <w:rPr>
          <w:rFonts w:ascii="Arial" w:hAnsi="Arial" w:cs="Arial"/>
          <w:b/>
          <w:bCs/>
          <w:color w:val="auto"/>
          <w:sz w:val="28"/>
          <w:szCs w:val="28"/>
        </w:rPr>
        <w:t>s</w:t>
      </w:r>
      <w:bookmarkEnd w:id="20"/>
    </w:p>
    <w:p w14:paraId="38251DCF" w14:textId="5B373491" w:rsidR="000C49E3" w:rsidRPr="000C49E3" w:rsidRDefault="000C49E3" w:rsidP="00AC1894">
      <w:pPr>
        <w:spacing w:line="360" w:lineRule="auto"/>
        <w:rPr>
          <w:rFonts w:ascii="Arial" w:hAnsi="Arial" w:cs="Arial"/>
        </w:rPr>
      </w:pPr>
      <w:r w:rsidRPr="009B4C34">
        <w:rPr>
          <w:rFonts w:ascii="Arial" w:hAnsi="Arial" w:cs="Arial"/>
        </w:rPr>
        <w:t>Martin, L.C., Donohoe, K.L. and Holdford, D.A., 2016. Decision-making and problem-solving approaches in pharmacy education.</w:t>
      </w:r>
      <w:r w:rsidR="00AF2C6B" w:rsidRPr="009B4C34">
        <w:rPr>
          <w:rFonts w:ascii="Arial" w:hAnsi="Arial" w:cs="Arial"/>
        </w:rPr>
        <w:t xml:space="preserve"> </w:t>
      </w:r>
      <w:r w:rsidRPr="009B4C34">
        <w:rPr>
          <w:rFonts w:ascii="Arial" w:hAnsi="Arial" w:cs="Arial"/>
        </w:rPr>
        <w:t>American journal of pharmaceutical education.80(3). p.52.</w:t>
      </w:r>
    </w:p>
    <w:p w14:paraId="4BDC4984" w14:textId="17A540CC" w:rsidR="00B94166" w:rsidRPr="009B4C34" w:rsidRDefault="00B94166" w:rsidP="00AC1894">
      <w:pPr>
        <w:spacing w:line="360" w:lineRule="auto"/>
        <w:rPr>
          <w:rFonts w:ascii="Arial" w:hAnsi="Arial" w:cs="Arial"/>
        </w:rPr>
      </w:pPr>
      <w:r w:rsidRPr="009B4C34">
        <w:rPr>
          <w:rFonts w:ascii="Arial" w:hAnsi="Arial" w:cs="Arial"/>
        </w:rPr>
        <w:t xml:space="preserve">Battisti, C. and Amori, G., 2016. Problem solving and decision-making in project management of problematic wildlife: a review of some approaches and conceptual tools. </w:t>
      </w:r>
      <w:r w:rsidRPr="009B4C34">
        <w:rPr>
          <w:rFonts w:ascii="Arial" w:hAnsi="Arial" w:cs="Arial"/>
          <w:i/>
          <w:iCs/>
        </w:rPr>
        <w:t>In Problematic Wildlife</w:t>
      </w:r>
      <w:r w:rsidR="009B4C34">
        <w:rPr>
          <w:rFonts w:ascii="Arial" w:hAnsi="Arial" w:cs="Arial"/>
          <w:i/>
          <w:iCs/>
        </w:rPr>
        <w:t xml:space="preserve"> </w:t>
      </w:r>
      <w:r w:rsidRPr="009B4C34">
        <w:rPr>
          <w:rFonts w:ascii="Arial" w:hAnsi="Arial" w:cs="Arial"/>
        </w:rPr>
        <w:t>(pp. 109-122). Springer. Cham.</w:t>
      </w:r>
    </w:p>
    <w:p w14:paraId="05A558DF" w14:textId="17735C0E" w:rsidR="009060C3" w:rsidRPr="009440ED" w:rsidRDefault="009060C3" w:rsidP="00AC1894">
      <w:pPr>
        <w:spacing w:after="0" w:line="360" w:lineRule="auto"/>
        <w:rPr>
          <w:rFonts w:ascii="Arial" w:hAnsi="Arial" w:cs="Arial"/>
        </w:rPr>
      </w:pPr>
      <w:r w:rsidRPr="009440ED">
        <w:rPr>
          <w:rFonts w:ascii="Arial" w:hAnsi="Arial" w:cs="Arial"/>
        </w:rPr>
        <w:t>George, T. (2023) What Is a Fishbone Diagram? Templates &amp; Examples</w:t>
      </w:r>
    </w:p>
    <w:p w14:paraId="01D617A3" w14:textId="52DD74D1" w:rsidR="000C49E3" w:rsidRPr="009440ED" w:rsidRDefault="009060C3" w:rsidP="00AC1894">
      <w:pPr>
        <w:spacing w:after="0" w:line="360" w:lineRule="auto"/>
        <w:rPr>
          <w:rFonts w:ascii="Arial" w:hAnsi="Arial" w:cs="Arial"/>
        </w:rPr>
      </w:pPr>
      <w:r w:rsidRPr="009440ED">
        <w:rPr>
          <w:rFonts w:ascii="Arial" w:hAnsi="Arial" w:cs="Arial"/>
        </w:rPr>
        <w:t xml:space="preserve">Available at: </w:t>
      </w:r>
      <w:hyperlink r:id="rId9" w:history="1">
        <w:r w:rsidRPr="009440ED">
          <w:rPr>
            <w:rStyle w:val="Hyperlink"/>
            <w:rFonts w:ascii="Arial" w:hAnsi="Arial" w:cs="Arial"/>
          </w:rPr>
          <w:t>https://www.scribbr.co.uk/the-research-process/fishbone-diagrams/</w:t>
        </w:r>
      </w:hyperlink>
    </w:p>
    <w:p w14:paraId="05FF612B" w14:textId="313F65B2" w:rsidR="00C34388" w:rsidRPr="009440ED" w:rsidRDefault="009060C3" w:rsidP="00AC1894">
      <w:pPr>
        <w:spacing w:after="0" w:line="360" w:lineRule="auto"/>
        <w:rPr>
          <w:rFonts w:ascii="Arial" w:hAnsi="Arial" w:cs="Arial"/>
        </w:rPr>
      </w:pPr>
      <w:r w:rsidRPr="009440ED">
        <w:rPr>
          <w:rFonts w:ascii="Arial" w:hAnsi="Arial" w:cs="Arial"/>
        </w:rPr>
        <w:t>(Accessed: 28 April 2023).</w:t>
      </w:r>
    </w:p>
    <w:p w14:paraId="377D9DC9" w14:textId="77777777" w:rsidR="009440ED" w:rsidRPr="00C34388" w:rsidRDefault="009440ED" w:rsidP="00AC1894">
      <w:pPr>
        <w:spacing w:after="0" w:line="360" w:lineRule="auto"/>
        <w:rPr>
          <w:rFonts w:ascii="Arial" w:hAnsi="Arial" w:cs="Arial"/>
        </w:rPr>
      </w:pPr>
    </w:p>
    <w:p w14:paraId="340FBFA0" w14:textId="66C99C28" w:rsidR="00AF2C6B" w:rsidRPr="00C34388" w:rsidRDefault="009B5785" w:rsidP="00AC1894">
      <w:pPr>
        <w:pStyle w:val="BodyText"/>
        <w:spacing w:line="360" w:lineRule="auto"/>
        <w:ind w:left="0" w:right="289"/>
        <w:rPr>
          <w:rFonts w:ascii="Arial" w:hAnsi="Arial" w:cs="Arial"/>
          <w:color w:val="212121"/>
          <w:sz w:val="16"/>
          <w:szCs w:val="16"/>
        </w:rPr>
      </w:pPr>
      <w:r w:rsidRPr="00C34388">
        <w:rPr>
          <w:rFonts w:ascii="Arial" w:hAnsi="Arial" w:cs="Arial"/>
          <w:color w:val="333E49"/>
          <w:sz w:val="22"/>
          <w:szCs w:val="22"/>
          <w:shd w:val="clear" w:color="auto" w:fill="FFFFFF"/>
        </w:rPr>
        <w:t>Pavlou, C. (2023) How to build your first employee training </w:t>
      </w:r>
      <w:proofErr w:type="gramStart"/>
      <w:r w:rsidRPr="00C34388">
        <w:rPr>
          <w:rFonts w:ascii="Arial" w:hAnsi="Arial" w:cs="Arial"/>
          <w:color w:val="333E49"/>
          <w:sz w:val="22"/>
          <w:szCs w:val="22"/>
          <w:shd w:val="clear" w:color="auto" w:fill="FFFFFF"/>
        </w:rPr>
        <w:t>program</w:t>
      </w:r>
      <w:proofErr w:type="gramEnd"/>
    </w:p>
    <w:p w14:paraId="014F3367" w14:textId="5F789D8B" w:rsidR="00AF2C6B" w:rsidRPr="00C34388" w:rsidRDefault="009B5785" w:rsidP="00AC1894">
      <w:pPr>
        <w:spacing w:after="0" w:line="360" w:lineRule="auto"/>
        <w:rPr>
          <w:rFonts w:ascii="Arial" w:hAnsi="Arial" w:cs="Arial"/>
        </w:rPr>
      </w:pPr>
      <w:r w:rsidRPr="00C34388">
        <w:rPr>
          <w:rFonts w:ascii="Arial" w:hAnsi="Arial" w:cs="Arial"/>
        </w:rPr>
        <w:t xml:space="preserve">Available at: </w:t>
      </w:r>
      <w:hyperlink r:id="rId10" w:history="1">
        <w:r w:rsidRPr="00C34388">
          <w:rPr>
            <w:rStyle w:val="Hyperlink"/>
            <w:rFonts w:ascii="Arial" w:hAnsi="Arial" w:cs="Arial"/>
          </w:rPr>
          <w:t>https://resources.workable.com/tutorial/employee-training-program</w:t>
        </w:r>
      </w:hyperlink>
      <w:r w:rsidRPr="00C34388">
        <w:rPr>
          <w:rFonts w:ascii="Arial" w:hAnsi="Arial" w:cs="Arial"/>
        </w:rPr>
        <w:t xml:space="preserve"> </w:t>
      </w:r>
    </w:p>
    <w:p w14:paraId="11A0E38F" w14:textId="77777777" w:rsidR="009B5785" w:rsidRPr="00C34388" w:rsidRDefault="009B5785" w:rsidP="00AC1894">
      <w:pPr>
        <w:spacing w:after="0" w:line="360" w:lineRule="auto"/>
        <w:rPr>
          <w:rFonts w:ascii="Arial" w:hAnsi="Arial" w:cs="Arial"/>
          <w:highlight w:val="yellow"/>
        </w:rPr>
      </w:pPr>
      <w:r w:rsidRPr="00C34388">
        <w:rPr>
          <w:rFonts w:ascii="Arial" w:hAnsi="Arial" w:cs="Arial"/>
        </w:rPr>
        <w:t>(Accessed: 28 April 2023).</w:t>
      </w:r>
    </w:p>
    <w:p w14:paraId="75C0F10D" w14:textId="77777777" w:rsidR="009B4C34" w:rsidRDefault="009B4C34" w:rsidP="00AC1894">
      <w:pPr>
        <w:pStyle w:val="BodyText"/>
        <w:spacing w:line="360" w:lineRule="auto"/>
        <w:ind w:left="0" w:right="291"/>
        <w:rPr>
          <w:rFonts w:ascii="Arial" w:hAnsi="Arial" w:cs="Arial"/>
          <w:color w:val="212121"/>
          <w:sz w:val="22"/>
          <w:szCs w:val="22"/>
        </w:rPr>
      </w:pPr>
    </w:p>
    <w:p w14:paraId="6887C19D" w14:textId="59F0A95C" w:rsidR="00AC1894" w:rsidRPr="00AC1894" w:rsidRDefault="000E41B5" w:rsidP="00AC1894">
      <w:pPr>
        <w:pStyle w:val="BodyText"/>
        <w:spacing w:after="120" w:line="360" w:lineRule="auto"/>
        <w:ind w:left="0" w:right="289"/>
        <w:rPr>
          <w:rFonts w:ascii="Arial" w:hAnsi="Arial" w:cs="Arial"/>
          <w:color w:val="212121"/>
          <w:sz w:val="22"/>
          <w:szCs w:val="22"/>
        </w:rPr>
      </w:pPr>
      <w:r w:rsidRPr="0033172E">
        <w:rPr>
          <w:rFonts w:ascii="Arial" w:hAnsi="Arial" w:cs="Arial"/>
          <w:color w:val="212121"/>
          <w:sz w:val="22"/>
          <w:szCs w:val="22"/>
        </w:rPr>
        <w:t>Moon, M.Y., 2017. Effects of convergence-based integrated simulation practice program on the</w:t>
      </w:r>
      <w:r w:rsidRPr="0033172E">
        <w:rPr>
          <w:rFonts w:ascii="Arial" w:hAnsi="Arial" w:cs="Arial"/>
          <w:color w:val="212121"/>
          <w:spacing w:val="-58"/>
          <w:sz w:val="22"/>
          <w:szCs w:val="22"/>
        </w:rPr>
        <w:t xml:space="preserve"> </w:t>
      </w:r>
      <w:r w:rsidRPr="0033172E">
        <w:rPr>
          <w:rFonts w:ascii="Arial" w:hAnsi="Arial" w:cs="Arial"/>
          <w:color w:val="212121"/>
          <w:sz w:val="22"/>
          <w:szCs w:val="22"/>
        </w:rPr>
        <w:t>clinical decision making, problem solving process, clinical competence and confidence of</w:t>
      </w:r>
      <w:r w:rsidRPr="0033172E">
        <w:rPr>
          <w:rFonts w:ascii="Arial" w:hAnsi="Arial" w:cs="Arial"/>
          <w:color w:val="212121"/>
          <w:spacing w:val="1"/>
          <w:sz w:val="22"/>
          <w:szCs w:val="22"/>
        </w:rPr>
        <w:t xml:space="preserve"> </w:t>
      </w:r>
      <w:r w:rsidRPr="0033172E">
        <w:rPr>
          <w:rFonts w:ascii="Arial" w:hAnsi="Arial" w:cs="Arial"/>
          <w:color w:val="212121"/>
          <w:sz w:val="22"/>
          <w:szCs w:val="22"/>
        </w:rPr>
        <w:t xml:space="preserve">core fundamental nursing skill performance for nursing </w:t>
      </w:r>
      <w:r w:rsidR="009B4C34" w:rsidRPr="0033172E">
        <w:rPr>
          <w:rFonts w:ascii="Arial" w:hAnsi="Arial" w:cs="Arial"/>
          <w:color w:val="212121"/>
          <w:sz w:val="22"/>
          <w:szCs w:val="22"/>
        </w:rPr>
        <w:t>students.</w:t>
      </w:r>
      <w:r w:rsidR="009B4C34" w:rsidRPr="0033172E">
        <w:rPr>
          <w:rFonts w:ascii="Arial" w:hAnsi="Arial" w:cs="Arial"/>
          <w:i/>
          <w:color w:val="212121"/>
          <w:sz w:val="22"/>
          <w:szCs w:val="22"/>
        </w:rPr>
        <w:t xml:space="preserve"> Journal</w:t>
      </w:r>
      <w:r w:rsidRPr="0033172E">
        <w:rPr>
          <w:rFonts w:ascii="Arial" w:hAnsi="Arial" w:cs="Arial"/>
          <w:i/>
          <w:color w:val="212121"/>
          <w:sz w:val="22"/>
          <w:szCs w:val="22"/>
        </w:rPr>
        <w:t xml:space="preserve"> of Digital</w:t>
      </w:r>
      <w:r w:rsidRPr="0033172E">
        <w:rPr>
          <w:rFonts w:ascii="Arial" w:hAnsi="Arial" w:cs="Arial"/>
          <w:i/>
          <w:color w:val="212121"/>
          <w:spacing w:val="1"/>
          <w:sz w:val="22"/>
          <w:szCs w:val="22"/>
        </w:rPr>
        <w:t xml:space="preserve"> </w:t>
      </w:r>
      <w:r w:rsidRPr="0033172E">
        <w:rPr>
          <w:rFonts w:ascii="Arial" w:hAnsi="Arial" w:cs="Arial"/>
          <w:i/>
          <w:color w:val="212121"/>
          <w:sz w:val="22"/>
          <w:szCs w:val="22"/>
        </w:rPr>
        <w:t>Convergence</w:t>
      </w:r>
      <w:r w:rsidRPr="0033172E">
        <w:rPr>
          <w:rFonts w:ascii="Arial" w:hAnsi="Arial" w:cs="Arial"/>
          <w:color w:val="212121"/>
          <w:sz w:val="22"/>
          <w:szCs w:val="22"/>
        </w:rPr>
        <w:t>.15(7).</w:t>
      </w:r>
      <w:r w:rsidRPr="0033172E">
        <w:rPr>
          <w:rFonts w:ascii="Arial" w:hAnsi="Arial" w:cs="Arial"/>
          <w:color w:val="212121"/>
          <w:spacing w:val="-1"/>
          <w:sz w:val="22"/>
          <w:szCs w:val="22"/>
        </w:rPr>
        <w:t xml:space="preserve"> </w:t>
      </w:r>
      <w:r w:rsidRPr="0033172E">
        <w:rPr>
          <w:rFonts w:ascii="Arial" w:hAnsi="Arial" w:cs="Arial"/>
          <w:color w:val="212121"/>
          <w:sz w:val="22"/>
          <w:szCs w:val="22"/>
        </w:rPr>
        <w:t>pp.271-284.</w:t>
      </w:r>
    </w:p>
    <w:p w14:paraId="1AE4E34C" w14:textId="0ECEF16E" w:rsidR="00AC1894" w:rsidRDefault="009B4C34" w:rsidP="00AC1894">
      <w:pPr>
        <w:spacing w:after="120" w:line="360" w:lineRule="auto"/>
        <w:ind w:right="289"/>
        <w:rPr>
          <w:rFonts w:ascii="Arial" w:hAnsi="Arial" w:cs="Arial"/>
          <w:color w:val="212121"/>
        </w:rPr>
      </w:pPr>
      <w:r w:rsidRPr="0033172E">
        <w:rPr>
          <w:rFonts w:ascii="Arial" w:hAnsi="Arial" w:cs="Arial"/>
          <w:color w:val="212121"/>
        </w:rPr>
        <w:t>Majd, M.A., Asgharpour, S. and Ghiasvand, M., 2017. Effectiveness of Educating Problem</w:t>
      </w:r>
      <w:r w:rsidRPr="0033172E">
        <w:rPr>
          <w:rFonts w:ascii="Arial" w:hAnsi="Arial" w:cs="Arial"/>
          <w:color w:val="212121"/>
          <w:spacing w:val="1"/>
        </w:rPr>
        <w:t xml:space="preserve"> </w:t>
      </w:r>
      <w:r w:rsidRPr="0033172E">
        <w:rPr>
          <w:rFonts w:ascii="Arial" w:hAnsi="Arial" w:cs="Arial"/>
          <w:color w:val="212121"/>
        </w:rPr>
        <w:t>Solving</w:t>
      </w:r>
      <w:r w:rsidRPr="0033172E">
        <w:rPr>
          <w:rFonts w:ascii="Arial" w:hAnsi="Arial" w:cs="Arial"/>
          <w:color w:val="212121"/>
          <w:spacing w:val="-3"/>
        </w:rPr>
        <w:t xml:space="preserve"> </w:t>
      </w:r>
      <w:r w:rsidRPr="0033172E">
        <w:rPr>
          <w:rFonts w:ascii="Arial" w:hAnsi="Arial" w:cs="Arial"/>
          <w:color w:val="212121"/>
        </w:rPr>
        <w:t>and</w:t>
      </w:r>
      <w:r w:rsidRPr="0033172E">
        <w:rPr>
          <w:rFonts w:ascii="Arial" w:hAnsi="Arial" w:cs="Arial"/>
          <w:color w:val="212121"/>
          <w:spacing w:val="-3"/>
        </w:rPr>
        <w:t xml:space="preserve"> </w:t>
      </w:r>
      <w:r w:rsidRPr="0033172E">
        <w:rPr>
          <w:rFonts w:ascii="Arial" w:hAnsi="Arial" w:cs="Arial"/>
          <w:color w:val="212121"/>
        </w:rPr>
        <w:t>Decision</w:t>
      </w:r>
      <w:r w:rsidRPr="0033172E">
        <w:rPr>
          <w:rFonts w:ascii="Arial" w:hAnsi="Arial" w:cs="Arial"/>
          <w:color w:val="212121"/>
          <w:spacing w:val="-2"/>
        </w:rPr>
        <w:t xml:space="preserve"> </w:t>
      </w:r>
      <w:r w:rsidRPr="0033172E">
        <w:rPr>
          <w:rFonts w:ascii="Arial" w:hAnsi="Arial" w:cs="Arial"/>
          <w:color w:val="212121"/>
        </w:rPr>
        <w:t>making</w:t>
      </w:r>
      <w:r w:rsidRPr="0033172E">
        <w:rPr>
          <w:rFonts w:ascii="Arial" w:hAnsi="Arial" w:cs="Arial"/>
          <w:color w:val="212121"/>
          <w:spacing w:val="-2"/>
        </w:rPr>
        <w:t xml:space="preserve"> </w:t>
      </w:r>
      <w:r w:rsidRPr="0033172E">
        <w:rPr>
          <w:rFonts w:ascii="Arial" w:hAnsi="Arial" w:cs="Arial"/>
          <w:color w:val="212121"/>
        </w:rPr>
        <w:t>Skills</w:t>
      </w:r>
      <w:r w:rsidRPr="0033172E">
        <w:rPr>
          <w:rFonts w:ascii="Arial" w:hAnsi="Arial" w:cs="Arial"/>
          <w:color w:val="212121"/>
          <w:spacing w:val="-3"/>
        </w:rPr>
        <w:t xml:space="preserve"> </w:t>
      </w:r>
      <w:r w:rsidRPr="0033172E">
        <w:rPr>
          <w:rFonts w:ascii="Arial" w:hAnsi="Arial" w:cs="Arial"/>
          <w:color w:val="212121"/>
        </w:rPr>
        <w:t>on</w:t>
      </w:r>
      <w:r w:rsidRPr="0033172E">
        <w:rPr>
          <w:rFonts w:ascii="Arial" w:hAnsi="Arial" w:cs="Arial"/>
          <w:color w:val="212121"/>
          <w:spacing w:val="-3"/>
        </w:rPr>
        <w:t xml:space="preserve"> </w:t>
      </w:r>
      <w:r w:rsidRPr="0033172E">
        <w:rPr>
          <w:rFonts w:ascii="Arial" w:hAnsi="Arial" w:cs="Arial"/>
          <w:color w:val="212121"/>
        </w:rPr>
        <w:t>Mental</w:t>
      </w:r>
      <w:r w:rsidRPr="0033172E">
        <w:rPr>
          <w:rFonts w:ascii="Arial" w:hAnsi="Arial" w:cs="Arial"/>
          <w:color w:val="212121"/>
          <w:spacing w:val="-2"/>
        </w:rPr>
        <w:t xml:space="preserve"> </w:t>
      </w:r>
      <w:r w:rsidRPr="0033172E">
        <w:rPr>
          <w:rFonts w:ascii="Arial" w:hAnsi="Arial" w:cs="Arial"/>
          <w:color w:val="212121"/>
        </w:rPr>
        <w:t>health</w:t>
      </w:r>
      <w:r w:rsidRPr="0033172E">
        <w:rPr>
          <w:rFonts w:ascii="Arial" w:hAnsi="Arial" w:cs="Arial"/>
          <w:color w:val="212121"/>
          <w:spacing w:val="-2"/>
        </w:rPr>
        <w:t xml:space="preserve"> </w:t>
      </w:r>
      <w:r w:rsidRPr="0033172E">
        <w:rPr>
          <w:rFonts w:ascii="Arial" w:hAnsi="Arial" w:cs="Arial"/>
          <w:color w:val="212121"/>
        </w:rPr>
        <w:t>and</w:t>
      </w:r>
      <w:r w:rsidRPr="0033172E">
        <w:rPr>
          <w:rFonts w:ascii="Arial" w:hAnsi="Arial" w:cs="Arial"/>
          <w:color w:val="212121"/>
          <w:spacing w:val="-2"/>
        </w:rPr>
        <w:t xml:space="preserve"> </w:t>
      </w:r>
      <w:r w:rsidRPr="0033172E">
        <w:rPr>
          <w:rFonts w:ascii="Arial" w:hAnsi="Arial" w:cs="Arial"/>
          <w:color w:val="212121"/>
        </w:rPr>
        <w:t>Resilience</w:t>
      </w:r>
      <w:r w:rsidRPr="0033172E">
        <w:rPr>
          <w:rFonts w:ascii="Arial" w:hAnsi="Arial" w:cs="Arial"/>
          <w:color w:val="212121"/>
          <w:spacing w:val="-1"/>
        </w:rPr>
        <w:t xml:space="preserve"> </w:t>
      </w:r>
      <w:r w:rsidRPr="0033172E">
        <w:rPr>
          <w:rFonts w:ascii="Arial" w:hAnsi="Arial" w:cs="Arial"/>
          <w:color w:val="212121"/>
        </w:rPr>
        <w:t>of</w:t>
      </w:r>
      <w:r w:rsidRPr="0033172E">
        <w:rPr>
          <w:rFonts w:ascii="Arial" w:hAnsi="Arial" w:cs="Arial"/>
          <w:color w:val="212121"/>
          <w:spacing w:val="-3"/>
        </w:rPr>
        <w:t xml:space="preserve"> </w:t>
      </w:r>
      <w:r w:rsidRPr="0033172E">
        <w:rPr>
          <w:rFonts w:ascii="Arial" w:hAnsi="Arial" w:cs="Arial"/>
          <w:color w:val="212121"/>
        </w:rPr>
        <w:t>Female</w:t>
      </w:r>
      <w:r w:rsidRPr="0033172E">
        <w:rPr>
          <w:rFonts w:ascii="Arial" w:hAnsi="Arial" w:cs="Arial"/>
          <w:color w:val="212121"/>
          <w:spacing w:val="-2"/>
        </w:rPr>
        <w:t xml:space="preserve"> </w:t>
      </w:r>
      <w:r w:rsidRPr="0033172E">
        <w:rPr>
          <w:rFonts w:ascii="Arial" w:hAnsi="Arial" w:cs="Arial"/>
          <w:color w:val="212121"/>
        </w:rPr>
        <w:t>University</w:t>
      </w:r>
      <w:r w:rsidRPr="0033172E">
        <w:rPr>
          <w:rFonts w:ascii="Arial" w:hAnsi="Arial" w:cs="Arial"/>
          <w:color w:val="212121"/>
          <w:spacing w:val="-57"/>
        </w:rPr>
        <w:t xml:space="preserve"> </w:t>
      </w:r>
      <w:r w:rsidRPr="0033172E">
        <w:rPr>
          <w:rFonts w:ascii="Arial" w:hAnsi="Arial" w:cs="Arial"/>
          <w:color w:val="212121"/>
        </w:rPr>
        <w:t>Students.</w:t>
      </w:r>
      <w:r w:rsidRPr="0033172E">
        <w:rPr>
          <w:rFonts w:ascii="Arial" w:hAnsi="Arial" w:cs="Arial"/>
          <w:i/>
          <w:color w:val="212121"/>
        </w:rPr>
        <w:t xml:space="preserve"> International</w:t>
      </w:r>
      <w:r w:rsidRPr="0033172E">
        <w:rPr>
          <w:rFonts w:ascii="Arial" w:hAnsi="Arial" w:cs="Arial"/>
          <w:i/>
          <w:color w:val="212121"/>
          <w:spacing w:val="2"/>
        </w:rPr>
        <w:t xml:space="preserve"> </w:t>
      </w:r>
      <w:r w:rsidRPr="0033172E">
        <w:rPr>
          <w:rFonts w:ascii="Arial" w:hAnsi="Arial" w:cs="Arial"/>
          <w:i/>
          <w:color w:val="212121"/>
        </w:rPr>
        <w:t>Journal of</w:t>
      </w:r>
      <w:r w:rsidRPr="0033172E">
        <w:rPr>
          <w:rFonts w:ascii="Arial" w:hAnsi="Arial" w:cs="Arial"/>
          <w:i/>
          <w:color w:val="212121"/>
          <w:spacing w:val="-2"/>
        </w:rPr>
        <w:t xml:space="preserve"> </w:t>
      </w:r>
      <w:r w:rsidRPr="0033172E">
        <w:rPr>
          <w:rFonts w:ascii="Arial" w:hAnsi="Arial" w:cs="Arial"/>
          <w:i/>
          <w:color w:val="212121"/>
        </w:rPr>
        <w:t>Applied Behavioral</w:t>
      </w:r>
      <w:r w:rsidRPr="0033172E">
        <w:rPr>
          <w:rFonts w:ascii="Arial" w:hAnsi="Arial" w:cs="Arial"/>
          <w:i/>
          <w:color w:val="212121"/>
          <w:spacing w:val="2"/>
        </w:rPr>
        <w:t xml:space="preserve"> </w:t>
      </w:r>
      <w:r w:rsidRPr="0033172E">
        <w:rPr>
          <w:rFonts w:ascii="Arial" w:hAnsi="Arial" w:cs="Arial"/>
          <w:i/>
          <w:color w:val="212121"/>
        </w:rPr>
        <w:t>Sciences</w:t>
      </w:r>
      <w:r w:rsidRPr="0033172E">
        <w:rPr>
          <w:rFonts w:ascii="Arial" w:hAnsi="Arial" w:cs="Arial"/>
          <w:color w:val="212121"/>
        </w:rPr>
        <w:t>.3(3). pp.9-14.</w:t>
      </w:r>
    </w:p>
    <w:p w14:paraId="63187982" w14:textId="57F05E01" w:rsidR="005C4E04" w:rsidRDefault="0089775F" w:rsidP="00AC1894">
      <w:pPr>
        <w:spacing w:after="0" w:line="360" w:lineRule="auto"/>
        <w:rPr>
          <w:rFonts w:ascii="Arial" w:hAnsi="Arial" w:cs="Arial"/>
        </w:rPr>
      </w:pPr>
      <w:r w:rsidRPr="0089775F">
        <w:rPr>
          <w:rStyle w:val="text"/>
          <w:rFonts w:ascii="Arial" w:hAnsi="Arial" w:cs="Arial"/>
        </w:rPr>
        <w:t>Garlappi</w:t>
      </w:r>
      <w:r w:rsidRPr="0089775F">
        <w:rPr>
          <w:rFonts w:ascii="Arial" w:hAnsi="Arial" w:cs="Arial"/>
        </w:rPr>
        <w:t xml:space="preserve">, L. </w:t>
      </w:r>
      <w:r w:rsidRPr="0089775F">
        <w:rPr>
          <w:rStyle w:val="text"/>
          <w:rFonts w:ascii="Arial" w:hAnsi="Arial" w:cs="Arial"/>
        </w:rPr>
        <w:t>Giammarino</w:t>
      </w:r>
      <w:r w:rsidRPr="0089775F">
        <w:rPr>
          <w:rFonts w:ascii="Arial" w:hAnsi="Arial" w:cs="Arial"/>
        </w:rPr>
        <w:t>, R. </w:t>
      </w:r>
      <w:r w:rsidRPr="0089775F">
        <w:rPr>
          <w:rStyle w:val="text"/>
          <w:rFonts w:ascii="Arial" w:hAnsi="Arial" w:cs="Arial"/>
        </w:rPr>
        <w:t xml:space="preserve">Lazrak, A. </w:t>
      </w:r>
      <w:r w:rsidRPr="0089775F">
        <w:rPr>
          <w:rFonts w:ascii="Arial" w:hAnsi="Arial" w:cs="Arial"/>
        </w:rPr>
        <w:t>(2017) ‘</w:t>
      </w:r>
      <w:r w:rsidRPr="0089775F">
        <w:rPr>
          <w:rStyle w:val="title-text"/>
          <w:rFonts w:ascii="Arial" w:hAnsi="Arial" w:cs="Arial"/>
        </w:rPr>
        <w:t>Ambiguity and the corporation: Group disagreement and underinvestment</w:t>
      </w:r>
      <w:r w:rsidRPr="0089775F">
        <w:rPr>
          <w:rFonts w:ascii="Arial" w:hAnsi="Arial" w:cs="Arial"/>
        </w:rPr>
        <w:t>, 125(3), pp. 417-433.</w:t>
      </w:r>
    </w:p>
    <w:p w14:paraId="60D00C1B" w14:textId="77777777" w:rsidR="009440ED" w:rsidRDefault="009440ED" w:rsidP="00AC1894">
      <w:pPr>
        <w:spacing w:after="0" w:line="360" w:lineRule="auto"/>
        <w:rPr>
          <w:rFonts w:ascii="Arial" w:hAnsi="Arial" w:cs="Arial"/>
        </w:rPr>
      </w:pPr>
    </w:p>
    <w:p w14:paraId="6A09538F" w14:textId="7BC19E84" w:rsidR="005C4E04" w:rsidRPr="00603923" w:rsidRDefault="00603923" w:rsidP="00AC1894">
      <w:pPr>
        <w:spacing w:after="0" w:line="360" w:lineRule="auto"/>
        <w:rPr>
          <w:rFonts w:ascii="Arial" w:hAnsi="Arial" w:cs="Arial"/>
          <w:color w:val="212121"/>
        </w:rPr>
      </w:pPr>
      <w:r>
        <w:rPr>
          <w:rFonts w:ascii="Arial" w:hAnsi="Arial" w:cs="Arial"/>
          <w:color w:val="212121"/>
        </w:rPr>
        <w:t>Morgan, K.</w:t>
      </w:r>
      <w:r w:rsidR="00E67CAA">
        <w:rPr>
          <w:rFonts w:ascii="Arial" w:hAnsi="Arial" w:cs="Arial"/>
          <w:color w:val="212121"/>
        </w:rPr>
        <w:t xml:space="preserve"> (2021)</w:t>
      </w:r>
      <w:r>
        <w:rPr>
          <w:rFonts w:ascii="Arial" w:hAnsi="Arial" w:cs="Arial"/>
          <w:color w:val="212121"/>
        </w:rPr>
        <w:t xml:space="preserve"> </w:t>
      </w:r>
      <w:r w:rsidRPr="00603923">
        <w:rPr>
          <w:rFonts w:ascii="Arial" w:hAnsi="Arial" w:cs="Arial"/>
          <w:color w:val="212121"/>
        </w:rPr>
        <w:t>'Entry-level' jobs used to be the way for new graduates to enter the workforce. But many are now requiring prior experience.</w:t>
      </w:r>
    </w:p>
    <w:p w14:paraId="0C922AEF" w14:textId="4210D5E0" w:rsidR="005C4E04" w:rsidRDefault="00603923" w:rsidP="00AC1894">
      <w:pPr>
        <w:spacing w:after="0" w:line="360" w:lineRule="auto"/>
        <w:rPr>
          <w:rFonts w:ascii="Arial" w:hAnsi="Arial" w:cs="Arial"/>
        </w:rPr>
      </w:pPr>
      <w:r w:rsidRPr="00C34388">
        <w:rPr>
          <w:rFonts w:ascii="Arial" w:hAnsi="Arial" w:cs="Arial"/>
        </w:rPr>
        <w:t>Available at:</w:t>
      </w:r>
      <w:r w:rsidR="00C34388" w:rsidRPr="00C34388">
        <w:rPr>
          <w:rFonts w:ascii="Arial" w:hAnsi="Arial" w:cs="Arial"/>
        </w:rPr>
        <w:t xml:space="preserve"> </w:t>
      </w:r>
      <w:hyperlink r:id="rId11" w:history="1">
        <w:r w:rsidR="00C34388" w:rsidRPr="00C34388">
          <w:rPr>
            <w:rStyle w:val="Hyperlink"/>
            <w:rFonts w:ascii="Arial" w:hAnsi="Arial" w:cs="Arial"/>
          </w:rPr>
          <w:t>https://www.bbc.com/worklife/article/20210916-why-inexperienced-workers-cant-get-entry-level-jobs</w:t>
        </w:r>
      </w:hyperlink>
      <w:r w:rsidRPr="00C34388">
        <w:rPr>
          <w:rFonts w:ascii="Arial" w:hAnsi="Arial" w:cs="Arial"/>
        </w:rPr>
        <w:t xml:space="preserve"> </w:t>
      </w:r>
    </w:p>
    <w:p w14:paraId="5DA6B99B" w14:textId="77777777" w:rsidR="00C34388" w:rsidRDefault="00C34388" w:rsidP="00AC1894">
      <w:pPr>
        <w:spacing w:after="0" w:line="360" w:lineRule="auto"/>
        <w:rPr>
          <w:rFonts w:ascii="Arial" w:hAnsi="Arial" w:cs="Arial"/>
        </w:rPr>
      </w:pPr>
      <w:r w:rsidRPr="00C34388">
        <w:rPr>
          <w:rFonts w:ascii="Arial" w:hAnsi="Arial" w:cs="Arial"/>
        </w:rPr>
        <w:t>(Accessed: 28 April 2023).</w:t>
      </w:r>
    </w:p>
    <w:p w14:paraId="06A8A502" w14:textId="77777777" w:rsidR="00AC1894" w:rsidRPr="00AC1894" w:rsidRDefault="00AC1894" w:rsidP="00AC1894">
      <w:pPr>
        <w:spacing w:after="0" w:line="360" w:lineRule="auto"/>
        <w:rPr>
          <w:rFonts w:ascii="Arial" w:hAnsi="Arial" w:cs="Arial"/>
          <w:sz w:val="16"/>
          <w:szCs w:val="16"/>
          <w:highlight w:val="yellow"/>
        </w:rPr>
      </w:pPr>
    </w:p>
    <w:p w14:paraId="6D4692C5" w14:textId="53FD35B9" w:rsidR="00C34388" w:rsidRDefault="00C34388" w:rsidP="00AC1894">
      <w:pPr>
        <w:spacing w:line="360" w:lineRule="auto"/>
        <w:rPr>
          <w:rFonts w:ascii="Arial" w:hAnsi="Arial" w:cs="Arial"/>
        </w:rPr>
      </w:pPr>
      <w:r w:rsidRPr="00C34388">
        <w:rPr>
          <w:rFonts w:ascii="Arial" w:hAnsi="Arial" w:cs="Arial"/>
        </w:rPr>
        <w:t>Obasan Kehinde, A. (2011) IMPACT OF CONFLICT MANAGEMENT ON CORPORATE PRODUCTIVITY: AN EVALUATIVE STUDY Vol.1 No.5 44-49</w:t>
      </w:r>
      <w:r>
        <w:rPr>
          <w:rFonts w:ascii="Arial" w:hAnsi="Arial" w:cs="Arial"/>
        </w:rPr>
        <w:t>.</w:t>
      </w:r>
    </w:p>
    <w:p w14:paraId="3182D9D3" w14:textId="00810F29" w:rsidR="00C34388" w:rsidRDefault="00C34388" w:rsidP="00AC1894">
      <w:pPr>
        <w:spacing w:after="0" w:line="360" w:lineRule="auto"/>
        <w:rPr>
          <w:rFonts w:ascii="Arial" w:hAnsi="Arial" w:cs="Arial"/>
        </w:rPr>
      </w:pPr>
      <w:r>
        <w:rPr>
          <w:rFonts w:ascii="Arial" w:hAnsi="Arial" w:cs="Arial"/>
        </w:rPr>
        <w:lastRenderedPageBreak/>
        <w:t xml:space="preserve">Available at: </w:t>
      </w:r>
      <w:hyperlink r:id="rId12" w:history="1">
        <w:r w:rsidRPr="001E335A">
          <w:rPr>
            <w:rStyle w:val="Hyperlink"/>
            <w:rFonts w:ascii="Arial" w:hAnsi="Arial" w:cs="Arial"/>
          </w:rPr>
          <w:t>http://www.idolilac.com/</w:t>
        </w:r>
      </w:hyperlink>
      <w:r>
        <w:rPr>
          <w:rFonts w:ascii="Arial" w:hAnsi="Arial" w:cs="Arial"/>
        </w:rPr>
        <w:t xml:space="preserve"> </w:t>
      </w:r>
    </w:p>
    <w:p w14:paraId="065D06E1" w14:textId="26A0ED8F" w:rsidR="00C34388" w:rsidRDefault="00C34388" w:rsidP="00AC1894">
      <w:pPr>
        <w:spacing w:after="0" w:line="360" w:lineRule="auto"/>
        <w:rPr>
          <w:rFonts w:ascii="Arial" w:hAnsi="Arial" w:cs="Arial"/>
          <w:highlight w:val="yellow"/>
        </w:rPr>
      </w:pPr>
      <w:r w:rsidRPr="00C34388">
        <w:rPr>
          <w:rFonts w:ascii="Arial" w:hAnsi="Arial" w:cs="Arial"/>
        </w:rPr>
        <w:t>(Accessed: 2</w:t>
      </w:r>
      <w:r>
        <w:rPr>
          <w:rFonts w:ascii="Arial" w:hAnsi="Arial" w:cs="Arial"/>
        </w:rPr>
        <w:t>5</w:t>
      </w:r>
      <w:r w:rsidRPr="00C34388">
        <w:rPr>
          <w:rFonts w:ascii="Arial" w:hAnsi="Arial" w:cs="Arial"/>
        </w:rPr>
        <w:t xml:space="preserve"> April 2023).</w:t>
      </w:r>
    </w:p>
    <w:p w14:paraId="02E67DC9" w14:textId="77777777" w:rsidR="00AC1894" w:rsidRPr="00AC1894" w:rsidRDefault="00AC1894" w:rsidP="00AC1894">
      <w:pPr>
        <w:spacing w:after="0" w:line="360" w:lineRule="auto"/>
        <w:rPr>
          <w:rFonts w:ascii="Arial" w:hAnsi="Arial" w:cs="Arial"/>
          <w:highlight w:val="yellow"/>
        </w:rPr>
      </w:pPr>
    </w:p>
    <w:p w14:paraId="578ADBF8" w14:textId="31D51D34" w:rsidR="00AC1894" w:rsidRPr="00AC1894" w:rsidRDefault="00AC1894" w:rsidP="00AC1894">
      <w:pPr>
        <w:spacing w:after="0" w:line="360" w:lineRule="auto"/>
        <w:rPr>
          <w:rFonts w:ascii="Arial" w:hAnsi="Arial" w:cs="Arial"/>
        </w:rPr>
      </w:pPr>
      <w:r w:rsidRPr="00AC1894">
        <w:rPr>
          <w:rFonts w:ascii="Arial" w:hAnsi="Arial" w:cs="Arial"/>
        </w:rPr>
        <w:t xml:space="preserve">Kenton W. (2023) SWOT Analysis: How </w:t>
      </w:r>
      <w:proofErr w:type="gramStart"/>
      <w:r w:rsidRPr="00AC1894">
        <w:rPr>
          <w:rFonts w:ascii="Arial" w:hAnsi="Arial" w:cs="Arial"/>
        </w:rPr>
        <w:t>To</w:t>
      </w:r>
      <w:proofErr w:type="gramEnd"/>
      <w:r w:rsidRPr="00AC1894">
        <w:rPr>
          <w:rFonts w:ascii="Arial" w:hAnsi="Arial" w:cs="Arial"/>
        </w:rPr>
        <w:t xml:space="preserve"> With Table and Example</w:t>
      </w:r>
    </w:p>
    <w:p w14:paraId="7BEC1712" w14:textId="055024E0" w:rsidR="00C34388" w:rsidRPr="00AC1894" w:rsidRDefault="00AC1894" w:rsidP="00AC1894">
      <w:pPr>
        <w:spacing w:after="0" w:line="360" w:lineRule="auto"/>
        <w:rPr>
          <w:rFonts w:ascii="Arial" w:hAnsi="Arial" w:cs="Arial"/>
        </w:rPr>
      </w:pPr>
      <w:r w:rsidRPr="00AC1894">
        <w:rPr>
          <w:rFonts w:ascii="Arial" w:hAnsi="Arial" w:cs="Arial"/>
        </w:rPr>
        <w:t xml:space="preserve">Available at: </w:t>
      </w:r>
      <w:hyperlink r:id="rId13" w:history="1">
        <w:r w:rsidRPr="00AC1894">
          <w:rPr>
            <w:rStyle w:val="Hyperlink"/>
            <w:rFonts w:ascii="Arial" w:hAnsi="Arial" w:cs="Arial"/>
          </w:rPr>
          <w:t>https://www.investopedia.com/terms/s/swot.asp</w:t>
        </w:r>
      </w:hyperlink>
    </w:p>
    <w:p w14:paraId="692C460C" w14:textId="0E57950E" w:rsidR="00AC1894" w:rsidRPr="00AC1894" w:rsidRDefault="00AC1894" w:rsidP="00AC1894">
      <w:pPr>
        <w:spacing w:after="0" w:line="360" w:lineRule="auto"/>
        <w:rPr>
          <w:rFonts w:ascii="Arial" w:hAnsi="Arial" w:cs="Arial"/>
          <w:highlight w:val="yellow"/>
        </w:rPr>
      </w:pPr>
      <w:r w:rsidRPr="00AC1894">
        <w:rPr>
          <w:rFonts w:ascii="Arial" w:hAnsi="Arial" w:cs="Arial"/>
        </w:rPr>
        <w:t>(Accessed: 26 April 2023).</w:t>
      </w:r>
    </w:p>
    <w:p w14:paraId="3272F8D7" w14:textId="77777777" w:rsidR="00AC1894" w:rsidRPr="00C34388" w:rsidRDefault="00AC1894" w:rsidP="005C4E04">
      <w:pPr>
        <w:rPr>
          <w:rFonts w:ascii="Arial" w:hAnsi="Arial" w:cs="Arial"/>
        </w:rPr>
      </w:pPr>
    </w:p>
    <w:sectPr w:rsidR="00AC1894" w:rsidRPr="00C34388">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B774C" w14:textId="77777777" w:rsidR="0032438B" w:rsidRDefault="0032438B" w:rsidP="00E86243">
      <w:pPr>
        <w:spacing w:after="0" w:line="240" w:lineRule="auto"/>
      </w:pPr>
      <w:r>
        <w:separator/>
      </w:r>
    </w:p>
  </w:endnote>
  <w:endnote w:type="continuationSeparator" w:id="0">
    <w:p w14:paraId="3D6FD70E" w14:textId="77777777" w:rsidR="0032438B" w:rsidRDefault="0032438B" w:rsidP="00E86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4574492"/>
      <w:docPartObj>
        <w:docPartGallery w:val="Page Numbers (Bottom of Page)"/>
        <w:docPartUnique/>
      </w:docPartObj>
    </w:sdtPr>
    <w:sdtEndPr>
      <w:rPr>
        <w:noProof/>
      </w:rPr>
    </w:sdtEndPr>
    <w:sdtContent>
      <w:p w14:paraId="17665DBE" w14:textId="6C8DAB2F" w:rsidR="00E86243" w:rsidRDefault="00E862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C04E4E" w14:textId="77777777" w:rsidR="00E86243" w:rsidRDefault="00E862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04A8E" w14:textId="77777777" w:rsidR="0032438B" w:rsidRDefault="0032438B" w:rsidP="00E86243">
      <w:pPr>
        <w:spacing w:after="0" w:line="240" w:lineRule="auto"/>
      </w:pPr>
      <w:r>
        <w:separator/>
      </w:r>
    </w:p>
  </w:footnote>
  <w:footnote w:type="continuationSeparator" w:id="0">
    <w:p w14:paraId="0E9D5534" w14:textId="77777777" w:rsidR="0032438B" w:rsidRDefault="0032438B" w:rsidP="00E862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5B1DD" w14:textId="6052FEBB" w:rsidR="00E86243" w:rsidRDefault="000B3BD6">
    <w:pPr>
      <w:pStyle w:val="Header"/>
    </w:pPr>
    <w:r>
      <w:rPr>
        <w:rFonts w:ascii="Arial" w:hAnsi="Arial" w:cs="Arial"/>
        <w:b/>
        <w:bCs/>
        <w:noProof/>
      </w:rPr>
      <w:drawing>
        <wp:anchor distT="0" distB="0" distL="114300" distR="114300" simplePos="0" relativeHeight="251660288" behindDoc="0" locked="0" layoutInCell="1" allowOverlap="1" wp14:anchorId="16B94AD0" wp14:editId="7E787FD4">
          <wp:simplePos x="0" y="0"/>
          <wp:positionH relativeFrom="column">
            <wp:posOffset>5541645</wp:posOffset>
          </wp:positionH>
          <wp:positionV relativeFrom="paragraph">
            <wp:posOffset>-283210</wp:posOffset>
          </wp:positionV>
          <wp:extent cx="830580" cy="747395"/>
          <wp:effectExtent l="0" t="0" r="762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473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8C97C9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4.4pt;height:14.4pt" o:bullet="t">
        <v:imagedata r:id="rId1" o:title="mso4FF9"/>
      </v:shape>
    </w:pict>
  </w:numPicBullet>
  <w:abstractNum w:abstractNumId="0" w15:restartNumberingAfterBreak="0">
    <w:nsid w:val="24660C08"/>
    <w:multiLevelType w:val="hybridMultilevel"/>
    <w:tmpl w:val="830C02F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244769"/>
    <w:multiLevelType w:val="hybridMultilevel"/>
    <w:tmpl w:val="812AB9F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E3256B"/>
    <w:multiLevelType w:val="hybridMultilevel"/>
    <w:tmpl w:val="4C0E47D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A05FE6"/>
    <w:multiLevelType w:val="hybridMultilevel"/>
    <w:tmpl w:val="84BE022C"/>
    <w:lvl w:ilvl="0" w:tplc="C6DC980A">
      <w:start w:val="1"/>
      <w:numFmt w:val="decimal"/>
      <w:lvlText w:val="%1."/>
      <w:lvlJc w:val="left"/>
      <w:pPr>
        <w:ind w:left="762" w:hanging="240"/>
      </w:pPr>
      <w:rPr>
        <w:rFonts w:ascii="Times New Roman" w:eastAsia="Times New Roman" w:hAnsi="Times New Roman" w:cs="Times New Roman" w:hint="default"/>
        <w:w w:val="100"/>
        <w:sz w:val="24"/>
        <w:szCs w:val="24"/>
        <w:u w:val="single" w:color="000000"/>
        <w:lang w:val="en-US" w:eastAsia="en-US" w:bidi="ar-SA"/>
      </w:rPr>
    </w:lvl>
    <w:lvl w:ilvl="1" w:tplc="5D04FE8C">
      <w:numFmt w:val="bullet"/>
      <w:lvlText w:val="•"/>
      <w:lvlJc w:val="left"/>
      <w:pPr>
        <w:ind w:left="1242" w:hanging="360"/>
      </w:pPr>
      <w:rPr>
        <w:rFonts w:ascii="Lucida Sans Unicode" w:eastAsia="Lucida Sans Unicode" w:hAnsi="Lucida Sans Unicode" w:cs="Lucida Sans Unicode" w:hint="default"/>
        <w:w w:val="65"/>
        <w:sz w:val="24"/>
        <w:szCs w:val="24"/>
        <w:lang w:val="en-US" w:eastAsia="en-US" w:bidi="ar-SA"/>
      </w:rPr>
    </w:lvl>
    <w:lvl w:ilvl="2" w:tplc="062044B4">
      <w:numFmt w:val="bullet"/>
      <w:lvlText w:val="•"/>
      <w:lvlJc w:val="left"/>
      <w:pPr>
        <w:ind w:left="2220" w:hanging="360"/>
      </w:pPr>
      <w:rPr>
        <w:rFonts w:hint="default"/>
        <w:lang w:val="en-US" w:eastAsia="en-US" w:bidi="ar-SA"/>
      </w:rPr>
    </w:lvl>
    <w:lvl w:ilvl="3" w:tplc="157EEDDA">
      <w:numFmt w:val="bullet"/>
      <w:lvlText w:val="•"/>
      <w:lvlJc w:val="left"/>
      <w:pPr>
        <w:ind w:left="3200" w:hanging="360"/>
      </w:pPr>
      <w:rPr>
        <w:rFonts w:hint="default"/>
        <w:lang w:val="en-US" w:eastAsia="en-US" w:bidi="ar-SA"/>
      </w:rPr>
    </w:lvl>
    <w:lvl w:ilvl="4" w:tplc="5B6840D6">
      <w:numFmt w:val="bullet"/>
      <w:lvlText w:val="•"/>
      <w:lvlJc w:val="left"/>
      <w:pPr>
        <w:ind w:left="4180" w:hanging="360"/>
      </w:pPr>
      <w:rPr>
        <w:rFonts w:hint="default"/>
        <w:lang w:val="en-US" w:eastAsia="en-US" w:bidi="ar-SA"/>
      </w:rPr>
    </w:lvl>
    <w:lvl w:ilvl="5" w:tplc="E3BA174C">
      <w:numFmt w:val="bullet"/>
      <w:lvlText w:val="•"/>
      <w:lvlJc w:val="left"/>
      <w:pPr>
        <w:ind w:left="5160" w:hanging="360"/>
      </w:pPr>
      <w:rPr>
        <w:rFonts w:hint="default"/>
        <w:lang w:val="en-US" w:eastAsia="en-US" w:bidi="ar-SA"/>
      </w:rPr>
    </w:lvl>
    <w:lvl w:ilvl="6" w:tplc="032C09AC">
      <w:numFmt w:val="bullet"/>
      <w:lvlText w:val="•"/>
      <w:lvlJc w:val="left"/>
      <w:pPr>
        <w:ind w:left="6140" w:hanging="360"/>
      </w:pPr>
      <w:rPr>
        <w:rFonts w:hint="default"/>
        <w:lang w:val="en-US" w:eastAsia="en-US" w:bidi="ar-SA"/>
      </w:rPr>
    </w:lvl>
    <w:lvl w:ilvl="7" w:tplc="7902BD40">
      <w:numFmt w:val="bullet"/>
      <w:lvlText w:val="•"/>
      <w:lvlJc w:val="left"/>
      <w:pPr>
        <w:ind w:left="7120" w:hanging="360"/>
      </w:pPr>
      <w:rPr>
        <w:rFonts w:hint="default"/>
        <w:lang w:val="en-US" w:eastAsia="en-US" w:bidi="ar-SA"/>
      </w:rPr>
    </w:lvl>
    <w:lvl w:ilvl="8" w:tplc="E09EA624">
      <w:numFmt w:val="bullet"/>
      <w:lvlText w:val="•"/>
      <w:lvlJc w:val="left"/>
      <w:pPr>
        <w:ind w:left="8100" w:hanging="360"/>
      </w:pPr>
      <w:rPr>
        <w:rFonts w:hint="default"/>
        <w:lang w:val="en-US" w:eastAsia="en-US" w:bidi="ar-SA"/>
      </w:rPr>
    </w:lvl>
  </w:abstractNum>
  <w:num w:numId="1" w16cid:durableId="1412313231">
    <w:abstractNumId w:val="0"/>
  </w:num>
  <w:num w:numId="2" w16cid:durableId="507210405">
    <w:abstractNumId w:val="1"/>
  </w:num>
  <w:num w:numId="3" w16cid:durableId="90319354">
    <w:abstractNumId w:val="2"/>
  </w:num>
  <w:num w:numId="4" w16cid:durableId="7445728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wMzWzNDK1NDYwNTFR0lEKTi0uzszPAykwNq4FABogwbAtAAAA"/>
  </w:docVars>
  <w:rsids>
    <w:rsidRoot w:val="00836736"/>
    <w:rsid w:val="000021C1"/>
    <w:rsid w:val="00003001"/>
    <w:rsid w:val="00023AAA"/>
    <w:rsid w:val="00026E68"/>
    <w:rsid w:val="000850FB"/>
    <w:rsid w:val="00096A3F"/>
    <w:rsid w:val="000B1124"/>
    <w:rsid w:val="000B3BD6"/>
    <w:rsid w:val="000C49E3"/>
    <w:rsid w:val="000C67A6"/>
    <w:rsid w:val="000D4F94"/>
    <w:rsid w:val="000E41B5"/>
    <w:rsid w:val="001377F1"/>
    <w:rsid w:val="00177693"/>
    <w:rsid w:val="00181A3F"/>
    <w:rsid w:val="00181DE1"/>
    <w:rsid w:val="001856FF"/>
    <w:rsid w:val="00186CBB"/>
    <w:rsid w:val="00195E44"/>
    <w:rsid w:val="001B2233"/>
    <w:rsid w:val="001B2707"/>
    <w:rsid w:val="001C582A"/>
    <w:rsid w:val="001E00DA"/>
    <w:rsid w:val="00247CA4"/>
    <w:rsid w:val="002820C9"/>
    <w:rsid w:val="002924C5"/>
    <w:rsid w:val="002C6A77"/>
    <w:rsid w:val="003064E7"/>
    <w:rsid w:val="0031339C"/>
    <w:rsid w:val="0032438B"/>
    <w:rsid w:val="003379D4"/>
    <w:rsid w:val="00374BA2"/>
    <w:rsid w:val="003A5AFE"/>
    <w:rsid w:val="003B312F"/>
    <w:rsid w:val="003C489C"/>
    <w:rsid w:val="003C6D98"/>
    <w:rsid w:val="0040247E"/>
    <w:rsid w:val="00417B8D"/>
    <w:rsid w:val="00423409"/>
    <w:rsid w:val="004317FD"/>
    <w:rsid w:val="00443A31"/>
    <w:rsid w:val="00455F5F"/>
    <w:rsid w:val="00485293"/>
    <w:rsid w:val="004A230E"/>
    <w:rsid w:val="004A23C7"/>
    <w:rsid w:val="004A6C7B"/>
    <w:rsid w:val="004C426B"/>
    <w:rsid w:val="004D1ACB"/>
    <w:rsid w:val="004F1894"/>
    <w:rsid w:val="004F5A6A"/>
    <w:rsid w:val="00507DA8"/>
    <w:rsid w:val="00536F33"/>
    <w:rsid w:val="00550AAA"/>
    <w:rsid w:val="0055262E"/>
    <w:rsid w:val="005578A3"/>
    <w:rsid w:val="00567933"/>
    <w:rsid w:val="00573632"/>
    <w:rsid w:val="00592109"/>
    <w:rsid w:val="005A7DF0"/>
    <w:rsid w:val="005C4E04"/>
    <w:rsid w:val="005D1652"/>
    <w:rsid w:val="005D2A1E"/>
    <w:rsid w:val="005E2F50"/>
    <w:rsid w:val="00603923"/>
    <w:rsid w:val="006063BF"/>
    <w:rsid w:val="00625A81"/>
    <w:rsid w:val="00642B82"/>
    <w:rsid w:val="0064618D"/>
    <w:rsid w:val="0068251C"/>
    <w:rsid w:val="006826AC"/>
    <w:rsid w:val="00686FF9"/>
    <w:rsid w:val="006A3575"/>
    <w:rsid w:val="006A63CA"/>
    <w:rsid w:val="006A682A"/>
    <w:rsid w:val="006B6B8E"/>
    <w:rsid w:val="006E4ED1"/>
    <w:rsid w:val="00717906"/>
    <w:rsid w:val="00737E03"/>
    <w:rsid w:val="00794D26"/>
    <w:rsid w:val="007D5F66"/>
    <w:rsid w:val="007E3FD7"/>
    <w:rsid w:val="007E4607"/>
    <w:rsid w:val="00806495"/>
    <w:rsid w:val="00813301"/>
    <w:rsid w:val="0081545F"/>
    <w:rsid w:val="00825661"/>
    <w:rsid w:val="008361B6"/>
    <w:rsid w:val="00836736"/>
    <w:rsid w:val="00842FD3"/>
    <w:rsid w:val="008632AB"/>
    <w:rsid w:val="00865705"/>
    <w:rsid w:val="008925A7"/>
    <w:rsid w:val="0089775F"/>
    <w:rsid w:val="008A1376"/>
    <w:rsid w:val="008C0CD7"/>
    <w:rsid w:val="0090016F"/>
    <w:rsid w:val="0090277F"/>
    <w:rsid w:val="00904E18"/>
    <w:rsid w:val="009060C3"/>
    <w:rsid w:val="009354BA"/>
    <w:rsid w:val="009440ED"/>
    <w:rsid w:val="00977EA1"/>
    <w:rsid w:val="009B4C34"/>
    <w:rsid w:val="009B5785"/>
    <w:rsid w:val="00A06800"/>
    <w:rsid w:val="00A13FD4"/>
    <w:rsid w:val="00A26239"/>
    <w:rsid w:val="00A30C04"/>
    <w:rsid w:val="00A4657D"/>
    <w:rsid w:val="00A66B99"/>
    <w:rsid w:val="00A93C60"/>
    <w:rsid w:val="00AB2E4C"/>
    <w:rsid w:val="00AC1894"/>
    <w:rsid w:val="00AC5F8F"/>
    <w:rsid w:val="00AF2C6B"/>
    <w:rsid w:val="00B307B8"/>
    <w:rsid w:val="00B55245"/>
    <w:rsid w:val="00B90783"/>
    <w:rsid w:val="00B94166"/>
    <w:rsid w:val="00BB70E6"/>
    <w:rsid w:val="00BE3FEE"/>
    <w:rsid w:val="00BF356D"/>
    <w:rsid w:val="00C123EE"/>
    <w:rsid w:val="00C307F7"/>
    <w:rsid w:val="00C34388"/>
    <w:rsid w:val="00C77AC9"/>
    <w:rsid w:val="00C867A3"/>
    <w:rsid w:val="00C9422F"/>
    <w:rsid w:val="00CA024E"/>
    <w:rsid w:val="00CA1C9D"/>
    <w:rsid w:val="00CA75FD"/>
    <w:rsid w:val="00CD3F17"/>
    <w:rsid w:val="00CE49AD"/>
    <w:rsid w:val="00CF0957"/>
    <w:rsid w:val="00D44E83"/>
    <w:rsid w:val="00D84DBB"/>
    <w:rsid w:val="00D92E9C"/>
    <w:rsid w:val="00DD22CD"/>
    <w:rsid w:val="00DD2CAE"/>
    <w:rsid w:val="00E11207"/>
    <w:rsid w:val="00E12703"/>
    <w:rsid w:val="00E23E35"/>
    <w:rsid w:val="00E24DAA"/>
    <w:rsid w:val="00E267D5"/>
    <w:rsid w:val="00E32AD1"/>
    <w:rsid w:val="00E44BB9"/>
    <w:rsid w:val="00E53A25"/>
    <w:rsid w:val="00E67CAA"/>
    <w:rsid w:val="00E86243"/>
    <w:rsid w:val="00EA67FF"/>
    <w:rsid w:val="00EB5C86"/>
    <w:rsid w:val="00EB6F8D"/>
    <w:rsid w:val="00EE223D"/>
    <w:rsid w:val="00EF73A4"/>
    <w:rsid w:val="00F00FD8"/>
    <w:rsid w:val="00F13EA4"/>
    <w:rsid w:val="00F15D3E"/>
    <w:rsid w:val="00F17E90"/>
    <w:rsid w:val="00F3041A"/>
    <w:rsid w:val="00F4029C"/>
    <w:rsid w:val="00F52E70"/>
    <w:rsid w:val="00F74878"/>
    <w:rsid w:val="00F77F7B"/>
    <w:rsid w:val="00F90F19"/>
    <w:rsid w:val="00FA4E50"/>
    <w:rsid w:val="00FE1F9B"/>
    <w:rsid w:val="00FF1EE0"/>
    <w:rsid w:val="00FF4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F8971"/>
  <w15:docId w15:val="{7DF84D6E-8D32-4963-9AC6-70B4477F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4C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924C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D1AC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243"/>
  </w:style>
  <w:style w:type="paragraph" w:styleId="Footer">
    <w:name w:val="footer"/>
    <w:basedOn w:val="Normal"/>
    <w:link w:val="FooterChar"/>
    <w:uiPriority w:val="99"/>
    <w:unhideWhenUsed/>
    <w:rsid w:val="00E86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243"/>
  </w:style>
  <w:style w:type="table" w:styleId="TableGrid">
    <w:name w:val="Table Grid"/>
    <w:basedOn w:val="TableNormal"/>
    <w:uiPriority w:val="39"/>
    <w:rsid w:val="000B3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924C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924C5"/>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2924C5"/>
    <w:pPr>
      <w:spacing w:line="259" w:lineRule="auto"/>
      <w:outlineLvl w:val="9"/>
    </w:pPr>
    <w:rPr>
      <w:lang w:val="en-US"/>
    </w:rPr>
  </w:style>
  <w:style w:type="paragraph" w:styleId="TOC2">
    <w:name w:val="toc 2"/>
    <w:basedOn w:val="Normal"/>
    <w:next w:val="Normal"/>
    <w:autoRedefine/>
    <w:uiPriority w:val="39"/>
    <w:unhideWhenUsed/>
    <w:rsid w:val="002924C5"/>
    <w:pPr>
      <w:spacing w:after="0"/>
      <w:ind w:left="220"/>
    </w:pPr>
    <w:rPr>
      <w:smallCaps/>
      <w:sz w:val="20"/>
      <w:szCs w:val="20"/>
    </w:rPr>
  </w:style>
  <w:style w:type="paragraph" w:styleId="TOC1">
    <w:name w:val="toc 1"/>
    <w:basedOn w:val="Normal"/>
    <w:next w:val="Normal"/>
    <w:autoRedefine/>
    <w:uiPriority w:val="39"/>
    <w:unhideWhenUsed/>
    <w:rsid w:val="002924C5"/>
    <w:pPr>
      <w:spacing w:before="120" w:after="120"/>
    </w:pPr>
    <w:rPr>
      <w:b/>
      <w:bCs/>
      <w:caps/>
      <w:sz w:val="20"/>
      <w:szCs w:val="20"/>
    </w:rPr>
  </w:style>
  <w:style w:type="paragraph" w:styleId="TOC3">
    <w:name w:val="toc 3"/>
    <w:basedOn w:val="Normal"/>
    <w:next w:val="Normal"/>
    <w:autoRedefine/>
    <w:uiPriority w:val="39"/>
    <w:unhideWhenUsed/>
    <w:rsid w:val="002924C5"/>
    <w:pPr>
      <w:spacing w:after="0"/>
      <w:ind w:left="440"/>
    </w:pPr>
    <w:rPr>
      <w:i/>
      <w:iCs/>
      <w:sz w:val="20"/>
      <w:szCs w:val="20"/>
    </w:rPr>
  </w:style>
  <w:style w:type="paragraph" w:styleId="TOC4">
    <w:name w:val="toc 4"/>
    <w:basedOn w:val="Normal"/>
    <w:next w:val="Normal"/>
    <w:autoRedefine/>
    <w:uiPriority w:val="39"/>
    <w:unhideWhenUsed/>
    <w:rsid w:val="002924C5"/>
    <w:pPr>
      <w:spacing w:after="0"/>
      <w:ind w:left="660"/>
    </w:pPr>
    <w:rPr>
      <w:sz w:val="18"/>
      <w:szCs w:val="18"/>
    </w:rPr>
  </w:style>
  <w:style w:type="paragraph" w:styleId="TOC5">
    <w:name w:val="toc 5"/>
    <w:basedOn w:val="Normal"/>
    <w:next w:val="Normal"/>
    <w:autoRedefine/>
    <w:uiPriority w:val="39"/>
    <w:unhideWhenUsed/>
    <w:rsid w:val="002924C5"/>
    <w:pPr>
      <w:spacing w:after="0"/>
      <w:ind w:left="880"/>
    </w:pPr>
    <w:rPr>
      <w:sz w:val="18"/>
      <w:szCs w:val="18"/>
    </w:rPr>
  </w:style>
  <w:style w:type="paragraph" w:styleId="TOC6">
    <w:name w:val="toc 6"/>
    <w:basedOn w:val="Normal"/>
    <w:next w:val="Normal"/>
    <w:autoRedefine/>
    <w:uiPriority w:val="39"/>
    <w:unhideWhenUsed/>
    <w:rsid w:val="002924C5"/>
    <w:pPr>
      <w:spacing w:after="0"/>
      <w:ind w:left="1100"/>
    </w:pPr>
    <w:rPr>
      <w:sz w:val="18"/>
      <w:szCs w:val="18"/>
    </w:rPr>
  </w:style>
  <w:style w:type="paragraph" w:styleId="TOC7">
    <w:name w:val="toc 7"/>
    <w:basedOn w:val="Normal"/>
    <w:next w:val="Normal"/>
    <w:autoRedefine/>
    <w:uiPriority w:val="39"/>
    <w:unhideWhenUsed/>
    <w:rsid w:val="002924C5"/>
    <w:pPr>
      <w:spacing w:after="0"/>
      <w:ind w:left="1320"/>
    </w:pPr>
    <w:rPr>
      <w:sz w:val="18"/>
      <w:szCs w:val="18"/>
    </w:rPr>
  </w:style>
  <w:style w:type="paragraph" w:styleId="TOC8">
    <w:name w:val="toc 8"/>
    <w:basedOn w:val="Normal"/>
    <w:next w:val="Normal"/>
    <w:autoRedefine/>
    <w:uiPriority w:val="39"/>
    <w:unhideWhenUsed/>
    <w:rsid w:val="002924C5"/>
    <w:pPr>
      <w:spacing w:after="0"/>
      <w:ind w:left="1540"/>
    </w:pPr>
    <w:rPr>
      <w:sz w:val="18"/>
      <w:szCs w:val="18"/>
    </w:rPr>
  </w:style>
  <w:style w:type="paragraph" w:styleId="TOC9">
    <w:name w:val="toc 9"/>
    <w:basedOn w:val="Normal"/>
    <w:next w:val="Normal"/>
    <w:autoRedefine/>
    <w:uiPriority w:val="39"/>
    <w:unhideWhenUsed/>
    <w:rsid w:val="002924C5"/>
    <w:pPr>
      <w:spacing w:after="0"/>
      <w:ind w:left="1760"/>
    </w:pPr>
    <w:rPr>
      <w:sz w:val="18"/>
      <w:szCs w:val="18"/>
    </w:rPr>
  </w:style>
  <w:style w:type="character" w:styleId="Hyperlink">
    <w:name w:val="Hyperlink"/>
    <w:basedOn w:val="DefaultParagraphFont"/>
    <w:uiPriority w:val="99"/>
    <w:unhideWhenUsed/>
    <w:rsid w:val="005D2A1E"/>
    <w:rPr>
      <w:color w:val="0000FF" w:themeColor="hyperlink"/>
      <w:u w:val="single"/>
    </w:rPr>
  </w:style>
  <w:style w:type="paragraph" w:styleId="NoSpacing">
    <w:name w:val="No Spacing"/>
    <w:link w:val="NoSpacingChar"/>
    <w:uiPriority w:val="1"/>
    <w:qFormat/>
    <w:rsid w:val="00E32A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2AD1"/>
    <w:rPr>
      <w:rFonts w:eastAsiaTheme="minorEastAsia"/>
      <w:lang w:val="en-US"/>
    </w:rPr>
  </w:style>
  <w:style w:type="paragraph" w:styleId="HTMLPreformatted">
    <w:name w:val="HTML Preformatted"/>
    <w:basedOn w:val="Normal"/>
    <w:link w:val="HTMLPreformattedChar"/>
    <w:uiPriority w:val="99"/>
    <w:semiHidden/>
    <w:unhideWhenUsed/>
    <w:rsid w:val="004C42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C426B"/>
    <w:rPr>
      <w:rFonts w:ascii="Courier New" w:eastAsia="Times New Roman" w:hAnsi="Courier New" w:cs="Courier New"/>
      <w:sz w:val="20"/>
      <w:szCs w:val="20"/>
      <w:lang w:eastAsia="en-GB"/>
    </w:rPr>
  </w:style>
  <w:style w:type="character" w:customStyle="1" w:styleId="y2iqfc">
    <w:name w:val="y2iqfc"/>
    <w:basedOn w:val="DefaultParagraphFont"/>
    <w:rsid w:val="004C426B"/>
  </w:style>
  <w:style w:type="paragraph" w:styleId="NormalWeb">
    <w:name w:val="Normal (Web)"/>
    <w:basedOn w:val="Normal"/>
    <w:uiPriority w:val="99"/>
    <w:unhideWhenUsed/>
    <w:rsid w:val="00E267D5"/>
    <w:pPr>
      <w:spacing w:after="160" w:line="259" w:lineRule="auto"/>
    </w:pPr>
    <w:rPr>
      <w:rFonts w:ascii="Times New Roman" w:hAnsi="Times New Roman" w:cs="Times New Roman"/>
      <w:sz w:val="24"/>
      <w:szCs w:val="24"/>
    </w:rPr>
  </w:style>
  <w:style w:type="paragraph" w:styleId="ListParagraph">
    <w:name w:val="List Paragraph"/>
    <w:basedOn w:val="Normal"/>
    <w:uiPriority w:val="1"/>
    <w:qFormat/>
    <w:rsid w:val="00BF356D"/>
    <w:pPr>
      <w:spacing w:after="160" w:line="259" w:lineRule="auto"/>
      <w:ind w:left="720"/>
      <w:contextualSpacing/>
    </w:pPr>
  </w:style>
  <w:style w:type="character" w:customStyle="1" w:styleId="a-size-extra-large">
    <w:name w:val="a-size-extra-large"/>
    <w:basedOn w:val="DefaultParagraphFont"/>
    <w:rsid w:val="00686FF9"/>
  </w:style>
  <w:style w:type="character" w:customStyle="1" w:styleId="a-size-large">
    <w:name w:val="a-size-large"/>
    <w:basedOn w:val="DefaultParagraphFont"/>
    <w:rsid w:val="00686FF9"/>
  </w:style>
  <w:style w:type="paragraph" w:styleId="Title">
    <w:name w:val="Title"/>
    <w:basedOn w:val="Normal"/>
    <w:next w:val="Normal"/>
    <w:link w:val="TitleChar"/>
    <w:uiPriority w:val="10"/>
    <w:qFormat/>
    <w:rsid w:val="004D1A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ACB"/>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4D1ACB"/>
    <w:rPr>
      <w:rFonts w:asciiTheme="majorHAnsi" w:eastAsiaTheme="majorEastAsia" w:hAnsiTheme="majorHAnsi" w:cstheme="majorBidi"/>
      <w:color w:val="243F60" w:themeColor="accent1" w:themeShade="7F"/>
      <w:sz w:val="24"/>
      <w:szCs w:val="24"/>
    </w:rPr>
  </w:style>
  <w:style w:type="paragraph" w:styleId="BodyText">
    <w:name w:val="Body Text"/>
    <w:basedOn w:val="Normal"/>
    <w:link w:val="BodyTextChar"/>
    <w:uiPriority w:val="1"/>
    <w:qFormat/>
    <w:rsid w:val="00B94166"/>
    <w:pPr>
      <w:widowControl w:val="0"/>
      <w:autoSpaceDE w:val="0"/>
      <w:autoSpaceDN w:val="0"/>
      <w:spacing w:after="0" w:line="240" w:lineRule="auto"/>
      <w:ind w:left="521"/>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B94166"/>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9060C3"/>
    <w:rPr>
      <w:color w:val="605E5C"/>
      <w:shd w:val="clear" w:color="auto" w:fill="E1DFDD"/>
    </w:rPr>
  </w:style>
  <w:style w:type="character" w:styleId="Strong">
    <w:name w:val="Strong"/>
    <w:basedOn w:val="DefaultParagraphFont"/>
    <w:uiPriority w:val="22"/>
    <w:qFormat/>
    <w:rsid w:val="009060C3"/>
    <w:rPr>
      <w:b/>
      <w:bCs/>
    </w:rPr>
  </w:style>
  <w:style w:type="paragraph" w:customStyle="1" w:styleId="TableParagraph">
    <w:name w:val="Table Paragraph"/>
    <w:basedOn w:val="Normal"/>
    <w:uiPriority w:val="1"/>
    <w:qFormat/>
    <w:rsid w:val="000850FB"/>
    <w:pPr>
      <w:widowControl w:val="0"/>
      <w:autoSpaceDE w:val="0"/>
      <w:autoSpaceDN w:val="0"/>
      <w:spacing w:after="0" w:line="240" w:lineRule="auto"/>
      <w:ind w:left="110"/>
    </w:pPr>
    <w:rPr>
      <w:rFonts w:ascii="Times New Roman" w:eastAsia="Times New Roman" w:hAnsi="Times New Roman" w:cs="Times New Roman"/>
      <w:lang w:val="en-US"/>
    </w:rPr>
  </w:style>
  <w:style w:type="table" w:styleId="PlainTable5">
    <w:name w:val="Plain Table 5"/>
    <w:basedOn w:val="TableNormal"/>
    <w:uiPriority w:val="45"/>
    <w:rsid w:val="0031339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31339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itle-text">
    <w:name w:val="title-text"/>
    <w:basedOn w:val="DefaultParagraphFont"/>
    <w:rsid w:val="006063BF"/>
  </w:style>
  <w:style w:type="character" w:customStyle="1" w:styleId="react-xocs-alternative-link">
    <w:name w:val="react-xocs-alternative-link"/>
    <w:basedOn w:val="DefaultParagraphFont"/>
    <w:rsid w:val="006063BF"/>
  </w:style>
  <w:style w:type="character" w:customStyle="1" w:styleId="given-name">
    <w:name w:val="given-name"/>
    <w:basedOn w:val="DefaultParagraphFont"/>
    <w:rsid w:val="006063BF"/>
  </w:style>
  <w:style w:type="character" w:customStyle="1" w:styleId="text">
    <w:name w:val="text"/>
    <w:basedOn w:val="DefaultParagraphFont"/>
    <w:rsid w:val="006063BF"/>
  </w:style>
  <w:style w:type="character" w:customStyle="1" w:styleId="anchor-text">
    <w:name w:val="anchor-text"/>
    <w:basedOn w:val="DefaultParagraphFont"/>
    <w:rsid w:val="006063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4970">
      <w:bodyDiv w:val="1"/>
      <w:marLeft w:val="0"/>
      <w:marRight w:val="0"/>
      <w:marTop w:val="0"/>
      <w:marBottom w:val="0"/>
      <w:divBdr>
        <w:top w:val="none" w:sz="0" w:space="0" w:color="auto"/>
        <w:left w:val="none" w:sz="0" w:space="0" w:color="auto"/>
        <w:bottom w:val="none" w:sz="0" w:space="0" w:color="auto"/>
        <w:right w:val="none" w:sz="0" w:space="0" w:color="auto"/>
      </w:divBdr>
    </w:div>
    <w:div w:id="50888288">
      <w:bodyDiv w:val="1"/>
      <w:marLeft w:val="0"/>
      <w:marRight w:val="0"/>
      <w:marTop w:val="0"/>
      <w:marBottom w:val="0"/>
      <w:divBdr>
        <w:top w:val="none" w:sz="0" w:space="0" w:color="auto"/>
        <w:left w:val="none" w:sz="0" w:space="0" w:color="auto"/>
        <w:bottom w:val="none" w:sz="0" w:space="0" w:color="auto"/>
        <w:right w:val="none" w:sz="0" w:space="0" w:color="auto"/>
      </w:divBdr>
    </w:div>
    <w:div w:id="71121360">
      <w:bodyDiv w:val="1"/>
      <w:marLeft w:val="0"/>
      <w:marRight w:val="0"/>
      <w:marTop w:val="0"/>
      <w:marBottom w:val="0"/>
      <w:divBdr>
        <w:top w:val="none" w:sz="0" w:space="0" w:color="auto"/>
        <w:left w:val="none" w:sz="0" w:space="0" w:color="auto"/>
        <w:bottom w:val="none" w:sz="0" w:space="0" w:color="auto"/>
        <w:right w:val="none" w:sz="0" w:space="0" w:color="auto"/>
      </w:divBdr>
      <w:divsChild>
        <w:div w:id="529881001">
          <w:marLeft w:val="0"/>
          <w:marRight w:val="0"/>
          <w:marTop w:val="0"/>
          <w:marBottom w:val="0"/>
          <w:divBdr>
            <w:top w:val="none" w:sz="0" w:space="0" w:color="auto"/>
            <w:left w:val="none" w:sz="0" w:space="0" w:color="auto"/>
            <w:bottom w:val="none" w:sz="0" w:space="0" w:color="auto"/>
            <w:right w:val="none" w:sz="0" w:space="0" w:color="auto"/>
          </w:divBdr>
        </w:div>
        <w:div w:id="966397173">
          <w:marLeft w:val="0"/>
          <w:marRight w:val="0"/>
          <w:marTop w:val="0"/>
          <w:marBottom w:val="0"/>
          <w:divBdr>
            <w:top w:val="none" w:sz="0" w:space="0" w:color="auto"/>
            <w:left w:val="none" w:sz="0" w:space="0" w:color="auto"/>
            <w:bottom w:val="none" w:sz="0" w:space="0" w:color="auto"/>
            <w:right w:val="none" w:sz="0" w:space="0" w:color="auto"/>
          </w:divBdr>
        </w:div>
      </w:divsChild>
    </w:div>
    <w:div w:id="203059023">
      <w:bodyDiv w:val="1"/>
      <w:marLeft w:val="0"/>
      <w:marRight w:val="0"/>
      <w:marTop w:val="0"/>
      <w:marBottom w:val="0"/>
      <w:divBdr>
        <w:top w:val="none" w:sz="0" w:space="0" w:color="auto"/>
        <w:left w:val="none" w:sz="0" w:space="0" w:color="auto"/>
        <w:bottom w:val="none" w:sz="0" w:space="0" w:color="auto"/>
        <w:right w:val="none" w:sz="0" w:space="0" w:color="auto"/>
      </w:divBdr>
    </w:div>
    <w:div w:id="270552881">
      <w:bodyDiv w:val="1"/>
      <w:marLeft w:val="0"/>
      <w:marRight w:val="0"/>
      <w:marTop w:val="0"/>
      <w:marBottom w:val="0"/>
      <w:divBdr>
        <w:top w:val="none" w:sz="0" w:space="0" w:color="auto"/>
        <w:left w:val="none" w:sz="0" w:space="0" w:color="auto"/>
        <w:bottom w:val="none" w:sz="0" w:space="0" w:color="auto"/>
        <w:right w:val="none" w:sz="0" w:space="0" w:color="auto"/>
      </w:divBdr>
      <w:divsChild>
        <w:div w:id="335621403">
          <w:marLeft w:val="0"/>
          <w:marRight w:val="0"/>
          <w:marTop w:val="0"/>
          <w:marBottom w:val="0"/>
          <w:divBdr>
            <w:top w:val="none" w:sz="0" w:space="0" w:color="auto"/>
            <w:left w:val="none" w:sz="0" w:space="0" w:color="auto"/>
            <w:bottom w:val="none" w:sz="0" w:space="0" w:color="auto"/>
            <w:right w:val="none" w:sz="0" w:space="0" w:color="auto"/>
          </w:divBdr>
        </w:div>
        <w:div w:id="2147041074">
          <w:marLeft w:val="0"/>
          <w:marRight w:val="0"/>
          <w:marTop w:val="0"/>
          <w:marBottom w:val="0"/>
          <w:divBdr>
            <w:top w:val="none" w:sz="0" w:space="0" w:color="auto"/>
            <w:left w:val="none" w:sz="0" w:space="0" w:color="auto"/>
            <w:bottom w:val="none" w:sz="0" w:space="0" w:color="auto"/>
            <w:right w:val="none" w:sz="0" w:space="0" w:color="auto"/>
          </w:divBdr>
        </w:div>
        <w:div w:id="254091620">
          <w:marLeft w:val="0"/>
          <w:marRight w:val="0"/>
          <w:marTop w:val="0"/>
          <w:marBottom w:val="0"/>
          <w:divBdr>
            <w:top w:val="none" w:sz="0" w:space="0" w:color="auto"/>
            <w:left w:val="none" w:sz="0" w:space="0" w:color="auto"/>
            <w:bottom w:val="none" w:sz="0" w:space="0" w:color="auto"/>
            <w:right w:val="none" w:sz="0" w:space="0" w:color="auto"/>
          </w:divBdr>
        </w:div>
        <w:div w:id="235240656">
          <w:marLeft w:val="0"/>
          <w:marRight w:val="0"/>
          <w:marTop w:val="0"/>
          <w:marBottom w:val="0"/>
          <w:divBdr>
            <w:top w:val="none" w:sz="0" w:space="0" w:color="auto"/>
            <w:left w:val="none" w:sz="0" w:space="0" w:color="auto"/>
            <w:bottom w:val="none" w:sz="0" w:space="0" w:color="auto"/>
            <w:right w:val="none" w:sz="0" w:space="0" w:color="auto"/>
          </w:divBdr>
        </w:div>
        <w:div w:id="1704987339">
          <w:marLeft w:val="0"/>
          <w:marRight w:val="0"/>
          <w:marTop w:val="0"/>
          <w:marBottom w:val="0"/>
          <w:divBdr>
            <w:top w:val="none" w:sz="0" w:space="0" w:color="auto"/>
            <w:left w:val="none" w:sz="0" w:space="0" w:color="auto"/>
            <w:bottom w:val="none" w:sz="0" w:space="0" w:color="auto"/>
            <w:right w:val="none" w:sz="0" w:space="0" w:color="auto"/>
          </w:divBdr>
        </w:div>
      </w:divsChild>
    </w:div>
    <w:div w:id="395125321">
      <w:bodyDiv w:val="1"/>
      <w:marLeft w:val="0"/>
      <w:marRight w:val="0"/>
      <w:marTop w:val="0"/>
      <w:marBottom w:val="0"/>
      <w:divBdr>
        <w:top w:val="none" w:sz="0" w:space="0" w:color="auto"/>
        <w:left w:val="none" w:sz="0" w:space="0" w:color="auto"/>
        <w:bottom w:val="none" w:sz="0" w:space="0" w:color="auto"/>
        <w:right w:val="none" w:sz="0" w:space="0" w:color="auto"/>
      </w:divBdr>
    </w:div>
    <w:div w:id="645286035">
      <w:bodyDiv w:val="1"/>
      <w:marLeft w:val="0"/>
      <w:marRight w:val="0"/>
      <w:marTop w:val="0"/>
      <w:marBottom w:val="0"/>
      <w:divBdr>
        <w:top w:val="none" w:sz="0" w:space="0" w:color="auto"/>
        <w:left w:val="none" w:sz="0" w:space="0" w:color="auto"/>
        <w:bottom w:val="none" w:sz="0" w:space="0" w:color="auto"/>
        <w:right w:val="none" w:sz="0" w:space="0" w:color="auto"/>
      </w:divBdr>
    </w:div>
    <w:div w:id="654799012">
      <w:bodyDiv w:val="1"/>
      <w:marLeft w:val="0"/>
      <w:marRight w:val="0"/>
      <w:marTop w:val="0"/>
      <w:marBottom w:val="0"/>
      <w:divBdr>
        <w:top w:val="none" w:sz="0" w:space="0" w:color="auto"/>
        <w:left w:val="none" w:sz="0" w:space="0" w:color="auto"/>
        <w:bottom w:val="none" w:sz="0" w:space="0" w:color="auto"/>
        <w:right w:val="none" w:sz="0" w:space="0" w:color="auto"/>
      </w:divBdr>
    </w:div>
    <w:div w:id="672608848">
      <w:bodyDiv w:val="1"/>
      <w:marLeft w:val="0"/>
      <w:marRight w:val="0"/>
      <w:marTop w:val="0"/>
      <w:marBottom w:val="0"/>
      <w:divBdr>
        <w:top w:val="none" w:sz="0" w:space="0" w:color="auto"/>
        <w:left w:val="none" w:sz="0" w:space="0" w:color="auto"/>
        <w:bottom w:val="none" w:sz="0" w:space="0" w:color="auto"/>
        <w:right w:val="none" w:sz="0" w:space="0" w:color="auto"/>
      </w:divBdr>
      <w:divsChild>
        <w:div w:id="858466324">
          <w:marLeft w:val="0"/>
          <w:marRight w:val="0"/>
          <w:marTop w:val="0"/>
          <w:marBottom w:val="0"/>
          <w:divBdr>
            <w:top w:val="none" w:sz="0" w:space="0" w:color="auto"/>
            <w:left w:val="none" w:sz="0" w:space="0" w:color="auto"/>
            <w:bottom w:val="none" w:sz="0" w:space="0" w:color="auto"/>
            <w:right w:val="none" w:sz="0" w:space="0" w:color="auto"/>
          </w:divBdr>
        </w:div>
        <w:div w:id="972716592">
          <w:marLeft w:val="0"/>
          <w:marRight w:val="0"/>
          <w:marTop w:val="0"/>
          <w:marBottom w:val="0"/>
          <w:divBdr>
            <w:top w:val="none" w:sz="0" w:space="0" w:color="auto"/>
            <w:left w:val="none" w:sz="0" w:space="0" w:color="auto"/>
            <w:bottom w:val="none" w:sz="0" w:space="0" w:color="auto"/>
            <w:right w:val="none" w:sz="0" w:space="0" w:color="auto"/>
          </w:divBdr>
        </w:div>
      </w:divsChild>
    </w:div>
    <w:div w:id="983316110">
      <w:bodyDiv w:val="1"/>
      <w:marLeft w:val="0"/>
      <w:marRight w:val="0"/>
      <w:marTop w:val="0"/>
      <w:marBottom w:val="0"/>
      <w:divBdr>
        <w:top w:val="none" w:sz="0" w:space="0" w:color="auto"/>
        <w:left w:val="none" w:sz="0" w:space="0" w:color="auto"/>
        <w:bottom w:val="none" w:sz="0" w:space="0" w:color="auto"/>
        <w:right w:val="none" w:sz="0" w:space="0" w:color="auto"/>
      </w:divBdr>
    </w:div>
    <w:div w:id="1226450443">
      <w:bodyDiv w:val="1"/>
      <w:marLeft w:val="0"/>
      <w:marRight w:val="0"/>
      <w:marTop w:val="0"/>
      <w:marBottom w:val="0"/>
      <w:divBdr>
        <w:top w:val="none" w:sz="0" w:space="0" w:color="auto"/>
        <w:left w:val="none" w:sz="0" w:space="0" w:color="auto"/>
        <w:bottom w:val="none" w:sz="0" w:space="0" w:color="auto"/>
        <w:right w:val="none" w:sz="0" w:space="0" w:color="auto"/>
      </w:divBdr>
      <w:divsChild>
        <w:div w:id="591011693">
          <w:marLeft w:val="0"/>
          <w:marRight w:val="0"/>
          <w:marTop w:val="0"/>
          <w:marBottom w:val="0"/>
          <w:divBdr>
            <w:top w:val="none" w:sz="0" w:space="0" w:color="auto"/>
            <w:left w:val="none" w:sz="0" w:space="0" w:color="auto"/>
            <w:bottom w:val="none" w:sz="0" w:space="0" w:color="auto"/>
            <w:right w:val="none" w:sz="0" w:space="0" w:color="auto"/>
          </w:divBdr>
        </w:div>
        <w:div w:id="432170897">
          <w:marLeft w:val="0"/>
          <w:marRight w:val="0"/>
          <w:marTop w:val="0"/>
          <w:marBottom w:val="0"/>
          <w:divBdr>
            <w:top w:val="none" w:sz="0" w:space="0" w:color="auto"/>
            <w:left w:val="none" w:sz="0" w:space="0" w:color="auto"/>
            <w:bottom w:val="none" w:sz="0" w:space="0" w:color="auto"/>
            <w:right w:val="none" w:sz="0" w:space="0" w:color="auto"/>
          </w:divBdr>
        </w:div>
      </w:divsChild>
    </w:div>
    <w:div w:id="1244484413">
      <w:bodyDiv w:val="1"/>
      <w:marLeft w:val="0"/>
      <w:marRight w:val="0"/>
      <w:marTop w:val="0"/>
      <w:marBottom w:val="0"/>
      <w:divBdr>
        <w:top w:val="none" w:sz="0" w:space="0" w:color="auto"/>
        <w:left w:val="none" w:sz="0" w:space="0" w:color="auto"/>
        <w:bottom w:val="none" w:sz="0" w:space="0" w:color="auto"/>
        <w:right w:val="none" w:sz="0" w:space="0" w:color="auto"/>
      </w:divBdr>
      <w:divsChild>
        <w:div w:id="796217848">
          <w:marLeft w:val="0"/>
          <w:marRight w:val="0"/>
          <w:marTop w:val="0"/>
          <w:marBottom w:val="0"/>
          <w:divBdr>
            <w:top w:val="none" w:sz="0" w:space="0" w:color="auto"/>
            <w:left w:val="none" w:sz="0" w:space="0" w:color="auto"/>
            <w:bottom w:val="none" w:sz="0" w:space="0" w:color="auto"/>
            <w:right w:val="none" w:sz="0" w:space="0" w:color="auto"/>
          </w:divBdr>
        </w:div>
        <w:div w:id="1783764698">
          <w:marLeft w:val="0"/>
          <w:marRight w:val="0"/>
          <w:marTop w:val="0"/>
          <w:marBottom w:val="0"/>
          <w:divBdr>
            <w:top w:val="none" w:sz="0" w:space="0" w:color="auto"/>
            <w:left w:val="none" w:sz="0" w:space="0" w:color="auto"/>
            <w:bottom w:val="none" w:sz="0" w:space="0" w:color="auto"/>
            <w:right w:val="none" w:sz="0" w:space="0" w:color="auto"/>
          </w:divBdr>
        </w:div>
      </w:divsChild>
    </w:div>
    <w:div w:id="1467040709">
      <w:bodyDiv w:val="1"/>
      <w:marLeft w:val="0"/>
      <w:marRight w:val="0"/>
      <w:marTop w:val="0"/>
      <w:marBottom w:val="0"/>
      <w:divBdr>
        <w:top w:val="none" w:sz="0" w:space="0" w:color="auto"/>
        <w:left w:val="none" w:sz="0" w:space="0" w:color="auto"/>
        <w:bottom w:val="none" w:sz="0" w:space="0" w:color="auto"/>
        <w:right w:val="none" w:sz="0" w:space="0" w:color="auto"/>
      </w:divBdr>
    </w:div>
    <w:div w:id="1477337332">
      <w:bodyDiv w:val="1"/>
      <w:marLeft w:val="0"/>
      <w:marRight w:val="0"/>
      <w:marTop w:val="0"/>
      <w:marBottom w:val="0"/>
      <w:divBdr>
        <w:top w:val="none" w:sz="0" w:space="0" w:color="auto"/>
        <w:left w:val="none" w:sz="0" w:space="0" w:color="auto"/>
        <w:bottom w:val="none" w:sz="0" w:space="0" w:color="auto"/>
        <w:right w:val="none" w:sz="0" w:space="0" w:color="auto"/>
      </w:divBdr>
      <w:divsChild>
        <w:div w:id="1655912634">
          <w:marLeft w:val="0"/>
          <w:marRight w:val="0"/>
          <w:marTop w:val="0"/>
          <w:marBottom w:val="0"/>
          <w:divBdr>
            <w:top w:val="none" w:sz="0" w:space="0" w:color="auto"/>
            <w:left w:val="none" w:sz="0" w:space="0" w:color="auto"/>
            <w:bottom w:val="none" w:sz="0" w:space="0" w:color="auto"/>
            <w:right w:val="none" w:sz="0" w:space="0" w:color="auto"/>
          </w:divBdr>
        </w:div>
        <w:div w:id="1194339788">
          <w:marLeft w:val="0"/>
          <w:marRight w:val="0"/>
          <w:marTop w:val="0"/>
          <w:marBottom w:val="0"/>
          <w:divBdr>
            <w:top w:val="none" w:sz="0" w:space="0" w:color="auto"/>
            <w:left w:val="none" w:sz="0" w:space="0" w:color="auto"/>
            <w:bottom w:val="none" w:sz="0" w:space="0" w:color="auto"/>
            <w:right w:val="none" w:sz="0" w:space="0" w:color="auto"/>
          </w:divBdr>
        </w:div>
        <w:div w:id="246503116">
          <w:marLeft w:val="0"/>
          <w:marRight w:val="0"/>
          <w:marTop w:val="0"/>
          <w:marBottom w:val="0"/>
          <w:divBdr>
            <w:top w:val="none" w:sz="0" w:space="0" w:color="auto"/>
            <w:left w:val="none" w:sz="0" w:space="0" w:color="auto"/>
            <w:bottom w:val="none" w:sz="0" w:space="0" w:color="auto"/>
            <w:right w:val="none" w:sz="0" w:space="0" w:color="auto"/>
          </w:divBdr>
        </w:div>
        <w:div w:id="1797403411">
          <w:marLeft w:val="0"/>
          <w:marRight w:val="0"/>
          <w:marTop w:val="0"/>
          <w:marBottom w:val="0"/>
          <w:divBdr>
            <w:top w:val="none" w:sz="0" w:space="0" w:color="auto"/>
            <w:left w:val="none" w:sz="0" w:space="0" w:color="auto"/>
            <w:bottom w:val="none" w:sz="0" w:space="0" w:color="auto"/>
            <w:right w:val="none" w:sz="0" w:space="0" w:color="auto"/>
          </w:divBdr>
        </w:div>
        <w:div w:id="140470079">
          <w:marLeft w:val="0"/>
          <w:marRight w:val="0"/>
          <w:marTop w:val="0"/>
          <w:marBottom w:val="0"/>
          <w:divBdr>
            <w:top w:val="none" w:sz="0" w:space="0" w:color="auto"/>
            <w:left w:val="none" w:sz="0" w:space="0" w:color="auto"/>
            <w:bottom w:val="none" w:sz="0" w:space="0" w:color="auto"/>
            <w:right w:val="none" w:sz="0" w:space="0" w:color="auto"/>
          </w:divBdr>
        </w:div>
        <w:div w:id="352221410">
          <w:marLeft w:val="0"/>
          <w:marRight w:val="0"/>
          <w:marTop w:val="0"/>
          <w:marBottom w:val="0"/>
          <w:divBdr>
            <w:top w:val="none" w:sz="0" w:space="0" w:color="auto"/>
            <w:left w:val="none" w:sz="0" w:space="0" w:color="auto"/>
            <w:bottom w:val="none" w:sz="0" w:space="0" w:color="auto"/>
            <w:right w:val="none" w:sz="0" w:space="0" w:color="auto"/>
          </w:divBdr>
        </w:div>
        <w:div w:id="850722902">
          <w:marLeft w:val="0"/>
          <w:marRight w:val="0"/>
          <w:marTop w:val="0"/>
          <w:marBottom w:val="0"/>
          <w:divBdr>
            <w:top w:val="none" w:sz="0" w:space="0" w:color="auto"/>
            <w:left w:val="none" w:sz="0" w:space="0" w:color="auto"/>
            <w:bottom w:val="none" w:sz="0" w:space="0" w:color="auto"/>
            <w:right w:val="none" w:sz="0" w:space="0" w:color="auto"/>
          </w:divBdr>
        </w:div>
        <w:div w:id="1684211389">
          <w:marLeft w:val="0"/>
          <w:marRight w:val="0"/>
          <w:marTop w:val="0"/>
          <w:marBottom w:val="0"/>
          <w:divBdr>
            <w:top w:val="none" w:sz="0" w:space="0" w:color="auto"/>
            <w:left w:val="none" w:sz="0" w:space="0" w:color="auto"/>
            <w:bottom w:val="none" w:sz="0" w:space="0" w:color="auto"/>
            <w:right w:val="none" w:sz="0" w:space="0" w:color="auto"/>
          </w:divBdr>
        </w:div>
        <w:div w:id="356736242">
          <w:marLeft w:val="0"/>
          <w:marRight w:val="0"/>
          <w:marTop w:val="0"/>
          <w:marBottom w:val="0"/>
          <w:divBdr>
            <w:top w:val="none" w:sz="0" w:space="0" w:color="auto"/>
            <w:left w:val="none" w:sz="0" w:space="0" w:color="auto"/>
            <w:bottom w:val="none" w:sz="0" w:space="0" w:color="auto"/>
            <w:right w:val="none" w:sz="0" w:space="0" w:color="auto"/>
          </w:divBdr>
        </w:div>
      </w:divsChild>
    </w:div>
    <w:div w:id="1626622460">
      <w:bodyDiv w:val="1"/>
      <w:marLeft w:val="0"/>
      <w:marRight w:val="0"/>
      <w:marTop w:val="0"/>
      <w:marBottom w:val="0"/>
      <w:divBdr>
        <w:top w:val="none" w:sz="0" w:space="0" w:color="auto"/>
        <w:left w:val="none" w:sz="0" w:space="0" w:color="auto"/>
        <w:bottom w:val="none" w:sz="0" w:space="0" w:color="auto"/>
        <w:right w:val="none" w:sz="0" w:space="0" w:color="auto"/>
      </w:divBdr>
      <w:divsChild>
        <w:div w:id="1554074829">
          <w:marLeft w:val="0"/>
          <w:marRight w:val="0"/>
          <w:marTop w:val="0"/>
          <w:marBottom w:val="0"/>
          <w:divBdr>
            <w:top w:val="none" w:sz="0" w:space="0" w:color="auto"/>
            <w:left w:val="none" w:sz="0" w:space="0" w:color="auto"/>
            <w:bottom w:val="none" w:sz="0" w:space="0" w:color="auto"/>
            <w:right w:val="none" w:sz="0" w:space="0" w:color="auto"/>
          </w:divBdr>
        </w:div>
        <w:div w:id="1953632736">
          <w:marLeft w:val="0"/>
          <w:marRight w:val="0"/>
          <w:marTop w:val="0"/>
          <w:marBottom w:val="0"/>
          <w:divBdr>
            <w:top w:val="none" w:sz="0" w:space="0" w:color="auto"/>
            <w:left w:val="none" w:sz="0" w:space="0" w:color="auto"/>
            <w:bottom w:val="none" w:sz="0" w:space="0" w:color="auto"/>
            <w:right w:val="none" w:sz="0" w:space="0" w:color="auto"/>
          </w:divBdr>
        </w:div>
      </w:divsChild>
    </w:div>
    <w:div w:id="1678917963">
      <w:bodyDiv w:val="1"/>
      <w:marLeft w:val="0"/>
      <w:marRight w:val="0"/>
      <w:marTop w:val="0"/>
      <w:marBottom w:val="0"/>
      <w:divBdr>
        <w:top w:val="none" w:sz="0" w:space="0" w:color="auto"/>
        <w:left w:val="none" w:sz="0" w:space="0" w:color="auto"/>
        <w:bottom w:val="none" w:sz="0" w:space="0" w:color="auto"/>
        <w:right w:val="none" w:sz="0" w:space="0" w:color="auto"/>
      </w:divBdr>
    </w:div>
    <w:div w:id="1778406423">
      <w:bodyDiv w:val="1"/>
      <w:marLeft w:val="0"/>
      <w:marRight w:val="0"/>
      <w:marTop w:val="0"/>
      <w:marBottom w:val="0"/>
      <w:divBdr>
        <w:top w:val="none" w:sz="0" w:space="0" w:color="auto"/>
        <w:left w:val="none" w:sz="0" w:space="0" w:color="auto"/>
        <w:bottom w:val="none" w:sz="0" w:space="0" w:color="auto"/>
        <w:right w:val="none" w:sz="0" w:space="0" w:color="auto"/>
      </w:divBdr>
      <w:divsChild>
        <w:div w:id="879509220">
          <w:marLeft w:val="0"/>
          <w:marRight w:val="0"/>
          <w:marTop w:val="0"/>
          <w:marBottom w:val="0"/>
          <w:divBdr>
            <w:top w:val="none" w:sz="0" w:space="0" w:color="auto"/>
            <w:left w:val="none" w:sz="0" w:space="0" w:color="auto"/>
            <w:bottom w:val="none" w:sz="0" w:space="0" w:color="auto"/>
            <w:right w:val="none" w:sz="0" w:space="0" w:color="auto"/>
          </w:divBdr>
        </w:div>
        <w:div w:id="1533036195">
          <w:marLeft w:val="0"/>
          <w:marRight w:val="0"/>
          <w:marTop w:val="0"/>
          <w:marBottom w:val="0"/>
          <w:divBdr>
            <w:top w:val="none" w:sz="0" w:space="0" w:color="auto"/>
            <w:left w:val="none" w:sz="0" w:space="0" w:color="auto"/>
            <w:bottom w:val="none" w:sz="0" w:space="0" w:color="auto"/>
            <w:right w:val="none" w:sz="0" w:space="0" w:color="auto"/>
          </w:divBdr>
        </w:div>
      </w:divsChild>
    </w:div>
    <w:div w:id="18608561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vestopedia.com/terms/s/swot.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dolilac.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worklife/article/20210916-why-inexperienced-workers-cant-get-entry-level-job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resources.workable.com/tutorial/employee-training-program" TargetMode="External"/><Relationship Id="rId4" Type="http://schemas.openxmlformats.org/officeDocument/2006/relationships/settings" Target="settings.xml"/><Relationship Id="rId9" Type="http://schemas.openxmlformats.org/officeDocument/2006/relationships/hyperlink" Target="https://www.scribbr.co.uk/the-research-process/fishbone-diagram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{5B086602-5316-4C28-9FD8-7114AF9A4CA3}</b:Guid>
    <b:RefOrder>1</b:RefOrder>
  </b:Source>
</b:Sources>
</file>

<file path=customXml/itemProps1.xml><?xml version="1.0" encoding="utf-8"?>
<ds:datastoreItem xmlns:ds="http://schemas.openxmlformats.org/officeDocument/2006/customXml" ds:itemID="{3ED41239-2F6E-46A7-BD01-44FE65E4A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1565</TotalTime>
  <Pages>13</Pages>
  <Words>2402</Words>
  <Characters>13697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Gazepov (2133589)</dc:creator>
  <cp:keywords/>
  <dc:description/>
  <cp:lastModifiedBy>Ivo Gazepov (2133589)</cp:lastModifiedBy>
  <cp:revision>18</cp:revision>
  <dcterms:created xsi:type="dcterms:W3CDTF">2023-04-13T19:58:00Z</dcterms:created>
  <dcterms:modified xsi:type="dcterms:W3CDTF">2023-05-02T18:20:00Z</dcterms:modified>
</cp:coreProperties>
</file>