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744D9" w:rsidRPr="009752AE" w:rsidRDefault="00E744D9" w:rsidP="00E744D9">
      <w:pPr>
        <w:rPr>
          <w:rFonts w:ascii="Times New Roman" w:hAnsi="Times New Roman" w:cs="Times New Roman"/>
          <w:color w:val="000000" w:themeColor="text1"/>
          <w:sz w:val="50"/>
          <w:szCs w:val="50"/>
        </w:rPr>
      </w:pPr>
    </w:p>
    <w:p w:rsidR="001B4D6C" w:rsidRDefault="001B4D6C" w:rsidP="0057400C">
      <w:pPr>
        <w:jc w:val="center"/>
        <w:rPr>
          <w:rFonts w:ascii="Times New Roman" w:hAnsi="Times New Roman" w:cs="Times New Roman"/>
          <w:color w:val="000000" w:themeColor="text1"/>
          <w:sz w:val="50"/>
          <w:szCs w:val="50"/>
          <w:shd w:val="clear" w:color="auto" w:fill="FFFFFF"/>
        </w:rPr>
      </w:pPr>
    </w:p>
    <w:p w:rsidR="00A2057C" w:rsidRPr="009752AE" w:rsidRDefault="00A2057C" w:rsidP="0057400C">
      <w:pPr>
        <w:jc w:val="center"/>
        <w:rPr>
          <w:rFonts w:ascii="Times New Roman" w:hAnsi="Times New Roman" w:cs="Times New Roman"/>
          <w:color w:val="000000" w:themeColor="text1"/>
          <w:sz w:val="50"/>
          <w:szCs w:val="50"/>
          <w:shd w:val="clear" w:color="auto" w:fill="FFFFFF"/>
        </w:rPr>
      </w:pPr>
      <w:r w:rsidRPr="009752AE">
        <w:rPr>
          <w:rFonts w:ascii="Times New Roman" w:hAnsi="Times New Roman" w:cs="Times New Roman"/>
          <w:color w:val="000000" w:themeColor="text1"/>
          <w:sz w:val="50"/>
          <w:szCs w:val="50"/>
          <w:shd w:val="clear" w:color="auto" w:fill="FFFFFF"/>
        </w:rPr>
        <w:t>LCBB-6004</w:t>
      </w:r>
    </w:p>
    <w:p w:rsidR="00E744D9" w:rsidRPr="009752AE" w:rsidRDefault="002D4BEE" w:rsidP="009752AE">
      <w:pPr>
        <w:rPr>
          <w:rFonts w:ascii="Times New Roman" w:hAnsi="Times New Roman" w:cs="Times New Roman"/>
          <w:color w:val="000000" w:themeColor="text1"/>
          <w:sz w:val="50"/>
          <w:szCs w:val="50"/>
          <w:shd w:val="clear" w:color="auto" w:fill="FFFFFF"/>
        </w:rPr>
      </w:pPr>
      <w:r>
        <w:rPr>
          <w:rFonts w:ascii="Times New Roman" w:hAnsi="Times New Roman" w:cs="Times New Roman"/>
          <w:color w:val="000000" w:themeColor="text1"/>
          <w:sz w:val="50"/>
          <w:szCs w:val="50"/>
          <w:shd w:val="clear" w:color="auto" w:fill="FFFFFF"/>
        </w:rPr>
        <w:t xml:space="preserve">Strategic Management and </w:t>
      </w:r>
      <w:r w:rsidR="00E744D9" w:rsidRPr="009752AE">
        <w:rPr>
          <w:rFonts w:ascii="Times New Roman" w:hAnsi="Times New Roman" w:cs="Times New Roman"/>
          <w:color w:val="000000" w:themeColor="text1"/>
          <w:sz w:val="50"/>
          <w:szCs w:val="50"/>
          <w:shd w:val="clear" w:color="auto" w:fill="FFFFFF"/>
        </w:rPr>
        <w:t>Sustainability</w:t>
      </w:r>
    </w:p>
    <w:p w:rsidR="00E744D9" w:rsidRPr="009752AE" w:rsidRDefault="00E744D9" w:rsidP="0057400C">
      <w:pPr>
        <w:jc w:val="center"/>
        <w:rPr>
          <w:rFonts w:ascii="Times New Roman" w:hAnsi="Times New Roman" w:cs="Times New Roman"/>
          <w:color w:val="000000" w:themeColor="text1"/>
          <w:sz w:val="50"/>
          <w:szCs w:val="50"/>
          <w:shd w:val="clear" w:color="auto" w:fill="FFFFFF"/>
        </w:rPr>
      </w:pPr>
      <w:r w:rsidRPr="009752AE">
        <w:rPr>
          <w:rFonts w:ascii="Times New Roman" w:hAnsi="Times New Roman" w:cs="Times New Roman"/>
          <w:color w:val="000000" w:themeColor="text1"/>
          <w:sz w:val="50"/>
          <w:szCs w:val="50"/>
          <w:shd w:val="clear" w:color="auto" w:fill="FFFFFF"/>
        </w:rPr>
        <w:t>Component-1</w:t>
      </w:r>
    </w:p>
    <w:p w:rsidR="0057400C" w:rsidRPr="009752AE" w:rsidRDefault="0057400C" w:rsidP="0057400C">
      <w:pPr>
        <w:rPr>
          <w:rFonts w:ascii="Times New Roman" w:hAnsi="Times New Roman" w:cs="Times New Roman"/>
          <w:color w:val="000000" w:themeColor="text1"/>
        </w:rPr>
      </w:pPr>
    </w:p>
    <w:p w:rsidR="0057400C" w:rsidRPr="009752AE" w:rsidRDefault="0057400C" w:rsidP="0057400C">
      <w:pPr>
        <w:rPr>
          <w:rFonts w:ascii="Times New Roman" w:hAnsi="Times New Roman" w:cs="Times New Roman"/>
          <w:color w:val="000000" w:themeColor="text1"/>
        </w:rPr>
      </w:pPr>
    </w:p>
    <w:p w:rsidR="0057400C" w:rsidRPr="009752AE" w:rsidRDefault="0057400C" w:rsidP="0057400C">
      <w:pPr>
        <w:rPr>
          <w:rFonts w:ascii="Times New Roman" w:hAnsi="Times New Roman" w:cs="Times New Roman"/>
          <w:color w:val="000000" w:themeColor="text1"/>
        </w:rPr>
      </w:pPr>
    </w:p>
    <w:p w:rsidR="0057400C" w:rsidRPr="009752AE" w:rsidRDefault="0057400C" w:rsidP="0057400C">
      <w:pPr>
        <w:jc w:val="center"/>
        <w:rPr>
          <w:rFonts w:ascii="Times New Roman" w:hAnsi="Times New Roman" w:cs="Times New Roman"/>
          <w:color w:val="000000" w:themeColor="text1"/>
          <w:sz w:val="40"/>
          <w:szCs w:val="40"/>
        </w:rPr>
      </w:pPr>
    </w:p>
    <w:p w:rsidR="00546135" w:rsidRPr="00D24B9B" w:rsidRDefault="0057400C" w:rsidP="00D24B9B">
      <w:pPr>
        <w:spacing w:line="360" w:lineRule="auto"/>
        <w:jc w:val="center"/>
        <w:rPr>
          <w:rFonts w:ascii="Times New Roman" w:hAnsi="Times New Roman" w:cs="Times New Roman"/>
          <w:color w:val="000000" w:themeColor="text1"/>
          <w:sz w:val="40"/>
          <w:szCs w:val="40"/>
        </w:rPr>
      </w:pPr>
      <w:r w:rsidRPr="00D24B9B">
        <w:rPr>
          <w:rFonts w:ascii="Times New Roman" w:hAnsi="Times New Roman" w:cs="Times New Roman"/>
          <w:color w:val="000000" w:themeColor="text1"/>
          <w:sz w:val="40"/>
          <w:szCs w:val="40"/>
        </w:rPr>
        <w:t xml:space="preserve">Submitted by: </w:t>
      </w:r>
      <w:r w:rsidR="0060032D" w:rsidRPr="00D24B9B">
        <w:rPr>
          <w:rFonts w:ascii="Times New Roman" w:hAnsi="Times New Roman" w:cs="Times New Roman"/>
          <w:color w:val="222222"/>
          <w:sz w:val="40"/>
          <w:szCs w:val="40"/>
          <w:shd w:val="clear" w:color="auto" w:fill="FFFFFF"/>
        </w:rPr>
        <w:t>SERGIU DIACONU</w:t>
      </w:r>
    </w:p>
    <w:p w:rsidR="0057400C" w:rsidRPr="00D24B9B" w:rsidRDefault="0057400C" w:rsidP="00D24B9B">
      <w:pPr>
        <w:spacing w:line="360" w:lineRule="auto"/>
        <w:jc w:val="center"/>
        <w:rPr>
          <w:rFonts w:ascii="Times New Roman" w:hAnsi="Times New Roman" w:cs="Times New Roman"/>
          <w:color w:val="000000" w:themeColor="text1"/>
          <w:sz w:val="40"/>
          <w:szCs w:val="40"/>
        </w:rPr>
      </w:pPr>
      <w:r w:rsidRPr="00D24B9B">
        <w:rPr>
          <w:rFonts w:ascii="Times New Roman" w:hAnsi="Times New Roman" w:cs="Times New Roman"/>
          <w:color w:val="000000" w:themeColor="text1"/>
          <w:sz w:val="40"/>
          <w:szCs w:val="40"/>
        </w:rPr>
        <w:t xml:space="preserve">Student Id: </w:t>
      </w:r>
      <w:r w:rsidR="00D24B9B" w:rsidRPr="00D24B9B">
        <w:rPr>
          <w:rFonts w:ascii="Times New Roman" w:hAnsi="Times New Roman" w:cs="Times New Roman"/>
          <w:color w:val="222222"/>
          <w:sz w:val="40"/>
          <w:szCs w:val="40"/>
          <w:shd w:val="clear" w:color="auto" w:fill="FFFFFF"/>
        </w:rPr>
        <w:t>2126929</w:t>
      </w: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57400C" w:rsidRPr="009752AE" w:rsidRDefault="0057400C" w:rsidP="0057400C">
      <w:pPr>
        <w:jc w:val="center"/>
        <w:rPr>
          <w:rFonts w:ascii="Times New Roman" w:hAnsi="Times New Roman" w:cs="Times New Roman"/>
          <w:color w:val="000000" w:themeColor="text1"/>
          <w:sz w:val="40"/>
          <w:szCs w:val="40"/>
        </w:rPr>
      </w:pPr>
    </w:p>
    <w:p w:rsidR="007A6EBF" w:rsidRDefault="007A6EBF" w:rsidP="007A6EBF">
      <w:pPr>
        <w:rPr>
          <w:rFonts w:ascii="Times New Roman" w:eastAsia="Times New Roman" w:hAnsi="Times New Roman" w:cs="Times New Roman"/>
          <w:b/>
          <w:bCs/>
          <w:color w:val="000000" w:themeColor="text1"/>
          <w:sz w:val="24"/>
          <w:szCs w:val="24"/>
        </w:rPr>
      </w:pPr>
    </w:p>
    <w:p w:rsidR="007A6EBF" w:rsidRPr="007A6EBF" w:rsidRDefault="007A6EBF" w:rsidP="007A6EBF"/>
    <w:p w:rsidR="00110005" w:rsidRPr="009752AE" w:rsidRDefault="00110005"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0" w:name="_Toc179386317"/>
      <w:r w:rsidRPr="009752AE">
        <w:rPr>
          <w:rFonts w:ascii="Times New Roman" w:hAnsi="Times New Roman" w:cs="Times New Roman"/>
          <w:color w:val="000000" w:themeColor="text1"/>
          <w:sz w:val="24"/>
          <w:szCs w:val="24"/>
          <w:shd w:val="clear" w:color="auto" w:fill="FFFFFF"/>
        </w:rPr>
        <w:t>Executive Summary</w:t>
      </w:r>
      <w:bookmarkEnd w:id="0"/>
      <w:r w:rsidRPr="009752AE">
        <w:rPr>
          <w:rFonts w:ascii="Times New Roman" w:hAnsi="Times New Roman" w:cs="Times New Roman"/>
          <w:color w:val="000000" w:themeColor="text1"/>
          <w:sz w:val="24"/>
          <w:szCs w:val="24"/>
          <w:shd w:val="clear" w:color="auto" w:fill="FFFFFF"/>
        </w:rPr>
        <w:t xml:space="preserve"> </w:t>
      </w:r>
    </w:p>
    <w:p w:rsidR="00110005" w:rsidRPr="009752AE" w:rsidRDefault="00110005"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This report aids on providing a comprehensive strategic analysis in context to Lidl GB, by closely and effectively </w:t>
      </w:r>
      <w:r w:rsidR="00465BDE" w:rsidRPr="009752AE">
        <w:rPr>
          <w:rFonts w:ascii="Times New Roman" w:hAnsi="Times New Roman" w:cs="Times New Roman"/>
          <w:color w:val="000000" w:themeColor="text1"/>
          <w:sz w:val="24"/>
          <w:szCs w:val="24"/>
          <w:shd w:val="clear" w:color="auto" w:fill="FFFFFF"/>
        </w:rPr>
        <w:t>investigative</w:t>
      </w:r>
      <w:r w:rsidRPr="009752AE">
        <w:rPr>
          <w:rFonts w:ascii="Times New Roman" w:hAnsi="Times New Roman" w:cs="Times New Roman"/>
          <w:color w:val="000000" w:themeColor="text1"/>
          <w:sz w:val="24"/>
          <w:szCs w:val="24"/>
          <w:shd w:val="clear" w:color="auto" w:fill="FFFFFF"/>
        </w:rPr>
        <w:t xml:space="preserve"> both its internal and external environments to propose strategies for maintaining and </w:t>
      </w:r>
      <w:r w:rsidR="00465BDE" w:rsidRPr="009752AE">
        <w:rPr>
          <w:rFonts w:ascii="Times New Roman" w:hAnsi="Times New Roman" w:cs="Times New Roman"/>
          <w:color w:val="000000" w:themeColor="text1"/>
          <w:sz w:val="24"/>
          <w:szCs w:val="24"/>
          <w:shd w:val="clear" w:color="auto" w:fill="FFFFFF"/>
        </w:rPr>
        <w:t>improving</w:t>
      </w:r>
      <w:r w:rsidRPr="009752AE">
        <w:rPr>
          <w:rFonts w:ascii="Times New Roman" w:hAnsi="Times New Roman" w:cs="Times New Roman"/>
          <w:color w:val="000000" w:themeColor="text1"/>
          <w:sz w:val="24"/>
          <w:szCs w:val="24"/>
          <w:shd w:val="clear" w:color="auto" w:fill="FFFFFF"/>
        </w:rPr>
        <w:t xml:space="preserve"> its competitive position in the UK grocery market. It is also identified that that Lidl’s strength lies in its cost leadership model, offering high-quality products at low prices, </w:t>
      </w:r>
      <w:r w:rsidR="00465BDE" w:rsidRPr="009752AE">
        <w:rPr>
          <w:rFonts w:ascii="Times New Roman" w:hAnsi="Times New Roman" w:cs="Times New Roman"/>
          <w:color w:val="000000" w:themeColor="text1"/>
          <w:sz w:val="24"/>
          <w:szCs w:val="24"/>
          <w:shd w:val="clear" w:color="auto" w:fill="FFFFFF"/>
        </w:rPr>
        <w:t>maintained</w:t>
      </w:r>
      <w:r w:rsidRPr="009752AE">
        <w:rPr>
          <w:rFonts w:ascii="Times New Roman" w:hAnsi="Times New Roman" w:cs="Times New Roman"/>
          <w:color w:val="000000" w:themeColor="text1"/>
          <w:sz w:val="24"/>
          <w:szCs w:val="24"/>
          <w:shd w:val="clear" w:color="auto" w:fill="FFFFFF"/>
        </w:rPr>
        <w:t xml:space="preserve"> by efficient operations and strong local sourcing. However, challenges such as limited product variety and a weak e-commerce presence hinder its potential for broader market appeal. It is also witnessed that the internal audit aids in firmly identifying its strengths in Lidl’s cost </w:t>
      </w:r>
      <w:r w:rsidR="00465BDE" w:rsidRPr="009752AE">
        <w:rPr>
          <w:rFonts w:ascii="Times New Roman" w:hAnsi="Times New Roman" w:cs="Times New Roman"/>
          <w:color w:val="000000" w:themeColor="text1"/>
          <w:sz w:val="24"/>
          <w:szCs w:val="24"/>
          <w:shd w:val="clear" w:color="auto" w:fill="FFFFFF"/>
        </w:rPr>
        <w:t>competence</w:t>
      </w:r>
      <w:r w:rsidRPr="009752AE">
        <w:rPr>
          <w:rFonts w:ascii="Times New Roman" w:hAnsi="Times New Roman" w:cs="Times New Roman"/>
          <w:color w:val="000000" w:themeColor="text1"/>
          <w:sz w:val="24"/>
          <w:szCs w:val="24"/>
          <w:shd w:val="clear" w:color="auto" w:fill="FFFFFF"/>
        </w:rPr>
        <w:t xml:space="preserve"> and local sourcing but highlights weaknesses in product range and online services. The external analysis through PESTEL and Porter’s Five Forces focuses on the highly competitive market and evolving consumer preferences for online shopping and sustainability. </w:t>
      </w:r>
      <w:r w:rsidR="00465BDE" w:rsidRPr="009752AE">
        <w:rPr>
          <w:rFonts w:ascii="Times New Roman" w:hAnsi="Times New Roman" w:cs="Times New Roman"/>
          <w:color w:val="000000" w:themeColor="text1"/>
          <w:sz w:val="24"/>
          <w:szCs w:val="24"/>
          <w:shd w:val="clear" w:color="auto" w:fill="FFFFFF"/>
        </w:rPr>
        <w:t>Consequently</w:t>
      </w:r>
      <w:r w:rsidRPr="009752AE">
        <w:rPr>
          <w:rFonts w:ascii="Times New Roman" w:hAnsi="Times New Roman" w:cs="Times New Roman"/>
          <w:color w:val="000000" w:themeColor="text1"/>
          <w:sz w:val="24"/>
          <w:szCs w:val="24"/>
          <w:shd w:val="clear" w:color="auto" w:fill="FFFFFF"/>
        </w:rPr>
        <w:t xml:space="preserve">, to </w:t>
      </w:r>
      <w:r w:rsidR="00465BDE" w:rsidRPr="009752AE">
        <w:rPr>
          <w:rFonts w:ascii="Times New Roman" w:hAnsi="Times New Roman" w:cs="Times New Roman"/>
          <w:color w:val="000000" w:themeColor="text1"/>
          <w:sz w:val="24"/>
          <w:szCs w:val="24"/>
          <w:shd w:val="clear" w:color="auto" w:fill="FFFFFF"/>
        </w:rPr>
        <w:t>determinedly</w:t>
      </w:r>
      <w:r w:rsidRPr="009752AE">
        <w:rPr>
          <w:rFonts w:ascii="Times New Roman" w:hAnsi="Times New Roman" w:cs="Times New Roman"/>
          <w:color w:val="000000" w:themeColor="text1"/>
          <w:sz w:val="24"/>
          <w:szCs w:val="24"/>
          <w:shd w:val="clear" w:color="auto" w:fill="FFFFFF"/>
        </w:rPr>
        <w:t xml:space="preserve"> </w:t>
      </w:r>
      <w:r w:rsidR="00465BDE" w:rsidRPr="009752AE">
        <w:rPr>
          <w:rFonts w:ascii="Times New Roman" w:hAnsi="Times New Roman" w:cs="Times New Roman"/>
          <w:color w:val="000000" w:themeColor="text1"/>
          <w:sz w:val="24"/>
          <w:szCs w:val="24"/>
          <w:shd w:val="clear" w:color="auto" w:fill="FFFFFF"/>
        </w:rPr>
        <w:t>discourse</w:t>
      </w:r>
      <w:r w:rsidRPr="009752AE">
        <w:rPr>
          <w:rFonts w:ascii="Times New Roman" w:hAnsi="Times New Roman" w:cs="Times New Roman"/>
          <w:color w:val="000000" w:themeColor="text1"/>
          <w:sz w:val="24"/>
          <w:szCs w:val="24"/>
          <w:shd w:val="clear" w:color="auto" w:fill="FFFFFF"/>
        </w:rPr>
        <w:t xml:space="preserve"> of all these challenges, the report proposes a hybrid strategy which expands company’s digital capabilities, diversifies its product range with premium and specialized items, and strengthens its sustainability initiatives. By effectively enhancing its e-commerce platform, introducing more premium offerings, and leading with sustainability, Lidl is able to capture new market opportunities while continuing to appeal to price-conscious consumers. The report concludes with actionable recommendations for </w:t>
      </w:r>
      <w:r w:rsidR="008376AC" w:rsidRPr="009752AE">
        <w:rPr>
          <w:rFonts w:ascii="Times New Roman" w:hAnsi="Times New Roman" w:cs="Times New Roman"/>
          <w:color w:val="000000" w:themeColor="text1"/>
          <w:sz w:val="24"/>
          <w:szCs w:val="24"/>
          <w:shd w:val="clear" w:color="auto" w:fill="FFFFFF"/>
        </w:rPr>
        <w:t>executing</w:t>
      </w:r>
      <w:r w:rsidRPr="009752AE">
        <w:rPr>
          <w:rFonts w:ascii="Times New Roman" w:hAnsi="Times New Roman" w:cs="Times New Roman"/>
          <w:color w:val="000000" w:themeColor="text1"/>
          <w:sz w:val="24"/>
          <w:szCs w:val="24"/>
          <w:shd w:val="clear" w:color="auto" w:fill="FFFFFF"/>
        </w:rPr>
        <w:t xml:space="preserve"> this strategy to safeguard long-term growth and </w:t>
      </w:r>
      <w:r w:rsidR="00465BDE" w:rsidRPr="009752AE">
        <w:rPr>
          <w:rFonts w:ascii="Times New Roman" w:hAnsi="Times New Roman" w:cs="Times New Roman"/>
          <w:color w:val="000000" w:themeColor="text1"/>
          <w:sz w:val="24"/>
          <w:szCs w:val="24"/>
          <w:shd w:val="clear" w:color="auto" w:fill="FFFFFF"/>
        </w:rPr>
        <w:t>attractiveness</w:t>
      </w:r>
      <w:r w:rsidRPr="009752AE">
        <w:rPr>
          <w:rFonts w:ascii="Times New Roman" w:hAnsi="Times New Roman" w:cs="Times New Roman"/>
          <w:color w:val="000000" w:themeColor="text1"/>
          <w:sz w:val="24"/>
          <w:szCs w:val="24"/>
          <w:shd w:val="clear" w:color="auto" w:fill="FFFFFF"/>
        </w:rPr>
        <w:t xml:space="preserve"> in detailed manner feedback from teachers played a </w:t>
      </w:r>
      <w:r w:rsidR="008376AC" w:rsidRPr="009752AE">
        <w:rPr>
          <w:rFonts w:ascii="Times New Roman" w:hAnsi="Times New Roman" w:cs="Times New Roman"/>
          <w:color w:val="000000" w:themeColor="text1"/>
          <w:sz w:val="24"/>
          <w:szCs w:val="24"/>
          <w:shd w:val="clear" w:color="auto" w:fill="FFFFFF"/>
        </w:rPr>
        <w:t>central</w:t>
      </w:r>
      <w:r w:rsidRPr="009752AE">
        <w:rPr>
          <w:rFonts w:ascii="Times New Roman" w:hAnsi="Times New Roman" w:cs="Times New Roman"/>
          <w:color w:val="000000" w:themeColor="text1"/>
          <w:sz w:val="24"/>
          <w:szCs w:val="24"/>
          <w:shd w:val="clear" w:color="auto" w:fill="FFFFFF"/>
        </w:rPr>
        <w:t xml:space="preserve"> role in my academic growth. </w:t>
      </w:r>
    </w:p>
    <w:p w:rsidR="00110005" w:rsidRPr="009752AE" w:rsidRDefault="00110005" w:rsidP="009752AE">
      <w:pPr>
        <w:spacing w:line="360" w:lineRule="auto"/>
        <w:jc w:val="both"/>
        <w:rPr>
          <w:rFonts w:ascii="Times New Roman" w:hAnsi="Times New Roman" w:cs="Times New Roman"/>
          <w:color w:val="000000" w:themeColor="text1"/>
          <w:sz w:val="24"/>
          <w:szCs w:val="24"/>
          <w:shd w:val="clear" w:color="auto" w:fill="FFFFFF"/>
        </w:rPr>
      </w:pPr>
    </w:p>
    <w:p w:rsidR="008376AC" w:rsidRPr="009752AE" w:rsidRDefault="008376AC" w:rsidP="009752AE">
      <w:pPr>
        <w:spacing w:line="360" w:lineRule="auto"/>
        <w:jc w:val="both"/>
        <w:rPr>
          <w:rFonts w:ascii="Times New Roman" w:hAnsi="Times New Roman" w:cs="Times New Roman"/>
          <w:color w:val="000000" w:themeColor="text1"/>
          <w:sz w:val="24"/>
          <w:szCs w:val="24"/>
          <w:shd w:val="clear" w:color="auto" w:fill="FFFFFF"/>
        </w:rPr>
      </w:pPr>
    </w:p>
    <w:p w:rsidR="008376AC" w:rsidRDefault="008376AC" w:rsidP="009752AE">
      <w:pPr>
        <w:spacing w:line="360" w:lineRule="auto"/>
        <w:jc w:val="both"/>
        <w:rPr>
          <w:rFonts w:ascii="Times New Roman" w:hAnsi="Times New Roman" w:cs="Times New Roman"/>
          <w:color w:val="000000" w:themeColor="text1"/>
          <w:sz w:val="24"/>
          <w:szCs w:val="24"/>
          <w:shd w:val="clear" w:color="auto" w:fill="FFFFFF"/>
        </w:rPr>
      </w:pPr>
    </w:p>
    <w:p w:rsidR="00465BDE" w:rsidRPr="009752AE" w:rsidRDefault="00465BDE" w:rsidP="009752AE">
      <w:pPr>
        <w:spacing w:line="360" w:lineRule="auto"/>
        <w:jc w:val="both"/>
        <w:rPr>
          <w:rFonts w:ascii="Times New Roman" w:hAnsi="Times New Roman" w:cs="Times New Roman"/>
          <w:color w:val="000000" w:themeColor="text1"/>
          <w:sz w:val="24"/>
          <w:szCs w:val="24"/>
          <w:shd w:val="clear" w:color="auto" w:fill="FFFFFF"/>
        </w:rPr>
      </w:pPr>
    </w:p>
    <w:p w:rsidR="008376AC" w:rsidRDefault="008376AC"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sdt>
      <w:sdtPr>
        <w:rPr>
          <w:rFonts w:asciiTheme="minorHAnsi" w:eastAsiaTheme="minorHAnsi" w:hAnsiTheme="minorHAnsi" w:cstheme="minorBidi"/>
          <w:b w:val="0"/>
          <w:bCs w:val="0"/>
          <w:color w:val="auto"/>
          <w:sz w:val="22"/>
          <w:szCs w:val="22"/>
          <w:lang w:eastAsia="en-US"/>
        </w:rPr>
        <w:id w:val="-149376051"/>
        <w:docPartObj>
          <w:docPartGallery w:val="Table of Contents"/>
          <w:docPartUnique/>
        </w:docPartObj>
      </w:sdtPr>
      <w:sdtEndPr>
        <w:rPr>
          <w:noProof/>
        </w:rPr>
      </w:sdtEndPr>
      <w:sdtContent>
        <w:p w:rsidR="007A6EBF" w:rsidRDefault="007A6EBF">
          <w:pPr>
            <w:pStyle w:val="TOCHeading"/>
          </w:pPr>
          <w:r>
            <w:t>Table of Contents</w:t>
          </w:r>
        </w:p>
        <w:p w:rsidR="007A6EBF" w:rsidRDefault="007A6EBF">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79386317" w:history="1">
            <w:r w:rsidRPr="00984F07">
              <w:rPr>
                <w:rStyle w:val="Hyperlink"/>
                <w:rFonts w:ascii="Times New Roman" w:hAnsi="Times New Roman" w:cs="Times New Roman"/>
                <w:noProof/>
              </w:rPr>
              <w:t>1.</w:t>
            </w:r>
            <w:r>
              <w:rPr>
                <w:rFonts w:eastAsiaTheme="minorEastAsia"/>
                <w:noProof/>
              </w:rPr>
              <w:tab/>
            </w:r>
            <w:r w:rsidRPr="00984F07">
              <w:rPr>
                <w:rStyle w:val="Hyperlink"/>
                <w:rFonts w:ascii="Times New Roman" w:hAnsi="Times New Roman" w:cs="Times New Roman"/>
                <w:noProof/>
                <w:shd w:val="clear" w:color="auto" w:fill="FFFFFF"/>
              </w:rPr>
              <w:t>Executive Summary</w:t>
            </w:r>
            <w:r>
              <w:rPr>
                <w:noProof/>
                <w:webHidden/>
              </w:rPr>
              <w:tab/>
            </w:r>
            <w:r>
              <w:rPr>
                <w:noProof/>
                <w:webHidden/>
              </w:rPr>
              <w:fldChar w:fldCharType="begin"/>
            </w:r>
            <w:r>
              <w:rPr>
                <w:noProof/>
                <w:webHidden/>
              </w:rPr>
              <w:instrText xml:space="preserve"> PAGEREF _Toc179386317 \h </w:instrText>
            </w:r>
            <w:r>
              <w:rPr>
                <w:noProof/>
                <w:webHidden/>
              </w:rPr>
            </w:r>
            <w:r>
              <w:rPr>
                <w:noProof/>
                <w:webHidden/>
              </w:rPr>
              <w:fldChar w:fldCharType="separate"/>
            </w:r>
            <w:r>
              <w:rPr>
                <w:noProof/>
                <w:webHidden/>
              </w:rPr>
              <w:t>2</w:t>
            </w:r>
            <w:r>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18" w:history="1">
            <w:r w:rsidR="007A6EBF" w:rsidRPr="00984F07">
              <w:rPr>
                <w:rStyle w:val="Hyperlink"/>
                <w:rFonts w:ascii="Times New Roman" w:hAnsi="Times New Roman" w:cs="Times New Roman"/>
                <w:noProof/>
              </w:rPr>
              <w:t>2.</w:t>
            </w:r>
            <w:r w:rsidR="007A6EBF">
              <w:rPr>
                <w:rFonts w:eastAsiaTheme="minorEastAsia"/>
                <w:noProof/>
              </w:rPr>
              <w:tab/>
            </w:r>
            <w:r w:rsidR="007A6EBF" w:rsidRPr="00984F07">
              <w:rPr>
                <w:rStyle w:val="Hyperlink"/>
                <w:rFonts w:ascii="Times New Roman" w:hAnsi="Times New Roman" w:cs="Times New Roman"/>
                <w:noProof/>
                <w:shd w:val="clear" w:color="auto" w:fill="FFFFFF"/>
              </w:rPr>
              <w:t>Introduction</w:t>
            </w:r>
            <w:r w:rsidR="007A6EBF">
              <w:rPr>
                <w:noProof/>
                <w:webHidden/>
              </w:rPr>
              <w:tab/>
            </w:r>
            <w:r w:rsidR="007A6EBF">
              <w:rPr>
                <w:noProof/>
                <w:webHidden/>
              </w:rPr>
              <w:fldChar w:fldCharType="begin"/>
            </w:r>
            <w:r w:rsidR="007A6EBF">
              <w:rPr>
                <w:noProof/>
                <w:webHidden/>
              </w:rPr>
              <w:instrText xml:space="preserve"> PAGEREF _Toc179386318 \h </w:instrText>
            </w:r>
            <w:r w:rsidR="007A6EBF">
              <w:rPr>
                <w:noProof/>
                <w:webHidden/>
              </w:rPr>
            </w:r>
            <w:r w:rsidR="007A6EBF">
              <w:rPr>
                <w:noProof/>
                <w:webHidden/>
              </w:rPr>
              <w:fldChar w:fldCharType="separate"/>
            </w:r>
            <w:r w:rsidR="007A6EBF">
              <w:rPr>
                <w:noProof/>
                <w:webHidden/>
              </w:rPr>
              <w:t>4</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19" w:history="1">
            <w:r w:rsidR="007A6EBF" w:rsidRPr="00984F07">
              <w:rPr>
                <w:rStyle w:val="Hyperlink"/>
                <w:rFonts w:ascii="Times New Roman" w:hAnsi="Times New Roman" w:cs="Times New Roman"/>
                <w:noProof/>
              </w:rPr>
              <w:t>3.</w:t>
            </w:r>
            <w:r w:rsidR="007A6EBF">
              <w:rPr>
                <w:rFonts w:eastAsiaTheme="minorEastAsia"/>
                <w:noProof/>
              </w:rPr>
              <w:tab/>
            </w:r>
            <w:r w:rsidR="007A6EBF" w:rsidRPr="00984F07">
              <w:rPr>
                <w:rStyle w:val="Hyperlink"/>
                <w:rFonts w:ascii="Times New Roman" w:hAnsi="Times New Roman" w:cs="Times New Roman"/>
                <w:noProof/>
                <w:shd w:val="clear" w:color="auto" w:fill="FFFFFF"/>
              </w:rPr>
              <w:t>Overview</w:t>
            </w:r>
            <w:r w:rsidR="007A6EBF">
              <w:rPr>
                <w:noProof/>
                <w:webHidden/>
              </w:rPr>
              <w:tab/>
            </w:r>
            <w:r w:rsidR="007A6EBF">
              <w:rPr>
                <w:noProof/>
                <w:webHidden/>
              </w:rPr>
              <w:fldChar w:fldCharType="begin"/>
            </w:r>
            <w:r w:rsidR="007A6EBF">
              <w:rPr>
                <w:noProof/>
                <w:webHidden/>
              </w:rPr>
              <w:instrText xml:space="preserve"> PAGEREF _Toc179386319 \h </w:instrText>
            </w:r>
            <w:r w:rsidR="007A6EBF">
              <w:rPr>
                <w:noProof/>
                <w:webHidden/>
              </w:rPr>
            </w:r>
            <w:r w:rsidR="007A6EBF">
              <w:rPr>
                <w:noProof/>
                <w:webHidden/>
              </w:rPr>
              <w:fldChar w:fldCharType="separate"/>
            </w:r>
            <w:r w:rsidR="007A6EBF">
              <w:rPr>
                <w:noProof/>
                <w:webHidden/>
              </w:rPr>
              <w:t>4</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20" w:history="1">
            <w:r w:rsidR="007A6EBF" w:rsidRPr="00984F07">
              <w:rPr>
                <w:rStyle w:val="Hyperlink"/>
                <w:rFonts w:ascii="Times New Roman" w:hAnsi="Times New Roman" w:cs="Times New Roman"/>
                <w:noProof/>
              </w:rPr>
              <w:t>4.</w:t>
            </w:r>
            <w:r w:rsidR="007A6EBF">
              <w:rPr>
                <w:rFonts w:eastAsiaTheme="minorEastAsia"/>
                <w:noProof/>
              </w:rPr>
              <w:tab/>
            </w:r>
            <w:r w:rsidR="007A6EBF" w:rsidRPr="00984F07">
              <w:rPr>
                <w:rStyle w:val="Hyperlink"/>
                <w:rFonts w:ascii="Times New Roman" w:hAnsi="Times New Roman" w:cs="Times New Roman"/>
                <w:noProof/>
                <w:shd w:val="clear" w:color="auto" w:fill="FFFFFF"/>
              </w:rPr>
              <w:t>Strategic Intent</w:t>
            </w:r>
            <w:r w:rsidR="007A6EBF">
              <w:rPr>
                <w:noProof/>
                <w:webHidden/>
              </w:rPr>
              <w:tab/>
            </w:r>
            <w:r w:rsidR="007A6EBF">
              <w:rPr>
                <w:noProof/>
                <w:webHidden/>
              </w:rPr>
              <w:fldChar w:fldCharType="begin"/>
            </w:r>
            <w:r w:rsidR="007A6EBF">
              <w:rPr>
                <w:noProof/>
                <w:webHidden/>
              </w:rPr>
              <w:instrText xml:space="preserve"> PAGEREF _Toc179386320 \h </w:instrText>
            </w:r>
            <w:r w:rsidR="007A6EBF">
              <w:rPr>
                <w:noProof/>
                <w:webHidden/>
              </w:rPr>
            </w:r>
            <w:r w:rsidR="007A6EBF">
              <w:rPr>
                <w:noProof/>
                <w:webHidden/>
              </w:rPr>
              <w:fldChar w:fldCharType="separate"/>
            </w:r>
            <w:r w:rsidR="007A6EBF">
              <w:rPr>
                <w:noProof/>
                <w:webHidden/>
              </w:rPr>
              <w:t>5</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21" w:history="1">
            <w:r w:rsidR="007A6EBF" w:rsidRPr="00984F07">
              <w:rPr>
                <w:rStyle w:val="Hyperlink"/>
                <w:rFonts w:ascii="Times New Roman" w:hAnsi="Times New Roman" w:cs="Times New Roman"/>
                <w:noProof/>
              </w:rPr>
              <w:t>5.</w:t>
            </w:r>
            <w:r w:rsidR="007A6EBF">
              <w:rPr>
                <w:rFonts w:eastAsiaTheme="minorEastAsia"/>
                <w:noProof/>
              </w:rPr>
              <w:tab/>
            </w:r>
            <w:r w:rsidR="007A6EBF" w:rsidRPr="00984F07">
              <w:rPr>
                <w:rStyle w:val="Hyperlink"/>
                <w:rFonts w:ascii="Times New Roman" w:hAnsi="Times New Roman" w:cs="Times New Roman"/>
                <w:noProof/>
                <w:shd w:val="clear" w:color="auto" w:fill="FFFFFF"/>
              </w:rPr>
              <w:t>The company’s current performance</w:t>
            </w:r>
            <w:r w:rsidR="007A6EBF">
              <w:rPr>
                <w:noProof/>
                <w:webHidden/>
              </w:rPr>
              <w:tab/>
            </w:r>
            <w:r w:rsidR="007A6EBF">
              <w:rPr>
                <w:noProof/>
                <w:webHidden/>
              </w:rPr>
              <w:fldChar w:fldCharType="begin"/>
            </w:r>
            <w:r w:rsidR="007A6EBF">
              <w:rPr>
                <w:noProof/>
                <w:webHidden/>
              </w:rPr>
              <w:instrText xml:space="preserve"> PAGEREF _Toc179386321 \h </w:instrText>
            </w:r>
            <w:r w:rsidR="007A6EBF">
              <w:rPr>
                <w:noProof/>
                <w:webHidden/>
              </w:rPr>
            </w:r>
            <w:r w:rsidR="007A6EBF">
              <w:rPr>
                <w:noProof/>
                <w:webHidden/>
              </w:rPr>
              <w:fldChar w:fldCharType="separate"/>
            </w:r>
            <w:r w:rsidR="007A6EBF">
              <w:rPr>
                <w:noProof/>
                <w:webHidden/>
              </w:rPr>
              <w:t>6</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22" w:history="1">
            <w:r w:rsidR="007A6EBF" w:rsidRPr="00984F07">
              <w:rPr>
                <w:rStyle w:val="Hyperlink"/>
                <w:rFonts w:ascii="Times New Roman" w:hAnsi="Times New Roman" w:cs="Times New Roman"/>
                <w:noProof/>
              </w:rPr>
              <w:t>6.</w:t>
            </w:r>
            <w:r w:rsidR="007A6EBF">
              <w:rPr>
                <w:rFonts w:eastAsiaTheme="minorEastAsia"/>
                <w:noProof/>
              </w:rPr>
              <w:tab/>
            </w:r>
            <w:r w:rsidR="007A6EBF" w:rsidRPr="00984F07">
              <w:rPr>
                <w:rStyle w:val="Hyperlink"/>
                <w:rFonts w:ascii="Times New Roman" w:hAnsi="Times New Roman" w:cs="Times New Roman"/>
                <w:noProof/>
                <w:shd w:val="clear" w:color="auto" w:fill="FFFFFF"/>
              </w:rPr>
              <w:t>Strategy Analysis (Competitive Environment Analysis)</w:t>
            </w:r>
            <w:r w:rsidR="007A6EBF">
              <w:rPr>
                <w:noProof/>
                <w:webHidden/>
              </w:rPr>
              <w:tab/>
            </w:r>
            <w:r w:rsidR="007A6EBF">
              <w:rPr>
                <w:noProof/>
                <w:webHidden/>
              </w:rPr>
              <w:fldChar w:fldCharType="begin"/>
            </w:r>
            <w:r w:rsidR="007A6EBF">
              <w:rPr>
                <w:noProof/>
                <w:webHidden/>
              </w:rPr>
              <w:instrText xml:space="preserve"> PAGEREF _Toc179386322 \h </w:instrText>
            </w:r>
            <w:r w:rsidR="007A6EBF">
              <w:rPr>
                <w:noProof/>
                <w:webHidden/>
              </w:rPr>
            </w:r>
            <w:r w:rsidR="007A6EBF">
              <w:rPr>
                <w:noProof/>
                <w:webHidden/>
              </w:rPr>
              <w:fldChar w:fldCharType="separate"/>
            </w:r>
            <w:r w:rsidR="007A6EBF">
              <w:rPr>
                <w:noProof/>
                <w:webHidden/>
              </w:rPr>
              <w:t>7</w:t>
            </w:r>
            <w:r w:rsidR="007A6EBF">
              <w:rPr>
                <w:noProof/>
                <w:webHidden/>
              </w:rPr>
              <w:fldChar w:fldCharType="end"/>
            </w:r>
          </w:hyperlink>
        </w:p>
        <w:p w:rsidR="007A6EBF" w:rsidRDefault="001B4D6C">
          <w:pPr>
            <w:pStyle w:val="TOC2"/>
            <w:tabs>
              <w:tab w:val="left" w:pos="660"/>
              <w:tab w:val="right" w:leader="dot" w:pos="9350"/>
            </w:tabs>
            <w:rPr>
              <w:rFonts w:eastAsiaTheme="minorEastAsia"/>
              <w:noProof/>
            </w:rPr>
          </w:pPr>
          <w:hyperlink w:anchor="_Toc179386323" w:history="1">
            <w:r w:rsidR="007A6EBF" w:rsidRPr="00984F07">
              <w:rPr>
                <w:rStyle w:val="Hyperlink"/>
                <w:rFonts w:ascii="Times New Roman" w:hAnsi="Times New Roman" w:cs="Times New Roman"/>
                <w:noProof/>
              </w:rPr>
              <w:t>a)</w:t>
            </w:r>
            <w:r w:rsidR="007A6EBF">
              <w:rPr>
                <w:rFonts w:eastAsiaTheme="minorEastAsia"/>
                <w:noProof/>
              </w:rPr>
              <w:tab/>
            </w:r>
            <w:r w:rsidR="007A6EBF" w:rsidRPr="00984F07">
              <w:rPr>
                <w:rStyle w:val="Hyperlink"/>
                <w:rFonts w:ascii="Times New Roman" w:hAnsi="Times New Roman" w:cs="Times New Roman"/>
                <w:noProof/>
                <w:shd w:val="clear" w:color="auto" w:fill="FFFFFF"/>
              </w:rPr>
              <w:t>External Environment Audit: Porter’s Five Force</w:t>
            </w:r>
            <w:r w:rsidR="007A6EBF">
              <w:rPr>
                <w:noProof/>
                <w:webHidden/>
              </w:rPr>
              <w:tab/>
            </w:r>
            <w:r w:rsidR="007A6EBF">
              <w:rPr>
                <w:noProof/>
                <w:webHidden/>
              </w:rPr>
              <w:fldChar w:fldCharType="begin"/>
            </w:r>
            <w:r w:rsidR="007A6EBF">
              <w:rPr>
                <w:noProof/>
                <w:webHidden/>
              </w:rPr>
              <w:instrText xml:space="preserve"> PAGEREF _Toc179386323 \h </w:instrText>
            </w:r>
            <w:r w:rsidR="007A6EBF">
              <w:rPr>
                <w:noProof/>
                <w:webHidden/>
              </w:rPr>
            </w:r>
            <w:r w:rsidR="007A6EBF">
              <w:rPr>
                <w:noProof/>
                <w:webHidden/>
              </w:rPr>
              <w:fldChar w:fldCharType="separate"/>
            </w:r>
            <w:r w:rsidR="007A6EBF">
              <w:rPr>
                <w:noProof/>
                <w:webHidden/>
              </w:rPr>
              <w:t>7</w:t>
            </w:r>
            <w:r w:rsidR="007A6EBF">
              <w:rPr>
                <w:noProof/>
                <w:webHidden/>
              </w:rPr>
              <w:fldChar w:fldCharType="end"/>
            </w:r>
          </w:hyperlink>
        </w:p>
        <w:p w:rsidR="007A6EBF" w:rsidRDefault="001B4D6C">
          <w:pPr>
            <w:pStyle w:val="TOC2"/>
            <w:tabs>
              <w:tab w:val="left" w:pos="660"/>
              <w:tab w:val="right" w:leader="dot" w:pos="9350"/>
            </w:tabs>
            <w:rPr>
              <w:rFonts w:eastAsiaTheme="minorEastAsia"/>
              <w:noProof/>
            </w:rPr>
          </w:pPr>
          <w:hyperlink w:anchor="_Toc179386324" w:history="1">
            <w:r w:rsidR="007A6EBF" w:rsidRPr="00984F07">
              <w:rPr>
                <w:rStyle w:val="Hyperlink"/>
                <w:rFonts w:ascii="Times New Roman" w:hAnsi="Times New Roman" w:cs="Times New Roman"/>
                <w:noProof/>
              </w:rPr>
              <w:t>b)</w:t>
            </w:r>
            <w:r w:rsidR="007A6EBF">
              <w:rPr>
                <w:rFonts w:eastAsiaTheme="minorEastAsia"/>
                <w:noProof/>
              </w:rPr>
              <w:tab/>
            </w:r>
            <w:r w:rsidR="007A6EBF" w:rsidRPr="00984F07">
              <w:rPr>
                <w:rStyle w:val="Hyperlink"/>
                <w:rFonts w:ascii="Times New Roman" w:hAnsi="Times New Roman" w:cs="Times New Roman"/>
                <w:noProof/>
                <w:shd w:val="clear" w:color="auto" w:fill="FFFFFF"/>
              </w:rPr>
              <w:t>Internal Environment Audit</w:t>
            </w:r>
            <w:r w:rsidR="007A6EBF">
              <w:rPr>
                <w:noProof/>
                <w:webHidden/>
              </w:rPr>
              <w:tab/>
            </w:r>
            <w:r w:rsidR="007A6EBF">
              <w:rPr>
                <w:noProof/>
                <w:webHidden/>
              </w:rPr>
              <w:fldChar w:fldCharType="begin"/>
            </w:r>
            <w:r w:rsidR="007A6EBF">
              <w:rPr>
                <w:noProof/>
                <w:webHidden/>
              </w:rPr>
              <w:instrText xml:space="preserve"> PAGEREF _Toc179386324 \h </w:instrText>
            </w:r>
            <w:r w:rsidR="007A6EBF">
              <w:rPr>
                <w:noProof/>
                <w:webHidden/>
              </w:rPr>
            </w:r>
            <w:r w:rsidR="007A6EBF">
              <w:rPr>
                <w:noProof/>
                <w:webHidden/>
              </w:rPr>
              <w:fldChar w:fldCharType="separate"/>
            </w:r>
            <w:r w:rsidR="007A6EBF">
              <w:rPr>
                <w:noProof/>
                <w:webHidden/>
              </w:rPr>
              <w:t>8</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25" w:history="1">
            <w:r w:rsidR="007A6EBF" w:rsidRPr="00984F07">
              <w:rPr>
                <w:rStyle w:val="Hyperlink"/>
                <w:rFonts w:ascii="Times New Roman" w:hAnsi="Times New Roman" w:cs="Times New Roman"/>
                <w:noProof/>
              </w:rPr>
              <w:t>7.</w:t>
            </w:r>
            <w:r w:rsidR="007A6EBF">
              <w:rPr>
                <w:rFonts w:eastAsiaTheme="minorEastAsia"/>
                <w:noProof/>
              </w:rPr>
              <w:tab/>
            </w:r>
            <w:r w:rsidR="007A6EBF" w:rsidRPr="00984F07">
              <w:rPr>
                <w:rStyle w:val="Hyperlink"/>
                <w:rFonts w:ascii="Times New Roman" w:hAnsi="Times New Roman" w:cs="Times New Roman"/>
                <w:noProof/>
                <w:shd w:val="clear" w:color="auto" w:fill="FFFFFF"/>
              </w:rPr>
              <w:t>Strategy Formulation for Lidl GB</w:t>
            </w:r>
            <w:r w:rsidR="007A6EBF">
              <w:rPr>
                <w:noProof/>
                <w:webHidden/>
              </w:rPr>
              <w:tab/>
            </w:r>
            <w:r w:rsidR="007A6EBF">
              <w:rPr>
                <w:noProof/>
                <w:webHidden/>
              </w:rPr>
              <w:fldChar w:fldCharType="begin"/>
            </w:r>
            <w:r w:rsidR="007A6EBF">
              <w:rPr>
                <w:noProof/>
                <w:webHidden/>
              </w:rPr>
              <w:instrText xml:space="preserve"> PAGEREF _Toc179386325 \h </w:instrText>
            </w:r>
            <w:r w:rsidR="007A6EBF">
              <w:rPr>
                <w:noProof/>
                <w:webHidden/>
              </w:rPr>
            </w:r>
            <w:r w:rsidR="007A6EBF">
              <w:rPr>
                <w:noProof/>
                <w:webHidden/>
              </w:rPr>
              <w:fldChar w:fldCharType="separate"/>
            </w:r>
            <w:r w:rsidR="007A6EBF">
              <w:rPr>
                <w:noProof/>
                <w:webHidden/>
              </w:rPr>
              <w:t>9</w:t>
            </w:r>
            <w:r w:rsidR="007A6EBF">
              <w:rPr>
                <w:noProof/>
                <w:webHidden/>
              </w:rPr>
              <w:fldChar w:fldCharType="end"/>
            </w:r>
          </w:hyperlink>
        </w:p>
        <w:p w:rsidR="007A6EBF" w:rsidRDefault="001B4D6C">
          <w:pPr>
            <w:pStyle w:val="TOC1"/>
            <w:tabs>
              <w:tab w:val="left" w:pos="440"/>
              <w:tab w:val="right" w:leader="dot" w:pos="9350"/>
            </w:tabs>
            <w:rPr>
              <w:rFonts w:eastAsiaTheme="minorEastAsia"/>
              <w:noProof/>
            </w:rPr>
          </w:pPr>
          <w:hyperlink w:anchor="_Toc179386326" w:history="1">
            <w:r w:rsidR="007A6EBF" w:rsidRPr="00984F07">
              <w:rPr>
                <w:rStyle w:val="Hyperlink"/>
                <w:rFonts w:ascii="Times New Roman" w:hAnsi="Times New Roman" w:cs="Times New Roman"/>
                <w:noProof/>
              </w:rPr>
              <w:t>8.</w:t>
            </w:r>
            <w:r w:rsidR="007A6EBF">
              <w:rPr>
                <w:rFonts w:eastAsiaTheme="minorEastAsia"/>
                <w:noProof/>
              </w:rPr>
              <w:tab/>
            </w:r>
            <w:r w:rsidR="007A6EBF" w:rsidRPr="00984F07">
              <w:rPr>
                <w:rStyle w:val="Hyperlink"/>
                <w:rFonts w:ascii="Times New Roman" w:hAnsi="Times New Roman" w:cs="Times New Roman"/>
                <w:noProof/>
                <w:shd w:val="clear" w:color="auto" w:fill="FFFFFF"/>
              </w:rPr>
              <w:t>Conclusion and Recommendation</w:t>
            </w:r>
            <w:r w:rsidR="007A6EBF">
              <w:rPr>
                <w:noProof/>
                <w:webHidden/>
              </w:rPr>
              <w:tab/>
            </w:r>
            <w:r w:rsidR="007A6EBF">
              <w:rPr>
                <w:noProof/>
                <w:webHidden/>
              </w:rPr>
              <w:fldChar w:fldCharType="begin"/>
            </w:r>
            <w:r w:rsidR="007A6EBF">
              <w:rPr>
                <w:noProof/>
                <w:webHidden/>
              </w:rPr>
              <w:instrText xml:space="preserve"> PAGEREF _Toc179386326 \h </w:instrText>
            </w:r>
            <w:r w:rsidR="007A6EBF">
              <w:rPr>
                <w:noProof/>
                <w:webHidden/>
              </w:rPr>
            </w:r>
            <w:r w:rsidR="007A6EBF">
              <w:rPr>
                <w:noProof/>
                <w:webHidden/>
              </w:rPr>
              <w:fldChar w:fldCharType="separate"/>
            </w:r>
            <w:r w:rsidR="007A6EBF">
              <w:rPr>
                <w:noProof/>
                <w:webHidden/>
              </w:rPr>
              <w:t>10</w:t>
            </w:r>
            <w:r w:rsidR="007A6EBF">
              <w:rPr>
                <w:noProof/>
                <w:webHidden/>
              </w:rPr>
              <w:fldChar w:fldCharType="end"/>
            </w:r>
          </w:hyperlink>
        </w:p>
        <w:p w:rsidR="007A6EBF" w:rsidRDefault="001B4D6C">
          <w:pPr>
            <w:pStyle w:val="TOC1"/>
            <w:tabs>
              <w:tab w:val="right" w:leader="dot" w:pos="9350"/>
            </w:tabs>
            <w:rPr>
              <w:rFonts w:eastAsiaTheme="minorEastAsia"/>
              <w:noProof/>
            </w:rPr>
          </w:pPr>
          <w:hyperlink w:anchor="_Toc179386327" w:history="1">
            <w:r w:rsidR="007A6EBF" w:rsidRPr="00984F07">
              <w:rPr>
                <w:rStyle w:val="Hyperlink"/>
                <w:rFonts w:ascii="Times New Roman" w:hAnsi="Times New Roman" w:cs="Times New Roman"/>
                <w:noProof/>
              </w:rPr>
              <w:t>References</w:t>
            </w:r>
            <w:r w:rsidR="007A6EBF">
              <w:rPr>
                <w:noProof/>
                <w:webHidden/>
              </w:rPr>
              <w:tab/>
            </w:r>
            <w:r w:rsidR="007A6EBF">
              <w:rPr>
                <w:noProof/>
                <w:webHidden/>
              </w:rPr>
              <w:fldChar w:fldCharType="begin"/>
            </w:r>
            <w:r w:rsidR="007A6EBF">
              <w:rPr>
                <w:noProof/>
                <w:webHidden/>
              </w:rPr>
              <w:instrText xml:space="preserve"> PAGEREF _Toc179386327 \h </w:instrText>
            </w:r>
            <w:r w:rsidR="007A6EBF">
              <w:rPr>
                <w:noProof/>
                <w:webHidden/>
              </w:rPr>
            </w:r>
            <w:r w:rsidR="007A6EBF">
              <w:rPr>
                <w:noProof/>
                <w:webHidden/>
              </w:rPr>
              <w:fldChar w:fldCharType="separate"/>
            </w:r>
            <w:r w:rsidR="007A6EBF">
              <w:rPr>
                <w:noProof/>
                <w:webHidden/>
              </w:rPr>
              <w:t>11</w:t>
            </w:r>
            <w:r w:rsidR="007A6EBF">
              <w:rPr>
                <w:noProof/>
                <w:webHidden/>
              </w:rPr>
              <w:fldChar w:fldCharType="end"/>
            </w:r>
          </w:hyperlink>
        </w:p>
        <w:p w:rsidR="007A6EBF" w:rsidRDefault="007A6EBF">
          <w:r>
            <w:rPr>
              <w:b/>
              <w:bCs/>
              <w:noProof/>
            </w:rPr>
            <w:fldChar w:fldCharType="end"/>
          </w:r>
        </w:p>
      </w:sdtContent>
    </w:sdt>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7A6EBF" w:rsidRPr="009752AE" w:rsidRDefault="007A6EBF" w:rsidP="009752AE">
      <w:pPr>
        <w:spacing w:line="360" w:lineRule="auto"/>
        <w:jc w:val="both"/>
        <w:rPr>
          <w:rFonts w:ascii="Times New Roman" w:hAnsi="Times New Roman" w:cs="Times New Roman"/>
          <w:color w:val="000000" w:themeColor="text1"/>
          <w:sz w:val="24"/>
          <w:szCs w:val="24"/>
          <w:shd w:val="clear" w:color="auto" w:fill="FFFFFF"/>
        </w:rPr>
      </w:pPr>
    </w:p>
    <w:p w:rsidR="00110005" w:rsidRDefault="00110005"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1" w:name="_Toc179386318"/>
      <w:r w:rsidRPr="009752AE">
        <w:rPr>
          <w:rFonts w:ascii="Times New Roman" w:hAnsi="Times New Roman" w:cs="Times New Roman"/>
          <w:color w:val="000000" w:themeColor="text1"/>
          <w:sz w:val="24"/>
          <w:szCs w:val="24"/>
          <w:shd w:val="clear" w:color="auto" w:fill="FFFFFF"/>
        </w:rPr>
        <w:t>Introduction</w:t>
      </w:r>
      <w:bookmarkEnd w:id="1"/>
      <w:r w:rsidRPr="009752AE">
        <w:rPr>
          <w:rFonts w:ascii="Times New Roman" w:hAnsi="Times New Roman" w:cs="Times New Roman"/>
          <w:color w:val="000000" w:themeColor="text1"/>
          <w:sz w:val="24"/>
          <w:szCs w:val="24"/>
          <w:shd w:val="clear" w:color="auto" w:fill="FFFFFF"/>
        </w:rPr>
        <w:t xml:space="preserve"> </w:t>
      </w:r>
    </w:p>
    <w:p w:rsidR="007A6EBF" w:rsidRPr="007A6EBF" w:rsidRDefault="007A6EBF" w:rsidP="007A6EBF"/>
    <w:p w:rsidR="0057400C" w:rsidRPr="009752AE" w:rsidRDefault="00110005"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The different aspects of Strategic management focus on highlighting the overall formulation, implementation, and evaluation of business strategies to achieve organizational goals and maintain a competitive advantage in significant manner. However, it is vital for companies like Lidl GB, </w:t>
      </w:r>
      <w:r w:rsidR="00465BDE" w:rsidRPr="009752AE">
        <w:rPr>
          <w:rFonts w:ascii="Times New Roman" w:hAnsi="Times New Roman" w:cs="Times New Roman"/>
          <w:color w:val="000000" w:themeColor="text1"/>
          <w:sz w:val="24"/>
          <w:szCs w:val="24"/>
          <w:shd w:val="clear" w:color="auto" w:fill="FFFFFF"/>
        </w:rPr>
        <w:t>functioning</w:t>
      </w:r>
      <w:r w:rsidRPr="009752AE">
        <w:rPr>
          <w:rFonts w:ascii="Times New Roman" w:hAnsi="Times New Roman" w:cs="Times New Roman"/>
          <w:color w:val="000000" w:themeColor="text1"/>
          <w:sz w:val="24"/>
          <w:szCs w:val="24"/>
          <w:shd w:val="clear" w:color="auto" w:fill="FFFFFF"/>
        </w:rPr>
        <w:t xml:space="preserve"> in a dynamic and competitive environment, to continuously bring into line their operations with market conditions, customer preferences, and internal capabilities. Strategic management helps businesses not only navigate challenges but also identify growth opportunities, ensuring long-term sustainability. Herein the purpose of this report is to effectively analyze Lidl GB’s strategic position and </w:t>
      </w:r>
      <w:r w:rsidR="00465BDE" w:rsidRPr="009752AE">
        <w:rPr>
          <w:rFonts w:ascii="Times New Roman" w:hAnsi="Times New Roman" w:cs="Times New Roman"/>
          <w:color w:val="000000" w:themeColor="text1"/>
          <w:sz w:val="24"/>
          <w:szCs w:val="24"/>
          <w:shd w:val="clear" w:color="auto" w:fill="FFFFFF"/>
        </w:rPr>
        <w:t>recommend</w:t>
      </w:r>
      <w:r w:rsidRPr="009752AE">
        <w:rPr>
          <w:rFonts w:ascii="Times New Roman" w:hAnsi="Times New Roman" w:cs="Times New Roman"/>
          <w:color w:val="000000" w:themeColor="text1"/>
          <w:sz w:val="24"/>
          <w:szCs w:val="24"/>
          <w:shd w:val="clear" w:color="auto" w:fill="FFFFFF"/>
        </w:rPr>
        <w:t xml:space="preserve"> a proper strategy which shall help in strengthening its overall competitive edge in UK grocery market. </w:t>
      </w:r>
      <w:r w:rsidR="00465BDE" w:rsidRPr="009752AE">
        <w:rPr>
          <w:rFonts w:ascii="Times New Roman" w:hAnsi="Times New Roman" w:cs="Times New Roman"/>
          <w:color w:val="000000" w:themeColor="text1"/>
          <w:sz w:val="24"/>
          <w:szCs w:val="24"/>
          <w:shd w:val="clear" w:color="auto" w:fill="FFFFFF"/>
        </w:rPr>
        <w:t>Consequently</w:t>
      </w:r>
      <w:r w:rsidRPr="009752AE">
        <w:rPr>
          <w:rFonts w:ascii="Times New Roman" w:hAnsi="Times New Roman" w:cs="Times New Roman"/>
          <w:color w:val="000000" w:themeColor="text1"/>
          <w:sz w:val="24"/>
          <w:szCs w:val="24"/>
          <w:shd w:val="clear" w:color="auto" w:fill="FFFFFF"/>
        </w:rPr>
        <w:t xml:space="preserve">, by conducting an internal and external environmental audit, the report aims to identify key factors impacting Lidl’s performance and provide recommendations for future growth. This report shall be structure into different sections. It begins with an overview of Lidl’s current performance and an internal </w:t>
      </w:r>
      <w:r w:rsidR="00465BDE" w:rsidRPr="009752AE">
        <w:rPr>
          <w:rFonts w:ascii="Times New Roman" w:hAnsi="Times New Roman" w:cs="Times New Roman"/>
          <w:color w:val="000000" w:themeColor="text1"/>
          <w:sz w:val="24"/>
          <w:szCs w:val="24"/>
          <w:shd w:val="clear" w:color="auto" w:fill="FFFFFF"/>
        </w:rPr>
        <w:t>conservational</w:t>
      </w:r>
      <w:r w:rsidRPr="009752AE">
        <w:rPr>
          <w:rFonts w:ascii="Times New Roman" w:hAnsi="Times New Roman" w:cs="Times New Roman"/>
          <w:color w:val="000000" w:themeColor="text1"/>
          <w:sz w:val="24"/>
          <w:szCs w:val="24"/>
          <w:shd w:val="clear" w:color="auto" w:fill="FFFFFF"/>
        </w:rPr>
        <w:t xml:space="preserve"> audit using tools such as SWOT.  The next section will explore the external environment using Porter’s Five Forces. Based on the findings, strategic choices for the </w:t>
      </w:r>
      <w:r w:rsidR="00465BDE" w:rsidRPr="009752AE">
        <w:rPr>
          <w:rFonts w:ascii="Times New Roman" w:hAnsi="Times New Roman" w:cs="Times New Roman"/>
          <w:color w:val="000000" w:themeColor="text1"/>
          <w:sz w:val="24"/>
          <w:szCs w:val="24"/>
          <w:shd w:val="clear" w:color="auto" w:fill="FFFFFF"/>
        </w:rPr>
        <w:t>commercial</w:t>
      </w:r>
      <w:r w:rsidRPr="009752AE">
        <w:rPr>
          <w:rFonts w:ascii="Times New Roman" w:hAnsi="Times New Roman" w:cs="Times New Roman"/>
          <w:color w:val="000000" w:themeColor="text1"/>
          <w:sz w:val="24"/>
          <w:szCs w:val="24"/>
          <w:shd w:val="clear" w:color="auto" w:fill="FFFFFF"/>
        </w:rPr>
        <w:t xml:space="preserve"> shall be effectively discussed, and a new strategy </w:t>
      </w:r>
      <w:r w:rsidR="00465BDE" w:rsidRPr="009752AE">
        <w:rPr>
          <w:rFonts w:ascii="Times New Roman" w:hAnsi="Times New Roman" w:cs="Times New Roman"/>
          <w:color w:val="000000" w:themeColor="text1"/>
          <w:sz w:val="24"/>
          <w:szCs w:val="24"/>
          <w:shd w:val="clear" w:color="auto" w:fill="FFFFFF"/>
        </w:rPr>
        <w:t>projected</w:t>
      </w:r>
      <w:r w:rsidRPr="009752AE">
        <w:rPr>
          <w:rFonts w:ascii="Times New Roman" w:hAnsi="Times New Roman" w:cs="Times New Roman"/>
          <w:color w:val="000000" w:themeColor="text1"/>
          <w:sz w:val="24"/>
          <w:szCs w:val="24"/>
          <w:shd w:val="clear" w:color="auto" w:fill="FFFFFF"/>
        </w:rPr>
        <w:t xml:space="preserve"> to safeguard Lidl remains competitive in a rapidly evolving market. The report concludes with recommendations to implemen</w:t>
      </w:r>
      <w:r w:rsidR="009752AE">
        <w:rPr>
          <w:rFonts w:ascii="Times New Roman" w:hAnsi="Times New Roman" w:cs="Times New Roman"/>
          <w:color w:val="000000" w:themeColor="text1"/>
          <w:sz w:val="24"/>
          <w:szCs w:val="24"/>
          <w:shd w:val="clear" w:color="auto" w:fill="FFFFFF"/>
        </w:rPr>
        <w:t>t the new strategy effectively.</w:t>
      </w:r>
    </w:p>
    <w:p w:rsidR="00037401" w:rsidRPr="009752AE" w:rsidRDefault="00037401"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2" w:name="_Toc179386319"/>
      <w:r w:rsidRPr="009752AE">
        <w:rPr>
          <w:rFonts w:ascii="Times New Roman" w:hAnsi="Times New Roman" w:cs="Times New Roman"/>
          <w:color w:val="000000" w:themeColor="text1"/>
          <w:sz w:val="24"/>
          <w:szCs w:val="24"/>
          <w:shd w:val="clear" w:color="auto" w:fill="FFFFFF"/>
        </w:rPr>
        <w:t>Overview</w:t>
      </w:r>
      <w:bookmarkEnd w:id="2"/>
      <w:r w:rsidRPr="009752AE">
        <w:rPr>
          <w:rFonts w:ascii="Times New Roman" w:hAnsi="Times New Roman" w:cs="Times New Roman"/>
          <w:color w:val="000000" w:themeColor="text1"/>
          <w:sz w:val="24"/>
          <w:szCs w:val="24"/>
          <w:shd w:val="clear" w:color="auto" w:fill="FFFFFF"/>
        </w:rPr>
        <w:t xml:space="preserve"> </w:t>
      </w:r>
    </w:p>
    <w:p w:rsidR="00037401" w:rsidRPr="00465BDE" w:rsidRDefault="00037401" w:rsidP="00465BDE">
      <w:pPr>
        <w:spacing w:line="360" w:lineRule="auto"/>
        <w:rPr>
          <w:rFonts w:ascii="Times New Roman" w:hAnsi="Times New Roman" w:cs="Times New Roman"/>
          <w:color w:val="000000" w:themeColor="text1"/>
          <w:sz w:val="24"/>
          <w:szCs w:val="24"/>
        </w:rPr>
      </w:pPr>
      <w:r w:rsidRPr="009752AE">
        <w:rPr>
          <w:rFonts w:ascii="Times New Roman" w:hAnsi="Times New Roman" w:cs="Times New Roman"/>
          <w:color w:val="000000" w:themeColor="text1"/>
          <w:sz w:val="24"/>
          <w:szCs w:val="24"/>
          <w:shd w:val="clear" w:color="auto" w:fill="FFFFFF"/>
        </w:rPr>
        <w:t xml:space="preserve">It is witnessed that Lidl GB is the part of German global supermarket chain Lidl, which opened its first store in the UK in 1994. However, it is seen that over the past 29 years, it has rapidly expanded its presence, now operating over 960 stores and 14 regional distribution centres across Britain. Employing more than 31,000 people, Lidl is recognized for its commitment to providing high-quality products at affordable prices. Moreover, the respective business also aid to operate within retail and grocery sector, by </w:t>
      </w:r>
      <w:r w:rsidR="00465BDE" w:rsidRPr="009752AE">
        <w:rPr>
          <w:rFonts w:ascii="Times New Roman" w:hAnsi="Times New Roman" w:cs="Times New Roman"/>
          <w:color w:val="000000" w:themeColor="text1"/>
          <w:sz w:val="24"/>
          <w:szCs w:val="24"/>
          <w:shd w:val="clear" w:color="auto" w:fill="FFFFFF"/>
        </w:rPr>
        <w:t>successfully</w:t>
      </w:r>
      <w:r w:rsidRPr="009752AE">
        <w:rPr>
          <w:rFonts w:ascii="Times New Roman" w:hAnsi="Times New Roman" w:cs="Times New Roman"/>
          <w:color w:val="000000" w:themeColor="text1"/>
          <w:sz w:val="24"/>
          <w:szCs w:val="24"/>
          <w:shd w:val="clear" w:color="auto" w:fill="FFFFFF"/>
        </w:rPr>
        <w:t xml:space="preserve"> providing a wide range of products, like fresh </w:t>
      </w:r>
      <w:r w:rsidRPr="009752AE">
        <w:rPr>
          <w:rFonts w:ascii="Times New Roman" w:hAnsi="Times New Roman" w:cs="Times New Roman"/>
          <w:color w:val="000000" w:themeColor="text1"/>
          <w:sz w:val="24"/>
          <w:szCs w:val="24"/>
          <w:shd w:val="clear" w:color="auto" w:fill="FFFFFF"/>
        </w:rPr>
        <w:lastRenderedPageBreak/>
        <w:t xml:space="preserve">produce, groceries, household items, and non-food goods such as seasonal products and homeware. Its no-frills </w:t>
      </w:r>
      <w:r w:rsidR="00465BDE" w:rsidRPr="009752AE">
        <w:rPr>
          <w:rFonts w:ascii="Times New Roman" w:hAnsi="Times New Roman" w:cs="Times New Roman"/>
          <w:color w:val="000000" w:themeColor="text1"/>
          <w:sz w:val="24"/>
          <w:szCs w:val="24"/>
          <w:shd w:val="clear" w:color="auto" w:fill="FFFFFF"/>
        </w:rPr>
        <w:t>corporate</w:t>
      </w:r>
      <w:r w:rsidRPr="009752AE">
        <w:rPr>
          <w:rFonts w:ascii="Times New Roman" w:hAnsi="Times New Roman" w:cs="Times New Roman"/>
          <w:color w:val="000000" w:themeColor="text1"/>
          <w:sz w:val="24"/>
          <w:szCs w:val="24"/>
          <w:shd w:val="clear" w:color="auto" w:fill="FFFFFF"/>
        </w:rPr>
        <w:t xml:space="preserve"> model empowers the business to uphold low operating costs, which in turn benefits customers through lower prices extensively. Therefore, the key strategy of Lidl’s strategy in the UK focuses on sourcing the items in the local market itself. Furthermore, the company focuses witnessing that more than two-thirds of its products are sourced from British suppliers, showcasing its commitment to supporting local businesses and sustainability. Lidl’s product range fosters to diverse customer needs, from budget-conscious shoppers to those seeking premium quality products through their "Deluxe" range. With an </w:t>
      </w:r>
      <w:r w:rsidR="00465BDE" w:rsidRPr="009752AE">
        <w:rPr>
          <w:rFonts w:ascii="Times New Roman" w:hAnsi="Times New Roman" w:cs="Times New Roman"/>
          <w:color w:val="000000" w:themeColor="text1"/>
          <w:sz w:val="24"/>
          <w:szCs w:val="24"/>
          <w:shd w:val="clear" w:color="auto" w:fill="FFFFFF"/>
        </w:rPr>
        <w:t>escalating</w:t>
      </w:r>
      <w:r w:rsidRPr="009752AE">
        <w:rPr>
          <w:rFonts w:ascii="Times New Roman" w:hAnsi="Times New Roman" w:cs="Times New Roman"/>
          <w:color w:val="000000" w:themeColor="text1"/>
          <w:sz w:val="24"/>
          <w:szCs w:val="24"/>
          <w:shd w:val="clear" w:color="auto" w:fill="FFFFFF"/>
        </w:rPr>
        <w:t xml:space="preserve"> footprint and continued growth, Lidl has established itself as a significant player in the British grocery market, </w:t>
      </w:r>
      <w:r w:rsidR="00465BDE" w:rsidRPr="009752AE">
        <w:rPr>
          <w:rFonts w:ascii="Times New Roman" w:hAnsi="Times New Roman" w:cs="Times New Roman"/>
          <w:color w:val="000000" w:themeColor="text1"/>
          <w:sz w:val="24"/>
          <w:szCs w:val="24"/>
          <w:shd w:val="clear" w:color="auto" w:fill="FFFFFF"/>
        </w:rPr>
        <w:t>challenging</w:t>
      </w:r>
      <w:r w:rsidRPr="009752AE">
        <w:rPr>
          <w:rFonts w:ascii="Times New Roman" w:hAnsi="Times New Roman" w:cs="Times New Roman"/>
          <w:color w:val="000000" w:themeColor="text1"/>
          <w:sz w:val="24"/>
          <w:szCs w:val="24"/>
          <w:shd w:val="clear" w:color="auto" w:fill="FFFFFF"/>
        </w:rPr>
        <w:t xml:space="preserve"> with other leading supermarkets</w:t>
      </w:r>
      <w:r w:rsidR="004F080C" w:rsidRPr="009752AE">
        <w:rPr>
          <w:rFonts w:ascii="Times New Roman" w:hAnsi="Times New Roman" w:cs="Times New Roman"/>
          <w:color w:val="000000" w:themeColor="text1"/>
          <w:sz w:val="24"/>
          <w:szCs w:val="24"/>
          <w:shd w:val="clear" w:color="auto" w:fill="FFFFFF"/>
        </w:rPr>
        <w:t xml:space="preserve"> (Bryson</w:t>
      </w:r>
      <w:r w:rsidR="004F080C" w:rsidRPr="009752AE">
        <w:rPr>
          <w:rFonts w:ascii="Times New Roman" w:hAnsi="Times New Roman" w:cs="Times New Roman"/>
          <w:color w:val="000000" w:themeColor="text1"/>
          <w:sz w:val="24"/>
          <w:szCs w:val="24"/>
        </w:rPr>
        <w:t xml:space="preserve"> </w:t>
      </w:r>
      <w:r w:rsidR="004F080C" w:rsidRPr="009752AE">
        <w:rPr>
          <w:rFonts w:ascii="Times New Roman" w:hAnsi="Times New Roman" w:cs="Times New Roman"/>
          <w:color w:val="000000" w:themeColor="text1"/>
          <w:sz w:val="24"/>
          <w:szCs w:val="24"/>
          <w:shd w:val="clear" w:color="auto" w:fill="FFFFFF"/>
        </w:rPr>
        <w:t>and George</w:t>
      </w:r>
      <w:r w:rsidR="004F080C" w:rsidRPr="009752AE">
        <w:rPr>
          <w:rFonts w:ascii="Times New Roman" w:hAnsi="Times New Roman" w:cs="Times New Roman"/>
          <w:color w:val="000000" w:themeColor="text1"/>
          <w:sz w:val="24"/>
          <w:szCs w:val="24"/>
        </w:rPr>
        <w:t xml:space="preserve">, </w:t>
      </w:r>
      <w:r w:rsidR="004F080C" w:rsidRPr="009752AE">
        <w:rPr>
          <w:rFonts w:ascii="Times New Roman" w:hAnsi="Times New Roman" w:cs="Times New Roman"/>
          <w:color w:val="000000" w:themeColor="text1"/>
          <w:sz w:val="24"/>
          <w:szCs w:val="24"/>
          <w:shd w:val="clear" w:color="auto" w:fill="FFFFFF"/>
        </w:rPr>
        <w:t>2020</w:t>
      </w:r>
      <w:r w:rsidR="004F080C" w:rsidRPr="009752AE">
        <w:rPr>
          <w:rFonts w:ascii="Times New Roman" w:hAnsi="Times New Roman" w:cs="Times New Roman"/>
          <w:color w:val="000000" w:themeColor="text1"/>
          <w:sz w:val="24"/>
          <w:szCs w:val="24"/>
        </w:rPr>
        <w:t>)</w:t>
      </w:r>
      <w:r w:rsidRPr="009752AE">
        <w:rPr>
          <w:rFonts w:ascii="Times New Roman" w:hAnsi="Times New Roman" w:cs="Times New Roman"/>
          <w:color w:val="000000" w:themeColor="text1"/>
          <w:sz w:val="24"/>
          <w:szCs w:val="24"/>
          <w:shd w:val="clear" w:color="auto" w:fill="FFFFFF"/>
        </w:rPr>
        <w:t>.</w:t>
      </w:r>
    </w:p>
    <w:p w:rsidR="00037401" w:rsidRPr="009752AE" w:rsidRDefault="008376AC"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3" w:name="_Toc179386320"/>
      <w:r w:rsidRPr="009752AE">
        <w:rPr>
          <w:rFonts w:ascii="Times New Roman" w:hAnsi="Times New Roman" w:cs="Times New Roman"/>
          <w:color w:val="000000" w:themeColor="text1"/>
          <w:sz w:val="24"/>
          <w:szCs w:val="24"/>
          <w:shd w:val="clear" w:color="auto" w:fill="FFFFFF"/>
        </w:rPr>
        <w:t>Strategic Intent</w:t>
      </w:r>
      <w:bookmarkEnd w:id="3"/>
      <w:r w:rsidRPr="009752AE">
        <w:rPr>
          <w:rFonts w:ascii="Times New Roman" w:hAnsi="Times New Roman" w:cs="Times New Roman"/>
          <w:color w:val="000000" w:themeColor="text1"/>
          <w:sz w:val="24"/>
          <w:szCs w:val="24"/>
          <w:shd w:val="clear" w:color="auto" w:fill="FFFFFF"/>
        </w:rPr>
        <w:t xml:space="preserve">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The respective business’s strategic intent is extensively driven by focusing on clear vision which is directly linked with value-conscious consumers without compromising on quality. Furthermore, the mission of the business is centered </w:t>
      </w:r>
      <w:r w:rsidR="00465BDE" w:rsidRPr="009752AE">
        <w:rPr>
          <w:rFonts w:ascii="Times New Roman" w:hAnsi="Times New Roman" w:cs="Times New Roman"/>
          <w:color w:val="000000" w:themeColor="text1"/>
          <w:sz w:val="24"/>
          <w:szCs w:val="24"/>
          <w:shd w:val="clear" w:color="auto" w:fill="FFFFFF"/>
        </w:rPr>
        <w:t>on</w:t>
      </w:r>
      <w:r w:rsidRPr="009752AE">
        <w:rPr>
          <w:rFonts w:ascii="Times New Roman" w:hAnsi="Times New Roman" w:cs="Times New Roman"/>
          <w:color w:val="000000" w:themeColor="text1"/>
          <w:sz w:val="24"/>
          <w:szCs w:val="24"/>
          <w:shd w:val="clear" w:color="auto" w:fill="FFFFFF"/>
        </w:rPr>
        <w:t xml:space="preserve"> providing high-quality products at the lowest possible prices, making good food accessible to all, while catering strong relationships with suppliers and </w:t>
      </w:r>
      <w:r w:rsidR="00465BDE" w:rsidRPr="009752AE">
        <w:rPr>
          <w:rFonts w:ascii="Times New Roman" w:hAnsi="Times New Roman" w:cs="Times New Roman"/>
          <w:color w:val="000000" w:themeColor="text1"/>
          <w:sz w:val="24"/>
          <w:szCs w:val="24"/>
          <w:shd w:val="clear" w:color="auto" w:fill="FFFFFF"/>
        </w:rPr>
        <w:t>donating</w:t>
      </w:r>
      <w:r w:rsidRPr="009752AE">
        <w:rPr>
          <w:rFonts w:ascii="Times New Roman" w:hAnsi="Times New Roman" w:cs="Times New Roman"/>
          <w:color w:val="000000" w:themeColor="text1"/>
          <w:sz w:val="24"/>
          <w:szCs w:val="24"/>
          <w:shd w:val="clear" w:color="auto" w:fill="FFFFFF"/>
        </w:rPr>
        <w:t xml:space="preserve"> to the local e</w:t>
      </w:r>
      <w:r w:rsidR="008376AC" w:rsidRPr="009752AE">
        <w:rPr>
          <w:rFonts w:ascii="Times New Roman" w:hAnsi="Times New Roman" w:cs="Times New Roman"/>
          <w:color w:val="000000" w:themeColor="text1"/>
          <w:sz w:val="24"/>
          <w:szCs w:val="24"/>
          <w:shd w:val="clear" w:color="auto" w:fill="FFFFFF"/>
        </w:rPr>
        <w:t xml:space="preserve">conomy in accomplished manner.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The focus herein is on </w:t>
      </w:r>
      <w:r w:rsidR="00465BDE" w:rsidRPr="009752AE">
        <w:rPr>
          <w:rFonts w:ascii="Times New Roman" w:hAnsi="Times New Roman" w:cs="Times New Roman"/>
          <w:color w:val="000000" w:themeColor="text1"/>
          <w:sz w:val="24"/>
          <w:szCs w:val="24"/>
          <w:shd w:val="clear" w:color="auto" w:fill="FFFFFF"/>
        </w:rPr>
        <w:t>dealing</w:t>
      </w:r>
      <w:r w:rsidRPr="009752AE">
        <w:rPr>
          <w:rFonts w:ascii="Times New Roman" w:hAnsi="Times New Roman" w:cs="Times New Roman"/>
          <w:color w:val="000000" w:themeColor="text1"/>
          <w:sz w:val="24"/>
          <w:szCs w:val="24"/>
          <w:shd w:val="clear" w:color="auto" w:fill="FFFFFF"/>
        </w:rPr>
        <w:t xml:space="preserve"> the continuous growth by firmly and closely expanding its store network and improving the overall operational efficiency in order to keep the cost low in nature. Therefore, the core and </w:t>
      </w:r>
      <w:r w:rsidR="00465BDE" w:rsidRPr="009752AE">
        <w:rPr>
          <w:rFonts w:ascii="Times New Roman" w:hAnsi="Times New Roman" w:cs="Times New Roman"/>
          <w:color w:val="000000" w:themeColor="text1"/>
          <w:sz w:val="24"/>
          <w:szCs w:val="24"/>
          <w:shd w:val="clear" w:color="auto" w:fill="FFFFFF"/>
        </w:rPr>
        <w:t>dynamic</w:t>
      </w:r>
      <w:r w:rsidRPr="009752AE">
        <w:rPr>
          <w:rFonts w:ascii="Times New Roman" w:hAnsi="Times New Roman" w:cs="Times New Roman"/>
          <w:color w:val="000000" w:themeColor="text1"/>
          <w:sz w:val="24"/>
          <w:szCs w:val="24"/>
          <w:shd w:val="clear" w:color="auto" w:fill="FFFFFF"/>
        </w:rPr>
        <w:t xml:space="preserve"> part of company’s strategy focuses on managing their strategy commitment to sourcing locally, with over two-thirds of products coming from British suppliers. This not only </w:t>
      </w:r>
      <w:r w:rsidR="00465BDE" w:rsidRPr="009752AE">
        <w:rPr>
          <w:rFonts w:ascii="Times New Roman" w:hAnsi="Times New Roman" w:cs="Times New Roman"/>
          <w:color w:val="000000" w:themeColor="text1"/>
          <w:sz w:val="24"/>
          <w:szCs w:val="24"/>
          <w:shd w:val="clear" w:color="auto" w:fill="FFFFFF"/>
        </w:rPr>
        <w:t>chains</w:t>
      </w:r>
      <w:r w:rsidRPr="009752AE">
        <w:rPr>
          <w:rFonts w:ascii="Times New Roman" w:hAnsi="Times New Roman" w:cs="Times New Roman"/>
          <w:color w:val="000000" w:themeColor="text1"/>
          <w:sz w:val="24"/>
          <w:szCs w:val="24"/>
          <w:shd w:val="clear" w:color="auto" w:fill="FFFFFF"/>
        </w:rPr>
        <w:t xml:space="preserve"> UK agriculture and manufacturing but also helps reduce the environmental impact of importing goods. In context to this Lidl also aims to focus on extensively providing a deliver a seamless and efficient shopping experience by </w:t>
      </w:r>
      <w:r w:rsidR="00465BDE" w:rsidRPr="009752AE">
        <w:rPr>
          <w:rFonts w:ascii="Times New Roman" w:hAnsi="Times New Roman" w:cs="Times New Roman"/>
          <w:color w:val="000000" w:themeColor="text1"/>
          <w:sz w:val="24"/>
          <w:szCs w:val="24"/>
          <w:shd w:val="clear" w:color="auto" w:fill="FFFFFF"/>
        </w:rPr>
        <w:t>completely</w:t>
      </w:r>
      <w:r w:rsidRPr="009752AE">
        <w:rPr>
          <w:rFonts w:ascii="Times New Roman" w:hAnsi="Times New Roman" w:cs="Times New Roman"/>
          <w:color w:val="000000" w:themeColor="text1"/>
          <w:sz w:val="24"/>
          <w:szCs w:val="24"/>
          <w:shd w:val="clear" w:color="auto" w:fill="FFFFFF"/>
        </w:rPr>
        <w:t xml:space="preserve"> </w:t>
      </w:r>
      <w:r w:rsidR="00465BDE" w:rsidRPr="009752AE">
        <w:rPr>
          <w:rFonts w:ascii="Times New Roman" w:hAnsi="Times New Roman" w:cs="Times New Roman"/>
          <w:color w:val="000000" w:themeColor="text1"/>
          <w:sz w:val="24"/>
          <w:szCs w:val="24"/>
          <w:shd w:val="clear" w:color="auto" w:fill="FFFFFF"/>
        </w:rPr>
        <w:t>merging</w:t>
      </w:r>
      <w:r w:rsidRPr="009752AE">
        <w:rPr>
          <w:rFonts w:ascii="Times New Roman" w:hAnsi="Times New Roman" w:cs="Times New Roman"/>
          <w:color w:val="000000" w:themeColor="text1"/>
          <w:sz w:val="24"/>
          <w:szCs w:val="24"/>
          <w:shd w:val="clear" w:color="auto" w:fill="FFFFFF"/>
        </w:rPr>
        <w:t xml:space="preserve"> convenience with product </w:t>
      </w:r>
      <w:r w:rsidR="00465BDE" w:rsidRPr="009752AE">
        <w:rPr>
          <w:rFonts w:ascii="Times New Roman" w:hAnsi="Times New Roman" w:cs="Times New Roman"/>
          <w:color w:val="000000" w:themeColor="text1"/>
          <w:sz w:val="24"/>
          <w:szCs w:val="24"/>
          <w:shd w:val="clear" w:color="auto" w:fill="FFFFFF"/>
        </w:rPr>
        <w:t>revolution</w:t>
      </w:r>
      <w:r w:rsidRPr="009752AE">
        <w:rPr>
          <w:rFonts w:ascii="Times New Roman" w:hAnsi="Times New Roman" w:cs="Times New Roman"/>
          <w:color w:val="000000" w:themeColor="text1"/>
          <w:sz w:val="24"/>
          <w:szCs w:val="24"/>
          <w:shd w:val="clear" w:color="auto" w:fill="FFFFFF"/>
        </w:rPr>
        <w:t xml:space="preserve"> for the audience in accomplished manner. This is reflected in their investment in technology, store design, and expanding their product range to meet changing consumer demands. Sustainability is said to </w:t>
      </w:r>
      <w:r w:rsidR="0010251F" w:rsidRPr="009752AE">
        <w:rPr>
          <w:rFonts w:ascii="Times New Roman" w:hAnsi="Times New Roman" w:cs="Times New Roman"/>
          <w:color w:val="000000" w:themeColor="text1"/>
          <w:sz w:val="24"/>
          <w:szCs w:val="24"/>
          <w:shd w:val="clear" w:color="auto" w:fill="FFFFFF"/>
        </w:rPr>
        <w:t>call</w:t>
      </w:r>
      <w:r w:rsidRPr="009752AE">
        <w:rPr>
          <w:rFonts w:ascii="Times New Roman" w:hAnsi="Times New Roman" w:cs="Times New Roman"/>
          <w:color w:val="000000" w:themeColor="text1"/>
          <w:sz w:val="24"/>
          <w:szCs w:val="24"/>
          <w:shd w:val="clear" w:color="auto" w:fill="FFFFFF"/>
        </w:rPr>
        <w:t xml:space="preserve"> as another strategic priority, with Lidl focusing on </w:t>
      </w:r>
      <w:r w:rsidR="00465BDE" w:rsidRPr="009752AE">
        <w:rPr>
          <w:rFonts w:ascii="Times New Roman" w:hAnsi="Times New Roman" w:cs="Times New Roman"/>
          <w:color w:val="000000" w:themeColor="text1"/>
          <w:sz w:val="24"/>
          <w:szCs w:val="24"/>
          <w:shd w:val="clear" w:color="auto" w:fill="FFFFFF"/>
        </w:rPr>
        <w:t>dipping</w:t>
      </w:r>
      <w:r w:rsidRPr="009752AE">
        <w:rPr>
          <w:rFonts w:ascii="Times New Roman" w:hAnsi="Times New Roman" w:cs="Times New Roman"/>
          <w:color w:val="000000" w:themeColor="text1"/>
          <w:sz w:val="24"/>
          <w:szCs w:val="24"/>
          <w:shd w:val="clear" w:color="auto" w:fill="FFFFFF"/>
        </w:rPr>
        <w:t xml:space="preserve"> plastic waste, increasing the use of recyclable materials, and offering responsibly sourced products. However, through these goals, the company Lidl GB is able to firmly strengthen its </w:t>
      </w:r>
      <w:r w:rsidRPr="009752AE">
        <w:rPr>
          <w:rFonts w:ascii="Times New Roman" w:hAnsi="Times New Roman" w:cs="Times New Roman"/>
          <w:color w:val="000000" w:themeColor="text1"/>
          <w:sz w:val="24"/>
          <w:szCs w:val="24"/>
          <w:shd w:val="clear" w:color="auto" w:fill="FFFFFF"/>
        </w:rPr>
        <w:lastRenderedPageBreak/>
        <w:t xml:space="preserve">market position by continuously adapting to consumer needs, and </w:t>
      </w:r>
      <w:r w:rsidR="00465BDE" w:rsidRPr="009752AE">
        <w:rPr>
          <w:rFonts w:ascii="Times New Roman" w:hAnsi="Times New Roman" w:cs="Times New Roman"/>
          <w:color w:val="000000" w:themeColor="text1"/>
          <w:sz w:val="24"/>
          <w:szCs w:val="24"/>
          <w:shd w:val="clear" w:color="auto" w:fill="FFFFFF"/>
        </w:rPr>
        <w:t>support</w:t>
      </w:r>
      <w:r w:rsidRPr="009752AE">
        <w:rPr>
          <w:rFonts w:ascii="Times New Roman" w:hAnsi="Times New Roman" w:cs="Times New Roman"/>
          <w:color w:val="000000" w:themeColor="text1"/>
          <w:sz w:val="24"/>
          <w:szCs w:val="24"/>
          <w:shd w:val="clear" w:color="auto" w:fill="FFFFFF"/>
        </w:rPr>
        <w:t xml:space="preserve"> its </w:t>
      </w:r>
      <w:r w:rsidR="00465BDE" w:rsidRPr="009752AE">
        <w:rPr>
          <w:rFonts w:ascii="Times New Roman" w:hAnsi="Times New Roman" w:cs="Times New Roman"/>
          <w:color w:val="000000" w:themeColor="text1"/>
          <w:sz w:val="24"/>
          <w:szCs w:val="24"/>
          <w:shd w:val="clear" w:color="auto" w:fill="FFFFFF"/>
        </w:rPr>
        <w:t>standing</w:t>
      </w:r>
      <w:r w:rsidRPr="009752AE">
        <w:rPr>
          <w:rFonts w:ascii="Times New Roman" w:hAnsi="Times New Roman" w:cs="Times New Roman"/>
          <w:color w:val="000000" w:themeColor="text1"/>
          <w:sz w:val="24"/>
          <w:szCs w:val="24"/>
          <w:shd w:val="clear" w:color="auto" w:fill="FFFFFF"/>
        </w:rPr>
        <w:t xml:space="preserve"> as a leader in the valu</w:t>
      </w:r>
      <w:r w:rsidR="008376AC" w:rsidRPr="009752AE">
        <w:rPr>
          <w:rFonts w:ascii="Times New Roman" w:hAnsi="Times New Roman" w:cs="Times New Roman"/>
          <w:color w:val="000000" w:themeColor="text1"/>
          <w:sz w:val="24"/>
          <w:szCs w:val="24"/>
          <w:shd w:val="clear" w:color="auto" w:fill="FFFFFF"/>
        </w:rPr>
        <w:t>e-retail sector significantly</w:t>
      </w:r>
      <w:r w:rsidR="0010251F" w:rsidRPr="009752AE">
        <w:rPr>
          <w:rFonts w:ascii="Times New Roman" w:hAnsi="Times New Roman" w:cs="Times New Roman"/>
          <w:color w:val="000000" w:themeColor="text1"/>
          <w:sz w:val="24"/>
          <w:szCs w:val="24"/>
          <w:shd w:val="clear" w:color="auto" w:fill="FFFFFF"/>
        </w:rPr>
        <w:t xml:space="preserve"> (Collins</w:t>
      </w:r>
      <w:r w:rsidR="0010251F" w:rsidRPr="009752AE">
        <w:rPr>
          <w:rFonts w:ascii="Times New Roman" w:hAnsi="Times New Roman" w:cs="Times New Roman"/>
          <w:color w:val="000000" w:themeColor="text1"/>
          <w:sz w:val="24"/>
          <w:szCs w:val="24"/>
        </w:rPr>
        <w:t xml:space="preserve">, </w:t>
      </w:r>
      <w:r w:rsidR="0010251F" w:rsidRPr="009752AE">
        <w:rPr>
          <w:rFonts w:ascii="Times New Roman" w:hAnsi="Times New Roman" w:cs="Times New Roman"/>
          <w:color w:val="000000" w:themeColor="text1"/>
          <w:sz w:val="24"/>
          <w:szCs w:val="24"/>
          <w:shd w:val="clear" w:color="auto" w:fill="FFFFFF"/>
        </w:rPr>
        <w:t>2022</w:t>
      </w:r>
      <w:r w:rsidR="0010251F" w:rsidRPr="009752AE">
        <w:rPr>
          <w:rFonts w:ascii="Times New Roman" w:hAnsi="Times New Roman" w:cs="Times New Roman"/>
          <w:color w:val="000000" w:themeColor="text1"/>
          <w:sz w:val="24"/>
          <w:szCs w:val="24"/>
        </w:rPr>
        <w:t xml:space="preserve">). </w:t>
      </w:r>
    </w:p>
    <w:p w:rsidR="00037401" w:rsidRPr="009752AE" w:rsidRDefault="00037401"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4" w:name="_Toc179386321"/>
      <w:r w:rsidRPr="009752AE">
        <w:rPr>
          <w:rFonts w:ascii="Times New Roman" w:hAnsi="Times New Roman" w:cs="Times New Roman"/>
          <w:color w:val="000000" w:themeColor="text1"/>
          <w:sz w:val="24"/>
          <w:szCs w:val="24"/>
          <w:shd w:val="clear" w:color="auto" w:fill="FFFFFF"/>
        </w:rPr>
        <w:t>The</w:t>
      </w:r>
      <w:r w:rsidR="008376AC" w:rsidRPr="009752AE">
        <w:rPr>
          <w:rFonts w:ascii="Times New Roman" w:hAnsi="Times New Roman" w:cs="Times New Roman"/>
          <w:color w:val="000000" w:themeColor="text1"/>
          <w:sz w:val="24"/>
          <w:szCs w:val="24"/>
          <w:shd w:val="clear" w:color="auto" w:fill="FFFFFF"/>
        </w:rPr>
        <w:t xml:space="preserve"> company’s current performance</w:t>
      </w:r>
      <w:bookmarkEnd w:id="4"/>
      <w:r w:rsidR="008376AC" w:rsidRPr="009752AE">
        <w:rPr>
          <w:rFonts w:ascii="Times New Roman" w:hAnsi="Times New Roman" w:cs="Times New Roman"/>
          <w:color w:val="000000" w:themeColor="text1"/>
          <w:sz w:val="24"/>
          <w:szCs w:val="24"/>
          <w:shd w:val="clear" w:color="auto" w:fill="FFFFFF"/>
        </w:rPr>
        <w:t xml:space="preserve">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It is extensively identified that Lidl GB is able to demonstrate proper and </w:t>
      </w:r>
      <w:r w:rsidR="00465BDE" w:rsidRPr="009752AE">
        <w:rPr>
          <w:rFonts w:ascii="Times New Roman" w:hAnsi="Times New Roman" w:cs="Times New Roman"/>
          <w:color w:val="000000" w:themeColor="text1"/>
          <w:sz w:val="24"/>
          <w:szCs w:val="24"/>
          <w:shd w:val="clear" w:color="auto" w:fill="FFFFFF"/>
        </w:rPr>
        <w:t>inspiring</w:t>
      </w:r>
      <w:r w:rsidRPr="009752AE">
        <w:rPr>
          <w:rFonts w:ascii="Times New Roman" w:hAnsi="Times New Roman" w:cs="Times New Roman"/>
          <w:color w:val="000000" w:themeColor="text1"/>
          <w:sz w:val="24"/>
          <w:szCs w:val="24"/>
          <w:shd w:val="clear" w:color="auto" w:fill="FFFFFF"/>
        </w:rPr>
        <w:t xml:space="preserve"> growth performance within the UK market from 1994. However, with over 960 stores within 14 regional distribution centres in Britain, the business is able to expand its footprints by making the business fastest-growing supermarket chains in the country. It is also identified that within the recent years, Lidl has </w:t>
      </w:r>
      <w:r w:rsidR="00465BDE" w:rsidRPr="009752AE">
        <w:rPr>
          <w:rFonts w:ascii="Times New Roman" w:hAnsi="Times New Roman" w:cs="Times New Roman"/>
          <w:color w:val="000000" w:themeColor="text1"/>
          <w:sz w:val="24"/>
          <w:szCs w:val="24"/>
          <w:shd w:val="clear" w:color="auto" w:fill="FFFFFF"/>
        </w:rPr>
        <w:t>suggestively</w:t>
      </w:r>
      <w:r w:rsidRPr="009752AE">
        <w:rPr>
          <w:rFonts w:ascii="Times New Roman" w:hAnsi="Times New Roman" w:cs="Times New Roman"/>
          <w:color w:val="000000" w:themeColor="text1"/>
          <w:sz w:val="24"/>
          <w:szCs w:val="24"/>
          <w:shd w:val="clear" w:color="auto" w:fill="FFFFFF"/>
        </w:rPr>
        <w:t xml:space="preserve"> increased its market share, competing with established UK grocery giants such as Tesco, Sainsbury’s, and Asda. From the study it is also identified that the major key driver of Lidl’s current performance is its potential ability to closely attract a proper and wide range of clients towards the business by offering high-quality products at competitive prices. This value-for-money </w:t>
      </w:r>
      <w:r w:rsidR="00465BDE" w:rsidRPr="009752AE">
        <w:rPr>
          <w:rFonts w:ascii="Times New Roman" w:hAnsi="Times New Roman" w:cs="Times New Roman"/>
          <w:color w:val="000000" w:themeColor="text1"/>
          <w:sz w:val="24"/>
          <w:szCs w:val="24"/>
          <w:shd w:val="clear" w:color="auto" w:fill="FFFFFF"/>
        </w:rPr>
        <w:t>proposal</w:t>
      </w:r>
      <w:r w:rsidRPr="009752AE">
        <w:rPr>
          <w:rFonts w:ascii="Times New Roman" w:hAnsi="Times New Roman" w:cs="Times New Roman"/>
          <w:color w:val="000000" w:themeColor="text1"/>
          <w:sz w:val="24"/>
          <w:szCs w:val="24"/>
          <w:shd w:val="clear" w:color="auto" w:fill="FFFFFF"/>
        </w:rPr>
        <w:t xml:space="preserve"> has become even more appealing in the context of rising living costs, as many consumers seek affordable yet quality alternatives for their daily shopping needs. Lidl’s focus on offering fresh produce, groceries, and household items sourced from local British suppliers further </w:t>
      </w:r>
      <w:r w:rsidR="00465BDE" w:rsidRPr="009752AE">
        <w:rPr>
          <w:rFonts w:ascii="Times New Roman" w:hAnsi="Times New Roman" w:cs="Times New Roman"/>
          <w:color w:val="000000" w:themeColor="text1"/>
          <w:sz w:val="24"/>
          <w:szCs w:val="24"/>
          <w:shd w:val="clear" w:color="auto" w:fill="FFFFFF"/>
        </w:rPr>
        <w:t>advances</w:t>
      </w:r>
      <w:r w:rsidRPr="009752AE">
        <w:rPr>
          <w:rFonts w:ascii="Times New Roman" w:hAnsi="Times New Roman" w:cs="Times New Roman"/>
          <w:color w:val="000000" w:themeColor="text1"/>
          <w:sz w:val="24"/>
          <w:szCs w:val="24"/>
          <w:shd w:val="clear" w:color="auto" w:fill="FFFFFF"/>
        </w:rPr>
        <w:t xml:space="preserve"> that overall reputation for supporting local businesses and providing products that bring into line with consumer preferences for sustainability and locally-sourced goods. </w:t>
      </w:r>
      <w:r w:rsidR="00465BDE" w:rsidRPr="009752AE">
        <w:rPr>
          <w:rFonts w:ascii="Times New Roman" w:hAnsi="Times New Roman" w:cs="Times New Roman"/>
          <w:color w:val="000000" w:themeColor="text1"/>
          <w:sz w:val="24"/>
          <w:szCs w:val="24"/>
          <w:shd w:val="clear" w:color="auto" w:fill="FFFFFF"/>
        </w:rPr>
        <w:t>Furthermore</w:t>
      </w:r>
      <w:r w:rsidRPr="009752AE">
        <w:rPr>
          <w:rFonts w:ascii="Times New Roman" w:hAnsi="Times New Roman" w:cs="Times New Roman"/>
          <w:color w:val="000000" w:themeColor="text1"/>
          <w:sz w:val="24"/>
          <w:szCs w:val="24"/>
          <w:shd w:val="clear" w:color="auto" w:fill="FFFFFF"/>
        </w:rPr>
        <w:t xml:space="preserve">, it is also see that Lidl’s financial performance aid to impact its growing popularity, with strong year-on-year sales increases. The business’s efficient operational model—is </w:t>
      </w:r>
      <w:r w:rsidR="00465BDE" w:rsidRPr="009752AE">
        <w:rPr>
          <w:rFonts w:ascii="Times New Roman" w:hAnsi="Times New Roman" w:cs="Times New Roman"/>
          <w:color w:val="000000" w:themeColor="text1"/>
          <w:sz w:val="24"/>
          <w:szCs w:val="24"/>
          <w:shd w:val="clear" w:color="auto" w:fill="FFFFFF"/>
        </w:rPr>
        <w:t>accomplished</w:t>
      </w:r>
      <w:r w:rsidRPr="009752AE">
        <w:rPr>
          <w:rFonts w:ascii="Times New Roman" w:hAnsi="Times New Roman" w:cs="Times New Roman"/>
          <w:color w:val="000000" w:themeColor="text1"/>
          <w:sz w:val="24"/>
          <w:szCs w:val="24"/>
          <w:shd w:val="clear" w:color="auto" w:fill="FFFFFF"/>
        </w:rPr>
        <w:t xml:space="preserve"> by streamlined stores, limited product lines, and cost-saving measures—has allowed it to uphold competitive pricing while keeping overheads low. As a result, Lidl has seen an increase in customer loyalty and footfall, contributing to its continued growth. It is also witnessed that Lidl has closely focuses on investing a reasonable amount of money in </w:t>
      </w:r>
      <w:r w:rsidR="00465BDE" w:rsidRPr="009752AE">
        <w:rPr>
          <w:rFonts w:ascii="Times New Roman" w:hAnsi="Times New Roman" w:cs="Times New Roman"/>
          <w:color w:val="000000" w:themeColor="text1"/>
          <w:sz w:val="24"/>
          <w:szCs w:val="24"/>
          <w:shd w:val="clear" w:color="auto" w:fill="FFFFFF"/>
        </w:rPr>
        <w:t>renovating</w:t>
      </w:r>
      <w:r w:rsidRPr="009752AE">
        <w:rPr>
          <w:rFonts w:ascii="Times New Roman" w:hAnsi="Times New Roman" w:cs="Times New Roman"/>
          <w:color w:val="000000" w:themeColor="text1"/>
          <w:sz w:val="24"/>
          <w:szCs w:val="24"/>
          <w:shd w:val="clear" w:color="auto" w:fill="FFFFFF"/>
        </w:rPr>
        <w:t xml:space="preserve"> its stores and </w:t>
      </w:r>
      <w:r w:rsidR="00465BDE" w:rsidRPr="009752AE">
        <w:rPr>
          <w:rFonts w:ascii="Times New Roman" w:hAnsi="Times New Roman" w:cs="Times New Roman"/>
          <w:color w:val="000000" w:themeColor="text1"/>
          <w:sz w:val="24"/>
          <w:szCs w:val="24"/>
          <w:shd w:val="clear" w:color="auto" w:fill="FFFFFF"/>
        </w:rPr>
        <w:t>cultivating</w:t>
      </w:r>
      <w:r w:rsidRPr="009752AE">
        <w:rPr>
          <w:rFonts w:ascii="Times New Roman" w:hAnsi="Times New Roman" w:cs="Times New Roman"/>
          <w:color w:val="000000" w:themeColor="text1"/>
          <w:sz w:val="24"/>
          <w:szCs w:val="24"/>
          <w:shd w:val="clear" w:color="auto" w:fill="FFFFFF"/>
        </w:rPr>
        <w:t xml:space="preserve"> the customer experience, from improved product ranges to better store layouts and technology integration. All of these improvements have helped boost customer satisfaction and support Lidl’s aim to expand its market share further in detailed manner. Therefore, </w:t>
      </w:r>
      <w:r w:rsidR="00465BDE">
        <w:rPr>
          <w:rFonts w:ascii="Times New Roman" w:hAnsi="Times New Roman" w:cs="Times New Roman"/>
          <w:color w:val="000000" w:themeColor="text1"/>
          <w:sz w:val="24"/>
          <w:szCs w:val="24"/>
          <w:shd w:val="clear" w:color="auto" w:fill="FFFFFF"/>
        </w:rPr>
        <w:t>it is</w:t>
      </w:r>
      <w:r w:rsidRPr="009752AE">
        <w:rPr>
          <w:rFonts w:ascii="Times New Roman" w:hAnsi="Times New Roman" w:cs="Times New Roman"/>
          <w:color w:val="000000" w:themeColor="text1"/>
          <w:sz w:val="24"/>
          <w:szCs w:val="24"/>
          <w:shd w:val="clear" w:color="auto" w:fill="FFFFFF"/>
        </w:rPr>
        <w:t xml:space="preserve"> </w:t>
      </w:r>
      <w:r w:rsidR="00465BDE" w:rsidRPr="009752AE">
        <w:rPr>
          <w:rFonts w:ascii="Times New Roman" w:hAnsi="Times New Roman" w:cs="Times New Roman"/>
          <w:color w:val="000000" w:themeColor="text1"/>
          <w:sz w:val="24"/>
          <w:szCs w:val="24"/>
          <w:shd w:val="clear" w:color="auto" w:fill="FFFFFF"/>
        </w:rPr>
        <w:t>ultimately</w:t>
      </w:r>
      <w:r w:rsidRPr="009752AE">
        <w:rPr>
          <w:rFonts w:ascii="Times New Roman" w:hAnsi="Times New Roman" w:cs="Times New Roman"/>
          <w:color w:val="000000" w:themeColor="text1"/>
          <w:sz w:val="24"/>
          <w:szCs w:val="24"/>
          <w:shd w:val="clear" w:color="auto" w:fill="FFFFFF"/>
        </w:rPr>
        <w:t xml:space="preserve"> said that overall Lidl’s current performance aid to highlight its success by </w:t>
      </w:r>
      <w:r w:rsidR="00465BDE" w:rsidRPr="009752AE">
        <w:rPr>
          <w:rFonts w:ascii="Times New Roman" w:hAnsi="Times New Roman" w:cs="Times New Roman"/>
          <w:color w:val="000000" w:themeColor="text1"/>
          <w:sz w:val="24"/>
          <w:szCs w:val="24"/>
          <w:shd w:val="clear" w:color="auto" w:fill="FFFFFF"/>
        </w:rPr>
        <w:t>accomplishing</w:t>
      </w:r>
      <w:r w:rsidRPr="009752AE">
        <w:rPr>
          <w:rFonts w:ascii="Times New Roman" w:hAnsi="Times New Roman" w:cs="Times New Roman"/>
          <w:color w:val="000000" w:themeColor="text1"/>
          <w:sz w:val="24"/>
          <w:szCs w:val="24"/>
          <w:shd w:val="clear" w:color="auto" w:fill="FFFFFF"/>
        </w:rPr>
        <w:t xml:space="preserve"> a proper well-defined strategy in context to several different factors like local sourcing, and operational efficiency, positioning it as a strong contender in the highly competitive UK grocer</w:t>
      </w:r>
      <w:r w:rsidR="008376AC" w:rsidRPr="009752AE">
        <w:rPr>
          <w:rFonts w:ascii="Times New Roman" w:hAnsi="Times New Roman" w:cs="Times New Roman"/>
          <w:color w:val="000000" w:themeColor="text1"/>
          <w:sz w:val="24"/>
          <w:szCs w:val="24"/>
          <w:shd w:val="clear" w:color="auto" w:fill="FFFFFF"/>
        </w:rPr>
        <w:t>y market in determined manner</w:t>
      </w:r>
      <w:r w:rsidR="008163E2" w:rsidRPr="009752AE">
        <w:rPr>
          <w:rFonts w:ascii="Times New Roman" w:hAnsi="Times New Roman" w:cs="Times New Roman"/>
          <w:color w:val="000000" w:themeColor="text1"/>
          <w:sz w:val="24"/>
          <w:szCs w:val="24"/>
          <w:shd w:val="clear" w:color="auto" w:fill="FFFFFF"/>
        </w:rPr>
        <w:t xml:space="preserve"> (Doz</w:t>
      </w:r>
      <w:r w:rsidR="008163E2" w:rsidRPr="009752AE">
        <w:rPr>
          <w:rFonts w:ascii="Times New Roman" w:hAnsi="Times New Roman" w:cs="Times New Roman"/>
          <w:color w:val="000000" w:themeColor="text1"/>
          <w:sz w:val="24"/>
          <w:szCs w:val="24"/>
        </w:rPr>
        <w:t xml:space="preserve">, </w:t>
      </w:r>
      <w:r w:rsidR="008163E2" w:rsidRPr="009752AE">
        <w:rPr>
          <w:rFonts w:ascii="Times New Roman" w:hAnsi="Times New Roman" w:cs="Times New Roman"/>
          <w:color w:val="000000" w:themeColor="text1"/>
          <w:sz w:val="24"/>
          <w:szCs w:val="24"/>
          <w:shd w:val="clear" w:color="auto" w:fill="FFFFFF"/>
        </w:rPr>
        <w:t>2020</w:t>
      </w:r>
      <w:r w:rsidR="008163E2" w:rsidRPr="009752AE">
        <w:rPr>
          <w:rFonts w:ascii="Times New Roman" w:hAnsi="Times New Roman" w:cs="Times New Roman"/>
          <w:color w:val="000000" w:themeColor="text1"/>
          <w:sz w:val="24"/>
          <w:szCs w:val="24"/>
        </w:rPr>
        <w:t>).</w:t>
      </w:r>
    </w:p>
    <w:p w:rsidR="00037401" w:rsidRPr="009752AE" w:rsidRDefault="00037401"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5" w:name="_Toc179386322"/>
      <w:r w:rsidRPr="009752AE">
        <w:rPr>
          <w:rFonts w:ascii="Times New Roman" w:hAnsi="Times New Roman" w:cs="Times New Roman"/>
          <w:color w:val="000000" w:themeColor="text1"/>
          <w:sz w:val="24"/>
          <w:szCs w:val="24"/>
          <w:shd w:val="clear" w:color="auto" w:fill="FFFFFF"/>
        </w:rPr>
        <w:lastRenderedPageBreak/>
        <w:t>Strategy Analysis (Co</w:t>
      </w:r>
      <w:r w:rsidR="008376AC" w:rsidRPr="009752AE">
        <w:rPr>
          <w:rFonts w:ascii="Times New Roman" w:hAnsi="Times New Roman" w:cs="Times New Roman"/>
          <w:color w:val="000000" w:themeColor="text1"/>
          <w:sz w:val="24"/>
          <w:szCs w:val="24"/>
          <w:shd w:val="clear" w:color="auto" w:fill="FFFFFF"/>
        </w:rPr>
        <w:t>mpetitive Environment Analysis)</w:t>
      </w:r>
      <w:bookmarkEnd w:id="5"/>
    </w:p>
    <w:p w:rsidR="00037401" w:rsidRPr="009752AE" w:rsidRDefault="00037401" w:rsidP="009752AE">
      <w:pPr>
        <w:pStyle w:val="Heading2"/>
        <w:numPr>
          <w:ilvl w:val="0"/>
          <w:numId w:val="8"/>
        </w:numPr>
        <w:spacing w:line="360" w:lineRule="auto"/>
        <w:rPr>
          <w:rFonts w:ascii="Times New Roman" w:hAnsi="Times New Roman" w:cs="Times New Roman"/>
          <w:color w:val="000000" w:themeColor="text1"/>
          <w:sz w:val="24"/>
          <w:szCs w:val="24"/>
          <w:shd w:val="clear" w:color="auto" w:fill="FFFFFF"/>
        </w:rPr>
      </w:pPr>
      <w:bookmarkStart w:id="6" w:name="_Toc179386323"/>
      <w:r w:rsidRPr="009752AE">
        <w:rPr>
          <w:rFonts w:ascii="Times New Roman" w:hAnsi="Times New Roman" w:cs="Times New Roman"/>
          <w:color w:val="000000" w:themeColor="text1"/>
          <w:sz w:val="24"/>
          <w:szCs w:val="24"/>
          <w:shd w:val="clear" w:color="auto" w:fill="FFFFFF"/>
        </w:rPr>
        <w:t>External Environment Audit: Porter’s Five Force</w:t>
      </w:r>
      <w:bookmarkEnd w:id="6"/>
      <w:r w:rsidRPr="009752AE">
        <w:rPr>
          <w:rFonts w:ascii="Times New Roman" w:hAnsi="Times New Roman" w:cs="Times New Roman"/>
          <w:color w:val="000000" w:themeColor="text1"/>
          <w:sz w:val="24"/>
          <w:szCs w:val="24"/>
          <w:shd w:val="clear" w:color="auto" w:fill="FFFFFF"/>
        </w:rPr>
        <w:t xml:space="preserve"> </w:t>
      </w:r>
    </w:p>
    <w:p w:rsidR="00037401" w:rsidRPr="009752AE" w:rsidRDefault="00037401" w:rsidP="009752AE">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Competitive Rivalry: It is witnessed that the entire UK grocery market it determined to be highly competitive in nature with several different players in the market like Tesco, Aldi, Asda and Sainsbury. However, the respective company competes in the market primarily on price by predominately leveraging its streamlined operations and economies of scale to offer lower prices. The intense rivalry requires Lidl to continuously innovate its product offerings and customer experience w</w:t>
      </w:r>
      <w:r w:rsidR="008376AC" w:rsidRPr="009752AE">
        <w:rPr>
          <w:rFonts w:ascii="Times New Roman" w:hAnsi="Times New Roman" w:cs="Times New Roman"/>
          <w:color w:val="000000" w:themeColor="text1"/>
          <w:sz w:val="24"/>
          <w:szCs w:val="24"/>
          <w:shd w:val="clear" w:color="auto" w:fill="FFFFFF"/>
        </w:rPr>
        <w:t>hile upholding cost efficiency.</w:t>
      </w:r>
    </w:p>
    <w:p w:rsidR="00037401" w:rsidRPr="009752AE" w:rsidRDefault="00037401" w:rsidP="009752AE">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Threats of New Entrants: The potential threat of new entrants within UK grocery sector is relatively low due to high barriers to entry, like capital investment, economies of scale, and the need for an extensive distribution network. Lidl’s established supply chain and regional </w:t>
      </w:r>
      <w:r w:rsidR="00465BDE" w:rsidRPr="009752AE">
        <w:rPr>
          <w:rFonts w:ascii="Times New Roman" w:hAnsi="Times New Roman" w:cs="Times New Roman"/>
          <w:color w:val="000000" w:themeColor="text1"/>
          <w:sz w:val="24"/>
          <w:szCs w:val="24"/>
          <w:shd w:val="clear" w:color="auto" w:fill="FFFFFF"/>
        </w:rPr>
        <w:t>delivery</w:t>
      </w:r>
      <w:r w:rsidRPr="009752AE">
        <w:rPr>
          <w:rFonts w:ascii="Times New Roman" w:hAnsi="Times New Roman" w:cs="Times New Roman"/>
          <w:color w:val="000000" w:themeColor="text1"/>
          <w:sz w:val="24"/>
          <w:szCs w:val="24"/>
          <w:shd w:val="clear" w:color="auto" w:fill="FFFFFF"/>
        </w:rPr>
        <w:t xml:space="preserve"> </w:t>
      </w:r>
      <w:r w:rsidR="008163E2" w:rsidRPr="009752AE">
        <w:rPr>
          <w:rFonts w:ascii="Times New Roman" w:hAnsi="Times New Roman" w:cs="Times New Roman"/>
          <w:color w:val="000000" w:themeColor="text1"/>
          <w:sz w:val="24"/>
          <w:szCs w:val="24"/>
          <w:shd w:val="clear" w:color="auto" w:fill="FFFFFF"/>
        </w:rPr>
        <w:t>centers</w:t>
      </w:r>
      <w:r w:rsidRPr="009752AE">
        <w:rPr>
          <w:rFonts w:ascii="Times New Roman" w:hAnsi="Times New Roman" w:cs="Times New Roman"/>
          <w:color w:val="000000" w:themeColor="text1"/>
          <w:sz w:val="24"/>
          <w:szCs w:val="24"/>
          <w:shd w:val="clear" w:color="auto" w:fill="FFFFFF"/>
        </w:rPr>
        <w:t xml:space="preserve"> give it a competitive edge over potential new </w:t>
      </w:r>
      <w:r w:rsidR="008376AC" w:rsidRPr="009752AE">
        <w:rPr>
          <w:rFonts w:ascii="Times New Roman" w:hAnsi="Times New Roman" w:cs="Times New Roman"/>
          <w:color w:val="000000" w:themeColor="text1"/>
          <w:sz w:val="24"/>
          <w:szCs w:val="24"/>
          <w:shd w:val="clear" w:color="auto" w:fill="FFFFFF"/>
        </w:rPr>
        <w:t>entrants in prescribed manner</w:t>
      </w:r>
      <w:r w:rsidR="008163E2" w:rsidRPr="009752AE">
        <w:rPr>
          <w:rFonts w:ascii="Times New Roman" w:hAnsi="Times New Roman" w:cs="Times New Roman"/>
          <w:color w:val="000000" w:themeColor="text1"/>
          <w:sz w:val="24"/>
          <w:szCs w:val="24"/>
          <w:shd w:val="clear" w:color="auto" w:fill="FFFFFF"/>
        </w:rPr>
        <w:t xml:space="preserve"> (Freeman</w:t>
      </w:r>
      <w:r w:rsidR="008163E2" w:rsidRPr="009752AE">
        <w:rPr>
          <w:rFonts w:ascii="Times New Roman" w:hAnsi="Times New Roman" w:cs="Times New Roman"/>
          <w:color w:val="000000" w:themeColor="text1"/>
          <w:sz w:val="24"/>
          <w:szCs w:val="24"/>
        </w:rPr>
        <w:t xml:space="preserve">, </w:t>
      </w:r>
      <w:r w:rsidR="008163E2" w:rsidRPr="009752AE">
        <w:rPr>
          <w:rFonts w:ascii="Times New Roman" w:hAnsi="Times New Roman" w:cs="Times New Roman"/>
          <w:color w:val="000000" w:themeColor="text1"/>
          <w:sz w:val="24"/>
          <w:szCs w:val="24"/>
          <w:shd w:val="clear" w:color="auto" w:fill="FFFFFF"/>
        </w:rPr>
        <w:t>2023</w:t>
      </w:r>
      <w:r w:rsidR="008163E2" w:rsidRPr="009752AE">
        <w:rPr>
          <w:rFonts w:ascii="Times New Roman" w:hAnsi="Times New Roman" w:cs="Times New Roman"/>
          <w:color w:val="000000" w:themeColor="text1"/>
          <w:sz w:val="24"/>
          <w:szCs w:val="24"/>
        </w:rPr>
        <w:t>).</w:t>
      </w:r>
    </w:p>
    <w:p w:rsidR="00037401" w:rsidRPr="009752AE" w:rsidRDefault="00037401" w:rsidP="009752AE">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Bargaining Power of Suppliers: The company majorly focuses on local sourcing of products in order to effectively reduce its dependence on international suppliers and give a strong </w:t>
      </w:r>
      <w:r w:rsidR="00465BDE" w:rsidRPr="009752AE">
        <w:rPr>
          <w:rFonts w:ascii="Times New Roman" w:hAnsi="Times New Roman" w:cs="Times New Roman"/>
          <w:color w:val="000000" w:themeColor="text1"/>
          <w:sz w:val="24"/>
          <w:szCs w:val="24"/>
          <w:shd w:val="clear" w:color="auto" w:fill="FFFFFF"/>
        </w:rPr>
        <w:t>exchanging</w:t>
      </w:r>
      <w:r w:rsidRPr="009752AE">
        <w:rPr>
          <w:rFonts w:ascii="Times New Roman" w:hAnsi="Times New Roman" w:cs="Times New Roman"/>
          <w:color w:val="000000" w:themeColor="text1"/>
          <w:sz w:val="24"/>
          <w:szCs w:val="24"/>
          <w:shd w:val="clear" w:color="auto" w:fill="FFFFFF"/>
        </w:rPr>
        <w:t xml:space="preserve"> position in the target market. Therefore, the large scale of the respective company’s operations aid to provide it with buying power, enabling it to negotiate favorable terms with suppliers. However, the company's reliance on British suppliers makes it vulnerable to </w:t>
      </w:r>
      <w:r w:rsidR="008376AC" w:rsidRPr="009752AE">
        <w:rPr>
          <w:rFonts w:ascii="Times New Roman" w:hAnsi="Times New Roman" w:cs="Times New Roman"/>
          <w:color w:val="000000" w:themeColor="text1"/>
          <w:sz w:val="24"/>
          <w:szCs w:val="24"/>
          <w:shd w:val="clear" w:color="auto" w:fill="FFFFFF"/>
        </w:rPr>
        <w:t>local supply chain disruptions.</w:t>
      </w:r>
    </w:p>
    <w:p w:rsidR="00037401" w:rsidRPr="009752AE" w:rsidRDefault="00037401" w:rsidP="009752AE">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Bargaining Power of Buyers: It is also witnessed that the consumers in the UK have several difference choices when it comes in selecting grocery shopping, with many supermarkets offering </w:t>
      </w:r>
      <w:r w:rsidR="00465BDE" w:rsidRPr="009752AE">
        <w:rPr>
          <w:rFonts w:ascii="Times New Roman" w:hAnsi="Times New Roman" w:cs="Times New Roman"/>
          <w:color w:val="000000" w:themeColor="text1"/>
          <w:sz w:val="24"/>
          <w:szCs w:val="24"/>
          <w:shd w:val="clear" w:color="auto" w:fill="FFFFFF"/>
        </w:rPr>
        <w:t>modest</w:t>
      </w:r>
      <w:r w:rsidRPr="009752AE">
        <w:rPr>
          <w:rFonts w:ascii="Times New Roman" w:hAnsi="Times New Roman" w:cs="Times New Roman"/>
          <w:color w:val="000000" w:themeColor="text1"/>
          <w:sz w:val="24"/>
          <w:szCs w:val="24"/>
          <w:shd w:val="clear" w:color="auto" w:fill="FFFFFF"/>
        </w:rPr>
        <w:t xml:space="preserve"> pricing. Therefore, the potential aspects of price-sensitive </w:t>
      </w:r>
      <w:r w:rsidR="008163E2" w:rsidRPr="009752AE">
        <w:rPr>
          <w:rFonts w:ascii="Times New Roman" w:hAnsi="Times New Roman" w:cs="Times New Roman"/>
          <w:color w:val="000000" w:themeColor="text1"/>
          <w:sz w:val="24"/>
          <w:szCs w:val="24"/>
          <w:shd w:val="clear" w:color="auto" w:fill="FFFFFF"/>
        </w:rPr>
        <w:t>buyer’s</w:t>
      </w:r>
      <w:r w:rsidRPr="009752AE">
        <w:rPr>
          <w:rFonts w:ascii="Times New Roman" w:hAnsi="Times New Roman" w:cs="Times New Roman"/>
          <w:color w:val="000000" w:themeColor="text1"/>
          <w:sz w:val="24"/>
          <w:szCs w:val="24"/>
          <w:shd w:val="clear" w:color="auto" w:fill="FFFFFF"/>
        </w:rPr>
        <w:t xml:space="preserve"> aid to switch between brands easily, Lidl’s strong reputation for low prices and </w:t>
      </w:r>
      <w:r w:rsidR="00465BDE" w:rsidRPr="009752AE">
        <w:rPr>
          <w:rFonts w:ascii="Times New Roman" w:hAnsi="Times New Roman" w:cs="Times New Roman"/>
          <w:color w:val="000000" w:themeColor="text1"/>
          <w:sz w:val="24"/>
          <w:szCs w:val="24"/>
          <w:shd w:val="clear" w:color="auto" w:fill="FFFFFF"/>
        </w:rPr>
        <w:t>superiority</w:t>
      </w:r>
      <w:r w:rsidRPr="009752AE">
        <w:rPr>
          <w:rFonts w:ascii="Times New Roman" w:hAnsi="Times New Roman" w:cs="Times New Roman"/>
          <w:color w:val="000000" w:themeColor="text1"/>
          <w:sz w:val="24"/>
          <w:szCs w:val="24"/>
          <w:shd w:val="clear" w:color="auto" w:fill="FFFFFF"/>
        </w:rPr>
        <w:t xml:space="preserve"> gives it an edge, reducing the bargaining power of buyers to some extent</w:t>
      </w:r>
      <w:r w:rsidR="008163E2" w:rsidRPr="009752AE">
        <w:rPr>
          <w:rFonts w:ascii="Times New Roman" w:hAnsi="Times New Roman" w:cs="Times New Roman"/>
          <w:color w:val="000000" w:themeColor="text1"/>
          <w:sz w:val="24"/>
          <w:szCs w:val="24"/>
          <w:shd w:val="clear" w:color="auto" w:fill="FFFFFF"/>
        </w:rPr>
        <w:t xml:space="preserve"> (Gawer</w:t>
      </w:r>
      <w:r w:rsidR="008163E2" w:rsidRPr="009752AE">
        <w:rPr>
          <w:rFonts w:ascii="Times New Roman" w:hAnsi="Times New Roman" w:cs="Times New Roman"/>
          <w:color w:val="000000" w:themeColor="text1"/>
          <w:sz w:val="24"/>
          <w:szCs w:val="24"/>
        </w:rPr>
        <w:t xml:space="preserve">, </w:t>
      </w:r>
      <w:r w:rsidR="008163E2" w:rsidRPr="009752AE">
        <w:rPr>
          <w:rFonts w:ascii="Times New Roman" w:hAnsi="Times New Roman" w:cs="Times New Roman"/>
          <w:color w:val="000000" w:themeColor="text1"/>
          <w:sz w:val="24"/>
          <w:szCs w:val="24"/>
          <w:shd w:val="clear" w:color="auto" w:fill="FFFFFF"/>
        </w:rPr>
        <w:t>2021</w:t>
      </w:r>
      <w:r w:rsidR="008163E2" w:rsidRPr="009752AE">
        <w:rPr>
          <w:rFonts w:ascii="Times New Roman" w:hAnsi="Times New Roman" w:cs="Times New Roman"/>
          <w:color w:val="000000" w:themeColor="text1"/>
          <w:sz w:val="24"/>
          <w:szCs w:val="24"/>
        </w:rPr>
        <w:t xml:space="preserve">). </w:t>
      </w:r>
    </w:p>
    <w:p w:rsidR="00037401" w:rsidRPr="009752AE" w:rsidRDefault="00037401" w:rsidP="009752AE">
      <w:pPr>
        <w:pStyle w:val="ListParagraph"/>
        <w:numPr>
          <w:ilvl w:val="0"/>
          <w:numId w:val="9"/>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Threat of Substitutes: The potential power of threat of substitutes is determined to be moderate in nature, with meal delivery services, convenience stores, and premium retailers posing alternatives. </w:t>
      </w:r>
      <w:r w:rsidR="00465BDE" w:rsidRPr="009752AE">
        <w:rPr>
          <w:rFonts w:ascii="Times New Roman" w:hAnsi="Times New Roman" w:cs="Times New Roman"/>
          <w:color w:val="000000" w:themeColor="text1"/>
          <w:sz w:val="24"/>
          <w:szCs w:val="24"/>
          <w:shd w:val="clear" w:color="auto" w:fill="FFFFFF"/>
        </w:rPr>
        <w:t>But</w:t>
      </w:r>
      <w:r w:rsidRPr="009752AE">
        <w:rPr>
          <w:rFonts w:ascii="Times New Roman" w:hAnsi="Times New Roman" w:cs="Times New Roman"/>
          <w:color w:val="000000" w:themeColor="text1"/>
          <w:sz w:val="24"/>
          <w:szCs w:val="24"/>
          <w:shd w:val="clear" w:color="auto" w:fill="FFFFFF"/>
        </w:rPr>
        <w:t xml:space="preserve">, it is seen that Lidl’s </w:t>
      </w:r>
      <w:r w:rsidR="00465BDE" w:rsidRPr="009752AE">
        <w:rPr>
          <w:rFonts w:ascii="Times New Roman" w:hAnsi="Times New Roman" w:cs="Times New Roman"/>
          <w:color w:val="000000" w:themeColor="text1"/>
          <w:sz w:val="24"/>
          <w:szCs w:val="24"/>
          <w:shd w:val="clear" w:color="auto" w:fill="FFFFFF"/>
        </w:rPr>
        <w:t>locating</w:t>
      </w:r>
      <w:r w:rsidRPr="009752AE">
        <w:rPr>
          <w:rFonts w:ascii="Times New Roman" w:hAnsi="Times New Roman" w:cs="Times New Roman"/>
          <w:color w:val="000000" w:themeColor="text1"/>
          <w:sz w:val="24"/>
          <w:szCs w:val="24"/>
          <w:shd w:val="clear" w:color="auto" w:fill="FFFFFF"/>
        </w:rPr>
        <w:t xml:space="preserve"> as a low-cost, high-quality retailer makes it difficult for substitutes to match its value proposition effectively. </w:t>
      </w:r>
    </w:p>
    <w:p w:rsidR="00037401" w:rsidRPr="009752AE" w:rsidRDefault="00037401" w:rsidP="009752AE">
      <w:pPr>
        <w:pStyle w:val="Heading2"/>
        <w:numPr>
          <w:ilvl w:val="0"/>
          <w:numId w:val="8"/>
        </w:numPr>
        <w:spacing w:line="360" w:lineRule="auto"/>
        <w:rPr>
          <w:rFonts w:ascii="Times New Roman" w:hAnsi="Times New Roman" w:cs="Times New Roman"/>
          <w:color w:val="000000" w:themeColor="text1"/>
          <w:sz w:val="24"/>
          <w:szCs w:val="24"/>
          <w:shd w:val="clear" w:color="auto" w:fill="FFFFFF"/>
        </w:rPr>
      </w:pPr>
      <w:bookmarkStart w:id="7" w:name="_Toc179386324"/>
      <w:r w:rsidRPr="009752AE">
        <w:rPr>
          <w:rFonts w:ascii="Times New Roman" w:hAnsi="Times New Roman" w:cs="Times New Roman"/>
          <w:color w:val="000000" w:themeColor="text1"/>
          <w:sz w:val="24"/>
          <w:szCs w:val="24"/>
          <w:shd w:val="clear" w:color="auto" w:fill="FFFFFF"/>
        </w:rPr>
        <w:lastRenderedPageBreak/>
        <w:t>Internal Environment Audit</w:t>
      </w:r>
      <w:bookmarkEnd w:id="7"/>
    </w:p>
    <w:p w:rsidR="00037401" w:rsidRPr="009752AE" w:rsidRDefault="008376AC"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SWOT Analysis </w:t>
      </w:r>
    </w:p>
    <w:p w:rsidR="00037401" w:rsidRPr="009752AE" w:rsidRDefault="008376AC" w:rsidP="009752AE">
      <w:pPr>
        <w:spacing w:line="360" w:lineRule="auto"/>
        <w:jc w:val="both"/>
        <w:rPr>
          <w:rFonts w:ascii="Times New Roman" w:hAnsi="Times New Roman" w:cs="Times New Roman"/>
          <w:b/>
          <w:i/>
          <w:color w:val="000000" w:themeColor="text1"/>
          <w:sz w:val="24"/>
          <w:szCs w:val="24"/>
          <w:shd w:val="clear" w:color="auto" w:fill="FFFFFF"/>
        </w:rPr>
      </w:pPr>
      <w:r w:rsidRPr="009752AE">
        <w:rPr>
          <w:rFonts w:ascii="Times New Roman" w:hAnsi="Times New Roman" w:cs="Times New Roman"/>
          <w:b/>
          <w:i/>
          <w:color w:val="000000" w:themeColor="text1"/>
          <w:sz w:val="24"/>
          <w:szCs w:val="24"/>
          <w:shd w:val="clear" w:color="auto" w:fill="FFFFFF"/>
        </w:rPr>
        <w:t>Strengths</w:t>
      </w:r>
    </w:p>
    <w:p w:rsidR="00037401" w:rsidRPr="009752AE" w:rsidRDefault="00037401" w:rsidP="009752AE">
      <w:pPr>
        <w:pStyle w:val="ListParagraph"/>
        <w:numPr>
          <w:ilvl w:val="0"/>
          <w:numId w:val="10"/>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Cost Leadership: It is identified that Lidl’s streamlined business model empower the company to effectively </w:t>
      </w:r>
      <w:r w:rsidR="00465BDE" w:rsidRPr="009752AE">
        <w:rPr>
          <w:rFonts w:ascii="Times New Roman" w:hAnsi="Times New Roman" w:cs="Times New Roman"/>
          <w:color w:val="000000" w:themeColor="text1"/>
          <w:sz w:val="24"/>
          <w:szCs w:val="24"/>
          <w:shd w:val="clear" w:color="auto" w:fill="FFFFFF"/>
        </w:rPr>
        <w:t>preserve</w:t>
      </w:r>
      <w:r w:rsidRPr="009752AE">
        <w:rPr>
          <w:rFonts w:ascii="Times New Roman" w:hAnsi="Times New Roman" w:cs="Times New Roman"/>
          <w:color w:val="000000" w:themeColor="text1"/>
          <w:sz w:val="24"/>
          <w:szCs w:val="24"/>
          <w:shd w:val="clear" w:color="auto" w:fill="FFFFFF"/>
        </w:rPr>
        <w:t xml:space="preserve"> highly competitive prices. Therefore, by focusing on essential products, the respective business organization is able to keep its overall operational costs low in nature by pass</w:t>
      </w:r>
      <w:r w:rsidR="008376AC" w:rsidRPr="009752AE">
        <w:rPr>
          <w:rFonts w:ascii="Times New Roman" w:hAnsi="Times New Roman" w:cs="Times New Roman"/>
          <w:color w:val="000000" w:themeColor="text1"/>
          <w:sz w:val="24"/>
          <w:szCs w:val="24"/>
          <w:shd w:val="clear" w:color="auto" w:fill="FFFFFF"/>
        </w:rPr>
        <w:t>ing the savings to the clients.</w:t>
      </w:r>
    </w:p>
    <w:p w:rsidR="00037401" w:rsidRPr="009752AE" w:rsidRDefault="00037401" w:rsidP="009752AE">
      <w:pPr>
        <w:pStyle w:val="ListParagraph"/>
        <w:numPr>
          <w:ilvl w:val="0"/>
          <w:numId w:val="10"/>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Local Sourcing: Moreover, it is also seen that around two-thirds of Lidl’s products come from British suppliers, meeting consumer demand for locally-sourced and sustainable products, while also supporting the UK economy</w:t>
      </w:r>
      <w:r w:rsidR="008376AC" w:rsidRPr="009752AE">
        <w:rPr>
          <w:rFonts w:ascii="Times New Roman" w:hAnsi="Times New Roman" w:cs="Times New Roman"/>
          <w:color w:val="000000" w:themeColor="text1"/>
          <w:sz w:val="24"/>
          <w:szCs w:val="24"/>
          <w:shd w:val="clear" w:color="auto" w:fill="FFFFFF"/>
        </w:rPr>
        <w:t xml:space="preserve"> becomes quite easy in nature. </w:t>
      </w:r>
    </w:p>
    <w:p w:rsidR="00037401" w:rsidRPr="009752AE" w:rsidRDefault="00037401" w:rsidP="009752AE">
      <w:pPr>
        <w:pStyle w:val="ListParagraph"/>
        <w:numPr>
          <w:ilvl w:val="0"/>
          <w:numId w:val="10"/>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Strong Brand Reputation: The </w:t>
      </w:r>
      <w:r w:rsidR="009F4F2C" w:rsidRPr="009752AE">
        <w:rPr>
          <w:rFonts w:ascii="Times New Roman" w:hAnsi="Times New Roman" w:cs="Times New Roman"/>
          <w:color w:val="000000" w:themeColor="text1"/>
          <w:sz w:val="24"/>
          <w:szCs w:val="24"/>
          <w:shd w:val="clear" w:color="auto" w:fill="FFFFFF"/>
        </w:rPr>
        <w:t>Company</w:t>
      </w:r>
      <w:r w:rsidRPr="009752AE">
        <w:rPr>
          <w:rFonts w:ascii="Times New Roman" w:hAnsi="Times New Roman" w:cs="Times New Roman"/>
          <w:color w:val="000000" w:themeColor="text1"/>
          <w:sz w:val="24"/>
          <w:szCs w:val="24"/>
          <w:shd w:val="clear" w:color="auto" w:fill="FFFFFF"/>
        </w:rPr>
        <w:t xml:space="preserve"> is significantly known for its good brand image because it is offering the target audience with value-for-money products, particularly appealing to price-sensitive consumers.</w:t>
      </w:r>
    </w:p>
    <w:p w:rsidR="00037401" w:rsidRPr="009752AE" w:rsidRDefault="008376AC" w:rsidP="009752AE">
      <w:pPr>
        <w:spacing w:line="360" w:lineRule="auto"/>
        <w:jc w:val="both"/>
        <w:rPr>
          <w:rFonts w:ascii="Times New Roman" w:hAnsi="Times New Roman" w:cs="Times New Roman"/>
          <w:b/>
          <w:i/>
          <w:color w:val="000000" w:themeColor="text1"/>
          <w:sz w:val="24"/>
          <w:szCs w:val="24"/>
          <w:shd w:val="clear" w:color="auto" w:fill="FFFFFF"/>
        </w:rPr>
      </w:pPr>
      <w:r w:rsidRPr="009752AE">
        <w:rPr>
          <w:rFonts w:ascii="Times New Roman" w:hAnsi="Times New Roman" w:cs="Times New Roman"/>
          <w:b/>
          <w:i/>
          <w:color w:val="000000" w:themeColor="text1"/>
          <w:sz w:val="24"/>
          <w:szCs w:val="24"/>
          <w:shd w:val="clear" w:color="auto" w:fill="FFFFFF"/>
        </w:rPr>
        <w:t>Weaknesses:</w:t>
      </w:r>
    </w:p>
    <w:p w:rsidR="00037401" w:rsidRPr="009752AE" w:rsidRDefault="00037401" w:rsidP="009752AE">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Limited Product Range: The offering of limited range of products in the target market is the major weaknesses because the customers who prefer more variety or premium offerings shall not consider buying from here</w:t>
      </w:r>
      <w:r w:rsidR="009F4F2C" w:rsidRPr="009752AE">
        <w:rPr>
          <w:rFonts w:ascii="Times New Roman" w:hAnsi="Times New Roman" w:cs="Times New Roman"/>
          <w:color w:val="000000" w:themeColor="text1"/>
          <w:sz w:val="24"/>
          <w:szCs w:val="24"/>
          <w:shd w:val="clear" w:color="auto" w:fill="FFFFFF"/>
        </w:rPr>
        <w:t xml:space="preserve"> (Greer</w:t>
      </w:r>
      <w:r w:rsidR="009F4F2C" w:rsidRPr="009752AE">
        <w:rPr>
          <w:rFonts w:ascii="Times New Roman" w:hAnsi="Times New Roman" w:cs="Times New Roman"/>
          <w:color w:val="000000" w:themeColor="text1"/>
          <w:sz w:val="24"/>
          <w:szCs w:val="24"/>
        </w:rPr>
        <w:t xml:space="preserve">, </w:t>
      </w:r>
      <w:r w:rsidR="009F4F2C" w:rsidRPr="009752AE">
        <w:rPr>
          <w:rFonts w:ascii="Times New Roman" w:hAnsi="Times New Roman" w:cs="Times New Roman"/>
          <w:color w:val="000000" w:themeColor="text1"/>
          <w:sz w:val="24"/>
          <w:szCs w:val="24"/>
          <w:shd w:val="clear" w:color="auto" w:fill="FFFFFF"/>
        </w:rPr>
        <w:t>2021</w:t>
      </w:r>
      <w:r w:rsidR="009F4F2C" w:rsidRPr="009752AE">
        <w:rPr>
          <w:rFonts w:ascii="Times New Roman" w:hAnsi="Times New Roman" w:cs="Times New Roman"/>
          <w:color w:val="000000" w:themeColor="text1"/>
          <w:sz w:val="24"/>
          <w:szCs w:val="24"/>
        </w:rPr>
        <w:t xml:space="preserve">). </w:t>
      </w:r>
    </w:p>
    <w:p w:rsidR="00037401" w:rsidRPr="009752AE" w:rsidRDefault="00037401" w:rsidP="009752AE">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Perception as a Discounted Brand: Although with improvement in quality provided, the respective business is till perceived with consumers as a budget retailer, which aid to hinder its ability to attract higher-income c</w:t>
      </w:r>
      <w:r w:rsidR="008376AC" w:rsidRPr="009752AE">
        <w:rPr>
          <w:rFonts w:ascii="Times New Roman" w:hAnsi="Times New Roman" w:cs="Times New Roman"/>
          <w:color w:val="000000" w:themeColor="text1"/>
          <w:sz w:val="24"/>
          <w:szCs w:val="24"/>
          <w:shd w:val="clear" w:color="auto" w:fill="FFFFFF"/>
        </w:rPr>
        <w:t xml:space="preserve">ustomers in prescribed manner. </w:t>
      </w:r>
    </w:p>
    <w:p w:rsidR="00037401" w:rsidRPr="009752AE" w:rsidRDefault="00037401" w:rsidP="009752AE">
      <w:pPr>
        <w:pStyle w:val="ListParagraph"/>
        <w:numPr>
          <w:ilvl w:val="0"/>
          <w:numId w:val="12"/>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Underdeveloped Online Presence: Within growing e-commerce market setup, Lidl’s online services lag behind competitors, limiting its reach to customers preferring to shop online.</w:t>
      </w:r>
    </w:p>
    <w:p w:rsidR="00037401" w:rsidRPr="009752AE" w:rsidRDefault="008376AC"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Opportunities:</w:t>
      </w:r>
    </w:p>
    <w:p w:rsidR="00037401" w:rsidRPr="009752AE" w:rsidRDefault="00037401" w:rsidP="009752AE">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Expansion of Online Services: With increasing demand for online shopping continue to see positive rise, Lidl has the significant opportunity to to invest in its e-commerce platform by providing delivery or click-and-collect services to reach a broader a</w:t>
      </w:r>
      <w:r w:rsidR="008376AC" w:rsidRPr="009752AE">
        <w:rPr>
          <w:rFonts w:ascii="Times New Roman" w:hAnsi="Times New Roman" w:cs="Times New Roman"/>
          <w:color w:val="000000" w:themeColor="text1"/>
          <w:sz w:val="24"/>
          <w:szCs w:val="24"/>
          <w:shd w:val="clear" w:color="auto" w:fill="FFFFFF"/>
        </w:rPr>
        <w:t xml:space="preserve">udience in significant manner. </w:t>
      </w:r>
    </w:p>
    <w:p w:rsidR="00037401" w:rsidRPr="009752AE" w:rsidRDefault="00037401" w:rsidP="009752AE">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lastRenderedPageBreak/>
        <w:t xml:space="preserve">Sustainability Initiatives: The respective business </w:t>
      </w:r>
      <w:r w:rsidR="00BE401C" w:rsidRPr="009752AE">
        <w:rPr>
          <w:rFonts w:ascii="Times New Roman" w:hAnsi="Times New Roman" w:cs="Times New Roman"/>
          <w:color w:val="000000" w:themeColor="text1"/>
          <w:sz w:val="24"/>
          <w:szCs w:val="24"/>
          <w:shd w:val="clear" w:color="auto" w:fill="FFFFFF"/>
        </w:rPr>
        <w:t>organisation also continues</w:t>
      </w:r>
      <w:r w:rsidRPr="009752AE">
        <w:rPr>
          <w:rFonts w:ascii="Times New Roman" w:hAnsi="Times New Roman" w:cs="Times New Roman"/>
          <w:color w:val="000000" w:themeColor="text1"/>
          <w:sz w:val="24"/>
          <w:szCs w:val="24"/>
          <w:shd w:val="clear" w:color="auto" w:fill="FFFFFF"/>
        </w:rPr>
        <w:t xml:space="preserve"> to differentiate itself by </w:t>
      </w:r>
      <w:r w:rsidR="00BE401C" w:rsidRPr="009752AE">
        <w:rPr>
          <w:rFonts w:ascii="Times New Roman" w:hAnsi="Times New Roman" w:cs="Times New Roman"/>
          <w:color w:val="000000" w:themeColor="text1"/>
          <w:sz w:val="24"/>
          <w:szCs w:val="24"/>
          <w:shd w:val="clear" w:color="auto" w:fill="FFFFFF"/>
        </w:rPr>
        <w:t>advancing</w:t>
      </w:r>
      <w:r w:rsidRPr="009752AE">
        <w:rPr>
          <w:rFonts w:ascii="Times New Roman" w:hAnsi="Times New Roman" w:cs="Times New Roman"/>
          <w:color w:val="000000" w:themeColor="text1"/>
          <w:sz w:val="24"/>
          <w:szCs w:val="24"/>
          <w:shd w:val="clear" w:color="auto" w:fill="FFFFFF"/>
        </w:rPr>
        <w:t xml:space="preserve"> further in sustainability. Therefore, by effectively reducing plastic packaging, increasing the use of recyclable materials, and improving energy efficiency in stores would meet the growing consumer demand for environmentally responsible pra</w:t>
      </w:r>
      <w:r w:rsidR="008376AC" w:rsidRPr="009752AE">
        <w:rPr>
          <w:rFonts w:ascii="Times New Roman" w:hAnsi="Times New Roman" w:cs="Times New Roman"/>
          <w:color w:val="000000" w:themeColor="text1"/>
          <w:sz w:val="24"/>
          <w:szCs w:val="24"/>
          <w:shd w:val="clear" w:color="auto" w:fill="FFFFFF"/>
        </w:rPr>
        <w:t xml:space="preserve">ctices in accomplished manner. </w:t>
      </w:r>
    </w:p>
    <w:p w:rsidR="00037401" w:rsidRPr="009752AE" w:rsidRDefault="00037401" w:rsidP="009752AE">
      <w:pPr>
        <w:pStyle w:val="ListParagraph"/>
        <w:numPr>
          <w:ilvl w:val="0"/>
          <w:numId w:val="11"/>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New Product Lines: By firmly introducing more premium products, organic options, or products catering to specific dietary needs (e.g., gluten-free or vegan items) shall help Lidl attract a more diverse customer base and </w:t>
      </w:r>
      <w:r w:rsidR="00BE401C" w:rsidRPr="009752AE">
        <w:rPr>
          <w:rFonts w:ascii="Times New Roman" w:hAnsi="Times New Roman" w:cs="Times New Roman"/>
          <w:color w:val="000000" w:themeColor="text1"/>
          <w:sz w:val="24"/>
          <w:szCs w:val="24"/>
          <w:shd w:val="clear" w:color="auto" w:fill="FFFFFF"/>
        </w:rPr>
        <w:t>strive</w:t>
      </w:r>
      <w:r w:rsidRPr="009752AE">
        <w:rPr>
          <w:rFonts w:ascii="Times New Roman" w:hAnsi="Times New Roman" w:cs="Times New Roman"/>
          <w:color w:val="000000" w:themeColor="text1"/>
          <w:sz w:val="24"/>
          <w:szCs w:val="24"/>
          <w:shd w:val="clear" w:color="auto" w:fill="FFFFFF"/>
        </w:rPr>
        <w:t xml:space="preserve"> more directly with mai</w:t>
      </w:r>
      <w:r w:rsidR="008376AC" w:rsidRPr="009752AE">
        <w:rPr>
          <w:rFonts w:ascii="Times New Roman" w:hAnsi="Times New Roman" w:cs="Times New Roman"/>
          <w:color w:val="000000" w:themeColor="text1"/>
          <w:sz w:val="24"/>
          <w:szCs w:val="24"/>
          <w:shd w:val="clear" w:color="auto" w:fill="FFFFFF"/>
        </w:rPr>
        <w:t>nstream retailers effectively</w:t>
      </w:r>
      <w:r w:rsidR="00853832" w:rsidRPr="009752AE">
        <w:rPr>
          <w:rFonts w:ascii="Times New Roman" w:hAnsi="Times New Roman" w:cs="Times New Roman"/>
          <w:color w:val="000000" w:themeColor="text1"/>
          <w:sz w:val="24"/>
          <w:szCs w:val="24"/>
          <w:shd w:val="clear" w:color="auto" w:fill="FFFFFF"/>
        </w:rPr>
        <w:t xml:space="preserve"> (Henry</w:t>
      </w:r>
      <w:r w:rsidR="00853832" w:rsidRPr="009752AE">
        <w:rPr>
          <w:rFonts w:ascii="Times New Roman" w:hAnsi="Times New Roman" w:cs="Times New Roman"/>
          <w:color w:val="000000" w:themeColor="text1"/>
          <w:sz w:val="24"/>
          <w:szCs w:val="24"/>
        </w:rPr>
        <w:t xml:space="preserve">, </w:t>
      </w:r>
      <w:r w:rsidR="00853832" w:rsidRPr="009752AE">
        <w:rPr>
          <w:rFonts w:ascii="Times New Roman" w:hAnsi="Times New Roman" w:cs="Times New Roman"/>
          <w:color w:val="000000" w:themeColor="text1"/>
          <w:sz w:val="24"/>
          <w:szCs w:val="24"/>
          <w:shd w:val="clear" w:color="auto" w:fill="FFFFFF"/>
        </w:rPr>
        <w:t>2021</w:t>
      </w:r>
      <w:r w:rsidR="00853832" w:rsidRPr="009752AE">
        <w:rPr>
          <w:rFonts w:ascii="Times New Roman" w:hAnsi="Times New Roman" w:cs="Times New Roman"/>
          <w:color w:val="000000" w:themeColor="text1"/>
          <w:sz w:val="24"/>
          <w:szCs w:val="24"/>
        </w:rPr>
        <w:t xml:space="preserve">). </w:t>
      </w:r>
    </w:p>
    <w:p w:rsidR="00037401" w:rsidRPr="009752AE" w:rsidRDefault="008376AC" w:rsidP="009752AE">
      <w:pPr>
        <w:spacing w:line="360" w:lineRule="auto"/>
        <w:jc w:val="both"/>
        <w:rPr>
          <w:rFonts w:ascii="Times New Roman" w:hAnsi="Times New Roman" w:cs="Times New Roman"/>
          <w:b/>
          <w:i/>
          <w:color w:val="000000" w:themeColor="text1"/>
          <w:sz w:val="24"/>
          <w:szCs w:val="24"/>
          <w:shd w:val="clear" w:color="auto" w:fill="FFFFFF"/>
        </w:rPr>
      </w:pPr>
      <w:r w:rsidRPr="009752AE">
        <w:rPr>
          <w:rFonts w:ascii="Times New Roman" w:hAnsi="Times New Roman" w:cs="Times New Roman"/>
          <w:b/>
          <w:i/>
          <w:color w:val="000000" w:themeColor="text1"/>
          <w:sz w:val="24"/>
          <w:szCs w:val="24"/>
          <w:shd w:val="clear" w:color="auto" w:fill="FFFFFF"/>
        </w:rPr>
        <w:t xml:space="preserve">Threats </w:t>
      </w:r>
    </w:p>
    <w:p w:rsidR="000C2359" w:rsidRPr="009752AE" w:rsidRDefault="00037401" w:rsidP="009752AE">
      <w:pPr>
        <w:pStyle w:val="ListParagraph"/>
        <w:numPr>
          <w:ilvl w:val="0"/>
          <w:numId w:val="13"/>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Intense Competition: It eventually witnessed that UK grocery market is highly competitive in nature, with major players like Aldi, Tesco, Asda, and Sainsbury’s continually striving to attract the same value-conscious customers. Therefore, the business is suggested to innovate and adapt to maintain its competitive edge potentially. </w:t>
      </w:r>
    </w:p>
    <w:p w:rsidR="00037401" w:rsidRPr="00BE401C" w:rsidRDefault="00037401" w:rsidP="009752AE">
      <w:pPr>
        <w:pStyle w:val="ListParagraph"/>
        <w:numPr>
          <w:ilvl w:val="0"/>
          <w:numId w:val="13"/>
        </w:num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Consumer Preferences Shifts: If consumer preferences shift towards more diverse product offerings or more premium and specialized brands, Lidl’s limited product range could become a disadvantage in upholding market share.</w:t>
      </w:r>
    </w:p>
    <w:p w:rsidR="00037401" w:rsidRPr="009752AE" w:rsidRDefault="00037401"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8" w:name="_Toc179386325"/>
      <w:r w:rsidRPr="009752AE">
        <w:rPr>
          <w:rFonts w:ascii="Times New Roman" w:hAnsi="Times New Roman" w:cs="Times New Roman"/>
          <w:color w:val="000000" w:themeColor="text1"/>
          <w:sz w:val="24"/>
          <w:szCs w:val="24"/>
          <w:shd w:val="clear" w:color="auto" w:fill="FFFFFF"/>
        </w:rPr>
        <w:t>S</w:t>
      </w:r>
      <w:r w:rsidR="000C2359" w:rsidRPr="009752AE">
        <w:rPr>
          <w:rFonts w:ascii="Times New Roman" w:hAnsi="Times New Roman" w:cs="Times New Roman"/>
          <w:color w:val="000000" w:themeColor="text1"/>
          <w:sz w:val="24"/>
          <w:szCs w:val="24"/>
          <w:shd w:val="clear" w:color="auto" w:fill="FFFFFF"/>
        </w:rPr>
        <w:t>trategy Formulation for Lidl GB</w:t>
      </w:r>
      <w:bookmarkEnd w:id="8"/>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It is predominately identified that Lidl GB’s current strategy rotate around cost leadership and try on firmly offering a focused range of high-quality, affordable products through streamlined operations effectively. This approach has empowered the respective business to firmly carve out a strong position in the highly competitive UK grocery market, particularly appealing to price-sensitive customers. Therefore, to sustain long-term growth and adapt to changing consumer behavior, is suggested to consider </w:t>
      </w:r>
      <w:r w:rsidR="008906F1" w:rsidRPr="009752AE">
        <w:rPr>
          <w:rFonts w:ascii="Times New Roman" w:hAnsi="Times New Roman" w:cs="Times New Roman"/>
          <w:color w:val="000000" w:themeColor="text1"/>
          <w:sz w:val="24"/>
          <w:szCs w:val="24"/>
          <w:shd w:val="clear" w:color="auto" w:fill="FFFFFF"/>
        </w:rPr>
        <w:t>expanding</w:t>
      </w:r>
      <w:r w:rsidRPr="009752AE">
        <w:rPr>
          <w:rFonts w:ascii="Times New Roman" w:hAnsi="Times New Roman" w:cs="Times New Roman"/>
          <w:color w:val="000000" w:themeColor="text1"/>
          <w:sz w:val="24"/>
          <w:szCs w:val="24"/>
          <w:shd w:val="clear" w:color="auto" w:fill="FFFFFF"/>
        </w:rPr>
        <w:t xml:space="preserve"> its strategy while </w:t>
      </w:r>
      <w:r w:rsidR="000C2359" w:rsidRPr="009752AE">
        <w:rPr>
          <w:rFonts w:ascii="Times New Roman" w:hAnsi="Times New Roman" w:cs="Times New Roman"/>
          <w:color w:val="000000" w:themeColor="text1"/>
          <w:sz w:val="24"/>
          <w:szCs w:val="24"/>
          <w:shd w:val="clear" w:color="auto" w:fill="FFFFFF"/>
        </w:rPr>
        <w:t>maintaining its core strengths.</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One of the key strategic choices for Lidl is to further develop its overall online presence. The company’s limited investment in e-commerce has left it behind competitors like Tesco, Sainsbury’s, and Asda, who have well-established online platforms and has captured the customers. As consumer demand for online grocery shopping continues to grow, Lidl risks </w:t>
      </w:r>
      <w:r w:rsidRPr="009752AE">
        <w:rPr>
          <w:rFonts w:ascii="Times New Roman" w:hAnsi="Times New Roman" w:cs="Times New Roman"/>
          <w:color w:val="000000" w:themeColor="text1"/>
          <w:sz w:val="24"/>
          <w:szCs w:val="24"/>
          <w:shd w:val="clear" w:color="auto" w:fill="FFFFFF"/>
        </w:rPr>
        <w:lastRenderedPageBreak/>
        <w:t xml:space="preserve">losing market share if it does not improve its digital offering. A new strategy could focus on expanding e-commerce services by launching a comprehensive online shopping platform with delivery and click-and-collect options. This help the respective business to empower into the growing online grocery market and attract new customer segments, especially urban consumers seeking convenience significantly. Another strategic choice involves expanding the product diversification management. The major strength for Lidl’s lie in managing its curated product range, expanding into more premium and specialty products could help capture higher-income customers without alienating its core base. By introducing organic, gluten-free, vegan, and other specialized lines, Lidl is eventually able to appeal to consumers who value health and sustainability. This </w:t>
      </w:r>
      <w:r w:rsidR="008906F1" w:rsidRPr="009752AE">
        <w:rPr>
          <w:rFonts w:ascii="Times New Roman" w:hAnsi="Times New Roman" w:cs="Times New Roman"/>
          <w:color w:val="000000" w:themeColor="text1"/>
          <w:sz w:val="24"/>
          <w:szCs w:val="24"/>
          <w:shd w:val="clear" w:color="auto" w:fill="FFFFFF"/>
        </w:rPr>
        <w:t>permit</w:t>
      </w:r>
      <w:r w:rsidRPr="009752AE">
        <w:rPr>
          <w:rFonts w:ascii="Times New Roman" w:hAnsi="Times New Roman" w:cs="Times New Roman"/>
          <w:color w:val="000000" w:themeColor="text1"/>
          <w:sz w:val="24"/>
          <w:szCs w:val="24"/>
          <w:shd w:val="clear" w:color="auto" w:fill="FFFFFF"/>
        </w:rPr>
        <w:t xml:space="preserve"> the respective business to compete more effectively with supermarkets that offer a wider product variety, such as Waitrose or Sainsbury’s, broadening its appeal across different demographic groups in detailed manner. It is predominately said that different aspects of sustainability has become a central pillar of Lidl’s s</w:t>
      </w:r>
      <w:r w:rsidR="008906F1">
        <w:rPr>
          <w:rFonts w:ascii="Times New Roman" w:hAnsi="Times New Roman" w:cs="Times New Roman"/>
          <w:color w:val="000000" w:themeColor="text1"/>
          <w:sz w:val="24"/>
          <w:szCs w:val="24"/>
          <w:shd w:val="clear" w:color="auto" w:fill="FFFFFF"/>
        </w:rPr>
        <w:t xml:space="preserve">trategy within the market </w:t>
      </w:r>
      <w:r w:rsidR="00545745" w:rsidRPr="009752AE">
        <w:rPr>
          <w:rFonts w:ascii="Times New Roman" w:hAnsi="Times New Roman" w:cs="Times New Roman"/>
          <w:color w:val="000000" w:themeColor="text1"/>
          <w:sz w:val="24"/>
          <w:szCs w:val="24"/>
          <w:shd w:val="clear" w:color="auto" w:fill="FFFFFF"/>
        </w:rPr>
        <w:t>(Walter</w:t>
      </w:r>
      <w:r w:rsidR="00545745" w:rsidRPr="009752AE">
        <w:rPr>
          <w:rFonts w:ascii="Times New Roman" w:hAnsi="Times New Roman" w:cs="Times New Roman"/>
          <w:color w:val="000000" w:themeColor="text1"/>
          <w:sz w:val="24"/>
          <w:szCs w:val="24"/>
        </w:rPr>
        <w:t xml:space="preserve">, </w:t>
      </w:r>
      <w:r w:rsidR="00545745" w:rsidRPr="009752AE">
        <w:rPr>
          <w:rFonts w:ascii="Times New Roman" w:hAnsi="Times New Roman" w:cs="Times New Roman"/>
          <w:color w:val="000000" w:themeColor="text1"/>
          <w:sz w:val="24"/>
          <w:szCs w:val="24"/>
          <w:shd w:val="clear" w:color="auto" w:fill="FFFFFF"/>
        </w:rPr>
        <w:t>2021)</w:t>
      </w:r>
      <w:r w:rsidRPr="009752AE">
        <w:rPr>
          <w:rFonts w:ascii="Times New Roman" w:hAnsi="Times New Roman" w:cs="Times New Roman"/>
          <w:color w:val="000000" w:themeColor="text1"/>
          <w:sz w:val="24"/>
          <w:szCs w:val="24"/>
          <w:shd w:val="clear" w:color="auto" w:fill="FFFFFF"/>
        </w:rPr>
        <w:t xml:space="preserve">.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Pr</w:t>
      </w:r>
      <w:r w:rsidR="000C2359" w:rsidRPr="009752AE">
        <w:rPr>
          <w:rFonts w:ascii="Times New Roman" w:hAnsi="Times New Roman" w:cs="Times New Roman"/>
          <w:color w:val="000000" w:themeColor="text1"/>
          <w:sz w:val="24"/>
          <w:szCs w:val="24"/>
          <w:shd w:val="clear" w:color="auto" w:fill="FFFFFF"/>
        </w:rPr>
        <w:t xml:space="preserve">oposed Strategy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Lidl shall also try to implement the system of hybrid strategy which </w:t>
      </w:r>
      <w:r w:rsidR="008906F1" w:rsidRPr="009752AE">
        <w:rPr>
          <w:rFonts w:ascii="Times New Roman" w:hAnsi="Times New Roman" w:cs="Times New Roman"/>
          <w:color w:val="000000" w:themeColor="text1"/>
          <w:sz w:val="24"/>
          <w:szCs w:val="24"/>
          <w:shd w:val="clear" w:color="auto" w:fill="FFFFFF"/>
        </w:rPr>
        <w:t>brings</w:t>
      </w:r>
      <w:r w:rsidRPr="009752AE">
        <w:rPr>
          <w:rFonts w:ascii="Times New Roman" w:hAnsi="Times New Roman" w:cs="Times New Roman"/>
          <w:color w:val="000000" w:themeColor="text1"/>
          <w:sz w:val="24"/>
          <w:szCs w:val="24"/>
          <w:shd w:val="clear" w:color="auto" w:fill="FFFFFF"/>
        </w:rPr>
        <w:t xml:space="preserve"> into line with cost leadership management model with focus on digital expansion, premium product diversification, and a stronger sustainability effectively. </w:t>
      </w:r>
      <w:r w:rsidR="008906F1" w:rsidRPr="009752AE">
        <w:rPr>
          <w:rFonts w:ascii="Times New Roman" w:hAnsi="Times New Roman" w:cs="Times New Roman"/>
          <w:color w:val="000000" w:themeColor="text1"/>
          <w:sz w:val="24"/>
          <w:szCs w:val="24"/>
          <w:shd w:val="clear" w:color="auto" w:fill="FFFFFF"/>
        </w:rPr>
        <w:t>Consequently</w:t>
      </w:r>
      <w:r w:rsidRPr="009752AE">
        <w:rPr>
          <w:rFonts w:ascii="Times New Roman" w:hAnsi="Times New Roman" w:cs="Times New Roman"/>
          <w:color w:val="000000" w:themeColor="text1"/>
          <w:sz w:val="24"/>
          <w:szCs w:val="24"/>
          <w:shd w:val="clear" w:color="auto" w:fill="FFFFFF"/>
        </w:rPr>
        <w:t xml:space="preserve">, by eventually enhancing its online presence, Lidl is able to </w:t>
      </w:r>
      <w:r w:rsidR="008906F1" w:rsidRPr="009752AE">
        <w:rPr>
          <w:rFonts w:ascii="Times New Roman" w:hAnsi="Times New Roman" w:cs="Times New Roman"/>
          <w:color w:val="000000" w:themeColor="text1"/>
          <w:sz w:val="24"/>
          <w:szCs w:val="24"/>
          <w:shd w:val="clear" w:color="auto" w:fill="FFFFFF"/>
        </w:rPr>
        <w:t>seizure</w:t>
      </w:r>
      <w:r w:rsidRPr="009752AE">
        <w:rPr>
          <w:rFonts w:ascii="Times New Roman" w:hAnsi="Times New Roman" w:cs="Times New Roman"/>
          <w:color w:val="000000" w:themeColor="text1"/>
          <w:sz w:val="24"/>
          <w:szCs w:val="24"/>
          <w:shd w:val="clear" w:color="auto" w:fill="FFFFFF"/>
        </w:rPr>
        <w:t xml:space="preserve"> new market opportunities in e-commerce. </w:t>
      </w:r>
      <w:r w:rsidR="008906F1" w:rsidRPr="009752AE">
        <w:rPr>
          <w:rFonts w:ascii="Times New Roman" w:hAnsi="Times New Roman" w:cs="Times New Roman"/>
          <w:color w:val="000000" w:themeColor="text1"/>
          <w:sz w:val="24"/>
          <w:szCs w:val="24"/>
          <w:shd w:val="clear" w:color="auto" w:fill="FFFFFF"/>
        </w:rPr>
        <w:t>Expanding</w:t>
      </w:r>
      <w:r w:rsidRPr="009752AE">
        <w:rPr>
          <w:rFonts w:ascii="Times New Roman" w:hAnsi="Times New Roman" w:cs="Times New Roman"/>
          <w:color w:val="000000" w:themeColor="text1"/>
          <w:sz w:val="24"/>
          <w:szCs w:val="24"/>
          <w:shd w:val="clear" w:color="auto" w:fill="FFFFFF"/>
        </w:rPr>
        <w:t xml:space="preserve"> its product range helps in effectively attracting a broader customer base, including health-conscious and higher-income consumers. Finally, by leading with sustainability, Lidl will is also able to build a future-proof </w:t>
      </w:r>
      <w:r w:rsidR="008906F1" w:rsidRPr="009752AE">
        <w:rPr>
          <w:rFonts w:ascii="Times New Roman" w:hAnsi="Times New Roman" w:cs="Times New Roman"/>
          <w:color w:val="000000" w:themeColor="text1"/>
          <w:sz w:val="24"/>
          <w:szCs w:val="24"/>
          <w:shd w:val="clear" w:color="auto" w:fill="FFFFFF"/>
        </w:rPr>
        <w:t>standing</w:t>
      </w:r>
      <w:r w:rsidRPr="009752AE">
        <w:rPr>
          <w:rFonts w:ascii="Times New Roman" w:hAnsi="Times New Roman" w:cs="Times New Roman"/>
          <w:color w:val="000000" w:themeColor="text1"/>
          <w:sz w:val="24"/>
          <w:szCs w:val="24"/>
          <w:shd w:val="clear" w:color="auto" w:fill="FFFFFF"/>
        </w:rPr>
        <w:t xml:space="preserve"> that resonates with socially-conscious shoppers, helping the company maintain its competitive edge in the evolvi</w:t>
      </w:r>
      <w:r w:rsidR="000C2359" w:rsidRPr="009752AE">
        <w:rPr>
          <w:rFonts w:ascii="Times New Roman" w:hAnsi="Times New Roman" w:cs="Times New Roman"/>
          <w:color w:val="000000" w:themeColor="text1"/>
          <w:sz w:val="24"/>
          <w:szCs w:val="24"/>
          <w:shd w:val="clear" w:color="auto" w:fill="FFFFFF"/>
        </w:rPr>
        <w:t xml:space="preserve">ng grocery market effectively. </w:t>
      </w:r>
    </w:p>
    <w:p w:rsidR="00037401" w:rsidRPr="009752AE" w:rsidRDefault="00037401" w:rsidP="009752AE">
      <w:pPr>
        <w:pStyle w:val="Heading1"/>
        <w:numPr>
          <w:ilvl w:val="0"/>
          <w:numId w:val="7"/>
        </w:numPr>
        <w:spacing w:line="360" w:lineRule="auto"/>
        <w:rPr>
          <w:rFonts w:ascii="Times New Roman" w:hAnsi="Times New Roman" w:cs="Times New Roman"/>
          <w:color w:val="000000" w:themeColor="text1"/>
          <w:sz w:val="24"/>
          <w:szCs w:val="24"/>
          <w:shd w:val="clear" w:color="auto" w:fill="FFFFFF"/>
        </w:rPr>
      </w:pPr>
      <w:bookmarkStart w:id="9" w:name="_Toc179386326"/>
      <w:r w:rsidRPr="009752AE">
        <w:rPr>
          <w:rFonts w:ascii="Times New Roman" w:hAnsi="Times New Roman" w:cs="Times New Roman"/>
          <w:color w:val="000000" w:themeColor="text1"/>
          <w:sz w:val="24"/>
          <w:szCs w:val="24"/>
          <w:shd w:val="clear" w:color="auto" w:fill="FFFFFF"/>
        </w:rPr>
        <w:t>Conclusion</w:t>
      </w:r>
      <w:r w:rsidR="000C2359" w:rsidRPr="009752AE">
        <w:rPr>
          <w:rFonts w:ascii="Times New Roman" w:hAnsi="Times New Roman" w:cs="Times New Roman"/>
          <w:color w:val="000000" w:themeColor="text1"/>
          <w:sz w:val="24"/>
          <w:szCs w:val="24"/>
          <w:shd w:val="clear" w:color="auto" w:fill="FFFFFF"/>
        </w:rPr>
        <w:t xml:space="preserve"> and Recommendation</w:t>
      </w:r>
      <w:bookmarkEnd w:id="9"/>
      <w:r w:rsidR="000C2359" w:rsidRPr="009752AE">
        <w:rPr>
          <w:rFonts w:ascii="Times New Roman" w:hAnsi="Times New Roman" w:cs="Times New Roman"/>
          <w:color w:val="000000" w:themeColor="text1"/>
          <w:sz w:val="24"/>
          <w:szCs w:val="24"/>
          <w:shd w:val="clear" w:color="auto" w:fill="FFFFFF"/>
        </w:rPr>
        <w:t xml:space="preserve"> </w:t>
      </w:r>
    </w:p>
    <w:p w:rsidR="00037401" w:rsidRPr="009752AE" w:rsidRDefault="00037401"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 xml:space="preserve">As per the above report it can be concluded that Lidl GB is able to </w:t>
      </w:r>
      <w:r w:rsidR="001213EE" w:rsidRPr="009752AE">
        <w:rPr>
          <w:rFonts w:ascii="Times New Roman" w:hAnsi="Times New Roman" w:cs="Times New Roman"/>
          <w:color w:val="000000" w:themeColor="text1"/>
          <w:sz w:val="24"/>
          <w:szCs w:val="24"/>
          <w:shd w:val="clear" w:color="auto" w:fill="FFFFFF"/>
        </w:rPr>
        <w:t>finally</w:t>
      </w:r>
      <w:r w:rsidRPr="009752AE">
        <w:rPr>
          <w:rFonts w:ascii="Times New Roman" w:hAnsi="Times New Roman" w:cs="Times New Roman"/>
          <w:color w:val="000000" w:themeColor="text1"/>
          <w:sz w:val="24"/>
          <w:szCs w:val="24"/>
          <w:shd w:val="clear" w:color="auto" w:fill="FFFFFF"/>
        </w:rPr>
        <w:t xml:space="preserve"> establish itself into the market as a market leader by leveraging the cost leadership strategy. The business’s strong local sourcing practices, operational efficiency, and reputation for affordability have driven its success significantly. Moreover, as the grocery market evolves, Lidl is </w:t>
      </w:r>
      <w:r w:rsidR="001213EE" w:rsidRPr="009752AE">
        <w:rPr>
          <w:rFonts w:ascii="Times New Roman" w:hAnsi="Times New Roman" w:cs="Times New Roman"/>
          <w:color w:val="000000" w:themeColor="text1"/>
          <w:sz w:val="24"/>
          <w:szCs w:val="24"/>
          <w:shd w:val="clear" w:color="auto" w:fill="FFFFFF"/>
        </w:rPr>
        <w:t>recommended</w:t>
      </w:r>
      <w:r w:rsidRPr="009752AE">
        <w:rPr>
          <w:rFonts w:ascii="Times New Roman" w:hAnsi="Times New Roman" w:cs="Times New Roman"/>
          <w:color w:val="000000" w:themeColor="text1"/>
          <w:sz w:val="24"/>
          <w:szCs w:val="24"/>
          <w:shd w:val="clear" w:color="auto" w:fill="FFFFFF"/>
        </w:rPr>
        <w:t xml:space="preserve"> to adapt to changing consumer preferences, particularly in the areas of online shopping, premium product demand, and sustainability in positive manner. Therefore, in order to safeguard sustained growth </w:t>
      </w:r>
      <w:r w:rsidRPr="009752AE">
        <w:rPr>
          <w:rFonts w:ascii="Times New Roman" w:hAnsi="Times New Roman" w:cs="Times New Roman"/>
          <w:color w:val="000000" w:themeColor="text1"/>
          <w:sz w:val="24"/>
          <w:szCs w:val="24"/>
          <w:shd w:val="clear" w:color="auto" w:fill="FFFFFF"/>
        </w:rPr>
        <w:lastRenderedPageBreak/>
        <w:t>and competitiveness in the market, the business is further suggest to focus on expanding its e-commerce platform in order to exclusively capture growing online grocery market. This shall also help in increasing the convenience for the existing customers but also attract new, tech-savvy consumers. Moreover, diversifying product offerings—including more premium, health-focused, and environmentally-friendly products—would empower Lidl to tap into emerging consumer trends and broaden its customer base. Therefore, by reinforcing its commitment to sustainability by investing in green initiatives and environmentally-friendly products aid to position Lidl as a socially responsible retailer, aligning with the values of modern consumers. Therefore, a hybrid strategy that enhances digital infrastructure, product diversification, and sustainability efforts aid to empower Lidl to build on its current strengths while future-proofing the business for long-term success in the UK grocery market effectively.</w:t>
      </w:r>
    </w:p>
    <w:p w:rsidR="00037401" w:rsidRDefault="00037401" w:rsidP="009752AE">
      <w:pPr>
        <w:spacing w:line="360" w:lineRule="auto"/>
        <w:jc w:val="both"/>
        <w:rPr>
          <w:rFonts w:ascii="Times New Roman" w:hAnsi="Times New Roman" w:cs="Times New Roman"/>
          <w:color w:val="000000" w:themeColor="text1"/>
          <w:sz w:val="24"/>
          <w:szCs w:val="24"/>
          <w:shd w:val="clear" w:color="auto" w:fill="FFFFFF"/>
        </w:rPr>
      </w:pPr>
    </w:p>
    <w:p w:rsidR="009752AE" w:rsidRDefault="009752AE" w:rsidP="009752AE">
      <w:pPr>
        <w:spacing w:line="360" w:lineRule="auto"/>
        <w:jc w:val="both"/>
        <w:rPr>
          <w:rFonts w:ascii="Times New Roman" w:hAnsi="Times New Roman" w:cs="Times New Roman"/>
          <w:color w:val="000000" w:themeColor="text1"/>
          <w:sz w:val="24"/>
          <w:szCs w:val="24"/>
          <w:shd w:val="clear" w:color="auto" w:fill="FFFFFF"/>
        </w:rPr>
      </w:pPr>
    </w:p>
    <w:p w:rsidR="009752AE" w:rsidRDefault="009752AE"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60032D" w:rsidRDefault="0060032D" w:rsidP="009752AE">
      <w:pPr>
        <w:spacing w:line="360" w:lineRule="auto"/>
        <w:jc w:val="both"/>
        <w:rPr>
          <w:rFonts w:ascii="Times New Roman" w:hAnsi="Times New Roman" w:cs="Times New Roman"/>
          <w:color w:val="000000" w:themeColor="text1"/>
          <w:sz w:val="24"/>
          <w:szCs w:val="24"/>
          <w:shd w:val="clear" w:color="auto" w:fill="FFFFFF"/>
        </w:rPr>
      </w:pPr>
    </w:p>
    <w:p w:rsidR="009752AE" w:rsidRDefault="009752AE" w:rsidP="009752AE">
      <w:pPr>
        <w:spacing w:line="360" w:lineRule="auto"/>
        <w:jc w:val="both"/>
        <w:rPr>
          <w:rFonts w:ascii="Times New Roman" w:hAnsi="Times New Roman" w:cs="Times New Roman"/>
          <w:color w:val="000000" w:themeColor="text1"/>
          <w:sz w:val="24"/>
          <w:szCs w:val="24"/>
          <w:shd w:val="clear" w:color="auto" w:fill="FFFFFF"/>
        </w:rPr>
      </w:pPr>
    </w:p>
    <w:p w:rsidR="009752AE" w:rsidRPr="009752AE" w:rsidRDefault="009752AE" w:rsidP="009752AE">
      <w:pPr>
        <w:spacing w:line="360" w:lineRule="auto"/>
        <w:jc w:val="both"/>
        <w:rPr>
          <w:rFonts w:ascii="Times New Roman" w:hAnsi="Times New Roman" w:cs="Times New Roman"/>
          <w:color w:val="000000" w:themeColor="text1"/>
          <w:sz w:val="24"/>
          <w:szCs w:val="24"/>
          <w:shd w:val="clear" w:color="auto" w:fill="FFFFFF"/>
        </w:rPr>
      </w:pPr>
    </w:p>
    <w:p w:rsidR="00E521C9" w:rsidRPr="009752AE" w:rsidRDefault="0094307A" w:rsidP="009752AE">
      <w:pPr>
        <w:pStyle w:val="Heading1"/>
        <w:spacing w:line="360" w:lineRule="auto"/>
        <w:rPr>
          <w:rFonts w:ascii="Times New Roman" w:hAnsi="Times New Roman" w:cs="Times New Roman"/>
          <w:color w:val="000000" w:themeColor="text1"/>
          <w:sz w:val="24"/>
          <w:szCs w:val="24"/>
        </w:rPr>
      </w:pPr>
      <w:bookmarkStart w:id="10" w:name="_Toc178880145"/>
      <w:bookmarkStart w:id="11" w:name="_Toc179386327"/>
      <w:r w:rsidRPr="009752AE">
        <w:rPr>
          <w:rFonts w:ascii="Times New Roman" w:hAnsi="Times New Roman" w:cs="Times New Roman"/>
          <w:color w:val="000000" w:themeColor="text1"/>
          <w:sz w:val="24"/>
          <w:szCs w:val="24"/>
        </w:rPr>
        <w:lastRenderedPageBreak/>
        <w:t>References</w:t>
      </w:r>
      <w:bookmarkEnd w:id="10"/>
      <w:bookmarkEnd w:id="11"/>
      <w:r w:rsidRPr="009752AE">
        <w:rPr>
          <w:rFonts w:ascii="Times New Roman" w:hAnsi="Times New Roman" w:cs="Times New Roman"/>
          <w:color w:val="000000" w:themeColor="text1"/>
          <w:sz w:val="24"/>
          <w:szCs w:val="24"/>
        </w:rPr>
        <w:t xml:space="preserve"> </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Bryson, J. and George, B., 2020. Strategic management in public administration. In </w:t>
      </w:r>
      <w:r w:rsidRPr="009752AE">
        <w:rPr>
          <w:rFonts w:ascii="Times New Roman" w:hAnsi="Times New Roman" w:cs="Times New Roman"/>
          <w:i/>
          <w:iCs/>
          <w:color w:val="000000" w:themeColor="text1"/>
          <w:sz w:val="24"/>
          <w:szCs w:val="24"/>
          <w:shd w:val="clear" w:color="auto" w:fill="FFFFFF"/>
        </w:rPr>
        <w:t>Oxford research encyclopedia: politics</w:t>
      </w:r>
      <w:r w:rsidRPr="009752AE">
        <w:rPr>
          <w:rFonts w:ascii="Times New Roman" w:hAnsi="Times New Roman" w:cs="Times New Roman"/>
          <w:color w:val="000000" w:themeColor="text1"/>
          <w:sz w:val="24"/>
          <w:szCs w:val="24"/>
          <w:shd w:val="clear" w:color="auto" w:fill="FFFFFF"/>
        </w:rPr>
        <w:t> (pp. 1-26). Oxford University Press.</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Collins, C.J., 2022. Expanding the resource based view model of strategic human resource management. In </w:t>
      </w:r>
      <w:r w:rsidRPr="009752AE">
        <w:rPr>
          <w:rFonts w:ascii="Times New Roman" w:hAnsi="Times New Roman" w:cs="Times New Roman"/>
          <w:i/>
          <w:iCs/>
          <w:color w:val="000000" w:themeColor="text1"/>
          <w:sz w:val="24"/>
          <w:szCs w:val="24"/>
          <w:shd w:val="clear" w:color="auto" w:fill="FFFFFF"/>
        </w:rPr>
        <w:t>Strategic Human Resource Management and Organizational Effectiveness</w:t>
      </w:r>
      <w:r w:rsidRPr="009752AE">
        <w:rPr>
          <w:rFonts w:ascii="Times New Roman" w:hAnsi="Times New Roman" w:cs="Times New Roman"/>
          <w:color w:val="000000" w:themeColor="text1"/>
          <w:sz w:val="24"/>
          <w:szCs w:val="24"/>
          <w:shd w:val="clear" w:color="auto" w:fill="FFFFFF"/>
        </w:rPr>
        <w:t> (pp. 107-134). Routledge.</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Doz, Y., 2020. Fostering strategic agility: How individual executives and human resource practices contribute. </w:t>
      </w:r>
      <w:r w:rsidRPr="009752AE">
        <w:rPr>
          <w:rFonts w:ascii="Times New Roman" w:hAnsi="Times New Roman" w:cs="Times New Roman"/>
          <w:i/>
          <w:iCs/>
          <w:color w:val="000000" w:themeColor="text1"/>
          <w:sz w:val="24"/>
          <w:szCs w:val="24"/>
          <w:shd w:val="clear" w:color="auto" w:fill="FFFFFF"/>
        </w:rPr>
        <w:t>Human Resource Management Review</w:t>
      </w:r>
      <w:r w:rsidRPr="009752AE">
        <w:rPr>
          <w:rFonts w:ascii="Times New Roman" w:hAnsi="Times New Roman" w:cs="Times New Roman"/>
          <w:color w:val="000000" w:themeColor="text1"/>
          <w:sz w:val="24"/>
          <w:szCs w:val="24"/>
          <w:shd w:val="clear" w:color="auto" w:fill="FFFFFF"/>
        </w:rPr>
        <w:t>, </w:t>
      </w:r>
      <w:r w:rsidRPr="009752AE">
        <w:rPr>
          <w:rFonts w:ascii="Times New Roman" w:hAnsi="Times New Roman" w:cs="Times New Roman"/>
          <w:i/>
          <w:iCs/>
          <w:color w:val="000000" w:themeColor="text1"/>
          <w:sz w:val="24"/>
          <w:szCs w:val="24"/>
          <w:shd w:val="clear" w:color="auto" w:fill="FFFFFF"/>
        </w:rPr>
        <w:t>30</w:t>
      </w:r>
      <w:r w:rsidRPr="009752AE">
        <w:rPr>
          <w:rFonts w:ascii="Times New Roman" w:hAnsi="Times New Roman" w:cs="Times New Roman"/>
          <w:color w:val="000000" w:themeColor="text1"/>
          <w:sz w:val="24"/>
          <w:szCs w:val="24"/>
          <w:shd w:val="clear" w:color="auto" w:fill="FFFFFF"/>
        </w:rPr>
        <w:t>(1), p.100693.</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Freeman, R.E., 2023. Stakeholder management: framework and philosophy. In </w:t>
      </w:r>
      <w:r w:rsidRPr="009752AE">
        <w:rPr>
          <w:rFonts w:ascii="Times New Roman" w:hAnsi="Times New Roman" w:cs="Times New Roman"/>
          <w:i/>
          <w:iCs/>
          <w:color w:val="000000" w:themeColor="text1"/>
          <w:sz w:val="24"/>
          <w:szCs w:val="24"/>
          <w:shd w:val="clear" w:color="auto" w:fill="FFFFFF"/>
        </w:rPr>
        <w:t>R. Edward Freeman’s Selected Works on Stakeholder Theory and Business Ethics</w:t>
      </w:r>
      <w:r w:rsidRPr="009752AE">
        <w:rPr>
          <w:rFonts w:ascii="Times New Roman" w:hAnsi="Times New Roman" w:cs="Times New Roman"/>
          <w:color w:val="000000" w:themeColor="text1"/>
          <w:sz w:val="24"/>
          <w:szCs w:val="24"/>
          <w:shd w:val="clear" w:color="auto" w:fill="FFFFFF"/>
        </w:rPr>
        <w:t> (pp. 61-88). Cham: Springer International Publishing.</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Gawer, A., 2021. Digital platforms’ boundaries: The interplay of firm scope, platform sides, and digital interfaces. </w:t>
      </w:r>
      <w:r w:rsidRPr="009752AE">
        <w:rPr>
          <w:rFonts w:ascii="Times New Roman" w:hAnsi="Times New Roman" w:cs="Times New Roman"/>
          <w:i/>
          <w:iCs/>
          <w:color w:val="000000" w:themeColor="text1"/>
          <w:sz w:val="24"/>
          <w:szCs w:val="24"/>
          <w:shd w:val="clear" w:color="auto" w:fill="FFFFFF"/>
        </w:rPr>
        <w:t>Long Range Planning</w:t>
      </w:r>
      <w:r w:rsidRPr="009752AE">
        <w:rPr>
          <w:rFonts w:ascii="Times New Roman" w:hAnsi="Times New Roman" w:cs="Times New Roman"/>
          <w:color w:val="000000" w:themeColor="text1"/>
          <w:sz w:val="24"/>
          <w:szCs w:val="24"/>
          <w:shd w:val="clear" w:color="auto" w:fill="FFFFFF"/>
        </w:rPr>
        <w:t>, </w:t>
      </w:r>
      <w:r w:rsidRPr="009752AE">
        <w:rPr>
          <w:rFonts w:ascii="Times New Roman" w:hAnsi="Times New Roman" w:cs="Times New Roman"/>
          <w:i/>
          <w:iCs/>
          <w:color w:val="000000" w:themeColor="text1"/>
          <w:sz w:val="24"/>
          <w:szCs w:val="24"/>
          <w:shd w:val="clear" w:color="auto" w:fill="FFFFFF"/>
        </w:rPr>
        <w:t>54</w:t>
      </w:r>
      <w:r w:rsidRPr="009752AE">
        <w:rPr>
          <w:rFonts w:ascii="Times New Roman" w:hAnsi="Times New Roman" w:cs="Times New Roman"/>
          <w:color w:val="000000" w:themeColor="text1"/>
          <w:sz w:val="24"/>
          <w:szCs w:val="24"/>
          <w:shd w:val="clear" w:color="auto" w:fill="FFFFFF"/>
        </w:rPr>
        <w:t>(5), p.102045.</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Greer, C.R., 2021. </w:t>
      </w:r>
      <w:r w:rsidRPr="009752AE">
        <w:rPr>
          <w:rFonts w:ascii="Times New Roman" w:hAnsi="Times New Roman" w:cs="Times New Roman"/>
          <w:i/>
          <w:iCs/>
          <w:color w:val="000000" w:themeColor="text1"/>
          <w:sz w:val="24"/>
          <w:szCs w:val="24"/>
          <w:shd w:val="clear" w:color="auto" w:fill="FFFFFF"/>
        </w:rPr>
        <w:t>Strategic human resource management</w:t>
      </w:r>
      <w:r w:rsidRPr="009752AE">
        <w:rPr>
          <w:rFonts w:ascii="Times New Roman" w:hAnsi="Times New Roman" w:cs="Times New Roman"/>
          <w:color w:val="000000" w:themeColor="text1"/>
          <w:sz w:val="24"/>
          <w:szCs w:val="24"/>
          <w:shd w:val="clear" w:color="auto" w:fill="FFFFFF"/>
        </w:rPr>
        <w:t>. Pearson Custom Publishing.</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Griffin, R.W., 2022. </w:t>
      </w:r>
      <w:r w:rsidRPr="009752AE">
        <w:rPr>
          <w:rFonts w:ascii="Times New Roman" w:hAnsi="Times New Roman" w:cs="Times New Roman"/>
          <w:i/>
          <w:iCs/>
          <w:color w:val="000000" w:themeColor="text1"/>
          <w:sz w:val="24"/>
          <w:szCs w:val="24"/>
          <w:shd w:val="clear" w:color="auto" w:fill="FFFFFF"/>
        </w:rPr>
        <w:t>Fundamentals of management</w:t>
      </w:r>
      <w:r w:rsidRPr="009752AE">
        <w:rPr>
          <w:rFonts w:ascii="Times New Roman" w:hAnsi="Times New Roman" w:cs="Times New Roman"/>
          <w:color w:val="000000" w:themeColor="text1"/>
          <w:sz w:val="24"/>
          <w:szCs w:val="24"/>
          <w:shd w:val="clear" w:color="auto" w:fill="FFFFFF"/>
        </w:rPr>
        <w:t>. Cengage Learning, Inc..</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Henry, A., 2021. </w:t>
      </w:r>
      <w:r w:rsidRPr="009752AE">
        <w:rPr>
          <w:rFonts w:ascii="Times New Roman" w:hAnsi="Times New Roman" w:cs="Times New Roman"/>
          <w:i/>
          <w:iCs/>
          <w:color w:val="000000" w:themeColor="text1"/>
          <w:sz w:val="24"/>
          <w:szCs w:val="24"/>
          <w:shd w:val="clear" w:color="auto" w:fill="FFFFFF"/>
        </w:rPr>
        <w:t>Understanding strategic management</w:t>
      </w:r>
      <w:r w:rsidRPr="009752AE">
        <w:rPr>
          <w:rFonts w:ascii="Times New Roman" w:hAnsi="Times New Roman" w:cs="Times New Roman"/>
          <w:color w:val="000000" w:themeColor="text1"/>
          <w:sz w:val="24"/>
          <w:szCs w:val="24"/>
          <w:shd w:val="clear" w:color="auto" w:fill="FFFFFF"/>
        </w:rPr>
        <w:t>. Oxford University Press.</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Li, F., 2020. Leading digital transformation: three emerging approaches for managing the transition. </w:t>
      </w:r>
      <w:r w:rsidRPr="009752AE">
        <w:rPr>
          <w:rFonts w:ascii="Times New Roman" w:hAnsi="Times New Roman" w:cs="Times New Roman"/>
          <w:i/>
          <w:iCs/>
          <w:color w:val="000000" w:themeColor="text1"/>
          <w:sz w:val="24"/>
          <w:szCs w:val="24"/>
          <w:shd w:val="clear" w:color="auto" w:fill="FFFFFF"/>
        </w:rPr>
        <w:t>International Journal of Operations &amp; Production Management</w:t>
      </w:r>
      <w:r w:rsidRPr="009752AE">
        <w:rPr>
          <w:rFonts w:ascii="Times New Roman" w:hAnsi="Times New Roman" w:cs="Times New Roman"/>
          <w:color w:val="000000" w:themeColor="text1"/>
          <w:sz w:val="24"/>
          <w:szCs w:val="24"/>
          <w:shd w:val="clear" w:color="auto" w:fill="FFFFFF"/>
        </w:rPr>
        <w:t>, </w:t>
      </w:r>
      <w:r w:rsidRPr="009752AE">
        <w:rPr>
          <w:rFonts w:ascii="Times New Roman" w:hAnsi="Times New Roman" w:cs="Times New Roman"/>
          <w:i/>
          <w:iCs/>
          <w:color w:val="000000" w:themeColor="text1"/>
          <w:sz w:val="24"/>
          <w:szCs w:val="24"/>
          <w:shd w:val="clear" w:color="auto" w:fill="FFFFFF"/>
        </w:rPr>
        <w:t>40</w:t>
      </w:r>
      <w:r w:rsidRPr="009752AE">
        <w:rPr>
          <w:rFonts w:ascii="Times New Roman" w:hAnsi="Times New Roman" w:cs="Times New Roman"/>
          <w:color w:val="000000" w:themeColor="text1"/>
          <w:sz w:val="24"/>
          <w:szCs w:val="24"/>
          <w:shd w:val="clear" w:color="auto" w:fill="FFFFFF"/>
        </w:rPr>
        <w:t>(6), pp.809-817.</w:t>
      </w:r>
    </w:p>
    <w:p w:rsidR="0048399E" w:rsidRPr="009752AE" w:rsidRDefault="0048399E" w:rsidP="009752AE">
      <w:pPr>
        <w:spacing w:line="360" w:lineRule="auto"/>
        <w:jc w:val="both"/>
        <w:rPr>
          <w:rFonts w:ascii="Times New Roman" w:hAnsi="Times New Roman" w:cs="Times New Roman"/>
          <w:color w:val="000000" w:themeColor="text1"/>
          <w:sz w:val="24"/>
          <w:szCs w:val="24"/>
          <w:shd w:val="clear" w:color="auto" w:fill="FFFFFF"/>
        </w:rPr>
      </w:pPr>
      <w:r w:rsidRPr="009752AE">
        <w:rPr>
          <w:rFonts w:ascii="Times New Roman" w:hAnsi="Times New Roman" w:cs="Times New Roman"/>
          <w:color w:val="000000" w:themeColor="text1"/>
          <w:sz w:val="24"/>
          <w:szCs w:val="24"/>
          <w:shd w:val="clear" w:color="auto" w:fill="FFFFFF"/>
        </w:rPr>
        <w:t>Walter, A.T., 2021. Organizational agility: ill-defined and somewhat confusing? A systematic literature review and conceptualization. </w:t>
      </w:r>
      <w:r w:rsidRPr="009752AE">
        <w:rPr>
          <w:rFonts w:ascii="Times New Roman" w:hAnsi="Times New Roman" w:cs="Times New Roman"/>
          <w:i/>
          <w:iCs/>
          <w:color w:val="000000" w:themeColor="text1"/>
          <w:sz w:val="24"/>
          <w:szCs w:val="24"/>
          <w:shd w:val="clear" w:color="auto" w:fill="FFFFFF"/>
        </w:rPr>
        <w:t>Management Review Quarterly</w:t>
      </w:r>
      <w:r w:rsidRPr="009752AE">
        <w:rPr>
          <w:rFonts w:ascii="Times New Roman" w:hAnsi="Times New Roman" w:cs="Times New Roman"/>
          <w:color w:val="000000" w:themeColor="text1"/>
          <w:sz w:val="24"/>
          <w:szCs w:val="24"/>
          <w:shd w:val="clear" w:color="auto" w:fill="FFFFFF"/>
        </w:rPr>
        <w:t>, </w:t>
      </w:r>
      <w:r w:rsidRPr="009752AE">
        <w:rPr>
          <w:rFonts w:ascii="Times New Roman" w:hAnsi="Times New Roman" w:cs="Times New Roman"/>
          <w:i/>
          <w:iCs/>
          <w:color w:val="000000" w:themeColor="text1"/>
          <w:sz w:val="24"/>
          <w:szCs w:val="24"/>
          <w:shd w:val="clear" w:color="auto" w:fill="FFFFFF"/>
        </w:rPr>
        <w:t>71</w:t>
      </w:r>
      <w:r w:rsidRPr="009752AE">
        <w:rPr>
          <w:rFonts w:ascii="Times New Roman" w:hAnsi="Times New Roman" w:cs="Times New Roman"/>
          <w:color w:val="000000" w:themeColor="text1"/>
          <w:sz w:val="24"/>
          <w:szCs w:val="24"/>
          <w:shd w:val="clear" w:color="auto" w:fill="FFFFFF"/>
        </w:rPr>
        <w:t>(2), pp.343-391.</w:t>
      </w:r>
    </w:p>
    <w:p w:rsidR="008704DB" w:rsidRPr="009752AE" w:rsidRDefault="008704DB" w:rsidP="009752AE">
      <w:pPr>
        <w:spacing w:line="360" w:lineRule="auto"/>
        <w:jc w:val="both"/>
        <w:rPr>
          <w:rFonts w:ascii="Times New Roman" w:hAnsi="Times New Roman" w:cs="Times New Roman"/>
          <w:color w:val="000000" w:themeColor="text1"/>
          <w:sz w:val="24"/>
          <w:szCs w:val="24"/>
          <w:shd w:val="clear" w:color="auto" w:fill="FFFFFF"/>
        </w:rPr>
      </w:pPr>
    </w:p>
    <w:p w:rsidR="00E744D9" w:rsidRPr="009752AE" w:rsidRDefault="00E744D9" w:rsidP="009752AE">
      <w:pPr>
        <w:spacing w:line="360" w:lineRule="auto"/>
        <w:jc w:val="both"/>
        <w:rPr>
          <w:rFonts w:ascii="Times New Roman" w:hAnsi="Times New Roman" w:cs="Times New Roman"/>
          <w:color w:val="000000" w:themeColor="text1"/>
          <w:sz w:val="24"/>
          <w:szCs w:val="24"/>
          <w:shd w:val="clear" w:color="auto" w:fill="FFFFFF"/>
        </w:rPr>
      </w:pPr>
    </w:p>
    <w:sectPr w:rsidR="00E744D9" w:rsidRPr="00975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4BE"/>
    <w:multiLevelType w:val="hybridMultilevel"/>
    <w:tmpl w:val="52A87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105D7"/>
    <w:multiLevelType w:val="hybridMultilevel"/>
    <w:tmpl w:val="3E18A8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B7766"/>
    <w:multiLevelType w:val="hybridMultilevel"/>
    <w:tmpl w:val="08341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5878DD"/>
    <w:multiLevelType w:val="hybridMultilevel"/>
    <w:tmpl w:val="F0441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243849"/>
    <w:multiLevelType w:val="hybridMultilevel"/>
    <w:tmpl w:val="1E585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342E7F"/>
    <w:multiLevelType w:val="hybridMultilevel"/>
    <w:tmpl w:val="214224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16768E"/>
    <w:multiLevelType w:val="hybridMultilevel"/>
    <w:tmpl w:val="F9B66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3C2A5E"/>
    <w:multiLevelType w:val="multilevel"/>
    <w:tmpl w:val="330A7B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56E667C"/>
    <w:multiLevelType w:val="hybridMultilevel"/>
    <w:tmpl w:val="9EBC27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A63DB"/>
    <w:multiLevelType w:val="hybridMultilevel"/>
    <w:tmpl w:val="054A64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070BFE"/>
    <w:multiLevelType w:val="hybridMultilevel"/>
    <w:tmpl w:val="6A8A9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AC161D"/>
    <w:multiLevelType w:val="multilevel"/>
    <w:tmpl w:val="2E887E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797D76B7"/>
    <w:multiLevelType w:val="hybridMultilevel"/>
    <w:tmpl w:val="ADEA80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6030942">
    <w:abstractNumId w:val="11"/>
  </w:num>
  <w:num w:numId="2" w16cid:durableId="1700429366">
    <w:abstractNumId w:val="7"/>
  </w:num>
  <w:num w:numId="3" w16cid:durableId="745952372">
    <w:abstractNumId w:val="8"/>
  </w:num>
  <w:num w:numId="4" w16cid:durableId="2011525504">
    <w:abstractNumId w:val="5"/>
  </w:num>
  <w:num w:numId="5" w16cid:durableId="1427799442">
    <w:abstractNumId w:val="12"/>
  </w:num>
  <w:num w:numId="6" w16cid:durableId="753669079">
    <w:abstractNumId w:val="1"/>
  </w:num>
  <w:num w:numId="7" w16cid:durableId="948969512">
    <w:abstractNumId w:val="2"/>
  </w:num>
  <w:num w:numId="8" w16cid:durableId="1834182248">
    <w:abstractNumId w:val="9"/>
  </w:num>
  <w:num w:numId="9" w16cid:durableId="2004046226">
    <w:abstractNumId w:val="3"/>
  </w:num>
  <w:num w:numId="10" w16cid:durableId="1577087798">
    <w:abstractNumId w:val="6"/>
  </w:num>
  <w:num w:numId="11" w16cid:durableId="1706324618">
    <w:abstractNumId w:val="10"/>
  </w:num>
  <w:num w:numId="12" w16cid:durableId="1526796370">
    <w:abstractNumId w:val="0"/>
  </w:num>
  <w:num w:numId="13" w16cid:durableId="1998919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2972"/>
    <w:rsid w:val="00037401"/>
    <w:rsid w:val="000C2359"/>
    <w:rsid w:val="000D3712"/>
    <w:rsid w:val="000F4045"/>
    <w:rsid w:val="0010251F"/>
    <w:rsid w:val="00110005"/>
    <w:rsid w:val="0011306D"/>
    <w:rsid w:val="001213EE"/>
    <w:rsid w:val="001B4D6C"/>
    <w:rsid w:val="0022563F"/>
    <w:rsid w:val="00281F52"/>
    <w:rsid w:val="002D4BEE"/>
    <w:rsid w:val="00362223"/>
    <w:rsid w:val="00465BDE"/>
    <w:rsid w:val="0048399E"/>
    <w:rsid w:val="004F080C"/>
    <w:rsid w:val="004F6D2D"/>
    <w:rsid w:val="00523727"/>
    <w:rsid w:val="00545745"/>
    <w:rsid w:val="00546135"/>
    <w:rsid w:val="0057400C"/>
    <w:rsid w:val="005A1D77"/>
    <w:rsid w:val="0060032D"/>
    <w:rsid w:val="006965AA"/>
    <w:rsid w:val="006B0907"/>
    <w:rsid w:val="006C63BC"/>
    <w:rsid w:val="007A6EBF"/>
    <w:rsid w:val="008163E2"/>
    <w:rsid w:val="008376AC"/>
    <w:rsid w:val="00853832"/>
    <w:rsid w:val="008704DB"/>
    <w:rsid w:val="008906F1"/>
    <w:rsid w:val="0094307A"/>
    <w:rsid w:val="009752AE"/>
    <w:rsid w:val="009F4F2C"/>
    <w:rsid w:val="00A14EAB"/>
    <w:rsid w:val="00A2057C"/>
    <w:rsid w:val="00B53F05"/>
    <w:rsid w:val="00BE401C"/>
    <w:rsid w:val="00C21B9E"/>
    <w:rsid w:val="00C5397A"/>
    <w:rsid w:val="00CA552A"/>
    <w:rsid w:val="00D24B9B"/>
    <w:rsid w:val="00DB44B7"/>
    <w:rsid w:val="00E42972"/>
    <w:rsid w:val="00E521C9"/>
    <w:rsid w:val="00E744D9"/>
    <w:rsid w:val="00F25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02A01"/>
  <w15:docId w15:val="{F2B425A7-BA1C-4FC0-ABB2-3FE1A7DAA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D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6D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6D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F6D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6D2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F6D2D"/>
    <w:pPr>
      <w:ind w:left="720"/>
      <w:contextualSpacing/>
    </w:pPr>
  </w:style>
  <w:style w:type="paragraph" w:styleId="TOCHeading">
    <w:name w:val="TOC Heading"/>
    <w:basedOn w:val="Heading1"/>
    <w:next w:val="Normal"/>
    <w:uiPriority w:val="39"/>
    <w:semiHidden/>
    <w:unhideWhenUsed/>
    <w:qFormat/>
    <w:rsid w:val="0057400C"/>
    <w:pPr>
      <w:outlineLvl w:val="9"/>
    </w:pPr>
    <w:rPr>
      <w:lang w:eastAsia="ja-JP"/>
    </w:rPr>
  </w:style>
  <w:style w:type="paragraph" w:styleId="TOC1">
    <w:name w:val="toc 1"/>
    <w:basedOn w:val="Normal"/>
    <w:next w:val="Normal"/>
    <w:autoRedefine/>
    <w:uiPriority w:val="39"/>
    <w:unhideWhenUsed/>
    <w:rsid w:val="0057400C"/>
    <w:pPr>
      <w:spacing w:after="100"/>
    </w:pPr>
  </w:style>
  <w:style w:type="paragraph" w:styleId="TOC2">
    <w:name w:val="toc 2"/>
    <w:basedOn w:val="Normal"/>
    <w:next w:val="Normal"/>
    <w:autoRedefine/>
    <w:uiPriority w:val="39"/>
    <w:unhideWhenUsed/>
    <w:rsid w:val="0057400C"/>
    <w:pPr>
      <w:spacing w:after="100"/>
      <w:ind w:left="220"/>
    </w:pPr>
  </w:style>
  <w:style w:type="character" w:styleId="Hyperlink">
    <w:name w:val="Hyperlink"/>
    <w:basedOn w:val="DefaultParagraphFont"/>
    <w:uiPriority w:val="99"/>
    <w:unhideWhenUsed/>
    <w:rsid w:val="0057400C"/>
    <w:rPr>
      <w:color w:val="0000FF" w:themeColor="hyperlink"/>
      <w:u w:val="single"/>
    </w:rPr>
  </w:style>
  <w:style w:type="paragraph" w:styleId="BalloonText">
    <w:name w:val="Balloon Text"/>
    <w:basedOn w:val="Normal"/>
    <w:link w:val="BalloonTextChar"/>
    <w:uiPriority w:val="99"/>
    <w:semiHidden/>
    <w:unhideWhenUsed/>
    <w:rsid w:val="00574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0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806502">
      <w:bodyDiv w:val="1"/>
      <w:marLeft w:val="0"/>
      <w:marRight w:val="0"/>
      <w:marTop w:val="0"/>
      <w:marBottom w:val="0"/>
      <w:divBdr>
        <w:top w:val="none" w:sz="0" w:space="0" w:color="auto"/>
        <w:left w:val="none" w:sz="0" w:space="0" w:color="auto"/>
        <w:bottom w:val="none" w:sz="0" w:space="0" w:color="auto"/>
        <w:right w:val="none" w:sz="0" w:space="0" w:color="auto"/>
      </w:divBdr>
      <w:divsChild>
        <w:div w:id="1845628034">
          <w:marLeft w:val="0"/>
          <w:marRight w:val="0"/>
          <w:marTop w:val="0"/>
          <w:marBottom w:val="0"/>
          <w:divBdr>
            <w:top w:val="none" w:sz="0" w:space="0" w:color="auto"/>
            <w:left w:val="none" w:sz="0" w:space="0" w:color="auto"/>
            <w:bottom w:val="none" w:sz="0" w:space="0" w:color="auto"/>
            <w:right w:val="none" w:sz="0" w:space="0" w:color="auto"/>
          </w:divBdr>
        </w:div>
      </w:divsChild>
    </w:div>
    <w:div w:id="208845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FC586-1E6C-4282-96AE-7EDA67A2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12</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Sergiu</cp:lastModifiedBy>
  <cp:revision>45</cp:revision>
  <dcterms:created xsi:type="dcterms:W3CDTF">2024-10-03T14:35:00Z</dcterms:created>
  <dcterms:modified xsi:type="dcterms:W3CDTF">2024-10-17T18:50:00Z</dcterms:modified>
</cp:coreProperties>
</file>