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Pr="00EA35C6" w:rsidR="00EC308D" w:rsidP="00EC308D" w:rsidRDefault="00EC308D" w14:paraId="06428089" w14:textId="1A348D09">
      <w:pPr>
        <w:spacing w:after="100" w:afterAutospacing="1" w:line="240" w:lineRule="auto"/>
        <w:jc w:val="center"/>
        <w:textAlignment w:val="center"/>
        <w:outlineLvl w:val="0"/>
        <w:rPr>
          <w:rFonts w:ascii="inherit" w:hAnsi="inherit" w:eastAsia="Times New Roman" w:cs="Times New Roman"/>
          <w:b/>
          <w:kern w:val="36"/>
          <w:sz w:val="48"/>
          <w:szCs w:val="48"/>
          <w:u w:val="single"/>
          <w:lang w:eastAsia="en-GB"/>
        </w:rPr>
      </w:pPr>
      <w:r>
        <w:rPr>
          <w:rFonts w:ascii="inherit" w:hAnsi="inherit" w:eastAsia="Times New Roman" w:cs="Segoe UI"/>
          <w:b/>
          <w:color w:val="003E5A"/>
          <w:kern w:val="36"/>
          <w:sz w:val="48"/>
          <w:szCs w:val="48"/>
          <w:u w:val="single"/>
          <w:shd w:val="clear" w:color="auto" w:fill="FFFFFF"/>
          <w:lang w:eastAsia="en-GB"/>
        </w:rPr>
        <w:t>Research in Context</w:t>
      </w:r>
    </w:p>
    <w:p w:rsidR="00EC308D" w:rsidP="00EC308D" w:rsidRDefault="00EC308D" w14:paraId="4049B7F3" w14:textId="6E67AAB1">
      <w:pPr>
        <w:pStyle w:val="Title"/>
        <w:jc w:val="center"/>
        <w:rPr>
          <w:rFonts w:eastAsia="Times New Roman"/>
          <w:shd w:val="clear" w:color="auto" w:fill="FFFFFF"/>
          <w:lang w:eastAsia="en-GB"/>
        </w:rPr>
      </w:pPr>
      <w:r>
        <w:rPr>
          <w:rFonts w:eastAsia="Times New Roman"/>
          <w:b/>
          <w:shd w:val="clear" w:color="auto" w:fill="FFFFFF"/>
          <w:lang w:eastAsia="en-GB"/>
        </w:rPr>
        <w:t>Sound &amp; Moving Image</w:t>
      </w:r>
    </w:p>
    <w:p w:rsidRPr="00EA35C6" w:rsidR="00EC308D" w:rsidP="00EC308D" w:rsidRDefault="00EC308D" w14:paraId="6722B73F" w14:textId="0F3AA20B">
      <w:pPr>
        <w:pStyle w:val="Title"/>
        <w:jc w:val="center"/>
        <w:rPr>
          <w:rFonts w:eastAsia="Times New Roman"/>
          <w:b/>
          <w:i/>
          <w:sz w:val="28"/>
          <w:szCs w:val="28"/>
          <w:shd w:val="clear" w:color="auto" w:fill="FFFFFF"/>
          <w:lang w:eastAsia="en-GB"/>
        </w:rPr>
      </w:pPr>
      <w:r w:rsidRPr="00EA35C6">
        <w:rPr>
          <w:rFonts w:eastAsia="Times New Roman"/>
          <w:sz w:val="28"/>
          <w:szCs w:val="28"/>
          <w:shd w:val="clear" w:color="auto" w:fill="FFFFFF"/>
          <w:lang w:eastAsia="en-GB"/>
        </w:rPr>
        <w:t>(ADAD</w:t>
      </w:r>
      <w:r>
        <w:rPr>
          <w:rFonts w:eastAsia="Times New Roman"/>
          <w:sz w:val="28"/>
          <w:szCs w:val="28"/>
          <w:shd w:val="clear" w:color="auto" w:fill="FFFFFF"/>
          <w:lang w:eastAsia="en-GB"/>
        </w:rPr>
        <w:t>5003</w:t>
      </w:r>
      <w:r w:rsidRPr="00EA35C6">
        <w:rPr>
          <w:rFonts w:eastAsia="Times New Roman"/>
          <w:sz w:val="28"/>
          <w:szCs w:val="28"/>
          <w:shd w:val="clear" w:color="auto" w:fill="FFFFFF"/>
          <w:lang w:eastAsia="en-GB"/>
        </w:rPr>
        <w:t>)</w:t>
      </w:r>
    </w:p>
    <w:p w:rsidR="00EC308D" w:rsidP="00EC308D" w:rsidRDefault="00EC308D" w14:paraId="39DCE126" w14:textId="77777777">
      <w:pPr>
        <w:rPr>
          <w:b/>
          <w:lang w:eastAsia="en-GB"/>
        </w:rPr>
      </w:pPr>
      <w:r>
        <w:rPr>
          <w:b/>
          <w:lang w:eastAsia="en-GB"/>
        </w:rPr>
        <w:t xml:space="preserve">                                                                 </w:t>
      </w:r>
      <w:r>
        <w:rPr>
          <w:b/>
          <w:lang w:eastAsia="en-GB"/>
        </w:rPr>
        <w:tab/>
      </w:r>
      <w:r>
        <w:rPr>
          <w:b/>
          <w:lang w:eastAsia="en-GB"/>
        </w:rPr>
        <w:t xml:space="preserve">           </w:t>
      </w:r>
    </w:p>
    <w:p w:rsidR="00EC308D" w:rsidP="00EC308D" w:rsidRDefault="00EC308D" w14:paraId="31329868" w14:textId="0AAA87FC">
      <w:pPr>
        <w:jc w:val="center"/>
        <w:rPr>
          <w:b/>
          <w:sz w:val="28"/>
          <w:szCs w:val="28"/>
          <w:lang w:eastAsia="en-GB"/>
        </w:rPr>
      </w:pPr>
      <w:r w:rsidRPr="00EC308D">
        <w:rPr>
          <w:b/>
          <w:sz w:val="28"/>
          <w:szCs w:val="28"/>
          <w:lang w:eastAsia="en-GB"/>
        </w:rPr>
        <w:t>Tutor: Rob Jones</w:t>
      </w:r>
    </w:p>
    <w:p w:rsidR="00EC308D" w:rsidP="00EC308D" w:rsidRDefault="00EC308D" w14:paraId="4B2F8758" w14:textId="796808AB">
      <w:pPr>
        <w:jc w:val="center"/>
        <w:rPr>
          <w:b/>
          <w:sz w:val="28"/>
          <w:szCs w:val="28"/>
          <w:lang w:eastAsia="en-GB"/>
        </w:rPr>
      </w:pPr>
    </w:p>
    <w:p w:rsidRPr="00EC308D" w:rsidR="00EC2425" w:rsidP="00EC2425" w:rsidRDefault="00EC308D" w14:paraId="5DFAE2A3" w14:textId="1FC29BF2">
      <w:pPr>
        <w:jc w:val="center"/>
        <w:rPr>
          <w:bCs/>
          <w:i/>
          <w:iCs/>
          <w:sz w:val="28"/>
          <w:szCs w:val="28"/>
          <w:lang w:eastAsia="en-GB"/>
        </w:rPr>
      </w:pPr>
      <w:r w:rsidRPr="00EC308D">
        <w:rPr>
          <w:bCs/>
          <w:i/>
          <w:iCs/>
          <w:sz w:val="24"/>
          <w:szCs w:val="24"/>
          <w:lang w:eastAsia="en-GB"/>
        </w:rPr>
        <w:t xml:space="preserve">Question </w:t>
      </w:r>
      <w:r w:rsidR="00072DD5">
        <w:rPr>
          <w:bCs/>
          <w:i/>
          <w:iCs/>
          <w:sz w:val="24"/>
          <w:szCs w:val="24"/>
          <w:lang w:eastAsia="en-GB"/>
        </w:rPr>
        <w:t>3</w:t>
      </w:r>
      <w:r w:rsidRPr="00EC308D">
        <w:rPr>
          <w:bCs/>
          <w:i/>
          <w:iCs/>
          <w:sz w:val="24"/>
          <w:szCs w:val="24"/>
          <w:lang w:eastAsia="en-GB"/>
        </w:rPr>
        <w:t xml:space="preserve">: </w:t>
      </w:r>
      <w:r w:rsidR="00072DD5">
        <w:rPr>
          <w:bCs/>
          <w:i/>
          <w:iCs/>
          <w:sz w:val="24"/>
          <w:szCs w:val="24"/>
          <w:lang w:eastAsia="en-GB"/>
        </w:rPr>
        <w:t xml:space="preserve">Provide </w:t>
      </w:r>
      <w:r w:rsidR="008E3175">
        <w:rPr>
          <w:bCs/>
          <w:i/>
          <w:iCs/>
          <w:sz w:val="24"/>
          <w:szCs w:val="24"/>
          <w:lang w:eastAsia="en-GB"/>
        </w:rPr>
        <w:t>an account of the function of silence in the sound-image relationship. Include at least two short analyses of film scenes of your choice to help.</w:t>
      </w:r>
    </w:p>
    <w:p w:rsidR="00EC308D" w:rsidP="00EC308D" w:rsidRDefault="00EC308D" w14:paraId="7D0DA67E" w14:textId="77777777">
      <w:pPr>
        <w:pStyle w:val="Heading1"/>
        <w:rPr>
          <w:rFonts w:eastAsia="Times New Roman"/>
          <w:lang w:eastAsia="en-GB"/>
        </w:rPr>
      </w:pPr>
    </w:p>
    <w:p w:rsidR="00EC308D" w:rsidP="00EC308D" w:rsidRDefault="00EC308D" w14:paraId="67AEA787" w14:textId="77777777">
      <w:pPr>
        <w:pStyle w:val="Heading1"/>
        <w:ind w:left="1440"/>
        <w:rPr>
          <w:rFonts w:eastAsia="Times New Roman"/>
          <w:lang w:eastAsia="en-GB"/>
        </w:rPr>
      </w:pPr>
      <w:r>
        <w:rPr>
          <w:rFonts w:eastAsia="Times New Roman"/>
          <w:lang w:eastAsia="en-GB"/>
        </w:rPr>
        <w:t xml:space="preserve">      </w:t>
      </w:r>
    </w:p>
    <w:p w:rsidR="00EC308D" w:rsidP="00EC308D" w:rsidRDefault="00EC308D" w14:paraId="5540289D" w14:textId="77777777">
      <w:pPr>
        <w:pStyle w:val="Heading1"/>
        <w:ind w:left="1440"/>
        <w:rPr>
          <w:rFonts w:eastAsia="Times New Roman"/>
          <w:lang w:eastAsia="en-GB"/>
        </w:rPr>
      </w:pPr>
    </w:p>
    <w:p w:rsidR="00EC308D" w:rsidP="00EC308D" w:rsidRDefault="00EC308D" w14:paraId="025EAD1F" w14:textId="77777777">
      <w:pPr>
        <w:pStyle w:val="Heading1"/>
        <w:ind w:left="1440"/>
        <w:rPr>
          <w:rFonts w:eastAsia="Times New Roman"/>
          <w:lang w:eastAsia="en-GB"/>
        </w:rPr>
      </w:pPr>
    </w:p>
    <w:p w:rsidRPr="00EC308D" w:rsidR="00EC308D" w:rsidP="00EC308D" w:rsidRDefault="00EC308D" w14:paraId="0FB93260" w14:textId="58ABC6D0">
      <w:pPr>
        <w:pStyle w:val="Heading1"/>
        <w:ind w:left="1440"/>
        <w:rPr>
          <w:rFonts w:eastAsia="Times New Roman"/>
          <w:lang w:eastAsia="en-GB"/>
        </w:rPr>
      </w:pPr>
      <w:r>
        <w:rPr>
          <w:rFonts w:eastAsia="Times New Roman"/>
          <w:lang w:eastAsia="en-GB"/>
        </w:rPr>
        <w:t xml:space="preserve">         </w:t>
      </w:r>
      <w:r w:rsidRPr="00EA35C6">
        <w:rPr>
          <w:rFonts w:eastAsia="Times New Roman"/>
          <w:b/>
          <w:sz w:val="48"/>
          <w:lang w:eastAsia="en-GB"/>
        </w:rPr>
        <w:t xml:space="preserve">Samuel Evans – </w:t>
      </w:r>
      <w:r w:rsidRPr="00EA35C6">
        <w:rPr>
          <w:rFonts w:eastAsia="Times New Roman"/>
          <w:sz w:val="48"/>
          <w:lang w:eastAsia="en-GB"/>
        </w:rPr>
        <w:t>(1806669)</w:t>
      </w:r>
    </w:p>
    <w:p w:rsidR="00D32178" w:rsidP="00D32178" w:rsidRDefault="00EC308D" w14:paraId="280DB519" w14:textId="77777777">
      <w:pPr>
        <w:ind w:left="2880"/>
        <w:rPr>
          <w:rStyle w:val="Strong"/>
          <w:rFonts w:eastAsia="Times New Roman" w:asciiTheme="majorHAnsi" w:hAnsiTheme="majorHAnsi" w:cstheme="majorBidi"/>
          <w:b w:val="0"/>
          <w:bCs w:val="0"/>
          <w:color w:val="2F5496" w:themeColor="accent1" w:themeShade="BF"/>
          <w:sz w:val="48"/>
          <w:szCs w:val="32"/>
          <w:lang w:eastAsia="en-GB"/>
        </w:rPr>
      </w:pPr>
      <w:r>
        <w:rPr>
          <w:rFonts w:eastAsia="Times New Roman"/>
          <w:sz w:val="48"/>
          <w:lang w:eastAsia="en-GB"/>
        </w:rPr>
        <w:t xml:space="preserve">  </w:t>
      </w:r>
      <w:r w:rsidR="00B564DF">
        <w:rPr>
          <w:rFonts w:eastAsia="Times New Roman"/>
          <w:sz w:val="48"/>
          <w:lang w:eastAsia="en-GB"/>
        </w:rPr>
        <w:t xml:space="preserve"> </w:t>
      </w:r>
      <w:r w:rsidRPr="00EA35C6">
        <w:rPr>
          <w:rStyle w:val="Strong"/>
          <w:rFonts w:ascii="Lato" w:hAnsi="Lato" w:cs="Lato"/>
          <w:i/>
          <w:color w:val="000000"/>
          <w:sz w:val="21"/>
          <w:szCs w:val="21"/>
          <w:shd w:val="clear" w:color="auto" w:fill="FFFFFF"/>
        </w:rPr>
        <w:t>BA Creative Music Technology</w:t>
      </w:r>
    </w:p>
    <w:p w:rsidRPr="00D32178" w:rsidR="00EC308D" w:rsidP="00D32178" w:rsidRDefault="00D32178" w14:paraId="5CFCE689" w14:textId="52983A3C">
      <w:pPr>
        <w:ind w:left="2880" w:firstLine="720"/>
        <w:rPr>
          <w:rFonts w:eastAsia="Times New Roman" w:asciiTheme="majorHAnsi" w:hAnsiTheme="majorHAnsi" w:cstheme="majorBidi"/>
          <w:color w:val="2F5496" w:themeColor="accent1" w:themeShade="BF"/>
          <w:sz w:val="48"/>
          <w:szCs w:val="32"/>
          <w:lang w:eastAsia="en-GB"/>
        </w:rPr>
      </w:pPr>
      <w:r>
        <w:rPr>
          <w:rStyle w:val="Strong"/>
          <w:rFonts w:eastAsia="Times New Roman" w:asciiTheme="majorHAnsi" w:hAnsiTheme="majorHAnsi" w:cstheme="majorBidi"/>
          <w:b w:val="0"/>
          <w:bCs w:val="0"/>
          <w:color w:val="2F5496" w:themeColor="accent1" w:themeShade="BF"/>
          <w:sz w:val="48"/>
          <w:szCs w:val="32"/>
          <w:lang w:eastAsia="en-GB"/>
        </w:rPr>
        <w:t xml:space="preserve">   </w:t>
      </w:r>
      <w:r>
        <w:rPr>
          <w:lang w:eastAsia="en-GB"/>
        </w:rPr>
        <w:t>2</w:t>
      </w:r>
      <w:r w:rsidR="001A76DE">
        <w:rPr>
          <w:lang w:eastAsia="en-GB"/>
        </w:rPr>
        <w:t>335</w:t>
      </w:r>
      <w:bookmarkStart w:name="_GoBack" w:id="0"/>
      <w:bookmarkEnd w:id="0"/>
      <w:r>
        <w:rPr>
          <w:lang w:eastAsia="en-GB"/>
        </w:rPr>
        <w:t xml:space="preserve"> </w:t>
      </w:r>
      <w:r w:rsidR="00EC308D">
        <w:rPr>
          <w:lang w:eastAsia="en-GB"/>
        </w:rPr>
        <w:t>Words</w:t>
      </w:r>
    </w:p>
    <w:p w:rsidR="00EC308D" w:rsidP="00EC308D" w:rsidRDefault="00EC308D" w14:paraId="2DAADF2B" w14:textId="0F403E34">
      <w:pPr>
        <w:ind w:left="3600" w:firstLine="720"/>
        <w:rPr>
          <w:lang w:eastAsia="en-GB"/>
        </w:rPr>
      </w:pPr>
    </w:p>
    <w:p w:rsidR="00EC308D" w:rsidP="00EC308D" w:rsidRDefault="00EC308D" w14:paraId="2E9F129B" w14:textId="6ECF47F6">
      <w:pPr>
        <w:jc w:val="both"/>
        <w:rPr>
          <w:lang w:eastAsia="en-GB"/>
        </w:rPr>
      </w:pPr>
    </w:p>
    <w:p w:rsidR="00EC308D" w:rsidRDefault="00EC308D" w14:paraId="2108898D" w14:textId="77777777">
      <w:pPr>
        <w:rPr>
          <w:lang w:eastAsia="en-GB"/>
        </w:rPr>
      </w:pPr>
      <w:r>
        <w:rPr>
          <w:lang w:eastAsia="en-GB"/>
        </w:rPr>
        <w:br w:type="page"/>
      </w:r>
    </w:p>
    <w:p w:rsidRPr="00F00EC6" w:rsidR="00576730" w:rsidP="003F55F5" w:rsidRDefault="000C4352" w14:paraId="53CC808A" w14:textId="21801CB8">
      <w:pPr>
        <w:pStyle w:val="Heading1"/>
        <w:rPr>
          <w:rStyle w:val="IntenseEmphasis"/>
          <w:b/>
          <w:bCs/>
          <w:i w:val="0"/>
          <w:iCs w:val="0"/>
          <w:color w:val="2F5496" w:themeColor="accent1" w:themeShade="BF"/>
        </w:rPr>
      </w:pPr>
      <w:r>
        <w:rPr>
          <w:b/>
          <w:bCs/>
          <w:i/>
          <w:iCs/>
        </w:rPr>
        <w:lastRenderedPageBreak/>
        <w:t>The paradox of s</w:t>
      </w:r>
      <w:r w:rsidRPr="00F00EC6" w:rsidR="00FB4BCC">
        <w:rPr>
          <w:b/>
          <w:bCs/>
          <w:i/>
          <w:iCs/>
        </w:rPr>
        <w:t>ilence</w:t>
      </w:r>
      <w:r w:rsidRPr="00F00EC6" w:rsidR="00F00EC6">
        <w:rPr>
          <w:b/>
          <w:bCs/>
          <w:i/>
          <w:iCs/>
        </w:rPr>
        <w:t xml:space="preserve"> and how it affects us</w:t>
      </w:r>
    </w:p>
    <w:p w:rsidR="008E251A" w:rsidP="008E251A" w:rsidRDefault="008E251A" w14:paraId="7D5DBE0A" w14:textId="20897FC5"/>
    <w:p w:rsidR="008E251A" w:rsidP="008E251A" w:rsidRDefault="00DA1962" w14:paraId="55F772D2" w14:textId="55D2C785">
      <w:r>
        <w:t xml:space="preserve">The Cambridge English Dictionary defines silence </w:t>
      </w:r>
      <w:r w:rsidR="003B6FCE">
        <w:t xml:space="preserve">in its most general sense </w:t>
      </w:r>
      <w:r>
        <w:t>as:</w:t>
      </w:r>
    </w:p>
    <w:p w:rsidR="00DA1962" w:rsidP="00D22A77" w:rsidRDefault="00DA1962" w14:paraId="3E667682" w14:textId="433126BD">
      <w:r>
        <w:t>“</w:t>
      </w:r>
      <w:r w:rsidRPr="00BD6B32" w:rsidR="00BD6B32">
        <w:t>a period without any sound; complete quiet</w:t>
      </w:r>
      <w:r w:rsidR="00BD6B32">
        <w:t>”</w:t>
      </w:r>
      <w:r w:rsidR="004E548A">
        <w:t xml:space="preserve"> </w:t>
      </w:r>
      <w:sdt>
        <w:sdtPr>
          <w:id w:val="860399759"/>
          <w:citation/>
        </w:sdtPr>
        <w:sdtEndPr/>
        <w:sdtContent>
          <w:r w:rsidR="004E548A">
            <w:fldChar w:fldCharType="begin"/>
          </w:r>
          <w:r w:rsidR="004E548A">
            <w:instrText xml:space="preserve"> CITATION Cam \l 2057 </w:instrText>
          </w:r>
          <w:r w:rsidR="004E548A">
            <w:fldChar w:fldCharType="separate"/>
          </w:r>
          <w:r w:rsidRPr="00753B2E" w:rsidR="00753B2E">
            <w:rPr>
              <w:noProof/>
            </w:rPr>
            <w:t>(Cambridge University, n.d.)</w:t>
          </w:r>
          <w:r w:rsidR="004E548A">
            <w:fldChar w:fldCharType="end"/>
          </w:r>
        </w:sdtContent>
      </w:sdt>
    </w:p>
    <w:p w:rsidR="00AC5893" w:rsidP="008E251A" w:rsidRDefault="008D3F2D" w14:paraId="174F8E89" w14:textId="1B3E299C">
      <w:r>
        <w:t xml:space="preserve">Silence </w:t>
      </w:r>
      <w:r w:rsidR="00684302">
        <w:t xml:space="preserve">always has had a </w:t>
      </w:r>
      <w:r>
        <w:t xml:space="preserve">profound </w:t>
      </w:r>
      <w:r w:rsidR="00C15668">
        <w:t>effect on the</w:t>
      </w:r>
      <w:r w:rsidR="00734D33">
        <w:t xml:space="preserve"> human psyche</w:t>
      </w:r>
      <w:r w:rsidR="00684302">
        <w:t xml:space="preserve"> </w:t>
      </w:r>
      <w:sdt>
        <w:sdtPr>
          <w:id w:val="1581096465"/>
          <w:citation/>
        </w:sdtPr>
        <w:sdtEndPr/>
        <w:sdtContent>
          <w:r w:rsidR="00684302">
            <w:fldChar w:fldCharType="begin"/>
          </w:r>
          <w:r w:rsidR="00684302">
            <w:instrText xml:space="preserve"> CITATION Mag14 \l 2057 </w:instrText>
          </w:r>
          <w:r w:rsidR="00684302">
            <w:fldChar w:fldCharType="separate"/>
          </w:r>
          <w:r w:rsidRPr="00753B2E" w:rsidR="00753B2E">
            <w:rPr>
              <w:noProof/>
            </w:rPr>
            <w:t>(Ross, 2014)</w:t>
          </w:r>
          <w:r w:rsidR="00684302">
            <w:fldChar w:fldCharType="end"/>
          </w:r>
        </w:sdtContent>
      </w:sdt>
      <w:r w:rsidR="00DD79E3">
        <w:t xml:space="preserve">, </w:t>
      </w:r>
      <w:r w:rsidR="009501A1">
        <w:t xml:space="preserve">one </w:t>
      </w:r>
      <w:r w:rsidR="00BB1376">
        <w:t xml:space="preserve">can </w:t>
      </w:r>
      <w:r w:rsidR="009501A1">
        <w:t>hardly argue</w:t>
      </w:r>
      <w:r w:rsidR="002724A6">
        <w:t xml:space="preserve"> against the notion</w:t>
      </w:r>
      <w:r w:rsidR="008A4E57">
        <w:t xml:space="preserve"> that it</w:t>
      </w:r>
      <w:r w:rsidR="009501A1">
        <w:t xml:space="preserve"> </w:t>
      </w:r>
      <w:r w:rsidR="00BB1376">
        <w:t>hold</w:t>
      </w:r>
      <w:r w:rsidR="008A4E57">
        <w:t>s</w:t>
      </w:r>
      <w:r w:rsidR="001D74F8">
        <w:t xml:space="preserve"> a powerful</w:t>
      </w:r>
      <w:r w:rsidR="00BB1376">
        <w:t xml:space="preserve"> grip over </w:t>
      </w:r>
      <w:r w:rsidR="008A4E57">
        <w:t>the observer</w:t>
      </w:r>
      <w:r w:rsidR="00DE211D">
        <w:t xml:space="preserve">. The way the effects of silence manifests </w:t>
      </w:r>
      <w:r w:rsidR="004F0FFC">
        <w:t>themselves</w:t>
      </w:r>
      <w:r w:rsidR="00173D97">
        <w:t xml:space="preserve"> however can vary wildly from person</w:t>
      </w:r>
      <w:r w:rsidR="0037285E">
        <w:t xml:space="preserve"> to person</w:t>
      </w:r>
      <w:sdt>
        <w:sdtPr>
          <w:id w:val="1790544384"/>
          <w:citation/>
        </w:sdtPr>
        <w:sdtEndPr/>
        <w:sdtContent>
          <w:r w:rsidR="0081483C">
            <w:fldChar w:fldCharType="begin"/>
          </w:r>
          <w:r w:rsidR="0081483C">
            <w:instrText xml:space="preserve"> CITATION Ron19 \l 2057 </w:instrText>
          </w:r>
          <w:r w:rsidR="0081483C">
            <w:fldChar w:fldCharType="separate"/>
          </w:r>
          <w:r w:rsidR="00753B2E">
            <w:rPr>
              <w:noProof/>
            </w:rPr>
            <w:t xml:space="preserve"> </w:t>
          </w:r>
          <w:r w:rsidRPr="00753B2E" w:rsidR="00753B2E">
            <w:rPr>
              <w:noProof/>
            </w:rPr>
            <w:t>(Valle, 2019)</w:t>
          </w:r>
          <w:r w:rsidR="0081483C">
            <w:fldChar w:fldCharType="end"/>
          </w:r>
        </w:sdtContent>
      </w:sdt>
      <w:r w:rsidR="00C5122A">
        <w:t xml:space="preserve">, from negative senses of </w:t>
      </w:r>
      <w:r w:rsidR="003425F4">
        <w:t xml:space="preserve">isolation, loneliness </w:t>
      </w:r>
      <w:r w:rsidR="00E86440">
        <w:t xml:space="preserve">and anxiety to </w:t>
      </w:r>
      <w:r w:rsidR="0092078C">
        <w:t xml:space="preserve">positive senses of calm, reflectiveness and </w:t>
      </w:r>
      <w:r w:rsidR="00775008">
        <w:t>mental dev</w:t>
      </w:r>
      <w:r w:rsidR="008A3EA1">
        <w:t>elopment</w:t>
      </w:r>
      <w:r w:rsidR="00CC5139">
        <w:t xml:space="preserve"> </w:t>
      </w:r>
      <w:sdt>
        <w:sdtPr>
          <w:id w:val="-526563477"/>
          <w:citation/>
        </w:sdtPr>
        <w:sdtEndPr/>
        <w:sdtContent>
          <w:r w:rsidR="00CC5139">
            <w:fldChar w:fldCharType="begin"/>
          </w:r>
          <w:r w:rsidR="00CC5139">
            <w:instrText xml:space="preserve"> CITATION Sar18 \l 2057 </w:instrText>
          </w:r>
          <w:r w:rsidR="00CC5139">
            <w:fldChar w:fldCharType="separate"/>
          </w:r>
          <w:r w:rsidRPr="00753B2E" w:rsidR="00753B2E">
            <w:rPr>
              <w:noProof/>
            </w:rPr>
            <w:t>(Monk, 2018)</w:t>
          </w:r>
          <w:r w:rsidR="00CC5139">
            <w:fldChar w:fldCharType="end"/>
          </w:r>
        </w:sdtContent>
      </w:sdt>
      <w:r w:rsidR="006A4829">
        <w:t>.</w:t>
      </w:r>
      <w:r w:rsidR="00CC5139">
        <w:t xml:space="preserve"> </w:t>
      </w:r>
      <w:r w:rsidR="006A4829">
        <w:t xml:space="preserve"> </w:t>
      </w:r>
    </w:p>
    <w:p w:rsidR="001C3D63" w:rsidP="008E251A" w:rsidRDefault="006A4829" w14:paraId="15765CE3" w14:textId="4C2A8C27">
      <w:r>
        <w:t xml:space="preserve">Ron Valle of the </w:t>
      </w:r>
      <w:r w:rsidR="00D33857">
        <w:t xml:space="preserve">American Psychological Association </w:t>
      </w:r>
      <w:r w:rsidR="000741FB">
        <w:t xml:space="preserve">suggests that </w:t>
      </w:r>
      <w:r w:rsidR="008C0B74">
        <w:t xml:space="preserve">the effects of </w:t>
      </w:r>
      <w:r w:rsidR="00237151">
        <w:t xml:space="preserve">silence </w:t>
      </w:r>
      <w:r w:rsidR="00E62006">
        <w:t>include</w:t>
      </w:r>
      <w:r w:rsidR="00E7483C">
        <w:t xml:space="preserve"> spiritual </w:t>
      </w:r>
      <w:r w:rsidR="001C3D63">
        <w:t>aspects such as</w:t>
      </w:r>
      <w:r w:rsidR="00E62006">
        <w:t>:</w:t>
      </w:r>
    </w:p>
    <w:p w:rsidR="00085701" w:rsidP="008E251A" w:rsidRDefault="00085701" w14:paraId="39431EB9" w14:textId="20321BAC">
      <w:r>
        <w:t>“</w:t>
      </w:r>
      <w:r w:rsidR="000309AC">
        <w:t>…</w:t>
      </w:r>
      <w:r w:rsidR="001C3D63">
        <w:t>developing mental and emotional stability, opening to unconscious processes, increasing intuitive sensibilities, being aware of the distinction between cognitive understanding and prereflective knowing, having a quieter and less reactive mind, resolving inner and outer conflicts, promoting physical and emotional healing, increasing spiritual awareness, and exploring one’s own inner self.”</w:t>
      </w:r>
      <w:sdt>
        <w:sdtPr>
          <w:id w:val="2014247290"/>
          <w:citation/>
        </w:sdtPr>
        <w:sdtEndPr/>
        <w:sdtContent>
          <w:r w:rsidR="001C3D63">
            <w:fldChar w:fldCharType="begin"/>
          </w:r>
          <w:r w:rsidR="001C3D63">
            <w:instrText xml:space="preserve"> CITATION Ron19 \l 2057 </w:instrText>
          </w:r>
          <w:r w:rsidR="001C3D63">
            <w:fldChar w:fldCharType="separate"/>
          </w:r>
          <w:r w:rsidR="00753B2E">
            <w:rPr>
              <w:noProof/>
            </w:rPr>
            <w:t xml:space="preserve"> </w:t>
          </w:r>
          <w:r w:rsidRPr="00753B2E" w:rsidR="00753B2E">
            <w:rPr>
              <w:noProof/>
            </w:rPr>
            <w:t>(Valle, 2019)</w:t>
          </w:r>
          <w:r w:rsidR="001C3D63">
            <w:fldChar w:fldCharType="end"/>
          </w:r>
        </w:sdtContent>
      </w:sdt>
    </w:p>
    <w:p w:rsidR="003F41E9" w:rsidP="008E251A" w:rsidRDefault="003F41E9" w14:paraId="2E4AED79" w14:textId="409D6220">
      <w:r>
        <w:t>Silence therefore is a fundamental part of everyday life, if we allow ourselves to embrace it, we can learn and convey emotions</w:t>
      </w:r>
      <w:r w:rsidR="00BF14EA">
        <w:t xml:space="preserve"> and ‘inner</w:t>
      </w:r>
      <w:r w:rsidR="00F0129B">
        <w:t xml:space="preserve"> conflicts’</w:t>
      </w:r>
      <w:sdt>
        <w:sdtPr>
          <w:id w:val="-1420255338"/>
          <w:citation/>
        </w:sdtPr>
        <w:sdtEndPr/>
        <w:sdtContent>
          <w:r w:rsidR="00CC49A2">
            <w:fldChar w:fldCharType="begin"/>
          </w:r>
          <w:r w:rsidR="00CC49A2">
            <w:instrText xml:space="preserve"> CITATION Ron19 \l 2057 </w:instrText>
          </w:r>
          <w:r w:rsidR="00CC49A2">
            <w:fldChar w:fldCharType="separate"/>
          </w:r>
          <w:r w:rsidR="00753B2E">
            <w:rPr>
              <w:noProof/>
            </w:rPr>
            <w:t xml:space="preserve"> </w:t>
          </w:r>
          <w:r w:rsidRPr="00753B2E" w:rsidR="00753B2E">
            <w:rPr>
              <w:noProof/>
            </w:rPr>
            <w:t>(Valle, 2019)</w:t>
          </w:r>
          <w:r w:rsidR="00CC49A2">
            <w:fldChar w:fldCharType="end"/>
          </w:r>
        </w:sdtContent>
      </w:sdt>
      <w:r>
        <w:t xml:space="preserve"> that cannot be expressed through language alone.</w:t>
      </w:r>
      <w:r w:rsidR="004215E9">
        <w:t xml:space="preserve"> </w:t>
      </w:r>
      <w:r w:rsidR="00B56C21">
        <w:t xml:space="preserve">This </w:t>
      </w:r>
      <w:r w:rsidR="009814DA">
        <w:t xml:space="preserve">unique </w:t>
      </w:r>
      <w:r w:rsidR="00D355E1">
        <w:t xml:space="preserve">introspective </w:t>
      </w:r>
      <w:r w:rsidR="00A06B65">
        <w:t xml:space="preserve">view </w:t>
      </w:r>
      <w:r w:rsidR="009814DA">
        <w:t xml:space="preserve">of ourselves allows us to grow and develop as </w:t>
      </w:r>
      <w:r w:rsidR="00BE62B2">
        <w:t>an individual.</w:t>
      </w:r>
    </w:p>
    <w:p w:rsidR="009F05BE" w:rsidP="008E251A" w:rsidRDefault="0007197F" w14:paraId="7A928BFF" w14:textId="4CA36A79">
      <w:r>
        <w:t>However</w:t>
      </w:r>
      <w:r w:rsidR="00184AE7">
        <w:t>,</w:t>
      </w:r>
      <w:r w:rsidR="00AC5893">
        <w:t xml:space="preserve"> the </w:t>
      </w:r>
      <w:r w:rsidR="00AD0113">
        <w:t>negative aspects of silence</w:t>
      </w:r>
      <w:r w:rsidR="003430E0">
        <w:t xml:space="preserve"> </w:t>
      </w:r>
      <w:r w:rsidR="00834E33">
        <w:t xml:space="preserve">also </w:t>
      </w:r>
      <w:r w:rsidR="00EB5092">
        <w:t>garner</w:t>
      </w:r>
      <w:r w:rsidR="005D1A06">
        <w:t xml:space="preserve"> a</w:t>
      </w:r>
      <w:r w:rsidR="00127688">
        <w:t xml:space="preserve"> </w:t>
      </w:r>
      <w:r w:rsidR="00EB3E0F">
        <w:t xml:space="preserve">powerful </w:t>
      </w:r>
      <w:r w:rsidR="005D1A06">
        <w:t>response from observers</w:t>
      </w:r>
      <w:r w:rsidR="002202FF">
        <w:t xml:space="preserve">. </w:t>
      </w:r>
      <w:r>
        <w:t xml:space="preserve">This can </w:t>
      </w:r>
      <w:r w:rsidR="008C702D">
        <w:t xml:space="preserve">even </w:t>
      </w:r>
      <w:r>
        <w:t>be seen in our</w:t>
      </w:r>
      <w:r w:rsidR="00184AE7">
        <w:t xml:space="preserve"> use of</w:t>
      </w:r>
      <w:r>
        <w:t xml:space="preserve"> language and the</w:t>
      </w:r>
      <w:r w:rsidR="004A253B">
        <w:t xml:space="preserve"> negative connotations that silence </w:t>
      </w:r>
      <w:r w:rsidR="00D9670B">
        <w:t xml:space="preserve">can </w:t>
      </w:r>
      <w:r w:rsidR="00EE56D2">
        <w:t>suggest</w:t>
      </w:r>
      <w:r w:rsidR="00131CF1">
        <w:t xml:space="preserve">, such as </w:t>
      </w:r>
      <w:r w:rsidR="00447441">
        <w:t>“the silent treatment</w:t>
      </w:r>
      <w:r w:rsidR="00EF137C">
        <w:t xml:space="preserve">” or </w:t>
      </w:r>
      <w:r w:rsidR="00024FCF">
        <w:t>“</w:t>
      </w:r>
      <w:r w:rsidR="00EF137C">
        <w:t>liftin</w:t>
      </w:r>
      <w:r w:rsidR="00024FCF">
        <w:t>g the veil of silence”</w:t>
      </w:r>
      <w:sdt>
        <w:sdtPr>
          <w:id w:val="1612321795"/>
          <w:citation/>
        </w:sdtPr>
        <w:sdtEndPr/>
        <w:sdtContent>
          <w:r w:rsidR="009F05BE">
            <w:fldChar w:fldCharType="begin"/>
          </w:r>
          <w:r w:rsidR="009F05BE">
            <w:instrText xml:space="preserve"> CITATION Sar18 \l 2057 </w:instrText>
          </w:r>
          <w:r w:rsidR="009F05BE">
            <w:fldChar w:fldCharType="separate"/>
          </w:r>
          <w:r w:rsidR="00753B2E">
            <w:rPr>
              <w:noProof/>
            </w:rPr>
            <w:t xml:space="preserve"> </w:t>
          </w:r>
          <w:r w:rsidRPr="00753B2E" w:rsidR="00753B2E">
            <w:rPr>
              <w:noProof/>
            </w:rPr>
            <w:t>(Monk, 2018)</w:t>
          </w:r>
          <w:r w:rsidR="009F05BE">
            <w:fldChar w:fldCharType="end"/>
          </w:r>
        </w:sdtContent>
      </w:sdt>
      <w:r w:rsidR="0009496F">
        <w:t xml:space="preserve">. </w:t>
      </w:r>
    </w:p>
    <w:p w:rsidR="00392F75" w:rsidP="008E251A" w:rsidRDefault="0009496F" w14:paraId="66CF1BCF" w14:textId="0585D6EA">
      <w:r>
        <w:t>Sarah Monk in</w:t>
      </w:r>
      <w:r w:rsidR="00744AE9">
        <w:t xml:space="preserve"> her post to the blog “The Positive Psychology People” </w:t>
      </w:r>
      <w:r w:rsidR="00024FCF">
        <w:t xml:space="preserve">adds: </w:t>
      </w:r>
    </w:p>
    <w:p w:rsidR="00FD23E7" w:rsidP="008E251A" w:rsidRDefault="00FD23E7" w14:paraId="42875BA6" w14:textId="474FEDFF">
      <w:r>
        <w:t>“</w:t>
      </w:r>
      <w:r w:rsidR="00DB1575">
        <w:t>I have observed some people seem really uncomfortable at the prospect of a period of silence. On reflections at the end of silent retreat periods, some of these people come to enjoy the silence, but some don’t.”</w:t>
      </w:r>
      <w:r w:rsidR="00E919A7">
        <w:t xml:space="preserve"> </w:t>
      </w:r>
      <w:sdt>
        <w:sdtPr>
          <w:id w:val="1094820465"/>
          <w:citation/>
        </w:sdtPr>
        <w:sdtEndPr/>
        <w:sdtContent>
          <w:r w:rsidR="001835D2">
            <w:fldChar w:fldCharType="begin"/>
          </w:r>
          <w:r w:rsidR="001835D2">
            <w:instrText xml:space="preserve"> CITATION Sar18 \l 2057 </w:instrText>
          </w:r>
          <w:r w:rsidR="001835D2">
            <w:fldChar w:fldCharType="separate"/>
          </w:r>
          <w:r w:rsidRPr="00753B2E" w:rsidR="00753B2E">
            <w:rPr>
              <w:noProof/>
            </w:rPr>
            <w:t>(Monk, 2018)</w:t>
          </w:r>
          <w:r w:rsidR="001835D2">
            <w:fldChar w:fldCharType="end"/>
          </w:r>
        </w:sdtContent>
      </w:sdt>
    </w:p>
    <w:p w:rsidR="001835D2" w:rsidP="008E251A" w:rsidRDefault="0082789D" w14:paraId="4B951DE2" w14:textId="229846B5">
      <w:r>
        <w:t xml:space="preserve">Therefore, silence can seem to us </w:t>
      </w:r>
      <w:r w:rsidR="00E53435">
        <w:t xml:space="preserve">as </w:t>
      </w:r>
      <w:r w:rsidR="00985775">
        <w:t>‘</w:t>
      </w:r>
      <w:r w:rsidR="00E53435">
        <w:t>paradoxical</w:t>
      </w:r>
      <w:r w:rsidR="00985775">
        <w:t>’</w:t>
      </w:r>
      <w:r w:rsidR="00E83C97">
        <w:t xml:space="preserve"> </w:t>
      </w:r>
      <w:sdt>
        <w:sdtPr>
          <w:id w:val="-1390566185"/>
          <w:citation/>
        </w:sdtPr>
        <w:sdtEndPr/>
        <w:sdtContent>
          <w:r w:rsidR="006C762F">
            <w:fldChar w:fldCharType="begin"/>
          </w:r>
          <w:r w:rsidR="006C762F">
            <w:instrText xml:space="preserve"> CITATION Mag14 \l 2057 </w:instrText>
          </w:r>
          <w:r w:rsidR="006C762F">
            <w:fldChar w:fldCharType="separate"/>
          </w:r>
          <w:r w:rsidRPr="00753B2E" w:rsidR="00753B2E">
            <w:rPr>
              <w:noProof/>
            </w:rPr>
            <w:t>(Ross, 2014)</w:t>
          </w:r>
          <w:r w:rsidR="006C762F">
            <w:fldChar w:fldCharType="end"/>
          </w:r>
        </w:sdtContent>
      </w:sdt>
      <w:r w:rsidR="00E73FB4">
        <w:t xml:space="preserve">, having both a positive and negative effect on </w:t>
      </w:r>
      <w:r w:rsidR="00C6468E">
        <w:t>people</w:t>
      </w:r>
      <w:r w:rsidR="00E73FB4">
        <w:t xml:space="preserve"> simultaneously</w:t>
      </w:r>
      <w:r w:rsidR="00052F31">
        <w:t xml:space="preserve">. </w:t>
      </w:r>
      <w:r w:rsidR="004872CB">
        <w:t>Silence requires no words, no connotations</w:t>
      </w:r>
      <w:r w:rsidR="00264339">
        <w:t xml:space="preserve"> or </w:t>
      </w:r>
      <w:r w:rsidR="00C3637D">
        <w:t>signifiers</w:t>
      </w:r>
      <w:r w:rsidR="0012751F">
        <w:t xml:space="preserve"> for it</w:t>
      </w:r>
      <w:r w:rsidR="001C6B90">
        <w:t xml:space="preserve"> </w:t>
      </w:r>
      <w:r w:rsidR="00035603">
        <w:t xml:space="preserve">to </w:t>
      </w:r>
      <w:r w:rsidR="000832AA">
        <w:t>influence</w:t>
      </w:r>
      <w:r w:rsidR="00035603">
        <w:t xml:space="preserve"> us</w:t>
      </w:r>
      <w:r w:rsidR="00E33E51">
        <w:t xml:space="preserve"> and therefo</w:t>
      </w:r>
      <w:r w:rsidR="00F84CB5">
        <w:t>re</w:t>
      </w:r>
      <w:r w:rsidR="00E33E51">
        <w:t xml:space="preserve"> the </w:t>
      </w:r>
      <w:r w:rsidR="004669A8">
        <w:t>effect</w:t>
      </w:r>
      <w:r w:rsidR="00F476F1">
        <w:t>s</w:t>
      </w:r>
      <w:r w:rsidR="004669A8">
        <w:t xml:space="preserve"> it has </w:t>
      </w:r>
      <w:r w:rsidR="00F476F1">
        <w:t>are</w:t>
      </w:r>
      <w:r w:rsidR="004669A8">
        <w:t xml:space="preserve"> </w:t>
      </w:r>
      <w:r w:rsidR="004B7B86">
        <w:t>unique and personal to each observer</w:t>
      </w:r>
      <w:r w:rsidR="00F84CB5">
        <w:t>,</w:t>
      </w:r>
      <w:r w:rsidR="00D0129F">
        <w:t xml:space="preserve"> </w:t>
      </w:r>
      <w:r w:rsidR="00F84CB5">
        <w:t>while at the same time</w:t>
      </w:r>
      <w:r w:rsidR="00040B19">
        <w:t xml:space="preserve"> </w:t>
      </w:r>
      <w:r w:rsidR="005A1C72">
        <w:t>being</w:t>
      </w:r>
      <w:r w:rsidR="00040B19">
        <w:t xml:space="preserve"> </w:t>
      </w:r>
      <w:r w:rsidR="008026C8">
        <w:t>open and uni</w:t>
      </w:r>
      <w:r w:rsidR="00157E75">
        <w:t xml:space="preserve">versal </w:t>
      </w:r>
      <w:r w:rsidR="0007307F">
        <w:t>to everyone</w:t>
      </w:r>
      <w:r w:rsidR="00E462CD">
        <w:t xml:space="preserve"> </w:t>
      </w:r>
      <w:sdt>
        <w:sdtPr>
          <w:id w:val="1239599572"/>
          <w:citation/>
        </w:sdtPr>
        <w:sdtEndPr/>
        <w:sdtContent>
          <w:r w:rsidR="00E462CD">
            <w:fldChar w:fldCharType="begin"/>
          </w:r>
          <w:r w:rsidR="00E462CD">
            <w:instrText xml:space="preserve"> CITATION Mag14 \l 2057 </w:instrText>
          </w:r>
          <w:r w:rsidR="00E462CD">
            <w:fldChar w:fldCharType="separate"/>
          </w:r>
          <w:r w:rsidRPr="00753B2E" w:rsidR="00753B2E">
            <w:rPr>
              <w:noProof/>
            </w:rPr>
            <w:t>(Ross, 2014)</w:t>
          </w:r>
          <w:r w:rsidR="00E462CD">
            <w:fldChar w:fldCharType="end"/>
          </w:r>
        </w:sdtContent>
      </w:sdt>
      <w:r w:rsidR="001351C8">
        <w:t>.</w:t>
      </w:r>
      <w:r w:rsidR="00423DBE">
        <w:t xml:space="preserve"> As </w:t>
      </w:r>
      <w:r w:rsidR="002F4834">
        <w:t xml:space="preserve">Maggie Ross in her book </w:t>
      </w:r>
      <w:r w:rsidRPr="00807AE2" w:rsidR="00807AE2">
        <w:rPr>
          <w:i/>
          <w:iCs/>
        </w:rPr>
        <w:t>Silence: A User’s Guide</w:t>
      </w:r>
      <w:r w:rsidR="00807AE2">
        <w:rPr>
          <w:i/>
          <w:iCs/>
        </w:rPr>
        <w:t xml:space="preserve"> </w:t>
      </w:r>
      <w:r w:rsidR="00D0129F">
        <w:t>says</w:t>
      </w:r>
      <w:r w:rsidR="00B321DF">
        <w:t>:</w:t>
      </w:r>
    </w:p>
    <w:p w:rsidR="00B435D1" w:rsidP="008E251A" w:rsidRDefault="00465B85" w14:paraId="05F19197" w14:textId="57092E04">
      <w:r>
        <w:t>“Both the insights and the pro</w:t>
      </w:r>
      <w:r w:rsidR="00A3282B">
        <w:t>cesses of silence are open to every</w:t>
      </w:r>
      <w:r w:rsidR="00A458B5">
        <w:t xml:space="preserve">one </w:t>
      </w:r>
      <w:r w:rsidR="008A5128">
        <w:t xml:space="preserve">because the fundamental </w:t>
      </w:r>
      <w:r w:rsidR="00C13941">
        <w:t>workings of the human mind are universal and have not changed in recorded history</w:t>
      </w:r>
      <w:r w:rsidR="00B4581A">
        <w:t>.”</w:t>
      </w:r>
      <w:sdt>
        <w:sdtPr>
          <w:id w:val="174542085"/>
          <w:citation/>
        </w:sdtPr>
        <w:sdtEndPr/>
        <w:sdtContent>
          <w:r w:rsidR="00EF1E1E">
            <w:fldChar w:fldCharType="begin"/>
          </w:r>
          <w:r w:rsidR="00EF1E1E">
            <w:instrText xml:space="preserve"> CITATION Mag14 \l 2057 </w:instrText>
          </w:r>
          <w:r w:rsidR="00EF1E1E">
            <w:fldChar w:fldCharType="separate"/>
          </w:r>
          <w:r w:rsidR="00753B2E">
            <w:rPr>
              <w:noProof/>
            </w:rPr>
            <w:t xml:space="preserve"> </w:t>
          </w:r>
          <w:r w:rsidRPr="00753B2E" w:rsidR="00753B2E">
            <w:rPr>
              <w:noProof/>
            </w:rPr>
            <w:t>(Ross, 2014)</w:t>
          </w:r>
          <w:r w:rsidR="00EF1E1E">
            <w:fldChar w:fldCharType="end"/>
          </w:r>
        </w:sdtContent>
      </w:sdt>
    </w:p>
    <w:p w:rsidR="00B4581A" w:rsidP="008E251A" w:rsidRDefault="002875CC" w14:paraId="17655F67" w14:textId="4519C993">
      <w:r>
        <w:t>Th</w:t>
      </w:r>
      <w:r w:rsidR="005C2E1D">
        <w:t>e following</w:t>
      </w:r>
      <w:r>
        <w:t xml:space="preserve"> </w:t>
      </w:r>
      <w:r w:rsidR="006E6BC9">
        <w:t xml:space="preserve">account on the function of silence in our everyday lives will focus on the </w:t>
      </w:r>
      <w:r w:rsidR="00A6167D">
        <w:t xml:space="preserve">specifically on the </w:t>
      </w:r>
      <w:r w:rsidR="006E6BC9">
        <w:t xml:space="preserve">effect that </w:t>
      </w:r>
      <w:r w:rsidR="00A6167D">
        <w:t xml:space="preserve">this </w:t>
      </w:r>
      <w:r w:rsidR="00555826">
        <w:t>‘</w:t>
      </w:r>
      <w:r w:rsidR="00A6167D">
        <w:t>paradox</w:t>
      </w:r>
      <w:r w:rsidR="00555826">
        <w:t>’</w:t>
      </w:r>
      <w:r w:rsidR="00A6167D">
        <w:t xml:space="preserve"> </w:t>
      </w:r>
      <w:sdt>
        <w:sdtPr>
          <w:id w:val="1578329008"/>
          <w:citation/>
        </w:sdtPr>
        <w:sdtEndPr/>
        <w:sdtContent>
          <w:r w:rsidR="00A6167D">
            <w:fldChar w:fldCharType="begin"/>
          </w:r>
          <w:r w:rsidR="00A6167D">
            <w:instrText xml:space="preserve"> CITATION Mag14 \l 2057 </w:instrText>
          </w:r>
          <w:r w:rsidR="00A6167D">
            <w:fldChar w:fldCharType="separate"/>
          </w:r>
          <w:r w:rsidRPr="00753B2E" w:rsidR="00753B2E">
            <w:rPr>
              <w:noProof/>
            </w:rPr>
            <w:t>(Ross, 2014)</w:t>
          </w:r>
          <w:r w:rsidR="00A6167D">
            <w:fldChar w:fldCharType="end"/>
          </w:r>
        </w:sdtContent>
      </w:sdt>
      <w:r w:rsidR="00A6167D">
        <w:t xml:space="preserve"> has </w:t>
      </w:r>
      <w:r w:rsidR="009B3AFA">
        <w:t xml:space="preserve">when </w:t>
      </w:r>
      <w:r w:rsidR="009140C4">
        <w:t xml:space="preserve">we are exposed to it through the medium </w:t>
      </w:r>
      <w:r w:rsidR="00BC58FA">
        <w:t>of film</w:t>
      </w:r>
      <w:r w:rsidR="00C9199E">
        <w:t>, and how the relationship between</w:t>
      </w:r>
      <w:r w:rsidR="001112A3">
        <w:t xml:space="preserve"> the</w:t>
      </w:r>
      <w:r w:rsidR="00C9199E">
        <w:t xml:space="preserve"> moving image and sound can </w:t>
      </w:r>
      <w:r w:rsidR="001112A3">
        <w:t>affect us on a</w:t>
      </w:r>
      <w:r w:rsidR="00375613">
        <w:t xml:space="preserve"> deep level</w:t>
      </w:r>
      <w:r w:rsidR="002C00B3">
        <w:t>, thus enhancing our experience of the film</w:t>
      </w:r>
      <w:r w:rsidR="00F01644">
        <w:t>.</w:t>
      </w:r>
    </w:p>
    <w:p w:rsidRPr="00807AE2" w:rsidR="00F01644" w:rsidP="008E251A" w:rsidRDefault="00F01644" w14:paraId="786568D2" w14:textId="77777777"/>
    <w:p w:rsidR="009809B4" w:rsidP="008E251A" w:rsidRDefault="009809B4" w14:paraId="5BAF7490" w14:textId="7CDDCA30"/>
    <w:p w:rsidR="000F7338" w:rsidP="008E251A" w:rsidRDefault="000F7338" w14:paraId="3D8D8D13" w14:textId="2BEF699E"/>
    <w:p w:rsidR="005B650A" w:rsidP="00A41393" w:rsidRDefault="005B650A" w14:paraId="54075586" w14:textId="77777777">
      <w:pPr>
        <w:pStyle w:val="Heading1"/>
        <w:rPr>
          <w:b/>
          <w:bCs/>
          <w:i/>
          <w:iCs/>
        </w:rPr>
      </w:pPr>
    </w:p>
    <w:p w:rsidR="00A41393" w:rsidP="00A41393" w:rsidRDefault="00A41393" w14:paraId="46C0A0C4" w14:textId="3868E134">
      <w:pPr>
        <w:pStyle w:val="Heading1"/>
        <w:rPr>
          <w:b/>
          <w:bCs/>
          <w:i/>
          <w:iCs/>
        </w:rPr>
      </w:pPr>
      <w:r>
        <w:rPr>
          <w:b/>
          <w:bCs/>
          <w:i/>
          <w:iCs/>
        </w:rPr>
        <w:t>Silence and the sound-image relationship</w:t>
      </w:r>
    </w:p>
    <w:p w:rsidR="005B650A" w:rsidP="005B650A" w:rsidRDefault="005B650A" w14:paraId="2A945478" w14:textId="751E665F"/>
    <w:p w:rsidR="00BE26B7" w:rsidP="005B650A" w:rsidRDefault="00EF7B97" w14:paraId="2A4A464B" w14:textId="0F51CB02">
      <w:r>
        <w:t xml:space="preserve">Silence </w:t>
      </w:r>
      <w:r w:rsidR="003D1C6B">
        <w:t>in sound</w:t>
      </w:r>
      <w:r w:rsidR="001F6999">
        <w:t>,</w:t>
      </w:r>
      <w:r w:rsidR="003D1C6B">
        <w:t xml:space="preserve"> </w:t>
      </w:r>
      <w:r w:rsidR="0019521B">
        <w:t xml:space="preserve">and the relationship it has </w:t>
      </w:r>
      <w:r w:rsidR="007F4D3B">
        <w:t>with the</w:t>
      </w:r>
      <w:r w:rsidR="003D1C6B">
        <w:t xml:space="preserve"> moving image is a unique one.</w:t>
      </w:r>
      <w:r w:rsidR="0099525C">
        <w:t xml:space="preserve"> In </w:t>
      </w:r>
      <w:r w:rsidR="00782FB6">
        <w:t xml:space="preserve">Bela </w:t>
      </w:r>
      <w:r w:rsidR="00EF6D32">
        <w:t xml:space="preserve">Balazs’ </w:t>
      </w:r>
      <w:r w:rsidR="0053592F">
        <w:t>b</w:t>
      </w:r>
      <w:r w:rsidR="00E56408">
        <w:t xml:space="preserve">ook </w:t>
      </w:r>
      <w:r w:rsidR="005F1C9B">
        <w:t xml:space="preserve">entitled </w:t>
      </w:r>
      <w:r w:rsidR="00D16A67">
        <w:rPr>
          <w:i/>
          <w:iCs/>
        </w:rPr>
        <w:t>Film Sound: Theory and Practice</w:t>
      </w:r>
      <w:r w:rsidR="008C32C9">
        <w:t>,</w:t>
      </w:r>
      <w:r w:rsidR="00BF606E">
        <w:t xml:space="preserve"> </w:t>
      </w:r>
      <w:r w:rsidR="009428F6">
        <w:t>Balazs proposes that</w:t>
      </w:r>
      <w:r w:rsidR="00A32C92">
        <w:t xml:space="preserve"> </w:t>
      </w:r>
      <w:r w:rsidR="00C344ED">
        <w:t>‘</w:t>
      </w:r>
      <w:r w:rsidR="00506748">
        <w:t xml:space="preserve">no </w:t>
      </w:r>
      <w:r w:rsidR="00AC1B72">
        <w:t>other art</w:t>
      </w:r>
      <w:r w:rsidR="00B13CC0">
        <w:t>,</w:t>
      </w:r>
      <w:r w:rsidR="00AC1B72">
        <w:t xml:space="preserve"> </w:t>
      </w:r>
      <w:r w:rsidR="00A56776">
        <w:t>be it literature</w:t>
      </w:r>
      <w:r w:rsidR="008803C9">
        <w:t xml:space="preserve"> or </w:t>
      </w:r>
      <w:r w:rsidR="005A66DA">
        <w:t xml:space="preserve">a painting </w:t>
      </w:r>
      <w:r w:rsidR="00317804">
        <w:t>can reproduce the dramatic</w:t>
      </w:r>
      <w:r w:rsidR="00E3756E">
        <w:t xml:space="preserve"> </w:t>
      </w:r>
      <w:r w:rsidR="00506748">
        <w:t xml:space="preserve">effect </w:t>
      </w:r>
      <w:r w:rsidR="00EC15CC">
        <w:t>that</w:t>
      </w:r>
      <w:r w:rsidR="00506748">
        <w:t xml:space="preserve"> </w:t>
      </w:r>
      <w:r w:rsidR="00E3756E">
        <w:t>silence</w:t>
      </w:r>
      <w:r w:rsidR="005B3506">
        <w:t xml:space="preserve"> in film</w:t>
      </w:r>
      <w:r w:rsidR="00EC15CC">
        <w:t xml:space="preserve"> has</w:t>
      </w:r>
      <w:r w:rsidR="00EE15C4">
        <w:t>’</w:t>
      </w:r>
      <w:r w:rsidR="003552EB">
        <w:t xml:space="preserve"> </w:t>
      </w:r>
      <w:sdt>
        <w:sdtPr>
          <w:id w:val="-1212424416"/>
          <w:citation/>
        </w:sdtPr>
        <w:sdtEndPr/>
        <w:sdtContent>
          <w:r w:rsidR="00534E9C">
            <w:fldChar w:fldCharType="begin"/>
          </w:r>
          <w:r w:rsidR="00534E9C">
            <w:instrText xml:space="preserve"> CITATION Bal85 \l 2057 </w:instrText>
          </w:r>
          <w:r w:rsidR="00534E9C">
            <w:fldChar w:fldCharType="separate"/>
          </w:r>
          <w:r w:rsidRPr="00753B2E" w:rsidR="00753B2E">
            <w:rPr>
              <w:noProof/>
            </w:rPr>
            <w:t>(Balazs, 1985)</w:t>
          </w:r>
          <w:r w:rsidR="00534E9C">
            <w:fldChar w:fldCharType="end"/>
          </w:r>
        </w:sdtContent>
      </w:sdt>
      <w:r w:rsidR="005757DE">
        <w:t>.</w:t>
      </w:r>
      <w:r w:rsidR="009B4DA8">
        <w:t xml:space="preserve"> Even </w:t>
      </w:r>
      <w:r w:rsidR="00CD2A7D">
        <w:t xml:space="preserve">in radio plays, as we cannot </w:t>
      </w:r>
      <w:r w:rsidR="003612F1">
        <w:t xml:space="preserve">observe </w:t>
      </w:r>
      <w:r w:rsidR="00BB65EA">
        <w:t>any silen</w:t>
      </w:r>
      <w:r w:rsidR="004D3003">
        <w:t>t actions the characters may be undertaking</w:t>
      </w:r>
      <w:r w:rsidR="00BD21D4">
        <w:t>,</w:t>
      </w:r>
      <w:r w:rsidR="006139CD">
        <w:t xml:space="preserve"> </w:t>
      </w:r>
      <w:r w:rsidR="00A92F01">
        <w:t>‘</w:t>
      </w:r>
      <w:r w:rsidR="006139CD">
        <w:t xml:space="preserve">the result of the </w:t>
      </w:r>
      <w:r w:rsidR="00D05627">
        <w:t>cessation of sound</w:t>
      </w:r>
      <w:r w:rsidR="005438F7">
        <w:t xml:space="preserve"> is not silence but just nothing</w:t>
      </w:r>
      <w:r w:rsidR="00A92F01">
        <w:t>’</w:t>
      </w:r>
      <w:r w:rsidR="005B1749">
        <w:t xml:space="preserve"> </w:t>
      </w:r>
      <w:sdt>
        <w:sdtPr>
          <w:id w:val="-1564327189"/>
          <w:citation/>
        </w:sdtPr>
        <w:sdtEndPr/>
        <w:sdtContent>
          <w:r w:rsidR="005B1749">
            <w:fldChar w:fldCharType="begin"/>
          </w:r>
          <w:r w:rsidR="005B1749">
            <w:instrText xml:space="preserve"> CITATION Bal85 \l 2057 </w:instrText>
          </w:r>
          <w:r w:rsidR="005B1749">
            <w:fldChar w:fldCharType="separate"/>
          </w:r>
          <w:r w:rsidRPr="00753B2E" w:rsidR="00753B2E">
            <w:rPr>
              <w:noProof/>
            </w:rPr>
            <w:t>(Balazs, 1985)</w:t>
          </w:r>
          <w:r w:rsidR="005B1749">
            <w:fldChar w:fldCharType="end"/>
          </w:r>
        </w:sdtContent>
      </w:sdt>
      <w:r w:rsidR="005438F7">
        <w:t>.</w:t>
      </w:r>
      <w:r w:rsidR="008E6D3F">
        <w:t xml:space="preserve"> Th</w:t>
      </w:r>
      <w:r w:rsidR="009F4713">
        <w:t xml:space="preserve">e </w:t>
      </w:r>
      <w:r w:rsidR="00386614">
        <w:t>form of silence that we therefore observe in radio plays</w:t>
      </w:r>
      <w:r w:rsidR="00EE15C4">
        <w:t xml:space="preserve"> and silent film</w:t>
      </w:r>
      <w:r w:rsidR="00386614">
        <w:t xml:space="preserve"> is referred to as absolute silence, </w:t>
      </w:r>
      <w:r w:rsidR="0080087C">
        <w:t xml:space="preserve">the absence of </w:t>
      </w:r>
      <w:r w:rsidR="0020662D">
        <w:t>any aural information</w:t>
      </w:r>
      <w:r w:rsidR="000C1B48">
        <w:t>.</w:t>
      </w:r>
    </w:p>
    <w:p w:rsidR="00340BF6" w:rsidP="005B650A" w:rsidRDefault="00E27566" w14:paraId="0F88D14E" w14:textId="3FA2347F">
      <w:r>
        <w:t>In the context of the relationship between sound and image</w:t>
      </w:r>
      <w:r w:rsidR="0082167F">
        <w:t xml:space="preserve"> however</w:t>
      </w:r>
      <w:r w:rsidR="00805A64">
        <w:t>,</w:t>
      </w:r>
      <w:r w:rsidR="007F5F14">
        <w:t xml:space="preserve"> the silence that we </w:t>
      </w:r>
      <w:r w:rsidR="001226EA">
        <w:t xml:space="preserve">as an audience </w:t>
      </w:r>
      <w:r w:rsidR="0067228D">
        <w:t xml:space="preserve">most commonly </w:t>
      </w:r>
      <w:r w:rsidR="001226EA">
        <w:t>observe is known as percei</w:t>
      </w:r>
      <w:r w:rsidR="0067228D">
        <w:t xml:space="preserve">ved silence. This form of </w:t>
      </w:r>
      <w:r w:rsidR="008F2EA1">
        <w:t>silence is best ex</w:t>
      </w:r>
      <w:r w:rsidR="00323489">
        <w:t xml:space="preserve">emplified as </w:t>
      </w:r>
      <w:r w:rsidR="00332A64">
        <w:t>if you</w:t>
      </w:r>
      <w:r w:rsidR="00EE15C4">
        <w:t>,</w:t>
      </w:r>
      <w:r w:rsidR="00332A64">
        <w:t xml:space="preserve"> as the reader of this essay</w:t>
      </w:r>
      <w:r w:rsidR="00EE15C4">
        <w:t>,</w:t>
      </w:r>
      <w:r w:rsidR="00332A64">
        <w:t xml:space="preserve"> wer</w:t>
      </w:r>
      <w:r w:rsidR="004B6959">
        <w:t xml:space="preserve">e </w:t>
      </w:r>
      <w:r w:rsidR="003F6BA2">
        <w:t>positioned</w:t>
      </w:r>
      <w:r w:rsidR="001C4823">
        <w:t xml:space="preserve"> alone</w:t>
      </w:r>
      <w:r w:rsidR="003F6BA2">
        <w:t xml:space="preserve"> in a</w:t>
      </w:r>
      <w:r w:rsidR="006C75E0">
        <w:t>n environment</w:t>
      </w:r>
      <w:r w:rsidR="005A4D8A">
        <w:t xml:space="preserve"> </w:t>
      </w:r>
      <w:r w:rsidR="00F62387">
        <w:t>typical to</w:t>
      </w:r>
      <w:r w:rsidR="00AC5083">
        <w:t xml:space="preserve"> the real world</w:t>
      </w:r>
      <w:r w:rsidR="00CF7615">
        <w:t>, for example a</w:t>
      </w:r>
      <w:r w:rsidR="00F62387">
        <w:t xml:space="preserve"> living room. </w:t>
      </w:r>
      <w:r w:rsidR="00234E5E">
        <w:t>While no</w:t>
      </w:r>
      <w:r w:rsidR="001C4823">
        <w:t xml:space="preserve"> sound may be present </w:t>
      </w:r>
      <w:r w:rsidR="00AC0CBC">
        <w:t xml:space="preserve">when you first observe the room, </w:t>
      </w:r>
      <w:r w:rsidR="007C1C3C">
        <w:t>in reality</w:t>
      </w:r>
      <w:r w:rsidR="00855A09">
        <w:t xml:space="preserve"> </w:t>
      </w:r>
      <w:r w:rsidR="007C1C3C">
        <w:t xml:space="preserve">absolute silence cannot exist. You may hear the </w:t>
      </w:r>
      <w:r w:rsidR="00BA415C">
        <w:t>sound o</w:t>
      </w:r>
      <w:r w:rsidR="00DC7CC0">
        <w:t>f traffic outside</w:t>
      </w:r>
      <w:r w:rsidR="006C641C">
        <w:t xml:space="preserve"> </w:t>
      </w:r>
      <w:r w:rsidR="003C5A7A">
        <w:t>or the hum of a radiator</w:t>
      </w:r>
      <w:r w:rsidR="00863ED4">
        <w:t>,</w:t>
      </w:r>
      <w:r w:rsidR="00D21299">
        <w:t xml:space="preserve"> or even, </w:t>
      </w:r>
      <w:r w:rsidR="00B01D35">
        <w:t>as is the case in specially designed environments</w:t>
      </w:r>
      <w:r w:rsidR="006A05F6">
        <w:t xml:space="preserve"> such as an </w:t>
      </w:r>
      <w:r w:rsidRPr="00D905CD" w:rsidR="00D905CD">
        <w:t>anechoic</w:t>
      </w:r>
      <w:r w:rsidR="00D905CD">
        <w:t xml:space="preserve"> chamber</w:t>
      </w:r>
      <w:r w:rsidR="00B01D35">
        <w:t xml:space="preserve">, the </w:t>
      </w:r>
      <w:r w:rsidR="00B47EAA">
        <w:t>rhythm</w:t>
      </w:r>
      <w:r w:rsidR="00B01D35">
        <w:t xml:space="preserve"> of your </w:t>
      </w:r>
      <w:r w:rsidR="008B6A4B">
        <w:t>ow</w:t>
      </w:r>
      <w:r w:rsidR="00E01D5B">
        <w:t>n</w:t>
      </w:r>
      <w:r w:rsidR="008B6A4B">
        <w:t xml:space="preserve"> </w:t>
      </w:r>
      <w:r w:rsidR="00B01D35">
        <w:t>heart</w:t>
      </w:r>
      <w:r w:rsidR="00E01D5B">
        <w:t xml:space="preserve"> beat</w:t>
      </w:r>
      <w:r w:rsidR="0055558B">
        <w:t>ing</w:t>
      </w:r>
      <w:r w:rsidR="008B6A4B">
        <w:t>.</w:t>
      </w:r>
      <w:r w:rsidR="003C5A7A">
        <w:t xml:space="preserve"> </w:t>
      </w:r>
      <w:r w:rsidR="005E77CB">
        <w:t>George Michelson Foy</w:t>
      </w:r>
      <w:r w:rsidR="005E77CB">
        <w:t xml:space="preserve">, </w:t>
      </w:r>
      <w:r w:rsidR="00BB4BDC">
        <w:t xml:space="preserve">in his article </w:t>
      </w:r>
      <w:r w:rsidR="002B602B">
        <w:rPr>
          <w:i/>
          <w:iCs/>
        </w:rPr>
        <w:t>Experience: I’ve been to the quiet</w:t>
      </w:r>
      <w:r w:rsidR="00075890">
        <w:rPr>
          <w:i/>
          <w:iCs/>
        </w:rPr>
        <w:t>est place on Earth</w:t>
      </w:r>
      <w:r w:rsidR="00CF62EA">
        <w:t>, describes his experie</w:t>
      </w:r>
      <w:r w:rsidR="005232D6">
        <w:t>nce</w:t>
      </w:r>
      <w:r w:rsidR="004D73A4">
        <w:t xml:space="preserve"> of an </w:t>
      </w:r>
      <w:r w:rsidRPr="00D905CD" w:rsidR="004D73A4">
        <w:t>anechoic</w:t>
      </w:r>
      <w:r w:rsidR="004D73A4">
        <w:t xml:space="preserve"> chamber</w:t>
      </w:r>
      <w:r w:rsidR="004D73A4">
        <w:t>:</w:t>
      </w:r>
    </w:p>
    <w:p w:rsidRPr="00CF62EA" w:rsidR="00BA4097" w:rsidP="005B650A" w:rsidRDefault="00BA4097" w14:paraId="7DC2EA5D" w14:textId="6E93B630">
      <w:r>
        <w:t>“</w:t>
      </w:r>
      <w:r w:rsidRPr="005A404A" w:rsidR="005A404A">
        <w:t>I became aware of the sound of my breathing, so I held my breath. The dull thump of my heartbeat became apparent – nothing I could do about that. As the minutes ticked by, I started to hear the blood rushing in my veins. Your ears become more sensitive as a place gets quieter, and mine were going overtime. I frowned and heard my scalp moving over my skull, which was eerie, and a strange, metallic scraping noise I couldn't explain.</w:t>
      </w:r>
      <w:r w:rsidR="005A404A">
        <w:t xml:space="preserve">” </w:t>
      </w:r>
      <w:sdt>
        <w:sdtPr>
          <w:id w:val="706764040"/>
          <w:citation/>
        </w:sdtPr>
        <w:sdtContent>
          <w:r w:rsidR="005A404A">
            <w:fldChar w:fldCharType="begin"/>
          </w:r>
          <w:r w:rsidR="005A404A">
            <w:instrText xml:space="preserve"> CITATION Geo121 \l 2057 </w:instrText>
          </w:r>
          <w:r w:rsidR="005A404A">
            <w:fldChar w:fldCharType="separate"/>
          </w:r>
          <w:r w:rsidRPr="00753B2E" w:rsidR="00753B2E">
            <w:rPr>
              <w:noProof/>
            </w:rPr>
            <w:t>(Foy, 2012)</w:t>
          </w:r>
          <w:r w:rsidR="005A404A">
            <w:fldChar w:fldCharType="end"/>
          </w:r>
        </w:sdtContent>
      </w:sdt>
    </w:p>
    <w:p w:rsidR="00733C9E" w:rsidP="005B650A" w:rsidRDefault="00687AAB" w14:paraId="50A0806B" w14:textId="68C4E8D2">
      <w:r>
        <w:t>Lisa Coulthard</w:t>
      </w:r>
      <w:r w:rsidR="0033699F">
        <w:t xml:space="preserve"> </w:t>
      </w:r>
      <w:r w:rsidR="00000BD8">
        <w:t>i</w:t>
      </w:r>
      <w:r w:rsidR="00DA02D6">
        <w:t xml:space="preserve">n her article </w:t>
      </w:r>
      <w:r w:rsidR="00BA4B81">
        <w:rPr>
          <w:i/>
          <w:iCs/>
        </w:rPr>
        <w:t>Listening to Silence: The Films of Michael Haneke</w:t>
      </w:r>
      <w:r w:rsidR="00E74225">
        <w:rPr>
          <w:i/>
          <w:iCs/>
        </w:rPr>
        <w:t xml:space="preserve"> </w:t>
      </w:r>
      <w:r w:rsidR="00E74225">
        <w:t>(2010)</w:t>
      </w:r>
      <w:r w:rsidR="00BA4B81">
        <w:rPr>
          <w:i/>
          <w:iCs/>
        </w:rPr>
        <w:t xml:space="preserve">, </w:t>
      </w:r>
      <w:r w:rsidR="0033699F">
        <w:t xml:space="preserve">describes </w:t>
      </w:r>
      <w:r w:rsidR="00966602">
        <w:t>perceived</w:t>
      </w:r>
      <w:r w:rsidR="00312D94">
        <w:t xml:space="preserve"> </w:t>
      </w:r>
      <w:r w:rsidR="00805A64">
        <w:t xml:space="preserve">silence </w:t>
      </w:r>
      <w:r w:rsidR="00B505D9">
        <w:t>as</w:t>
      </w:r>
      <w:r w:rsidR="00000BD8">
        <w:t>:</w:t>
      </w:r>
      <w:r w:rsidR="008B434F">
        <w:t xml:space="preserve"> </w:t>
      </w:r>
    </w:p>
    <w:p w:rsidR="005B650A" w:rsidP="005B650A" w:rsidRDefault="00733C9E" w14:paraId="2352210E" w14:textId="4B0E12D3">
      <w:r>
        <w:t xml:space="preserve">“(not) the absence of sound </w:t>
      </w:r>
      <w:r w:rsidR="00E82F3B">
        <w:t>bu</w:t>
      </w:r>
      <w:r w:rsidR="005C556B">
        <w:t xml:space="preserve">t </w:t>
      </w:r>
      <w:r w:rsidRPr="005C556B" w:rsidR="005C556B">
        <w:t>its essence, and the body of the subject is its origin and endpoint.</w:t>
      </w:r>
      <w:r w:rsidR="005C556B">
        <w:t>”</w:t>
      </w:r>
      <w:sdt>
        <w:sdtPr>
          <w:id w:val="1639145272"/>
          <w:citation/>
        </w:sdtPr>
        <w:sdtEndPr/>
        <w:sdtContent>
          <w:r w:rsidR="005F1530">
            <w:fldChar w:fldCharType="begin"/>
          </w:r>
          <w:r w:rsidR="005F1530">
            <w:instrText xml:space="preserve"> CITATION Cou10 \l 2057 </w:instrText>
          </w:r>
          <w:r w:rsidR="005F1530">
            <w:fldChar w:fldCharType="separate"/>
          </w:r>
          <w:r w:rsidR="00753B2E">
            <w:rPr>
              <w:noProof/>
            </w:rPr>
            <w:t xml:space="preserve"> </w:t>
          </w:r>
          <w:r w:rsidRPr="00753B2E" w:rsidR="00753B2E">
            <w:rPr>
              <w:noProof/>
            </w:rPr>
            <w:t>(Coulthard, 2010)</w:t>
          </w:r>
          <w:r w:rsidR="005F1530">
            <w:fldChar w:fldCharType="end"/>
          </w:r>
        </w:sdtContent>
      </w:sdt>
    </w:p>
    <w:p w:rsidR="00192734" w:rsidP="005B650A" w:rsidRDefault="00126A4A" w14:paraId="4B796D47" w14:textId="3D9763B6">
      <w:r>
        <w:t xml:space="preserve">This suggests that the silence we observe in films </w:t>
      </w:r>
      <w:r w:rsidR="00EE15C4">
        <w:t>can be</w:t>
      </w:r>
      <w:r w:rsidR="00CE763F">
        <w:t xml:space="preserve"> used by </w:t>
      </w:r>
      <w:r w:rsidR="00EE15C4">
        <w:t>an audio-visual artist</w:t>
      </w:r>
      <w:r w:rsidR="00CE763F">
        <w:t xml:space="preserve"> as </w:t>
      </w:r>
      <w:r w:rsidR="00A316F1">
        <w:t xml:space="preserve">a </w:t>
      </w:r>
      <w:r w:rsidR="00A36747">
        <w:t xml:space="preserve">tool to </w:t>
      </w:r>
      <w:r w:rsidR="00FF42A5">
        <w:t>enhance a scene</w:t>
      </w:r>
      <w:r w:rsidR="004023F7">
        <w:t xml:space="preserve">. Michel Chion </w:t>
      </w:r>
      <w:r w:rsidR="005F1530">
        <w:t xml:space="preserve">in his book </w:t>
      </w:r>
      <w:r w:rsidR="002C1D12">
        <w:rPr>
          <w:i/>
          <w:iCs/>
        </w:rPr>
        <w:t>Sound</w:t>
      </w:r>
      <w:r w:rsidR="00C9350F">
        <w:rPr>
          <w:i/>
          <w:iCs/>
        </w:rPr>
        <w:t xml:space="preserve">: </w:t>
      </w:r>
      <w:r w:rsidR="006F6CE0">
        <w:rPr>
          <w:i/>
          <w:iCs/>
        </w:rPr>
        <w:t>A</w:t>
      </w:r>
      <w:r w:rsidR="00C9350F">
        <w:rPr>
          <w:i/>
          <w:iCs/>
        </w:rPr>
        <w:t xml:space="preserve">n </w:t>
      </w:r>
      <w:r w:rsidR="006F6CE0">
        <w:rPr>
          <w:i/>
          <w:iCs/>
        </w:rPr>
        <w:t>A</w:t>
      </w:r>
      <w:r w:rsidR="00C9350F">
        <w:rPr>
          <w:i/>
          <w:iCs/>
        </w:rPr>
        <w:t>cou</w:t>
      </w:r>
      <w:r w:rsidR="0059561C">
        <w:rPr>
          <w:i/>
          <w:iCs/>
        </w:rPr>
        <w:t xml:space="preserve">logical </w:t>
      </w:r>
      <w:r w:rsidR="006F6CE0">
        <w:rPr>
          <w:i/>
          <w:iCs/>
        </w:rPr>
        <w:t>T</w:t>
      </w:r>
      <w:r w:rsidR="0059561C">
        <w:rPr>
          <w:i/>
          <w:iCs/>
        </w:rPr>
        <w:t xml:space="preserve">reatise </w:t>
      </w:r>
      <w:r w:rsidR="001A0846">
        <w:t>notes</w:t>
      </w:r>
      <w:r w:rsidR="00C0595B">
        <w:t xml:space="preserve"> </w:t>
      </w:r>
      <w:r w:rsidR="007D2ED6">
        <w:t>that th</w:t>
      </w:r>
      <w:r w:rsidR="009D6232">
        <w:t xml:space="preserve">is form of silence </w:t>
      </w:r>
      <w:r w:rsidR="006C1DC8">
        <w:t xml:space="preserve">‘imparts a particular </w:t>
      </w:r>
      <w:r w:rsidR="00FB48C4">
        <w:t>new intensity to certain scenes</w:t>
      </w:r>
      <w:r w:rsidR="00F6300B">
        <w:t>’</w:t>
      </w:r>
      <w:r w:rsidR="00B60E63">
        <w:t xml:space="preserve"> </w:t>
      </w:r>
      <w:sdt>
        <w:sdtPr>
          <w:id w:val="1235289267"/>
          <w:citation/>
        </w:sdtPr>
        <w:sdtEndPr/>
        <w:sdtContent>
          <w:r w:rsidR="00B60E63">
            <w:fldChar w:fldCharType="begin"/>
          </w:r>
          <w:r w:rsidR="00B60E63">
            <w:instrText xml:space="preserve">CITATION Mic16 \l 2057 </w:instrText>
          </w:r>
          <w:r w:rsidR="00B60E63">
            <w:fldChar w:fldCharType="separate"/>
          </w:r>
          <w:r w:rsidRPr="00753B2E" w:rsidR="00753B2E">
            <w:rPr>
              <w:noProof/>
            </w:rPr>
            <w:t>(Chion, 2010)</w:t>
          </w:r>
          <w:r w:rsidR="00B60E63">
            <w:fldChar w:fldCharType="end"/>
          </w:r>
        </w:sdtContent>
      </w:sdt>
      <w:r w:rsidR="00206CC8">
        <w:t xml:space="preserve">. </w:t>
      </w:r>
    </w:p>
    <w:p w:rsidR="00F038E4" w:rsidP="77AE3378" w:rsidRDefault="007E6346" w14:paraId="7532E50F" w14:textId="2CD2DBEC">
      <w:pPr>
        <w:rPr>
          <w:i w:val="1"/>
          <w:iCs w:val="1"/>
        </w:rPr>
      </w:pPr>
      <w:r w:rsidR="77AE3378">
        <w:rPr/>
        <w:t xml:space="preserve">Audio-visual artists, by </w:t>
      </w:r>
      <w:r w:rsidR="77AE3378">
        <w:rPr/>
        <w:t xml:space="preserve">also </w:t>
      </w:r>
      <w:r w:rsidR="77AE3378">
        <w:rPr/>
        <w:t xml:space="preserve">employing the writing technique of ‘Show, don’t tell’, can convey many senses and emotions using this kind of silence, thereby enhancing the experience for the audience.  One such example of this cinematic silence can be found in the ‘Spirit Train’ sequence of Hayao Miyazaki’s </w:t>
      </w:r>
      <w:r w:rsidRPr="77AE3378" w:rsidR="77AE3378">
        <w:rPr>
          <w:i w:val="1"/>
          <w:iCs w:val="1"/>
        </w:rPr>
        <w:t xml:space="preserve">Spirited Away </w:t>
      </w:r>
      <w:r w:rsidR="77AE3378">
        <w:rPr/>
        <w:t>(2001)</w:t>
      </w:r>
      <w:r w:rsidRPr="77AE3378" w:rsidR="77AE3378">
        <w:rPr>
          <w:i w:val="1"/>
          <w:iCs w:val="1"/>
        </w:rPr>
        <w:t>.</w:t>
      </w:r>
    </w:p>
    <w:p w:rsidR="004917CB" w:rsidP="005B650A" w:rsidRDefault="002C3E29" w14:paraId="2B2BEDB2" w14:textId="19A49A67">
      <w:pPr>
        <w:rPr>
          <w:rStyle w:val="IntenseEmphasis"/>
          <w:b/>
          <w:bCs/>
          <w:sz w:val="24"/>
          <w:szCs w:val="24"/>
          <w:u w:val="single"/>
        </w:rPr>
      </w:pPr>
      <w:r>
        <w:rPr>
          <w:rStyle w:val="IntenseEmphasis"/>
          <w:b/>
          <w:bCs/>
          <w:sz w:val="24"/>
          <w:szCs w:val="24"/>
          <w:u w:val="single"/>
        </w:rPr>
        <w:t>Audiovisual Analysis</w:t>
      </w:r>
      <w:r w:rsidR="00656D54">
        <w:rPr>
          <w:rStyle w:val="IntenseEmphasis"/>
          <w:b/>
          <w:bCs/>
          <w:sz w:val="24"/>
          <w:szCs w:val="24"/>
          <w:u w:val="single"/>
        </w:rPr>
        <w:t xml:space="preserve">: </w:t>
      </w:r>
      <w:r w:rsidRPr="004917CB" w:rsidR="00D50301">
        <w:rPr>
          <w:rStyle w:val="IntenseEmphasis"/>
          <w:b/>
          <w:bCs/>
          <w:sz w:val="24"/>
          <w:szCs w:val="24"/>
          <w:u w:val="single"/>
        </w:rPr>
        <w:t>Spi</w:t>
      </w:r>
      <w:r w:rsidRPr="004917CB" w:rsidR="008A212C">
        <w:rPr>
          <w:rStyle w:val="IntenseEmphasis"/>
          <w:b/>
          <w:bCs/>
          <w:sz w:val="24"/>
          <w:szCs w:val="24"/>
          <w:u w:val="single"/>
        </w:rPr>
        <w:t>rited Away (2001)</w:t>
      </w:r>
      <w:r w:rsidR="00E70FAE">
        <w:rPr>
          <w:rStyle w:val="IntenseEmphasis"/>
          <w:b/>
          <w:bCs/>
          <w:sz w:val="24"/>
          <w:szCs w:val="24"/>
          <w:u w:val="single"/>
        </w:rPr>
        <w:t xml:space="preserve"> – </w:t>
      </w:r>
      <w:r w:rsidR="00A45108">
        <w:rPr>
          <w:rStyle w:val="IntenseEmphasis"/>
          <w:b/>
          <w:bCs/>
          <w:sz w:val="24"/>
          <w:szCs w:val="24"/>
          <w:u w:val="single"/>
        </w:rPr>
        <w:t>‘The Spirit Train’</w:t>
      </w:r>
    </w:p>
    <w:p w:rsidR="00A12F6C" w:rsidP="005B650A" w:rsidRDefault="001C0EE8" w14:paraId="0E57FF8C" w14:textId="2F43D76B">
      <w:r>
        <w:t xml:space="preserve">Starting </w:t>
      </w:r>
      <w:r w:rsidR="001A6317">
        <w:t>from the moment</w:t>
      </w:r>
      <w:r w:rsidR="00022DD8">
        <w:t xml:space="preserve"> we see</w:t>
      </w:r>
      <w:r w:rsidR="001A6317">
        <w:t xml:space="preserve"> the protagonist </w:t>
      </w:r>
      <w:r w:rsidR="005124BD">
        <w:t>Ch</w:t>
      </w:r>
      <w:r w:rsidR="00317D63">
        <w:t xml:space="preserve">ihiro </w:t>
      </w:r>
      <w:r w:rsidR="00022DD8">
        <w:t>waiting</w:t>
      </w:r>
      <w:r w:rsidR="00403D37">
        <w:t xml:space="preserve"> at </w:t>
      </w:r>
      <w:r w:rsidR="0019228B">
        <w:t>a train platform</w:t>
      </w:r>
      <w:r w:rsidR="0077459C">
        <w:t>,</w:t>
      </w:r>
      <w:r w:rsidR="00BC10D0">
        <w:t xml:space="preserve"> midway through the </w:t>
      </w:r>
      <w:r w:rsidR="006B1758">
        <w:t>film</w:t>
      </w:r>
      <w:r w:rsidR="000C09E3">
        <w:t>, a</w:t>
      </w:r>
      <w:r w:rsidR="00654C6B">
        <w:t xml:space="preserve"> non-diegetic music piece entitled </w:t>
      </w:r>
      <w:r w:rsidR="00654C6B">
        <w:rPr>
          <w:i/>
          <w:iCs/>
        </w:rPr>
        <w:t xml:space="preserve">The Sixth Station </w:t>
      </w:r>
      <w:r w:rsidR="00654C6B">
        <w:t xml:space="preserve">by </w:t>
      </w:r>
      <w:r w:rsidRPr="00765CA5" w:rsidR="00654C6B">
        <w:t>Joe Hisaishi</w:t>
      </w:r>
      <w:r w:rsidR="00654C6B">
        <w:t xml:space="preserve"> begins playing</w:t>
      </w:r>
      <w:r w:rsidR="004C323D">
        <w:t>, w</w:t>
      </w:r>
      <w:r w:rsidR="00714F5D">
        <w:t xml:space="preserve">hile the </w:t>
      </w:r>
      <w:r w:rsidR="00D46E55">
        <w:t xml:space="preserve">diegetic </w:t>
      </w:r>
      <w:r w:rsidR="007B7080">
        <w:t xml:space="preserve">sound of </w:t>
      </w:r>
      <w:r w:rsidR="00714F5D">
        <w:t>rushing</w:t>
      </w:r>
      <w:r w:rsidR="00D46E55">
        <w:t>,</w:t>
      </w:r>
      <w:r w:rsidR="00714F5D">
        <w:t xml:space="preserve"> shallow water</w:t>
      </w:r>
      <w:r w:rsidR="001A5E9F">
        <w:t xml:space="preserve"> fades in as the train pulls into view. </w:t>
      </w:r>
      <w:r w:rsidR="00DE409A">
        <w:t xml:space="preserve">This relatively </w:t>
      </w:r>
      <w:r w:rsidR="008E5200">
        <w:lastRenderedPageBreak/>
        <w:t>quiet if not silent scene is used by</w:t>
      </w:r>
      <w:r w:rsidR="000D2D17">
        <w:t xml:space="preserve"> the film’s director </w:t>
      </w:r>
      <w:r w:rsidRPr="00B2157D" w:rsidR="00B2157D">
        <w:t>Hayao</w:t>
      </w:r>
      <w:r w:rsidR="00A429D7">
        <w:rPr>
          <w:noProof/>
        </w:rPr>
        <w:t xml:space="preserve"> </w:t>
      </w:r>
      <w:r w:rsidR="000D2D17">
        <w:t>Miyazaki</w:t>
      </w:r>
      <w:r w:rsidR="00535479">
        <w:t xml:space="preserve"> to con</w:t>
      </w:r>
      <w:r w:rsidR="0033737C">
        <w:t xml:space="preserve">trast the </w:t>
      </w:r>
      <w:r w:rsidR="00BE28AA">
        <w:t xml:space="preserve">fast-paced, dialogue-heavy </w:t>
      </w:r>
      <w:r w:rsidR="003106D6">
        <w:t>scenes</w:t>
      </w:r>
      <w:r w:rsidR="007651F2">
        <w:t xml:space="preserve"> shown</w:t>
      </w:r>
      <w:r w:rsidR="003106D6">
        <w:t xml:space="preserve"> prior.</w:t>
      </w:r>
      <w:r w:rsidR="008E5200">
        <w:t xml:space="preserve"> </w:t>
      </w:r>
    </w:p>
    <w:p w:rsidR="00F2727E" w:rsidP="005B650A" w:rsidRDefault="00A3716D" w14:paraId="66D7202C" w14:textId="1D23BFBD">
      <w:r>
        <w:t>Mi</w:t>
      </w:r>
      <w:r w:rsidR="00DF0A93">
        <w:t xml:space="preserve">yazaki’s </w:t>
      </w:r>
      <w:r w:rsidR="004E575C">
        <w:t xml:space="preserve">choice of imagery throughout this </w:t>
      </w:r>
      <w:r w:rsidR="00AB729D">
        <w:t xml:space="preserve">sequence </w:t>
      </w:r>
      <w:r w:rsidR="00A14927">
        <w:t>highlights metaphors of death</w:t>
      </w:r>
      <w:r w:rsidR="008D55C1">
        <w:t xml:space="preserve">, </w:t>
      </w:r>
      <w:r w:rsidR="0097116B">
        <w:t>person</w:t>
      </w:r>
      <w:r w:rsidR="00DE35D2">
        <w:t xml:space="preserve">ified by the phantom passengers of the train </w:t>
      </w:r>
      <w:r w:rsidR="00263D1C">
        <w:t xml:space="preserve">as well as the </w:t>
      </w:r>
      <w:r w:rsidR="006E49AE">
        <w:t xml:space="preserve">‘one-way’ nature of the journey itself. </w:t>
      </w:r>
      <w:r w:rsidR="0034609A">
        <w:t xml:space="preserve">The world around the train is shown to be flat and still, </w:t>
      </w:r>
      <w:r w:rsidR="00F9716C">
        <w:t>evoking a sense of simplici</w:t>
      </w:r>
      <w:r w:rsidR="00BA516C">
        <w:t>ty</w:t>
      </w:r>
      <w:r w:rsidR="00BB6164">
        <w:t xml:space="preserve"> and focus on the journey ahead. </w:t>
      </w:r>
      <w:r w:rsidR="0080471F">
        <w:t xml:space="preserve">As the scene continues, other landmarks come into view </w:t>
      </w:r>
      <w:r w:rsidR="00FF5A94">
        <w:t xml:space="preserve">such as an isolated </w:t>
      </w:r>
      <w:r w:rsidR="00A352CD">
        <w:t>farmhouse</w:t>
      </w:r>
      <w:r w:rsidR="00FF5A94">
        <w:t xml:space="preserve"> on an island</w:t>
      </w:r>
      <w:r w:rsidR="000F4173">
        <w:t xml:space="preserve">, </w:t>
      </w:r>
      <w:r w:rsidR="00E415D3">
        <w:t xml:space="preserve">implying that the nature of the world </w:t>
      </w:r>
      <w:r w:rsidR="00DD275B">
        <w:t xml:space="preserve">around Chihiro </w:t>
      </w:r>
      <w:r w:rsidR="001A5D5C">
        <w:t xml:space="preserve">is </w:t>
      </w:r>
      <w:r w:rsidR="009A0DAB">
        <w:t xml:space="preserve">a lonely and isolating one, reflecting her own </w:t>
      </w:r>
      <w:r w:rsidR="000425D8">
        <w:t xml:space="preserve">personal feelings. </w:t>
      </w:r>
      <w:r w:rsidR="00B54C47">
        <w:t>Passengers of the train disembark at a number of sta</w:t>
      </w:r>
      <w:r w:rsidR="00FE1153">
        <w:t>tions through</w:t>
      </w:r>
      <w:r w:rsidR="000E4DFE">
        <w:t>out</w:t>
      </w:r>
      <w:r w:rsidR="00FE1153">
        <w:t xml:space="preserve"> the </w:t>
      </w:r>
      <w:r w:rsidR="00996E10">
        <w:t>sequence;</w:t>
      </w:r>
      <w:r w:rsidR="000E4DFE">
        <w:t xml:space="preserve"> </w:t>
      </w:r>
      <w:r w:rsidR="00996E10">
        <w:t>however,</w:t>
      </w:r>
      <w:r w:rsidR="000E4DFE">
        <w:t xml:space="preserve"> the </w:t>
      </w:r>
      <w:r w:rsidR="00A53295">
        <w:t xml:space="preserve">stations seemingly lead to </w:t>
      </w:r>
      <w:r w:rsidR="00D111AA">
        <w:t>nowhere</w:t>
      </w:r>
      <w:r w:rsidR="00B4629A">
        <w:t xml:space="preserve">, with Chihiro observing the </w:t>
      </w:r>
      <w:r w:rsidR="002F6C71">
        <w:t xml:space="preserve">passengers disappearing into </w:t>
      </w:r>
      <w:r w:rsidR="004E0F33">
        <w:t>nothing</w:t>
      </w:r>
      <w:r w:rsidR="00996E10">
        <w:t xml:space="preserve">. This </w:t>
      </w:r>
      <w:r w:rsidR="005C4A5A">
        <w:t xml:space="preserve">evokes a sense of </w:t>
      </w:r>
      <w:r w:rsidR="00AF559C">
        <w:t xml:space="preserve">mystery of the world </w:t>
      </w:r>
      <w:r w:rsidR="00F151B4">
        <w:t>beyond and</w:t>
      </w:r>
      <w:r w:rsidR="00C34FEF">
        <w:t xml:space="preserve"> calls back to the metaphor of death.</w:t>
      </w:r>
    </w:p>
    <w:p w:rsidR="0087799D" w:rsidP="005B650A" w:rsidRDefault="0087799D" w14:paraId="30E09352" w14:textId="1A9AF7E7">
      <w:r>
        <w:t xml:space="preserve">The most noteworthy aspect of this scene is the almost complete absence of dialogue, with the only diegetic sounds being subtle ambient sound effects. The characters lack of dialogue provides a time of quiet contemplation, with Chihiro staring wistfully out of the trains window at the spirit world beyond. This </w:t>
      </w:r>
      <w:r w:rsidR="00D94297">
        <w:t xml:space="preserve">kind </w:t>
      </w:r>
      <w:r>
        <w:t>of</w:t>
      </w:r>
      <w:r w:rsidR="00D94297">
        <w:t xml:space="preserve"> ‘show, don’t tell’</w:t>
      </w:r>
      <w:r>
        <w:t xml:space="preserve"> scene is employed in many of Miyazaki’s films to allow </w:t>
      </w:r>
      <w:r w:rsidR="00D94297">
        <w:t xml:space="preserve">the characters, film </w:t>
      </w:r>
      <w:r>
        <w:t>and the audience a time to ‘breath’. It’s through</w:t>
      </w:r>
      <w:r w:rsidR="00A57AC3">
        <w:t xml:space="preserve"> silent</w:t>
      </w:r>
      <w:r>
        <w:t xml:space="preserve"> scenes like this, that we as the audience can </w:t>
      </w:r>
      <w:r w:rsidR="00A57AC3">
        <w:t>take</w:t>
      </w:r>
      <w:r>
        <w:t xml:space="preserve"> the time to </w:t>
      </w:r>
      <w:r w:rsidR="00A57AC3">
        <w:t>absorb</w:t>
      </w:r>
      <w:r>
        <w:t xml:space="preserve"> the full </w:t>
      </w:r>
      <w:r w:rsidR="00A57AC3">
        <w:t>‘</w:t>
      </w:r>
      <w:r>
        <w:t>essence</w:t>
      </w:r>
      <w:r w:rsidR="00A57AC3">
        <w:t>’</w:t>
      </w:r>
      <w:sdt>
        <w:sdtPr>
          <w:id w:val="-220060174"/>
          <w:citation/>
        </w:sdtPr>
        <w:sdtEndPr/>
        <w:sdtContent>
          <w:r w:rsidR="00A57AC3">
            <w:fldChar w:fldCharType="begin"/>
          </w:r>
          <w:r w:rsidR="00A57AC3">
            <w:instrText xml:space="preserve"> CITATION Cou10 \l 2057 </w:instrText>
          </w:r>
          <w:r w:rsidR="00A57AC3">
            <w:fldChar w:fldCharType="separate"/>
          </w:r>
          <w:r w:rsidR="00753B2E">
            <w:rPr>
              <w:noProof/>
            </w:rPr>
            <w:t xml:space="preserve"> </w:t>
          </w:r>
          <w:r w:rsidRPr="00753B2E" w:rsidR="00753B2E">
            <w:rPr>
              <w:noProof/>
            </w:rPr>
            <w:t>(Coulthard, 2010)</w:t>
          </w:r>
          <w:r w:rsidR="00A57AC3">
            <w:fldChar w:fldCharType="end"/>
          </w:r>
        </w:sdtContent>
      </w:sdt>
      <w:r>
        <w:t xml:space="preserve"> of the metaphysical world that </w:t>
      </w:r>
      <w:r>
        <w:rPr>
          <w:i/>
          <w:iCs/>
        </w:rPr>
        <w:t xml:space="preserve">Spirited Away </w:t>
      </w:r>
      <w:r>
        <w:t>inhabit</w:t>
      </w:r>
      <w:r w:rsidR="00226378">
        <w:t>s</w:t>
      </w:r>
      <w:r w:rsidR="00D94297">
        <w:t>.</w:t>
      </w:r>
      <w:r w:rsidR="00021F3A">
        <w:t xml:space="preserve"> </w:t>
      </w:r>
      <w:r w:rsidR="007B19B3">
        <w:t xml:space="preserve">Miyazaki himself says in an interview with </w:t>
      </w:r>
      <w:r w:rsidR="00357947">
        <w:t xml:space="preserve">Roger Ebert in </w:t>
      </w:r>
      <w:r w:rsidR="00C074C7">
        <w:t>2002</w:t>
      </w:r>
      <w:r w:rsidR="002F29ED">
        <w:t>, regarding scenes of this nature</w:t>
      </w:r>
      <w:r w:rsidR="00FC2208">
        <w:t>:</w:t>
      </w:r>
    </w:p>
    <w:p w:rsidR="00FC2208" w:rsidP="005B650A" w:rsidRDefault="00CA755B" w14:paraId="39383032" w14:textId="780F1A3B">
      <w:r>
        <w:t>““</w:t>
      </w:r>
      <w:r w:rsidR="000E3422">
        <w:t xml:space="preserve">We have a word for that in Japanese," he said. "It's called </w:t>
      </w:r>
      <w:r w:rsidR="000E3422">
        <w:rPr>
          <w:i/>
          <w:iCs/>
        </w:rPr>
        <w:t xml:space="preserve">ma. </w:t>
      </w:r>
      <w:r w:rsidR="000E3422">
        <w:t>Emptiness. It's there intentionally</w:t>
      </w:r>
      <w:r w:rsidR="007A135A">
        <w:t>”</w:t>
      </w:r>
      <w:r w:rsidR="00E117C9">
        <w:t>.”</w:t>
      </w:r>
      <w:r w:rsidR="00DB2181">
        <w:t xml:space="preserve"> </w:t>
      </w:r>
      <w:sdt>
        <w:sdtPr>
          <w:id w:val="-1855258094"/>
          <w:citation/>
        </w:sdtPr>
        <w:sdtEndPr/>
        <w:sdtContent>
          <w:r w:rsidR="00D757F6">
            <w:fldChar w:fldCharType="begin"/>
          </w:r>
          <w:r w:rsidR="00D757F6">
            <w:instrText xml:space="preserve"> CITATION Rog02 \l 2057 </w:instrText>
          </w:r>
          <w:r w:rsidR="00D757F6">
            <w:fldChar w:fldCharType="separate"/>
          </w:r>
          <w:r w:rsidRPr="00753B2E" w:rsidR="00753B2E">
            <w:rPr>
              <w:noProof/>
            </w:rPr>
            <w:t>(Ebert, 2002)</w:t>
          </w:r>
          <w:r w:rsidR="00D757F6">
            <w:fldChar w:fldCharType="end"/>
          </w:r>
        </w:sdtContent>
      </w:sdt>
    </w:p>
    <w:p w:rsidR="00432803" w:rsidP="005B650A" w:rsidRDefault="00316E44" w14:paraId="1965E0D7" w14:textId="16DCD4AA">
      <w:r>
        <w:t xml:space="preserve">It is </w:t>
      </w:r>
      <w:r w:rsidR="00F85EFC">
        <w:t>beat</w:t>
      </w:r>
      <w:r w:rsidR="00993665">
        <w:t>s</w:t>
      </w:r>
      <w:r>
        <w:t xml:space="preserve"> like this, and the use of silence </w:t>
      </w:r>
      <w:r w:rsidR="00D336F7">
        <w:t xml:space="preserve">in them, that </w:t>
      </w:r>
      <w:r w:rsidR="00612398">
        <w:t xml:space="preserve">the audience can use </w:t>
      </w:r>
      <w:r w:rsidR="00290640">
        <w:t>to ‘absor</w:t>
      </w:r>
      <w:r w:rsidR="00AB00C2">
        <w:t>b</w:t>
      </w:r>
      <w:r w:rsidR="00A9707B">
        <w:t xml:space="preserve"> and involve’ </w:t>
      </w:r>
      <w:sdt>
        <w:sdtPr>
          <w:id w:val="-879173460"/>
          <w:citation/>
        </w:sdtPr>
        <w:sdtEndPr/>
        <w:sdtContent>
          <w:r w:rsidR="00A9707B">
            <w:fldChar w:fldCharType="begin"/>
          </w:r>
          <w:r w:rsidR="00A9707B">
            <w:instrText xml:space="preserve"> CITATION Rog02 \l 2057 </w:instrText>
          </w:r>
          <w:r w:rsidR="00A9707B">
            <w:fldChar w:fldCharType="separate"/>
          </w:r>
          <w:r w:rsidRPr="00753B2E" w:rsidR="00753B2E">
            <w:rPr>
              <w:noProof/>
            </w:rPr>
            <w:t>(Ebert, 2002)</w:t>
          </w:r>
          <w:r w:rsidR="00A9707B">
            <w:fldChar w:fldCharType="end"/>
          </w:r>
        </w:sdtContent>
      </w:sdt>
      <w:r w:rsidR="00A9707B">
        <w:t xml:space="preserve"> themselves </w:t>
      </w:r>
      <w:r w:rsidR="00B53B61">
        <w:t>in</w:t>
      </w:r>
      <w:r w:rsidR="005F3EB1">
        <w:t xml:space="preserve"> </w:t>
      </w:r>
      <w:r w:rsidR="00B53B61">
        <w:t xml:space="preserve">the film world. </w:t>
      </w:r>
      <w:r w:rsidR="00F21703">
        <w:t>Using u</w:t>
      </w:r>
      <w:r w:rsidR="00A2203E">
        <w:t>nderlying emotions</w:t>
      </w:r>
      <w:r w:rsidR="00AE4091">
        <w:t xml:space="preserve"> and </w:t>
      </w:r>
      <w:r w:rsidR="00A2203E">
        <w:t xml:space="preserve">imagery </w:t>
      </w:r>
      <w:r w:rsidR="00F21703">
        <w:t xml:space="preserve">in the </w:t>
      </w:r>
      <w:r w:rsidR="00A6144D">
        <w:t xml:space="preserve">right place, </w:t>
      </w:r>
      <w:r w:rsidR="00AD4C83">
        <w:t xml:space="preserve">without bombarding </w:t>
      </w:r>
      <w:r w:rsidR="00C50EF0">
        <w:t>the audience</w:t>
      </w:r>
      <w:r w:rsidR="00AD4C83">
        <w:t xml:space="preserve"> with dialogue-based exposition, </w:t>
      </w:r>
      <w:r w:rsidR="00A6144D">
        <w:t>can</w:t>
      </w:r>
      <w:r w:rsidR="00AD5ED3">
        <w:t xml:space="preserve"> lend themselves to a more persona</w:t>
      </w:r>
      <w:r w:rsidR="0004781E">
        <w:t xml:space="preserve">l and memorable </w:t>
      </w:r>
      <w:r w:rsidR="00A924CD">
        <w:t xml:space="preserve">feeling </w:t>
      </w:r>
      <w:r w:rsidR="00E951FA">
        <w:t>for the audience</w:t>
      </w:r>
      <w:r w:rsidR="00F3708F">
        <w:t>.</w:t>
      </w:r>
    </w:p>
    <w:p w:rsidR="00E25F9C" w:rsidP="005B650A" w:rsidRDefault="006C31B8" w14:paraId="5A099C8F" w14:textId="375BEAA5">
      <w:r>
        <w:t>Another example of how audio-visual ar</w:t>
      </w:r>
      <w:r w:rsidR="001F469A">
        <w:t xml:space="preserve">tists can employ </w:t>
      </w:r>
      <w:r w:rsidR="00DF5475">
        <w:t xml:space="preserve">silence to enhance </w:t>
      </w:r>
      <w:r w:rsidR="004B5D2F">
        <w:t xml:space="preserve">their film </w:t>
      </w:r>
      <w:r w:rsidR="00DF5475">
        <w:t xml:space="preserve">can be found in </w:t>
      </w:r>
      <w:r w:rsidR="00254F3A">
        <w:t>Robert Zeme</w:t>
      </w:r>
      <w:r w:rsidR="00FE6058">
        <w:t xml:space="preserve">ckis’ </w:t>
      </w:r>
      <w:r w:rsidR="00C97FA5">
        <w:rPr>
          <w:i/>
          <w:iCs/>
        </w:rPr>
        <w:t xml:space="preserve">Cast Away </w:t>
      </w:r>
      <w:r w:rsidR="00643601">
        <w:t xml:space="preserve">(2000). </w:t>
      </w:r>
    </w:p>
    <w:p w:rsidR="00DF4386" w:rsidP="00DF4386" w:rsidRDefault="00DF4386" w14:paraId="19A7FCEB" w14:textId="3D79963D">
      <w:pPr>
        <w:rPr>
          <w:rStyle w:val="IntenseEmphasis"/>
          <w:b/>
          <w:bCs/>
          <w:sz w:val="24"/>
          <w:szCs w:val="24"/>
          <w:u w:val="single"/>
        </w:rPr>
      </w:pPr>
      <w:r>
        <w:rPr>
          <w:rStyle w:val="IntenseEmphasis"/>
          <w:b/>
          <w:bCs/>
          <w:sz w:val="24"/>
          <w:szCs w:val="24"/>
          <w:u w:val="single"/>
        </w:rPr>
        <w:t xml:space="preserve">Audiovisual Analysis: </w:t>
      </w:r>
      <w:r w:rsidR="00E1742A">
        <w:rPr>
          <w:rStyle w:val="IntenseEmphasis"/>
          <w:b/>
          <w:bCs/>
          <w:sz w:val="24"/>
          <w:szCs w:val="24"/>
          <w:u w:val="single"/>
        </w:rPr>
        <w:t>Cast</w:t>
      </w:r>
      <w:r w:rsidRPr="004917CB">
        <w:rPr>
          <w:rStyle w:val="IntenseEmphasis"/>
          <w:b/>
          <w:bCs/>
          <w:sz w:val="24"/>
          <w:szCs w:val="24"/>
          <w:u w:val="single"/>
        </w:rPr>
        <w:t xml:space="preserve"> Away (200</w:t>
      </w:r>
      <w:r w:rsidR="00E1742A">
        <w:rPr>
          <w:rStyle w:val="IntenseEmphasis"/>
          <w:b/>
          <w:bCs/>
          <w:sz w:val="24"/>
          <w:szCs w:val="24"/>
          <w:u w:val="single"/>
        </w:rPr>
        <w:t>0</w:t>
      </w:r>
      <w:r w:rsidRPr="004917CB">
        <w:rPr>
          <w:rStyle w:val="IntenseEmphasis"/>
          <w:b/>
          <w:bCs/>
          <w:sz w:val="24"/>
          <w:szCs w:val="24"/>
          <w:u w:val="single"/>
        </w:rPr>
        <w:t>)</w:t>
      </w:r>
      <w:r w:rsidR="00BF7C75">
        <w:rPr>
          <w:rStyle w:val="IntenseEmphasis"/>
          <w:b/>
          <w:bCs/>
          <w:sz w:val="24"/>
          <w:szCs w:val="24"/>
          <w:u w:val="single"/>
        </w:rPr>
        <w:t xml:space="preserve"> </w:t>
      </w:r>
      <w:r w:rsidR="00373344">
        <w:rPr>
          <w:rStyle w:val="IntenseEmphasis"/>
          <w:b/>
          <w:bCs/>
          <w:sz w:val="24"/>
          <w:szCs w:val="24"/>
          <w:u w:val="single"/>
        </w:rPr>
        <w:t>–</w:t>
      </w:r>
      <w:r w:rsidR="00BF7C75">
        <w:rPr>
          <w:rStyle w:val="IntenseEmphasis"/>
          <w:b/>
          <w:bCs/>
          <w:sz w:val="24"/>
          <w:szCs w:val="24"/>
          <w:u w:val="single"/>
        </w:rPr>
        <w:t xml:space="preserve"> </w:t>
      </w:r>
      <w:r w:rsidR="00373344">
        <w:rPr>
          <w:rStyle w:val="IntenseEmphasis"/>
          <w:b/>
          <w:bCs/>
          <w:sz w:val="24"/>
          <w:szCs w:val="24"/>
          <w:u w:val="single"/>
        </w:rPr>
        <w:t>Chuck &amp; Wilson</w:t>
      </w:r>
    </w:p>
    <w:p w:rsidR="00DF4386" w:rsidP="005B650A" w:rsidRDefault="00DF4169" w14:paraId="5C45975A" w14:textId="717E07DB">
      <w:r>
        <w:t>To provide context</w:t>
      </w:r>
      <w:r w:rsidR="00A81CEA">
        <w:t xml:space="preserve">, </w:t>
      </w:r>
      <w:r w:rsidR="00C77FAB">
        <w:t xml:space="preserve">the </w:t>
      </w:r>
      <w:r w:rsidR="00A81CEA">
        <w:t>char</w:t>
      </w:r>
      <w:r w:rsidR="00ED2A72">
        <w:t xml:space="preserve">acter </w:t>
      </w:r>
      <w:r w:rsidR="00D52D10">
        <w:t>Chuck</w:t>
      </w:r>
      <w:r w:rsidR="00B87559">
        <w:t xml:space="preserve"> Noland</w:t>
      </w:r>
      <w:r w:rsidR="00C77FAB">
        <w:t>, portrayed by Tom Hanks</w:t>
      </w:r>
      <w:r w:rsidR="00FD3795">
        <w:t xml:space="preserve">, </w:t>
      </w:r>
      <w:r w:rsidR="00EF3A98">
        <w:t xml:space="preserve">finds himself </w:t>
      </w:r>
      <w:r w:rsidR="006F41A1">
        <w:t xml:space="preserve">stranded on an uncharted island </w:t>
      </w:r>
      <w:r w:rsidR="00AD2F6A">
        <w:t xml:space="preserve">after </w:t>
      </w:r>
      <w:r w:rsidR="009C030A">
        <w:t xml:space="preserve">being the sole </w:t>
      </w:r>
      <w:r w:rsidR="001B03A4">
        <w:t>survivor of a</w:t>
      </w:r>
      <w:r w:rsidR="00842F37">
        <w:t xml:space="preserve"> plane crash</w:t>
      </w:r>
      <w:r w:rsidR="00CF566E">
        <w:t xml:space="preserve">. </w:t>
      </w:r>
      <w:r w:rsidR="00853671">
        <w:t xml:space="preserve">A majority </w:t>
      </w:r>
      <w:r w:rsidRPr="00094E1C" w:rsidR="00094E1C">
        <w:t>of the film takes place on this island with Tom Hanks being the sole actor. Robert Zemeckis uses this context to play up</w:t>
      </w:r>
      <w:r w:rsidR="00853671">
        <w:t xml:space="preserve"> and enhance</w:t>
      </w:r>
      <w:r w:rsidRPr="00094E1C" w:rsidR="00094E1C">
        <w:t xml:space="preserve"> the concept of ‘Man vs Nature’. </w:t>
      </w:r>
      <w:r w:rsidR="00B96F71">
        <w:t>As</w:t>
      </w:r>
      <w:r w:rsidR="005439FA">
        <w:t xml:space="preserve"> he washes up to the beach, the audience is presented with </w:t>
      </w:r>
      <w:r w:rsidR="00EE02A3">
        <w:t xml:space="preserve">perceived silence, contrasting the loudness and chaos of the </w:t>
      </w:r>
      <w:r w:rsidR="006C7DFF">
        <w:t>previous scenes</w:t>
      </w:r>
      <w:r w:rsidR="00795DB5">
        <w:t xml:space="preserve">. </w:t>
      </w:r>
      <w:r w:rsidR="004F4071">
        <w:t>As Chuck desperately calls for help</w:t>
      </w:r>
      <w:r w:rsidR="008F0952">
        <w:t>, t</w:t>
      </w:r>
      <w:r w:rsidR="005D797F">
        <w:t xml:space="preserve">his </w:t>
      </w:r>
      <w:r w:rsidR="00C20332">
        <w:t>scene conveys</w:t>
      </w:r>
      <w:r w:rsidR="00A315BF">
        <w:t xml:space="preserve"> to the audience, the potent terror</w:t>
      </w:r>
      <w:r w:rsidR="00F54CA3">
        <w:t xml:space="preserve"> of being lost</w:t>
      </w:r>
      <w:r w:rsidR="00CD4ABE">
        <w:t xml:space="preserve"> and</w:t>
      </w:r>
      <w:r w:rsidR="00F54CA3">
        <w:t xml:space="preserve"> truly alone</w:t>
      </w:r>
      <w:r w:rsidR="00CD4ABE">
        <w:t xml:space="preserve">, far </w:t>
      </w:r>
      <w:r w:rsidR="00B478F3">
        <w:t xml:space="preserve">from </w:t>
      </w:r>
      <w:r w:rsidR="006B7A23">
        <w:t xml:space="preserve">aid from </w:t>
      </w:r>
      <w:r w:rsidR="00B478F3">
        <w:t>an</w:t>
      </w:r>
      <w:r w:rsidR="00C14160">
        <w:t>y</w:t>
      </w:r>
      <w:r w:rsidR="006B7A23">
        <w:t xml:space="preserve"> other person</w:t>
      </w:r>
      <w:r w:rsidR="008E42F2">
        <w:t>.</w:t>
      </w:r>
    </w:p>
    <w:p w:rsidR="00C77280" w:rsidP="005B650A" w:rsidRDefault="00C77280" w14:paraId="44E03A5F" w14:textId="7636427F">
      <w:r>
        <w:t xml:space="preserve">In one </w:t>
      </w:r>
      <w:r w:rsidR="0016178E">
        <w:t>scene</w:t>
      </w:r>
      <w:r>
        <w:t xml:space="preserve">, </w:t>
      </w:r>
      <w:r w:rsidR="005B43AF">
        <w:t xml:space="preserve">after debris from the crash washes up to the island, Hanks </w:t>
      </w:r>
      <w:r w:rsidR="005970DA">
        <w:t xml:space="preserve">fashions </w:t>
      </w:r>
      <w:r w:rsidR="001D62BC">
        <w:t>a</w:t>
      </w:r>
      <w:r w:rsidR="0038190A">
        <w:t xml:space="preserve">n anthropomorphic human </w:t>
      </w:r>
      <w:r w:rsidR="00A82B29">
        <w:t>from a</w:t>
      </w:r>
      <w:r w:rsidR="0061497C">
        <w:t xml:space="preserve"> volleyball </w:t>
      </w:r>
      <w:r w:rsidR="0059521B">
        <w:t>he finds</w:t>
      </w:r>
      <w:r w:rsidR="001B10EE">
        <w:t>, dubbing it ‘Wilson’ after the</w:t>
      </w:r>
      <w:r w:rsidR="001037AE">
        <w:t xml:space="preserve"> volleyballs brand name</w:t>
      </w:r>
      <w:r w:rsidR="00F80E72">
        <w:t xml:space="preserve">. </w:t>
      </w:r>
      <w:r w:rsidR="00AD6E21">
        <w:t xml:space="preserve">No non-diegetic music plays throughout this scene, with the only diegetic sounds being the crashing of the waves on the beach were Hanks sits, as well as various other ambient sound effects. </w:t>
      </w:r>
      <w:r w:rsidR="000D5E22">
        <w:t>Zeme</w:t>
      </w:r>
      <w:r w:rsidR="00401D2A">
        <w:t>ckis uses this silent</w:t>
      </w:r>
      <w:r w:rsidR="005E7CCD">
        <w:t xml:space="preserve"> anthropomorphised</w:t>
      </w:r>
      <w:r w:rsidR="00401D2A">
        <w:t xml:space="preserve"> ‘character’ </w:t>
      </w:r>
      <w:r w:rsidR="005E7CCD">
        <w:t xml:space="preserve">to </w:t>
      </w:r>
      <w:r w:rsidR="00E51664">
        <w:t xml:space="preserve">display </w:t>
      </w:r>
      <w:r w:rsidR="005D0D57">
        <w:t xml:space="preserve">to the audience </w:t>
      </w:r>
      <w:r w:rsidR="00596A9D">
        <w:t xml:space="preserve">Chucks </w:t>
      </w:r>
      <w:r w:rsidR="003320FA">
        <w:t>chronic loneliness</w:t>
      </w:r>
      <w:r w:rsidR="00125C9F">
        <w:t>, and to pull us</w:t>
      </w:r>
      <w:r w:rsidR="00CF7875">
        <w:t xml:space="preserve"> further</w:t>
      </w:r>
      <w:r w:rsidR="00125C9F">
        <w:t xml:space="preserve"> into the films </w:t>
      </w:r>
      <w:r w:rsidR="0056119E">
        <w:t>sense of isolation</w:t>
      </w:r>
      <w:r w:rsidR="00CF7875">
        <w:t xml:space="preserve"> and hopelessness</w:t>
      </w:r>
      <w:r w:rsidR="0056119E">
        <w:t xml:space="preserve">. </w:t>
      </w:r>
      <w:r w:rsidR="000A25C3">
        <w:t>Zemeckis also uses Wilson</w:t>
      </w:r>
      <w:r w:rsidR="000C1442">
        <w:t xml:space="preserve">’s silence to project Chucks own </w:t>
      </w:r>
      <w:r w:rsidR="00547B04">
        <w:t xml:space="preserve">feelings of doubt and </w:t>
      </w:r>
      <w:r w:rsidR="00737C74">
        <w:t xml:space="preserve">apprehension </w:t>
      </w:r>
      <w:r w:rsidR="00804248">
        <w:t>to the audience</w:t>
      </w:r>
      <w:r w:rsidR="009F22B5">
        <w:t xml:space="preserve"> yet at the same time hope through friendship</w:t>
      </w:r>
      <w:r w:rsidR="00804248">
        <w:t xml:space="preserve">, </w:t>
      </w:r>
      <w:r w:rsidR="00EB106A">
        <w:t xml:space="preserve">all </w:t>
      </w:r>
      <w:r w:rsidR="00804248">
        <w:t xml:space="preserve">without </w:t>
      </w:r>
      <w:r w:rsidR="00FF372A">
        <w:t xml:space="preserve">ever using dialogue. </w:t>
      </w:r>
    </w:p>
    <w:p w:rsidR="00BF7C75" w:rsidP="005B650A" w:rsidRDefault="00432C4E" w14:paraId="4E2AA1C0" w14:textId="387E6348">
      <w:r>
        <w:lastRenderedPageBreak/>
        <w:t xml:space="preserve">Towards the end of the film, we are presented with </w:t>
      </w:r>
      <w:r w:rsidR="00F21122">
        <w:t xml:space="preserve">another quiet scene, </w:t>
      </w:r>
      <w:r w:rsidR="00AA66A2">
        <w:t>with</w:t>
      </w:r>
      <w:r w:rsidR="00DE276C">
        <w:t xml:space="preserve"> </w:t>
      </w:r>
      <w:r w:rsidR="009D3B76">
        <w:t>Chuck</w:t>
      </w:r>
      <w:r w:rsidR="00DE276C">
        <w:t xml:space="preserve"> finding himself </w:t>
      </w:r>
      <w:r w:rsidR="00AF3776">
        <w:t xml:space="preserve">back home, </w:t>
      </w:r>
      <w:r w:rsidR="009D3B76">
        <w:t>yet</w:t>
      </w:r>
      <w:r w:rsidR="00AF3776">
        <w:t xml:space="preserve"> once again lost at </w:t>
      </w:r>
      <w:r w:rsidR="004F1BB9">
        <w:t xml:space="preserve">a crossroads. Once again, no </w:t>
      </w:r>
      <w:r w:rsidR="005E55C5">
        <w:t>music plays in this scene</w:t>
      </w:r>
      <w:r w:rsidR="00DC4543">
        <w:t xml:space="preserve"> and there is sparse dialogue from Chuck himself</w:t>
      </w:r>
      <w:r w:rsidR="005E55C5">
        <w:t xml:space="preserve">, echoing </w:t>
      </w:r>
      <w:r w:rsidR="00DC4543">
        <w:t xml:space="preserve">his </w:t>
      </w:r>
      <w:r w:rsidR="009D3B76">
        <w:t>time on the island</w:t>
      </w:r>
      <w:r w:rsidR="00DC4543">
        <w:t xml:space="preserve">. </w:t>
      </w:r>
      <w:r w:rsidR="00FE682D">
        <w:t>Only then does</w:t>
      </w:r>
      <w:r w:rsidR="00870318">
        <w:t xml:space="preserve"> </w:t>
      </w:r>
      <w:r w:rsidR="00A316C2">
        <w:t>another character</w:t>
      </w:r>
      <w:r w:rsidR="00C961D5">
        <w:t xml:space="preserve"> Bettina Peterson</w:t>
      </w:r>
      <w:r w:rsidR="00FA0797">
        <w:t>,</w:t>
      </w:r>
      <w:r w:rsidR="00A316C2">
        <w:t xml:space="preserve"> </w:t>
      </w:r>
      <w:r w:rsidR="00FA0797">
        <w:t xml:space="preserve">played </w:t>
      </w:r>
      <w:r w:rsidR="009866AA">
        <w:t>by Lari White</w:t>
      </w:r>
      <w:r w:rsidR="00664AD9">
        <w:t>, pull up alongside Chuck</w:t>
      </w:r>
      <w:r w:rsidR="00CB2B23">
        <w:t xml:space="preserve">. This </w:t>
      </w:r>
      <w:r w:rsidR="00900299">
        <w:t>character</w:t>
      </w:r>
      <w:r w:rsidR="00D573CD">
        <w:t xml:space="preserve">, </w:t>
      </w:r>
      <w:r w:rsidR="00FE7588">
        <w:t xml:space="preserve">by </w:t>
      </w:r>
      <w:r w:rsidR="00B75604">
        <w:t>having knowledge of the area</w:t>
      </w:r>
      <w:r w:rsidR="00E53763">
        <w:t>,</w:t>
      </w:r>
      <w:r w:rsidR="00B75604">
        <w:t xml:space="preserve"> echo</w:t>
      </w:r>
      <w:r w:rsidR="00D573CD">
        <w:t>es</w:t>
      </w:r>
      <w:r w:rsidR="00B75604">
        <w:t xml:space="preserve"> Wilsons character </w:t>
      </w:r>
      <w:r w:rsidR="00D573CD">
        <w:t>with</w:t>
      </w:r>
      <w:r w:rsidR="00B75604">
        <w:t xml:space="preserve"> the sense of hope</w:t>
      </w:r>
      <w:r w:rsidR="00CA304D">
        <w:t xml:space="preserve"> and direction</w:t>
      </w:r>
      <w:r w:rsidR="00B75604">
        <w:t xml:space="preserve"> he brought to Chuck and the audience </w:t>
      </w:r>
      <w:r w:rsidR="00E53763">
        <w:t xml:space="preserve">while on the island. </w:t>
      </w:r>
    </w:p>
    <w:p w:rsidR="00D2004B" w:rsidP="005B650A" w:rsidRDefault="002717D0" w14:paraId="7AE57253" w14:textId="711340F2">
      <w:r>
        <w:t xml:space="preserve">The noteworthiness of Wilson as a </w:t>
      </w:r>
      <w:r w:rsidR="00E948B3">
        <w:t xml:space="preserve">silent </w:t>
      </w:r>
      <w:r>
        <w:t xml:space="preserve">character </w:t>
      </w:r>
      <w:r w:rsidR="00294C5A">
        <w:t xml:space="preserve">therefore is how it highlights how </w:t>
      </w:r>
      <w:r w:rsidR="00E57E09">
        <w:t xml:space="preserve">critical </w:t>
      </w:r>
      <w:r w:rsidR="002F4A43">
        <w:t>social interactions are to us as humans</w:t>
      </w:r>
      <w:r w:rsidR="00057FA8">
        <w:t xml:space="preserve"> for our survival</w:t>
      </w:r>
      <w:r w:rsidR="00244C89">
        <w:t xml:space="preserve">. </w:t>
      </w:r>
      <w:r w:rsidR="00397CA5">
        <w:t xml:space="preserve">Nicholas Epley et al. </w:t>
      </w:r>
      <w:r w:rsidR="00DB78C6">
        <w:t xml:space="preserve">in their </w:t>
      </w:r>
      <w:r w:rsidR="00077E98">
        <w:t>artic</w:t>
      </w:r>
      <w:r w:rsidR="00537AE8">
        <w:t>le</w:t>
      </w:r>
      <w:r w:rsidR="00A65AF4">
        <w:t xml:space="preserve">, </w:t>
      </w:r>
      <w:r w:rsidR="00A65AF4">
        <w:rPr>
          <w:i/>
          <w:iCs/>
        </w:rPr>
        <w:t>On Seeing Human: A Three Factor Theory of Anthropomorphism</w:t>
      </w:r>
      <w:r w:rsidR="00077E98">
        <w:rPr>
          <w:i/>
          <w:iCs/>
        </w:rPr>
        <w:t xml:space="preserve">, </w:t>
      </w:r>
      <w:r w:rsidR="00426356">
        <w:t>describes this notion</w:t>
      </w:r>
      <w:r w:rsidR="00A43DEF">
        <w:t>:</w:t>
      </w:r>
    </w:p>
    <w:p w:rsidR="009E28C5" w:rsidP="005B650A" w:rsidRDefault="009E28C5" w14:paraId="0493FFD5" w14:textId="259F9F3B">
      <w:r>
        <w:t>“</w:t>
      </w:r>
      <w:r w:rsidRPr="009E28C5">
        <w:t>For nearly all of human evolutionary history, being</w:t>
      </w:r>
      <w:r>
        <w:t xml:space="preserve"> </w:t>
      </w:r>
      <w:r w:rsidRPr="009E28C5">
        <w:t>shunned or ostracized by other humans was tantamount to a death</w:t>
      </w:r>
      <w:r>
        <w:t xml:space="preserve"> </w:t>
      </w:r>
      <w:r w:rsidRPr="009E28C5">
        <w:t>sentence for one’s genetic inheritance, either because an individual</w:t>
      </w:r>
      <w:r>
        <w:t xml:space="preserve"> </w:t>
      </w:r>
      <w:r w:rsidRPr="009E28C5">
        <w:t>was unable to survive or was unabl</w:t>
      </w:r>
      <w:r>
        <w:t>e</w:t>
      </w:r>
      <w:r w:rsidRPr="009E28C5">
        <w:t xml:space="preserve"> to reproduce.  Possessing a</w:t>
      </w:r>
      <w:r>
        <w:t xml:space="preserve"> </w:t>
      </w:r>
      <w:r w:rsidRPr="009E28C5">
        <w:t>keen sensitivity to one’s social relations, and a strong motivation</w:t>
      </w:r>
      <w:r>
        <w:t xml:space="preserve"> </w:t>
      </w:r>
      <w:r w:rsidRPr="009E28C5">
        <w:t>to establish and maintain social connections, therefore confers</w:t>
      </w:r>
      <w:r>
        <w:t xml:space="preserve"> </w:t>
      </w:r>
      <w:r w:rsidRPr="009E28C5">
        <w:t>obvious survival and reproductive benefits</w:t>
      </w:r>
      <w:r>
        <w:t>.”</w:t>
      </w:r>
      <w:sdt>
        <w:sdtPr>
          <w:id w:val="1025215708"/>
          <w:citation/>
        </w:sdtPr>
        <w:sdtEndPr/>
        <w:sdtContent>
          <w:r w:rsidR="00537AE8">
            <w:fldChar w:fldCharType="begin"/>
          </w:r>
          <w:r w:rsidR="00537AE8">
            <w:instrText xml:space="preserve"> CITATION Nic07 \l 2057 </w:instrText>
          </w:r>
          <w:r w:rsidR="00537AE8">
            <w:fldChar w:fldCharType="separate"/>
          </w:r>
          <w:r w:rsidR="00753B2E">
            <w:rPr>
              <w:noProof/>
            </w:rPr>
            <w:t xml:space="preserve"> </w:t>
          </w:r>
          <w:r w:rsidRPr="00753B2E" w:rsidR="00753B2E">
            <w:rPr>
              <w:noProof/>
            </w:rPr>
            <w:t>(Epley, et al., 2007)</w:t>
          </w:r>
          <w:r w:rsidR="00537AE8">
            <w:fldChar w:fldCharType="end"/>
          </w:r>
        </w:sdtContent>
      </w:sdt>
    </w:p>
    <w:p w:rsidR="0068091C" w:rsidP="0068091C" w:rsidRDefault="00FA33AB" w14:paraId="651D4859" w14:textId="324DFA6B">
      <w:r>
        <w:t xml:space="preserve">Zemeckis employs this theory, alongside his sparse use of dialogue </w:t>
      </w:r>
      <w:r w:rsidR="008351D7">
        <w:t xml:space="preserve">and </w:t>
      </w:r>
      <w:r w:rsidR="00CF4143">
        <w:t xml:space="preserve">non-diegetic music </w:t>
      </w:r>
      <w:r>
        <w:t>in selective scenes throu</w:t>
      </w:r>
      <w:r w:rsidR="008351D7">
        <w:t xml:space="preserve">ghout the film </w:t>
      </w:r>
      <w:r w:rsidR="00CF4143">
        <w:t>to enhan</w:t>
      </w:r>
      <w:r w:rsidR="00A959E5">
        <w:t xml:space="preserve">ce the relatability </w:t>
      </w:r>
      <w:r w:rsidR="008865F1">
        <w:t xml:space="preserve">of Chuck as a character, as well as to </w:t>
      </w:r>
      <w:r w:rsidR="0068091C">
        <w:t xml:space="preserve">convey a sense of deep isolation, loneliness but </w:t>
      </w:r>
      <w:r w:rsidR="008968F3">
        <w:t xml:space="preserve">ultimately hope and redemption </w:t>
      </w:r>
      <w:r w:rsidR="0068091C">
        <w:t xml:space="preserve">to the audience. </w:t>
      </w:r>
    </w:p>
    <w:p w:rsidRPr="00426356" w:rsidR="00282C75" w:rsidP="005B650A" w:rsidRDefault="00282C75" w14:paraId="227278D1" w14:textId="2F6D61FD"/>
    <w:p w:rsidR="000277B5" w:rsidP="000277B5" w:rsidRDefault="000277B5" w14:paraId="1D8CDA46" w14:textId="56BBD3F5">
      <w:pPr>
        <w:pStyle w:val="Heading1"/>
        <w:rPr>
          <w:b/>
          <w:bCs/>
          <w:i/>
          <w:iCs/>
        </w:rPr>
      </w:pPr>
      <w:r>
        <w:rPr>
          <w:b/>
          <w:bCs/>
          <w:i/>
          <w:iCs/>
        </w:rPr>
        <w:t>Conclusion</w:t>
      </w:r>
    </w:p>
    <w:p w:rsidR="004840A3" w:rsidP="004840A3" w:rsidRDefault="004840A3" w14:paraId="52A36761" w14:textId="54846282"/>
    <w:p w:rsidRPr="007D3E74" w:rsidR="00770089" w:rsidP="004840A3" w:rsidRDefault="00812A4B" w14:paraId="561B808A" w14:textId="159A632A">
      <w:r>
        <w:t>Throughout this essay</w:t>
      </w:r>
      <w:r w:rsidR="00D703D3">
        <w:t xml:space="preserve">, I have </w:t>
      </w:r>
      <w:r w:rsidR="001B6B5B">
        <w:t>attempted to demonstrate some of the</w:t>
      </w:r>
      <w:r w:rsidR="004B2A0A">
        <w:t xml:space="preserve"> </w:t>
      </w:r>
      <w:r w:rsidR="00403A5D">
        <w:t xml:space="preserve">many ways that silence can influence us </w:t>
      </w:r>
      <w:r w:rsidR="00EC7A5B">
        <w:t xml:space="preserve">as humans. </w:t>
      </w:r>
      <w:r w:rsidR="00E61639">
        <w:t>Due to the ‘paradoxical’</w:t>
      </w:r>
      <w:sdt>
        <w:sdtPr>
          <w:id w:val="357162382"/>
          <w:citation/>
        </w:sdtPr>
        <w:sdtEndPr/>
        <w:sdtContent>
          <w:r w:rsidR="00C00F0C">
            <w:fldChar w:fldCharType="begin"/>
          </w:r>
          <w:r w:rsidR="00C00F0C">
            <w:instrText xml:space="preserve"> CITATION Mag14 \l 2057 </w:instrText>
          </w:r>
          <w:r w:rsidR="00C00F0C">
            <w:fldChar w:fldCharType="separate"/>
          </w:r>
          <w:r w:rsidR="00753B2E">
            <w:rPr>
              <w:noProof/>
            </w:rPr>
            <w:t xml:space="preserve"> </w:t>
          </w:r>
          <w:r w:rsidRPr="00753B2E" w:rsidR="00753B2E">
            <w:rPr>
              <w:noProof/>
            </w:rPr>
            <w:t>(Ross, 2014)</w:t>
          </w:r>
          <w:r w:rsidR="00C00F0C">
            <w:fldChar w:fldCharType="end"/>
          </w:r>
        </w:sdtContent>
      </w:sdt>
      <w:r w:rsidR="00C00F0C">
        <w:t xml:space="preserve"> nature of silence, it can influence us </w:t>
      </w:r>
      <w:r w:rsidR="00BE6812">
        <w:t xml:space="preserve">in both good and bad ways simultaneously. </w:t>
      </w:r>
      <w:r w:rsidR="002148D0">
        <w:t>I have demonstrated how silence can take many forms, from the information</w:t>
      </w:r>
      <w:r w:rsidR="005C3EEF">
        <w:t xml:space="preserve"> lacking nature of absolute silence, to the </w:t>
      </w:r>
      <w:r w:rsidR="00541B2A">
        <w:t xml:space="preserve">emotion </w:t>
      </w:r>
      <w:r w:rsidR="00867FAE">
        <w:t xml:space="preserve">influencing nature </w:t>
      </w:r>
      <w:r w:rsidR="003D2A7A">
        <w:t xml:space="preserve">of </w:t>
      </w:r>
      <w:r w:rsidR="00604D45">
        <w:t xml:space="preserve">perceived silence. </w:t>
      </w:r>
      <w:r w:rsidR="00BE68CB">
        <w:t xml:space="preserve">I have also demonstrated </w:t>
      </w:r>
      <w:r w:rsidR="000260BB">
        <w:t xml:space="preserve">how </w:t>
      </w:r>
      <w:r w:rsidR="00987122">
        <w:t xml:space="preserve">perceived silence </w:t>
      </w:r>
      <w:r w:rsidR="009271F8">
        <w:t xml:space="preserve">is used in film to convey </w:t>
      </w:r>
      <w:r w:rsidR="00BC710E">
        <w:t xml:space="preserve">complex </w:t>
      </w:r>
      <w:r w:rsidR="009271F8">
        <w:t xml:space="preserve">emotions </w:t>
      </w:r>
      <w:r w:rsidR="00D17978">
        <w:t>and concep</w:t>
      </w:r>
      <w:r w:rsidR="00BC710E">
        <w:t>ts.</w:t>
      </w:r>
      <w:r w:rsidR="007D3E74">
        <w:t xml:space="preserve"> </w:t>
      </w:r>
      <w:r w:rsidR="00DC5CA2">
        <w:t xml:space="preserve">It is this form of silence that grants audio-visual artists the power to convey </w:t>
      </w:r>
      <w:r w:rsidR="00F175BC">
        <w:t>emotions too complex in nature to be described</w:t>
      </w:r>
      <w:r w:rsidR="00105986">
        <w:t xml:space="preserve"> only</w:t>
      </w:r>
      <w:r w:rsidR="00F175BC">
        <w:t xml:space="preserve"> through dialogue</w:t>
      </w:r>
      <w:r w:rsidR="006A4FC8">
        <w:t xml:space="preserve">, as Susan Sontag describes in her </w:t>
      </w:r>
      <w:r w:rsidR="00472D25">
        <w:t xml:space="preserve">essay </w:t>
      </w:r>
      <w:r w:rsidR="00116F01">
        <w:rPr>
          <w:i/>
          <w:iCs/>
        </w:rPr>
        <w:t>The Aesthetics of Silence</w:t>
      </w:r>
      <w:r w:rsidR="00770089">
        <w:rPr>
          <w:i/>
          <w:iCs/>
        </w:rPr>
        <w:t>:</w:t>
      </w:r>
    </w:p>
    <w:p w:rsidR="00244D96" w:rsidP="004840A3" w:rsidRDefault="00AA0622" w14:paraId="205BA631" w14:textId="39D1CBAA">
      <w:r>
        <w:t>“</w:t>
      </w:r>
      <w:r w:rsidRPr="00264ACE" w:rsidR="00264ACE">
        <w:t>Silence</w:t>
      </w:r>
      <w:r w:rsidR="00264ACE">
        <w:t xml:space="preserve"> </w:t>
      </w:r>
      <w:r w:rsidRPr="00264ACE" w:rsidR="00264ACE">
        <w:t>is</w:t>
      </w:r>
      <w:r w:rsidR="00264ACE">
        <w:t xml:space="preserve"> </w:t>
      </w:r>
      <w:r w:rsidRPr="00264ACE" w:rsidR="00264ACE">
        <w:t>the</w:t>
      </w:r>
      <w:r w:rsidR="00264ACE">
        <w:t xml:space="preserve"> </w:t>
      </w:r>
      <w:r w:rsidRPr="00264ACE" w:rsidR="00264ACE">
        <w:t>artist’s</w:t>
      </w:r>
      <w:r w:rsidR="00264ACE">
        <w:t xml:space="preserve"> </w:t>
      </w:r>
      <w:r w:rsidRPr="00264ACE" w:rsidR="00264ACE">
        <w:t>ultimate</w:t>
      </w:r>
      <w:r w:rsidR="00264ACE">
        <w:t xml:space="preserve"> </w:t>
      </w:r>
      <w:r w:rsidRPr="00264ACE" w:rsidR="00264ACE">
        <w:t>other-worldly</w:t>
      </w:r>
      <w:r w:rsidR="00264ACE">
        <w:t xml:space="preserve"> </w:t>
      </w:r>
      <w:r w:rsidRPr="00264ACE" w:rsidR="00264ACE">
        <w:t>gesture;</w:t>
      </w:r>
      <w:r w:rsidR="00264ACE">
        <w:t xml:space="preserve"> </w:t>
      </w:r>
      <w:r w:rsidRPr="00264ACE" w:rsidR="00264ACE">
        <w:t>by</w:t>
      </w:r>
      <w:r w:rsidR="00264ACE">
        <w:t xml:space="preserve"> </w:t>
      </w:r>
      <w:r w:rsidRPr="00264ACE" w:rsidR="00264ACE">
        <w:t>silence,</w:t>
      </w:r>
      <w:r w:rsidR="00264ACE">
        <w:t xml:space="preserve"> </w:t>
      </w:r>
      <w:r w:rsidRPr="00264ACE" w:rsidR="00264ACE">
        <w:t>he</w:t>
      </w:r>
      <w:r w:rsidR="00264ACE">
        <w:t xml:space="preserve"> </w:t>
      </w:r>
      <w:r w:rsidRPr="00264ACE" w:rsidR="00264ACE">
        <w:t>frees</w:t>
      </w:r>
      <w:r w:rsidR="00264ACE">
        <w:t xml:space="preserve"> himself </w:t>
      </w:r>
      <w:r w:rsidRPr="00264ACE" w:rsidR="00264ACE">
        <w:t>from</w:t>
      </w:r>
      <w:r w:rsidR="00264ACE">
        <w:t xml:space="preserve"> </w:t>
      </w:r>
      <w:r w:rsidRPr="00264ACE" w:rsidR="00264ACE">
        <w:t>servile</w:t>
      </w:r>
      <w:r w:rsidR="00264ACE">
        <w:t xml:space="preserve"> </w:t>
      </w:r>
      <w:r w:rsidRPr="00264ACE" w:rsidR="00264ACE">
        <w:t>bondage</w:t>
      </w:r>
      <w:r w:rsidR="00264ACE">
        <w:t xml:space="preserve"> </w:t>
      </w:r>
      <w:r w:rsidRPr="00264ACE" w:rsidR="00264ACE">
        <w:t>to</w:t>
      </w:r>
      <w:r w:rsidR="00264ACE">
        <w:t xml:space="preserve"> </w:t>
      </w:r>
      <w:r w:rsidRPr="00264ACE" w:rsidR="00264ACE">
        <w:t>the</w:t>
      </w:r>
      <w:r w:rsidR="00264ACE">
        <w:t xml:space="preserve"> </w:t>
      </w:r>
      <w:r w:rsidRPr="00264ACE" w:rsidR="00264ACE">
        <w:t>world,</w:t>
      </w:r>
      <w:r w:rsidR="00264ACE">
        <w:t xml:space="preserve"> </w:t>
      </w:r>
      <w:r w:rsidRPr="00264ACE" w:rsidR="00264ACE">
        <w:t>which</w:t>
      </w:r>
      <w:r w:rsidR="00264ACE">
        <w:t xml:space="preserve"> </w:t>
      </w:r>
      <w:r w:rsidRPr="00264ACE" w:rsidR="00264ACE">
        <w:t>appears</w:t>
      </w:r>
      <w:r w:rsidR="00264ACE">
        <w:t xml:space="preserve"> </w:t>
      </w:r>
      <w:r w:rsidRPr="00264ACE" w:rsidR="00264ACE">
        <w:t>as</w:t>
      </w:r>
      <w:r w:rsidR="00264ACE">
        <w:t xml:space="preserve"> </w:t>
      </w:r>
      <w:r w:rsidRPr="00264ACE" w:rsidR="00264ACE">
        <w:t>patron,</w:t>
      </w:r>
      <w:r w:rsidR="00264ACE">
        <w:t xml:space="preserve"> </w:t>
      </w:r>
      <w:r w:rsidRPr="00264ACE" w:rsidR="00264ACE">
        <w:t>client,</w:t>
      </w:r>
      <w:r w:rsidR="00264ACE">
        <w:t xml:space="preserve"> </w:t>
      </w:r>
      <w:r w:rsidRPr="00264ACE" w:rsidR="00264ACE">
        <w:t>audience,</w:t>
      </w:r>
      <w:r w:rsidR="00264ACE">
        <w:t xml:space="preserve"> </w:t>
      </w:r>
      <w:r w:rsidRPr="00264ACE" w:rsidR="00264ACE">
        <w:t>antagonist,</w:t>
      </w:r>
      <w:r w:rsidR="00264ACE">
        <w:t xml:space="preserve"> </w:t>
      </w:r>
      <w:r w:rsidRPr="00264ACE" w:rsidR="00264ACE">
        <w:t>arbiter,</w:t>
      </w:r>
      <w:r w:rsidR="00264ACE">
        <w:t xml:space="preserve"> </w:t>
      </w:r>
      <w:r w:rsidRPr="00264ACE" w:rsidR="00264ACE">
        <w:t>and</w:t>
      </w:r>
      <w:r w:rsidR="00264ACE">
        <w:t xml:space="preserve"> </w:t>
      </w:r>
      <w:r w:rsidRPr="00264ACE" w:rsidR="00264ACE">
        <w:t>distorter</w:t>
      </w:r>
      <w:r w:rsidR="00264ACE">
        <w:t xml:space="preserve"> </w:t>
      </w:r>
      <w:r w:rsidRPr="00264ACE" w:rsidR="00264ACE">
        <w:t>of</w:t>
      </w:r>
      <w:r w:rsidR="00264ACE">
        <w:t xml:space="preserve"> </w:t>
      </w:r>
      <w:r w:rsidRPr="00264ACE" w:rsidR="00264ACE">
        <w:t>his</w:t>
      </w:r>
      <w:r w:rsidR="00264ACE">
        <w:t xml:space="preserve"> </w:t>
      </w:r>
      <w:r w:rsidRPr="00264ACE" w:rsidR="00264ACE">
        <w:t>work.</w:t>
      </w:r>
      <w:r w:rsidR="00CE6108">
        <w:t>”</w:t>
      </w:r>
      <w:sdt>
        <w:sdtPr>
          <w:id w:val="992613374"/>
          <w:citation/>
        </w:sdtPr>
        <w:sdtEndPr/>
        <w:sdtContent>
          <w:r w:rsidR="00DB74C1">
            <w:fldChar w:fldCharType="begin"/>
          </w:r>
          <w:r w:rsidR="00DB74C1">
            <w:instrText xml:space="preserve"> CITATION Son69 \l 2057 </w:instrText>
          </w:r>
          <w:r w:rsidR="00DB74C1">
            <w:fldChar w:fldCharType="separate"/>
          </w:r>
          <w:r w:rsidR="00753B2E">
            <w:rPr>
              <w:noProof/>
            </w:rPr>
            <w:t xml:space="preserve"> </w:t>
          </w:r>
          <w:r w:rsidRPr="00753B2E" w:rsidR="00753B2E">
            <w:rPr>
              <w:noProof/>
            </w:rPr>
            <w:t>(Sontag, 1969)</w:t>
          </w:r>
          <w:r w:rsidR="00DB74C1">
            <w:fldChar w:fldCharType="end"/>
          </w:r>
        </w:sdtContent>
      </w:sdt>
    </w:p>
    <w:p w:rsidR="00F413D2" w:rsidP="004840A3" w:rsidRDefault="00E12A4A" w14:paraId="08BB4951" w14:textId="473B0989">
      <w:r>
        <w:t xml:space="preserve">As language can be used to </w:t>
      </w:r>
      <w:r w:rsidR="00DE1409">
        <w:t xml:space="preserve">convey </w:t>
      </w:r>
      <w:r w:rsidR="00781FAF">
        <w:t>ideas, t</w:t>
      </w:r>
      <w:r w:rsidR="00E4471B">
        <w:t xml:space="preserve">he lack of it can be used to </w:t>
      </w:r>
      <w:r w:rsidR="004D3249">
        <w:t>convey emotion</w:t>
      </w:r>
      <w:r w:rsidR="006B5DDE">
        <w:t>.</w:t>
      </w:r>
      <w:r w:rsidR="007A57C9">
        <w:t xml:space="preserve"> </w:t>
      </w:r>
      <w:r w:rsidR="00F135E9">
        <w:t xml:space="preserve">However, as people </w:t>
      </w:r>
      <w:r w:rsidR="00C978FE">
        <w:t xml:space="preserve">can react negatively </w:t>
      </w:r>
      <w:r w:rsidR="00E14340">
        <w:t>to the concept of silence in everyday life</w:t>
      </w:r>
      <w:r w:rsidR="00040419">
        <w:t>, through situations such as an ‘awkward silence</w:t>
      </w:r>
      <w:r w:rsidR="009865A8">
        <w:t>’</w:t>
      </w:r>
      <w:r w:rsidR="00AE6868">
        <w:t xml:space="preserve">, the notion of silence being a positive </w:t>
      </w:r>
      <w:r w:rsidR="007B22FE">
        <w:t xml:space="preserve">thing seems to have been lost. </w:t>
      </w:r>
      <w:r w:rsidR="001173DE">
        <w:t xml:space="preserve">R. Murray Schafer </w:t>
      </w:r>
      <w:r w:rsidR="00175BC4">
        <w:t xml:space="preserve">in his book </w:t>
      </w:r>
      <w:r w:rsidR="00097884">
        <w:rPr>
          <w:i/>
          <w:iCs/>
        </w:rPr>
        <w:t xml:space="preserve">The Soundscape </w:t>
      </w:r>
      <w:r w:rsidR="00B752C2">
        <w:t xml:space="preserve">says: </w:t>
      </w:r>
    </w:p>
    <w:p w:rsidR="00FE3FF5" w:rsidP="004840A3" w:rsidRDefault="00FE3FF5" w14:paraId="2AF4070E" w14:textId="2F6EA2DC">
      <w:r>
        <w:t>“If we have a hope of improving the acoustic design of the world, it will be realizable only after the recovery of silence as a positive state in our lives</w:t>
      </w:r>
      <w:r w:rsidR="006F7B5D">
        <w:t>. Still the noise in the mind: that is the first task</w:t>
      </w:r>
      <w:r w:rsidR="00FE2DA8">
        <w:t xml:space="preserve"> – then everything else will follow in time</w:t>
      </w:r>
      <w:r w:rsidR="008D5E58">
        <w:t>”</w:t>
      </w:r>
      <w:sdt>
        <w:sdtPr>
          <w:id w:val="290410492"/>
          <w:citation/>
        </w:sdtPr>
        <w:sdtEndPr/>
        <w:sdtContent>
          <w:r w:rsidR="008D5E58">
            <w:fldChar w:fldCharType="begin"/>
          </w:r>
          <w:r w:rsidR="008D5E58">
            <w:instrText xml:space="preserve"> CITATION RMu77 \l 2057 </w:instrText>
          </w:r>
          <w:r w:rsidR="008D5E58">
            <w:fldChar w:fldCharType="separate"/>
          </w:r>
          <w:r w:rsidR="00753B2E">
            <w:rPr>
              <w:noProof/>
            </w:rPr>
            <w:t xml:space="preserve"> </w:t>
          </w:r>
          <w:r w:rsidRPr="00753B2E" w:rsidR="00753B2E">
            <w:rPr>
              <w:noProof/>
            </w:rPr>
            <w:t>(Schafer, 1977)</w:t>
          </w:r>
          <w:r w:rsidR="008D5E58">
            <w:fldChar w:fldCharType="end"/>
          </w:r>
        </w:sdtContent>
      </w:sdt>
    </w:p>
    <w:p w:rsidR="00C350B7" w:rsidP="00924644" w:rsidRDefault="002D30C4" w14:paraId="1DDD5449" w14:textId="4EF740F2">
      <w:r>
        <w:t xml:space="preserve">Like </w:t>
      </w:r>
      <w:r w:rsidR="00176EF7">
        <w:t xml:space="preserve">Hayao Miyazaki’s philosophy </w:t>
      </w:r>
      <w:r w:rsidR="00D64809">
        <w:t>on film writing,</w:t>
      </w:r>
      <w:r w:rsidR="006332CB">
        <w:t xml:space="preserve"> </w:t>
      </w:r>
      <w:r w:rsidR="00513AF6">
        <w:t>giving</w:t>
      </w:r>
      <w:r w:rsidR="006332CB">
        <w:t xml:space="preserve"> ourselves time </w:t>
      </w:r>
      <w:r w:rsidR="006B578E">
        <w:t xml:space="preserve">to ‘breath’ </w:t>
      </w:r>
      <w:r w:rsidR="00513AF6">
        <w:t xml:space="preserve">allows us to </w:t>
      </w:r>
      <w:r w:rsidR="00892A8D">
        <w:t xml:space="preserve">focus </w:t>
      </w:r>
      <w:r w:rsidR="00B60D03">
        <w:t xml:space="preserve">on </w:t>
      </w:r>
      <w:r w:rsidR="001544DF">
        <w:t xml:space="preserve">our emotions, </w:t>
      </w:r>
      <w:r w:rsidR="00794005">
        <w:t xml:space="preserve">and </w:t>
      </w:r>
      <w:r w:rsidR="00C61BF4">
        <w:t>the world around us</w:t>
      </w:r>
      <w:r w:rsidR="00C16867">
        <w:t xml:space="preserve">. This provides us with new ways of </w:t>
      </w:r>
      <w:r w:rsidR="00842BD0">
        <w:t>perceiving the world we inhabit</w:t>
      </w:r>
      <w:r w:rsidR="00FD4A94">
        <w:t xml:space="preserve">, as </w:t>
      </w:r>
      <w:r w:rsidR="00144341">
        <w:t xml:space="preserve">Miyazaki </w:t>
      </w:r>
      <w:r w:rsidR="00FD4A94">
        <w:t>exemplifies in his</w:t>
      </w:r>
      <w:r w:rsidR="00144341">
        <w:t xml:space="preserve"> interview with Roger Ebert in 1999</w:t>
      </w:r>
      <w:r w:rsidR="00C350B7">
        <w:t>:</w:t>
      </w:r>
    </w:p>
    <w:p w:rsidR="00C350B7" w:rsidP="00924644" w:rsidRDefault="00980401" w14:paraId="7E83683D" w14:textId="64EB0260">
      <w:r>
        <w:lastRenderedPageBreak/>
        <w:t>“</w:t>
      </w:r>
      <w:r w:rsidRPr="00980401">
        <w:t>He clapped his hands three or four times. "The time in between my clapping is ma. If you just have non-stop action with no breathing space at all, it's just busyness, but if you take a moment, then the tension building in the film can grow into a wider dimension. If you just have constant tension at 80 degrees all the time you just get numb."</w:t>
      </w:r>
      <w:r w:rsidR="00123B32">
        <w:t xml:space="preserve">” </w:t>
      </w:r>
      <w:sdt>
        <w:sdtPr>
          <w:id w:val="66473307"/>
          <w:citation/>
        </w:sdtPr>
        <w:sdtEndPr/>
        <w:sdtContent>
          <w:r w:rsidR="00123B32">
            <w:fldChar w:fldCharType="begin"/>
          </w:r>
          <w:r w:rsidR="00123B32">
            <w:instrText xml:space="preserve"> CITATION Rog02 \l 2057 </w:instrText>
          </w:r>
          <w:r w:rsidR="00123B32">
            <w:fldChar w:fldCharType="separate"/>
          </w:r>
          <w:r w:rsidRPr="00753B2E" w:rsidR="00753B2E">
            <w:rPr>
              <w:noProof/>
            </w:rPr>
            <w:t>(Ebert, 2002)</w:t>
          </w:r>
          <w:r w:rsidR="00123B32">
            <w:fldChar w:fldCharType="end"/>
          </w:r>
        </w:sdtContent>
      </w:sdt>
    </w:p>
    <w:p w:rsidRPr="00D75E9F" w:rsidR="002D30C4" w:rsidP="00924644" w:rsidRDefault="00D4441E" w14:paraId="12C66F28" w14:textId="59D624C4">
      <w:r>
        <w:t xml:space="preserve">And just like Chuck’s relationship </w:t>
      </w:r>
      <w:r w:rsidR="00090A54">
        <w:t xml:space="preserve">with his silent friend Wilson in </w:t>
      </w:r>
      <w:r w:rsidR="00090A54">
        <w:rPr>
          <w:i/>
          <w:iCs/>
        </w:rPr>
        <w:t xml:space="preserve">Cast Away </w:t>
      </w:r>
      <w:r w:rsidR="00D75E9F">
        <w:t>(2000)</w:t>
      </w:r>
      <w:r w:rsidR="00C21578">
        <w:t xml:space="preserve">, by employing silence we can hone our </w:t>
      </w:r>
      <w:r w:rsidR="39B81662">
        <w:t xml:space="preserve">own </w:t>
      </w:r>
      <w:r w:rsidR="00C21578">
        <w:t>critical thinking skills</w:t>
      </w:r>
      <w:r w:rsidR="00C80770">
        <w:t xml:space="preserve"> and</w:t>
      </w:r>
      <w:r w:rsidR="00E7480D">
        <w:t xml:space="preserve"> project our</w:t>
      </w:r>
      <w:r w:rsidR="00C80770">
        <w:t xml:space="preserve"> </w:t>
      </w:r>
      <w:r w:rsidR="39B81662">
        <w:t>personality</w:t>
      </w:r>
      <w:r w:rsidR="00E7480D">
        <w:t xml:space="preserve"> </w:t>
      </w:r>
      <w:r w:rsidR="00C80770">
        <w:t xml:space="preserve">in order to ‘mirror’ it back </w:t>
      </w:r>
      <w:r w:rsidR="00BB2C42">
        <w:t>to ourselves</w:t>
      </w:r>
      <w:r w:rsidR="007D1B05">
        <w:t xml:space="preserve">. This grants us </w:t>
      </w:r>
      <w:r w:rsidR="00915A47">
        <w:t xml:space="preserve">further insights into </w:t>
      </w:r>
      <w:r w:rsidR="003C6B28">
        <w:t xml:space="preserve">how we as an individual </w:t>
      </w:r>
      <w:r w:rsidR="0059782A">
        <w:t xml:space="preserve">can tackle the problems that life can throw at us. </w:t>
      </w:r>
    </w:p>
    <w:p w:rsidR="00E76912" w:rsidP="00E76912" w:rsidRDefault="00E76912" w14:paraId="2E66C65C" w14:textId="40CCF2BD">
      <w:r>
        <w:t xml:space="preserve">Through embracing silence, we open ourselves to new understandings of the world around us and the people that inhabit it. We learn more about ourselves, our reactions, emotions and spirituality. It is through silence that we can learn who we are. </w:t>
      </w:r>
    </w:p>
    <w:p w:rsidR="00E76912" w:rsidP="00924644" w:rsidRDefault="00E76912" w14:paraId="18090DE5" w14:textId="77777777"/>
    <w:p w:rsidR="00924644" w:rsidP="004840A3" w:rsidRDefault="00924644" w14:paraId="490D0EF9" w14:textId="77777777"/>
    <w:p w:rsidR="00A41393" w:rsidP="00A41393" w:rsidRDefault="00A41393" w14:paraId="66E461E2" w14:textId="77777777"/>
    <w:sdt>
      <w:sdtPr>
        <w:rPr>
          <w:rFonts w:asciiTheme="minorHAnsi" w:hAnsiTheme="minorHAnsi" w:eastAsiaTheme="minorHAnsi" w:cstheme="minorBidi"/>
          <w:i/>
          <w:iCs/>
          <w:color w:val="4472C4" w:themeColor="accent1"/>
          <w:sz w:val="22"/>
          <w:szCs w:val="22"/>
        </w:rPr>
        <w:id w:val="-2090377233"/>
        <w:docPartObj>
          <w:docPartGallery w:val="Bibliographies"/>
          <w:docPartUnique/>
        </w:docPartObj>
      </w:sdtPr>
      <w:sdtEndPr>
        <w:rPr>
          <w:i w:val="0"/>
          <w:iCs w:val="0"/>
          <w:color w:val="auto"/>
        </w:rPr>
      </w:sdtEndPr>
      <w:sdtContent>
        <w:p w:rsidR="00544B77" w:rsidRDefault="00544B77" w14:paraId="51C18CB8" w14:textId="6DF74236">
          <w:pPr>
            <w:pStyle w:val="Heading1"/>
          </w:pPr>
          <w:r>
            <w:t>Bibliography</w:t>
          </w:r>
        </w:p>
        <w:sdt>
          <w:sdtPr>
            <w:id w:val="111145805"/>
            <w:bibliography/>
          </w:sdtPr>
          <w:sdtEndPr/>
          <w:sdtContent>
            <w:p w:rsidR="00753B2E" w:rsidP="00753B2E" w:rsidRDefault="00544B77" w14:paraId="4BC7B7E2" w14:textId="77777777">
              <w:pPr>
                <w:pStyle w:val="Bibliography"/>
                <w:rPr>
                  <w:noProof/>
                  <w:sz w:val="24"/>
                  <w:szCs w:val="24"/>
                </w:rPr>
              </w:pPr>
              <w:r>
                <w:fldChar w:fldCharType="begin"/>
              </w:r>
              <w:r>
                <w:instrText xml:space="preserve"> BIBLIOGRAPHY </w:instrText>
              </w:r>
              <w:r>
                <w:fldChar w:fldCharType="separate"/>
              </w:r>
              <w:r w:rsidR="00753B2E">
                <w:rPr>
                  <w:noProof/>
                </w:rPr>
                <w:t xml:space="preserve">Balazs, B., 1985. Theory of the Film: Sound. In: </w:t>
              </w:r>
              <w:r w:rsidR="00753B2E">
                <w:rPr>
                  <w:i/>
                  <w:iCs/>
                  <w:noProof/>
                </w:rPr>
                <w:t xml:space="preserve">Film Sound: Theory and practice. </w:t>
              </w:r>
              <w:r w:rsidR="00753B2E">
                <w:rPr>
                  <w:noProof/>
                </w:rPr>
                <w:t>s.l.:s.n., pp. 116-125.</w:t>
              </w:r>
            </w:p>
            <w:p w:rsidR="00753B2E" w:rsidP="00753B2E" w:rsidRDefault="00753B2E" w14:paraId="47E6247B" w14:textId="77777777">
              <w:pPr>
                <w:pStyle w:val="Bibliography"/>
                <w:rPr>
                  <w:noProof/>
                </w:rPr>
              </w:pPr>
              <w:r>
                <w:rPr>
                  <w:noProof/>
                </w:rPr>
                <w:t xml:space="preserve">Cambridge University, n.d. </w:t>
              </w:r>
              <w:r>
                <w:rPr>
                  <w:i/>
                  <w:iCs/>
                  <w:noProof/>
                </w:rPr>
                <w:t xml:space="preserve">Cambridge English Dictionary. </w:t>
              </w:r>
              <w:r>
                <w:rPr>
                  <w:noProof/>
                </w:rPr>
                <w:t>s.l.:Cambridge University Press.</w:t>
              </w:r>
            </w:p>
            <w:p w:rsidR="00753B2E" w:rsidP="00753B2E" w:rsidRDefault="00753B2E" w14:paraId="6312522E" w14:textId="77777777">
              <w:pPr>
                <w:pStyle w:val="Bibliography"/>
                <w:rPr>
                  <w:noProof/>
                </w:rPr>
              </w:pPr>
              <w:r>
                <w:rPr>
                  <w:noProof/>
                </w:rPr>
                <w:t xml:space="preserve">Chion, M., 2010. </w:t>
              </w:r>
              <w:r>
                <w:rPr>
                  <w:i/>
                  <w:iCs/>
                  <w:noProof/>
                </w:rPr>
                <w:t xml:space="preserve">Sound: An Acoulogical Treatise. </w:t>
              </w:r>
              <w:r>
                <w:rPr>
                  <w:noProof/>
                </w:rPr>
                <w:t>s.l.:Duke University Press.</w:t>
              </w:r>
            </w:p>
            <w:p w:rsidR="00753B2E" w:rsidP="00753B2E" w:rsidRDefault="00753B2E" w14:paraId="50E7A433" w14:textId="77777777">
              <w:pPr>
                <w:pStyle w:val="Bibliography"/>
                <w:rPr>
                  <w:noProof/>
                </w:rPr>
              </w:pPr>
              <w:r>
                <w:rPr>
                  <w:noProof/>
                </w:rPr>
                <w:t xml:space="preserve">Coulthard, L., 2010. Listening To Silence: The Films of Michael Haneke. </w:t>
              </w:r>
              <w:r>
                <w:rPr>
                  <w:i/>
                  <w:iCs/>
                  <w:noProof/>
                </w:rPr>
                <w:t xml:space="preserve">Cinephile, </w:t>
              </w:r>
              <w:r>
                <w:rPr>
                  <w:noProof/>
                </w:rPr>
                <w:t>6(1), pp. 20-21.</w:t>
              </w:r>
            </w:p>
            <w:p w:rsidR="00753B2E" w:rsidP="00753B2E" w:rsidRDefault="00753B2E" w14:paraId="61930B2C" w14:textId="77777777">
              <w:pPr>
                <w:pStyle w:val="Bibliography"/>
                <w:rPr>
                  <w:noProof/>
                </w:rPr>
              </w:pPr>
              <w:r>
                <w:rPr>
                  <w:noProof/>
                </w:rPr>
                <w:t xml:space="preserve">Ebert, R., 2002. Hayao Miyazaki interview. </w:t>
              </w:r>
              <w:r>
                <w:rPr>
                  <w:i/>
                  <w:iCs/>
                  <w:noProof/>
                </w:rPr>
                <w:t>Roger Ebert Interviews</w:t>
              </w:r>
              <w:r>
                <w:rPr>
                  <w:noProof/>
                </w:rPr>
                <w:t xml:space="preserve">, 12 September. </w:t>
              </w:r>
            </w:p>
            <w:p w:rsidR="00753B2E" w:rsidP="00753B2E" w:rsidRDefault="00753B2E" w14:paraId="61207E3C" w14:textId="77777777">
              <w:pPr>
                <w:pStyle w:val="Bibliography"/>
                <w:rPr>
                  <w:noProof/>
                </w:rPr>
              </w:pPr>
              <w:r>
                <w:rPr>
                  <w:noProof/>
                </w:rPr>
                <w:t xml:space="preserve">Epley, N., Waytz, A. &amp; Cacioppo, J. T., 2007. On Seeing Human: A Three-Factor Theory of Anthropomorphism. </w:t>
              </w:r>
              <w:r>
                <w:rPr>
                  <w:i/>
                  <w:iCs/>
                  <w:noProof/>
                </w:rPr>
                <w:t xml:space="preserve">Psychological Review, </w:t>
              </w:r>
              <w:r>
                <w:rPr>
                  <w:noProof/>
                </w:rPr>
                <w:t>114(4), p. 875.</w:t>
              </w:r>
            </w:p>
            <w:p w:rsidR="00753B2E" w:rsidP="00753B2E" w:rsidRDefault="00753B2E" w14:paraId="3697A92D" w14:textId="77777777">
              <w:pPr>
                <w:pStyle w:val="Bibliography"/>
                <w:rPr>
                  <w:noProof/>
                </w:rPr>
              </w:pPr>
              <w:r>
                <w:rPr>
                  <w:noProof/>
                </w:rPr>
                <w:t xml:space="preserve">Foy, G. M., 2012. Experience: I've been to the quietest place on Earth. </w:t>
              </w:r>
              <w:r>
                <w:rPr>
                  <w:i/>
                  <w:iCs/>
                  <w:noProof/>
                </w:rPr>
                <w:t>The Guardian</w:t>
              </w:r>
              <w:r>
                <w:rPr>
                  <w:noProof/>
                </w:rPr>
                <w:t xml:space="preserve">, 18 May. </w:t>
              </w:r>
            </w:p>
            <w:p w:rsidR="00753B2E" w:rsidP="00753B2E" w:rsidRDefault="00753B2E" w14:paraId="7341F3F8" w14:textId="77777777">
              <w:pPr>
                <w:pStyle w:val="Bibliography"/>
                <w:rPr>
                  <w:noProof/>
                </w:rPr>
              </w:pPr>
              <w:r>
                <w:rPr>
                  <w:noProof/>
                </w:rPr>
                <w:t xml:space="preserve">Monk, S., 2018. </w:t>
              </w:r>
              <w:r>
                <w:rPr>
                  <w:i/>
                  <w:iCs/>
                  <w:noProof/>
                </w:rPr>
                <w:t xml:space="preserve">The Power of Silence. </w:t>
              </w:r>
              <w:r>
                <w:rPr>
                  <w:noProof/>
                </w:rPr>
                <w:t xml:space="preserve">[Online] </w:t>
              </w:r>
              <w:r>
                <w:rPr>
                  <w:noProof/>
                </w:rPr>
                <w:br/>
              </w:r>
              <w:r>
                <w:rPr>
                  <w:noProof/>
                </w:rPr>
                <w:t xml:space="preserve">Available at: </w:t>
              </w:r>
              <w:r>
                <w:rPr>
                  <w:noProof/>
                  <w:u w:val="single"/>
                </w:rPr>
                <w:t>https://www.thepositivepsychologypeople.com/the-power-of-silence/</w:t>
              </w:r>
            </w:p>
            <w:p w:rsidR="00753B2E" w:rsidP="00753B2E" w:rsidRDefault="00753B2E" w14:paraId="44395C04" w14:textId="77777777">
              <w:pPr>
                <w:pStyle w:val="Bibliography"/>
                <w:rPr>
                  <w:noProof/>
                </w:rPr>
              </w:pPr>
              <w:r>
                <w:rPr>
                  <w:noProof/>
                </w:rPr>
                <w:t xml:space="preserve">Ross, M., 2014. </w:t>
              </w:r>
              <w:r>
                <w:rPr>
                  <w:i/>
                  <w:iCs/>
                  <w:noProof/>
                </w:rPr>
                <w:t xml:space="preserve">Silence: A User's Guide. </w:t>
              </w:r>
              <w:r>
                <w:rPr>
                  <w:noProof/>
                </w:rPr>
                <w:t>1st ed. London: Darton, Longman and Todd Ltd.</w:t>
              </w:r>
            </w:p>
            <w:p w:rsidR="00753B2E" w:rsidP="00753B2E" w:rsidRDefault="00753B2E" w14:paraId="678BE715" w14:textId="77777777">
              <w:pPr>
                <w:pStyle w:val="Bibliography"/>
                <w:rPr>
                  <w:noProof/>
                </w:rPr>
              </w:pPr>
              <w:r>
                <w:rPr>
                  <w:noProof/>
                </w:rPr>
                <w:t xml:space="preserve">Schafer, R. M., 1977. </w:t>
              </w:r>
              <w:r>
                <w:rPr>
                  <w:i/>
                  <w:iCs/>
                  <w:noProof/>
                </w:rPr>
                <w:t xml:space="preserve">The Soundscape: Our Sonic Environment and the Tuning of the World. </w:t>
              </w:r>
              <w:r>
                <w:rPr>
                  <w:noProof/>
                </w:rPr>
                <w:t>Vermont: Destiny Books.</w:t>
              </w:r>
            </w:p>
            <w:p w:rsidR="00753B2E" w:rsidP="00753B2E" w:rsidRDefault="00753B2E" w14:paraId="7D2D0477" w14:textId="77777777">
              <w:pPr>
                <w:pStyle w:val="Bibliography"/>
                <w:rPr>
                  <w:noProof/>
                </w:rPr>
              </w:pPr>
              <w:r>
                <w:rPr>
                  <w:noProof/>
                </w:rPr>
                <w:t xml:space="preserve">Sontag, S., 1969. The Aesthetics of Silence. In: </w:t>
              </w:r>
              <w:r>
                <w:rPr>
                  <w:i/>
                  <w:iCs/>
                  <w:noProof/>
                </w:rPr>
                <w:t xml:space="preserve">Styles of Radical Will. </w:t>
              </w:r>
              <w:r>
                <w:rPr>
                  <w:noProof/>
                </w:rPr>
                <w:t>s.l.:s.n.</w:t>
              </w:r>
            </w:p>
            <w:p w:rsidR="00753B2E" w:rsidP="00753B2E" w:rsidRDefault="00753B2E" w14:paraId="43114264" w14:textId="77777777">
              <w:pPr>
                <w:pStyle w:val="Bibliography"/>
                <w:rPr>
                  <w:noProof/>
                </w:rPr>
              </w:pPr>
              <w:r>
                <w:rPr>
                  <w:noProof/>
                </w:rPr>
                <w:t xml:space="preserve">Valle, R., 2019. Towards a psychology of silence. </w:t>
              </w:r>
              <w:r>
                <w:rPr>
                  <w:i/>
                  <w:iCs/>
                  <w:noProof/>
                </w:rPr>
                <w:t>The Humanistic Psychologist.</w:t>
              </w:r>
            </w:p>
            <w:p w:rsidR="00544B77" w:rsidP="00753B2E" w:rsidRDefault="00544B77" w14:paraId="09404A43" w14:textId="4CAC54DE">
              <w:r>
                <w:rPr>
                  <w:b/>
                  <w:bCs/>
                  <w:noProof/>
                </w:rPr>
                <w:fldChar w:fldCharType="end"/>
              </w:r>
            </w:p>
          </w:sdtContent>
        </w:sdt>
      </w:sdtContent>
    </w:sdt>
    <w:p w:rsidR="008D3F2D" w:rsidP="008E251A" w:rsidRDefault="008D3F2D" w14:paraId="1C82D553" w14:textId="37414E62"/>
    <w:p w:rsidRPr="003C1F5B" w:rsidR="003C1F5B" w:rsidP="004826F4" w:rsidRDefault="003C1F5B" w14:paraId="51FEE353" w14:textId="188BF1A3">
      <w:pPr>
        <w:rPr>
          <w:lang w:eastAsia="en-GB"/>
        </w:rPr>
      </w:pPr>
    </w:p>
    <w:sectPr w:rsidRPr="003C1F5B" w:rsidR="003C1F5B" w:rsidSect="00CE24A3">
      <w:headerReference w:type="default" r:id="rId11"/>
      <w:footerReference w:type="default" r:id="rId12"/>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E1649" w:rsidP="004A6B31" w:rsidRDefault="003E1649" w14:paraId="6FBD12CF" w14:textId="77777777">
      <w:pPr>
        <w:spacing w:after="0" w:line="240" w:lineRule="auto"/>
      </w:pPr>
      <w:r>
        <w:separator/>
      </w:r>
    </w:p>
  </w:endnote>
  <w:endnote w:type="continuationSeparator" w:id="0">
    <w:p w:rsidR="003E1649" w:rsidP="004A6B31" w:rsidRDefault="003E1649" w14:paraId="3F33FB2B" w14:textId="77777777">
      <w:pPr>
        <w:spacing w:after="0" w:line="240" w:lineRule="auto"/>
      </w:pPr>
      <w:r>
        <w:continuationSeparator/>
      </w:r>
    </w:p>
  </w:endnote>
  <w:endnote w:type="continuationNotice" w:id="1">
    <w:p w:rsidR="003E1649" w:rsidRDefault="003E1649" w14:paraId="1193075D"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Lato">
    <w:panose1 w:val="020F0502020204030203"/>
    <w:charset w:val="00"/>
    <w:family w:val="swiss"/>
    <w:pitch w:val="variable"/>
    <w:sig w:usb0="E10002FF" w:usb1="5000E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50503441"/>
      <w:docPartObj>
        <w:docPartGallery w:val="Page Numbers (Bottom of Page)"/>
        <w:docPartUnique/>
      </w:docPartObj>
    </w:sdtPr>
    <w:sdtEndPr>
      <w:rPr>
        <w:noProof/>
      </w:rPr>
    </w:sdtEndPr>
    <w:sdtContent>
      <w:p w:rsidR="00F0141A" w:rsidRDefault="00F0141A" w14:paraId="626FAA5E" w14:textId="07FF5668">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rsidR="00F0141A" w:rsidRDefault="00F0141A" w14:paraId="4FF2B59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E1649" w:rsidP="004A6B31" w:rsidRDefault="003E1649" w14:paraId="329EB160" w14:textId="77777777">
      <w:pPr>
        <w:spacing w:after="0" w:line="240" w:lineRule="auto"/>
      </w:pPr>
      <w:r>
        <w:separator/>
      </w:r>
    </w:p>
  </w:footnote>
  <w:footnote w:type="continuationSeparator" w:id="0">
    <w:p w:rsidR="003E1649" w:rsidP="004A6B31" w:rsidRDefault="003E1649" w14:paraId="750D0538" w14:textId="77777777">
      <w:pPr>
        <w:spacing w:after="0" w:line="240" w:lineRule="auto"/>
      </w:pPr>
      <w:r>
        <w:continuationSeparator/>
      </w:r>
    </w:p>
  </w:footnote>
  <w:footnote w:type="continuationNotice" w:id="1">
    <w:p w:rsidR="003E1649" w:rsidRDefault="003E1649" w14:paraId="5BF9E101"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0141A" w:rsidRDefault="00CE24A3" w14:paraId="36DE393C" w14:textId="70171B9E">
    <w:pPr>
      <w:pStyle w:val="Header"/>
    </w:pPr>
    <w:r>
      <w:t>Re</w:t>
    </w:r>
    <w:r w:rsidR="008E02D9">
      <w:t>search in Context – Sound &amp; Moving Image</w:t>
    </w:r>
    <w:r w:rsidR="0025319F">
      <w:tab/>
    </w:r>
    <w:r w:rsidR="0025319F">
      <w:t xml:space="preserve">                                                        Samuel Evans -1806669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08D"/>
    <w:rsid w:val="00000BD8"/>
    <w:rsid w:val="00001DB1"/>
    <w:rsid w:val="00006008"/>
    <w:rsid w:val="0001081C"/>
    <w:rsid w:val="00021F3A"/>
    <w:rsid w:val="00022DD8"/>
    <w:rsid w:val="00024A0F"/>
    <w:rsid w:val="00024FCF"/>
    <w:rsid w:val="000260BB"/>
    <w:rsid w:val="00026A5C"/>
    <w:rsid w:val="000277B5"/>
    <w:rsid w:val="000309AC"/>
    <w:rsid w:val="00035603"/>
    <w:rsid w:val="000357E5"/>
    <w:rsid w:val="00036191"/>
    <w:rsid w:val="000373D2"/>
    <w:rsid w:val="00040419"/>
    <w:rsid w:val="00040B19"/>
    <w:rsid w:val="00041858"/>
    <w:rsid w:val="000425D8"/>
    <w:rsid w:val="0004297A"/>
    <w:rsid w:val="0004781E"/>
    <w:rsid w:val="00047AE7"/>
    <w:rsid w:val="00050488"/>
    <w:rsid w:val="000504C3"/>
    <w:rsid w:val="00052361"/>
    <w:rsid w:val="0005253B"/>
    <w:rsid w:val="00052F31"/>
    <w:rsid w:val="00057FA8"/>
    <w:rsid w:val="00063895"/>
    <w:rsid w:val="00067904"/>
    <w:rsid w:val="0007197F"/>
    <w:rsid w:val="00072DD5"/>
    <w:rsid w:val="0007307F"/>
    <w:rsid w:val="000741FB"/>
    <w:rsid w:val="00075890"/>
    <w:rsid w:val="00077E98"/>
    <w:rsid w:val="00080ED1"/>
    <w:rsid w:val="00081240"/>
    <w:rsid w:val="000813ED"/>
    <w:rsid w:val="000832AA"/>
    <w:rsid w:val="00085701"/>
    <w:rsid w:val="00090A54"/>
    <w:rsid w:val="00090E1D"/>
    <w:rsid w:val="0009314F"/>
    <w:rsid w:val="00093288"/>
    <w:rsid w:val="0009496F"/>
    <w:rsid w:val="00094E1C"/>
    <w:rsid w:val="00097884"/>
    <w:rsid w:val="000A25C3"/>
    <w:rsid w:val="000A264B"/>
    <w:rsid w:val="000A5248"/>
    <w:rsid w:val="000B6E9D"/>
    <w:rsid w:val="000C09E3"/>
    <w:rsid w:val="000C0D05"/>
    <w:rsid w:val="000C1442"/>
    <w:rsid w:val="000C1B48"/>
    <w:rsid w:val="000C4352"/>
    <w:rsid w:val="000D2D17"/>
    <w:rsid w:val="000D5E22"/>
    <w:rsid w:val="000D7F47"/>
    <w:rsid w:val="000E2643"/>
    <w:rsid w:val="000E3422"/>
    <w:rsid w:val="000E4DFE"/>
    <w:rsid w:val="000F31D7"/>
    <w:rsid w:val="000F4173"/>
    <w:rsid w:val="000F7338"/>
    <w:rsid w:val="00100A45"/>
    <w:rsid w:val="001037AE"/>
    <w:rsid w:val="00105986"/>
    <w:rsid w:val="00107B44"/>
    <w:rsid w:val="001112A3"/>
    <w:rsid w:val="00116F01"/>
    <w:rsid w:val="001173DE"/>
    <w:rsid w:val="001226EA"/>
    <w:rsid w:val="00123B32"/>
    <w:rsid w:val="00125C9F"/>
    <w:rsid w:val="00126A4A"/>
    <w:rsid w:val="0012751F"/>
    <w:rsid w:val="00127688"/>
    <w:rsid w:val="00131CF1"/>
    <w:rsid w:val="001324CC"/>
    <w:rsid w:val="001351C8"/>
    <w:rsid w:val="00137997"/>
    <w:rsid w:val="0014233B"/>
    <w:rsid w:val="00144341"/>
    <w:rsid w:val="00145644"/>
    <w:rsid w:val="001544DF"/>
    <w:rsid w:val="001549FE"/>
    <w:rsid w:val="00157E75"/>
    <w:rsid w:val="0016178E"/>
    <w:rsid w:val="00173AFB"/>
    <w:rsid w:val="00173D97"/>
    <w:rsid w:val="00175BC4"/>
    <w:rsid w:val="0017641F"/>
    <w:rsid w:val="00176EF7"/>
    <w:rsid w:val="001835D2"/>
    <w:rsid w:val="0018454B"/>
    <w:rsid w:val="00184AE7"/>
    <w:rsid w:val="0019228B"/>
    <w:rsid w:val="00192734"/>
    <w:rsid w:val="0019521B"/>
    <w:rsid w:val="00195735"/>
    <w:rsid w:val="001A013C"/>
    <w:rsid w:val="001A0846"/>
    <w:rsid w:val="001A2769"/>
    <w:rsid w:val="001A5CB6"/>
    <w:rsid w:val="001A5D5C"/>
    <w:rsid w:val="001A5E9F"/>
    <w:rsid w:val="001A6317"/>
    <w:rsid w:val="001A76DE"/>
    <w:rsid w:val="001B03A4"/>
    <w:rsid w:val="001B10EE"/>
    <w:rsid w:val="001B6B5B"/>
    <w:rsid w:val="001C0EE8"/>
    <w:rsid w:val="001C2CDB"/>
    <w:rsid w:val="001C3D63"/>
    <w:rsid w:val="001C4823"/>
    <w:rsid w:val="001C6170"/>
    <w:rsid w:val="001C6B90"/>
    <w:rsid w:val="001D0763"/>
    <w:rsid w:val="001D62BC"/>
    <w:rsid w:val="001D74F8"/>
    <w:rsid w:val="001D7D36"/>
    <w:rsid w:val="001E1AE4"/>
    <w:rsid w:val="001E2B69"/>
    <w:rsid w:val="001F469A"/>
    <w:rsid w:val="001F59AA"/>
    <w:rsid w:val="001F6999"/>
    <w:rsid w:val="001F71DC"/>
    <w:rsid w:val="00204450"/>
    <w:rsid w:val="0020662D"/>
    <w:rsid w:val="00206CC8"/>
    <w:rsid w:val="0021201A"/>
    <w:rsid w:val="002148D0"/>
    <w:rsid w:val="002202FF"/>
    <w:rsid w:val="00223262"/>
    <w:rsid w:val="00224AE3"/>
    <w:rsid w:val="00226378"/>
    <w:rsid w:val="00232554"/>
    <w:rsid w:val="0023270B"/>
    <w:rsid w:val="00234E5E"/>
    <w:rsid w:val="00235042"/>
    <w:rsid w:val="0023554F"/>
    <w:rsid w:val="00237151"/>
    <w:rsid w:val="00240154"/>
    <w:rsid w:val="00240AD6"/>
    <w:rsid w:val="00244C89"/>
    <w:rsid w:val="00244D96"/>
    <w:rsid w:val="00244E13"/>
    <w:rsid w:val="00247BCB"/>
    <w:rsid w:val="0025319F"/>
    <w:rsid w:val="0025350C"/>
    <w:rsid w:val="002536BF"/>
    <w:rsid w:val="00254777"/>
    <w:rsid w:val="00254AE0"/>
    <w:rsid w:val="00254F3A"/>
    <w:rsid w:val="00263D1C"/>
    <w:rsid w:val="00264339"/>
    <w:rsid w:val="00264ACE"/>
    <w:rsid w:val="002717D0"/>
    <w:rsid w:val="0027192F"/>
    <w:rsid w:val="002724A6"/>
    <w:rsid w:val="00273BAE"/>
    <w:rsid w:val="00274B3D"/>
    <w:rsid w:val="00282A14"/>
    <w:rsid w:val="00282C75"/>
    <w:rsid w:val="00284F2C"/>
    <w:rsid w:val="002875CC"/>
    <w:rsid w:val="00290333"/>
    <w:rsid w:val="00290640"/>
    <w:rsid w:val="00294C5A"/>
    <w:rsid w:val="0029750C"/>
    <w:rsid w:val="00297C23"/>
    <w:rsid w:val="002A4867"/>
    <w:rsid w:val="002B602B"/>
    <w:rsid w:val="002B699F"/>
    <w:rsid w:val="002C00B3"/>
    <w:rsid w:val="002C1D12"/>
    <w:rsid w:val="002C3092"/>
    <w:rsid w:val="002C3E29"/>
    <w:rsid w:val="002D2743"/>
    <w:rsid w:val="002D30C4"/>
    <w:rsid w:val="002D64A1"/>
    <w:rsid w:val="002E0CAA"/>
    <w:rsid w:val="002E548D"/>
    <w:rsid w:val="002F1567"/>
    <w:rsid w:val="002F29ED"/>
    <w:rsid w:val="002F3EB9"/>
    <w:rsid w:val="002F4834"/>
    <w:rsid w:val="002F4A43"/>
    <w:rsid w:val="002F52DC"/>
    <w:rsid w:val="002F5B12"/>
    <w:rsid w:val="002F5CD3"/>
    <w:rsid w:val="002F6C71"/>
    <w:rsid w:val="002F7539"/>
    <w:rsid w:val="003006B0"/>
    <w:rsid w:val="00307EB3"/>
    <w:rsid w:val="00307F41"/>
    <w:rsid w:val="003106D6"/>
    <w:rsid w:val="00312D94"/>
    <w:rsid w:val="00316E44"/>
    <w:rsid w:val="00317804"/>
    <w:rsid w:val="00317D63"/>
    <w:rsid w:val="00323485"/>
    <w:rsid w:val="00323489"/>
    <w:rsid w:val="003320FA"/>
    <w:rsid w:val="003325A0"/>
    <w:rsid w:val="00332A64"/>
    <w:rsid w:val="00332CE5"/>
    <w:rsid w:val="0033699F"/>
    <w:rsid w:val="0033737C"/>
    <w:rsid w:val="00340BF6"/>
    <w:rsid w:val="003425F4"/>
    <w:rsid w:val="003430E0"/>
    <w:rsid w:val="0034609A"/>
    <w:rsid w:val="003462DF"/>
    <w:rsid w:val="00353E7D"/>
    <w:rsid w:val="00354C89"/>
    <w:rsid w:val="003552EB"/>
    <w:rsid w:val="00355AA6"/>
    <w:rsid w:val="00355FD7"/>
    <w:rsid w:val="00357947"/>
    <w:rsid w:val="00360C95"/>
    <w:rsid w:val="003612F1"/>
    <w:rsid w:val="00363458"/>
    <w:rsid w:val="0037285E"/>
    <w:rsid w:val="0037299B"/>
    <w:rsid w:val="00373344"/>
    <w:rsid w:val="00375613"/>
    <w:rsid w:val="0038190A"/>
    <w:rsid w:val="00383DA2"/>
    <w:rsid w:val="00386614"/>
    <w:rsid w:val="00392F75"/>
    <w:rsid w:val="00397CA5"/>
    <w:rsid w:val="003B0EA7"/>
    <w:rsid w:val="003B3D84"/>
    <w:rsid w:val="003B6FCE"/>
    <w:rsid w:val="003C1F5B"/>
    <w:rsid w:val="003C5A7A"/>
    <w:rsid w:val="003C6B28"/>
    <w:rsid w:val="003D0636"/>
    <w:rsid w:val="003D1C6B"/>
    <w:rsid w:val="003D2A7A"/>
    <w:rsid w:val="003D354C"/>
    <w:rsid w:val="003E1649"/>
    <w:rsid w:val="003E619A"/>
    <w:rsid w:val="003F41E9"/>
    <w:rsid w:val="003F47B4"/>
    <w:rsid w:val="003F55F5"/>
    <w:rsid w:val="003F6BA2"/>
    <w:rsid w:val="003F7C75"/>
    <w:rsid w:val="00401D2A"/>
    <w:rsid w:val="004023F7"/>
    <w:rsid w:val="00403A5D"/>
    <w:rsid w:val="00403D37"/>
    <w:rsid w:val="00417799"/>
    <w:rsid w:val="00420104"/>
    <w:rsid w:val="004215E9"/>
    <w:rsid w:val="00423DBE"/>
    <w:rsid w:val="0042543D"/>
    <w:rsid w:val="00426356"/>
    <w:rsid w:val="004319D7"/>
    <w:rsid w:val="004320B8"/>
    <w:rsid w:val="00432803"/>
    <w:rsid w:val="00432C4E"/>
    <w:rsid w:val="00447441"/>
    <w:rsid w:val="00451233"/>
    <w:rsid w:val="00451506"/>
    <w:rsid w:val="00464471"/>
    <w:rsid w:val="00465B85"/>
    <w:rsid w:val="0046601A"/>
    <w:rsid w:val="004669A8"/>
    <w:rsid w:val="00470B07"/>
    <w:rsid w:val="00472D25"/>
    <w:rsid w:val="00476613"/>
    <w:rsid w:val="004768AB"/>
    <w:rsid w:val="0047698A"/>
    <w:rsid w:val="0048006A"/>
    <w:rsid w:val="00480F52"/>
    <w:rsid w:val="004826F4"/>
    <w:rsid w:val="004840A3"/>
    <w:rsid w:val="00484F4F"/>
    <w:rsid w:val="00486E0C"/>
    <w:rsid w:val="004872CB"/>
    <w:rsid w:val="004917CB"/>
    <w:rsid w:val="004A253B"/>
    <w:rsid w:val="004A6B31"/>
    <w:rsid w:val="004B2A0A"/>
    <w:rsid w:val="004B5D2F"/>
    <w:rsid w:val="004B6959"/>
    <w:rsid w:val="004B7B86"/>
    <w:rsid w:val="004C0F94"/>
    <w:rsid w:val="004C323D"/>
    <w:rsid w:val="004C60C7"/>
    <w:rsid w:val="004C7047"/>
    <w:rsid w:val="004C74D9"/>
    <w:rsid w:val="004D3003"/>
    <w:rsid w:val="004D3249"/>
    <w:rsid w:val="004D38BB"/>
    <w:rsid w:val="004D60FF"/>
    <w:rsid w:val="004D73A4"/>
    <w:rsid w:val="004E0F33"/>
    <w:rsid w:val="004E36D0"/>
    <w:rsid w:val="004E548A"/>
    <w:rsid w:val="004E575C"/>
    <w:rsid w:val="004E651F"/>
    <w:rsid w:val="004F0FFC"/>
    <w:rsid w:val="004F1BB9"/>
    <w:rsid w:val="004F4071"/>
    <w:rsid w:val="005002B8"/>
    <w:rsid w:val="00506748"/>
    <w:rsid w:val="00510625"/>
    <w:rsid w:val="005106D2"/>
    <w:rsid w:val="00511AD2"/>
    <w:rsid w:val="005124BD"/>
    <w:rsid w:val="00513AF6"/>
    <w:rsid w:val="005140B8"/>
    <w:rsid w:val="00520F4D"/>
    <w:rsid w:val="00522D92"/>
    <w:rsid w:val="00523065"/>
    <w:rsid w:val="005232D6"/>
    <w:rsid w:val="00524A20"/>
    <w:rsid w:val="00534E9C"/>
    <w:rsid w:val="00534EAD"/>
    <w:rsid w:val="005350DC"/>
    <w:rsid w:val="0053546C"/>
    <w:rsid w:val="00535479"/>
    <w:rsid w:val="0053592F"/>
    <w:rsid w:val="00537AE8"/>
    <w:rsid w:val="00541B2A"/>
    <w:rsid w:val="005438F7"/>
    <w:rsid w:val="005439FA"/>
    <w:rsid w:val="00544B77"/>
    <w:rsid w:val="00546F56"/>
    <w:rsid w:val="00547B04"/>
    <w:rsid w:val="0055558B"/>
    <w:rsid w:val="00555826"/>
    <w:rsid w:val="00555C4E"/>
    <w:rsid w:val="00555CE8"/>
    <w:rsid w:val="0056119E"/>
    <w:rsid w:val="00563C76"/>
    <w:rsid w:val="005656B5"/>
    <w:rsid w:val="00565F13"/>
    <w:rsid w:val="00572E53"/>
    <w:rsid w:val="00575088"/>
    <w:rsid w:val="005757DE"/>
    <w:rsid w:val="00576730"/>
    <w:rsid w:val="0058128C"/>
    <w:rsid w:val="005903D2"/>
    <w:rsid w:val="0059521B"/>
    <w:rsid w:val="0059561C"/>
    <w:rsid w:val="00595BE5"/>
    <w:rsid w:val="00596A9D"/>
    <w:rsid w:val="005970DA"/>
    <w:rsid w:val="0059782A"/>
    <w:rsid w:val="005A1C72"/>
    <w:rsid w:val="005A404A"/>
    <w:rsid w:val="005A4D8A"/>
    <w:rsid w:val="005A66DA"/>
    <w:rsid w:val="005B0641"/>
    <w:rsid w:val="005B1749"/>
    <w:rsid w:val="005B3506"/>
    <w:rsid w:val="005B43AF"/>
    <w:rsid w:val="005B650A"/>
    <w:rsid w:val="005C2E1D"/>
    <w:rsid w:val="005C33D9"/>
    <w:rsid w:val="005C3EEF"/>
    <w:rsid w:val="005C4A5A"/>
    <w:rsid w:val="005C556B"/>
    <w:rsid w:val="005D0D57"/>
    <w:rsid w:val="005D1A06"/>
    <w:rsid w:val="005D797F"/>
    <w:rsid w:val="005D7C99"/>
    <w:rsid w:val="005E55C5"/>
    <w:rsid w:val="005E77CB"/>
    <w:rsid w:val="005E7859"/>
    <w:rsid w:val="005E7CCD"/>
    <w:rsid w:val="005E7D9A"/>
    <w:rsid w:val="005F11B9"/>
    <w:rsid w:val="005F1530"/>
    <w:rsid w:val="005F1C9B"/>
    <w:rsid w:val="005F3EB1"/>
    <w:rsid w:val="005F7696"/>
    <w:rsid w:val="00604D45"/>
    <w:rsid w:val="00612398"/>
    <w:rsid w:val="006139CD"/>
    <w:rsid w:val="0061497C"/>
    <w:rsid w:val="006169CA"/>
    <w:rsid w:val="00622834"/>
    <w:rsid w:val="00624052"/>
    <w:rsid w:val="00626ABA"/>
    <w:rsid w:val="006332CB"/>
    <w:rsid w:val="0064062C"/>
    <w:rsid w:val="0064124E"/>
    <w:rsid w:val="00642D1A"/>
    <w:rsid w:val="00643601"/>
    <w:rsid w:val="00645BAD"/>
    <w:rsid w:val="0064694D"/>
    <w:rsid w:val="00654C6B"/>
    <w:rsid w:val="00656D54"/>
    <w:rsid w:val="0065791F"/>
    <w:rsid w:val="00657E66"/>
    <w:rsid w:val="00657F4F"/>
    <w:rsid w:val="00664AD9"/>
    <w:rsid w:val="0067228D"/>
    <w:rsid w:val="00672BB4"/>
    <w:rsid w:val="00674577"/>
    <w:rsid w:val="0068091C"/>
    <w:rsid w:val="00684302"/>
    <w:rsid w:val="00687AAB"/>
    <w:rsid w:val="00693913"/>
    <w:rsid w:val="006972D0"/>
    <w:rsid w:val="006A00F8"/>
    <w:rsid w:val="006A05F6"/>
    <w:rsid w:val="006A4829"/>
    <w:rsid w:val="006A4FC8"/>
    <w:rsid w:val="006A5C8F"/>
    <w:rsid w:val="006B1758"/>
    <w:rsid w:val="006B272C"/>
    <w:rsid w:val="006B366F"/>
    <w:rsid w:val="006B578E"/>
    <w:rsid w:val="006B5DDE"/>
    <w:rsid w:val="006B7A23"/>
    <w:rsid w:val="006C1DC8"/>
    <w:rsid w:val="006C31B8"/>
    <w:rsid w:val="006C641C"/>
    <w:rsid w:val="006C6EAC"/>
    <w:rsid w:val="006C75E0"/>
    <w:rsid w:val="006C762F"/>
    <w:rsid w:val="006C7DFF"/>
    <w:rsid w:val="006D1221"/>
    <w:rsid w:val="006D2C5B"/>
    <w:rsid w:val="006D70B1"/>
    <w:rsid w:val="006E198F"/>
    <w:rsid w:val="006E3931"/>
    <w:rsid w:val="006E49AE"/>
    <w:rsid w:val="006E6BC9"/>
    <w:rsid w:val="006E6D1C"/>
    <w:rsid w:val="006F41A1"/>
    <w:rsid w:val="006F6CE0"/>
    <w:rsid w:val="006F7B5D"/>
    <w:rsid w:val="007034D8"/>
    <w:rsid w:val="00704000"/>
    <w:rsid w:val="00710AA4"/>
    <w:rsid w:val="00711659"/>
    <w:rsid w:val="0071426C"/>
    <w:rsid w:val="00714F5D"/>
    <w:rsid w:val="00730EE2"/>
    <w:rsid w:val="00732510"/>
    <w:rsid w:val="0073350C"/>
    <w:rsid w:val="00733C9E"/>
    <w:rsid w:val="00734D33"/>
    <w:rsid w:val="00737C74"/>
    <w:rsid w:val="007401CA"/>
    <w:rsid w:val="00740F93"/>
    <w:rsid w:val="00744AE9"/>
    <w:rsid w:val="00753B2E"/>
    <w:rsid w:val="007651F2"/>
    <w:rsid w:val="00765CA5"/>
    <w:rsid w:val="00770089"/>
    <w:rsid w:val="0077459C"/>
    <w:rsid w:val="00775008"/>
    <w:rsid w:val="007772A4"/>
    <w:rsid w:val="00781008"/>
    <w:rsid w:val="00781FAF"/>
    <w:rsid w:val="00782FB6"/>
    <w:rsid w:val="00794005"/>
    <w:rsid w:val="00795DB5"/>
    <w:rsid w:val="007A135A"/>
    <w:rsid w:val="007A57C9"/>
    <w:rsid w:val="007A5FF3"/>
    <w:rsid w:val="007A76DE"/>
    <w:rsid w:val="007B156D"/>
    <w:rsid w:val="007B19B3"/>
    <w:rsid w:val="007B1C64"/>
    <w:rsid w:val="007B22FE"/>
    <w:rsid w:val="007B4A36"/>
    <w:rsid w:val="007B7080"/>
    <w:rsid w:val="007C1C3C"/>
    <w:rsid w:val="007D1B05"/>
    <w:rsid w:val="007D2B28"/>
    <w:rsid w:val="007D2ED6"/>
    <w:rsid w:val="007D3E74"/>
    <w:rsid w:val="007E4336"/>
    <w:rsid w:val="007E457F"/>
    <w:rsid w:val="007E6346"/>
    <w:rsid w:val="007F10CF"/>
    <w:rsid w:val="007F4901"/>
    <w:rsid w:val="007F4D3B"/>
    <w:rsid w:val="007F5F14"/>
    <w:rsid w:val="0080087C"/>
    <w:rsid w:val="00801277"/>
    <w:rsid w:val="00801DF4"/>
    <w:rsid w:val="00801E96"/>
    <w:rsid w:val="008026C8"/>
    <w:rsid w:val="00804248"/>
    <w:rsid w:val="0080471F"/>
    <w:rsid w:val="00805A64"/>
    <w:rsid w:val="00805B4C"/>
    <w:rsid w:val="00807AE2"/>
    <w:rsid w:val="00812A4B"/>
    <w:rsid w:val="00812A9B"/>
    <w:rsid w:val="00812BFA"/>
    <w:rsid w:val="00813CCA"/>
    <w:rsid w:val="00813CEF"/>
    <w:rsid w:val="0081483C"/>
    <w:rsid w:val="00815AC5"/>
    <w:rsid w:val="0082167F"/>
    <w:rsid w:val="00822A3B"/>
    <w:rsid w:val="0082789D"/>
    <w:rsid w:val="00827C99"/>
    <w:rsid w:val="008302AA"/>
    <w:rsid w:val="00834BB7"/>
    <w:rsid w:val="00834E33"/>
    <w:rsid w:val="008351D7"/>
    <w:rsid w:val="00837E59"/>
    <w:rsid w:val="00842BD0"/>
    <w:rsid w:val="00842F37"/>
    <w:rsid w:val="00843122"/>
    <w:rsid w:val="00853671"/>
    <w:rsid w:val="00855A09"/>
    <w:rsid w:val="00855B07"/>
    <w:rsid w:val="00862141"/>
    <w:rsid w:val="00863ED4"/>
    <w:rsid w:val="00867914"/>
    <w:rsid w:val="00867FAE"/>
    <w:rsid w:val="00870318"/>
    <w:rsid w:val="008731E7"/>
    <w:rsid w:val="0087331C"/>
    <w:rsid w:val="0087799D"/>
    <w:rsid w:val="008803C9"/>
    <w:rsid w:val="00881D0D"/>
    <w:rsid w:val="008865F1"/>
    <w:rsid w:val="00886DE5"/>
    <w:rsid w:val="00892A8D"/>
    <w:rsid w:val="0089351A"/>
    <w:rsid w:val="008968F3"/>
    <w:rsid w:val="008A212C"/>
    <w:rsid w:val="008A3EA1"/>
    <w:rsid w:val="008A4E57"/>
    <w:rsid w:val="008A5128"/>
    <w:rsid w:val="008B052D"/>
    <w:rsid w:val="008B434F"/>
    <w:rsid w:val="008B6A4B"/>
    <w:rsid w:val="008C0491"/>
    <w:rsid w:val="008C0B74"/>
    <w:rsid w:val="008C32C9"/>
    <w:rsid w:val="008C702D"/>
    <w:rsid w:val="008D2F22"/>
    <w:rsid w:val="008D3C53"/>
    <w:rsid w:val="008D3F2D"/>
    <w:rsid w:val="008D55C1"/>
    <w:rsid w:val="008D5E58"/>
    <w:rsid w:val="008D6007"/>
    <w:rsid w:val="008D6B00"/>
    <w:rsid w:val="008E02D9"/>
    <w:rsid w:val="008E10A5"/>
    <w:rsid w:val="008E251A"/>
    <w:rsid w:val="008E3175"/>
    <w:rsid w:val="008E3BCD"/>
    <w:rsid w:val="008E42F2"/>
    <w:rsid w:val="008E5200"/>
    <w:rsid w:val="008E6D3F"/>
    <w:rsid w:val="008F0952"/>
    <w:rsid w:val="008F2EA1"/>
    <w:rsid w:val="008F4214"/>
    <w:rsid w:val="008F5F95"/>
    <w:rsid w:val="00900299"/>
    <w:rsid w:val="00900E97"/>
    <w:rsid w:val="009016F1"/>
    <w:rsid w:val="00903AB1"/>
    <w:rsid w:val="00906ACD"/>
    <w:rsid w:val="009140C4"/>
    <w:rsid w:val="00915A47"/>
    <w:rsid w:val="0092078C"/>
    <w:rsid w:val="00924644"/>
    <w:rsid w:val="009263DC"/>
    <w:rsid w:val="009271F8"/>
    <w:rsid w:val="0092788A"/>
    <w:rsid w:val="009428F6"/>
    <w:rsid w:val="009501A1"/>
    <w:rsid w:val="0095539E"/>
    <w:rsid w:val="009659BB"/>
    <w:rsid w:val="00966277"/>
    <w:rsid w:val="00966602"/>
    <w:rsid w:val="0097116B"/>
    <w:rsid w:val="0097744B"/>
    <w:rsid w:val="00980401"/>
    <w:rsid w:val="009809B4"/>
    <w:rsid w:val="009814DA"/>
    <w:rsid w:val="00985775"/>
    <w:rsid w:val="009865A8"/>
    <w:rsid w:val="009866AA"/>
    <w:rsid w:val="00987122"/>
    <w:rsid w:val="0099163F"/>
    <w:rsid w:val="00993665"/>
    <w:rsid w:val="0099525C"/>
    <w:rsid w:val="00996E10"/>
    <w:rsid w:val="009A0DAB"/>
    <w:rsid w:val="009A70F3"/>
    <w:rsid w:val="009B358C"/>
    <w:rsid w:val="009B3AFA"/>
    <w:rsid w:val="009B4DA8"/>
    <w:rsid w:val="009B6310"/>
    <w:rsid w:val="009C030A"/>
    <w:rsid w:val="009C281A"/>
    <w:rsid w:val="009D1988"/>
    <w:rsid w:val="009D3B76"/>
    <w:rsid w:val="009D6232"/>
    <w:rsid w:val="009E28C5"/>
    <w:rsid w:val="009F05BE"/>
    <w:rsid w:val="009F22B5"/>
    <w:rsid w:val="009F4713"/>
    <w:rsid w:val="00A0177B"/>
    <w:rsid w:val="00A06B65"/>
    <w:rsid w:val="00A12F6C"/>
    <w:rsid w:val="00A12FF2"/>
    <w:rsid w:val="00A14927"/>
    <w:rsid w:val="00A20588"/>
    <w:rsid w:val="00A2203E"/>
    <w:rsid w:val="00A315BF"/>
    <w:rsid w:val="00A316C2"/>
    <w:rsid w:val="00A316F1"/>
    <w:rsid w:val="00A3282B"/>
    <w:rsid w:val="00A32C92"/>
    <w:rsid w:val="00A34AB3"/>
    <w:rsid w:val="00A352CD"/>
    <w:rsid w:val="00A36747"/>
    <w:rsid w:val="00A3716D"/>
    <w:rsid w:val="00A41393"/>
    <w:rsid w:val="00A429D7"/>
    <w:rsid w:val="00A43DEF"/>
    <w:rsid w:val="00A45108"/>
    <w:rsid w:val="00A458B5"/>
    <w:rsid w:val="00A53295"/>
    <w:rsid w:val="00A534FD"/>
    <w:rsid w:val="00A53F3D"/>
    <w:rsid w:val="00A5500E"/>
    <w:rsid w:val="00A56776"/>
    <w:rsid w:val="00A57AC3"/>
    <w:rsid w:val="00A6144D"/>
    <w:rsid w:val="00A6167D"/>
    <w:rsid w:val="00A65AF4"/>
    <w:rsid w:val="00A715B3"/>
    <w:rsid w:val="00A718ED"/>
    <w:rsid w:val="00A757E3"/>
    <w:rsid w:val="00A81CEA"/>
    <w:rsid w:val="00A82B29"/>
    <w:rsid w:val="00A84ACC"/>
    <w:rsid w:val="00A924CD"/>
    <w:rsid w:val="00A92F01"/>
    <w:rsid w:val="00A959E5"/>
    <w:rsid w:val="00A9707B"/>
    <w:rsid w:val="00AA0622"/>
    <w:rsid w:val="00AA5216"/>
    <w:rsid w:val="00AA597B"/>
    <w:rsid w:val="00AA66A2"/>
    <w:rsid w:val="00AA7CC4"/>
    <w:rsid w:val="00AB00C2"/>
    <w:rsid w:val="00AB20E1"/>
    <w:rsid w:val="00AB729D"/>
    <w:rsid w:val="00AC0CBC"/>
    <w:rsid w:val="00AC1B72"/>
    <w:rsid w:val="00AC5083"/>
    <w:rsid w:val="00AC5893"/>
    <w:rsid w:val="00AC6E25"/>
    <w:rsid w:val="00AD0113"/>
    <w:rsid w:val="00AD0591"/>
    <w:rsid w:val="00AD2F6A"/>
    <w:rsid w:val="00AD4C83"/>
    <w:rsid w:val="00AD5ED3"/>
    <w:rsid w:val="00AD6E21"/>
    <w:rsid w:val="00AE4091"/>
    <w:rsid w:val="00AE4BE5"/>
    <w:rsid w:val="00AE6868"/>
    <w:rsid w:val="00AE6E88"/>
    <w:rsid w:val="00AE6FF7"/>
    <w:rsid w:val="00AF3776"/>
    <w:rsid w:val="00AF559C"/>
    <w:rsid w:val="00B01D35"/>
    <w:rsid w:val="00B051D0"/>
    <w:rsid w:val="00B0596C"/>
    <w:rsid w:val="00B060DB"/>
    <w:rsid w:val="00B10BA3"/>
    <w:rsid w:val="00B13CC0"/>
    <w:rsid w:val="00B1530E"/>
    <w:rsid w:val="00B16DC8"/>
    <w:rsid w:val="00B2157D"/>
    <w:rsid w:val="00B21604"/>
    <w:rsid w:val="00B22F38"/>
    <w:rsid w:val="00B26A83"/>
    <w:rsid w:val="00B321DF"/>
    <w:rsid w:val="00B41464"/>
    <w:rsid w:val="00B41CDA"/>
    <w:rsid w:val="00B435D1"/>
    <w:rsid w:val="00B447F0"/>
    <w:rsid w:val="00B4581A"/>
    <w:rsid w:val="00B4629A"/>
    <w:rsid w:val="00B478F3"/>
    <w:rsid w:val="00B47EAA"/>
    <w:rsid w:val="00B5037C"/>
    <w:rsid w:val="00B505D9"/>
    <w:rsid w:val="00B518D2"/>
    <w:rsid w:val="00B53B61"/>
    <w:rsid w:val="00B54C47"/>
    <w:rsid w:val="00B564DF"/>
    <w:rsid w:val="00B56C21"/>
    <w:rsid w:val="00B60D03"/>
    <w:rsid w:val="00B60E63"/>
    <w:rsid w:val="00B66B83"/>
    <w:rsid w:val="00B74AAE"/>
    <w:rsid w:val="00B752C2"/>
    <w:rsid w:val="00B75604"/>
    <w:rsid w:val="00B7627E"/>
    <w:rsid w:val="00B762C6"/>
    <w:rsid w:val="00B87559"/>
    <w:rsid w:val="00B930F1"/>
    <w:rsid w:val="00B93317"/>
    <w:rsid w:val="00B96F71"/>
    <w:rsid w:val="00BA212F"/>
    <w:rsid w:val="00BA380C"/>
    <w:rsid w:val="00BA4097"/>
    <w:rsid w:val="00BA415C"/>
    <w:rsid w:val="00BA4B81"/>
    <w:rsid w:val="00BA516C"/>
    <w:rsid w:val="00BB1376"/>
    <w:rsid w:val="00BB2C42"/>
    <w:rsid w:val="00BB4BDC"/>
    <w:rsid w:val="00BB6164"/>
    <w:rsid w:val="00BB65EA"/>
    <w:rsid w:val="00BC10D0"/>
    <w:rsid w:val="00BC4777"/>
    <w:rsid w:val="00BC58FA"/>
    <w:rsid w:val="00BC6F93"/>
    <w:rsid w:val="00BC710E"/>
    <w:rsid w:val="00BC74DD"/>
    <w:rsid w:val="00BD21D4"/>
    <w:rsid w:val="00BD34D1"/>
    <w:rsid w:val="00BD6B32"/>
    <w:rsid w:val="00BE166B"/>
    <w:rsid w:val="00BE26B7"/>
    <w:rsid w:val="00BE28AA"/>
    <w:rsid w:val="00BE2D7B"/>
    <w:rsid w:val="00BE34A7"/>
    <w:rsid w:val="00BE6138"/>
    <w:rsid w:val="00BE62B2"/>
    <w:rsid w:val="00BE6812"/>
    <w:rsid w:val="00BE68CB"/>
    <w:rsid w:val="00BF1443"/>
    <w:rsid w:val="00BF14EA"/>
    <w:rsid w:val="00BF241F"/>
    <w:rsid w:val="00BF606E"/>
    <w:rsid w:val="00BF6192"/>
    <w:rsid w:val="00BF6AD5"/>
    <w:rsid w:val="00BF7C75"/>
    <w:rsid w:val="00C00F0C"/>
    <w:rsid w:val="00C0595B"/>
    <w:rsid w:val="00C074C7"/>
    <w:rsid w:val="00C13941"/>
    <w:rsid w:val="00C14160"/>
    <w:rsid w:val="00C15668"/>
    <w:rsid w:val="00C16867"/>
    <w:rsid w:val="00C20332"/>
    <w:rsid w:val="00C21578"/>
    <w:rsid w:val="00C23FE0"/>
    <w:rsid w:val="00C32D0E"/>
    <w:rsid w:val="00C344ED"/>
    <w:rsid w:val="00C349F1"/>
    <w:rsid w:val="00C34FEF"/>
    <w:rsid w:val="00C350B7"/>
    <w:rsid w:val="00C3637D"/>
    <w:rsid w:val="00C46844"/>
    <w:rsid w:val="00C47318"/>
    <w:rsid w:val="00C50EF0"/>
    <w:rsid w:val="00C5122A"/>
    <w:rsid w:val="00C61BF4"/>
    <w:rsid w:val="00C6468E"/>
    <w:rsid w:val="00C65D90"/>
    <w:rsid w:val="00C711C0"/>
    <w:rsid w:val="00C71828"/>
    <w:rsid w:val="00C77280"/>
    <w:rsid w:val="00C77FAB"/>
    <w:rsid w:val="00C80770"/>
    <w:rsid w:val="00C84EFC"/>
    <w:rsid w:val="00C869D9"/>
    <w:rsid w:val="00C8719E"/>
    <w:rsid w:val="00C8770D"/>
    <w:rsid w:val="00C87E77"/>
    <w:rsid w:val="00C9199E"/>
    <w:rsid w:val="00C9350F"/>
    <w:rsid w:val="00C93FCF"/>
    <w:rsid w:val="00C94E51"/>
    <w:rsid w:val="00C961D5"/>
    <w:rsid w:val="00C978FE"/>
    <w:rsid w:val="00C97FA5"/>
    <w:rsid w:val="00CA304D"/>
    <w:rsid w:val="00CA3AEE"/>
    <w:rsid w:val="00CA4F9F"/>
    <w:rsid w:val="00CA755B"/>
    <w:rsid w:val="00CB2AD5"/>
    <w:rsid w:val="00CB2B23"/>
    <w:rsid w:val="00CB3B73"/>
    <w:rsid w:val="00CC49A2"/>
    <w:rsid w:val="00CC5139"/>
    <w:rsid w:val="00CD2A7D"/>
    <w:rsid w:val="00CD4ABE"/>
    <w:rsid w:val="00CD71DC"/>
    <w:rsid w:val="00CD7ED9"/>
    <w:rsid w:val="00CE1EE6"/>
    <w:rsid w:val="00CE24A3"/>
    <w:rsid w:val="00CE3C49"/>
    <w:rsid w:val="00CE6108"/>
    <w:rsid w:val="00CE75A8"/>
    <w:rsid w:val="00CE763F"/>
    <w:rsid w:val="00CF1A9A"/>
    <w:rsid w:val="00CF4143"/>
    <w:rsid w:val="00CF48A2"/>
    <w:rsid w:val="00CF566E"/>
    <w:rsid w:val="00CF62EA"/>
    <w:rsid w:val="00CF7615"/>
    <w:rsid w:val="00CF7875"/>
    <w:rsid w:val="00D00530"/>
    <w:rsid w:val="00D0129F"/>
    <w:rsid w:val="00D05607"/>
    <w:rsid w:val="00D05627"/>
    <w:rsid w:val="00D061C5"/>
    <w:rsid w:val="00D111AA"/>
    <w:rsid w:val="00D11586"/>
    <w:rsid w:val="00D16A67"/>
    <w:rsid w:val="00D17978"/>
    <w:rsid w:val="00D2004B"/>
    <w:rsid w:val="00D21299"/>
    <w:rsid w:val="00D21621"/>
    <w:rsid w:val="00D22A77"/>
    <w:rsid w:val="00D27BD1"/>
    <w:rsid w:val="00D315F4"/>
    <w:rsid w:val="00D32178"/>
    <w:rsid w:val="00D336F7"/>
    <w:rsid w:val="00D33857"/>
    <w:rsid w:val="00D355E1"/>
    <w:rsid w:val="00D4121F"/>
    <w:rsid w:val="00D44241"/>
    <w:rsid w:val="00D4441E"/>
    <w:rsid w:val="00D46E55"/>
    <w:rsid w:val="00D50301"/>
    <w:rsid w:val="00D52D10"/>
    <w:rsid w:val="00D573CD"/>
    <w:rsid w:val="00D64809"/>
    <w:rsid w:val="00D64DBC"/>
    <w:rsid w:val="00D703D3"/>
    <w:rsid w:val="00D757F6"/>
    <w:rsid w:val="00D75E9F"/>
    <w:rsid w:val="00D8201B"/>
    <w:rsid w:val="00D9013F"/>
    <w:rsid w:val="00D905CD"/>
    <w:rsid w:val="00D94297"/>
    <w:rsid w:val="00D9561C"/>
    <w:rsid w:val="00D95721"/>
    <w:rsid w:val="00D9670B"/>
    <w:rsid w:val="00D9715E"/>
    <w:rsid w:val="00D97C09"/>
    <w:rsid w:val="00DA02D6"/>
    <w:rsid w:val="00DA1962"/>
    <w:rsid w:val="00DA49DB"/>
    <w:rsid w:val="00DB1575"/>
    <w:rsid w:val="00DB217B"/>
    <w:rsid w:val="00DB2181"/>
    <w:rsid w:val="00DB7273"/>
    <w:rsid w:val="00DB74C1"/>
    <w:rsid w:val="00DB78C6"/>
    <w:rsid w:val="00DC0143"/>
    <w:rsid w:val="00DC05BC"/>
    <w:rsid w:val="00DC4543"/>
    <w:rsid w:val="00DC4F2A"/>
    <w:rsid w:val="00DC5CA2"/>
    <w:rsid w:val="00DC6983"/>
    <w:rsid w:val="00DC7CC0"/>
    <w:rsid w:val="00DD237B"/>
    <w:rsid w:val="00DD275B"/>
    <w:rsid w:val="00DD366B"/>
    <w:rsid w:val="00DD5CF5"/>
    <w:rsid w:val="00DD6926"/>
    <w:rsid w:val="00DD6DB5"/>
    <w:rsid w:val="00DD78F6"/>
    <w:rsid w:val="00DD79E3"/>
    <w:rsid w:val="00DE1409"/>
    <w:rsid w:val="00DE211D"/>
    <w:rsid w:val="00DE276C"/>
    <w:rsid w:val="00DE2BE6"/>
    <w:rsid w:val="00DE35D2"/>
    <w:rsid w:val="00DE409A"/>
    <w:rsid w:val="00DE5977"/>
    <w:rsid w:val="00DE625B"/>
    <w:rsid w:val="00DF0A93"/>
    <w:rsid w:val="00DF1D04"/>
    <w:rsid w:val="00DF4169"/>
    <w:rsid w:val="00DF4386"/>
    <w:rsid w:val="00DF5475"/>
    <w:rsid w:val="00E01D5B"/>
    <w:rsid w:val="00E065B9"/>
    <w:rsid w:val="00E07310"/>
    <w:rsid w:val="00E117C9"/>
    <w:rsid w:val="00E12A4A"/>
    <w:rsid w:val="00E14340"/>
    <w:rsid w:val="00E1742A"/>
    <w:rsid w:val="00E2173F"/>
    <w:rsid w:val="00E25F9C"/>
    <w:rsid w:val="00E27566"/>
    <w:rsid w:val="00E33E51"/>
    <w:rsid w:val="00E362CD"/>
    <w:rsid w:val="00E36CCA"/>
    <w:rsid w:val="00E3756E"/>
    <w:rsid w:val="00E415D3"/>
    <w:rsid w:val="00E41C3B"/>
    <w:rsid w:val="00E4471B"/>
    <w:rsid w:val="00E462CD"/>
    <w:rsid w:val="00E46366"/>
    <w:rsid w:val="00E468F6"/>
    <w:rsid w:val="00E503A2"/>
    <w:rsid w:val="00E51664"/>
    <w:rsid w:val="00E53435"/>
    <w:rsid w:val="00E53763"/>
    <w:rsid w:val="00E5473F"/>
    <w:rsid w:val="00E54B55"/>
    <w:rsid w:val="00E5614A"/>
    <w:rsid w:val="00E56408"/>
    <w:rsid w:val="00E57E09"/>
    <w:rsid w:val="00E611D4"/>
    <w:rsid w:val="00E61639"/>
    <w:rsid w:val="00E616B7"/>
    <w:rsid w:val="00E62006"/>
    <w:rsid w:val="00E70E76"/>
    <w:rsid w:val="00E70FAE"/>
    <w:rsid w:val="00E73FB4"/>
    <w:rsid w:val="00E74225"/>
    <w:rsid w:val="00E7480D"/>
    <w:rsid w:val="00E7483C"/>
    <w:rsid w:val="00E74FB1"/>
    <w:rsid w:val="00E76912"/>
    <w:rsid w:val="00E82B13"/>
    <w:rsid w:val="00E82F3B"/>
    <w:rsid w:val="00E83C97"/>
    <w:rsid w:val="00E83CFE"/>
    <w:rsid w:val="00E86440"/>
    <w:rsid w:val="00E919A7"/>
    <w:rsid w:val="00E948B3"/>
    <w:rsid w:val="00E951FA"/>
    <w:rsid w:val="00EB106A"/>
    <w:rsid w:val="00EB30CC"/>
    <w:rsid w:val="00EB3E0F"/>
    <w:rsid w:val="00EB5092"/>
    <w:rsid w:val="00EC15CC"/>
    <w:rsid w:val="00EC2425"/>
    <w:rsid w:val="00EC308D"/>
    <w:rsid w:val="00EC6241"/>
    <w:rsid w:val="00EC7A5B"/>
    <w:rsid w:val="00ED2A72"/>
    <w:rsid w:val="00ED5B57"/>
    <w:rsid w:val="00EE02A3"/>
    <w:rsid w:val="00EE15C4"/>
    <w:rsid w:val="00EE56D2"/>
    <w:rsid w:val="00EE6869"/>
    <w:rsid w:val="00EF137C"/>
    <w:rsid w:val="00EF1E1E"/>
    <w:rsid w:val="00EF2590"/>
    <w:rsid w:val="00EF3A98"/>
    <w:rsid w:val="00EF4B23"/>
    <w:rsid w:val="00EF6767"/>
    <w:rsid w:val="00EF6D32"/>
    <w:rsid w:val="00EF7B97"/>
    <w:rsid w:val="00F00EC6"/>
    <w:rsid w:val="00F0129B"/>
    <w:rsid w:val="00F0141A"/>
    <w:rsid w:val="00F01644"/>
    <w:rsid w:val="00F038E4"/>
    <w:rsid w:val="00F04C42"/>
    <w:rsid w:val="00F135E9"/>
    <w:rsid w:val="00F151B4"/>
    <w:rsid w:val="00F175BC"/>
    <w:rsid w:val="00F21122"/>
    <w:rsid w:val="00F21703"/>
    <w:rsid w:val="00F240CD"/>
    <w:rsid w:val="00F2727E"/>
    <w:rsid w:val="00F30E58"/>
    <w:rsid w:val="00F31AD2"/>
    <w:rsid w:val="00F3708F"/>
    <w:rsid w:val="00F37735"/>
    <w:rsid w:val="00F413D2"/>
    <w:rsid w:val="00F44F0F"/>
    <w:rsid w:val="00F476F1"/>
    <w:rsid w:val="00F54CA3"/>
    <w:rsid w:val="00F55FE0"/>
    <w:rsid w:val="00F62387"/>
    <w:rsid w:val="00F6300B"/>
    <w:rsid w:val="00F75955"/>
    <w:rsid w:val="00F80E72"/>
    <w:rsid w:val="00F84CB5"/>
    <w:rsid w:val="00F85EFC"/>
    <w:rsid w:val="00F9716C"/>
    <w:rsid w:val="00FA0797"/>
    <w:rsid w:val="00FA33AB"/>
    <w:rsid w:val="00FA7920"/>
    <w:rsid w:val="00FB48C4"/>
    <w:rsid w:val="00FB4BCC"/>
    <w:rsid w:val="00FB5AEF"/>
    <w:rsid w:val="00FC2208"/>
    <w:rsid w:val="00FC2CF8"/>
    <w:rsid w:val="00FD1E48"/>
    <w:rsid w:val="00FD23E7"/>
    <w:rsid w:val="00FD3795"/>
    <w:rsid w:val="00FD4A94"/>
    <w:rsid w:val="00FD6DA6"/>
    <w:rsid w:val="00FE024C"/>
    <w:rsid w:val="00FE1153"/>
    <w:rsid w:val="00FE2DA8"/>
    <w:rsid w:val="00FE2E85"/>
    <w:rsid w:val="00FE3FF5"/>
    <w:rsid w:val="00FE6058"/>
    <w:rsid w:val="00FE682D"/>
    <w:rsid w:val="00FE7588"/>
    <w:rsid w:val="00FF1945"/>
    <w:rsid w:val="00FF372A"/>
    <w:rsid w:val="00FF42A5"/>
    <w:rsid w:val="00FF5A94"/>
    <w:rsid w:val="00FF718F"/>
    <w:rsid w:val="39B81662"/>
    <w:rsid w:val="77AE33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E29F1"/>
  <w15:chartTrackingRefBased/>
  <w15:docId w15:val="{F8440BC8-2601-46BF-9914-9A18AACEFB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C308D"/>
  </w:style>
  <w:style w:type="paragraph" w:styleId="Heading1">
    <w:name w:val="heading 1"/>
    <w:basedOn w:val="Normal"/>
    <w:next w:val="Normal"/>
    <w:link w:val="Heading1Char"/>
    <w:uiPriority w:val="9"/>
    <w:qFormat/>
    <w:rsid w:val="00EC308D"/>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C308D"/>
    <w:rPr>
      <w:rFonts w:asciiTheme="majorHAnsi" w:hAnsiTheme="majorHAnsi" w:eastAsiaTheme="majorEastAsia" w:cstheme="majorBidi"/>
      <w:color w:val="2F5496" w:themeColor="accent1" w:themeShade="BF"/>
      <w:sz w:val="32"/>
      <w:szCs w:val="32"/>
    </w:rPr>
  </w:style>
  <w:style w:type="character" w:styleId="Strong">
    <w:name w:val="Strong"/>
    <w:basedOn w:val="DefaultParagraphFont"/>
    <w:uiPriority w:val="22"/>
    <w:qFormat/>
    <w:rsid w:val="00EC308D"/>
    <w:rPr>
      <w:b/>
      <w:bCs/>
    </w:rPr>
  </w:style>
  <w:style w:type="paragraph" w:styleId="Title">
    <w:name w:val="Title"/>
    <w:basedOn w:val="Normal"/>
    <w:next w:val="Normal"/>
    <w:link w:val="TitleChar"/>
    <w:uiPriority w:val="10"/>
    <w:qFormat/>
    <w:rsid w:val="00EC308D"/>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C308D"/>
    <w:rPr>
      <w:rFonts w:asciiTheme="majorHAnsi" w:hAnsiTheme="majorHAnsi" w:eastAsiaTheme="majorEastAsia" w:cstheme="majorBidi"/>
      <w:spacing w:val="-10"/>
      <w:kern w:val="28"/>
      <w:sz w:val="56"/>
      <w:szCs w:val="56"/>
    </w:rPr>
  </w:style>
  <w:style w:type="character" w:styleId="Hyperlink">
    <w:name w:val="Hyperlink"/>
    <w:basedOn w:val="DefaultParagraphFont"/>
    <w:uiPriority w:val="99"/>
    <w:unhideWhenUsed/>
    <w:rsid w:val="00B564DF"/>
    <w:rPr>
      <w:color w:val="0563C1" w:themeColor="hyperlink"/>
      <w:u w:val="single"/>
    </w:rPr>
  </w:style>
  <w:style w:type="character" w:styleId="UnresolvedMention">
    <w:name w:val="Unresolved Mention"/>
    <w:basedOn w:val="DefaultParagraphFont"/>
    <w:uiPriority w:val="99"/>
    <w:semiHidden/>
    <w:unhideWhenUsed/>
    <w:rsid w:val="00B564DF"/>
    <w:rPr>
      <w:color w:val="605E5C"/>
      <w:shd w:val="clear" w:color="auto" w:fill="E1DFDD"/>
    </w:rPr>
  </w:style>
  <w:style w:type="paragraph" w:styleId="Header">
    <w:name w:val="header"/>
    <w:basedOn w:val="Normal"/>
    <w:link w:val="HeaderChar"/>
    <w:uiPriority w:val="99"/>
    <w:unhideWhenUsed/>
    <w:rsid w:val="004A6B31"/>
    <w:pPr>
      <w:tabs>
        <w:tab w:val="center" w:pos="4513"/>
        <w:tab w:val="right" w:pos="9026"/>
      </w:tabs>
      <w:spacing w:after="0" w:line="240" w:lineRule="auto"/>
    </w:pPr>
  </w:style>
  <w:style w:type="character" w:styleId="HeaderChar" w:customStyle="1">
    <w:name w:val="Header Char"/>
    <w:basedOn w:val="DefaultParagraphFont"/>
    <w:link w:val="Header"/>
    <w:uiPriority w:val="99"/>
    <w:rsid w:val="004A6B31"/>
  </w:style>
  <w:style w:type="paragraph" w:styleId="Footer">
    <w:name w:val="footer"/>
    <w:basedOn w:val="Normal"/>
    <w:link w:val="FooterChar"/>
    <w:uiPriority w:val="99"/>
    <w:unhideWhenUsed/>
    <w:rsid w:val="004A6B31"/>
    <w:pPr>
      <w:tabs>
        <w:tab w:val="center" w:pos="4513"/>
        <w:tab w:val="right" w:pos="9026"/>
      </w:tabs>
      <w:spacing w:after="0" w:line="240" w:lineRule="auto"/>
    </w:pPr>
  </w:style>
  <w:style w:type="character" w:styleId="FooterChar" w:customStyle="1">
    <w:name w:val="Footer Char"/>
    <w:basedOn w:val="DefaultParagraphFont"/>
    <w:link w:val="Footer"/>
    <w:uiPriority w:val="99"/>
    <w:rsid w:val="004A6B31"/>
  </w:style>
  <w:style w:type="character" w:styleId="IntenseEmphasis">
    <w:name w:val="Intense Emphasis"/>
    <w:basedOn w:val="DefaultParagraphFont"/>
    <w:uiPriority w:val="21"/>
    <w:qFormat/>
    <w:rsid w:val="008E251A"/>
    <w:rPr>
      <w:i/>
      <w:iCs/>
      <w:color w:val="4472C4" w:themeColor="accent1"/>
    </w:rPr>
  </w:style>
  <w:style w:type="paragraph" w:styleId="Bibliography">
    <w:name w:val="Bibliography"/>
    <w:basedOn w:val="Normal"/>
    <w:next w:val="Normal"/>
    <w:uiPriority w:val="37"/>
    <w:unhideWhenUsed/>
    <w:rsid w:val="00544B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822">
      <w:bodyDiv w:val="1"/>
      <w:marLeft w:val="0"/>
      <w:marRight w:val="0"/>
      <w:marTop w:val="0"/>
      <w:marBottom w:val="0"/>
      <w:divBdr>
        <w:top w:val="none" w:sz="0" w:space="0" w:color="auto"/>
        <w:left w:val="none" w:sz="0" w:space="0" w:color="auto"/>
        <w:bottom w:val="none" w:sz="0" w:space="0" w:color="auto"/>
        <w:right w:val="none" w:sz="0" w:space="0" w:color="auto"/>
      </w:divBdr>
    </w:div>
    <w:div w:id="1668538">
      <w:bodyDiv w:val="1"/>
      <w:marLeft w:val="0"/>
      <w:marRight w:val="0"/>
      <w:marTop w:val="0"/>
      <w:marBottom w:val="0"/>
      <w:divBdr>
        <w:top w:val="none" w:sz="0" w:space="0" w:color="auto"/>
        <w:left w:val="none" w:sz="0" w:space="0" w:color="auto"/>
        <w:bottom w:val="none" w:sz="0" w:space="0" w:color="auto"/>
        <w:right w:val="none" w:sz="0" w:space="0" w:color="auto"/>
      </w:divBdr>
    </w:div>
    <w:div w:id="2514273">
      <w:bodyDiv w:val="1"/>
      <w:marLeft w:val="0"/>
      <w:marRight w:val="0"/>
      <w:marTop w:val="0"/>
      <w:marBottom w:val="0"/>
      <w:divBdr>
        <w:top w:val="none" w:sz="0" w:space="0" w:color="auto"/>
        <w:left w:val="none" w:sz="0" w:space="0" w:color="auto"/>
        <w:bottom w:val="none" w:sz="0" w:space="0" w:color="auto"/>
        <w:right w:val="none" w:sz="0" w:space="0" w:color="auto"/>
      </w:divBdr>
    </w:div>
    <w:div w:id="7145844">
      <w:bodyDiv w:val="1"/>
      <w:marLeft w:val="0"/>
      <w:marRight w:val="0"/>
      <w:marTop w:val="0"/>
      <w:marBottom w:val="0"/>
      <w:divBdr>
        <w:top w:val="none" w:sz="0" w:space="0" w:color="auto"/>
        <w:left w:val="none" w:sz="0" w:space="0" w:color="auto"/>
        <w:bottom w:val="none" w:sz="0" w:space="0" w:color="auto"/>
        <w:right w:val="none" w:sz="0" w:space="0" w:color="auto"/>
      </w:divBdr>
    </w:div>
    <w:div w:id="7412876">
      <w:bodyDiv w:val="1"/>
      <w:marLeft w:val="0"/>
      <w:marRight w:val="0"/>
      <w:marTop w:val="0"/>
      <w:marBottom w:val="0"/>
      <w:divBdr>
        <w:top w:val="none" w:sz="0" w:space="0" w:color="auto"/>
        <w:left w:val="none" w:sz="0" w:space="0" w:color="auto"/>
        <w:bottom w:val="none" w:sz="0" w:space="0" w:color="auto"/>
        <w:right w:val="none" w:sz="0" w:space="0" w:color="auto"/>
      </w:divBdr>
    </w:div>
    <w:div w:id="17048310">
      <w:bodyDiv w:val="1"/>
      <w:marLeft w:val="0"/>
      <w:marRight w:val="0"/>
      <w:marTop w:val="0"/>
      <w:marBottom w:val="0"/>
      <w:divBdr>
        <w:top w:val="none" w:sz="0" w:space="0" w:color="auto"/>
        <w:left w:val="none" w:sz="0" w:space="0" w:color="auto"/>
        <w:bottom w:val="none" w:sz="0" w:space="0" w:color="auto"/>
        <w:right w:val="none" w:sz="0" w:space="0" w:color="auto"/>
      </w:divBdr>
    </w:div>
    <w:div w:id="31004049">
      <w:bodyDiv w:val="1"/>
      <w:marLeft w:val="0"/>
      <w:marRight w:val="0"/>
      <w:marTop w:val="0"/>
      <w:marBottom w:val="0"/>
      <w:divBdr>
        <w:top w:val="none" w:sz="0" w:space="0" w:color="auto"/>
        <w:left w:val="none" w:sz="0" w:space="0" w:color="auto"/>
        <w:bottom w:val="none" w:sz="0" w:space="0" w:color="auto"/>
        <w:right w:val="none" w:sz="0" w:space="0" w:color="auto"/>
      </w:divBdr>
    </w:div>
    <w:div w:id="32658713">
      <w:bodyDiv w:val="1"/>
      <w:marLeft w:val="0"/>
      <w:marRight w:val="0"/>
      <w:marTop w:val="0"/>
      <w:marBottom w:val="0"/>
      <w:divBdr>
        <w:top w:val="none" w:sz="0" w:space="0" w:color="auto"/>
        <w:left w:val="none" w:sz="0" w:space="0" w:color="auto"/>
        <w:bottom w:val="none" w:sz="0" w:space="0" w:color="auto"/>
        <w:right w:val="none" w:sz="0" w:space="0" w:color="auto"/>
      </w:divBdr>
    </w:div>
    <w:div w:id="40714319">
      <w:bodyDiv w:val="1"/>
      <w:marLeft w:val="0"/>
      <w:marRight w:val="0"/>
      <w:marTop w:val="0"/>
      <w:marBottom w:val="0"/>
      <w:divBdr>
        <w:top w:val="none" w:sz="0" w:space="0" w:color="auto"/>
        <w:left w:val="none" w:sz="0" w:space="0" w:color="auto"/>
        <w:bottom w:val="none" w:sz="0" w:space="0" w:color="auto"/>
        <w:right w:val="none" w:sz="0" w:space="0" w:color="auto"/>
      </w:divBdr>
    </w:div>
    <w:div w:id="49304548">
      <w:bodyDiv w:val="1"/>
      <w:marLeft w:val="0"/>
      <w:marRight w:val="0"/>
      <w:marTop w:val="0"/>
      <w:marBottom w:val="0"/>
      <w:divBdr>
        <w:top w:val="none" w:sz="0" w:space="0" w:color="auto"/>
        <w:left w:val="none" w:sz="0" w:space="0" w:color="auto"/>
        <w:bottom w:val="none" w:sz="0" w:space="0" w:color="auto"/>
        <w:right w:val="none" w:sz="0" w:space="0" w:color="auto"/>
      </w:divBdr>
    </w:div>
    <w:div w:id="51393725">
      <w:bodyDiv w:val="1"/>
      <w:marLeft w:val="0"/>
      <w:marRight w:val="0"/>
      <w:marTop w:val="0"/>
      <w:marBottom w:val="0"/>
      <w:divBdr>
        <w:top w:val="none" w:sz="0" w:space="0" w:color="auto"/>
        <w:left w:val="none" w:sz="0" w:space="0" w:color="auto"/>
        <w:bottom w:val="none" w:sz="0" w:space="0" w:color="auto"/>
        <w:right w:val="none" w:sz="0" w:space="0" w:color="auto"/>
      </w:divBdr>
    </w:div>
    <w:div w:id="55903528">
      <w:bodyDiv w:val="1"/>
      <w:marLeft w:val="0"/>
      <w:marRight w:val="0"/>
      <w:marTop w:val="0"/>
      <w:marBottom w:val="0"/>
      <w:divBdr>
        <w:top w:val="none" w:sz="0" w:space="0" w:color="auto"/>
        <w:left w:val="none" w:sz="0" w:space="0" w:color="auto"/>
        <w:bottom w:val="none" w:sz="0" w:space="0" w:color="auto"/>
        <w:right w:val="none" w:sz="0" w:space="0" w:color="auto"/>
      </w:divBdr>
    </w:div>
    <w:div w:id="58674591">
      <w:bodyDiv w:val="1"/>
      <w:marLeft w:val="0"/>
      <w:marRight w:val="0"/>
      <w:marTop w:val="0"/>
      <w:marBottom w:val="0"/>
      <w:divBdr>
        <w:top w:val="none" w:sz="0" w:space="0" w:color="auto"/>
        <w:left w:val="none" w:sz="0" w:space="0" w:color="auto"/>
        <w:bottom w:val="none" w:sz="0" w:space="0" w:color="auto"/>
        <w:right w:val="none" w:sz="0" w:space="0" w:color="auto"/>
      </w:divBdr>
    </w:div>
    <w:div w:id="67925569">
      <w:bodyDiv w:val="1"/>
      <w:marLeft w:val="0"/>
      <w:marRight w:val="0"/>
      <w:marTop w:val="0"/>
      <w:marBottom w:val="0"/>
      <w:divBdr>
        <w:top w:val="none" w:sz="0" w:space="0" w:color="auto"/>
        <w:left w:val="none" w:sz="0" w:space="0" w:color="auto"/>
        <w:bottom w:val="none" w:sz="0" w:space="0" w:color="auto"/>
        <w:right w:val="none" w:sz="0" w:space="0" w:color="auto"/>
      </w:divBdr>
    </w:div>
    <w:div w:id="73090229">
      <w:bodyDiv w:val="1"/>
      <w:marLeft w:val="0"/>
      <w:marRight w:val="0"/>
      <w:marTop w:val="0"/>
      <w:marBottom w:val="0"/>
      <w:divBdr>
        <w:top w:val="none" w:sz="0" w:space="0" w:color="auto"/>
        <w:left w:val="none" w:sz="0" w:space="0" w:color="auto"/>
        <w:bottom w:val="none" w:sz="0" w:space="0" w:color="auto"/>
        <w:right w:val="none" w:sz="0" w:space="0" w:color="auto"/>
      </w:divBdr>
    </w:div>
    <w:div w:id="89546666">
      <w:bodyDiv w:val="1"/>
      <w:marLeft w:val="0"/>
      <w:marRight w:val="0"/>
      <w:marTop w:val="0"/>
      <w:marBottom w:val="0"/>
      <w:divBdr>
        <w:top w:val="none" w:sz="0" w:space="0" w:color="auto"/>
        <w:left w:val="none" w:sz="0" w:space="0" w:color="auto"/>
        <w:bottom w:val="none" w:sz="0" w:space="0" w:color="auto"/>
        <w:right w:val="none" w:sz="0" w:space="0" w:color="auto"/>
      </w:divBdr>
    </w:div>
    <w:div w:id="91169656">
      <w:bodyDiv w:val="1"/>
      <w:marLeft w:val="0"/>
      <w:marRight w:val="0"/>
      <w:marTop w:val="0"/>
      <w:marBottom w:val="0"/>
      <w:divBdr>
        <w:top w:val="none" w:sz="0" w:space="0" w:color="auto"/>
        <w:left w:val="none" w:sz="0" w:space="0" w:color="auto"/>
        <w:bottom w:val="none" w:sz="0" w:space="0" w:color="auto"/>
        <w:right w:val="none" w:sz="0" w:space="0" w:color="auto"/>
      </w:divBdr>
    </w:div>
    <w:div w:id="94252343">
      <w:bodyDiv w:val="1"/>
      <w:marLeft w:val="0"/>
      <w:marRight w:val="0"/>
      <w:marTop w:val="0"/>
      <w:marBottom w:val="0"/>
      <w:divBdr>
        <w:top w:val="none" w:sz="0" w:space="0" w:color="auto"/>
        <w:left w:val="none" w:sz="0" w:space="0" w:color="auto"/>
        <w:bottom w:val="none" w:sz="0" w:space="0" w:color="auto"/>
        <w:right w:val="none" w:sz="0" w:space="0" w:color="auto"/>
      </w:divBdr>
    </w:div>
    <w:div w:id="107509230">
      <w:bodyDiv w:val="1"/>
      <w:marLeft w:val="0"/>
      <w:marRight w:val="0"/>
      <w:marTop w:val="0"/>
      <w:marBottom w:val="0"/>
      <w:divBdr>
        <w:top w:val="none" w:sz="0" w:space="0" w:color="auto"/>
        <w:left w:val="none" w:sz="0" w:space="0" w:color="auto"/>
        <w:bottom w:val="none" w:sz="0" w:space="0" w:color="auto"/>
        <w:right w:val="none" w:sz="0" w:space="0" w:color="auto"/>
      </w:divBdr>
    </w:div>
    <w:div w:id="111902569">
      <w:bodyDiv w:val="1"/>
      <w:marLeft w:val="0"/>
      <w:marRight w:val="0"/>
      <w:marTop w:val="0"/>
      <w:marBottom w:val="0"/>
      <w:divBdr>
        <w:top w:val="none" w:sz="0" w:space="0" w:color="auto"/>
        <w:left w:val="none" w:sz="0" w:space="0" w:color="auto"/>
        <w:bottom w:val="none" w:sz="0" w:space="0" w:color="auto"/>
        <w:right w:val="none" w:sz="0" w:space="0" w:color="auto"/>
      </w:divBdr>
    </w:div>
    <w:div w:id="114184263">
      <w:bodyDiv w:val="1"/>
      <w:marLeft w:val="0"/>
      <w:marRight w:val="0"/>
      <w:marTop w:val="0"/>
      <w:marBottom w:val="0"/>
      <w:divBdr>
        <w:top w:val="none" w:sz="0" w:space="0" w:color="auto"/>
        <w:left w:val="none" w:sz="0" w:space="0" w:color="auto"/>
        <w:bottom w:val="none" w:sz="0" w:space="0" w:color="auto"/>
        <w:right w:val="none" w:sz="0" w:space="0" w:color="auto"/>
      </w:divBdr>
    </w:div>
    <w:div w:id="121769518">
      <w:bodyDiv w:val="1"/>
      <w:marLeft w:val="0"/>
      <w:marRight w:val="0"/>
      <w:marTop w:val="0"/>
      <w:marBottom w:val="0"/>
      <w:divBdr>
        <w:top w:val="none" w:sz="0" w:space="0" w:color="auto"/>
        <w:left w:val="none" w:sz="0" w:space="0" w:color="auto"/>
        <w:bottom w:val="none" w:sz="0" w:space="0" w:color="auto"/>
        <w:right w:val="none" w:sz="0" w:space="0" w:color="auto"/>
      </w:divBdr>
    </w:div>
    <w:div w:id="132720824">
      <w:bodyDiv w:val="1"/>
      <w:marLeft w:val="0"/>
      <w:marRight w:val="0"/>
      <w:marTop w:val="0"/>
      <w:marBottom w:val="0"/>
      <w:divBdr>
        <w:top w:val="none" w:sz="0" w:space="0" w:color="auto"/>
        <w:left w:val="none" w:sz="0" w:space="0" w:color="auto"/>
        <w:bottom w:val="none" w:sz="0" w:space="0" w:color="auto"/>
        <w:right w:val="none" w:sz="0" w:space="0" w:color="auto"/>
      </w:divBdr>
    </w:div>
    <w:div w:id="134373459">
      <w:bodyDiv w:val="1"/>
      <w:marLeft w:val="0"/>
      <w:marRight w:val="0"/>
      <w:marTop w:val="0"/>
      <w:marBottom w:val="0"/>
      <w:divBdr>
        <w:top w:val="none" w:sz="0" w:space="0" w:color="auto"/>
        <w:left w:val="none" w:sz="0" w:space="0" w:color="auto"/>
        <w:bottom w:val="none" w:sz="0" w:space="0" w:color="auto"/>
        <w:right w:val="none" w:sz="0" w:space="0" w:color="auto"/>
      </w:divBdr>
    </w:div>
    <w:div w:id="146289391">
      <w:bodyDiv w:val="1"/>
      <w:marLeft w:val="0"/>
      <w:marRight w:val="0"/>
      <w:marTop w:val="0"/>
      <w:marBottom w:val="0"/>
      <w:divBdr>
        <w:top w:val="none" w:sz="0" w:space="0" w:color="auto"/>
        <w:left w:val="none" w:sz="0" w:space="0" w:color="auto"/>
        <w:bottom w:val="none" w:sz="0" w:space="0" w:color="auto"/>
        <w:right w:val="none" w:sz="0" w:space="0" w:color="auto"/>
      </w:divBdr>
    </w:div>
    <w:div w:id="155533863">
      <w:bodyDiv w:val="1"/>
      <w:marLeft w:val="0"/>
      <w:marRight w:val="0"/>
      <w:marTop w:val="0"/>
      <w:marBottom w:val="0"/>
      <w:divBdr>
        <w:top w:val="none" w:sz="0" w:space="0" w:color="auto"/>
        <w:left w:val="none" w:sz="0" w:space="0" w:color="auto"/>
        <w:bottom w:val="none" w:sz="0" w:space="0" w:color="auto"/>
        <w:right w:val="none" w:sz="0" w:space="0" w:color="auto"/>
      </w:divBdr>
    </w:div>
    <w:div w:id="156001809">
      <w:bodyDiv w:val="1"/>
      <w:marLeft w:val="0"/>
      <w:marRight w:val="0"/>
      <w:marTop w:val="0"/>
      <w:marBottom w:val="0"/>
      <w:divBdr>
        <w:top w:val="none" w:sz="0" w:space="0" w:color="auto"/>
        <w:left w:val="none" w:sz="0" w:space="0" w:color="auto"/>
        <w:bottom w:val="none" w:sz="0" w:space="0" w:color="auto"/>
        <w:right w:val="none" w:sz="0" w:space="0" w:color="auto"/>
      </w:divBdr>
    </w:div>
    <w:div w:id="158083901">
      <w:bodyDiv w:val="1"/>
      <w:marLeft w:val="0"/>
      <w:marRight w:val="0"/>
      <w:marTop w:val="0"/>
      <w:marBottom w:val="0"/>
      <w:divBdr>
        <w:top w:val="none" w:sz="0" w:space="0" w:color="auto"/>
        <w:left w:val="none" w:sz="0" w:space="0" w:color="auto"/>
        <w:bottom w:val="none" w:sz="0" w:space="0" w:color="auto"/>
        <w:right w:val="none" w:sz="0" w:space="0" w:color="auto"/>
      </w:divBdr>
    </w:div>
    <w:div w:id="158347016">
      <w:bodyDiv w:val="1"/>
      <w:marLeft w:val="0"/>
      <w:marRight w:val="0"/>
      <w:marTop w:val="0"/>
      <w:marBottom w:val="0"/>
      <w:divBdr>
        <w:top w:val="none" w:sz="0" w:space="0" w:color="auto"/>
        <w:left w:val="none" w:sz="0" w:space="0" w:color="auto"/>
        <w:bottom w:val="none" w:sz="0" w:space="0" w:color="auto"/>
        <w:right w:val="none" w:sz="0" w:space="0" w:color="auto"/>
      </w:divBdr>
    </w:div>
    <w:div w:id="161898517">
      <w:bodyDiv w:val="1"/>
      <w:marLeft w:val="0"/>
      <w:marRight w:val="0"/>
      <w:marTop w:val="0"/>
      <w:marBottom w:val="0"/>
      <w:divBdr>
        <w:top w:val="none" w:sz="0" w:space="0" w:color="auto"/>
        <w:left w:val="none" w:sz="0" w:space="0" w:color="auto"/>
        <w:bottom w:val="none" w:sz="0" w:space="0" w:color="auto"/>
        <w:right w:val="none" w:sz="0" w:space="0" w:color="auto"/>
      </w:divBdr>
    </w:div>
    <w:div w:id="179781747">
      <w:bodyDiv w:val="1"/>
      <w:marLeft w:val="0"/>
      <w:marRight w:val="0"/>
      <w:marTop w:val="0"/>
      <w:marBottom w:val="0"/>
      <w:divBdr>
        <w:top w:val="none" w:sz="0" w:space="0" w:color="auto"/>
        <w:left w:val="none" w:sz="0" w:space="0" w:color="auto"/>
        <w:bottom w:val="none" w:sz="0" w:space="0" w:color="auto"/>
        <w:right w:val="none" w:sz="0" w:space="0" w:color="auto"/>
      </w:divBdr>
    </w:div>
    <w:div w:id="182406342">
      <w:bodyDiv w:val="1"/>
      <w:marLeft w:val="0"/>
      <w:marRight w:val="0"/>
      <w:marTop w:val="0"/>
      <w:marBottom w:val="0"/>
      <w:divBdr>
        <w:top w:val="none" w:sz="0" w:space="0" w:color="auto"/>
        <w:left w:val="none" w:sz="0" w:space="0" w:color="auto"/>
        <w:bottom w:val="none" w:sz="0" w:space="0" w:color="auto"/>
        <w:right w:val="none" w:sz="0" w:space="0" w:color="auto"/>
      </w:divBdr>
    </w:div>
    <w:div w:id="211890828">
      <w:bodyDiv w:val="1"/>
      <w:marLeft w:val="0"/>
      <w:marRight w:val="0"/>
      <w:marTop w:val="0"/>
      <w:marBottom w:val="0"/>
      <w:divBdr>
        <w:top w:val="none" w:sz="0" w:space="0" w:color="auto"/>
        <w:left w:val="none" w:sz="0" w:space="0" w:color="auto"/>
        <w:bottom w:val="none" w:sz="0" w:space="0" w:color="auto"/>
        <w:right w:val="none" w:sz="0" w:space="0" w:color="auto"/>
      </w:divBdr>
    </w:div>
    <w:div w:id="215552242">
      <w:bodyDiv w:val="1"/>
      <w:marLeft w:val="0"/>
      <w:marRight w:val="0"/>
      <w:marTop w:val="0"/>
      <w:marBottom w:val="0"/>
      <w:divBdr>
        <w:top w:val="none" w:sz="0" w:space="0" w:color="auto"/>
        <w:left w:val="none" w:sz="0" w:space="0" w:color="auto"/>
        <w:bottom w:val="none" w:sz="0" w:space="0" w:color="auto"/>
        <w:right w:val="none" w:sz="0" w:space="0" w:color="auto"/>
      </w:divBdr>
    </w:div>
    <w:div w:id="220487478">
      <w:bodyDiv w:val="1"/>
      <w:marLeft w:val="0"/>
      <w:marRight w:val="0"/>
      <w:marTop w:val="0"/>
      <w:marBottom w:val="0"/>
      <w:divBdr>
        <w:top w:val="none" w:sz="0" w:space="0" w:color="auto"/>
        <w:left w:val="none" w:sz="0" w:space="0" w:color="auto"/>
        <w:bottom w:val="none" w:sz="0" w:space="0" w:color="auto"/>
        <w:right w:val="none" w:sz="0" w:space="0" w:color="auto"/>
      </w:divBdr>
    </w:div>
    <w:div w:id="224878334">
      <w:bodyDiv w:val="1"/>
      <w:marLeft w:val="0"/>
      <w:marRight w:val="0"/>
      <w:marTop w:val="0"/>
      <w:marBottom w:val="0"/>
      <w:divBdr>
        <w:top w:val="none" w:sz="0" w:space="0" w:color="auto"/>
        <w:left w:val="none" w:sz="0" w:space="0" w:color="auto"/>
        <w:bottom w:val="none" w:sz="0" w:space="0" w:color="auto"/>
        <w:right w:val="none" w:sz="0" w:space="0" w:color="auto"/>
      </w:divBdr>
    </w:div>
    <w:div w:id="228923234">
      <w:bodyDiv w:val="1"/>
      <w:marLeft w:val="0"/>
      <w:marRight w:val="0"/>
      <w:marTop w:val="0"/>
      <w:marBottom w:val="0"/>
      <w:divBdr>
        <w:top w:val="none" w:sz="0" w:space="0" w:color="auto"/>
        <w:left w:val="none" w:sz="0" w:space="0" w:color="auto"/>
        <w:bottom w:val="none" w:sz="0" w:space="0" w:color="auto"/>
        <w:right w:val="none" w:sz="0" w:space="0" w:color="auto"/>
      </w:divBdr>
    </w:div>
    <w:div w:id="230238107">
      <w:bodyDiv w:val="1"/>
      <w:marLeft w:val="0"/>
      <w:marRight w:val="0"/>
      <w:marTop w:val="0"/>
      <w:marBottom w:val="0"/>
      <w:divBdr>
        <w:top w:val="none" w:sz="0" w:space="0" w:color="auto"/>
        <w:left w:val="none" w:sz="0" w:space="0" w:color="auto"/>
        <w:bottom w:val="none" w:sz="0" w:space="0" w:color="auto"/>
        <w:right w:val="none" w:sz="0" w:space="0" w:color="auto"/>
      </w:divBdr>
    </w:div>
    <w:div w:id="249044374">
      <w:bodyDiv w:val="1"/>
      <w:marLeft w:val="0"/>
      <w:marRight w:val="0"/>
      <w:marTop w:val="0"/>
      <w:marBottom w:val="0"/>
      <w:divBdr>
        <w:top w:val="none" w:sz="0" w:space="0" w:color="auto"/>
        <w:left w:val="none" w:sz="0" w:space="0" w:color="auto"/>
        <w:bottom w:val="none" w:sz="0" w:space="0" w:color="auto"/>
        <w:right w:val="none" w:sz="0" w:space="0" w:color="auto"/>
      </w:divBdr>
    </w:div>
    <w:div w:id="252016044">
      <w:bodyDiv w:val="1"/>
      <w:marLeft w:val="0"/>
      <w:marRight w:val="0"/>
      <w:marTop w:val="0"/>
      <w:marBottom w:val="0"/>
      <w:divBdr>
        <w:top w:val="none" w:sz="0" w:space="0" w:color="auto"/>
        <w:left w:val="none" w:sz="0" w:space="0" w:color="auto"/>
        <w:bottom w:val="none" w:sz="0" w:space="0" w:color="auto"/>
        <w:right w:val="none" w:sz="0" w:space="0" w:color="auto"/>
      </w:divBdr>
    </w:div>
    <w:div w:id="259721755">
      <w:bodyDiv w:val="1"/>
      <w:marLeft w:val="0"/>
      <w:marRight w:val="0"/>
      <w:marTop w:val="0"/>
      <w:marBottom w:val="0"/>
      <w:divBdr>
        <w:top w:val="none" w:sz="0" w:space="0" w:color="auto"/>
        <w:left w:val="none" w:sz="0" w:space="0" w:color="auto"/>
        <w:bottom w:val="none" w:sz="0" w:space="0" w:color="auto"/>
        <w:right w:val="none" w:sz="0" w:space="0" w:color="auto"/>
      </w:divBdr>
    </w:div>
    <w:div w:id="266691696">
      <w:bodyDiv w:val="1"/>
      <w:marLeft w:val="0"/>
      <w:marRight w:val="0"/>
      <w:marTop w:val="0"/>
      <w:marBottom w:val="0"/>
      <w:divBdr>
        <w:top w:val="none" w:sz="0" w:space="0" w:color="auto"/>
        <w:left w:val="none" w:sz="0" w:space="0" w:color="auto"/>
        <w:bottom w:val="none" w:sz="0" w:space="0" w:color="auto"/>
        <w:right w:val="none" w:sz="0" w:space="0" w:color="auto"/>
      </w:divBdr>
    </w:div>
    <w:div w:id="278027866">
      <w:bodyDiv w:val="1"/>
      <w:marLeft w:val="0"/>
      <w:marRight w:val="0"/>
      <w:marTop w:val="0"/>
      <w:marBottom w:val="0"/>
      <w:divBdr>
        <w:top w:val="none" w:sz="0" w:space="0" w:color="auto"/>
        <w:left w:val="none" w:sz="0" w:space="0" w:color="auto"/>
        <w:bottom w:val="none" w:sz="0" w:space="0" w:color="auto"/>
        <w:right w:val="none" w:sz="0" w:space="0" w:color="auto"/>
      </w:divBdr>
    </w:div>
    <w:div w:id="282343044">
      <w:bodyDiv w:val="1"/>
      <w:marLeft w:val="0"/>
      <w:marRight w:val="0"/>
      <w:marTop w:val="0"/>
      <w:marBottom w:val="0"/>
      <w:divBdr>
        <w:top w:val="none" w:sz="0" w:space="0" w:color="auto"/>
        <w:left w:val="none" w:sz="0" w:space="0" w:color="auto"/>
        <w:bottom w:val="none" w:sz="0" w:space="0" w:color="auto"/>
        <w:right w:val="none" w:sz="0" w:space="0" w:color="auto"/>
      </w:divBdr>
    </w:div>
    <w:div w:id="295987845">
      <w:bodyDiv w:val="1"/>
      <w:marLeft w:val="0"/>
      <w:marRight w:val="0"/>
      <w:marTop w:val="0"/>
      <w:marBottom w:val="0"/>
      <w:divBdr>
        <w:top w:val="none" w:sz="0" w:space="0" w:color="auto"/>
        <w:left w:val="none" w:sz="0" w:space="0" w:color="auto"/>
        <w:bottom w:val="none" w:sz="0" w:space="0" w:color="auto"/>
        <w:right w:val="none" w:sz="0" w:space="0" w:color="auto"/>
      </w:divBdr>
    </w:div>
    <w:div w:id="305474551">
      <w:bodyDiv w:val="1"/>
      <w:marLeft w:val="0"/>
      <w:marRight w:val="0"/>
      <w:marTop w:val="0"/>
      <w:marBottom w:val="0"/>
      <w:divBdr>
        <w:top w:val="none" w:sz="0" w:space="0" w:color="auto"/>
        <w:left w:val="none" w:sz="0" w:space="0" w:color="auto"/>
        <w:bottom w:val="none" w:sz="0" w:space="0" w:color="auto"/>
        <w:right w:val="none" w:sz="0" w:space="0" w:color="auto"/>
      </w:divBdr>
    </w:div>
    <w:div w:id="337539606">
      <w:bodyDiv w:val="1"/>
      <w:marLeft w:val="0"/>
      <w:marRight w:val="0"/>
      <w:marTop w:val="0"/>
      <w:marBottom w:val="0"/>
      <w:divBdr>
        <w:top w:val="none" w:sz="0" w:space="0" w:color="auto"/>
        <w:left w:val="none" w:sz="0" w:space="0" w:color="auto"/>
        <w:bottom w:val="none" w:sz="0" w:space="0" w:color="auto"/>
        <w:right w:val="none" w:sz="0" w:space="0" w:color="auto"/>
      </w:divBdr>
    </w:div>
    <w:div w:id="352612555">
      <w:bodyDiv w:val="1"/>
      <w:marLeft w:val="0"/>
      <w:marRight w:val="0"/>
      <w:marTop w:val="0"/>
      <w:marBottom w:val="0"/>
      <w:divBdr>
        <w:top w:val="none" w:sz="0" w:space="0" w:color="auto"/>
        <w:left w:val="none" w:sz="0" w:space="0" w:color="auto"/>
        <w:bottom w:val="none" w:sz="0" w:space="0" w:color="auto"/>
        <w:right w:val="none" w:sz="0" w:space="0" w:color="auto"/>
      </w:divBdr>
    </w:div>
    <w:div w:id="361249542">
      <w:bodyDiv w:val="1"/>
      <w:marLeft w:val="0"/>
      <w:marRight w:val="0"/>
      <w:marTop w:val="0"/>
      <w:marBottom w:val="0"/>
      <w:divBdr>
        <w:top w:val="none" w:sz="0" w:space="0" w:color="auto"/>
        <w:left w:val="none" w:sz="0" w:space="0" w:color="auto"/>
        <w:bottom w:val="none" w:sz="0" w:space="0" w:color="auto"/>
        <w:right w:val="none" w:sz="0" w:space="0" w:color="auto"/>
      </w:divBdr>
    </w:div>
    <w:div w:id="371535290">
      <w:bodyDiv w:val="1"/>
      <w:marLeft w:val="0"/>
      <w:marRight w:val="0"/>
      <w:marTop w:val="0"/>
      <w:marBottom w:val="0"/>
      <w:divBdr>
        <w:top w:val="none" w:sz="0" w:space="0" w:color="auto"/>
        <w:left w:val="none" w:sz="0" w:space="0" w:color="auto"/>
        <w:bottom w:val="none" w:sz="0" w:space="0" w:color="auto"/>
        <w:right w:val="none" w:sz="0" w:space="0" w:color="auto"/>
      </w:divBdr>
    </w:div>
    <w:div w:id="376320860">
      <w:bodyDiv w:val="1"/>
      <w:marLeft w:val="0"/>
      <w:marRight w:val="0"/>
      <w:marTop w:val="0"/>
      <w:marBottom w:val="0"/>
      <w:divBdr>
        <w:top w:val="none" w:sz="0" w:space="0" w:color="auto"/>
        <w:left w:val="none" w:sz="0" w:space="0" w:color="auto"/>
        <w:bottom w:val="none" w:sz="0" w:space="0" w:color="auto"/>
        <w:right w:val="none" w:sz="0" w:space="0" w:color="auto"/>
      </w:divBdr>
    </w:div>
    <w:div w:id="394357116">
      <w:bodyDiv w:val="1"/>
      <w:marLeft w:val="0"/>
      <w:marRight w:val="0"/>
      <w:marTop w:val="0"/>
      <w:marBottom w:val="0"/>
      <w:divBdr>
        <w:top w:val="none" w:sz="0" w:space="0" w:color="auto"/>
        <w:left w:val="none" w:sz="0" w:space="0" w:color="auto"/>
        <w:bottom w:val="none" w:sz="0" w:space="0" w:color="auto"/>
        <w:right w:val="none" w:sz="0" w:space="0" w:color="auto"/>
      </w:divBdr>
    </w:div>
    <w:div w:id="406650946">
      <w:bodyDiv w:val="1"/>
      <w:marLeft w:val="0"/>
      <w:marRight w:val="0"/>
      <w:marTop w:val="0"/>
      <w:marBottom w:val="0"/>
      <w:divBdr>
        <w:top w:val="none" w:sz="0" w:space="0" w:color="auto"/>
        <w:left w:val="none" w:sz="0" w:space="0" w:color="auto"/>
        <w:bottom w:val="none" w:sz="0" w:space="0" w:color="auto"/>
        <w:right w:val="none" w:sz="0" w:space="0" w:color="auto"/>
      </w:divBdr>
    </w:div>
    <w:div w:id="446242902">
      <w:bodyDiv w:val="1"/>
      <w:marLeft w:val="0"/>
      <w:marRight w:val="0"/>
      <w:marTop w:val="0"/>
      <w:marBottom w:val="0"/>
      <w:divBdr>
        <w:top w:val="none" w:sz="0" w:space="0" w:color="auto"/>
        <w:left w:val="none" w:sz="0" w:space="0" w:color="auto"/>
        <w:bottom w:val="none" w:sz="0" w:space="0" w:color="auto"/>
        <w:right w:val="none" w:sz="0" w:space="0" w:color="auto"/>
      </w:divBdr>
    </w:div>
    <w:div w:id="450708978">
      <w:bodyDiv w:val="1"/>
      <w:marLeft w:val="0"/>
      <w:marRight w:val="0"/>
      <w:marTop w:val="0"/>
      <w:marBottom w:val="0"/>
      <w:divBdr>
        <w:top w:val="none" w:sz="0" w:space="0" w:color="auto"/>
        <w:left w:val="none" w:sz="0" w:space="0" w:color="auto"/>
        <w:bottom w:val="none" w:sz="0" w:space="0" w:color="auto"/>
        <w:right w:val="none" w:sz="0" w:space="0" w:color="auto"/>
      </w:divBdr>
    </w:div>
    <w:div w:id="475613795">
      <w:bodyDiv w:val="1"/>
      <w:marLeft w:val="0"/>
      <w:marRight w:val="0"/>
      <w:marTop w:val="0"/>
      <w:marBottom w:val="0"/>
      <w:divBdr>
        <w:top w:val="none" w:sz="0" w:space="0" w:color="auto"/>
        <w:left w:val="none" w:sz="0" w:space="0" w:color="auto"/>
        <w:bottom w:val="none" w:sz="0" w:space="0" w:color="auto"/>
        <w:right w:val="none" w:sz="0" w:space="0" w:color="auto"/>
      </w:divBdr>
    </w:div>
    <w:div w:id="475995166">
      <w:bodyDiv w:val="1"/>
      <w:marLeft w:val="0"/>
      <w:marRight w:val="0"/>
      <w:marTop w:val="0"/>
      <w:marBottom w:val="0"/>
      <w:divBdr>
        <w:top w:val="none" w:sz="0" w:space="0" w:color="auto"/>
        <w:left w:val="none" w:sz="0" w:space="0" w:color="auto"/>
        <w:bottom w:val="none" w:sz="0" w:space="0" w:color="auto"/>
        <w:right w:val="none" w:sz="0" w:space="0" w:color="auto"/>
      </w:divBdr>
    </w:div>
    <w:div w:id="476992183">
      <w:bodyDiv w:val="1"/>
      <w:marLeft w:val="0"/>
      <w:marRight w:val="0"/>
      <w:marTop w:val="0"/>
      <w:marBottom w:val="0"/>
      <w:divBdr>
        <w:top w:val="none" w:sz="0" w:space="0" w:color="auto"/>
        <w:left w:val="none" w:sz="0" w:space="0" w:color="auto"/>
        <w:bottom w:val="none" w:sz="0" w:space="0" w:color="auto"/>
        <w:right w:val="none" w:sz="0" w:space="0" w:color="auto"/>
      </w:divBdr>
    </w:div>
    <w:div w:id="479268101">
      <w:bodyDiv w:val="1"/>
      <w:marLeft w:val="0"/>
      <w:marRight w:val="0"/>
      <w:marTop w:val="0"/>
      <w:marBottom w:val="0"/>
      <w:divBdr>
        <w:top w:val="none" w:sz="0" w:space="0" w:color="auto"/>
        <w:left w:val="none" w:sz="0" w:space="0" w:color="auto"/>
        <w:bottom w:val="none" w:sz="0" w:space="0" w:color="auto"/>
        <w:right w:val="none" w:sz="0" w:space="0" w:color="auto"/>
      </w:divBdr>
    </w:div>
    <w:div w:id="487328471">
      <w:bodyDiv w:val="1"/>
      <w:marLeft w:val="0"/>
      <w:marRight w:val="0"/>
      <w:marTop w:val="0"/>
      <w:marBottom w:val="0"/>
      <w:divBdr>
        <w:top w:val="none" w:sz="0" w:space="0" w:color="auto"/>
        <w:left w:val="none" w:sz="0" w:space="0" w:color="auto"/>
        <w:bottom w:val="none" w:sz="0" w:space="0" w:color="auto"/>
        <w:right w:val="none" w:sz="0" w:space="0" w:color="auto"/>
      </w:divBdr>
    </w:div>
    <w:div w:id="495608055">
      <w:bodyDiv w:val="1"/>
      <w:marLeft w:val="0"/>
      <w:marRight w:val="0"/>
      <w:marTop w:val="0"/>
      <w:marBottom w:val="0"/>
      <w:divBdr>
        <w:top w:val="none" w:sz="0" w:space="0" w:color="auto"/>
        <w:left w:val="none" w:sz="0" w:space="0" w:color="auto"/>
        <w:bottom w:val="none" w:sz="0" w:space="0" w:color="auto"/>
        <w:right w:val="none" w:sz="0" w:space="0" w:color="auto"/>
      </w:divBdr>
    </w:div>
    <w:div w:id="519659162">
      <w:bodyDiv w:val="1"/>
      <w:marLeft w:val="0"/>
      <w:marRight w:val="0"/>
      <w:marTop w:val="0"/>
      <w:marBottom w:val="0"/>
      <w:divBdr>
        <w:top w:val="none" w:sz="0" w:space="0" w:color="auto"/>
        <w:left w:val="none" w:sz="0" w:space="0" w:color="auto"/>
        <w:bottom w:val="none" w:sz="0" w:space="0" w:color="auto"/>
        <w:right w:val="none" w:sz="0" w:space="0" w:color="auto"/>
      </w:divBdr>
    </w:div>
    <w:div w:id="526481357">
      <w:bodyDiv w:val="1"/>
      <w:marLeft w:val="0"/>
      <w:marRight w:val="0"/>
      <w:marTop w:val="0"/>
      <w:marBottom w:val="0"/>
      <w:divBdr>
        <w:top w:val="none" w:sz="0" w:space="0" w:color="auto"/>
        <w:left w:val="none" w:sz="0" w:space="0" w:color="auto"/>
        <w:bottom w:val="none" w:sz="0" w:space="0" w:color="auto"/>
        <w:right w:val="none" w:sz="0" w:space="0" w:color="auto"/>
      </w:divBdr>
    </w:div>
    <w:div w:id="558170118">
      <w:bodyDiv w:val="1"/>
      <w:marLeft w:val="0"/>
      <w:marRight w:val="0"/>
      <w:marTop w:val="0"/>
      <w:marBottom w:val="0"/>
      <w:divBdr>
        <w:top w:val="none" w:sz="0" w:space="0" w:color="auto"/>
        <w:left w:val="none" w:sz="0" w:space="0" w:color="auto"/>
        <w:bottom w:val="none" w:sz="0" w:space="0" w:color="auto"/>
        <w:right w:val="none" w:sz="0" w:space="0" w:color="auto"/>
      </w:divBdr>
    </w:div>
    <w:div w:id="571430626">
      <w:bodyDiv w:val="1"/>
      <w:marLeft w:val="0"/>
      <w:marRight w:val="0"/>
      <w:marTop w:val="0"/>
      <w:marBottom w:val="0"/>
      <w:divBdr>
        <w:top w:val="none" w:sz="0" w:space="0" w:color="auto"/>
        <w:left w:val="none" w:sz="0" w:space="0" w:color="auto"/>
        <w:bottom w:val="none" w:sz="0" w:space="0" w:color="auto"/>
        <w:right w:val="none" w:sz="0" w:space="0" w:color="auto"/>
      </w:divBdr>
    </w:div>
    <w:div w:id="580482295">
      <w:bodyDiv w:val="1"/>
      <w:marLeft w:val="0"/>
      <w:marRight w:val="0"/>
      <w:marTop w:val="0"/>
      <w:marBottom w:val="0"/>
      <w:divBdr>
        <w:top w:val="none" w:sz="0" w:space="0" w:color="auto"/>
        <w:left w:val="none" w:sz="0" w:space="0" w:color="auto"/>
        <w:bottom w:val="none" w:sz="0" w:space="0" w:color="auto"/>
        <w:right w:val="none" w:sz="0" w:space="0" w:color="auto"/>
      </w:divBdr>
    </w:div>
    <w:div w:id="584923487">
      <w:bodyDiv w:val="1"/>
      <w:marLeft w:val="0"/>
      <w:marRight w:val="0"/>
      <w:marTop w:val="0"/>
      <w:marBottom w:val="0"/>
      <w:divBdr>
        <w:top w:val="none" w:sz="0" w:space="0" w:color="auto"/>
        <w:left w:val="none" w:sz="0" w:space="0" w:color="auto"/>
        <w:bottom w:val="none" w:sz="0" w:space="0" w:color="auto"/>
        <w:right w:val="none" w:sz="0" w:space="0" w:color="auto"/>
      </w:divBdr>
    </w:div>
    <w:div w:id="608126252">
      <w:bodyDiv w:val="1"/>
      <w:marLeft w:val="0"/>
      <w:marRight w:val="0"/>
      <w:marTop w:val="0"/>
      <w:marBottom w:val="0"/>
      <w:divBdr>
        <w:top w:val="none" w:sz="0" w:space="0" w:color="auto"/>
        <w:left w:val="none" w:sz="0" w:space="0" w:color="auto"/>
        <w:bottom w:val="none" w:sz="0" w:space="0" w:color="auto"/>
        <w:right w:val="none" w:sz="0" w:space="0" w:color="auto"/>
      </w:divBdr>
    </w:div>
    <w:div w:id="670916069">
      <w:bodyDiv w:val="1"/>
      <w:marLeft w:val="0"/>
      <w:marRight w:val="0"/>
      <w:marTop w:val="0"/>
      <w:marBottom w:val="0"/>
      <w:divBdr>
        <w:top w:val="none" w:sz="0" w:space="0" w:color="auto"/>
        <w:left w:val="none" w:sz="0" w:space="0" w:color="auto"/>
        <w:bottom w:val="none" w:sz="0" w:space="0" w:color="auto"/>
        <w:right w:val="none" w:sz="0" w:space="0" w:color="auto"/>
      </w:divBdr>
    </w:div>
    <w:div w:id="676923717">
      <w:bodyDiv w:val="1"/>
      <w:marLeft w:val="0"/>
      <w:marRight w:val="0"/>
      <w:marTop w:val="0"/>
      <w:marBottom w:val="0"/>
      <w:divBdr>
        <w:top w:val="none" w:sz="0" w:space="0" w:color="auto"/>
        <w:left w:val="none" w:sz="0" w:space="0" w:color="auto"/>
        <w:bottom w:val="none" w:sz="0" w:space="0" w:color="auto"/>
        <w:right w:val="none" w:sz="0" w:space="0" w:color="auto"/>
      </w:divBdr>
    </w:div>
    <w:div w:id="687023625">
      <w:bodyDiv w:val="1"/>
      <w:marLeft w:val="0"/>
      <w:marRight w:val="0"/>
      <w:marTop w:val="0"/>
      <w:marBottom w:val="0"/>
      <w:divBdr>
        <w:top w:val="none" w:sz="0" w:space="0" w:color="auto"/>
        <w:left w:val="none" w:sz="0" w:space="0" w:color="auto"/>
        <w:bottom w:val="none" w:sz="0" w:space="0" w:color="auto"/>
        <w:right w:val="none" w:sz="0" w:space="0" w:color="auto"/>
      </w:divBdr>
    </w:div>
    <w:div w:id="701828108">
      <w:bodyDiv w:val="1"/>
      <w:marLeft w:val="0"/>
      <w:marRight w:val="0"/>
      <w:marTop w:val="0"/>
      <w:marBottom w:val="0"/>
      <w:divBdr>
        <w:top w:val="none" w:sz="0" w:space="0" w:color="auto"/>
        <w:left w:val="none" w:sz="0" w:space="0" w:color="auto"/>
        <w:bottom w:val="none" w:sz="0" w:space="0" w:color="auto"/>
        <w:right w:val="none" w:sz="0" w:space="0" w:color="auto"/>
      </w:divBdr>
    </w:div>
    <w:div w:id="704061551">
      <w:bodyDiv w:val="1"/>
      <w:marLeft w:val="0"/>
      <w:marRight w:val="0"/>
      <w:marTop w:val="0"/>
      <w:marBottom w:val="0"/>
      <w:divBdr>
        <w:top w:val="none" w:sz="0" w:space="0" w:color="auto"/>
        <w:left w:val="none" w:sz="0" w:space="0" w:color="auto"/>
        <w:bottom w:val="none" w:sz="0" w:space="0" w:color="auto"/>
        <w:right w:val="none" w:sz="0" w:space="0" w:color="auto"/>
      </w:divBdr>
    </w:div>
    <w:div w:id="709038252">
      <w:bodyDiv w:val="1"/>
      <w:marLeft w:val="0"/>
      <w:marRight w:val="0"/>
      <w:marTop w:val="0"/>
      <w:marBottom w:val="0"/>
      <w:divBdr>
        <w:top w:val="none" w:sz="0" w:space="0" w:color="auto"/>
        <w:left w:val="none" w:sz="0" w:space="0" w:color="auto"/>
        <w:bottom w:val="none" w:sz="0" w:space="0" w:color="auto"/>
        <w:right w:val="none" w:sz="0" w:space="0" w:color="auto"/>
      </w:divBdr>
    </w:div>
    <w:div w:id="733045092">
      <w:bodyDiv w:val="1"/>
      <w:marLeft w:val="0"/>
      <w:marRight w:val="0"/>
      <w:marTop w:val="0"/>
      <w:marBottom w:val="0"/>
      <w:divBdr>
        <w:top w:val="none" w:sz="0" w:space="0" w:color="auto"/>
        <w:left w:val="none" w:sz="0" w:space="0" w:color="auto"/>
        <w:bottom w:val="none" w:sz="0" w:space="0" w:color="auto"/>
        <w:right w:val="none" w:sz="0" w:space="0" w:color="auto"/>
      </w:divBdr>
    </w:div>
    <w:div w:id="745347783">
      <w:bodyDiv w:val="1"/>
      <w:marLeft w:val="0"/>
      <w:marRight w:val="0"/>
      <w:marTop w:val="0"/>
      <w:marBottom w:val="0"/>
      <w:divBdr>
        <w:top w:val="none" w:sz="0" w:space="0" w:color="auto"/>
        <w:left w:val="none" w:sz="0" w:space="0" w:color="auto"/>
        <w:bottom w:val="none" w:sz="0" w:space="0" w:color="auto"/>
        <w:right w:val="none" w:sz="0" w:space="0" w:color="auto"/>
      </w:divBdr>
    </w:div>
    <w:div w:id="748886803">
      <w:bodyDiv w:val="1"/>
      <w:marLeft w:val="0"/>
      <w:marRight w:val="0"/>
      <w:marTop w:val="0"/>
      <w:marBottom w:val="0"/>
      <w:divBdr>
        <w:top w:val="none" w:sz="0" w:space="0" w:color="auto"/>
        <w:left w:val="none" w:sz="0" w:space="0" w:color="auto"/>
        <w:bottom w:val="none" w:sz="0" w:space="0" w:color="auto"/>
        <w:right w:val="none" w:sz="0" w:space="0" w:color="auto"/>
      </w:divBdr>
    </w:div>
    <w:div w:id="751051011">
      <w:bodyDiv w:val="1"/>
      <w:marLeft w:val="0"/>
      <w:marRight w:val="0"/>
      <w:marTop w:val="0"/>
      <w:marBottom w:val="0"/>
      <w:divBdr>
        <w:top w:val="none" w:sz="0" w:space="0" w:color="auto"/>
        <w:left w:val="none" w:sz="0" w:space="0" w:color="auto"/>
        <w:bottom w:val="none" w:sz="0" w:space="0" w:color="auto"/>
        <w:right w:val="none" w:sz="0" w:space="0" w:color="auto"/>
      </w:divBdr>
    </w:div>
    <w:div w:id="751701702">
      <w:bodyDiv w:val="1"/>
      <w:marLeft w:val="0"/>
      <w:marRight w:val="0"/>
      <w:marTop w:val="0"/>
      <w:marBottom w:val="0"/>
      <w:divBdr>
        <w:top w:val="none" w:sz="0" w:space="0" w:color="auto"/>
        <w:left w:val="none" w:sz="0" w:space="0" w:color="auto"/>
        <w:bottom w:val="none" w:sz="0" w:space="0" w:color="auto"/>
        <w:right w:val="none" w:sz="0" w:space="0" w:color="auto"/>
      </w:divBdr>
    </w:div>
    <w:div w:id="766316014">
      <w:bodyDiv w:val="1"/>
      <w:marLeft w:val="0"/>
      <w:marRight w:val="0"/>
      <w:marTop w:val="0"/>
      <w:marBottom w:val="0"/>
      <w:divBdr>
        <w:top w:val="none" w:sz="0" w:space="0" w:color="auto"/>
        <w:left w:val="none" w:sz="0" w:space="0" w:color="auto"/>
        <w:bottom w:val="none" w:sz="0" w:space="0" w:color="auto"/>
        <w:right w:val="none" w:sz="0" w:space="0" w:color="auto"/>
      </w:divBdr>
    </w:div>
    <w:div w:id="779107737">
      <w:bodyDiv w:val="1"/>
      <w:marLeft w:val="0"/>
      <w:marRight w:val="0"/>
      <w:marTop w:val="0"/>
      <w:marBottom w:val="0"/>
      <w:divBdr>
        <w:top w:val="none" w:sz="0" w:space="0" w:color="auto"/>
        <w:left w:val="none" w:sz="0" w:space="0" w:color="auto"/>
        <w:bottom w:val="none" w:sz="0" w:space="0" w:color="auto"/>
        <w:right w:val="none" w:sz="0" w:space="0" w:color="auto"/>
      </w:divBdr>
    </w:div>
    <w:div w:id="779648954">
      <w:bodyDiv w:val="1"/>
      <w:marLeft w:val="0"/>
      <w:marRight w:val="0"/>
      <w:marTop w:val="0"/>
      <w:marBottom w:val="0"/>
      <w:divBdr>
        <w:top w:val="none" w:sz="0" w:space="0" w:color="auto"/>
        <w:left w:val="none" w:sz="0" w:space="0" w:color="auto"/>
        <w:bottom w:val="none" w:sz="0" w:space="0" w:color="auto"/>
        <w:right w:val="none" w:sz="0" w:space="0" w:color="auto"/>
      </w:divBdr>
    </w:div>
    <w:div w:id="788166576">
      <w:bodyDiv w:val="1"/>
      <w:marLeft w:val="0"/>
      <w:marRight w:val="0"/>
      <w:marTop w:val="0"/>
      <w:marBottom w:val="0"/>
      <w:divBdr>
        <w:top w:val="none" w:sz="0" w:space="0" w:color="auto"/>
        <w:left w:val="none" w:sz="0" w:space="0" w:color="auto"/>
        <w:bottom w:val="none" w:sz="0" w:space="0" w:color="auto"/>
        <w:right w:val="none" w:sz="0" w:space="0" w:color="auto"/>
      </w:divBdr>
    </w:div>
    <w:div w:id="795414282">
      <w:bodyDiv w:val="1"/>
      <w:marLeft w:val="0"/>
      <w:marRight w:val="0"/>
      <w:marTop w:val="0"/>
      <w:marBottom w:val="0"/>
      <w:divBdr>
        <w:top w:val="none" w:sz="0" w:space="0" w:color="auto"/>
        <w:left w:val="none" w:sz="0" w:space="0" w:color="auto"/>
        <w:bottom w:val="none" w:sz="0" w:space="0" w:color="auto"/>
        <w:right w:val="none" w:sz="0" w:space="0" w:color="auto"/>
      </w:divBdr>
    </w:div>
    <w:div w:id="808740394">
      <w:bodyDiv w:val="1"/>
      <w:marLeft w:val="0"/>
      <w:marRight w:val="0"/>
      <w:marTop w:val="0"/>
      <w:marBottom w:val="0"/>
      <w:divBdr>
        <w:top w:val="none" w:sz="0" w:space="0" w:color="auto"/>
        <w:left w:val="none" w:sz="0" w:space="0" w:color="auto"/>
        <w:bottom w:val="none" w:sz="0" w:space="0" w:color="auto"/>
        <w:right w:val="none" w:sz="0" w:space="0" w:color="auto"/>
      </w:divBdr>
    </w:div>
    <w:div w:id="837041418">
      <w:bodyDiv w:val="1"/>
      <w:marLeft w:val="0"/>
      <w:marRight w:val="0"/>
      <w:marTop w:val="0"/>
      <w:marBottom w:val="0"/>
      <w:divBdr>
        <w:top w:val="none" w:sz="0" w:space="0" w:color="auto"/>
        <w:left w:val="none" w:sz="0" w:space="0" w:color="auto"/>
        <w:bottom w:val="none" w:sz="0" w:space="0" w:color="auto"/>
        <w:right w:val="none" w:sz="0" w:space="0" w:color="auto"/>
      </w:divBdr>
    </w:div>
    <w:div w:id="841774025">
      <w:bodyDiv w:val="1"/>
      <w:marLeft w:val="0"/>
      <w:marRight w:val="0"/>
      <w:marTop w:val="0"/>
      <w:marBottom w:val="0"/>
      <w:divBdr>
        <w:top w:val="none" w:sz="0" w:space="0" w:color="auto"/>
        <w:left w:val="none" w:sz="0" w:space="0" w:color="auto"/>
        <w:bottom w:val="none" w:sz="0" w:space="0" w:color="auto"/>
        <w:right w:val="none" w:sz="0" w:space="0" w:color="auto"/>
      </w:divBdr>
    </w:div>
    <w:div w:id="864825095">
      <w:bodyDiv w:val="1"/>
      <w:marLeft w:val="0"/>
      <w:marRight w:val="0"/>
      <w:marTop w:val="0"/>
      <w:marBottom w:val="0"/>
      <w:divBdr>
        <w:top w:val="none" w:sz="0" w:space="0" w:color="auto"/>
        <w:left w:val="none" w:sz="0" w:space="0" w:color="auto"/>
        <w:bottom w:val="none" w:sz="0" w:space="0" w:color="auto"/>
        <w:right w:val="none" w:sz="0" w:space="0" w:color="auto"/>
      </w:divBdr>
    </w:div>
    <w:div w:id="867642293">
      <w:bodyDiv w:val="1"/>
      <w:marLeft w:val="0"/>
      <w:marRight w:val="0"/>
      <w:marTop w:val="0"/>
      <w:marBottom w:val="0"/>
      <w:divBdr>
        <w:top w:val="none" w:sz="0" w:space="0" w:color="auto"/>
        <w:left w:val="none" w:sz="0" w:space="0" w:color="auto"/>
        <w:bottom w:val="none" w:sz="0" w:space="0" w:color="auto"/>
        <w:right w:val="none" w:sz="0" w:space="0" w:color="auto"/>
      </w:divBdr>
    </w:div>
    <w:div w:id="887227594">
      <w:bodyDiv w:val="1"/>
      <w:marLeft w:val="0"/>
      <w:marRight w:val="0"/>
      <w:marTop w:val="0"/>
      <w:marBottom w:val="0"/>
      <w:divBdr>
        <w:top w:val="none" w:sz="0" w:space="0" w:color="auto"/>
        <w:left w:val="none" w:sz="0" w:space="0" w:color="auto"/>
        <w:bottom w:val="none" w:sz="0" w:space="0" w:color="auto"/>
        <w:right w:val="none" w:sz="0" w:space="0" w:color="auto"/>
      </w:divBdr>
    </w:div>
    <w:div w:id="894389835">
      <w:bodyDiv w:val="1"/>
      <w:marLeft w:val="0"/>
      <w:marRight w:val="0"/>
      <w:marTop w:val="0"/>
      <w:marBottom w:val="0"/>
      <w:divBdr>
        <w:top w:val="none" w:sz="0" w:space="0" w:color="auto"/>
        <w:left w:val="none" w:sz="0" w:space="0" w:color="auto"/>
        <w:bottom w:val="none" w:sz="0" w:space="0" w:color="auto"/>
        <w:right w:val="none" w:sz="0" w:space="0" w:color="auto"/>
      </w:divBdr>
    </w:div>
    <w:div w:id="898438362">
      <w:bodyDiv w:val="1"/>
      <w:marLeft w:val="0"/>
      <w:marRight w:val="0"/>
      <w:marTop w:val="0"/>
      <w:marBottom w:val="0"/>
      <w:divBdr>
        <w:top w:val="none" w:sz="0" w:space="0" w:color="auto"/>
        <w:left w:val="none" w:sz="0" w:space="0" w:color="auto"/>
        <w:bottom w:val="none" w:sz="0" w:space="0" w:color="auto"/>
        <w:right w:val="none" w:sz="0" w:space="0" w:color="auto"/>
      </w:divBdr>
    </w:div>
    <w:div w:id="917906788">
      <w:bodyDiv w:val="1"/>
      <w:marLeft w:val="0"/>
      <w:marRight w:val="0"/>
      <w:marTop w:val="0"/>
      <w:marBottom w:val="0"/>
      <w:divBdr>
        <w:top w:val="none" w:sz="0" w:space="0" w:color="auto"/>
        <w:left w:val="none" w:sz="0" w:space="0" w:color="auto"/>
        <w:bottom w:val="none" w:sz="0" w:space="0" w:color="auto"/>
        <w:right w:val="none" w:sz="0" w:space="0" w:color="auto"/>
      </w:divBdr>
    </w:div>
    <w:div w:id="921183504">
      <w:bodyDiv w:val="1"/>
      <w:marLeft w:val="0"/>
      <w:marRight w:val="0"/>
      <w:marTop w:val="0"/>
      <w:marBottom w:val="0"/>
      <w:divBdr>
        <w:top w:val="none" w:sz="0" w:space="0" w:color="auto"/>
        <w:left w:val="none" w:sz="0" w:space="0" w:color="auto"/>
        <w:bottom w:val="none" w:sz="0" w:space="0" w:color="auto"/>
        <w:right w:val="none" w:sz="0" w:space="0" w:color="auto"/>
      </w:divBdr>
    </w:div>
    <w:div w:id="923731437">
      <w:bodyDiv w:val="1"/>
      <w:marLeft w:val="0"/>
      <w:marRight w:val="0"/>
      <w:marTop w:val="0"/>
      <w:marBottom w:val="0"/>
      <w:divBdr>
        <w:top w:val="none" w:sz="0" w:space="0" w:color="auto"/>
        <w:left w:val="none" w:sz="0" w:space="0" w:color="auto"/>
        <w:bottom w:val="none" w:sz="0" w:space="0" w:color="auto"/>
        <w:right w:val="none" w:sz="0" w:space="0" w:color="auto"/>
      </w:divBdr>
    </w:div>
    <w:div w:id="929046487">
      <w:bodyDiv w:val="1"/>
      <w:marLeft w:val="0"/>
      <w:marRight w:val="0"/>
      <w:marTop w:val="0"/>
      <w:marBottom w:val="0"/>
      <w:divBdr>
        <w:top w:val="none" w:sz="0" w:space="0" w:color="auto"/>
        <w:left w:val="none" w:sz="0" w:space="0" w:color="auto"/>
        <w:bottom w:val="none" w:sz="0" w:space="0" w:color="auto"/>
        <w:right w:val="none" w:sz="0" w:space="0" w:color="auto"/>
      </w:divBdr>
    </w:div>
    <w:div w:id="964307785">
      <w:bodyDiv w:val="1"/>
      <w:marLeft w:val="0"/>
      <w:marRight w:val="0"/>
      <w:marTop w:val="0"/>
      <w:marBottom w:val="0"/>
      <w:divBdr>
        <w:top w:val="none" w:sz="0" w:space="0" w:color="auto"/>
        <w:left w:val="none" w:sz="0" w:space="0" w:color="auto"/>
        <w:bottom w:val="none" w:sz="0" w:space="0" w:color="auto"/>
        <w:right w:val="none" w:sz="0" w:space="0" w:color="auto"/>
      </w:divBdr>
    </w:div>
    <w:div w:id="966353268">
      <w:bodyDiv w:val="1"/>
      <w:marLeft w:val="0"/>
      <w:marRight w:val="0"/>
      <w:marTop w:val="0"/>
      <w:marBottom w:val="0"/>
      <w:divBdr>
        <w:top w:val="none" w:sz="0" w:space="0" w:color="auto"/>
        <w:left w:val="none" w:sz="0" w:space="0" w:color="auto"/>
        <w:bottom w:val="none" w:sz="0" w:space="0" w:color="auto"/>
        <w:right w:val="none" w:sz="0" w:space="0" w:color="auto"/>
      </w:divBdr>
    </w:div>
    <w:div w:id="983503563">
      <w:bodyDiv w:val="1"/>
      <w:marLeft w:val="0"/>
      <w:marRight w:val="0"/>
      <w:marTop w:val="0"/>
      <w:marBottom w:val="0"/>
      <w:divBdr>
        <w:top w:val="none" w:sz="0" w:space="0" w:color="auto"/>
        <w:left w:val="none" w:sz="0" w:space="0" w:color="auto"/>
        <w:bottom w:val="none" w:sz="0" w:space="0" w:color="auto"/>
        <w:right w:val="none" w:sz="0" w:space="0" w:color="auto"/>
      </w:divBdr>
    </w:div>
    <w:div w:id="997464431">
      <w:bodyDiv w:val="1"/>
      <w:marLeft w:val="0"/>
      <w:marRight w:val="0"/>
      <w:marTop w:val="0"/>
      <w:marBottom w:val="0"/>
      <w:divBdr>
        <w:top w:val="none" w:sz="0" w:space="0" w:color="auto"/>
        <w:left w:val="none" w:sz="0" w:space="0" w:color="auto"/>
        <w:bottom w:val="none" w:sz="0" w:space="0" w:color="auto"/>
        <w:right w:val="none" w:sz="0" w:space="0" w:color="auto"/>
      </w:divBdr>
    </w:div>
    <w:div w:id="1022707035">
      <w:bodyDiv w:val="1"/>
      <w:marLeft w:val="0"/>
      <w:marRight w:val="0"/>
      <w:marTop w:val="0"/>
      <w:marBottom w:val="0"/>
      <w:divBdr>
        <w:top w:val="none" w:sz="0" w:space="0" w:color="auto"/>
        <w:left w:val="none" w:sz="0" w:space="0" w:color="auto"/>
        <w:bottom w:val="none" w:sz="0" w:space="0" w:color="auto"/>
        <w:right w:val="none" w:sz="0" w:space="0" w:color="auto"/>
      </w:divBdr>
    </w:div>
    <w:div w:id="1026760768">
      <w:bodyDiv w:val="1"/>
      <w:marLeft w:val="0"/>
      <w:marRight w:val="0"/>
      <w:marTop w:val="0"/>
      <w:marBottom w:val="0"/>
      <w:divBdr>
        <w:top w:val="none" w:sz="0" w:space="0" w:color="auto"/>
        <w:left w:val="none" w:sz="0" w:space="0" w:color="auto"/>
        <w:bottom w:val="none" w:sz="0" w:space="0" w:color="auto"/>
        <w:right w:val="none" w:sz="0" w:space="0" w:color="auto"/>
      </w:divBdr>
    </w:div>
    <w:div w:id="1036537831">
      <w:bodyDiv w:val="1"/>
      <w:marLeft w:val="0"/>
      <w:marRight w:val="0"/>
      <w:marTop w:val="0"/>
      <w:marBottom w:val="0"/>
      <w:divBdr>
        <w:top w:val="none" w:sz="0" w:space="0" w:color="auto"/>
        <w:left w:val="none" w:sz="0" w:space="0" w:color="auto"/>
        <w:bottom w:val="none" w:sz="0" w:space="0" w:color="auto"/>
        <w:right w:val="none" w:sz="0" w:space="0" w:color="auto"/>
      </w:divBdr>
    </w:div>
    <w:div w:id="1043679038">
      <w:bodyDiv w:val="1"/>
      <w:marLeft w:val="0"/>
      <w:marRight w:val="0"/>
      <w:marTop w:val="0"/>
      <w:marBottom w:val="0"/>
      <w:divBdr>
        <w:top w:val="none" w:sz="0" w:space="0" w:color="auto"/>
        <w:left w:val="none" w:sz="0" w:space="0" w:color="auto"/>
        <w:bottom w:val="none" w:sz="0" w:space="0" w:color="auto"/>
        <w:right w:val="none" w:sz="0" w:space="0" w:color="auto"/>
      </w:divBdr>
    </w:div>
    <w:div w:id="1045787191">
      <w:bodyDiv w:val="1"/>
      <w:marLeft w:val="0"/>
      <w:marRight w:val="0"/>
      <w:marTop w:val="0"/>
      <w:marBottom w:val="0"/>
      <w:divBdr>
        <w:top w:val="none" w:sz="0" w:space="0" w:color="auto"/>
        <w:left w:val="none" w:sz="0" w:space="0" w:color="auto"/>
        <w:bottom w:val="none" w:sz="0" w:space="0" w:color="auto"/>
        <w:right w:val="none" w:sz="0" w:space="0" w:color="auto"/>
      </w:divBdr>
    </w:div>
    <w:div w:id="1053043955">
      <w:bodyDiv w:val="1"/>
      <w:marLeft w:val="0"/>
      <w:marRight w:val="0"/>
      <w:marTop w:val="0"/>
      <w:marBottom w:val="0"/>
      <w:divBdr>
        <w:top w:val="none" w:sz="0" w:space="0" w:color="auto"/>
        <w:left w:val="none" w:sz="0" w:space="0" w:color="auto"/>
        <w:bottom w:val="none" w:sz="0" w:space="0" w:color="auto"/>
        <w:right w:val="none" w:sz="0" w:space="0" w:color="auto"/>
      </w:divBdr>
    </w:div>
    <w:div w:id="1061708268">
      <w:bodyDiv w:val="1"/>
      <w:marLeft w:val="0"/>
      <w:marRight w:val="0"/>
      <w:marTop w:val="0"/>
      <w:marBottom w:val="0"/>
      <w:divBdr>
        <w:top w:val="none" w:sz="0" w:space="0" w:color="auto"/>
        <w:left w:val="none" w:sz="0" w:space="0" w:color="auto"/>
        <w:bottom w:val="none" w:sz="0" w:space="0" w:color="auto"/>
        <w:right w:val="none" w:sz="0" w:space="0" w:color="auto"/>
      </w:divBdr>
    </w:div>
    <w:div w:id="1066296194">
      <w:bodyDiv w:val="1"/>
      <w:marLeft w:val="0"/>
      <w:marRight w:val="0"/>
      <w:marTop w:val="0"/>
      <w:marBottom w:val="0"/>
      <w:divBdr>
        <w:top w:val="none" w:sz="0" w:space="0" w:color="auto"/>
        <w:left w:val="none" w:sz="0" w:space="0" w:color="auto"/>
        <w:bottom w:val="none" w:sz="0" w:space="0" w:color="auto"/>
        <w:right w:val="none" w:sz="0" w:space="0" w:color="auto"/>
      </w:divBdr>
    </w:div>
    <w:div w:id="1073889943">
      <w:bodyDiv w:val="1"/>
      <w:marLeft w:val="0"/>
      <w:marRight w:val="0"/>
      <w:marTop w:val="0"/>
      <w:marBottom w:val="0"/>
      <w:divBdr>
        <w:top w:val="none" w:sz="0" w:space="0" w:color="auto"/>
        <w:left w:val="none" w:sz="0" w:space="0" w:color="auto"/>
        <w:bottom w:val="none" w:sz="0" w:space="0" w:color="auto"/>
        <w:right w:val="none" w:sz="0" w:space="0" w:color="auto"/>
      </w:divBdr>
    </w:div>
    <w:div w:id="1084305374">
      <w:bodyDiv w:val="1"/>
      <w:marLeft w:val="0"/>
      <w:marRight w:val="0"/>
      <w:marTop w:val="0"/>
      <w:marBottom w:val="0"/>
      <w:divBdr>
        <w:top w:val="none" w:sz="0" w:space="0" w:color="auto"/>
        <w:left w:val="none" w:sz="0" w:space="0" w:color="auto"/>
        <w:bottom w:val="none" w:sz="0" w:space="0" w:color="auto"/>
        <w:right w:val="none" w:sz="0" w:space="0" w:color="auto"/>
      </w:divBdr>
    </w:div>
    <w:div w:id="1096945833">
      <w:bodyDiv w:val="1"/>
      <w:marLeft w:val="0"/>
      <w:marRight w:val="0"/>
      <w:marTop w:val="0"/>
      <w:marBottom w:val="0"/>
      <w:divBdr>
        <w:top w:val="none" w:sz="0" w:space="0" w:color="auto"/>
        <w:left w:val="none" w:sz="0" w:space="0" w:color="auto"/>
        <w:bottom w:val="none" w:sz="0" w:space="0" w:color="auto"/>
        <w:right w:val="none" w:sz="0" w:space="0" w:color="auto"/>
      </w:divBdr>
    </w:div>
    <w:div w:id="1097628800">
      <w:bodyDiv w:val="1"/>
      <w:marLeft w:val="0"/>
      <w:marRight w:val="0"/>
      <w:marTop w:val="0"/>
      <w:marBottom w:val="0"/>
      <w:divBdr>
        <w:top w:val="none" w:sz="0" w:space="0" w:color="auto"/>
        <w:left w:val="none" w:sz="0" w:space="0" w:color="auto"/>
        <w:bottom w:val="none" w:sz="0" w:space="0" w:color="auto"/>
        <w:right w:val="none" w:sz="0" w:space="0" w:color="auto"/>
      </w:divBdr>
    </w:div>
    <w:div w:id="1104153721">
      <w:bodyDiv w:val="1"/>
      <w:marLeft w:val="0"/>
      <w:marRight w:val="0"/>
      <w:marTop w:val="0"/>
      <w:marBottom w:val="0"/>
      <w:divBdr>
        <w:top w:val="none" w:sz="0" w:space="0" w:color="auto"/>
        <w:left w:val="none" w:sz="0" w:space="0" w:color="auto"/>
        <w:bottom w:val="none" w:sz="0" w:space="0" w:color="auto"/>
        <w:right w:val="none" w:sz="0" w:space="0" w:color="auto"/>
      </w:divBdr>
    </w:div>
    <w:div w:id="1104570357">
      <w:bodyDiv w:val="1"/>
      <w:marLeft w:val="0"/>
      <w:marRight w:val="0"/>
      <w:marTop w:val="0"/>
      <w:marBottom w:val="0"/>
      <w:divBdr>
        <w:top w:val="none" w:sz="0" w:space="0" w:color="auto"/>
        <w:left w:val="none" w:sz="0" w:space="0" w:color="auto"/>
        <w:bottom w:val="none" w:sz="0" w:space="0" w:color="auto"/>
        <w:right w:val="none" w:sz="0" w:space="0" w:color="auto"/>
      </w:divBdr>
    </w:div>
    <w:div w:id="1136410540">
      <w:bodyDiv w:val="1"/>
      <w:marLeft w:val="0"/>
      <w:marRight w:val="0"/>
      <w:marTop w:val="0"/>
      <w:marBottom w:val="0"/>
      <w:divBdr>
        <w:top w:val="none" w:sz="0" w:space="0" w:color="auto"/>
        <w:left w:val="none" w:sz="0" w:space="0" w:color="auto"/>
        <w:bottom w:val="none" w:sz="0" w:space="0" w:color="auto"/>
        <w:right w:val="none" w:sz="0" w:space="0" w:color="auto"/>
      </w:divBdr>
    </w:div>
    <w:div w:id="1140004354">
      <w:bodyDiv w:val="1"/>
      <w:marLeft w:val="0"/>
      <w:marRight w:val="0"/>
      <w:marTop w:val="0"/>
      <w:marBottom w:val="0"/>
      <w:divBdr>
        <w:top w:val="none" w:sz="0" w:space="0" w:color="auto"/>
        <w:left w:val="none" w:sz="0" w:space="0" w:color="auto"/>
        <w:bottom w:val="none" w:sz="0" w:space="0" w:color="auto"/>
        <w:right w:val="none" w:sz="0" w:space="0" w:color="auto"/>
      </w:divBdr>
    </w:div>
    <w:div w:id="1140421083">
      <w:bodyDiv w:val="1"/>
      <w:marLeft w:val="0"/>
      <w:marRight w:val="0"/>
      <w:marTop w:val="0"/>
      <w:marBottom w:val="0"/>
      <w:divBdr>
        <w:top w:val="none" w:sz="0" w:space="0" w:color="auto"/>
        <w:left w:val="none" w:sz="0" w:space="0" w:color="auto"/>
        <w:bottom w:val="none" w:sz="0" w:space="0" w:color="auto"/>
        <w:right w:val="none" w:sz="0" w:space="0" w:color="auto"/>
      </w:divBdr>
    </w:div>
    <w:div w:id="1141457893">
      <w:bodyDiv w:val="1"/>
      <w:marLeft w:val="0"/>
      <w:marRight w:val="0"/>
      <w:marTop w:val="0"/>
      <w:marBottom w:val="0"/>
      <w:divBdr>
        <w:top w:val="none" w:sz="0" w:space="0" w:color="auto"/>
        <w:left w:val="none" w:sz="0" w:space="0" w:color="auto"/>
        <w:bottom w:val="none" w:sz="0" w:space="0" w:color="auto"/>
        <w:right w:val="none" w:sz="0" w:space="0" w:color="auto"/>
      </w:divBdr>
    </w:div>
    <w:div w:id="1151866271">
      <w:bodyDiv w:val="1"/>
      <w:marLeft w:val="0"/>
      <w:marRight w:val="0"/>
      <w:marTop w:val="0"/>
      <w:marBottom w:val="0"/>
      <w:divBdr>
        <w:top w:val="none" w:sz="0" w:space="0" w:color="auto"/>
        <w:left w:val="none" w:sz="0" w:space="0" w:color="auto"/>
        <w:bottom w:val="none" w:sz="0" w:space="0" w:color="auto"/>
        <w:right w:val="none" w:sz="0" w:space="0" w:color="auto"/>
      </w:divBdr>
    </w:div>
    <w:div w:id="1159419623">
      <w:bodyDiv w:val="1"/>
      <w:marLeft w:val="0"/>
      <w:marRight w:val="0"/>
      <w:marTop w:val="0"/>
      <w:marBottom w:val="0"/>
      <w:divBdr>
        <w:top w:val="none" w:sz="0" w:space="0" w:color="auto"/>
        <w:left w:val="none" w:sz="0" w:space="0" w:color="auto"/>
        <w:bottom w:val="none" w:sz="0" w:space="0" w:color="auto"/>
        <w:right w:val="none" w:sz="0" w:space="0" w:color="auto"/>
      </w:divBdr>
    </w:div>
    <w:div w:id="1167938460">
      <w:bodyDiv w:val="1"/>
      <w:marLeft w:val="0"/>
      <w:marRight w:val="0"/>
      <w:marTop w:val="0"/>
      <w:marBottom w:val="0"/>
      <w:divBdr>
        <w:top w:val="none" w:sz="0" w:space="0" w:color="auto"/>
        <w:left w:val="none" w:sz="0" w:space="0" w:color="auto"/>
        <w:bottom w:val="none" w:sz="0" w:space="0" w:color="auto"/>
        <w:right w:val="none" w:sz="0" w:space="0" w:color="auto"/>
      </w:divBdr>
    </w:div>
    <w:div w:id="1175997173">
      <w:bodyDiv w:val="1"/>
      <w:marLeft w:val="0"/>
      <w:marRight w:val="0"/>
      <w:marTop w:val="0"/>
      <w:marBottom w:val="0"/>
      <w:divBdr>
        <w:top w:val="none" w:sz="0" w:space="0" w:color="auto"/>
        <w:left w:val="none" w:sz="0" w:space="0" w:color="auto"/>
        <w:bottom w:val="none" w:sz="0" w:space="0" w:color="auto"/>
        <w:right w:val="none" w:sz="0" w:space="0" w:color="auto"/>
      </w:divBdr>
    </w:div>
    <w:div w:id="1178619731">
      <w:bodyDiv w:val="1"/>
      <w:marLeft w:val="0"/>
      <w:marRight w:val="0"/>
      <w:marTop w:val="0"/>
      <w:marBottom w:val="0"/>
      <w:divBdr>
        <w:top w:val="none" w:sz="0" w:space="0" w:color="auto"/>
        <w:left w:val="none" w:sz="0" w:space="0" w:color="auto"/>
        <w:bottom w:val="none" w:sz="0" w:space="0" w:color="auto"/>
        <w:right w:val="none" w:sz="0" w:space="0" w:color="auto"/>
      </w:divBdr>
    </w:div>
    <w:div w:id="1185706823">
      <w:bodyDiv w:val="1"/>
      <w:marLeft w:val="0"/>
      <w:marRight w:val="0"/>
      <w:marTop w:val="0"/>
      <w:marBottom w:val="0"/>
      <w:divBdr>
        <w:top w:val="none" w:sz="0" w:space="0" w:color="auto"/>
        <w:left w:val="none" w:sz="0" w:space="0" w:color="auto"/>
        <w:bottom w:val="none" w:sz="0" w:space="0" w:color="auto"/>
        <w:right w:val="none" w:sz="0" w:space="0" w:color="auto"/>
      </w:divBdr>
    </w:div>
    <w:div w:id="1186871226">
      <w:bodyDiv w:val="1"/>
      <w:marLeft w:val="0"/>
      <w:marRight w:val="0"/>
      <w:marTop w:val="0"/>
      <w:marBottom w:val="0"/>
      <w:divBdr>
        <w:top w:val="none" w:sz="0" w:space="0" w:color="auto"/>
        <w:left w:val="none" w:sz="0" w:space="0" w:color="auto"/>
        <w:bottom w:val="none" w:sz="0" w:space="0" w:color="auto"/>
        <w:right w:val="none" w:sz="0" w:space="0" w:color="auto"/>
      </w:divBdr>
    </w:div>
    <w:div w:id="1189221458">
      <w:bodyDiv w:val="1"/>
      <w:marLeft w:val="0"/>
      <w:marRight w:val="0"/>
      <w:marTop w:val="0"/>
      <w:marBottom w:val="0"/>
      <w:divBdr>
        <w:top w:val="none" w:sz="0" w:space="0" w:color="auto"/>
        <w:left w:val="none" w:sz="0" w:space="0" w:color="auto"/>
        <w:bottom w:val="none" w:sz="0" w:space="0" w:color="auto"/>
        <w:right w:val="none" w:sz="0" w:space="0" w:color="auto"/>
      </w:divBdr>
    </w:div>
    <w:div w:id="1201474517">
      <w:bodyDiv w:val="1"/>
      <w:marLeft w:val="0"/>
      <w:marRight w:val="0"/>
      <w:marTop w:val="0"/>
      <w:marBottom w:val="0"/>
      <w:divBdr>
        <w:top w:val="none" w:sz="0" w:space="0" w:color="auto"/>
        <w:left w:val="none" w:sz="0" w:space="0" w:color="auto"/>
        <w:bottom w:val="none" w:sz="0" w:space="0" w:color="auto"/>
        <w:right w:val="none" w:sz="0" w:space="0" w:color="auto"/>
      </w:divBdr>
    </w:div>
    <w:div w:id="1211184618">
      <w:bodyDiv w:val="1"/>
      <w:marLeft w:val="0"/>
      <w:marRight w:val="0"/>
      <w:marTop w:val="0"/>
      <w:marBottom w:val="0"/>
      <w:divBdr>
        <w:top w:val="none" w:sz="0" w:space="0" w:color="auto"/>
        <w:left w:val="none" w:sz="0" w:space="0" w:color="auto"/>
        <w:bottom w:val="none" w:sz="0" w:space="0" w:color="auto"/>
        <w:right w:val="none" w:sz="0" w:space="0" w:color="auto"/>
      </w:divBdr>
    </w:div>
    <w:div w:id="1230114461">
      <w:bodyDiv w:val="1"/>
      <w:marLeft w:val="0"/>
      <w:marRight w:val="0"/>
      <w:marTop w:val="0"/>
      <w:marBottom w:val="0"/>
      <w:divBdr>
        <w:top w:val="none" w:sz="0" w:space="0" w:color="auto"/>
        <w:left w:val="none" w:sz="0" w:space="0" w:color="auto"/>
        <w:bottom w:val="none" w:sz="0" w:space="0" w:color="auto"/>
        <w:right w:val="none" w:sz="0" w:space="0" w:color="auto"/>
      </w:divBdr>
    </w:div>
    <w:div w:id="1230844981">
      <w:bodyDiv w:val="1"/>
      <w:marLeft w:val="0"/>
      <w:marRight w:val="0"/>
      <w:marTop w:val="0"/>
      <w:marBottom w:val="0"/>
      <w:divBdr>
        <w:top w:val="none" w:sz="0" w:space="0" w:color="auto"/>
        <w:left w:val="none" w:sz="0" w:space="0" w:color="auto"/>
        <w:bottom w:val="none" w:sz="0" w:space="0" w:color="auto"/>
        <w:right w:val="none" w:sz="0" w:space="0" w:color="auto"/>
      </w:divBdr>
    </w:div>
    <w:div w:id="1241137306">
      <w:bodyDiv w:val="1"/>
      <w:marLeft w:val="0"/>
      <w:marRight w:val="0"/>
      <w:marTop w:val="0"/>
      <w:marBottom w:val="0"/>
      <w:divBdr>
        <w:top w:val="none" w:sz="0" w:space="0" w:color="auto"/>
        <w:left w:val="none" w:sz="0" w:space="0" w:color="auto"/>
        <w:bottom w:val="none" w:sz="0" w:space="0" w:color="auto"/>
        <w:right w:val="none" w:sz="0" w:space="0" w:color="auto"/>
      </w:divBdr>
    </w:div>
    <w:div w:id="1241140140">
      <w:bodyDiv w:val="1"/>
      <w:marLeft w:val="0"/>
      <w:marRight w:val="0"/>
      <w:marTop w:val="0"/>
      <w:marBottom w:val="0"/>
      <w:divBdr>
        <w:top w:val="none" w:sz="0" w:space="0" w:color="auto"/>
        <w:left w:val="none" w:sz="0" w:space="0" w:color="auto"/>
        <w:bottom w:val="none" w:sz="0" w:space="0" w:color="auto"/>
        <w:right w:val="none" w:sz="0" w:space="0" w:color="auto"/>
      </w:divBdr>
    </w:div>
    <w:div w:id="1296257295">
      <w:bodyDiv w:val="1"/>
      <w:marLeft w:val="0"/>
      <w:marRight w:val="0"/>
      <w:marTop w:val="0"/>
      <w:marBottom w:val="0"/>
      <w:divBdr>
        <w:top w:val="none" w:sz="0" w:space="0" w:color="auto"/>
        <w:left w:val="none" w:sz="0" w:space="0" w:color="auto"/>
        <w:bottom w:val="none" w:sz="0" w:space="0" w:color="auto"/>
        <w:right w:val="none" w:sz="0" w:space="0" w:color="auto"/>
      </w:divBdr>
    </w:div>
    <w:div w:id="1302266468">
      <w:bodyDiv w:val="1"/>
      <w:marLeft w:val="0"/>
      <w:marRight w:val="0"/>
      <w:marTop w:val="0"/>
      <w:marBottom w:val="0"/>
      <w:divBdr>
        <w:top w:val="none" w:sz="0" w:space="0" w:color="auto"/>
        <w:left w:val="none" w:sz="0" w:space="0" w:color="auto"/>
        <w:bottom w:val="none" w:sz="0" w:space="0" w:color="auto"/>
        <w:right w:val="none" w:sz="0" w:space="0" w:color="auto"/>
      </w:divBdr>
    </w:div>
    <w:div w:id="1307931414">
      <w:bodyDiv w:val="1"/>
      <w:marLeft w:val="0"/>
      <w:marRight w:val="0"/>
      <w:marTop w:val="0"/>
      <w:marBottom w:val="0"/>
      <w:divBdr>
        <w:top w:val="none" w:sz="0" w:space="0" w:color="auto"/>
        <w:left w:val="none" w:sz="0" w:space="0" w:color="auto"/>
        <w:bottom w:val="none" w:sz="0" w:space="0" w:color="auto"/>
        <w:right w:val="none" w:sz="0" w:space="0" w:color="auto"/>
      </w:divBdr>
    </w:div>
    <w:div w:id="1309436780">
      <w:bodyDiv w:val="1"/>
      <w:marLeft w:val="0"/>
      <w:marRight w:val="0"/>
      <w:marTop w:val="0"/>
      <w:marBottom w:val="0"/>
      <w:divBdr>
        <w:top w:val="none" w:sz="0" w:space="0" w:color="auto"/>
        <w:left w:val="none" w:sz="0" w:space="0" w:color="auto"/>
        <w:bottom w:val="none" w:sz="0" w:space="0" w:color="auto"/>
        <w:right w:val="none" w:sz="0" w:space="0" w:color="auto"/>
      </w:divBdr>
    </w:div>
    <w:div w:id="1319766095">
      <w:bodyDiv w:val="1"/>
      <w:marLeft w:val="0"/>
      <w:marRight w:val="0"/>
      <w:marTop w:val="0"/>
      <w:marBottom w:val="0"/>
      <w:divBdr>
        <w:top w:val="none" w:sz="0" w:space="0" w:color="auto"/>
        <w:left w:val="none" w:sz="0" w:space="0" w:color="auto"/>
        <w:bottom w:val="none" w:sz="0" w:space="0" w:color="auto"/>
        <w:right w:val="none" w:sz="0" w:space="0" w:color="auto"/>
      </w:divBdr>
    </w:div>
    <w:div w:id="1330406410">
      <w:bodyDiv w:val="1"/>
      <w:marLeft w:val="0"/>
      <w:marRight w:val="0"/>
      <w:marTop w:val="0"/>
      <w:marBottom w:val="0"/>
      <w:divBdr>
        <w:top w:val="none" w:sz="0" w:space="0" w:color="auto"/>
        <w:left w:val="none" w:sz="0" w:space="0" w:color="auto"/>
        <w:bottom w:val="none" w:sz="0" w:space="0" w:color="auto"/>
        <w:right w:val="none" w:sz="0" w:space="0" w:color="auto"/>
      </w:divBdr>
    </w:div>
    <w:div w:id="1334723090">
      <w:bodyDiv w:val="1"/>
      <w:marLeft w:val="0"/>
      <w:marRight w:val="0"/>
      <w:marTop w:val="0"/>
      <w:marBottom w:val="0"/>
      <w:divBdr>
        <w:top w:val="none" w:sz="0" w:space="0" w:color="auto"/>
        <w:left w:val="none" w:sz="0" w:space="0" w:color="auto"/>
        <w:bottom w:val="none" w:sz="0" w:space="0" w:color="auto"/>
        <w:right w:val="none" w:sz="0" w:space="0" w:color="auto"/>
      </w:divBdr>
    </w:div>
    <w:div w:id="1342972502">
      <w:bodyDiv w:val="1"/>
      <w:marLeft w:val="0"/>
      <w:marRight w:val="0"/>
      <w:marTop w:val="0"/>
      <w:marBottom w:val="0"/>
      <w:divBdr>
        <w:top w:val="none" w:sz="0" w:space="0" w:color="auto"/>
        <w:left w:val="none" w:sz="0" w:space="0" w:color="auto"/>
        <w:bottom w:val="none" w:sz="0" w:space="0" w:color="auto"/>
        <w:right w:val="none" w:sz="0" w:space="0" w:color="auto"/>
      </w:divBdr>
    </w:div>
    <w:div w:id="1344017329">
      <w:bodyDiv w:val="1"/>
      <w:marLeft w:val="0"/>
      <w:marRight w:val="0"/>
      <w:marTop w:val="0"/>
      <w:marBottom w:val="0"/>
      <w:divBdr>
        <w:top w:val="none" w:sz="0" w:space="0" w:color="auto"/>
        <w:left w:val="none" w:sz="0" w:space="0" w:color="auto"/>
        <w:bottom w:val="none" w:sz="0" w:space="0" w:color="auto"/>
        <w:right w:val="none" w:sz="0" w:space="0" w:color="auto"/>
      </w:divBdr>
    </w:div>
    <w:div w:id="1371102275">
      <w:bodyDiv w:val="1"/>
      <w:marLeft w:val="0"/>
      <w:marRight w:val="0"/>
      <w:marTop w:val="0"/>
      <w:marBottom w:val="0"/>
      <w:divBdr>
        <w:top w:val="none" w:sz="0" w:space="0" w:color="auto"/>
        <w:left w:val="none" w:sz="0" w:space="0" w:color="auto"/>
        <w:bottom w:val="none" w:sz="0" w:space="0" w:color="auto"/>
        <w:right w:val="none" w:sz="0" w:space="0" w:color="auto"/>
      </w:divBdr>
    </w:div>
    <w:div w:id="1376155482">
      <w:bodyDiv w:val="1"/>
      <w:marLeft w:val="0"/>
      <w:marRight w:val="0"/>
      <w:marTop w:val="0"/>
      <w:marBottom w:val="0"/>
      <w:divBdr>
        <w:top w:val="none" w:sz="0" w:space="0" w:color="auto"/>
        <w:left w:val="none" w:sz="0" w:space="0" w:color="auto"/>
        <w:bottom w:val="none" w:sz="0" w:space="0" w:color="auto"/>
        <w:right w:val="none" w:sz="0" w:space="0" w:color="auto"/>
      </w:divBdr>
    </w:div>
    <w:div w:id="1376932870">
      <w:bodyDiv w:val="1"/>
      <w:marLeft w:val="0"/>
      <w:marRight w:val="0"/>
      <w:marTop w:val="0"/>
      <w:marBottom w:val="0"/>
      <w:divBdr>
        <w:top w:val="none" w:sz="0" w:space="0" w:color="auto"/>
        <w:left w:val="none" w:sz="0" w:space="0" w:color="auto"/>
        <w:bottom w:val="none" w:sz="0" w:space="0" w:color="auto"/>
        <w:right w:val="none" w:sz="0" w:space="0" w:color="auto"/>
      </w:divBdr>
    </w:div>
    <w:div w:id="1389495759">
      <w:bodyDiv w:val="1"/>
      <w:marLeft w:val="0"/>
      <w:marRight w:val="0"/>
      <w:marTop w:val="0"/>
      <w:marBottom w:val="0"/>
      <w:divBdr>
        <w:top w:val="none" w:sz="0" w:space="0" w:color="auto"/>
        <w:left w:val="none" w:sz="0" w:space="0" w:color="auto"/>
        <w:bottom w:val="none" w:sz="0" w:space="0" w:color="auto"/>
        <w:right w:val="none" w:sz="0" w:space="0" w:color="auto"/>
      </w:divBdr>
    </w:div>
    <w:div w:id="1415934755">
      <w:bodyDiv w:val="1"/>
      <w:marLeft w:val="0"/>
      <w:marRight w:val="0"/>
      <w:marTop w:val="0"/>
      <w:marBottom w:val="0"/>
      <w:divBdr>
        <w:top w:val="none" w:sz="0" w:space="0" w:color="auto"/>
        <w:left w:val="none" w:sz="0" w:space="0" w:color="auto"/>
        <w:bottom w:val="none" w:sz="0" w:space="0" w:color="auto"/>
        <w:right w:val="none" w:sz="0" w:space="0" w:color="auto"/>
      </w:divBdr>
    </w:div>
    <w:div w:id="1423146036">
      <w:bodyDiv w:val="1"/>
      <w:marLeft w:val="0"/>
      <w:marRight w:val="0"/>
      <w:marTop w:val="0"/>
      <w:marBottom w:val="0"/>
      <w:divBdr>
        <w:top w:val="none" w:sz="0" w:space="0" w:color="auto"/>
        <w:left w:val="none" w:sz="0" w:space="0" w:color="auto"/>
        <w:bottom w:val="none" w:sz="0" w:space="0" w:color="auto"/>
        <w:right w:val="none" w:sz="0" w:space="0" w:color="auto"/>
      </w:divBdr>
    </w:div>
    <w:div w:id="1425228332">
      <w:bodyDiv w:val="1"/>
      <w:marLeft w:val="0"/>
      <w:marRight w:val="0"/>
      <w:marTop w:val="0"/>
      <w:marBottom w:val="0"/>
      <w:divBdr>
        <w:top w:val="none" w:sz="0" w:space="0" w:color="auto"/>
        <w:left w:val="none" w:sz="0" w:space="0" w:color="auto"/>
        <w:bottom w:val="none" w:sz="0" w:space="0" w:color="auto"/>
        <w:right w:val="none" w:sz="0" w:space="0" w:color="auto"/>
      </w:divBdr>
    </w:div>
    <w:div w:id="1463039943">
      <w:bodyDiv w:val="1"/>
      <w:marLeft w:val="0"/>
      <w:marRight w:val="0"/>
      <w:marTop w:val="0"/>
      <w:marBottom w:val="0"/>
      <w:divBdr>
        <w:top w:val="none" w:sz="0" w:space="0" w:color="auto"/>
        <w:left w:val="none" w:sz="0" w:space="0" w:color="auto"/>
        <w:bottom w:val="none" w:sz="0" w:space="0" w:color="auto"/>
        <w:right w:val="none" w:sz="0" w:space="0" w:color="auto"/>
      </w:divBdr>
    </w:div>
    <w:div w:id="1466117822">
      <w:bodyDiv w:val="1"/>
      <w:marLeft w:val="0"/>
      <w:marRight w:val="0"/>
      <w:marTop w:val="0"/>
      <w:marBottom w:val="0"/>
      <w:divBdr>
        <w:top w:val="none" w:sz="0" w:space="0" w:color="auto"/>
        <w:left w:val="none" w:sz="0" w:space="0" w:color="auto"/>
        <w:bottom w:val="none" w:sz="0" w:space="0" w:color="auto"/>
        <w:right w:val="none" w:sz="0" w:space="0" w:color="auto"/>
      </w:divBdr>
    </w:div>
    <w:div w:id="1472403422">
      <w:bodyDiv w:val="1"/>
      <w:marLeft w:val="0"/>
      <w:marRight w:val="0"/>
      <w:marTop w:val="0"/>
      <w:marBottom w:val="0"/>
      <w:divBdr>
        <w:top w:val="none" w:sz="0" w:space="0" w:color="auto"/>
        <w:left w:val="none" w:sz="0" w:space="0" w:color="auto"/>
        <w:bottom w:val="none" w:sz="0" w:space="0" w:color="auto"/>
        <w:right w:val="none" w:sz="0" w:space="0" w:color="auto"/>
      </w:divBdr>
    </w:div>
    <w:div w:id="1493914725">
      <w:bodyDiv w:val="1"/>
      <w:marLeft w:val="0"/>
      <w:marRight w:val="0"/>
      <w:marTop w:val="0"/>
      <w:marBottom w:val="0"/>
      <w:divBdr>
        <w:top w:val="none" w:sz="0" w:space="0" w:color="auto"/>
        <w:left w:val="none" w:sz="0" w:space="0" w:color="auto"/>
        <w:bottom w:val="none" w:sz="0" w:space="0" w:color="auto"/>
        <w:right w:val="none" w:sz="0" w:space="0" w:color="auto"/>
      </w:divBdr>
    </w:div>
    <w:div w:id="1499348546">
      <w:bodyDiv w:val="1"/>
      <w:marLeft w:val="0"/>
      <w:marRight w:val="0"/>
      <w:marTop w:val="0"/>
      <w:marBottom w:val="0"/>
      <w:divBdr>
        <w:top w:val="none" w:sz="0" w:space="0" w:color="auto"/>
        <w:left w:val="none" w:sz="0" w:space="0" w:color="auto"/>
        <w:bottom w:val="none" w:sz="0" w:space="0" w:color="auto"/>
        <w:right w:val="none" w:sz="0" w:space="0" w:color="auto"/>
      </w:divBdr>
    </w:div>
    <w:div w:id="1543977028">
      <w:bodyDiv w:val="1"/>
      <w:marLeft w:val="0"/>
      <w:marRight w:val="0"/>
      <w:marTop w:val="0"/>
      <w:marBottom w:val="0"/>
      <w:divBdr>
        <w:top w:val="none" w:sz="0" w:space="0" w:color="auto"/>
        <w:left w:val="none" w:sz="0" w:space="0" w:color="auto"/>
        <w:bottom w:val="none" w:sz="0" w:space="0" w:color="auto"/>
        <w:right w:val="none" w:sz="0" w:space="0" w:color="auto"/>
      </w:divBdr>
    </w:div>
    <w:div w:id="1549224384">
      <w:bodyDiv w:val="1"/>
      <w:marLeft w:val="0"/>
      <w:marRight w:val="0"/>
      <w:marTop w:val="0"/>
      <w:marBottom w:val="0"/>
      <w:divBdr>
        <w:top w:val="none" w:sz="0" w:space="0" w:color="auto"/>
        <w:left w:val="none" w:sz="0" w:space="0" w:color="auto"/>
        <w:bottom w:val="none" w:sz="0" w:space="0" w:color="auto"/>
        <w:right w:val="none" w:sz="0" w:space="0" w:color="auto"/>
      </w:divBdr>
    </w:div>
    <w:div w:id="1555697979">
      <w:bodyDiv w:val="1"/>
      <w:marLeft w:val="0"/>
      <w:marRight w:val="0"/>
      <w:marTop w:val="0"/>
      <w:marBottom w:val="0"/>
      <w:divBdr>
        <w:top w:val="none" w:sz="0" w:space="0" w:color="auto"/>
        <w:left w:val="none" w:sz="0" w:space="0" w:color="auto"/>
        <w:bottom w:val="none" w:sz="0" w:space="0" w:color="auto"/>
        <w:right w:val="none" w:sz="0" w:space="0" w:color="auto"/>
      </w:divBdr>
    </w:div>
    <w:div w:id="1559170691">
      <w:bodyDiv w:val="1"/>
      <w:marLeft w:val="0"/>
      <w:marRight w:val="0"/>
      <w:marTop w:val="0"/>
      <w:marBottom w:val="0"/>
      <w:divBdr>
        <w:top w:val="none" w:sz="0" w:space="0" w:color="auto"/>
        <w:left w:val="none" w:sz="0" w:space="0" w:color="auto"/>
        <w:bottom w:val="none" w:sz="0" w:space="0" w:color="auto"/>
        <w:right w:val="none" w:sz="0" w:space="0" w:color="auto"/>
      </w:divBdr>
    </w:div>
    <w:div w:id="1564676525">
      <w:bodyDiv w:val="1"/>
      <w:marLeft w:val="0"/>
      <w:marRight w:val="0"/>
      <w:marTop w:val="0"/>
      <w:marBottom w:val="0"/>
      <w:divBdr>
        <w:top w:val="none" w:sz="0" w:space="0" w:color="auto"/>
        <w:left w:val="none" w:sz="0" w:space="0" w:color="auto"/>
        <w:bottom w:val="none" w:sz="0" w:space="0" w:color="auto"/>
        <w:right w:val="none" w:sz="0" w:space="0" w:color="auto"/>
      </w:divBdr>
    </w:div>
    <w:div w:id="1581401647">
      <w:bodyDiv w:val="1"/>
      <w:marLeft w:val="0"/>
      <w:marRight w:val="0"/>
      <w:marTop w:val="0"/>
      <w:marBottom w:val="0"/>
      <w:divBdr>
        <w:top w:val="none" w:sz="0" w:space="0" w:color="auto"/>
        <w:left w:val="none" w:sz="0" w:space="0" w:color="auto"/>
        <w:bottom w:val="none" w:sz="0" w:space="0" w:color="auto"/>
        <w:right w:val="none" w:sz="0" w:space="0" w:color="auto"/>
      </w:divBdr>
    </w:div>
    <w:div w:id="1589536523">
      <w:bodyDiv w:val="1"/>
      <w:marLeft w:val="0"/>
      <w:marRight w:val="0"/>
      <w:marTop w:val="0"/>
      <w:marBottom w:val="0"/>
      <w:divBdr>
        <w:top w:val="none" w:sz="0" w:space="0" w:color="auto"/>
        <w:left w:val="none" w:sz="0" w:space="0" w:color="auto"/>
        <w:bottom w:val="none" w:sz="0" w:space="0" w:color="auto"/>
        <w:right w:val="none" w:sz="0" w:space="0" w:color="auto"/>
      </w:divBdr>
    </w:div>
    <w:div w:id="1594392224">
      <w:bodyDiv w:val="1"/>
      <w:marLeft w:val="0"/>
      <w:marRight w:val="0"/>
      <w:marTop w:val="0"/>
      <w:marBottom w:val="0"/>
      <w:divBdr>
        <w:top w:val="none" w:sz="0" w:space="0" w:color="auto"/>
        <w:left w:val="none" w:sz="0" w:space="0" w:color="auto"/>
        <w:bottom w:val="none" w:sz="0" w:space="0" w:color="auto"/>
        <w:right w:val="none" w:sz="0" w:space="0" w:color="auto"/>
      </w:divBdr>
    </w:div>
    <w:div w:id="1600020287">
      <w:bodyDiv w:val="1"/>
      <w:marLeft w:val="0"/>
      <w:marRight w:val="0"/>
      <w:marTop w:val="0"/>
      <w:marBottom w:val="0"/>
      <w:divBdr>
        <w:top w:val="none" w:sz="0" w:space="0" w:color="auto"/>
        <w:left w:val="none" w:sz="0" w:space="0" w:color="auto"/>
        <w:bottom w:val="none" w:sz="0" w:space="0" w:color="auto"/>
        <w:right w:val="none" w:sz="0" w:space="0" w:color="auto"/>
      </w:divBdr>
    </w:div>
    <w:div w:id="1601335894">
      <w:bodyDiv w:val="1"/>
      <w:marLeft w:val="0"/>
      <w:marRight w:val="0"/>
      <w:marTop w:val="0"/>
      <w:marBottom w:val="0"/>
      <w:divBdr>
        <w:top w:val="none" w:sz="0" w:space="0" w:color="auto"/>
        <w:left w:val="none" w:sz="0" w:space="0" w:color="auto"/>
        <w:bottom w:val="none" w:sz="0" w:space="0" w:color="auto"/>
        <w:right w:val="none" w:sz="0" w:space="0" w:color="auto"/>
      </w:divBdr>
    </w:div>
    <w:div w:id="1601722665">
      <w:bodyDiv w:val="1"/>
      <w:marLeft w:val="0"/>
      <w:marRight w:val="0"/>
      <w:marTop w:val="0"/>
      <w:marBottom w:val="0"/>
      <w:divBdr>
        <w:top w:val="none" w:sz="0" w:space="0" w:color="auto"/>
        <w:left w:val="none" w:sz="0" w:space="0" w:color="auto"/>
        <w:bottom w:val="none" w:sz="0" w:space="0" w:color="auto"/>
        <w:right w:val="none" w:sz="0" w:space="0" w:color="auto"/>
      </w:divBdr>
    </w:div>
    <w:div w:id="1602301617">
      <w:bodyDiv w:val="1"/>
      <w:marLeft w:val="0"/>
      <w:marRight w:val="0"/>
      <w:marTop w:val="0"/>
      <w:marBottom w:val="0"/>
      <w:divBdr>
        <w:top w:val="none" w:sz="0" w:space="0" w:color="auto"/>
        <w:left w:val="none" w:sz="0" w:space="0" w:color="auto"/>
        <w:bottom w:val="none" w:sz="0" w:space="0" w:color="auto"/>
        <w:right w:val="none" w:sz="0" w:space="0" w:color="auto"/>
      </w:divBdr>
    </w:div>
    <w:div w:id="1604725648">
      <w:bodyDiv w:val="1"/>
      <w:marLeft w:val="0"/>
      <w:marRight w:val="0"/>
      <w:marTop w:val="0"/>
      <w:marBottom w:val="0"/>
      <w:divBdr>
        <w:top w:val="none" w:sz="0" w:space="0" w:color="auto"/>
        <w:left w:val="none" w:sz="0" w:space="0" w:color="auto"/>
        <w:bottom w:val="none" w:sz="0" w:space="0" w:color="auto"/>
        <w:right w:val="none" w:sz="0" w:space="0" w:color="auto"/>
      </w:divBdr>
    </w:div>
    <w:div w:id="1607230320">
      <w:bodyDiv w:val="1"/>
      <w:marLeft w:val="0"/>
      <w:marRight w:val="0"/>
      <w:marTop w:val="0"/>
      <w:marBottom w:val="0"/>
      <w:divBdr>
        <w:top w:val="none" w:sz="0" w:space="0" w:color="auto"/>
        <w:left w:val="none" w:sz="0" w:space="0" w:color="auto"/>
        <w:bottom w:val="none" w:sz="0" w:space="0" w:color="auto"/>
        <w:right w:val="none" w:sz="0" w:space="0" w:color="auto"/>
      </w:divBdr>
    </w:div>
    <w:div w:id="1609703399">
      <w:bodyDiv w:val="1"/>
      <w:marLeft w:val="0"/>
      <w:marRight w:val="0"/>
      <w:marTop w:val="0"/>
      <w:marBottom w:val="0"/>
      <w:divBdr>
        <w:top w:val="none" w:sz="0" w:space="0" w:color="auto"/>
        <w:left w:val="none" w:sz="0" w:space="0" w:color="auto"/>
        <w:bottom w:val="none" w:sz="0" w:space="0" w:color="auto"/>
        <w:right w:val="none" w:sz="0" w:space="0" w:color="auto"/>
      </w:divBdr>
    </w:div>
    <w:div w:id="1640258334">
      <w:bodyDiv w:val="1"/>
      <w:marLeft w:val="0"/>
      <w:marRight w:val="0"/>
      <w:marTop w:val="0"/>
      <w:marBottom w:val="0"/>
      <w:divBdr>
        <w:top w:val="none" w:sz="0" w:space="0" w:color="auto"/>
        <w:left w:val="none" w:sz="0" w:space="0" w:color="auto"/>
        <w:bottom w:val="none" w:sz="0" w:space="0" w:color="auto"/>
        <w:right w:val="none" w:sz="0" w:space="0" w:color="auto"/>
      </w:divBdr>
    </w:div>
    <w:div w:id="1646621793">
      <w:bodyDiv w:val="1"/>
      <w:marLeft w:val="0"/>
      <w:marRight w:val="0"/>
      <w:marTop w:val="0"/>
      <w:marBottom w:val="0"/>
      <w:divBdr>
        <w:top w:val="none" w:sz="0" w:space="0" w:color="auto"/>
        <w:left w:val="none" w:sz="0" w:space="0" w:color="auto"/>
        <w:bottom w:val="none" w:sz="0" w:space="0" w:color="auto"/>
        <w:right w:val="none" w:sz="0" w:space="0" w:color="auto"/>
      </w:divBdr>
    </w:div>
    <w:div w:id="1650547683">
      <w:bodyDiv w:val="1"/>
      <w:marLeft w:val="0"/>
      <w:marRight w:val="0"/>
      <w:marTop w:val="0"/>
      <w:marBottom w:val="0"/>
      <w:divBdr>
        <w:top w:val="none" w:sz="0" w:space="0" w:color="auto"/>
        <w:left w:val="none" w:sz="0" w:space="0" w:color="auto"/>
        <w:bottom w:val="none" w:sz="0" w:space="0" w:color="auto"/>
        <w:right w:val="none" w:sz="0" w:space="0" w:color="auto"/>
      </w:divBdr>
    </w:div>
    <w:div w:id="1661275489">
      <w:bodyDiv w:val="1"/>
      <w:marLeft w:val="0"/>
      <w:marRight w:val="0"/>
      <w:marTop w:val="0"/>
      <w:marBottom w:val="0"/>
      <w:divBdr>
        <w:top w:val="none" w:sz="0" w:space="0" w:color="auto"/>
        <w:left w:val="none" w:sz="0" w:space="0" w:color="auto"/>
        <w:bottom w:val="none" w:sz="0" w:space="0" w:color="auto"/>
        <w:right w:val="none" w:sz="0" w:space="0" w:color="auto"/>
      </w:divBdr>
    </w:div>
    <w:div w:id="1673726663">
      <w:bodyDiv w:val="1"/>
      <w:marLeft w:val="0"/>
      <w:marRight w:val="0"/>
      <w:marTop w:val="0"/>
      <w:marBottom w:val="0"/>
      <w:divBdr>
        <w:top w:val="none" w:sz="0" w:space="0" w:color="auto"/>
        <w:left w:val="none" w:sz="0" w:space="0" w:color="auto"/>
        <w:bottom w:val="none" w:sz="0" w:space="0" w:color="auto"/>
        <w:right w:val="none" w:sz="0" w:space="0" w:color="auto"/>
      </w:divBdr>
    </w:div>
    <w:div w:id="1680424751">
      <w:bodyDiv w:val="1"/>
      <w:marLeft w:val="0"/>
      <w:marRight w:val="0"/>
      <w:marTop w:val="0"/>
      <w:marBottom w:val="0"/>
      <w:divBdr>
        <w:top w:val="none" w:sz="0" w:space="0" w:color="auto"/>
        <w:left w:val="none" w:sz="0" w:space="0" w:color="auto"/>
        <w:bottom w:val="none" w:sz="0" w:space="0" w:color="auto"/>
        <w:right w:val="none" w:sz="0" w:space="0" w:color="auto"/>
      </w:divBdr>
    </w:div>
    <w:div w:id="1693650371">
      <w:bodyDiv w:val="1"/>
      <w:marLeft w:val="0"/>
      <w:marRight w:val="0"/>
      <w:marTop w:val="0"/>
      <w:marBottom w:val="0"/>
      <w:divBdr>
        <w:top w:val="none" w:sz="0" w:space="0" w:color="auto"/>
        <w:left w:val="none" w:sz="0" w:space="0" w:color="auto"/>
        <w:bottom w:val="none" w:sz="0" w:space="0" w:color="auto"/>
        <w:right w:val="none" w:sz="0" w:space="0" w:color="auto"/>
      </w:divBdr>
    </w:div>
    <w:div w:id="1697846222">
      <w:bodyDiv w:val="1"/>
      <w:marLeft w:val="0"/>
      <w:marRight w:val="0"/>
      <w:marTop w:val="0"/>
      <w:marBottom w:val="0"/>
      <w:divBdr>
        <w:top w:val="none" w:sz="0" w:space="0" w:color="auto"/>
        <w:left w:val="none" w:sz="0" w:space="0" w:color="auto"/>
        <w:bottom w:val="none" w:sz="0" w:space="0" w:color="auto"/>
        <w:right w:val="none" w:sz="0" w:space="0" w:color="auto"/>
      </w:divBdr>
    </w:div>
    <w:div w:id="1711882855">
      <w:bodyDiv w:val="1"/>
      <w:marLeft w:val="0"/>
      <w:marRight w:val="0"/>
      <w:marTop w:val="0"/>
      <w:marBottom w:val="0"/>
      <w:divBdr>
        <w:top w:val="none" w:sz="0" w:space="0" w:color="auto"/>
        <w:left w:val="none" w:sz="0" w:space="0" w:color="auto"/>
        <w:bottom w:val="none" w:sz="0" w:space="0" w:color="auto"/>
        <w:right w:val="none" w:sz="0" w:space="0" w:color="auto"/>
      </w:divBdr>
    </w:div>
    <w:div w:id="1721320595">
      <w:bodyDiv w:val="1"/>
      <w:marLeft w:val="0"/>
      <w:marRight w:val="0"/>
      <w:marTop w:val="0"/>
      <w:marBottom w:val="0"/>
      <w:divBdr>
        <w:top w:val="none" w:sz="0" w:space="0" w:color="auto"/>
        <w:left w:val="none" w:sz="0" w:space="0" w:color="auto"/>
        <w:bottom w:val="none" w:sz="0" w:space="0" w:color="auto"/>
        <w:right w:val="none" w:sz="0" w:space="0" w:color="auto"/>
      </w:divBdr>
    </w:div>
    <w:div w:id="1723943884">
      <w:bodyDiv w:val="1"/>
      <w:marLeft w:val="0"/>
      <w:marRight w:val="0"/>
      <w:marTop w:val="0"/>
      <w:marBottom w:val="0"/>
      <w:divBdr>
        <w:top w:val="none" w:sz="0" w:space="0" w:color="auto"/>
        <w:left w:val="none" w:sz="0" w:space="0" w:color="auto"/>
        <w:bottom w:val="none" w:sz="0" w:space="0" w:color="auto"/>
        <w:right w:val="none" w:sz="0" w:space="0" w:color="auto"/>
      </w:divBdr>
    </w:div>
    <w:div w:id="1726948345">
      <w:bodyDiv w:val="1"/>
      <w:marLeft w:val="0"/>
      <w:marRight w:val="0"/>
      <w:marTop w:val="0"/>
      <w:marBottom w:val="0"/>
      <w:divBdr>
        <w:top w:val="none" w:sz="0" w:space="0" w:color="auto"/>
        <w:left w:val="none" w:sz="0" w:space="0" w:color="auto"/>
        <w:bottom w:val="none" w:sz="0" w:space="0" w:color="auto"/>
        <w:right w:val="none" w:sz="0" w:space="0" w:color="auto"/>
      </w:divBdr>
    </w:div>
    <w:div w:id="1753234474">
      <w:bodyDiv w:val="1"/>
      <w:marLeft w:val="0"/>
      <w:marRight w:val="0"/>
      <w:marTop w:val="0"/>
      <w:marBottom w:val="0"/>
      <w:divBdr>
        <w:top w:val="none" w:sz="0" w:space="0" w:color="auto"/>
        <w:left w:val="none" w:sz="0" w:space="0" w:color="auto"/>
        <w:bottom w:val="none" w:sz="0" w:space="0" w:color="auto"/>
        <w:right w:val="none" w:sz="0" w:space="0" w:color="auto"/>
      </w:divBdr>
    </w:div>
    <w:div w:id="1753311758">
      <w:bodyDiv w:val="1"/>
      <w:marLeft w:val="0"/>
      <w:marRight w:val="0"/>
      <w:marTop w:val="0"/>
      <w:marBottom w:val="0"/>
      <w:divBdr>
        <w:top w:val="none" w:sz="0" w:space="0" w:color="auto"/>
        <w:left w:val="none" w:sz="0" w:space="0" w:color="auto"/>
        <w:bottom w:val="none" w:sz="0" w:space="0" w:color="auto"/>
        <w:right w:val="none" w:sz="0" w:space="0" w:color="auto"/>
      </w:divBdr>
    </w:div>
    <w:div w:id="1756591617">
      <w:bodyDiv w:val="1"/>
      <w:marLeft w:val="0"/>
      <w:marRight w:val="0"/>
      <w:marTop w:val="0"/>
      <w:marBottom w:val="0"/>
      <w:divBdr>
        <w:top w:val="none" w:sz="0" w:space="0" w:color="auto"/>
        <w:left w:val="none" w:sz="0" w:space="0" w:color="auto"/>
        <w:bottom w:val="none" w:sz="0" w:space="0" w:color="auto"/>
        <w:right w:val="none" w:sz="0" w:space="0" w:color="auto"/>
      </w:divBdr>
    </w:div>
    <w:div w:id="1765031733">
      <w:bodyDiv w:val="1"/>
      <w:marLeft w:val="0"/>
      <w:marRight w:val="0"/>
      <w:marTop w:val="0"/>
      <w:marBottom w:val="0"/>
      <w:divBdr>
        <w:top w:val="none" w:sz="0" w:space="0" w:color="auto"/>
        <w:left w:val="none" w:sz="0" w:space="0" w:color="auto"/>
        <w:bottom w:val="none" w:sz="0" w:space="0" w:color="auto"/>
        <w:right w:val="none" w:sz="0" w:space="0" w:color="auto"/>
      </w:divBdr>
    </w:div>
    <w:div w:id="1767535127">
      <w:bodyDiv w:val="1"/>
      <w:marLeft w:val="0"/>
      <w:marRight w:val="0"/>
      <w:marTop w:val="0"/>
      <w:marBottom w:val="0"/>
      <w:divBdr>
        <w:top w:val="none" w:sz="0" w:space="0" w:color="auto"/>
        <w:left w:val="none" w:sz="0" w:space="0" w:color="auto"/>
        <w:bottom w:val="none" w:sz="0" w:space="0" w:color="auto"/>
        <w:right w:val="none" w:sz="0" w:space="0" w:color="auto"/>
      </w:divBdr>
    </w:div>
    <w:div w:id="1783113576">
      <w:bodyDiv w:val="1"/>
      <w:marLeft w:val="0"/>
      <w:marRight w:val="0"/>
      <w:marTop w:val="0"/>
      <w:marBottom w:val="0"/>
      <w:divBdr>
        <w:top w:val="none" w:sz="0" w:space="0" w:color="auto"/>
        <w:left w:val="none" w:sz="0" w:space="0" w:color="auto"/>
        <w:bottom w:val="none" w:sz="0" w:space="0" w:color="auto"/>
        <w:right w:val="none" w:sz="0" w:space="0" w:color="auto"/>
      </w:divBdr>
    </w:div>
    <w:div w:id="1805738266">
      <w:bodyDiv w:val="1"/>
      <w:marLeft w:val="0"/>
      <w:marRight w:val="0"/>
      <w:marTop w:val="0"/>
      <w:marBottom w:val="0"/>
      <w:divBdr>
        <w:top w:val="none" w:sz="0" w:space="0" w:color="auto"/>
        <w:left w:val="none" w:sz="0" w:space="0" w:color="auto"/>
        <w:bottom w:val="none" w:sz="0" w:space="0" w:color="auto"/>
        <w:right w:val="none" w:sz="0" w:space="0" w:color="auto"/>
      </w:divBdr>
    </w:div>
    <w:div w:id="1827889923">
      <w:bodyDiv w:val="1"/>
      <w:marLeft w:val="0"/>
      <w:marRight w:val="0"/>
      <w:marTop w:val="0"/>
      <w:marBottom w:val="0"/>
      <w:divBdr>
        <w:top w:val="none" w:sz="0" w:space="0" w:color="auto"/>
        <w:left w:val="none" w:sz="0" w:space="0" w:color="auto"/>
        <w:bottom w:val="none" w:sz="0" w:space="0" w:color="auto"/>
        <w:right w:val="none" w:sz="0" w:space="0" w:color="auto"/>
      </w:divBdr>
    </w:div>
    <w:div w:id="1834449031">
      <w:bodyDiv w:val="1"/>
      <w:marLeft w:val="0"/>
      <w:marRight w:val="0"/>
      <w:marTop w:val="0"/>
      <w:marBottom w:val="0"/>
      <w:divBdr>
        <w:top w:val="none" w:sz="0" w:space="0" w:color="auto"/>
        <w:left w:val="none" w:sz="0" w:space="0" w:color="auto"/>
        <w:bottom w:val="none" w:sz="0" w:space="0" w:color="auto"/>
        <w:right w:val="none" w:sz="0" w:space="0" w:color="auto"/>
      </w:divBdr>
    </w:div>
    <w:div w:id="1834755489">
      <w:bodyDiv w:val="1"/>
      <w:marLeft w:val="0"/>
      <w:marRight w:val="0"/>
      <w:marTop w:val="0"/>
      <w:marBottom w:val="0"/>
      <w:divBdr>
        <w:top w:val="none" w:sz="0" w:space="0" w:color="auto"/>
        <w:left w:val="none" w:sz="0" w:space="0" w:color="auto"/>
        <w:bottom w:val="none" w:sz="0" w:space="0" w:color="auto"/>
        <w:right w:val="none" w:sz="0" w:space="0" w:color="auto"/>
      </w:divBdr>
    </w:div>
    <w:div w:id="1859150277">
      <w:bodyDiv w:val="1"/>
      <w:marLeft w:val="0"/>
      <w:marRight w:val="0"/>
      <w:marTop w:val="0"/>
      <w:marBottom w:val="0"/>
      <w:divBdr>
        <w:top w:val="none" w:sz="0" w:space="0" w:color="auto"/>
        <w:left w:val="none" w:sz="0" w:space="0" w:color="auto"/>
        <w:bottom w:val="none" w:sz="0" w:space="0" w:color="auto"/>
        <w:right w:val="none" w:sz="0" w:space="0" w:color="auto"/>
      </w:divBdr>
    </w:div>
    <w:div w:id="1863977859">
      <w:bodyDiv w:val="1"/>
      <w:marLeft w:val="0"/>
      <w:marRight w:val="0"/>
      <w:marTop w:val="0"/>
      <w:marBottom w:val="0"/>
      <w:divBdr>
        <w:top w:val="none" w:sz="0" w:space="0" w:color="auto"/>
        <w:left w:val="none" w:sz="0" w:space="0" w:color="auto"/>
        <w:bottom w:val="none" w:sz="0" w:space="0" w:color="auto"/>
        <w:right w:val="none" w:sz="0" w:space="0" w:color="auto"/>
      </w:divBdr>
    </w:div>
    <w:div w:id="1864896358">
      <w:bodyDiv w:val="1"/>
      <w:marLeft w:val="0"/>
      <w:marRight w:val="0"/>
      <w:marTop w:val="0"/>
      <w:marBottom w:val="0"/>
      <w:divBdr>
        <w:top w:val="none" w:sz="0" w:space="0" w:color="auto"/>
        <w:left w:val="none" w:sz="0" w:space="0" w:color="auto"/>
        <w:bottom w:val="none" w:sz="0" w:space="0" w:color="auto"/>
        <w:right w:val="none" w:sz="0" w:space="0" w:color="auto"/>
      </w:divBdr>
    </w:div>
    <w:div w:id="1875851717">
      <w:bodyDiv w:val="1"/>
      <w:marLeft w:val="0"/>
      <w:marRight w:val="0"/>
      <w:marTop w:val="0"/>
      <w:marBottom w:val="0"/>
      <w:divBdr>
        <w:top w:val="none" w:sz="0" w:space="0" w:color="auto"/>
        <w:left w:val="none" w:sz="0" w:space="0" w:color="auto"/>
        <w:bottom w:val="none" w:sz="0" w:space="0" w:color="auto"/>
        <w:right w:val="none" w:sz="0" w:space="0" w:color="auto"/>
      </w:divBdr>
    </w:div>
    <w:div w:id="1877890402">
      <w:bodyDiv w:val="1"/>
      <w:marLeft w:val="0"/>
      <w:marRight w:val="0"/>
      <w:marTop w:val="0"/>
      <w:marBottom w:val="0"/>
      <w:divBdr>
        <w:top w:val="none" w:sz="0" w:space="0" w:color="auto"/>
        <w:left w:val="none" w:sz="0" w:space="0" w:color="auto"/>
        <w:bottom w:val="none" w:sz="0" w:space="0" w:color="auto"/>
        <w:right w:val="none" w:sz="0" w:space="0" w:color="auto"/>
      </w:divBdr>
    </w:div>
    <w:div w:id="1886410443">
      <w:bodyDiv w:val="1"/>
      <w:marLeft w:val="0"/>
      <w:marRight w:val="0"/>
      <w:marTop w:val="0"/>
      <w:marBottom w:val="0"/>
      <w:divBdr>
        <w:top w:val="none" w:sz="0" w:space="0" w:color="auto"/>
        <w:left w:val="none" w:sz="0" w:space="0" w:color="auto"/>
        <w:bottom w:val="none" w:sz="0" w:space="0" w:color="auto"/>
        <w:right w:val="none" w:sz="0" w:space="0" w:color="auto"/>
      </w:divBdr>
    </w:div>
    <w:div w:id="1890191483">
      <w:bodyDiv w:val="1"/>
      <w:marLeft w:val="0"/>
      <w:marRight w:val="0"/>
      <w:marTop w:val="0"/>
      <w:marBottom w:val="0"/>
      <w:divBdr>
        <w:top w:val="none" w:sz="0" w:space="0" w:color="auto"/>
        <w:left w:val="none" w:sz="0" w:space="0" w:color="auto"/>
        <w:bottom w:val="none" w:sz="0" w:space="0" w:color="auto"/>
        <w:right w:val="none" w:sz="0" w:space="0" w:color="auto"/>
      </w:divBdr>
    </w:div>
    <w:div w:id="1891071841">
      <w:bodyDiv w:val="1"/>
      <w:marLeft w:val="0"/>
      <w:marRight w:val="0"/>
      <w:marTop w:val="0"/>
      <w:marBottom w:val="0"/>
      <w:divBdr>
        <w:top w:val="none" w:sz="0" w:space="0" w:color="auto"/>
        <w:left w:val="none" w:sz="0" w:space="0" w:color="auto"/>
        <w:bottom w:val="none" w:sz="0" w:space="0" w:color="auto"/>
        <w:right w:val="none" w:sz="0" w:space="0" w:color="auto"/>
      </w:divBdr>
    </w:div>
    <w:div w:id="1913856291">
      <w:bodyDiv w:val="1"/>
      <w:marLeft w:val="0"/>
      <w:marRight w:val="0"/>
      <w:marTop w:val="0"/>
      <w:marBottom w:val="0"/>
      <w:divBdr>
        <w:top w:val="none" w:sz="0" w:space="0" w:color="auto"/>
        <w:left w:val="none" w:sz="0" w:space="0" w:color="auto"/>
        <w:bottom w:val="none" w:sz="0" w:space="0" w:color="auto"/>
        <w:right w:val="none" w:sz="0" w:space="0" w:color="auto"/>
      </w:divBdr>
    </w:div>
    <w:div w:id="1923949422">
      <w:bodyDiv w:val="1"/>
      <w:marLeft w:val="0"/>
      <w:marRight w:val="0"/>
      <w:marTop w:val="0"/>
      <w:marBottom w:val="0"/>
      <w:divBdr>
        <w:top w:val="none" w:sz="0" w:space="0" w:color="auto"/>
        <w:left w:val="none" w:sz="0" w:space="0" w:color="auto"/>
        <w:bottom w:val="none" w:sz="0" w:space="0" w:color="auto"/>
        <w:right w:val="none" w:sz="0" w:space="0" w:color="auto"/>
      </w:divBdr>
    </w:div>
    <w:div w:id="1928030004">
      <w:bodyDiv w:val="1"/>
      <w:marLeft w:val="0"/>
      <w:marRight w:val="0"/>
      <w:marTop w:val="0"/>
      <w:marBottom w:val="0"/>
      <w:divBdr>
        <w:top w:val="none" w:sz="0" w:space="0" w:color="auto"/>
        <w:left w:val="none" w:sz="0" w:space="0" w:color="auto"/>
        <w:bottom w:val="none" w:sz="0" w:space="0" w:color="auto"/>
        <w:right w:val="none" w:sz="0" w:space="0" w:color="auto"/>
      </w:divBdr>
    </w:div>
    <w:div w:id="1942445427">
      <w:bodyDiv w:val="1"/>
      <w:marLeft w:val="0"/>
      <w:marRight w:val="0"/>
      <w:marTop w:val="0"/>
      <w:marBottom w:val="0"/>
      <w:divBdr>
        <w:top w:val="none" w:sz="0" w:space="0" w:color="auto"/>
        <w:left w:val="none" w:sz="0" w:space="0" w:color="auto"/>
        <w:bottom w:val="none" w:sz="0" w:space="0" w:color="auto"/>
        <w:right w:val="none" w:sz="0" w:space="0" w:color="auto"/>
      </w:divBdr>
    </w:div>
    <w:div w:id="1955167044">
      <w:bodyDiv w:val="1"/>
      <w:marLeft w:val="0"/>
      <w:marRight w:val="0"/>
      <w:marTop w:val="0"/>
      <w:marBottom w:val="0"/>
      <w:divBdr>
        <w:top w:val="none" w:sz="0" w:space="0" w:color="auto"/>
        <w:left w:val="none" w:sz="0" w:space="0" w:color="auto"/>
        <w:bottom w:val="none" w:sz="0" w:space="0" w:color="auto"/>
        <w:right w:val="none" w:sz="0" w:space="0" w:color="auto"/>
      </w:divBdr>
    </w:div>
    <w:div w:id="1962689191">
      <w:bodyDiv w:val="1"/>
      <w:marLeft w:val="0"/>
      <w:marRight w:val="0"/>
      <w:marTop w:val="0"/>
      <w:marBottom w:val="0"/>
      <w:divBdr>
        <w:top w:val="none" w:sz="0" w:space="0" w:color="auto"/>
        <w:left w:val="none" w:sz="0" w:space="0" w:color="auto"/>
        <w:bottom w:val="none" w:sz="0" w:space="0" w:color="auto"/>
        <w:right w:val="none" w:sz="0" w:space="0" w:color="auto"/>
      </w:divBdr>
    </w:div>
    <w:div w:id="1974947296">
      <w:bodyDiv w:val="1"/>
      <w:marLeft w:val="0"/>
      <w:marRight w:val="0"/>
      <w:marTop w:val="0"/>
      <w:marBottom w:val="0"/>
      <w:divBdr>
        <w:top w:val="none" w:sz="0" w:space="0" w:color="auto"/>
        <w:left w:val="none" w:sz="0" w:space="0" w:color="auto"/>
        <w:bottom w:val="none" w:sz="0" w:space="0" w:color="auto"/>
        <w:right w:val="none" w:sz="0" w:space="0" w:color="auto"/>
      </w:divBdr>
    </w:div>
    <w:div w:id="1977101538">
      <w:bodyDiv w:val="1"/>
      <w:marLeft w:val="0"/>
      <w:marRight w:val="0"/>
      <w:marTop w:val="0"/>
      <w:marBottom w:val="0"/>
      <w:divBdr>
        <w:top w:val="none" w:sz="0" w:space="0" w:color="auto"/>
        <w:left w:val="none" w:sz="0" w:space="0" w:color="auto"/>
        <w:bottom w:val="none" w:sz="0" w:space="0" w:color="auto"/>
        <w:right w:val="none" w:sz="0" w:space="0" w:color="auto"/>
      </w:divBdr>
    </w:div>
    <w:div w:id="1980845148">
      <w:bodyDiv w:val="1"/>
      <w:marLeft w:val="0"/>
      <w:marRight w:val="0"/>
      <w:marTop w:val="0"/>
      <w:marBottom w:val="0"/>
      <w:divBdr>
        <w:top w:val="none" w:sz="0" w:space="0" w:color="auto"/>
        <w:left w:val="none" w:sz="0" w:space="0" w:color="auto"/>
        <w:bottom w:val="none" w:sz="0" w:space="0" w:color="auto"/>
        <w:right w:val="none" w:sz="0" w:space="0" w:color="auto"/>
      </w:divBdr>
    </w:div>
    <w:div w:id="2012830544">
      <w:bodyDiv w:val="1"/>
      <w:marLeft w:val="0"/>
      <w:marRight w:val="0"/>
      <w:marTop w:val="0"/>
      <w:marBottom w:val="0"/>
      <w:divBdr>
        <w:top w:val="none" w:sz="0" w:space="0" w:color="auto"/>
        <w:left w:val="none" w:sz="0" w:space="0" w:color="auto"/>
        <w:bottom w:val="none" w:sz="0" w:space="0" w:color="auto"/>
        <w:right w:val="none" w:sz="0" w:space="0" w:color="auto"/>
      </w:divBdr>
    </w:div>
    <w:div w:id="2015263522">
      <w:bodyDiv w:val="1"/>
      <w:marLeft w:val="0"/>
      <w:marRight w:val="0"/>
      <w:marTop w:val="0"/>
      <w:marBottom w:val="0"/>
      <w:divBdr>
        <w:top w:val="none" w:sz="0" w:space="0" w:color="auto"/>
        <w:left w:val="none" w:sz="0" w:space="0" w:color="auto"/>
        <w:bottom w:val="none" w:sz="0" w:space="0" w:color="auto"/>
        <w:right w:val="none" w:sz="0" w:space="0" w:color="auto"/>
      </w:divBdr>
    </w:div>
    <w:div w:id="2026130817">
      <w:bodyDiv w:val="1"/>
      <w:marLeft w:val="0"/>
      <w:marRight w:val="0"/>
      <w:marTop w:val="0"/>
      <w:marBottom w:val="0"/>
      <w:divBdr>
        <w:top w:val="none" w:sz="0" w:space="0" w:color="auto"/>
        <w:left w:val="none" w:sz="0" w:space="0" w:color="auto"/>
        <w:bottom w:val="none" w:sz="0" w:space="0" w:color="auto"/>
        <w:right w:val="none" w:sz="0" w:space="0" w:color="auto"/>
      </w:divBdr>
    </w:div>
    <w:div w:id="2030328465">
      <w:bodyDiv w:val="1"/>
      <w:marLeft w:val="0"/>
      <w:marRight w:val="0"/>
      <w:marTop w:val="0"/>
      <w:marBottom w:val="0"/>
      <w:divBdr>
        <w:top w:val="none" w:sz="0" w:space="0" w:color="auto"/>
        <w:left w:val="none" w:sz="0" w:space="0" w:color="auto"/>
        <w:bottom w:val="none" w:sz="0" w:space="0" w:color="auto"/>
        <w:right w:val="none" w:sz="0" w:space="0" w:color="auto"/>
      </w:divBdr>
    </w:div>
    <w:div w:id="2039886756">
      <w:bodyDiv w:val="1"/>
      <w:marLeft w:val="0"/>
      <w:marRight w:val="0"/>
      <w:marTop w:val="0"/>
      <w:marBottom w:val="0"/>
      <w:divBdr>
        <w:top w:val="none" w:sz="0" w:space="0" w:color="auto"/>
        <w:left w:val="none" w:sz="0" w:space="0" w:color="auto"/>
        <w:bottom w:val="none" w:sz="0" w:space="0" w:color="auto"/>
        <w:right w:val="none" w:sz="0" w:space="0" w:color="auto"/>
      </w:divBdr>
    </w:div>
    <w:div w:id="2040231173">
      <w:bodyDiv w:val="1"/>
      <w:marLeft w:val="0"/>
      <w:marRight w:val="0"/>
      <w:marTop w:val="0"/>
      <w:marBottom w:val="0"/>
      <w:divBdr>
        <w:top w:val="none" w:sz="0" w:space="0" w:color="auto"/>
        <w:left w:val="none" w:sz="0" w:space="0" w:color="auto"/>
        <w:bottom w:val="none" w:sz="0" w:space="0" w:color="auto"/>
        <w:right w:val="none" w:sz="0" w:space="0" w:color="auto"/>
      </w:divBdr>
    </w:div>
    <w:div w:id="2051685753">
      <w:bodyDiv w:val="1"/>
      <w:marLeft w:val="0"/>
      <w:marRight w:val="0"/>
      <w:marTop w:val="0"/>
      <w:marBottom w:val="0"/>
      <w:divBdr>
        <w:top w:val="none" w:sz="0" w:space="0" w:color="auto"/>
        <w:left w:val="none" w:sz="0" w:space="0" w:color="auto"/>
        <w:bottom w:val="none" w:sz="0" w:space="0" w:color="auto"/>
        <w:right w:val="none" w:sz="0" w:space="0" w:color="auto"/>
      </w:divBdr>
    </w:div>
    <w:div w:id="2052607558">
      <w:bodyDiv w:val="1"/>
      <w:marLeft w:val="0"/>
      <w:marRight w:val="0"/>
      <w:marTop w:val="0"/>
      <w:marBottom w:val="0"/>
      <w:divBdr>
        <w:top w:val="none" w:sz="0" w:space="0" w:color="auto"/>
        <w:left w:val="none" w:sz="0" w:space="0" w:color="auto"/>
        <w:bottom w:val="none" w:sz="0" w:space="0" w:color="auto"/>
        <w:right w:val="none" w:sz="0" w:space="0" w:color="auto"/>
      </w:divBdr>
    </w:div>
    <w:div w:id="2065979540">
      <w:bodyDiv w:val="1"/>
      <w:marLeft w:val="0"/>
      <w:marRight w:val="0"/>
      <w:marTop w:val="0"/>
      <w:marBottom w:val="0"/>
      <w:divBdr>
        <w:top w:val="none" w:sz="0" w:space="0" w:color="auto"/>
        <w:left w:val="none" w:sz="0" w:space="0" w:color="auto"/>
        <w:bottom w:val="none" w:sz="0" w:space="0" w:color="auto"/>
        <w:right w:val="none" w:sz="0" w:space="0" w:color="auto"/>
      </w:divBdr>
    </w:div>
    <w:div w:id="2067751148">
      <w:bodyDiv w:val="1"/>
      <w:marLeft w:val="0"/>
      <w:marRight w:val="0"/>
      <w:marTop w:val="0"/>
      <w:marBottom w:val="0"/>
      <w:divBdr>
        <w:top w:val="none" w:sz="0" w:space="0" w:color="auto"/>
        <w:left w:val="none" w:sz="0" w:space="0" w:color="auto"/>
        <w:bottom w:val="none" w:sz="0" w:space="0" w:color="auto"/>
        <w:right w:val="none" w:sz="0" w:space="0" w:color="auto"/>
      </w:divBdr>
    </w:div>
    <w:div w:id="2068606764">
      <w:bodyDiv w:val="1"/>
      <w:marLeft w:val="0"/>
      <w:marRight w:val="0"/>
      <w:marTop w:val="0"/>
      <w:marBottom w:val="0"/>
      <w:divBdr>
        <w:top w:val="none" w:sz="0" w:space="0" w:color="auto"/>
        <w:left w:val="none" w:sz="0" w:space="0" w:color="auto"/>
        <w:bottom w:val="none" w:sz="0" w:space="0" w:color="auto"/>
        <w:right w:val="none" w:sz="0" w:space="0" w:color="auto"/>
      </w:divBdr>
    </w:div>
    <w:div w:id="2069066508">
      <w:bodyDiv w:val="1"/>
      <w:marLeft w:val="0"/>
      <w:marRight w:val="0"/>
      <w:marTop w:val="0"/>
      <w:marBottom w:val="0"/>
      <w:divBdr>
        <w:top w:val="none" w:sz="0" w:space="0" w:color="auto"/>
        <w:left w:val="none" w:sz="0" w:space="0" w:color="auto"/>
        <w:bottom w:val="none" w:sz="0" w:space="0" w:color="auto"/>
        <w:right w:val="none" w:sz="0" w:space="0" w:color="auto"/>
      </w:divBdr>
    </w:div>
    <w:div w:id="2075853375">
      <w:bodyDiv w:val="1"/>
      <w:marLeft w:val="0"/>
      <w:marRight w:val="0"/>
      <w:marTop w:val="0"/>
      <w:marBottom w:val="0"/>
      <w:divBdr>
        <w:top w:val="none" w:sz="0" w:space="0" w:color="auto"/>
        <w:left w:val="none" w:sz="0" w:space="0" w:color="auto"/>
        <w:bottom w:val="none" w:sz="0" w:space="0" w:color="auto"/>
        <w:right w:val="none" w:sz="0" w:space="0" w:color="auto"/>
      </w:divBdr>
    </w:div>
    <w:div w:id="2088644138">
      <w:bodyDiv w:val="1"/>
      <w:marLeft w:val="0"/>
      <w:marRight w:val="0"/>
      <w:marTop w:val="0"/>
      <w:marBottom w:val="0"/>
      <w:divBdr>
        <w:top w:val="none" w:sz="0" w:space="0" w:color="auto"/>
        <w:left w:val="none" w:sz="0" w:space="0" w:color="auto"/>
        <w:bottom w:val="none" w:sz="0" w:space="0" w:color="auto"/>
        <w:right w:val="none" w:sz="0" w:space="0" w:color="auto"/>
      </w:divBdr>
    </w:div>
    <w:div w:id="2104832911">
      <w:bodyDiv w:val="1"/>
      <w:marLeft w:val="0"/>
      <w:marRight w:val="0"/>
      <w:marTop w:val="0"/>
      <w:marBottom w:val="0"/>
      <w:divBdr>
        <w:top w:val="none" w:sz="0" w:space="0" w:color="auto"/>
        <w:left w:val="none" w:sz="0" w:space="0" w:color="auto"/>
        <w:bottom w:val="none" w:sz="0" w:space="0" w:color="auto"/>
        <w:right w:val="none" w:sz="0" w:space="0" w:color="auto"/>
      </w:divBdr>
    </w:div>
    <w:div w:id="2113745249">
      <w:bodyDiv w:val="1"/>
      <w:marLeft w:val="0"/>
      <w:marRight w:val="0"/>
      <w:marTop w:val="0"/>
      <w:marBottom w:val="0"/>
      <w:divBdr>
        <w:top w:val="none" w:sz="0" w:space="0" w:color="auto"/>
        <w:left w:val="none" w:sz="0" w:space="0" w:color="auto"/>
        <w:bottom w:val="none" w:sz="0" w:space="0" w:color="auto"/>
        <w:right w:val="none" w:sz="0" w:space="0" w:color="auto"/>
      </w:divBdr>
    </w:div>
    <w:div w:id="2140877883">
      <w:bodyDiv w:val="1"/>
      <w:marLeft w:val="0"/>
      <w:marRight w:val="0"/>
      <w:marTop w:val="0"/>
      <w:marBottom w:val="0"/>
      <w:divBdr>
        <w:top w:val="none" w:sz="0" w:space="0" w:color="auto"/>
        <w:left w:val="none" w:sz="0" w:space="0" w:color="auto"/>
        <w:bottom w:val="none" w:sz="0" w:space="0" w:color="auto"/>
        <w:right w:val="none" w:sz="0" w:space="0" w:color="auto"/>
      </w:divBdr>
    </w:div>
    <w:div w:id="2141262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eader" Target="header1.xml"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openxmlformats.org/officeDocument/2006/relationships/glossaryDocument" Target="/word/glossary/document.xml" Id="Rac7c99069c404b8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fb6c796-8672-44b7-8175-066308623646}"/>
      </w:docPartPr>
      <w:docPartBody>
        <w:p w14:paraId="77AE337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8" ma:contentTypeDescription="Create a new document." ma:contentTypeScope="" ma:versionID="bf46f58ef1cec789c93689919bc24d74">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68bf63de68ebf522e9e49df3463f9651"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Cam</b:Tag>
    <b:SourceType>Book</b:SourceType>
    <b:Guid>{5497A012-FE2F-421B-9CFE-023A975F5EC2}</b:Guid>
    <b:Title>Cambridge English Dictionary</b:Title>
    <b:Author>
      <b:Author>
        <b:Corporate>Cambridge University</b:Corporate>
      </b:Author>
    </b:Author>
    <b:Publisher>Cambridge University Press</b:Publisher>
    <b:RefOrder>1</b:RefOrder>
  </b:Source>
  <b:Source>
    <b:Tag>Ron19</b:Tag>
    <b:SourceType>JournalArticle</b:SourceType>
    <b:Guid>{51406FBF-AC4C-41CE-A7E6-B22DB8CAC71E}</b:Guid>
    <b:Title>Towards a psychology of silence</b:Title>
    <b:Year>2019</b:Year>
    <b:Author>
      <b:Author>
        <b:NameList>
          <b:Person>
            <b:Last>Valle</b:Last>
            <b:First>Ron</b:First>
          </b:Person>
        </b:NameList>
      </b:Author>
    </b:Author>
    <b:JournalName>The Humanistic Psychologist</b:JournalName>
    <b:RefOrder>3</b:RefOrder>
  </b:Source>
  <b:Source>
    <b:Tag>Sar18</b:Tag>
    <b:SourceType>DocumentFromInternetSite</b:SourceType>
    <b:Guid>{0BA6A62A-F1BC-4B63-9E8B-D57965282886}</b:Guid>
    <b:Title>The Power of Silence</b:Title>
    <b:Year>2018</b:Year>
    <b:Author>
      <b:Author>
        <b:NameList>
          <b:Person>
            <b:Last>Monk</b:Last>
            <b:First>Sarah</b:First>
          </b:Person>
        </b:NameList>
      </b:Author>
    </b:Author>
    <b:Month>July</b:Month>
    <b:Day>12</b:Day>
    <b:URL>https://www.thepositivepsychologypeople.com/the-power-of-silence/</b:URL>
    <b:RefOrder>4</b:RefOrder>
  </b:Source>
  <b:Source>
    <b:Tag>Mag14</b:Tag>
    <b:SourceType>Book</b:SourceType>
    <b:Guid>{0A9C57DE-DA74-44CE-820F-4C387722DD2C}</b:Guid>
    <b:Title>Silence: A User's Guide</b:Title>
    <b:Year>2014</b:Year>
    <b:Author>
      <b:Author>
        <b:NameList>
          <b:Person>
            <b:Last>Ross</b:Last>
            <b:First>Maggie</b:First>
          </b:Person>
        </b:NameList>
      </b:Author>
    </b:Author>
    <b:City>London</b:City>
    <b:Publisher>Darton, Longman and Todd Ltd</b:Publisher>
    <b:Edition>1st</b:Edition>
    <b:RefOrder>2</b:RefOrder>
  </b:Source>
  <b:Source>
    <b:Tag>Bal85</b:Tag>
    <b:SourceType>BookSection</b:SourceType>
    <b:Guid>{D9F6F904-30CB-4B47-8604-E083936876E6}</b:Guid>
    <b:Title>Theory of the Film: Sound</b:Title>
    <b:Year>1985</b:Year>
    <b:Author>
      <b:Author>
        <b:NameList>
          <b:Person>
            <b:Last>Balazs</b:Last>
            <b:First>Bela</b:First>
          </b:Person>
        </b:NameList>
      </b:Author>
    </b:Author>
    <b:Pages>116-125</b:Pages>
    <b:BookTitle>Film Sound: Theory and practice</b:BookTitle>
    <b:RefOrder>5</b:RefOrder>
  </b:Source>
  <b:Source>
    <b:Tag>Cou10</b:Tag>
    <b:SourceType>JournalArticle</b:SourceType>
    <b:Guid>{A48004A1-AF3F-42C2-AF57-8E70377DF308}</b:Guid>
    <b:Title>Listening To Silence: The Films of Michael Haneke</b:Title>
    <b:BookTitle>Listening To Silence: The Films of Michael Haneke</b:BookTitle>
    <b:Year>2010</b:Year>
    <b:Pages>20-21</b:Pages>
    <b:Author>
      <b:Author>
        <b:NameList>
          <b:Person>
            <b:Last>Coulthard</b:Last>
            <b:First>Lisa</b:First>
          </b:Person>
        </b:NameList>
      </b:Author>
    </b:Author>
    <b:JournalName>Cinephile</b:JournalName>
    <b:Volume>6</b:Volume>
    <b:Issue>1</b:Issue>
    <b:RefOrder>7</b:RefOrder>
  </b:Source>
  <b:Source>
    <b:Tag>Mic16</b:Tag>
    <b:SourceType>Book</b:SourceType>
    <b:Guid>{FDD3516F-9F6F-4A4D-BC24-8D66A830CA55}</b:Guid>
    <b:Title>Sound: An Acoulogical Treatise</b:Title>
    <b:Year>2010</b:Year>
    <b:Author>
      <b:Author>
        <b:NameList>
          <b:Person>
            <b:Last>Chion</b:Last>
            <b:First>Michel</b:First>
          </b:Person>
        </b:NameList>
      </b:Author>
    </b:Author>
    <b:Publisher>Duke University Press</b:Publisher>
    <b:RefOrder>8</b:RefOrder>
  </b:Source>
  <b:Source>
    <b:Tag>Rog02</b:Tag>
    <b:SourceType>ArticleInAPeriodical</b:SourceType>
    <b:Guid>{01DDF47F-5666-4B2D-AE89-EA7B7689CD3D}</b:Guid>
    <b:Author>
      <b:Author>
        <b:NameList>
          <b:Person>
            <b:Last>Ebert</b:Last>
            <b:First>Roger</b:First>
          </b:Person>
        </b:NameList>
      </b:Author>
    </b:Author>
    <b:Title>Hayao Miyazaki interview </b:Title>
    <b:PeriodicalTitle>Roger Ebert Interviews</b:PeriodicalTitle>
    <b:Year>2002</b:Year>
    <b:Month>September</b:Month>
    <b:Day>12</b:Day>
    <b:RefOrder>9</b:RefOrder>
  </b:Source>
  <b:Source>
    <b:Tag>Nic07</b:Tag>
    <b:SourceType>JournalArticle</b:SourceType>
    <b:Guid>{EBDD9D73-89FC-4533-8BE6-7F302DF7C1DF}</b:Guid>
    <b:Title>On Seeing Human: A Three-Factor Theory of Anthropomorphism</b:Title>
    <b:Year>2007</b:Year>
    <b:Pages>875</b:Pages>
    <b:Author>
      <b:Author>
        <b:NameList>
          <b:Person>
            <b:Last>Epley</b:Last>
            <b:First>Nicholas</b:First>
          </b:Person>
          <b:Person>
            <b:Last>Waytz</b:Last>
            <b:First>Adam</b:First>
          </b:Person>
          <b:Person>
            <b:Last>Cacioppo</b:Last>
            <b:First>John</b:First>
            <b:Middle>T.</b:Middle>
          </b:Person>
        </b:NameList>
      </b:Author>
    </b:Author>
    <b:JournalName>Psychological Review</b:JournalName>
    <b:Volume>114</b:Volume>
    <b:Issue>4</b:Issue>
    <b:RefOrder>10</b:RefOrder>
  </b:Source>
  <b:Source>
    <b:Tag>Son69</b:Tag>
    <b:SourceType>BookSection</b:SourceType>
    <b:Guid>{3358AEF8-2FC8-445E-9BAA-EE2FF893B2DB}</b:Guid>
    <b:Title>The Aesthetics of Silence</b:Title>
    <b:Year>1969</b:Year>
    <b:Author>
      <b:Author>
        <b:NameList>
          <b:Person>
            <b:Last>Sontag</b:Last>
            <b:First>Susan</b:First>
          </b:Person>
        </b:NameList>
      </b:Author>
    </b:Author>
    <b:BookTitle>Styles of Radical Will</b:BookTitle>
    <b:RefOrder>11</b:RefOrder>
  </b:Source>
  <b:Source>
    <b:Tag>RMu77</b:Tag>
    <b:SourceType>Book</b:SourceType>
    <b:Guid>{BB3106A2-60DB-4D93-A7A3-DA57C7DBB975}</b:Guid>
    <b:Title>The Soundscape: Our Sonic Environment and the Tuning of the World</b:Title>
    <b:Year>1977</b:Year>
    <b:City>Vermont</b:City>
    <b:Publisher>Destiny Books</b:Publisher>
    <b:Author>
      <b:Author>
        <b:NameList>
          <b:Person>
            <b:Last>Schafer</b:Last>
            <b:First>R.</b:First>
            <b:Middle>Murray</b:Middle>
          </b:Person>
        </b:NameList>
      </b:Author>
    </b:Author>
    <b:RefOrder>12</b:RefOrder>
  </b:Source>
  <b:Source>
    <b:Tag>Geo121</b:Tag>
    <b:SourceType>ArticleInAPeriodical</b:SourceType>
    <b:Guid>{B3BD0EF3-F5B8-4D32-9B43-67DA2D8B4DBA}</b:Guid>
    <b:Title>Experience: I've been to the quietest place on Earth </b:Title>
    <b:Year>2012</b:Year>
    <b:Author>
      <b:Author>
        <b:NameList>
          <b:Person>
            <b:Last>Foy</b:Last>
            <b:First>George</b:First>
            <b:Middle>Michelson</b:Middle>
          </b:Person>
        </b:NameList>
      </b:Author>
    </b:Author>
    <b:PeriodicalTitle>The Guardian</b:PeriodicalTitle>
    <b:Month>May</b:Month>
    <b:Day>18</b:Day>
    <b:RefOrder>6</b:RefOrder>
  </b:Source>
</b:Sources>
</file>

<file path=customXml/itemProps1.xml><?xml version="1.0" encoding="utf-8"?>
<ds:datastoreItem xmlns:ds="http://schemas.openxmlformats.org/officeDocument/2006/customXml" ds:itemID="{98C95106-E087-4012-BBCC-2D81557B3A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6C6CFB2-FF4B-4B62-ACA1-029BF002C39C}">
  <ds:schemaRefs>
    <ds:schemaRef ds:uri="http://schemas.microsoft.com/sharepoint/v3/contenttype/forms"/>
  </ds:schemaRefs>
</ds:datastoreItem>
</file>

<file path=customXml/itemProps3.xml><?xml version="1.0" encoding="utf-8"?>
<ds:datastoreItem xmlns:ds="http://schemas.openxmlformats.org/officeDocument/2006/customXml" ds:itemID="{3EAE0ECC-643A-498B-A0A2-7413AA86B86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4B14A91-D476-4E1B-BC66-FCA17450046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Samuel Evans (1806669)</dc:creator>
  <keywords/>
  <dc:description/>
  <lastModifiedBy>Samuel Evans (1806669)</lastModifiedBy>
  <revision>5</revision>
  <dcterms:created xsi:type="dcterms:W3CDTF">2019-12-11T21:57:00.0000000Z</dcterms:created>
  <dcterms:modified xsi:type="dcterms:W3CDTF">2019-12-11T22:10:29.0758671Z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