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people.xml" ContentType="application/vnd.openxmlformats-officedocument.wordprocessingml.peop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DDDC4D" w14:textId="5C6BC09B" w:rsidR="002C161A" w:rsidRDefault="00DA4FF5" w:rsidP="00AD3636">
      <w:pPr>
        <w:spacing w:line="360" w:lineRule="auto"/>
        <w:jc w:val="center"/>
        <w:rPr>
          <w:rFonts w:ascii="Arial" w:hAnsi="Arial" w:cs="Arial"/>
          <w:sz w:val="24"/>
          <w:szCs w:val="24"/>
        </w:rPr>
      </w:pPr>
      <w:r>
        <w:rPr>
          <w:rFonts w:ascii="Arial" w:hAnsi="Arial" w:cs="Arial"/>
          <w:sz w:val="24"/>
          <w:szCs w:val="24"/>
        </w:rPr>
        <w:t>BA BUSINESS MANAGEMENT</w:t>
      </w:r>
    </w:p>
    <w:p w14:paraId="05CF1644" w14:textId="21D79663" w:rsidR="00143CDD" w:rsidRDefault="009D6988" w:rsidP="00AD3636">
      <w:pPr>
        <w:spacing w:line="360" w:lineRule="auto"/>
        <w:jc w:val="center"/>
        <w:rPr>
          <w:rFonts w:ascii="Arial" w:hAnsi="Arial" w:cs="Arial"/>
          <w:sz w:val="24"/>
          <w:szCs w:val="24"/>
        </w:rPr>
      </w:pPr>
      <w:r>
        <w:rPr>
          <w:rFonts w:ascii="Arial" w:hAnsi="Arial" w:cs="Arial"/>
          <w:sz w:val="24"/>
          <w:szCs w:val="24"/>
        </w:rPr>
        <w:t>Student:</w:t>
      </w:r>
      <w:r w:rsidR="00143CDD">
        <w:rPr>
          <w:rFonts w:ascii="Arial" w:hAnsi="Arial" w:cs="Arial"/>
          <w:sz w:val="24"/>
          <w:szCs w:val="24"/>
        </w:rPr>
        <w:t xml:space="preserve"> Raluca Manda</w:t>
      </w:r>
      <w:r w:rsidR="007F6B20">
        <w:rPr>
          <w:rFonts w:ascii="Arial" w:hAnsi="Arial" w:cs="Arial"/>
          <w:sz w:val="24"/>
          <w:szCs w:val="24"/>
        </w:rPr>
        <w:t xml:space="preserve"> </w:t>
      </w:r>
      <w:r w:rsidR="00143CDD">
        <w:rPr>
          <w:rFonts w:ascii="Arial" w:hAnsi="Arial" w:cs="Arial"/>
          <w:sz w:val="24"/>
          <w:szCs w:val="24"/>
        </w:rPr>
        <w:t>(2127848)</w:t>
      </w:r>
    </w:p>
    <w:p w14:paraId="796FA70A" w14:textId="06305F00" w:rsidR="00DA4FF5" w:rsidRDefault="00E20D8B" w:rsidP="00AD3636">
      <w:pPr>
        <w:spacing w:line="360" w:lineRule="auto"/>
        <w:jc w:val="center"/>
        <w:rPr>
          <w:rFonts w:ascii="Arial" w:hAnsi="Arial" w:cs="Arial"/>
          <w:sz w:val="24"/>
          <w:szCs w:val="24"/>
        </w:rPr>
      </w:pPr>
      <w:r>
        <w:rPr>
          <w:rFonts w:ascii="Arial" w:hAnsi="Arial" w:cs="Arial"/>
          <w:sz w:val="24"/>
          <w:szCs w:val="24"/>
        </w:rPr>
        <w:t>Module: Project Management</w:t>
      </w:r>
    </w:p>
    <w:p w14:paraId="41A2D811" w14:textId="0582B67C" w:rsidR="00E20D8B" w:rsidRDefault="00E20D8B" w:rsidP="00AD3636">
      <w:pPr>
        <w:spacing w:line="360" w:lineRule="auto"/>
        <w:jc w:val="center"/>
        <w:rPr>
          <w:rFonts w:ascii="Arial" w:hAnsi="Arial" w:cs="Arial"/>
          <w:sz w:val="24"/>
          <w:szCs w:val="24"/>
        </w:rPr>
      </w:pPr>
      <w:r>
        <w:rPr>
          <w:rFonts w:ascii="Arial" w:hAnsi="Arial" w:cs="Arial"/>
          <w:sz w:val="24"/>
          <w:szCs w:val="24"/>
        </w:rPr>
        <w:t>Code: LCBB5005</w:t>
      </w:r>
    </w:p>
    <w:p w14:paraId="0AF24E64" w14:textId="7C1FB89C" w:rsidR="00143CDD" w:rsidRPr="00665507" w:rsidRDefault="00386656" w:rsidP="00143CDD">
      <w:pPr>
        <w:spacing w:line="360" w:lineRule="auto"/>
        <w:jc w:val="center"/>
        <w:rPr>
          <w:rFonts w:ascii="Arial" w:hAnsi="Arial" w:cs="Arial"/>
          <w:sz w:val="24"/>
          <w:szCs w:val="24"/>
        </w:rPr>
      </w:pPr>
      <w:r>
        <w:rPr>
          <w:rFonts w:ascii="Arial" w:hAnsi="Arial" w:cs="Arial"/>
          <w:sz w:val="24"/>
          <w:szCs w:val="24"/>
        </w:rPr>
        <w:t>Lecturer:</w:t>
      </w:r>
      <w:r w:rsidR="0098067D">
        <w:rPr>
          <w:rFonts w:ascii="Arial" w:hAnsi="Arial" w:cs="Arial"/>
          <w:sz w:val="24"/>
          <w:szCs w:val="24"/>
        </w:rPr>
        <w:t xml:space="preserve"> </w:t>
      </w:r>
      <w:proofErr w:type="spellStart"/>
      <w:r w:rsidR="0098067D" w:rsidRPr="0098067D">
        <w:rPr>
          <w:rFonts w:ascii="Arial" w:hAnsi="Arial" w:cs="Arial"/>
          <w:sz w:val="24"/>
          <w:szCs w:val="24"/>
        </w:rPr>
        <w:t>Dr</w:t>
      </w:r>
      <w:r w:rsidR="00622B13">
        <w:rPr>
          <w:rFonts w:ascii="Arial" w:hAnsi="Arial" w:cs="Arial"/>
          <w:sz w:val="24"/>
          <w:szCs w:val="24"/>
        </w:rPr>
        <w:t>.</w:t>
      </w:r>
      <w:proofErr w:type="spellEnd"/>
      <w:r w:rsidR="0098067D" w:rsidRPr="0098067D">
        <w:rPr>
          <w:rFonts w:ascii="Arial" w:hAnsi="Arial" w:cs="Arial"/>
          <w:sz w:val="24"/>
          <w:szCs w:val="24"/>
        </w:rPr>
        <w:t xml:space="preserve"> Olu Adegbite</w:t>
      </w:r>
    </w:p>
    <w:p w14:paraId="0E81F155" w14:textId="77777777" w:rsidR="00665507" w:rsidRPr="00665507" w:rsidRDefault="00665507" w:rsidP="00665507">
      <w:pPr>
        <w:spacing w:line="360" w:lineRule="auto"/>
        <w:jc w:val="center"/>
        <w:rPr>
          <w:rFonts w:ascii="Arial" w:hAnsi="Arial" w:cs="Arial"/>
          <w:sz w:val="24"/>
          <w:szCs w:val="24"/>
        </w:rPr>
      </w:pPr>
      <w:r w:rsidRPr="00665507">
        <w:rPr>
          <w:rFonts w:ascii="Arial" w:hAnsi="Arial" w:cs="Arial"/>
          <w:sz w:val="24"/>
          <w:szCs w:val="24"/>
        </w:rPr>
        <w:t>Assignment 1: Essay- Project plan</w:t>
      </w:r>
    </w:p>
    <w:p w14:paraId="23B3CAC3" w14:textId="2A14005A" w:rsidR="00665507" w:rsidRDefault="00665507" w:rsidP="00665507">
      <w:pPr>
        <w:spacing w:line="360" w:lineRule="auto"/>
        <w:jc w:val="center"/>
        <w:rPr>
          <w:rFonts w:ascii="Arial" w:hAnsi="Arial" w:cs="Arial"/>
          <w:sz w:val="24"/>
          <w:szCs w:val="24"/>
        </w:rPr>
      </w:pPr>
      <w:r w:rsidRPr="00665507">
        <w:rPr>
          <w:rFonts w:ascii="Arial" w:hAnsi="Arial" w:cs="Arial"/>
          <w:sz w:val="24"/>
          <w:szCs w:val="24"/>
        </w:rPr>
        <w:t>Submission deadline: 16th of June, before 3pm</w:t>
      </w:r>
    </w:p>
    <w:p w14:paraId="683C450B" w14:textId="77777777" w:rsidR="00AD3636" w:rsidRDefault="00AD3636">
      <w:pPr>
        <w:rPr>
          <w:rFonts w:ascii="Arial" w:hAnsi="Arial" w:cs="Arial"/>
          <w:sz w:val="24"/>
          <w:szCs w:val="24"/>
        </w:rPr>
      </w:pPr>
      <w:r>
        <w:rPr>
          <w:rFonts w:ascii="Arial" w:hAnsi="Arial" w:cs="Arial"/>
          <w:sz w:val="24"/>
          <w:szCs w:val="24"/>
        </w:rPr>
        <w:br w:type="page"/>
      </w:r>
    </w:p>
    <w:p w14:paraId="573896DA" w14:textId="7C5E7F8B" w:rsidR="00AD3636" w:rsidRDefault="00155073" w:rsidP="00155073">
      <w:pPr>
        <w:spacing w:line="360" w:lineRule="auto"/>
        <w:rPr>
          <w:rFonts w:ascii="Arial" w:hAnsi="Arial" w:cs="Arial"/>
          <w:sz w:val="24"/>
          <w:szCs w:val="24"/>
        </w:rPr>
      </w:pPr>
      <w:r>
        <w:rPr>
          <w:rFonts w:ascii="Arial" w:hAnsi="Arial" w:cs="Arial"/>
          <w:sz w:val="24"/>
          <w:szCs w:val="24"/>
        </w:rPr>
        <w:lastRenderedPageBreak/>
        <w:t>Table of Contents:</w:t>
      </w:r>
    </w:p>
    <w:p w14:paraId="2529736F" w14:textId="0B81FE03" w:rsidR="00155073" w:rsidRDefault="00155073" w:rsidP="00155073">
      <w:pPr>
        <w:pStyle w:val="ListParagraph"/>
        <w:numPr>
          <w:ilvl w:val="0"/>
          <w:numId w:val="1"/>
        </w:numPr>
        <w:spacing w:line="360" w:lineRule="auto"/>
        <w:rPr>
          <w:rFonts w:ascii="Arial" w:hAnsi="Arial" w:cs="Arial"/>
          <w:sz w:val="24"/>
          <w:szCs w:val="24"/>
        </w:rPr>
      </w:pPr>
      <w:r>
        <w:rPr>
          <w:rFonts w:ascii="Arial" w:hAnsi="Arial" w:cs="Arial"/>
          <w:sz w:val="24"/>
          <w:szCs w:val="24"/>
        </w:rPr>
        <w:t xml:space="preserve">Introduction of the </w:t>
      </w:r>
      <w:r w:rsidR="004D34AF">
        <w:rPr>
          <w:rFonts w:ascii="Arial" w:hAnsi="Arial" w:cs="Arial"/>
          <w:sz w:val="24"/>
          <w:szCs w:val="24"/>
        </w:rPr>
        <w:t>project chosen</w:t>
      </w:r>
    </w:p>
    <w:p w14:paraId="661DDA9E" w14:textId="2A29A346" w:rsidR="00B320E6" w:rsidRDefault="00752BCF" w:rsidP="00155073">
      <w:pPr>
        <w:pStyle w:val="ListParagraph"/>
        <w:numPr>
          <w:ilvl w:val="0"/>
          <w:numId w:val="1"/>
        </w:numPr>
        <w:spacing w:line="360" w:lineRule="auto"/>
        <w:rPr>
          <w:rFonts w:ascii="Arial" w:hAnsi="Arial" w:cs="Arial"/>
          <w:sz w:val="24"/>
          <w:szCs w:val="24"/>
        </w:rPr>
      </w:pPr>
      <w:r>
        <w:rPr>
          <w:rFonts w:ascii="Arial" w:hAnsi="Arial" w:cs="Arial"/>
          <w:sz w:val="24"/>
          <w:szCs w:val="24"/>
        </w:rPr>
        <w:t xml:space="preserve">Aims and vision of the </w:t>
      </w:r>
      <w:r w:rsidR="00E34317">
        <w:rPr>
          <w:rFonts w:ascii="Arial" w:hAnsi="Arial" w:cs="Arial"/>
          <w:sz w:val="24"/>
          <w:szCs w:val="24"/>
        </w:rPr>
        <w:t>project.</w:t>
      </w:r>
    </w:p>
    <w:p w14:paraId="12C7B93A" w14:textId="1611EC60" w:rsidR="00305129" w:rsidRDefault="007F6E69" w:rsidP="00155073">
      <w:pPr>
        <w:pStyle w:val="ListParagraph"/>
        <w:numPr>
          <w:ilvl w:val="0"/>
          <w:numId w:val="1"/>
        </w:numPr>
        <w:spacing w:line="360" w:lineRule="auto"/>
        <w:rPr>
          <w:rFonts w:ascii="Arial" w:hAnsi="Arial" w:cs="Arial"/>
          <w:sz w:val="24"/>
          <w:szCs w:val="24"/>
        </w:rPr>
      </w:pPr>
      <w:r>
        <w:rPr>
          <w:rFonts w:ascii="Arial" w:hAnsi="Arial" w:cs="Arial"/>
          <w:sz w:val="24"/>
          <w:szCs w:val="24"/>
        </w:rPr>
        <w:t>Main Body</w:t>
      </w:r>
    </w:p>
    <w:p w14:paraId="1E27457D" w14:textId="20F26E24" w:rsidR="007F6E69" w:rsidRDefault="0025647A" w:rsidP="00155073">
      <w:pPr>
        <w:pStyle w:val="ListParagraph"/>
        <w:numPr>
          <w:ilvl w:val="0"/>
          <w:numId w:val="1"/>
        </w:numPr>
        <w:spacing w:line="360" w:lineRule="auto"/>
        <w:rPr>
          <w:rFonts w:ascii="Arial" w:hAnsi="Arial" w:cs="Arial"/>
          <w:sz w:val="24"/>
          <w:szCs w:val="24"/>
        </w:rPr>
      </w:pPr>
      <w:r>
        <w:rPr>
          <w:rFonts w:ascii="Arial" w:hAnsi="Arial" w:cs="Arial"/>
          <w:sz w:val="24"/>
          <w:szCs w:val="24"/>
        </w:rPr>
        <w:t>Conclusion</w:t>
      </w:r>
    </w:p>
    <w:p w14:paraId="10B59701" w14:textId="3D3EA9B2" w:rsidR="0025647A" w:rsidRDefault="0025647A" w:rsidP="00155073">
      <w:pPr>
        <w:pStyle w:val="ListParagraph"/>
        <w:numPr>
          <w:ilvl w:val="0"/>
          <w:numId w:val="1"/>
        </w:numPr>
        <w:spacing w:line="360" w:lineRule="auto"/>
        <w:rPr>
          <w:rFonts w:ascii="Arial" w:hAnsi="Arial" w:cs="Arial"/>
          <w:sz w:val="24"/>
          <w:szCs w:val="24"/>
        </w:rPr>
      </w:pPr>
      <w:r>
        <w:rPr>
          <w:rFonts w:ascii="Arial" w:hAnsi="Arial" w:cs="Arial"/>
          <w:sz w:val="24"/>
          <w:szCs w:val="24"/>
        </w:rPr>
        <w:t xml:space="preserve">References list </w:t>
      </w:r>
    </w:p>
    <w:p w14:paraId="593FBCDB" w14:textId="77777777" w:rsidR="00B320E6" w:rsidRDefault="00B320E6">
      <w:pPr>
        <w:rPr>
          <w:rFonts w:ascii="Arial" w:hAnsi="Arial" w:cs="Arial"/>
          <w:sz w:val="24"/>
          <w:szCs w:val="24"/>
        </w:rPr>
      </w:pPr>
      <w:r>
        <w:rPr>
          <w:rFonts w:ascii="Arial" w:hAnsi="Arial" w:cs="Arial"/>
          <w:sz w:val="24"/>
          <w:szCs w:val="24"/>
        </w:rPr>
        <w:br w:type="page"/>
      </w:r>
    </w:p>
    <w:p w14:paraId="28570AC9" w14:textId="5EBAB28D" w:rsidR="000D370F" w:rsidRDefault="000D370F" w:rsidP="000D370F">
      <w:pPr>
        <w:pStyle w:val="ListParagraph"/>
        <w:numPr>
          <w:ilvl w:val="0"/>
          <w:numId w:val="2"/>
        </w:numPr>
        <w:spacing w:line="360" w:lineRule="auto"/>
        <w:rPr>
          <w:rFonts w:ascii="Arial" w:hAnsi="Arial" w:cs="Arial"/>
          <w:sz w:val="24"/>
          <w:szCs w:val="24"/>
        </w:rPr>
      </w:pPr>
      <w:r>
        <w:rPr>
          <w:rFonts w:ascii="Arial" w:hAnsi="Arial" w:cs="Arial"/>
          <w:sz w:val="24"/>
          <w:szCs w:val="24"/>
        </w:rPr>
        <w:lastRenderedPageBreak/>
        <w:t>Introduction</w:t>
      </w:r>
    </w:p>
    <w:p w14:paraId="13ACEE26" w14:textId="62A02BD0" w:rsidR="004E6B27" w:rsidRDefault="002F787A">
      <w:pPr>
        <w:rPr>
          <w:rFonts w:ascii="Arial" w:hAnsi="Arial" w:cs="Arial"/>
          <w:sz w:val="24"/>
          <w:szCs w:val="24"/>
        </w:rPr>
      </w:pPr>
      <w:r>
        <w:rPr>
          <w:rFonts w:ascii="Arial" w:hAnsi="Arial" w:cs="Arial"/>
          <w:sz w:val="24"/>
          <w:szCs w:val="24"/>
        </w:rPr>
        <w:t>To start with an introduction, the company I have chosen to write about for my assignment is known as "the Boots Company" and has a long and illustrious history in the United Kingdom. I also chose to write about this company because I recently joined the team as a customer assistant and I am glad I did.</w:t>
      </w:r>
    </w:p>
    <w:p w14:paraId="1BD277D4" w14:textId="4A77EE0C" w:rsidR="00C25D4F" w:rsidRDefault="00F1771A">
      <w:pPr>
        <w:rPr>
          <w:rFonts w:ascii="Arial" w:hAnsi="Arial" w:cs="Arial"/>
          <w:sz w:val="24"/>
          <w:szCs w:val="24"/>
        </w:rPr>
      </w:pPr>
      <w:r>
        <w:rPr>
          <w:rFonts w:ascii="Arial" w:hAnsi="Arial" w:cs="Arial"/>
          <w:sz w:val="24"/>
          <w:szCs w:val="24"/>
        </w:rPr>
        <w:t xml:space="preserve">John Boot established Nottingham's first herbalist shop in 1849, providing a reasonably priced substitute for conventional medical treatments. John was deeply religious, and the US-based </w:t>
      </w:r>
      <w:proofErr w:type="spellStart"/>
      <w:r>
        <w:rPr>
          <w:rFonts w:ascii="Arial" w:hAnsi="Arial" w:cs="Arial"/>
          <w:sz w:val="24"/>
          <w:szCs w:val="24"/>
        </w:rPr>
        <w:t>Thomsonian</w:t>
      </w:r>
      <w:proofErr w:type="spellEnd"/>
      <w:r>
        <w:rPr>
          <w:rFonts w:ascii="Arial" w:hAnsi="Arial" w:cs="Arial"/>
          <w:sz w:val="24"/>
          <w:szCs w:val="24"/>
        </w:rPr>
        <w:t xml:space="preserve"> healthcare system appealed to him since it provided a workable solution that allowed the poorest people to take care of themselves. (</w:t>
      </w:r>
      <w:proofErr w:type="spellStart"/>
      <w:r>
        <w:rPr>
          <w:rFonts w:ascii="Arial" w:hAnsi="Arial" w:cs="Arial"/>
          <w:sz w:val="24"/>
          <w:szCs w:val="24"/>
        </w:rPr>
        <w:t>MEDIAmaker</w:t>
      </w:r>
      <w:proofErr w:type="spellEnd"/>
      <w:r>
        <w:rPr>
          <w:rFonts w:ascii="Arial" w:hAnsi="Arial" w:cs="Arial"/>
          <w:sz w:val="24"/>
          <w:szCs w:val="24"/>
        </w:rPr>
        <w:t>, 2024 Heritage Boots.)</w:t>
      </w:r>
    </w:p>
    <w:p w14:paraId="1717C0CC" w14:textId="1A11AE17" w:rsidR="004C5B90" w:rsidRPr="006D4D43" w:rsidRDefault="0068275E" w:rsidP="006D4D43">
      <w:pPr>
        <w:rPr>
          <w:rFonts w:ascii="Arial" w:hAnsi="Arial" w:cs="Arial"/>
          <w:sz w:val="24"/>
          <w:szCs w:val="24"/>
        </w:rPr>
      </w:pPr>
      <w:r>
        <w:rPr>
          <w:rFonts w:ascii="Arial" w:hAnsi="Arial" w:cs="Arial"/>
          <w:sz w:val="24"/>
          <w:szCs w:val="24"/>
        </w:rPr>
        <w:t xml:space="preserve">During </w:t>
      </w:r>
      <w:r w:rsidR="006D4D43">
        <w:rPr>
          <w:rFonts w:ascii="Arial" w:hAnsi="Arial" w:cs="Arial"/>
          <w:sz w:val="24"/>
          <w:szCs w:val="24"/>
        </w:rPr>
        <w:t>research</w:t>
      </w:r>
      <w:r>
        <w:rPr>
          <w:rFonts w:ascii="Arial" w:hAnsi="Arial" w:cs="Arial"/>
          <w:sz w:val="24"/>
          <w:szCs w:val="24"/>
        </w:rPr>
        <w:t xml:space="preserve"> </w:t>
      </w:r>
      <w:r w:rsidR="006E26D5">
        <w:rPr>
          <w:rFonts w:ascii="Arial" w:hAnsi="Arial" w:cs="Arial"/>
          <w:sz w:val="24"/>
          <w:szCs w:val="24"/>
        </w:rPr>
        <w:t xml:space="preserve">that I have made about the company </w:t>
      </w:r>
      <w:r w:rsidR="003D4B96">
        <w:rPr>
          <w:rFonts w:ascii="Arial" w:hAnsi="Arial" w:cs="Arial"/>
          <w:sz w:val="24"/>
          <w:szCs w:val="24"/>
        </w:rPr>
        <w:t xml:space="preserve"> to understand better the importance</w:t>
      </w:r>
      <w:r w:rsidR="007869B5">
        <w:rPr>
          <w:rFonts w:ascii="Arial" w:hAnsi="Arial" w:cs="Arial"/>
          <w:sz w:val="24"/>
          <w:szCs w:val="24"/>
        </w:rPr>
        <w:t>,</w:t>
      </w:r>
      <w:r w:rsidR="003D4B96">
        <w:rPr>
          <w:rFonts w:ascii="Arial" w:hAnsi="Arial" w:cs="Arial"/>
          <w:sz w:val="24"/>
          <w:szCs w:val="24"/>
        </w:rPr>
        <w:t xml:space="preserve"> the influence</w:t>
      </w:r>
      <w:r w:rsidR="007869B5">
        <w:rPr>
          <w:rFonts w:ascii="Arial" w:hAnsi="Arial" w:cs="Arial"/>
          <w:sz w:val="24"/>
          <w:szCs w:val="24"/>
        </w:rPr>
        <w:t xml:space="preserve">, and the economic </w:t>
      </w:r>
      <w:r w:rsidR="00237EDE">
        <w:rPr>
          <w:rFonts w:ascii="Arial" w:hAnsi="Arial" w:cs="Arial"/>
          <w:sz w:val="24"/>
          <w:szCs w:val="24"/>
        </w:rPr>
        <w:t xml:space="preserve">impact has made </w:t>
      </w:r>
      <w:r w:rsidR="003D4B96">
        <w:rPr>
          <w:rFonts w:ascii="Arial" w:hAnsi="Arial" w:cs="Arial"/>
          <w:sz w:val="24"/>
          <w:szCs w:val="24"/>
        </w:rPr>
        <w:t xml:space="preserve">this company </w:t>
      </w:r>
      <w:r w:rsidR="004C5B90">
        <w:rPr>
          <w:rFonts w:ascii="Arial" w:hAnsi="Arial" w:cs="Arial"/>
          <w:sz w:val="24"/>
          <w:szCs w:val="24"/>
        </w:rPr>
        <w:t>have during</w:t>
      </w:r>
      <w:r w:rsidR="003D4B96">
        <w:rPr>
          <w:rFonts w:ascii="Arial" w:hAnsi="Arial" w:cs="Arial"/>
          <w:sz w:val="24"/>
          <w:szCs w:val="24"/>
        </w:rPr>
        <w:t xml:space="preserve"> the yea</w:t>
      </w:r>
      <w:r w:rsidR="008E0706">
        <w:rPr>
          <w:rFonts w:ascii="Arial" w:hAnsi="Arial" w:cs="Arial"/>
          <w:sz w:val="24"/>
          <w:szCs w:val="24"/>
        </w:rPr>
        <w:t>rs</w:t>
      </w:r>
      <w:r w:rsidR="004C5B90">
        <w:rPr>
          <w:rFonts w:ascii="Arial" w:hAnsi="Arial" w:cs="Arial"/>
          <w:sz w:val="24"/>
          <w:szCs w:val="24"/>
        </w:rPr>
        <w:t>.</w:t>
      </w:r>
    </w:p>
    <w:p w14:paraId="39E04CD4" w14:textId="77777777" w:rsidR="006D4D43" w:rsidRPr="006D4D43" w:rsidRDefault="006D4D43" w:rsidP="006D4D43">
      <w:pPr>
        <w:rPr>
          <w:rFonts w:ascii="Arial" w:hAnsi="Arial" w:cs="Arial"/>
          <w:sz w:val="24"/>
          <w:szCs w:val="24"/>
        </w:rPr>
      </w:pPr>
    </w:p>
    <w:p w14:paraId="6CF02379" w14:textId="17858EFC" w:rsidR="006D4D43" w:rsidRPr="006D4D43" w:rsidRDefault="00501E33" w:rsidP="006D4D43">
      <w:pPr>
        <w:rPr>
          <w:rFonts w:ascii="Arial" w:hAnsi="Arial" w:cs="Arial"/>
          <w:sz w:val="24"/>
          <w:szCs w:val="24"/>
        </w:rPr>
      </w:pPr>
      <w:r>
        <w:rPr>
          <w:rFonts w:ascii="Arial" w:hAnsi="Arial" w:cs="Arial"/>
          <w:sz w:val="24"/>
          <w:szCs w:val="24"/>
        </w:rPr>
        <w:t>“</w:t>
      </w:r>
      <w:r w:rsidR="006D4D43" w:rsidRPr="006D4D43">
        <w:rPr>
          <w:rFonts w:ascii="Arial" w:hAnsi="Arial" w:cs="Arial"/>
          <w:sz w:val="24"/>
          <w:szCs w:val="24"/>
        </w:rPr>
        <w:t>1849 – John Boot opened a herbalist store in Nottingham to offer an affordable alternative to traditional medicines</w:t>
      </w:r>
    </w:p>
    <w:p w14:paraId="538DDD94" w14:textId="77777777" w:rsidR="006D4D43" w:rsidRPr="006D4D43" w:rsidRDefault="006D4D43" w:rsidP="006D4D43">
      <w:pPr>
        <w:rPr>
          <w:rFonts w:ascii="Arial" w:hAnsi="Arial" w:cs="Arial"/>
          <w:sz w:val="24"/>
          <w:szCs w:val="24"/>
        </w:rPr>
      </w:pPr>
      <w:r w:rsidRPr="006D4D43">
        <w:rPr>
          <w:rFonts w:ascii="Arial" w:hAnsi="Arial" w:cs="Arial"/>
          <w:sz w:val="24"/>
          <w:szCs w:val="24"/>
        </w:rPr>
        <w:t>1884 – Boots appointed the first pharmacist to bring professional expertise to the British high-street healthcare system.</w:t>
      </w:r>
    </w:p>
    <w:p w14:paraId="047A6417" w14:textId="77777777" w:rsidR="006D4D43" w:rsidRPr="006D4D43" w:rsidRDefault="006D4D43" w:rsidP="006D4D43">
      <w:pPr>
        <w:rPr>
          <w:rFonts w:ascii="Arial" w:hAnsi="Arial" w:cs="Arial"/>
          <w:sz w:val="24"/>
          <w:szCs w:val="24"/>
        </w:rPr>
      </w:pPr>
      <w:r w:rsidRPr="006D4D43">
        <w:rPr>
          <w:rFonts w:ascii="Arial" w:hAnsi="Arial" w:cs="Arial"/>
          <w:sz w:val="24"/>
          <w:szCs w:val="24"/>
        </w:rPr>
        <w:t>1870s – John’s son Jesse took over the business expanded its offer to over-the-counter medicines, sold at a fraction of the normal charge.</w:t>
      </w:r>
    </w:p>
    <w:p w14:paraId="665E7A5B" w14:textId="77777777" w:rsidR="006D4D43" w:rsidRPr="006D4D43" w:rsidRDefault="006D4D43" w:rsidP="006D4D43">
      <w:pPr>
        <w:rPr>
          <w:rFonts w:ascii="Arial" w:hAnsi="Arial" w:cs="Arial"/>
          <w:sz w:val="24"/>
          <w:szCs w:val="24"/>
        </w:rPr>
      </w:pPr>
      <w:r w:rsidRPr="006D4D43">
        <w:rPr>
          <w:rFonts w:ascii="Arial" w:hAnsi="Arial" w:cs="Arial"/>
          <w:sz w:val="24"/>
          <w:szCs w:val="24"/>
        </w:rPr>
        <w:t>1886 – Florence Boot joined the business, introducing new services and products and established Boots as a destination for high street beauty.</w:t>
      </w:r>
    </w:p>
    <w:p w14:paraId="5188D125" w14:textId="77777777" w:rsidR="006D4D43" w:rsidRPr="006D4D43" w:rsidRDefault="006D4D43" w:rsidP="006D4D43">
      <w:pPr>
        <w:rPr>
          <w:rFonts w:ascii="Arial" w:hAnsi="Arial" w:cs="Arial"/>
          <w:sz w:val="24"/>
          <w:szCs w:val="24"/>
        </w:rPr>
      </w:pPr>
      <w:r w:rsidRPr="006D4D43">
        <w:rPr>
          <w:rFonts w:ascii="Arial" w:hAnsi="Arial" w:cs="Arial"/>
          <w:sz w:val="24"/>
          <w:szCs w:val="24"/>
        </w:rPr>
        <w:t>1933 – A huge year for Boots with the opening of its 1000th store. In the same year, Boots introducing the 5-day working week into the UK.</w:t>
      </w:r>
    </w:p>
    <w:p w14:paraId="08CC5B5A" w14:textId="77777777" w:rsidR="006D4D43" w:rsidRPr="006D4D43" w:rsidRDefault="006D4D43" w:rsidP="006D4D43">
      <w:pPr>
        <w:rPr>
          <w:rFonts w:ascii="Arial" w:hAnsi="Arial" w:cs="Arial"/>
          <w:sz w:val="24"/>
          <w:szCs w:val="24"/>
        </w:rPr>
      </w:pPr>
      <w:r w:rsidRPr="006D4D43">
        <w:rPr>
          <w:rFonts w:ascii="Arial" w:hAnsi="Arial" w:cs="Arial"/>
          <w:sz w:val="24"/>
          <w:szCs w:val="24"/>
        </w:rPr>
        <w:t>1935 – Original No7 beauty range launched.</w:t>
      </w:r>
    </w:p>
    <w:p w14:paraId="22D9362F" w14:textId="77777777" w:rsidR="006D4D43" w:rsidRPr="006D4D43" w:rsidRDefault="006D4D43" w:rsidP="006D4D43">
      <w:pPr>
        <w:rPr>
          <w:rFonts w:ascii="Arial" w:hAnsi="Arial" w:cs="Arial"/>
          <w:sz w:val="24"/>
          <w:szCs w:val="24"/>
        </w:rPr>
      </w:pPr>
      <w:r w:rsidRPr="006D4D43">
        <w:rPr>
          <w:rFonts w:ascii="Arial" w:hAnsi="Arial" w:cs="Arial"/>
          <w:sz w:val="24"/>
          <w:szCs w:val="24"/>
        </w:rPr>
        <w:t>1944 – Commenced the large-scale manufacture of penicillin on behalf of the British Government.</w:t>
      </w:r>
    </w:p>
    <w:p w14:paraId="02005C2E" w14:textId="77777777" w:rsidR="006D4D43" w:rsidRPr="006D4D43" w:rsidRDefault="006D4D43" w:rsidP="006D4D43">
      <w:pPr>
        <w:rPr>
          <w:rFonts w:ascii="Arial" w:hAnsi="Arial" w:cs="Arial"/>
          <w:sz w:val="24"/>
          <w:szCs w:val="24"/>
        </w:rPr>
      </w:pPr>
      <w:r w:rsidRPr="006D4D43">
        <w:rPr>
          <w:rFonts w:ascii="Arial" w:hAnsi="Arial" w:cs="Arial"/>
          <w:sz w:val="24"/>
          <w:szCs w:val="24"/>
        </w:rPr>
        <w:t>1948 – Partnered with the newly-formed NHS to operate a public health service.</w:t>
      </w:r>
    </w:p>
    <w:p w14:paraId="480E4875" w14:textId="6781F009" w:rsidR="006D4D43" w:rsidRDefault="006D4D43" w:rsidP="006D4D43">
      <w:pPr>
        <w:rPr>
          <w:rFonts w:ascii="Arial" w:hAnsi="Arial" w:cs="Arial"/>
          <w:sz w:val="24"/>
          <w:szCs w:val="24"/>
        </w:rPr>
      </w:pPr>
      <w:r w:rsidRPr="006D4D43">
        <w:rPr>
          <w:rFonts w:ascii="Arial" w:hAnsi="Arial" w:cs="Arial"/>
          <w:sz w:val="24"/>
          <w:szCs w:val="24"/>
        </w:rPr>
        <w:t>2021 – Opened the first Covid-19 vaccination hub and supported the NHS across the country by administering Covid-19 vaccinations and booster jabs.</w:t>
      </w:r>
      <w:r w:rsidR="00501E33">
        <w:rPr>
          <w:rFonts w:ascii="Arial" w:hAnsi="Arial" w:cs="Arial"/>
          <w:sz w:val="24"/>
          <w:szCs w:val="24"/>
        </w:rPr>
        <w:t xml:space="preserve">” </w:t>
      </w:r>
      <w:r w:rsidR="003B2BEF">
        <w:rPr>
          <w:rFonts w:ascii="Arial" w:hAnsi="Arial" w:cs="Arial"/>
          <w:sz w:val="24"/>
          <w:szCs w:val="24"/>
        </w:rPr>
        <w:t>(</w:t>
      </w:r>
      <w:r w:rsidR="003B2BEF" w:rsidRPr="003B2BEF">
        <w:rPr>
          <w:rFonts w:ascii="Arial" w:hAnsi="Arial" w:cs="Arial"/>
          <w:sz w:val="24"/>
          <w:szCs w:val="24"/>
        </w:rPr>
        <w:t xml:space="preserve">(Boots celebrates its 175 anniversary in 2024, </w:t>
      </w:r>
      <w:r w:rsidR="003B2BEF">
        <w:rPr>
          <w:rFonts w:ascii="Arial" w:hAnsi="Arial" w:cs="Arial"/>
          <w:sz w:val="24"/>
          <w:szCs w:val="24"/>
        </w:rPr>
        <w:t>[2024]</w:t>
      </w:r>
      <w:r w:rsidR="003B2BEF" w:rsidRPr="003B2BEF">
        <w:rPr>
          <w:rFonts w:ascii="Arial" w:hAnsi="Arial" w:cs="Arial"/>
          <w:sz w:val="24"/>
          <w:szCs w:val="24"/>
        </w:rPr>
        <w:t>)</w:t>
      </w:r>
      <w:r w:rsidR="00762874">
        <w:rPr>
          <w:rFonts w:ascii="Arial" w:hAnsi="Arial" w:cs="Arial"/>
          <w:sz w:val="24"/>
          <w:szCs w:val="24"/>
        </w:rPr>
        <w:t>.</w:t>
      </w:r>
    </w:p>
    <w:p w14:paraId="532B3F5A" w14:textId="77777777" w:rsidR="00762874" w:rsidRDefault="00762874" w:rsidP="006D4D43">
      <w:pPr>
        <w:rPr>
          <w:rFonts w:ascii="Arial" w:hAnsi="Arial" w:cs="Arial"/>
          <w:sz w:val="24"/>
          <w:szCs w:val="24"/>
        </w:rPr>
      </w:pPr>
    </w:p>
    <w:p w14:paraId="4C211AA8" w14:textId="2B0C8EE4" w:rsidR="00AD3636" w:rsidRDefault="00AD3636">
      <w:pPr>
        <w:rPr>
          <w:rFonts w:ascii="Arial" w:hAnsi="Arial" w:cs="Arial"/>
          <w:sz w:val="24"/>
          <w:szCs w:val="24"/>
        </w:rPr>
      </w:pPr>
      <w:r>
        <w:rPr>
          <w:rFonts w:ascii="Arial" w:hAnsi="Arial" w:cs="Arial"/>
          <w:sz w:val="24"/>
          <w:szCs w:val="24"/>
        </w:rPr>
        <w:br w:type="page"/>
      </w:r>
    </w:p>
    <w:p w14:paraId="6ACFCDE8" w14:textId="5BE80075" w:rsidR="00E20D8B" w:rsidRDefault="00762874" w:rsidP="00762874">
      <w:pPr>
        <w:pStyle w:val="ListParagraph"/>
        <w:numPr>
          <w:ilvl w:val="0"/>
          <w:numId w:val="2"/>
        </w:numPr>
        <w:spacing w:line="360" w:lineRule="auto"/>
        <w:rPr>
          <w:rFonts w:ascii="Arial" w:hAnsi="Arial" w:cs="Arial"/>
          <w:sz w:val="24"/>
          <w:szCs w:val="24"/>
        </w:rPr>
      </w:pPr>
      <w:bookmarkStart w:id="0" w:name="_Hlk169378637"/>
      <w:r>
        <w:rPr>
          <w:rFonts w:ascii="Arial" w:hAnsi="Arial" w:cs="Arial"/>
          <w:sz w:val="24"/>
          <w:szCs w:val="24"/>
        </w:rPr>
        <w:lastRenderedPageBreak/>
        <w:t xml:space="preserve">Aims and vision of the chosen </w:t>
      </w:r>
      <w:r w:rsidR="005778FA">
        <w:rPr>
          <w:rFonts w:ascii="Arial" w:hAnsi="Arial" w:cs="Arial"/>
          <w:sz w:val="24"/>
          <w:szCs w:val="24"/>
        </w:rPr>
        <w:t>project.</w:t>
      </w:r>
    </w:p>
    <w:p w14:paraId="7E6CA52B" w14:textId="679D9EDF" w:rsidR="000B5427" w:rsidRPr="00AC1771" w:rsidRDefault="00EF101F" w:rsidP="00EC7B00">
      <w:pPr>
        <w:pStyle w:val="ListParagraph"/>
        <w:spacing w:line="360" w:lineRule="auto"/>
        <w:jc w:val="both"/>
        <w:rPr>
          <w:rFonts w:ascii="Arial" w:hAnsi="Arial" w:cs="Arial"/>
          <w:sz w:val="24"/>
          <w:szCs w:val="24"/>
        </w:rPr>
      </w:pPr>
      <w:r>
        <w:rPr>
          <w:rFonts w:ascii="Arial" w:hAnsi="Arial" w:cs="Arial"/>
          <w:sz w:val="24"/>
          <w:szCs w:val="24"/>
        </w:rPr>
        <w:t xml:space="preserve">According </w:t>
      </w:r>
      <w:r w:rsidR="004E30FB">
        <w:rPr>
          <w:rFonts w:ascii="Arial" w:hAnsi="Arial" w:cs="Arial"/>
          <w:sz w:val="24"/>
          <w:szCs w:val="24"/>
        </w:rPr>
        <w:t xml:space="preserve">to, </w:t>
      </w:r>
      <w:r w:rsidR="004E30FB" w:rsidRPr="000B5427">
        <w:rPr>
          <w:rFonts w:ascii="Arial" w:hAnsi="Arial" w:cs="Arial"/>
          <w:sz w:val="24"/>
          <w:szCs w:val="24"/>
        </w:rPr>
        <w:t>“Walgreens</w:t>
      </w:r>
      <w:r w:rsidR="000B5427" w:rsidRPr="000B5427">
        <w:rPr>
          <w:rFonts w:ascii="Arial" w:hAnsi="Arial" w:cs="Arial"/>
          <w:sz w:val="24"/>
          <w:szCs w:val="24"/>
        </w:rPr>
        <w:t xml:space="preserve"> Boots Alliance</w:t>
      </w:r>
      <w:r w:rsidR="00F557FA">
        <w:rPr>
          <w:rFonts w:ascii="Arial" w:hAnsi="Arial" w:cs="Arial"/>
          <w:sz w:val="24"/>
          <w:szCs w:val="24"/>
        </w:rPr>
        <w:t>”(</w:t>
      </w:r>
      <w:r w:rsidR="00F557FA" w:rsidRPr="00F557FA">
        <w:t xml:space="preserve"> </w:t>
      </w:r>
      <w:r w:rsidR="00016ABD">
        <w:rPr>
          <w:rFonts w:ascii="Arial" w:hAnsi="Arial" w:cs="Arial"/>
          <w:sz w:val="24"/>
          <w:szCs w:val="24"/>
        </w:rPr>
        <w:t>Boots,</w:t>
      </w:r>
      <w:r w:rsidR="00F557FA" w:rsidRPr="00F557FA">
        <w:rPr>
          <w:rFonts w:ascii="Arial" w:hAnsi="Arial" w:cs="Arial"/>
          <w:sz w:val="24"/>
          <w:szCs w:val="24"/>
        </w:rPr>
        <w:t>2024)</w:t>
      </w:r>
      <w:r w:rsidR="000B5427" w:rsidRPr="000B5427">
        <w:rPr>
          <w:rFonts w:ascii="Arial" w:hAnsi="Arial" w:cs="Arial"/>
          <w:sz w:val="24"/>
          <w:szCs w:val="24"/>
        </w:rPr>
        <w:t xml:space="preserve"> is boldly committed to creating a better world through health and wellness. See how it’s making this a reality through its brand purpose, company vision and core </w:t>
      </w:r>
      <w:r w:rsidR="00996B4A" w:rsidRPr="000B5427">
        <w:rPr>
          <w:rFonts w:ascii="Arial" w:hAnsi="Arial" w:cs="Arial"/>
          <w:sz w:val="24"/>
          <w:szCs w:val="24"/>
        </w:rPr>
        <w:t>values.</w:t>
      </w:r>
    </w:p>
    <w:p w14:paraId="29096393" w14:textId="22314BFC" w:rsidR="000B5427" w:rsidRPr="000B5427" w:rsidRDefault="00AC1771" w:rsidP="00EC7B00">
      <w:pPr>
        <w:pStyle w:val="ListParagraph"/>
        <w:spacing w:line="360" w:lineRule="auto"/>
        <w:jc w:val="both"/>
        <w:rPr>
          <w:rFonts w:ascii="Arial" w:hAnsi="Arial" w:cs="Arial"/>
          <w:sz w:val="24"/>
          <w:szCs w:val="24"/>
        </w:rPr>
      </w:pPr>
      <w:r>
        <w:rPr>
          <w:rFonts w:ascii="Arial" w:hAnsi="Arial" w:cs="Arial"/>
          <w:sz w:val="24"/>
          <w:szCs w:val="24"/>
        </w:rPr>
        <w:t>1.</w:t>
      </w:r>
      <w:r w:rsidR="000B5427" w:rsidRPr="000B5427">
        <w:rPr>
          <w:rFonts w:ascii="Arial" w:hAnsi="Arial" w:cs="Arial"/>
          <w:sz w:val="24"/>
          <w:szCs w:val="24"/>
        </w:rPr>
        <w:t>Our Purpose</w:t>
      </w:r>
    </w:p>
    <w:p w14:paraId="39359BDA" w14:textId="25EA89FC" w:rsidR="000B5427" w:rsidRPr="00AC1771" w:rsidRDefault="000B5427" w:rsidP="00EC7B00">
      <w:pPr>
        <w:pStyle w:val="ListParagraph"/>
        <w:spacing w:line="360" w:lineRule="auto"/>
        <w:jc w:val="both"/>
        <w:rPr>
          <w:rFonts w:ascii="Arial" w:hAnsi="Arial" w:cs="Arial"/>
          <w:sz w:val="24"/>
          <w:szCs w:val="24"/>
        </w:rPr>
      </w:pPr>
      <w:r w:rsidRPr="000B5427">
        <w:rPr>
          <w:rFonts w:ascii="Arial" w:hAnsi="Arial" w:cs="Arial"/>
          <w:sz w:val="24"/>
          <w:szCs w:val="24"/>
        </w:rPr>
        <w:t>More joyful lives through better health.</w:t>
      </w:r>
      <w:r w:rsidRPr="00AC1771">
        <w:rPr>
          <w:rFonts w:ascii="Arial" w:hAnsi="Arial" w:cs="Arial"/>
          <w:sz w:val="24"/>
          <w:szCs w:val="24"/>
        </w:rPr>
        <w:t xml:space="preserve"> </w:t>
      </w:r>
    </w:p>
    <w:p w14:paraId="58A8DAC7" w14:textId="2F786F50" w:rsidR="000B5427" w:rsidRPr="000B5427" w:rsidRDefault="00AC1771" w:rsidP="00EC7B00">
      <w:pPr>
        <w:pStyle w:val="ListParagraph"/>
        <w:spacing w:line="360" w:lineRule="auto"/>
        <w:jc w:val="both"/>
        <w:rPr>
          <w:rFonts w:ascii="Arial" w:hAnsi="Arial" w:cs="Arial"/>
          <w:sz w:val="24"/>
          <w:szCs w:val="24"/>
        </w:rPr>
      </w:pPr>
      <w:r>
        <w:rPr>
          <w:rFonts w:ascii="Arial" w:hAnsi="Arial" w:cs="Arial"/>
          <w:sz w:val="24"/>
          <w:szCs w:val="24"/>
        </w:rPr>
        <w:t>2.</w:t>
      </w:r>
      <w:r w:rsidR="000B5427" w:rsidRPr="000B5427">
        <w:rPr>
          <w:rFonts w:ascii="Arial" w:hAnsi="Arial" w:cs="Arial"/>
          <w:sz w:val="24"/>
          <w:szCs w:val="24"/>
        </w:rPr>
        <w:t>Our Vision</w:t>
      </w:r>
    </w:p>
    <w:p w14:paraId="21A4C042" w14:textId="087611EA" w:rsidR="000B5427" w:rsidRPr="00AC1771" w:rsidRDefault="000B5427" w:rsidP="00EC7B00">
      <w:pPr>
        <w:pStyle w:val="ListParagraph"/>
        <w:spacing w:line="360" w:lineRule="auto"/>
        <w:jc w:val="both"/>
        <w:rPr>
          <w:rFonts w:ascii="Arial" w:hAnsi="Arial" w:cs="Arial"/>
          <w:sz w:val="24"/>
          <w:szCs w:val="24"/>
        </w:rPr>
      </w:pPr>
      <w:r w:rsidRPr="000B5427">
        <w:rPr>
          <w:rFonts w:ascii="Arial" w:hAnsi="Arial" w:cs="Arial"/>
          <w:sz w:val="24"/>
          <w:szCs w:val="24"/>
        </w:rPr>
        <w:t>To be the leading partner in reimagining local healthcare and wellbeing for all.</w:t>
      </w:r>
    </w:p>
    <w:p w14:paraId="487062EB" w14:textId="123383D1" w:rsidR="000B5427" w:rsidRPr="000B5427" w:rsidRDefault="00AC1771" w:rsidP="00EC7B00">
      <w:pPr>
        <w:pStyle w:val="ListParagraph"/>
        <w:spacing w:line="360" w:lineRule="auto"/>
        <w:jc w:val="both"/>
        <w:rPr>
          <w:rFonts w:ascii="Arial" w:hAnsi="Arial" w:cs="Arial"/>
          <w:sz w:val="24"/>
          <w:szCs w:val="24"/>
        </w:rPr>
      </w:pPr>
      <w:r>
        <w:rPr>
          <w:rFonts w:ascii="Arial" w:hAnsi="Arial" w:cs="Arial"/>
          <w:sz w:val="24"/>
          <w:szCs w:val="24"/>
        </w:rPr>
        <w:t>3.</w:t>
      </w:r>
      <w:r w:rsidR="000B5427" w:rsidRPr="000B5427">
        <w:rPr>
          <w:rFonts w:ascii="Arial" w:hAnsi="Arial" w:cs="Arial"/>
          <w:sz w:val="24"/>
          <w:szCs w:val="24"/>
        </w:rPr>
        <w:t>Our Values</w:t>
      </w:r>
    </w:p>
    <w:p w14:paraId="1A8F9B07" w14:textId="77777777" w:rsidR="000B5427" w:rsidRPr="000B5427" w:rsidRDefault="000B5427" w:rsidP="00EC7B00">
      <w:pPr>
        <w:pStyle w:val="ListParagraph"/>
        <w:spacing w:line="360" w:lineRule="auto"/>
        <w:jc w:val="both"/>
        <w:rPr>
          <w:rFonts w:ascii="Arial" w:hAnsi="Arial" w:cs="Arial"/>
          <w:sz w:val="24"/>
          <w:szCs w:val="24"/>
        </w:rPr>
      </w:pPr>
      <w:r w:rsidRPr="000B5427">
        <w:rPr>
          <w:rFonts w:ascii="Arial" w:hAnsi="Arial" w:cs="Arial"/>
          <w:sz w:val="24"/>
          <w:szCs w:val="24"/>
        </w:rPr>
        <w:t>Courageous</w:t>
      </w:r>
    </w:p>
    <w:p w14:paraId="01E97FE5" w14:textId="53ACAFEA" w:rsidR="000B5427" w:rsidRPr="00996B4A" w:rsidRDefault="000B5427" w:rsidP="00EC7B00">
      <w:pPr>
        <w:pStyle w:val="ListParagraph"/>
        <w:spacing w:line="360" w:lineRule="auto"/>
        <w:jc w:val="both"/>
        <w:rPr>
          <w:rFonts w:ascii="Arial" w:hAnsi="Arial" w:cs="Arial"/>
          <w:sz w:val="24"/>
          <w:szCs w:val="24"/>
        </w:rPr>
      </w:pPr>
      <w:r w:rsidRPr="000B5427">
        <w:rPr>
          <w:rFonts w:ascii="Arial" w:hAnsi="Arial" w:cs="Arial"/>
          <w:sz w:val="24"/>
          <w:szCs w:val="24"/>
        </w:rPr>
        <w:t>Challenging the status-quo, addressing conflict directly and driving informed risk taking.</w:t>
      </w:r>
    </w:p>
    <w:p w14:paraId="75DC17DB" w14:textId="5AE5AACF" w:rsidR="000B5427" w:rsidRPr="000B5427" w:rsidRDefault="00996B4A" w:rsidP="00EC7B00">
      <w:pPr>
        <w:pStyle w:val="ListParagraph"/>
        <w:spacing w:line="360" w:lineRule="auto"/>
        <w:jc w:val="both"/>
        <w:rPr>
          <w:rFonts w:ascii="Arial" w:hAnsi="Arial" w:cs="Arial"/>
          <w:sz w:val="24"/>
          <w:szCs w:val="24"/>
        </w:rPr>
      </w:pPr>
      <w:r>
        <w:rPr>
          <w:rFonts w:ascii="Arial" w:hAnsi="Arial" w:cs="Arial"/>
          <w:sz w:val="24"/>
          <w:szCs w:val="24"/>
        </w:rPr>
        <w:t>4.</w:t>
      </w:r>
      <w:r w:rsidR="000B5427" w:rsidRPr="000B5427">
        <w:rPr>
          <w:rFonts w:ascii="Arial" w:hAnsi="Arial" w:cs="Arial"/>
          <w:sz w:val="24"/>
          <w:szCs w:val="24"/>
        </w:rPr>
        <w:t>Connected</w:t>
      </w:r>
    </w:p>
    <w:p w14:paraId="7484C135" w14:textId="5B2884D2" w:rsidR="000B5427" w:rsidRPr="00996B4A" w:rsidRDefault="000B5427" w:rsidP="00EC7B00">
      <w:pPr>
        <w:pStyle w:val="ListParagraph"/>
        <w:spacing w:line="360" w:lineRule="auto"/>
        <w:jc w:val="both"/>
        <w:rPr>
          <w:rFonts w:ascii="Arial" w:hAnsi="Arial" w:cs="Arial"/>
          <w:sz w:val="24"/>
          <w:szCs w:val="24"/>
        </w:rPr>
      </w:pPr>
      <w:r w:rsidRPr="000B5427">
        <w:rPr>
          <w:rFonts w:ascii="Arial" w:hAnsi="Arial" w:cs="Arial"/>
          <w:sz w:val="24"/>
          <w:szCs w:val="24"/>
        </w:rPr>
        <w:t xml:space="preserve">Reflecting the communities we serve, understanding the needs of others and innovating together. </w:t>
      </w:r>
    </w:p>
    <w:p w14:paraId="23F4F775" w14:textId="0AB470D9" w:rsidR="000B5427" w:rsidRPr="000B5427" w:rsidRDefault="00996B4A" w:rsidP="00EC7B00">
      <w:pPr>
        <w:pStyle w:val="ListParagraph"/>
        <w:spacing w:line="360" w:lineRule="auto"/>
        <w:jc w:val="both"/>
        <w:rPr>
          <w:rFonts w:ascii="Arial" w:hAnsi="Arial" w:cs="Arial"/>
          <w:sz w:val="24"/>
          <w:szCs w:val="24"/>
        </w:rPr>
      </w:pPr>
      <w:r>
        <w:rPr>
          <w:rFonts w:ascii="Arial" w:hAnsi="Arial" w:cs="Arial"/>
          <w:sz w:val="24"/>
          <w:szCs w:val="24"/>
        </w:rPr>
        <w:t>5.</w:t>
      </w:r>
      <w:r w:rsidR="000B5427" w:rsidRPr="000B5427">
        <w:rPr>
          <w:rFonts w:ascii="Arial" w:hAnsi="Arial" w:cs="Arial"/>
          <w:sz w:val="24"/>
          <w:szCs w:val="24"/>
        </w:rPr>
        <w:t>Committed</w:t>
      </w:r>
    </w:p>
    <w:p w14:paraId="50C34B4E" w14:textId="25D4A3E5" w:rsidR="000B5427" w:rsidRPr="00996B4A" w:rsidRDefault="000B5427" w:rsidP="00EC7B00">
      <w:pPr>
        <w:pStyle w:val="ListParagraph"/>
        <w:spacing w:line="360" w:lineRule="auto"/>
        <w:jc w:val="both"/>
        <w:rPr>
          <w:rFonts w:ascii="Arial" w:hAnsi="Arial" w:cs="Arial"/>
          <w:sz w:val="24"/>
          <w:szCs w:val="24"/>
        </w:rPr>
      </w:pPr>
      <w:r w:rsidRPr="000B5427">
        <w:rPr>
          <w:rFonts w:ascii="Arial" w:hAnsi="Arial" w:cs="Arial"/>
          <w:sz w:val="24"/>
          <w:szCs w:val="24"/>
        </w:rPr>
        <w:t>Leading with integrity, building on our legacy and striving boldly toward the future.</w:t>
      </w:r>
    </w:p>
    <w:p w14:paraId="6F2CBDA2" w14:textId="456E0627" w:rsidR="000B5427" w:rsidRPr="000B5427" w:rsidRDefault="00996B4A" w:rsidP="00EC7B00">
      <w:pPr>
        <w:pStyle w:val="ListParagraph"/>
        <w:spacing w:line="360" w:lineRule="auto"/>
        <w:jc w:val="both"/>
        <w:rPr>
          <w:rFonts w:ascii="Arial" w:hAnsi="Arial" w:cs="Arial"/>
          <w:sz w:val="24"/>
          <w:szCs w:val="24"/>
        </w:rPr>
      </w:pPr>
      <w:r>
        <w:rPr>
          <w:rFonts w:ascii="Arial" w:hAnsi="Arial" w:cs="Arial"/>
          <w:sz w:val="24"/>
          <w:szCs w:val="24"/>
        </w:rPr>
        <w:t>6.</w:t>
      </w:r>
      <w:r w:rsidR="000B5427" w:rsidRPr="000B5427">
        <w:rPr>
          <w:rFonts w:ascii="Arial" w:hAnsi="Arial" w:cs="Arial"/>
          <w:sz w:val="24"/>
          <w:szCs w:val="24"/>
        </w:rPr>
        <w:t>Curious</w:t>
      </w:r>
    </w:p>
    <w:p w14:paraId="22E0DB0D" w14:textId="5774EC1F" w:rsidR="00E61CF3" w:rsidRDefault="000B5427" w:rsidP="00EC7B00">
      <w:pPr>
        <w:pStyle w:val="ListParagraph"/>
        <w:spacing w:line="360" w:lineRule="auto"/>
        <w:jc w:val="both"/>
        <w:rPr>
          <w:rFonts w:ascii="Arial" w:hAnsi="Arial" w:cs="Arial"/>
          <w:sz w:val="24"/>
          <w:szCs w:val="24"/>
        </w:rPr>
      </w:pPr>
      <w:r w:rsidRPr="000B5427">
        <w:rPr>
          <w:rFonts w:ascii="Arial" w:hAnsi="Arial" w:cs="Arial"/>
          <w:sz w:val="24"/>
          <w:szCs w:val="24"/>
        </w:rPr>
        <w:t>Continuously learning and adapting, following the science and data and creating paths where none existed</w:t>
      </w:r>
      <w:bookmarkStart w:id="1" w:name="_Hlk169404752"/>
      <w:r w:rsidR="00016ABD" w:rsidRPr="000B5427">
        <w:rPr>
          <w:rFonts w:ascii="Arial" w:hAnsi="Arial" w:cs="Arial"/>
          <w:sz w:val="24"/>
          <w:szCs w:val="24"/>
        </w:rPr>
        <w:t>.</w:t>
      </w:r>
      <w:r w:rsidR="00016ABD">
        <w:rPr>
          <w:rFonts w:ascii="Arial" w:hAnsi="Arial" w:cs="Arial"/>
          <w:sz w:val="24"/>
          <w:szCs w:val="24"/>
        </w:rPr>
        <w:t>” (</w:t>
      </w:r>
      <w:r w:rsidR="00220920" w:rsidRPr="00220920">
        <w:t xml:space="preserve"> </w:t>
      </w:r>
      <w:r w:rsidR="00220920" w:rsidRPr="00220920">
        <w:rPr>
          <w:rFonts w:ascii="Arial" w:hAnsi="Arial" w:cs="Arial"/>
          <w:sz w:val="24"/>
          <w:szCs w:val="24"/>
        </w:rPr>
        <w:t>(Boots UK - Vision, purpose and values,</w:t>
      </w:r>
      <w:r w:rsidR="00EC7B00">
        <w:rPr>
          <w:rFonts w:ascii="Arial" w:hAnsi="Arial" w:cs="Arial"/>
          <w:sz w:val="24"/>
          <w:szCs w:val="24"/>
        </w:rPr>
        <w:t>2024</w:t>
      </w:r>
      <w:r w:rsidR="00220920" w:rsidRPr="00220920">
        <w:rPr>
          <w:rFonts w:ascii="Arial" w:hAnsi="Arial" w:cs="Arial"/>
          <w:sz w:val="24"/>
          <w:szCs w:val="24"/>
        </w:rPr>
        <w:t>)</w:t>
      </w:r>
    </w:p>
    <w:bookmarkEnd w:id="1"/>
    <w:p w14:paraId="0CDE8818" w14:textId="77777777" w:rsidR="00EC7B00" w:rsidRDefault="00EC7B00" w:rsidP="00EC7B00">
      <w:pPr>
        <w:pStyle w:val="ListParagraph"/>
        <w:spacing w:line="360" w:lineRule="auto"/>
        <w:jc w:val="both"/>
        <w:rPr>
          <w:rFonts w:ascii="Arial" w:hAnsi="Arial" w:cs="Arial"/>
          <w:sz w:val="24"/>
          <w:szCs w:val="24"/>
        </w:rPr>
      </w:pPr>
    </w:p>
    <w:p w14:paraId="01D6BB5D" w14:textId="77777777" w:rsidR="00EC7B00" w:rsidRDefault="00EC7B00" w:rsidP="00EC7B00">
      <w:pPr>
        <w:pStyle w:val="ListParagraph"/>
        <w:spacing w:line="360" w:lineRule="auto"/>
        <w:jc w:val="both"/>
        <w:rPr>
          <w:rFonts w:ascii="Arial" w:hAnsi="Arial" w:cs="Arial"/>
          <w:sz w:val="24"/>
          <w:szCs w:val="24"/>
        </w:rPr>
      </w:pPr>
    </w:p>
    <w:p w14:paraId="49BE70BD" w14:textId="77777777" w:rsidR="00EC7B00" w:rsidRDefault="00EC7B00" w:rsidP="00EC7B00">
      <w:pPr>
        <w:pStyle w:val="ListParagraph"/>
        <w:spacing w:line="360" w:lineRule="auto"/>
        <w:jc w:val="both"/>
        <w:rPr>
          <w:rFonts w:ascii="Arial" w:hAnsi="Arial" w:cs="Arial"/>
          <w:sz w:val="24"/>
          <w:szCs w:val="24"/>
        </w:rPr>
      </w:pPr>
    </w:p>
    <w:p w14:paraId="2BDC0B4B" w14:textId="13746D55" w:rsidR="00EC7B00" w:rsidRDefault="00EC7B00" w:rsidP="00EC7B00">
      <w:pPr>
        <w:pStyle w:val="ListParagraph"/>
        <w:numPr>
          <w:ilvl w:val="0"/>
          <w:numId w:val="2"/>
        </w:numPr>
        <w:spacing w:line="360" w:lineRule="auto"/>
        <w:jc w:val="both"/>
        <w:rPr>
          <w:rFonts w:ascii="Arial" w:hAnsi="Arial" w:cs="Arial"/>
          <w:sz w:val="24"/>
          <w:szCs w:val="24"/>
        </w:rPr>
      </w:pPr>
      <w:r>
        <w:rPr>
          <w:rFonts w:ascii="Arial" w:hAnsi="Arial" w:cs="Arial"/>
          <w:sz w:val="24"/>
          <w:szCs w:val="24"/>
        </w:rPr>
        <w:t>Main Body</w:t>
      </w:r>
    </w:p>
    <w:p w14:paraId="4A45102A" w14:textId="1F107553" w:rsidR="00FF455C" w:rsidRDefault="00F16971" w:rsidP="00C31D02">
      <w:pPr>
        <w:pStyle w:val="ListParagraph"/>
        <w:spacing w:line="360" w:lineRule="auto"/>
        <w:jc w:val="both"/>
        <w:rPr>
          <w:rFonts w:ascii="Arial" w:hAnsi="Arial" w:cs="Arial"/>
          <w:sz w:val="24"/>
          <w:szCs w:val="24"/>
        </w:rPr>
      </w:pPr>
      <w:r>
        <w:rPr>
          <w:rFonts w:ascii="Arial" w:hAnsi="Arial" w:cs="Arial"/>
          <w:sz w:val="24"/>
          <w:szCs w:val="24"/>
        </w:rPr>
        <w:t>As we mo</w:t>
      </w:r>
      <w:r w:rsidR="00D2719F">
        <w:rPr>
          <w:rFonts w:ascii="Arial" w:hAnsi="Arial" w:cs="Arial"/>
          <w:sz w:val="24"/>
          <w:szCs w:val="24"/>
        </w:rPr>
        <w:t xml:space="preserve">ving </w:t>
      </w:r>
      <w:r w:rsidR="008E3497">
        <w:rPr>
          <w:rFonts w:ascii="Arial" w:hAnsi="Arial" w:cs="Arial"/>
          <w:sz w:val="24"/>
          <w:szCs w:val="24"/>
        </w:rPr>
        <w:t>forward with</w:t>
      </w:r>
      <w:r>
        <w:rPr>
          <w:rFonts w:ascii="Arial" w:hAnsi="Arial" w:cs="Arial"/>
          <w:sz w:val="24"/>
          <w:szCs w:val="24"/>
        </w:rPr>
        <w:t xml:space="preserve"> this assignment, you will find in this part an analysis of the selected company and its current influence, along with some definitions and examples of stakeholders.</w:t>
      </w:r>
    </w:p>
    <w:p w14:paraId="419E662A" w14:textId="77777777" w:rsidR="00FF455C" w:rsidRDefault="00FF455C" w:rsidP="00C31D02">
      <w:pPr>
        <w:pStyle w:val="ListParagraph"/>
        <w:spacing w:line="360" w:lineRule="auto"/>
        <w:jc w:val="both"/>
        <w:rPr>
          <w:rFonts w:ascii="Arial" w:hAnsi="Arial" w:cs="Arial"/>
          <w:sz w:val="24"/>
          <w:szCs w:val="24"/>
        </w:rPr>
      </w:pPr>
    </w:p>
    <w:p w14:paraId="105E0B0A" w14:textId="62458343" w:rsidR="00DC44A1" w:rsidRPr="00DC44A1" w:rsidRDefault="005238FC" w:rsidP="00DC44A1">
      <w:pPr>
        <w:pStyle w:val="ListParagraph"/>
        <w:spacing w:line="360" w:lineRule="auto"/>
        <w:jc w:val="both"/>
        <w:rPr>
          <w:rFonts w:ascii="Arial" w:hAnsi="Arial" w:cs="Arial"/>
          <w:sz w:val="24"/>
          <w:szCs w:val="24"/>
        </w:rPr>
      </w:pPr>
      <w:r>
        <w:rPr>
          <w:rFonts w:ascii="Arial" w:hAnsi="Arial" w:cs="Arial"/>
          <w:sz w:val="24"/>
          <w:szCs w:val="24"/>
        </w:rPr>
        <w:t>“</w:t>
      </w:r>
      <w:r w:rsidR="008E3497">
        <w:rPr>
          <w:rFonts w:ascii="Arial" w:hAnsi="Arial" w:cs="Arial"/>
          <w:sz w:val="24"/>
          <w:szCs w:val="24"/>
        </w:rPr>
        <w:t>A)</w:t>
      </w:r>
      <w:r w:rsidR="008E3497" w:rsidRPr="00DC44A1">
        <w:rPr>
          <w:rFonts w:ascii="Arial" w:hAnsi="Arial" w:cs="Arial"/>
          <w:sz w:val="24"/>
          <w:szCs w:val="24"/>
        </w:rPr>
        <w:t xml:space="preserve"> What</w:t>
      </w:r>
      <w:r w:rsidR="00DC44A1" w:rsidRPr="00DC44A1">
        <w:rPr>
          <w:rFonts w:ascii="Arial" w:hAnsi="Arial" w:cs="Arial"/>
          <w:sz w:val="24"/>
          <w:szCs w:val="24"/>
        </w:rPr>
        <w:t xml:space="preserve"> Is a Stakeholder Analysis?</w:t>
      </w:r>
    </w:p>
    <w:p w14:paraId="02DA2EF7" w14:textId="77777777" w:rsidR="00DC44A1" w:rsidRPr="00DC44A1" w:rsidRDefault="00DC44A1" w:rsidP="00DC44A1">
      <w:pPr>
        <w:pStyle w:val="ListParagraph"/>
        <w:spacing w:line="360" w:lineRule="auto"/>
        <w:jc w:val="both"/>
        <w:rPr>
          <w:rFonts w:ascii="Arial" w:hAnsi="Arial" w:cs="Arial"/>
          <w:sz w:val="24"/>
          <w:szCs w:val="24"/>
        </w:rPr>
      </w:pPr>
      <w:r w:rsidRPr="00DC44A1">
        <w:rPr>
          <w:rFonts w:ascii="Arial" w:hAnsi="Arial" w:cs="Arial"/>
          <w:sz w:val="24"/>
          <w:szCs w:val="24"/>
        </w:rPr>
        <w:t xml:space="preserve">The stakeholder analysis is conducted at the beginning of a project to better understand the need of each stakeholder and their primary requirements. A </w:t>
      </w:r>
      <w:r w:rsidRPr="00DC44A1">
        <w:rPr>
          <w:rFonts w:ascii="Arial" w:hAnsi="Arial" w:cs="Arial"/>
          <w:sz w:val="24"/>
          <w:szCs w:val="24"/>
        </w:rPr>
        <w:lastRenderedPageBreak/>
        <w:t>stakeholder includes any person or group the project will impact, including investors, advisors, sponsors, team members and current or future customers.</w:t>
      </w:r>
    </w:p>
    <w:p w14:paraId="07487347" w14:textId="77777777" w:rsidR="00DC44A1" w:rsidRPr="00DC44A1" w:rsidRDefault="00DC44A1" w:rsidP="00DC44A1">
      <w:pPr>
        <w:pStyle w:val="ListParagraph"/>
        <w:spacing w:line="360" w:lineRule="auto"/>
        <w:jc w:val="both"/>
        <w:rPr>
          <w:rFonts w:ascii="Arial" w:hAnsi="Arial" w:cs="Arial"/>
          <w:sz w:val="24"/>
          <w:szCs w:val="24"/>
        </w:rPr>
      </w:pPr>
    </w:p>
    <w:p w14:paraId="017B3175" w14:textId="23FD19F6" w:rsidR="00DC44A1" w:rsidRPr="00DC44A1" w:rsidRDefault="00D21715" w:rsidP="00DC44A1">
      <w:pPr>
        <w:pStyle w:val="ListParagraph"/>
        <w:spacing w:line="360" w:lineRule="auto"/>
        <w:jc w:val="both"/>
        <w:rPr>
          <w:rFonts w:ascii="Arial" w:hAnsi="Arial" w:cs="Arial"/>
          <w:sz w:val="24"/>
          <w:szCs w:val="24"/>
        </w:rPr>
      </w:pPr>
      <w:r>
        <w:rPr>
          <w:rFonts w:ascii="Arial" w:hAnsi="Arial" w:cs="Arial"/>
          <w:sz w:val="24"/>
          <w:szCs w:val="24"/>
        </w:rPr>
        <w:t>B</w:t>
      </w:r>
      <w:r w:rsidR="00FC349C">
        <w:rPr>
          <w:rFonts w:ascii="Arial" w:hAnsi="Arial" w:cs="Arial"/>
          <w:sz w:val="24"/>
          <w:szCs w:val="24"/>
        </w:rPr>
        <w:t>)</w:t>
      </w:r>
      <w:r w:rsidR="00FC349C" w:rsidRPr="00DC44A1">
        <w:rPr>
          <w:rFonts w:ascii="Arial" w:hAnsi="Arial" w:cs="Arial"/>
          <w:sz w:val="24"/>
          <w:szCs w:val="24"/>
        </w:rPr>
        <w:t xml:space="preserve"> Purpose</w:t>
      </w:r>
      <w:r w:rsidR="00DC44A1" w:rsidRPr="00DC44A1">
        <w:rPr>
          <w:rFonts w:ascii="Arial" w:hAnsi="Arial" w:cs="Arial"/>
          <w:sz w:val="24"/>
          <w:szCs w:val="24"/>
        </w:rPr>
        <w:t xml:space="preserve"> of a Stakeholder Analysis</w:t>
      </w:r>
    </w:p>
    <w:p w14:paraId="6E25049F" w14:textId="77777777" w:rsidR="00DC44A1" w:rsidRPr="00DC44A1" w:rsidRDefault="00DC44A1" w:rsidP="00DC44A1">
      <w:pPr>
        <w:pStyle w:val="ListParagraph"/>
        <w:spacing w:line="360" w:lineRule="auto"/>
        <w:jc w:val="both"/>
        <w:rPr>
          <w:rFonts w:ascii="Arial" w:hAnsi="Arial" w:cs="Arial"/>
          <w:sz w:val="24"/>
          <w:szCs w:val="24"/>
        </w:rPr>
      </w:pPr>
      <w:r w:rsidRPr="00DC44A1">
        <w:rPr>
          <w:rFonts w:ascii="Arial" w:hAnsi="Arial" w:cs="Arial"/>
          <w:sz w:val="24"/>
          <w:szCs w:val="24"/>
        </w:rPr>
        <w:t>The purpose of a stakeholder analysis is to outline the key stakeholders and their needs at the start of the project. It is important to have a clear understanding of each stakeholder and what they expect, especially because stakeholders’ needs and expectations may collide with each other or with the project’s core requirements.</w:t>
      </w:r>
    </w:p>
    <w:p w14:paraId="1D2F4260" w14:textId="77777777" w:rsidR="00DC44A1" w:rsidRPr="00DC44A1" w:rsidRDefault="00DC44A1" w:rsidP="00DC44A1">
      <w:pPr>
        <w:pStyle w:val="ListParagraph"/>
        <w:spacing w:line="360" w:lineRule="auto"/>
        <w:jc w:val="both"/>
        <w:rPr>
          <w:rFonts w:ascii="Arial" w:hAnsi="Arial" w:cs="Arial"/>
          <w:sz w:val="24"/>
          <w:szCs w:val="24"/>
        </w:rPr>
      </w:pPr>
    </w:p>
    <w:p w14:paraId="391229AD" w14:textId="1FEC50E8" w:rsidR="00DC44A1" w:rsidRPr="00DC44A1" w:rsidRDefault="00D21715" w:rsidP="00DC44A1">
      <w:pPr>
        <w:pStyle w:val="ListParagraph"/>
        <w:spacing w:line="360" w:lineRule="auto"/>
        <w:jc w:val="both"/>
        <w:rPr>
          <w:rFonts w:ascii="Arial" w:hAnsi="Arial" w:cs="Arial"/>
          <w:sz w:val="24"/>
          <w:szCs w:val="24"/>
        </w:rPr>
      </w:pPr>
      <w:r>
        <w:rPr>
          <w:rFonts w:ascii="Arial" w:hAnsi="Arial" w:cs="Arial"/>
          <w:sz w:val="24"/>
          <w:szCs w:val="24"/>
        </w:rPr>
        <w:t>C</w:t>
      </w:r>
      <w:r w:rsidR="00FC349C">
        <w:rPr>
          <w:rFonts w:ascii="Arial" w:hAnsi="Arial" w:cs="Arial"/>
          <w:sz w:val="24"/>
          <w:szCs w:val="24"/>
        </w:rPr>
        <w:t>)</w:t>
      </w:r>
      <w:r w:rsidR="00FC349C" w:rsidRPr="00DC44A1">
        <w:rPr>
          <w:rFonts w:ascii="Arial" w:hAnsi="Arial" w:cs="Arial"/>
          <w:sz w:val="24"/>
          <w:szCs w:val="24"/>
        </w:rPr>
        <w:t xml:space="preserve"> How</w:t>
      </w:r>
      <w:r w:rsidR="00DC44A1" w:rsidRPr="00DC44A1">
        <w:rPr>
          <w:rFonts w:ascii="Arial" w:hAnsi="Arial" w:cs="Arial"/>
          <w:sz w:val="24"/>
          <w:szCs w:val="24"/>
        </w:rPr>
        <w:t xml:space="preserve"> To Do a Stakeholder Analysis?</w:t>
      </w:r>
    </w:p>
    <w:p w14:paraId="08D5B2A9" w14:textId="77777777" w:rsidR="00DC44A1" w:rsidRPr="00DC44A1" w:rsidRDefault="00DC44A1" w:rsidP="00DC44A1">
      <w:pPr>
        <w:pStyle w:val="ListParagraph"/>
        <w:spacing w:line="360" w:lineRule="auto"/>
        <w:jc w:val="both"/>
        <w:rPr>
          <w:rFonts w:ascii="Arial" w:hAnsi="Arial" w:cs="Arial"/>
          <w:sz w:val="24"/>
          <w:szCs w:val="24"/>
        </w:rPr>
      </w:pPr>
      <w:r w:rsidRPr="00DC44A1">
        <w:rPr>
          <w:rFonts w:ascii="Arial" w:hAnsi="Arial" w:cs="Arial"/>
          <w:sz w:val="24"/>
          <w:szCs w:val="24"/>
        </w:rPr>
        <w:t xml:space="preserve">Conducting a stakeholder analysis starts with gathering enough information to understand each stakeholder’s needs, according to Chris </w:t>
      </w:r>
      <w:proofErr w:type="spellStart"/>
      <w:r w:rsidRPr="00DC44A1">
        <w:rPr>
          <w:rFonts w:ascii="Arial" w:hAnsi="Arial" w:cs="Arial"/>
          <w:sz w:val="24"/>
          <w:szCs w:val="24"/>
        </w:rPr>
        <w:t>Mattmann</w:t>
      </w:r>
      <w:proofErr w:type="spellEnd"/>
      <w:r w:rsidRPr="00DC44A1">
        <w:rPr>
          <w:rFonts w:ascii="Arial" w:hAnsi="Arial" w:cs="Arial"/>
          <w:sz w:val="24"/>
          <w:szCs w:val="24"/>
        </w:rPr>
        <w:t>, Chief Technology and Innovation Officer (CTIO) at NASA Jet Propulsion Laboratory. Typically, the designers on the team would interview each of the stakeholders to understand their processes, needs, limitations and interests.</w:t>
      </w:r>
    </w:p>
    <w:p w14:paraId="0933A496" w14:textId="77777777" w:rsidR="00DC44A1" w:rsidRPr="00DC44A1" w:rsidRDefault="00DC44A1" w:rsidP="00DC44A1">
      <w:pPr>
        <w:pStyle w:val="ListParagraph"/>
        <w:spacing w:line="360" w:lineRule="auto"/>
        <w:jc w:val="both"/>
        <w:rPr>
          <w:rFonts w:ascii="Arial" w:hAnsi="Arial" w:cs="Arial"/>
          <w:sz w:val="24"/>
          <w:szCs w:val="24"/>
        </w:rPr>
      </w:pPr>
    </w:p>
    <w:p w14:paraId="1D3DC1E5" w14:textId="77777777" w:rsidR="00DC44A1" w:rsidRPr="00DC44A1" w:rsidRDefault="00DC44A1" w:rsidP="00DC44A1">
      <w:pPr>
        <w:pStyle w:val="ListParagraph"/>
        <w:spacing w:line="360" w:lineRule="auto"/>
        <w:jc w:val="both"/>
        <w:rPr>
          <w:rFonts w:ascii="Arial" w:hAnsi="Arial" w:cs="Arial"/>
          <w:sz w:val="24"/>
          <w:szCs w:val="24"/>
        </w:rPr>
      </w:pPr>
      <w:r w:rsidRPr="00DC44A1">
        <w:rPr>
          <w:rFonts w:ascii="Arial" w:hAnsi="Arial" w:cs="Arial"/>
          <w:sz w:val="24"/>
          <w:szCs w:val="24"/>
        </w:rPr>
        <w:t xml:space="preserve">To illustrate this, </w:t>
      </w:r>
      <w:proofErr w:type="spellStart"/>
      <w:r w:rsidRPr="00DC44A1">
        <w:rPr>
          <w:rFonts w:ascii="Arial" w:hAnsi="Arial" w:cs="Arial"/>
          <w:sz w:val="24"/>
          <w:szCs w:val="24"/>
        </w:rPr>
        <w:t>Mattmann</w:t>
      </w:r>
      <w:proofErr w:type="spellEnd"/>
      <w:r w:rsidRPr="00DC44A1">
        <w:rPr>
          <w:rFonts w:ascii="Arial" w:hAnsi="Arial" w:cs="Arial"/>
          <w:sz w:val="24"/>
          <w:szCs w:val="24"/>
        </w:rPr>
        <w:t xml:space="preserve"> outlined a hypothetical project to measure and create a map of the water in the western United States. This would involve many different systems and teams, such as people to conduct field experiments, and equipment like airplanes, towers and satellites. To conduct the stakeholder analysis, the design team would interview each stakeholder, whether that be the sponsors, the data providers, the IT team or the project developers.</w:t>
      </w:r>
    </w:p>
    <w:p w14:paraId="654438E5" w14:textId="77777777" w:rsidR="00DC44A1" w:rsidRPr="00DC44A1" w:rsidRDefault="00DC44A1" w:rsidP="00DC44A1">
      <w:pPr>
        <w:pStyle w:val="ListParagraph"/>
        <w:spacing w:line="360" w:lineRule="auto"/>
        <w:jc w:val="both"/>
        <w:rPr>
          <w:rFonts w:ascii="Arial" w:hAnsi="Arial" w:cs="Arial"/>
          <w:sz w:val="24"/>
          <w:szCs w:val="24"/>
        </w:rPr>
      </w:pPr>
    </w:p>
    <w:p w14:paraId="3773206C" w14:textId="094D23DD" w:rsidR="00DC44A1" w:rsidRDefault="00DC44A1" w:rsidP="00DC44A1">
      <w:pPr>
        <w:pStyle w:val="ListParagraph"/>
        <w:spacing w:line="360" w:lineRule="auto"/>
        <w:jc w:val="both"/>
        <w:rPr>
          <w:rFonts w:ascii="Arial" w:hAnsi="Arial" w:cs="Arial"/>
          <w:sz w:val="24"/>
          <w:szCs w:val="24"/>
        </w:rPr>
      </w:pPr>
      <w:r w:rsidRPr="00DC44A1">
        <w:rPr>
          <w:rFonts w:ascii="Arial" w:hAnsi="Arial" w:cs="Arial"/>
          <w:sz w:val="24"/>
          <w:szCs w:val="24"/>
        </w:rPr>
        <w:t xml:space="preserve">After collecting this raw data from interviews, the team would review the information from these discussions and start interpreting it. This is when the team might lay out a lot of sticky notes on the wall and start grouping them by requirement or, alternatively, use a software tool to outline the raw data. Essentially, the idea is to identify trends and possible points of conflict between the information each stakeholder shared in the </w:t>
      </w:r>
      <w:r w:rsidR="00D21715" w:rsidRPr="00DC44A1">
        <w:rPr>
          <w:rFonts w:ascii="Arial" w:hAnsi="Arial" w:cs="Arial"/>
          <w:sz w:val="24"/>
          <w:szCs w:val="24"/>
        </w:rPr>
        <w:t>interview.</w:t>
      </w:r>
      <w:r w:rsidR="00D21715">
        <w:rPr>
          <w:rFonts w:ascii="Arial" w:hAnsi="Arial" w:cs="Arial"/>
          <w:sz w:val="24"/>
          <w:szCs w:val="24"/>
        </w:rPr>
        <w:t>” (</w:t>
      </w:r>
      <w:r w:rsidR="00F43D03">
        <w:rPr>
          <w:rFonts w:ascii="Arial" w:hAnsi="Arial" w:cs="Arial"/>
          <w:sz w:val="24"/>
          <w:szCs w:val="24"/>
        </w:rPr>
        <w:t xml:space="preserve"> </w:t>
      </w:r>
      <w:proofErr w:type="spellStart"/>
      <w:r w:rsidR="00F43D03">
        <w:rPr>
          <w:rFonts w:ascii="Arial" w:hAnsi="Arial" w:cs="Arial"/>
          <w:sz w:val="24"/>
          <w:szCs w:val="24"/>
        </w:rPr>
        <w:t>Hoory</w:t>
      </w:r>
      <w:proofErr w:type="spellEnd"/>
      <w:r w:rsidR="00A53683">
        <w:rPr>
          <w:rFonts w:ascii="Arial" w:hAnsi="Arial" w:cs="Arial"/>
          <w:sz w:val="24"/>
          <w:szCs w:val="24"/>
        </w:rPr>
        <w:t xml:space="preserve"> L, 2004)</w:t>
      </w:r>
    </w:p>
    <w:p w14:paraId="3687DE65" w14:textId="77777777" w:rsidR="00383ADB" w:rsidRDefault="00383ADB" w:rsidP="00DC44A1">
      <w:pPr>
        <w:pStyle w:val="ListParagraph"/>
        <w:spacing w:line="360" w:lineRule="auto"/>
        <w:jc w:val="both"/>
        <w:rPr>
          <w:rFonts w:ascii="Arial" w:hAnsi="Arial" w:cs="Arial"/>
          <w:sz w:val="24"/>
          <w:szCs w:val="24"/>
        </w:rPr>
      </w:pPr>
    </w:p>
    <w:p w14:paraId="5BE57CFC" w14:textId="77777777" w:rsidR="00383ADB" w:rsidRDefault="00383ADB" w:rsidP="00DC44A1">
      <w:pPr>
        <w:pStyle w:val="ListParagraph"/>
        <w:spacing w:line="360" w:lineRule="auto"/>
        <w:jc w:val="both"/>
        <w:rPr>
          <w:rFonts w:ascii="Arial" w:hAnsi="Arial" w:cs="Arial"/>
          <w:sz w:val="24"/>
          <w:szCs w:val="24"/>
        </w:rPr>
      </w:pPr>
    </w:p>
    <w:p w14:paraId="18AF1F52" w14:textId="65141487" w:rsidR="00383ADB" w:rsidRDefault="00383ADB" w:rsidP="00DC44A1">
      <w:pPr>
        <w:pStyle w:val="ListParagraph"/>
        <w:spacing w:line="360" w:lineRule="auto"/>
        <w:jc w:val="both"/>
        <w:rPr>
          <w:rFonts w:ascii="Arial" w:hAnsi="Arial" w:cs="Arial"/>
          <w:sz w:val="24"/>
          <w:szCs w:val="24"/>
        </w:rPr>
      </w:pPr>
    </w:p>
    <w:p w14:paraId="4E64652B" w14:textId="1A0A1808" w:rsidR="00383ADB" w:rsidRDefault="00383ADB">
      <w:pPr>
        <w:rPr>
          <w:rFonts w:ascii="Arial" w:hAnsi="Arial" w:cs="Arial"/>
          <w:sz w:val="24"/>
          <w:szCs w:val="24"/>
        </w:rPr>
      </w:pPr>
      <w:r>
        <w:rPr>
          <w:rFonts w:ascii="Arial" w:hAnsi="Arial" w:cs="Arial"/>
          <w:sz w:val="24"/>
          <w:szCs w:val="24"/>
        </w:rPr>
        <w:br w:type="page"/>
      </w:r>
      <w:r>
        <w:rPr>
          <w:rFonts w:ascii="Arial" w:hAnsi="Arial" w:cs="Arial"/>
          <w:noProof/>
          <w:sz w:val="24"/>
          <w:szCs w:val="24"/>
        </w:rPr>
        <w:lastRenderedPageBreak/>
        <w:drawing>
          <wp:inline distT="0" distB="0" distL="0" distR="0" wp14:anchorId="04050DED" wp14:editId="00E7EB55">
            <wp:extent cx="3203633" cy="3087757"/>
            <wp:effectExtent l="0" t="0" r="0" b="0"/>
            <wp:docPr id="19215068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231660" cy="3114770"/>
                    </a:xfrm>
                    <a:prstGeom prst="rect">
                      <a:avLst/>
                    </a:prstGeom>
                    <a:noFill/>
                  </pic:spPr>
                </pic:pic>
              </a:graphicData>
            </a:graphic>
          </wp:inline>
        </w:drawing>
      </w:r>
      <w:r w:rsidR="001C22BA">
        <w:rPr>
          <w:rFonts w:ascii="Arial" w:hAnsi="Arial" w:cs="Arial"/>
          <w:sz w:val="24"/>
          <w:szCs w:val="24"/>
        </w:rPr>
        <w:t>(</w:t>
      </w:r>
      <w:proofErr w:type="spellStart"/>
      <w:r w:rsidR="001C22BA">
        <w:rPr>
          <w:rFonts w:ascii="Arial" w:hAnsi="Arial" w:cs="Arial"/>
          <w:sz w:val="24"/>
          <w:szCs w:val="24"/>
        </w:rPr>
        <w:t>bing</w:t>
      </w:r>
      <w:proofErr w:type="spellEnd"/>
      <w:r w:rsidR="00C3079A">
        <w:rPr>
          <w:rFonts w:ascii="Arial" w:hAnsi="Arial" w:cs="Arial"/>
          <w:sz w:val="24"/>
          <w:szCs w:val="24"/>
        </w:rPr>
        <w:t>, 2024)</w:t>
      </w:r>
    </w:p>
    <w:p w14:paraId="49C89403" w14:textId="28F71C74" w:rsidR="008A0771" w:rsidRPr="008A0771" w:rsidRDefault="008A0771" w:rsidP="007C68B7">
      <w:pPr>
        <w:rPr>
          <w:rFonts w:ascii="Arial" w:hAnsi="Arial" w:cs="Arial"/>
          <w:sz w:val="24"/>
          <w:szCs w:val="24"/>
        </w:rPr>
      </w:pPr>
    </w:p>
    <w:p w14:paraId="74AB276A" w14:textId="287B809E" w:rsidR="00383ADB" w:rsidRDefault="00383ADB" w:rsidP="008A0771">
      <w:pPr>
        <w:pStyle w:val="ListParagraph"/>
        <w:spacing w:line="360" w:lineRule="auto"/>
        <w:jc w:val="both"/>
        <w:rPr>
          <w:rFonts w:ascii="Arial" w:hAnsi="Arial" w:cs="Arial"/>
          <w:sz w:val="24"/>
          <w:szCs w:val="24"/>
        </w:rPr>
      </w:pPr>
    </w:p>
    <w:p w14:paraId="06B7BF17" w14:textId="38FE7430" w:rsidR="00964243" w:rsidRDefault="000A14F2" w:rsidP="008A0771">
      <w:pPr>
        <w:pStyle w:val="ListParagraph"/>
        <w:spacing w:line="360" w:lineRule="auto"/>
        <w:jc w:val="both"/>
        <w:rPr>
          <w:rFonts w:ascii="Arial" w:hAnsi="Arial" w:cs="Arial"/>
          <w:sz w:val="24"/>
          <w:szCs w:val="24"/>
        </w:rPr>
      </w:pPr>
      <w:r>
        <w:rPr>
          <w:rFonts w:ascii="Arial" w:hAnsi="Arial" w:cs="Arial"/>
          <w:sz w:val="24"/>
          <w:szCs w:val="24"/>
        </w:rPr>
        <w:t xml:space="preserve">I discovered a document from the most recent year 2020 online while conducting research. It contains the data required to analyse Boots Company. </w:t>
      </w:r>
    </w:p>
    <w:bookmarkEnd w:id="0"/>
    <w:p w14:paraId="4C9182D6" w14:textId="74549E2D" w:rsidR="00F24F6E" w:rsidRDefault="00A74CD1" w:rsidP="00AD3636">
      <w:pPr>
        <w:spacing w:line="360" w:lineRule="auto"/>
        <w:jc w:val="center"/>
        <w:rPr>
          <w:rFonts w:ascii="Arial" w:hAnsi="Arial" w:cs="Arial"/>
          <w:sz w:val="24"/>
          <w:szCs w:val="24"/>
        </w:rPr>
      </w:pPr>
      <w:r>
        <w:rPr>
          <w:rFonts w:ascii="Arial" w:hAnsi="Arial" w:cs="Arial"/>
          <w:sz w:val="24"/>
          <w:szCs w:val="24"/>
        </w:rPr>
        <w:t>“</w:t>
      </w:r>
      <w:r w:rsidRPr="00A74CD1">
        <w:rPr>
          <w:rFonts w:ascii="Arial" w:hAnsi="Arial" w:cs="Arial"/>
          <w:sz w:val="24"/>
          <w:szCs w:val="24"/>
        </w:rPr>
        <w:t xml:space="preserve">When making any decisions, during the year ended 31 August 2020, the Directors considered, both individually and together, the matters set out in Section 172(1) (a-f) and have acted in a way they consider, in good faith, would be most likely to promote the success of the company for the benefit of its members, as a whole. When making decisions, the Directors take into account the viewpoints of the Company’s stakeholders, including employees, suppliers, customers and others as further detailed below. The Directors welcome feedback and will continue to review how the company and its executive committee can improve engagement with both employees and other stakeholders. Below are some of the ways in which the Directors have engaged with various stakeholders and fulfilled their duty under this section. Employees The Directors pursue a policy to promote diversity and inclusion among employees. The Company, either directly or through its affiliate companies, has various formal and informal processes to actively engage with its employees. These include employee performance reviews/appraisals, communications through email, intranet, bulletin boards and ‘town hall’ meetings. The Directors use these processes and engagements to understand employees' views and take these into account while making decisions. By way of example, employee engagement surveys </w:t>
      </w:r>
      <w:r w:rsidRPr="00A74CD1">
        <w:rPr>
          <w:rFonts w:ascii="Arial" w:hAnsi="Arial" w:cs="Arial"/>
          <w:sz w:val="24"/>
          <w:szCs w:val="24"/>
        </w:rPr>
        <w:lastRenderedPageBreak/>
        <w:t xml:space="preserve">are undertaken covering the majority of the workforce, with results reported to the Board. Survey results are cascaded throughout the organisation, actions are identified through collaboration with the wider employee teams and resulting actions are communicated to colleagues. Employees are kept informed of the Company’s performance and strategy through regular executive briefings and ‘town hall’ meetings. Employee engagement is encouraged via ‘Q&amp;A’ forums before and during these events to provide employees with the opportunity to submit questions and/or feedback to the leadership teams, with responses being provided either during or following the event. Employee surveys are frequently used following such events to allow employees to provide feedback. In addition, to continue to engage with colleagues and ensuring their health, safety and wellbeing during the COVID-19 pandemic, the 2021 Financial Year Annual Strategy meeting was held virtually over a two-day period to enable colleagues to participate remotely. The Company monitors employee-related matters including engagement activities, survey results, staff retention rates, diversity, whistleblowing activity, learning and development activity, pay and reward including gender pay gap along with other initiatives. Throughout the year, key messages are cascaded to all colleagues throughout the organisation. Customers The Directors strongly believe in treating customers fairly and providing them with safe and quality products. The Company and its affiliate companies within the Group have adopted multiple ways to engage with customers, including face-to-face and social media interactions, surveys and personalised customer communications via the Company’s Advantage Card rewards programme. The Group uses these processes to understand the views of its customers, to consider the impact of their decisions on customers' interests and as a means to better respond to the needs of its customers. The interests of customers are considered in key decisions such as changes to the store portfolio, selection of product lines and brands, environmental, sustainability and ethical considerations, supplier selection and monitoring, and the development of the online platform. By way of example, following changes in customer requirements as a result of COVID-19, the Company and its affiliate companies has responded quickly by investing in, and doubling the capacity of Boots.com over the lockdown period which enabled more online shopping and additional home delivery availability for customers. Additional actions included increasing the capacity of the free online repeat prescription deliveries, and the introduction of new online pharmacy and beauty services such as virtual </w:t>
      </w:r>
      <w:r w:rsidRPr="00A74CD1">
        <w:rPr>
          <w:rFonts w:ascii="Arial" w:hAnsi="Arial" w:cs="Arial"/>
          <w:sz w:val="24"/>
          <w:szCs w:val="24"/>
        </w:rPr>
        <w:lastRenderedPageBreak/>
        <w:t>consultations. Suppliers The Directors aim to ensure that the Company operates fairly, transparently and with integrity with its suppliers. The Company and its associates engage with its suppliers through multiple channels, both formally and informally. These engagements provide the Directors and the wider teams with a broad and diverse understanding of the suppliers and their priorities which enables the Company to consider the interests of its suppliers whilst making decisions. The Company engages with and monitors key suppliers around ethical, environmental and sustainability matters with any changes to such requirements being communicated back to suppliers. The Board seeks to maintain strong supplier partnering relationships with key suppliers whilst considering the need to obtain value for money and the desired levels of service for customers. Communities Boots has a unique place in the heart of the communities it serves across the UK. For 170 years, the Company has used its pharmacy-led expertise and support to help improve the health and wellbeing of local communities. The Company continues to demonstrate an ongoing commitment to operating as a socially responsible business and recognises the active role it can play in helping to build happier and healthier communities. The Directors value an open dialogue with the communities in which the business operates. This allows the Directors to understand how these communities view the business and the emerging needs of these communities. It also enables the Directors to take into account the impact of their decisions on these communities. The Company, either directly or through its associated companies, engages with the wider community through multiple means which could include social media, charity events and engagement with various associations, amongst others.</w:t>
      </w:r>
      <w:r>
        <w:rPr>
          <w:rFonts w:ascii="Arial" w:hAnsi="Arial" w:cs="Arial"/>
          <w:sz w:val="24"/>
          <w:szCs w:val="24"/>
        </w:rPr>
        <w:t>”</w:t>
      </w:r>
    </w:p>
    <w:p w14:paraId="1EF75781" w14:textId="21296ACD" w:rsidR="00B466C0" w:rsidRDefault="00080065" w:rsidP="00B466C0">
      <w:pPr>
        <w:spacing w:line="360" w:lineRule="auto"/>
        <w:rPr>
          <w:rFonts w:ascii="Arial" w:hAnsi="Arial" w:cs="Arial"/>
          <w:sz w:val="24"/>
          <w:szCs w:val="24"/>
        </w:rPr>
      </w:pPr>
      <w:r>
        <w:rPr>
          <w:rFonts w:ascii="Arial" w:hAnsi="Arial" w:cs="Arial"/>
          <w:sz w:val="24"/>
          <w:szCs w:val="24"/>
        </w:rPr>
        <w:t xml:space="preserve">To better comprehend the company's concept, the stakeholder assessments, and </w:t>
      </w:r>
      <w:r w:rsidR="00DE6C55">
        <w:rPr>
          <w:rFonts w:ascii="Arial" w:hAnsi="Arial" w:cs="Arial"/>
          <w:sz w:val="24"/>
          <w:szCs w:val="24"/>
        </w:rPr>
        <w:t>all</w:t>
      </w:r>
      <w:r>
        <w:rPr>
          <w:rFonts w:ascii="Arial" w:hAnsi="Arial" w:cs="Arial"/>
          <w:sz w:val="24"/>
          <w:szCs w:val="24"/>
        </w:rPr>
        <w:t xml:space="preserve"> the theories that have been covered in this project, I have created a scheme to summarise all of the documents that I have found.</w:t>
      </w:r>
    </w:p>
    <w:p w14:paraId="2D2C15D7" w14:textId="77777777" w:rsidR="008523DA" w:rsidRPr="008523DA" w:rsidRDefault="008523DA" w:rsidP="008523DA">
      <w:pPr>
        <w:spacing w:line="360" w:lineRule="auto"/>
        <w:rPr>
          <w:rFonts w:ascii="Arial" w:hAnsi="Arial" w:cs="Arial"/>
          <w:sz w:val="24"/>
          <w:szCs w:val="24"/>
        </w:rPr>
      </w:pPr>
      <w:r w:rsidRPr="008523DA">
        <w:rPr>
          <w:rFonts w:ascii="Arial" w:hAnsi="Arial" w:cs="Arial"/>
          <w:sz w:val="24"/>
          <w:szCs w:val="24"/>
        </w:rPr>
        <w:t>1. Customers</w:t>
      </w:r>
    </w:p>
    <w:p w14:paraId="0F4EA383" w14:textId="77777777" w:rsidR="008523DA" w:rsidRPr="008523DA" w:rsidRDefault="008523DA" w:rsidP="008523DA">
      <w:pPr>
        <w:spacing w:line="360" w:lineRule="auto"/>
        <w:rPr>
          <w:rFonts w:ascii="Arial" w:hAnsi="Arial" w:cs="Arial"/>
          <w:sz w:val="24"/>
          <w:szCs w:val="24"/>
        </w:rPr>
      </w:pPr>
      <w:r w:rsidRPr="008523DA">
        <w:rPr>
          <w:rFonts w:ascii="Arial" w:hAnsi="Arial" w:cs="Arial"/>
          <w:sz w:val="24"/>
          <w:szCs w:val="24"/>
        </w:rPr>
        <w:t>Influence: High</w:t>
      </w:r>
    </w:p>
    <w:p w14:paraId="56E39A3A" w14:textId="77777777" w:rsidR="008523DA" w:rsidRPr="008523DA" w:rsidRDefault="008523DA" w:rsidP="008523DA">
      <w:pPr>
        <w:spacing w:line="360" w:lineRule="auto"/>
        <w:rPr>
          <w:rFonts w:ascii="Arial" w:hAnsi="Arial" w:cs="Arial"/>
          <w:sz w:val="24"/>
          <w:szCs w:val="24"/>
        </w:rPr>
      </w:pPr>
      <w:r w:rsidRPr="008523DA">
        <w:rPr>
          <w:rFonts w:ascii="Arial" w:hAnsi="Arial" w:cs="Arial"/>
          <w:sz w:val="24"/>
          <w:szCs w:val="24"/>
        </w:rPr>
        <w:t>Interest: High</w:t>
      </w:r>
    </w:p>
    <w:p w14:paraId="4C91408E" w14:textId="3D61D477" w:rsidR="008523DA" w:rsidRPr="008523DA" w:rsidRDefault="008523DA" w:rsidP="008523DA">
      <w:pPr>
        <w:spacing w:line="360" w:lineRule="auto"/>
        <w:rPr>
          <w:rFonts w:ascii="Arial" w:hAnsi="Arial" w:cs="Arial"/>
          <w:sz w:val="24"/>
          <w:szCs w:val="24"/>
        </w:rPr>
      </w:pPr>
      <w:r w:rsidRPr="008523DA">
        <w:rPr>
          <w:rFonts w:ascii="Arial" w:hAnsi="Arial" w:cs="Arial"/>
          <w:sz w:val="24"/>
          <w:szCs w:val="24"/>
        </w:rPr>
        <w:t xml:space="preserve">Engagement: Boots' customers are essential to its business. They demand high-quality products, excellent customer service, and accessible healthcare services. </w:t>
      </w:r>
      <w:r w:rsidRPr="008523DA">
        <w:rPr>
          <w:rFonts w:ascii="Arial" w:hAnsi="Arial" w:cs="Arial"/>
          <w:sz w:val="24"/>
          <w:szCs w:val="24"/>
        </w:rPr>
        <w:lastRenderedPageBreak/>
        <w:t>The company's focus on customer satisfaction and loyalty programs, such as the Boots Advantage Card, highlights the importance of this group​ (Boots UK</w:t>
      </w:r>
      <w:r w:rsidR="006D09AC">
        <w:rPr>
          <w:rFonts w:ascii="Arial" w:hAnsi="Arial" w:cs="Arial"/>
          <w:sz w:val="24"/>
          <w:szCs w:val="24"/>
        </w:rPr>
        <w:t>, 2024</w:t>
      </w:r>
      <w:r w:rsidRPr="008523DA">
        <w:rPr>
          <w:rFonts w:ascii="Arial" w:hAnsi="Arial" w:cs="Arial"/>
          <w:sz w:val="24"/>
          <w:szCs w:val="24"/>
        </w:rPr>
        <w:t>)​​</w:t>
      </w:r>
    </w:p>
    <w:p w14:paraId="7B667667" w14:textId="77777777" w:rsidR="008523DA" w:rsidRPr="008523DA" w:rsidRDefault="008523DA" w:rsidP="008523DA">
      <w:pPr>
        <w:spacing w:line="360" w:lineRule="auto"/>
        <w:rPr>
          <w:rFonts w:ascii="Arial" w:hAnsi="Arial" w:cs="Arial"/>
          <w:sz w:val="24"/>
          <w:szCs w:val="24"/>
        </w:rPr>
      </w:pPr>
      <w:r w:rsidRPr="008523DA">
        <w:rPr>
          <w:rFonts w:ascii="Arial" w:hAnsi="Arial" w:cs="Arial"/>
          <w:sz w:val="24"/>
          <w:szCs w:val="24"/>
        </w:rPr>
        <w:t>2. Employees</w:t>
      </w:r>
    </w:p>
    <w:p w14:paraId="24D9400F" w14:textId="77777777" w:rsidR="008523DA" w:rsidRPr="008523DA" w:rsidRDefault="008523DA" w:rsidP="008523DA">
      <w:pPr>
        <w:spacing w:line="360" w:lineRule="auto"/>
        <w:rPr>
          <w:rFonts w:ascii="Arial" w:hAnsi="Arial" w:cs="Arial"/>
          <w:sz w:val="24"/>
          <w:szCs w:val="24"/>
        </w:rPr>
      </w:pPr>
      <w:r w:rsidRPr="008523DA">
        <w:rPr>
          <w:rFonts w:ascii="Arial" w:hAnsi="Arial" w:cs="Arial"/>
          <w:sz w:val="24"/>
          <w:szCs w:val="24"/>
        </w:rPr>
        <w:t>Influence: High</w:t>
      </w:r>
    </w:p>
    <w:p w14:paraId="3D7B55FE" w14:textId="77777777" w:rsidR="008523DA" w:rsidRPr="008523DA" w:rsidRDefault="008523DA" w:rsidP="008523DA">
      <w:pPr>
        <w:spacing w:line="360" w:lineRule="auto"/>
        <w:rPr>
          <w:rFonts w:ascii="Arial" w:hAnsi="Arial" w:cs="Arial"/>
          <w:sz w:val="24"/>
          <w:szCs w:val="24"/>
        </w:rPr>
      </w:pPr>
      <w:r w:rsidRPr="008523DA">
        <w:rPr>
          <w:rFonts w:ascii="Arial" w:hAnsi="Arial" w:cs="Arial"/>
          <w:sz w:val="24"/>
          <w:szCs w:val="24"/>
        </w:rPr>
        <w:t>Interest: High</w:t>
      </w:r>
    </w:p>
    <w:p w14:paraId="3F9EC33F" w14:textId="77777777" w:rsidR="008523DA" w:rsidRPr="008523DA" w:rsidRDefault="008523DA" w:rsidP="008523DA">
      <w:pPr>
        <w:spacing w:line="360" w:lineRule="auto"/>
        <w:rPr>
          <w:rFonts w:ascii="Arial" w:hAnsi="Arial" w:cs="Arial"/>
          <w:sz w:val="24"/>
          <w:szCs w:val="24"/>
        </w:rPr>
      </w:pPr>
      <w:r w:rsidRPr="008523DA">
        <w:rPr>
          <w:rFonts w:ascii="Arial" w:hAnsi="Arial" w:cs="Arial"/>
          <w:sz w:val="24"/>
          <w:szCs w:val="24"/>
        </w:rPr>
        <w:t>Engagement: Employees are critical to delivering the company’s vision and values. Boots invests in employee training, career development, and well-being. Employee satisfaction and productivity are crucial for operational success and customer service excellence​ (Boots UK)​​ (Boots UK)​.</w:t>
      </w:r>
    </w:p>
    <w:p w14:paraId="48B516C9" w14:textId="77777777" w:rsidR="008523DA" w:rsidRPr="008523DA" w:rsidRDefault="008523DA" w:rsidP="008523DA">
      <w:pPr>
        <w:spacing w:line="360" w:lineRule="auto"/>
        <w:rPr>
          <w:rFonts w:ascii="Arial" w:hAnsi="Arial" w:cs="Arial"/>
          <w:sz w:val="24"/>
          <w:szCs w:val="24"/>
        </w:rPr>
      </w:pPr>
    </w:p>
    <w:p w14:paraId="6638011F" w14:textId="77777777" w:rsidR="008523DA" w:rsidRPr="008523DA" w:rsidRDefault="008523DA" w:rsidP="008523DA">
      <w:pPr>
        <w:spacing w:line="360" w:lineRule="auto"/>
        <w:rPr>
          <w:rFonts w:ascii="Arial" w:hAnsi="Arial" w:cs="Arial"/>
          <w:sz w:val="24"/>
          <w:szCs w:val="24"/>
        </w:rPr>
      </w:pPr>
      <w:r w:rsidRPr="008523DA">
        <w:rPr>
          <w:rFonts w:ascii="Arial" w:hAnsi="Arial" w:cs="Arial"/>
          <w:sz w:val="24"/>
          <w:szCs w:val="24"/>
        </w:rPr>
        <w:t>3. Suppliers and Partners</w:t>
      </w:r>
    </w:p>
    <w:p w14:paraId="0D8FF5E1" w14:textId="77777777" w:rsidR="008523DA" w:rsidRPr="008523DA" w:rsidRDefault="008523DA" w:rsidP="008523DA">
      <w:pPr>
        <w:spacing w:line="360" w:lineRule="auto"/>
        <w:rPr>
          <w:rFonts w:ascii="Arial" w:hAnsi="Arial" w:cs="Arial"/>
          <w:sz w:val="24"/>
          <w:szCs w:val="24"/>
        </w:rPr>
      </w:pPr>
      <w:r w:rsidRPr="008523DA">
        <w:rPr>
          <w:rFonts w:ascii="Arial" w:hAnsi="Arial" w:cs="Arial"/>
          <w:sz w:val="24"/>
          <w:szCs w:val="24"/>
        </w:rPr>
        <w:t>Influence: Medium</w:t>
      </w:r>
    </w:p>
    <w:p w14:paraId="66D876A1" w14:textId="77777777" w:rsidR="008523DA" w:rsidRPr="008523DA" w:rsidRDefault="008523DA" w:rsidP="008523DA">
      <w:pPr>
        <w:spacing w:line="360" w:lineRule="auto"/>
        <w:rPr>
          <w:rFonts w:ascii="Arial" w:hAnsi="Arial" w:cs="Arial"/>
          <w:sz w:val="24"/>
          <w:szCs w:val="24"/>
        </w:rPr>
      </w:pPr>
      <w:r w:rsidRPr="008523DA">
        <w:rPr>
          <w:rFonts w:ascii="Arial" w:hAnsi="Arial" w:cs="Arial"/>
          <w:sz w:val="24"/>
          <w:szCs w:val="24"/>
        </w:rPr>
        <w:t>Interest: High</w:t>
      </w:r>
    </w:p>
    <w:p w14:paraId="194BD9AE" w14:textId="0449E0F0" w:rsidR="008523DA" w:rsidRPr="008523DA" w:rsidRDefault="008523DA" w:rsidP="008523DA">
      <w:pPr>
        <w:spacing w:line="360" w:lineRule="auto"/>
        <w:rPr>
          <w:rFonts w:ascii="Arial" w:hAnsi="Arial" w:cs="Arial"/>
          <w:sz w:val="24"/>
          <w:szCs w:val="24"/>
        </w:rPr>
      </w:pPr>
      <w:r w:rsidRPr="008523DA">
        <w:rPr>
          <w:rFonts w:ascii="Arial" w:hAnsi="Arial" w:cs="Arial"/>
          <w:sz w:val="24"/>
          <w:szCs w:val="24"/>
        </w:rPr>
        <w:t>Engagement: Suppliers provide the products that Boots sells. The company works closely with suppliers to ensure quality and reliability, maintaining strong relationships to secure a steady supply chain and innovative products​ (Boots UK</w:t>
      </w:r>
      <w:r w:rsidR="006D09AC">
        <w:rPr>
          <w:rFonts w:ascii="Arial" w:hAnsi="Arial" w:cs="Arial"/>
          <w:sz w:val="24"/>
          <w:szCs w:val="24"/>
        </w:rPr>
        <w:t>,2024)</w:t>
      </w:r>
    </w:p>
    <w:p w14:paraId="0DEA9DDD" w14:textId="77777777" w:rsidR="008523DA" w:rsidRPr="008523DA" w:rsidRDefault="008523DA" w:rsidP="008523DA">
      <w:pPr>
        <w:spacing w:line="360" w:lineRule="auto"/>
        <w:rPr>
          <w:rFonts w:ascii="Arial" w:hAnsi="Arial" w:cs="Arial"/>
          <w:sz w:val="24"/>
          <w:szCs w:val="24"/>
        </w:rPr>
      </w:pPr>
    </w:p>
    <w:p w14:paraId="7CB6DCDB" w14:textId="77777777" w:rsidR="008523DA" w:rsidRPr="008523DA" w:rsidRDefault="008523DA" w:rsidP="008523DA">
      <w:pPr>
        <w:spacing w:line="360" w:lineRule="auto"/>
        <w:rPr>
          <w:rFonts w:ascii="Arial" w:hAnsi="Arial" w:cs="Arial"/>
          <w:sz w:val="24"/>
          <w:szCs w:val="24"/>
        </w:rPr>
      </w:pPr>
      <w:r w:rsidRPr="008523DA">
        <w:rPr>
          <w:rFonts w:ascii="Arial" w:hAnsi="Arial" w:cs="Arial"/>
          <w:sz w:val="24"/>
          <w:szCs w:val="24"/>
        </w:rPr>
        <w:t>4. Investors and Shareholders</w:t>
      </w:r>
    </w:p>
    <w:p w14:paraId="0E43B8E5" w14:textId="77777777" w:rsidR="008523DA" w:rsidRPr="008523DA" w:rsidRDefault="008523DA" w:rsidP="008523DA">
      <w:pPr>
        <w:spacing w:line="360" w:lineRule="auto"/>
        <w:rPr>
          <w:rFonts w:ascii="Arial" w:hAnsi="Arial" w:cs="Arial"/>
          <w:sz w:val="24"/>
          <w:szCs w:val="24"/>
        </w:rPr>
      </w:pPr>
      <w:r w:rsidRPr="008523DA">
        <w:rPr>
          <w:rFonts w:ascii="Arial" w:hAnsi="Arial" w:cs="Arial"/>
          <w:sz w:val="24"/>
          <w:szCs w:val="24"/>
        </w:rPr>
        <w:t>Influence: High</w:t>
      </w:r>
    </w:p>
    <w:p w14:paraId="5718DC11" w14:textId="77777777" w:rsidR="008523DA" w:rsidRPr="008523DA" w:rsidRDefault="008523DA" w:rsidP="008523DA">
      <w:pPr>
        <w:spacing w:line="360" w:lineRule="auto"/>
        <w:rPr>
          <w:rFonts w:ascii="Arial" w:hAnsi="Arial" w:cs="Arial"/>
          <w:sz w:val="24"/>
          <w:szCs w:val="24"/>
        </w:rPr>
      </w:pPr>
      <w:r w:rsidRPr="008523DA">
        <w:rPr>
          <w:rFonts w:ascii="Arial" w:hAnsi="Arial" w:cs="Arial"/>
          <w:sz w:val="24"/>
          <w:szCs w:val="24"/>
        </w:rPr>
        <w:t>Interest: High</w:t>
      </w:r>
    </w:p>
    <w:p w14:paraId="6FBF5ED3" w14:textId="59C58D87" w:rsidR="008523DA" w:rsidRPr="008523DA" w:rsidRDefault="008523DA" w:rsidP="008523DA">
      <w:pPr>
        <w:spacing w:line="360" w:lineRule="auto"/>
        <w:rPr>
          <w:rFonts w:ascii="Arial" w:hAnsi="Arial" w:cs="Arial"/>
          <w:sz w:val="24"/>
          <w:szCs w:val="24"/>
        </w:rPr>
      </w:pPr>
      <w:r w:rsidRPr="008523DA">
        <w:rPr>
          <w:rFonts w:ascii="Arial" w:hAnsi="Arial" w:cs="Arial"/>
          <w:sz w:val="24"/>
          <w:szCs w:val="24"/>
        </w:rPr>
        <w:t>Engagement: Investors and shareholders are primarily concerned with the company’s financial performance and strategic direction. Boots regularly communicates its financial health, growth strategies, and market position to this group through reports and meetings​ (Boots UK​​</w:t>
      </w:r>
      <w:r w:rsidR="0043082B">
        <w:rPr>
          <w:rFonts w:ascii="Arial" w:hAnsi="Arial" w:cs="Arial"/>
          <w:sz w:val="24"/>
          <w:szCs w:val="24"/>
        </w:rPr>
        <w:t>,</w:t>
      </w:r>
      <w:r w:rsidRPr="008523DA">
        <w:rPr>
          <w:rFonts w:ascii="Arial" w:hAnsi="Arial" w:cs="Arial"/>
          <w:sz w:val="24"/>
          <w:szCs w:val="24"/>
        </w:rPr>
        <w:t>Walgreens Boots Alliance</w:t>
      </w:r>
      <w:r w:rsidR="0043082B">
        <w:rPr>
          <w:rFonts w:ascii="Arial" w:hAnsi="Arial" w:cs="Arial"/>
          <w:sz w:val="24"/>
          <w:szCs w:val="24"/>
        </w:rPr>
        <w:t>,2024</w:t>
      </w:r>
      <w:r w:rsidRPr="008523DA">
        <w:rPr>
          <w:rFonts w:ascii="Arial" w:hAnsi="Arial" w:cs="Arial"/>
          <w:sz w:val="24"/>
          <w:szCs w:val="24"/>
        </w:rPr>
        <w:t>)​.</w:t>
      </w:r>
    </w:p>
    <w:p w14:paraId="1BA5BF03" w14:textId="77777777" w:rsidR="008523DA" w:rsidRPr="008523DA" w:rsidRDefault="008523DA" w:rsidP="008523DA">
      <w:pPr>
        <w:spacing w:line="360" w:lineRule="auto"/>
        <w:rPr>
          <w:rFonts w:ascii="Arial" w:hAnsi="Arial" w:cs="Arial"/>
          <w:sz w:val="24"/>
          <w:szCs w:val="24"/>
        </w:rPr>
      </w:pPr>
    </w:p>
    <w:p w14:paraId="409DA165" w14:textId="77777777" w:rsidR="008523DA" w:rsidRPr="008523DA" w:rsidRDefault="008523DA" w:rsidP="008523DA">
      <w:pPr>
        <w:spacing w:line="360" w:lineRule="auto"/>
        <w:rPr>
          <w:rFonts w:ascii="Arial" w:hAnsi="Arial" w:cs="Arial"/>
          <w:sz w:val="24"/>
          <w:szCs w:val="24"/>
        </w:rPr>
      </w:pPr>
      <w:r w:rsidRPr="008523DA">
        <w:rPr>
          <w:rFonts w:ascii="Arial" w:hAnsi="Arial" w:cs="Arial"/>
          <w:sz w:val="24"/>
          <w:szCs w:val="24"/>
        </w:rPr>
        <w:t>5. Government and Regulators</w:t>
      </w:r>
    </w:p>
    <w:p w14:paraId="7A456838" w14:textId="77777777" w:rsidR="008523DA" w:rsidRPr="008523DA" w:rsidRDefault="008523DA" w:rsidP="008523DA">
      <w:pPr>
        <w:spacing w:line="360" w:lineRule="auto"/>
        <w:rPr>
          <w:rFonts w:ascii="Arial" w:hAnsi="Arial" w:cs="Arial"/>
          <w:sz w:val="24"/>
          <w:szCs w:val="24"/>
        </w:rPr>
      </w:pPr>
      <w:r w:rsidRPr="008523DA">
        <w:rPr>
          <w:rFonts w:ascii="Arial" w:hAnsi="Arial" w:cs="Arial"/>
          <w:sz w:val="24"/>
          <w:szCs w:val="24"/>
        </w:rPr>
        <w:lastRenderedPageBreak/>
        <w:t>Influence: High</w:t>
      </w:r>
    </w:p>
    <w:p w14:paraId="53BC25F4" w14:textId="77777777" w:rsidR="008523DA" w:rsidRPr="008523DA" w:rsidRDefault="008523DA" w:rsidP="008523DA">
      <w:pPr>
        <w:spacing w:line="360" w:lineRule="auto"/>
        <w:rPr>
          <w:rFonts w:ascii="Arial" w:hAnsi="Arial" w:cs="Arial"/>
          <w:sz w:val="24"/>
          <w:szCs w:val="24"/>
        </w:rPr>
      </w:pPr>
      <w:r w:rsidRPr="008523DA">
        <w:rPr>
          <w:rFonts w:ascii="Arial" w:hAnsi="Arial" w:cs="Arial"/>
          <w:sz w:val="24"/>
          <w:szCs w:val="24"/>
        </w:rPr>
        <w:t>Interest: Medium</w:t>
      </w:r>
    </w:p>
    <w:p w14:paraId="7408D3FC" w14:textId="5D926601" w:rsidR="008523DA" w:rsidRPr="008523DA" w:rsidRDefault="008523DA" w:rsidP="008523DA">
      <w:pPr>
        <w:spacing w:line="360" w:lineRule="auto"/>
        <w:rPr>
          <w:rFonts w:ascii="Arial" w:hAnsi="Arial" w:cs="Arial"/>
          <w:sz w:val="24"/>
          <w:szCs w:val="24"/>
        </w:rPr>
      </w:pPr>
      <w:r w:rsidRPr="008523DA">
        <w:rPr>
          <w:rFonts w:ascii="Arial" w:hAnsi="Arial" w:cs="Arial"/>
          <w:sz w:val="24"/>
          <w:szCs w:val="24"/>
        </w:rPr>
        <w:t>Engagement: Compliance with regulations in healthcare, employment, and environmental practices is essential. Boots engages with government bodies to ensure adherence to legal standards and to advocate for industry-related issues​ (Boots UK</w:t>
      </w:r>
      <w:r w:rsidR="0043082B">
        <w:rPr>
          <w:rFonts w:ascii="Arial" w:hAnsi="Arial" w:cs="Arial"/>
          <w:sz w:val="24"/>
          <w:szCs w:val="24"/>
        </w:rPr>
        <w:t>,2024</w:t>
      </w:r>
      <w:r w:rsidRPr="008523DA">
        <w:rPr>
          <w:rFonts w:ascii="Arial" w:hAnsi="Arial" w:cs="Arial"/>
          <w:sz w:val="24"/>
          <w:szCs w:val="24"/>
        </w:rPr>
        <w:t>)​.</w:t>
      </w:r>
    </w:p>
    <w:p w14:paraId="11B95C4B" w14:textId="77777777" w:rsidR="008523DA" w:rsidRPr="008523DA" w:rsidRDefault="008523DA" w:rsidP="008523DA">
      <w:pPr>
        <w:spacing w:line="360" w:lineRule="auto"/>
        <w:rPr>
          <w:rFonts w:ascii="Arial" w:hAnsi="Arial" w:cs="Arial"/>
          <w:sz w:val="24"/>
          <w:szCs w:val="24"/>
        </w:rPr>
      </w:pPr>
    </w:p>
    <w:p w14:paraId="0F165289" w14:textId="77777777" w:rsidR="008523DA" w:rsidRPr="008523DA" w:rsidRDefault="008523DA" w:rsidP="008523DA">
      <w:pPr>
        <w:spacing w:line="360" w:lineRule="auto"/>
        <w:rPr>
          <w:rFonts w:ascii="Arial" w:hAnsi="Arial" w:cs="Arial"/>
          <w:sz w:val="24"/>
          <w:szCs w:val="24"/>
        </w:rPr>
      </w:pPr>
      <w:r w:rsidRPr="008523DA">
        <w:rPr>
          <w:rFonts w:ascii="Arial" w:hAnsi="Arial" w:cs="Arial"/>
          <w:sz w:val="24"/>
          <w:szCs w:val="24"/>
        </w:rPr>
        <w:t>6. Communities</w:t>
      </w:r>
    </w:p>
    <w:p w14:paraId="66690877" w14:textId="77777777" w:rsidR="008523DA" w:rsidRPr="008523DA" w:rsidRDefault="008523DA" w:rsidP="008523DA">
      <w:pPr>
        <w:spacing w:line="360" w:lineRule="auto"/>
        <w:rPr>
          <w:rFonts w:ascii="Arial" w:hAnsi="Arial" w:cs="Arial"/>
          <w:sz w:val="24"/>
          <w:szCs w:val="24"/>
        </w:rPr>
      </w:pPr>
      <w:r w:rsidRPr="008523DA">
        <w:rPr>
          <w:rFonts w:ascii="Arial" w:hAnsi="Arial" w:cs="Arial"/>
          <w:sz w:val="24"/>
          <w:szCs w:val="24"/>
        </w:rPr>
        <w:t>Influence: Medium</w:t>
      </w:r>
    </w:p>
    <w:p w14:paraId="6676ADFF" w14:textId="77777777" w:rsidR="008523DA" w:rsidRPr="008523DA" w:rsidRDefault="008523DA" w:rsidP="008523DA">
      <w:pPr>
        <w:spacing w:line="360" w:lineRule="auto"/>
        <w:rPr>
          <w:rFonts w:ascii="Arial" w:hAnsi="Arial" w:cs="Arial"/>
          <w:sz w:val="24"/>
          <w:szCs w:val="24"/>
        </w:rPr>
      </w:pPr>
      <w:r w:rsidRPr="008523DA">
        <w:rPr>
          <w:rFonts w:ascii="Arial" w:hAnsi="Arial" w:cs="Arial"/>
          <w:sz w:val="24"/>
          <w:szCs w:val="24"/>
        </w:rPr>
        <w:t>Interest: High</w:t>
      </w:r>
    </w:p>
    <w:p w14:paraId="71FDF7A2" w14:textId="56F8ED43" w:rsidR="008523DA" w:rsidRDefault="008523DA" w:rsidP="008523DA">
      <w:pPr>
        <w:spacing w:line="360" w:lineRule="auto"/>
        <w:rPr>
          <w:rFonts w:ascii="Arial" w:hAnsi="Arial" w:cs="Arial"/>
          <w:sz w:val="24"/>
          <w:szCs w:val="24"/>
        </w:rPr>
      </w:pPr>
      <w:r w:rsidRPr="008523DA">
        <w:rPr>
          <w:rFonts w:ascii="Arial" w:hAnsi="Arial" w:cs="Arial"/>
          <w:sz w:val="24"/>
          <w:szCs w:val="24"/>
        </w:rPr>
        <w:t>Engagement: Boots plays a significant role in local communities, providing healthcare and creating jobs. The company’s CSR initiatives, such as community health programs and environmental sustainability efforts, reflect its commitment to societal well-being​ (Boots UK</w:t>
      </w:r>
      <w:r w:rsidR="0043082B">
        <w:rPr>
          <w:rFonts w:ascii="Arial" w:hAnsi="Arial" w:cs="Arial"/>
          <w:sz w:val="24"/>
          <w:szCs w:val="24"/>
        </w:rPr>
        <w:t>, 2024)</w:t>
      </w:r>
    </w:p>
    <w:p w14:paraId="247E71D8" w14:textId="77777777" w:rsidR="00DD3D2E" w:rsidRDefault="00DD3D2E" w:rsidP="008523DA">
      <w:pPr>
        <w:spacing w:line="360" w:lineRule="auto"/>
        <w:rPr>
          <w:rFonts w:ascii="Arial" w:hAnsi="Arial" w:cs="Arial"/>
          <w:sz w:val="24"/>
          <w:szCs w:val="24"/>
        </w:rPr>
      </w:pPr>
    </w:p>
    <w:p w14:paraId="1887A87B" w14:textId="77777777" w:rsidR="00DD3D2E" w:rsidRDefault="00DD3D2E" w:rsidP="008523DA">
      <w:pPr>
        <w:spacing w:line="360" w:lineRule="auto"/>
        <w:rPr>
          <w:rFonts w:ascii="Arial" w:hAnsi="Arial" w:cs="Arial"/>
          <w:sz w:val="24"/>
          <w:szCs w:val="24"/>
        </w:rPr>
      </w:pPr>
    </w:p>
    <w:p w14:paraId="721E561F" w14:textId="29730F97" w:rsidR="00DD3D2E" w:rsidRDefault="00DD3D2E" w:rsidP="00DD3D2E">
      <w:pPr>
        <w:pStyle w:val="ListParagraph"/>
        <w:numPr>
          <w:ilvl w:val="0"/>
          <w:numId w:val="2"/>
        </w:numPr>
        <w:spacing w:line="360" w:lineRule="auto"/>
        <w:rPr>
          <w:rFonts w:ascii="Arial" w:hAnsi="Arial" w:cs="Arial"/>
          <w:sz w:val="24"/>
          <w:szCs w:val="24"/>
        </w:rPr>
      </w:pPr>
      <w:r>
        <w:rPr>
          <w:rFonts w:ascii="Arial" w:hAnsi="Arial" w:cs="Arial"/>
          <w:sz w:val="24"/>
          <w:szCs w:val="24"/>
        </w:rPr>
        <w:t>Conclusion</w:t>
      </w:r>
    </w:p>
    <w:p w14:paraId="592B0550" w14:textId="564E64E3" w:rsidR="003B7AA2" w:rsidRDefault="00DD3D2E" w:rsidP="00DD3D2E">
      <w:pPr>
        <w:pStyle w:val="ListParagraph"/>
        <w:spacing w:line="360" w:lineRule="auto"/>
        <w:rPr>
          <w:rFonts w:ascii="Arial" w:hAnsi="Arial" w:cs="Arial"/>
          <w:sz w:val="24"/>
          <w:szCs w:val="24"/>
        </w:rPr>
      </w:pPr>
      <w:r>
        <w:rPr>
          <w:rFonts w:ascii="Arial" w:hAnsi="Arial" w:cs="Arial"/>
          <w:sz w:val="24"/>
          <w:szCs w:val="24"/>
        </w:rPr>
        <w:t xml:space="preserve">To conclude </w:t>
      </w:r>
      <w:r w:rsidR="00FC6E25">
        <w:rPr>
          <w:rFonts w:ascii="Arial" w:hAnsi="Arial" w:cs="Arial"/>
          <w:sz w:val="24"/>
          <w:szCs w:val="24"/>
        </w:rPr>
        <w:t xml:space="preserve">the </w:t>
      </w:r>
      <w:r w:rsidR="006A20EA">
        <w:rPr>
          <w:rFonts w:ascii="Arial" w:hAnsi="Arial" w:cs="Arial"/>
          <w:sz w:val="24"/>
          <w:szCs w:val="24"/>
        </w:rPr>
        <w:t>assignment, I</w:t>
      </w:r>
      <w:r w:rsidR="00FC6E25">
        <w:rPr>
          <w:rFonts w:ascii="Arial" w:hAnsi="Arial" w:cs="Arial"/>
          <w:sz w:val="24"/>
          <w:szCs w:val="24"/>
        </w:rPr>
        <w:t xml:space="preserve"> </w:t>
      </w:r>
      <w:r w:rsidR="00981362">
        <w:rPr>
          <w:rFonts w:ascii="Arial" w:hAnsi="Arial" w:cs="Arial"/>
          <w:sz w:val="24"/>
          <w:szCs w:val="24"/>
        </w:rPr>
        <w:t>must</w:t>
      </w:r>
      <w:r w:rsidR="00FC6E25">
        <w:rPr>
          <w:rFonts w:ascii="Arial" w:hAnsi="Arial" w:cs="Arial"/>
          <w:sz w:val="24"/>
          <w:szCs w:val="24"/>
        </w:rPr>
        <w:t xml:space="preserve"> remark that the company that I </w:t>
      </w:r>
      <w:r w:rsidR="008037F4">
        <w:rPr>
          <w:rFonts w:ascii="Arial" w:hAnsi="Arial" w:cs="Arial"/>
          <w:sz w:val="24"/>
          <w:szCs w:val="24"/>
        </w:rPr>
        <w:t>have</w:t>
      </w:r>
      <w:r w:rsidR="00FC6E25">
        <w:rPr>
          <w:rFonts w:ascii="Arial" w:hAnsi="Arial" w:cs="Arial"/>
          <w:sz w:val="24"/>
          <w:szCs w:val="24"/>
        </w:rPr>
        <w:t xml:space="preserve"> joined has a long and lasting history in the </w:t>
      </w:r>
      <w:r w:rsidR="008037F4">
        <w:rPr>
          <w:rFonts w:ascii="Arial" w:hAnsi="Arial" w:cs="Arial"/>
          <w:sz w:val="24"/>
          <w:szCs w:val="24"/>
        </w:rPr>
        <w:t>United Kingdom</w:t>
      </w:r>
      <w:r w:rsidR="00F715F6">
        <w:rPr>
          <w:rFonts w:ascii="Arial" w:hAnsi="Arial" w:cs="Arial"/>
          <w:sz w:val="24"/>
          <w:szCs w:val="24"/>
        </w:rPr>
        <w:t xml:space="preserve"> an</w:t>
      </w:r>
      <w:r w:rsidR="008037F4">
        <w:rPr>
          <w:rFonts w:ascii="Arial" w:hAnsi="Arial" w:cs="Arial"/>
          <w:sz w:val="24"/>
          <w:szCs w:val="24"/>
        </w:rPr>
        <w:t xml:space="preserve"> </w:t>
      </w:r>
      <w:r w:rsidR="00F715F6">
        <w:rPr>
          <w:rFonts w:ascii="Arial" w:hAnsi="Arial" w:cs="Arial"/>
          <w:sz w:val="24"/>
          <w:szCs w:val="24"/>
        </w:rPr>
        <w:t xml:space="preserve">also became </w:t>
      </w:r>
      <w:r w:rsidR="00981362">
        <w:rPr>
          <w:rFonts w:ascii="Arial" w:hAnsi="Arial" w:cs="Arial"/>
          <w:sz w:val="24"/>
          <w:szCs w:val="24"/>
        </w:rPr>
        <w:t>international,</w:t>
      </w:r>
      <w:r w:rsidR="003E179E">
        <w:rPr>
          <w:rFonts w:ascii="Arial" w:hAnsi="Arial" w:cs="Arial"/>
          <w:sz w:val="24"/>
          <w:szCs w:val="24"/>
        </w:rPr>
        <w:t xml:space="preserve"> with </w:t>
      </w:r>
      <w:r w:rsidR="00D33BC4">
        <w:rPr>
          <w:rFonts w:ascii="Arial" w:hAnsi="Arial" w:cs="Arial"/>
          <w:sz w:val="24"/>
          <w:szCs w:val="24"/>
        </w:rPr>
        <w:t xml:space="preserve">huge programs </w:t>
      </w:r>
      <w:r w:rsidR="00CC293D">
        <w:rPr>
          <w:rFonts w:ascii="Arial" w:hAnsi="Arial" w:cs="Arial"/>
          <w:sz w:val="24"/>
          <w:szCs w:val="24"/>
        </w:rPr>
        <w:t xml:space="preserve">of benefits and do not forget </w:t>
      </w:r>
      <w:r w:rsidR="00FA0DD9">
        <w:rPr>
          <w:rFonts w:ascii="Arial" w:hAnsi="Arial" w:cs="Arial"/>
          <w:sz w:val="24"/>
          <w:szCs w:val="24"/>
        </w:rPr>
        <w:t xml:space="preserve">with responsibilities on pharmacy and </w:t>
      </w:r>
      <w:r w:rsidR="00981362">
        <w:rPr>
          <w:rFonts w:ascii="Arial" w:hAnsi="Arial" w:cs="Arial"/>
          <w:sz w:val="24"/>
          <w:szCs w:val="24"/>
        </w:rPr>
        <w:t>opticians.</w:t>
      </w:r>
      <w:r w:rsidR="006A20EA">
        <w:rPr>
          <w:rFonts w:ascii="Arial" w:hAnsi="Arial" w:cs="Arial"/>
          <w:sz w:val="24"/>
          <w:szCs w:val="24"/>
        </w:rPr>
        <w:t xml:space="preserve"> With </w:t>
      </w:r>
      <w:r w:rsidR="00C167CD">
        <w:rPr>
          <w:rFonts w:ascii="Arial" w:hAnsi="Arial" w:cs="Arial"/>
          <w:sz w:val="24"/>
          <w:szCs w:val="24"/>
        </w:rPr>
        <w:t xml:space="preserve">positive </w:t>
      </w:r>
      <w:r w:rsidR="00981362">
        <w:rPr>
          <w:rFonts w:ascii="Arial" w:hAnsi="Arial" w:cs="Arial"/>
          <w:sz w:val="24"/>
          <w:szCs w:val="24"/>
        </w:rPr>
        <w:t>feedback</w:t>
      </w:r>
      <w:r w:rsidR="00C167CD">
        <w:rPr>
          <w:rFonts w:ascii="Arial" w:hAnsi="Arial" w:cs="Arial"/>
          <w:sz w:val="24"/>
          <w:szCs w:val="24"/>
        </w:rPr>
        <w:t xml:space="preserve"> from the customers on </w:t>
      </w:r>
      <w:r w:rsidR="003B7AA2">
        <w:rPr>
          <w:rFonts w:ascii="Arial" w:hAnsi="Arial" w:cs="Arial"/>
          <w:sz w:val="24"/>
          <w:szCs w:val="24"/>
        </w:rPr>
        <w:t>beauty (prestige</w:t>
      </w:r>
      <w:r w:rsidR="008974BB">
        <w:rPr>
          <w:rFonts w:ascii="Arial" w:hAnsi="Arial" w:cs="Arial"/>
          <w:sz w:val="24"/>
          <w:szCs w:val="24"/>
        </w:rPr>
        <w:t xml:space="preserve"> brans like NO7, </w:t>
      </w:r>
      <w:r w:rsidR="001B489E">
        <w:rPr>
          <w:rFonts w:ascii="Arial" w:hAnsi="Arial" w:cs="Arial"/>
          <w:sz w:val="24"/>
          <w:szCs w:val="24"/>
        </w:rPr>
        <w:t>Clinique, Huda)</w:t>
      </w:r>
      <w:r w:rsidR="003B7AA2">
        <w:rPr>
          <w:rFonts w:ascii="Arial" w:hAnsi="Arial" w:cs="Arial"/>
          <w:sz w:val="24"/>
          <w:szCs w:val="24"/>
        </w:rPr>
        <w:t>.</w:t>
      </w:r>
    </w:p>
    <w:p w14:paraId="765BDFC7" w14:textId="5853A3CB" w:rsidR="00DD3D2E" w:rsidRDefault="003B7AA2" w:rsidP="00DD3D2E">
      <w:pPr>
        <w:pStyle w:val="ListParagraph"/>
        <w:spacing w:line="360" w:lineRule="auto"/>
        <w:rPr>
          <w:rFonts w:ascii="Arial" w:hAnsi="Arial" w:cs="Arial"/>
          <w:sz w:val="24"/>
          <w:szCs w:val="24"/>
        </w:rPr>
      </w:pPr>
      <w:r>
        <w:rPr>
          <w:rFonts w:ascii="Arial" w:hAnsi="Arial" w:cs="Arial"/>
          <w:sz w:val="24"/>
          <w:szCs w:val="24"/>
        </w:rPr>
        <w:t>As</w:t>
      </w:r>
      <w:r w:rsidR="00AA632D">
        <w:rPr>
          <w:rFonts w:ascii="Arial" w:hAnsi="Arial" w:cs="Arial"/>
          <w:sz w:val="24"/>
          <w:szCs w:val="24"/>
        </w:rPr>
        <w:t xml:space="preserve"> </w:t>
      </w:r>
      <w:r>
        <w:rPr>
          <w:rFonts w:ascii="Arial" w:hAnsi="Arial" w:cs="Arial"/>
          <w:sz w:val="24"/>
          <w:szCs w:val="24"/>
        </w:rPr>
        <w:t xml:space="preserve">customer and </w:t>
      </w:r>
      <w:r w:rsidR="0043082B">
        <w:rPr>
          <w:rFonts w:ascii="Arial" w:hAnsi="Arial" w:cs="Arial"/>
          <w:sz w:val="24"/>
          <w:szCs w:val="24"/>
        </w:rPr>
        <w:t>employee,</w:t>
      </w:r>
      <w:r w:rsidR="00D66A46">
        <w:rPr>
          <w:rFonts w:ascii="Arial" w:hAnsi="Arial" w:cs="Arial"/>
          <w:sz w:val="24"/>
          <w:szCs w:val="24"/>
        </w:rPr>
        <w:t xml:space="preserve"> </w:t>
      </w:r>
      <w:r w:rsidR="00F03593">
        <w:rPr>
          <w:rFonts w:ascii="Arial" w:hAnsi="Arial" w:cs="Arial"/>
          <w:sz w:val="24"/>
          <w:szCs w:val="24"/>
        </w:rPr>
        <w:t xml:space="preserve">I </w:t>
      </w:r>
      <w:r w:rsidR="00B32DC7">
        <w:rPr>
          <w:rFonts w:ascii="Arial" w:hAnsi="Arial" w:cs="Arial"/>
          <w:sz w:val="24"/>
          <w:szCs w:val="24"/>
        </w:rPr>
        <w:t>must</w:t>
      </w:r>
      <w:r w:rsidR="00F03593">
        <w:rPr>
          <w:rFonts w:ascii="Arial" w:hAnsi="Arial" w:cs="Arial"/>
          <w:sz w:val="24"/>
          <w:szCs w:val="24"/>
        </w:rPr>
        <w:t xml:space="preserve"> admit that the business values </w:t>
      </w:r>
      <w:r w:rsidR="00B32DC7">
        <w:rPr>
          <w:rFonts w:ascii="Arial" w:hAnsi="Arial" w:cs="Arial"/>
          <w:sz w:val="24"/>
          <w:szCs w:val="24"/>
        </w:rPr>
        <w:t>and the demands from both parties.</w:t>
      </w:r>
    </w:p>
    <w:p w14:paraId="60ACA700" w14:textId="77777777" w:rsidR="00B32DC7" w:rsidRPr="00DD3D2E" w:rsidRDefault="00B32DC7" w:rsidP="00DD3D2E">
      <w:pPr>
        <w:pStyle w:val="ListParagraph"/>
        <w:spacing w:line="360" w:lineRule="auto"/>
        <w:rPr>
          <w:rFonts w:ascii="Arial" w:hAnsi="Arial" w:cs="Arial"/>
          <w:sz w:val="24"/>
          <w:szCs w:val="24"/>
        </w:rPr>
      </w:pPr>
    </w:p>
    <w:p w14:paraId="3712068D" w14:textId="77777777" w:rsidR="008523DA" w:rsidRPr="008523DA" w:rsidRDefault="008523DA" w:rsidP="008523DA">
      <w:pPr>
        <w:spacing w:line="360" w:lineRule="auto"/>
        <w:rPr>
          <w:rFonts w:ascii="Arial" w:hAnsi="Arial" w:cs="Arial"/>
          <w:sz w:val="24"/>
          <w:szCs w:val="24"/>
        </w:rPr>
      </w:pPr>
    </w:p>
    <w:p w14:paraId="5BA56D07" w14:textId="4EA46E79" w:rsidR="000F45E7" w:rsidRPr="00DA4FF5" w:rsidRDefault="00F24F6E">
      <w:pPr>
        <w:rPr>
          <w:rFonts w:ascii="Arial" w:hAnsi="Arial" w:cs="Arial"/>
          <w:sz w:val="24"/>
          <w:szCs w:val="24"/>
        </w:rPr>
        <w:pPrChange w:id="2" w:author="Raluca-Maria Manda" w:date="2024-06-16T03:28:00Z">
          <w:pPr>
            <w:spacing w:line="360" w:lineRule="auto"/>
            <w:jc w:val="center"/>
          </w:pPr>
        </w:pPrChange>
      </w:pPr>
      <w:ins w:id="3" w:author="Raluca-Maria Manda" w:date="2024-06-16T03:28:00Z">
        <w:r>
          <w:rPr>
            <w:rFonts w:ascii="Arial" w:hAnsi="Arial" w:cs="Arial"/>
            <w:sz w:val="24"/>
            <w:szCs w:val="24"/>
          </w:rPr>
          <w:br w:type="page"/>
        </w:r>
      </w:ins>
    </w:p>
    <w:sectPr w:rsidR="000F45E7" w:rsidRPr="00DA4FF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F60C35"/>
    <w:multiLevelType w:val="hybridMultilevel"/>
    <w:tmpl w:val="0EECE810"/>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 w15:restartNumberingAfterBreak="0">
    <w:nsid w:val="31CE5837"/>
    <w:multiLevelType w:val="hybridMultilevel"/>
    <w:tmpl w:val="09183C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6873566">
    <w:abstractNumId w:val="0"/>
  </w:num>
  <w:num w:numId="2" w16cid:durableId="213006222">
    <w:abstractNumId w:val="1"/>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Raluca-Maria Manda">
    <w15:presenceInfo w15:providerId="Windows Live" w15:userId="4769c72ec1e25d02"/>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5"/>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23FB"/>
    <w:rsid w:val="00016ABD"/>
    <w:rsid w:val="00041DF3"/>
    <w:rsid w:val="000566F4"/>
    <w:rsid w:val="00077499"/>
    <w:rsid w:val="00080065"/>
    <w:rsid w:val="000A14F2"/>
    <w:rsid w:val="000A19E4"/>
    <w:rsid w:val="000B5427"/>
    <w:rsid w:val="000D370F"/>
    <w:rsid w:val="000F45E7"/>
    <w:rsid w:val="00143CDD"/>
    <w:rsid w:val="00155073"/>
    <w:rsid w:val="001B169B"/>
    <w:rsid w:val="001B489E"/>
    <w:rsid w:val="001C22BA"/>
    <w:rsid w:val="001D73CD"/>
    <w:rsid w:val="00220920"/>
    <w:rsid w:val="00237EDE"/>
    <w:rsid w:val="00247F15"/>
    <w:rsid w:val="0025647A"/>
    <w:rsid w:val="002C161A"/>
    <w:rsid w:val="002D2099"/>
    <w:rsid w:val="002F787A"/>
    <w:rsid w:val="00305129"/>
    <w:rsid w:val="003141EF"/>
    <w:rsid w:val="00323B2E"/>
    <w:rsid w:val="003254A4"/>
    <w:rsid w:val="00332091"/>
    <w:rsid w:val="003320AC"/>
    <w:rsid w:val="00346E56"/>
    <w:rsid w:val="003516B9"/>
    <w:rsid w:val="00383ADB"/>
    <w:rsid w:val="00386656"/>
    <w:rsid w:val="003958EE"/>
    <w:rsid w:val="003B2BEF"/>
    <w:rsid w:val="003B525F"/>
    <w:rsid w:val="003B7AA2"/>
    <w:rsid w:val="003D4B96"/>
    <w:rsid w:val="003E179E"/>
    <w:rsid w:val="003E485C"/>
    <w:rsid w:val="003F0260"/>
    <w:rsid w:val="003F7730"/>
    <w:rsid w:val="0043082B"/>
    <w:rsid w:val="004433A1"/>
    <w:rsid w:val="004C5B90"/>
    <w:rsid w:val="004D34AF"/>
    <w:rsid w:val="004D412D"/>
    <w:rsid w:val="004E30FB"/>
    <w:rsid w:val="004E6B27"/>
    <w:rsid w:val="00501E33"/>
    <w:rsid w:val="00504D03"/>
    <w:rsid w:val="00512647"/>
    <w:rsid w:val="005135E2"/>
    <w:rsid w:val="005238FC"/>
    <w:rsid w:val="005778FA"/>
    <w:rsid w:val="005823FB"/>
    <w:rsid w:val="00583832"/>
    <w:rsid w:val="00591F9B"/>
    <w:rsid w:val="005B1105"/>
    <w:rsid w:val="005C4859"/>
    <w:rsid w:val="005C58F8"/>
    <w:rsid w:val="005E41A1"/>
    <w:rsid w:val="005F4728"/>
    <w:rsid w:val="00622B13"/>
    <w:rsid w:val="006548B4"/>
    <w:rsid w:val="00665507"/>
    <w:rsid w:val="0068275E"/>
    <w:rsid w:val="006A20EA"/>
    <w:rsid w:val="006B7419"/>
    <w:rsid w:val="006C5246"/>
    <w:rsid w:val="006D09AC"/>
    <w:rsid w:val="006D0DA7"/>
    <w:rsid w:val="006D4D43"/>
    <w:rsid w:val="006E26D5"/>
    <w:rsid w:val="00740A08"/>
    <w:rsid w:val="00752BCF"/>
    <w:rsid w:val="00754512"/>
    <w:rsid w:val="00762874"/>
    <w:rsid w:val="0077059D"/>
    <w:rsid w:val="007869B5"/>
    <w:rsid w:val="007B5317"/>
    <w:rsid w:val="007C68B7"/>
    <w:rsid w:val="007D36FA"/>
    <w:rsid w:val="007D4841"/>
    <w:rsid w:val="007F1CBA"/>
    <w:rsid w:val="007F6B20"/>
    <w:rsid w:val="007F6E69"/>
    <w:rsid w:val="008037F4"/>
    <w:rsid w:val="00807F89"/>
    <w:rsid w:val="00827226"/>
    <w:rsid w:val="0084669F"/>
    <w:rsid w:val="008523DA"/>
    <w:rsid w:val="008974BB"/>
    <w:rsid w:val="008A0771"/>
    <w:rsid w:val="008A4336"/>
    <w:rsid w:val="008A5AD2"/>
    <w:rsid w:val="008B135E"/>
    <w:rsid w:val="008E0706"/>
    <w:rsid w:val="008E3497"/>
    <w:rsid w:val="00905C4A"/>
    <w:rsid w:val="009250CA"/>
    <w:rsid w:val="009566BC"/>
    <w:rsid w:val="00964243"/>
    <w:rsid w:val="0098067D"/>
    <w:rsid w:val="00981362"/>
    <w:rsid w:val="00985BF6"/>
    <w:rsid w:val="0099605D"/>
    <w:rsid w:val="00996B4A"/>
    <w:rsid w:val="009D6988"/>
    <w:rsid w:val="009E763D"/>
    <w:rsid w:val="00A16033"/>
    <w:rsid w:val="00A518CC"/>
    <w:rsid w:val="00A53683"/>
    <w:rsid w:val="00A74CD1"/>
    <w:rsid w:val="00A76DAA"/>
    <w:rsid w:val="00A8687B"/>
    <w:rsid w:val="00AA632D"/>
    <w:rsid w:val="00AB1BE7"/>
    <w:rsid w:val="00AC1771"/>
    <w:rsid w:val="00AD3636"/>
    <w:rsid w:val="00B12730"/>
    <w:rsid w:val="00B22289"/>
    <w:rsid w:val="00B30FBD"/>
    <w:rsid w:val="00B320E6"/>
    <w:rsid w:val="00B32DC7"/>
    <w:rsid w:val="00B466C0"/>
    <w:rsid w:val="00B51982"/>
    <w:rsid w:val="00BA2B9A"/>
    <w:rsid w:val="00BF58DE"/>
    <w:rsid w:val="00C03EDA"/>
    <w:rsid w:val="00C132B5"/>
    <w:rsid w:val="00C167CD"/>
    <w:rsid w:val="00C25D4F"/>
    <w:rsid w:val="00C3079A"/>
    <w:rsid w:val="00C30DEF"/>
    <w:rsid w:val="00C31D02"/>
    <w:rsid w:val="00C368FE"/>
    <w:rsid w:val="00C40EC3"/>
    <w:rsid w:val="00C4725B"/>
    <w:rsid w:val="00C6692B"/>
    <w:rsid w:val="00CC293D"/>
    <w:rsid w:val="00D138EB"/>
    <w:rsid w:val="00D21715"/>
    <w:rsid w:val="00D2719F"/>
    <w:rsid w:val="00D33BC4"/>
    <w:rsid w:val="00D41806"/>
    <w:rsid w:val="00D531D2"/>
    <w:rsid w:val="00D66A46"/>
    <w:rsid w:val="00D87C76"/>
    <w:rsid w:val="00DA4FF5"/>
    <w:rsid w:val="00DC44A1"/>
    <w:rsid w:val="00DD3D2E"/>
    <w:rsid w:val="00DE50A4"/>
    <w:rsid w:val="00DE6C55"/>
    <w:rsid w:val="00E20D8B"/>
    <w:rsid w:val="00E23FCC"/>
    <w:rsid w:val="00E257B2"/>
    <w:rsid w:val="00E34317"/>
    <w:rsid w:val="00E52201"/>
    <w:rsid w:val="00E61CF3"/>
    <w:rsid w:val="00E65ACD"/>
    <w:rsid w:val="00E945CF"/>
    <w:rsid w:val="00EC7B00"/>
    <w:rsid w:val="00EF101F"/>
    <w:rsid w:val="00F03593"/>
    <w:rsid w:val="00F16971"/>
    <w:rsid w:val="00F1771A"/>
    <w:rsid w:val="00F24F6E"/>
    <w:rsid w:val="00F43D03"/>
    <w:rsid w:val="00F443C6"/>
    <w:rsid w:val="00F557FA"/>
    <w:rsid w:val="00F715F6"/>
    <w:rsid w:val="00F80A2B"/>
    <w:rsid w:val="00F82C01"/>
    <w:rsid w:val="00FA0DD9"/>
    <w:rsid w:val="00FA7F75"/>
    <w:rsid w:val="00FC3385"/>
    <w:rsid w:val="00FC349C"/>
    <w:rsid w:val="00FC6E25"/>
    <w:rsid w:val="00FE0BE8"/>
    <w:rsid w:val="00FE2795"/>
    <w:rsid w:val="00FF45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E64204"/>
  <w15:chartTrackingRefBased/>
  <w15:docId w15:val="{F58F875E-6237-4C71-B3D5-45347F8A6E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823F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823F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823F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823F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823F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823F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823F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823F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823F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823F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823F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823F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823F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823F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823F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823F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823F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823FB"/>
    <w:rPr>
      <w:rFonts w:eastAsiaTheme="majorEastAsia" w:cstheme="majorBidi"/>
      <w:color w:val="272727" w:themeColor="text1" w:themeTint="D8"/>
    </w:rPr>
  </w:style>
  <w:style w:type="paragraph" w:styleId="Title">
    <w:name w:val="Title"/>
    <w:basedOn w:val="Normal"/>
    <w:next w:val="Normal"/>
    <w:link w:val="TitleChar"/>
    <w:uiPriority w:val="10"/>
    <w:qFormat/>
    <w:rsid w:val="005823F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823F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823F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823F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823FB"/>
    <w:pPr>
      <w:spacing w:before="160"/>
      <w:jc w:val="center"/>
    </w:pPr>
    <w:rPr>
      <w:i/>
      <w:iCs/>
      <w:color w:val="404040" w:themeColor="text1" w:themeTint="BF"/>
    </w:rPr>
  </w:style>
  <w:style w:type="character" w:customStyle="1" w:styleId="QuoteChar">
    <w:name w:val="Quote Char"/>
    <w:basedOn w:val="DefaultParagraphFont"/>
    <w:link w:val="Quote"/>
    <w:uiPriority w:val="29"/>
    <w:rsid w:val="005823FB"/>
    <w:rPr>
      <w:i/>
      <w:iCs/>
      <w:color w:val="404040" w:themeColor="text1" w:themeTint="BF"/>
    </w:rPr>
  </w:style>
  <w:style w:type="paragraph" w:styleId="ListParagraph">
    <w:name w:val="List Paragraph"/>
    <w:basedOn w:val="Normal"/>
    <w:uiPriority w:val="34"/>
    <w:qFormat/>
    <w:rsid w:val="005823FB"/>
    <w:pPr>
      <w:ind w:left="720"/>
      <w:contextualSpacing/>
    </w:pPr>
  </w:style>
  <w:style w:type="character" w:styleId="IntenseEmphasis">
    <w:name w:val="Intense Emphasis"/>
    <w:basedOn w:val="DefaultParagraphFont"/>
    <w:uiPriority w:val="21"/>
    <w:qFormat/>
    <w:rsid w:val="005823FB"/>
    <w:rPr>
      <w:i/>
      <w:iCs/>
      <w:color w:val="0F4761" w:themeColor="accent1" w:themeShade="BF"/>
    </w:rPr>
  </w:style>
  <w:style w:type="paragraph" w:styleId="IntenseQuote">
    <w:name w:val="Intense Quote"/>
    <w:basedOn w:val="Normal"/>
    <w:next w:val="Normal"/>
    <w:link w:val="IntenseQuoteChar"/>
    <w:uiPriority w:val="30"/>
    <w:qFormat/>
    <w:rsid w:val="005823F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823FB"/>
    <w:rPr>
      <w:i/>
      <w:iCs/>
      <w:color w:val="0F4761" w:themeColor="accent1" w:themeShade="BF"/>
    </w:rPr>
  </w:style>
  <w:style w:type="character" w:styleId="IntenseReference">
    <w:name w:val="Intense Reference"/>
    <w:basedOn w:val="DefaultParagraphFont"/>
    <w:uiPriority w:val="32"/>
    <w:qFormat/>
    <w:rsid w:val="005823FB"/>
    <w:rPr>
      <w:b/>
      <w:bCs/>
      <w:smallCaps/>
      <w:color w:val="0F4761" w:themeColor="accent1" w:themeShade="BF"/>
      <w:spacing w:val="5"/>
    </w:rPr>
  </w:style>
  <w:style w:type="paragraph" w:styleId="Revision">
    <w:name w:val="Revision"/>
    <w:hidden/>
    <w:uiPriority w:val="99"/>
    <w:semiHidden/>
    <w:rsid w:val="00C30DEF"/>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microsoft.com/office/2011/relationships/people" Target="peop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8E047628-77EA-47CD-A633-9C4616DC37BC}">
  <we:reference id="wa200000368" version="1.0.0.0" store="en-US" storeType="OMEX"/>
  <we:alternateReferences>
    <we:reference id="wa200000368" version="1.0.0.0" store="" storeType="OMEX"/>
  </we:alternateReferences>
  <we:properties/>
  <we:bindings/>
  <we:snapshot xmlns:r="http://schemas.openxmlformats.org/officeDocument/2006/relationships"/>
</we:webextension>
</file>

<file path=docProps/app.xml><?xml version="1.0" encoding="utf-8"?>
<Properties xmlns="http://schemas.openxmlformats.org/officeDocument/2006/extended-properties" xmlns:vt="http://schemas.openxmlformats.org/officeDocument/2006/docPropsVTypes">
  <Template>Normal</Template>
  <TotalTime>430</TotalTime>
  <Pages>11</Pages>
  <Words>2124</Words>
  <Characters>12112</Characters>
  <Application>Microsoft Office Word</Application>
  <DocSecurity>0</DocSecurity>
  <Lines>100</Lines>
  <Paragraphs>28</Paragraphs>
  <ScaleCrop>false</ScaleCrop>
  <Company/>
  <LinksUpToDate>false</LinksUpToDate>
  <CharactersWithSpaces>14208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Raluca-Maria Manda</dc:creator>
  <cp:keywords/>
  <dc:description/>
  <cp:lastModifiedBy>Raluca-Maria Manda</cp:lastModifiedBy>
  <cp:revision>179</cp:revision>
  <dcterms:created xsi:type="dcterms:W3CDTF">2024-06-15T19:39:00Z</dcterms:created>
  <dcterms:modified xsi:type="dcterms:W3CDTF">2024-06-16T03:44:00Z</dcterms:modified>
</cp:coreProperties>
</file>