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81060C2" wp14:paraId="10BF5A7D" wp14:textId="5CE9544E">
      <w:pPr>
        <w:pBdr>
          <w:top w:val="nil" w:color="000000" w:sz="0" w:space="0"/>
          <w:left w:val="nil" w:color="000000" w:sz="0" w:space="0"/>
          <w:bottom w:val="nil" w:color="000000" w:sz="0" w:space="0"/>
          <w:right w:val="nil" w:color="000000" w:sz="0" w:space="0"/>
          <w:between w:val="nil" w:color="000000" w:sz="0" w:space="0"/>
        </w:pBdr>
        <w:spacing w:before="0" w:beforeAutospacing="off" w:after="0" w:afterAutospacing="off" w:line="360" w:lineRule="auto"/>
        <w:ind w:left="-180" w:right="-334"/>
        <w:rPr>
          <w:rFonts w:ascii="Georgia" w:hAnsi="Georgia" w:eastAsia="Georgia" w:cs="Georgia"/>
          <w:b w:val="0"/>
          <w:bCs w:val="0"/>
          <w:i w:val="0"/>
          <w:iCs w:val="0"/>
          <w:caps w:val="0"/>
          <w:smallCaps w:val="0"/>
          <w:noProof w:val="0"/>
          <w:color w:val="000000" w:themeColor="text1" w:themeTint="FF" w:themeShade="FF"/>
          <w:sz w:val="21"/>
          <w:szCs w:val="21"/>
          <w:lang w:val="en-US"/>
        </w:rPr>
      </w:pPr>
      <w:r w:rsidR="4A60575C">
        <w:drawing>
          <wp:inline xmlns:wp14="http://schemas.microsoft.com/office/word/2010/wordprocessingDrawing" wp14:editId="0271707C" wp14:anchorId="19E3ACF5">
            <wp:extent cx="2876550" cy="1047750"/>
            <wp:effectExtent l="0" t="0" r="0" b="0"/>
            <wp:docPr id="1132058942" name="" descr="TSD_logo2010" title=""/>
            <wp:cNvGraphicFramePr>
              <a:graphicFrameLocks noChangeAspect="1"/>
            </wp:cNvGraphicFramePr>
            <a:graphic>
              <a:graphicData uri="http://schemas.openxmlformats.org/drawingml/2006/picture">
                <pic:pic>
                  <pic:nvPicPr>
                    <pic:cNvPr id="0" name=""/>
                    <pic:cNvPicPr/>
                  </pic:nvPicPr>
                  <pic:blipFill>
                    <a:blip r:embed="R8ad1447354144f5c">
                      <a:extLst>
                        <a:ext xmlns:a="http://schemas.openxmlformats.org/drawingml/2006/main" uri="{28A0092B-C50C-407E-A947-70E740481C1C}">
                          <a14:useLocalDpi val="0"/>
                        </a:ext>
                      </a:extLst>
                    </a:blip>
                    <a:stretch>
                      <a:fillRect/>
                    </a:stretch>
                  </pic:blipFill>
                  <pic:spPr>
                    <a:xfrm>
                      <a:off x="0" y="0"/>
                      <a:ext cx="2876550" cy="1047750"/>
                    </a:xfrm>
                    <a:prstGeom prst="rect">
                      <a:avLst/>
                    </a:prstGeom>
                  </pic:spPr>
                </pic:pic>
              </a:graphicData>
            </a:graphic>
          </wp:inline>
        </w:drawing>
      </w:r>
      <w:r w:rsidRPr="481060C2" w:rsidR="4A60575C">
        <w:rPr>
          <w:rFonts w:ascii="Georgia" w:hAnsi="Georgia" w:eastAsia="Georgia" w:cs="Georgia"/>
          <w:b w:val="0"/>
          <w:bCs w:val="0"/>
          <w:i w:val="0"/>
          <w:iCs w:val="0"/>
          <w:caps w:val="0"/>
          <w:smallCaps w:val="0"/>
          <w:noProof w:val="0"/>
          <w:color w:val="000000" w:themeColor="text1" w:themeTint="FF" w:themeShade="FF"/>
          <w:sz w:val="21"/>
          <w:szCs w:val="21"/>
          <w:lang w:val="en-GB"/>
        </w:rPr>
        <w:t xml:space="preserve"> </w:t>
      </w:r>
    </w:p>
    <w:p xmlns:wp14="http://schemas.microsoft.com/office/word/2010/wordml" w:rsidP="481060C2" wp14:paraId="3F64CB8E" wp14:textId="5F5364CE">
      <w:pPr>
        <w:pStyle w:val="Heading1"/>
        <w:keepNext w:val="1"/>
        <w:spacing w:before="240" w:after="60"/>
        <w:rPr>
          <w:rFonts w:ascii="Arial" w:hAnsi="Arial" w:eastAsia="Arial" w:cs="Arial"/>
          <w:b w:val="1"/>
          <w:bCs w:val="1"/>
          <w:i w:val="0"/>
          <w:iCs w:val="0"/>
          <w:caps w:val="0"/>
          <w:smallCaps w:val="0"/>
          <w:noProof w:val="0"/>
          <w:color w:val="000000" w:themeColor="text1" w:themeTint="FF" w:themeShade="FF"/>
          <w:sz w:val="32"/>
          <w:szCs w:val="32"/>
          <w:lang w:val="en-US"/>
        </w:rPr>
      </w:pPr>
      <w:r w:rsidRPr="481060C2" w:rsidR="4A60575C">
        <w:rPr>
          <w:rFonts w:ascii="Arial" w:hAnsi="Arial" w:eastAsia="Arial" w:cs="Arial"/>
          <w:b w:val="1"/>
          <w:bCs w:val="1"/>
          <w:i w:val="0"/>
          <w:iCs w:val="0"/>
          <w:caps w:val="0"/>
          <w:smallCaps w:val="0"/>
          <w:noProof w:val="0"/>
          <w:color w:val="000000" w:themeColor="text1" w:themeTint="FF" w:themeShade="FF"/>
          <w:sz w:val="32"/>
          <w:szCs w:val="32"/>
          <w:lang w:val="en-GB"/>
        </w:rPr>
        <w:t xml:space="preserve">Postgraduate Dissertation coversheet &amp; feedback form: </w:t>
      </w:r>
    </w:p>
    <w:p xmlns:wp14="http://schemas.microsoft.com/office/word/2010/wordml" w:rsidP="481060C2" wp14:paraId="7A59CD4C" wp14:textId="00239300">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1445"/>
        <w:gridCol w:w="1460"/>
        <w:gridCol w:w="1460"/>
        <w:gridCol w:w="1460"/>
        <w:gridCol w:w="1445"/>
        <w:gridCol w:w="1445"/>
      </w:tblGrid>
      <w:tr w:rsidR="481060C2" w:rsidTr="481060C2" w14:paraId="642C4A99">
        <w:trPr>
          <w:trHeight w:val="300"/>
        </w:trPr>
        <w:tc>
          <w:tcPr>
            <w:tcW w:w="8715"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1F2BFCB3" w14:textId="1A7BE11A">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For completion by student</w:t>
            </w:r>
          </w:p>
        </w:tc>
      </w:tr>
      <w:tr w:rsidR="481060C2" w:rsidTr="481060C2" w14:paraId="23D323E7">
        <w:trPr>
          <w:trHeight w:val="300"/>
        </w:trPr>
        <w:tc>
          <w:tcPr>
            <w:tcW w:w="8715"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276E719B" w14:textId="16D00DAA">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 xml:space="preserve">Student Name </w:t>
            </w:r>
            <w:r w:rsidRPr="481060C2" w:rsidR="481060C2">
              <w:rPr>
                <w:rFonts w:ascii="Calibri" w:hAnsi="Calibri" w:eastAsia="Calibri" w:cs="Calibri"/>
                <w:b w:val="1"/>
                <w:bCs w:val="1"/>
                <w:i w:val="1"/>
                <w:iCs w:val="1"/>
                <w:color w:val="000000" w:themeColor="text1" w:themeTint="FF" w:themeShade="FF"/>
                <w:sz w:val="24"/>
                <w:szCs w:val="24"/>
                <w:lang w:val="en-GB"/>
              </w:rPr>
              <w:t>Claire Saraff</w:t>
            </w:r>
          </w:p>
          <w:p w:rsidR="481060C2" w:rsidP="481060C2" w:rsidRDefault="481060C2" w14:paraId="71092D27" w14:textId="29C17B31">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 xml:space="preserve">Student </w:t>
            </w:r>
            <w:r w:rsidRPr="481060C2" w:rsidR="481060C2">
              <w:rPr>
                <w:rFonts w:ascii="Calibri" w:hAnsi="Calibri" w:eastAsia="Calibri" w:cs="Calibri"/>
                <w:b w:val="1"/>
                <w:bCs w:val="1"/>
                <w:i w:val="1"/>
                <w:iCs w:val="1"/>
                <w:strike w:val="0"/>
                <w:dstrike w:val="0"/>
                <w:color w:val="000000" w:themeColor="text1" w:themeTint="FF" w:themeShade="FF"/>
                <w:sz w:val="24"/>
                <w:szCs w:val="24"/>
                <w:u w:val="single"/>
                <w:lang w:val="en-GB"/>
              </w:rPr>
              <w:t>University</w:t>
            </w:r>
            <w:r w:rsidRPr="481060C2" w:rsidR="481060C2">
              <w:rPr>
                <w:rFonts w:ascii="Calibri" w:hAnsi="Calibri" w:eastAsia="Calibri" w:cs="Calibri"/>
                <w:b w:val="0"/>
                <w:bCs w:val="0"/>
                <w:i w:val="1"/>
                <w:iCs w:val="1"/>
                <w:strike w:val="0"/>
                <w:dstrike w:val="0"/>
                <w:color w:val="000000" w:themeColor="text1" w:themeTint="FF" w:themeShade="FF"/>
                <w:sz w:val="24"/>
                <w:szCs w:val="24"/>
                <w:u w:val="single"/>
                <w:lang w:val="en-GB"/>
              </w:rPr>
              <w:t xml:space="preserve"> </w:t>
            </w:r>
            <w:r w:rsidRPr="481060C2" w:rsidR="481060C2">
              <w:rPr>
                <w:rFonts w:ascii="Calibri" w:hAnsi="Calibri" w:eastAsia="Calibri" w:cs="Calibri"/>
                <w:b w:val="0"/>
                <w:bCs w:val="0"/>
                <w:i w:val="1"/>
                <w:iCs w:val="1"/>
                <w:color w:val="000000" w:themeColor="text1" w:themeTint="FF" w:themeShade="FF"/>
                <w:sz w:val="24"/>
                <w:szCs w:val="24"/>
                <w:lang w:val="en-GB"/>
              </w:rPr>
              <w:t xml:space="preserve">Email </w:t>
            </w:r>
            <w:hyperlink r:id="Rf8ce2389904c4e4a">
              <w:r w:rsidRPr="481060C2" w:rsidR="481060C2">
                <w:rPr>
                  <w:rStyle w:val="Hyperlink"/>
                  <w:rFonts w:ascii="Calibri" w:hAnsi="Calibri" w:eastAsia="Calibri" w:cs="Calibri"/>
                  <w:b w:val="1"/>
                  <w:bCs w:val="1"/>
                  <w:i w:val="1"/>
                  <w:iCs w:val="1"/>
                  <w:sz w:val="24"/>
                  <w:szCs w:val="24"/>
                  <w:lang w:val="en-GB"/>
                </w:rPr>
                <w:t>2219303@student.uwtsd.ac.uk</w:t>
              </w:r>
            </w:hyperlink>
            <w:r w:rsidRPr="481060C2" w:rsidR="481060C2">
              <w:rPr>
                <w:rFonts w:ascii="Calibri" w:hAnsi="Calibri" w:eastAsia="Calibri" w:cs="Calibri"/>
                <w:b w:val="0"/>
                <w:bCs w:val="0"/>
                <w:i w:val="1"/>
                <w:iCs w:val="1"/>
                <w:sz w:val="24"/>
                <w:szCs w:val="24"/>
                <w:lang w:val="en-GB"/>
              </w:rPr>
              <w:t xml:space="preserve">  </w:t>
            </w:r>
          </w:p>
        </w:tc>
      </w:tr>
      <w:tr w:rsidR="481060C2" w:rsidTr="481060C2" w14:paraId="57503C21">
        <w:trPr>
          <w:trHeight w:val="300"/>
        </w:trPr>
        <w:tc>
          <w:tcPr>
            <w:tcW w:w="14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4ADDE174" w14:textId="7D07C61A">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color w:val="000000" w:themeColor="text1" w:themeTint="FF" w:themeShade="FF"/>
                <w:sz w:val="24"/>
                <w:szCs w:val="24"/>
              </w:rPr>
            </w:pPr>
          </w:p>
          <w:p w:rsidR="481060C2" w:rsidP="481060C2" w:rsidRDefault="481060C2" w14:paraId="456683CA" w14:textId="566A6D6D">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Module code</w:t>
            </w:r>
            <w:r w:rsidRPr="481060C2" w:rsidR="481060C2">
              <w:rPr>
                <w:rFonts w:ascii="Calibri" w:hAnsi="Calibri" w:eastAsia="Calibri" w:cs="Calibri"/>
                <w:b w:val="0"/>
                <w:bCs w:val="0"/>
                <w:i w:val="1"/>
                <w:iCs w:val="1"/>
                <w:sz w:val="24"/>
                <w:szCs w:val="24"/>
                <w:lang w:val="en-GB"/>
              </w:rPr>
              <w:t xml:space="preserve"> </w:t>
            </w:r>
            <w:r w:rsidRPr="481060C2" w:rsidR="481060C2">
              <w:rPr>
                <w:rFonts w:ascii="Calibri" w:hAnsi="Calibri" w:eastAsia="Calibri" w:cs="Calibri"/>
                <w:b w:val="1"/>
                <w:bCs w:val="1"/>
                <w:i w:val="1"/>
                <w:iCs w:val="1"/>
                <w:sz w:val="24"/>
                <w:szCs w:val="24"/>
                <w:lang w:val="en-GB"/>
              </w:rPr>
              <w:t>HPEN7021</w:t>
            </w:r>
          </w:p>
        </w:tc>
        <w:tc>
          <w:tcPr>
            <w:tcW w:w="5825"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32948867" w14:textId="45232CCB">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Student ID number</w:t>
            </w:r>
          </w:p>
          <w:p w:rsidR="481060C2" w:rsidP="481060C2" w:rsidRDefault="481060C2" w14:paraId="33314E37" w14:textId="03378B80">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sz w:val="24"/>
                <w:szCs w:val="24"/>
              </w:rPr>
            </w:pPr>
            <w:r w:rsidRPr="481060C2" w:rsidR="481060C2">
              <w:rPr>
                <w:rFonts w:ascii="Calibri" w:hAnsi="Calibri" w:eastAsia="Calibri" w:cs="Calibri"/>
                <w:b w:val="1"/>
                <w:bCs w:val="1"/>
                <w:i w:val="1"/>
                <w:iCs w:val="1"/>
                <w:sz w:val="24"/>
                <w:szCs w:val="24"/>
                <w:lang w:val="en-GB"/>
              </w:rPr>
              <w:t>2219303</w:t>
            </w:r>
          </w:p>
        </w:tc>
        <w:tc>
          <w:tcPr>
            <w:tcW w:w="14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49EB26D3" w14:textId="15DCC73C">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Educational support needs</w:t>
            </w:r>
            <w:r w:rsidRPr="481060C2" w:rsidR="481060C2">
              <w:rPr>
                <w:rFonts w:ascii="Calibri" w:hAnsi="Calibri" w:eastAsia="Calibri" w:cs="Calibri"/>
                <w:b w:val="0"/>
                <w:bCs w:val="0"/>
                <w:i w:val="1"/>
                <w:iCs w:val="1"/>
                <w:sz w:val="24"/>
                <w:szCs w:val="24"/>
                <w:lang w:val="en-GB"/>
              </w:rPr>
              <w:t xml:space="preserve"> </w:t>
            </w:r>
            <w:r w:rsidRPr="481060C2" w:rsidR="481060C2">
              <w:rPr>
                <w:rFonts w:ascii="Calibri" w:hAnsi="Calibri" w:eastAsia="Calibri" w:cs="Calibri"/>
                <w:b w:val="1"/>
                <w:bCs w:val="1"/>
                <w:i w:val="1"/>
                <w:iCs w:val="1"/>
                <w:color w:val="000000" w:themeColor="text1" w:themeTint="FF" w:themeShade="FF"/>
                <w:sz w:val="24"/>
                <w:szCs w:val="24"/>
                <w:lang w:val="en-GB"/>
              </w:rPr>
              <w:t>No</w:t>
            </w:r>
          </w:p>
        </w:tc>
      </w:tr>
      <w:tr w:rsidR="481060C2" w:rsidTr="481060C2" w14:paraId="30CAAE89">
        <w:trPr>
          <w:trHeight w:val="300"/>
        </w:trPr>
        <w:tc>
          <w:tcPr>
            <w:tcW w:w="8715"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1704DF31" w14:textId="2C96B469">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Dissertation title</w:t>
            </w:r>
            <w:r w:rsidRPr="481060C2" w:rsidR="481060C2">
              <w:rPr>
                <w:rFonts w:ascii="Calibri" w:hAnsi="Calibri" w:eastAsia="Calibri" w:cs="Calibri"/>
                <w:b w:val="0"/>
                <w:bCs w:val="0"/>
                <w:i w:val="1"/>
                <w:iCs w:val="1"/>
                <w:sz w:val="24"/>
                <w:szCs w:val="24"/>
                <w:lang w:val="en-GB"/>
              </w:rPr>
              <w:t xml:space="preserve"> </w:t>
            </w:r>
            <w:r w:rsidRPr="481060C2" w:rsidR="481060C2">
              <w:rPr>
                <w:rFonts w:ascii="Calibri" w:hAnsi="Calibri" w:eastAsia="Calibri" w:cs="Calibri"/>
                <w:b w:val="1"/>
                <w:bCs w:val="1"/>
                <w:i w:val="1"/>
                <w:iCs w:val="1"/>
                <w:sz w:val="24"/>
                <w:szCs w:val="24"/>
                <w:lang w:val="en-GB"/>
              </w:rPr>
              <w:t>Hunting at Llanerchaeron: new stories from history</w:t>
            </w:r>
          </w:p>
        </w:tc>
      </w:tr>
      <w:tr w:rsidR="481060C2" w:rsidTr="481060C2" w14:paraId="77B29320">
        <w:trPr>
          <w:trHeight w:val="300"/>
        </w:trPr>
        <w:tc>
          <w:tcPr>
            <w:tcW w:w="4365"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079DC265" w14:textId="6CDA09AB">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Supervisor</w:t>
            </w:r>
            <w:r w:rsidRPr="481060C2" w:rsidR="481060C2">
              <w:rPr>
                <w:rFonts w:ascii="Calibri" w:hAnsi="Calibri" w:eastAsia="Calibri" w:cs="Calibri"/>
                <w:b w:val="0"/>
                <w:bCs w:val="0"/>
                <w:i w:val="1"/>
                <w:iCs w:val="1"/>
                <w:sz w:val="24"/>
                <w:szCs w:val="24"/>
                <w:lang w:val="en-GB"/>
              </w:rPr>
              <w:t xml:space="preserve"> </w:t>
            </w:r>
            <w:r w:rsidRPr="481060C2" w:rsidR="481060C2">
              <w:rPr>
                <w:rFonts w:ascii="Calibri" w:hAnsi="Calibri" w:eastAsia="Calibri" w:cs="Calibri"/>
                <w:b w:val="1"/>
                <w:bCs w:val="1"/>
                <w:i w:val="1"/>
                <w:iCs w:val="1"/>
                <w:sz w:val="24"/>
                <w:szCs w:val="24"/>
                <w:lang w:val="en-GB"/>
              </w:rPr>
              <w:t>Dr Paul Wright</w:t>
            </w:r>
          </w:p>
        </w:tc>
        <w:tc>
          <w:tcPr>
            <w:tcW w:w="4350"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44DB49B4" w14:textId="63C30F42">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Word count</w:t>
            </w:r>
            <w:r w:rsidRPr="481060C2" w:rsidR="481060C2">
              <w:rPr>
                <w:rFonts w:ascii="Calibri" w:hAnsi="Calibri" w:eastAsia="Calibri" w:cs="Calibri"/>
                <w:b w:val="0"/>
                <w:bCs w:val="0"/>
                <w:i w:val="1"/>
                <w:iCs w:val="1"/>
                <w:sz w:val="24"/>
                <w:szCs w:val="24"/>
                <w:lang w:val="en-GB"/>
              </w:rPr>
              <w:t xml:space="preserve"> </w:t>
            </w:r>
            <w:r w:rsidRPr="481060C2" w:rsidR="481060C2">
              <w:rPr>
                <w:rFonts w:ascii="Calibri" w:hAnsi="Calibri" w:eastAsia="Calibri" w:cs="Calibri"/>
                <w:b w:val="1"/>
                <w:bCs w:val="1"/>
                <w:i w:val="1"/>
                <w:iCs w:val="1"/>
                <w:sz w:val="24"/>
                <w:szCs w:val="24"/>
                <w:lang w:val="en-GB"/>
              </w:rPr>
              <w:t>14,5</w:t>
            </w:r>
            <w:r w:rsidRPr="481060C2" w:rsidR="6F6BC925">
              <w:rPr>
                <w:rFonts w:ascii="Calibri" w:hAnsi="Calibri" w:eastAsia="Calibri" w:cs="Calibri"/>
                <w:b w:val="1"/>
                <w:bCs w:val="1"/>
                <w:i w:val="1"/>
                <w:iCs w:val="1"/>
                <w:sz w:val="24"/>
                <w:szCs w:val="24"/>
                <w:lang w:val="en-GB"/>
              </w:rPr>
              <w:t>8</w:t>
            </w:r>
            <w:r w:rsidRPr="481060C2" w:rsidR="481060C2">
              <w:rPr>
                <w:rFonts w:ascii="Calibri" w:hAnsi="Calibri" w:eastAsia="Calibri" w:cs="Calibri"/>
                <w:b w:val="1"/>
                <w:bCs w:val="1"/>
                <w:i w:val="1"/>
                <w:iCs w:val="1"/>
                <w:sz w:val="24"/>
                <w:szCs w:val="24"/>
                <w:lang w:val="en-GB"/>
              </w:rPr>
              <w:t xml:space="preserve">7 </w:t>
            </w:r>
            <w:r w:rsidRPr="481060C2" w:rsidR="481060C2">
              <w:rPr>
                <w:rFonts w:ascii="Calibri" w:hAnsi="Calibri" w:eastAsia="Calibri" w:cs="Calibri"/>
                <w:b w:val="0"/>
                <w:bCs w:val="0"/>
                <w:i w:val="1"/>
                <w:iCs w:val="1"/>
                <w:sz w:val="24"/>
                <w:szCs w:val="24"/>
                <w:lang w:val="en-GB"/>
              </w:rPr>
              <w:t xml:space="preserve"> </w:t>
            </w:r>
          </w:p>
        </w:tc>
      </w:tr>
      <w:tr w:rsidR="481060C2" w:rsidTr="481060C2" w14:paraId="7C0F3776">
        <w:trPr>
          <w:trHeight w:val="300"/>
        </w:trPr>
        <w:tc>
          <w:tcPr>
            <w:tcW w:w="8715" w:type="dxa"/>
            <w:gridSpan w:val="6"/>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81060C2" w:rsidP="481060C2" w:rsidRDefault="481060C2" w14:paraId="2D341757" w14:textId="76DB8B3C">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I confirm that this is my original work and that I have adhered to the University policy on plagiarism.</w:t>
            </w:r>
          </w:p>
          <w:p w:rsidR="481060C2" w:rsidP="481060C2" w:rsidRDefault="481060C2" w14:paraId="18F7F5AF" w14:textId="5DEB960A">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Signed ……………………………………………………………………………………………………………</w:t>
            </w:r>
          </w:p>
          <w:p w:rsidR="481060C2" w:rsidP="481060C2" w:rsidRDefault="481060C2" w14:paraId="5745938F" w14:textId="0D14505D">
            <w:pPr>
              <w:pBdr>
                <w:top w:val="nil" w:color="000000" w:sz="0" w:space="0"/>
                <w:left w:val="nil" w:color="000000" w:sz="0" w:space="0"/>
                <w:bottom w:val="nil" w:color="000000" w:sz="0" w:space="0"/>
                <w:right w:val="nil" w:color="000000" w:sz="0" w:space="0"/>
                <w:between w:val="nil" w:color="000000" w:sz="0" w:space="0"/>
              </w:pBdr>
              <w:ind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1"/>
                <w:bCs w:val="1"/>
                <w:i w:val="0"/>
                <w:iCs w:val="0"/>
                <w:color w:val="000000" w:themeColor="text1" w:themeTint="FF" w:themeShade="FF"/>
                <w:sz w:val="24"/>
                <w:szCs w:val="24"/>
                <w:lang w:val="en-GB"/>
              </w:rPr>
              <w:t xml:space="preserve">Email submission:if you are submitting this form via email, please tick this box </w:t>
            </w:r>
            <w:r w:rsidRPr="481060C2" w:rsidR="481060C2">
              <w:rPr>
                <w:rFonts w:ascii="Segoe UI Emoji" w:hAnsi="Segoe UI Emoji" w:eastAsia="Segoe UI Emoji" w:cs="Segoe UI Emoji"/>
                <w:b w:val="1"/>
                <w:bCs w:val="1"/>
                <w:i w:val="0"/>
                <w:iCs w:val="0"/>
                <w:color w:val="000000" w:themeColor="text1" w:themeTint="FF" w:themeShade="FF"/>
                <w:sz w:val="44"/>
                <w:szCs w:val="44"/>
                <w:lang w:val="en-GB"/>
              </w:rPr>
              <w:t>✅</w:t>
            </w:r>
            <w:r w:rsidRPr="481060C2" w:rsidR="481060C2">
              <w:rPr>
                <w:rFonts w:ascii="Calibri" w:hAnsi="Calibri" w:eastAsia="Calibri" w:cs="Calibri"/>
                <w:b w:val="1"/>
                <w:bCs w:val="1"/>
                <w:i w:val="0"/>
                <w:iCs w:val="0"/>
                <w:color w:val="000000" w:themeColor="text1" w:themeTint="FF" w:themeShade="FF"/>
                <w:sz w:val="24"/>
                <w:szCs w:val="24"/>
                <w:lang w:val="en-GB"/>
              </w:rPr>
              <w:t>(as a substitute for your signature) to confirm that you agree to the above declaration.</w:t>
            </w:r>
          </w:p>
        </w:tc>
      </w:tr>
      <w:tr w:rsidR="481060C2" w:rsidTr="481060C2" w14:paraId="415B5996">
        <w:trPr>
          <w:trHeight w:val="300"/>
        </w:trPr>
        <w:tc>
          <w:tcPr>
            <w:tcW w:w="8715"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479694E2" w14:textId="6B88F280">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1"/>
                <w:bCs w:val="1"/>
                <w:i w:val="1"/>
                <w:iCs w:val="1"/>
                <w:color w:val="000000" w:themeColor="text1" w:themeTint="FF" w:themeShade="FF"/>
                <w:sz w:val="24"/>
                <w:szCs w:val="24"/>
                <w:lang w:val="en-GB"/>
              </w:rPr>
              <w:t>For completion by the first marker</w:t>
            </w:r>
            <w:r w:rsidRPr="481060C2" w:rsidR="481060C2">
              <w:rPr>
                <w:rFonts w:ascii="Calibri" w:hAnsi="Calibri" w:eastAsia="Calibri" w:cs="Calibri"/>
                <w:b w:val="0"/>
                <w:bCs w:val="0"/>
                <w:i w:val="1"/>
                <w:iCs w:val="1"/>
                <w:color w:val="000000" w:themeColor="text1" w:themeTint="FF" w:themeShade="FF"/>
                <w:sz w:val="24"/>
                <w:szCs w:val="24"/>
                <w:lang w:val="en-GB"/>
              </w:rPr>
              <w:t>:</w:t>
            </w:r>
          </w:p>
          <w:p w:rsidR="481060C2" w:rsidP="481060C2" w:rsidRDefault="481060C2" w14:paraId="1CBAB338" w14:textId="590CCE68">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Comments:</w:t>
            </w:r>
          </w:p>
          <w:p w:rsidR="481060C2" w:rsidP="481060C2" w:rsidRDefault="481060C2" w14:paraId="303D7F13" w14:textId="75918A47">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olor w:val="000000" w:themeColor="text1" w:themeTint="FF" w:themeShade="FF"/>
                <w:sz w:val="24"/>
                <w:szCs w:val="24"/>
              </w:rPr>
            </w:pPr>
          </w:p>
          <w:p w:rsidR="481060C2" w:rsidP="481060C2" w:rsidRDefault="481060C2" w14:paraId="6079654A" w14:textId="7AA15A89">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olor w:val="000000" w:themeColor="text1" w:themeTint="FF" w:themeShade="FF"/>
                <w:sz w:val="24"/>
                <w:szCs w:val="24"/>
              </w:rPr>
            </w:pPr>
          </w:p>
          <w:p w:rsidR="481060C2" w:rsidP="481060C2" w:rsidRDefault="481060C2" w14:paraId="1547566A" w14:textId="0AA42C5C">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olor w:val="000000" w:themeColor="text1" w:themeTint="FF" w:themeShade="FF"/>
                <w:sz w:val="24"/>
                <w:szCs w:val="24"/>
              </w:rPr>
            </w:pPr>
          </w:p>
          <w:p w:rsidR="481060C2" w:rsidP="481060C2" w:rsidRDefault="481060C2" w14:paraId="6E80A33F" w14:textId="19969A08">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olor w:val="000000" w:themeColor="text1" w:themeTint="FF" w:themeShade="FF"/>
                <w:sz w:val="24"/>
                <w:szCs w:val="24"/>
              </w:rPr>
            </w:pPr>
          </w:p>
          <w:p w:rsidR="481060C2" w:rsidP="481060C2" w:rsidRDefault="481060C2" w14:paraId="5B937D18" w14:textId="3EF3EB26">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olor w:val="000000" w:themeColor="text1" w:themeTint="FF" w:themeShade="FF"/>
                <w:sz w:val="24"/>
                <w:szCs w:val="24"/>
              </w:rPr>
            </w:pPr>
          </w:p>
          <w:p w:rsidR="481060C2" w:rsidP="481060C2" w:rsidRDefault="481060C2" w14:paraId="4B7A82A4" w14:textId="41C74890">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olor w:val="000000" w:themeColor="text1" w:themeTint="FF" w:themeShade="FF"/>
                <w:sz w:val="24"/>
                <w:szCs w:val="24"/>
              </w:rPr>
            </w:pPr>
          </w:p>
          <w:p w:rsidR="481060C2" w:rsidP="481060C2" w:rsidRDefault="481060C2" w14:paraId="74D421B1" w14:textId="00D0B440">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olor w:val="000000" w:themeColor="text1" w:themeTint="FF" w:themeShade="FF"/>
                <w:sz w:val="24"/>
                <w:szCs w:val="24"/>
              </w:rPr>
            </w:pPr>
          </w:p>
          <w:p w:rsidR="481060C2" w:rsidP="481060C2" w:rsidRDefault="481060C2" w14:paraId="6C02DA92" w14:textId="73BAE8BC">
            <w:pPr>
              <w:pBdr>
                <w:top w:val="nil" w:color="000000" w:sz="0" w:space="0"/>
                <w:left w:val="nil" w:color="000000" w:sz="0" w:space="0"/>
                <w:bottom w:val="nil" w:color="000000" w:sz="0" w:space="0"/>
                <w:right w:val="nil" w:color="000000" w:sz="0" w:space="0"/>
                <w:between w:val="nil" w:color="000000" w:sz="0" w:space="0"/>
              </w:pBdr>
              <w:rPr>
                <w:rFonts w:ascii="Calibri" w:hAnsi="Calibri" w:eastAsia="Calibri" w:cs="Calibri"/>
                <w:b w:val="0"/>
                <w:bCs w:val="0"/>
                <w:i w:val="0"/>
                <w:iCs w:val="0"/>
                <w:color w:val="000000" w:themeColor="text1" w:themeTint="FF" w:themeShade="FF"/>
                <w:sz w:val="24"/>
                <w:szCs w:val="24"/>
              </w:rPr>
            </w:pPr>
          </w:p>
        </w:tc>
      </w:tr>
      <w:tr w:rsidR="481060C2" w:rsidTr="481060C2" w14:paraId="1FB23C46">
        <w:trPr>
          <w:trHeight w:val="300"/>
        </w:trPr>
        <w:tc>
          <w:tcPr>
            <w:tcW w:w="5825"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781EF3CD" w14:textId="5FF04EF6">
            <w:pPr>
              <w:pBdr>
                <w:top w:val="nil" w:color="000000" w:sz="0" w:space="0"/>
                <w:left w:val="nil" w:color="000000" w:sz="0" w:space="0"/>
                <w:bottom w:val="nil" w:color="000000" w:sz="0" w:space="0"/>
                <w:right w:val="nil" w:color="000000" w:sz="0" w:space="0"/>
                <w:between w:val="nil" w:color="000000" w:sz="0" w:space="0"/>
              </w:pBdr>
              <w:ind w:left="142"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First Marker’s Mark:</w:t>
            </w:r>
          </w:p>
          <w:p w:rsidR="481060C2" w:rsidP="481060C2" w:rsidRDefault="481060C2" w14:paraId="338B49E7" w14:textId="16AEB6A7">
            <w:pPr>
              <w:pBdr>
                <w:top w:val="nil" w:color="000000" w:sz="0" w:space="0"/>
                <w:left w:val="nil" w:color="000000" w:sz="0" w:space="0"/>
                <w:bottom w:val="nil" w:color="000000" w:sz="0" w:space="0"/>
                <w:right w:val="nil" w:color="000000" w:sz="0" w:space="0"/>
                <w:between w:val="nil" w:color="000000" w:sz="0" w:space="0"/>
              </w:pBdr>
              <w:ind w:left="142"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Signature:</w:t>
            </w:r>
            <w:r w:rsidRPr="481060C2" w:rsidR="481060C2">
              <w:rPr>
                <w:rFonts w:ascii="Calibri" w:hAnsi="Calibri" w:eastAsia="Calibri" w:cs="Calibri"/>
                <w:b w:val="0"/>
                <w:bCs w:val="0"/>
                <w:i w:val="1"/>
                <w:iCs w:val="1"/>
                <w:color w:val="000000" w:themeColor="text1" w:themeTint="FF" w:themeShade="FF"/>
                <w:sz w:val="24"/>
                <w:szCs w:val="24"/>
                <w:lang w:val="en-GB"/>
              </w:rPr>
              <w:t xml:space="preserve"> </w:t>
            </w:r>
          </w:p>
        </w:tc>
        <w:tc>
          <w:tcPr>
            <w:tcW w:w="2890"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3D7E0611" w14:textId="39E6F7FE">
            <w:pPr>
              <w:pBdr>
                <w:top w:val="nil" w:color="000000" w:sz="0" w:space="0"/>
                <w:left w:val="nil" w:color="000000" w:sz="0" w:space="0"/>
                <w:bottom w:val="nil" w:color="000000" w:sz="0" w:space="0"/>
                <w:right w:val="nil" w:color="000000" w:sz="0" w:space="0"/>
                <w:between w:val="nil" w:color="000000" w:sz="0" w:space="0"/>
              </w:pBdr>
              <w:ind w:left="142"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Date:</w:t>
            </w:r>
          </w:p>
        </w:tc>
      </w:tr>
      <w:tr w:rsidR="481060C2" w:rsidTr="481060C2" w14:paraId="2D1791E8">
        <w:trPr>
          <w:trHeight w:val="300"/>
        </w:trPr>
        <w:tc>
          <w:tcPr>
            <w:tcW w:w="8715"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43047A62" w14:textId="7D57EB1F">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For completion by the second marker</w:t>
            </w:r>
            <w:r w:rsidRPr="481060C2" w:rsidR="481060C2">
              <w:rPr>
                <w:rFonts w:ascii="Calibri" w:hAnsi="Calibri" w:eastAsia="Calibri" w:cs="Calibri"/>
                <w:b w:val="0"/>
                <w:bCs w:val="0"/>
                <w:i w:val="0"/>
                <w:iCs w:val="0"/>
                <w:color w:val="000000" w:themeColor="text1" w:themeTint="FF" w:themeShade="FF"/>
                <w:sz w:val="24"/>
                <w:szCs w:val="24"/>
                <w:lang w:val="en-GB"/>
              </w:rPr>
              <w:t>:</w:t>
            </w:r>
          </w:p>
          <w:p w:rsidR="481060C2" w:rsidP="481060C2" w:rsidRDefault="481060C2" w14:paraId="3800AEFF" w14:textId="07C9F9B4">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53758BAA" w14:textId="79467E3E">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Comments:</w:t>
            </w:r>
          </w:p>
          <w:p w:rsidR="481060C2" w:rsidP="481060C2" w:rsidRDefault="481060C2" w14:paraId="279C15D0" w14:textId="130D45D2">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43D1F988" w14:textId="4FF97175">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0E00FD3E" w14:textId="099CFEAE">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76073E9C" w14:textId="4C16CC2C">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3B2928C8" w14:textId="7A689627">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19E9EA75" w14:textId="58CA2DCB">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12984F78" w14:textId="457016BE">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15305D14" w14:textId="587E2B7B">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0F644591" w14:textId="045E29F0">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3188D012" w14:textId="06E2BD04">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16D4605F" w14:textId="4B193C50">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003DABE0" w14:textId="6F8949D3">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66B0A682" w14:textId="3DA5AD8A">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3DF6BFAD" w14:textId="0B461941">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3392C3BF" w14:textId="1A8784BC">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05A1E1D9" w14:textId="3147D615">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tc>
      </w:tr>
      <w:tr w:rsidR="481060C2" w:rsidTr="481060C2" w14:paraId="08C1AF75">
        <w:trPr>
          <w:trHeight w:val="300"/>
        </w:trPr>
        <w:tc>
          <w:tcPr>
            <w:tcW w:w="290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10961420" w14:textId="7D16537A">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Second Marker’s  Mark:</w:t>
            </w:r>
          </w:p>
          <w:p w:rsidR="481060C2" w:rsidP="481060C2" w:rsidRDefault="481060C2" w14:paraId="7D9DF83C" w14:textId="7B932963">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Signature:</w:t>
            </w:r>
          </w:p>
        </w:tc>
        <w:tc>
          <w:tcPr>
            <w:tcW w:w="581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61286E7A" w14:textId="1F98150A">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Date:</w:t>
            </w:r>
          </w:p>
        </w:tc>
      </w:tr>
      <w:tr w:rsidR="481060C2" w:rsidTr="481060C2" w14:paraId="480067DC">
        <w:trPr>
          <w:trHeight w:val="300"/>
        </w:trPr>
        <w:tc>
          <w:tcPr>
            <w:tcW w:w="2905"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663152BB" w14:textId="15CC9A31">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Agreed internal mark:</w:t>
            </w:r>
          </w:p>
          <w:p w:rsidR="481060C2" w:rsidP="481060C2" w:rsidRDefault="481060C2" w14:paraId="2AA021BB" w14:textId="621A4BE4">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0258C6F9" w14:textId="2830BAB5">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Signature 1</w:t>
            </w:r>
            <w:r w:rsidRPr="481060C2" w:rsidR="481060C2">
              <w:rPr>
                <w:rFonts w:ascii="Calibri" w:hAnsi="Calibri" w:eastAsia="Calibri" w:cs="Calibri"/>
                <w:b w:val="0"/>
                <w:bCs w:val="0"/>
                <w:i w:val="0"/>
                <w:iCs w:val="0"/>
                <w:color w:val="000000" w:themeColor="text1" w:themeTint="FF" w:themeShade="FF"/>
                <w:sz w:val="24"/>
                <w:szCs w:val="24"/>
                <w:vertAlign w:val="superscript"/>
                <w:lang w:val="en-GB"/>
              </w:rPr>
              <w:t>st</w:t>
            </w:r>
            <w:r w:rsidRPr="481060C2" w:rsidR="481060C2">
              <w:rPr>
                <w:rFonts w:ascii="Calibri" w:hAnsi="Calibri" w:eastAsia="Calibri" w:cs="Calibri"/>
                <w:b w:val="0"/>
                <w:bCs w:val="0"/>
                <w:i w:val="0"/>
                <w:iCs w:val="0"/>
                <w:color w:val="000000" w:themeColor="text1" w:themeTint="FF" w:themeShade="FF"/>
                <w:sz w:val="24"/>
                <w:szCs w:val="24"/>
                <w:lang w:val="en-GB"/>
              </w:rPr>
              <w:t xml:space="preserve"> marker:</w:t>
            </w:r>
          </w:p>
          <w:p w:rsidR="481060C2" w:rsidP="481060C2" w:rsidRDefault="481060C2" w14:paraId="20BE0E0C" w14:textId="0B19A218">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46E68754" w14:textId="3C9DFC7C">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Signature 2</w:t>
            </w:r>
            <w:r w:rsidRPr="481060C2" w:rsidR="481060C2">
              <w:rPr>
                <w:rFonts w:ascii="Calibri" w:hAnsi="Calibri" w:eastAsia="Calibri" w:cs="Calibri"/>
                <w:b w:val="0"/>
                <w:bCs w:val="0"/>
                <w:i w:val="0"/>
                <w:iCs w:val="0"/>
                <w:color w:val="000000" w:themeColor="text1" w:themeTint="FF" w:themeShade="FF"/>
                <w:sz w:val="24"/>
                <w:szCs w:val="24"/>
                <w:vertAlign w:val="superscript"/>
                <w:lang w:val="en-GB"/>
              </w:rPr>
              <w:t>nd</w:t>
            </w:r>
            <w:r w:rsidRPr="481060C2" w:rsidR="481060C2">
              <w:rPr>
                <w:rFonts w:ascii="Calibri" w:hAnsi="Calibri" w:eastAsia="Calibri" w:cs="Calibri"/>
                <w:b w:val="0"/>
                <w:bCs w:val="0"/>
                <w:i w:val="0"/>
                <w:iCs w:val="0"/>
                <w:color w:val="000000" w:themeColor="text1" w:themeTint="FF" w:themeShade="FF"/>
                <w:sz w:val="24"/>
                <w:szCs w:val="24"/>
                <w:lang w:val="en-GB"/>
              </w:rPr>
              <w:t xml:space="preserve"> marker:</w:t>
            </w:r>
          </w:p>
          <w:p w:rsidR="481060C2" w:rsidP="481060C2" w:rsidRDefault="481060C2" w14:paraId="19AC4EE6" w14:textId="2CC54358">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tc>
        <w:tc>
          <w:tcPr>
            <w:tcW w:w="5810" w:type="dxa"/>
            <w:gridSpan w:val="4"/>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71AE5967" w14:textId="7C764DED">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Date</w:t>
            </w:r>
          </w:p>
        </w:tc>
      </w:tr>
      <w:tr w:rsidR="481060C2" w:rsidTr="481060C2" w14:paraId="76C5436C">
        <w:trPr>
          <w:trHeight w:val="300"/>
        </w:trPr>
        <w:tc>
          <w:tcPr>
            <w:tcW w:w="8715"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52C7ACCB" w14:textId="37BF85A8">
            <w:pPr>
              <w:pBdr>
                <w:top w:val="nil" w:color="000000" w:sz="0" w:space="0"/>
                <w:left w:val="nil" w:color="000000" w:sz="0" w:space="0"/>
                <w:bottom w:val="nil" w:color="000000" w:sz="0" w:space="0"/>
                <w:right w:val="nil" w:color="000000" w:sz="0" w:space="0"/>
                <w:between w:val="nil" w:color="000000" w:sz="0" w:space="0"/>
              </w:pBdr>
              <w:ind w:left="142"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 xml:space="preserve">Comments </w:t>
            </w:r>
            <w:r w:rsidRPr="481060C2" w:rsidR="481060C2">
              <w:rPr>
                <w:rFonts w:ascii="Calibri" w:hAnsi="Calibri" w:eastAsia="Calibri" w:cs="Calibri"/>
                <w:b w:val="0"/>
                <w:bCs w:val="0"/>
                <w:i w:val="1"/>
                <w:iCs w:val="1"/>
                <w:color w:val="000000" w:themeColor="text1" w:themeTint="FF" w:themeShade="FF"/>
                <w:sz w:val="24"/>
                <w:szCs w:val="24"/>
                <w:lang w:val="en-GB"/>
              </w:rPr>
              <w:t>(for completion by the internal markers which indicate how the agreed internal mark has been arrived at):</w:t>
            </w:r>
          </w:p>
          <w:p w:rsidR="481060C2" w:rsidP="481060C2" w:rsidRDefault="481060C2" w14:paraId="462D9822" w14:textId="52322F68">
            <w:pPr>
              <w:pBdr>
                <w:top w:val="nil" w:color="000000" w:sz="0" w:space="0"/>
                <w:left w:val="nil" w:color="000000" w:sz="0" w:space="0"/>
                <w:bottom w:val="nil" w:color="000000" w:sz="0" w:space="0"/>
                <w:right w:val="nil" w:color="000000" w:sz="0" w:space="0"/>
                <w:between w:val="nil" w:color="000000" w:sz="0" w:space="0"/>
              </w:pBdr>
              <w:ind w:left="142" w:right="34"/>
              <w:rPr>
                <w:rFonts w:ascii="Calibri" w:hAnsi="Calibri" w:eastAsia="Calibri" w:cs="Calibri"/>
                <w:b w:val="0"/>
                <w:bCs w:val="0"/>
                <w:i w:val="0"/>
                <w:iCs w:val="0"/>
                <w:color w:val="000000" w:themeColor="text1" w:themeTint="FF" w:themeShade="FF"/>
                <w:sz w:val="24"/>
                <w:szCs w:val="24"/>
              </w:rPr>
            </w:pPr>
          </w:p>
          <w:p w:rsidR="481060C2" w:rsidP="481060C2" w:rsidRDefault="481060C2" w14:paraId="736B9C30" w14:textId="20CEDB82">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tc>
      </w:tr>
      <w:tr w:rsidR="481060C2" w:rsidTr="481060C2" w14:paraId="757CE197">
        <w:trPr>
          <w:trHeight w:val="300"/>
        </w:trPr>
        <w:tc>
          <w:tcPr>
            <w:tcW w:w="8715" w:type="dxa"/>
            <w:gridSpan w:val="6"/>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6B97B4A0" w14:textId="4D6C1AEA">
            <w:pPr>
              <w:pBdr>
                <w:top w:val="nil" w:color="000000" w:sz="0" w:space="0"/>
                <w:left w:val="nil" w:color="000000" w:sz="0" w:space="0"/>
                <w:bottom w:val="nil" w:color="000000" w:sz="0" w:space="0"/>
                <w:right w:val="nil" w:color="000000" w:sz="0" w:space="0"/>
                <w:between w:val="nil" w:color="000000" w:sz="0" w:space="0"/>
              </w:pBdr>
              <w:ind w:left="142" w:right="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1"/>
                <w:bCs w:val="1"/>
                <w:i w:val="1"/>
                <w:iCs w:val="1"/>
                <w:color w:val="000000" w:themeColor="text1" w:themeTint="FF" w:themeShade="FF"/>
                <w:sz w:val="24"/>
                <w:szCs w:val="24"/>
                <w:lang w:val="en-GB"/>
              </w:rPr>
              <w:t>NB.</w:t>
            </w:r>
            <w:r w:rsidRPr="481060C2" w:rsidR="481060C2">
              <w:rPr>
                <w:rFonts w:ascii="Calibri" w:hAnsi="Calibri" w:eastAsia="Calibri" w:cs="Calibri"/>
                <w:b w:val="0"/>
                <w:bCs w:val="0"/>
                <w:i w:val="1"/>
                <w:iCs w:val="1"/>
                <w:color w:val="000000" w:themeColor="text1" w:themeTint="FF" w:themeShade="FF"/>
                <w:sz w:val="24"/>
                <w:szCs w:val="24"/>
                <w:lang w:val="en-GB"/>
              </w:rPr>
              <w:t xml:space="preserve">  </w:t>
            </w:r>
            <w:r w:rsidRPr="481060C2" w:rsidR="481060C2">
              <w:rPr>
                <w:rFonts w:ascii="Calibri" w:hAnsi="Calibri" w:eastAsia="Calibri" w:cs="Calibri"/>
                <w:b w:val="1"/>
                <w:bCs w:val="1"/>
                <w:i w:val="1"/>
                <w:iCs w:val="1"/>
                <w:color w:val="000000" w:themeColor="text1" w:themeTint="FF" w:themeShade="FF"/>
                <w:sz w:val="24"/>
                <w:szCs w:val="24"/>
                <w:lang w:val="en-GB"/>
              </w:rPr>
              <w:t>All marks are provisional until confirmed by the final examination board.</w:t>
            </w:r>
          </w:p>
          <w:p w:rsidR="481060C2" w:rsidP="481060C2" w:rsidRDefault="481060C2" w14:paraId="4CC912E7" w14:textId="4383121B">
            <w:pPr>
              <w:pBdr>
                <w:top w:val="nil" w:color="000000" w:sz="0" w:space="0"/>
                <w:left w:val="nil" w:color="000000" w:sz="0" w:space="0"/>
                <w:bottom w:val="nil" w:color="000000" w:sz="0" w:space="0"/>
                <w:right w:val="nil" w:color="000000" w:sz="0" w:space="0"/>
                <w:between w:val="nil" w:color="000000" w:sz="0" w:space="0"/>
              </w:pBdr>
              <w:ind w:left="142" w:right="34"/>
              <w:rPr>
                <w:rFonts w:ascii="Calibri" w:hAnsi="Calibri" w:eastAsia="Calibri" w:cs="Calibri"/>
                <w:b w:val="0"/>
                <w:bCs w:val="0"/>
                <w:i w:val="0"/>
                <w:iCs w:val="0"/>
                <w:color w:val="000000" w:themeColor="text1" w:themeTint="FF" w:themeShade="FF"/>
                <w:sz w:val="24"/>
                <w:szCs w:val="24"/>
              </w:rPr>
            </w:pPr>
          </w:p>
        </w:tc>
      </w:tr>
    </w:tbl>
    <w:p xmlns:wp14="http://schemas.microsoft.com/office/word/2010/wordml" w:rsidP="481060C2" wp14:paraId="3544A869" wp14:textId="02B46A11">
      <w:pPr>
        <w:pBdr>
          <w:top w:val="nil" w:color="000000" w:sz="0" w:space="0"/>
          <w:left w:val="nil" w:color="000000" w:sz="0" w:space="0"/>
          <w:bottom w:val="nil" w:color="000000" w:sz="0" w:space="0"/>
          <w:right w:val="nil" w:color="000000" w:sz="0" w:space="0"/>
          <w:between w:val="nil" w:color="000000" w:sz="0" w:space="0"/>
        </w:pBdr>
        <w:spacing w:before="0" w:beforeAutospacing="off" w:after="0" w:afterAutospacing="off" w:line="360" w:lineRule="auto"/>
        <w:ind w:right="-334"/>
        <w:rPr>
          <w:rFonts w:ascii="Trebuchet MS" w:hAnsi="Trebuchet MS" w:eastAsia="Trebuchet MS" w:cs="Trebuchet MS"/>
          <w:b w:val="0"/>
          <w:bCs w:val="0"/>
          <w:i w:val="0"/>
          <w:iCs w:val="0"/>
          <w:caps w:val="0"/>
          <w:smallCaps w:val="0"/>
          <w:noProof w:val="0"/>
          <w:color w:val="000000" w:themeColor="text1" w:themeTint="FF" w:themeShade="FF"/>
          <w:sz w:val="24"/>
          <w:szCs w:val="24"/>
          <w:lang w:val="en-US"/>
        </w:rPr>
      </w:pPr>
    </w:p>
    <w:p xmlns:wp14="http://schemas.microsoft.com/office/word/2010/wordml" w:rsidP="481060C2" wp14:paraId="66D0FFD8" wp14:textId="2D83B5D6">
      <w:pPr>
        <w:pBdr>
          <w:top w:val="nil" w:color="000000" w:sz="0" w:space="0"/>
          <w:left w:val="nil" w:color="000000" w:sz="0" w:space="0"/>
          <w:bottom w:val="nil" w:color="000000" w:sz="0" w:space="0"/>
          <w:right w:val="nil" w:color="000000" w:sz="0" w:space="0"/>
          <w:between w:val="nil" w:color="000000" w:sz="0" w:space="0"/>
        </w:pBdr>
        <w:spacing w:before="0" w:beforeAutospacing="off" w:after="0" w:afterAutospacing="off" w:line="360" w:lineRule="auto"/>
        <w:ind w:right="-334"/>
        <w:rPr>
          <w:rFonts w:ascii="Trebuchet MS" w:hAnsi="Trebuchet MS" w:eastAsia="Trebuchet MS" w:cs="Trebuchet MS"/>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9150"/>
      </w:tblGrid>
      <w:tr w:rsidR="481060C2" w:rsidTr="481060C2" w14:paraId="4585EBB8">
        <w:trPr>
          <w:trHeight w:val="300"/>
        </w:trPr>
        <w:tc>
          <w:tcPr>
            <w:tcW w:w="91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15BC0412" w14:textId="31EB143C">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1"/>
                <w:iCs w:val="1"/>
                <w:color w:val="000000" w:themeColor="text1" w:themeTint="FF" w:themeShade="FF"/>
                <w:sz w:val="24"/>
                <w:szCs w:val="24"/>
                <w:lang w:val="en-GB"/>
              </w:rPr>
              <w:t>For completion by the External Examiner</w:t>
            </w:r>
            <w:r w:rsidRPr="481060C2" w:rsidR="481060C2">
              <w:rPr>
                <w:rFonts w:ascii="Calibri" w:hAnsi="Calibri" w:eastAsia="Calibri" w:cs="Calibri"/>
                <w:b w:val="0"/>
                <w:bCs w:val="0"/>
                <w:i w:val="0"/>
                <w:iCs w:val="0"/>
                <w:color w:val="000000" w:themeColor="text1" w:themeTint="FF" w:themeShade="FF"/>
                <w:sz w:val="24"/>
                <w:szCs w:val="24"/>
                <w:lang w:val="en-GB"/>
              </w:rPr>
              <w:t>:</w:t>
            </w:r>
          </w:p>
          <w:p w:rsidR="481060C2" w:rsidP="481060C2" w:rsidRDefault="481060C2" w14:paraId="29B40D93" w14:textId="327C462F">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65309838" w14:textId="79921D92">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Comments:</w:t>
            </w:r>
          </w:p>
          <w:p w:rsidR="481060C2" w:rsidP="481060C2" w:rsidRDefault="481060C2" w14:paraId="795BBCCB" w14:textId="05DB2C29">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3263CF3F" w14:textId="08A51287">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3CE59C13" w14:textId="3F5044F1">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174380F0" w14:textId="085AF71E">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4B12F87C" w14:textId="22DCC228">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2109FFEE" w14:textId="4449DBCB">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7699AF5F" w14:textId="669029F0">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1FC8E09C" w14:textId="60990B8C">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1BDD076E" w14:textId="53E9CC39">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6CE9CB65" w14:textId="470B6FBF">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0BE2054C" w14:textId="7E2DFF06">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70025CB0" w14:textId="2C194231">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2988F2C3" w14:textId="2B6823EB">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5EB0BE3F" w14:textId="4D59AC5B">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788F8BF7" w14:textId="55FBF930">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111C35BB" w14:textId="1DEAE68A">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239AA9FA" w14:textId="639A52B6">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6524D725" w14:textId="2858F2D7">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0F6EAA36" w14:textId="70344F8C">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35E0B1F0" w14:textId="7E024E69">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411B7450" w14:textId="22593852">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7B592A36" w14:textId="0FE30353">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305BDACD" w14:textId="316F1094">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3A5512DC" w14:textId="797F39F1">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0C99CF8C" w14:textId="071FF4CA">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Proposed Mark:</w:t>
            </w:r>
          </w:p>
          <w:p w:rsidR="481060C2" w:rsidP="481060C2" w:rsidRDefault="481060C2" w14:paraId="1B5B5E4F" w14:textId="6F7E3902">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p w:rsidR="481060C2" w:rsidP="481060C2" w:rsidRDefault="481060C2" w14:paraId="0D16BC57" w14:textId="48FA8A86">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Signature of External Examiner:</w:t>
            </w:r>
          </w:p>
          <w:p w:rsidR="481060C2" w:rsidP="481060C2" w:rsidRDefault="481060C2" w14:paraId="27602F77" w14:textId="4CCEC8A3">
            <w:pPr>
              <w:pBdr>
                <w:top w:val="nil" w:color="000000" w:sz="0" w:space="0"/>
                <w:left w:val="nil" w:color="000000" w:sz="0" w:space="0"/>
                <w:bottom w:val="nil" w:color="000000" w:sz="0" w:space="0"/>
                <w:right w:val="nil" w:color="000000" w:sz="0" w:space="0"/>
                <w:between w:val="nil" w:color="000000" w:sz="0" w:space="0"/>
              </w:pBdr>
              <w:ind w:right="-334"/>
              <w:rPr>
                <w:rFonts w:ascii="Calibri" w:hAnsi="Calibri" w:eastAsia="Calibri" w:cs="Calibri"/>
                <w:b w:val="0"/>
                <w:bCs w:val="0"/>
                <w:i w:val="0"/>
                <w:iCs w:val="0"/>
                <w:color w:val="000000" w:themeColor="text1" w:themeTint="FF" w:themeShade="FF"/>
                <w:sz w:val="24"/>
                <w:szCs w:val="24"/>
              </w:rPr>
            </w:pPr>
          </w:p>
        </w:tc>
      </w:tr>
      <w:tr w:rsidR="481060C2" w:rsidTr="481060C2" w14:paraId="27B503CB">
        <w:trPr>
          <w:trHeight w:val="300"/>
        </w:trPr>
        <w:tc>
          <w:tcPr>
            <w:tcW w:w="91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7F133375" w14:textId="12C436B2">
            <w:pPr>
              <w:pBdr>
                <w:top w:val="nil" w:color="000000" w:sz="0" w:space="0"/>
                <w:left w:val="nil" w:color="000000" w:sz="0" w:space="0"/>
                <w:bottom w:val="nil" w:color="000000" w:sz="0" w:space="0"/>
                <w:right w:val="nil" w:color="000000" w:sz="0" w:space="0"/>
                <w:between w:val="nil" w:color="000000" w:sz="0" w:space="0"/>
              </w:pBdr>
              <w:tabs>
                <w:tab w:val="left" w:leader="none" w:pos="2835"/>
              </w:tabs>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Final Agreed Mark:</w:t>
            </w:r>
          </w:p>
        </w:tc>
      </w:tr>
      <w:tr w:rsidR="481060C2" w:rsidTr="481060C2" w14:paraId="121DF8E1">
        <w:trPr>
          <w:trHeight w:val="300"/>
        </w:trPr>
        <w:tc>
          <w:tcPr>
            <w:tcW w:w="915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81060C2" w:rsidP="481060C2" w:rsidRDefault="481060C2" w14:paraId="7C5125DD" w14:textId="587D423A">
            <w:pPr>
              <w:pBdr>
                <w:top w:val="nil" w:color="000000" w:sz="0" w:space="0"/>
                <w:left w:val="nil" w:color="000000" w:sz="0" w:space="0"/>
                <w:bottom w:val="nil" w:color="000000" w:sz="0" w:space="0"/>
                <w:right w:val="nil" w:color="000000" w:sz="0" w:space="0"/>
                <w:between w:val="nil" w:color="000000" w:sz="0" w:space="0"/>
              </w:pBdr>
              <w:tabs>
                <w:tab w:val="left" w:leader="none" w:pos="2835"/>
              </w:tabs>
              <w:ind w:right="-334"/>
              <w:rPr>
                <w:rFonts w:ascii="Calibri" w:hAnsi="Calibri" w:eastAsia="Calibri" w:cs="Calibri"/>
                <w:b w:val="0"/>
                <w:bCs w:val="0"/>
                <w:i w:val="0"/>
                <w:iCs w:val="0"/>
                <w:color w:val="000000" w:themeColor="text1" w:themeTint="FF" w:themeShade="FF"/>
                <w:sz w:val="24"/>
                <w:szCs w:val="24"/>
              </w:rPr>
            </w:pPr>
            <w:r w:rsidRPr="481060C2" w:rsidR="481060C2">
              <w:rPr>
                <w:rFonts w:ascii="Calibri" w:hAnsi="Calibri" w:eastAsia="Calibri" w:cs="Calibri"/>
                <w:b w:val="0"/>
                <w:bCs w:val="0"/>
                <w:i w:val="0"/>
                <w:iCs w:val="0"/>
                <w:color w:val="000000" w:themeColor="text1" w:themeTint="FF" w:themeShade="FF"/>
                <w:sz w:val="24"/>
                <w:szCs w:val="24"/>
                <w:lang w:val="en-GB"/>
              </w:rPr>
              <w:t>Comments (to indicate how the final agreed mark has been arrived at):</w:t>
            </w:r>
          </w:p>
        </w:tc>
      </w:tr>
    </w:tbl>
    <w:p xmlns:wp14="http://schemas.microsoft.com/office/word/2010/wordml" w:rsidP="481060C2" wp14:paraId="58FFBE1D" wp14:textId="7CFD0C13">
      <w:pPr>
        <w:pBdr>
          <w:top w:val="nil" w:color="000000" w:sz="0" w:space="0"/>
          <w:left w:val="nil" w:color="000000" w:sz="0" w:space="0"/>
          <w:bottom w:val="nil" w:color="000000" w:sz="0" w:space="0"/>
          <w:right w:val="nil" w:color="000000" w:sz="0" w:space="0"/>
          <w:between w:val="nil" w:color="000000" w:sz="0" w:space="0"/>
        </w:pBdr>
        <w:spacing w:before="0" w:beforeAutospacing="off" w:after="0" w:afterAutospacing="off" w:line="360" w:lineRule="auto"/>
        <w:ind w:right="-334"/>
        <w:rPr>
          <w:rFonts w:ascii="Trebuchet MS" w:hAnsi="Trebuchet MS" w:eastAsia="Trebuchet MS" w:cs="Trebuchet MS"/>
          <w:b w:val="0"/>
          <w:bCs w:val="0"/>
          <w:i w:val="0"/>
          <w:iCs w:val="0"/>
          <w:caps w:val="0"/>
          <w:smallCaps w:val="0"/>
          <w:noProof w:val="0"/>
          <w:color w:val="000000" w:themeColor="text1" w:themeTint="FF" w:themeShade="FF"/>
          <w:sz w:val="24"/>
          <w:szCs w:val="24"/>
          <w:lang w:val="en-US"/>
        </w:rPr>
      </w:pPr>
    </w:p>
    <w:p xmlns:wp14="http://schemas.microsoft.com/office/word/2010/wordml" w:rsidP="481060C2" wp14:paraId="3A702B81" wp14:textId="194A0FD6">
      <w:pPr>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81060C2" wp14:paraId="525B3DAC" wp14:textId="252437B8">
      <w:pPr>
        <w:spacing w:before="0" w:beforeAutospacing="off" w:after="0" w:afterAutospacing="off" w:line="360" w:lineRule="auto"/>
        <w:jc w:val="center"/>
        <w:rPr>
          <w:rFonts w:ascii="Gisha" w:hAnsi="Gisha" w:eastAsia="Gisha" w:cs="Gisha"/>
          <w:b w:val="1"/>
          <w:bCs w:val="1"/>
          <w:i w:val="0"/>
          <w:iCs w:val="0"/>
          <w:strike w:val="0"/>
          <w:dstrike w:val="0"/>
          <w:noProof w:val="0"/>
          <w:color w:val="auto"/>
          <w:sz w:val="28"/>
          <w:szCs w:val="28"/>
          <w:u w:val="none"/>
          <w:lang w:val="en-US"/>
        </w:rPr>
      </w:pPr>
    </w:p>
    <w:p xmlns:wp14="http://schemas.microsoft.com/office/word/2010/wordml" w:rsidP="481060C2" wp14:paraId="2B790C32" wp14:textId="67DAEFDB">
      <w:pPr>
        <w:spacing w:before="0" w:beforeAutospacing="off" w:after="0" w:afterAutospacing="off" w:line="360" w:lineRule="auto"/>
        <w:jc w:val="center"/>
        <w:rPr>
          <w:rFonts w:ascii="Gisha" w:hAnsi="Gisha" w:eastAsia="Gisha" w:cs="Gisha"/>
          <w:b w:val="1"/>
          <w:bCs w:val="1"/>
          <w:i w:val="0"/>
          <w:iCs w:val="0"/>
          <w:strike w:val="0"/>
          <w:dstrike w:val="0"/>
          <w:noProof w:val="0"/>
          <w:color w:val="000000" w:themeColor="text1" w:themeTint="FF" w:themeShade="FF"/>
          <w:sz w:val="28"/>
          <w:szCs w:val="28"/>
          <w:u w:val="none"/>
          <w:lang w:val="en-US"/>
        </w:rPr>
      </w:pPr>
      <w:r w:rsidRPr="481060C2" w:rsidR="38B382A5">
        <w:rPr>
          <w:rFonts w:ascii="Gisha" w:hAnsi="Gisha" w:eastAsia="Gisha" w:cs="Gisha"/>
          <w:b w:val="1"/>
          <w:bCs w:val="1"/>
          <w:i w:val="0"/>
          <w:iCs w:val="0"/>
          <w:strike w:val="0"/>
          <w:dstrike w:val="0"/>
          <w:noProof w:val="0"/>
          <w:color w:val="auto"/>
          <w:sz w:val="28"/>
          <w:szCs w:val="28"/>
          <w:u w:val="none"/>
          <w:lang w:val="en-US"/>
        </w:rPr>
        <w:t>C</w:t>
      </w:r>
      <w:r w:rsidRPr="481060C2" w:rsidR="01027F10">
        <w:rPr>
          <w:rFonts w:ascii="Gisha" w:hAnsi="Gisha" w:eastAsia="Gisha" w:cs="Gisha"/>
          <w:b w:val="1"/>
          <w:bCs w:val="1"/>
          <w:i w:val="0"/>
          <w:iCs w:val="0"/>
          <w:strike w:val="0"/>
          <w:dstrike w:val="0"/>
          <w:noProof w:val="0"/>
          <w:color w:val="auto"/>
          <w:sz w:val="28"/>
          <w:szCs w:val="28"/>
          <w:u w:val="none"/>
          <w:lang w:val="en-US"/>
        </w:rPr>
        <w:t>ommentary</w:t>
      </w:r>
    </w:p>
    <w:p xmlns:wp14="http://schemas.microsoft.com/office/word/2010/wordml" w:rsidP="48359836" wp14:paraId="79B28C0D" wp14:textId="6F981BAA">
      <w:pPr>
        <w:spacing w:line="360" w:lineRule="auto"/>
        <w:rPr>
          <w:rFonts w:ascii="Gisha" w:hAnsi="Gisha" w:eastAsia="Gisha" w:cs="Gisha"/>
          <w:color w:val="auto"/>
          <w:sz w:val="24"/>
          <w:szCs w:val="24"/>
        </w:rPr>
      </w:pPr>
    </w:p>
    <w:p xmlns:wp14="http://schemas.microsoft.com/office/word/2010/wordml" w:rsidP="481060C2" wp14:paraId="2A6FA868" wp14:textId="055D1ABC">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1060C2" w:rsidR="01027F10">
        <w:rPr>
          <w:rFonts w:ascii="Gisha" w:hAnsi="Gisha" w:eastAsia="Gisha" w:cs="Gisha"/>
          <w:b w:val="0"/>
          <w:bCs w:val="0"/>
          <w:i w:val="0"/>
          <w:iCs w:val="0"/>
          <w:strike w:val="0"/>
          <w:dstrike w:val="0"/>
          <w:noProof w:val="0"/>
          <w:color w:val="auto"/>
          <w:sz w:val="24"/>
          <w:szCs w:val="24"/>
          <w:u w:val="none"/>
          <w:lang w:val="en-US"/>
        </w:rPr>
        <w:t xml:space="preserve">My creative writing project is three short stories based on or about the </w:t>
      </w:r>
      <w:r w:rsidRPr="481060C2" w:rsidR="01027F10">
        <w:rPr>
          <w:rFonts w:ascii="Gisha" w:hAnsi="Gisha" w:eastAsia="Gisha" w:cs="Gisha"/>
          <w:b w:val="0"/>
          <w:bCs w:val="0"/>
          <w:i w:val="0"/>
          <w:iCs w:val="0"/>
          <w:strike w:val="0"/>
          <w:dstrike w:val="0"/>
          <w:noProof w:val="0"/>
          <w:color w:val="auto"/>
          <w:sz w:val="24"/>
          <w:szCs w:val="24"/>
          <w:u w:val="none"/>
          <w:lang w:val="en-US"/>
        </w:rPr>
        <w:t>Llanerchaeron</w:t>
      </w:r>
      <w:r w:rsidRPr="481060C2" w:rsidR="01027F10">
        <w:rPr>
          <w:rFonts w:ascii="Gisha" w:hAnsi="Gisha" w:eastAsia="Gisha" w:cs="Gisha"/>
          <w:b w:val="0"/>
          <w:bCs w:val="0"/>
          <w:i w:val="0"/>
          <w:iCs w:val="0"/>
          <w:strike w:val="0"/>
          <w:dstrike w:val="0"/>
          <w:noProof w:val="0"/>
          <w:color w:val="auto"/>
          <w:sz w:val="24"/>
          <w:szCs w:val="24"/>
          <w:u w:val="none"/>
          <w:lang w:val="en-US"/>
        </w:rPr>
        <w:t xml:space="preserve"> Estate in Ceredigion, with a secondary theme of hunting</w:t>
      </w:r>
      <w:r w:rsidRPr="481060C2" w:rsidR="01027F10">
        <w:rPr>
          <w:rFonts w:ascii="Gisha" w:hAnsi="Gisha" w:eastAsia="Gisha" w:cs="Gisha"/>
          <w:b w:val="0"/>
          <w:bCs w:val="0"/>
          <w:i w:val="0"/>
          <w:iCs w:val="0"/>
          <w:strike w:val="0"/>
          <w:dstrike w:val="0"/>
          <w:noProof w:val="0"/>
          <w:color w:val="auto"/>
          <w:sz w:val="24"/>
          <w:szCs w:val="24"/>
          <w:u w:val="none"/>
          <w:lang w:val="en-US"/>
        </w:rPr>
        <w:t>.</w:t>
      </w:r>
      <w:r w:rsidRPr="481060C2" w:rsidR="0D777514">
        <w:rPr>
          <w:rFonts w:ascii="Gisha" w:hAnsi="Gisha" w:eastAsia="Gisha" w:cs="Gisha"/>
          <w:b w:val="0"/>
          <w:bCs w:val="0"/>
          <w:i w:val="0"/>
          <w:iCs w:val="0"/>
          <w:strike w:val="0"/>
          <w:dstrike w:val="0"/>
          <w:noProof w:val="0"/>
          <w:color w:val="auto"/>
          <w:sz w:val="24"/>
          <w:szCs w:val="24"/>
          <w:u w:val="none"/>
          <w:lang w:val="en-US"/>
        </w:rPr>
        <w:t xml:space="preserve"> The</w:t>
      </w:r>
      <w:r w:rsidRPr="481060C2" w:rsidR="6741E6A8">
        <w:rPr>
          <w:rFonts w:ascii="Gisha" w:hAnsi="Gisha" w:eastAsia="Gisha" w:cs="Gisha"/>
          <w:b w:val="0"/>
          <w:bCs w:val="0"/>
          <w:i w:val="0"/>
          <w:iCs w:val="0"/>
          <w:strike w:val="0"/>
          <w:dstrike w:val="0"/>
          <w:noProof w:val="0"/>
          <w:color w:val="auto"/>
          <w:sz w:val="24"/>
          <w:szCs w:val="24"/>
          <w:u w:val="none"/>
          <w:lang w:val="en-US"/>
        </w:rPr>
        <w:t xml:space="preserve"> aim of the project was to research without preconceptions and </w:t>
      </w:r>
      <w:r w:rsidRPr="481060C2" w:rsidR="6EBC0C67">
        <w:rPr>
          <w:rFonts w:ascii="Gisha" w:hAnsi="Gisha" w:eastAsia="Gisha" w:cs="Gisha"/>
          <w:b w:val="0"/>
          <w:bCs w:val="0"/>
          <w:i w:val="0"/>
          <w:iCs w:val="0"/>
          <w:strike w:val="0"/>
          <w:dstrike w:val="0"/>
          <w:noProof w:val="0"/>
          <w:color w:val="auto"/>
          <w:sz w:val="24"/>
          <w:szCs w:val="24"/>
          <w:u w:val="none"/>
          <w:lang w:val="en-US"/>
        </w:rPr>
        <w:t>allow the findings to lead the development of the stories. In doing so, I challenge</w:t>
      </w:r>
      <w:r w:rsidRPr="481060C2" w:rsidR="455D2132">
        <w:rPr>
          <w:rFonts w:ascii="Gisha" w:hAnsi="Gisha" w:eastAsia="Gisha" w:cs="Gisha"/>
          <w:b w:val="0"/>
          <w:bCs w:val="0"/>
          <w:i w:val="0"/>
          <w:iCs w:val="0"/>
          <w:strike w:val="0"/>
          <w:dstrike w:val="0"/>
          <w:noProof w:val="0"/>
          <w:color w:val="auto"/>
          <w:sz w:val="24"/>
          <w:szCs w:val="24"/>
          <w:u w:val="none"/>
          <w:lang w:val="en-US"/>
        </w:rPr>
        <w:t>d</w:t>
      </w:r>
      <w:r w:rsidRPr="481060C2" w:rsidR="6EBC0C67">
        <w:rPr>
          <w:rFonts w:ascii="Gisha" w:hAnsi="Gisha" w:eastAsia="Gisha" w:cs="Gisha"/>
          <w:b w:val="0"/>
          <w:bCs w:val="0"/>
          <w:i w:val="0"/>
          <w:iCs w:val="0"/>
          <w:strike w:val="0"/>
          <w:dstrike w:val="0"/>
          <w:noProof w:val="0"/>
          <w:color w:val="auto"/>
          <w:sz w:val="24"/>
          <w:szCs w:val="24"/>
          <w:u w:val="none"/>
          <w:lang w:val="en-US"/>
        </w:rPr>
        <w:t xml:space="preserve"> myself to write about a subject th</w:t>
      </w:r>
      <w:r w:rsidRPr="481060C2" w:rsidR="04B76AA9">
        <w:rPr>
          <w:rFonts w:ascii="Gisha" w:hAnsi="Gisha" w:eastAsia="Gisha" w:cs="Gisha"/>
          <w:b w:val="0"/>
          <w:bCs w:val="0"/>
          <w:i w:val="0"/>
          <w:iCs w:val="0"/>
          <w:strike w:val="0"/>
          <w:dstrike w:val="0"/>
          <w:noProof w:val="0"/>
          <w:color w:val="auto"/>
          <w:sz w:val="24"/>
          <w:szCs w:val="24"/>
          <w:u w:val="none"/>
          <w:lang w:val="en-US"/>
        </w:rPr>
        <w:t xml:space="preserve">at I knew little about and </w:t>
      </w:r>
      <w:r w:rsidRPr="481060C2" w:rsidR="4187EF08">
        <w:rPr>
          <w:rFonts w:ascii="Gisha" w:hAnsi="Gisha" w:eastAsia="Gisha" w:cs="Gisha"/>
          <w:b w:val="0"/>
          <w:bCs w:val="0"/>
          <w:i w:val="0"/>
          <w:iCs w:val="0"/>
          <w:strike w:val="0"/>
          <w:dstrike w:val="0"/>
          <w:noProof w:val="0"/>
          <w:color w:val="auto"/>
          <w:sz w:val="24"/>
          <w:szCs w:val="24"/>
          <w:u w:val="none"/>
          <w:lang w:val="en-US"/>
        </w:rPr>
        <w:t>employ</w:t>
      </w:r>
      <w:r w:rsidRPr="481060C2" w:rsidR="55DBDECA">
        <w:rPr>
          <w:rFonts w:ascii="Gisha" w:hAnsi="Gisha" w:eastAsia="Gisha" w:cs="Gisha"/>
          <w:b w:val="0"/>
          <w:bCs w:val="0"/>
          <w:i w:val="0"/>
          <w:iCs w:val="0"/>
          <w:strike w:val="0"/>
          <w:dstrike w:val="0"/>
          <w:noProof w:val="0"/>
          <w:color w:val="auto"/>
          <w:sz w:val="24"/>
          <w:szCs w:val="24"/>
          <w:u w:val="none"/>
          <w:lang w:val="en-US"/>
        </w:rPr>
        <w:t xml:space="preserve"> a range of </w:t>
      </w:r>
      <w:r w:rsidRPr="481060C2" w:rsidR="5B044887">
        <w:rPr>
          <w:rFonts w:ascii="Gisha" w:hAnsi="Gisha" w:eastAsia="Gisha" w:cs="Gisha"/>
          <w:b w:val="0"/>
          <w:bCs w:val="0"/>
          <w:i w:val="0"/>
          <w:iCs w:val="0"/>
          <w:strike w:val="0"/>
          <w:dstrike w:val="0"/>
          <w:noProof w:val="0"/>
          <w:color w:val="auto"/>
          <w:sz w:val="24"/>
          <w:szCs w:val="24"/>
          <w:u w:val="none"/>
          <w:lang w:val="en-US"/>
        </w:rPr>
        <w:t xml:space="preserve">writing </w:t>
      </w:r>
      <w:r w:rsidRPr="481060C2" w:rsidR="55DBDECA">
        <w:rPr>
          <w:rFonts w:ascii="Gisha" w:hAnsi="Gisha" w:eastAsia="Gisha" w:cs="Gisha"/>
          <w:b w:val="0"/>
          <w:bCs w:val="0"/>
          <w:i w:val="0"/>
          <w:iCs w:val="0"/>
          <w:strike w:val="0"/>
          <w:dstrike w:val="0"/>
          <w:noProof w:val="0"/>
          <w:color w:val="auto"/>
          <w:sz w:val="24"/>
          <w:szCs w:val="24"/>
          <w:u w:val="none"/>
          <w:lang w:val="en-US"/>
        </w:rPr>
        <w:t>techniques, including some that I was less comfortable</w:t>
      </w:r>
      <w:r w:rsidRPr="481060C2" w:rsidR="6CC77BC9">
        <w:rPr>
          <w:rFonts w:ascii="Gisha" w:hAnsi="Gisha" w:eastAsia="Gisha" w:cs="Gisha"/>
          <w:b w:val="0"/>
          <w:bCs w:val="0"/>
          <w:i w:val="0"/>
          <w:iCs w:val="0"/>
          <w:strike w:val="0"/>
          <w:dstrike w:val="0"/>
          <w:noProof w:val="0"/>
          <w:color w:val="auto"/>
          <w:sz w:val="24"/>
          <w:szCs w:val="24"/>
          <w:u w:val="none"/>
          <w:lang w:val="en-US"/>
        </w:rPr>
        <w:t xml:space="preserve"> with using.</w:t>
      </w:r>
    </w:p>
    <w:p w:rsidR="481060C2" w:rsidP="481060C2" w:rsidRDefault="481060C2" w14:paraId="24A37109" w14:textId="72719808">
      <w:pPr>
        <w:spacing w:before="0" w:beforeAutospacing="off" w:after="0" w:afterAutospacing="off" w:line="360" w:lineRule="auto"/>
        <w:rPr>
          <w:rFonts w:ascii="Gisha" w:hAnsi="Gisha" w:eastAsia="Gisha" w:cs="Gisha"/>
          <w:b w:val="0"/>
          <w:bCs w:val="0"/>
          <w:i w:val="0"/>
          <w:iCs w:val="0"/>
          <w:strike w:val="0"/>
          <w:dstrike w:val="0"/>
          <w:noProof w:val="0"/>
          <w:color w:val="auto"/>
          <w:sz w:val="24"/>
          <w:szCs w:val="24"/>
          <w:u w:val="none"/>
          <w:lang w:val="en-US"/>
        </w:rPr>
      </w:pPr>
    </w:p>
    <w:p xmlns:wp14="http://schemas.microsoft.com/office/word/2010/wordml" w:rsidP="48359836" wp14:paraId="358CA119" wp14:textId="4255D4B5">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The shortest story, </w:t>
      </w:r>
      <w:r w:rsidRPr="48359836" w:rsidR="0F01E927">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Young Blood</w:t>
      </w:r>
      <w:r w:rsidRPr="48359836" w:rsidR="3058BBCC">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is my attempt at a ‘classic’ short story (small world, detailed description, ambiguous meaning) set in </w:t>
      </w:r>
      <w:r w:rsidRPr="48359836" w:rsidR="01027F10">
        <w:rPr>
          <w:rFonts w:ascii="Gisha" w:hAnsi="Gisha" w:eastAsia="Gisha" w:cs="Gisha"/>
          <w:b w:val="0"/>
          <w:bCs w:val="0"/>
          <w:i w:val="0"/>
          <w:iCs w:val="0"/>
          <w:strike w:val="0"/>
          <w:dstrike w:val="0"/>
          <w:noProof w:val="0"/>
          <w:color w:val="auto"/>
          <w:sz w:val="24"/>
          <w:szCs w:val="24"/>
          <w:u w:val="none"/>
          <w:lang w:val="en-US"/>
        </w:rPr>
        <w:t>Llanerchaeron</w:t>
      </w:r>
      <w:r w:rsidRPr="48359836" w:rsidR="01027F10">
        <w:rPr>
          <w:rFonts w:ascii="Gisha" w:hAnsi="Gisha" w:eastAsia="Gisha" w:cs="Gisha"/>
          <w:b w:val="0"/>
          <w:bCs w:val="0"/>
          <w:i w:val="0"/>
          <w:iCs w:val="0"/>
          <w:strike w:val="0"/>
          <w:dstrike w:val="0"/>
          <w:noProof w:val="0"/>
          <w:color w:val="auto"/>
          <w:sz w:val="24"/>
          <w:szCs w:val="24"/>
          <w:u w:val="none"/>
          <w:lang w:val="en-US"/>
        </w:rPr>
        <w:t xml:space="preserve"> when it was a private home. By contrast, </w:t>
      </w:r>
      <w:r w:rsidRPr="48359836" w:rsidR="7BD42873">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Past and Present Tense</w:t>
      </w:r>
      <w:r w:rsidRPr="48359836" w:rsidR="6048AA25">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uses the estate as a contemporary setting for a story of a day of heritage ownership, where the occupants are a small group of people with differing backgrounds and goals. Finally, </w:t>
      </w:r>
      <w:r w:rsidRPr="48359836" w:rsidR="3395108D">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Time, Trust </w:t>
      </w:r>
      <w:r w:rsidRPr="48359836" w:rsidR="57DFA3E5">
        <w:rPr>
          <w:rFonts w:ascii="Gisha" w:hAnsi="Gisha" w:eastAsia="Gisha" w:cs="Gisha"/>
          <w:b w:val="0"/>
          <w:bCs w:val="0"/>
          <w:i w:val="0"/>
          <w:iCs w:val="0"/>
          <w:strike w:val="0"/>
          <w:dstrike w:val="0"/>
          <w:noProof w:val="0"/>
          <w:color w:val="auto"/>
          <w:sz w:val="24"/>
          <w:szCs w:val="24"/>
          <w:u w:val="none"/>
          <w:lang w:val="en-US"/>
        </w:rPr>
        <w:t xml:space="preserve">&amp; </w:t>
      </w:r>
      <w:r w:rsidRPr="48359836" w:rsidR="01027F10">
        <w:rPr>
          <w:rFonts w:ascii="Gisha" w:hAnsi="Gisha" w:eastAsia="Gisha" w:cs="Gisha"/>
          <w:b w:val="0"/>
          <w:bCs w:val="0"/>
          <w:i w:val="0"/>
          <w:iCs w:val="0"/>
          <w:strike w:val="0"/>
          <w:dstrike w:val="0"/>
          <w:noProof w:val="0"/>
          <w:color w:val="auto"/>
          <w:sz w:val="24"/>
          <w:szCs w:val="24"/>
          <w:u w:val="none"/>
          <w:lang w:val="en-US"/>
        </w:rPr>
        <w:t>Taxidermy</w:t>
      </w:r>
      <w:r w:rsidRPr="48359836" w:rsidR="476009A1">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is a non-fictional piece considering the context and topics of a recent controversy at the house</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p>
    <w:p xmlns:wp14="http://schemas.microsoft.com/office/word/2010/wordml" w:rsidP="48359836" wp14:paraId="381070AD" wp14:textId="21162D82">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0469A62D" wp14:textId="6E94452A">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My concept of a classic short story stems from the work of 20th century authors that formed the basis of my English Literature education. Writers such as Virginia Woolf, Katherine Mansfield, F Scott Fitzgerald - </w:t>
      </w:r>
      <w:r w:rsidRPr="48359836" w:rsidR="01027F10">
        <w:rPr>
          <w:rFonts w:ascii="Gisha" w:hAnsi="Gisha" w:eastAsia="Gisha" w:cs="Gisha"/>
          <w:b w:val="0"/>
          <w:bCs w:val="0"/>
          <w:i w:val="0"/>
          <w:iCs w:val="0"/>
          <w:strike w:val="0"/>
          <w:dstrike w:val="0"/>
          <w:noProof w:val="0"/>
          <w:color w:val="auto"/>
          <w:sz w:val="24"/>
          <w:szCs w:val="24"/>
          <w:u w:val="none"/>
          <w:lang w:val="en-US"/>
        </w:rPr>
        <w:t>very different</w:t>
      </w:r>
      <w:r w:rsidRPr="48359836" w:rsidR="01027F10">
        <w:rPr>
          <w:rFonts w:ascii="Gisha" w:hAnsi="Gisha" w:eastAsia="Gisha" w:cs="Gisha"/>
          <w:b w:val="0"/>
          <w:bCs w:val="0"/>
          <w:i w:val="0"/>
          <w:iCs w:val="0"/>
          <w:strike w:val="0"/>
          <w:dstrike w:val="0"/>
          <w:noProof w:val="0"/>
          <w:color w:val="auto"/>
          <w:sz w:val="24"/>
          <w:szCs w:val="24"/>
          <w:u w:val="none"/>
          <w:lang w:val="en-US"/>
        </w:rPr>
        <w:t xml:space="preserve"> from one another, but the limits of what was acceptable to publish at the time placed restraints on the content, so there was a similarity in their use of implication and restraint. I needed to broaden my understanding, so in preparation for this project, I read collections of short stories by different authors and those of individual writers. </w:t>
      </w:r>
    </w:p>
    <w:p xmlns:wp14="http://schemas.microsoft.com/office/word/2010/wordml" w:rsidP="48359836" wp14:paraId="32212A88" wp14:textId="6BA4258F">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0AC19F8F" wp14:textId="45BADC4D">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It’s</w:t>
      </w:r>
      <w:r w:rsidRPr="48359836" w:rsidR="01027F10">
        <w:rPr>
          <w:rFonts w:ascii="Gisha" w:hAnsi="Gisha" w:eastAsia="Gisha" w:cs="Gisha"/>
          <w:b w:val="0"/>
          <w:bCs w:val="0"/>
          <w:i w:val="0"/>
          <w:iCs w:val="0"/>
          <w:strike w:val="0"/>
          <w:dstrike w:val="0"/>
          <w:noProof w:val="0"/>
          <w:color w:val="auto"/>
          <w:sz w:val="24"/>
          <w:szCs w:val="24"/>
          <w:u w:val="none"/>
          <w:lang w:val="en-US"/>
        </w:rPr>
        <w:t xml:space="preserve"> absurd to say ‘this is what a short story is</w:t>
      </w:r>
      <w:r w:rsidRPr="48359836" w:rsidR="01027F10">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but my reading </w:t>
      </w:r>
      <w:r w:rsidRPr="48359836" w:rsidR="01027F10">
        <w:rPr>
          <w:rFonts w:ascii="Gisha" w:hAnsi="Gisha" w:eastAsia="Gisha" w:cs="Gisha"/>
          <w:b w:val="0"/>
          <w:bCs w:val="0"/>
          <w:i w:val="0"/>
          <w:iCs w:val="0"/>
          <w:strike w:val="0"/>
          <w:dstrike w:val="0"/>
          <w:noProof w:val="0"/>
          <w:color w:val="auto"/>
          <w:sz w:val="24"/>
          <w:szCs w:val="24"/>
          <w:u w:val="none"/>
          <w:lang w:val="en-US"/>
        </w:rPr>
        <w:t>identified</w:t>
      </w:r>
      <w:r w:rsidRPr="48359836" w:rsidR="01027F10">
        <w:rPr>
          <w:rFonts w:ascii="Gisha" w:hAnsi="Gisha" w:eastAsia="Gisha" w:cs="Gisha"/>
          <w:b w:val="0"/>
          <w:bCs w:val="0"/>
          <w:i w:val="0"/>
          <w:iCs w:val="0"/>
          <w:strike w:val="0"/>
          <w:dstrike w:val="0"/>
          <w:noProof w:val="0"/>
          <w:color w:val="auto"/>
          <w:sz w:val="24"/>
          <w:szCs w:val="24"/>
          <w:u w:val="none"/>
          <w:lang w:val="en-US"/>
        </w:rPr>
        <w:t xml:space="preserve"> some definite </w:t>
      </w:r>
      <w:r w:rsidRPr="48359836" w:rsidR="01027F10">
        <w:rPr>
          <w:rFonts w:ascii="Gisha" w:hAnsi="Gisha" w:eastAsia="Gisha" w:cs="Gisha"/>
          <w:b w:val="0"/>
          <w:bCs w:val="0"/>
          <w:i w:val="0"/>
          <w:iCs w:val="0"/>
          <w:strike w:val="0"/>
          <w:dstrike w:val="0"/>
          <w:noProof w:val="0"/>
          <w:color w:val="auto"/>
          <w:sz w:val="24"/>
          <w:szCs w:val="24"/>
          <w:u w:val="none"/>
          <w:lang w:val="en-US"/>
        </w:rPr>
        <w:t>preferences</w:t>
      </w:r>
      <w:r w:rsidRPr="48359836" w:rsidR="0D350E37">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and I think a degree of similarity with my own writing in that of Kate Atkinson, Jane </w:t>
      </w:r>
      <w:r w:rsidRPr="48359836" w:rsidR="01027F10">
        <w:rPr>
          <w:rFonts w:ascii="Gisha" w:hAnsi="Gisha" w:eastAsia="Gisha" w:cs="Gisha"/>
          <w:b w:val="0"/>
          <w:bCs w:val="0"/>
          <w:i w:val="0"/>
          <w:iCs w:val="0"/>
          <w:strike w:val="0"/>
          <w:dstrike w:val="0"/>
          <w:noProof w:val="0"/>
          <w:color w:val="auto"/>
          <w:sz w:val="24"/>
          <w:szCs w:val="24"/>
          <w:u w:val="none"/>
          <w:lang w:val="en-US"/>
        </w:rPr>
        <w:t>Gardam</w:t>
      </w:r>
      <w:r w:rsidRPr="48359836" w:rsidR="01027F10">
        <w:rPr>
          <w:rFonts w:ascii="Gisha" w:hAnsi="Gisha" w:eastAsia="Gisha" w:cs="Gisha"/>
          <w:b w:val="0"/>
          <w:bCs w:val="0"/>
          <w:i w:val="0"/>
          <w:iCs w:val="0"/>
          <w:strike w:val="0"/>
          <w:dstrike w:val="0"/>
          <w:noProof w:val="0"/>
          <w:color w:val="auto"/>
          <w:sz w:val="24"/>
          <w:szCs w:val="24"/>
          <w:u w:val="none"/>
          <w:lang w:val="en-US"/>
        </w:rPr>
        <w:t xml:space="preserve"> and Hilary Mantel.</w:t>
      </w:r>
      <w:r w:rsidRPr="48359836" w:rsidR="01027F10">
        <w:rPr>
          <w:rFonts w:ascii="Gisha" w:hAnsi="Gisha" w:eastAsia="Gisha" w:cs="Gisha"/>
          <w:b w:val="0"/>
          <w:bCs w:val="0"/>
          <w:i w:val="0"/>
          <w:iCs w:val="0"/>
          <w:strike w:val="0"/>
          <w:dstrike w:val="0"/>
          <w:noProof w:val="0"/>
          <w:color w:val="auto"/>
          <w:sz w:val="24"/>
          <w:szCs w:val="24"/>
          <w:u w:val="none"/>
          <w:lang w:val="en-US"/>
        </w:rPr>
        <w:t xml:space="preserve"> A tendency to write in a cool and detached way, controlling the narrative with small, telling comments or descriptions, and using emotional warmth and </w:t>
      </w:r>
      <w:r w:rsidRPr="48359836" w:rsidR="01027F10">
        <w:rPr>
          <w:rFonts w:ascii="Gisha" w:hAnsi="Gisha" w:eastAsia="Gisha" w:cs="Gisha"/>
          <w:b w:val="0"/>
          <w:bCs w:val="0"/>
          <w:i w:val="0"/>
          <w:iCs w:val="0"/>
          <w:strike w:val="0"/>
          <w:dstrike w:val="0"/>
          <w:noProof w:val="0"/>
          <w:color w:val="auto"/>
          <w:sz w:val="24"/>
          <w:szCs w:val="24"/>
          <w:u w:val="none"/>
          <w:lang w:val="en-US"/>
        </w:rPr>
        <w:t>humour</w:t>
      </w:r>
      <w:r w:rsidRPr="48359836" w:rsidR="01027F10">
        <w:rPr>
          <w:rFonts w:ascii="Gisha" w:hAnsi="Gisha" w:eastAsia="Gisha" w:cs="Gisha"/>
          <w:b w:val="0"/>
          <w:bCs w:val="0"/>
          <w:i w:val="0"/>
          <w:iCs w:val="0"/>
          <w:strike w:val="0"/>
          <w:dstrike w:val="0"/>
          <w:noProof w:val="0"/>
          <w:color w:val="auto"/>
          <w:sz w:val="24"/>
          <w:szCs w:val="24"/>
          <w:u w:val="none"/>
          <w:lang w:val="en-US"/>
        </w:rPr>
        <w:t xml:space="preserve"> for emphasis and entertainment.</w:t>
      </w:r>
    </w:p>
    <w:p xmlns:wp14="http://schemas.microsoft.com/office/word/2010/wordml" w:rsidP="48359836" wp14:paraId="73B53792" wp14:textId="7CA0FDD7">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27CCA008" wp14:textId="289322AF">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I see this in Atkinson’s short story, </w:t>
      </w:r>
      <w:r w:rsidRPr="48359836" w:rsidR="122423E6">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Unseen Translation</w:t>
      </w:r>
      <w:r w:rsidRPr="48359836" w:rsidR="733F42C6">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w:t>
      </w:r>
    </w:p>
    <w:p xmlns:wp14="http://schemas.microsoft.com/office/word/2010/wordml" w:rsidP="48359836" wp14:paraId="5D787C3E" wp14:textId="0161EF51">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0AF6B2DA" wp14:textId="1AC92C9E">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Don’t</w:t>
      </w:r>
      <w:r w:rsidRPr="48359836" w:rsidR="01027F10">
        <w:rPr>
          <w:rFonts w:ascii="Gisha" w:hAnsi="Gisha" w:eastAsia="Gisha" w:cs="Gisha"/>
          <w:b w:val="0"/>
          <w:bCs w:val="0"/>
          <w:i w:val="0"/>
          <w:iCs w:val="0"/>
          <w:strike w:val="0"/>
          <w:dstrike w:val="0"/>
          <w:noProof w:val="0"/>
          <w:color w:val="auto"/>
          <w:sz w:val="24"/>
          <w:szCs w:val="24"/>
          <w:u w:val="none"/>
          <w:lang w:val="en-US"/>
        </w:rPr>
        <w:t xml:space="preserve"> panic’” Missy said to her (“from the Great God Pan, now dead, thank goodness”).’</w:t>
      </w:r>
      <w:r w:rsidRPr="48359836">
        <w:rPr>
          <w:rStyle w:val="FootnoteReference"/>
          <w:rFonts w:ascii="Gisha" w:hAnsi="Gisha" w:eastAsia="Gisha" w:cs="Gisha"/>
          <w:b w:val="0"/>
          <w:bCs w:val="0"/>
          <w:i w:val="0"/>
          <w:iCs w:val="0"/>
          <w:strike w:val="0"/>
          <w:dstrike w:val="0"/>
          <w:noProof w:val="0"/>
          <w:color w:val="auto"/>
          <w:sz w:val="24"/>
          <w:szCs w:val="24"/>
          <w:u w:val="none"/>
          <w:lang w:val="en-US"/>
        </w:rPr>
        <w:footnoteReference w:id="17003"/>
      </w:r>
    </w:p>
    <w:p xmlns:wp14="http://schemas.microsoft.com/office/word/2010/wordml" w:rsidP="48359836" wp14:paraId="266289BC" wp14:textId="08DF1EC3">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40444857" wp14:textId="7BE61F11">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And in </w:t>
      </w:r>
      <w:r w:rsidRPr="48359836" w:rsidR="01027F10">
        <w:rPr>
          <w:rFonts w:ascii="Gisha" w:hAnsi="Gisha" w:eastAsia="Gisha" w:cs="Gisha"/>
          <w:b w:val="0"/>
          <w:bCs w:val="0"/>
          <w:i w:val="0"/>
          <w:iCs w:val="0"/>
          <w:strike w:val="0"/>
          <w:dstrike w:val="0"/>
          <w:noProof w:val="0"/>
          <w:color w:val="auto"/>
          <w:sz w:val="24"/>
          <w:szCs w:val="24"/>
          <w:u w:val="none"/>
          <w:lang w:val="en-US"/>
        </w:rPr>
        <w:t>Gardam’s</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r w:rsidRPr="48359836" w:rsidR="72204CEB">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The</w:t>
      </w:r>
      <w:r w:rsidRPr="48359836" w:rsidR="01027F10">
        <w:rPr>
          <w:rFonts w:ascii="Gisha" w:hAnsi="Gisha" w:eastAsia="Gisha" w:cs="Gisha"/>
          <w:b w:val="0"/>
          <w:bCs w:val="0"/>
          <w:i w:val="0"/>
          <w:iCs w:val="0"/>
          <w:strike w:val="0"/>
          <w:dstrike w:val="0"/>
          <w:noProof w:val="0"/>
          <w:color w:val="auto"/>
          <w:sz w:val="24"/>
          <w:szCs w:val="24"/>
          <w:u w:val="none"/>
          <w:lang w:val="en-US"/>
        </w:rPr>
        <w:t xml:space="preserve"> Dickies</w:t>
      </w:r>
      <w:r w:rsidRPr="48359836" w:rsidR="59C5424F">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w:t>
      </w:r>
    </w:p>
    <w:p xmlns:wp14="http://schemas.microsoft.com/office/word/2010/wordml" w:rsidP="48359836" wp14:paraId="061A73E6" wp14:textId="3AD52276">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4687524A" wp14:textId="459FFEF6">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She’s</w:t>
      </w:r>
      <w:r w:rsidRPr="48359836" w:rsidR="01027F10">
        <w:rPr>
          <w:rFonts w:ascii="Gisha" w:hAnsi="Gisha" w:eastAsia="Gisha" w:cs="Gisha"/>
          <w:b w:val="0"/>
          <w:bCs w:val="0"/>
          <w:i w:val="0"/>
          <w:iCs w:val="0"/>
          <w:strike w:val="0"/>
          <w:dstrike w:val="0"/>
          <w:noProof w:val="0"/>
          <w:color w:val="auto"/>
          <w:sz w:val="24"/>
          <w:szCs w:val="24"/>
          <w:u w:val="none"/>
          <w:lang w:val="en-US"/>
        </w:rPr>
        <w:t xml:space="preserve"> brave, too. She dealt with a mastectomy without mentioning it until afterwards and I looked in her bathroom cupboard once and saw </w:t>
      </w:r>
      <w:r w:rsidRPr="48359836" w:rsidR="01027F10">
        <w:rPr>
          <w:rFonts w:ascii="Gisha" w:hAnsi="Gisha" w:eastAsia="Gisha" w:cs="Gisha"/>
          <w:b w:val="0"/>
          <w:bCs w:val="0"/>
          <w:i w:val="0"/>
          <w:iCs w:val="0"/>
          <w:strike w:val="0"/>
          <w:dstrike w:val="0"/>
          <w:noProof w:val="0"/>
          <w:color w:val="auto"/>
          <w:sz w:val="24"/>
          <w:szCs w:val="24"/>
          <w:u w:val="none"/>
          <w:lang w:val="en-US"/>
        </w:rPr>
        <w:t>a whole range</w:t>
      </w:r>
      <w:r w:rsidRPr="48359836" w:rsidR="01027F10">
        <w:rPr>
          <w:rFonts w:ascii="Gisha" w:hAnsi="Gisha" w:eastAsia="Gisha" w:cs="Gisha"/>
          <w:b w:val="0"/>
          <w:bCs w:val="0"/>
          <w:i w:val="0"/>
          <w:iCs w:val="0"/>
          <w:strike w:val="0"/>
          <w:dstrike w:val="0"/>
          <w:noProof w:val="0"/>
          <w:color w:val="auto"/>
          <w:sz w:val="24"/>
          <w:szCs w:val="24"/>
          <w:u w:val="none"/>
          <w:lang w:val="en-US"/>
        </w:rPr>
        <w:t xml:space="preserve"> of bottles and pills marked “Royal Marsden Hospital - repeatable”.’</w:t>
      </w:r>
      <w:r w:rsidRPr="48359836">
        <w:rPr>
          <w:rStyle w:val="FootnoteReference"/>
          <w:rFonts w:ascii="Gisha" w:hAnsi="Gisha" w:eastAsia="Gisha" w:cs="Gisha"/>
          <w:b w:val="0"/>
          <w:bCs w:val="0"/>
          <w:i w:val="0"/>
          <w:iCs w:val="0"/>
          <w:strike w:val="0"/>
          <w:dstrike w:val="0"/>
          <w:noProof w:val="0"/>
          <w:color w:val="auto"/>
          <w:sz w:val="24"/>
          <w:szCs w:val="24"/>
          <w:u w:val="none"/>
          <w:lang w:val="en-US"/>
        </w:rPr>
        <w:footnoteReference w:id="16251"/>
      </w:r>
    </w:p>
    <w:p xmlns:wp14="http://schemas.microsoft.com/office/word/2010/wordml" w:rsidP="48359836" wp14:paraId="42E0ADD1" wp14:textId="7B211D01">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0D8F3379" wp14:textId="3D448743">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Compared to me, in </w:t>
      </w:r>
      <w:r w:rsidRPr="48359836" w:rsidR="1CD866C0">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Past and Present Tense</w:t>
      </w:r>
      <w:r w:rsidRPr="48359836" w:rsidR="3EAF62B0">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w:t>
      </w:r>
    </w:p>
    <w:p xmlns:wp14="http://schemas.microsoft.com/office/word/2010/wordml" w:rsidP="48359836" wp14:paraId="38A66EFF" wp14:textId="7CCAE30A">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058C0B8E" wp14:textId="78FC2D04">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‘When the visitors move on from him, some with awkward farewells, most simply walking off as though he’s another antique in the collection, Max wants them to feel better’</w:t>
      </w:r>
    </w:p>
    <w:p xmlns:wp14="http://schemas.microsoft.com/office/word/2010/wordml" w:rsidP="48359836" wp14:paraId="18503C90" wp14:textId="1B99E6DE">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207E2546" wp14:textId="030355B2">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The group of older people in </w:t>
      </w:r>
      <w:r w:rsidRPr="48359836" w:rsidR="29E85EE5">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Past and Present Tense</w:t>
      </w:r>
      <w:r w:rsidRPr="48359836" w:rsidR="14A51ABC">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invites </w:t>
      </w:r>
      <w:r w:rsidRPr="48359836" w:rsidR="01027F10">
        <w:rPr>
          <w:rFonts w:ascii="Gisha" w:hAnsi="Gisha" w:eastAsia="Gisha" w:cs="Gisha"/>
          <w:b w:val="0"/>
          <w:bCs w:val="0"/>
          <w:i w:val="0"/>
          <w:iCs w:val="0"/>
          <w:strike w:val="0"/>
          <w:dstrike w:val="0"/>
          <w:noProof w:val="0"/>
          <w:color w:val="auto"/>
          <w:sz w:val="24"/>
          <w:szCs w:val="24"/>
          <w:u w:val="none"/>
          <w:lang w:val="en-US"/>
        </w:rPr>
        <w:t>comparison</w:t>
      </w:r>
      <w:r w:rsidRPr="48359836" w:rsidR="01027F10">
        <w:rPr>
          <w:rFonts w:ascii="Gisha" w:hAnsi="Gisha" w:eastAsia="Gisha" w:cs="Gisha"/>
          <w:b w:val="0"/>
          <w:bCs w:val="0"/>
          <w:i w:val="0"/>
          <w:iCs w:val="0"/>
          <w:strike w:val="0"/>
          <w:dstrike w:val="0"/>
          <w:noProof w:val="0"/>
          <w:color w:val="auto"/>
          <w:sz w:val="24"/>
          <w:szCs w:val="24"/>
          <w:u w:val="none"/>
          <w:lang w:val="en-US"/>
        </w:rPr>
        <w:t xml:space="preserve"> with Richard Osman’s first four books. I can see that there is a similarity in the mix of characters who do not conform to the background role ‘dear old person’ or ‘nasty old person’ stereotype, but I </w:t>
      </w:r>
      <w:r w:rsidRPr="48359836" w:rsidR="01027F10">
        <w:rPr>
          <w:rFonts w:ascii="Gisha" w:hAnsi="Gisha" w:eastAsia="Gisha" w:cs="Gisha"/>
          <w:b w:val="0"/>
          <w:bCs w:val="0"/>
          <w:i w:val="0"/>
          <w:iCs w:val="0"/>
          <w:strike w:val="0"/>
          <w:dstrike w:val="0"/>
          <w:noProof w:val="0"/>
          <w:color w:val="auto"/>
          <w:sz w:val="24"/>
          <w:szCs w:val="24"/>
          <w:u w:val="none"/>
          <w:lang w:val="en-US"/>
        </w:rPr>
        <w:t>don’t</w:t>
      </w:r>
      <w:r w:rsidRPr="48359836" w:rsidR="01027F10">
        <w:rPr>
          <w:rFonts w:ascii="Gisha" w:hAnsi="Gisha" w:eastAsia="Gisha" w:cs="Gisha"/>
          <w:b w:val="0"/>
          <w:bCs w:val="0"/>
          <w:i w:val="0"/>
          <w:iCs w:val="0"/>
          <w:strike w:val="0"/>
          <w:dstrike w:val="0"/>
          <w:noProof w:val="0"/>
          <w:color w:val="auto"/>
          <w:sz w:val="24"/>
          <w:szCs w:val="24"/>
          <w:u w:val="none"/>
          <w:lang w:val="en-US"/>
        </w:rPr>
        <w:t xml:space="preserve"> think </w:t>
      </w:r>
      <w:r w:rsidRPr="48359836" w:rsidR="01027F10">
        <w:rPr>
          <w:rFonts w:ascii="Gisha" w:hAnsi="Gisha" w:eastAsia="Gisha" w:cs="Gisha"/>
          <w:b w:val="0"/>
          <w:bCs w:val="0"/>
          <w:i w:val="0"/>
          <w:iCs w:val="0"/>
          <w:strike w:val="0"/>
          <w:dstrike w:val="0"/>
          <w:noProof w:val="0"/>
          <w:color w:val="auto"/>
          <w:sz w:val="24"/>
          <w:szCs w:val="24"/>
          <w:u w:val="none"/>
          <w:lang w:val="en-US"/>
        </w:rPr>
        <w:t>it’s</w:t>
      </w:r>
      <w:r w:rsidRPr="48359836" w:rsidR="01027F10">
        <w:rPr>
          <w:rFonts w:ascii="Gisha" w:hAnsi="Gisha" w:eastAsia="Gisha" w:cs="Gisha"/>
          <w:b w:val="0"/>
          <w:bCs w:val="0"/>
          <w:i w:val="0"/>
          <w:iCs w:val="0"/>
          <w:strike w:val="0"/>
          <w:dstrike w:val="0"/>
          <w:noProof w:val="0"/>
          <w:color w:val="auto"/>
          <w:sz w:val="24"/>
          <w:szCs w:val="24"/>
          <w:u w:val="none"/>
          <w:lang w:val="en-US"/>
        </w:rPr>
        <w:t xml:space="preserve"> a new or unique scenario. With an ageing population, there is surely a growing market for writing that depicts older characters as people with pasts and futures, </w:t>
      </w:r>
      <w:r w:rsidRPr="48359836" w:rsidR="01027F10">
        <w:rPr>
          <w:rFonts w:ascii="Gisha" w:hAnsi="Gisha" w:eastAsia="Gisha" w:cs="Gisha"/>
          <w:b w:val="0"/>
          <w:bCs w:val="0"/>
          <w:i w:val="0"/>
          <w:iCs w:val="0"/>
          <w:strike w:val="0"/>
          <w:dstrike w:val="0"/>
          <w:noProof w:val="0"/>
          <w:color w:val="auto"/>
          <w:sz w:val="24"/>
          <w:szCs w:val="24"/>
          <w:u w:val="none"/>
          <w:lang w:val="en-US"/>
        </w:rPr>
        <w:t>interests</w:t>
      </w:r>
      <w:r w:rsidRPr="48359836" w:rsidR="01027F10">
        <w:rPr>
          <w:rFonts w:ascii="Gisha" w:hAnsi="Gisha" w:eastAsia="Gisha" w:cs="Gisha"/>
          <w:b w:val="0"/>
          <w:bCs w:val="0"/>
          <w:i w:val="0"/>
          <w:iCs w:val="0"/>
          <w:strike w:val="0"/>
          <w:dstrike w:val="0"/>
          <w:noProof w:val="0"/>
          <w:color w:val="auto"/>
          <w:sz w:val="24"/>
          <w:szCs w:val="24"/>
          <w:u w:val="none"/>
          <w:lang w:val="en-US"/>
        </w:rPr>
        <w:t xml:space="preserve"> and flaws. One aspect that the story does share with Osman’s books is a sense of melancholy, though I think </w:t>
      </w:r>
      <w:r w:rsidRPr="48359836" w:rsidR="01027F10">
        <w:rPr>
          <w:rFonts w:ascii="Gisha" w:hAnsi="Gisha" w:eastAsia="Gisha" w:cs="Gisha"/>
          <w:b w:val="0"/>
          <w:bCs w:val="0"/>
          <w:i w:val="0"/>
          <w:iCs w:val="0"/>
          <w:strike w:val="0"/>
          <w:dstrike w:val="0"/>
          <w:noProof w:val="0"/>
          <w:color w:val="auto"/>
          <w:sz w:val="24"/>
          <w:szCs w:val="24"/>
          <w:u w:val="none"/>
          <w:lang w:val="en-US"/>
        </w:rPr>
        <w:t>that’s</w:t>
      </w:r>
      <w:r w:rsidRPr="48359836" w:rsidR="01027F10">
        <w:rPr>
          <w:rFonts w:ascii="Gisha" w:hAnsi="Gisha" w:eastAsia="Gisha" w:cs="Gisha"/>
          <w:b w:val="0"/>
          <w:bCs w:val="0"/>
          <w:i w:val="0"/>
          <w:iCs w:val="0"/>
          <w:strike w:val="0"/>
          <w:dstrike w:val="0"/>
          <w:noProof w:val="0"/>
          <w:color w:val="auto"/>
          <w:sz w:val="24"/>
          <w:szCs w:val="24"/>
          <w:u w:val="none"/>
          <w:lang w:val="en-US"/>
        </w:rPr>
        <w:t xml:space="preserve"> almost inevitable when writing about older people.</w:t>
      </w:r>
    </w:p>
    <w:p xmlns:wp14="http://schemas.microsoft.com/office/word/2010/wordml" w:rsidP="48359836" wp14:paraId="3DF20C0A" wp14:textId="45531936">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171F3AE7" wp14:textId="0C8ADB5F">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6C6F409A">
        <w:rPr>
          <w:rFonts w:ascii="Gisha" w:hAnsi="Gisha" w:eastAsia="Gisha" w:cs="Gisha"/>
          <w:b w:val="0"/>
          <w:bCs w:val="0"/>
          <w:i w:val="0"/>
          <w:iCs w:val="0"/>
          <w:strike w:val="0"/>
          <w:dstrike w:val="0"/>
          <w:noProof w:val="0"/>
          <w:color w:val="auto"/>
          <w:sz w:val="24"/>
          <w:szCs w:val="24"/>
          <w:u w:val="none"/>
          <w:lang w:val="en-US"/>
        </w:rPr>
        <w:t xml:space="preserve">At the </w:t>
      </w:r>
      <w:r w:rsidRPr="48359836" w:rsidR="6C6F409A">
        <w:rPr>
          <w:rFonts w:ascii="Gisha" w:hAnsi="Gisha" w:eastAsia="Gisha" w:cs="Gisha"/>
          <w:b w:val="0"/>
          <w:bCs w:val="0"/>
          <w:i w:val="0"/>
          <w:iCs w:val="0"/>
          <w:strike w:val="0"/>
          <w:dstrike w:val="0"/>
          <w:noProof w:val="0"/>
          <w:color w:val="auto"/>
          <w:sz w:val="24"/>
          <w:szCs w:val="24"/>
          <w:u w:val="none"/>
          <w:lang w:val="en-US"/>
        </w:rPr>
        <w:t>start of</w:t>
      </w:r>
      <w:r w:rsidRPr="48359836" w:rsidR="6C6F409A">
        <w:rPr>
          <w:rFonts w:ascii="Gisha" w:hAnsi="Gisha" w:eastAsia="Gisha" w:cs="Gisha"/>
          <w:b w:val="0"/>
          <w:bCs w:val="0"/>
          <w:i w:val="0"/>
          <w:iCs w:val="0"/>
          <w:strike w:val="0"/>
          <w:dstrike w:val="0"/>
          <w:noProof w:val="0"/>
          <w:color w:val="auto"/>
          <w:sz w:val="24"/>
          <w:szCs w:val="24"/>
          <w:u w:val="none"/>
          <w:lang w:val="en-US"/>
        </w:rPr>
        <w:t xml:space="preserve"> my </w:t>
      </w:r>
      <w:r w:rsidRPr="48359836" w:rsidR="6C6F409A">
        <w:rPr>
          <w:rFonts w:ascii="Gisha" w:hAnsi="Gisha" w:eastAsia="Gisha" w:cs="Gisha"/>
          <w:b w:val="0"/>
          <w:bCs w:val="0"/>
          <w:i w:val="0"/>
          <w:iCs w:val="0"/>
          <w:strike w:val="0"/>
          <w:dstrike w:val="0"/>
          <w:noProof w:val="0"/>
          <w:color w:val="auto"/>
          <w:sz w:val="24"/>
          <w:szCs w:val="24"/>
          <w:u w:val="none"/>
          <w:lang w:val="en-US"/>
        </w:rPr>
        <w:t>project,</w:t>
      </w:r>
      <w:r w:rsidRPr="48359836" w:rsidR="6C6F409A">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 xml:space="preserve">I became a research volunteer with the National Trust at </w:t>
      </w:r>
      <w:r w:rsidRPr="48359836" w:rsidR="01027F10">
        <w:rPr>
          <w:rFonts w:ascii="Gisha" w:hAnsi="Gisha" w:eastAsia="Gisha" w:cs="Gisha"/>
          <w:b w:val="0"/>
          <w:bCs w:val="0"/>
          <w:i w:val="0"/>
          <w:iCs w:val="0"/>
          <w:strike w:val="0"/>
          <w:dstrike w:val="0"/>
          <w:noProof w:val="0"/>
          <w:color w:val="auto"/>
          <w:sz w:val="24"/>
          <w:szCs w:val="24"/>
          <w:u w:val="none"/>
          <w:lang w:val="en-US"/>
        </w:rPr>
        <w:t>Llanerchaeron</w:t>
      </w:r>
      <w:r w:rsidRPr="48359836" w:rsidR="01027F10">
        <w:rPr>
          <w:rFonts w:ascii="Gisha" w:hAnsi="Gisha" w:eastAsia="Gisha" w:cs="Gisha"/>
          <w:b w:val="0"/>
          <w:bCs w:val="0"/>
          <w:i w:val="0"/>
          <w:iCs w:val="0"/>
          <w:strike w:val="0"/>
          <w:dstrike w:val="0"/>
          <w:noProof w:val="0"/>
          <w:color w:val="auto"/>
          <w:sz w:val="24"/>
          <w:szCs w:val="24"/>
          <w:u w:val="none"/>
          <w:lang w:val="en-US"/>
        </w:rPr>
        <w:t xml:space="preserve">, which gave me the opportunity to spend time at the estate and have access to more of it, and in a more ‘residential’ manner, than a standard visitor. </w:t>
      </w:r>
    </w:p>
    <w:p xmlns:wp14="http://schemas.microsoft.com/office/word/2010/wordml" w:rsidP="48359836" wp14:paraId="2EA63BAC" wp14:textId="5C997A01">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5572567F" wp14:textId="1BAA2B27">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Putting Gerard’s ‘walking the ground’</w:t>
      </w:r>
      <w:r w:rsidRPr="48359836">
        <w:rPr>
          <w:rStyle w:val="FootnoteReference"/>
          <w:rFonts w:ascii="Gisha" w:hAnsi="Gisha" w:eastAsia="Gisha" w:cs="Gisha"/>
          <w:b w:val="0"/>
          <w:bCs w:val="0"/>
          <w:i w:val="0"/>
          <w:iCs w:val="0"/>
          <w:strike w:val="0"/>
          <w:dstrike w:val="0"/>
          <w:noProof w:val="0"/>
          <w:color w:val="auto"/>
          <w:sz w:val="24"/>
          <w:szCs w:val="24"/>
          <w:u w:val="none"/>
          <w:lang w:val="en-US"/>
        </w:rPr>
        <w:footnoteReference w:id="28803"/>
      </w:r>
      <w:r w:rsidRPr="48359836" w:rsidR="01027F10">
        <w:rPr>
          <w:rFonts w:ascii="Gisha" w:hAnsi="Gisha" w:eastAsia="Gisha" w:cs="Gisha"/>
          <w:b w:val="0"/>
          <w:bCs w:val="0"/>
          <w:i w:val="0"/>
          <w:iCs w:val="0"/>
          <w:strike w:val="0"/>
          <w:dstrike w:val="0"/>
          <w:noProof w:val="0"/>
          <w:color w:val="auto"/>
          <w:sz w:val="24"/>
          <w:szCs w:val="24"/>
          <w:u w:val="none"/>
          <w:lang w:val="en-US"/>
        </w:rPr>
        <w:t xml:space="preserve"> into practice in this way was a great experience for me, though the amount of available information (the staff are extraordinarily well informed about the lives and foibles of past residents), with the many historical layers concentrated in quite a small setting, was at times quite difficult to keep track of. The sense of many lives lived there anonymously sits behind the </w:t>
      </w:r>
      <w:r w:rsidRPr="48359836" w:rsidR="01027F10">
        <w:rPr>
          <w:rFonts w:ascii="Gisha" w:hAnsi="Gisha" w:eastAsia="Gisha" w:cs="Gisha"/>
          <w:b w:val="0"/>
          <w:bCs w:val="0"/>
          <w:i w:val="0"/>
          <w:iCs w:val="0"/>
          <w:strike w:val="0"/>
          <w:dstrike w:val="0"/>
          <w:noProof w:val="0"/>
          <w:color w:val="auto"/>
          <w:sz w:val="24"/>
          <w:szCs w:val="24"/>
          <w:u w:val="none"/>
          <w:lang w:val="en-US"/>
        </w:rPr>
        <w:t xml:space="preserve">dramas of </w:t>
      </w:r>
      <w:r w:rsidRPr="48359836" w:rsidR="0E4E6AD3">
        <w:rPr>
          <w:rFonts w:ascii="Gisha" w:hAnsi="Gisha" w:eastAsia="Gisha" w:cs="Gisha"/>
          <w:b w:val="0"/>
          <w:bCs w:val="0"/>
          <w:i w:val="0"/>
          <w:iCs w:val="0"/>
          <w:strike w:val="0"/>
          <w:dstrike w:val="0"/>
          <w:noProof w:val="0"/>
          <w:color w:val="auto"/>
          <w:sz w:val="24"/>
          <w:szCs w:val="24"/>
          <w:u w:val="none"/>
          <w:lang w:val="en-US"/>
        </w:rPr>
        <w:t xml:space="preserve">the </w:t>
      </w:r>
      <w:r w:rsidRPr="48359836" w:rsidR="01027F10">
        <w:rPr>
          <w:rFonts w:ascii="Gisha" w:hAnsi="Gisha" w:eastAsia="Gisha" w:cs="Gisha"/>
          <w:b w:val="0"/>
          <w:bCs w:val="0"/>
          <w:i w:val="0"/>
          <w:iCs w:val="0"/>
          <w:strike w:val="0"/>
          <w:dstrike w:val="0"/>
          <w:noProof w:val="0"/>
          <w:color w:val="auto"/>
          <w:sz w:val="24"/>
          <w:szCs w:val="24"/>
          <w:u w:val="none"/>
          <w:lang w:val="en-US"/>
        </w:rPr>
        <w:t xml:space="preserve">unnamed characters in </w:t>
      </w:r>
      <w:r w:rsidRPr="48359836" w:rsidR="3FB4B07B">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Young Blood</w:t>
      </w:r>
      <w:r w:rsidRPr="48359836" w:rsidR="738A63B1">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p>
    <w:p xmlns:wp14="http://schemas.microsoft.com/office/word/2010/wordml" w:rsidP="48359836" wp14:paraId="5C3D4034" wp14:textId="42BCE304">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221A6110" wp14:textId="5D566CDC">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As a visitor attraction for several decades, the house is now laid out and staged more for its current purpose than as a private home, to the extent that ‘...literally putting yourself in the place of the ones you are writing about…’</w:t>
      </w:r>
      <w:r w:rsidRPr="48359836">
        <w:rPr>
          <w:rStyle w:val="FootnoteReference"/>
          <w:rFonts w:ascii="Gisha" w:hAnsi="Gisha" w:eastAsia="Gisha" w:cs="Gisha"/>
          <w:b w:val="0"/>
          <w:bCs w:val="0"/>
          <w:i w:val="0"/>
          <w:iCs w:val="0"/>
          <w:strike w:val="0"/>
          <w:dstrike w:val="0"/>
          <w:noProof w:val="0"/>
          <w:color w:val="auto"/>
          <w:sz w:val="24"/>
          <w:szCs w:val="24"/>
          <w:u w:val="none"/>
          <w:lang w:val="en-US"/>
        </w:rPr>
        <w:footnoteReference w:id="6301"/>
      </w:r>
      <w:r w:rsidRPr="48359836" w:rsidR="01027F10">
        <w:rPr>
          <w:rFonts w:ascii="Gisha" w:hAnsi="Gisha" w:eastAsia="Gisha" w:cs="Gisha"/>
          <w:b w:val="0"/>
          <w:bCs w:val="0"/>
          <w:i w:val="0"/>
          <w:iCs w:val="0"/>
          <w:strike w:val="0"/>
          <w:dstrike w:val="0"/>
          <w:noProof w:val="0"/>
          <w:color w:val="auto"/>
          <w:sz w:val="24"/>
          <w:szCs w:val="24"/>
          <w:u w:val="none"/>
          <w:lang w:val="en-US"/>
        </w:rPr>
        <w:t xml:space="preserve"> was more </w:t>
      </w:r>
      <w:r w:rsidRPr="48359836" w:rsidR="3D48C886">
        <w:rPr>
          <w:rFonts w:ascii="Gisha" w:hAnsi="Gisha" w:eastAsia="Gisha" w:cs="Gisha"/>
          <w:b w:val="0"/>
          <w:bCs w:val="0"/>
          <w:i w:val="0"/>
          <w:iCs w:val="0"/>
          <w:strike w:val="0"/>
          <w:dstrike w:val="0"/>
          <w:noProof w:val="0"/>
          <w:color w:val="auto"/>
          <w:sz w:val="24"/>
          <w:szCs w:val="24"/>
          <w:u w:val="none"/>
          <w:lang w:val="en-US"/>
        </w:rPr>
        <w:t>immediately</w:t>
      </w:r>
      <w:r w:rsidRPr="48359836" w:rsidR="3D48C886">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 xml:space="preserve">accessible for </w:t>
      </w:r>
      <w:r w:rsidRPr="48359836" w:rsidR="0B2935DE">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Past and Present Tense</w:t>
      </w:r>
      <w:r w:rsidRPr="48359836" w:rsidR="0F650082">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than for </w:t>
      </w:r>
      <w:r w:rsidRPr="48359836" w:rsidR="5F8AEF37">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Young Blood</w:t>
      </w:r>
      <w:r w:rsidRPr="48359836" w:rsidR="480AC386">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r w:rsidRPr="48359836" w:rsidR="0D98FA3C">
        <w:rPr>
          <w:rFonts w:ascii="Gisha" w:hAnsi="Gisha" w:eastAsia="Gisha" w:cs="Gisha"/>
          <w:b w:val="0"/>
          <w:bCs w:val="0"/>
          <w:i w:val="0"/>
          <w:iCs w:val="0"/>
          <w:strike w:val="0"/>
          <w:dstrike w:val="0"/>
          <w:noProof w:val="0"/>
          <w:color w:val="auto"/>
          <w:sz w:val="24"/>
          <w:szCs w:val="24"/>
          <w:u w:val="none"/>
          <w:lang w:val="en-US"/>
        </w:rPr>
        <w:t>However, being free to roam the estate</w:t>
      </w:r>
      <w:r w:rsidRPr="48359836" w:rsidR="2E306287">
        <w:rPr>
          <w:rFonts w:ascii="Gisha" w:hAnsi="Gisha" w:eastAsia="Gisha" w:cs="Gisha"/>
          <w:b w:val="0"/>
          <w:bCs w:val="0"/>
          <w:i w:val="0"/>
          <w:iCs w:val="0"/>
          <w:strike w:val="0"/>
          <w:dstrike w:val="0"/>
          <w:noProof w:val="0"/>
          <w:color w:val="auto"/>
          <w:sz w:val="24"/>
          <w:szCs w:val="24"/>
          <w:u w:val="none"/>
          <w:lang w:val="en-US"/>
        </w:rPr>
        <w:t xml:space="preserve"> and </w:t>
      </w:r>
      <w:r w:rsidRPr="48359836" w:rsidR="58728CC6">
        <w:rPr>
          <w:rFonts w:ascii="Gisha" w:hAnsi="Gisha" w:eastAsia="Gisha" w:cs="Gisha"/>
          <w:b w:val="0"/>
          <w:bCs w:val="0"/>
          <w:i w:val="0"/>
          <w:iCs w:val="0"/>
          <w:strike w:val="0"/>
          <w:dstrike w:val="0"/>
          <w:noProof w:val="0"/>
          <w:color w:val="auto"/>
          <w:sz w:val="24"/>
          <w:szCs w:val="24"/>
          <w:u w:val="none"/>
          <w:lang w:val="en-US"/>
        </w:rPr>
        <w:t>explor</w:t>
      </w:r>
      <w:r w:rsidRPr="48359836" w:rsidR="1AB32D44">
        <w:rPr>
          <w:rFonts w:ascii="Gisha" w:hAnsi="Gisha" w:eastAsia="Gisha" w:cs="Gisha"/>
          <w:b w:val="0"/>
          <w:bCs w:val="0"/>
          <w:i w:val="0"/>
          <w:iCs w:val="0"/>
          <w:strike w:val="0"/>
          <w:dstrike w:val="0"/>
          <w:noProof w:val="0"/>
          <w:color w:val="auto"/>
          <w:sz w:val="24"/>
          <w:szCs w:val="24"/>
          <w:u w:val="none"/>
          <w:lang w:val="en-US"/>
        </w:rPr>
        <w:t xml:space="preserve">e </w:t>
      </w:r>
      <w:r w:rsidRPr="48359836" w:rsidR="58728CC6">
        <w:rPr>
          <w:rFonts w:ascii="Gisha" w:hAnsi="Gisha" w:eastAsia="Gisha" w:cs="Gisha"/>
          <w:b w:val="0"/>
          <w:bCs w:val="0"/>
          <w:i w:val="0"/>
          <w:iCs w:val="0"/>
          <w:strike w:val="0"/>
          <w:dstrike w:val="0"/>
          <w:noProof w:val="0"/>
          <w:color w:val="auto"/>
          <w:sz w:val="24"/>
          <w:szCs w:val="24"/>
          <w:u w:val="none"/>
          <w:lang w:val="en-US"/>
        </w:rPr>
        <w:t xml:space="preserve">the </w:t>
      </w:r>
      <w:r w:rsidRPr="48359836" w:rsidR="0D98FA3C">
        <w:rPr>
          <w:rFonts w:ascii="Gisha" w:hAnsi="Gisha" w:eastAsia="Gisha" w:cs="Gisha"/>
          <w:b w:val="0"/>
          <w:bCs w:val="0"/>
          <w:i w:val="0"/>
          <w:iCs w:val="0"/>
          <w:strike w:val="0"/>
          <w:dstrike w:val="0"/>
          <w:noProof w:val="0"/>
          <w:color w:val="auto"/>
          <w:sz w:val="24"/>
          <w:szCs w:val="24"/>
          <w:u w:val="none"/>
          <w:lang w:val="en-US"/>
        </w:rPr>
        <w:t xml:space="preserve">many </w:t>
      </w:r>
      <w:r w:rsidRPr="48359836" w:rsidR="4F3E007B">
        <w:rPr>
          <w:rFonts w:ascii="Gisha" w:hAnsi="Gisha" w:eastAsia="Gisha" w:cs="Gisha"/>
          <w:b w:val="0"/>
          <w:bCs w:val="0"/>
          <w:i w:val="0"/>
          <w:iCs w:val="0"/>
          <w:strike w:val="0"/>
          <w:dstrike w:val="0"/>
          <w:noProof w:val="0"/>
          <w:color w:val="auto"/>
          <w:sz w:val="24"/>
          <w:szCs w:val="24"/>
          <w:u w:val="none"/>
          <w:lang w:val="en-US"/>
        </w:rPr>
        <w:t>barely used</w:t>
      </w:r>
      <w:r w:rsidRPr="48359836" w:rsidR="0D98FA3C">
        <w:rPr>
          <w:rFonts w:ascii="Gisha" w:hAnsi="Gisha" w:eastAsia="Gisha" w:cs="Gisha"/>
          <w:b w:val="0"/>
          <w:bCs w:val="0"/>
          <w:i w:val="0"/>
          <w:iCs w:val="0"/>
          <w:strike w:val="0"/>
          <w:dstrike w:val="0"/>
          <w:noProof w:val="0"/>
          <w:color w:val="auto"/>
          <w:sz w:val="24"/>
          <w:szCs w:val="24"/>
          <w:u w:val="none"/>
          <w:lang w:val="en-US"/>
        </w:rPr>
        <w:t xml:space="preserve"> buildings </w:t>
      </w:r>
      <w:r w:rsidRPr="48359836" w:rsidR="109669E8">
        <w:rPr>
          <w:rFonts w:ascii="Gisha" w:hAnsi="Gisha" w:eastAsia="Gisha" w:cs="Gisha"/>
          <w:b w:val="0"/>
          <w:bCs w:val="0"/>
          <w:i w:val="0"/>
          <w:iCs w:val="0"/>
          <w:strike w:val="0"/>
          <w:dstrike w:val="0"/>
          <w:noProof w:val="0"/>
          <w:color w:val="auto"/>
          <w:sz w:val="24"/>
          <w:szCs w:val="24"/>
          <w:u w:val="none"/>
          <w:lang w:val="en-US"/>
        </w:rPr>
        <w:t xml:space="preserve">gave </w:t>
      </w:r>
      <w:r w:rsidRPr="48359836" w:rsidR="0434BCDD">
        <w:rPr>
          <w:rFonts w:ascii="Gisha" w:hAnsi="Gisha" w:eastAsia="Gisha" w:cs="Gisha"/>
          <w:b w:val="0"/>
          <w:bCs w:val="0"/>
          <w:i w:val="0"/>
          <w:iCs w:val="0"/>
          <w:strike w:val="0"/>
          <w:dstrike w:val="0"/>
          <w:noProof w:val="0"/>
          <w:color w:val="auto"/>
          <w:sz w:val="24"/>
          <w:szCs w:val="24"/>
          <w:u w:val="none"/>
          <w:lang w:val="en-US"/>
        </w:rPr>
        <w:t xml:space="preserve">me </w:t>
      </w:r>
      <w:r w:rsidRPr="48359836" w:rsidR="109669E8">
        <w:rPr>
          <w:rFonts w:ascii="Gisha" w:hAnsi="Gisha" w:eastAsia="Gisha" w:cs="Gisha"/>
          <w:b w:val="0"/>
          <w:bCs w:val="0"/>
          <w:i w:val="0"/>
          <w:iCs w:val="0"/>
          <w:strike w:val="0"/>
          <w:dstrike w:val="0"/>
          <w:noProof w:val="0"/>
          <w:color w:val="auto"/>
          <w:sz w:val="24"/>
          <w:szCs w:val="24"/>
          <w:u w:val="none"/>
          <w:lang w:val="en-US"/>
        </w:rPr>
        <w:t xml:space="preserve">a </w:t>
      </w:r>
      <w:r w:rsidRPr="48359836" w:rsidR="745ECA1C">
        <w:rPr>
          <w:rFonts w:ascii="Gisha" w:hAnsi="Gisha" w:eastAsia="Gisha" w:cs="Gisha"/>
          <w:b w:val="0"/>
          <w:bCs w:val="0"/>
          <w:i w:val="0"/>
          <w:iCs w:val="0"/>
          <w:strike w:val="0"/>
          <w:dstrike w:val="0"/>
          <w:noProof w:val="0"/>
          <w:color w:val="auto"/>
          <w:sz w:val="24"/>
          <w:szCs w:val="24"/>
          <w:u w:val="none"/>
          <w:lang w:val="en-US"/>
        </w:rPr>
        <w:t xml:space="preserve">sense </w:t>
      </w:r>
      <w:r w:rsidRPr="48359836" w:rsidR="109669E8">
        <w:rPr>
          <w:rFonts w:ascii="Gisha" w:hAnsi="Gisha" w:eastAsia="Gisha" w:cs="Gisha"/>
          <w:b w:val="0"/>
          <w:bCs w:val="0"/>
          <w:i w:val="0"/>
          <w:iCs w:val="0"/>
          <w:strike w:val="0"/>
          <w:dstrike w:val="0"/>
          <w:noProof w:val="0"/>
          <w:color w:val="auto"/>
          <w:sz w:val="24"/>
          <w:szCs w:val="24"/>
          <w:u w:val="none"/>
          <w:lang w:val="en-US"/>
        </w:rPr>
        <w:t xml:space="preserve">of what it would be like as a visiting child, and there are </w:t>
      </w:r>
      <w:r w:rsidRPr="48359836" w:rsidR="01027F10">
        <w:rPr>
          <w:rFonts w:ascii="Gisha" w:hAnsi="Gisha" w:eastAsia="Gisha" w:cs="Gisha"/>
          <w:b w:val="0"/>
          <w:bCs w:val="0"/>
          <w:i w:val="0"/>
          <w:iCs w:val="0"/>
          <w:strike w:val="0"/>
          <w:dstrike w:val="0"/>
          <w:noProof w:val="0"/>
          <w:color w:val="auto"/>
          <w:sz w:val="24"/>
          <w:szCs w:val="24"/>
          <w:u w:val="none"/>
          <w:lang w:val="en-US"/>
        </w:rPr>
        <w:t>still some gloomy and unimproved rooms in the service range where I could imagine a young girl hiding</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p>
    <w:p xmlns:wp14="http://schemas.microsoft.com/office/word/2010/wordml" w:rsidP="48359836" wp14:paraId="59D86F8E" wp14:textId="11BB5159">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226E9FE4" wp14:textId="51D3C49C">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I was also able to study and handle many objects at the house, including Captain Lewes’ diaries. Holding an item that had been </w:t>
      </w:r>
      <w:r w:rsidRPr="48359836" w:rsidR="01027F10">
        <w:rPr>
          <w:rFonts w:ascii="Gisha" w:hAnsi="Gisha" w:eastAsia="Gisha" w:cs="Gisha"/>
          <w:b w:val="0"/>
          <w:bCs w:val="0"/>
          <w:i w:val="0"/>
          <w:iCs w:val="0"/>
          <w:strike w:val="0"/>
          <w:dstrike w:val="0"/>
          <w:noProof w:val="0"/>
          <w:color w:val="auto"/>
          <w:sz w:val="24"/>
          <w:szCs w:val="24"/>
          <w:u w:val="none"/>
          <w:lang w:val="en-US"/>
        </w:rPr>
        <w:t>frequently</w:t>
      </w:r>
      <w:r w:rsidRPr="48359836" w:rsidR="01027F10">
        <w:rPr>
          <w:rFonts w:ascii="Gisha" w:hAnsi="Gisha" w:eastAsia="Gisha" w:cs="Gisha"/>
          <w:b w:val="0"/>
          <w:bCs w:val="0"/>
          <w:i w:val="0"/>
          <w:iCs w:val="0"/>
          <w:strike w:val="0"/>
          <w:dstrike w:val="0"/>
          <w:noProof w:val="0"/>
          <w:color w:val="auto"/>
          <w:sz w:val="24"/>
          <w:szCs w:val="24"/>
          <w:u w:val="none"/>
          <w:lang w:val="en-US"/>
        </w:rPr>
        <w:t xml:space="preserve"> and intimately used by him gave life and humanity to the </w:t>
      </w:r>
      <w:r w:rsidRPr="48359836" w:rsidR="01027F10">
        <w:rPr>
          <w:rFonts w:ascii="Gisha" w:hAnsi="Gisha" w:eastAsia="Gisha" w:cs="Gisha"/>
          <w:b w:val="0"/>
          <w:bCs w:val="0"/>
          <w:i w:val="0"/>
          <w:iCs w:val="0"/>
          <w:strike w:val="0"/>
          <w:dstrike w:val="0"/>
          <w:noProof w:val="0"/>
          <w:color w:val="auto"/>
          <w:sz w:val="24"/>
          <w:szCs w:val="24"/>
          <w:u w:val="none"/>
          <w:lang w:val="en-US"/>
        </w:rPr>
        <w:t>moustachioed</w:t>
      </w:r>
      <w:r w:rsidRPr="48359836" w:rsidR="01027F10">
        <w:rPr>
          <w:rFonts w:ascii="Gisha" w:hAnsi="Gisha" w:eastAsia="Gisha" w:cs="Gisha"/>
          <w:b w:val="0"/>
          <w:bCs w:val="0"/>
          <w:i w:val="0"/>
          <w:iCs w:val="0"/>
          <w:strike w:val="0"/>
          <w:dstrike w:val="0"/>
          <w:noProof w:val="0"/>
          <w:color w:val="auto"/>
          <w:sz w:val="24"/>
          <w:szCs w:val="24"/>
          <w:u w:val="none"/>
          <w:lang w:val="en-US"/>
        </w:rPr>
        <w:t xml:space="preserve"> tailor’s dummy in the photographs, and I used this in </w:t>
      </w:r>
      <w:r w:rsidRPr="48359836" w:rsidR="4BD31196">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Time, </w:t>
      </w:r>
      <w:r w:rsidRPr="48359836" w:rsidR="01027F10">
        <w:rPr>
          <w:rFonts w:ascii="Gisha" w:hAnsi="Gisha" w:eastAsia="Gisha" w:cs="Gisha"/>
          <w:b w:val="0"/>
          <w:bCs w:val="0"/>
          <w:i w:val="0"/>
          <w:iCs w:val="0"/>
          <w:strike w:val="0"/>
          <w:dstrike w:val="0"/>
          <w:noProof w:val="0"/>
          <w:color w:val="auto"/>
          <w:sz w:val="24"/>
          <w:szCs w:val="24"/>
          <w:u w:val="none"/>
          <w:lang w:val="en-US"/>
        </w:rPr>
        <w:t>Trust</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r w:rsidRPr="48359836" w:rsidR="64ECF8D2">
        <w:rPr>
          <w:rFonts w:ascii="Gisha" w:hAnsi="Gisha" w:eastAsia="Gisha" w:cs="Gisha"/>
          <w:b w:val="0"/>
          <w:bCs w:val="0"/>
          <w:i w:val="0"/>
          <w:iCs w:val="0"/>
          <w:strike w:val="0"/>
          <w:dstrike w:val="0"/>
          <w:noProof w:val="0"/>
          <w:color w:val="auto"/>
          <w:sz w:val="24"/>
          <w:szCs w:val="24"/>
          <w:u w:val="none"/>
          <w:lang w:val="en-US"/>
        </w:rPr>
        <w:t xml:space="preserve">&amp; </w:t>
      </w:r>
      <w:r w:rsidRPr="48359836" w:rsidR="01027F10">
        <w:rPr>
          <w:rFonts w:ascii="Gisha" w:hAnsi="Gisha" w:eastAsia="Gisha" w:cs="Gisha"/>
          <w:b w:val="0"/>
          <w:bCs w:val="0"/>
          <w:i w:val="0"/>
          <w:iCs w:val="0"/>
          <w:strike w:val="0"/>
          <w:dstrike w:val="0"/>
          <w:noProof w:val="0"/>
          <w:color w:val="auto"/>
          <w:sz w:val="24"/>
          <w:szCs w:val="24"/>
          <w:u w:val="none"/>
          <w:lang w:val="en-US"/>
        </w:rPr>
        <w:t>Taxidermy</w:t>
      </w:r>
      <w:r w:rsidRPr="48359836" w:rsidR="1DDF6163">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to portray him as more than just a cruel hunter. </w:t>
      </w:r>
      <w:r w:rsidRPr="48359836" w:rsidR="01BB6246">
        <w:rPr>
          <w:rFonts w:ascii="Gisha" w:hAnsi="Gisha" w:eastAsia="Gisha" w:cs="Gisha"/>
          <w:b w:val="0"/>
          <w:bCs w:val="0"/>
          <w:i w:val="0"/>
          <w:iCs w:val="0"/>
          <w:strike w:val="0"/>
          <w:dstrike w:val="0"/>
          <w:noProof w:val="0"/>
          <w:color w:val="auto"/>
          <w:sz w:val="24"/>
          <w:szCs w:val="24"/>
          <w:u w:val="none"/>
          <w:lang w:val="en-US"/>
        </w:rPr>
        <w:t xml:space="preserve">A </w:t>
      </w:r>
      <w:r w:rsidRPr="48359836" w:rsidR="15F1C3B8">
        <w:rPr>
          <w:rFonts w:ascii="Gisha" w:hAnsi="Gisha" w:eastAsia="Gisha" w:cs="Gisha"/>
          <w:b w:val="0"/>
          <w:bCs w:val="0"/>
          <w:i w:val="0"/>
          <w:iCs w:val="0"/>
          <w:strike w:val="0"/>
          <w:dstrike w:val="0"/>
          <w:noProof w:val="0"/>
          <w:color w:val="auto"/>
          <w:sz w:val="24"/>
          <w:szCs w:val="24"/>
          <w:u w:val="none"/>
          <w:lang w:val="en-US"/>
        </w:rPr>
        <w:t>history of the estate</w:t>
      </w:r>
      <w:r w:rsidRPr="48359836" w:rsidR="15F1C3B8">
        <w:rPr>
          <w:rFonts w:ascii="Gisha" w:hAnsi="Gisha" w:eastAsia="Gisha" w:cs="Gisha"/>
          <w:b w:val="0"/>
          <w:bCs w:val="0"/>
          <w:i w:val="0"/>
          <w:iCs w:val="0"/>
          <w:strike w:val="0"/>
          <w:dstrike w:val="0"/>
          <w:noProof w:val="0"/>
          <w:color w:val="auto"/>
          <w:sz w:val="24"/>
          <w:szCs w:val="24"/>
          <w:u w:val="none"/>
          <w:lang w:val="en-US"/>
        </w:rPr>
        <w:t xml:space="preserve"> </w:t>
      </w:r>
      <w:r w:rsidRPr="48359836" w:rsidR="01BB6246">
        <w:rPr>
          <w:rFonts w:ascii="Gisha" w:hAnsi="Gisha" w:eastAsia="Gisha" w:cs="Gisha"/>
          <w:b w:val="0"/>
          <w:bCs w:val="0"/>
          <w:i w:val="0"/>
          <w:iCs w:val="0"/>
          <w:strike w:val="0"/>
          <w:dstrike w:val="0"/>
          <w:noProof w:val="0"/>
          <w:color w:val="auto"/>
          <w:sz w:val="24"/>
          <w:szCs w:val="24"/>
          <w:u w:val="none"/>
          <w:lang w:val="en-US"/>
        </w:rPr>
        <w:t xml:space="preserve">written by a volunteer, Mair Lloyd Evans, </w:t>
      </w:r>
      <w:r w:rsidRPr="48359836" w:rsidR="763FA6EE">
        <w:rPr>
          <w:rFonts w:ascii="Gisha" w:hAnsi="Gisha" w:eastAsia="Gisha" w:cs="Gisha"/>
          <w:b w:val="0"/>
          <w:bCs w:val="0"/>
          <w:i w:val="0"/>
          <w:iCs w:val="0"/>
          <w:strike w:val="0"/>
          <w:dstrike w:val="0"/>
          <w:noProof w:val="0"/>
          <w:color w:val="auto"/>
          <w:sz w:val="24"/>
          <w:szCs w:val="24"/>
          <w:u w:val="none"/>
          <w:lang w:val="en-US"/>
        </w:rPr>
        <w:t xml:space="preserve">includes </w:t>
      </w:r>
      <w:r w:rsidRPr="48359836" w:rsidR="0E43E23B">
        <w:rPr>
          <w:rFonts w:ascii="Gisha" w:hAnsi="Gisha" w:eastAsia="Gisha" w:cs="Gisha"/>
          <w:b w:val="0"/>
          <w:bCs w:val="0"/>
          <w:i w:val="0"/>
          <w:iCs w:val="0"/>
          <w:strike w:val="0"/>
          <w:dstrike w:val="0"/>
          <w:noProof w:val="0"/>
          <w:color w:val="auto"/>
          <w:sz w:val="24"/>
          <w:szCs w:val="24"/>
          <w:u w:val="none"/>
          <w:lang w:val="en-US"/>
        </w:rPr>
        <w:t>a summary of owners and their dates</w:t>
      </w:r>
      <w:r w:rsidRPr="48359836" w:rsidR="4EB5D49D">
        <w:rPr>
          <w:rFonts w:ascii="Gisha" w:hAnsi="Gisha" w:eastAsia="Gisha" w:cs="Gisha"/>
          <w:b w:val="0"/>
          <w:bCs w:val="0"/>
          <w:i w:val="0"/>
          <w:iCs w:val="0"/>
          <w:strike w:val="0"/>
          <w:dstrike w:val="0"/>
          <w:noProof w:val="0"/>
          <w:color w:val="auto"/>
          <w:sz w:val="24"/>
          <w:szCs w:val="24"/>
          <w:u w:val="none"/>
          <w:lang w:val="en-US"/>
        </w:rPr>
        <w:t xml:space="preserve">; this was particularly useful </w:t>
      </w:r>
      <w:r w:rsidRPr="48359836" w:rsidR="776C6A2A">
        <w:rPr>
          <w:rFonts w:ascii="Gisha" w:hAnsi="Gisha" w:eastAsia="Gisha" w:cs="Gisha"/>
          <w:b w:val="0"/>
          <w:bCs w:val="0"/>
          <w:i w:val="0"/>
          <w:iCs w:val="0"/>
          <w:strike w:val="0"/>
          <w:dstrike w:val="0"/>
          <w:noProof w:val="0"/>
          <w:color w:val="auto"/>
          <w:sz w:val="24"/>
          <w:szCs w:val="24"/>
          <w:u w:val="none"/>
          <w:lang w:val="en-US"/>
        </w:rPr>
        <w:t xml:space="preserve">in </w:t>
      </w:r>
      <w:r w:rsidRPr="48359836" w:rsidR="776C6A2A">
        <w:rPr>
          <w:rFonts w:ascii="Gisha" w:hAnsi="Gisha" w:eastAsia="Gisha" w:cs="Gisha"/>
          <w:b w:val="0"/>
          <w:bCs w:val="0"/>
          <w:i w:val="0"/>
          <w:iCs w:val="0"/>
          <w:strike w:val="0"/>
          <w:dstrike w:val="0"/>
          <w:noProof w:val="0"/>
          <w:color w:val="auto"/>
          <w:sz w:val="24"/>
          <w:szCs w:val="24"/>
          <w:u w:val="none"/>
          <w:lang w:val="en-US"/>
        </w:rPr>
        <w:t>identifying</w:t>
      </w:r>
      <w:r w:rsidRPr="48359836" w:rsidR="776C6A2A">
        <w:rPr>
          <w:rFonts w:ascii="Gisha" w:hAnsi="Gisha" w:eastAsia="Gisha" w:cs="Gisha"/>
          <w:b w:val="0"/>
          <w:bCs w:val="0"/>
          <w:i w:val="0"/>
          <w:iCs w:val="0"/>
          <w:strike w:val="0"/>
          <w:dstrike w:val="0"/>
          <w:noProof w:val="0"/>
          <w:color w:val="auto"/>
          <w:sz w:val="24"/>
          <w:szCs w:val="24"/>
          <w:u w:val="none"/>
          <w:lang w:val="en-US"/>
        </w:rPr>
        <w:t xml:space="preserve"> </w:t>
      </w:r>
      <w:r w:rsidRPr="48359836" w:rsidR="4754E72D">
        <w:rPr>
          <w:rFonts w:ascii="Gisha" w:hAnsi="Gisha" w:eastAsia="Gisha" w:cs="Gisha"/>
          <w:b w:val="0"/>
          <w:bCs w:val="0"/>
          <w:i w:val="0"/>
          <w:iCs w:val="0"/>
          <w:strike w:val="0"/>
          <w:dstrike w:val="0"/>
          <w:noProof w:val="0"/>
          <w:color w:val="auto"/>
          <w:sz w:val="24"/>
          <w:szCs w:val="24"/>
          <w:u w:val="none"/>
          <w:lang w:val="en-US"/>
        </w:rPr>
        <w:t xml:space="preserve">to </w:t>
      </w:r>
      <w:r w:rsidRPr="48359836" w:rsidR="776C6A2A">
        <w:rPr>
          <w:rFonts w:ascii="Gisha" w:hAnsi="Gisha" w:eastAsia="Gisha" w:cs="Gisha"/>
          <w:b w:val="0"/>
          <w:bCs w:val="0"/>
          <w:i w:val="0"/>
          <w:iCs w:val="0"/>
          <w:strike w:val="0"/>
          <w:dstrike w:val="0"/>
          <w:noProof w:val="0"/>
          <w:color w:val="auto"/>
          <w:sz w:val="24"/>
          <w:szCs w:val="24"/>
          <w:u w:val="none"/>
          <w:lang w:val="en-US"/>
        </w:rPr>
        <w:t xml:space="preserve">which of the many similarly named residents </w:t>
      </w:r>
      <w:r w:rsidRPr="48359836" w:rsidR="66C25D6A">
        <w:rPr>
          <w:rFonts w:ascii="Gisha" w:hAnsi="Gisha" w:eastAsia="Gisha" w:cs="Gisha"/>
          <w:b w:val="0"/>
          <w:bCs w:val="0"/>
          <w:i w:val="0"/>
          <w:iCs w:val="0"/>
          <w:strike w:val="0"/>
          <w:dstrike w:val="0"/>
          <w:noProof w:val="0"/>
          <w:color w:val="auto"/>
          <w:sz w:val="24"/>
          <w:szCs w:val="24"/>
          <w:u w:val="none"/>
          <w:lang w:val="en-US"/>
        </w:rPr>
        <w:t>a verbal account of an even</w:t>
      </w:r>
      <w:r w:rsidRPr="48359836" w:rsidR="6F572440">
        <w:rPr>
          <w:rFonts w:ascii="Gisha" w:hAnsi="Gisha" w:eastAsia="Gisha" w:cs="Gisha"/>
          <w:b w:val="0"/>
          <w:bCs w:val="0"/>
          <w:i w:val="0"/>
          <w:iCs w:val="0"/>
          <w:strike w:val="0"/>
          <w:dstrike w:val="0"/>
          <w:noProof w:val="0"/>
          <w:color w:val="auto"/>
          <w:sz w:val="24"/>
          <w:szCs w:val="24"/>
          <w:u w:val="none"/>
          <w:lang w:val="en-US"/>
        </w:rPr>
        <w:t>t referred</w:t>
      </w:r>
      <w:r w:rsidRPr="48359836" w:rsidR="40D69EF4">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 xml:space="preserve">The </w:t>
      </w:r>
      <w:r w:rsidRPr="48359836" w:rsidR="2918FFDB">
        <w:rPr>
          <w:rFonts w:ascii="Gisha" w:hAnsi="Gisha" w:eastAsia="Gisha" w:cs="Gisha"/>
          <w:b w:val="0"/>
          <w:bCs w:val="0"/>
          <w:i w:val="0"/>
          <w:iCs w:val="0"/>
          <w:strike w:val="0"/>
          <w:dstrike w:val="0"/>
          <w:noProof w:val="0"/>
          <w:color w:val="auto"/>
          <w:sz w:val="24"/>
          <w:szCs w:val="24"/>
          <w:u w:val="none"/>
          <w:lang w:val="en-US"/>
        </w:rPr>
        <w:t xml:space="preserve">thinned </w:t>
      </w:r>
      <w:r w:rsidRPr="48359836" w:rsidR="01027F10">
        <w:rPr>
          <w:rFonts w:ascii="Gisha" w:hAnsi="Gisha" w:eastAsia="Gisha" w:cs="Gisha"/>
          <w:b w:val="0"/>
          <w:bCs w:val="0"/>
          <w:i w:val="0"/>
          <w:iCs w:val="0"/>
          <w:strike w:val="0"/>
          <w:dstrike w:val="0"/>
          <w:noProof w:val="0"/>
          <w:color w:val="auto"/>
          <w:sz w:val="24"/>
          <w:szCs w:val="24"/>
          <w:u w:val="none"/>
          <w:lang w:val="en-US"/>
        </w:rPr>
        <w:t xml:space="preserve">taxidermy collection is </w:t>
      </w:r>
      <w:r w:rsidRPr="48359836" w:rsidR="59992AE9">
        <w:rPr>
          <w:rFonts w:ascii="Gisha" w:hAnsi="Gisha" w:eastAsia="Gisha" w:cs="Gisha"/>
          <w:b w:val="0"/>
          <w:bCs w:val="0"/>
          <w:i w:val="0"/>
          <w:iCs w:val="0"/>
          <w:strike w:val="0"/>
          <w:dstrike w:val="0"/>
          <w:noProof w:val="0"/>
          <w:color w:val="auto"/>
          <w:sz w:val="24"/>
          <w:szCs w:val="24"/>
          <w:u w:val="none"/>
          <w:lang w:val="en-US"/>
        </w:rPr>
        <w:t xml:space="preserve">the starting point of </w:t>
      </w:r>
      <w:r w:rsidRPr="48359836" w:rsidR="0CEA84DE">
        <w:rPr>
          <w:rFonts w:ascii="Gisha" w:hAnsi="Gisha" w:eastAsia="Gisha" w:cs="Gisha"/>
          <w:b w:val="0"/>
          <w:bCs w:val="0"/>
          <w:i w:val="0"/>
          <w:iCs w:val="0"/>
          <w:strike w:val="0"/>
          <w:dstrike w:val="0"/>
          <w:noProof w:val="0"/>
          <w:color w:val="auto"/>
          <w:sz w:val="24"/>
          <w:szCs w:val="24"/>
          <w:u w:val="none"/>
          <w:lang w:val="en-US"/>
        </w:rPr>
        <w:t xml:space="preserve">‘Time, Trust &amp; Taxidermy’ </w:t>
      </w:r>
      <w:r w:rsidRPr="48359836" w:rsidR="01027F10">
        <w:rPr>
          <w:rFonts w:ascii="Gisha" w:hAnsi="Gisha" w:eastAsia="Gisha" w:cs="Gisha"/>
          <w:b w:val="0"/>
          <w:bCs w:val="0"/>
          <w:i w:val="0"/>
          <w:iCs w:val="0"/>
          <w:strike w:val="0"/>
          <w:dstrike w:val="0"/>
          <w:noProof w:val="0"/>
          <w:color w:val="auto"/>
          <w:sz w:val="24"/>
          <w:szCs w:val="24"/>
          <w:u w:val="none"/>
          <w:lang w:val="en-US"/>
        </w:rPr>
        <w:t xml:space="preserve">and my </w:t>
      </w:r>
      <w:r w:rsidRPr="48359836" w:rsidR="01027F10">
        <w:rPr>
          <w:rFonts w:ascii="Gisha" w:hAnsi="Gisha" w:eastAsia="Gisha" w:cs="Gisha"/>
          <w:b w:val="0"/>
          <w:bCs w:val="0"/>
          <w:i w:val="0"/>
          <w:iCs w:val="0"/>
          <w:strike w:val="0"/>
          <w:dstrike w:val="0"/>
          <w:noProof w:val="0"/>
          <w:color w:val="auto"/>
          <w:sz w:val="24"/>
          <w:szCs w:val="24"/>
          <w:u w:val="none"/>
          <w:lang w:val="en-US"/>
        </w:rPr>
        <w:t xml:space="preserve">changing feelings about it informed the ambivalence that the story describes. I relied on </w:t>
      </w:r>
      <w:r w:rsidRPr="48359836" w:rsidR="01027F10">
        <w:rPr>
          <w:rFonts w:ascii="Gisha" w:hAnsi="Gisha" w:eastAsia="Gisha" w:cs="Gisha"/>
          <w:b w:val="0"/>
          <w:bCs w:val="0"/>
          <w:i w:val="1"/>
          <w:iCs w:val="1"/>
          <w:strike w:val="0"/>
          <w:dstrike w:val="0"/>
          <w:noProof w:val="0"/>
          <w:color w:val="auto"/>
          <w:sz w:val="24"/>
          <w:szCs w:val="24"/>
          <w:u w:val="none"/>
          <w:lang w:val="en-US"/>
        </w:rPr>
        <w:t>Taxidermy and the Country House</w:t>
      </w:r>
      <w:r w:rsidRPr="48359836" w:rsidR="01027F10">
        <w:rPr>
          <w:rFonts w:ascii="Gisha" w:hAnsi="Gisha" w:eastAsia="Gisha" w:cs="Gisha"/>
          <w:b w:val="0"/>
          <w:bCs w:val="0"/>
          <w:i w:val="0"/>
          <w:iCs w:val="0"/>
          <w:strike w:val="0"/>
          <w:dstrike w:val="0"/>
          <w:noProof w:val="0"/>
          <w:color w:val="auto"/>
          <w:sz w:val="24"/>
          <w:szCs w:val="24"/>
          <w:u w:val="none"/>
          <w:lang w:val="en-US"/>
        </w:rPr>
        <w:t xml:space="preserve"> by P</w:t>
      </w:r>
      <w:r w:rsidRPr="48359836" w:rsidR="01027F10">
        <w:rPr>
          <w:rFonts w:ascii="Gisha" w:hAnsi="Gisha" w:eastAsia="Gisha" w:cs="Gisha"/>
          <w:b w:val="0"/>
          <w:bCs w:val="0"/>
          <w:i w:val="0"/>
          <w:iCs w:val="0"/>
          <w:strike w:val="0"/>
          <w:dstrike w:val="0"/>
          <w:noProof w:val="0"/>
          <w:color w:val="auto"/>
          <w:sz w:val="24"/>
          <w:szCs w:val="24"/>
          <w:u w:val="none"/>
          <w:lang w:val="en-US"/>
        </w:rPr>
        <w:t>A</w:t>
      </w:r>
      <w:r w:rsidRPr="48359836" w:rsidR="01027F10">
        <w:rPr>
          <w:rFonts w:ascii="Gisha" w:hAnsi="Gisha" w:eastAsia="Gisha" w:cs="Gisha"/>
          <w:b w:val="0"/>
          <w:bCs w:val="0"/>
          <w:i w:val="0"/>
          <w:iCs w:val="0"/>
          <w:strike w:val="0"/>
          <w:dstrike w:val="0"/>
          <w:noProof w:val="0"/>
          <w:color w:val="auto"/>
          <w:sz w:val="24"/>
          <w:szCs w:val="24"/>
          <w:u w:val="none"/>
          <w:lang w:val="en-US"/>
        </w:rPr>
        <w:t xml:space="preserve"> Morris for </w:t>
      </w:r>
      <w:r w:rsidRPr="48359836" w:rsidR="59CF9F79">
        <w:rPr>
          <w:rFonts w:ascii="Gisha" w:hAnsi="Gisha" w:eastAsia="Gisha" w:cs="Gisha"/>
          <w:b w:val="0"/>
          <w:bCs w:val="0"/>
          <w:i w:val="0"/>
          <w:iCs w:val="0"/>
          <w:strike w:val="0"/>
          <w:dstrike w:val="0"/>
          <w:noProof w:val="0"/>
          <w:color w:val="auto"/>
          <w:sz w:val="24"/>
          <w:szCs w:val="24"/>
          <w:u w:val="none"/>
          <w:lang w:val="en-US"/>
        </w:rPr>
        <w:t xml:space="preserve">a background understanding of the history of taxidermy, and particularly for </w:t>
      </w:r>
      <w:r w:rsidRPr="48359836" w:rsidR="01027F10">
        <w:rPr>
          <w:rFonts w:ascii="Gisha" w:hAnsi="Gisha" w:eastAsia="Gisha" w:cs="Gisha"/>
          <w:b w:val="0"/>
          <w:bCs w:val="0"/>
          <w:i w:val="0"/>
          <w:iCs w:val="0"/>
          <w:strike w:val="0"/>
          <w:dstrike w:val="0"/>
          <w:noProof w:val="0"/>
          <w:color w:val="auto"/>
          <w:sz w:val="24"/>
          <w:szCs w:val="24"/>
          <w:u w:val="none"/>
          <w:lang w:val="en-US"/>
        </w:rPr>
        <w:t>technical information.</w:t>
      </w:r>
    </w:p>
    <w:p w:rsidR="48359836" w:rsidP="48359836" w:rsidRDefault="48359836" w14:paraId="11311BF6" w14:textId="41092D2F">
      <w:pPr>
        <w:spacing w:before="0" w:beforeAutospacing="off" w:after="0" w:afterAutospacing="off" w:line="360" w:lineRule="auto"/>
        <w:rPr>
          <w:rFonts w:ascii="Gisha" w:hAnsi="Gisha" w:eastAsia="Gisha" w:cs="Gisha"/>
          <w:b w:val="0"/>
          <w:bCs w:val="0"/>
          <w:i w:val="0"/>
          <w:iCs w:val="0"/>
          <w:strike w:val="0"/>
          <w:dstrike w:val="0"/>
          <w:noProof w:val="0"/>
          <w:color w:val="auto"/>
          <w:sz w:val="24"/>
          <w:szCs w:val="24"/>
          <w:u w:val="none"/>
          <w:lang w:val="en-US"/>
        </w:rPr>
      </w:pPr>
    </w:p>
    <w:p xmlns:wp14="http://schemas.microsoft.com/office/word/2010/wordml" w:rsidP="48359836" wp14:paraId="341D6067" wp14:textId="4AC509AF">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To broaden my understanding of hunting and country house life I read the memoirs of a variety of people. I found Normal Mursell’s </w:t>
      </w:r>
      <w:r w:rsidRPr="48359836" w:rsidR="01027F10">
        <w:rPr>
          <w:rFonts w:ascii="Gisha" w:hAnsi="Gisha" w:eastAsia="Gisha" w:cs="Gisha"/>
          <w:b w:val="0"/>
          <w:bCs w:val="0"/>
          <w:i w:val="1"/>
          <w:iCs w:val="1"/>
          <w:strike w:val="0"/>
          <w:dstrike w:val="0"/>
          <w:noProof w:val="0"/>
          <w:color w:val="auto"/>
          <w:sz w:val="24"/>
          <w:szCs w:val="24"/>
          <w:u w:val="none"/>
          <w:lang w:val="en-US"/>
        </w:rPr>
        <w:t>Come Dawn, Come Dusk</w:t>
      </w:r>
      <w:r w:rsidRPr="48359836" w:rsidR="01027F10">
        <w:rPr>
          <w:rFonts w:ascii="Gisha" w:hAnsi="Gisha" w:eastAsia="Gisha" w:cs="Gisha"/>
          <w:b w:val="0"/>
          <w:bCs w:val="0"/>
          <w:i w:val="0"/>
          <w:iCs w:val="0"/>
          <w:strike w:val="0"/>
          <w:dstrike w:val="0"/>
          <w:noProof w:val="0"/>
          <w:color w:val="auto"/>
          <w:sz w:val="24"/>
          <w:szCs w:val="24"/>
          <w:u w:val="none"/>
          <w:lang w:val="en-US"/>
        </w:rPr>
        <w:t xml:space="preserve"> the most helpful in depicting a whole (small) world of gamekeeping and shooting, all for the enjoyment of very wealthy men. I used nothing directly from it (it is mostly about </w:t>
      </w:r>
      <w:r w:rsidRPr="48359836" w:rsidR="01027F10">
        <w:rPr>
          <w:rFonts w:ascii="Gisha" w:hAnsi="Gisha" w:eastAsia="Gisha" w:cs="Gisha"/>
          <w:b w:val="0"/>
          <w:bCs w:val="0"/>
          <w:i w:val="0"/>
          <w:iCs w:val="0"/>
          <w:strike w:val="0"/>
          <w:dstrike w:val="0"/>
          <w:noProof w:val="0"/>
          <w:color w:val="auto"/>
          <w:sz w:val="24"/>
          <w:szCs w:val="24"/>
          <w:u w:val="none"/>
          <w:lang w:val="en-US"/>
        </w:rPr>
        <w:t>organised</w:t>
      </w:r>
      <w:r w:rsidRPr="48359836" w:rsidR="01027F10">
        <w:rPr>
          <w:rFonts w:ascii="Gisha" w:hAnsi="Gisha" w:eastAsia="Gisha" w:cs="Gisha"/>
          <w:b w:val="0"/>
          <w:bCs w:val="0"/>
          <w:i w:val="0"/>
          <w:iCs w:val="0"/>
          <w:strike w:val="0"/>
          <w:dstrike w:val="0"/>
          <w:noProof w:val="0"/>
          <w:color w:val="auto"/>
          <w:sz w:val="24"/>
          <w:szCs w:val="24"/>
          <w:u w:val="none"/>
          <w:lang w:val="en-US"/>
        </w:rPr>
        <w:t xml:space="preserve"> bird shoots in England) but the scale of the </w:t>
      </w:r>
      <w:r w:rsidRPr="48359836" w:rsidR="01027F10">
        <w:rPr>
          <w:rFonts w:ascii="Gisha" w:hAnsi="Gisha" w:eastAsia="Gisha" w:cs="Gisha"/>
          <w:b w:val="0"/>
          <w:bCs w:val="0"/>
          <w:i w:val="0"/>
          <w:iCs w:val="0"/>
          <w:strike w:val="0"/>
          <w:dstrike w:val="0"/>
          <w:noProof w:val="0"/>
          <w:color w:val="auto"/>
          <w:sz w:val="24"/>
          <w:szCs w:val="24"/>
          <w:u w:val="none"/>
          <w:lang w:val="en-US"/>
        </w:rPr>
        <w:t>organisation</w:t>
      </w:r>
      <w:r w:rsidRPr="48359836" w:rsidR="01027F10">
        <w:rPr>
          <w:rFonts w:ascii="Gisha" w:hAnsi="Gisha" w:eastAsia="Gisha" w:cs="Gisha"/>
          <w:b w:val="0"/>
          <w:bCs w:val="0"/>
          <w:i w:val="0"/>
          <w:iCs w:val="0"/>
          <w:strike w:val="0"/>
          <w:dstrike w:val="0"/>
          <w:noProof w:val="0"/>
          <w:color w:val="auto"/>
          <w:sz w:val="24"/>
          <w:szCs w:val="24"/>
          <w:u w:val="none"/>
          <w:lang w:val="en-US"/>
        </w:rPr>
        <w:t xml:space="preserve"> and the now inconceivable plenty of nature that has been destroyed by modern farming was invaluable. Similarly, Siegfried Sassoon’s </w:t>
      </w:r>
      <w:r w:rsidRPr="48359836" w:rsidR="01027F10">
        <w:rPr>
          <w:rFonts w:ascii="Gisha" w:hAnsi="Gisha" w:eastAsia="Gisha" w:cs="Gisha"/>
          <w:b w:val="0"/>
          <w:bCs w:val="0"/>
          <w:i w:val="1"/>
          <w:iCs w:val="1"/>
          <w:strike w:val="0"/>
          <w:dstrike w:val="0"/>
          <w:noProof w:val="0"/>
          <w:color w:val="auto"/>
          <w:sz w:val="24"/>
          <w:szCs w:val="24"/>
          <w:u w:val="none"/>
          <w:lang w:val="en-US"/>
        </w:rPr>
        <w:t>Memoirs of a Fox-Hunting Man</w:t>
      </w:r>
      <w:r w:rsidRPr="48359836" w:rsidR="01027F10">
        <w:rPr>
          <w:rFonts w:ascii="Gisha" w:hAnsi="Gisha" w:eastAsia="Gisha" w:cs="Gisha"/>
          <w:b w:val="0"/>
          <w:bCs w:val="0"/>
          <w:i w:val="0"/>
          <w:iCs w:val="0"/>
          <w:strike w:val="0"/>
          <w:dstrike w:val="0"/>
          <w:noProof w:val="0"/>
          <w:color w:val="auto"/>
          <w:sz w:val="24"/>
          <w:szCs w:val="24"/>
          <w:u w:val="none"/>
          <w:lang w:val="en-US"/>
        </w:rPr>
        <w:t xml:space="preserve"> gave me an understanding of how genuinely important hunting was to some people, even if I </w:t>
      </w:r>
      <w:r w:rsidRPr="48359836" w:rsidR="01027F10">
        <w:rPr>
          <w:rFonts w:ascii="Gisha" w:hAnsi="Gisha" w:eastAsia="Gisha" w:cs="Gisha"/>
          <w:b w:val="0"/>
          <w:bCs w:val="0"/>
          <w:i w:val="0"/>
          <w:iCs w:val="0"/>
          <w:strike w:val="0"/>
          <w:dstrike w:val="0"/>
          <w:noProof w:val="0"/>
          <w:color w:val="auto"/>
          <w:sz w:val="24"/>
          <w:szCs w:val="24"/>
          <w:u w:val="none"/>
          <w:lang w:val="en-US"/>
        </w:rPr>
        <w:t>don’t</w:t>
      </w:r>
      <w:r w:rsidRPr="48359836" w:rsidR="01027F10">
        <w:rPr>
          <w:rFonts w:ascii="Gisha" w:hAnsi="Gisha" w:eastAsia="Gisha" w:cs="Gisha"/>
          <w:b w:val="0"/>
          <w:bCs w:val="0"/>
          <w:i w:val="0"/>
          <w:iCs w:val="0"/>
          <w:strike w:val="0"/>
          <w:dstrike w:val="0"/>
          <w:noProof w:val="0"/>
          <w:color w:val="auto"/>
          <w:sz w:val="24"/>
          <w:szCs w:val="24"/>
          <w:u w:val="none"/>
          <w:lang w:val="en-US"/>
        </w:rPr>
        <w:t xml:space="preserve"> understand why</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p>
    <w:p xmlns:wp14="http://schemas.microsoft.com/office/word/2010/wordml" w:rsidP="48359836" wp14:paraId="2ABA7123" wp14:textId="0C630B85">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312425D5" wp14:textId="308633C3">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My access to </w:t>
      </w:r>
      <w:r w:rsidRPr="48359836" w:rsidR="01027F10">
        <w:rPr>
          <w:rFonts w:ascii="Gisha" w:hAnsi="Gisha" w:eastAsia="Gisha" w:cs="Gisha"/>
          <w:b w:val="0"/>
          <w:bCs w:val="0"/>
          <w:i w:val="0"/>
          <w:iCs w:val="0"/>
          <w:strike w:val="0"/>
          <w:dstrike w:val="0"/>
          <w:noProof w:val="0"/>
          <w:color w:val="auto"/>
          <w:sz w:val="24"/>
          <w:szCs w:val="24"/>
          <w:u w:val="none"/>
          <w:lang w:val="en-US"/>
        </w:rPr>
        <w:t>Llanerchaeron</w:t>
      </w:r>
      <w:r w:rsidRPr="48359836" w:rsidR="01027F10">
        <w:rPr>
          <w:rFonts w:ascii="Gisha" w:hAnsi="Gisha" w:eastAsia="Gisha" w:cs="Gisha"/>
          <w:b w:val="0"/>
          <w:bCs w:val="0"/>
          <w:i w:val="0"/>
          <w:iCs w:val="0"/>
          <w:strike w:val="0"/>
          <w:dstrike w:val="0"/>
          <w:noProof w:val="0"/>
          <w:color w:val="auto"/>
          <w:sz w:val="24"/>
          <w:szCs w:val="24"/>
          <w:u w:val="none"/>
          <w:lang w:val="en-US"/>
        </w:rPr>
        <w:t xml:space="preserve"> provided me with such a wealth of subject matter that choosing what to write about was quite difficult, then choosing what to use and leave out was a further challenge. For each story, my first draft was longer and much looser than the </w:t>
      </w:r>
      <w:r w:rsidRPr="48359836" w:rsidR="01027F10">
        <w:rPr>
          <w:rFonts w:ascii="Gisha" w:hAnsi="Gisha" w:eastAsia="Gisha" w:cs="Gisha"/>
          <w:b w:val="0"/>
          <w:bCs w:val="0"/>
          <w:i w:val="0"/>
          <w:iCs w:val="0"/>
          <w:strike w:val="0"/>
          <w:dstrike w:val="0"/>
          <w:noProof w:val="0"/>
          <w:color w:val="auto"/>
          <w:sz w:val="24"/>
          <w:szCs w:val="24"/>
          <w:u w:val="none"/>
          <w:lang w:val="en-US"/>
        </w:rPr>
        <w:t>final version</w:t>
      </w:r>
      <w:r w:rsidRPr="48359836" w:rsidR="01027F10">
        <w:rPr>
          <w:rFonts w:ascii="Gisha" w:hAnsi="Gisha" w:eastAsia="Gisha" w:cs="Gisha"/>
          <w:b w:val="0"/>
          <w:bCs w:val="0"/>
          <w:i w:val="0"/>
          <w:iCs w:val="0"/>
          <w:strike w:val="0"/>
          <w:dstrike w:val="0"/>
          <w:noProof w:val="0"/>
          <w:color w:val="auto"/>
          <w:sz w:val="24"/>
          <w:szCs w:val="24"/>
          <w:u w:val="none"/>
          <w:lang w:val="en-US"/>
        </w:rPr>
        <w:t xml:space="preserve">; I initially tried to include either too much </w:t>
      </w:r>
      <w:r w:rsidRPr="48359836" w:rsidR="01027F10">
        <w:rPr>
          <w:rFonts w:ascii="Gisha" w:hAnsi="Gisha" w:eastAsia="Gisha" w:cs="Gisha"/>
          <w:b w:val="0"/>
          <w:bCs w:val="0"/>
          <w:i w:val="0"/>
          <w:iCs w:val="0"/>
          <w:strike w:val="0"/>
          <w:dstrike w:val="0"/>
          <w:noProof w:val="0"/>
          <w:color w:val="auto"/>
          <w:sz w:val="24"/>
          <w:szCs w:val="24"/>
          <w:u w:val="none"/>
          <w:lang w:val="en-US"/>
        </w:rPr>
        <w:t>information, or</w:t>
      </w:r>
      <w:r w:rsidRPr="48359836" w:rsidR="01027F10">
        <w:rPr>
          <w:rFonts w:ascii="Gisha" w:hAnsi="Gisha" w:eastAsia="Gisha" w:cs="Gisha"/>
          <w:b w:val="0"/>
          <w:bCs w:val="0"/>
          <w:i w:val="0"/>
          <w:iCs w:val="0"/>
          <w:strike w:val="0"/>
          <w:dstrike w:val="0"/>
          <w:noProof w:val="0"/>
          <w:color w:val="auto"/>
          <w:sz w:val="24"/>
          <w:szCs w:val="24"/>
          <w:u w:val="none"/>
          <w:lang w:val="en-US"/>
        </w:rPr>
        <w:t xml:space="preserve"> put in points that I was delighted to know about but eventually </w:t>
      </w:r>
      <w:r w:rsidRPr="48359836" w:rsidR="01027F10">
        <w:rPr>
          <w:rFonts w:ascii="Gisha" w:hAnsi="Gisha" w:eastAsia="Gisha" w:cs="Gisha"/>
          <w:b w:val="0"/>
          <w:bCs w:val="0"/>
          <w:i w:val="0"/>
          <w:iCs w:val="0"/>
          <w:strike w:val="0"/>
          <w:dstrike w:val="0"/>
          <w:noProof w:val="0"/>
          <w:color w:val="auto"/>
          <w:sz w:val="24"/>
          <w:szCs w:val="24"/>
          <w:u w:val="none"/>
          <w:lang w:val="en-US"/>
        </w:rPr>
        <w:t>recognised</w:t>
      </w:r>
      <w:r w:rsidRPr="48359836" w:rsidR="01027F10">
        <w:rPr>
          <w:rFonts w:ascii="Gisha" w:hAnsi="Gisha" w:eastAsia="Gisha" w:cs="Gisha"/>
          <w:b w:val="0"/>
          <w:bCs w:val="0"/>
          <w:i w:val="0"/>
          <w:iCs w:val="0"/>
          <w:strike w:val="0"/>
          <w:dstrike w:val="0"/>
          <w:noProof w:val="0"/>
          <w:color w:val="auto"/>
          <w:sz w:val="24"/>
          <w:szCs w:val="24"/>
          <w:u w:val="none"/>
          <w:lang w:val="en-US"/>
        </w:rPr>
        <w:t xml:space="preserve"> did not really contribute to the story.</w:t>
      </w:r>
    </w:p>
    <w:p xmlns:wp14="http://schemas.microsoft.com/office/word/2010/wordml" w:rsidP="48359836" wp14:paraId="01E22CE1" wp14:textId="3E9A5C3B">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2BFC487E" wp14:textId="41EE739B">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34DAF179">
        <w:rPr>
          <w:rFonts w:ascii="Gisha" w:hAnsi="Gisha" w:eastAsia="Gisha" w:cs="Gisha"/>
          <w:b w:val="0"/>
          <w:bCs w:val="0"/>
          <w:i w:val="0"/>
          <w:iCs w:val="0"/>
          <w:strike w:val="0"/>
          <w:dstrike w:val="0"/>
          <w:noProof w:val="0"/>
          <w:color w:val="auto"/>
          <w:sz w:val="24"/>
          <w:szCs w:val="24"/>
          <w:u w:val="none"/>
          <w:lang w:val="en-US"/>
        </w:rPr>
        <w:t>In my writing, I tend to overexplain.</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I think this</w:t>
      </w:r>
      <w:r w:rsidRPr="48359836" w:rsidR="01027F10">
        <w:rPr>
          <w:rFonts w:ascii="Gisha" w:hAnsi="Gisha" w:eastAsia="Gisha" w:cs="Gisha"/>
          <w:b w:val="0"/>
          <w:bCs w:val="0"/>
          <w:i w:val="0"/>
          <w:iCs w:val="0"/>
          <w:strike w:val="0"/>
          <w:dstrike w:val="0"/>
          <w:noProof w:val="0"/>
          <w:color w:val="auto"/>
          <w:sz w:val="24"/>
          <w:szCs w:val="24"/>
          <w:u w:val="none"/>
          <w:lang w:val="en-US"/>
        </w:rPr>
        <w:t xml:space="preserve"> comes from a background in training and presenting technical information, and a desire to ensure that the reader ‘correctly’ absorbs my intended meaning. Will Storr describes the ‘n’ shape of curiosity, where the </w:t>
      </w:r>
      <w:r w:rsidRPr="48359836" w:rsidR="01027F10">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place of maximum curiosity…is when people think they have some idea but aren’t quite sure.’</w:t>
      </w:r>
      <w:r w:rsidRPr="48359836">
        <w:rPr>
          <w:rStyle w:val="FootnoteReference"/>
          <w:rFonts w:ascii="Gisha" w:hAnsi="Gisha" w:eastAsia="Gisha" w:cs="Gisha"/>
          <w:b w:val="0"/>
          <w:bCs w:val="0"/>
          <w:i w:val="0"/>
          <w:iCs w:val="0"/>
          <w:strike w:val="0"/>
          <w:dstrike w:val="0"/>
          <w:noProof w:val="0"/>
          <w:color w:val="auto"/>
          <w:sz w:val="24"/>
          <w:szCs w:val="24"/>
          <w:u w:val="none"/>
          <w:lang w:val="en-US"/>
        </w:rPr>
        <w:footnoteReference w:id="18865"/>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I’m</w:t>
      </w:r>
      <w:r w:rsidRPr="48359836" w:rsidR="01027F10">
        <w:rPr>
          <w:rFonts w:ascii="Gisha" w:hAnsi="Gisha" w:eastAsia="Gisha" w:cs="Gisha"/>
          <w:b w:val="0"/>
          <w:bCs w:val="0"/>
          <w:i w:val="0"/>
          <w:iCs w:val="0"/>
          <w:strike w:val="0"/>
          <w:dstrike w:val="0"/>
          <w:noProof w:val="0"/>
          <w:color w:val="auto"/>
          <w:sz w:val="24"/>
          <w:szCs w:val="24"/>
          <w:u w:val="none"/>
          <w:lang w:val="en-US"/>
        </w:rPr>
        <w:t xml:space="preserve"> still finding that place in my writing, but </w:t>
      </w:r>
      <w:r w:rsidRPr="48359836" w:rsidR="01027F10">
        <w:rPr>
          <w:rFonts w:ascii="Gisha" w:hAnsi="Gisha" w:eastAsia="Gisha" w:cs="Gisha"/>
          <w:b w:val="0"/>
          <w:bCs w:val="0"/>
          <w:i w:val="0"/>
          <w:iCs w:val="0"/>
          <w:strike w:val="0"/>
          <w:dstrike w:val="0"/>
          <w:noProof w:val="0"/>
          <w:color w:val="auto"/>
          <w:sz w:val="24"/>
          <w:szCs w:val="24"/>
          <w:u w:val="none"/>
          <w:lang w:val="en-US"/>
        </w:rPr>
        <w:t>I find the brutal editing of a second draft</w:t>
      </w:r>
      <w:r w:rsidRPr="48359836" w:rsidR="01027F10">
        <w:rPr>
          <w:rFonts w:ascii="Gisha" w:hAnsi="Gisha" w:eastAsia="Gisha" w:cs="Gisha"/>
          <w:b w:val="0"/>
          <w:bCs w:val="0"/>
          <w:i w:val="0"/>
          <w:iCs w:val="0"/>
          <w:strike w:val="0"/>
          <w:dstrike w:val="0"/>
          <w:noProof w:val="0"/>
          <w:color w:val="auto"/>
          <w:sz w:val="24"/>
          <w:szCs w:val="24"/>
          <w:u w:val="none"/>
          <w:lang w:val="en-US"/>
        </w:rPr>
        <w:t xml:space="preserve"> gets me satisfyingly closer to it.</w:t>
      </w:r>
    </w:p>
    <w:p xmlns:wp14="http://schemas.microsoft.com/office/word/2010/wordml" w:rsidP="48359836" wp14:paraId="7B68053F" wp14:textId="40BFB863">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5F5BE6AE" wp14:textId="5FFEFFDA">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The piece that I was most tempted to </w:t>
      </w:r>
      <w:r w:rsidRPr="48359836" w:rsidR="2B5E00BA">
        <w:rPr>
          <w:rFonts w:ascii="Gisha" w:hAnsi="Gisha" w:eastAsia="Gisha" w:cs="Gisha"/>
          <w:b w:val="0"/>
          <w:bCs w:val="0"/>
          <w:i w:val="0"/>
          <w:iCs w:val="0"/>
          <w:strike w:val="0"/>
          <w:dstrike w:val="0"/>
          <w:noProof w:val="0"/>
          <w:color w:val="auto"/>
          <w:sz w:val="24"/>
          <w:szCs w:val="24"/>
          <w:u w:val="none"/>
          <w:lang w:val="en-US"/>
        </w:rPr>
        <w:t>oversimplify</w:t>
      </w:r>
      <w:r w:rsidRPr="48359836" w:rsidR="01027F10">
        <w:rPr>
          <w:rFonts w:ascii="Gisha" w:hAnsi="Gisha" w:eastAsia="Gisha" w:cs="Gisha"/>
          <w:b w:val="0"/>
          <w:bCs w:val="0"/>
          <w:i w:val="0"/>
          <w:iCs w:val="0"/>
          <w:strike w:val="0"/>
          <w:dstrike w:val="0"/>
          <w:noProof w:val="0"/>
          <w:color w:val="auto"/>
          <w:sz w:val="24"/>
          <w:szCs w:val="24"/>
          <w:u w:val="none"/>
          <w:lang w:val="en-US"/>
        </w:rPr>
        <w:t xml:space="preserve"> was the non-fiction story. This is written in the first person and by its nature </w:t>
      </w:r>
      <w:r w:rsidRPr="48359836" w:rsidR="01027F10">
        <w:rPr>
          <w:rFonts w:ascii="Gisha" w:hAnsi="Gisha" w:eastAsia="Gisha" w:cs="Gisha"/>
          <w:b w:val="0"/>
          <w:bCs w:val="0"/>
          <w:i w:val="0"/>
          <w:iCs w:val="0"/>
          <w:strike w:val="0"/>
          <w:dstrike w:val="0"/>
          <w:noProof w:val="0"/>
          <w:color w:val="auto"/>
          <w:sz w:val="24"/>
          <w:szCs w:val="24"/>
          <w:u w:val="none"/>
          <w:lang w:val="en-US"/>
        </w:rPr>
        <w:t>contains</w:t>
      </w:r>
      <w:r w:rsidRPr="48359836" w:rsidR="01027F10">
        <w:rPr>
          <w:rFonts w:ascii="Gisha" w:hAnsi="Gisha" w:eastAsia="Gisha" w:cs="Gisha"/>
          <w:b w:val="0"/>
          <w:bCs w:val="0"/>
          <w:i w:val="0"/>
          <w:iCs w:val="0"/>
          <w:strike w:val="0"/>
          <w:dstrike w:val="0"/>
          <w:noProof w:val="0"/>
          <w:color w:val="auto"/>
          <w:sz w:val="24"/>
          <w:szCs w:val="24"/>
          <w:u w:val="none"/>
          <w:lang w:val="en-US"/>
        </w:rPr>
        <w:t xml:space="preserve"> a lot of </w:t>
      </w:r>
      <w:r w:rsidRPr="48359836" w:rsidR="01027F10">
        <w:rPr>
          <w:rFonts w:ascii="Gisha" w:hAnsi="Gisha" w:eastAsia="Gisha" w:cs="Gisha"/>
          <w:b w:val="0"/>
          <w:bCs w:val="0"/>
          <w:i w:val="0"/>
          <w:iCs w:val="0"/>
          <w:strike w:val="0"/>
          <w:dstrike w:val="0"/>
          <w:noProof w:val="0"/>
          <w:color w:val="auto"/>
          <w:sz w:val="24"/>
          <w:szCs w:val="24"/>
          <w:u w:val="none"/>
          <w:lang w:val="en-US"/>
        </w:rPr>
        <w:t>factual information</w:t>
      </w:r>
      <w:r w:rsidRPr="48359836" w:rsidR="01027F10">
        <w:rPr>
          <w:rFonts w:ascii="Gisha" w:hAnsi="Gisha" w:eastAsia="Gisha" w:cs="Gisha"/>
          <w:b w:val="0"/>
          <w:bCs w:val="0"/>
          <w:i w:val="0"/>
          <w:iCs w:val="0"/>
          <w:strike w:val="0"/>
          <w:dstrike w:val="0"/>
          <w:noProof w:val="0"/>
          <w:color w:val="auto"/>
          <w:sz w:val="24"/>
          <w:szCs w:val="24"/>
          <w:u w:val="none"/>
          <w:lang w:val="en-US"/>
        </w:rPr>
        <w:t xml:space="preserve">, so the urge to explain and be completely </w:t>
      </w:r>
      <w:r w:rsidRPr="48359836" w:rsidR="01027F10">
        <w:rPr>
          <w:rFonts w:ascii="Gisha" w:hAnsi="Gisha" w:eastAsia="Gisha" w:cs="Gisha"/>
          <w:b w:val="0"/>
          <w:bCs w:val="0"/>
          <w:i w:val="0"/>
          <w:iCs w:val="0"/>
          <w:strike w:val="0"/>
          <w:dstrike w:val="0"/>
          <w:noProof w:val="0"/>
          <w:color w:val="auto"/>
          <w:sz w:val="24"/>
          <w:szCs w:val="24"/>
          <w:u w:val="none"/>
          <w:lang w:val="en-US"/>
        </w:rPr>
        <w:t>accurate</w:t>
      </w:r>
      <w:r w:rsidRPr="48359836" w:rsidR="01027F10">
        <w:rPr>
          <w:rFonts w:ascii="Gisha" w:hAnsi="Gisha" w:eastAsia="Gisha" w:cs="Gisha"/>
          <w:b w:val="0"/>
          <w:bCs w:val="0"/>
          <w:i w:val="0"/>
          <w:iCs w:val="0"/>
          <w:strike w:val="0"/>
          <w:dstrike w:val="0"/>
          <w:noProof w:val="0"/>
          <w:color w:val="auto"/>
          <w:sz w:val="24"/>
          <w:szCs w:val="24"/>
          <w:u w:val="none"/>
          <w:lang w:val="en-US"/>
        </w:rPr>
        <w:t xml:space="preserve"> was strong. The first draft involved selecting from a lot of accumulated research and wrangling the multiple themes into story shape, which I think was successful, but by no means the finished piece. At that point, I find it helpful to have someone else read the work, or to take a long enough break from it </w:t>
      </w:r>
      <w:r w:rsidRPr="48359836" w:rsidR="77C94445">
        <w:rPr>
          <w:rFonts w:ascii="Gisha" w:hAnsi="Gisha" w:eastAsia="Gisha" w:cs="Gisha"/>
          <w:b w:val="0"/>
          <w:bCs w:val="0"/>
          <w:i w:val="0"/>
          <w:iCs w:val="0"/>
          <w:strike w:val="0"/>
          <w:dstrike w:val="0"/>
          <w:noProof w:val="0"/>
          <w:color w:val="auto"/>
          <w:sz w:val="24"/>
          <w:szCs w:val="24"/>
          <w:u w:val="none"/>
          <w:lang w:val="en-US"/>
        </w:rPr>
        <w:t>so that</w:t>
      </w:r>
      <w:r w:rsidRPr="48359836" w:rsidR="01027F10">
        <w:rPr>
          <w:rFonts w:ascii="Gisha" w:hAnsi="Gisha" w:eastAsia="Gisha" w:cs="Gisha"/>
          <w:b w:val="0"/>
          <w:bCs w:val="0"/>
          <w:i w:val="0"/>
          <w:iCs w:val="0"/>
          <w:strike w:val="0"/>
          <w:dstrike w:val="0"/>
          <w:noProof w:val="0"/>
          <w:color w:val="auto"/>
          <w:sz w:val="24"/>
          <w:szCs w:val="24"/>
          <w:u w:val="none"/>
          <w:lang w:val="en-US"/>
        </w:rPr>
        <w:t xml:space="preserve"> I can see it afresh.</w:t>
      </w:r>
    </w:p>
    <w:p xmlns:wp14="http://schemas.microsoft.com/office/word/2010/wordml" w:rsidP="48359836" wp14:paraId="2A699B31" wp14:textId="55E64863">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3B029544" wp14:textId="430E0577">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I used a third person limited narrative point of view for both fictional stories. In </w:t>
      </w:r>
      <w:r w:rsidRPr="48359836" w:rsidR="4E85FE28">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Young Blood</w:t>
      </w:r>
      <w:r w:rsidRPr="48359836" w:rsidR="186B7D91">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this is only from the girl’s perspective, as her actions and feelings are paramount, and it also </w:t>
      </w:r>
      <w:r w:rsidRPr="48359836" w:rsidR="01027F10">
        <w:rPr>
          <w:rFonts w:ascii="Gisha" w:hAnsi="Gisha" w:eastAsia="Gisha" w:cs="Gisha"/>
          <w:b w:val="0"/>
          <w:bCs w:val="0"/>
          <w:i w:val="0"/>
          <w:iCs w:val="0"/>
          <w:strike w:val="0"/>
          <w:dstrike w:val="0"/>
          <w:noProof w:val="0"/>
          <w:color w:val="auto"/>
          <w:sz w:val="24"/>
          <w:szCs w:val="24"/>
          <w:u w:val="none"/>
          <w:lang w:val="en-US"/>
        </w:rPr>
        <w:t>emphasises</w:t>
      </w:r>
      <w:r w:rsidRPr="48359836" w:rsidR="01027F10">
        <w:rPr>
          <w:rFonts w:ascii="Gisha" w:hAnsi="Gisha" w:eastAsia="Gisha" w:cs="Gisha"/>
          <w:b w:val="0"/>
          <w:bCs w:val="0"/>
          <w:i w:val="0"/>
          <w:iCs w:val="0"/>
          <w:strike w:val="0"/>
          <w:dstrike w:val="0"/>
          <w:noProof w:val="0"/>
          <w:color w:val="auto"/>
          <w:sz w:val="24"/>
          <w:szCs w:val="24"/>
          <w:u w:val="none"/>
          <w:lang w:val="en-US"/>
        </w:rPr>
        <w:t xml:space="preserve"> a child’s egotism, where the world is all about them. By contrast, in </w:t>
      </w:r>
      <w:r w:rsidRPr="48359836" w:rsidR="62311FC9">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Past and Present Tense</w:t>
      </w:r>
      <w:r w:rsidRPr="48359836" w:rsidR="2061C122">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the viewpoint shifts between characters, so that we gain insight into their own past that informs why they are here and what </w:t>
      </w:r>
      <w:r w:rsidRPr="48359836" w:rsidR="01027F10">
        <w:rPr>
          <w:rFonts w:ascii="Gisha" w:hAnsi="Gisha" w:eastAsia="Gisha" w:cs="Gisha"/>
          <w:b w:val="0"/>
          <w:bCs w:val="0"/>
          <w:i w:val="0"/>
          <w:iCs w:val="0"/>
          <w:strike w:val="0"/>
          <w:dstrike w:val="0"/>
          <w:noProof w:val="0"/>
          <w:color w:val="auto"/>
          <w:sz w:val="24"/>
          <w:szCs w:val="24"/>
          <w:u w:val="none"/>
          <w:lang w:val="en-US"/>
        </w:rPr>
        <w:t>they’re</w:t>
      </w:r>
      <w:r w:rsidRPr="48359836" w:rsidR="01027F10">
        <w:rPr>
          <w:rFonts w:ascii="Gisha" w:hAnsi="Gisha" w:eastAsia="Gisha" w:cs="Gisha"/>
          <w:b w:val="0"/>
          <w:bCs w:val="0"/>
          <w:i w:val="0"/>
          <w:iCs w:val="0"/>
          <w:strike w:val="0"/>
          <w:dstrike w:val="0"/>
          <w:noProof w:val="0"/>
          <w:color w:val="auto"/>
          <w:sz w:val="24"/>
          <w:szCs w:val="24"/>
          <w:u w:val="none"/>
          <w:lang w:val="en-US"/>
        </w:rPr>
        <w:t xml:space="preserve"> hunting for in a modern sense now. I would </w:t>
      </w:r>
      <w:r w:rsidRPr="48359836" w:rsidR="01027F10">
        <w:rPr>
          <w:rFonts w:ascii="Gisha" w:hAnsi="Gisha" w:eastAsia="Gisha" w:cs="Gisha"/>
          <w:b w:val="0"/>
          <w:bCs w:val="0"/>
          <w:i w:val="0"/>
          <w:iCs w:val="0"/>
          <w:strike w:val="0"/>
          <w:dstrike w:val="0"/>
          <w:noProof w:val="0"/>
          <w:color w:val="auto"/>
          <w:sz w:val="24"/>
          <w:szCs w:val="24"/>
          <w:u w:val="none"/>
          <w:lang w:val="en-US"/>
        </w:rPr>
        <w:t>characterise</w:t>
      </w:r>
      <w:r w:rsidRPr="48359836" w:rsidR="01027F10">
        <w:rPr>
          <w:rFonts w:ascii="Gisha" w:hAnsi="Gisha" w:eastAsia="Gisha" w:cs="Gisha"/>
          <w:b w:val="0"/>
          <w:bCs w:val="0"/>
          <w:i w:val="0"/>
          <w:iCs w:val="0"/>
          <w:strike w:val="0"/>
          <w:dstrike w:val="0"/>
          <w:noProof w:val="0"/>
          <w:color w:val="auto"/>
          <w:sz w:val="24"/>
          <w:szCs w:val="24"/>
          <w:u w:val="none"/>
          <w:lang w:val="en-US"/>
        </w:rPr>
        <w:t xml:space="preserve"> the narrative voice as detached and </w:t>
      </w:r>
      <w:r w:rsidRPr="48359836" w:rsidR="01027F10">
        <w:rPr>
          <w:rFonts w:ascii="Gisha" w:hAnsi="Gisha" w:eastAsia="Gisha" w:cs="Gisha"/>
          <w:b w:val="0"/>
          <w:bCs w:val="0"/>
          <w:i w:val="0"/>
          <w:iCs w:val="0"/>
          <w:strike w:val="0"/>
          <w:dstrike w:val="0"/>
          <w:noProof w:val="0"/>
          <w:color w:val="auto"/>
          <w:sz w:val="24"/>
          <w:szCs w:val="24"/>
          <w:u w:val="none"/>
          <w:lang w:val="en-US"/>
        </w:rPr>
        <w:t>non-judgemental</w:t>
      </w:r>
      <w:r w:rsidRPr="48359836" w:rsidR="01027F10">
        <w:rPr>
          <w:rFonts w:ascii="Gisha" w:hAnsi="Gisha" w:eastAsia="Gisha" w:cs="Gisha"/>
          <w:b w:val="0"/>
          <w:bCs w:val="0"/>
          <w:i w:val="0"/>
          <w:iCs w:val="0"/>
          <w:strike w:val="0"/>
          <w:dstrike w:val="0"/>
          <w:noProof w:val="0"/>
          <w:color w:val="auto"/>
          <w:sz w:val="24"/>
          <w:szCs w:val="24"/>
          <w:u w:val="none"/>
          <w:lang w:val="en-US"/>
        </w:rPr>
        <w:t xml:space="preserve">, cool but not cold, and the use of the present tense gives a sense of immediacy, as though commentating on events as they happen. </w:t>
      </w:r>
    </w:p>
    <w:p xmlns:wp14="http://schemas.microsoft.com/office/word/2010/wordml" w:rsidP="48359836" wp14:paraId="4695A504" wp14:textId="14954D06">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191D6D50" wp14:textId="32DDE6A0">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Writing about one ordinary day in the lives of ordinary people requires a </w:t>
      </w:r>
      <w:r w:rsidRPr="48359836" w:rsidR="01027F10">
        <w:rPr>
          <w:rFonts w:ascii="Gisha" w:hAnsi="Gisha" w:eastAsia="Gisha" w:cs="Gisha"/>
          <w:b w:val="0"/>
          <w:bCs w:val="0"/>
          <w:i w:val="0"/>
          <w:iCs w:val="0"/>
          <w:strike w:val="0"/>
          <w:dstrike w:val="0"/>
          <w:noProof w:val="0"/>
          <w:color w:val="auto"/>
          <w:sz w:val="24"/>
          <w:szCs w:val="24"/>
          <w:u w:val="none"/>
          <w:lang w:val="en-US"/>
        </w:rPr>
        <w:t>somewhat forensic</w:t>
      </w:r>
      <w:r w:rsidRPr="48359836" w:rsidR="01027F10">
        <w:rPr>
          <w:rFonts w:ascii="Gisha" w:hAnsi="Gisha" w:eastAsia="Gisha" w:cs="Gisha"/>
          <w:b w:val="0"/>
          <w:bCs w:val="0"/>
          <w:i w:val="0"/>
          <w:iCs w:val="0"/>
          <w:strike w:val="0"/>
          <w:dstrike w:val="0"/>
          <w:noProof w:val="0"/>
          <w:color w:val="auto"/>
          <w:sz w:val="24"/>
          <w:szCs w:val="24"/>
          <w:u w:val="none"/>
          <w:lang w:val="en-US"/>
        </w:rPr>
        <w:t xml:space="preserve"> approach </w:t>
      </w:r>
      <w:r w:rsidRPr="48359836" w:rsidR="01027F10">
        <w:rPr>
          <w:rFonts w:ascii="Gisha" w:hAnsi="Gisha" w:eastAsia="Gisha" w:cs="Gisha"/>
          <w:b w:val="0"/>
          <w:bCs w:val="0"/>
          <w:i w:val="0"/>
          <w:iCs w:val="0"/>
          <w:strike w:val="0"/>
          <w:dstrike w:val="0"/>
          <w:noProof w:val="0"/>
          <w:color w:val="auto"/>
          <w:sz w:val="24"/>
          <w:szCs w:val="24"/>
          <w:u w:val="none"/>
          <w:lang w:val="en-US"/>
        </w:rPr>
        <w:t>in order to</w:t>
      </w:r>
      <w:r w:rsidRPr="48359836" w:rsidR="01027F10">
        <w:rPr>
          <w:rFonts w:ascii="Gisha" w:hAnsi="Gisha" w:eastAsia="Gisha" w:cs="Gisha"/>
          <w:b w:val="0"/>
          <w:bCs w:val="0"/>
          <w:i w:val="0"/>
          <w:iCs w:val="0"/>
          <w:strike w:val="0"/>
          <w:dstrike w:val="0"/>
          <w:noProof w:val="0"/>
          <w:color w:val="auto"/>
          <w:sz w:val="24"/>
          <w:szCs w:val="24"/>
          <w:u w:val="none"/>
          <w:lang w:val="en-US"/>
        </w:rPr>
        <w:t xml:space="preserve"> see that anything at all has happened. I </w:t>
      </w:r>
      <w:r w:rsidRPr="48359836" w:rsidR="01027F10">
        <w:rPr>
          <w:rFonts w:ascii="Gisha" w:hAnsi="Gisha" w:eastAsia="Gisha" w:cs="Gisha"/>
          <w:b w:val="0"/>
          <w:bCs w:val="0"/>
          <w:i w:val="0"/>
          <w:iCs w:val="0"/>
          <w:strike w:val="0"/>
          <w:dstrike w:val="0"/>
          <w:noProof w:val="0"/>
          <w:color w:val="auto"/>
          <w:sz w:val="24"/>
          <w:szCs w:val="24"/>
          <w:u w:val="none"/>
          <w:lang w:val="en-US"/>
        </w:rPr>
        <w:t>don’t</w:t>
      </w:r>
      <w:r w:rsidRPr="48359836" w:rsidR="01027F10">
        <w:rPr>
          <w:rFonts w:ascii="Gisha" w:hAnsi="Gisha" w:eastAsia="Gisha" w:cs="Gisha"/>
          <w:b w:val="0"/>
          <w:bCs w:val="0"/>
          <w:i w:val="0"/>
          <w:iCs w:val="0"/>
          <w:strike w:val="0"/>
          <w:dstrike w:val="0"/>
          <w:noProof w:val="0"/>
          <w:color w:val="auto"/>
          <w:sz w:val="24"/>
          <w:szCs w:val="24"/>
          <w:u w:val="none"/>
          <w:lang w:val="en-US"/>
        </w:rPr>
        <w:t xml:space="preserve"> think this fits well with the ‘hero’s journey’</w:t>
      </w:r>
      <w:r w:rsidRPr="48359836">
        <w:rPr>
          <w:rStyle w:val="FootnoteReference"/>
          <w:rFonts w:ascii="Gisha" w:hAnsi="Gisha" w:eastAsia="Gisha" w:cs="Gisha"/>
          <w:b w:val="0"/>
          <w:bCs w:val="0"/>
          <w:i w:val="0"/>
          <w:iCs w:val="0"/>
          <w:strike w:val="0"/>
          <w:dstrike w:val="0"/>
          <w:noProof w:val="0"/>
          <w:color w:val="auto"/>
          <w:sz w:val="24"/>
          <w:szCs w:val="24"/>
          <w:u w:val="none"/>
          <w:lang w:val="en-US"/>
        </w:rPr>
        <w:footnoteReference w:id="29666"/>
      </w:r>
      <w:r w:rsidRPr="48359836" w:rsidR="264D5DFD">
        <w:rPr>
          <w:rFonts w:ascii="Gisha" w:hAnsi="Gisha" w:eastAsia="Gisha" w:cs="Gisha"/>
          <w:b w:val="0"/>
          <w:bCs w:val="0"/>
          <w:i w:val="0"/>
          <w:iCs w:val="0"/>
          <w:strike w:val="0"/>
          <w:dstrike w:val="0"/>
          <w:noProof w:val="0"/>
          <w:color w:val="auto"/>
          <w:sz w:val="24"/>
          <w:szCs w:val="24"/>
          <w:u w:val="none"/>
          <w:lang w:val="en-US"/>
        </w:rPr>
        <w:t xml:space="preserve"> concept of</w:t>
      </w:r>
      <w:r w:rsidRPr="48359836" w:rsidR="01027F10">
        <w:rPr>
          <w:rFonts w:ascii="Gisha" w:hAnsi="Gisha" w:eastAsia="Gisha" w:cs="Gisha"/>
          <w:b w:val="0"/>
          <w:bCs w:val="0"/>
          <w:i w:val="0"/>
          <w:iCs w:val="0"/>
          <w:strike w:val="0"/>
          <w:dstrike w:val="0"/>
          <w:noProof w:val="0"/>
          <w:color w:val="auto"/>
          <w:sz w:val="24"/>
          <w:szCs w:val="24"/>
          <w:u w:val="none"/>
          <w:lang w:val="en-US"/>
        </w:rPr>
        <w:t xml:space="preserve"> story structure described by John Yorke; Nicola’s new job is </w:t>
      </w:r>
      <w:r w:rsidRPr="48359836" w:rsidR="01027F10">
        <w:rPr>
          <w:rFonts w:ascii="Gisha" w:hAnsi="Gisha" w:eastAsia="Gisha" w:cs="Gisha"/>
          <w:b w:val="0"/>
          <w:bCs w:val="0"/>
          <w:i w:val="0"/>
          <w:iCs w:val="0"/>
          <w:strike w:val="0"/>
          <w:dstrike w:val="0"/>
          <w:noProof w:val="0"/>
          <w:color w:val="auto"/>
          <w:sz w:val="24"/>
          <w:szCs w:val="24"/>
          <w:u w:val="none"/>
          <w:lang w:val="en-US"/>
        </w:rPr>
        <w:t>perhaps a</w:t>
      </w:r>
      <w:r w:rsidRPr="48359836" w:rsidR="01027F10">
        <w:rPr>
          <w:rFonts w:ascii="Gisha" w:hAnsi="Gisha" w:eastAsia="Gisha" w:cs="Gisha"/>
          <w:b w:val="0"/>
          <w:bCs w:val="0"/>
          <w:i w:val="0"/>
          <w:iCs w:val="0"/>
          <w:strike w:val="0"/>
          <w:dstrike w:val="0"/>
          <w:noProof w:val="0"/>
          <w:color w:val="auto"/>
          <w:sz w:val="24"/>
          <w:szCs w:val="24"/>
          <w:u w:val="none"/>
          <w:lang w:val="en-US"/>
        </w:rPr>
        <w:t xml:space="preserve"> small inciting incident that makes Laura reconsider her own role and then decide that </w:t>
      </w:r>
      <w:r w:rsidRPr="48359836" w:rsidR="01027F10">
        <w:rPr>
          <w:rFonts w:ascii="Gisha" w:hAnsi="Gisha" w:eastAsia="Gisha" w:cs="Gisha"/>
          <w:b w:val="0"/>
          <w:bCs w:val="0"/>
          <w:i w:val="0"/>
          <w:iCs w:val="0"/>
          <w:strike w:val="0"/>
          <w:dstrike w:val="0"/>
          <w:noProof w:val="0"/>
          <w:color w:val="auto"/>
          <w:sz w:val="24"/>
          <w:szCs w:val="24"/>
          <w:u w:val="none"/>
          <w:lang w:val="en-US"/>
        </w:rPr>
        <w:t>she’s</w:t>
      </w:r>
      <w:r w:rsidRPr="48359836" w:rsidR="01027F10">
        <w:rPr>
          <w:rFonts w:ascii="Gisha" w:hAnsi="Gisha" w:eastAsia="Gisha" w:cs="Gisha"/>
          <w:b w:val="0"/>
          <w:bCs w:val="0"/>
          <w:i w:val="0"/>
          <w:iCs w:val="0"/>
          <w:strike w:val="0"/>
          <w:dstrike w:val="0"/>
          <w:noProof w:val="0"/>
          <w:color w:val="auto"/>
          <w:sz w:val="24"/>
          <w:szCs w:val="24"/>
          <w:u w:val="none"/>
          <w:lang w:val="en-US"/>
        </w:rPr>
        <w:t xml:space="preserve"> happy with it, but </w:t>
      </w:r>
      <w:r w:rsidRPr="48359836" w:rsidR="01027F10">
        <w:rPr>
          <w:rFonts w:ascii="Gisha" w:hAnsi="Gisha" w:eastAsia="Gisha" w:cs="Gisha"/>
          <w:b w:val="0"/>
          <w:bCs w:val="0"/>
          <w:i w:val="0"/>
          <w:iCs w:val="0"/>
          <w:strike w:val="0"/>
          <w:dstrike w:val="0"/>
          <w:noProof w:val="0"/>
          <w:color w:val="auto"/>
          <w:sz w:val="24"/>
          <w:szCs w:val="24"/>
          <w:u w:val="none"/>
          <w:lang w:val="en-US"/>
        </w:rPr>
        <w:t>it’s</w:t>
      </w:r>
      <w:r w:rsidRPr="48359836" w:rsidR="01027F10">
        <w:rPr>
          <w:rFonts w:ascii="Gisha" w:hAnsi="Gisha" w:eastAsia="Gisha" w:cs="Gisha"/>
          <w:b w:val="0"/>
          <w:bCs w:val="0"/>
          <w:i w:val="0"/>
          <w:iCs w:val="0"/>
          <w:strike w:val="0"/>
          <w:dstrike w:val="0"/>
          <w:noProof w:val="0"/>
          <w:color w:val="auto"/>
          <w:sz w:val="24"/>
          <w:szCs w:val="24"/>
          <w:u w:val="none"/>
          <w:lang w:val="en-US"/>
        </w:rPr>
        <w:t xml:space="preserve"> far from an epic journey. This is what I intended for this piece, however, I think </w:t>
      </w:r>
      <w:r w:rsidRPr="48359836" w:rsidR="598B1D28">
        <w:rPr>
          <w:rFonts w:ascii="Gisha" w:hAnsi="Gisha" w:eastAsia="Gisha" w:cs="Gisha"/>
          <w:b w:val="0"/>
          <w:bCs w:val="0"/>
          <w:i w:val="0"/>
          <w:iCs w:val="0"/>
          <w:strike w:val="0"/>
          <w:dstrike w:val="0"/>
          <w:noProof w:val="0"/>
          <w:color w:val="auto"/>
          <w:sz w:val="24"/>
          <w:szCs w:val="24"/>
          <w:u w:val="none"/>
          <w:lang w:val="en-US"/>
        </w:rPr>
        <w:t xml:space="preserve">that the </w:t>
      </w:r>
      <w:r w:rsidRPr="48359836" w:rsidR="01027F10">
        <w:rPr>
          <w:rFonts w:ascii="Gisha" w:hAnsi="Gisha" w:eastAsia="Gisha" w:cs="Gisha"/>
          <w:b w:val="0"/>
          <w:bCs w:val="0"/>
          <w:i w:val="0"/>
          <w:iCs w:val="0"/>
          <w:strike w:val="0"/>
          <w:dstrike w:val="0"/>
          <w:noProof w:val="0"/>
          <w:color w:val="auto"/>
          <w:sz w:val="24"/>
          <w:szCs w:val="24"/>
          <w:u w:val="none"/>
          <w:lang w:val="en-US"/>
        </w:rPr>
        <w:t xml:space="preserve">setting and cast of characters could be expanded into a longer, larger story, where </w:t>
      </w:r>
      <w:r w:rsidRPr="48359836" w:rsidR="1B4EEB11">
        <w:rPr>
          <w:rFonts w:ascii="Gisha" w:hAnsi="Gisha" w:eastAsia="Gisha" w:cs="Gisha"/>
          <w:b w:val="0"/>
          <w:bCs w:val="0"/>
          <w:i w:val="0"/>
          <w:iCs w:val="0"/>
          <w:strike w:val="0"/>
          <w:dstrike w:val="0"/>
          <w:noProof w:val="0"/>
          <w:color w:val="auto"/>
          <w:sz w:val="24"/>
          <w:szCs w:val="24"/>
          <w:u w:val="none"/>
          <w:lang w:val="en-US"/>
        </w:rPr>
        <w:t xml:space="preserve">characters and conflict could be developed further. </w:t>
      </w:r>
      <w:r w:rsidRPr="48359836" w:rsidR="791D94BD">
        <w:rPr>
          <w:rFonts w:ascii="Gisha" w:hAnsi="Gisha" w:eastAsia="Gisha" w:cs="Gisha"/>
          <w:b w:val="0"/>
          <w:bCs w:val="0"/>
          <w:i w:val="0"/>
          <w:iCs w:val="0"/>
          <w:strike w:val="0"/>
          <w:dstrike w:val="0"/>
          <w:noProof w:val="0"/>
          <w:color w:val="auto"/>
          <w:sz w:val="24"/>
          <w:szCs w:val="24"/>
          <w:u w:val="none"/>
          <w:lang w:val="en-US"/>
        </w:rPr>
        <w:t xml:space="preserve">Will Storr describes how </w:t>
      </w:r>
      <w:r w:rsidRPr="48359836" w:rsidR="48F8107D">
        <w:rPr>
          <w:rFonts w:ascii="Gisha" w:hAnsi="Gisha" w:eastAsia="Gisha" w:cs="Gisha"/>
          <w:b w:val="0"/>
          <w:bCs w:val="0"/>
          <w:i w:val="0"/>
          <w:iCs w:val="0"/>
          <w:strike w:val="0"/>
          <w:dstrike w:val="0"/>
          <w:noProof w:val="0"/>
          <w:color w:val="auto"/>
          <w:sz w:val="24"/>
          <w:szCs w:val="24"/>
          <w:u w:val="none"/>
          <w:lang w:val="en-US"/>
        </w:rPr>
        <w:t xml:space="preserve">the </w:t>
      </w:r>
      <w:r w:rsidRPr="48359836" w:rsidR="791D94BD">
        <w:rPr>
          <w:rFonts w:ascii="Gisha" w:hAnsi="Gisha" w:eastAsia="Gisha" w:cs="Gisha"/>
          <w:b w:val="0"/>
          <w:bCs w:val="0"/>
          <w:i w:val="0"/>
          <w:iCs w:val="0"/>
          <w:strike w:val="0"/>
          <w:dstrike w:val="0"/>
          <w:noProof w:val="0"/>
          <w:color w:val="auto"/>
          <w:sz w:val="24"/>
          <w:szCs w:val="24"/>
          <w:u w:val="none"/>
          <w:lang w:val="en-US"/>
        </w:rPr>
        <w:t xml:space="preserve">personality traits and flaws </w:t>
      </w:r>
      <w:r w:rsidRPr="48359836" w:rsidR="4CE1C9D9">
        <w:rPr>
          <w:rFonts w:ascii="Gisha" w:hAnsi="Gisha" w:eastAsia="Gisha" w:cs="Gisha"/>
          <w:b w:val="0"/>
          <w:bCs w:val="0"/>
          <w:i w:val="0"/>
          <w:iCs w:val="0"/>
          <w:strike w:val="0"/>
          <w:dstrike w:val="0"/>
          <w:noProof w:val="0"/>
          <w:color w:val="auto"/>
          <w:sz w:val="24"/>
          <w:szCs w:val="24"/>
          <w:u w:val="none"/>
          <w:lang w:val="en-US"/>
        </w:rPr>
        <w:t>that make up</w:t>
      </w:r>
      <w:r w:rsidRPr="48359836" w:rsidR="2BDD0802">
        <w:rPr>
          <w:rFonts w:ascii="Gisha" w:hAnsi="Gisha" w:eastAsia="Gisha" w:cs="Gisha"/>
          <w:b w:val="0"/>
          <w:bCs w:val="0"/>
          <w:i w:val="0"/>
          <w:iCs w:val="0"/>
          <w:strike w:val="0"/>
          <w:dstrike w:val="0"/>
          <w:noProof w:val="0"/>
          <w:color w:val="auto"/>
          <w:sz w:val="24"/>
          <w:szCs w:val="24"/>
          <w:u w:val="none"/>
          <w:lang w:val="en-US"/>
        </w:rPr>
        <w:t xml:space="preserve"> character are ‘indivisible’</w:t>
      </w:r>
      <w:r w:rsidRPr="48359836">
        <w:rPr>
          <w:rStyle w:val="FootnoteReference"/>
          <w:rFonts w:ascii="Gisha" w:hAnsi="Gisha" w:eastAsia="Gisha" w:cs="Gisha"/>
          <w:b w:val="0"/>
          <w:bCs w:val="0"/>
          <w:i w:val="0"/>
          <w:iCs w:val="0"/>
          <w:strike w:val="0"/>
          <w:dstrike w:val="0"/>
          <w:noProof w:val="0"/>
          <w:color w:val="auto"/>
          <w:sz w:val="24"/>
          <w:szCs w:val="24"/>
          <w:u w:val="none"/>
          <w:lang w:val="en-US"/>
        </w:rPr>
        <w:footnoteReference w:id="24922"/>
      </w:r>
      <w:r w:rsidRPr="48359836" w:rsidR="2BDD0802">
        <w:rPr>
          <w:rFonts w:ascii="Gisha" w:hAnsi="Gisha" w:eastAsia="Gisha" w:cs="Gisha"/>
          <w:b w:val="0"/>
          <w:bCs w:val="0"/>
          <w:i w:val="0"/>
          <w:iCs w:val="0"/>
          <w:strike w:val="0"/>
          <w:dstrike w:val="0"/>
          <w:noProof w:val="0"/>
          <w:color w:val="auto"/>
          <w:sz w:val="24"/>
          <w:szCs w:val="24"/>
          <w:u w:val="none"/>
          <w:lang w:val="en-US"/>
        </w:rPr>
        <w:t xml:space="preserve"> from plot, and I would like to see </w:t>
      </w:r>
      <w:r w:rsidRPr="48359836" w:rsidR="0E19896E">
        <w:rPr>
          <w:rFonts w:ascii="Gisha" w:hAnsi="Gisha" w:eastAsia="Gisha" w:cs="Gisha"/>
          <w:b w:val="0"/>
          <w:bCs w:val="0"/>
          <w:i w:val="0"/>
          <w:iCs w:val="0"/>
          <w:strike w:val="0"/>
          <w:dstrike w:val="0"/>
          <w:noProof w:val="0"/>
          <w:color w:val="auto"/>
          <w:sz w:val="24"/>
          <w:szCs w:val="24"/>
          <w:u w:val="none"/>
          <w:lang w:val="en-US"/>
        </w:rPr>
        <w:t xml:space="preserve">how </w:t>
      </w:r>
      <w:r w:rsidRPr="48359836" w:rsidR="5F9C2746">
        <w:rPr>
          <w:rFonts w:ascii="Gisha" w:hAnsi="Gisha" w:eastAsia="Gisha" w:cs="Gisha"/>
          <w:b w:val="0"/>
          <w:bCs w:val="0"/>
          <w:i w:val="0"/>
          <w:iCs w:val="0"/>
          <w:strike w:val="0"/>
          <w:dstrike w:val="0"/>
          <w:noProof w:val="0"/>
          <w:color w:val="auto"/>
          <w:sz w:val="24"/>
          <w:szCs w:val="24"/>
          <w:u w:val="none"/>
          <w:lang w:val="en-US"/>
        </w:rPr>
        <w:t>the odd mix of people in my story</w:t>
      </w:r>
      <w:r w:rsidRPr="48359836" w:rsidR="1A71A9B9">
        <w:rPr>
          <w:rFonts w:ascii="Gisha" w:hAnsi="Gisha" w:eastAsia="Gisha" w:cs="Gisha"/>
          <w:b w:val="0"/>
          <w:bCs w:val="0"/>
          <w:i w:val="0"/>
          <w:iCs w:val="0"/>
          <w:strike w:val="0"/>
          <w:dstrike w:val="0"/>
          <w:noProof w:val="0"/>
          <w:color w:val="auto"/>
          <w:sz w:val="24"/>
          <w:szCs w:val="24"/>
          <w:u w:val="none"/>
          <w:lang w:val="en-US"/>
        </w:rPr>
        <w:t xml:space="preserve"> might react to some significant event or threat.</w:t>
      </w:r>
      <w:r w:rsidRPr="48359836" w:rsidR="5F9C2746">
        <w:rPr>
          <w:rFonts w:ascii="Gisha" w:hAnsi="Gisha" w:eastAsia="Gisha" w:cs="Gisha"/>
          <w:b w:val="0"/>
          <w:bCs w:val="0"/>
          <w:i w:val="0"/>
          <w:iCs w:val="0"/>
          <w:strike w:val="0"/>
          <w:dstrike w:val="0"/>
          <w:noProof w:val="0"/>
          <w:color w:val="auto"/>
          <w:sz w:val="24"/>
          <w:szCs w:val="24"/>
          <w:u w:val="none"/>
          <w:lang w:val="en-US"/>
        </w:rPr>
        <w:t xml:space="preserve"> </w:t>
      </w:r>
    </w:p>
    <w:p xmlns:wp14="http://schemas.microsoft.com/office/word/2010/wordml" w:rsidP="48359836" wp14:paraId="21D45ECC" wp14:textId="46126CD2">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4CBFDE40" wp14:textId="11F49383">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I </w:t>
      </w:r>
      <w:r w:rsidRPr="48359836" w:rsidR="01027F10">
        <w:rPr>
          <w:rFonts w:ascii="Gisha" w:hAnsi="Gisha" w:eastAsia="Gisha" w:cs="Gisha"/>
          <w:b w:val="0"/>
          <w:bCs w:val="0"/>
          <w:i w:val="0"/>
          <w:iCs w:val="0"/>
          <w:strike w:val="0"/>
          <w:dstrike w:val="0"/>
          <w:noProof w:val="0"/>
          <w:color w:val="auto"/>
          <w:sz w:val="24"/>
          <w:szCs w:val="24"/>
          <w:u w:val="none"/>
          <w:lang w:val="en-US"/>
        </w:rPr>
        <w:t>don’t</w:t>
      </w:r>
      <w:r w:rsidRPr="48359836" w:rsidR="01027F10">
        <w:rPr>
          <w:rFonts w:ascii="Gisha" w:hAnsi="Gisha" w:eastAsia="Gisha" w:cs="Gisha"/>
          <w:b w:val="0"/>
          <w:bCs w:val="0"/>
          <w:i w:val="0"/>
          <w:iCs w:val="0"/>
          <w:strike w:val="0"/>
          <w:dstrike w:val="0"/>
          <w:noProof w:val="0"/>
          <w:color w:val="auto"/>
          <w:sz w:val="24"/>
          <w:szCs w:val="24"/>
          <w:u w:val="none"/>
          <w:lang w:val="en-US"/>
        </w:rPr>
        <w:t xml:space="preserve"> envisage taking the girl in </w:t>
      </w:r>
      <w:r w:rsidRPr="48359836" w:rsidR="5FC4EC54">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Young Blood</w:t>
      </w:r>
      <w:r w:rsidRPr="48359836" w:rsidR="6F4245B2">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any further, as I feel that the story has done all that I wanted from it. During this course of study, </w:t>
      </w:r>
      <w:r w:rsidRPr="48359836" w:rsidR="01027F10">
        <w:rPr>
          <w:rFonts w:ascii="Gisha" w:hAnsi="Gisha" w:eastAsia="Gisha" w:cs="Gisha"/>
          <w:b w:val="0"/>
          <w:bCs w:val="0"/>
          <w:i w:val="0"/>
          <w:iCs w:val="0"/>
          <w:strike w:val="0"/>
          <w:dstrike w:val="0"/>
          <w:noProof w:val="0"/>
          <w:color w:val="auto"/>
          <w:sz w:val="24"/>
          <w:szCs w:val="24"/>
          <w:u w:val="none"/>
          <w:lang w:val="en-US"/>
        </w:rPr>
        <w:t>I’ve</w:t>
      </w:r>
      <w:r w:rsidRPr="48359836" w:rsidR="01027F10">
        <w:rPr>
          <w:rFonts w:ascii="Gisha" w:hAnsi="Gisha" w:eastAsia="Gisha" w:cs="Gisha"/>
          <w:b w:val="0"/>
          <w:bCs w:val="0"/>
          <w:i w:val="0"/>
          <w:iCs w:val="0"/>
          <w:strike w:val="0"/>
          <w:dstrike w:val="0"/>
          <w:noProof w:val="0"/>
          <w:color w:val="auto"/>
          <w:sz w:val="24"/>
          <w:szCs w:val="24"/>
          <w:u w:val="none"/>
          <w:lang w:val="en-US"/>
        </w:rPr>
        <w:t xml:space="preserve"> found it challenging at times when readers miss the point of a story or interpret it in a way that I </w:t>
      </w:r>
      <w:r w:rsidRPr="48359836" w:rsidR="01027F10">
        <w:rPr>
          <w:rFonts w:ascii="Gisha" w:hAnsi="Gisha" w:eastAsia="Gisha" w:cs="Gisha"/>
          <w:b w:val="0"/>
          <w:bCs w:val="0"/>
          <w:i w:val="0"/>
          <w:iCs w:val="0"/>
          <w:strike w:val="0"/>
          <w:dstrike w:val="0"/>
          <w:noProof w:val="0"/>
          <w:color w:val="auto"/>
          <w:sz w:val="24"/>
          <w:szCs w:val="24"/>
          <w:u w:val="none"/>
          <w:lang w:val="en-US"/>
        </w:rPr>
        <w:t>can’t</w:t>
      </w:r>
      <w:r w:rsidRPr="48359836" w:rsidR="01027F10">
        <w:rPr>
          <w:rFonts w:ascii="Gisha" w:hAnsi="Gisha" w:eastAsia="Gisha" w:cs="Gisha"/>
          <w:b w:val="0"/>
          <w:bCs w:val="0"/>
          <w:i w:val="0"/>
          <w:iCs w:val="0"/>
          <w:strike w:val="0"/>
          <w:dstrike w:val="0"/>
          <w:noProof w:val="0"/>
          <w:color w:val="auto"/>
          <w:sz w:val="24"/>
          <w:szCs w:val="24"/>
          <w:u w:val="none"/>
          <w:lang w:val="en-US"/>
        </w:rPr>
        <w:t xml:space="preserve"> see the evidence for. </w:t>
      </w:r>
      <w:r w:rsidRPr="48359836" w:rsidR="6B7DBE5C">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Young Blood</w:t>
      </w:r>
      <w:r w:rsidRPr="48359836" w:rsidR="6FD63670">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avoids this because I fully intend the meaning to be created by the reader: whether they see the young girl as a ghoulish budding pervert or a thwarted would-be scientist is the product of their own attitude to blood, dead birds and women. My reading as a non-squeamish feminist is that </w:t>
      </w:r>
      <w:r w:rsidRPr="48359836" w:rsidR="01027F10">
        <w:rPr>
          <w:rFonts w:ascii="Gisha" w:hAnsi="Gisha" w:eastAsia="Gisha" w:cs="Gisha"/>
          <w:b w:val="0"/>
          <w:bCs w:val="0"/>
          <w:i w:val="0"/>
          <w:iCs w:val="0"/>
          <w:strike w:val="0"/>
          <w:dstrike w:val="0"/>
          <w:noProof w:val="0"/>
          <w:color w:val="auto"/>
          <w:sz w:val="24"/>
          <w:szCs w:val="24"/>
          <w:u w:val="none"/>
          <w:lang w:val="en-US"/>
        </w:rPr>
        <w:t>there’s</w:t>
      </w:r>
      <w:r w:rsidRPr="48359836" w:rsidR="01027F10">
        <w:rPr>
          <w:rFonts w:ascii="Gisha" w:hAnsi="Gisha" w:eastAsia="Gisha" w:cs="Gisha"/>
          <w:b w:val="0"/>
          <w:bCs w:val="0"/>
          <w:i w:val="0"/>
          <w:iCs w:val="0"/>
          <w:strike w:val="0"/>
          <w:dstrike w:val="0"/>
          <w:noProof w:val="0"/>
          <w:color w:val="auto"/>
          <w:sz w:val="24"/>
          <w:szCs w:val="24"/>
          <w:u w:val="none"/>
          <w:lang w:val="en-US"/>
        </w:rPr>
        <w:t xml:space="preserve"> nothing wrong with anything that the girl does, and </w:t>
      </w:r>
      <w:r w:rsidRPr="48359836" w:rsidR="01027F10">
        <w:rPr>
          <w:rFonts w:ascii="Gisha" w:hAnsi="Gisha" w:eastAsia="Gisha" w:cs="Gisha"/>
          <w:b w:val="0"/>
          <w:bCs w:val="0"/>
          <w:i w:val="0"/>
          <w:iCs w:val="0"/>
          <w:strike w:val="0"/>
          <w:dstrike w:val="0"/>
          <w:noProof w:val="0"/>
          <w:color w:val="auto"/>
          <w:sz w:val="24"/>
          <w:szCs w:val="24"/>
          <w:u w:val="none"/>
          <w:lang w:val="en-US"/>
        </w:rPr>
        <w:t>it’s</w:t>
      </w:r>
      <w:r w:rsidRPr="48359836" w:rsidR="01027F10">
        <w:rPr>
          <w:rFonts w:ascii="Gisha" w:hAnsi="Gisha" w:eastAsia="Gisha" w:cs="Gisha"/>
          <w:b w:val="0"/>
          <w:bCs w:val="0"/>
          <w:i w:val="0"/>
          <w:iCs w:val="0"/>
          <w:strike w:val="0"/>
          <w:dstrike w:val="0"/>
          <w:noProof w:val="0"/>
          <w:color w:val="auto"/>
          <w:sz w:val="24"/>
          <w:szCs w:val="24"/>
          <w:u w:val="none"/>
          <w:lang w:val="en-US"/>
        </w:rPr>
        <w:t xml:space="preserve"> interesting to see what values others bring to it.</w:t>
      </w:r>
    </w:p>
    <w:p xmlns:wp14="http://schemas.microsoft.com/office/word/2010/wordml" w:rsidP="48359836" wp14:paraId="597FE5A3" wp14:textId="5B93AC82">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0E442FA0" wp14:textId="68A4D5F2">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While </w:t>
      </w:r>
      <w:r w:rsidRPr="48359836" w:rsidR="01027F10">
        <w:rPr>
          <w:rFonts w:ascii="Gisha" w:hAnsi="Gisha" w:eastAsia="Gisha" w:cs="Gisha"/>
          <w:b w:val="0"/>
          <w:bCs w:val="0"/>
          <w:i w:val="0"/>
          <w:iCs w:val="0"/>
          <w:strike w:val="0"/>
          <w:dstrike w:val="0"/>
          <w:noProof w:val="0"/>
          <w:color w:val="auto"/>
          <w:sz w:val="24"/>
          <w:szCs w:val="24"/>
          <w:u w:val="none"/>
          <w:lang w:val="en-US"/>
        </w:rPr>
        <w:t>I’m</w:t>
      </w:r>
      <w:r w:rsidRPr="48359836" w:rsidR="01027F10">
        <w:rPr>
          <w:rFonts w:ascii="Gisha" w:hAnsi="Gisha" w:eastAsia="Gisha" w:cs="Gisha"/>
          <w:b w:val="0"/>
          <w:bCs w:val="0"/>
          <w:i w:val="0"/>
          <w:iCs w:val="0"/>
          <w:strike w:val="0"/>
          <w:dstrike w:val="0"/>
          <w:noProof w:val="0"/>
          <w:color w:val="auto"/>
          <w:sz w:val="24"/>
          <w:szCs w:val="24"/>
          <w:u w:val="none"/>
          <w:lang w:val="en-US"/>
        </w:rPr>
        <w:t xml:space="preserve"> happy with </w:t>
      </w:r>
      <w:r w:rsidRPr="48359836" w:rsidR="784FEF14">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Young Blood</w:t>
      </w:r>
      <w:r w:rsidRPr="48359836" w:rsidR="33F22DCC">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as a story, </w:t>
      </w:r>
      <w:r w:rsidRPr="48359836" w:rsidR="01027F10">
        <w:rPr>
          <w:rFonts w:ascii="Gisha" w:hAnsi="Gisha" w:eastAsia="Gisha" w:cs="Gisha"/>
          <w:b w:val="0"/>
          <w:bCs w:val="0"/>
          <w:i w:val="0"/>
          <w:iCs w:val="0"/>
          <w:strike w:val="0"/>
          <w:dstrike w:val="0"/>
          <w:noProof w:val="0"/>
          <w:color w:val="auto"/>
          <w:sz w:val="24"/>
          <w:szCs w:val="24"/>
          <w:u w:val="none"/>
          <w:lang w:val="en-US"/>
        </w:rPr>
        <w:t>I’m</w:t>
      </w:r>
      <w:r w:rsidRPr="48359836" w:rsidR="01027F10">
        <w:rPr>
          <w:rFonts w:ascii="Gisha" w:hAnsi="Gisha" w:eastAsia="Gisha" w:cs="Gisha"/>
          <w:b w:val="0"/>
          <w:bCs w:val="0"/>
          <w:i w:val="0"/>
          <w:iCs w:val="0"/>
          <w:strike w:val="0"/>
          <w:dstrike w:val="0"/>
          <w:noProof w:val="0"/>
          <w:color w:val="auto"/>
          <w:sz w:val="24"/>
          <w:szCs w:val="24"/>
          <w:u w:val="none"/>
          <w:lang w:val="en-US"/>
        </w:rPr>
        <w:t xml:space="preserve"> not sure that it fits well with the current short story landscape, at least </w:t>
      </w:r>
      <w:r w:rsidRPr="48359836" w:rsidR="01027F10">
        <w:rPr>
          <w:rFonts w:ascii="Gisha" w:hAnsi="Gisha" w:eastAsia="Gisha" w:cs="Gisha"/>
          <w:b w:val="0"/>
          <w:bCs w:val="0"/>
          <w:i w:val="0"/>
          <w:iCs w:val="0"/>
          <w:strike w:val="0"/>
          <w:dstrike w:val="0"/>
          <w:noProof w:val="0"/>
          <w:color w:val="auto"/>
          <w:sz w:val="24"/>
          <w:szCs w:val="24"/>
          <w:u w:val="none"/>
          <w:lang w:val="en-US"/>
        </w:rPr>
        <w:t>so far as</w:t>
      </w:r>
      <w:r w:rsidRPr="48359836" w:rsidR="01027F10">
        <w:rPr>
          <w:rFonts w:ascii="Gisha" w:hAnsi="Gisha" w:eastAsia="Gisha" w:cs="Gisha"/>
          <w:b w:val="0"/>
          <w:bCs w:val="0"/>
          <w:i w:val="0"/>
          <w:iCs w:val="0"/>
          <w:strike w:val="0"/>
          <w:dstrike w:val="0"/>
          <w:noProof w:val="0"/>
          <w:color w:val="auto"/>
          <w:sz w:val="24"/>
          <w:szCs w:val="24"/>
          <w:u w:val="none"/>
          <w:lang w:val="en-US"/>
        </w:rPr>
        <w:t xml:space="preserve"> BBC commissioning is concerned. The finalists in their recent competitions have tended to deal with current issues such as migration and sexuality, and I think the subject matter may be a little dark for mainstream tastes. </w:t>
      </w:r>
      <w:r w:rsidRPr="48359836" w:rsidR="1262D4EF">
        <w:rPr>
          <w:rFonts w:ascii="Gisha" w:hAnsi="Gisha" w:eastAsia="Gisha" w:cs="Gisha"/>
          <w:b w:val="0"/>
          <w:bCs w:val="0"/>
          <w:i w:val="0"/>
          <w:iCs w:val="0"/>
          <w:strike w:val="0"/>
          <w:dstrike w:val="0"/>
          <w:noProof w:val="0"/>
          <w:color w:val="auto"/>
          <w:sz w:val="24"/>
          <w:szCs w:val="24"/>
          <w:u w:val="none"/>
          <w:lang w:val="en-US"/>
        </w:rPr>
        <w:t>However,</w:t>
      </w:r>
      <w:r w:rsidRPr="48359836" w:rsidR="01027F10">
        <w:rPr>
          <w:rFonts w:ascii="Gisha" w:hAnsi="Gisha" w:eastAsia="Gisha" w:cs="Gisha"/>
          <w:b w:val="0"/>
          <w:bCs w:val="0"/>
          <w:i w:val="0"/>
          <w:iCs w:val="0"/>
          <w:strike w:val="0"/>
          <w:dstrike w:val="0"/>
          <w:noProof w:val="0"/>
          <w:color w:val="auto"/>
          <w:sz w:val="24"/>
          <w:szCs w:val="24"/>
          <w:u w:val="none"/>
          <w:lang w:val="en-US"/>
        </w:rPr>
        <w:t xml:space="preserve"> the setting and subject </w:t>
      </w:r>
      <w:r w:rsidRPr="48359836" w:rsidR="01027F10">
        <w:rPr>
          <w:rFonts w:ascii="Gisha" w:hAnsi="Gisha" w:eastAsia="Gisha" w:cs="Gisha"/>
          <w:b w:val="0"/>
          <w:bCs w:val="0"/>
          <w:i w:val="0"/>
          <w:iCs w:val="0"/>
          <w:strike w:val="0"/>
          <w:dstrike w:val="0"/>
          <w:noProof w:val="0"/>
          <w:color w:val="auto"/>
          <w:sz w:val="24"/>
          <w:szCs w:val="24"/>
          <w:u w:val="none"/>
          <w:lang w:val="en-US"/>
        </w:rPr>
        <w:t>won’t</w:t>
      </w:r>
      <w:r w:rsidRPr="48359836" w:rsidR="01027F10">
        <w:rPr>
          <w:rFonts w:ascii="Gisha" w:hAnsi="Gisha" w:eastAsia="Gisha" w:cs="Gisha"/>
          <w:b w:val="0"/>
          <w:bCs w:val="0"/>
          <w:i w:val="0"/>
          <w:iCs w:val="0"/>
          <w:strike w:val="0"/>
          <w:dstrike w:val="0"/>
          <w:noProof w:val="0"/>
          <w:color w:val="auto"/>
          <w:sz w:val="24"/>
          <w:szCs w:val="24"/>
          <w:u w:val="none"/>
          <w:lang w:val="en-US"/>
        </w:rPr>
        <w:t xml:space="preserve"> date, so there’s time for it to find a place.</w:t>
      </w:r>
    </w:p>
    <w:p xmlns:wp14="http://schemas.microsoft.com/office/word/2010/wordml" w:rsidP="48359836" wp14:paraId="0ED15B84" wp14:textId="7E174C7A">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6B9A1DDA" wp14:textId="0BC68D8D">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r w:rsidRPr="48359836" w:rsidR="6EE00449">
        <w:rPr>
          <w:rFonts w:ascii="Gisha" w:hAnsi="Gisha" w:eastAsia="Gisha" w:cs="Gisha"/>
          <w:b w:val="0"/>
          <w:bCs w:val="0"/>
          <w:i w:val="0"/>
          <w:iCs w:val="0"/>
          <w:strike w:val="0"/>
          <w:dstrike w:val="0"/>
          <w:noProof w:val="0"/>
          <w:color w:val="auto"/>
          <w:sz w:val="24"/>
          <w:szCs w:val="24"/>
          <w:u w:val="none"/>
          <w:lang w:val="en-US"/>
        </w:rPr>
        <w:t xml:space="preserve">For </w:t>
      </w:r>
      <w:r w:rsidRPr="48359836" w:rsidR="22122231">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Time, Trust </w:t>
      </w:r>
      <w:r w:rsidRPr="48359836" w:rsidR="563A05D5">
        <w:rPr>
          <w:rFonts w:ascii="Gisha" w:hAnsi="Gisha" w:eastAsia="Gisha" w:cs="Gisha"/>
          <w:b w:val="0"/>
          <w:bCs w:val="0"/>
          <w:i w:val="0"/>
          <w:iCs w:val="0"/>
          <w:strike w:val="0"/>
          <w:dstrike w:val="0"/>
          <w:noProof w:val="0"/>
          <w:color w:val="auto"/>
          <w:sz w:val="24"/>
          <w:szCs w:val="24"/>
          <w:u w:val="none"/>
          <w:lang w:val="en-US"/>
        </w:rPr>
        <w:t xml:space="preserve">&amp; </w:t>
      </w:r>
      <w:r w:rsidRPr="48359836" w:rsidR="01027F10">
        <w:rPr>
          <w:rFonts w:ascii="Gisha" w:hAnsi="Gisha" w:eastAsia="Gisha" w:cs="Gisha"/>
          <w:b w:val="0"/>
          <w:bCs w:val="0"/>
          <w:i w:val="0"/>
          <w:iCs w:val="0"/>
          <w:strike w:val="0"/>
          <w:dstrike w:val="0"/>
          <w:noProof w:val="0"/>
          <w:color w:val="auto"/>
          <w:sz w:val="24"/>
          <w:szCs w:val="24"/>
          <w:u w:val="none"/>
          <w:lang w:val="en-US"/>
        </w:rPr>
        <w:t>Taxidermy</w:t>
      </w:r>
      <w:r w:rsidRPr="48359836" w:rsidR="4A11DF37">
        <w:rPr>
          <w:rFonts w:ascii="Gisha" w:hAnsi="Gisha" w:eastAsia="Gisha" w:cs="Gisha"/>
          <w:b w:val="0"/>
          <w:bCs w:val="0"/>
          <w:i w:val="0"/>
          <w:iCs w:val="0"/>
          <w:strike w:val="0"/>
          <w:dstrike w:val="0"/>
          <w:noProof w:val="0"/>
          <w:color w:val="auto"/>
          <w:sz w:val="24"/>
          <w:szCs w:val="24"/>
          <w:u w:val="none"/>
          <w:lang w:val="en-US"/>
        </w:rPr>
        <w:t>’</w:t>
      </w:r>
      <w:r w:rsidRPr="48359836" w:rsidR="01027F10">
        <w:rPr>
          <w:rFonts w:ascii="Gisha" w:hAnsi="Gisha" w:eastAsia="Gisha" w:cs="Gisha"/>
          <w:b w:val="0"/>
          <w:bCs w:val="0"/>
          <w:i w:val="0"/>
          <w:iCs w:val="0"/>
          <w:strike w:val="0"/>
          <w:dstrike w:val="0"/>
          <w:noProof w:val="0"/>
          <w:color w:val="auto"/>
          <w:sz w:val="24"/>
          <w:szCs w:val="24"/>
          <w:u w:val="none"/>
          <w:lang w:val="en-US"/>
        </w:rPr>
        <w:t xml:space="preserve"> I researched the genre of creative non-fiction</w:t>
      </w:r>
      <w:r w:rsidRPr="48359836" w:rsidR="5623C936">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 xml:space="preserve">I </w:t>
      </w:r>
      <w:r w:rsidRPr="48359836" w:rsidR="01027F10">
        <w:rPr>
          <w:rFonts w:ascii="Gisha" w:hAnsi="Gisha" w:eastAsia="Gisha" w:cs="Gisha"/>
          <w:b w:val="0"/>
          <w:bCs w:val="0"/>
          <w:i w:val="0"/>
          <w:iCs w:val="0"/>
          <w:strike w:val="0"/>
          <w:dstrike w:val="0"/>
          <w:noProof w:val="0"/>
          <w:color w:val="auto"/>
          <w:sz w:val="24"/>
          <w:szCs w:val="24"/>
          <w:u w:val="none"/>
          <w:lang w:val="en-US"/>
        </w:rPr>
        <w:t>don’t</w:t>
      </w:r>
      <w:r w:rsidRPr="48359836" w:rsidR="01027F10">
        <w:rPr>
          <w:rFonts w:ascii="Gisha" w:hAnsi="Gisha" w:eastAsia="Gisha" w:cs="Gisha"/>
          <w:b w:val="0"/>
          <w:bCs w:val="0"/>
          <w:i w:val="0"/>
          <w:iCs w:val="0"/>
          <w:strike w:val="0"/>
          <w:dstrike w:val="0"/>
          <w:noProof w:val="0"/>
          <w:color w:val="auto"/>
          <w:sz w:val="24"/>
          <w:szCs w:val="24"/>
          <w:u w:val="none"/>
          <w:lang w:val="en-US"/>
        </w:rPr>
        <w:t xml:space="preserve"> think </w:t>
      </w:r>
      <w:r w:rsidRPr="48359836" w:rsidR="037E0FB5">
        <w:rPr>
          <w:rFonts w:ascii="Gisha" w:hAnsi="Gisha" w:eastAsia="Gisha" w:cs="Gisha"/>
          <w:b w:val="0"/>
          <w:bCs w:val="0"/>
          <w:i w:val="0"/>
          <w:iCs w:val="0"/>
          <w:strike w:val="0"/>
          <w:dstrike w:val="0"/>
          <w:noProof w:val="0"/>
          <w:color w:val="auto"/>
          <w:sz w:val="24"/>
          <w:szCs w:val="24"/>
          <w:u w:val="none"/>
          <w:lang w:val="en-US"/>
        </w:rPr>
        <w:t xml:space="preserve">that </w:t>
      </w:r>
      <w:r w:rsidRPr="48359836" w:rsidR="01027F10">
        <w:rPr>
          <w:rFonts w:ascii="Gisha" w:hAnsi="Gisha" w:eastAsia="Gisha" w:cs="Gisha"/>
          <w:b w:val="0"/>
          <w:bCs w:val="0"/>
          <w:i w:val="0"/>
          <w:iCs w:val="0"/>
          <w:strike w:val="0"/>
          <w:dstrike w:val="0"/>
          <w:noProof w:val="0"/>
          <w:color w:val="auto"/>
          <w:sz w:val="24"/>
          <w:szCs w:val="24"/>
          <w:u w:val="none"/>
          <w:lang w:val="en-US"/>
        </w:rPr>
        <w:t xml:space="preserve">the term is very well known, but that clearly </w:t>
      </w:r>
      <w:r w:rsidRPr="48359836" w:rsidR="01027F10">
        <w:rPr>
          <w:rFonts w:ascii="Gisha" w:hAnsi="Gisha" w:eastAsia="Gisha" w:cs="Gisha"/>
          <w:b w:val="0"/>
          <w:bCs w:val="0"/>
          <w:i w:val="0"/>
          <w:iCs w:val="0"/>
          <w:strike w:val="0"/>
          <w:dstrike w:val="0"/>
          <w:noProof w:val="0"/>
          <w:color w:val="auto"/>
          <w:sz w:val="24"/>
          <w:szCs w:val="24"/>
          <w:u w:val="none"/>
          <w:lang w:val="en-US"/>
        </w:rPr>
        <w:t>hasn’t</w:t>
      </w:r>
      <w:r w:rsidRPr="48359836" w:rsidR="01027F10">
        <w:rPr>
          <w:rFonts w:ascii="Gisha" w:hAnsi="Gisha" w:eastAsia="Gisha" w:cs="Gisha"/>
          <w:b w:val="0"/>
          <w:bCs w:val="0"/>
          <w:i w:val="0"/>
          <w:iCs w:val="0"/>
          <w:strike w:val="0"/>
          <w:dstrike w:val="0"/>
          <w:noProof w:val="0"/>
          <w:color w:val="auto"/>
          <w:sz w:val="24"/>
          <w:szCs w:val="24"/>
          <w:u w:val="none"/>
          <w:lang w:val="en-US"/>
        </w:rPr>
        <w:t xml:space="preserve"> limited the market for the work over the last decade or so</w:t>
      </w:r>
      <w:r w:rsidRPr="48359836" w:rsidR="01027F10">
        <w:rPr>
          <w:rFonts w:ascii="Gisha" w:hAnsi="Gisha" w:eastAsia="Gisha" w:cs="Gisha"/>
          <w:b w:val="0"/>
          <w:bCs w:val="0"/>
          <w:i w:val="0"/>
          <w:iCs w:val="0"/>
          <w:strike w:val="0"/>
          <w:dstrike w:val="0"/>
          <w:noProof w:val="0"/>
          <w:color w:val="auto"/>
          <w:sz w:val="24"/>
          <w:szCs w:val="24"/>
          <w:u w:val="none"/>
          <w:lang w:val="en-US"/>
        </w:rPr>
        <w:t xml:space="preserve">. I </w:t>
      </w:r>
      <w:r w:rsidRPr="48359836" w:rsidR="48512B92">
        <w:rPr>
          <w:rFonts w:ascii="Gisha" w:hAnsi="Gisha" w:eastAsia="Gisha" w:cs="Gisha"/>
          <w:b w:val="0"/>
          <w:bCs w:val="0"/>
          <w:i w:val="0"/>
          <w:iCs w:val="0"/>
          <w:strike w:val="0"/>
          <w:dstrike w:val="0"/>
          <w:noProof w:val="0"/>
          <w:color w:val="auto"/>
          <w:sz w:val="24"/>
          <w:szCs w:val="24"/>
          <w:u w:val="none"/>
          <w:lang w:val="en-US"/>
        </w:rPr>
        <w:t xml:space="preserve">got </w:t>
      </w:r>
      <w:r w:rsidRPr="48359836" w:rsidR="01027F10">
        <w:rPr>
          <w:rFonts w:ascii="Gisha" w:hAnsi="Gisha" w:eastAsia="Gisha" w:cs="Gisha"/>
          <w:b w:val="0"/>
          <w:bCs w:val="0"/>
          <w:i w:val="0"/>
          <w:iCs w:val="0"/>
          <w:strike w:val="0"/>
          <w:dstrike w:val="0"/>
          <w:noProof w:val="0"/>
          <w:color w:val="auto"/>
          <w:sz w:val="24"/>
          <w:szCs w:val="24"/>
          <w:u w:val="none"/>
          <w:lang w:val="en-US"/>
        </w:rPr>
        <w:t xml:space="preserve">great satisfaction </w:t>
      </w:r>
      <w:r w:rsidRPr="48359836" w:rsidR="62B24810">
        <w:rPr>
          <w:rFonts w:ascii="Gisha" w:hAnsi="Gisha" w:eastAsia="Gisha" w:cs="Gisha"/>
          <w:b w:val="0"/>
          <w:bCs w:val="0"/>
          <w:i w:val="0"/>
          <w:iCs w:val="0"/>
          <w:strike w:val="0"/>
          <w:dstrike w:val="0"/>
          <w:noProof w:val="0"/>
          <w:color w:val="auto"/>
          <w:sz w:val="24"/>
          <w:szCs w:val="24"/>
          <w:u w:val="none"/>
          <w:lang w:val="en-US"/>
        </w:rPr>
        <w:t xml:space="preserve">from </w:t>
      </w:r>
      <w:r w:rsidRPr="48359836" w:rsidR="60B7361C">
        <w:rPr>
          <w:rFonts w:ascii="Gisha" w:hAnsi="Gisha" w:eastAsia="Gisha" w:cs="Gisha"/>
          <w:b w:val="0"/>
          <w:bCs w:val="0"/>
          <w:i w:val="0"/>
          <w:iCs w:val="0"/>
          <w:strike w:val="0"/>
          <w:dstrike w:val="0"/>
          <w:noProof w:val="0"/>
          <w:color w:val="auto"/>
          <w:sz w:val="24"/>
          <w:szCs w:val="24"/>
          <w:u w:val="none"/>
          <w:lang w:val="en-US"/>
        </w:rPr>
        <w:t xml:space="preserve">doing the </w:t>
      </w:r>
      <w:r w:rsidRPr="48359836" w:rsidR="01027F10">
        <w:rPr>
          <w:rFonts w:ascii="Gisha" w:hAnsi="Gisha" w:eastAsia="Gisha" w:cs="Gisha"/>
          <w:b w:val="0"/>
          <w:bCs w:val="0"/>
          <w:i w:val="0"/>
          <w:iCs w:val="0"/>
          <w:strike w:val="0"/>
          <w:dstrike w:val="0"/>
          <w:noProof w:val="0"/>
          <w:color w:val="auto"/>
          <w:sz w:val="24"/>
          <w:szCs w:val="24"/>
          <w:u w:val="none"/>
          <w:lang w:val="en-US"/>
        </w:rPr>
        <w:t>research for</w:t>
      </w:r>
      <w:r w:rsidRPr="48359836" w:rsidR="01027F10">
        <w:rPr>
          <w:rFonts w:ascii="Gisha" w:hAnsi="Gisha" w:eastAsia="Gisha" w:cs="Gisha"/>
          <w:b w:val="0"/>
          <w:bCs w:val="0"/>
          <w:i w:val="0"/>
          <w:iCs w:val="0"/>
          <w:strike w:val="0"/>
          <w:dstrike w:val="0"/>
          <w:noProof w:val="0"/>
          <w:color w:val="auto"/>
          <w:sz w:val="24"/>
          <w:szCs w:val="24"/>
          <w:u w:val="none"/>
          <w:lang w:val="en-US"/>
        </w:rPr>
        <w:t xml:space="preserve"> this story and shaping the findings, so this is an area of writing that I will return to in future. </w:t>
      </w:r>
      <w:r w:rsidRPr="48359836" w:rsidR="406E334B">
        <w:rPr>
          <w:rFonts w:ascii="Gisha" w:hAnsi="Gisha" w:eastAsia="Gisha" w:cs="Gisha"/>
          <w:b w:val="0"/>
          <w:bCs w:val="0"/>
          <w:i w:val="0"/>
          <w:iCs w:val="0"/>
          <w:strike w:val="0"/>
          <w:dstrike w:val="0"/>
          <w:noProof w:val="0"/>
          <w:color w:val="auto"/>
          <w:sz w:val="24"/>
          <w:szCs w:val="24"/>
          <w:u w:val="none"/>
          <w:lang w:val="en-US"/>
        </w:rPr>
        <w:t xml:space="preserve">Throughout the course, </w:t>
      </w:r>
      <w:r w:rsidRPr="48359836" w:rsidR="01027F10">
        <w:rPr>
          <w:rFonts w:ascii="Gisha" w:hAnsi="Gisha" w:eastAsia="Gisha" w:cs="Gisha"/>
          <w:b w:val="0"/>
          <w:bCs w:val="0"/>
          <w:i w:val="0"/>
          <w:iCs w:val="0"/>
          <w:strike w:val="0"/>
          <w:dstrike w:val="0"/>
          <w:noProof w:val="0"/>
          <w:color w:val="auto"/>
          <w:sz w:val="24"/>
          <w:szCs w:val="24"/>
          <w:u w:val="none"/>
          <w:lang w:val="en-US"/>
        </w:rPr>
        <w:t>I</w:t>
      </w:r>
      <w:r w:rsidRPr="48359836" w:rsidR="6E77D481">
        <w:rPr>
          <w:rFonts w:ascii="Gisha" w:hAnsi="Gisha" w:eastAsia="Gisha" w:cs="Gisha"/>
          <w:b w:val="0"/>
          <w:bCs w:val="0"/>
          <w:i w:val="0"/>
          <w:iCs w:val="0"/>
          <w:strike w:val="0"/>
          <w:dstrike w:val="0"/>
          <w:noProof w:val="0"/>
          <w:color w:val="auto"/>
          <w:sz w:val="24"/>
          <w:szCs w:val="24"/>
          <w:u w:val="none"/>
          <w:lang w:val="en-US"/>
        </w:rPr>
        <w:t>’</w:t>
      </w:r>
      <w:r w:rsidRPr="48359836" w:rsidR="6FDB2D93">
        <w:rPr>
          <w:rFonts w:ascii="Gisha" w:hAnsi="Gisha" w:eastAsia="Gisha" w:cs="Gisha"/>
          <w:b w:val="0"/>
          <w:bCs w:val="0"/>
          <w:i w:val="0"/>
          <w:iCs w:val="0"/>
          <w:strike w:val="0"/>
          <w:dstrike w:val="0"/>
          <w:noProof w:val="0"/>
          <w:color w:val="auto"/>
          <w:sz w:val="24"/>
          <w:szCs w:val="24"/>
          <w:u w:val="none"/>
          <w:lang w:val="en-US"/>
        </w:rPr>
        <w:t>ve</w:t>
      </w:r>
      <w:r w:rsidRPr="48359836" w:rsidR="6FDB2D93">
        <w:rPr>
          <w:rFonts w:ascii="Gisha" w:hAnsi="Gisha" w:eastAsia="Gisha" w:cs="Gisha"/>
          <w:b w:val="0"/>
          <w:bCs w:val="0"/>
          <w:i w:val="0"/>
          <w:iCs w:val="0"/>
          <w:strike w:val="0"/>
          <w:dstrike w:val="0"/>
          <w:noProof w:val="0"/>
          <w:color w:val="auto"/>
          <w:sz w:val="24"/>
          <w:szCs w:val="24"/>
          <w:u w:val="none"/>
          <w:lang w:val="en-US"/>
        </w:rPr>
        <w:t xml:space="preserve"> found </w:t>
      </w:r>
      <w:r w:rsidRPr="48359836" w:rsidR="01027F10">
        <w:rPr>
          <w:rFonts w:ascii="Gisha" w:hAnsi="Gisha" w:eastAsia="Gisha" w:cs="Gisha"/>
          <w:b w:val="0"/>
          <w:bCs w:val="0"/>
          <w:i w:val="0"/>
          <w:iCs w:val="0"/>
          <w:strike w:val="0"/>
          <w:dstrike w:val="0"/>
          <w:noProof w:val="0"/>
          <w:color w:val="auto"/>
          <w:sz w:val="24"/>
          <w:szCs w:val="24"/>
          <w:u w:val="none"/>
          <w:lang w:val="en-US"/>
        </w:rPr>
        <w:t xml:space="preserve">that when I write non-fiction there is </w:t>
      </w:r>
      <w:r w:rsidRPr="48359836" w:rsidR="6AE1CDA0">
        <w:rPr>
          <w:rFonts w:ascii="Gisha" w:hAnsi="Gisha" w:eastAsia="Gisha" w:cs="Gisha"/>
          <w:b w:val="0"/>
          <w:bCs w:val="0"/>
          <w:i w:val="0"/>
          <w:iCs w:val="0"/>
          <w:strike w:val="0"/>
          <w:dstrike w:val="0"/>
          <w:noProof w:val="0"/>
          <w:color w:val="auto"/>
          <w:sz w:val="24"/>
          <w:szCs w:val="24"/>
          <w:u w:val="none"/>
          <w:lang w:val="en-US"/>
        </w:rPr>
        <w:t xml:space="preserve">almost </w:t>
      </w:r>
      <w:r w:rsidRPr="48359836" w:rsidR="01027F10">
        <w:rPr>
          <w:rFonts w:ascii="Gisha" w:hAnsi="Gisha" w:eastAsia="Gisha" w:cs="Gisha"/>
          <w:b w:val="0"/>
          <w:bCs w:val="0"/>
          <w:i w:val="0"/>
          <w:iCs w:val="0"/>
          <w:strike w:val="0"/>
          <w:dstrike w:val="0"/>
          <w:noProof w:val="0"/>
          <w:color w:val="auto"/>
          <w:sz w:val="24"/>
          <w:szCs w:val="24"/>
          <w:u w:val="none"/>
          <w:lang w:val="en-US"/>
        </w:rPr>
        <w:t>always</w:t>
      </w:r>
      <w:r w:rsidRPr="48359836" w:rsidR="01027F10">
        <w:rPr>
          <w:rFonts w:ascii="Gisha" w:hAnsi="Gisha" w:eastAsia="Gisha" w:cs="Gisha"/>
          <w:b w:val="0"/>
          <w:bCs w:val="0"/>
          <w:i w:val="0"/>
          <w:iCs w:val="0"/>
          <w:strike w:val="0"/>
          <w:dstrike w:val="0"/>
          <w:noProof w:val="0"/>
          <w:color w:val="auto"/>
          <w:sz w:val="24"/>
          <w:szCs w:val="24"/>
          <w:u w:val="none"/>
          <w:lang w:val="en-US"/>
        </w:rPr>
        <w:t xml:space="preserve"> an environmental/climate aspect to it</w:t>
      </w:r>
      <w:r w:rsidRPr="48359836" w:rsidR="4F884751">
        <w:rPr>
          <w:rFonts w:ascii="Gisha" w:hAnsi="Gisha" w:eastAsia="Gisha" w:cs="Gisha"/>
          <w:b w:val="0"/>
          <w:bCs w:val="0"/>
          <w:i w:val="0"/>
          <w:iCs w:val="0"/>
          <w:strike w:val="0"/>
          <w:dstrike w:val="0"/>
          <w:noProof w:val="0"/>
          <w:color w:val="auto"/>
          <w:sz w:val="24"/>
          <w:szCs w:val="24"/>
          <w:u w:val="none"/>
          <w:lang w:val="en-US"/>
        </w:rPr>
        <w:t xml:space="preserve">. This </w:t>
      </w:r>
      <w:r w:rsidRPr="48359836" w:rsidR="01027F10">
        <w:rPr>
          <w:rFonts w:ascii="Gisha" w:hAnsi="Gisha" w:eastAsia="Gisha" w:cs="Gisha"/>
          <w:b w:val="0"/>
          <w:bCs w:val="0"/>
          <w:i w:val="0"/>
          <w:iCs w:val="0"/>
          <w:strike w:val="0"/>
          <w:dstrike w:val="0"/>
          <w:noProof w:val="0"/>
          <w:color w:val="auto"/>
          <w:sz w:val="24"/>
          <w:szCs w:val="24"/>
          <w:u w:val="none"/>
          <w:lang w:val="en-US"/>
        </w:rPr>
        <w:t>is an area where I think that interesting and thought-provoking writing</w:t>
      </w:r>
      <w:r w:rsidRPr="48359836" w:rsidR="0A5A85ED">
        <w:rPr>
          <w:rFonts w:ascii="Gisha" w:hAnsi="Gisha" w:eastAsia="Gisha" w:cs="Gisha"/>
          <w:b w:val="0"/>
          <w:bCs w:val="0"/>
          <w:i w:val="0"/>
          <w:iCs w:val="0"/>
          <w:strike w:val="0"/>
          <w:dstrike w:val="0"/>
          <w:noProof w:val="0"/>
          <w:color w:val="auto"/>
          <w:sz w:val="24"/>
          <w:szCs w:val="24"/>
          <w:u w:val="none"/>
          <w:lang w:val="en-US"/>
        </w:rPr>
        <w:t xml:space="preserve">, where environmental </w:t>
      </w:r>
      <w:r w:rsidRPr="48359836" w:rsidR="72E72895">
        <w:rPr>
          <w:rFonts w:ascii="Gisha" w:hAnsi="Gisha" w:eastAsia="Gisha" w:cs="Gisha"/>
          <w:b w:val="0"/>
          <w:bCs w:val="0"/>
          <w:i w:val="0"/>
          <w:iCs w:val="0"/>
          <w:strike w:val="0"/>
          <w:dstrike w:val="0"/>
          <w:noProof w:val="0"/>
          <w:color w:val="auto"/>
          <w:sz w:val="24"/>
          <w:szCs w:val="24"/>
          <w:u w:val="none"/>
          <w:lang w:val="en-US"/>
        </w:rPr>
        <w:t xml:space="preserve">messages </w:t>
      </w:r>
      <w:r w:rsidRPr="48359836" w:rsidR="0A5A85ED">
        <w:rPr>
          <w:rFonts w:ascii="Gisha" w:hAnsi="Gisha" w:eastAsia="Gisha" w:cs="Gisha"/>
          <w:b w:val="0"/>
          <w:bCs w:val="0"/>
          <w:i w:val="0"/>
          <w:iCs w:val="0"/>
          <w:strike w:val="0"/>
          <w:dstrike w:val="0"/>
          <w:noProof w:val="0"/>
          <w:color w:val="auto"/>
          <w:sz w:val="24"/>
          <w:szCs w:val="24"/>
          <w:u w:val="none"/>
          <w:lang w:val="en-US"/>
        </w:rPr>
        <w:t>are intertwined with other content,</w:t>
      </w:r>
      <w:r w:rsidRPr="48359836" w:rsidR="49CA46C0">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c</w:t>
      </w:r>
      <w:r w:rsidRPr="48359836" w:rsidR="4A4F5B65">
        <w:rPr>
          <w:rFonts w:ascii="Gisha" w:hAnsi="Gisha" w:eastAsia="Gisha" w:cs="Gisha"/>
          <w:b w:val="0"/>
          <w:bCs w:val="0"/>
          <w:i w:val="0"/>
          <w:iCs w:val="0"/>
          <w:strike w:val="0"/>
          <w:dstrike w:val="0"/>
          <w:noProof w:val="0"/>
          <w:color w:val="auto"/>
          <w:sz w:val="24"/>
          <w:szCs w:val="24"/>
          <w:u w:val="none"/>
          <w:lang w:val="en-US"/>
        </w:rPr>
        <w:t>ould help th</w:t>
      </w:r>
      <w:r w:rsidRPr="48359836" w:rsidR="176A7681">
        <w:rPr>
          <w:rFonts w:ascii="Gisha" w:hAnsi="Gisha" w:eastAsia="Gisha" w:cs="Gisha"/>
          <w:b w:val="0"/>
          <w:bCs w:val="0"/>
          <w:i w:val="0"/>
          <w:iCs w:val="0"/>
          <w:strike w:val="0"/>
          <w:dstrike w:val="0"/>
          <w:noProof w:val="0"/>
          <w:color w:val="auto"/>
          <w:sz w:val="24"/>
          <w:szCs w:val="24"/>
          <w:u w:val="none"/>
          <w:lang w:val="en-US"/>
        </w:rPr>
        <w:t xml:space="preserve">em </w:t>
      </w:r>
      <w:r w:rsidRPr="48359836" w:rsidR="4A4F5B65">
        <w:rPr>
          <w:rFonts w:ascii="Gisha" w:hAnsi="Gisha" w:eastAsia="Gisha" w:cs="Gisha"/>
          <w:b w:val="0"/>
          <w:bCs w:val="0"/>
          <w:i w:val="0"/>
          <w:iCs w:val="0"/>
          <w:strike w:val="0"/>
          <w:dstrike w:val="0"/>
          <w:noProof w:val="0"/>
          <w:color w:val="auto"/>
          <w:sz w:val="24"/>
          <w:szCs w:val="24"/>
          <w:u w:val="none"/>
          <w:lang w:val="en-US"/>
        </w:rPr>
        <w:t xml:space="preserve">to reach a wider </w:t>
      </w:r>
      <w:r w:rsidRPr="48359836" w:rsidR="6F947790">
        <w:rPr>
          <w:rFonts w:ascii="Gisha" w:hAnsi="Gisha" w:eastAsia="Gisha" w:cs="Gisha"/>
          <w:b w:val="0"/>
          <w:bCs w:val="0"/>
          <w:i w:val="0"/>
          <w:iCs w:val="0"/>
          <w:strike w:val="0"/>
          <w:dstrike w:val="0"/>
          <w:noProof w:val="0"/>
          <w:color w:val="auto"/>
          <w:sz w:val="24"/>
          <w:szCs w:val="24"/>
          <w:u w:val="none"/>
          <w:lang w:val="en-US"/>
        </w:rPr>
        <w:t>audience</w:t>
      </w:r>
      <w:r w:rsidRPr="48359836" w:rsidR="01027F10">
        <w:rPr>
          <w:rFonts w:ascii="Gisha" w:hAnsi="Gisha" w:eastAsia="Gisha" w:cs="Gisha"/>
          <w:b w:val="0"/>
          <w:bCs w:val="0"/>
          <w:i w:val="0"/>
          <w:iCs w:val="0"/>
          <w:strike w:val="0"/>
          <w:dstrike w:val="0"/>
          <w:noProof w:val="0"/>
          <w:color w:val="auto"/>
          <w:sz w:val="24"/>
          <w:szCs w:val="24"/>
          <w:u w:val="none"/>
          <w:lang w:val="en-US"/>
        </w:rPr>
        <w:t>.</w:t>
      </w:r>
      <w:r w:rsidRPr="48359836" w:rsidR="1B30E580">
        <w:rPr>
          <w:rFonts w:ascii="Gisha" w:hAnsi="Gisha" w:eastAsia="Gisha" w:cs="Gisha"/>
          <w:b w:val="0"/>
          <w:bCs w:val="0"/>
          <w:i w:val="0"/>
          <w:iCs w:val="0"/>
          <w:strike w:val="0"/>
          <w:dstrike w:val="0"/>
          <w:noProof w:val="0"/>
          <w:color w:val="auto"/>
          <w:sz w:val="24"/>
          <w:szCs w:val="24"/>
          <w:u w:val="none"/>
          <w:lang w:val="en-US"/>
        </w:rPr>
        <w:t xml:space="preserve"> </w:t>
      </w:r>
      <w:r w:rsidRPr="48359836" w:rsidR="1F6F2CF1">
        <w:rPr>
          <w:rFonts w:ascii="Gisha" w:hAnsi="Gisha" w:eastAsia="Gisha" w:cs="Gisha"/>
          <w:b w:val="0"/>
          <w:bCs w:val="0"/>
          <w:i w:val="0"/>
          <w:iCs w:val="0"/>
          <w:strike w:val="0"/>
          <w:dstrike w:val="0"/>
          <w:noProof w:val="0"/>
          <w:color w:val="auto"/>
          <w:sz w:val="24"/>
          <w:szCs w:val="24"/>
          <w:u w:val="none"/>
          <w:lang w:val="en-US"/>
        </w:rPr>
        <w:t xml:space="preserve"> </w:t>
      </w:r>
      <w:r w:rsidRPr="48359836" w:rsidR="0CD26E23">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p>
    <w:p xmlns:wp14="http://schemas.microsoft.com/office/word/2010/wordml" w:rsidP="48359836" wp14:paraId="2AD13CA3" wp14:textId="62308157">
      <w:pPr>
        <w:spacing w:before="0" w:beforeAutospacing="off" w:after="0" w:afterAutospacing="off" w:line="360" w:lineRule="auto"/>
        <w:rPr>
          <w:rFonts w:ascii="Gisha" w:hAnsi="Gisha" w:eastAsia="Gisha" w:cs="Gisha"/>
          <w:b w:val="0"/>
          <w:bCs w:val="0"/>
          <w:i w:val="0"/>
          <w:iCs w:val="0"/>
          <w:strike w:val="0"/>
          <w:dstrike w:val="0"/>
          <w:noProof w:val="0"/>
          <w:color w:val="auto" w:themeColor="text1" w:themeTint="FF" w:themeShade="FF"/>
          <w:sz w:val="24"/>
          <w:szCs w:val="24"/>
          <w:u w:val="none"/>
          <w:lang w:val="en-US"/>
        </w:rPr>
      </w:pPr>
    </w:p>
    <w:p xmlns:wp14="http://schemas.microsoft.com/office/word/2010/wordml" w:rsidP="48359836" wp14:paraId="38F99AD6" wp14:textId="1FFD2163">
      <w:pPr>
        <w:pStyle w:val="Normal"/>
        <w:spacing w:before="0" w:beforeAutospacing="off" w:after="0" w:afterAutospacing="off" w:line="360" w:lineRule="auto"/>
        <w:rPr>
          <w:rFonts w:ascii="Gisha" w:hAnsi="Gisha" w:eastAsia="Gisha" w:cs="Gisha"/>
          <w:b w:val="0"/>
          <w:bCs w:val="0"/>
          <w:i w:val="0"/>
          <w:iCs w:val="0"/>
          <w:strike w:val="0"/>
          <w:dstrike w:val="0"/>
          <w:noProof w:val="0"/>
          <w:color w:val="auto"/>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 xml:space="preserve">The three pieces successfully </w:t>
      </w:r>
      <w:r w:rsidRPr="48359836" w:rsidR="01027F10">
        <w:rPr>
          <w:rFonts w:ascii="Gisha" w:hAnsi="Gisha" w:eastAsia="Gisha" w:cs="Gisha"/>
          <w:b w:val="0"/>
          <w:bCs w:val="0"/>
          <w:i w:val="0"/>
          <w:iCs w:val="0"/>
          <w:strike w:val="0"/>
          <w:dstrike w:val="0"/>
          <w:noProof w:val="0"/>
          <w:color w:val="auto"/>
          <w:sz w:val="24"/>
          <w:szCs w:val="24"/>
          <w:u w:val="none"/>
          <w:lang w:val="en-US"/>
        </w:rPr>
        <w:t>accomplished</w:t>
      </w:r>
      <w:r w:rsidRPr="48359836" w:rsidR="01027F10">
        <w:rPr>
          <w:rFonts w:ascii="Gisha" w:hAnsi="Gisha" w:eastAsia="Gisha" w:cs="Gisha"/>
          <w:b w:val="0"/>
          <w:bCs w:val="0"/>
          <w:i w:val="0"/>
          <w:iCs w:val="0"/>
          <w:strike w:val="0"/>
          <w:dstrike w:val="0"/>
          <w:noProof w:val="0"/>
          <w:color w:val="auto"/>
          <w:sz w:val="24"/>
          <w:szCs w:val="24"/>
          <w:u w:val="none"/>
          <w:lang w:val="en-US"/>
        </w:rPr>
        <w:t xml:space="preserve"> my goal of being a body of work, linked by subject matter and place, that gave me the scope and impetus to try a range of writing techniques - not all of which I was co</w:t>
      </w:r>
      <w:r w:rsidRPr="48359836" w:rsidR="697FC900">
        <w:rPr>
          <w:rFonts w:ascii="Gisha" w:hAnsi="Gisha" w:eastAsia="Gisha" w:cs="Gisha"/>
          <w:b w:val="0"/>
          <w:bCs w:val="0"/>
          <w:i w:val="0"/>
          <w:iCs w:val="0"/>
          <w:strike w:val="0"/>
          <w:dstrike w:val="0"/>
          <w:noProof w:val="0"/>
          <w:color w:val="auto"/>
          <w:sz w:val="24"/>
          <w:szCs w:val="24"/>
          <w:u w:val="none"/>
          <w:lang w:val="en-US"/>
        </w:rPr>
        <w:t xml:space="preserve">nfident about. For example, at </w:t>
      </w:r>
      <w:r w:rsidRPr="48359836" w:rsidR="253DDC06">
        <w:rPr>
          <w:rFonts w:ascii="Gisha" w:hAnsi="Gisha" w:eastAsia="Gisha" w:cs="Gisha"/>
          <w:b w:val="0"/>
          <w:bCs w:val="0"/>
          <w:i w:val="0"/>
          <w:iCs w:val="0"/>
          <w:strike w:val="0"/>
          <w:dstrike w:val="0"/>
          <w:noProof w:val="0"/>
          <w:color w:val="auto"/>
          <w:sz w:val="24"/>
          <w:szCs w:val="24"/>
          <w:u w:val="none"/>
          <w:lang w:val="en-US"/>
        </w:rPr>
        <w:t xml:space="preserve">the start of the project </w:t>
      </w:r>
      <w:r w:rsidRPr="48359836" w:rsidR="697FC900">
        <w:rPr>
          <w:rFonts w:ascii="Gisha" w:hAnsi="Gisha" w:eastAsia="Gisha" w:cs="Gisha"/>
          <w:b w:val="0"/>
          <w:bCs w:val="0"/>
          <w:i w:val="0"/>
          <w:iCs w:val="0"/>
          <w:strike w:val="0"/>
          <w:dstrike w:val="0"/>
          <w:noProof w:val="0"/>
          <w:color w:val="auto"/>
          <w:sz w:val="24"/>
          <w:szCs w:val="24"/>
          <w:u w:val="none"/>
          <w:lang w:val="en-US"/>
        </w:rPr>
        <w:t xml:space="preserve">I was not </w:t>
      </w:r>
      <w:r w:rsidRPr="48359836" w:rsidR="697FC900">
        <w:rPr>
          <w:rFonts w:ascii="Gisha" w:hAnsi="Gisha" w:eastAsia="Gisha" w:cs="Gisha"/>
          <w:b w:val="0"/>
          <w:bCs w:val="0"/>
          <w:i w:val="0"/>
          <w:iCs w:val="0"/>
          <w:strike w:val="0"/>
          <w:dstrike w:val="0"/>
          <w:noProof w:val="0"/>
          <w:color w:val="auto"/>
          <w:sz w:val="24"/>
          <w:szCs w:val="24"/>
          <w:u w:val="none"/>
          <w:lang w:val="en-US"/>
        </w:rPr>
        <w:t>very comfortable</w:t>
      </w:r>
      <w:r w:rsidRPr="48359836" w:rsidR="697FC900">
        <w:rPr>
          <w:rFonts w:ascii="Gisha" w:hAnsi="Gisha" w:eastAsia="Gisha" w:cs="Gisha"/>
          <w:b w:val="0"/>
          <w:bCs w:val="0"/>
          <w:i w:val="0"/>
          <w:iCs w:val="0"/>
          <w:strike w:val="0"/>
          <w:dstrike w:val="0"/>
          <w:noProof w:val="0"/>
          <w:color w:val="auto"/>
          <w:sz w:val="24"/>
          <w:szCs w:val="24"/>
          <w:u w:val="none"/>
          <w:lang w:val="en-US"/>
        </w:rPr>
        <w:t xml:space="preserve"> with </w:t>
      </w:r>
      <w:r w:rsidRPr="48359836" w:rsidR="697FC900">
        <w:rPr>
          <w:rFonts w:ascii="Gisha" w:hAnsi="Gisha" w:eastAsia="Gisha" w:cs="Gisha"/>
          <w:b w:val="0"/>
          <w:bCs w:val="0"/>
          <w:i w:val="0"/>
          <w:iCs w:val="0"/>
          <w:strike w:val="0"/>
          <w:dstrike w:val="0"/>
          <w:noProof w:val="0"/>
          <w:color w:val="auto"/>
          <w:sz w:val="24"/>
          <w:szCs w:val="24"/>
          <w:u w:val="none"/>
          <w:lang w:val="en-US"/>
        </w:rPr>
        <w:t>characterisation</w:t>
      </w:r>
      <w:r w:rsidRPr="48359836" w:rsidR="697FC900">
        <w:rPr>
          <w:rFonts w:ascii="Gisha" w:hAnsi="Gisha" w:eastAsia="Gisha" w:cs="Gisha"/>
          <w:b w:val="0"/>
          <w:bCs w:val="0"/>
          <w:i w:val="0"/>
          <w:iCs w:val="0"/>
          <w:strike w:val="0"/>
          <w:dstrike w:val="0"/>
          <w:noProof w:val="0"/>
          <w:color w:val="auto"/>
          <w:sz w:val="24"/>
          <w:szCs w:val="24"/>
          <w:u w:val="none"/>
          <w:lang w:val="en-US"/>
        </w:rPr>
        <w:t xml:space="preserve">, especially through dialogue. Genuinely naturalistic dialogue seems uncomfortably rambling and not to the point, while tidied up and </w:t>
      </w:r>
      <w:r w:rsidRPr="48359836" w:rsidR="697FC900">
        <w:rPr>
          <w:rFonts w:ascii="Gisha" w:hAnsi="Gisha" w:eastAsia="Gisha" w:cs="Gisha"/>
          <w:b w:val="0"/>
          <w:bCs w:val="0"/>
          <w:i w:val="0"/>
          <w:iCs w:val="0"/>
          <w:strike w:val="0"/>
          <w:dstrike w:val="0"/>
          <w:noProof w:val="0"/>
          <w:color w:val="auto"/>
          <w:sz w:val="24"/>
          <w:szCs w:val="24"/>
          <w:u w:val="none"/>
          <w:lang w:val="en-US"/>
        </w:rPr>
        <w:t>fictionalised</w:t>
      </w:r>
      <w:r w:rsidRPr="48359836" w:rsidR="697FC900">
        <w:rPr>
          <w:rFonts w:ascii="Gisha" w:hAnsi="Gisha" w:eastAsia="Gisha" w:cs="Gisha"/>
          <w:b w:val="0"/>
          <w:bCs w:val="0"/>
          <w:i w:val="0"/>
          <w:iCs w:val="0"/>
          <w:strike w:val="0"/>
          <w:dstrike w:val="0"/>
          <w:noProof w:val="0"/>
          <w:color w:val="auto"/>
          <w:sz w:val="24"/>
          <w:szCs w:val="24"/>
          <w:u w:val="none"/>
          <w:lang w:val="en-US"/>
        </w:rPr>
        <w:t xml:space="preserve"> speech felt false and painfully expository. Working through this in the fictional pieces (the first draft of ‘Past and Present Tense’ had far less dialogue) has </w:t>
      </w:r>
      <w:r w:rsidRPr="48359836" w:rsidR="697FC900">
        <w:rPr>
          <w:rFonts w:ascii="Gisha" w:hAnsi="Gisha" w:eastAsia="Gisha" w:cs="Gisha"/>
          <w:b w:val="0"/>
          <w:bCs w:val="0"/>
          <w:i w:val="0"/>
          <w:iCs w:val="0"/>
          <w:strike w:val="0"/>
          <w:dstrike w:val="0"/>
          <w:noProof w:val="0"/>
          <w:color w:val="auto"/>
          <w:sz w:val="24"/>
          <w:szCs w:val="24"/>
          <w:u w:val="none"/>
          <w:lang w:val="en-US"/>
        </w:rPr>
        <w:t>greatly reduced</w:t>
      </w:r>
      <w:r w:rsidRPr="48359836" w:rsidR="697FC900">
        <w:rPr>
          <w:rFonts w:ascii="Gisha" w:hAnsi="Gisha" w:eastAsia="Gisha" w:cs="Gisha"/>
          <w:b w:val="0"/>
          <w:bCs w:val="0"/>
          <w:i w:val="0"/>
          <w:iCs w:val="0"/>
          <w:strike w:val="0"/>
          <w:dstrike w:val="0"/>
          <w:noProof w:val="0"/>
          <w:color w:val="auto"/>
          <w:sz w:val="24"/>
          <w:szCs w:val="24"/>
          <w:u w:val="none"/>
          <w:lang w:val="en-US"/>
        </w:rPr>
        <w:t xml:space="preserve"> this feeling, </w:t>
      </w:r>
      <w:r w:rsidRPr="48359836" w:rsidR="2B8851DB">
        <w:rPr>
          <w:rFonts w:ascii="Gisha" w:hAnsi="Gisha" w:eastAsia="Gisha" w:cs="Gisha"/>
          <w:b w:val="0"/>
          <w:bCs w:val="0"/>
          <w:i w:val="0"/>
          <w:iCs w:val="0"/>
          <w:strike w:val="0"/>
          <w:dstrike w:val="0"/>
          <w:noProof w:val="0"/>
          <w:color w:val="auto"/>
          <w:sz w:val="24"/>
          <w:szCs w:val="24"/>
          <w:u w:val="none"/>
          <w:lang w:val="en-US"/>
        </w:rPr>
        <w:t xml:space="preserve">though </w:t>
      </w:r>
      <w:r w:rsidRPr="48359836" w:rsidR="2B8851DB">
        <w:rPr>
          <w:rFonts w:ascii="Gisha" w:hAnsi="Gisha" w:eastAsia="Gisha" w:cs="Gisha"/>
          <w:b w:val="0"/>
          <w:bCs w:val="0"/>
          <w:i w:val="0"/>
          <w:iCs w:val="0"/>
          <w:strike w:val="0"/>
          <w:dstrike w:val="0"/>
          <w:noProof w:val="0"/>
          <w:color w:val="auto"/>
          <w:sz w:val="24"/>
          <w:szCs w:val="24"/>
          <w:u w:val="none"/>
          <w:lang w:val="en-US"/>
        </w:rPr>
        <w:t xml:space="preserve">I </w:t>
      </w:r>
      <w:r w:rsidRPr="48359836" w:rsidR="697FC900">
        <w:rPr>
          <w:rFonts w:ascii="Gisha" w:hAnsi="Gisha" w:eastAsia="Gisha" w:cs="Gisha"/>
          <w:b w:val="0"/>
          <w:bCs w:val="0"/>
          <w:i w:val="0"/>
          <w:iCs w:val="0"/>
          <w:strike w:val="0"/>
          <w:dstrike w:val="0"/>
          <w:noProof w:val="0"/>
          <w:color w:val="auto"/>
          <w:sz w:val="24"/>
          <w:szCs w:val="24"/>
          <w:u w:val="none"/>
          <w:lang w:val="en-US"/>
        </w:rPr>
        <w:t>think I</w:t>
      </w:r>
      <w:r w:rsidRPr="48359836" w:rsidR="697FC900">
        <w:rPr>
          <w:rFonts w:ascii="Gisha" w:hAnsi="Gisha" w:eastAsia="Gisha" w:cs="Gisha"/>
          <w:b w:val="0"/>
          <w:bCs w:val="0"/>
          <w:i w:val="0"/>
          <w:iCs w:val="0"/>
          <w:strike w:val="0"/>
          <w:dstrike w:val="0"/>
          <w:noProof w:val="0"/>
          <w:color w:val="auto"/>
          <w:sz w:val="24"/>
          <w:szCs w:val="24"/>
          <w:u w:val="none"/>
          <w:lang w:val="en-US"/>
        </w:rPr>
        <w:t xml:space="preserve"> need to </w:t>
      </w:r>
      <w:r w:rsidRPr="48359836" w:rsidR="71FC0331">
        <w:rPr>
          <w:rFonts w:ascii="Gisha" w:hAnsi="Gisha" w:eastAsia="Gisha" w:cs="Gisha"/>
          <w:b w:val="0"/>
          <w:bCs w:val="0"/>
          <w:i w:val="0"/>
          <w:iCs w:val="0"/>
          <w:strike w:val="0"/>
          <w:dstrike w:val="0"/>
          <w:noProof w:val="0"/>
          <w:color w:val="auto"/>
          <w:sz w:val="24"/>
          <w:szCs w:val="24"/>
          <w:u w:val="none"/>
          <w:lang w:val="en-US"/>
        </w:rPr>
        <w:t xml:space="preserve">continue to work </w:t>
      </w:r>
      <w:r w:rsidRPr="48359836" w:rsidR="697FC900">
        <w:rPr>
          <w:rFonts w:ascii="Gisha" w:hAnsi="Gisha" w:eastAsia="Gisha" w:cs="Gisha"/>
          <w:b w:val="0"/>
          <w:bCs w:val="0"/>
          <w:i w:val="0"/>
          <w:iCs w:val="0"/>
          <w:strike w:val="0"/>
          <w:dstrike w:val="0"/>
          <w:noProof w:val="0"/>
          <w:color w:val="auto"/>
          <w:sz w:val="24"/>
          <w:szCs w:val="24"/>
          <w:u w:val="none"/>
          <w:lang w:val="en-US"/>
        </w:rPr>
        <w:t xml:space="preserve">to reach a point where I </w:t>
      </w:r>
      <w:r w:rsidRPr="48359836" w:rsidR="697FC900">
        <w:rPr>
          <w:rFonts w:ascii="Gisha" w:hAnsi="Gisha" w:eastAsia="Gisha" w:cs="Gisha"/>
          <w:b w:val="0"/>
          <w:bCs w:val="0"/>
          <w:i w:val="0"/>
          <w:iCs w:val="0"/>
          <w:strike w:val="0"/>
          <w:dstrike w:val="0"/>
          <w:noProof w:val="0"/>
          <w:color w:val="auto"/>
          <w:sz w:val="24"/>
          <w:szCs w:val="24"/>
          <w:u w:val="none"/>
          <w:lang w:val="en-US"/>
        </w:rPr>
        <w:t>don’t</w:t>
      </w:r>
      <w:r w:rsidRPr="48359836" w:rsidR="697FC900">
        <w:rPr>
          <w:rFonts w:ascii="Gisha" w:hAnsi="Gisha" w:eastAsia="Gisha" w:cs="Gisha"/>
          <w:b w:val="0"/>
          <w:bCs w:val="0"/>
          <w:i w:val="0"/>
          <w:iCs w:val="0"/>
          <w:strike w:val="0"/>
          <w:dstrike w:val="0"/>
          <w:noProof w:val="0"/>
          <w:color w:val="auto"/>
          <w:sz w:val="24"/>
          <w:szCs w:val="24"/>
          <w:u w:val="none"/>
          <w:lang w:val="en-US"/>
        </w:rPr>
        <w:t xml:space="preserve"> always have</w:t>
      </w:r>
      <w:r w:rsidRPr="48359836" w:rsidR="697FC900">
        <w:rPr>
          <w:rFonts w:ascii="Gisha" w:hAnsi="Gisha" w:eastAsia="Gisha" w:cs="Gisha"/>
          <w:b w:val="0"/>
          <w:bCs w:val="0"/>
          <w:i w:val="0"/>
          <w:iCs w:val="0"/>
          <w:strike w:val="0"/>
          <w:dstrike w:val="0"/>
          <w:noProof w:val="0"/>
          <w:color w:val="auto"/>
          <w:sz w:val="24"/>
          <w:szCs w:val="24"/>
          <w:u w:val="none"/>
          <w:lang w:val="en-US"/>
        </w:rPr>
        <w:t xml:space="preserve"> an i</w:t>
      </w:r>
      <w:r w:rsidRPr="48359836" w:rsidR="697FC900">
        <w:rPr>
          <w:rFonts w:ascii="Gisha" w:hAnsi="Gisha" w:eastAsia="Gisha" w:cs="Gisha"/>
          <w:b w:val="0"/>
          <w:bCs w:val="0"/>
          <w:i w:val="0"/>
          <w:iCs w:val="0"/>
          <w:strike w:val="0"/>
          <w:dstrike w:val="0"/>
          <w:noProof w:val="0"/>
          <w:color w:val="auto"/>
          <w:sz w:val="24"/>
          <w:szCs w:val="24"/>
          <w:u w:val="none"/>
          <w:lang w:val="en-US"/>
        </w:rPr>
        <w:t>nternal struggle to tell rather than show.</w:t>
      </w:r>
    </w:p>
    <w:p xmlns:wp14="http://schemas.microsoft.com/office/word/2010/wordml" w:rsidP="48359836" wp14:paraId="5373045E" wp14:textId="1E77A476">
      <w:pPr>
        <w:pStyle w:val="Normal"/>
        <w:spacing w:before="0" w:beforeAutospacing="off" w:after="0" w:afterAutospacing="off" w:line="360" w:lineRule="auto"/>
        <w:rPr>
          <w:rFonts w:ascii="Gisha" w:hAnsi="Gisha" w:eastAsia="Gisha" w:cs="Gisha"/>
          <w:b w:val="0"/>
          <w:bCs w:val="0"/>
          <w:i w:val="0"/>
          <w:iCs w:val="0"/>
          <w:strike w:val="0"/>
          <w:dstrike w:val="0"/>
          <w:noProof w:val="0"/>
          <w:color w:val="auto"/>
          <w:sz w:val="24"/>
          <w:szCs w:val="24"/>
          <w:u w:val="none"/>
          <w:lang w:val="en-US"/>
        </w:rPr>
      </w:pPr>
      <w:r w:rsidRPr="48359836" w:rsidR="697FC900">
        <w:rPr>
          <w:rFonts w:ascii="Gisha" w:hAnsi="Gisha" w:eastAsia="Gisha" w:cs="Gisha"/>
          <w:b w:val="0"/>
          <w:bCs w:val="0"/>
          <w:i w:val="0"/>
          <w:iCs w:val="0"/>
          <w:strike w:val="0"/>
          <w:dstrike w:val="0"/>
          <w:noProof w:val="0"/>
          <w:color w:val="auto"/>
          <w:sz w:val="24"/>
          <w:szCs w:val="24"/>
          <w:u w:val="none"/>
          <w:lang w:val="en-US"/>
        </w:rPr>
        <w:t xml:space="preserve"> </w:t>
      </w:r>
    </w:p>
    <w:p xmlns:wp14="http://schemas.microsoft.com/office/word/2010/wordml" w:rsidP="48359836" wp14:paraId="72A7E41A" wp14:textId="26C0C171">
      <w:pPr>
        <w:spacing w:before="0" w:beforeAutospacing="off" w:after="0" w:afterAutospacing="off" w:line="360" w:lineRule="auto"/>
        <w:rPr>
          <w:rFonts w:ascii="Gisha" w:hAnsi="Gisha" w:eastAsia="Gisha" w:cs="Gisha"/>
          <w:b w:val="0"/>
          <w:bCs w:val="0"/>
          <w:i w:val="0"/>
          <w:iCs w:val="0"/>
          <w:strike w:val="0"/>
          <w:dstrike w:val="0"/>
          <w:noProof w:val="0"/>
          <w:color w:val="auto"/>
          <w:sz w:val="24"/>
          <w:szCs w:val="24"/>
          <w:u w:val="none"/>
          <w:lang w:val="en-US"/>
        </w:rPr>
      </w:pPr>
      <w:r w:rsidRPr="48359836" w:rsidR="01027F10">
        <w:rPr>
          <w:rFonts w:ascii="Gisha" w:hAnsi="Gisha" w:eastAsia="Gisha" w:cs="Gisha"/>
          <w:b w:val="0"/>
          <w:bCs w:val="0"/>
          <w:i w:val="0"/>
          <w:iCs w:val="0"/>
          <w:strike w:val="0"/>
          <w:dstrike w:val="0"/>
          <w:noProof w:val="0"/>
          <w:color w:val="auto"/>
          <w:sz w:val="24"/>
          <w:szCs w:val="24"/>
          <w:u w:val="none"/>
          <w:lang w:val="en-US"/>
        </w:rPr>
        <w:t>Writing and rewriting the</w:t>
      </w:r>
      <w:r w:rsidRPr="48359836" w:rsidR="5601C810">
        <w:rPr>
          <w:rFonts w:ascii="Gisha" w:hAnsi="Gisha" w:eastAsia="Gisha" w:cs="Gisha"/>
          <w:b w:val="0"/>
          <w:bCs w:val="0"/>
          <w:i w:val="0"/>
          <w:iCs w:val="0"/>
          <w:strike w:val="0"/>
          <w:dstrike w:val="0"/>
          <w:noProof w:val="0"/>
          <w:color w:val="auto"/>
          <w:sz w:val="24"/>
          <w:szCs w:val="24"/>
          <w:u w:val="none"/>
          <w:lang w:val="en-US"/>
        </w:rPr>
        <w:t>se stories h</w:t>
      </w:r>
      <w:r w:rsidRPr="48359836" w:rsidR="01027F10">
        <w:rPr>
          <w:rFonts w:ascii="Gisha" w:hAnsi="Gisha" w:eastAsia="Gisha" w:cs="Gisha"/>
          <w:b w:val="0"/>
          <w:bCs w:val="0"/>
          <w:i w:val="0"/>
          <w:iCs w:val="0"/>
          <w:strike w:val="0"/>
          <w:dstrike w:val="0"/>
          <w:noProof w:val="0"/>
          <w:color w:val="auto"/>
          <w:sz w:val="24"/>
          <w:szCs w:val="24"/>
          <w:u w:val="none"/>
          <w:lang w:val="en-US"/>
        </w:rPr>
        <w:t>as increased my confidence in my writing and particularly in the process: research and revision, reading aloud to other people, and being at peace with readers contributing their own views and interpretations of meaning</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r w:rsidRPr="48359836" w:rsidR="01027F10">
        <w:rPr>
          <w:rFonts w:ascii="Gisha" w:hAnsi="Gisha" w:eastAsia="Gisha" w:cs="Gisha"/>
          <w:b w:val="0"/>
          <w:bCs w:val="0"/>
          <w:i w:val="0"/>
          <w:iCs w:val="0"/>
          <w:strike w:val="0"/>
          <w:dstrike w:val="0"/>
          <w:noProof w:val="0"/>
          <w:color w:val="auto"/>
          <w:sz w:val="24"/>
          <w:szCs w:val="24"/>
          <w:u w:val="none"/>
          <w:lang w:val="en-US"/>
        </w:rPr>
        <w:t xml:space="preserve"> </w:t>
      </w:r>
      <w:r w:rsidRPr="48359836" w:rsidR="368E35F7">
        <w:rPr>
          <w:rFonts w:ascii="Gisha" w:hAnsi="Gisha" w:eastAsia="Gisha" w:cs="Gisha"/>
          <w:b w:val="0"/>
          <w:bCs w:val="0"/>
          <w:i w:val="0"/>
          <w:iCs w:val="0"/>
          <w:strike w:val="0"/>
          <w:dstrike w:val="0"/>
          <w:noProof w:val="0"/>
          <w:color w:val="auto"/>
          <w:sz w:val="24"/>
          <w:szCs w:val="24"/>
          <w:u w:val="none"/>
          <w:lang w:val="en-US"/>
        </w:rPr>
        <w:t xml:space="preserve"> </w:t>
      </w:r>
    </w:p>
    <w:p w:rsidR="48359836" w:rsidP="48359836" w:rsidRDefault="48359836" w14:paraId="7D5EFBEC" w14:textId="678C4E0B">
      <w:pPr>
        <w:spacing w:before="0" w:beforeAutospacing="off" w:after="0" w:afterAutospacing="off" w:line="360" w:lineRule="auto"/>
        <w:rPr>
          <w:rFonts w:ascii="Gisha" w:hAnsi="Gisha" w:eastAsia="Gisha" w:cs="Gisha"/>
          <w:b w:val="0"/>
          <w:bCs w:val="0"/>
          <w:i w:val="0"/>
          <w:iCs w:val="0"/>
          <w:strike w:val="0"/>
          <w:dstrike w:val="0"/>
          <w:noProof w:val="0"/>
          <w:color w:val="auto"/>
          <w:sz w:val="22"/>
          <w:szCs w:val="22"/>
          <w:u w:val="none"/>
          <w:lang w:val="en-US"/>
        </w:rPr>
      </w:pPr>
    </w:p>
    <w:p w:rsidR="3FC56361" w:rsidP="48359836" w:rsidRDefault="3FC56361" w14:paraId="52C9ABDC" w14:textId="065DFB4F">
      <w:pPr>
        <w:spacing w:before="0" w:beforeAutospacing="off" w:after="160" w:afterAutospacing="off" w:line="480" w:lineRule="auto"/>
        <w:jc w:val="center"/>
        <w:rPr>
          <w:rFonts w:ascii="Gisha" w:hAnsi="Gisha" w:eastAsia="Gisha" w:cs="Gisha"/>
          <w:b w:val="0"/>
          <w:bCs w:val="0"/>
          <w:i w:val="0"/>
          <w:iCs w:val="0"/>
          <w:caps w:val="0"/>
          <w:smallCaps w:val="0"/>
          <w:noProof w:val="0"/>
          <w:color w:val="auto"/>
          <w:sz w:val="28"/>
          <w:szCs w:val="28"/>
          <w:lang w:val="en-US"/>
        </w:rPr>
      </w:pPr>
      <w:r w:rsidRPr="48359836" w:rsidR="3FC56361">
        <w:rPr>
          <w:rFonts w:ascii="Gisha" w:hAnsi="Gisha" w:eastAsia="Gisha" w:cs="Gisha"/>
          <w:b w:val="1"/>
          <w:bCs w:val="1"/>
          <w:i w:val="0"/>
          <w:iCs w:val="0"/>
          <w:caps w:val="0"/>
          <w:smallCaps w:val="0"/>
          <w:strike w:val="0"/>
          <w:dstrike w:val="0"/>
          <w:noProof w:val="0"/>
          <w:color w:val="auto"/>
          <w:sz w:val="28"/>
          <w:szCs w:val="28"/>
          <w:u w:val="none"/>
          <w:lang w:val="en-GB"/>
        </w:rPr>
        <w:t>Reference List</w:t>
      </w:r>
    </w:p>
    <w:p w:rsidR="3FC56361" w:rsidP="48359836" w:rsidRDefault="3FC56361" w14:paraId="574F0D8C" w14:textId="67CEB84E">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British Film Institute, </w:t>
      </w:r>
      <w:r w:rsidRPr="48359836" w:rsidR="3FC56361">
        <w:rPr>
          <w:rFonts w:ascii="Gisha" w:hAnsi="Gisha" w:eastAsia="Gisha" w:cs="Gisha"/>
          <w:b w:val="0"/>
          <w:bCs w:val="0"/>
          <w:i w:val="1"/>
          <w:iCs w:val="1"/>
          <w:caps w:val="0"/>
          <w:smallCaps w:val="0"/>
          <w:noProof w:val="0"/>
          <w:color w:val="auto"/>
          <w:sz w:val="24"/>
          <w:szCs w:val="24"/>
          <w:lang w:val="en-US"/>
        </w:rPr>
        <w:t>Pembrokeshire</w:t>
      </w:r>
      <w:r w:rsidRPr="48359836" w:rsidR="3FC56361">
        <w:rPr>
          <w:rFonts w:ascii="Gisha" w:hAnsi="Gisha" w:eastAsia="Gisha" w:cs="Gisha"/>
          <w:b w:val="0"/>
          <w:bCs w:val="0"/>
          <w:i w:val="1"/>
          <w:iCs w:val="1"/>
          <w:caps w:val="0"/>
          <w:smallCaps w:val="0"/>
          <w:noProof w:val="0"/>
          <w:color w:val="auto"/>
          <w:sz w:val="24"/>
          <w:szCs w:val="24"/>
          <w:lang w:val="en-US"/>
        </w:rPr>
        <w:t xml:space="preserve"> and Carmarthenshire Otter Hounds </w:t>
      </w:r>
      <w:r w:rsidRPr="48359836" w:rsidR="3FC56361">
        <w:rPr>
          <w:rFonts w:ascii="Gisha" w:hAnsi="Gisha" w:eastAsia="Gisha" w:cs="Gisha"/>
          <w:b w:val="0"/>
          <w:bCs w:val="0"/>
          <w:i w:val="0"/>
          <w:iCs w:val="0"/>
          <w:caps w:val="0"/>
          <w:smallCaps w:val="0"/>
          <w:noProof w:val="0"/>
          <w:color w:val="auto"/>
          <w:sz w:val="24"/>
          <w:szCs w:val="24"/>
          <w:lang w:val="en-US"/>
        </w:rPr>
        <w:t xml:space="preserve">[film]. 1930 </w:t>
      </w:r>
      <w:r>
        <w:tab/>
      </w:r>
      <w:r w:rsidRPr="48359836" w:rsidR="3FC56361">
        <w:rPr>
          <w:rFonts w:ascii="Gisha" w:hAnsi="Gisha" w:eastAsia="Gisha" w:cs="Gisha"/>
          <w:b w:val="0"/>
          <w:bCs w:val="0"/>
          <w:i w:val="0"/>
          <w:iCs w:val="0"/>
          <w:caps w:val="0"/>
          <w:smallCaps w:val="0"/>
          <w:noProof w:val="0"/>
          <w:color w:val="auto"/>
          <w:sz w:val="24"/>
          <w:szCs w:val="24"/>
          <w:lang w:val="en-US"/>
        </w:rPr>
        <w:t>&lt;</w:t>
      </w:r>
      <w:hyperlink r:id="Re3cb351fb13c4544">
        <w:r w:rsidRPr="48359836" w:rsidR="3FC56361">
          <w:rPr>
            <w:rStyle w:val="Hyperlink"/>
            <w:rFonts w:ascii="Gisha" w:hAnsi="Gisha" w:eastAsia="Gisha" w:cs="Gisha"/>
            <w:b w:val="0"/>
            <w:bCs w:val="0"/>
            <w:i w:val="0"/>
            <w:iCs w:val="0"/>
            <w:caps w:val="0"/>
            <w:smallCaps w:val="0"/>
            <w:strike w:val="0"/>
            <w:dstrike w:val="0"/>
            <w:noProof w:val="0"/>
            <w:color w:val="auto"/>
            <w:sz w:val="24"/>
            <w:szCs w:val="24"/>
            <w:lang w:val="en-US"/>
          </w:rPr>
          <w:t>https://player.bfi.org.uk/free/film/watch-pembrokeshire-and-carmarthenshire-otter-hounds-1930-online</w:t>
        </w:r>
      </w:hyperlink>
      <w:r w:rsidRPr="48359836" w:rsidR="3FC56361">
        <w:rPr>
          <w:rFonts w:ascii="Gisha" w:hAnsi="Gisha" w:eastAsia="Gisha" w:cs="Gisha"/>
          <w:b w:val="0"/>
          <w:bCs w:val="0"/>
          <w:i w:val="0"/>
          <w:iCs w:val="0"/>
          <w:caps w:val="0"/>
          <w:smallCaps w:val="0"/>
          <w:noProof w:val="0"/>
          <w:color w:val="auto"/>
          <w:sz w:val="24"/>
          <w:szCs w:val="24"/>
          <w:lang w:val="en-US"/>
        </w:rPr>
        <w:t>&gt; [Accessed 13 June 2024]</w:t>
      </w:r>
    </w:p>
    <w:p w:rsidR="3FC56361" w:rsidP="48359836" w:rsidRDefault="3FC56361" w14:paraId="61C946FC" w14:textId="59B462A7">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Cline, Sally and Midge Gillies, </w:t>
      </w:r>
      <w:r w:rsidRPr="48359836" w:rsidR="3FC56361">
        <w:rPr>
          <w:rFonts w:ascii="Gisha" w:hAnsi="Gisha" w:eastAsia="Gisha" w:cs="Gisha"/>
          <w:b w:val="0"/>
          <w:bCs w:val="0"/>
          <w:i w:val="1"/>
          <w:iCs w:val="1"/>
          <w:caps w:val="0"/>
          <w:smallCaps w:val="0"/>
          <w:noProof w:val="0"/>
          <w:color w:val="auto"/>
          <w:sz w:val="24"/>
          <w:szCs w:val="24"/>
          <w:lang w:val="en-US"/>
        </w:rPr>
        <w:t xml:space="preserve">The Arvon Book of Literary Non-Fiction </w:t>
      </w:r>
      <w:r w:rsidRPr="48359836" w:rsidR="3FC56361">
        <w:rPr>
          <w:rFonts w:ascii="Gisha" w:hAnsi="Gisha" w:eastAsia="Gisha" w:cs="Gisha"/>
          <w:b w:val="0"/>
          <w:bCs w:val="0"/>
          <w:i w:val="0"/>
          <w:iCs w:val="0"/>
          <w:caps w:val="0"/>
          <w:smallCaps w:val="0"/>
          <w:noProof w:val="0"/>
          <w:color w:val="auto"/>
          <w:sz w:val="24"/>
          <w:szCs w:val="24"/>
          <w:lang w:val="en-US"/>
        </w:rPr>
        <w:t xml:space="preserve">(London: </w:t>
      </w:r>
      <w:r>
        <w:tab/>
      </w:r>
      <w:r>
        <w:tab/>
      </w:r>
      <w:r w:rsidRPr="48359836" w:rsidR="3FC56361">
        <w:rPr>
          <w:rFonts w:ascii="Gisha" w:hAnsi="Gisha" w:eastAsia="Gisha" w:cs="Gisha"/>
          <w:b w:val="0"/>
          <w:bCs w:val="0"/>
          <w:i w:val="0"/>
          <w:iCs w:val="0"/>
          <w:caps w:val="0"/>
          <w:smallCaps w:val="0"/>
          <w:noProof w:val="0"/>
          <w:color w:val="auto"/>
          <w:sz w:val="24"/>
          <w:szCs w:val="24"/>
          <w:lang w:val="en-US"/>
        </w:rPr>
        <w:t>Bloomsbury Publishing Plc, 2012)</w:t>
      </w:r>
    </w:p>
    <w:p w:rsidR="3FC56361" w:rsidP="48359836" w:rsidRDefault="3FC56361" w14:paraId="169487AC" w14:textId="5637DBB7">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Friends of Great Linford Manor Park, ‘The Bucks Otter Hunt at Great Linford’ </w:t>
      </w:r>
      <w:r>
        <w:tab/>
      </w:r>
      <w:r>
        <w:tab/>
      </w:r>
      <w:r w:rsidRPr="48359836" w:rsidR="3FC56361">
        <w:rPr>
          <w:rFonts w:ascii="Gisha" w:hAnsi="Gisha" w:eastAsia="Gisha" w:cs="Gisha"/>
          <w:b w:val="0"/>
          <w:bCs w:val="0"/>
          <w:i w:val="0"/>
          <w:iCs w:val="0"/>
          <w:caps w:val="0"/>
          <w:smallCaps w:val="0"/>
          <w:noProof w:val="0"/>
          <w:color w:val="auto"/>
          <w:sz w:val="24"/>
          <w:szCs w:val="24"/>
          <w:lang w:val="en-US"/>
        </w:rPr>
        <w:t>&lt;</w:t>
      </w:r>
      <w:hyperlink r:id="Rfa5dacf19cab4cbd">
        <w:r w:rsidRPr="48359836" w:rsidR="3FC56361">
          <w:rPr>
            <w:rStyle w:val="Hyperlink"/>
            <w:rFonts w:ascii="Gisha" w:hAnsi="Gisha" w:eastAsia="Gisha" w:cs="Gisha"/>
            <w:b w:val="0"/>
            <w:bCs w:val="0"/>
            <w:i w:val="0"/>
            <w:iCs w:val="0"/>
            <w:caps w:val="0"/>
            <w:smallCaps w:val="0"/>
            <w:strike w:val="0"/>
            <w:dstrike w:val="0"/>
            <w:noProof w:val="0"/>
            <w:color w:val="auto"/>
            <w:sz w:val="24"/>
            <w:szCs w:val="24"/>
            <w:lang w:val="en-US"/>
          </w:rPr>
          <w:t>https://www.greatlinfordhistory.co.uk/bucks-otter-hunt-great-linford.html&gt;</w:t>
        </w:r>
      </w:hyperlink>
      <w:r w:rsidRPr="48359836" w:rsidR="3FC56361">
        <w:rPr>
          <w:rFonts w:ascii="Gisha" w:hAnsi="Gisha" w:eastAsia="Gisha" w:cs="Gisha"/>
          <w:b w:val="0"/>
          <w:bCs w:val="0"/>
          <w:i w:val="0"/>
          <w:iCs w:val="0"/>
          <w:caps w:val="0"/>
          <w:smallCaps w:val="0"/>
          <w:noProof w:val="0"/>
          <w:color w:val="auto"/>
          <w:sz w:val="24"/>
          <w:szCs w:val="24"/>
          <w:lang w:val="en-US"/>
        </w:rPr>
        <w:t xml:space="preserve"> </w:t>
      </w:r>
      <w:r>
        <w:tab/>
      </w:r>
      <w:r w:rsidRPr="48359836" w:rsidR="3FC56361">
        <w:rPr>
          <w:rFonts w:ascii="Gisha" w:hAnsi="Gisha" w:eastAsia="Gisha" w:cs="Gisha"/>
          <w:b w:val="0"/>
          <w:bCs w:val="0"/>
          <w:i w:val="0"/>
          <w:iCs w:val="0"/>
          <w:caps w:val="0"/>
          <w:smallCaps w:val="0"/>
          <w:noProof w:val="0"/>
          <w:color w:val="auto"/>
          <w:sz w:val="24"/>
          <w:szCs w:val="24"/>
          <w:lang w:val="en-US"/>
        </w:rPr>
        <w:t>[Accessed 2 September 2024]</w:t>
      </w:r>
    </w:p>
    <w:p w:rsidR="3FC56361" w:rsidP="48359836" w:rsidRDefault="3FC56361" w14:paraId="10DD59CA" w14:textId="36E3DD7A">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Gardam</w:t>
      </w:r>
      <w:r w:rsidRPr="48359836" w:rsidR="3FC56361">
        <w:rPr>
          <w:rFonts w:ascii="Gisha" w:hAnsi="Gisha" w:eastAsia="Gisha" w:cs="Gisha"/>
          <w:b w:val="0"/>
          <w:bCs w:val="0"/>
          <w:i w:val="0"/>
          <w:iCs w:val="0"/>
          <w:caps w:val="0"/>
          <w:smallCaps w:val="0"/>
          <w:noProof w:val="0"/>
          <w:color w:val="auto"/>
          <w:sz w:val="24"/>
          <w:szCs w:val="24"/>
          <w:lang w:val="en-US"/>
        </w:rPr>
        <w:t xml:space="preserve">, Jane, </w:t>
      </w:r>
      <w:r w:rsidRPr="48359836" w:rsidR="3FC56361">
        <w:rPr>
          <w:rFonts w:ascii="Gisha" w:hAnsi="Gisha" w:eastAsia="Gisha" w:cs="Gisha"/>
          <w:b w:val="0"/>
          <w:bCs w:val="0"/>
          <w:i w:val="1"/>
          <w:iCs w:val="1"/>
          <w:caps w:val="0"/>
          <w:smallCaps w:val="0"/>
          <w:noProof w:val="0"/>
          <w:color w:val="auto"/>
          <w:sz w:val="24"/>
          <w:szCs w:val="24"/>
          <w:lang w:val="en-US"/>
        </w:rPr>
        <w:t xml:space="preserve">The </w:t>
      </w:r>
      <w:r w:rsidRPr="48359836" w:rsidR="3FC56361">
        <w:rPr>
          <w:rFonts w:ascii="Gisha" w:hAnsi="Gisha" w:eastAsia="Gisha" w:cs="Gisha"/>
          <w:b w:val="0"/>
          <w:bCs w:val="0"/>
          <w:i w:val="1"/>
          <w:iCs w:val="1"/>
          <w:caps w:val="0"/>
          <w:smallCaps w:val="0"/>
          <w:noProof w:val="0"/>
          <w:color w:val="auto"/>
          <w:sz w:val="24"/>
          <w:szCs w:val="24"/>
          <w:lang w:val="en-US"/>
        </w:rPr>
        <w:t>Sidmouth</w:t>
      </w:r>
      <w:r w:rsidRPr="48359836" w:rsidR="3FC56361">
        <w:rPr>
          <w:rFonts w:ascii="Gisha" w:hAnsi="Gisha" w:eastAsia="Gisha" w:cs="Gisha"/>
          <w:b w:val="0"/>
          <w:bCs w:val="0"/>
          <w:i w:val="1"/>
          <w:iCs w:val="1"/>
          <w:caps w:val="0"/>
          <w:smallCaps w:val="0"/>
          <w:noProof w:val="0"/>
          <w:color w:val="auto"/>
          <w:sz w:val="24"/>
          <w:szCs w:val="24"/>
          <w:lang w:val="en-US"/>
        </w:rPr>
        <w:t xml:space="preserve"> Letters </w:t>
      </w:r>
      <w:r w:rsidRPr="48359836" w:rsidR="3FC56361">
        <w:rPr>
          <w:rFonts w:ascii="Gisha" w:hAnsi="Gisha" w:eastAsia="Gisha" w:cs="Gisha"/>
          <w:b w:val="0"/>
          <w:bCs w:val="0"/>
          <w:i w:val="0"/>
          <w:iCs w:val="0"/>
          <w:caps w:val="0"/>
          <w:smallCaps w:val="0"/>
          <w:noProof w:val="0"/>
          <w:color w:val="auto"/>
          <w:sz w:val="24"/>
          <w:szCs w:val="24"/>
          <w:lang w:val="en-US"/>
        </w:rPr>
        <w:t>(London: Abacus, 1997)</w:t>
      </w:r>
    </w:p>
    <w:p w:rsidR="3FC56361" w:rsidP="48359836" w:rsidRDefault="3FC56361" w14:paraId="6E360945" w14:textId="038BFE34">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Gerard, Philip, </w:t>
      </w:r>
      <w:r w:rsidRPr="48359836" w:rsidR="3FC56361">
        <w:rPr>
          <w:rFonts w:ascii="Gisha" w:hAnsi="Gisha" w:eastAsia="Gisha" w:cs="Gisha"/>
          <w:b w:val="0"/>
          <w:bCs w:val="0"/>
          <w:i w:val="1"/>
          <w:iCs w:val="1"/>
          <w:caps w:val="0"/>
          <w:smallCaps w:val="0"/>
          <w:noProof w:val="0"/>
          <w:color w:val="auto"/>
          <w:sz w:val="24"/>
          <w:szCs w:val="24"/>
          <w:lang w:val="en-US"/>
        </w:rPr>
        <w:t>The Art of Creative Research’</w:t>
      </w:r>
      <w:r w:rsidRPr="48359836" w:rsidR="3FC56361">
        <w:rPr>
          <w:rFonts w:ascii="Gisha" w:hAnsi="Gisha" w:eastAsia="Gisha" w:cs="Gisha"/>
          <w:b w:val="0"/>
          <w:bCs w:val="0"/>
          <w:i w:val="0"/>
          <w:iCs w:val="0"/>
          <w:caps w:val="0"/>
          <w:smallCaps w:val="0"/>
          <w:noProof w:val="0"/>
          <w:color w:val="auto"/>
          <w:sz w:val="24"/>
          <w:szCs w:val="24"/>
          <w:lang w:val="en-US"/>
        </w:rPr>
        <w:t xml:space="preserve"> (London: The University of Chicago Press, </w:t>
      </w:r>
      <w:r>
        <w:tab/>
      </w:r>
      <w:r w:rsidRPr="48359836" w:rsidR="3FC56361">
        <w:rPr>
          <w:rFonts w:ascii="Gisha" w:hAnsi="Gisha" w:eastAsia="Gisha" w:cs="Gisha"/>
          <w:b w:val="0"/>
          <w:bCs w:val="0"/>
          <w:i w:val="0"/>
          <w:iCs w:val="0"/>
          <w:caps w:val="0"/>
          <w:smallCaps w:val="0"/>
          <w:noProof w:val="0"/>
          <w:color w:val="auto"/>
          <w:sz w:val="24"/>
          <w:szCs w:val="24"/>
          <w:lang w:val="en-US"/>
        </w:rPr>
        <w:t>2017)</w:t>
      </w:r>
    </w:p>
    <w:p w:rsidR="3FC56361" w:rsidP="48359836" w:rsidRDefault="3FC56361" w14:paraId="1888B50E" w14:textId="21292111">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Gutkind, Lee, ‘What is Creative Nonfiction?’ </w:t>
      </w:r>
      <w:r w:rsidRPr="48359836" w:rsidR="3FC56361">
        <w:rPr>
          <w:rFonts w:ascii="Gisha" w:hAnsi="Gisha" w:eastAsia="Gisha" w:cs="Gisha"/>
          <w:b w:val="0"/>
          <w:bCs w:val="0"/>
          <w:i w:val="0"/>
          <w:iCs w:val="0"/>
          <w:caps w:val="0"/>
          <w:smallCaps w:val="0"/>
          <w:noProof w:val="0"/>
          <w:color w:val="auto"/>
          <w:sz w:val="22"/>
          <w:szCs w:val="22"/>
          <w:lang w:val="en-US"/>
        </w:rPr>
        <w:t>&lt;</w:t>
      </w:r>
      <w:hyperlink r:id="R85dd4eec30054fd1">
        <w:r w:rsidRPr="48359836" w:rsidR="3FC56361">
          <w:rPr>
            <w:rStyle w:val="Hyperlink"/>
            <w:rFonts w:ascii="Gisha" w:hAnsi="Gisha" w:eastAsia="Gisha" w:cs="Gisha"/>
            <w:b w:val="0"/>
            <w:bCs w:val="0"/>
            <w:i w:val="0"/>
            <w:iCs w:val="0"/>
            <w:caps w:val="0"/>
            <w:smallCaps w:val="0"/>
            <w:strike w:val="0"/>
            <w:dstrike w:val="0"/>
            <w:noProof w:val="0"/>
            <w:color w:val="auto"/>
            <w:sz w:val="22"/>
            <w:szCs w:val="22"/>
            <w:lang w:val="en-US"/>
          </w:rPr>
          <w:t>https://creativenonfiction.org/what-is-cnf/&gt;</w:t>
        </w:r>
      </w:hyperlink>
      <w:r w:rsidRPr="48359836" w:rsidR="3FC56361">
        <w:rPr>
          <w:rFonts w:ascii="Gisha" w:hAnsi="Gisha" w:eastAsia="Gisha" w:cs="Gisha"/>
          <w:b w:val="0"/>
          <w:bCs w:val="0"/>
          <w:i w:val="0"/>
          <w:iCs w:val="0"/>
          <w:caps w:val="0"/>
          <w:smallCaps w:val="0"/>
          <w:noProof w:val="0"/>
          <w:color w:val="auto"/>
          <w:sz w:val="24"/>
          <w:szCs w:val="24"/>
          <w:lang w:val="en-US"/>
        </w:rPr>
        <w:t xml:space="preserve"> </w:t>
      </w:r>
      <w:r>
        <w:tab/>
      </w:r>
      <w:r w:rsidRPr="48359836" w:rsidR="3FC56361">
        <w:rPr>
          <w:rFonts w:ascii="Gisha" w:hAnsi="Gisha" w:eastAsia="Gisha" w:cs="Gisha"/>
          <w:b w:val="0"/>
          <w:bCs w:val="0"/>
          <w:i w:val="0"/>
          <w:iCs w:val="0"/>
          <w:caps w:val="0"/>
          <w:smallCaps w:val="0"/>
          <w:noProof w:val="0"/>
          <w:color w:val="auto"/>
          <w:sz w:val="24"/>
          <w:szCs w:val="24"/>
          <w:lang w:val="en-US"/>
        </w:rPr>
        <w:t>[Accessed 13 August 2024]</w:t>
      </w:r>
    </w:p>
    <w:p w:rsidR="3FC56361" w:rsidP="48359836" w:rsidRDefault="3FC56361" w14:paraId="5125C790" w14:textId="72A8A7FD">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Lewis, Lesley, </w:t>
      </w:r>
      <w:r w:rsidRPr="48359836" w:rsidR="3FC56361">
        <w:rPr>
          <w:rFonts w:ascii="Gisha" w:hAnsi="Gisha" w:eastAsia="Gisha" w:cs="Gisha"/>
          <w:b w:val="0"/>
          <w:bCs w:val="0"/>
          <w:i w:val="1"/>
          <w:iCs w:val="1"/>
          <w:caps w:val="0"/>
          <w:smallCaps w:val="0"/>
          <w:noProof w:val="0"/>
          <w:color w:val="auto"/>
          <w:sz w:val="24"/>
          <w:szCs w:val="24"/>
          <w:lang w:val="en-US"/>
        </w:rPr>
        <w:t xml:space="preserve">The Private Life of a Country House </w:t>
      </w:r>
      <w:r w:rsidRPr="48359836" w:rsidR="3FC56361">
        <w:rPr>
          <w:rFonts w:ascii="Gisha" w:hAnsi="Gisha" w:eastAsia="Gisha" w:cs="Gisha"/>
          <w:b w:val="0"/>
          <w:bCs w:val="0"/>
          <w:i w:val="0"/>
          <w:iCs w:val="0"/>
          <w:caps w:val="0"/>
          <w:smallCaps w:val="0"/>
          <w:noProof w:val="0"/>
          <w:color w:val="auto"/>
          <w:sz w:val="24"/>
          <w:szCs w:val="24"/>
          <w:lang w:val="en-US"/>
        </w:rPr>
        <w:t>(London: Futura Publications, 1982)</w:t>
      </w:r>
    </w:p>
    <w:p w:rsidR="3FC56361" w:rsidP="48359836" w:rsidRDefault="3FC56361" w14:paraId="7E0CF578" w14:textId="30A99D95">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Llanerchaeron</w:t>
      </w:r>
      <w:r w:rsidRPr="48359836" w:rsidR="3FC56361">
        <w:rPr>
          <w:rFonts w:ascii="Gisha" w:hAnsi="Gisha" w:eastAsia="Gisha" w:cs="Gisha"/>
          <w:b w:val="0"/>
          <w:bCs w:val="0"/>
          <w:i w:val="0"/>
          <w:iCs w:val="0"/>
          <w:caps w:val="0"/>
          <w:smallCaps w:val="0"/>
          <w:noProof w:val="0"/>
          <w:color w:val="auto"/>
          <w:sz w:val="24"/>
          <w:szCs w:val="24"/>
          <w:lang w:val="en-US"/>
        </w:rPr>
        <w:t>, T.P. Lewes’s Diaries 1891 – 1937 MS</w:t>
      </w:r>
    </w:p>
    <w:p w:rsidR="3FC56361" w:rsidP="48359836" w:rsidRDefault="3FC56361" w14:paraId="3E5C39B5" w14:textId="2C2A478D">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Lloyd Evans, Mair, </w:t>
      </w:r>
      <w:r w:rsidRPr="48359836" w:rsidR="3FC56361">
        <w:rPr>
          <w:rFonts w:ascii="Gisha" w:hAnsi="Gisha" w:eastAsia="Gisha" w:cs="Gisha"/>
          <w:b w:val="0"/>
          <w:bCs w:val="0"/>
          <w:i w:val="1"/>
          <w:iCs w:val="1"/>
          <w:caps w:val="0"/>
          <w:smallCaps w:val="0"/>
          <w:noProof w:val="0"/>
          <w:color w:val="auto"/>
          <w:sz w:val="24"/>
          <w:szCs w:val="24"/>
          <w:lang w:val="en-US"/>
        </w:rPr>
        <w:t>Llanerchaeron</w:t>
      </w:r>
      <w:r w:rsidRPr="48359836" w:rsidR="3FC56361">
        <w:rPr>
          <w:rFonts w:ascii="Gisha" w:hAnsi="Gisha" w:eastAsia="Gisha" w:cs="Gisha"/>
          <w:b w:val="0"/>
          <w:bCs w:val="0"/>
          <w:i w:val="1"/>
          <w:iCs w:val="1"/>
          <w:caps w:val="0"/>
          <w:smallCaps w:val="0"/>
          <w:noProof w:val="0"/>
          <w:color w:val="auto"/>
          <w:sz w:val="24"/>
          <w:szCs w:val="24"/>
          <w:lang w:val="en-US"/>
        </w:rPr>
        <w:t xml:space="preserve">: A Tale of 19 Generations 1634 - 1989 </w:t>
      </w:r>
      <w:r w:rsidRPr="48359836" w:rsidR="3FC56361">
        <w:rPr>
          <w:rFonts w:ascii="Gisha" w:hAnsi="Gisha" w:eastAsia="Gisha" w:cs="Gisha"/>
          <w:b w:val="0"/>
          <w:bCs w:val="0"/>
          <w:i w:val="0"/>
          <w:iCs w:val="0"/>
          <w:caps w:val="0"/>
          <w:smallCaps w:val="0"/>
          <w:noProof w:val="0"/>
          <w:color w:val="auto"/>
          <w:sz w:val="24"/>
          <w:szCs w:val="24"/>
          <w:lang w:val="en-US"/>
        </w:rPr>
        <w:t xml:space="preserve">(Ceredigion: </w:t>
      </w:r>
      <w:r>
        <w:tab/>
      </w:r>
      <w:r w:rsidRPr="48359836" w:rsidR="3FC56361">
        <w:rPr>
          <w:rFonts w:ascii="Gisha" w:hAnsi="Gisha" w:eastAsia="Gisha" w:cs="Gisha"/>
          <w:b w:val="0"/>
          <w:bCs w:val="0"/>
          <w:i w:val="0"/>
          <w:iCs w:val="0"/>
          <w:caps w:val="0"/>
          <w:smallCaps w:val="0"/>
          <w:noProof w:val="0"/>
          <w:color w:val="auto"/>
          <w:sz w:val="24"/>
          <w:szCs w:val="24"/>
          <w:lang w:val="en-US"/>
        </w:rPr>
        <w:t xml:space="preserve">Y </w:t>
      </w:r>
      <w:r w:rsidRPr="48359836" w:rsidR="3FC56361">
        <w:rPr>
          <w:rFonts w:ascii="Gisha" w:hAnsi="Gisha" w:eastAsia="Gisha" w:cs="Gisha"/>
          <w:b w:val="0"/>
          <w:bCs w:val="0"/>
          <w:i w:val="0"/>
          <w:iCs w:val="0"/>
          <w:caps w:val="0"/>
          <w:smallCaps w:val="0"/>
          <w:noProof w:val="0"/>
          <w:color w:val="auto"/>
          <w:sz w:val="24"/>
          <w:szCs w:val="24"/>
          <w:lang w:val="en-US"/>
        </w:rPr>
        <w:t>Lolfa</w:t>
      </w:r>
      <w:r w:rsidRPr="48359836" w:rsidR="3FC56361">
        <w:rPr>
          <w:rFonts w:ascii="Gisha" w:hAnsi="Gisha" w:eastAsia="Gisha" w:cs="Gisha"/>
          <w:b w:val="0"/>
          <w:bCs w:val="0"/>
          <w:i w:val="0"/>
          <w:iCs w:val="0"/>
          <w:caps w:val="0"/>
          <w:smallCaps w:val="0"/>
          <w:noProof w:val="0"/>
          <w:color w:val="auto"/>
          <w:sz w:val="24"/>
          <w:szCs w:val="24"/>
          <w:lang w:val="en-US"/>
        </w:rPr>
        <w:t>, 2012)</w:t>
      </w:r>
    </w:p>
    <w:p w:rsidR="3FC56361" w:rsidP="48359836" w:rsidRDefault="3FC56361" w14:paraId="7E9CEC26" w14:textId="1C2A0C55">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Mansfield, Katherine, </w:t>
      </w:r>
      <w:r w:rsidRPr="48359836" w:rsidR="3FC56361">
        <w:rPr>
          <w:rFonts w:ascii="Gisha" w:hAnsi="Gisha" w:eastAsia="Gisha" w:cs="Gisha"/>
          <w:b w:val="0"/>
          <w:bCs w:val="0"/>
          <w:i w:val="1"/>
          <w:iCs w:val="1"/>
          <w:caps w:val="0"/>
          <w:smallCaps w:val="0"/>
          <w:noProof w:val="0"/>
          <w:color w:val="auto"/>
          <w:sz w:val="24"/>
          <w:szCs w:val="24"/>
          <w:lang w:val="en-US"/>
        </w:rPr>
        <w:t xml:space="preserve">The Collected Stories </w:t>
      </w:r>
      <w:r w:rsidRPr="48359836" w:rsidR="3FC56361">
        <w:rPr>
          <w:rFonts w:ascii="Gisha" w:hAnsi="Gisha" w:eastAsia="Gisha" w:cs="Gisha"/>
          <w:b w:val="0"/>
          <w:bCs w:val="0"/>
          <w:i w:val="0"/>
          <w:iCs w:val="0"/>
          <w:caps w:val="0"/>
          <w:smallCaps w:val="0"/>
          <w:noProof w:val="0"/>
          <w:color w:val="auto"/>
          <w:sz w:val="24"/>
          <w:szCs w:val="24"/>
          <w:lang w:val="en-US"/>
        </w:rPr>
        <w:t>(London: Penguin Books, 2007)</w:t>
      </w:r>
    </w:p>
    <w:p w:rsidR="3FC56361" w:rsidP="48359836" w:rsidRDefault="3FC56361" w14:paraId="5A65816C" w14:textId="5DB74BBD">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Mantel, Hilary, </w:t>
      </w:r>
      <w:r w:rsidRPr="48359836" w:rsidR="3FC56361">
        <w:rPr>
          <w:rFonts w:ascii="Gisha" w:hAnsi="Gisha" w:eastAsia="Gisha" w:cs="Gisha"/>
          <w:b w:val="0"/>
          <w:bCs w:val="0"/>
          <w:i w:val="1"/>
          <w:iCs w:val="1"/>
          <w:caps w:val="0"/>
          <w:smallCaps w:val="0"/>
          <w:noProof w:val="0"/>
          <w:color w:val="auto"/>
          <w:sz w:val="24"/>
          <w:szCs w:val="24"/>
          <w:lang w:val="en-US"/>
        </w:rPr>
        <w:t>Fludd</w:t>
      </w:r>
      <w:r w:rsidRPr="48359836" w:rsidR="3FC56361">
        <w:rPr>
          <w:rFonts w:ascii="Gisha" w:hAnsi="Gisha" w:eastAsia="Gisha" w:cs="Gisha"/>
          <w:b w:val="0"/>
          <w:bCs w:val="0"/>
          <w:i w:val="0"/>
          <w:iCs w:val="0"/>
          <w:caps w:val="0"/>
          <w:smallCaps w:val="0"/>
          <w:noProof w:val="0"/>
          <w:color w:val="auto"/>
          <w:sz w:val="24"/>
          <w:szCs w:val="24"/>
          <w:lang w:val="en-US"/>
        </w:rPr>
        <w:t xml:space="preserve"> (London: Fourth Estate, 2010)</w:t>
      </w:r>
    </w:p>
    <w:p w:rsidR="3FC56361" w:rsidP="48359836" w:rsidRDefault="3FC56361" w14:paraId="074BC3BE" w14:textId="7CF70A0F">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Miller, David, ed., </w:t>
      </w:r>
      <w:r w:rsidRPr="48359836" w:rsidR="3FC56361">
        <w:rPr>
          <w:rFonts w:ascii="Gisha" w:hAnsi="Gisha" w:eastAsia="Gisha" w:cs="Gisha"/>
          <w:b w:val="0"/>
          <w:bCs w:val="0"/>
          <w:i w:val="1"/>
          <w:iCs w:val="1"/>
          <w:caps w:val="0"/>
          <w:smallCaps w:val="0"/>
          <w:noProof w:val="0"/>
          <w:color w:val="auto"/>
          <w:sz w:val="24"/>
          <w:szCs w:val="24"/>
          <w:lang w:val="en-US"/>
        </w:rPr>
        <w:t xml:space="preserve">That Glimpse of Truth </w:t>
      </w:r>
      <w:r w:rsidRPr="48359836" w:rsidR="3FC56361">
        <w:rPr>
          <w:rFonts w:ascii="Gisha" w:hAnsi="Gisha" w:eastAsia="Gisha" w:cs="Gisha"/>
          <w:b w:val="0"/>
          <w:bCs w:val="0"/>
          <w:i w:val="0"/>
          <w:iCs w:val="0"/>
          <w:caps w:val="0"/>
          <w:smallCaps w:val="0"/>
          <w:noProof w:val="0"/>
          <w:color w:val="auto"/>
          <w:sz w:val="24"/>
          <w:szCs w:val="24"/>
          <w:lang w:val="en-US"/>
        </w:rPr>
        <w:t>(London: Head of Zeus, 2014)</w:t>
      </w:r>
    </w:p>
    <w:p w:rsidR="3FC56361" w:rsidP="48359836" w:rsidRDefault="3FC56361" w14:paraId="5C089C64" w14:textId="1CA66A1F">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Morris, P.A., </w:t>
      </w:r>
      <w:r w:rsidRPr="48359836" w:rsidR="3FC56361">
        <w:rPr>
          <w:rFonts w:ascii="Gisha" w:hAnsi="Gisha" w:eastAsia="Gisha" w:cs="Gisha"/>
          <w:b w:val="0"/>
          <w:bCs w:val="0"/>
          <w:i w:val="1"/>
          <w:iCs w:val="1"/>
          <w:caps w:val="0"/>
          <w:smallCaps w:val="0"/>
          <w:noProof w:val="0"/>
          <w:color w:val="auto"/>
          <w:sz w:val="24"/>
          <w:szCs w:val="24"/>
          <w:lang w:val="en-US"/>
        </w:rPr>
        <w:t>Taxidermy</w:t>
      </w:r>
      <w:r w:rsidRPr="48359836" w:rsidR="3FC56361">
        <w:rPr>
          <w:rFonts w:ascii="Gisha" w:hAnsi="Gisha" w:eastAsia="Gisha" w:cs="Gisha"/>
          <w:b w:val="0"/>
          <w:bCs w:val="0"/>
          <w:i w:val="1"/>
          <w:iCs w:val="1"/>
          <w:caps w:val="0"/>
          <w:smallCaps w:val="0"/>
          <w:noProof w:val="0"/>
          <w:color w:val="auto"/>
          <w:sz w:val="24"/>
          <w:szCs w:val="24"/>
          <w:lang w:val="en-US"/>
        </w:rPr>
        <w:t xml:space="preserve"> and the Country House </w:t>
      </w:r>
      <w:r w:rsidRPr="48359836" w:rsidR="3FC56361">
        <w:rPr>
          <w:rFonts w:ascii="Gisha" w:hAnsi="Gisha" w:eastAsia="Gisha" w:cs="Gisha"/>
          <w:b w:val="0"/>
          <w:bCs w:val="0"/>
          <w:i w:val="0"/>
          <w:iCs w:val="0"/>
          <w:caps w:val="0"/>
          <w:smallCaps w:val="0"/>
          <w:noProof w:val="0"/>
          <w:color w:val="auto"/>
          <w:sz w:val="24"/>
          <w:szCs w:val="24"/>
          <w:lang w:val="en-US"/>
        </w:rPr>
        <w:t>(Berkshire: MPM Publishing, 2023)</w:t>
      </w:r>
    </w:p>
    <w:p w:rsidR="3FC56361" w:rsidP="48359836" w:rsidRDefault="3FC56361" w14:paraId="679EC30A" w14:textId="0A41F495">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Mursell, Norman, </w:t>
      </w:r>
      <w:r w:rsidRPr="48359836" w:rsidR="3FC56361">
        <w:rPr>
          <w:rFonts w:ascii="Gisha" w:hAnsi="Gisha" w:eastAsia="Gisha" w:cs="Gisha"/>
          <w:b w:val="0"/>
          <w:bCs w:val="0"/>
          <w:i w:val="1"/>
          <w:iCs w:val="1"/>
          <w:caps w:val="0"/>
          <w:smallCaps w:val="0"/>
          <w:noProof w:val="0"/>
          <w:color w:val="auto"/>
          <w:sz w:val="24"/>
          <w:szCs w:val="24"/>
          <w:lang w:val="en-US"/>
        </w:rPr>
        <w:t xml:space="preserve">Come Dawn, Come Dusk </w:t>
      </w:r>
      <w:r w:rsidRPr="48359836" w:rsidR="3FC56361">
        <w:rPr>
          <w:rFonts w:ascii="Gisha" w:hAnsi="Gisha" w:eastAsia="Gisha" w:cs="Gisha"/>
          <w:b w:val="0"/>
          <w:bCs w:val="0"/>
          <w:i w:val="0"/>
          <w:iCs w:val="0"/>
          <w:caps w:val="0"/>
          <w:smallCaps w:val="0"/>
          <w:noProof w:val="0"/>
          <w:color w:val="auto"/>
          <w:sz w:val="24"/>
          <w:szCs w:val="24"/>
          <w:lang w:val="en-US"/>
        </w:rPr>
        <w:t>(London: Unwin Paperbacks, 1983)</w:t>
      </w:r>
    </w:p>
    <w:p w:rsidR="3FC56361" w:rsidP="48359836" w:rsidRDefault="3FC56361" w14:paraId="76BACF86" w14:textId="52C157E4">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National Trust, ‘</w:t>
      </w:r>
      <w:r w:rsidRPr="48359836" w:rsidR="3FC56361">
        <w:rPr>
          <w:rFonts w:ascii="Gisha" w:hAnsi="Gisha" w:eastAsia="Gisha" w:cs="Gisha"/>
          <w:b w:val="0"/>
          <w:bCs w:val="0"/>
          <w:i w:val="0"/>
          <w:iCs w:val="0"/>
          <w:caps w:val="0"/>
          <w:smallCaps w:val="0"/>
          <w:noProof w:val="0"/>
          <w:color w:val="auto"/>
          <w:sz w:val="24"/>
          <w:szCs w:val="24"/>
          <w:lang w:val="en-US"/>
        </w:rPr>
        <w:t>Llanerchaeron</w:t>
      </w:r>
      <w:r w:rsidRPr="48359836" w:rsidR="3FC56361">
        <w:rPr>
          <w:rFonts w:ascii="Gisha" w:hAnsi="Gisha" w:eastAsia="Gisha" w:cs="Gisha"/>
          <w:b w:val="0"/>
          <w:bCs w:val="0"/>
          <w:i w:val="0"/>
          <w:iCs w:val="0"/>
          <w:caps w:val="0"/>
          <w:smallCaps w:val="0"/>
          <w:noProof w:val="0"/>
          <w:color w:val="auto"/>
          <w:sz w:val="24"/>
          <w:szCs w:val="24"/>
          <w:lang w:val="en-US"/>
        </w:rPr>
        <w:t xml:space="preserve"> Woodcock</w:t>
      </w:r>
      <w:r w:rsidRPr="48359836" w:rsidR="3FC56361">
        <w:rPr>
          <w:rFonts w:ascii="Gisha" w:hAnsi="Gisha" w:eastAsia="Gisha" w:cs="Gisha"/>
          <w:b w:val="0"/>
          <w:bCs w:val="0"/>
          <w:i w:val="0"/>
          <w:iCs w:val="0"/>
          <w:caps w:val="0"/>
          <w:smallCaps w:val="0"/>
          <w:noProof w:val="0"/>
          <w:color w:val="auto"/>
          <w:sz w:val="24"/>
          <w:szCs w:val="24"/>
          <w:lang w:val="en-US"/>
        </w:rPr>
        <w:t>’,</w:t>
      </w:r>
      <w:r w:rsidRPr="48359836" w:rsidR="3FC56361">
        <w:rPr>
          <w:rFonts w:ascii="Gisha" w:hAnsi="Gisha" w:eastAsia="Gisha" w:cs="Gisha"/>
          <w:b w:val="0"/>
          <w:bCs w:val="0"/>
          <w:i w:val="0"/>
          <w:iCs w:val="0"/>
          <w:caps w:val="0"/>
          <w:smallCaps w:val="0"/>
          <w:noProof w:val="0"/>
          <w:color w:val="auto"/>
          <w:sz w:val="24"/>
          <w:szCs w:val="24"/>
          <w:lang w:val="en-US"/>
        </w:rPr>
        <w:t xml:space="preserve"> </w:t>
      </w:r>
      <w:r w:rsidRPr="48359836" w:rsidR="3FC56361">
        <w:rPr>
          <w:rFonts w:ascii="Gisha" w:hAnsi="Gisha" w:eastAsia="Gisha" w:cs="Gisha"/>
          <w:b w:val="0"/>
          <w:bCs w:val="0"/>
          <w:i w:val="1"/>
          <w:iCs w:val="1"/>
          <w:caps w:val="0"/>
          <w:smallCaps w:val="0"/>
          <w:noProof w:val="0"/>
          <w:color w:val="auto"/>
          <w:sz w:val="24"/>
          <w:szCs w:val="24"/>
          <w:lang w:val="en-US"/>
        </w:rPr>
        <w:t xml:space="preserve">National Trust Collections </w:t>
      </w:r>
      <w:r>
        <w:tab/>
      </w:r>
      <w:r>
        <w:tab/>
      </w:r>
      <w:r>
        <w:tab/>
      </w:r>
      <w:r w:rsidRPr="48359836" w:rsidR="481B6E42">
        <w:rPr>
          <w:rFonts w:ascii="Gisha" w:hAnsi="Gisha" w:eastAsia="Gisha" w:cs="Gisha"/>
          <w:b w:val="0"/>
          <w:bCs w:val="0"/>
          <w:i w:val="1"/>
          <w:iCs w:val="1"/>
          <w:caps w:val="0"/>
          <w:smallCaps w:val="0"/>
          <w:noProof w:val="0"/>
          <w:color w:val="auto"/>
          <w:sz w:val="24"/>
          <w:szCs w:val="24"/>
          <w:lang w:val="en-US"/>
        </w:rPr>
        <w:t>&lt;</w:t>
      </w:r>
      <w:hyperlink r:id="Rd54c33431200417a">
        <w:r w:rsidRPr="48359836" w:rsidR="3FC56361">
          <w:rPr>
            <w:rStyle w:val="Hyperlink"/>
            <w:rFonts w:ascii="Gisha" w:hAnsi="Gisha" w:eastAsia="Gisha" w:cs="Gisha"/>
            <w:b w:val="0"/>
            <w:bCs w:val="0"/>
            <w:i w:val="1"/>
            <w:iCs w:val="1"/>
            <w:caps w:val="0"/>
            <w:smallCaps w:val="0"/>
            <w:strike w:val="0"/>
            <w:dstrike w:val="0"/>
            <w:noProof w:val="0"/>
            <w:color w:val="auto"/>
            <w:sz w:val="24"/>
            <w:szCs w:val="24"/>
            <w:lang w:val="en-US"/>
          </w:rPr>
          <w:t>https://www.nationaltrustcollections.org.uk/object/461373</w:t>
        </w:r>
      </w:hyperlink>
      <w:r w:rsidRPr="48359836" w:rsidR="3FC56361">
        <w:rPr>
          <w:rFonts w:ascii="Gisha" w:hAnsi="Gisha" w:eastAsia="Gisha" w:cs="Gisha"/>
          <w:b w:val="0"/>
          <w:bCs w:val="0"/>
          <w:i w:val="1"/>
          <w:iCs w:val="1"/>
          <w:caps w:val="0"/>
          <w:smallCaps w:val="0"/>
          <w:noProof w:val="0"/>
          <w:color w:val="auto"/>
          <w:sz w:val="24"/>
          <w:szCs w:val="24"/>
          <w:lang w:val="en-US"/>
        </w:rPr>
        <w:t xml:space="preserve">&gt; </w:t>
      </w:r>
      <w:r w:rsidRPr="48359836" w:rsidR="3FC56361">
        <w:rPr>
          <w:rFonts w:ascii="Gisha" w:hAnsi="Gisha" w:eastAsia="Gisha" w:cs="Gisha"/>
          <w:b w:val="0"/>
          <w:bCs w:val="0"/>
          <w:i w:val="0"/>
          <w:iCs w:val="0"/>
          <w:caps w:val="0"/>
          <w:smallCaps w:val="0"/>
          <w:noProof w:val="0"/>
          <w:color w:val="auto"/>
          <w:sz w:val="24"/>
          <w:szCs w:val="24"/>
          <w:lang w:val="en-US"/>
        </w:rPr>
        <w:t xml:space="preserve"> </w:t>
      </w:r>
      <w:r>
        <w:tab/>
      </w:r>
      <w:r>
        <w:tab/>
      </w:r>
      <w:r>
        <w:tab/>
      </w:r>
      <w:r w:rsidRPr="48359836" w:rsidR="3FC56361">
        <w:rPr>
          <w:rFonts w:ascii="Gisha" w:hAnsi="Gisha" w:eastAsia="Gisha" w:cs="Gisha"/>
          <w:b w:val="0"/>
          <w:bCs w:val="0"/>
          <w:i w:val="0"/>
          <w:iCs w:val="0"/>
          <w:caps w:val="0"/>
          <w:smallCaps w:val="0"/>
          <w:noProof w:val="0"/>
          <w:color w:val="auto"/>
          <w:sz w:val="24"/>
          <w:szCs w:val="24"/>
          <w:lang w:val="en-US"/>
        </w:rPr>
        <w:t>[Accessed 21 July 2024]</w:t>
      </w:r>
    </w:p>
    <w:p w:rsidR="3FC56361" w:rsidP="48359836" w:rsidRDefault="3FC56361" w14:paraId="28DED701" w14:textId="65E8F683">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Royle, Nicholas, ed., </w:t>
      </w:r>
      <w:r w:rsidRPr="48359836" w:rsidR="3FC56361">
        <w:rPr>
          <w:rFonts w:ascii="Gisha" w:hAnsi="Gisha" w:eastAsia="Gisha" w:cs="Gisha"/>
          <w:b w:val="0"/>
          <w:bCs w:val="0"/>
          <w:i w:val="1"/>
          <w:iCs w:val="1"/>
          <w:caps w:val="0"/>
          <w:smallCaps w:val="0"/>
          <w:noProof w:val="0"/>
          <w:color w:val="auto"/>
          <w:sz w:val="24"/>
          <w:szCs w:val="24"/>
          <w:lang w:val="en-US"/>
        </w:rPr>
        <w:t xml:space="preserve">The Best British Short Stories 2012 </w:t>
      </w:r>
      <w:r w:rsidRPr="48359836" w:rsidR="3FC56361">
        <w:rPr>
          <w:rFonts w:ascii="Gisha" w:hAnsi="Gisha" w:eastAsia="Gisha" w:cs="Gisha"/>
          <w:b w:val="0"/>
          <w:bCs w:val="0"/>
          <w:i w:val="0"/>
          <w:iCs w:val="0"/>
          <w:caps w:val="0"/>
          <w:smallCaps w:val="0"/>
          <w:noProof w:val="0"/>
          <w:color w:val="auto"/>
          <w:sz w:val="24"/>
          <w:szCs w:val="24"/>
          <w:lang w:val="en-US"/>
        </w:rPr>
        <w:t>(London: Salt, 2012)</w:t>
      </w:r>
    </w:p>
    <w:p w:rsidR="3FC56361" w:rsidP="48359836" w:rsidRDefault="3FC56361" w14:paraId="09F35A4A" w14:textId="68B0EEE8">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Sassoon, Siegfried, </w:t>
      </w:r>
      <w:r w:rsidRPr="48359836" w:rsidR="3FC56361">
        <w:rPr>
          <w:rFonts w:ascii="Gisha" w:hAnsi="Gisha" w:eastAsia="Gisha" w:cs="Gisha"/>
          <w:b w:val="0"/>
          <w:bCs w:val="0"/>
          <w:i w:val="1"/>
          <w:iCs w:val="1"/>
          <w:caps w:val="0"/>
          <w:smallCaps w:val="0"/>
          <w:noProof w:val="0"/>
          <w:color w:val="auto"/>
          <w:sz w:val="24"/>
          <w:szCs w:val="24"/>
          <w:lang w:val="en-US"/>
        </w:rPr>
        <w:t xml:space="preserve">Memoirs of a Fox-Hunting Man </w:t>
      </w:r>
      <w:r w:rsidRPr="48359836" w:rsidR="3FC56361">
        <w:rPr>
          <w:rFonts w:ascii="Gisha" w:hAnsi="Gisha" w:eastAsia="Gisha" w:cs="Gisha"/>
          <w:b w:val="0"/>
          <w:bCs w:val="0"/>
          <w:i w:val="0"/>
          <w:iCs w:val="0"/>
          <w:caps w:val="0"/>
          <w:smallCaps w:val="0"/>
          <w:noProof w:val="0"/>
          <w:color w:val="auto"/>
          <w:sz w:val="24"/>
          <w:szCs w:val="24"/>
          <w:lang w:val="en-US"/>
        </w:rPr>
        <w:t>(London: Faber and Faber, 1999)</w:t>
      </w:r>
    </w:p>
    <w:p w:rsidR="3FC56361" w:rsidP="48359836" w:rsidRDefault="3FC56361" w14:paraId="422E976D" w14:textId="1E3A0EB5">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Smith, Dai, ed., </w:t>
      </w:r>
      <w:r w:rsidRPr="48359836" w:rsidR="3FC56361">
        <w:rPr>
          <w:rFonts w:ascii="Gisha" w:hAnsi="Gisha" w:eastAsia="Gisha" w:cs="Gisha"/>
          <w:b w:val="0"/>
          <w:bCs w:val="0"/>
          <w:i w:val="1"/>
          <w:iCs w:val="1"/>
          <w:caps w:val="0"/>
          <w:smallCaps w:val="0"/>
          <w:noProof w:val="0"/>
          <w:color w:val="auto"/>
          <w:sz w:val="24"/>
          <w:szCs w:val="24"/>
          <w:lang w:val="en-US"/>
        </w:rPr>
        <w:t xml:space="preserve">Story 1: The Library of Wales Short Story Anthology </w:t>
      </w:r>
      <w:r w:rsidRPr="48359836" w:rsidR="3FC56361">
        <w:rPr>
          <w:rFonts w:ascii="Gisha" w:hAnsi="Gisha" w:eastAsia="Gisha" w:cs="Gisha"/>
          <w:b w:val="0"/>
          <w:bCs w:val="0"/>
          <w:i w:val="0"/>
          <w:iCs w:val="0"/>
          <w:caps w:val="0"/>
          <w:smallCaps w:val="0"/>
          <w:noProof w:val="0"/>
          <w:color w:val="auto"/>
          <w:sz w:val="24"/>
          <w:szCs w:val="24"/>
          <w:lang w:val="en-US"/>
        </w:rPr>
        <w:t xml:space="preserve">(Cardigan: </w:t>
      </w:r>
      <w:r>
        <w:tab/>
      </w:r>
      <w:r>
        <w:tab/>
      </w:r>
      <w:r>
        <w:tab/>
      </w:r>
      <w:r w:rsidRPr="48359836" w:rsidR="3FC56361">
        <w:rPr>
          <w:rFonts w:ascii="Gisha" w:hAnsi="Gisha" w:eastAsia="Gisha" w:cs="Gisha"/>
          <w:b w:val="0"/>
          <w:bCs w:val="0"/>
          <w:i w:val="0"/>
          <w:iCs w:val="0"/>
          <w:caps w:val="0"/>
          <w:smallCaps w:val="0"/>
          <w:noProof w:val="0"/>
          <w:color w:val="auto"/>
          <w:sz w:val="24"/>
          <w:szCs w:val="24"/>
          <w:lang w:val="en-US"/>
        </w:rPr>
        <w:t>Parthian, 2014)</w:t>
      </w:r>
    </w:p>
    <w:p w:rsidR="3FC56361" w:rsidP="48359836" w:rsidRDefault="3FC56361" w14:paraId="55E6E017" w14:textId="487709C6">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Storr, Will, </w:t>
      </w:r>
      <w:r w:rsidRPr="48359836" w:rsidR="3FC56361">
        <w:rPr>
          <w:rFonts w:ascii="Gisha" w:hAnsi="Gisha" w:eastAsia="Gisha" w:cs="Gisha"/>
          <w:b w:val="0"/>
          <w:bCs w:val="0"/>
          <w:i w:val="1"/>
          <w:iCs w:val="1"/>
          <w:caps w:val="0"/>
          <w:smallCaps w:val="0"/>
          <w:noProof w:val="0"/>
          <w:color w:val="auto"/>
          <w:sz w:val="24"/>
          <w:szCs w:val="24"/>
          <w:lang w:val="en-US"/>
        </w:rPr>
        <w:t>The Science of Storytelling</w:t>
      </w:r>
      <w:r w:rsidRPr="48359836" w:rsidR="3FC56361">
        <w:rPr>
          <w:rFonts w:ascii="Gisha" w:hAnsi="Gisha" w:eastAsia="Gisha" w:cs="Gisha"/>
          <w:b w:val="0"/>
          <w:bCs w:val="0"/>
          <w:i w:val="0"/>
          <w:iCs w:val="0"/>
          <w:caps w:val="0"/>
          <w:smallCaps w:val="0"/>
          <w:noProof w:val="0"/>
          <w:color w:val="auto"/>
          <w:sz w:val="24"/>
          <w:szCs w:val="24"/>
          <w:lang w:val="en-US"/>
        </w:rPr>
        <w:t xml:space="preserve"> (London: William Collins, 2019)</w:t>
      </w:r>
    </w:p>
    <w:p w:rsidR="3FC56361" w:rsidP="48359836" w:rsidRDefault="3FC56361" w14:paraId="68758E46" w14:textId="3B291489">
      <w:pPr>
        <w:spacing w:after="160" w:line="279" w:lineRule="auto"/>
        <w:rPr>
          <w:rFonts w:ascii="Gisha" w:hAnsi="Gisha" w:eastAsia="Gisha" w:cs="Gisha"/>
          <w:b w:val="0"/>
          <w:bCs w:val="0"/>
          <w:i w:val="0"/>
          <w:iCs w:val="0"/>
          <w:caps w:val="0"/>
          <w:smallCaps w:val="0"/>
          <w:noProof w:val="0"/>
          <w:color w:val="auto"/>
          <w:sz w:val="24"/>
          <w:szCs w:val="24"/>
          <w:lang w:val="en-US"/>
        </w:rPr>
      </w:pPr>
      <w:r w:rsidRPr="48359836" w:rsidR="3FC56361">
        <w:rPr>
          <w:rFonts w:ascii="Gisha" w:hAnsi="Gisha" w:eastAsia="Gisha" w:cs="Gisha"/>
          <w:b w:val="0"/>
          <w:bCs w:val="0"/>
          <w:i w:val="0"/>
          <w:iCs w:val="0"/>
          <w:caps w:val="0"/>
          <w:smallCaps w:val="0"/>
          <w:noProof w:val="0"/>
          <w:color w:val="auto"/>
          <w:sz w:val="24"/>
          <w:szCs w:val="24"/>
          <w:lang w:val="en-US"/>
        </w:rPr>
        <w:t xml:space="preserve">Summerhays, Reginald, </w:t>
      </w:r>
      <w:r w:rsidRPr="48359836" w:rsidR="3FC56361">
        <w:rPr>
          <w:rFonts w:ascii="Gisha" w:hAnsi="Gisha" w:eastAsia="Gisha" w:cs="Gisha"/>
          <w:b w:val="0"/>
          <w:bCs w:val="0"/>
          <w:i w:val="1"/>
          <w:iCs w:val="1"/>
          <w:caps w:val="0"/>
          <w:smallCaps w:val="0"/>
          <w:noProof w:val="0"/>
          <w:color w:val="auto"/>
          <w:sz w:val="24"/>
          <w:szCs w:val="24"/>
          <w:lang w:val="en-US"/>
        </w:rPr>
        <w:t xml:space="preserve">Summerhays’ </w:t>
      </w:r>
      <w:r w:rsidRPr="48359836" w:rsidR="3FC56361">
        <w:rPr>
          <w:rFonts w:ascii="Gisha" w:hAnsi="Gisha" w:eastAsia="Gisha" w:cs="Gisha"/>
          <w:b w:val="0"/>
          <w:bCs w:val="0"/>
          <w:i w:val="1"/>
          <w:iCs w:val="1"/>
          <w:caps w:val="0"/>
          <w:smallCaps w:val="0"/>
          <w:noProof w:val="0"/>
          <w:color w:val="auto"/>
          <w:sz w:val="24"/>
          <w:szCs w:val="24"/>
          <w:lang w:val="en-US"/>
        </w:rPr>
        <w:t>Encyclopaedia</w:t>
      </w:r>
      <w:r w:rsidRPr="48359836" w:rsidR="3FC56361">
        <w:rPr>
          <w:rFonts w:ascii="Gisha" w:hAnsi="Gisha" w:eastAsia="Gisha" w:cs="Gisha"/>
          <w:b w:val="0"/>
          <w:bCs w:val="0"/>
          <w:i w:val="1"/>
          <w:iCs w:val="1"/>
          <w:caps w:val="0"/>
          <w:smallCaps w:val="0"/>
          <w:noProof w:val="0"/>
          <w:color w:val="auto"/>
          <w:sz w:val="24"/>
          <w:szCs w:val="24"/>
          <w:lang w:val="en-US"/>
        </w:rPr>
        <w:t xml:space="preserve"> for Horsemen </w:t>
      </w:r>
      <w:r w:rsidRPr="48359836" w:rsidR="3FC56361">
        <w:rPr>
          <w:rFonts w:ascii="Gisha" w:hAnsi="Gisha" w:eastAsia="Gisha" w:cs="Gisha"/>
          <w:b w:val="0"/>
          <w:bCs w:val="0"/>
          <w:i w:val="0"/>
          <w:iCs w:val="0"/>
          <w:caps w:val="0"/>
          <w:smallCaps w:val="0"/>
          <w:noProof w:val="0"/>
          <w:color w:val="auto"/>
          <w:sz w:val="24"/>
          <w:szCs w:val="24"/>
          <w:lang w:val="en-US"/>
        </w:rPr>
        <w:t xml:space="preserve">(London: </w:t>
      </w:r>
      <w:r>
        <w:tab/>
      </w:r>
      <w:r>
        <w:tab/>
      </w:r>
      <w:r w:rsidRPr="48359836" w:rsidR="3FC56361">
        <w:rPr>
          <w:rFonts w:ascii="Gisha" w:hAnsi="Gisha" w:eastAsia="Gisha" w:cs="Gisha"/>
          <w:b w:val="0"/>
          <w:bCs w:val="0"/>
          <w:i w:val="0"/>
          <w:iCs w:val="0"/>
          <w:caps w:val="0"/>
          <w:smallCaps w:val="0"/>
          <w:noProof w:val="0"/>
          <w:color w:val="auto"/>
          <w:sz w:val="24"/>
          <w:szCs w:val="24"/>
          <w:lang w:val="en-US"/>
        </w:rPr>
        <w:t>Frederick Warne &amp; Co., 1962)</w:t>
      </w:r>
    </w:p>
    <w:p w:rsidR="3FC56361" w:rsidP="48359836" w:rsidRDefault="3FC56361" w14:paraId="00E02B84" w14:textId="62800A51">
      <w:pPr>
        <w:spacing w:after="160" w:line="279" w:lineRule="auto"/>
        <w:rPr>
          <w:rFonts w:ascii="Gisha" w:hAnsi="Gisha" w:eastAsia="Gisha" w:cs="Gisha"/>
          <w:b w:val="0"/>
          <w:bCs w:val="0"/>
          <w:i w:val="0"/>
          <w:iCs w:val="0"/>
          <w:caps w:val="0"/>
          <w:smallCaps w:val="0"/>
          <w:noProof w:val="0"/>
          <w:color w:val="auto"/>
          <w:sz w:val="24"/>
          <w:szCs w:val="24"/>
          <w:lang w:val="en-US"/>
        </w:rPr>
      </w:pPr>
      <w:r w:rsidRPr="481060C2" w:rsidR="3FC56361">
        <w:rPr>
          <w:rFonts w:ascii="Gisha" w:hAnsi="Gisha" w:eastAsia="Gisha" w:cs="Gisha"/>
          <w:b w:val="0"/>
          <w:bCs w:val="0"/>
          <w:i w:val="0"/>
          <w:iCs w:val="0"/>
          <w:caps w:val="0"/>
          <w:smallCaps w:val="0"/>
          <w:noProof w:val="0"/>
          <w:color w:val="auto"/>
          <w:sz w:val="24"/>
          <w:szCs w:val="24"/>
          <w:lang w:val="en-US"/>
        </w:rPr>
        <w:t xml:space="preserve">Yorke, John, </w:t>
      </w:r>
      <w:r w:rsidRPr="481060C2" w:rsidR="3FC56361">
        <w:rPr>
          <w:rFonts w:ascii="Gisha" w:hAnsi="Gisha" w:eastAsia="Gisha" w:cs="Gisha"/>
          <w:b w:val="0"/>
          <w:bCs w:val="0"/>
          <w:i w:val="1"/>
          <w:iCs w:val="1"/>
          <w:caps w:val="0"/>
          <w:smallCaps w:val="0"/>
          <w:noProof w:val="0"/>
          <w:color w:val="auto"/>
          <w:sz w:val="24"/>
          <w:szCs w:val="24"/>
          <w:lang w:val="en-US"/>
        </w:rPr>
        <w:t>Into the Woods</w:t>
      </w:r>
      <w:r w:rsidRPr="481060C2" w:rsidR="3FC56361">
        <w:rPr>
          <w:rFonts w:ascii="Gisha" w:hAnsi="Gisha" w:eastAsia="Gisha" w:cs="Gisha"/>
          <w:b w:val="0"/>
          <w:bCs w:val="0"/>
          <w:i w:val="0"/>
          <w:iCs w:val="0"/>
          <w:caps w:val="0"/>
          <w:smallCaps w:val="0"/>
          <w:noProof w:val="0"/>
          <w:color w:val="auto"/>
          <w:sz w:val="24"/>
          <w:szCs w:val="24"/>
          <w:lang w:val="en-US"/>
        </w:rPr>
        <w:t xml:space="preserve"> (London: Penguin Books, 2013)</w:t>
      </w:r>
    </w:p>
    <w:p w:rsidR="481060C2" w:rsidP="481060C2" w:rsidRDefault="481060C2" w14:paraId="461685F1" w14:textId="55A4D4EE">
      <w:pPr>
        <w:spacing w:after="160" w:line="279" w:lineRule="auto"/>
        <w:rPr>
          <w:rFonts w:ascii="Gisha" w:hAnsi="Gisha" w:eastAsia="Gisha" w:cs="Gisha"/>
          <w:b w:val="0"/>
          <w:bCs w:val="0"/>
          <w:i w:val="0"/>
          <w:iCs w:val="0"/>
          <w:caps w:val="0"/>
          <w:smallCaps w:val="0"/>
          <w:noProof w:val="0"/>
          <w:color w:val="auto"/>
          <w:sz w:val="24"/>
          <w:szCs w:val="24"/>
          <w:lang w:val="en-US"/>
        </w:rPr>
      </w:pPr>
    </w:p>
    <w:p w:rsidR="481060C2" w:rsidRDefault="481060C2" w14:paraId="7C4C9B06" w14:textId="4875ED22">
      <w:r>
        <w:br w:type="page"/>
      </w:r>
    </w:p>
    <w:p w:rsidR="4980A0BF" w:rsidP="481060C2" w:rsidRDefault="4980A0BF" w14:paraId="17B512A3" w14:textId="36BE343F">
      <w:pPr>
        <w:pStyle w:val="NoSpacing"/>
        <w:widowControl w:val="0"/>
        <w:spacing w:after="0" w:line="360" w:lineRule="auto"/>
        <w:jc w:val="center"/>
        <w:rPr>
          <w:rFonts w:ascii="Gisha" w:hAnsi="Gisha" w:eastAsia="Gisha" w:cs="Gisha"/>
          <w:b w:val="0"/>
          <w:bCs w:val="0"/>
          <w:i w:val="0"/>
          <w:iCs w:val="0"/>
          <w:caps w:val="0"/>
          <w:smallCaps w:val="0"/>
          <w:noProof w:val="0"/>
          <w:color w:val="000000" w:themeColor="text1" w:themeTint="FF" w:themeShade="FF"/>
          <w:sz w:val="28"/>
          <w:szCs w:val="28"/>
          <w:lang w:val="en-US"/>
        </w:rPr>
      </w:pPr>
      <w:r w:rsidRPr="481060C2" w:rsidR="4980A0BF">
        <w:rPr>
          <w:rFonts w:ascii="Gisha" w:hAnsi="Gisha" w:eastAsia="Gisha" w:cs="Gisha"/>
          <w:b w:val="1"/>
          <w:bCs w:val="1"/>
          <w:i w:val="0"/>
          <w:iCs w:val="0"/>
          <w:caps w:val="0"/>
          <w:smallCaps w:val="0"/>
          <w:noProof w:val="0"/>
          <w:color w:val="000000" w:themeColor="text1" w:themeTint="FF" w:themeShade="FF"/>
          <w:sz w:val="28"/>
          <w:szCs w:val="28"/>
          <w:lang w:val="en-US"/>
        </w:rPr>
        <w:t>Young Blood</w:t>
      </w:r>
    </w:p>
    <w:p w:rsidR="481060C2" w:rsidP="481060C2" w:rsidRDefault="481060C2" w14:paraId="04227F39" w14:textId="31EEDCD6">
      <w:pPr>
        <w:widowControl w:val="0"/>
        <w:spacing w:after="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247C8609" w14:textId="7D78EC14">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‘Pretty...so...pretty’</w:t>
      </w:r>
    </w:p>
    <w:p w:rsidR="4980A0BF" w:rsidP="481060C2" w:rsidRDefault="4980A0BF" w14:paraId="485FA5E6" w14:textId="56191D63">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A girl, perhaps ten years old, is leaning forward, her head on one side, holding back her pale blue dress skirt to keep it clear of the line of blood. A sunbeam navigating the cobwebs on the single row of high windows brightens the blood to ruby, blesses it with a diamond sparkle as it breasts the edge of the butcher's block, then plummets from the wood to the stone gutter that bisects the game room floor.</w:t>
      </w:r>
    </w:p>
    <w:p w:rsidR="4980A0BF" w:rsidP="481060C2" w:rsidRDefault="4980A0BF" w14:paraId="78DD4651" w14:textId="0E28012F">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She takes a step back and drops to the floor, her black stockinged knees in the fine dried mud dust that lightly covers the stone slabs. Dropping forward onto her hands, she frowns in concentration as she watches a second, thinner trickle of blood form itself into a new line. </w:t>
      </w:r>
    </w:p>
    <w:p w:rsidR="4980A0BF" w:rsidP="481060C2" w:rsidRDefault="4980A0BF" w14:paraId="1B2AF63C" w14:textId="6F0807E1">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She jigs a little in excitement as the two streams get closer…closer…</w:t>
      </w:r>
    </w:p>
    <w:p w:rsidR="4980A0BF" w:rsidP="481060C2" w:rsidRDefault="4980A0BF" w14:paraId="5FC71D71" w14:textId="48723CD2">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‘Yes!’</w:t>
      </w:r>
    </w:p>
    <w:p w:rsidR="4980A0BF" w:rsidP="481060C2" w:rsidRDefault="4980A0BF" w14:paraId="0F8C4531" w14:textId="1A87191A">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With the tiniest jolt, the two red lines meet and unify, the single line suddenly a little wider and a little faster as it continues its journey to the drain. She watches it for a minute longer; partly to enjoy the ramrod straight scarlet line moving, but mostly to slightly delay the pleasure of the main event. When she feels she has waited long enough to deserve it, she gets to her feet, vaguely brushing at the general area of her knees, then turning slowly and theatrically to the long wooden table. The birds!</w:t>
      </w:r>
    </w:p>
    <w:p w:rsidR="4980A0BF" w:rsidP="481060C2" w:rsidRDefault="4980A0BF" w14:paraId="5029D4C7" w14:textId="7A0B58C3">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Along the length of the table they are tumbled; dozens of dead birds, mostly pheasants, both cocks and hens, interspersed with a smattering of partridge, woodcock, wood pigeons and a single wild duck. Their heads are all towards her, their legs pointing away, and the rough attempt that has been made to spread them out rather than stack them has left them angled towards and away from each other, as though frozen in the moment of a frantic horizontal dance. And they are beautiful, and soft, and silken, and still. This is why she loves them.</w:t>
      </w:r>
    </w:p>
    <w:p w:rsidR="4980A0BF" w:rsidP="481060C2" w:rsidRDefault="4980A0BF" w14:paraId="0EB0740B" w14:textId="2C36D18F">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As a connoisseur, she is disciplined and methodical. First, she walks around to the far side of the bench, the only item of furniture in the limewashed room, where legs and tails are sticking out; some stiffly horizontal, and some hanging down from the wooden top. Legs are interesting but not really pretty, so she does those first; it would be wrong to leave them out, and it sharpens her anticipation of the best bit. </w:t>
      </w:r>
    </w:p>
    <w:p w:rsidR="4980A0BF" w:rsidP="481060C2" w:rsidRDefault="4980A0BF" w14:paraId="76F938A3" w14:textId="158547BC">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Moving methodically from one end of the bench to the other, she studies and lightly touches every leg in turn. The pigeons have tiny pink wormlike legs, slightly repulsive compared to the more substantial and pleasingly peach coloured woodcock. The grey hoops of the pheasants’ legs that become smaller and rougher towards the feet aren’t nice to touch, but their coarse texture reminds her of Daddy’s special country coat, the one that he only wears when they come here to stay with Mr Lewis. </w:t>
      </w:r>
    </w:p>
    <w:p w:rsidR="4980A0BF" w:rsidP="481060C2" w:rsidRDefault="4980A0BF" w14:paraId="5D577EA7" w14:textId="677A847E">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She lifts one to her cheek, bending slightly so as not to stretch the bird, and strokes it experimentally across her skin. It’s similar to the coat in feeling, but lacks the distinctive wool smell, and the leg is dry, still very slightly warm - Daddy’s coat is always cool and damp with Welsh weather.</w:t>
      </w:r>
    </w:p>
    <w:p w:rsidR="4980A0BF" w:rsidP="481060C2" w:rsidRDefault="4980A0BF" w14:paraId="53DE09EE" w14:textId="6869F4DD">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‘We’ll make a huntsman of you yet. Plenty of time, plenty of time.’ She remembers his refrain, repeated into her hair as he carried her across the uneven grass and back to the house; her face buried in his coat to shut out the noise and roughness of the men, and the sudden, unexpected movement of the pony. </w:t>
      </w:r>
    </w:p>
    <w:p w:rsidR="4980A0BF" w:rsidP="481060C2" w:rsidRDefault="4980A0BF" w14:paraId="5A86C687" w14:textId="3964EE20">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She hates the pony. So stout and stupid, its fear of everything that it showed in its tossing head and the rolling whites of its eyes. The leather of the saddle that smelled and squeaked, more like a live thing and nothing like a seat. And Mother never rides; rarely comes outdoors unless it’s to be taken to another building. And Daddy only does it here, never at home in London. Why does she have to be the fool, hot with embarrassment and legs akimbo - and it’s worse when they put on smiles and nod like dolls.</w:t>
      </w:r>
    </w:p>
    <w:p w:rsidR="4980A0BF" w:rsidP="481060C2" w:rsidRDefault="4980A0BF" w14:paraId="6031FB31" w14:textId="18DD8E0E">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Yet when Daddy put her gently down on the mounting block and asked if she’d try again…she hadn’t told him how she loathed every part of riding, from the pony’s great strength to the horsey smelling hairs that knitted themselves into her stockings; no, she’d made up a very bad lie about having hurt her ankle when she tumbled. The disappointment in his face (how he must love that pony) eased and he seemed happier, clapping her on the shoulder and saying words that she didn’t know, like ‘purler’ and ‘cutting an arser’. So perhaps it wasn’t a very bad lie if it made someone as loved as Daddy feel happy?</w:t>
      </w:r>
    </w:p>
    <w:p w:rsidR="4980A0BF" w:rsidP="481060C2" w:rsidRDefault="4980A0BF" w14:paraId="75C996D1" w14:textId="15E5A2BB">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Putting down the pheasant leg, she moves to the gorgeous orange legs of the single duck. The webbing between the toes is disappointingly not like a jelly to touch, but the tiny black claws at the end of each one make her smile; so odd to have webbing and claws. She touches the miniature curved spikes, compares them to the pigeon, then speeds up for the last few birds; she’ll do them all, though she wouldn’t like anyone to witness how cursory her inspections have become.</w:t>
      </w:r>
    </w:p>
    <w:p w:rsidR="4980A0BF" w:rsidP="481060C2" w:rsidRDefault="4980A0BF" w14:paraId="0E661D43" w14:textId="414CF45F">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Legs done, she retraces her steps and moves to the second stage of inspection; this time, it’s the tails. </w:t>
      </w:r>
    </w:p>
    <w:p w:rsidR="4980A0BF" w:rsidP="481060C2" w:rsidRDefault="4980A0BF" w14:paraId="123DC035" w14:textId="72A08934">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She would never admit it to the pigeons, but their neat and near-identical rectangles of feathers do not interest her. Although…admiring the sooty thumbprint that darkens the end of each tail, she gently separates the feathers of one and is delighted to reveal a perfect semi-circle, decorated with three bands of a monochrome rainbow. She pauses, wondering: whoever would have thought that pigeons all kept such a special secret? Their plump greyness and horrible wormlegs always on display, and the most special and beautiful thing about them tucked away. </w:t>
      </w:r>
    </w:p>
    <w:p w:rsidR="4980A0BF" w:rsidP="481060C2" w:rsidRDefault="4980A0BF" w14:paraId="4BC4F4A9" w14:textId="04FAF6DE">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Memories of the dirty and bedraggled London pigeons that infest the roofs and pavements form a vaguely troubling contrast; a single clear recollection of a pigeon shoot on Uncle Joseph’s land in Norfolk, the rage of the guns succeeded by the thud and splash of hundreds of new fallen corpses. With sudden purpose, she fans the tails of the other pigeons, checking. These humdrum grey bundles in the background of her life, how could they all have lived and flown and fallen without her knowing what they held, just out of sight there behind their backs. She feels upset, even a little angry about it; a victim of deceit.</w:t>
      </w:r>
    </w:p>
    <w:p w:rsidR="4980A0BF" w:rsidP="481060C2" w:rsidRDefault="4980A0BF" w14:paraId="47DD331A" w14:textId="6177FFDD">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She is reaching across a brace of pheasants to another pigeon tail when the heavy wooden door, proof against the house dogs and many slinking yard cats, announces its opening with the scraping of a heavy iron latch. Somebody impatient kicks at the swollen lower corner and the door opens with unnecessary violence, but by the time the junior keeper strides into the room, she is behind and shielded by the door, pressed into a hanging tangle of sacks and ropes of no known use. </w:t>
      </w:r>
    </w:p>
    <w:p w:rsidR="4980A0BF" w:rsidP="481060C2" w:rsidRDefault="4980A0BF" w14:paraId="30208F9D" w14:textId="661E12C9">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His ‘Miss, I come to find…’ stops as suddenly as he does; he pauses on the threshold for a brief, sheepish survey of the room, then swiftly turns and leaves, crashing the door shut behind him.</w:t>
      </w:r>
    </w:p>
    <w:p w:rsidR="4980A0BF" w:rsidP="481060C2" w:rsidRDefault="4980A0BF" w14:paraId="4AABD13A" w14:textId="18A0B4C1">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As she removes herself from the musty tangle, she can hear his voice raised defensively from somewhere across the yard.</w:t>
      </w:r>
    </w:p>
    <w:p w:rsidR="4980A0BF" w:rsidP="481060C2" w:rsidRDefault="4980A0BF" w14:paraId="47B17DFB" w14:textId="2D30ABC8">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‘But I did see er, I see er creepin…’.</w:t>
      </w:r>
    </w:p>
    <w:p w:rsidR="4980A0BF" w:rsidP="481060C2" w:rsidRDefault="4980A0BF" w14:paraId="3583E089" w14:textId="322636F4">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Now there’s a second voice, unintelligible and harsh. She smiles as she returns to the butcher’s bench.</w:t>
      </w:r>
    </w:p>
    <w:p w:rsidR="4980A0BF" w:rsidP="481060C2" w:rsidRDefault="4980A0BF" w14:paraId="0F318F95" w14:textId="50A7EA3D">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‘Well no I dunno where she is, but no reason for un to think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US"/>
        </w:rPr>
        <w:t xml:space="preserve">she’ll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go gettin...’</w:t>
      </w:r>
    </w:p>
    <w:p w:rsidR="4980A0BF" w:rsidP="481060C2" w:rsidRDefault="4980A0BF" w14:paraId="1461DD19" w14:textId="2C69B978">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The other voice again, louder and angrier now, saying something about a doctor – or maybe a daughter? She’s not sure which. </w:t>
      </w:r>
    </w:p>
    <w:p w:rsidR="4980A0BF" w:rsidP="481060C2" w:rsidRDefault="4980A0BF" w14:paraId="004EAD25" w14:textId="049DE5DB">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‘Aright aright, I’ll go now, no need for all this fuss and fanny.’ The last words are muttered; mutinous, but not brave. </w:t>
      </w:r>
    </w:p>
    <w:p w:rsidR="4980A0BF" w:rsidP="481060C2" w:rsidRDefault="4980A0BF" w14:paraId="22B0E740" w14:textId="5E8515B7">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They must be sending the boy to meet the doctor, come to see what he can do for the shot man, whose screams and bleeding were the distraction that enabled her to slip (she’d thought) unseen into the game room. She’d seen the birds being carried in the wake of the stretcher board; seen them bundled into the game room for safekeeping while the board - an old door - was being tilted to fit through a doorway of exactly its size.</w:t>
      </w:r>
    </w:p>
    <w:p w:rsidR="4980A0BF" w:rsidP="481060C2" w:rsidRDefault="4980A0BF" w14:paraId="77965E4F" w14:textId="325E25B8">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Things like this were always going wrong in the country. Hardly wanted by adults in the day, she’d seen the aftermath of numerous sporting and domestic disasters at the houses that Daddy took them to each year. By now an experienced bystander, she knew that only a serious shooting was exciting enough to distract the whole household like this: burns, axe injuries and hunting falls were interesting, but would never be allowed to get in the way of hanging the birds up to cool in the proper manner. </w:t>
      </w:r>
    </w:p>
    <w:p w:rsidR="4980A0BF" w:rsidP="481060C2" w:rsidRDefault="4980A0BF" w14:paraId="053E3446" w14:textId="12BD7ADC">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Even a shooting would only hold them for a short time: when she’d slipped into the game room, she’d known that it wouldn’t be long before the outdoor servants would return and the birds would be hung up higher than her head, leaving her barely able even to touch their feet.</w:t>
      </w:r>
    </w:p>
    <w:p w:rsidR="4980A0BF" w:rsidP="481060C2" w:rsidRDefault="4980A0BF" w14:paraId="1B1AB091" w14:textId="39C83A32">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So no time to lose. As she hurries back to the bench, she dismisses the pigeons and moves on to examine the pheasants. Their gorgeousness almost hurts her eyes; the riot of darkest turquoise and copper, white spotting and black barring confuses her thoughts, and when she touches the scarlet wattle of a male she can’t seem to take in the feeling: is it rough? Slimy? Warm? Dry? She doesn’t seem able to tell. Even the more homely golden buff of the females feels like too much to manage, but to move on to the iridescent deep green of the duck’s head would be worse.</w:t>
      </w:r>
    </w:p>
    <w:p w:rsidR="4980A0BF" w:rsidP="481060C2" w:rsidRDefault="4980A0BF" w14:paraId="4C9E58F4" w14:textId="1FE51529">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‘It’s all gone wrong.’ She stops in frustration, dropping her hands to her sides. Her best ever opportunity to study the birds, ruined by the stupid junior keeper and the stupid doctor, and the stupid shot man. She’d known what she was doing before and now that was gone.</w:t>
      </w:r>
    </w:p>
    <w:p w:rsidR="4980A0BF" w:rsidP="481060C2" w:rsidRDefault="4980A0BF" w14:paraId="54FA647C" w14:textId="6788AE2F">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To comfort herself she selects the cock pheasant closest to her and lightly runs her fingers from the back of its drooping head all the way down to its tail. That’s better. This is Mother’s evening dress, silken and ribbed, the richness and colours unavailable to children with horrid sticky little hands who long to touch it. Abruptly she thrusts her right hand upwards into the feathers of the pheasant’s back and across to a wing, her fingers separated by the stiff shafts where they meet the cooling flesh. It is not as nice a feeling as she’d expected, but she feels exhilarated, triumphant and a little ashamed.</w:t>
      </w:r>
    </w:p>
    <w:p w:rsidR="4980A0BF" w:rsidP="481060C2" w:rsidRDefault="4980A0BF" w14:paraId="67A1E1F2" w14:textId="0289F89E">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Withdrawing her hand she smoothes down the ruffled feathers, almost apologetically, then turns the pheasant over to hide any remaining evidence. She pauses an instant, then slowly and deliberately lowers her head to the pheasant’s breast and gently pushes her face into the feathers, moving side to side as she burrows into the yielding down. When her nose meets the resistance of skin she stops, still as the pheasant for a while, until the stop-start rippling of the feathers blown by her breath make her almost giggle and she lifts her face, oblivious to the blood across her forehead from the bird’s wound that she never noticed.</w:t>
      </w:r>
    </w:p>
    <w:p w:rsidR="4980A0BF" w:rsidP="481060C2" w:rsidRDefault="4980A0BF" w14:paraId="04C1702D" w14:textId="4D14971E">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She’s feeling happy again; peaceful and in command of the situation. Surveying the birds afresh, she decides to start again at the tails and do it properly this time. </w:t>
      </w:r>
    </w:p>
    <w:p w:rsidR="4980A0BF" w:rsidP="481060C2" w:rsidRDefault="4980A0BF" w14:paraId="7CB736B6" w14:textId="35ECFA99">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But as she reaches the end of the bench the door opens swiftly and the junior gamekeeper is back, armed with a wooden stool and the boot boy, all ready to hang the birds up properly.</w:t>
      </w:r>
    </w:p>
    <w:p w:rsidR="4980A0BF" w:rsidP="481060C2" w:rsidRDefault="4980A0BF" w14:paraId="7FA894BC" w14:textId="32D032C2">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‘Well bugger me! I knew it all along!’</w:t>
      </w:r>
    </w:p>
    <w:p w:rsidR="4980A0BF" w:rsidP="481060C2" w:rsidRDefault="4980A0BF" w14:paraId="183E3A9C" w14:textId="2F087E66">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He takes one step backwards and leans out of the door to shout towards the kitchen, one arm on each side of the frame in casual ownership. No ‘miss’ or touching his cap; he even cocks an eyebrow at her in a quizzical ‘what have you been up to’ challenge.</w:t>
      </w:r>
    </w:p>
    <w:p w:rsidR="4980A0BF" w:rsidP="481060C2" w:rsidRDefault="4980A0BF" w14:paraId="005CAA82" w14:textId="07E944B0">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‘She’s in ere, messin with the birds.’</w:t>
      </w:r>
    </w:p>
    <w:p w:rsidR="4980A0BF" w:rsidP="481060C2" w:rsidRDefault="4980A0BF" w14:paraId="3A2273E8" w14:textId="389BF4ED">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The betrayal makes her stiffen with shock and fear, her mind a turmoil of impending parental disapproval and anger; surely not violence? The boot boy, usually the wrongdoer, is grinning at the change in roles, then doubles over as the stool hits him in the chest. </w:t>
      </w:r>
    </w:p>
    <w:p w:rsidR="4980A0BF" w:rsidP="481060C2" w:rsidRDefault="4980A0BF" w14:paraId="65BA357E" w14:textId="6A83B2D7">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The gamekeeper has tossed it to his junior and now approaches her, his underfed frame seeming suddenly big, though he’s only a few years older than she is. She’s helpless, cowering at the prospect of punishment, and of Mother’s quietly expressed ‘disappointment’ that seems so much like fury. </w:t>
      </w:r>
    </w:p>
    <w:p w:rsidR="4980A0BF" w:rsidP="481060C2" w:rsidRDefault="4980A0BF" w14:paraId="3AF4F629" w14:textId="17930FE0">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‘Now what’s that you got there on you there?’ He bends towards her, his face close to hers, then whips out a hankie of many shades of grey, spits on it, and roughly wipes her forehead. </w:t>
      </w:r>
    </w:p>
    <w:p w:rsidR="4980A0BF" w:rsidP="481060C2" w:rsidRDefault="4980A0BF" w14:paraId="5CBD8842" w14:textId="5806CB1B">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He shows her the hankie: ‘That’s better - you was all over blood.’ </w:t>
      </w:r>
    </w:p>
    <w:p w:rsidR="4980A0BF" w:rsidP="481060C2" w:rsidRDefault="4980A0BF" w14:paraId="7D11F100" w14:textId="413D51CB">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As the cook and two kitchen maids come tutting and fussing into the game room, he tucks the stained hankie away somewhere behind his back, pushing the protesting boot boy aside as the women bear her away. </w:t>
      </w:r>
    </w:p>
    <w:p w:rsidR="4980A0BF" w:rsidP="481060C2" w:rsidRDefault="4980A0BF" w14:paraId="1EB55301" w14:textId="2ECECC24">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‘Goodness knows how you ever got yourself in there and with all the birds and dirt and you in your nice dress and all clean and your shoes-an-stockings likely ruined and the guns in and out all over there and you likely to be shot any minute and…’. </w:t>
      </w:r>
    </w:p>
    <w:p w:rsidR="4980A0BF" w:rsidP="481060C2" w:rsidRDefault="4980A0BF" w14:paraId="0F79C6A3" w14:textId="12320FC6">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She resents the cook for taking her hand as though she’s a small child, but at least the conversation requires no answers. She thinks about the birds.</w:t>
      </w:r>
    </w:p>
    <w:p w:rsidR="4980A0BF" w:rsidP="481060C2" w:rsidRDefault="4980A0BF" w14:paraId="6381FBB7" w14:textId="1FF83F5B">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Prompted by the kitchen maids, the cook’s rambling has moved on to the shot man. The three of them are gesturing and mouthing at each other over her head, the way she often sees people do when trying to make their conversation suitable for someone of her age and sex.</w:t>
      </w:r>
    </w:p>
    <w:p w:rsidR="4980A0BF" w:rsidP="481060C2" w:rsidRDefault="4980A0BF" w14:paraId="41AE3B52" w14:textId="329CA9D9">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‘Tom says you could see his bones all stickin out like wheatstalks…’</w:t>
      </w:r>
    </w:p>
    <w:p w:rsidR="4980A0BF" w:rsidP="481060C2" w:rsidRDefault="4980A0BF" w14:paraId="5287922E" w14:textId="014799C0">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‘They had to get the mop and bucket out, then they had to empty it four times.’</w:t>
      </w:r>
    </w:p>
    <w:p w:rsidR="4980A0BF" w:rsidP="481060C2" w:rsidRDefault="4980A0BF" w14:paraId="5F96F3A1" w14:textId="7EB0783E">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She hears only snatches of what they say, and thinks about the birds.</w:t>
      </w:r>
    </w:p>
    <w:p w:rsidR="4980A0BF" w:rsidP="481060C2" w:rsidRDefault="4980A0BF" w14:paraId="323B7E85" w14:textId="10AB475E">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‘He never will walk again I’m sure, and the baby not even one year old. </w:t>
      </w:r>
    </w:p>
    <w:p w:rsidR="4980A0BF" w:rsidP="481060C2" w:rsidRDefault="4980A0BF" w14:paraId="20781D89" w14:textId="74A3D74F">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Then, whispered ‘They won’t ever have another one now, if you know what I mean.’</w:t>
      </w:r>
    </w:p>
    <w:p w:rsidR="4980A0BF" w:rsidP="481060C2" w:rsidRDefault="4980A0BF" w14:paraId="677477F8" w14:textId="7FE921DB">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She hears the whisper, and thinks about the junior keeper, dirty and close as he wiped her face.</w:t>
      </w:r>
    </w:p>
    <w:p w:rsidR="4980A0BF" w:rsidP="481060C2" w:rsidRDefault="4980A0BF" w14:paraId="1E169169" w14:textId="68E931E1">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 xml:space="preserve">Turning, she looks back towards the game store; he’s there, leaning against the doorway and watching her, arms crossed. When he catches her eye, he uncrosses his arms, spits to the side and lounges into the store. </w:t>
      </w:r>
    </w:p>
    <w:p w:rsidR="4980A0BF" w:rsidP="481060C2" w:rsidRDefault="4980A0BF" w14:paraId="6B095AEB" w14:textId="1A166E40">
      <w:pPr>
        <w:pStyle w:val="NoSpacing"/>
        <w:widowControl w:val="0"/>
        <w:spacing w:after="0"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US"/>
        </w:rPr>
        <w:t>For the rest of the day, she wonders why.</w:t>
      </w:r>
    </w:p>
    <w:p w:rsidR="481060C2" w:rsidP="481060C2" w:rsidRDefault="481060C2" w14:paraId="301F52C7" w14:textId="1543EE1A">
      <w:pPr>
        <w:widowControl w:val="0"/>
        <w:spacing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81060C2" w:rsidP="481060C2" w:rsidRDefault="481060C2" w14:paraId="3ADBC57F" w14:textId="371516B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481060C2" w:rsidRDefault="481060C2" w14:paraId="740D6C42" w14:textId="3B876041">
      <w:r>
        <w:br w:type="page"/>
      </w:r>
    </w:p>
    <w:p w:rsidR="4980A0BF" w:rsidP="481060C2" w:rsidRDefault="4980A0BF" w14:paraId="4659F23F" w14:textId="57E1464E">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8"/>
          <w:szCs w:val="28"/>
          <w:lang w:val="en-US"/>
        </w:rPr>
      </w:pPr>
      <w:r w:rsidRPr="481060C2" w:rsidR="4980A0BF">
        <w:rPr>
          <w:rFonts w:ascii="Gisha" w:hAnsi="Gisha" w:eastAsia="Gisha" w:cs="Gisha"/>
          <w:b w:val="1"/>
          <w:bCs w:val="1"/>
          <w:i w:val="0"/>
          <w:iCs w:val="0"/>
          <w:caps w:val="0"/>
          <w:smallCaps w:val="0"/>
          <w:noProof w:val="0"/>
          <w:color w:val="000000" w:themeColor="text1" w:themeTint="FF" w:themeShade="FF"/>
          <w:sz w:val="28"/>
          <w:szCs w:val="28"/>
          <w:lang w:val="en-GB"/>
        </w:rPr>
        <w:t>Past and Present Tense</w:t>
      </w:r>
    </w:p>
    <w:p w:rsidR="481060C2" w:rsidP="481060C2" w:rsidRDefault="481060C2" w14:paraId="7230544F" w14:textId="24D62B1D">
      <w:pPr>
        <w:widowControl w:val="0"/>
        <w:spacing w:before="0" w:beforeAutospacing="off" w:after="0" w:afterAutospacing="off" w:line="360" w:lineRule="auto"/>
        <w:ind w:firstLine="268"/>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5B17C863" w14:textId="4D42C0C9">
      <w:pPr>
        <w:widowControl w:val="0"/>
        <w:spacing w:before="0" w:beforeAutospacing="off" w:after="0" w:afterAutospacing="off" w:line="360" w:lineRule="auto"/>
        <w:ind w:firstLine="26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‘Of course, everyone thinks that their grandchild is exceptional, that’s only natural, but statistically that can’t possibly be...’.</w:t>
      </w:r>
    </w:p>
    <w:p w:rsidR="4980A0BF" w:rsidP="481060C2" w:rsidRDefault="4980A0BF" w14:paraId="65209174" w14:textId="3153CAD9">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‘Yes I do hear what you’re saying, but equally it must statistically be the case that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 xml:space="preserve">some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grandchildren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 xml:space="preserve">must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be exceptional, otherwise the calculation has no...’</w:t>
      </w:r>
    </w:p>
    <w:p w:rsidR="4980A0BF" w:rsidP="481060C2" w:rsidRDefault="4980A0BF" w14:paraId="1B059703" w14:textId="602D63C2">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‘Oh come on, how many times did we hear that at parents’ evening? “Little Jamie isn’t violent, he’s just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so</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intelligent that he gets frustrated...”. To say that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your</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grandchild is somehow special is just...’</w:t>
      </w:r>
    </w:p>
    <w:p w:rsidR="4980A0BF" w:rsidP="481060C2" w:rsidRDefault="4980A0BF" w14:paraId="5B5FF5D1" w14:textId="6EBD1EA3">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‘Whereas you have always been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so</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levelheaded about that young genius of...’  </w:t>
      </w:r>
    </w:p>
    <w:p w:rsidR="4980A0BF" w:rsidP="481060C2" w:rsidRDefault="4980A0BF" w14:paraId="3926E312" w14:textId="7097FCAD">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Fortunately, the conversation is halted by the opening of the boot room door, admitting a brisk draft and a diffident Heritage Trust Junior House and Collections Officer. The volunteers instantly greet her with warm deferential friendliness - laced with just the tiniest hint of contempt. They know that Laura, burnished with qualifications, is one of the chosen few who are paid to be here, an actual employee. Yet, they are also aware that they are the real reason that the house can open and the gardens remain navigable; they are the guides and the security and the grunt that keeps the estate on the right side of dereliction. </w:t>
      </w:r>
    </w:p>
    <w:p w:rsidR="4980A0BF" w:rsidP="481060C2" w:rsidRDefault="4980A0BF" w14:paraId="73DCA9BA" w14:textId="3CEF3524">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Like all the HT staff, Laura knows this. And it’s worse when she’s with this volunteer crew: she’ll be stuck as Junior forever, unless a lottery win or dragon attack miraculously removes Senior HCO Ffion, while this lot exude seniority. There’s the two former headteachers, Suzanna and Susan, beaming their encouragement like she’s a six-year-old struggling with her two times table, and retired SENCO Sarah would gladly lend her a hand given the chance. Max ran the Biochemistry department of some big university or other and Patricia was something so senior in the Civil Service that she is unwilling (forbidden?) to tell them what it was. Even Sue, a recent addition to the team, had been a successful businesswoman, running a company with her then-husband. What their business was has never been disclosed, and this small mystery is a source of ongoing enjoyment to the other volunteers, particularly when Sue leaves a meeting. </w:t>
      </w:r>
    </w:p>
    <w:p w:rsidR="4980A0BF" w:rsidP="481060C2" w:rsidRDefault="4980A0BF" w14:paraId="0EB4622D" w14:textId="2A172B12">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Laura has heard - and carefully not participated - in this speculation. Sue’s past isn’t of interest to her; what she worries about is the present danger posed by yet another similarly named silver haired volunteer to identify, remember and never, ever slightly misname. The occasion that she mixed up the biscuit preferences of Suzanna and Sarah still haunts her whenever she offers the Platinum Jubilee Lavender Majesty tin around. Fortunately, Sue didn’t follow the teacherly trend of the poker straight bob, opting instead for more a close crop; a real prison officer vibe, as Laura described it to her husband.</w:t>
      </w:r>
    </w:p>
    <w:p w:rsidR="4980A0BF" w:rsidP="481060C2" w:rsidRDefault="4980A0BF" w14:paraId="11329175" w14:textId="5EACF3C0">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Turf wars about craft material allocation and competitive grandparenting aside, the volunteers were usually a supportive bunch, but Laura could see that Sue hadn’t really fitted in. She didn’t seem to share what Laura thought of as their mission. The other volunteers had lived in this quiet rural nowhere of West Wales for decades or lifetimes, and now in retirement were embracing a lifestyle not so different from that of the original residents of the house: Suzanna in the big kitchen griddling welsh cakes and crempogau by the thousand, and Susan in period costume embroidering bloomers and handkerchiefs. But Sue, fiercely proud of her own granddaughter in faraway London, didn’t share the enthusiasm for the younger visitors who raced happily around the mansion and walled gardens for unclear educational benefit.</w:t>
      </w:r>
    </w:p>
    <w:p w:rsidR="4980A0BF" w:rsidP="481060C2" w:rsidRDefault="4980A0BF" w14:paraId="11224B44" w14:textId="26E0BCA7">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‘So Friday is the biggest day of the week, visit-wise, with 97 Year 3 to 6 pupils coming for the full experience. Now ideally we’d split those into five groups, but with Suzanna leaving early for Marguerite’s wedding and Max not so mobile as he’d like to be, we’ll have to do four - so that’s a bit bigger than usual.’ </w:t>
      </w:r>
    </w:p>
    <w:p w:rsidR="4980A0BF" w:rsidP="481060C2" w:rsidRDefault="4980A0BF" w14:paraId="2F297926" w14:textId="0D7F84FF">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Laura pauses for comments. There won’t be any, because the volunteers have no say in group visit scheduling; on the other hand, there can be no group visits without their support; hence the charade. Sometimes Laura thinks that she’d have done quite well in the court of a volatile Tudor monarch; just one Henry or Elizabeth to manage would be a breeze by comparison. </w:t>
      </w:r>
    </w:p>
    <w:p w:rsidR="4980A0BF" w:rsidP="481060C2" w:rsidRDefault="4980A0BF" w14:paraId="0CB09006" w14:textId="662555E7">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Happily, this group is on side: most are nodding, even Sue seems reconciled. Only the oldest, Patricia, her long white and black hair straggling free from some sort of bony clip arrangement, looks uncertain; Laura suspects that she hasn’t taken in a word.</w:t>
      </w:r>
    </w:p>
    <w:p w:rsidR="4980A0BF" w:rsidP="481060C2" w:rsidRDefault="4980A0BF" w14:paraId="218E42E2" w14:textId="737286C5">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Laura has only been in her job for three years and has already attended the funerals of four volunteers; she wonders how the others don’t see the change in Patricia, the growing distance of someone who lives this life a little less every day. Or perhaps they do see it, but have experienced it so many times now that it no longer evokes the panicked urge to do something, anything, to halt the process?</w:t>
      </w:r>
    </w:p>
    <w:p w:rsidR="4980A0BF" w:rsidP="481060C2" w:rsidRDefault="4980A0BF" w14:paraId="62D21270" w14:textId="425C83C9">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‘I’m so sorry, my dear, I was miles…’ </w:t>
      </w:r>
    </w:p>
    <w:p w:rsidR="4980A0BF" w:rsidP="481060C2" w:rsidRDefault="4980A0BF" w14:paraId="779AF4DF" w14:textId="57A5DC7E">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Patricia is assembling an explanation when the boot room door is flung wide, obscuring a startled Max, and the Heritage Trust Visitor Operation and Experience Partnership Manager, Nicola, carries out a planned explosion of her personality into the meeting. </w:t>
      </w:r>
    </w:p>
    <w:p w:rsidR="4980A0BF" w:rsidP="481060C2" w:rsidRDefault="4980A0BF" w14:paraId="5F9E7771" w14:textId="630D4D90">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‘Good,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good</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morning everyone! What a cold and blowy day - I really felt it when I was down in the river for my 6am dip!’ </w:t>
      </w:r>
    </w:p>
    <w:p w:rsidR="4980A0BF" w:rsidP="481060C2" w:rsidRDefault="4980A0BF" w14:paraId="0D53BED3" w14:textId="428FB580">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Nicola is a wild swimming evangelist; Max furtively extracts a log of salted liquorice from his pocket and adopts a thoughtful expression, ready for the long haul. </w:t>
      </w:r>
    </w:p>
    <w:p w:rsidR="4980A0BF" w:rsidP="481060C2" w:rsidRDefault="4980A0BF" w14:paraId="2F1A8D31" w14:textId="29416FEF">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But today she is keen to get on to another subject. ‘I’ve come down to chat with you all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in person</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because today is a really, really important day for all of us.’ </w:t>
      </w:r>
    </w:p>
    <w:p w:rsidR="4980A0BF" w:rsidP="481060C2" w:rsidRDefault="4980A0BF" w14:paraId="2846DE5F" w14:textId="58BF48D2">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She looks around the group, collecting eyes and nods as she builds suspense.  ‘We have coming to us here today…a Really, Really Important Visitor.’ She nods vigorously, confirming her own words.</w:t>
      </w:r>
    </w:p>
    <w:p w:rsidR="4980A0BF" w:rsidP="481060C2" w:rsidRDefault="4980A0BF" w14:paraId="12E09B60" w14:textId="320A5871">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Max nods supportively; he imagines that this conceals the gurning as he repositions his liquorice.</w:t>
      </w:r>
    </w:p>
    <w:p w:rsidR="4980A0BF" w:rsidP="481060C2" w:rsidRDefault="4980A0BF" w14:paraId="17356271" w14:textId="6FFEC9C3">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‘A school group will be arriving’ she pauses theatrically to look at the incongruous 1960s mustard yellow plastic clock, last known to have shown the true time in 1995,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within the next hour</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It’s coming all the way from Birmingham and I have personally identified that at least one of the students has direct heritage connections to…the exact place - or at least really quite near - to a tea growing area and so potentially has close cultural and family associations with our very own teapoy!’</w:t>
      </w:r>
    </w:p>
    <w:p w:rsidR="4980A0BF" w:rsidP="481060C2" w:rsidRDefault="4980A0BF" w14:paraId="27A61D59" w14:textId="42E81E6F">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‘But the teapoy isn’t…’ Laura begins. </w:t>
      </w:r>
    </w:p>
    <w:p w:rsidR="4980A0BF" w:rsidP="481060C2" w:rsidRDefault="4980A0BF" w14:paraId="1F3EF925" w14:textId="7EB3D3A7">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Sue hopes this is the beginning of an explanation: she’s fed up with having to ask questions and being the only one who doesn’t know what everything is. </w:t>
      </w:r>
    </w:p>
    <w:p w:rsidR="4980A0BF" w:rsidP="481060C2" w:rsidRDefault="4980A0BF" w14:paraId="6D7FCD5C" w14:textId="604639F4">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But Nicola ignores the interjection and presses on. ‘I certainly hope - and have no reason to believe - that we will experience any sort of Extinction Rebellion type baked bean incident here! Nor do I expect young Ms Chaudhry to try to take the teapoy home with her!’ </w:t>
      </w:r>
    </w:p>
    <w:p w:rsidR="4980A0BF" w:rsidP="481060C2" w:rsidRDefault="4980A0BF" w14:paraId="563F777F" w14:textId="3B18D20D">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Is she joking? While the estate’s links with the Raj are a thorny issue for the Trust, the staff and the visitors, all of whom have a position on the spectrum between ‘Shame’ through ‘Explain’ to ‘They should be grateful to us’, in reality it doesn’t come up that much - and it certainly isn’t why most people visit. The incidence of visitors touching items, opening cupboards - even removing the sacred golden velvet ropes across the ‘Staff Only’ areas - is regrettably high, but vandalism and theft are vanishingly infrequent. And every volunteer knows who the biggest culprits are: the WI. The coach loads of responsible women, whose potent mix of later life confidence and commonsense certainty that they won’t do any harm just having a peek makes them impossible to herd or shame; but then they are more likely to leave an invaded room tidier than they found it. </w:t>
      </w:r>
    </w:p>
    <w:p w:rsidR="4980A0BF" w:rsidP="481060C2" w:rsidRDefault="4980A0BF" w14:paraId="3676825F" w14:textId="25586DC7">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School groups might be loud and chaotic, but they don’t cause damage - at least not intentionally. Or does Nicola think that they, the volunteers, might be suspicious of a group from Birmingham and that they need to be warned? </w:t>
      </w:r>
    </w:p>
    <w:p w:rsidR="4980A0BF" w:rsidP="481060C2" w:rsidRDefault="4980A0BF" w14:paraId="04418959" w14:textId="5555925F">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Sarah gave 28 years of devoted service to a large and diverse secondary school in the poorest area of Cardiff. She puts down her knitting and starts to fumble in her apron pockets for her inhaler; an outraged speech is surely on its way. But before she can get that far, Sue is suddenly speaking, her words tumbling out and her voice even more strident than usual.</w:t>
      </w:r>
    </w:p>
    <w:p w:rsidR="4980A0BF" w:rsidP="481060C2" w:rsidRDefault="4980A0BF" w14:paraId="38638E14" w14:textId="238582E4">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‘No she bleedin’ won’t! What is – I mean where is this tea boy and why…we can’t - I won’t - just sit there and let…it’s not right, we took civilisation to these third world…’</w:t>
      </w:r>
    </w:p>
    <w:p w:rsidR="4980A0BF" w:rsidP="481060C2" w:rsidRDefault="4980A0BF" w14:paraId="428F6734" w14:textId="008B8894">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Before anyone can start to disagree with Sue, Nicola steps towards her, somehow placing herself between Sue and the rest of the group.</w:t>
      </w:r>
    </w:p>
    <w:p w:rsidR="4980A0BF" w:rsidP="481060C2" w:rsidRDefault="4980A0BF" w14:paraId="35D07B21" w14:textId="12810850">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‘Oh yes, Sue, yes! What we do is - so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very</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important - and I can sense that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 xml:space="preserve">you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understand that.’ Nicola inclines her head and drops her voice a little and asks, confidentially, ‘Sue, will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you</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take the Morning Room today? It would be lovely to know that you are there to keep a watchful eye out - and take care of any special visitors.’</w:t>
      </w:r>
    </w:p>
    <w:p w:rsidR="4980A0BF" w:rsidP="481060C2" w:rsidRDefault="4980A0BF" w14:paraId="1EC9967B" w14:textId="5F095F8F">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There’s no need to ask Sue twice: she as nearly springs to her feet as any of the volunteers can these days, grabs the underfilled rucksack that serves as her handbag and rushes from the room. The others take longer to round up their assorted bags, cake tins, books and knitting, then head out to their customary positions: Suzanna to the kitchen, Susan the pantry, Patricia the dining room and Max the first floor landing. And Sarah will comb the house looking for the cats, whose overfed wellbeing is the visitors’ paramount concern.</w:t>
      </w:r>
    </w:p>
    <w:p w:rsidR="4980A0BF" w:rsidP="481060C2" w:rsidRDefault="4980A0BF" w14:paraId="44489BDE" w14:textId="33232FC4">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Laura has only 20 minutes before the next batch of volunteers arrive and she still has to open the house: draw back the curtains, adjust the blinds according to light budget and remove the huge homemade semi-circle of cardboard from the exquisite fanlight window over the big front door. She should get on, but the teapoy thing is bugging her: Nicola isn’t a collections person, but she surely knows that it’s a pimped up wooden Victorian tea caddy that has as little to do with India as the stuffed otter that keeps it company in the morning room. And it’s unusual for her to even speak to a volunteer. </w:t>
      </w:r>
    </w:p>
    <w:p w:rsidR="4980A0BF" w:rsidP="481060C2" w:rsidRDefault="4980A0BF" w14:paraId="03D0A3B7" w14:textId="3205DEB7">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Nicola’s occasional extreme touchiness is a byword at the house; she’s almost always perfectly nice, but when she isn’t…Laura shudders at the memories, then decides to press on anyway. </w:t>
      </w:r>
    </w:p>
    <w:p w:rsidR="4980A0BF" w:rsidP="481060C2" w:rsidRDefault="4980A0BF" w14:paraId="41C83F0F" w14:textId="409E631C">
      <w:pPr>
        <w:widowControl w:val="0"/>
        <w:spacing w:before="0" w:beforeAutospacing="off" w:after="0" w:line="360" w:lineRule="auto"/>
        <w:ind w:left="-20" w:right="-20" w:firstLine="288"/>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She turns with a hesitant ‘Nicola, about the…’ - but is speaking to a closing door.</w:t>
      </w:r>
    </w:p>
    <w:p w:rsidR="481060C2" w:rsidP="481060C2" w:rsidRDefault="481060C2" w14:paraId="1EF6CC60" w14:textId="3868B316">
      <w:pPr>
        <w:widowControl w:val="0"/>
        <w:spacing w:before="0" w:beforeAutospacing="off"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78FE0588" w14:textId="39ACE11F">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xxx</w:t>
      </w:r>
    </w:p>
    <w:p w:rsidR="4980A0BF" w:rsidP="481060C2" w:rsidRDefault="4980A0BF" w14:paraId="1D5D0980" w14:textId="7787B98D">
      <w:pPr>
        <w:widowControl w:val="0"/>
        <w:spacing w:before="0" w:beforeAutospacing="off" w:after="0" w:line="360" w:lineRule="auto"/>
        <w:ind w:left="-20" w:right="-2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Max pauses at the top of the stairs. He always tells an observer that he is ‘Letting my hips catch up with my head’, but it’s really his breath that he’s chasing after. Once it’s caught, he’ll settle for the morning in the chair that has become home for him, shaped to his sculpturally scoliotic spine and inch-perfectly positioned to afford a 180 degree view of the main bedrooms. </w:t>
      </w:r>
    </w:p>
    <w:p w:rsidR="4980A0BF" w:rsidP="481060C2" w:rsidRDefault="4980A0BF" w14:paraId="0DA25EEE" w14:textId="780F44A3">
      <w:pPr>
        <w:widowControl w:val="0"/>
        <w:spacing w:before="0" w:beforeAutospacing="off" w:after="0" w:line="360" w:lineRule="auto"/>
        <w:ind w:left="-20" w:right="-2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From here, he’ll answer the same questions that visitors always ask and respond to the same humorous comments that they always make with the same genuine pleasure and freshness that he always does. Yes, it is a big house, must have been cold in the winter, took 11 indoor servants to make it comfortable, has very few toilets and would be lovely to live in because it’s not too big and not too small. No, he has never slept in one of the bedrooms, hunted a fox, got lost in the garden, or counted the windows. </w:t>
      </w:r>
    </w:p>
    <w:p w:rsidR="4980A0BF" w:rsidP="481060C2" w:rsidRDefault="4980A0BF" w14:paraId="604C03D7" w14:textId="1FA42FEB">
      <w:pPr>
        <w:widowControl w:val="0"/>
        <w:spacing w:before="0" w:beforeAutospacing="off" w:after="0" w:line="360" w:lineRule="auto"/>
        <w:ind w:left="-20" w:right="-2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When the visitors move on from him, some with awkward farewells, most simply walking off as though he’s another antique in the collection, Max wants them to feel better; as though their uniquely special views had impressed the little old man in the navy and claret striped tie and bobbled beige cardigan. He is decades past needing others to know about his discoveries and achievements; now he is happy just to connect with people, however briefly. He acknowledges that his being here has something to do with being widowed, but scoffs at the notion that he’s a tragic figure, hiding from his empty home: Max is a scientist to his core, and the logical answer to living alone is getting out to meet humans. Yes, everything was better when Mary was alive, but as he heard on one of the rare occasions that he switched on his television, ‘We are where we are.’ It was hardly Shakespeare, but it summed it up nicely, he thought.</w:t>
      </w:r>
    </w:p>
    <w:p w:rsidR="4980A0BF" w:rsidP="481060C2" w:rsidRDefault="4980A0BF" w14:paraId="6A7847C7" w14:textId="36A378B8">
      <w:pPr>
        <w:widowControl w:val="0"/>
        <w:spacing w:before="0" w:beforeAutospacing="off" w:after="0" w:line="360" w:lineRule="auto"/>
        <w:ind w:left="-20" w:right="-2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 first visitors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won’t</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be along for a little while yet, so he lets his mind slip back half a century: there’s Mary in many tiers of Laura Ashley, angry with him because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she’d</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missed the meeting </w:t>
      </w:r>
      <w:r w:rsidRPr="481060C2" w:rsidR="1E08E6E7">
        <w:rPr>
          <w:rFonts w:ascii="Gisha" w:hAnsi="Gisha" w:eastAsia="Gisha" w:cs="Gisha"/>
          <w:b w:val="0"/>
          <w:bCs w:val="0"/>
          <w:i w:val="0"/>
          <w:iCs w:val="0"/>
          <w:caps w:val="0"/>
          <w:smallCaps w:val="0"/>
          <w:noProof w:val="0"/>
          <w:color w:val="000000" w:themeColor="text1" w:themeTint="FF" w:themeShade="FF"/>
          <w:sz w:val="24"/>
          <w:szCs w:val="24"/>
          <w:lang w:val="en-GB"/>
        </w:rPr>
        <w:t>when</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he was late home from the lab again. What was it now? CND? Vietnam? She was always fighting for some cause or other. He smiles, remembering picking out casserole from the gaps in the floorboards and clearing up the shards of Denby Chevron, smashed beyond repair. The lid of the dish had somehow emerged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unscathed from the carnage and Mary had kept it; he never knew why. He keeps it still. </w:t>
      </w:r>
    </w:p>
    <w:p w:rsidR="481060C2" w:rsidP="481060C2" w:rsidRDefault="481060C2" w14:paraId="7F331667" w14:textId="34E216D7">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31E2496F" w14:textId="0B84BC41">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xxx</w:t>
      </w:r>
    </w:p>
    <w:p w:rsidR="481060C2" w:rsidP="481060C2" w:rsidRDefault="481060C2" w14:paraId="45869EAD" w14:textId="7213E4F6">
      <w:pPr>
        <w:widowControl w:val="0"/>
        <w:spacing w:before="0" w:beforeAutospacing="off"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2F18C1A6" w14:textId="3C7D6BEC">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 morning room is at its best now: the dazzle of sunlight blurs the wear and gaps of the wallpaper and cheers the dun-coloured furniture, lending it an impression of liveliness until the sun moves on. Much of the house’s contents were lost a hundred years ago when they became the property of the heir, while the widow was a tenant-for-life; she lived here for another half century, but the spendthrift great nephew made off with the heirlooms. </w:t>
      </w:r>
    </w:p>
    <w:p w:rsidR="4980A0BF" w:rsidP="481060C2" w:rsidRDefault="4980A0BF" w14:paraId="4843734D" w14:textId="5F583A52">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The replacements are sparse in comparison, and visitors feel it: a house like this should have accretions of wealthy habitation, a patina from the work of unrecorded housemaids and the shopping habits of the long dead gentry. Instead, there is a thin buttering of antiques market quality items, interspersed with the occasional treasure. But when a building is donated to the Trust, the entire contents at the point of hand over instantly became part of ‘the collection’ and the staff and volunteers treat everything as important and worthy of preservation.</w:t>
      </w:r>
    </w:p>
    <w:p w:rsidR="4980A0BF" w:rsidP="481060C2" w:rsidRDefault="4980A0BF" w14:paraId="24C35EAB" w14:textId="17A51D3A">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Sue, entering the room in search of the teapoy, understands this, though there isn’t much in the house that she really likes. So much of the furniture and knick knacks remind her of her grandparents’ old flat in Enfield; the lengthy childhood visits sitting crushed with her siblings in the crowded living room, while all the adults smoked and gossiped and smoked and smoked. When Gran finally died it was a relief to get rid of the furniture; Sue and her brothers spent three days burning the wooden items in the garden, fuelled by Nescafe and Jaffa Cakes, and the sense of being cleansed. </w:t>
      </w:r>
    </w:p>
    <w:p w:rsidR="4980A0BF" w:rsidP="481060C2" w:rsidRDefault="4980A0BF" w14:paraId="6E132E53" w14:textId="1D83A6FA">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Susan has described the teapoy for her in unflattering terms, but ‘big wooden shoebox on three legs’ is ample detail for Sue to identify it. It’s tucked away behind a sofa and has a fruit bowl balanced on top of it. </w:t>
      </w:r>
    </w:p>
    <w:p w:rsidR="4980A0BF" w:rsidP="481060C2" w:rsidRDefault="4980A0BF" w14:paraId="79F6E02B" w14:textId="1BABBE4E">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‘That’s why I’ve never seen it’ she mutters, suspicious of the low-key placement. </w:t>
      </w:r>
    </w:p>
    <w:p w:rsidR="4980A0BF" w:rsidP="481060C2" w:rsidRDefault="4980A0BF" w14:paraId="6A488F41" w14:textId="154FCC42">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Before stepping off the public pathway onto the original handmade carpet, she stops to unzip and remove her ankle boots. It irks her that she can’t replicate Laura’s well-practised hands-free shoe removal technique; in cross moments she broods that they probably get taught that on a special Heritage Trust employees’ course, along with vegan scone making and disrespecting the army.</w:t>
      </w:r>
    </w:p>
    <w:p w:rsidR="4980A0BF" w:rsidP="481060C2" w:rsidRDefault="4980A0BF" w14:paraId="7331187E" w14:textId="3991D26C">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Volunteers don’t generally touch the collection, so Sue contents herself with bending low (she doesn’t trust her knees) to admire the teapoy: dark polished wood - mahogany - beautiful joinery, a lock without a key. She’d never allow it into her modern, pale grey living room, but is willing to revere it in its proper place.</w:t>
      </w:r>
    </w:p>
    <w:p w:rsidR="4980A0BF" w:rsidP="481060C2" w:rsidRDefault="4980A0BF" w14:paraId="1D12D852" w14:textId="3D26746C">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Next, she scans the room for potential routes for visitor attack and theft. It isn’t a big place; the only access point to defend is the door, and all possible attack routes would involve negotiating the sofa. Sue is mulling the unlikeliness of this as she wanders back towards her boots; she can’t quite see what Nicola was trying to warn her about. But she’s not going to ask that wokey young Laura, who enters the room holding a small and old-looking silver tin, and immediately starts on again about the special tea boy. </w:t>
      </w:r>
    </w:p>
    <w:p w:rsidR="4980A0BF" w:rsidP="481060C2" w:rsidRDefault="4980A0BF" w14:paraId="3B251021" w14:textId="70C498DB">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‘Hi, Sue, all set for the day - good, that’s good.’ A tiny pause. ‘Did you…are you familiar with the teapoy?’</w:t>
      </w:r>
    </w:p>
    <w:p w:rsidR="4980A0BF" w:rsidP="481060C2" w:rsidRDefault="4980A0BF" w14:paraId="42536A95" w14:textId="0178571C">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Sue nods gravely, as though identifying a body for the police. </w:t>
      </w:r>
    </w:p>
    <w:p w:rsidR="4980A0BF" w:rsidP="481060C2" w:rsidRDefault="4980A0BF" w14:paraId="3419B304" w14:textId="7273DCA7">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Laura continues, cautiously feeling her way. ‘I don’t want - like to - say anything against Nicola, but I think she might have…a bit of a wrong idea about it, and I wouldn’t want you to think that it’s…what’s it’s not…for you to get the…wrong idea.’ </w:t>
      </w:r>
    </w:p>
    <w:p w:rsidR="4980A0BF" w:rsidP="481060C2" w:rsidRDefault="4980A0BF" w14:paraId="2978B43E" w14:textId="60C34B63">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Laura’s reluctance to undermine another employee to a volunteer makes her words come in clots and rushes; it sounds unconvincing even to her ears.</w:t>
      </w:r>
    </w:p>
    <w:p w:rsidR="4980A0BF" w:rsidP="481060C2" w:rsidRDefault="4980A0BF" w14:paraId="7A4BDFD1" w14:textId="19A1028E">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Sue, scenting insincerity, instantly gives chase. ‘Isn’t it worth anything then? Are you saying it’s rubbish?’ </w:t>
      </w:r>
    </w:p>
    <w:p w:rsidR="4980A0BF" w:rsidP="481060C2" w:rsidRDefault="4980A0BF" w14:paraId="1E618B65" w14:textId="057950CC">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This is Laura’s moment for calmness and a nuanced explanation: yes, the teapoy has a value as a fairly rare antique of good quality and craftsmanship, and yet no, it doesn’t have a particularly high monetary value, and it has no direct link to India.</w:t>
      </w:r>
    </w:p>
    <w:p w:rsidR="4980A0BF" w:rsidP="481060C2" w:rsidRDefault="4980A0BF" w14:paraId="0D73ED87" w14:textId="0DF3E49B">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She fails to deliver this for two reasons. Firstly, everything about the estate is precious to Laura; she wouldn’t be here for barely more than minimum wage if it wasn’t. More importantly, Sue’s animated questioning is steering her perilously close to a significant watercolour portrait by a well-known artist; another step, or one more passionate gesture, might prove disastrous.</w:t>
      </w:r>
    </w:p>
    <w:p w:rsidR="4980A0BF" w:rsidP="481060C2" w:rsidRDefault="4980A0BF" w14:paraId="5F6D45A3" w14:textId="72A4E52E">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Laura weighs up bodily thrusting Sue out of the way against the likelihood of doing it verbally in time. She has no confidence in her ability to do either, but remembering the tin in her hand, she’s struck with an alternative.</w:t>
      </w:r>
    </w:p>
    <w:p w:rsidR="4980A0BF" w:rsidP="481060C2" w:rsidRDefault="4980A0BF" w14:paraId="4D1D9DE3" w14:textId="0E87AF8D">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‘Owain Glyndwr!’ With exaggerated cheerfulness, Laura slaps her forehead as though just remembering something wonderful, kicks off her boots in a moment and heads across the carpet towards the fireplace. Sue, she is relieved to see, takes a couple of steps in the same direction.</w:t>
      </w:r>
    </w:p>
    <w:p w:rsidR="4980A0BF" w:rsidP="481060C2" w:rsidRDefault="4980A0BF" w14:paraId="152996F1" w14:textId="4F965F22">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As she kneels in front of the large, stuffed otter, curled round itself as though sleeping, Laura doesn’t let up: ‘Come on, Owain, let’s have a look at that nose of yours!’ </w:t>
      </w:r>
    </w:p>
    <w:p w:rsidR="4980A0BF" w:rsidP="481060C2" w:rsidRDefault="4980A0BF" w14:paraId="67DB5E7C" w14:textId="6A551DF3">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Out of the corner of her eye she can see that Sue is intrigued; she hasn’t seen this ritual before. Levering open the lid, Laura takes a very fine natural bristle paintbrush from an inside pocket of her HT fleece and dips the tip into the tin. With the tiny dab of lavender-scented goo, she very gently and precisely paints the otter’s nose. Her focus on the task is absolute and when she finishes and turns to Sue, she is equally still and attentive. </w:t>
      </w:r>
    </w:p>
    <w:p w:rsidR="4980A0BF" w:rsidP="481060C2" w:rsidRDefault="4980A0BF" w14:paraId="72811863" w14:textId="175A3382">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‘We regularly paint the noses of the hunting masks and all the other taxidermy with tanner’s oil. It stops them drying up and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flaking, and</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keeps them looking more - alive.’ </w:t>
      </w:r>
    </w:p>
    <w:p w:rsidR="4980A0BF" w:rsidP="481060C2" w:rsidRDefault="4980A0BF" w14:paraId="3ADB703B" w14:textId="5255BA96">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She smiles at Sue, who returns it with real pleasure – this is what conservation should be about. Laura returns the brush to her pocket and fits the lid carefully down on the tin, then slips effortlessly back into her boots and leaves the room with no more than a nod and ‘Have a good day then’. </w:t>
      </w:r>
    </w:p>
    <w:p w:rsidR="4980A0BF" w:rsidP="481060C2" w:rsidRDefault="4980A0BF" w14:paraId="10671DED" w14:textId="0353C3F4">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‘If I was good at confrontation I wouldn’t work in the past’ she consoles herself, as she makes her escape.</w:t>
      </w:r>
    </w:p>
    <w:p w:rsidR="4980A0BF" w:rsidP="481060C2" w:rsidRDefault="4980A0BF" w14:paraId="1571B1F6" w14:textId="2B2E334F">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xxx</w:t>
      </w:r>
    </w:p>
    <w:p w:rsidR="481060C2" w:rsidP="481060C2" w:rsidRDefault="481060C2" w14:paraId="28958634" w14:textId="43D806F3">
      <w:pPr>
        <w:widowControl w:val="0"/>
        <w:spacing w:before="0" w:beforeAutospacing="off"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11105DFE" w14:textId="327F381E">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 house and its occupants settle into the usual pattern of an open-to-visitors day. It’s a brisk March morning, breezy but as yet dry, so the flow of sensibly clad grey-beige figures is steady; no sign of a rain stampede, nor yet the sheer number of visitors that will make Easter such a trial. </w:t>
      </w:r>
    </w:p>
    <w:p w:rsidR="4980A0BF" w:rsidP="481060C2" w:rsidRDefault="4980A0BF" w14:paraId="4E357E96" w14:textId="6376840A">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 dining room is the first that most visitors come to, so Patricia is fielding plenty of cheery questions and comments about the weather. Despite this, she finds herself starting to nod, then jumps up suddenly when her hand slips from her knee. </w:t>
      </w:r>
    </w:p>
    <w:p w:rsidR="4980A0BF" w:rsidP="481060C2" w:rsidRDefault="4980A0BF" w14:paraId="17FB8927" w14:textId="77354EB7">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To cover her confusion Patricia moves purposefully to the window, brushing past the pensioner couple studying the spotted photographs on the wall. Fortunately, a large and very shiny black Range Rover, the sort of car that’s likely to be specially met, is sweeping to a stop on the sea of gravel. The rear doors open and three people climb down, looking around as if to check that they’ve been delivered to a suitably impressive location. One of them is a woman in her late fifties, tall and slim, sporting the blackest suit and the blondest hair that money can buy; she seems familiar to Patricia.</w:t>
      </w:r>
    </w:p>
    <w:p w:rsidR="4980A0BF" w:rsidP="481060C2" w:rsidRDefault="4980A0BF" w14:paraId="67BCDA0B" w14:textId="01AFD1B7">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‘Oh holy fucking Jesus no! Shit! Shit! Shit!’ she exclaims, stunned and starting to panic.</w:t>
      </w:r>
    </w:p>
    <w:p w:rsidR="4980A0BF" w:rsidP="481060C2" w:rsidRDefault="4980A0BF" w14:paraId="14CAB41B" w14:textId="33F46B5F">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‘I beg your pardon? What did you say to me?’ The woman, as shocked and angry as you’d expect anyone receiving a tirade of foul-mouthed abuse from an elderly Heritage Trust volunteer, hovers at the edge of Patricia’s vision; a pink and taupe blur that is gradually resolving into a person. </w:t>
      </w:r>
    </w:p>
    <w:p w:rsidR="4980A0BF" w:rsidP="481060C2" w:rsidRDefault="4980A0BF" w14:paraId="0BB04CFA" w14:textId="35573118">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Her mind is fogged and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she’s</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not sure where she is, but Patricia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didn’t</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get to be an SEO in business intelligence and a civil service drug lord without being good at thinking on her feet; she shuts her eyes for an instant and lets the pieces of her life reassemble in her mind.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It’s</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twenty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twenty</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something, she is an old lady helping at the Heritage Trust, and the woman outside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can’t</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possibly be</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the CID officer who arrested her in 1991. </w:t>
      </w:r>
    </w:p>
    <w:p w:rsidR="4980A0BF" w:rsidP="481060C2" w:rsidRDefault="4980A0BF" w14:paraId="249FA23C" w14:textId="4FBF26D4">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They say that prison stays with you but it’s been years since her release, and her real problem now is the apoplectic couple. Without a pause she turns passionately towards them, tears overspilling her already somewhat red-rimmed eyes.</w:t>
      </w:r>
    </w:p>
    <w:p w:rsidR="4980A0BF" w:rsidP="481060C2" w:rsidRDefault="4980A0BF" w14:paraId="5B763602" w14:textId="7814784B">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‘I’m so very sorry - there’s nothing I can say to make it better, but please understand that I wasn’t speaking to you.’ They pause in their expostulations, taken aback by her raw emotion.</w:t>
      </w:r>
    </w:p>
    <w:p w:rsidR="4980A0BF" w:rsidP="481060C2" w:rsidRDefault="4980A0BF" w14:paraId="576F1A26" w14:textId="4E493557">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Patricia feels in her gilet pocket, finds the ancient camera film case in which she keeps dog treats for Millie, the equally ancient spaniel at the Prince Llewellyn, and pops the lid. </w:t>
      </w:r>
    </w:p>
    <w:p w:rsidR="4980A0BF" w:rsidP="481060C2" w:rsidRDefault="4980A0BF" w14:paraId="080FB3EC" w14:textId="4C845992">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‘I’m so ashamed; I can’t think how I ever forgot to take my Tourette’s medication.’ </w:t>
      </w:r>
    </w:p>
    <w:p w:rsidR="4980A0BF" w:rsidP="481060C2" w:rsidRDefault="4980A0BF" w14:paraId="5924AB0D" w14:textId="7C20C3D4">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She picks out a small oval shaped treat; cheesy chew outside and something to do with beef in the centre, and swallows it with all the humble sincerity of someone who has failed to keep their appointment with salvation. </w:t>
      </w:r>
    </w:p>
    <w:p w:rsidR="4980A0BF" w:rsidP="481060C2" w:rsidRDefault="4980A0BF" w14:paraId="7DC6AD9D" w14:textId="65AA416C">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It’s a risky strategy: she knows there’s not much similarity between real medication and a cracked black plastic cylinder of dog food, and this pair might be the mainstays of a Tourette’s Syndrome support group, well-versed in the genuine symptoms and treatments. But they’re probably not, and Patricia has several regrettably unpublishable books’ worth of stories involving effective distraction techniques. She totters bravely back to her chair, suddenly very ancient and bent; when the husband catches her arm to help her sit down, she knows that the danger is passed. </w:t>
      </w:r>
    </w:p>
    <w:p w:rsidR="4980A0BF" w:rsidP="481060C2" w:rsidRDefault="4980A0BF" w14:paraId="35F1A6BB" w14:textId="51A45F15">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The kind-hearted visitors don’t leave the room until they’re sure that she has forgiven them for witnessing her weakness. When they eventually go, Patricia briskly blows her nose, then rummages in her pocket for a Fisherman's Friend to take the dog food taste from her mouth. Everything is fine; so long as she stays off the cocaine, everything is fine.</w:t>
      </w:r>
    </w:p>
    <w:p w:rsidR="4980A0BF" w:rsidP="481060C2" w:rsidRDefault="4980A0BF" w14:paraId="57DE7BCA" w14:textId="4D768023">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xxx</w:t>
      </w:r>
    </w:p>
    <w:p w:rsidR="481060C2" w:rsidP="481060C2" w:rsidRDefault="481060C2" w14:paraId="31C73DA1" w14:textId="13B831C9">
      <w:pPr>
        <w:widowControl w:val="0"/>
        <w:spacing w:before="0" w:beforeAutospacing="off"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0B5B3233" w14:textId="3C2EB2E8">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Left alone with the glassy stare of Owain Glydwr, Sue dismisses Laura’s weak attempt to play down the threatened assault; she has been trusted by Nicola to defend their heritage, and she takes her responsibilities seriously. She moves the volunteers’ seat a little closer to the door and settles down to brood on the likely assailant. It’s not the easiest criminal to mentally conjure; she hasn’t known many Indian schoolgirls. </w:t>
      </w:r>
    </w:p>
    <w:p w:rsidR="4980A0BF" w:rsidP="481060C2" w:rsidRDefault="4980A0BF" w14:paraId="7CE8CC0F" w14:textId="30A4F586">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‘Indian heritage, Mum - they’re as English as you are’. She can hear Jessica correcting her from a million miles away in Hoxton. </w:t>
      </w:r>
    </w:p>
    <w:p w:rsidR="4980A0BF" w:rsidP="481060C2" w:rsidRDefault="4980A0BF" w14:paraId="3CFEEE9F" w14:textId="22399DA5">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She doesn’t remember their names, but she can picture the daughters of neighbours; the new people who moved in during the gentrification of the estuary where she and Dave had their chandlery. Those girls were all polite and well-behaved, happy to make small talk with the locals while working their way towards a good university and a proper career elsewhere. Their houses were smartened up beyond recognition, fronted with new paved driveways and even electric gates. </w:t>
      </w:r>
    </w:p>
    <w:p w:rsidR="4980A0BF" w:rsidP="481060C2" w:rsidRDefault="4980A0BF" w14:paraId="5248307C" w14:textId="10FB398B">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‘There’s money there alright’ Dave would say, watching from the kitchen window as the John Lewis delivery van made its almost daily round. ‘Just a shame they don’t buy less Mercedes and get a boat instead.’ </w:t>
      </w:r>
    </w:p>
    <w:p w:rsidR="4980A0BF" w:rsidP="481060C2" w:rsidRDefault="4980A0BF" w14:paraId="7F28D9CC" w14:textId="2DA8AD4B">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Fewer. Sue knew it was fewer, not less, but it was not the moment to parade her superior education; always a tricky subject with Dave. He was a master craftsman; his boyhood friend Mikey called him ‘the boat whisperer’ and his reputation in the chandlery community of South East England was legendary; but a big, broad thinker? No. Nobody would say that.</w:t>
      </w:r>
    </w:p>
    <w:p w:rsidR="4980A0BF" w:rsidP="481060C2" w:rsidRDefault="4980A0BF" w14:paraId="399BB7BA" w14:textId="30C0FD4E">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While business was good and the girls were small, he was pleased to be proud of Sue’s superior learning; later, when the business was wrecked beyond salvage and the girls had jumped ship to London, he seemed to resent her more. Then Mikey’s heart attack swept him away, too…Sue could understand Dave’s resentment, but wouldn’t forgive what he did. </w:t>
      </w:r>
    </w:p>
    <w:p w:rsidR="4980A0BF" w:rsidP="481060C2" w:rsidRDefault="4980A0BF" w14:paraId="432CFF79" w14:textId="03F95BDC">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 sound of someone coming down the grand staircase disturbs Sue’s thoughts, but it’s just Nicola hurrying out towards the huge front door, pulling her smart jacket down straight and trailing some expensive perfume.  </w:t>
      </w:r>
    </w:p>
    <w:p w:rsidR="4980A0BF" w:rsidP="481060C2" w:rsidRDefault="4980A0BF" w14:paraId="6FAD09F5" w14:textId="3CC0A7A3">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‘You do actually look less dead’ Sue remarks to Owain. </w:t>
      </w:r>
    </w:p>
    <w:p w:rsidR="4980A0BF" w:rsidP="481060C2" w:rsidRDefault="4980A0BF" w14:paraId="7951A451" w14:textId="430FC5A7">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She isn’t a whimsical person, but she lives alone now and has nobody to share a bit of everyday chat with, let alone someone to offload on when, as now, she feels that her…people? Her way of life? Her past? Is under threat - again. It’s all so much more complicated now. </w:t>
      </w:r>
    </w:p>
    <w:p w:rsidR="4980A0BF" w:rsidP="481060C2" w:rsidRDefault="4980A0BF" w14:paraId="7F3C1FAD" w14:textId="3BDFCE3B">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She aches when she remembers the easy laughter at all those beach barbecue parties, the girls running around in the sunshine with their friends, good natured jokes about finding a wife for Pink Peter, and nobody was a vegan or had allergies. And though the empire was gone before she was even born, it was nice to feel good about how we’d taken cricket and civilisation to the world, then won the war. </w:t>
      </w:r>
    </w:p>
    <w:p w:rsidR="481060C2" w:rsidP="481060C2" w:rsidRDefault="481060C2" w14:paraId="0B4ACC20" w14:textId="6A56E5F1">
      <w:pPr>
        <w:widowControl w:val="0"/>
        <w:spacing w:before="0" w:beforeAutospacing="off" w:after="0" w:line="360" w:lineRule="auto"/>
        <w:ind w:left="-20" w:right="-20"/>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0055335B" w14:textId="77CECDCC">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Then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 xml:space="preserve">They </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started: the smug, bloodless smartarses hellbent on picking faults in everything from Churchill to roast dinners. The list of things that you can’t say anymore gets longer every day, and we should all be sorry for everything we laughed at in the Seventies. Who gave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them</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the power to decide that it was all wrong? She never voted for that. Sue gets up, allows herself an Extra Strong Mint and crunches it up hard, pacing the public perimeter of the room.</w:t>
      </w:r>
    </w:p>
    <w:p w:rsidR="4980A0BF" w:rsidP="481060C2" w:rsidRDefault="4980A0BF" w14:paraId="603F463D" w14:textId="3005BB34">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It’s a blessing really that she doesn’t have to try to explain gender neutral toilets and footballers taking the knee to Dave; this is really not his world. She tries not to think about him much, but sometimes she can’t help but picture his reaction; Pride t-shirts for children being sold in Sainsbury’s, what would you say to that, Dave? </w:t>
      </w:r>
    </w:p>
    <w:p w:rsidR="4980A0BF" w:rsidP="481060C2" w:rsidRDefault="4980A0BF" w14:paraId="5DDE07F8" w14:textId="40A8A366">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 last time she saw Dave he’d had his back to her. She has been grateful for this every day - and night - since that Tuesday that she’d returned to collect the last of her belongings from the old family home. She’d texted him on the Sunday and got a curt ‘ok’, but he wasn’t at the house when she arrived, and the cats were frantic for food. </w:t>
      </w:r>
    </w:p>
    <w:p w:rsidR="4980A0BF" w:rsidP="481060C2" w:rsidRDefault="4980A0BF" w14:paraId="58CF46FF" w14:textId="47FE462A">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As she went room to room hunting for him, she’d fanned her anger about Dave’s selfishness and irresponsibility; she could picture him chucking some supplies onto the Lady Sooz and just sailing away, leaving her to pick up the pieces - as usual. But there was another part of her which knew. It slowed her steps as she took the brick path down to Captain’s Shed, as the faded sign on the door used to say, then it forced her to open the slightly ajar door, pushing against the kicked over chair. </w:t>
      </w:r>
    </w:p>
    <w:p w:rsidR="4980A0BF" w:rsidP="481060C2" w:rsidRDefault="4980A0BF" w14:paraId="0A54ADE4" w14:textId="27AFECD9">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She hadn’t needed to touch him, or check for life; there could be nothing more completely dead than that silent hanging figure, waiting patiently for her to find it. </w:t>
      </w:r>
    </w:p>
    <w:p w:rsidR="4980A0BF" w:rsidP="481060C2" w:rsidRDefault="4980A0BF" w14:paraId="305D0A53" w14:textId="41BADBE4">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Sue decides to sit down now. She gets her phone out and scrolls with great focus through her many, many photos of little Vita. </w:t>
      </w:r>
    </w:p>
    <w:p w:rsidR="481060C2" w:rsidP="481060C2" w:rsidRDefault="481060C2" w14:paraId="0DD82D1C" w14:textId="17A484BE">
      <w:pPr>
        <w:widowControl w:val="0"/>
        <w:spacing w:before="0" w:beforeAutospacing="off"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71849BA8" w14:textId="29C73906">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xxx</w:t>
      </w:r>
    </w:p>
    <w:p w:rsidR="481060C2" w:rsidP="481060C2" w:rsidRDefault="481060C2" w14:paraId="22137D02" w14:textId="37056A0A">
      <w:pPr>
        <w:widowControl w:val="0"/>
        <w:spacing w:before="0" w:beforeAutospacing="off"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0C6F46C7" w14:textId="03E3A7D8">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Between 1 and 2pm the house invariably quietens, as people with hundreds of years of accumulated habit stop their visiting to feed. Out in the near-deserted walled garden, Sarah is explaining Victorian hotbed pineapple cultivation to three young women. Two are barely listening but the other is fully engaged, asking detailed questions and taking copious notes. </w:t>
      </w:r>
    </w:p>
    <w:p w:rsidR="481060C2" w:rsidP="481060C2" w:rsidRDefault="481060C2" w14:paraId="39594778" w14:textId="4A07FF0D">
      <w:pPr>
        <w:widowControl w:val="0"/>
        <w:spacing w:before="0" w:beforeAutospacing="off" w:after="0" w:line="360" w:lineRule="auto"/>
        <w:ind w:left="-20" w:right="-20"/>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01A63FC3" w14:textId="187E6486">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Sarah’s asthma, even with repeated applications of her inhaler, puts a brake on her speech; she can keep talking, but only in a sufficiently low gear. Priyam Chaudhry has noticed this and is pacing her questions accordingly; Sarah suspects that not all the notes that Priyam is making on her phone are necessary, and she’s grateful.</w:t>
      </w:r>
    </w:p>
    <w:p w:rsidR="4980A0BF" w:rsidP="481060C2" w:rsidRDefault="4980A0BF" w14:paraId="5217F384" w14:textId="4522F89C">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‘Coo-ee! Hello there, Sarah! Hello Priyam, hi there, Sadaf - good to see you, Maryam!’ Nicola is approaching from the orchard gate in an oddly slow high knee run, with which the blonde woman accompanying her keeps up at a walk. </w:t>
      </w:r>
    </w:p>
    <w:p w:rsidR="4980A0BF" w:rsidP="481060C2" w:rsidRDefault="4980A0BF" w14:paraId="546F2DA3" w14:textId="7D9A257C">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Sarah correctly interprets the mime as symbolic of efficiency and busyness, but the teenagers are nudging each other and smirking, embarrassed. As the pair reach them, the blonde woman’s sweeping glance manages somehow to greet Sarah, acknowledge the girls’ amusement and still be supportive of Nicola, though she says nothing. Conscious of a level of people skills greatly beyond her own (she has to rely on hard work and being nice), Sarah is keen to know who she is.</w:t>
      </w:r>
    </w:p>
    <w:p w:rsidR="4980A0BF" w:rsidP="481060C2" w:rsidRDefault="4980A0BF" w14:paraId="4D09082B" w14:textId="519B7C0F">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‘Verity, this is Sarah; she has volunteered here for nearly eleven years now and is something of an expert on the garden.’ Nicola turns immediately to the three girls. ‘And here we have our special visitors for the day, all the way from Edgbaston! Priyam is working hard on a project for her Environmental Science ‘A’ Level, looking at the use of biowaste in food production, so we were only too happy to show her how the estate gardeners of old grew exotic fruit right here in chilly old Wales!’ </w:t>
      </w:r>
    </w:p>
    <w:p w:rsidR="4980A0BF" w:rsidP="481060C2" w:rsidRDefault="4980A0BF" w14:paraId="6C4B981F" w14:textId="44EDA269">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 smile that Verity directs at Priyam blends admiration and encouragement; it says that while she doesn’t have a clue about the subject, she’s sure that Priyam is the right person to save the world with her work in it. </w:t>
      </w:r>
    </w:p>
    <w:p w:rsidR="4980A0BF" w:rsidP="481060C2" w:rsidRDefault="4980A0BF" w14:paraId="5FADEFF5" w14:textId="10634F28">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As though seeking reassurance, she asks ‘You will be studying this further at university, I expect?’</w:t>
      </w:r>
    </w:p>
    <w:p w:rsidR="4980A0BF" w:rsidP="481060C2" w:rsidRDefault="4980A0BF" w14:paraId="56745879" w14:textId="793070EF">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‘Well, yes, I’m hoping…’.</w:t>
      </w:r>
    </w:p>
    <w:p w:rsidR="4980A0BF" w:rsidP="481060C2" w:rsidRDefault="4980A0BF" w14:paraId="2C95A4D4" w14:textId="2B41B1E5">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Nicola is barely conscious of their conversation; she is simply monitoring it, watching intently for the earliest possible time to move things on. </w:t>
      </w:r>
    </w:p>
    <w:p w:rsidR="4980A0BF" w:rsidP="481060C2" w:rsidRDefault="4980A0BF" w14:paraId="55446297" w14:textId="6786CE3E">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A mention of the glasshouse restoration project provides an opening: ‘I’m sure that Priyam would love to see the greenhouse with us, Verity!’</w:t>
      </w:r>
    </w:p>
    <w:p w:rsidR="4980A0BF" w:rsidP="481060C2" w:rsidRDefault="4980A0BF" w14:paraId="179A23EA" w14:textId="5CB28E28">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Priyam’s phone already holds many detailed technical photos, taken when Sarah showed her the glasshouses half an hour ago. Sarah can see that she is too polite to point this out; to do so would draw attention to Nicola’s rudeness. It’s a dilemma for everyone, except Nicola.</w:t>
      </w:r>
    </w:p>
    <w:p w:rsidR="4980A0BF" w:rsidP="481060C2" w:rsidRDefault="4980A0BF" w14:paraId="68B36376" w14:textId="24F42233">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The three girls are still thanking her for her time as they are borne away; Sarah, dismissed, drifts back to the house to ask Laura what on earth someone like Verity is here for. How cold she’s become, standing and talking for such a long time.</w:t>
      </w:r>
    </w:p>
    <w:p w:rsidR="4980A0BF" w:rsidP="481060C2" w:rsidRDefault="4980A0BF" w14:paraId="2AA252B0" w14:textId="48813A05">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xxx</w:t>
      </w:r>
    </w:p>
    <w:p w:rsidR="4980A0BF" w:rsidP="481060C2" w:rsidRDefault="4980A0BF" w14:paraId="4BA93C33" w14:textId="15E4B5F5">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 </w:t>
      </w:r>
    </w:p>
    <w:p w:rsidR="4980A0BF" w:rsidP="481060C2" w:rsidRDefault="4980A0BF" w14:paraId="41C56C2A" w14:textId="397B1541">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Like the rest of the house, the boot room has no central heating, but a coffee and a crouch on the electric radiator eventually warms Sarah through again. Since her asthma worsened she has done less room duty - the constant chat with visitors is a strain even for fully functioning lungs - so now she wanders the house and gardens, a modern day lady of leisure; though she’s usually fetching or carrying some object, drink or message. </w:t>
      </w:r>
    </w:p>
    <w:p w:rsidR="4980A0BF" w:rsidP="481060C2" w:rsidRDefault="4980A0BF" w14:paraId="56ADE363" w14:textId="712F820F">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 house will be closing within an hour and the keenest visitors have already been and gone, so she decides to go to the main rooms and relieve one of the other volunteers. She ponders which to choose and decides on Sue, because she secretly (perhaps not so secretly) loathes her: for Sarah, practically a generation older, Sue is the dismaying proof that progress in attitudes is reversible. But though she hasn’t been to church since 1965, Sarah’s earnestly Christian upbringing is not, so she heads for the morning room and prepares her teeth for gritting. </w:t>
      </w:r>
    </w:p>
    <w:p w:rsidR="4980A0BF" w:rsidP="481060C2" w:rsidRDefault="4980A0BF" w14:paraId="77C29C5C" w14:textId="04B85692">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As she passes through the service yard, Sarah sees Nicola and Verity talking animatedly to Laura; Laura is distinctly unanimated and there’s tension in her stillness. Sarah is on the point of joining them to help the poor girl out, but overhearing Verity proclaim ‘disruptive heritage action transforming the visitor experience and regrounding it for the mid 21st century’ is an effective repellent, and she goes on her way. From Head Office, undoubtedly. </w:t>
      </w:r>
    </w:p>
    <w:p w:rsidR="4980A0BF" w:rsidP="481060C2" w:rsidRDefault="4980A0BF" w14:paraId="2ACF96D4" w14:textId="787FE93B">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‘I’ve come back for you!’ </w:t>
      </w:r>
    </w:p>
    <w:p w:rsidR="4980A0BF" w:rsidP="481060C2" w:rsidRDefault="4980A0BF" w14:paraId="170D130D" w14:textId="37300651">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Sue, lost in thought at the morning room window, doesn’t notice Sarah enter and visibly jumps at her cheerful, if somewhat hoarse, announcement. </w:t>
      </w:r>
    </w:p>
    <w:p w:rsidR="4980A0BF" w:rsidP="481060C2" w:rsidRDefault="4980A0BF" w14:paraId="188E6EA4" w14:textId="35D9C0E1">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As she turns sharply around, Sarah is startled by the ravaged sadness of her face, and continues more timidly ‘...to have a break - or perhaps you’d like to get off home now?’</w:t>
      </w:r>
    </w:p>
    <w:p w:rsidR="4980A0BF" w:rsidP="481060C2" w:rsidRDefault="4980A0BF" w14:paraId="5B34483B" w14:textId="188070FD">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It’s interesting to see Sue’s face freeze back into its usual wary blankness.</w:t>
      </w:r>
    </w:p>
    <w:p w:rsidR="4980A0BF" w:rsidP="481060C2" w:rsidRDefault="4980A0BF" w14:paraId="1581B94B" w14:textId="5CEF2C55">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‘I’m…I dunno if I should - I told Nicola that I’d look after the tea boy. There’s that Birmingham lot coming.’</w:t>
      </w:r>
    </w:p>
    <w:p w:rsidR="4980A0BF" w:rsidP="481060C2" w:rsidRDefault="4980A0BF" w14:paraId="18D940A2" w14:textId="407E4450">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Remembering that look, Sarah resists the temptation to score points; with measured casualness she explains that the Birmingham school bus bumped off down the driveway some time ago.</w:t>
      </w:r>
    </w:p>
    <w:p w:rsidR="4980A0BF" w:rsidP="481060C2" w:rsidRDefault="4980A0BF" w14:paraId="67B8FAA2" w14:textId="11D76BBD">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‘But she hasn’t even been in here! I’ve been waiting here all bleedin day and she doesn’t even come to see the thing!’</w:t>
      </w:r>
    </w:p>
    <w:p w:rsidR="4980A0BF" w:rsidP="481060C2" w:rsidRDefault="4980A0BF" w14:paraId="3731FC14" w14:textId="25E08888">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‘Well, er, Sue, I think that Priyam came here really for the garden; and I think that Priyam’s friends came here for a day off lessons - you know what teenagers are like!’</w:t>
      </w:r>
    </w:p>
    <w:p w:rsidR="4980A0BF" w:rsidP="481060C2" w:rsidRDefault="4980A0BF" w14:paraId="5A9888B9" w14:textId="1DE1228F">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Sue’s defence of the realm is deflating before their eyes. ‘That Nicola - she knew what they were bleedin coming here for and she, she…’. </w:t>
      </w:r>
    </w:p>
    <w:p w:rsidR="4980A0BF" w:rsidP="481060C2" w:rsidRDefault="4980A0BF" w14:paraId="1128F92F" w14:textId="070D2278">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The red flush on Sue’s face and neck is deepening at an alarming rate; thankfully for Sarah, a sudden shout of ‘God Save the King!’ distracts her. </w:t>
      </w:r>
    </w:p>
    <w:p w:rsidR="4980A0BF" w:rsidP="481060C2" w:rsidRDefault="4980A0BF" w14:paraId="2E013ECB" w14:textId="38D78A1D">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Out of habit, Sue jabs at the notification on her phone, and the ‘took me for a f…’ dies on her lips as she reads the message from Jessica. </w:t>
      </w:r>
    </w:p>
    <w:p w:rsidR="4980A0BF" w:rsidP="481060C2" w:rsidRDefault="4980A0BF" w14:paraId="569F3D10" w14:textId="2422E93E">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Almost as alarmingly, her face is suddenly glowing with joy and she is practically grinning, revealing hitherto unseen teeth. ‘It’s Jessica! I don’t believe it! She’s…Natalia is pregnant again! A brother or sister for Vita!’</w:t>
      </w:r>
    </w:p>
    <w:p w:rsidR="4980A0BF" w:rsidP="481060C2" w:rsidRDefault="4980A0BF" w14:paraId="15160C4F" w14:textId="6301605F">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‘Who…who’s Natalia?’</w:t>
      </w:r>
    </w:p>
    <w:p w:rsidR="4980A0BF" w:rsidP="481060C2" w:rsidRDefault="4980A0BF" w14:paraId="76BA464D" w14:textId="329C082E">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‘Natalia - she’s Jessica’s wife - they’ve been trying for a second one but you know, sometimes there’s problems…this is just the best news I’ve had in…’ </w:t>
      </w:r>
    </w:p>
    <w:p w:rsidR="4980A0BF" w:rsidP="481060C2" w:rsidRDefault="4980A0BF" w14:paraId="3CE6EEB4" w14:textId="6B1E6EDD">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Sue’s voice is lost in emotion, tears falling on her phone screen as the photo slowly opens (no WiFi here) and the blurry silhouette on the weather map appears. She turns the ultrasound image towards Sarah and then she is crying too, as she puts her arms around Sue; it’s a moment for grandmothers. </w:t>
      </w:r>
    </w:p>
    <w:p w:rsidR="481060C2" w:rsidP="481060C2" w:rsidRDefault="481060C2" w14:paraId="7FE21A0E" w14:textId="7B342C96">
      <w:pPr>
        <w:widowControl w:val="0"/>
        <w:spacing w:before="0" w:beforeAutospacing="off"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4A949CCF" w14:textId="0E7267FC">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xxx</w:t>
      </w:r>
    </w:p>
    <w:p w:rsidR="481060C2" w:rsidP="481060C2" w:rsidRDefault="481060C2" w14:paraId="54198ABE" w14:textId="390E05A8">
      <w:pPr>
        <w:widowControl w:val="0"/>
        <w:spacing w:before="0" w:beforeAutospacing="off"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7796142B" w14:textId="2E68C2F6">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Suzanna watches disapprovingly as Patricia drifts slowly down the driveway and out of sight towards the car park. She’s probably legal to drive now, but surely in the mornings… </w:t>
      </w:r>
    </w:p>
    <w:p w:rsidR="4980A0BF" w:rsidP="481060C2" w:rsidRDefault="4980A0BF" w14:paraId="60FECB5E" w14:textId="5C57022E">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Although they both live in the same small village, Suzanna and Patricia never car share to the house. Suzanna has a long explanation ready for if she is asked why (she never has been); Patricia has never given it a thought. </w:t>
      </w:r>
    </w:p>
    <w:p w:rsidR="4980A0BF" w:rsidP="481060C2" w:rsidRDefault="4980A0BF" w14:paraId="053EEDE0" w14:textId="747DCFBB">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‘Is the coast clear?’ Max, unnecessarily raincoated, is in the doorway. </w:t>
      </w:r>
    </w:p>
    <w:p w:rsidR="4980A0BF" w:rsidP="481060C2" w:rsidRDefault="4980A0BF" w14:paraId="762D3CA6" w14:textId="46F5A554">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‘Yes, she’s just gone. Patricia has left the building!’ Suzanna is almost as irritated by her own snippiness about Patricia as she is by the woman herself.</w:t>
      </w:r>
    </w:p>
    <w:p w:rsidR="4980A0BF" w:rsidP="481060C2" w:rsidRDefault="4980A0BF" w14:paraId="1517F7DD" w14:textId="2BED598E">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Out of habit, Max says ‘I can’t help thinking that we should try to…do something about her…problem.’</w:t>
      </w:r>
    </w:p>
    <w:p w:rsidR="4980A0BF" w:rsidP="481060C2" w:rsidRDefault="4980A0BF" w14:paraId="3D2A65C9" w14:textId="61DAA275">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‘Patricia’s problem is Patricia’s problem. And you know that we’ve never come up with </w:t>
      </w:r>
      <w:r w:rsidRPr="481060C2" w:rsidR="4980A0BF">
        <w:rPr>
          <w:rFonts w:ascii="Gisha" w:hAnsi="Gisha" w:eastAsia="Gisha" w:cs="Gisha"/>
          <w:b w:val="0"/>
          <w:bCs w:val="0"/>
          <w:i w:val="1"/>
          <w:iCs w:val="1"/>
          <w:caps w:val="0"/>
          <w:smallCaps w:val="0"/>
          <w:noProof w:val="0"/>
          <w:color w:val="000000" w:themeColor="text1" w:themeTint="FF" w:themeShade="FF"/>
          <w:sz w:val="24"/>
          <w:szCs w:val="24"/>
          <w:lang w:val="en-GB"/>
        </w:rPr>
        <w:t>any</w:t>
      </w: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thing practical…’ Suzanna’s response has a steeliness to it that discourages further discussion. </w:t>
      </w:r>
    </w:p>
    <w:p w:rsidR="4980A0BF" w:rsidP="481060C2" w:rsidRDefault="4980A0BF" w14:paraId="1184FD5F" w14:textId="1DD4D9D3">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‘Yes yes yes, I know! We won’t go over it again now. Now, where’s your coat? Kim and Rose will be waiting for us.’</w:t>
      </w:r>
    </w:p>
    <w:p w:rsidR="4980A0BF" w:rsidP="481060C2" w:rsidRDefault="4980A0BF" w14:paraId="61186863" w14:textId="0BA3CE0F">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They have more or less the same conversation nearly every week. Max is correct, of course: Patricia does have a problem. Placed opposite the pub, Suzanna’s house often resounds with the voice of the church's star chorister at closing time. Yet where to start with an alcoholic acquaintance, especially one as unabashed as Patricia?</w:t>
      </w:r>
    </w:p>
    <w:p w:rsidR="4980A0BF" w:rsidP="481060C2" w:rsidRDefault="4980A0BF" w14:paraId="38BE93CC" w14:textId="22EAD517">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And now the owners of the Rickshaw restaurant will be waiting to open early for them; Suzanna will have steamed fish with ginger and spring onions, and Max will have whatever is next on the menu that he has been methodically working through for the past 72 weeks (he’ll never choose soup again). Then she’ll drop him at the end of his road on her way home. It’s a mild entertainment, but they keep it from the rest of the volunteers; it wouldn’t do for it to become a social thing, with all the fuss and arrangements that would entail. </w:t>
      </w:r>
    </w:p>
    <w:p w:rsidR="4980A0BF" w:rsidP="481060C2" w:rsidRDefault="4980A0BF" w14:paraId="4F534F44" w14:textId="0069267F">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Laura enters the room as Max is helping Suzanna into her coat. There’s no hint of romance in his gesture and Laura never lets on that she knows about the Wednesday dinners, though she wishes that they didn’t think so little of her powers of observation and deduction. She’s really here to check that all the volunteers have left, then she can finish putting the house to bed and lock up the boot room as she leaves.</w:t>
      </w:r>
    </w:p>
    <w:p w:rsidR="4980A0BF" w:rsidP="481060C2" w:rsidRDefault="4980A0BF" w14:paraId="4B76ABE5" w14:textId="2CE63AE0">
      <w:pPr>
        <w:widowControl w:val="0"/>
        <w:spacing w:before="0" w:beforeAutospacing="off" w:after="0" w:line="360" w:lineRule="auto"/>
        <w:ind w:left="-20" w:right="-20"/>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xxx</w:t>
      </w:r>
    </w:p>
    <w:p w:rsidR="481060C2" w:rsidP="481060C2" w:rsidRDefault="481060C2" w14:paraId="66C108DB" w14:textId="41632566">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3C6F14DC" w14:textId="25CD89B4">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Back in the main hallway and balanced on a stepladder, Laura pushes the cardboard shapes back over the fanlight and reviews her last conversation with Nicola. Phrases such as ‘New horizons, new challenges’ and ‘I’ll always honour the memory of my time here’ make her cringe once more; though they’re nothing in comparison to the ‘I’m sure in my heart that your time will come’ that accompanied the awkward hug.</w:t>
      </w:r>
    </w:p>
    <w:p w:rsidR="4980A0BF" w:rsidP="481060C2" w:rsidRDefault="4980A0BF" w14:paraId="1F2AD01F" w14:textId="3273A25D">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‘Long story short, she’s off’ Laura announces to the many otter and fox heads mounted sentinel on the walls, as she folds the steps and hefts them towards the panelled door that conceals the broom cupboard. </w:t>
      </w:r>
    </w:p>
    <w:p w:rsidR="4980A0BF" w:rsidP="481060C2" w:rsidRDefault="4980A0BF" w14:paraId="64C8941A" w14:textId="526EE3B7">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Off to head office in the city, off to promotion and suits and strategy bootcamps; no more visitors, volunteers, roof leaks and bad TripAdvisor reviews.</w:t>
      </w:r>
    </w:p>
    <w:p w:rsidR="4980A0BF" w:rsidP="481060C2" w:rsidRDefault="4980A0BF" w14:paraId="21AA221A" w14:textId="33D3B039">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Laura tests the front door lock for the third time, then turns a slow circle as she surveys the house; she’s checking for lights that shouldn’t be on, odd noises - anything that feels wrong about this place, that she knows and cherishes like any other loved one. </w:t>
      </w:r>
    </w:p>
    <w:p w:rsidR="4980A0BF" w:rsidP="481060C2" w:rsidRDefault="4980A0BF" w14:paraId="37A9997E" w14:textId="3F27BBD1">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It’s still daylight outside, but here the light is dim; diffused by the conservation blinds and blocked by the original wooden shutters. The Palladian arches embrace the soft dusk and the central staircase sends wrought iron ribbons up towards the distant glimmer of the sunset through the cupola. Nothing has changed; all is well.</w:t>
      </w:r>
    </w:p>
    <w:p w:rsidR="4980A0BF" w:rsidP="481060C2" w:rsidRDefault="4980A0BF" w14:paraId="4448E094" w14:textId="7F450901">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It’s impossible for her to imagine anywhere she’d rather be, or to want to seek a life elsewhere; with relief, she realises that she found her place long ago. </w:t>
      </w:r>
    </w:p>
    <w:p w:rsidR="4980A0BF" w:rsidP="481060C2" w:rsidRDefault="4980A0BF" w14:paraId="7DD65B11" w14:textId="74DB1360">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‘Poor Nicola.’ </w:t>
      </w:r>
    </w:p>
    <w:p w:rsidR="4980A0BF" w:rsidP="481060C2" w:rsidRDefault="4980A0BF" w14:paraId="01296008" w14:textId="3624DC72">
      <w:pPr>
        <w:widowControl w:val="0"/>
        <w:spacing w:before="0" w:beforeAutospacing="off" w:after="0" w:line="360" w:lineRule="auto"/>
        <w:ind w:left="-20" w:right="-20"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noProof w:val="0"/>
          <w:color w:val="000000" w:themeColor="text1" w:themeTint="FF" w:themeShade="FF"/>
          <w:sz w:val="24"/>
          <w:szCs w:val="24"/>
          <w:lang w:val="en-GB"/>
        </w:rPr>
        <w:t xml:space="preserve">Laura’s boots squeak gently on the marble floor as she disappears through the understairs door and joins the other ghosts. </w:t>
      </w:r>
    </w:p>
    <w:p w:rsidR="481060C2" w:rsidRDefault="481060C2" w14:paraId="0053B82D" w14:textId="3CBBB775">
      <w:r>
        <w:br w:type="page"/>
      </w:r>
    </w:p>
    <w:p w:rsidR="4980A0BF" w:rsidP="481060C2" w:rsidRDefault="4980A0BF" w14:paraId="0120503A" w14:textId="56A46F06">
      <w:pPr>
        <w:widowControl w:val="0"/>
        <w:spacing w:before="0" w:beforeAutospacing="off" w:after="0" w:afterAutospacing="off" w:line="360" w:lineRule="auto"/>
        <w:ind w:firstLine="432"/>
        <w:jc w:val="center"/>
        <w:rPr>
          <w:rFonts w:ascii="Gisha" w:hAnsi="Gisha" w:eastAsia="Gisha" w:cs="Gisha"/>
          <w:b w:val="0"/>
          <w:bCs w:val="0"/>
          <w:i w:val="0"/>
          <w:iCs w:val="0"/>
          <w:caps w:val="0"/>
          <w:smallCaps w:val="0"/>
          <w:noProof w:val="0"/>
          <w:color w:val="000000" w:themeColor="text1" w:themeTint="FF" w:themeShade="FF"/>
          <w:sz w:val="28"/>
          <w:szCs w:val="28"/>
          <w:lang w:val="en-US"/>
        </w:rPr>
      </w:pPr>
      <w:r w:rsidRPr="481060C2" w:rsidR="4980A0BF">
        <w:rPr>
          <w:rFonts w:ascii="Gisha" w:hAnsi="Gisha" w:eastAsia="Gisha" w:cs="Gisha"/>
          <w:b w:val="1"/>
          <w:bCs w:val="1"/>
          <w:i w:val="0"/>
          <w:iCs w:val="0"/>
          <w:caps w:val="0"/>
          <w:smallCaps w:val="0"/>
          <w:strike w:val="0"/>
          <w:dstrike w:val="0"/>
          <w:noProof w:val="0"/>
          <w:color w:val="000000" w:themeColor="text1" w:themeTint="FF" w:themeShade="FF"/>
          <w:sz w:val="28"/>
          <w:szCs w:val="28"/>
          <w:u w:val="none"/>
          <w:lang w:val="en-US"/>
        </w:rPr>
        <w:t>Time, Trust &amp; Taxidermy</w:t>
      </w:r>
    </w:p>
    <w:p w:rsidR="481060C2" w:rsidP="481060C2" w:rsidRDefault="481060C2" w14:paraId="4E033041" w14:textId="570F35D4">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p>
    <w:p w:rsidR="4980A0BF" w:rsidP="481060C2" w:rsidRDefault="4980A0BF" w14:paraId="70AF540C" w14:textId="2C87950F">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Is it a fly? Or perhaps a beetle - some tropical specimen, a stowaway relic of empire?  </w:t>
      </w:r>
    </w:p>
    <w:p w:rsidR="4980A0BF" w:rsidP="481060C2" w:rsidRDefault="4980A0BF" w14:paraId="5B3F0E37" w14:textId="0D768ED0">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A visitor to Llanerchaeron, child-sized in the soaring central hallway, needs good eyesight to identify the mark high up on the wall. But once they notice that the 18th century plaster is scarred by the head of a modern screw, the ironmongery breaks cover, and they’ll spot them in all directions. This surely isn’t part of John Nash’s design, so what on earth are the National Trust, custodians of the house since 1989, doing here?</w:t>
      </w:r>
    </w:p>
    <w:p w:rsidR="4980A0BF" w:rsidP="481060C2" w:rsidRDefault="4980A0BF" w14:paraId="13CB4F66" w14:textId="684E71C3">
      <w:pPr>
        <w:widowControl w:val="0"/>
        <w:spacing w:before="180" w:beforeAutospacing="off" w:after="60" w:afterAutospacing="off" w:line="360" w:lineRule="auto"/>
        <w:ind w:firstLine="432"/>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1"/>
          <w:bCs w:val="1"/>
          <w:i w:val="0"/>
          <w:iCs w:val="0"/>
          <w:caps w:val="0"/>
          <w:smallCaps w:val="0"/>
          <w:strike w:val="0"/>
          <w:dstrike w:val="0"/>
          <w:noProof w:val="0"/>
          <w:color w:val="000000" w:themeColor="text1" w:themeTint="FF" w:themeShade="FF"/>
          <w:sz w:val="24"/>
          <w:szCs w:val="24"/>
          <w:u w:val="none"/>
          <w:lang w:val="en-US"/>
        </w:rPr>
        <w:t>Foxed</w:t>
      </w:r>
    </w:p>
    <w:p w:rsidR="4980A0BF" w:rsidP="481060C2" w:rsidRDefault="4980A0BF" w14:paraId="2F006B01" w14:textId="690D5DEC">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If, like me, the visitor knew the house before 2020, they’ll know the answer. When I brought my sons to the estate as small children, fifteenish years ago, this was simply the Dead Fox House: a carnival of snarling masks (this is the term preferred by the taxidermy world; not ‘severed heads’) in cavernous spaces with exhilaratingly slippery floors. The boys were as cheerfully fond of the taxidermy as they were the piglets in the property’s model farmyard; oblivious to the antique teeth and faded fur, incurious about their massed presence. The Dead Fox House was full of dead fox heads, naturally.</w:t>
      </w:r>
    </w:p>
    <w:p w:rsidR="4980A0BF" w:rsidP="481060C2" w:rsidRDefault="4980A0BF" w14:paraId="64037DCA" w14:textId="257C6D05">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And now it isn’t. Oh yes, there is still taxidermy, and in quantity you will rarely see these days, but the number is much reduced; the carnival is diminished to the ragtag crowd. Where has everyone gone? Have they been lost or sold, stolen or - surely not after a hundred years - allowed to rot?</w:t>
      </w:r>
    </w:p>
    <w:p w:rsidR="4980A0BF" w:rsidP="481060C2" w:rsidRDefault="4980A0BF" w14:paraId="57C7F549" w14:textId="3DAF4B89">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The National Trust house team are frank about this. ‘There were so many complaints, just so many. When we reopened after COVID we had complaints like you wouldn’t believe. In the end we had to do something, so we took some of the masks down. After that, everything was fine: nobody mentioned the taxidermy anymore.’ </w:t>
      </w:r>
    </w:p>
    <w:p w:rsidR="4980A0BF" w:rsidP="481060C2" w:rsidRDefault="4980A0BF" w14:paraId="23075B79" w14:textId="777392EB">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While pragmatic about the taxidermy cull, the NT staff really can’t explain what visitors found so upsetting; they have even less idea why the reduction in numbers was so successful. They don’t share the visitors’ aversion - the masks have names and characters among the staff - but as they gradually opened again after the pandemic, keeping the public happy was paramount.</w:t>
      </w:r>
    </w:p>
    <w:p w:rsidR="4980A0BF" w:rsidP="481060C2" w:rsidRDefault="4980A0BF" w14:paraId="16AA76E9" w14:textId="1E65D6F9">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When I first returned to the house in 2023, the reduction in taxidermy was immediately apparent; my clear recollection was of an abundance of stuffed animals and now it felt…average. The reason for removal offended me: why was the Trust pandering to the easily offended? Wasn’t this an attempt to change the past, adjusting the representation of the lifestyle of the house’s previous owners to fit with how modern visitors would prefer to think that they lived? </w:t>
      </w:r>
    </w:p>
    <w:p w:rsidR="4980A0BF" w:rsidP="481060C2" w:rsidRDefault="4980A0BF" w14:paraId="5C3D7AD5" w14:textId="5A67EFD1">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The first stumble of my high horse came when I looked properly at the remaining masks. I took my boys to see the dead foxes at the Dead Fox House - so what are all these otters doing here? </w:t>
      </w:r>
    </w:p>
    <w:p w:rsidR="4980A0BF" w:rsidP="481060C2" w:rsidRDefault="4980A0BF" w14:paraId="1A0EAA05" w14:textId="78B0CC65">
      <w:pPr>
        <w:widowControl w:val="0"/>
        <w:spacing w:before="180" w:beforeAutospacing="off" w:after="60" w:afterAutospacing="off" w:line="360" w:lineRule="auto"/>
        <w:ind w:firstLine="432"/>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1"/>
          <w:bCs w:val="1"/>
          <w:i w:val="0"/>
          <w:iCs w:val="0"/>
          <w:caps w:val="0"/>
          <w:smallCaps w:val="0"/>
          <w:strike w:val="0"/>
          <w:dstrike w:val="0"/>
          <w:noProof w:val="0"/>
          <w:color w:val="000000" w:themeColor="text1" w:themeTint="FF" w:themeShade="FF"/>
          <w:sz w:val="24"/>
          <w:szCs w:val="24"/>
          <w:u w:val="none"/>
          <w:lang w:val="en-US"/>
        </w:rPr>
        <w:t>Ottered?</w:t>
      </w:r>
    </w:p>
    <w:p w:rsidR="4980A0BF" w:rsidP="481060C2" w:rsidRDefault="4980A0BF" w14:paraId="361B7B84" w14:textId="32F96AE7">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Otter hunting was banned in England and Wales in 1978 and the otter is now a protected species. Today they are cherished as rare, beautiful, even mystical creatures, but this was not always the case: otter hunting is documented as far back as the 12</w:t>
      </w: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 century, and hunting organisations were founded from 1790. </w:t>
      </w:r>
    </w:p>
    <w:p w:rsidR="4980A0BF" w:rsidP="481060C2" w:rsidRDefault="4980A0BF" w14:paraId="2391F532" w14:textId="253A917E">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At Llanerchaeron, hunting and fishing were the established country pursuits. The last two generations of private owners, Captain T P Lewes and his son, Ponsonby Lewes, were both such keen hunters that they kept their own pack of hounds. In Lewes junior’s time, the pack was trained to hunt both foxes and otters; a very rare ability. </w:t>
      </w:r>
    </w:p>
    <w:p w:rsidR="4980A0BF" w:rsidP="481060C2" w:rsidRDefault="4980A0BF" w14:paraId="4E631B2D" w14:textId="555A12F1">
      <w:pPr>
        <w:widowControl w:val="0"/>
        <w:spacing w:before="0" w:beforeAutospacing="off" w:after="0" w:afterAutospacing="off"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 </w:t>
      </w:r>
      <w:r>
        <w:tab/>
      </w: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It’s not therefore surprising that there are nearly as many otters as foxes in the collection. Like the foxes, the otters are mostly posed with open, snarling mouths and bared teeth, demonstrating their threat and the hunters’ bravery. They’re quite a sight, memorable at least for their absurd staging. Yet I’d forgotten them.</w:t>
      </w:r>
    </w:p>
    <w:p w:rsidR="4980A0BF" w:rsidP="481060C2" w:rsidRDefault="4980A0BF" w14:paraId="3A20D5DB" w14:textId="48D12E86">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The absence of the otters from my memory of the house is a puzzle, but I have a theory. I suspect that my repugnance at otter hunting (really, who hunts an otter?) meant that I focused on the foxes, and over time the unpalatable facts about the house just faded away. In other words, I edited the past to align better with my world view...awkward for someone looking for history unvarnished. </w:t>
      </w:r>
    </w:p>
    <w:p w:rsidR="4980A0BF" w:rsidP="481060C2" w:rsidRDefault="4980A0BF" w14:paraId="5752D729" w14:textId="2E55EADB">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I don’t hunt foxes myself, but the neck-or-nothing horsemanship and the chasing skein of hounds fits more comfortably with my view of the past, in a way that standing in a river with a big pole, ganging up with fellow hunters to block the escape route of your victim, does not. </w:t>
      </w:r>
    </w:p>
    <w:p w:rsidR="4980A0BF" w:rsidP="481060C2" w:rsidRDefault="4980A0BF" w14:paraId="4AD6B9C9" w14:textId="61CE9228">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Yet if you look beyond the commemorative paintings and crockery, each type of hunt is as unnatural and manmade as the other. From the training of the hounds to the manipulation of the quarry, there’s nothing happenstance about specially attired humans and their specifically schooled dogs meeting their ‘foe’ at an elected time. A whole industry of preparation and support sits behind them both.</w:t>
      </w:r>
    </w:p>
    <w:p w:rsidR="4980A0BF" w:rsidP="481060C2" w:rsidRDefault="4980A0BF" w14:paraId="2D183C55" w14:textId="347B3AA7">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I’m of course a product of where and when I live, and I find that I just can’t make the leap to truly understand the hunters’ world view. I won’t condemn them, but I can’t inhabit their times and values. </w:t>
      </w:r>
    </w:p>
    <w:p w:rsidR="4980A0BF" w:rsidP="481060C2" w:rsidRDefault="4980A0BF" w14:paraId="041D0AAF" w14:textId="5A55711D">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One reason for this gulf in attitude is scarcity. Hunting was supposedly to protect fish stocks from predation by otters, and otter numbers certainly used to be higher: in 1936, hunts killed around 350 otters, but by the 1950s the average annual kill was around 30 or 40. I live in a rural area and have visited riverbanks that are supposedly home to otters, but I’ve never seen one in the wild.</w:t>
      </w:r>
    </w:p>
    <w:p w:rsidR="4980A0BF" w:rsidP="481060C2" w:rsidRDefault="4980A0BF" w14:paraId="727BD615" w14:textId="17F0BAFC">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It’s tempting to see this decline as the result of all that hunting, but it wasn’t the cause; it was the industrialisation of farming, particularly the pesticides that polluted the water and destroyed the food chain, that devastated the otter population. This is reflected by the Welsh National Survey for Otters, which had reported a gradual increase in numbers since the 1970s, but the last report in 2021 showed that they were falling back again in some areas. </w:t>
      </w:r>
    </w:p>
    <w:p w:rsidR="4980A0BF" w:rsidP="481060C2" w:rsidRDefault="4980A0BF" w14:paraId="41CEE632" w14:textId="2B7C38B2">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It isn’t that otter hunting has returned; it’s the reversal of decades of improvements to water quality that threatens them once more. The hunters lost their quarry to pesticides and progress, and we are losing our otters to chicken farms and human sewage. </w:t>
      </w:r>
    </w:p>
    <w:p w:rsidR="4980A0BF" w:rsidP="481060C2" w:rsidRDefault="4980A0BF" w14:paraId="20CB28BA" w14:textId="71EC5A3D">
      <w:pPr>
        <w:widowControl w:val="0"/>
        <w:spacing w:before="180" w:beforeAutospacing="off" w:after="60" w:afterAutospacing="off" w:line="360" w:lineRule="auto"/>
        <w:ind w:firstLine="432"/>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1"/>
          <w:bCs w:val="1"/>
          <w:i w:val="0"/>
          <w:iCs w:val="0"/>
          <w:caps w:val="0"/>
          <w:smallCaps w:val="0"/>
          <w:strike w:val="0"/>
          <w:dstrike w:val="0"/>
          <w:noProof w:val="0"/>
          <w:color w:val="000000" w:themeColor="text1" w:themeTint="FF" w:themeShade="FF"/>
          <w:sz w:val="24"/>
          <w:szCs w:val="24"/>
          <w:u w:val="none"/>
          <w:lang w:val="en-US"/>
        </w:rPr>
        <w:t>Hunter</w:t>
      </w:r>
    </w:p>
    <w:p w:rsidR="4980A0BF" w:rsidP="481060C2" w:rsidRDefault="4980A0BF" w14:paraId="05619216" w14:textId="3F644508">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To say that Captain Lewes was a keen hunter simply can’t convey how significant a part of his life it was, but we have other sources that illustrate this. He was a faithful if somewhat taciturn diarist over many decades, and the beautiful but often illegible pencilled entries are being painstakingly transcribed by volunteers. This enables us to easily access such historical gems as this 1939 entry: ‘War declared. Germany v Poland. Very hot and stuffy.’</w:t>
      </w:r>
    </w:p>
    <w:p w:rsidR="4980A0BF" w:rsidP="481060C2" w:rsidRDefault="4980A0BF" w14:paraId="235F8960" w14:textId="73E2C21F">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The transcripts are remarkably free of anything that might be considered ‘the thrill of the chase’, or even a plain outline of the events of a day’s hunt. Entries usually mention locations and weather, but not always the outcome: ‘Went out on horseback with hounds in the morning then drove in Mrs Roberts’ trap to town. Saw Dr Harries X.’</w:t>
      </w:r>
    </w:p>
    <w:p w:rsidR="4980A0BF" w:rsidP="481060C2" w:rsidRDefault="4980A0BF" w14:paraId="165A8092" w14:textId="58E346E7">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(It’s not a kiss at the end: ‘X’ is Captain Lewes’ shorthand for seeing the doctor. Its prevalence in the diaries reflects how often he and his wife received medical attention, but then they were nearly sixty by the time they moved to Llanerchaeron.)</w:t>
      </w:r>
    </w:p>
    <w:p w:rsidR="4980A0BF" w:rsidP="481060C2" w:rsidRDefault="4980A0BF" w14:paraId="35F961FA" w14:textId="06A53DA2">
      <w:pPr>
        <w:widowControl w:val="0"/>
        <w:spacing w:before="0" w:beforeAutospacing="off" w:after="0" w:afterAutospacing="off" w:line="360" w:lineRule="auto"/>
        <w:ind w:left="0" w:right="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What (if anything) he killed does not seem to be a priority and there’s no hint of what hunting meant to Captain Lewes in the text. It seems it was just what he did, often; a part of life so entrenched that it’s beyond contemplation. Even when not hunting, he would take long country walks – the sort of expeditions that we’d demand ration rucksacks and Gore-Tex to undertake – sometimes more than one in a day. </w:t>
      </w:r>
    </w:p>
    <w:p w:rsidR="4980A0BF" w:rsidP="481060C2" w:rsidRDefault="4980A0BF" w14:paraId="7E2040A1" w14:textId="61D1A74E">
      <w:pPr>
        <w:widowControl w:val="0"/>
        <w:spacing w:before="0" w:beforeAutospacing="off" w:after="0" w:afterAutospacing="off" w:line="360" w:lineRule="auto"/>
        <w:ind w:left="0" w:right="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Taken together, the extent to which he was outdoors in all weathers, despite his catalogue of health problems, is striking. He emerges from the archives as an energetic, family-centred man with a strong feeling for nature and the land – even if he didn’t go in much for self-reflection. He did his duty as a Justice of the Peace, was good to the local people and in his time at Llanerchaeron took difficult, sensible decisions to sell some of his land to clear inherited debts; it’s thanks to him that the estate remained largely intact.</w:t>
      </w:r>
    </w:p>
    <w:p w:rsidR="4980A0BF" w:rsidP="481060C2" w:rsidRDefault="4980A0BF" w14:paraId="5A5026D1" w14:textId="66243EE7">
      <w:pPr>
        <w:widowControl w:val="0"/>
        <w:spacing w:before="0" w:beforeAutospacing="off" w:after="0" w:afterAutospacing="off" w:line="360" w:lineRule="auto"/>
        <w:ind w:left="0" w:right="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The possessions that he left behind: the taxidermy, the faded photographs of foxhound packs and otter hunts, or the stiff Edwardian pose of a family portrait, are difficult for us to relate to. They convey cruelty, coldness, and unthinking privilege; perhaps we’d share the modern view that hunters like Captain Lewes were driven by sadism and their own social superiority. </w:t>
      </w:r>
    </w:p>
    <w:p w:rsidR="4980A0BF" w:rsidP="481060C2" w:rsidRDefault="4980A0BF" w14:paraId="020D2E66" w14:textId="3D617ABB">
      <w:pPr>
        <w:widowControl w:val="0"/>
        <w:spacing w:before="0" w:beforeAutospacing="off" w:after="0" w:afterAutospacing="off" w:line="360" w:lineRule="auto"/>
        <w:ind w:left="0" w:right="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I think that to understand them better we need to place them in their own time and setting, even if this isn’t an easy or pleasant process. If you can bring yourself to view it, there is footage of hunts - including otter hunting in Carmarthenshire, not far from Llanerchaeron - available online in the British Film Institute archive. </w:t>
      </w:r>
      <w:r>
        <w:tab/>
      </w:r>
    </w:p>
    <w:p w:rsidR="4980A0BF" w:rsidP="481060C2" w:rsidRDefault="4980A0BF" w14:paraId="5053827A" w14:textId="3C0BD435">
      <w:pPr>
        <w:widowControl w:val="0"/>
        <w:spacing w:before="0" w:beforeAutospacing="off" w:after="0" w:afterAutospacing="off" w:line="360" w:lineRule="auto"/>
        <w:ind w:left="0" w:right="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The film shows the hunt as a rambling, somewhat chaotic and above all happy day out in the countryside, with men, women and children of all social classes cooperating in their admittedly appalling purpose. The hats and pearls and smiles of the hunt followers, the drinking and gatherings that bookend the event, speak of a function that is substantially social. In rural West Wales between the wars, a big community get-together would have been a major source of entertainment.</w:t>
      </w:r>
    </w:p>
    <w:p w:rsidR="4980A0BF" w:rsidP="481060C2" w:rsidRDefault="4980A0BF" w14:paraId="50BFE455" w14:textId="4D46A5F3">
      <w:pPr>
        <w:widowControl w:val="0"/>
        <w:spacing w:before="0" w:beforeAutospacing="off" w:after="0" w:afterAutospacing="off" w:line="360" w:lineRule="auto"/>
        <w:ind w:left="0" w:right="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Hunting as a social event continued in rural areas until quite recently. Local newspaper archives show that as late as the 1980s, my own small village had at least three foxhunts a week. In an upland area of family-owned sheep farms, it’s difficult to believe there was ever the need for that much fox control. </w:t>
      </w:r>
    </w:p>
    <w:p w:rsidR="4980A0BF" w:rsidP="481060C2" w:rsidRDefault="4980A0BF" w14:paraId="3F420D8E" w14:textId="28F91282">
      <w:pPr>
        <w:widowControl w:val="0"/>
        <w:spacing w:before="0" w:beforeAutospacing="off" w:after="0" w:afterAutospacing="off" w:line="360" w:lineRule="auto"/>
        <w:ind w:left="0" w:right="0" w:firstLine="432"/>
        <w:jc w:val="left"/>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Only one hunt remains now; they go out irregularly and seem to spend most of their time hunting for lost hounds. Yet the muddy pickup trucks of followers that stream down my lane are proof of the continuing importance of the hunt, far away from stately homes and thoroughbred horses.</w:t>
      </w:r>
    </w:p>
    <w:p w:rsidR="4980A0BF" w:rsidP="481060C2" w:rsidRDefault="4980A0BF" w14:paraId="57380E87" w14:textId="3ADE2712">
      <w:pPr>
        <w:widowControl w:val="0"/>
        <w:spacing w:before="180" w:beforeAutospacing="off" w:after="60" w:afterAutospacing="off" w:line="360" w:lineRule="auto"/>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1"/>
          <w:bCs w:val="1"/>
          <w:i w:val="0"/>
          <w:iCs w:val="0"/>
          <w:caps w:val="0"/>
          <w:smallCaps w:val="0"/>
          <w:noProof w:val="0"/>
          <w:color w:val="000000" w:themeColor="text1" w:themeTint="FF" w:themeShade="FF"/>
          <w:sz w:val="24"/>
          <w:szCs w:val="24"/>
          <w:lang w:val="en-US"/>
        </w:rPr>
        <w:t>Hunted</w:t>
      </w:r>
    </w:p>
    <w:p w:rsidR="4980A0BF" w:rsidP="481060C2" w:rsidRDefault="4980A0BF" w14:paraId="51D66C66" w14:textId="69A21B68">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We might be persuaded that hunting was an understandable social pursuit at the time, but what about taxidermy: the skinning, drying and mounting (the word ‘stuffing’ is not appreciated) of the mammals, birds and even fish that were hunted? Those heads on their shields have the appearance of ornaments now, but of course there was a time and a process that separated them from their bodies and preserved what remains. What could be the purpose of this? </w:t>
      </w:r>
    </w:p>
    <w:p w:rsidR="4980A0BF" w:rsidP="481060C2" w:rsidRDefault="4980A0BF" w14:paraId="765BCC34" w14:textId="52916E85">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One of the older specimens at Llanerchaeron might give us an idea: a woodcock, posed naturalistically in its artificial habitat in a glazed wooden box, its slightly oddly angled glass eyes keeping a sharp lookout behind it. Along the bottom of the gold painted frame of the case front, in bold black lettering, runs the legend: MY FIRST WOODCOCK. JAN 7. 1874. T.P. LEWES. </w:t>
      </w:r>
    </w:p>
    <w:p w:rsidR="4980A0BF" w:rsidP="481060C2" w:rsidRDefault="4980A0BF" w14:paraId="69BB0885" w14:textId="7E93C54A">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Thomas Lewes would have been 13 years old when he killed the bird, so it’s surely an important memento for him, perhaps even a symbol of his transition from boy to man. He inherited Llanerchaeron in 1890 but didn’t get to live there until his aunt died in 1919, so the woodcock pre-dates his occupation by many years - yet there it still is.</w:t>
      </w:r>
    </w:p>
    <w:p w:rsidR="4980A0BF" w:rsidP="481060C2" w:rsidRDefault="4980A0BF" w14:paraId="753BDB64" w14:textId="0FF7AAC2">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We all hang on to keepsakes throughout our lives. Increasingly, these take a digital form, our phones and cloud storage holding thousands of images of all our significant events, experiences and meals. This was clearly not an option 150 years ago, when even freezing a perishable item was beyond most people’s resources. </w:t>
      </w:r>
    </w:p>
    <w:p w:rsidR="4980A0BF" w:rsidP="481060C2" w:rsidRDefault="4980A0BF" w14:paraId="7294979F" w14:textId="59833502">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The attempted preservation of dead creatures is ancient, but the invention of arsenical soap in the late eighteenth century provided the first reliable way to treat furred and feathered specimens. After that, taxidermy became widely available and accessible to even the modestly wealthy middle classes; the Great Exhibition in 1851 included 13 British taxidermists. </w:t>
      </w:r>
    </w:p>
    <w:p w:rsidR="4980A0BF" w:rsidP="481060C2" w:rsidRDefault="4980A0BF" w14:paraId="131B28C5" w14:textId="3F26D418">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GB"/>
        </w:rPr>
        <w:t xml:space="preserve">For the inhabitants of Llanerchaeron, taxidermy must have been an irresistibly fashionable, classy and wonderfully effective method of holding onto precious moments. That they’re still there now indicates that at least the ‘effective’ part was correct.   </w:t>
      </w:r>
    </w:p>
    <w:p w:rsidR="4980A0BF" w:rsidP="481060C2" w:rsidRDefault="4980A0BF" w14:paraId="4D4AD393" w14:textId="365F9E96">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Placed in a broader context, Llanerchaeron’s taxidermy is not very special. In </w:t>
      </w:r>
      <w:r w:rsidRPr="481060C2" w:rsidR="4980A0BF">
        <w:rPr>
          <w:rFonts w:ascii="Gisha" w:hAnsi="Gisha" w:eastAsia="Gisha" w:cs="Gisha"/>
          <w:b w:val="0"/>
          <w:bCs w:val="0"/>
          <w:i w:val="1"/>
          <w:iCs w:val="1"/>
          <w:caps w:val="0"/>
          <w:smallCaps w:val="0"/>
          <w:strike w:val="0"/>
          <w:dstrike w:val="0"/>
          <w:noProof w:val="0"/>
          <w:color w:val="000000" w:themeColor="text1" w:themeTint="FF" w:themeShade="FF"/>
          <w:sz w:val="24"/>
          <w:szCs w:val="24"/>
          <w:u w:val="none"/>
          <w:lang w:val="en-US"/>
        </w:rPr>
        <w:t xml:space="preserve">Taxidermy and the Country </w:t>
      </w: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House, P.A.Morris describes it as ‘a modest selection...representative of local hunting activities’. It stands no comparison with the great taxidermy collections of the era (Walter Rothschild’s parents built him a museum for his - as a 21</w:t>
      </w: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vertAlign w:val="superscript"/>
          <w:lang w:val="en-US"/>
        </w:rPr>
        <w:t>st</w:t>
      </w: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 birthday present) and the work of Hutchings of Aberystwyth lacks the cachet of the taxidermists to royalty and celebrity, such as Ward or Gerrard in London.  </w:t>
      </w:r>
    </w:p>
    <w:p w:rsidR="4980A0BF" w:rsidP="481060C2" w:rsidRDefault="4980A0BF" w14:paraId="39B5EA15" w14:textId="07EC21F2">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To me, the importance of Llanerchaeron’s taxidermy now is as evidence; the proof of a vanished way of life and a distant, unreachable attitude to the relationship between humans and animals. The collection is a perpetual testimony to the bounty of nature that humans have so swiftly destroyed: it’s because these otters were hunted and stuffed at scale that we know what we have lost. If we dismiss them as simply the victims of toffs and fail to act on biodiversity loss and the climate emergency now, then they really will have died in vain. </w:t>
      </w:r>
    </w:p>
    <w:p w:rsidR="4980A0BF" w:rsidP="481060C2" w:rsidRDefault="4980A0BF" w14:paraId="77F9CB66" w14:textId="1C4F4202">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If there’s a glint of reproach in the glass eyes of these sawdust-filled mementos of plenty, we really deserve it.</w:t>
      </w:r>
    </w:p>
    <w:p w:rsidR="4980A0BF" w:rsidP="481060C2" w:rsidRDefault="4980A0BF" w14:paraId="20267A6C" w14:textId="3AA81B7E">
      <w:pPr>
        <w:widowControl w:val="0"/>
        <w:spacing w:before="180" w:beforeAutospacing="off" w:after="60" w:afterAutospacing="off" w:line="360" w:lineRule="auto"/>
        <w:ind w:firstLine="432"/>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1"/>
          <w:bCs w:val="1"/>
          <w:i w:val="0"/>
          <w:iCs w:val="0"/>
          <w:caps w:val="0"/>
          <w:smallCaps w:val="0"/>
          <w:strike w:val="0"/>
          <w:dstrike w:val="0"/>
          <w:noProof w:val="0"/>
          <w:color w:val="000000" w:themeColor="text1" w:themeTint="FF" w:themeShade="FF"/>
          <w:sz w:val="24"/>
          <w:szCs w:val="24"/>
          <w:u w:val="none"/>
          <w:lang w:val="en-US"/>
        </w:rPr>
        <w:t>Haunted</w:t>
      </w:r>
    </w:p>
    <w:p w:rsidR="4980A0BF" w:rsidP="481060C2" w:rsidRDefault="4980A0BF" w14:paraId="2C46651B" w14:textId="280E0EB5">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Like most National Trust visitors, I view this heritage as a cultural tourist; there’s no country house past for my family, no valuable heirlooms to lose or preserve. We - so far as there is a ‘we’ - came to the UK from France and Greece in the late nineteenth century; perhaps my forbears were huddled on ferries even as Captain Lewes was expanding the trophy collection for the house he waited to inherit. </w:t>
      </w:r>
    </w:p>
    <w:p w:rsidR="4980A0BF" w:rsidP="481060C2" w:rsidRDefault="4980A0BF" w14:paraId="0FD7DEEB" w14:textId="30FABB4A">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My grandfather, a second-generation immigrant and proud Englishman, was a paratrooper in the war. This wasn’t a big deal when I was a child: in 1970s England, all grandads had been something in the war. He rarely mentioned it and we children had little interest in the young lives of the unimaginably ancient. </w:t>
      </w:r>
    </w:p>
    <w:p w:rsidR="4980A0BF" w:rsidP="481060C2" w:rsidRDefault="4980A0BF" w14:paraId="0ECFCCB4" w14:textId="46F4BFE6">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But over time I absorbed some blandly recounted family stories of horror: young Grandad collecting ID from a German soldier that he’d killed and finding a photo of the man’s wife (widow) and baby; Grandad scouting ahead of his company in occupied France and hearing them slaughtered behind him. Looking back, it’s clear that his one goal after the war was to put it all behind him; he had no ambitions because any sort of life was better than what happened back then. </w:t>
      </w:r>
    </w:p>
    <w:p w:rsidR="4980A0BF" w:rsidP="481060C2" w:rsidRDefault="4980A0BF" w14:paraId="5CFD48CD" w14:textId="65CADEF9">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Many years later - he’d have been in his mid 70s - my grandparents found mouse droppings in their kitchen. They were both born into London poverty, so a rodent infestation meant dirt, disease and shame; immediate action was required. Once Tom (not his real name, but Alexander Louis Geoffrey was a bit exotic for his West London council estate) had found and killed what transpired to be a single mouse, he broke down and cried over the body. Nobody had seen him like this before. </w:t>
      </w:r>
    </w:p>
    <w:p w:rsidR="4980A0BF" w:rsidP="481060C2" w:rsidRDefault="4980A0BF" w14:paraId="68C61896" w14:textId="2174A8A2">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Tom was brought up by his sister after their parents and eldest brother died of tuberculosis. They were a Catholic family, and his consolation was that he would see them all again when he died. But now he had doubts: more than half a century after the war, he was convinced that God would deny him heaven, as punishment for the men he had killed. </w:t>
      </w:r>
    </w:p>
    <w:p w:rsidR="4980A0BF" w:rsidP="481060C2" w:rsidRDefault="4980A0BF" w14:paraId="6F70E3AC" w14:textId="5A24FCB0">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There was no equivalence between the mouse’s life and those soldiers, and certainly none with his fallen comrades and his own family. But grief is a dark and visceral thing and there’s no saying when it will rear up again, or on what trigger. </w:t>
      </w:r>
    </w:p>
    <w:p w:rsidR="4980A0BF" w:rsidP="481060C2" w:rsidRDefault="4980A0BF" w14:paraId="7DCBD99C" w14:textId="3C64CD3F">
      <w:pPr>
        <w:widowControl w:val="0"/>
        <w:spacing w:before="180" w:beforeAutospacing="off" w:after="60" w:afterAutospacing="off" w:line="360" w:lineRule="auto"/>
        <w:ind w:firstLine="432"/>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1"/>
          <w:bCs w:val="1"/>
          <w:i w:val="0"/>
          <w:iCs w:val="0"/>
          <w:caps w:val="0"/>
          <w:smallCaps w:val="0"/>
          <w:strike w:val="0"/>
          <w:dstrike w:val="0"/>
          <w:noProof w:val="0"/>
          <w:color w:val="000000" w:themeColor="text1" w:themeTint="FF" w:themeShade="FF"/>
          <w:sz w:val="24"/>
          <w:szCs w:val="24"/>
          <w:u w:val="none"/>
          <w:lang w:val="en-US"/>
        </w:rPr>
        <w:t>Saved</w:t>
      </w:r>
    </w:p>
    <w:p w:rsidR="4980A0BF" w:rsidP="481060C2" w:rsidRDefault="4980A0BF" w14:paraId="2640C25B" w14:textId="39EF439F">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Back at Llanerchaeron, the bare screwheads remain. They’re incongruous and ugly, but I view them differently now. Not as pandering to modern snowflakery; to me they are symbols of a willingness to leave room for understanding others, even where no understanding yet exists. If post-pandemic visitors couldn’t bear the taxidermy, then remove it: we’ve been through enough without having to prove to one another the logic of our grief.   </w:t>
      </w:r>
    </w:p>
    <w:p w:rsidR="4980A0BF" w:rsidP="481060C2" w:rsidRDefault="4980A0BF" w14:paraId="65EF58A4" w14:textId="4D1309FD">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And remember, this is now a National Trust property, where there’s perhaps a different sense of time: life at Llanerchaeron goes back over three hundred years and the Trust has already managed it for 35. </w:t>
      </w:r>
    </w:p>
    <w:p w:rsidR="4980A0BF" w:rsidP="481060C2" w:rsidRDefault="4980A0BF" w14:paraId="24D05577" w14:textId="476CC8A4">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The taxidermy that was removed has been carefully stored away and is now shown in rotation. In reducing their exposure to sunlight, the masks’ longevity will increase. They can return one day; they have no need to hurry.    </w:t>
      </w:r>
    </w:p>
    <w:p w:rsidR="4980A0BF" w:rsidP="481060C2" w:rsidRDefault="4980A0BF" w14:paraId="57F1BEE6" w14:textId="72319A27">
      <w:pPr>
        <w:widowControl w:val="0"/>
        <w:spacing w:before="180" w:beforeAutospacing="off" w:after="60" w:afterAutospacing="off" w:line="360" w:lineRule="auto"/>
        <w:jc w:val="center"/>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1"/>
          <w:bCs w:val="1"/>
          <w:i w:val="0"/>
          <w:iCs w:val="0"/>
          <w:caps w:val="0"/>
          <w:smallCaps w:val="0"/>
          <w:strike w:val="0"/>
          <w:dstrike w:val="0"/>
          <w:noProof w:val="0"/>
          <w:color w:val="000000" w:themeColor="text1" w:themeTint="FF" w:themeShade="FF"/>
          <w:sz w:val="24"/>
          <w:szCs w:val="24"/>
          <w:u w:val="none"/>
          <w:lang w:val="en-US"/>
        </w:rPr>
        <w:t>Epilogue</w:t>
      </w:r>
    </w:p>
    <w:p w:rsidR="4980A0BF" w:rsidP="481060C2" w:rsidRDefault="4980A0BF" w14:paraId="155FCE58" w14:textId="34314CBA">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Taxidermy is, unsurprisingly, more skilled than I had ever given it credit for. Having read about the techniques involved, I inevitably started to think…maybe I should have a go? What better way to understand a subject than to gain hands-on experience?</w:t>
      </w:r>
    </w:p>
    <w:p w:rsidR="4980A0BF" w:rsidP="481060C2" w:rsidRDefault="4980A0BF" w14:paraId="5CC65A31" w14:textId="2DF6695F">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I was mulling the idea when I walked my dogs one evening. At the side of the road I found a dead mole: plumply fresh and as velvet-black and smooth-pale-pink as an illustration in a children’s book. It was a perfect specimen, and I’d had no hand in its demise; I’m not a molehunter. </w:t>
      </w:r>
    </w:p>
    <w:p w:rsidR="4980A0BF" w:rsidP="481060C2" w:rsidRDefault="4980A0BF" w14:paraId="439590BD" w14:textId="0406CAD7">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The taxidermy books are clear about the recipe for success: dryness and the absence of decomposition, achieved by </w:t>
      </w:r>
      <w:r w:rsidRPr="481060C2" w:rsidR="5117EB7C">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the </w:t>
      </w: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removal of all flesh, fat, </w:t>
      </w: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cartilage</w:t>
      </w: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 and dirt</w:t>
      </w: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  </w:t>
      </w:r>
    </w:p>
    <w:p w:rsidR="4980A0BF" w:rsidP="481060C2" w:rsidRDefault="4980A0BF" w14:paraId="0E9BB26A" w14:textId="68AD2491">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I looked again at the mole; pictured myself cutting into it, the evisceration and the scraping back to bare skin...I’m not squeamish, but the prospect did not appeal. The notion of puncturing this perfect body and inexpertly stuffing and sewing it felt like a violation; and what if it turned out to be a pregnant female, filled with tiny sub-corpses? </w:t>
      </w:r>
    </w:p>
    <w:p w:rsidR="4980A0BF" w:rsidP="481060C2" w:rsidRDefault="4980A0BF" w14:paraId="5D3D8576" w14:textId="7BE9312C">
      <w:pPr>
        <w:widowControl w:val="0"/>
        <w:spacing w:before="0" w:beforeAutospacing="off" w:after="0" w:afterAutospacing="off" w:line="360" w:lineRule="auto"/>
        <w:ind w:firstLine="432"/>
        <w:rPr>
          <w:rFonts w:ascii="Gisha" w:hAnsi="Gisha" w:eastAsia="Gisha" w:cs="Gisha"/>
          <w:b w:val="0"/>
          <w:bCs w:val="0"/>
          <w:i w:val="0"/>
          <w:iCs w:val="0"/>
          <w:caps w:val="0"/>
          <w:smallCaps w:val="0"/>
          <w:noProof w:val="0"/>
          <w:color w:val="000000" w:themeColor="text1" w:themeTint="FF" w:themeShade="FF"/>
          <w:sz w:val="24"/>
          <w:szCs w:val="24"/>
          <w:lang w:val="en-US"/>
        </w:rPr>
      </w:pPr>
      <w:r w:rsidRPr="481060C2" w:rsidR="4980A0BF">
        <w:rPr>
          <w:rFonts w:ascii="Gisha" w:hAnsi="Gisha" w:eastAsia="Gisha" w:cs="Gisha"/>
          <w:b w:val="0"/>
          <w:bCs w:val="0"/>
          <w:i w:val="0"/>
          <w:iCs w:val="0"/>
          <w:caps w:val="0"/>
          <w:smallCaps w:val="0"/>
          <w:strike w:val="0"/>
          <w:dstrike w:val="0"/>
          <w:noProof w:val="0"/>
          <w:color w:val="000000" w:themeColor="text1" w:themeTint="FF" w:themeShade="FF"/>
          <w:sz w:val="24"/>
          <w:szCs w:val="24"/>
          <w:u w:val="none"/>
          <w:lang w:val="en-US"/>
        </w:rPr>
        <w:t xml:space="preserve">I didn’t have the stomach for it, so I left the mole where I’d found it. Over the next couple of days its fur dimmed and its plumpness subsided; after a bout of heavy rain, it was gone. </w:t>
      </w:r>
    </w:p>
    <w:p w:rsidR="481060C2" w:rsidP="481060C2" w:rsidRDefault="481060C2" w14:paraId="5DE881DD" w14:textId="17B71BDC">
      <w:pPr>
        <w:widowControl w:val="0"/>
        <w:spacing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81060C2" w:rsidP="481060C2" w:rsidRDefault="481060C2" w14:paraId="09E3A366" w14:textId="72599367">
      <w:pPr>
        <w:widowControl w:val="0"/>
        <w:spacing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81060C2" w:rsidP="481060C2" w:rsidRDefault="481060C2" w14:paraId="29CC855B" w14:textId="68BF9EBF">
      <w:pPr>
        <w:widowControl w:val="0"/>
        <w:spacing w:before="0" w:beforeAutospacing="off" w:after="0" w:afterAutospacing="off"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81060C2" w:rsidP="481060C2" w:rsidRDefault="481060C2" w14:paraId="180FAA98" w14:textId="4AE3E103">
      <w:pPr>
        <w:widowControl w:val="0"/>
        <w:spacing w:before="0" w:beforeAutospacing="off" w:after="0" w:line="360" w:lineRule="auto"/>
        <w:ind w:left="-20" w:right="-20" w:firstLine="0"/>
        <w:rPr>
          <w:rFonts w:ascii="Gisha" w:hAnsi="Gisha" w:eastAsia="Gisha" w:cs="Gisha"/>
          <w:b w:val="0"/>
          <w:bCs w:val="0"/>
          <w:i w:val="0"/>
          <w:iCs w:val="0"/>
          <w:caps w:val="0"/>
          <w:smallCaps w:val="0"/>
          <w:noProof w:val="0"/>
          <w:color w:val="000000" w:themeColor="text1" w:themeTint="FF" w:themeShade="FF"/>
          <w:sz w:val="24"/>
          <w:szCs w:val="24"/>
          <w:lang w:val="en-US"/>
        </w:rPr>
      </w:pPr>
    </w:p>
    <w:p w:rsidR="481060C2" w:rsidP="481060C2" w:rsidRDefault="481060C2" w14:paraId="7D5D8CC8" w14:textId="6D4BE9D8">
      <w:pPr>
        <w:widowControl w:val="0"/>
        <w:spacing w:before="0" w:beforeAutospacing="off" w:after="160" w:line="360" w:lineRule="auto"/>
        <w:rPr>
          <w:rFonts w:ascii="Gisha" w:hAnsi="Gisha" w:eastAsia="Gisha" w:cs="Gisha"/>
          <w:b w:val="0"/>
          <w:bCs w:val="0"/>
          <w:i w:val="0"/>
          <w:iCs w:val="0"/>
          <w:caps w:val="0"/>
          <w:smallCaps w:val="0"/>
          <w:noProof w:val="0"/>
          <w:color w:val="000000" w:themeColor="text1" w:themeTint="FF" w:themeShade="FF"/>
          <w:sz w:val="24"/>
          <w:szCs w:val="24"/>
          <w:lang w:val="en-US"/>
        </w:rPr>
      </w:pPr>
    </w:p>
    <w:p w:rsidR="481060C2" w:rsidP="481060C2" w:rsidRDefault="481060C2" w14:paraId="29201B3C" w14:textId="272B87A5">
      <w:pPr>
        <w:spacing w:after="160" w:line="279" w:lineRule="auto"/>
        <w:rPr>
          <w:rFonts w:ascii="Gisha" w:hAnsi="Gisha" w:eastAsia="Gisha" w:cs="Gisha"/>
          <w:b w:val="0"/>
          <w:bCs w:val="0"/>
          <w:i w:val="0"/>
          <w:iCs w:val="0"/>
          <w:caps w:val="0"/>
          <w:smallCaps w:val="0"/>
          <w:noProof w:val="0"/>
          <w:color w:val="auto"/>
          <w:sz w:val="24"/>
          <w:szCs w:val="24"/>
          <w:lang w:val="en-US"/>
        </w:rPr>
      </w:pPr>
    </w:p>
    <w:p xmlns:wp14="http://schemas.microsoft.com/office/word/2010/wordml" w:rsidP="48359836" wp14:paraId="2C078E63" wp14:textId="076EE7AE">
      <w:pPr>
        <w:spacing w:line="360" w:lineRule="auto"/>
        <w:rPr>
          <w:rFonts w:ascii="Gisha" w:hAnsi="Gisha" w:eastAsia="Gisha" w:cs="Gisha"/>
          <w:color w:val="auto"/>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48359836" w:rsidRDefault="48359836" w14:paraId="1564FA74" w14:textId="15D3E4A2">
      <w:pPr>
        <w:spacing w:after="0" w:line="240" w:lineRule="auto"/>
      </w:pPr>
      <w:r>
        <w:separator/>
      </w:r>
    </w:p>
  </w:footnote>
  <w:footnote w:type="continuationSeparator" w:id="0">
    <w:p w:rsidR="48359836" w:rsidRDefault="48359836" w14:paraId="7D56B055" w14:textId="607DC73C">
      <w:pPr>
        <w:spacing w:after="0" w:line="240" w:lineRule="auto"/>
      </w:pPr>
      <w:r>
        <w:continuationSeparator/>
      </w:r>
    </w:p>
  </w:footnote>
  <w:footnote w:id="17003">
    <w:p w:rsidR="48359836" w:rsidP="48359836" w:rsidRDefault="48359836" w14:paraId="04D6C7EC" w14:textId="6EE710F3">
      <w:pPr>
        <w:pStyle w:val="FootnoteText"/>
        <w:bidi w:val="0"/>
      </w:pPr>
      <w:r w:rsidRPr="48359836">
        <w:rPr>
          <w:rStyle w:val="FootnoteReference"/>
        </w:rPr>
        <w:footnoteRef/>
      </w:r>
      <w:r w:rsidR="48359836">
        <w:rPr/>
        <w:t xml:space="preserve"> Kate Atkinson, ‘Unseen Translation</w:t>
      </w:r>
      <w:r w:rsidR="48359836">
        <w:rPr/>
        <w:t>’,</w:t>
      </w:r>
      <w:r w:rsidR="48359836">
        <w:rPr/>
        <w:t xml:space="preserve"> in </w:t>
      </w:r>
      <w:r w:rsidRPr="48359836" w:rsidR="48359836">
        <w:rPr>
          <w:i w:val="1"/>
          <w:iCs w:val="1"/>
        </w:rPr>
        <w:t>That Glimpse of Truth</w:t>
      </w:r>
      <w:r w:rsidRPr="48359836" w:rsidR="48359836">
        <w:rPr>
          <w:i w:val="0"/>
          <w:iCs w:val="0"/>
        </w:rPr>
        <w:t>, ed. David Miller (London: Head of Zeus, 2014), p. 769.</w:t>
      </w:r>
    </w:p>
  </w:footnote>
  <w:footnote w:id="16251">
    <w:p w:rsidR="48359836" w:rsidP="48359836" w:rsidRDefault="48359836" w14:paraId="3F7FE35D" w14:textId="6923EFF8">
      <w:pPr>
        <w:pStyle w:val="FootnoteText"/>
        <w:bidi w:val="0"/>
        <w:rPr>
          <w:i w:val="0"/>
          <w:iCs w:val="0"/>
        </w:rPr>
      </w:pPr>
      <w:r w:rsidRPr="48359836">
        <w:rPr>
          <w:rStyle w:val="FootnoteReference"/>
        </w:rPr>
        <w:footnoteRef/>
      </w:r>
      <w:r w:rsidR="48359836">
        <w:rPr/>
        <w:t xml:space="preserve"> Jane </w:t>
      </w:r>
      <w:r w:rsidR="48359836">
        <w:rPr/>
        <w:t>Gardam</w:t>
      </w:r>
      <w:r w:rsidR="48359836">
        <w:rPr/>
        <w:t xml:space="preserve">, </w:t>
      </w:r>
      <w:r w:rsidRPr="48359836" w:rsidR="48359836">
        <w:rPr>
          <w:i w:val="1"/>
          <w:iCs w:val="1"/>
        </w:rPr>
        <w:t xml:space="preserve">The </w:t>
      </w:r>
      <w:r w:rsidRPr="48359836" w:rsidR="48359836">
        <w:rPr>
          <w:i w:val="1"/>
          <w:iCs w:val="1"/>
        </w:rPr>
        <w:t>Sidmouth</w:t>
      </w:r>
      <w:r w:rsidRPr="48359836" w:rsidR="48359836">
        <w:rPr>
          <w:i w:val="1"/>
          <w:iCs w:val="1"/>
        </w:rPr>
        <w:t xml:space="preserve"> Letters </w:t>
      </w:r>
      <w:r w:rsidRPr="48359836" w:rsidR="48359836">
        <w:rPr>
          <w:i w:val="0"/>
          <w:iCs w:val="0"/>
        </w:rPr>
        <w:t>(London: Abacus, 1997), p. 73.</w:t>
      </w:r>
    </w:p>
  </w:footnote>
  <w:footnote w:id="28803">
    <w:p w:rsidR="48359836" w:rsidP="48359836" w:rsidRDefault="48359836" w14:paraId="222B1DCF" w14:textId="61AEDCAC">
      <w:pPr>
        <w:pStyle w:val="FootnoteText"/>
        <w:bidi w:val="0"/>
      </w:pPr>
      <w:r w:rsidRPr="48359836">
        <w:rPr>
          <w:rStyle w:val="FootnoteReference"/>
        </w:rPr>
        <w:footnoteRef/>
      </w:r>
      <w:r w:rsidR="48359836">
        <w:rPr/>
        <w:t xml:space="preserve"> Philip Gerard, </w:t>
      </w:r>
      <w:r w:rsidRPr="48359836" w:rsidR="48359836">
        <w:rPr>
          <w:i w:val="1"/>
          <w:iCs w:val="1"/>
        </w:rPr>
        <w:t>The Art of Creative Research</w:t>
      </w:r>
      <w:r w:rsidRPr="48359836" w:rsidR="48359836">
        <w:rPr>
          <w:i w:val="0"/>
          <w:iCs w:val="0"/>
        </w:rPr>
        <w:t xml:space="preserve"> (London: The University of Chicago Press, 2017), p. 130.</w:t>
      </w:r>
    </w:p>
  </w:footnote>
  <w:footnote w:id="6301">
    <w:p w:rsidR="48359836" w:rsidP="48359836" w:rsidRDefault="48359836" w14:paraId="32CE5907" w14:textId="73614693">
      <w:pPr>
        <w:pStyle w:val="FootnoteText"/>
        <w:bidi w:val="0"/>
      </w:pPr>
      <w:r w:rsidRPr="48359836">
        <w:rPr>
          <w:rStyle w:val="FootnoteReference"/>
        </w:rPr>
        <w:footnoteRef/>
      </w:r>
      <w:r w:rsidR="48359836">
        <w:rPr/>
        <w:t xml:space="preserve"> Gerard, </w:t>
      </w:r>
      <w:r w:rsidRPr="48359836" w:rsidR="48359836">
        <w:rPr>
          <w:i w:val="1"/>
          <w:iCs w:val="1"/>
        </w:rPr>
        <w:t>The Art of Creative Research</w:t>
      </w:r>
      <w:r w:rsidRPr="48359836" w:rsidR="48359836">
        <w:rPr>
          <w:i w:val="0"/>
          <w:iCs w:val="0"/>
        </w:rPr>
        <w:t>, p. 132.</w:t>
      </w:r>
    </w:p>
  </w:footnote>
  <w:footnote w:id="18865">
    <w:p w:rsidR="48359836" w:rsidP="48359836" w:rsidRDefault="48359836" w14:paraId="2BD5AE99" w14:textId="0C1C1991">
      <w:pPr>
        <w:pStyle w:val="FootnoteText"/>
        <w:bidi w:val="0"/>
      </w:pPr>
      <w:r w:rsidRPr="48359836">
        <w:rPr>
          <w:rStyle w:val="FootnoteReference"/>
        </w:rPr>
        <w:footnoteRef/>
      </w:r>
      <w:r w:rsidR="48359836">
        <w:rPr/>
        <w:t xml:space="preserve"> Will Storr, </w:t>
      </w:r>
      <w:r w:rsidRPr="48359836" w:rsidR="48359836">
        <w:rPr>
          <w:i w:val="1"/>
          <w:iCs w:val="1"/>
        </w:rPr>
        <w:t>The Science of Storytelling</w:t>
      </w:r>
      <w:r w:rsidRPr="48359836" w:rsidR="48359836">
        <w:rPr>
          <w:i w:val="0"/>
          <w:iCs w:val="0"/>
        </w:rPr>
        <w:t xml:space="preserve"> (London: William Collins, 2019), p. 18.</w:t>
      </w:r>
    </w:p>
  </w:footnote>
  <w:footnote w:id="29666">
    <w:p w:rsidR="48359836" w:rsidP="48359836" w:rsidRDefault="48359836" w14:paraId="09BD6AB5" w14:textId="571F0021">
      <w:pPr>
        <w:pStyle w:val="FootnoteText"/>
        <w:bidi w:val="0"/>
      </w:pPr>
      <w:r w:rsidRPr="48359836">
        <w:rPr>
          <w:rStyle w:val="FootnoteReference"/>
        </w:rPr>
        <w:footnoteRef/>
      </w:r>
      <w:r w:rsidR="48359836">
        <w:rPr/>
        <w:t xml:space="preserve"> John Yorke, </w:t>
      </w:r>
      <w:r w:rsidRPr="48359836" w:rsidR="48359836">
        <w:rPr>
          <w:i w:val="1"/>
          <w:iCs w:val="1"/>
        </w:rPr>
        <w:t>Into the Woods</w:t>
      </w:r>
      <w:r w:rsidRPr="48359836" w:rsidR="48359836">
        <w:rPr>
          <w:i w:val="0"/>
          <w:iCs w:val="0"/>
        </w:rPr>
        <w:t xml:space="preserve"> (London: Penguin Books, 2013), p. 55.</w:t>
      </w:r>
    </w:p>
  </w:footnote>
  <w:footnote w:id="24922">
    <w:p w:rsidR="48359836" w:rsidP="48359836" w:rsidRDefault="48359836" w14:paraId="5F2A292C" w14:textId="41B71A8E">
      <w:pPr>
        <w:pStyle w:val="FootnoteText"/>
        <w:bidi w:val="0"/>
      </w:pPr>
      <w:r w:rsidRPr="48359836">
        <w:rPr>
          <w:rStyle w:val="FootnoteReference"/>
        </w:rPr>
        <w:footnoteRef/>
      </w:r>
      <w:r w:rsidR="48359836">
        <w:rPr/>
        <w:t xml:space="preserve"> Storr, </w:t>
      </w:r>
      <w:r w:rsidRPr="48359836" w:rsidR="48359836">
        <w:rPr>
          <w:i w:val="1"/>
          <w:iCs w:val="1"/>
        </w:rPr>
        <w:t>The Science of Storytelling</w:t>
      </w:r>
      <w:r w:rsidRPr="48359836" w:rsidR="48359836">
        <w:rPr>
          <w:i w:val="0"/>
          <w:iCs w:val="0"/>
        </w:rPr>
        <w:t>, p. 215.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987C57"/>
    <w:rsid w:val="01027F10"/>
    <w:rsid w:val="01BB6246"/>
    <w:rsid w:val="01E1060D"/>
    <w:rsid w:val="01E25C89"/>
    <w:rsid w:val="021E7F72"/>
    <w:rsid w:val="037E0FB5"/>
    <w:rsid w:val="03E07200"/>
    <w:rsid w:val="0434BCDD"/>
    <w:rsid w:val="046B1904"/>
    <w:rsid w:val="047FD7FD"/>
    <w:rsid w:val="04B76AA9"/>
    <w:rsid w:val="0558B864"/>
    <w:rsid w:val="05987C57"/>
    <w:rsid w:val="05F0C967"/>
    <w:rsid w:val="06056281"/>
    <w:rsid w:val="07431909"/>
    <w:rsid w:val="077285E4"/>
    <w:rsid w:val="07E61CD1"/>
    <w:rsid w:val="092B5456"/>
    <w:rsid w:val="09EFB030"/>
    <w:rsid w:val="09EFB030"/>
    <w:rsid w:val="09FF22AE"/>
    <w:rsid w:val="0A02C6EA"/>
    <w:rsid w:val="0A5A85ED"/>
    <w:rsid w:val="0B2935DE"/>
    <w:rsid w:val="0B5C9C65"/>
    <w:rsid w:val="0CD26E23"/>
    <w:rsid w:val="0CD5FB2E"/>
    <w:rsid w:val="0CEA84DE"/>
    <w:rsid w:val="0CFDB54A"/>
    <w:rsid w:val="0D350E37"/>
    <w:rsid w:val="0D777514"/>
    <w:rsid w:val="0D98FA3C"/>
    <w:rsid w:val="0DAEE0D4"/>
    <w:rsid w:val="0E19896E"/>
    <w:rsid w:val="0E43E23B"/>
    <w:rsid w:val="0E4E6AD3"/>
    <w:rsid w:val="0E703E9E"/>
    <w:rsid w:val="0F01E927"/>
    <w:rsid w:val="0F650082"/>
    <w:rsid w:val="0FAC38AD"/>
    <w:rsid w:val="1007B42E"/>
    <w:rsid w:val="103F8D79"/>
    <w:rsid w:val="107B7D2B"/>
    <w:rsid w:val="109669E8"/>
    <w:rsid w:val="10C10C9F"/>
    <w:rsid w:val="11189549"/>
    <w:rsid w:val="117957F1"/>
    <w:rsid w:val="122423E6"/>
    <w:rsid w:val="1262D4EF"/>
    <w:rsid w:val="130DDEF3"/>
    <w:rsid w:val="14A51ABC"/>
    <w:rsid w:val="14F0D7BB"/>
    <w:rsid w:val="15086B7D"/>
    <w:rsid w:val="15353464"/>
    <w:rsid w:val="1552FEFA"/>
    <w:rsid w:val="15595E3E"/>
    <w:rsid w:val="15F1C3B8"/>
    <w:rsid w:val="161788FD"/>
    <w:rsid w:val="16D1316B"/>
    <w:rsid w:val="16E1091C"/>
    <w:rsid w:val="173F29EA"/>
    <w:rsid w:val="176A7681"/>
    <w:rsid w:val="179A9A16"/>
    <w:rsid w:val="17BF838D"/>
    <w:rsid w:val="180F74EB"/>
    <w:rsid w:val="18590447"/>
    <w:rsid w:val="186B7D91"/>
    <w:rsid w:val="187DDE17"/>
    <w:rsid w:val="18A9CEB1"/>
    <w:rsid w:val="19291DA7"/>
    <w:rsid w:val="1972EB69"/>
    <w:rsid w:val="1A71A9B9"/>
    <w:rsid w:val="1AB32D44"/>
    <w:rsid w:val="1AC3E1F6"/>
    <w:rsid w:val="1ACE258D"/>
    <w:rsid w:val="1B30E580"/>
    <w:rsid w:val="1B4EEB11"/>
    <w:rsid w:val="1BA8FA80"/>
    <w:rsid w:val="1CD866C0"/>
    <w:rsid w:val="1DDF6163"/>
    <w:rsid w:val="1DFCE9E5"/>
    <w:rsid w:val="1E08E6E7"/>
    <w:rsid w:val="1E3CB05A"/>
    <w:rsid w:val="1E95F4A8"/>
    <w:rsid w:val="1F614B64"/>
    <w:rsid w:val="1F6F2CF1"/>
    <w:rsid w:val="2061C122"/>
    <w:rsid w:val="20787F79"/>
    <w:rsid w:val="20E5A744"/>
    <w:rsid w:val="2163B3B7"/>
    <w:rsid w:val="220488F2"/>
    <w:rsid w:val="22122231"/>
    <w:rsid w:val="22BD4CBD"/>
    <w:rsid w:val="22E54F47"/>
    <w:rsid w:val="22F71F90"/>
    <w:rsid w:val="237A14B1"/>
    <w:rsid w:val="237A14B1"/>
    <w:rsid w:val="2411DB15"/>
    <w:rsid w:val="24ED1401"/>
    <w:rsid w:val="24ED1401"/>
    <w:rsid w:val="253DDC06"/>
    <w:rsid w:val="25A88C99"/>
    <w:rsid w:val="264D5DFD"/>
    <w:rsid w:val="274428DD"/>
    <w:rsid w:val="2758A1A4"/>
    <w:rsid w:val="27E78D32"/>
    <w:rsid w:val="28B0E0D8"/>
    <w:rsid w:val="2918FFDB"/>
    <w:rsid w:val="29E85EE5"/>
    <w:rsid w:val="2ADCFB92"/>
    <w:rsid w:val="2AE2A94A"/>
    <w:rsid w:val="2B3140F7"/>
    <w:rsid w:val="2B5E00BA"/>
    <w:rsid w:val="2B8851DB"/>
    <w:rsid w:val="2BDD0802"/>
    <w:rsid w:val="2CF2C1B5"/>
    <w:rsid w:val="2D3A2690"/>
    <w:rsid w:val="2E306287"/>
    <w:rsid w:val="2EBF1525"/>
    <w:rsid w:val="3058BBCC"/>
    <w:rsid w:val="30D3D0F7"/>
    <w:rsid w:val="30F4AF91"/>
    <w:rsid w:val="30FCD94D"/>
    <w:rsid w:val="31F54FC5"/>
    <w:rsid w:val="321BD87D"/>
    <w:rsid w:val="32D00F84"/>
    <w:rsid w:val="32DDD09A"/>
    <w:rsid w:val="3395108D"/>
    <w:rsid w:val="33A03496"/>
    <w:rsid w:val="33F22DCC"/>
    <w:rsid w:val="33F4B640"/>
    <w:rsid w:val="34162A25"/>
    <w:rsid w:val="34A083C1"/>
    <w:rsid w:val="34DAF179"/>
    <w:rsid w:val="3513DC6F"/>
    <w:rsid w:val="3513F79E"/>
    <w:rsid w:val="3598394E"/>
    <w:rsid w:val="368E35F7"/>
    <w:rsid w:val="38B382A5"/>
    <w:rsid w:val="38BBB7F5"/>
    <w:rsid w:val="3904314E"/>
    <w:rsid w:val="391698D8"/>
    <w:rsid w:val="3980E0BD"/>
    <w:rsid w:val="39A36899"/>
    <w:rsid w:val="39A4C3BE"/>
    <w:rsid w:val="39BF65BD"/>
    <w:rsid w:val="39CA752E"/>
    <w:rsid w:val="3A1E5A3D"/>
    <w:rsid w:val="3B1091EF"/>
    <w:rsid w:val="3B24F58E"/>
    <w:rsid w:val="3BB6177B"/>
    <w:rsid w:val="3C6B3951"/>
    <w:rsid w:val="3CB92AD4"/>
    <w:rsid w:val="3CF3FB86"/>
    <w:rsid w:val="3D48C886"/>
    <w:rsid w:val="3E166809"/>
    <w:rsid w:val="3E74FB71"/>
    <w:rsid w:val="3E9DB283"/>
    <w:rsid w:val="3EAF62B0"/>
    <w:rsid w:val="3EB201B1"/>
    <w:rsid w:val="3FB4B07B"/>
    <w:rsid w:val="3FC56361"/>
    <w:rsid w:val="4028D17B"/>
    <w:rsid w:val="404D1281"/>
    <w:rsid w:val="406E334B"/>
    <w:rsid w:val="408603C4"/>
    <w:rsid w:val="408DA9D6"/>
    <w:rsid w:val="40900231"/>
    <w:rsid w:val="40D69EF4"/>
    <w:rsid w:val="40DA1969"/>
    <w:rsid w:val="410BBD6F"/>
    <w:rsid w:val="4151238E"/>
    <w:rsid w:val="4187EF08"/>
    <w:rsid w:val="41F20982"/>
    <w:rsid w:val="4285EF4D"/>
    <w:rsid w:val="42E027E3"/>
    <w:rsid w:val="431D63C5"/>
    <w:rsid w:val="43C1CF9A"/>
    <w:rsid w:val="4460E07C"/>
    <w:rsid w:val="447C8491"/>
    <w:rsid w:val="44A774B2"/>
    <w:rsid w:val="44EAEF0D"/>
    <w:rsid w:val="455B9D1A"/>
    <w:rsid w:val="455D2132"/>
    <w:rsid w:val="466BDBA4"/>
    <w:rsid w:val="4698679C"/>
    <w:rsid w:val="46DA2B02"/>
    <w:rsid w:val="472C566A"/>
    <w:rsid w:val="4754E72D"/>
    <w:rsid w:val="476009A1"/>
    <w:rsid w:val="480AC386"/>
    <w:rsid w:val="481060C2"/>
    <w:rsid w:val="48176666"/>
    <w:rsid w:val="481B6E42"/>
    <w:rsid w:val="481C9BA8"/>
    <w:rsid w:val="48359836"/>
    <w:rsid w:val="48512B92"/>
    <w:rsid w:val="48D295E8"/>
    <w:rsid w:val="48F8107D"/>
    <w:rsid w:val="48FE41ED"/>
    <w:rsid w:val="48FE41ED"/>
    <w:rsid w:val="4904FB47"/>
    <w:rsid w:val="4980A0BF"/>
    <w:rsid w:val="4982D52D"/>
    <w:rsid w:val="4990DF9D"/>
    <w:rsid w:val="49CA46C0"/>
    <w:rsid w:val="49F1F81E"/>
    <w:rsid w:val="4A11DF37"/>
    <w:rsid w:val="4A24B636"/>
    <w:rsid w:val="4A4F5B65"/>
    <w:rsid w:val="4A60575C"/>
    <w:rsid w:val="4A659299"/>
    <w:rsid w:val="4B18F74A"/>
    <w:rsid w:val="4B3BEB3F"/>
    <w:rsid w:val="4B45D145"/>
    <w:rsid w:val="4BD31196"/>
    <w:rsid w:val="4BF86284"/>
    <w:rsid w:val="4C9CEEEB"/>
    <w:rsid w:val="4CE1C9D9"/>
    <w:rsid w:val="4D30DD40"/>
    <w:rsid w:val="4DFAE1EF"/>
    <w:rsid w:val="4E1F2477"/>
    <w:rsid w:val="4E2B1D9F"/>
    <w:rsid w:val="4E85FE28"/>
    <w:rsid w:val="4EB5D49D"/>
    <w:rsid w:val="4EEB10F4"/>
    <w:rsid w:val="4F3E007B"/>
    <w:rsid w:val="4F884751"/>
    <w:rsid w:val="504BB8B8"/>
    <w:rsid w:val="50727908"/>
    <w:rsid w:val="50FDEBCB"/>
    <w:rsid w:val="5117EB7C"/>
    <w:rsid w:val="51478131"/>
    <w:rsid w:val="5228618F"/>
    <w:rsid w:val="527AC251"/>
    <w:rsid w:val="53A12645"/>
    <w:rsid w:val="53E68D06"/>
    <w:rsid w:val="547B4F85"/>
    <w:rsid w:val="55268B78"/>
    <w:rsid w:val="55DBDECA"/>
    <w:rsid w:val="5601C810"/>
    <w:rsid w:val="5623C936"/>
    <w:rsid w:val="563A05D5"/>
    <w:rsid w:val="5645E840"/>
    <w:rsid w:val="56F1610D"/>
    <w:rsid w:val="57DFA3E5"/>
    <w:rsid w:val="58728CC6"/>
    <w:rsid w:val="595FD320"/>
    <w:rsid w:val="5977FDE7"/>
    <w:rsid w:val="598B1D28"/>
    <w:rsid w:val="59992AE9"/>
    <w:rsid w:val="59BF6F4D"/>
    <w:rsid w:val="59C5424F"/>
    <w:rsid w:val="59CF9F79"/>
    <w:rsid w:val="5A302E73"/>
    <w:rsid w:val="5AFF4EE9"/>
    <w:rsid w:val="5B044887"/>
    <w:rsid w:val="5B9F9DFF"/>
    <w:rsid w:val="5BDA0829"/>
    <w:rsid w:val="5C1723C9"/>
    <w:rsid w:val="5D1C12A4"/>
    <w:rsid w:val="5D721068"/>
    <w:rsid w:val="5DBB556D"/>
    <w:rsid w:val="5DFD8B8A"/>
    <w:rsid w:val="5EE56D7C"/>
    <w:rsid w:val="5F587683"/>
    <w:rsid w:val="5F8AEF37"/>
    <w:rsid w:val="5F9C2746"/>
    <w:rsid w:val="5FC4EC54"/>
    <w:rsid w:val="6048AA25"/>
    <w:rsid w:val="6066072F"/>
    <w:rsid w:val="608767AC"/>
    <w:rsid w:val="60AE0849"/>
    <w:rsid w:val="60B7361C"/>
    <w:rsid w:val="60E8CDE6"/>
    <w:rsid w:val="617D8AA2"/>
    <w:rsid w:val="61979514"/>
    <w:rsid w:val="619988D3"/>
    <w:rsid w:val="621A135B"/>
    <w:rsid w:val="62311FC9"/>
    <w:rsid w:val="62B24810"/>
    <w:rsid w:val="637BA422"/>
    <w:rsid w:val="63AB298E"/>
    <w:rsid w:val="644AC153"/>
    <w:rsid w:val="644CDCFA"/>
    <w:rsid w:val="645BD7DE"/>
    <w:rsid w:val="649A1A94"/>
    <w:rsid w:val="64ECF8D2"/>
    <w:rsid w:val="656C82D6"/>
    <w:rsid w:val="65CF1D28"/>
    <w:rsid w:val="66B17F79"/>
    <w:rsid w:val="66C25D6A"/>
    <w:rsid w:val="66FA1CE8"/>
    <w:rsid w:val="66FD3995"/>
    <w:rsid w:val="6741E6A8"/>
    <w:rsid w:val="67554658"/>
    <w:rsid w:val="6768F532"/>
    <w:rsid w:val="679E4607"/>
    <w:rsid w:val="681F5428"/>
    <w:rsid w:val="682774CF"/>
    <w:rsid w:val="6844B5E5"/>
    <w:rsid w:val="6879700B"/>
    <w:rsid w:val="6925A453"/>
    <w:rsid w:val="697FC900"/>
    <w:rsid w:val="69B9DC01"/>
    <w:rsid w:val="6AE1CDA0"/>
    <w:rsid w:val="6B7DBE5C"/>
    <w:rsid w:val="6B9CB792"/>
    <w:rsid w:val="6BCCE4D1"/>
    <w:rsid w:val="6C6F409A"/>
    <w:rsid w:val="6C7B89FE"/>
    <w:rsid w:val="6CADAC34"/>
    <w:rsid w:val="6CC77BC9"/>
    <w:rsid w:val="6D72D143"/>
    <w:rsid w:val="6DAE38CF"/>
    <w:rsid w:val="6DF90A98"/>
    <w:rsid w:val="6E77D481"/>
    <w:rsid w:val="6EA25251"/>
    <w:rsid w:val="6EBC0C67"/>
    <w:rsid w:val="6EE00449"/>
    <w:rsid w:val="6F36045A"/>
    <w:rsid w:val="6F4245B2"/>
    <w:rsid w:val="6F572440"/>
    <w:rsid w:val="6F6BC925"/>
    <w:rsid w:val="6F947790"/>
    <w:rsid w:val="6FD63670"/>
    <w:rsid w:val="6FDB2D93"/>
    <w:rsid w:val="704CC9A8"/>
    <w:rsid w:val="707B4951"/>
    <w:rsid w:val="709096D5"/>
    <w:rsid w:val="70D348FA"/>
    <w:rsid w:val="713E0A27"/>
    <w:rsid w:val="71E12BCF"/>
    <w:rsid w:val="71FC0331"/>
    <w:rsid w:val="72204CEB"/>
    <w:rsid w:val="72520BAE"/>
    <w:rsid w:val="72D2E45F"/>
    <w:rsid w:val="72D2E45F"/>
    <w:rsid w:val="72E72895"/>
    <w:rsid w:val="730E522A"/>
    <w:rsid w:val="73122FF2"/>
    <w:rsid w:val="733F42C6"/>
    <w:rsid w:val="735A7548"/>
    <w:rsid w:val="738A63B1"/>
    <w:rsid w:val="74420C8D"/>
    <w:rsid w:val="74599017"/>
    <w:rsid w:val="745ECA1C"/>
    <w:rsid w:val="748A5820"/>
    <w:rsid w:val="763FA6EE"/>
    <w:rsid w:val="7676CEA6"/>
    <w:rsid w:val="77051915"/>
    <w:rsid w:val="776C6A2A"/>
    <w:rsid w:val="778D1728"/>
    <w:rsid w:val="77C94445"/>
    <w:rsid w:val="77F90507"/>
    <w:rsid w:val="784FEF14"/>
    <w:rsid w:val="79154E52"/>
    <w:rsid w:val="791D94BD"/>
    <w:rsid w:val="791F4F96"/>
    <w:rsid w:val="7ACC4B61"/>
    <w:rsid w:val="7BD42873"/>
    <w:rsid w:val="7E4E2BDE"/>
    <w:rsid w:val="7E6D7D33"/>
    <w:rsid w:val="7E848744"/>
    <w:rsid w:val="7E9F6265"/>
    <w:rsid w:val="7ED27B4D"/>
    <w:rsid w:val="7EDA8155"/>
    <w:rsid w:val="7F4BAEEF"/>
    <w:rsid w:val="7F6C48B7"/>
    <w:rsid w:val="7F76E7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87C57"/>
  <w15:chartTrackingRefBased/>
  <w15:docId w15:val="{A04D57AA-FB53-45B5-838C-AAD0DC6162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layer.bfi.org.uk/free/film/watch-pembrokeshire-and-carmarthenshire-otter-hounds-1930-online" TargetMode="External" Id="Re3cb351fb13c4544" /><Relationship Type="http://schemas.openxmlformats.org/officeDocument/2006/relationships/hyperlink" Target="https://www.greatlinfordhistory.co.uk/bucks-otter-hunt-great-linford.html%3E" TargetMode="External" Id="Rfa5dacf19cab4cbd" /><Relationship Type="http://schemas.openxmlformats.org/officeDocument/2006/relationships/hyperlink" Target="https://creativenonfiction.org/what-is-cnf/%3E" TargetMode="External" Id="R85dd4eec30054fd1" /><Relationship Type="http://schemas.openxmlformats.org/officeDocument/2006/relationships/hyperlink" Target="https://www.nationaltrustcollections.org.uk/object/461373" TargetMode="External" Id="Rd54c33431200417a" /><Relationship Type="http://schemas.openxmlformats.org/officeDocument/2006/relationships/footnotes" Target="footnotes.xml" Id="R29b905fe511d4106" /><Relationship Type="http://schemas.openxmlformats.org/officeDocument/2006/relationships/image" Target="/media/image.png" Id="R8ad1447354144f5c" /><Relationship Type="http://schemas.openxmlformats.org/officeDocument/2006/relationships/hyperlink" Target="mailto:2219303@student.uwtsd.ac.uk" TargetMode="External" Id="Rf8ce2389904c4e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2024-09-26T10:35:10.7133042Z</dcterms:created>
  <dcterms:modified xsi:type="dcterms:W3CDTF">2024-09-30T11:08:58.5336008Z</dcterms:modified>
  <dc:creator>Claire Saraff (2219303)</dc:creator>
  <lastModifiedBy>Claire Saraff (2219303)</lastModifiedBy>
</coreProperties>
</file>