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F052D4" w14:textId="2B2B8E38" w:rsidR="00C36419" w:rsidRPr="00C55CB8" w:rsidRDefault="00780581" w:rsidP="009B709D">
      <w:pPr>
        <w:spacing w:line="360" w:lineRule="auto"/>
        <w:rPr>
          <w:sz w:val="24"/>
          <w:szCs w:val="24"/>
          <w:u w:val="single"/>
        </w:rPr>
      </w:pPr>
      <w:r w:rsidRPr="00C55CB8">
        <w:rPr>
          <w:sz w:val="24"/>
          <w:szCs w:val="24"/>
          <w:u w:val="single"/>
        </w:rPr>
        <w:t>Ryan Gosling</w:t>
      </w:r>
    </w:p>
    <w:p w14:paraId="1877FBB5" w14:textId="571B5A20" w:rsidR="00780581" w:rsidRPr="00C55CB8" w:rsidRDefault="00780581" w:rsidP="009B709D">
      <w:pPr>
        <w:spacing w:line="360" w:lineRule="auto"/>
        <w:rPr>
          <w:sz w:val="24"/>
          <w:szCs w:val="24"/>
          <w:u w:val="single"/>
        </w:rPr>
      </w:pPr>
      <w:r w:rsidRPr="00C55CB8">
        <w:rPr>
          <w:sz w:val="24"/>
          <w:szCs w:val="24"/>
          <w:u w:val="single"/>
        </w:rPr>
        <w:t xml:space="preserve">Student number – 2131886 </w:t>
      </w:r>
    </w:p>
    <w:p w14:paraId="6968D8CA" w14:textId="32C6C34C" w:rsidR="00F846C7" w:rsidRDefault="00F846C7" w:rsidP="009B709D">
      <w:pPr>
        <w:spacing w:line="360" w:lineRule="auto"/>
        <w:rPr>
          <w:b/>
          <w:bCs/>
          <w:sz w:val="24"/>
          <w:szCs w:val="24"/>
        </w:rPr>
      </w:pPr>
      <w:r w:rsidRPr="00F846C7">
        <w:rPr>
          <w:b/>
          <w:bCs/>
          <w:sz w:val="24"/>
          <w:szCs w:val="24"/>
        </w:rPr>
        <w:t>Essay 1</w:t>
      </w:r>
      <w:r w:rsidR="00270AD4">
        <w:rPr>
          <w:b/>
          <w:bCs/>
          <w:sz w:val="24"/>
          <w:szCs w:val="24"/>
        </w:rPr>
        <w:t xml:space="preserve"> - </w:t>
      </w:r>
      <w:r w:rsidR="008814BF" w:rsidRPr="008814BF">
        <w:rPr>
          <w:b/>
          <w:bCs/>
          <w:sz w:val="24"/>
          <w:szCs w:val="24"/>
        </w:rPr>
        <w:t>“Inclusion is increasingly recognised as essential to support and achieve diversity improvement” (Durham University, 2020). Examine the role of organisational culture in creating an inclusive and diverse workforce within policing. Your answer must be based on academic research, but you may refer to relevant case studies.</w:t>
      </w:r>
    </w:p>
    <w:p w14:paraId="51E2DD71" w14:textId="77777777" w:rsidR="008814BF" w:rsidRPr="00F846C7" w:rsidRDefault="008814BF" w:rsidP="009B709D">
      <w:pPr>
        <w:spacing w:line="360" w:lineRule="auto"/>
        <w:rPr>
          <w:b/>
          <w:bCs/>
          <w:sz w:val="24"/>
          <w:szCs w:val="24"/>
        </w:rPr>
      </w:pPr>
    </w:p>
    <w:p w14:paraId="6742F712" w14:textId="08DEE0F5" w:rsidR="00C36419" w:rsidRDefault="00C36419" w:rsidP="009B709D">
      <w:pPr>
        <w:spacing w:line="360" w:lineRule="auto"/>
        <w:rPr>
          <w:sz w:val="24"/>
          <w:szCs w:val="24"/>
        </w:rPr>
      </w:pPr>
      <w:r w:rsidRPr="009B709D">
        <w:rPr>
          <w:sz w:val="24"/>
          <w:szCs w:val="24"/>
        </w:rPr>
        <w:t xml:space="preserve">In this essay I will be looking at how inclusion is being recognised as essential to support and achieve diversity improvement. I will be referring to academic research to examine the role of organisational culture in creating an inclusive and diverse workforce within policing. I will also consider </w:t>
      </w:r>
      <w:r w:rsidR="005631FC" w:rsidRPr="009B709D">
        <w:rPr>
          <w:sz w:val="24"/>
          <w:szCs w:val="24"/>
        </w:rPr>
        <w:t>barriers</w:t>
      </w:r>
      <w:r w:rsidRPr="009B709D">
        <w:rPr>
          <w:sz w:val="24"/>
          <w:szCs w:val="24"/>
        </w:rPr>
        <w:t xml:space="preserve"> to achieving an inclusive and diverse workforce within the policing world</w:t>
      </w:r>
      <w:r w:rsidR="00791A74" w:rsidRPr="009B709D">
        <w:rPr>
          <w:sz w:val="24"/>
          <w:szCs w:val="24"/>
        </w:rPr>
        <w:t>.</w:t>
      </w:r>
    </w:p>
    <w:p w14:paraId="6231B4C1" w14:textId="77777777" w:rsidR="00B55379" w:rsidRDefault="00B55379" w:rsidP="009B709D">
      <w:pPr>
        <w:spacing w:line="360" w:lineRule="auto"/>
        <w:rPr>
          <w:sz w:val="24"/>
          <w:szCs w:val="24"/>
        </w:rPr>
      </w:pPr>
    </w:p>
    <w:p w14:paraId="44FC01F7" w14:textId="1B497A3E" w:rsidR="00B55379" w:rsidRPr="009B709D" w:rsidRDefault="0079662F" w:rsidP="009B709D">
      <w:pPr>
        <w:spacing w:line="360" w:lineRule="auto"/>
        <w:rPr>
          <w:sz w:val="24"/>
          <w:szCs w:val="24"/>
        </w:rPr>
      </w:pPr>
      <w:r>
        <w:rPr>
          <w:sz w:val="24"/>
          <w:szCs w:val="24"/>
        </w:rPr>
        <w:t>“</w:t>
      </w:r>
      <w:r w:rsidR="00B55379" w:rsidRPr="00B55379">
        <w:rPr>
          <w:sz w:val="24"/>
          <w:szCs w:val="24"/>
        </w:rPr>
        <w:t>Organi</w:t>
      </w:r>
      <w:r w:rsidR="00B55379">
        <w:rPr>
          <w:sz w:val="24"/>
          <w:szCs w:val="24"/>
        </w:rPr>
        <w:t>s</w:t>
      </w:r>
      <w:r w:rsidR="00B55379" w:rsidRPr="00B55379">
        <w:rPr>
          <w:sz w:val="24"/>
          <w:szCs w:val="24"/>
        </w:rPr>
        <w:t>ational culture is the collection of beliefs, values and methods of interaction that create the environment of an organization. Organi</w:t>
      </w:r>
      <w:r w:rsidR="00085296">
        <w:rPr>
          <w:sz w:val="24"/>
          <w:szCs w:val="24"/>
        </w:rPr>
        <w:t>s</w:t>
      </w:r>
      <w:r w:rsidR="00B55379" w:rsidRPr="00B55379">
        <w:rPr>
          <w:sz w:val="24"/>
          <w:szCs w:val="24"/>
        </w:rPr>
        <w:t>ational culture encompasses the foundational values of a company or business. It also reflects an organi</w:t>
      </w:r>
      <w:r w:rsidR="00085296">
        <w:rPr>
          <w:sz w:val="24"/>
          <w:szCs w:val="24"/>
        </w:rPr>
        <w:t>s</w:t>
      </w:r>
      <w:r w:rsidR="00B55379" w:rsidRPr="00B55379">
        <w:rPr>
          <w:sz w:val="24"/>
          <w:szCs w:val="24"/>
        </w:rPr>
        <w:t>ation’s expectations and philosophy and the experiences of the employees and leaders within it, often determining the group’s future direction.</w:t>
      </w:r>
      <w:r>
        <w:rPr>
          <w:sz w:val="24"/>
          <w:szCs w:val="24"/>
        </w:rPr>
        <w:t>”</w:t>
      </w:r>
      <w:r w:rsidR="00B55379">
        <w:rPr>
          <w:sz w:val="24"/>
          <w:szCs w:val="24"/>
        </w:rPr>
        <w:t xml:space="preserve"> </w:t>
      </w:r>
      <w:r w:rsidR="002B14DB">
        <w:rPr>
          <w:sz w:val="24"/>
          <w:szCs w:val="24"/>
        </w:rPr>
        <w:t xml:space="preserve">(Indeed 2023) </w:t>
      </w:r>
    </w:p>
    <w:p w14:paraId="578E66B6" w14:textId="77777777" w:rsidR="00791A74" w:rsidRPr="009B709D" w:rsidRDefault="00791A74" w:rsidP="009B709D">
      <w:pPr>
        <w:spacing w:line="360" w:lineRule="auto"/>
        <w:rPr>
          <w:sz w:val="24"/>
          <w:szCs w:val="24"/>
        </w:rPr>
      </w:pPr>
    </w:p>
    <w:p w14:paraId="5A57338C" w14:textId="7D69C9D3" w:rsidR="00C65B4C" w:rsidRDefault="008E1124" w:rsidP="009B709D">
      <w:pPr>
        <w:spacing w:line="360" w:lineRule="auto"/>
        <w:rPr>
          <w:sz w:val="24"/>
          <w:szCs w:val="24"/>
        </w:rPr>
      </w:pPr>
      <w:r w:rsidRPr="009B709D">
        <w:rPr>
          <w:sz w:val="24"/>
          <w:szCs w:val="24"/>
        </w:rPr>
        <w:t>“</w:t>
      </w:r>
      <w:r w:rsidR="003465E9" w:rsidRPr="009B709D">
        <w:rPr>
          <w:sz w:val="24"/>
          <w:szCs w:val="24"/>
        </w:rPr>
        <w:t>An inclusive culture enables all individuals to feel a sense of belonging, whilst being able to be their authentic self, and be fully able to have voice and contribute. For the attainment of an inclusive culture, effective organisational policies and practices need to be achieved and new competencies are required on the part of leaders to achieve inclusion within their teams.</w:t>
      </w:r>
      <w:r w:rsidRPr="009B709D">
        <w:rPr>
          <w:sz w:val="24"/>
          <w:szCs w:val="24"/>
        </w:rPr>
        <w:t>”</w:t>
      </w:r>
      <w:r w:rsidR="00930A90" w:rsidRPr="009B709D">
        <w:rPr>
          <w:sz w:val="24"/>
          <w:szCs w:val="24"/>
        </w:rPr>
        <w:t xml:space="preserve"> (Durham University </w:t>
      </w:r>
      <w:r w:rsidRPr="009B709D">
        <w:rPr>
          <w:sz w:val="24"/>
          <w:szCs w:val="24"/>
        </w:rPr>
        <w:t>2020).</w:t>
      </w:r>
      <w:r w:rsidR="00B53823">
        <w:rPr>
          <w:sz w:val="24"/>
          <w:szCs w:val="24"/>
        </w:rPr>
        <w:t xml:space="preserve"> </w:t>
      </w:r>
      <w:r w:rsidR="002E5090">
        <w:rPr>
          <w:sz w:val="24"/>
          <w:szCs w:val="24"/>
        </w:rPr>
        <w:t>It</w:t>
      </w:r>
      <w:r w:rsidR="007218FC" w:rsidRPr="009B709D">
        <w:rPr>
          <w:sz w:val="24"/>
          <w:szCs w:val="24"/>
        </w:rPr>
        <w:t xml:space="preserve"> is important</w:t>
      </w:r>
      <w:r w:rsidR="0044257C" w:rsidRPr="009B709D">
        <w:rPr>
          <w:sz w:val="24"/>
          <w:szCs w:val="24"/>
        </w:rPr>
        <w:t xml:space="preserve"> that everyone has a sense of belonging within the organisation and that every person feels </w:t>
      </w:r>
      <w:r w:rsidR="005310AE" w:rsidRPr="009B709D">
        <w:rPr>
          <w:sz w:val="24"/>
          <w:szCs w:val="24"/>
        </w:rPr>
        <w:t>valued.</w:t>
      </w:r>
      <w:r w:rsidR="005310AE">
        <w:rPr>
          <w:sz w:val="24"/>
          <w:szCs w:val="24"/>
        </w:rPr>
        <w:t xml:space="preserve"> It is not enough to just </w:t>
      </w:r>
      <w:r w:rsidR="005B47FB">
        <w:rPr>
          <w:sz w:val="24"/>
          <w:szCs w:val="24"/>
        </w:rPr>
        <w:t>improve diversity within the organisation</w:t>
      </w:r>
      <w:r w:rsidR="00253ECF">
        <w:rPr>
          <w:sz w:val="24"/>
          <w:szCs w:val="24"/>
        </w:rPr>
        <w:t>. People need to feel</w:t>
      </w:r>
      <w:r w:rsidR="0017762C">
        <w:rPr>
          <w:sz w:val="24"/>
          <w:szCs w:val="24"/>
        </w:rPr>
        <w:t xml:space="preserve"> that they are being heard and valued </w:t>
      </w:r>
      <w:r w:rsidR="00625E39">
        <w:rPr>
          <w:sz w:val="24"/>
          <w:szCs w:val="24"/>
        </w:rPr>
        <w:t>within that team to improve positive outcomes and improve the quality of the organisation</w:t>
      </w:r>
      <w:r w:rsidR="00C65B4C">
        <w:rPr>
          <w:sz w:val="24"/>
          <w:szCs w:val="24"/>
        </w:rPr>
        <w:t xml:space="preserve">. </w:t>
      </w:r>
    </w:p>
    <w:p w14:paraId="7A894650" w14:textId="77777777" w:rsidR="00535120" w:rsidRDefault="00535120" w:rsidP="009B709D">
      <w:pPr>
        <w:spacing w:line="360" w:lineRule="auto"/>
        <w:rPr>
          <w:sz w:val="24"/>
          <w:szCs w:val="24"/>
        </w:rPr>
      </w:pPr>
    </w:p>
    <w:p w14:paraId="7F2BDC48" w14:textId="77777777" w:rsidR="009705DC" w:rsidRDefault="00434714" w:rsidP="009B709D">
      <w:pPr>
        <w:spacing w:line="360" w:lineRule="auto"/>
        <w:rPr>
          <w:sz w:val="24"/>
          <w:szCs w:val="24"/>
        </w:rPr>
      </w:pPr>
      <w:r>
        <w:rPr>
          <w:sz w:val="24"/>
          <w:szCs w:val="24"/>
        </w:rPr>
        <w:lastRenderedPageBreak/>
        <w:t>Daily workforce behaviour is telling</w:t>
      </w:r>
      <w:r w:rsidR="004D7F4B">
        <w:rPr>
          <w:sz w:val="24"/>
          <w:szCs w:val="24"/>
        </w:rPr>
        <w:t xml:space="preserve"> </w:t>
      </w:r>
      <w:r>
        <w:rPr>
          <w:sz w:val="24"/>
          <w:szCs w:val="24"/>
        </w:rPr>
        <w:t>of an organisational culture</w:t>
      </w:r>
      <w:r w:rsidR="004D7F4B">
        <w:rPr>
          <w:sz w:val="24"/>
          <w:szCs w:val="24"/>
        </w:rPr>
        <w:t>. When it comes to “banter” or “jokes”</w:t>
      </w:r>
      <w:r w:rsidR="009F234C">
        <w:rPr>
          <w:sz w:val="24"/>
          <w:szCs w:val="24"/>
        </w:rPr>
        <w:t xml:space="preserve"> or harmful behaviour towards another person</w:t>
      </w:r>
      <w:r w:rsidR="00CA265D">
        <w:rPr>
          <w:sz w:val="24"/>
          <w:szCs w:val="24"/>
        </w:rPr>
        <w:t xml:space="preserve"> because of a perceived difference. </w:t>
      </w:r>
      <w:r w:rsidR="00665897">
        <w:rPr>
          <w:sz w:val="24"/>
          <w:szCs w:val="24"/>
        </w:rPr>
        <w:t>This behaviour that can be generalised as “banter” can seriously impact the performance and wellbeing of individuals within a team and organisation</w:t>
      </w:r>
      <w:r w:rsidR="00780767">
        <w:rPr>
          <w:sz w:val="24"/>
          <w:szCs w:val="24"/>
        </w:rPr>
        <w:t xml:space="preserve"> and can lead to </w:t>
      </w:r>
      <w:r w:rsidR="009B4AB6">
        <w:rPr>
          <w:sz w:val="24"/>
          <w:szCs w:val="24"/>
        </w:rPr>
        <w:t xml:space="preserve">a lower job satisfaction which leads to a lower retention rate of </w:t>
      </w:r>
      <w:r w:rsidR="008768D8">
        <w:rPr>
          <w:sz w:val="24"/>
          <w:szCs w:val="24"/>
        </w:rPr>
        <w:t xml:space="preserve">these individuals </w:t>
      </w:r>
      <w:r w:rsidR="00262117">
        <w:rPr>
          <w:sz w:val="24"/>
          <w:szCs w:val="24"/>
        </w:rPr>
        <w:t xml:space="preserve">and will then </w:t>
      </w:r>
      <w:r w:rsidR="00DA7A77">
        <w:rPr>
          <w:sz w:val="24"/>
          <w:szCs w:val="24"/>
        </w:rPr>
        <w:t>affect</w:t>
      </w:r>
      <w:r w:rsidR="00262117">
        <w:rPr>
          <w:sz w:val="24"/>
          <w:szCs w:val="24"/>
        </w:rPr>
        <w:t xml:space="preserve"> the diversity</w:t>
      </w:r>
      <w:r w:rsidR="003F02DF">
        <w:rPr>
          <w:sz w:val="24"/>
          <w:szCs w:val="24"/>
        </w:rPr>
        <w:t xml:space="preserve"> and inclusivity</w:t>
      </w:r>
      <w:r w:rsidR="00262117">
        <w:rPr>
          <w:sz w:val="24"/>
          <w:szCs w:val="24"/>
        </w:rPr>
        <w:t xml:space="preserve"> of the organisation.</w:t>
      </w:r>
      <w:r w:rsidR="003F02DF">
        <w:rPr>
          <w:sz w:val="24"/>
          <w:szCs w:val="24"/>
        </w:rPr>
        <w:t xml:space="preserve"> </w:t>
      </w:r>
      <w:r w:rsidR="00DA7A77">
        <w:rPr>
          <w:sz w:val="24"/>
          <w:szCs w:val="24"/>
        </w:rPr>
        <w:t>Therefore,</w:t>
      </w:r>
      <w:r w:rsidR="005D5945">
        <w:rPr>
          <w:sz w:val="24"/>
          <w:szCs w:val="24"/>
        </w:rPr>
        <w:t xml:space="preserve"> is it imperative that there is a positive </w:t>
      </w:r>
      <w:r w:rsidR="00667489">
        <w:rPr>
          <w:sz w:val="24"/>
          <w:szCs w:val="24"/>
        </w:rPr>
        <w:t>and inclusive organisational culture to ensure the diversity</w:t>
      </w:r>
      <w:r w:rsidR="00BA7294">
        <w:rPr>
          <w:sz w:val="24"/>
          <w:szCs w:val="24"/>
        </w:rPr>
        <w:t xml:space="preserve"> of the workforce remains and does not leave the organisation</w:t>
      </w:r>
      <w:r w:rsidR="00667489">
        <w:rPr>
          <w:sz w:val="24"/>
          <w:szCs w:val="24"/>
        </w:rPr>
        <w:t>.</w:t>
      </w:r>
      <w:r w:rsidR="00C97EF7">
        <w:rPr>
          <w:sz w:val="24"/>
          <w:szCs w:val="24"/>
        </w:rPr>
        <w:t xml:space="preserve"> As shown in a study completed by Durham </w:t>
      </w:r>
      <w:r w:rsidR="00814BF0">
        <w:rPr>
          <w:sz w:val="24"/>
          <w:szCs w:val="24"/>
        </w:rPr>
        <w:t>University “</w:t>
      </w:r>
      <w:r w:rsidR="00DB6FBE" w:rsidRPr="00DB6FBE">
        <w:rPr>
          <w:sz w:val="24"/>
          <w:szCs w:val="24"/>
        </w:rPr>
        <w:t>27.4% of Black, Asian and Mixed ethnicity respondents reported that they had experienced derogatory comments about their race or ethnicity from someone in their force in the past 12 months. The proportion of these respondents reporting experiencing racist comments, or hearing jokes or stories about their ethnicity that they felt were offensive were at similar levels. 36.1% of Muslim respondents reported experiencing derogatory remarks about their religion/beliefs in the past 12 months. A similar proportion of these respondents also reported hearing jokes or stories about their religion/beliefs that they felt were offensive.</w:t>
      </w:r>
      <w:r w:rsidR="00C97EF7">
        <w:rPr>
          <w:sz w:val="24"/>
          <w:szCs w:val="24"/>
        </w:rPr>
        <w:t>”</w:t>
      </w:r>
      <w:r w:rsidR="00DB6FBE">
        <w:rPr>
          <w:sz w:val="24"/>
          <w:szCs w:val="24"/>
        </w:rPr>
        <w:t xml:space="preserve"> (Durham University 2020)</w:t>
      </w:r>
      <w:r w:rsidR="00753A64">
        <w:rPr>
          <w:sz w:val="24"/>
          <w:szCs w:val="24"/>
        </w:rPr>
        <w:t xml:space="preserve"> This research shows that nearly 1/3 </w:t>
      </w:r>
      <w:r w:rsidR="00387AF9">
        <w:rPr>
          <w:sz w:val="24"/>
          <w:szCs w:val="24"/>
        </w:rPr>
        <w:t xml:space="preserve">Black, Asian and mixed ethnicity have experienced derogatory comments and over 1/3 </w:t>
      </w:r>
      <w:r w:rsidR="0073134D">
        <w:rPr>
          <w:sz w:val="24"/>
          <w:szCs w:val="24"/>
        </w:rPr>
        <w:t xml:space="preserve">Muslim respondents have experienced derogatory remarks. This is wholly </w:t>
      </w:r>
      <w:r w:rsidR="00650D5B">
        <w:rPr>
          <w:sz w:val="24"/>
          <w:szCs w:val="24"/>
        </w:rPr>
        <w:t>unacceptable and is not telling of</w:t>
      </w:r>
      <w:r w:rsidR="00F33C31">
        <w:rPr>
          <w:sz w:val="24"/>
          <w:szCs w:val="24"/>
        </w:rPr>
        <w:t xml:space="preserve"> a positive organisational culture. </w:t>
      </w:r>
      <w:r w:rsidR="00111253">
        <w:rPr>
          <w:sz w:val="24"/>
          <w:szCs w:val="24"/>
        </w:rPr>
        <w:t>I’m s</w:t>
      </w:r>
      <w:r w:rsidR="009A7F6A">
        <w:rPr>
          <w:sz w:val="24"/>
          <w:szCs w:val="24"/>
        </w:rPr>
        <w:t>ure</w:t>
      </w:r>
      <w:r w:rsidR="00111253">
        <w:rPr>
          <w:sz w:val="24"/>
          <w:szCs w:val="24"/>
        </w:rPr>
        <w:t xml:space="preserve"> the figures would also show that people in these groups would have a higher intention to quit the job and leave the organisation</w:t>
      </w:r>
      <w:r w:rsidR="009F7F40">
        <w:rPr>
          <w:sz w:val="24"/>
          <w:szCs w:val="24"/>
        </w:rPr>
        <w:t xml:space="preserve"> which would </w:t>
      </w:r>
      <w:r w:rsidR="009A7F6A">
        <w:rPr>
          <w:sz w:val="24"/>
          <w:szCs w:val="24"/>
        </w:rPr>
        <w:t>decrease</w:t>
      </w:r>
      <w:r w:rsidR="00111253">
        <w:rPr>
          <w:sz w:val="24"/>
          <w:szCs w:val="24"/>
        </w:rPr>
        <w:t xml:space="preserve"> the overall </w:t>
      </w:r>
      <w:r w:rsidR="009A7F6A">
        <w:rPr>
          <w:sz w:val="24"/>
          <w:szCs w:val="24"/>
        </w:rPr>
        <w:t>diversity of the organisation. This would be harmful for the organisation as</w:t>
      </w:r>
      <w:r w:rsidR="006A2C47">
        <w:rPr>
          <w:sz w:val="24"/>
          <w:szCs w:val="24"/>
        </w:rPr>
        <w:t xml:space="preserve"> diversity expands knowledge and </w:t>
      </w:r>
      <w:r w:rsidR="009F7F40">
        <w:rPr>
          <w:sz w:val="24"/>
          <w:szCs w:val="24"/>
        </w:rPr>
        <w:t>experiences.</w:t>
      </w:r>
      <w:r w:rsidR="00C65F08">
        <w:rPr>
          <w:sz w:val="24"/>
          <w:szCs w:val="24"/>
        </w:rPr>
        <w:t xml:space="preserve"> </w:t>
      </w:r>
    </w:p>
    <w:p w14:paraId="571E559F" w14:textId="77777777" w:rsidR="009705DC" w:rsidRDefault="009705DC" w:rsidP="009B709D">
      <w:pPr>
        <w:spacing w:line="360" w:lineRule="auto"/>
        <w:rPr>
          <w:sz w:val="24"/>
          <w:szCs w:val="24"/>
        </w:rPr>
      </w:pPr>
    </w:p>
    <w:p w14:paraId="32700143" w14:textId="77777777" w:rsidR="00FD6E27" w:rsidRDefault="00E97A4C" w:rsidP="009B709D">
      <w:pPr>
        <w:spacing w:line="360" w:lineRule="auto"/>
        <w:rPr>
          <w:sz w:val="24"/>
          <w:szCs w:val="24"/>
        </w:rPr>
      </w:pPr>
      <w:r>
        <w:rPr>
          <w:sz w:val="24"/>
          <w:szCs w:val="24"/>
        </w:rPr>
        <w:t>“</w:t>
      </w:r>
      <w:r w:rsidRPr="00E97A4C">
        <w:rPr>
          <w:sz w:val="24"/>
          <w:szCs w:val="24"/>
        </w:rPr>
        <w:t>Participants</w:t>
      </w:r>
      <w:r w:rsidRPr="00E97A4C">
        <w:rPr>
          <w:sz w:val="24"/>
          <w:szCs w:val="24"/>
        </w:rPr>
        <w:t xml:space="preserve"> experienced a range of emotions including sadness, hurt, anger, job insecurity, isolation, mistrust, vulnerability and injustice. Some participants felt extremely depressed by their experiences, whilst others felt demotivated and had lost enthusiasm for their work due to what might be termed occupational burnout or emotional exhaustion. I question whether I am in the right job. I feel demotivated, I don’t look forward to work. (Male, 53, Asian British, Muslim) Why was I treated like this whereas my white colleagues had it easy? I felt picked on and it was for nothing. I feel demotivated, I didn’t join for this. (Male, 41, Asian </w:t>
      </w:r>
      <w:r w:rsidRPr="00E97A4C">
        <w:rPr>
          <w:sz w:val="24"/>
          <w:szCs w:val="24"/>
        </w:rPr>
        <w:lastRenderedPageBreak/>
        <w:t>British, with learning difficulties</w:t>
      </w:r>
      <w:r w:rsidR="00D65ADE">
        <w:rPr>
          <w:sz w:val="24"/>
          <w:szCs w:val="24"/>
        </w:rPr>
        <w:t>” (Zempi,2020)</w:t>
      </w:r>
      <w:r w:rsidR="00126D94">
        <w:rPr>
          <w:sz w:val="24"/>
          <w:szCs w:val="24"/>
        </w:rPr>
        <w:t xml:space="preserve"> This paints another negative picture around the </w:t>
      </w:r>
      <w:r w:rsidR="009F22A1">
        <w:rPr>
          <w:sz w:val="24"/>
          <w:szCs w:val="24"/>
        </w:rPr>
        <w:t xml:space="preserve">organisational culture of policing and shows that there is vast </w:t>
      </w:r>
      <w:r w:rsidR="002D7416">
        <w:rPr>
          <w:sz w:val="24"/>
          <w:szCs w:val="24"/>
        </w:rPr>
        <w:t xml:space="preserve">room for improvement. </w:t>
      </w:r>
    </w:p>
    <w:p w14:paraId="603E06A7" w14:textId="77777777" w:rsidR="00FD6E27" w:rsidRDefault="00FD6E27" w:rsidP="009B709D">
      <w:pPr>
        <w:spacing w:line="360" w:lineRule="auto"/>
        <w:rPr>
          <w:sz w:val="24"/>
          <w:szCs w:val="24"/>
        </w:rPr>
      </w:pPr>
    </w:p>
    <w:p w14:paraId="1116914C" w14:textId="77777777" w:rsidR="00946AF7" w:rsidRDefault="00111253" w:rsidP="009B709D">
      <w:pPr>
        <w:spacing w:line="360" w:lineRule="auto"/>
        <w:rPr>
          <w:sz w:val="24"/>
          <w:szCs w:val="24"/>
        </w:rPr>
      </w:pPr>
      <w:r>
        <w:rPr>
          <w:sz w:val="24"/>
          <w:szCs w:val="24"/>
        </w:rPr>
        <w:t xml:space="preserve"> </w:t>
      </w:r>
      <w:r w:rsidR="00FD6E27" w:rsidRPr="00FD6E27">
        <w:rPr>
          <w:sz w:val="24"/>
          <w:szCs w:val="24"/>
        </w:rPr>
        <w:t>Cooper and Ingram (2004) researched police retention and found that there was a higher rate of resignations of BME officers compared to all officers</w:t>
      </w:r>
      <w:r w:rsidR="00FD6E27">
        <w:rPr>
          <w:sz w:val="24"/>
          <w:szCs w:val="24"/>
        </w:rPr>
        <w:t xml:space="preserve">. </w:t>
      </w:r>
      <w:r w:rsidR="00A219F6">
        <w:rPr>
          <w:sz w:val="24"/>
          <w:szCs w:val="24"/>
        </w:rPr>
        <w:t xml:space="preserve">This would support the evidence that </w:t>
      </w:r>
      <w:r w:rsidR="0070552E">
        <w:rPr>
          <w:sz w:val="24"/>
          <w:szCs w:val="24"/>
        </w:rPr>
        <w:t xml:space="preserve">the role of organisational culture plays a massive role in creating an inclusive and diverse workforce as if the culture is not inclusive and diverse then people from other background are </w:t>
      </w:r>
      <w:r w:rsidR="00F80FDD">
        <w:rPr>
          <w:sz w:val="24"/>
          <w:szCs w:val="24"/>
        </w:rPr>
        <w:t xml:space="preserve">suffering and leaving the organisation and the </w:t>
      </w:r>
      <w:r w:rsidR="007A3102">
        <w:rPr>
          <w:sz w:val="24"/>
          <w:szCs w:val="24"/>
        </w:rPr>
        <w:t>organisation</w:t>
      </w:r>
      <w:r w:rsidR="00F80FDD">
        <w:rPr>
          <w:sz w:val="24"/>
          <w:szCs w:val="24"/>
        </w:rPr>
        <w:t xml:space="preserve"> can not</w:t>
      </w:r>
      <w:r w:rsidR="007A3102">
        <w:rPr>
          <w:sz w:val="24"/>
          <w:szCs w:val="24"/>
        </w:rPr>
        <w:t xml:space="preserve"> develop if the re</w:t>
      </w:r>
      <w:r w:rsidR="00946AF7">
        <w:rPr>
          <w:sz w:val="24"/>
          <w:szCs w:val="24"/>
        </w:rPr>
        <w:t xml:space="preserve">tention rate is not higher. </w:t>
      </w:r>
    </w:p>
    <w:p w14:paraId="49AEA9C6" w14:textId="77777777" w:rsidR="00946AF7" w:rsidRDefault="00946AF7" w:rsidP="009B709D">
      <w:pPr>
        <w:spacing w:line="360" w:lineRule="auto"/>
        <w:rPr>
          <w:sz w:val="24"/>
          <w:szCs w:val="24"/>
        </w:rPr>
      </w:pPr>
    </w:p>
    <w:p w14:paraId="6EC1FD62" w14:textId="41135EF8" w:rsidR="00535120" w:rsidRDefault="00946AF7" w:rsidP="009B709D">
      <w:pPr>
        <w:spacing w:line="360" w:lineRule="auto"/>
        <w:rPr>
          <w:sz w:val="24"/>
          <w:szCs w:val="24"/>
        </w:rPr>
      </w:pPr>
      <w:r>
        <w:rPr>
          <w:sz w:val="24"/>
          <w:szCs w:val="24"/>
        </w:rPr>
        <w:t>In looking at improving the diversity of the workforce there</w:t>
      </w:r>
      <w:r w:rsidR="00077EB4">
        <w:rPr>
          <w:sz w:val="24"/>
          <w:szCs w:val="24"/>
        </w:rPr>
        <w:t xml:space="preserve"> has</w:t>
      </w:r>
      <w:r>
        <w:rPr>
          <w:sz w:val="24"/>
          <w:szCs w:val="24"/>
        </w:rPr>
        <w:t xml:space="preserve"> been an increase in </w:t>
      </w:r>
      <w:r w:rsidR="00EC15C3">
        <w:rPr>
          <w:sz w:val="24"/>
          <w:szCs w:val="24"/>
        </w:rPr>
        <w:t xml:space="preserve">the number of ethnic minorities within the force. </w:t>
      </w:r>
      <w:r w:rsidR="00F33C31">
        <w:rPr>
          <w:sz w:val="24"/>
          <w:szCs w:val="24"/>
        </w:rPr>
        <w:t xml:space="preserve"> </w:t>
      </w:r>
      <w:r w:rsidR="0073134D">
        <w:rPr>
          <w:sz w:val="24"/>
          <w:szCs w:val="24"/>
        </w:rPr>
        <w:t xml:space="preserve"> </w:t>
      </w:r>
      <w:r w:rsidR="00665897">
        <w:rPr>
          <w:sz w:val="24"/>
          <w:szCs w:val="24"/>
        </w:rPr>
        <w:t xml:space="preserve"> </w:t>
      </w:r>
    </w:p>
    <w:p w14:paraId="0A751AF6" w14:textId="77777777" w:rsidR="008814BF" w:rsidRDefault="008814BF" w:rsidP="009B709D">
      <w:pPr>
        <w:spacing w:line="360" w:lineRule="auto"/>
        <w:rPr>
          <w:sz w:val="24"/>
          <w:szCs w:val="24"/>
        </w:rPr>
      </w:pPr>
    </w:p>
    <w:p w14:paraId="67E3812C" w14:textId="2905CD5A" w:rsidR="006311C4" w:rsidRDefault="00077EB4" w:rsidP="009B709D">
      <w:pPr>
        <w:spacing w:line="360" w:lineRule="auto"/>
        <w:rPr>
          <w:sz w:val="24"/>
          <w:szCs w:val="24"/>
        </w:rPr>
      </w:pPr>
      <w:r>
        <w:rPr>
          <w:sz w:val="24"/>
          <w:szCs w:val="24"/>
        </w:rPr>
        <w:t>“</w:t>
      </w:r>
      <w:r w:rsidR="001756D0" w:rsidRPr="001756D0">
        <w:rPr>
          <w:sz w:val="24"/>
          <w:szCs w:val="24"/>
        </w:rPr>
        <w:t>At the end of March 2020, 92.7 per cent of police officers in the United Kingdom were white and 7.3 per cent were from Asian, black, mixed and other ethnic</w:t>
      </w:r>
      <w:r>
        <w:rPr>
          <w:sz w:val="24"/>
          <w:szCs w:val="24"/>
        </w:rPr>
        <w:t xml:space="preserve"> </w:t>
      </w:r>
      <w:r w:rsidRPr="00077EB4">
        <w:rPr>
          <w:sz w:val="24"/>
          <w:szCs w:val="24"/>
        </w:rPr>
        <w:t>backgrounds.</w:t>
      </w:r>
      <w:r w:rsidR="00696427">
        <w:rPr>
          <w:sz w:val="24"/>
          <w:szCs w:val="24"/>
        </w:rPr>
        <w:t xml:space="preserve"> </w:t>
      </w:r>
      <w:r w:rsidRPr="00077EB4">
        <w:rPr>
          <w:sz w:val="24"/>
          <w:szCs w:val="24"/>
        </w:rPr>
        <w:t>This compares with 4.8 per cent</w:t>
      </w:r>
      <w:r>
        <w:rPr>
          <w:sz w:val="24"/>
          <w:szCs w:val="24"/>
        </w:rPr>
        <w:t xml:space="preserve"> </w:t>
      </w:r>
      <w:r w:rsidRPr="00FE3A6C">
        <w:rPr>
          <w:sz w:val="24"/>
          <w:szCs w:val="24"/>
        </w:rPr>
        <w:t>about</w:t>
      </w:r>
      <w:r w:rsidR="00FE3A6C" w:rsidRPr="00FE3A6C">
        <w:rPr>
          <w:sz w:val="24"/>
          <w:szCs w:val="24"/>
        </w:rPr>
        <w:t xml:space="preserve"> a decade ago.</w:t>
      </w:r>
      <w:r w:rsidR="00696427">
        <w:rPr>
          <w:sz w:val="24"/>
          <w:szCs w:val="24"/>
        </w:rPr>
        <w:t xml:space="preserve"> </w:t>
      </w:r>
      <w:r w:rsidR="00FE3A6C" w:rsidRPr="00FE3A6C">
        <w:rPr>
          <w:sz w:val="24"/>
          <w:szCs w:val="24"/>
        </w:rPr>
        <w:t>With regards to progres</w:t>
      </w:r>
      <w:r w:rsidR="00EC15C3">
        <w:rPr>
          <w:sz w:val="24"/>
          <w:szCs w:val="24"/>
        </w:rPr>
        <w:t xml:space="preserve">sion </w:t>
      </w:r>
      <w:r w:rsidR="00FE3A6C" w:rsidRPr="00FE3A6C">
        <w:rPr>
          <w:sz w:val="24"/>
          <w:szCs w:val="24"/>
        </w:rPr>
        <w:t>rates, we see that 4.3 per cent of senior</w:t>
      </w:r>
      <w:r w:rsidR="00EC15C3">
        <w:rPr>
          <w:sz w:val="24"/>
          <w:szCs w:val="24"/>
        </w:rPr>
        <w:t xml:space="preserve"> officers </w:t>
      </w:r>
      <w:r w:rsidR="00FE3A6C" w:rsidRPr="00FE3A6C">
        <w:rPr>
          <w:sz w:val="24"/>
          <w:szCs w:val="24"/>
        </w:rPr>
        <w:t>were from the Asian, black, mixed and other ethnic groups combined, compared with 2.8 per cent in 2007</w:t>
      </w:r>
      <w:r w:rsidR="00F4458A" w:rsidRPr="00FE3A6C">
        <w:rPr>
          <w:sz w:val="24"/>
          <w:szCs w:val="24"/>
        </w:rPr>
        <w:t>.</w:t>
      </w:r>
      <w:r w:rsidR="00F4458A">
        <w:rPr>
          <w:sz w:val="24"/>
          <w:szCs w:val="24"/>
        </w:rPr>
        <w:t>” (</w:t>
      </w:r>
      <w:r w:rsidR="00053B17">
        <w:rPr>
          <w:sz w:val="24"/>
          <w:szCs w:val="24"/>
        </w:rPr>
        <w:t>Akram 2022)</w:t>
      </w:r>
      <w:r w:rsidR="00233DCB">
        <w:rPr>
          <w:sz w:val="24"/>
          <w:szCs w:val="24"/>
        </w:rPr>
        <w:t xml:space="preserve"> It is evident that th</w:t>
      </w:r>
      <w:r w:rsidR="00976201">
        <w:rPr>
          <w:sz w:val="24"/>
          <w:szCs w:val="24"/>
        </w:rPr>
        <w:t>ere</w:t>
      </w:r>
      <w:r w:rsidR="00233DCB">
        <w:rPr>
          <w:sz w:val="24"/>
          <w:szCs w:val="24"/>
        </w:rPr>
        <w:t xml:space="preserve"> is progression </w:t>
      </w:r>
      <w:r w:rsidR="00976201">
        <w:rPr>
          <w:sz w:val="24"/>
          <w:szCs w:val="24"/>
        </w:rPr>
        <w:t xml:space="preserve">in diversifying the policing workforce </w:t>
      </w:r>
      <w:r w:rsidR="00835640">
        <w:rPr>
          <w:sz w:val="24"/>
          <w:szCs w:val="24"/>
        </w:rPr>
        <w:t xml:space="preserve">albeit slow progress. I feel these percentages would be higher if the organisational culture </w:t>
      </w:r>
      <w:r w:rsidR="007B503B">
        <w:rPr>
          <w:sz w:val="24"/>
          <w:szCs w:val="24"/>
        </w:rPr>
        <w:t>was improved within policing as evidence</w:t>
      </w:r>
      <w:r w:rsidR="006311C4">
        <w:rPr>
          <w:sz w:val="24"/>
          <w:szCs w:val="24"/>
        </w:rPr>
        <w:t>d</w:t>
      </w:r>
      <w:r w:rsidR="007B503B">
        <w:rPr>
          <w:sz w:val="24"/>
          <w:szCs w:val="24"/>
        </w:rPr>
        <w:t xml:space="preserve"> there are higher </w:t>
      </w:r>
      <w:r w:rsidR="006311C4">
        <w:rPr>
          <w:sz w:val="24"/>
          <w:szCs w:val="24"/>
        </w:rPr>
        <w:t xml:space="preserve">intentions to quit amongst ethnic minorities. </w:t>
      </w:r>
    </w:p>
    <w:p w14:paraId="2071862E" w14:textId="77777777" w:rsidR="006311C4" w:rsidRDefault="006311C4" w:rsidP="009B709D">
      <w:pPr>
        <w:spacing w:line="360" w:lineRule="auto"/>
        <w:rPr>
          <w:sz w:val="24"/>
          <w:szCs w:val="24"/>
        </w:rPr>
      </w:pPr>
    </w:p>
    <w:p w14:paraId="710241B9" w14:textId="29630EE7" w:rsidR="002E5090" w:rsidRDefault="006311C4" w:rsidP="009B709D">
      <w:pPr>
        <w:spacing w:line="360" w:lineRule="auto"/>
        <w:rPr>
          <w:sz w:val="24"/>
          <w:szCs w:val="24"/>
        </w:rPr>
      </w:pPr>
      <w:r>
        <w:rPr>
          <w:sz w:val="24"/>
          <w:szCs w:val="24"/>
        </w:rPr>
        <w:t xml:space="preserve">To conclude </w:t>
      </w:r>
      <w:r w:rsidR="0061419D">
        <w:rPr>
          <w:sz w:val="24"/>
          <w:szCs w:val="24"/>
        </w:rPr>
        <w:t>with the overall number</w:t>
      </w:r>
      <w:r w:rsidR="00052EF4">
        <w:rPr>
          <w:sz w:val="24"/>
          <w:szCs w:val="24"/>
        </w:rPr>
        <w:t xml:space="preserve"> of people from ethnic minorities and </w:t>
      </w:r>
      <w:r w:rsidR="00587AAE">
        <w:rPr>
          <w:sz w:val="24"/>
          <w:szCs w:val="24"/>
        </w:rPr>
        <w:t xml:space="preserve">protected </w:t>
      </w:r>
      <w:r w:rsidR="001B001A">
        <w:rPr>
          <w:sz w:val="24"/>
          <w:szCs w:val="24"/>
        </w:rPr>
        <w:t>characteristics being so low it is going to be tough for the organisational culture to change especially when it comes to challenging behaviour that is unacc</w:t>
      </w:r>
      <w:r w:rsidR="008F408F">
        <w:rPr>
          <w:sz w:val="24"/>
          <w:szCs w:val="24"/>
        </w:rPr>
        <w:t xml:space="preserve">eptable as this is tough to do so if you do not have a panoramic view of the </w:t>
      </w:r>
      <w:r w:rsidR="006C5DD2">
        <w:rPr>
          <w:sz w:val="24"/>
          <w:szCs w:val="24"/>
        </w:rPr>
        <w:t xml:space="preserve">world and escape from the tunnel vision that lack of diversity and inclusion brings. </w:t>
      </w:r>
      <w:r w:rsidR="004C686C">
        <w:rPr>
          <w:sz w:val="24"/>
          <w:szCs w:val="24"/>
        </w:rPr>
        <w:t xml:space="preserve">It is vital that the </w:t>
      </w:r>
      <w:r w:rsidR="00C63B68">
        <w:rPr>
          <w:sz w:val="24"/>
          <w:szCs w:val="24"/>
        </w:rPr>
        <w:t>organisation</w:t>
      </w:r>
      <w:r w:rsidR="004C686C">
        <w:rPr>
          <w:sz w:val="24"/>
          <w:szCs w:val="24"/>
        </w:rPr>
        <w:t xml:space="preserve"> continues to challenge behaviour and have correct and up to date </w:t>
      </w:r>
      <w:r w:rsidR="00C63B68">
        <w:rPr>
          <w:sz w:val="24"/>
          <w:szCs w:val="24"/>
        </w:rPr>
        <w:t>contingencies</w:t>
      </w:r>
      <w:r w:rsidR="004C686C">
        <w:rPr>
          <w:sz w:val="24"/>
          <w:szCs w:val="24"/>
        </w:rPr>
        <w:t xml:space="preserve"> in place to tackle such issues and </w:t>
      </w:r>
      <w:r w:rsidR="004C686C">
        <w:rPr>
          <w:sz w:val="24"/>
          <w:szCs w:val="24"/>
        </w:rPr>
        <w:lastRenderedPageBreak/>
        <w:t xml:space="preserve">improve the well bring and retention rate of these individuals </w:t>
      </w:r>
      <w:r w:rsidR="00C63B68">
        <w:rPr>
          <w:sz w:val="24"/>
          <w:szCs w:val="24"/>
        </w:rPr>
        <w:t xml:space="preserve">to improve the organisation culture which will lead to a better working environment and better service provided. </w:t>
      </w:r>
      <w:r w:rsidR="00835640">
        <w:rPr>
          <w:sz w:val="24"/>
          <w:szCs w:val="24"/>
        </w:rPr>
        <w:t xml:space="preserve"> </w:t>
      </w:r>
      <w:r w:rsidR="00976201">
        <w:rPr>
          <w:sz w:val="24"/>
          <w:szCs w:val="24"/>
        </w:rPr>
        <w:t xml:space="preserve"> </w:t>
      </w:r>
      <w:r w:rsidR="00EC15C3">
        <w:rPr>
          <w:sz w:val="24"/>
          <w:szCs w:val="24"/>
        </w:rPr>
        <w:t xml:space="preserve"> </w:t>
      </w:r>
    </w:p>
    <w:p w14:paraId="587AAE86" w14:textId="77777777" w:rsidR="00C65B4C" w:rsidRDefault="00C65B4C" w:rsidP="009B709D">
      <w:pPr>
        <w:spacing w:line="360" w:lineRule="auto"/>
        <w:rPr>
          <w:sz w:val="24"/>
          <w:szCs w:val="24"/>
        </w:rPr>
      </w:pPr>
    </w:p>
    <w:p w14:paraId="6AC23BE9" w14:textId="5F5AFF5A" w:rsidR="00791A74" w:rsidRDefault="00625E39" w:rsidP="009B709D">
      <w:pPr>
        <w:spacing w:line="360" w:lineRule="auto"/>
        <w:rPr>
          <w:b/>
          <w:bCs/>
          <w:sz w:val="24"/>
          <w:szCs w:val="24"/>
        </w:rPr>
      </w:pPr>
      <w:r w:rsidRPr="005E702D">
        <w:rPr>
          <w:b/>
          <w:bCs/>
          <w:sz w:val="24"/>
          <w:szCs w:val="24"/>
        </w:rPr>
        <w:t xml:space="preserve"> </w:t>
      </w:r>
      <w:r w:rsidR="005E702D" w:rsidRPr="005E702D">
        <w:rPr>
          <w:b/>
          <w:bCs/>
          <w:sz w:val="24"/>
          <w:szCs w:val="24"/>
        </w:rPr>
        <w:t>Words 99</w:t>
      </w:r>
      <w:r w:rsidR="00153ADA">
        <w:rPr>
          <w:b/>
          <w:bCs/>
          <w:sz w:val="24"/>
          <w:szCs w:val="24"/>
        </w:rPr>
        <w:t>6</w:t>
      </w:r>
    </w:p>
    <w:p w14:paraId="2CE92EE3" w14:textId="77777777" w:rsidR="00153ADA" w:rsidRDefault="00153ADA" w:rsidP="009B709D">
      <w:pPr>
        <w:spacing w:line="360" w:lineRule="auto"/>
        <w:rPr>
          <w:b/>
          <w:bCs/>
          <w:sz w:val="24"/>
          <w:szCs w:val="24"/>
        </w:rPr>
      </w:pPr>
    </w:p>
    <w:p w14:paraId="2AD694C1" w14:textId="77777777" w:rsidR="00153ADA" w:rsidRDefault="00153ADA" w:rsidP="009B709D">
      <w:pPr>
        <w:spacing w:line="360" w:lineRule="auto"/>
        <w:rPr>
          <w:b/>
          <w:bCs/>
          <w:sz w:val="24"/>
          <w:szCs w:val="24"/>
        </w:rPr>
      </w:pPr>
    </w:p>
    <w:p w14:paraId="3EDD6892" w14:textId="77777777" w:rsidR="00D05AA0" w:rsidRDefault="00D05AA0" w:rsidP="009B709D">
      <w:pPr>
        <w:spacing w:line="360" w:lineRule="auto"/>
        <w:rPr>
          <w:b/>
          <w:bCs/>
          <w:sz w:val="24"/>
          <w:szCs w:val="24"/>
        </w:rPr>
      </w:pPr>
    </w:p>
    <w:p w14:paraId="08460092" w14:textId="60D17379" w:rsidR="00D05AA0" w:rsidRDefault="008814BF" w:rsidP="009B709D">
      <w:pPr>
        <w:spacing w:line="360" w:lineRule="auto"/>
        <w:rPr>
          <w:b/>
          <w:bCs/>
          <w:sz w:val="24"/>
          <w:szCs w:val="24"/>
        </w:rPr>
      </w:pPr>
      <w:r w:rsidRPr="008814BF">
        <w:rPr>
          <w:sz w:val="24"/>
          <w:szCs w:val="24"/>
        </w:rPr>
        <w:t>Essay 2</w:t>
      </w:r>
      <w:r>
        <w:rPr>
          <w:b/>
          <w:bCs/>
          <w:sz w:val="24"/>
          <w:szCs w:val="24"/>
        </w:rPr>
        <w:t xml:space="preserve"> - </w:t>
      </w:r>
      <w:r w:rsidR="00C553A3" w:rsidRPr="00C553A3">
        <w:rPr>
          <w:b/>
          <w:bCs/>
          <w:sz w:val="24"/>
          <w:szCs w:val="24"/>
        </w:rPr>
        <w:t>Digital policing – what role do police have in investigating complex internet-related crime?</w:t>
      </w:r>
      <w:r w:rsidR="001F0A2E">
        <w:rPr>
          <w:b/>
          <w:bCs/>
          <w:sz w:val="24"/>
          <w:szCs w:val="24"/>
        </w:rPr>
        <w:t xml:space="preserve"> 1000 words</w:t>
      </w:r>
    </w:p>
    <w:p w14:paraId="2BB9E0E5" w14:textId="77777777" w:rsidR="001F0A2E" w:rsidRDefault="001F0A2E" w:rsidP="009B709D">
      <w:pPr>
        <w:spacing w:line="360" w:lineRule="auto"/>
        <w:rPr>
          <w:b/>
          <w:bCs/>
          <w:sz w:val="24"/>
          <w:szCs w:val="24"/>
        </w:rPr>
      </w:pPr>
    </w:p>
    <w:p w14:paraId="2ABE2543" w14:textId="6E2FE440" w:rsidR="001F0A2E" w:rsidRDefault="008F7105" w:rsidP="009B709D">
      <w:pPr>
        <w:spacing w:line="360" w:lineRule="auto"/>
        <w:rPr>
          <w:sz w:val="24"/>
          <w:szCs w:val="24"/>
        </w:rPr>
      </w:pPr>
      <w:r>
        <w:rPr>
          <w:sz w:val="24"/>
          <w:szCs w:val="24"/>
        </w:rPr>
        <w:t>In this essay I will be di</w:t>
      </w:r>
      <w:r w:rsidR="00C90616">
        <w:rPr>
          <w:sz w:val="24"/>
          <w:szCs w:val="24"/>
        </w:rPr>
        <w:t xml:space="preserve">scussing the role that police have in investigating complex internet-related crime. In the 21st century the role of technology </w:t>
      </w:r>
      <w:r w:rsidR="0097130C">
        <w:rPr>
          <w:sz w:val="24"/>
          <w:szCs w:val="24"/>
        </w:rPr>
        <w:t xml:space="preserve">is rapidly growing and always developing. </w:t>
      </w:r>
      <w:r w:rsidR="0075536F">
        <w:rPr>
          <w:sz w:val="24"/>
          <w:szCs w:val="24"/>
        </w:rPr>
        <w:t>Therefore,</w:t>
      </w:r>
      <w:r w:rsidR="0097130C">
        <w:rPr>
          <w:sz w:val="24"/>
          <w:szCs w:val="24"/>
        </w:rPr>
        <w:t xml:space="preserve"> it is vital that the police keep up and </w:t>
      </w:r>
      <w:r w:rsidR="007F7018">
        <w:rPr>
          <w:sz w:val="24"/>
          <w:szCs w:val="24"/>
        </w:rPr>
        <w:t>as technology develops so does the growth of crime committed via these means</w:t>
      </w:r>
      <w:r w:rsidR="004D088B">
        <w:rPr>
          <w:sz w:val="24"/>
          <w:szCs w:val="24"/>
        </w:rPr>
        <w:t xml:space="preserve">. </w:t>
      </w:r>
    </w:p>
    <w:p w14:paraId="4F46B3CC" w14:textId="77777777" w:rsidR="00DD50E8" w:rsidRDefault="00DD50E8" w:rsidP="009B709D">
      <w:pPr>
        <w:spacing w:line="360" w:lineRule="auto"/>
        <w:rPr>
          <w:sz w:val="24"/>
          <w:szCs w:val="24"/>
        </w:rPr>
      </w:pPr>
    </w:p>
    <w:p w14:paraId="148F61AB" w14:textId="1C8A1E2E" w:rsidR="001F7C9C" w:rsidRDefault="001F7C9C" w:rsidP="001F7C9C">
      <w:pPr>
        <w:spacing w:line="360" w:lineRule="auto"/>
        <w:rPr>
          <w:sz w:val="24"/>
          <w:szCs w:val="24"/>
        </w:rPr>
      </w:pPr>
      <w:r w:rsidRPr="00AC716A">
        <w:rPr>
          <w:sz w:val="24"/>
          <w:szCs w:val="24"/>
        </w:rPr>
        <w:t>Internet related crime is often called Cybercrime. Cybercrime is “</w:t>
      </w:r>
      <w:r w:rsidRPr="00AC716A">
        <w:rPr>
          <w:sz w:val="24"/>
          <w:szCs w:val="24"/>
        </w:rPr>
        <w:t>Online crime, or cybercrime, refers to a variety of crimes carried out online using the internet. For example, through computers, laptops, tablets, internet-enabled televisions, games consoles and smart phones.</w:t>
      </w:r>
      <w:r w:rsidR="00AC716A">
        <w:rPr>
          <w:sz w:val="24"/>
          <w:szCs w:val="24"/>
        </w:rPr>
        <w:t xml:space="preserve"> </w:t>
      </w:r>
      <w:r w:rsidRPr="001F7C9C">
        <w:rPr>
          <w:sz w:val="24"/>
          <w:szCs w:val="24"/>
        </w:rPr>
        <w:t xml:space="preserve">Cyber-enacted crimes can only be committed on the internet, such as stealing confidential information that’s stored online. While cyber-enabled crimes are carried out </w:t>
      </w:r>
      <w:r w:rsidR="00AC716A" w:rsidRPr="001F7C9C">
        <w:rPr>
          <w:sz w:val="24"/>
          <w:szCs w:val="24"/>
        </w:rPr>
        <w:t>online but</w:t>
      </w:r>
      <w:r w:rsidRPr="001F7C9C">
        <w:rPr>
          <w:sz w:val="24"/>
          <w:szCs w:val="24"/>
        </w:rPr>
        <w:t xml:space="preserve"> could be committed without the use of the internet. For example, sexual grooming, stalking or harassment, bullying, and financial or romance fraud.</w:t>
      </w:r>
      <w:r w:rsidR="00AC716A">
        <w:rPr>
          <w:sz w:val="24"/>
          <w:szCs w:val="24"/>
        </w:rPr>
        <w:t>”</w:t>
      </w:r>
      <w:r w:rsidR="009F0CF6">
        <w:rPr>
          <w:sz w:val="24"/>
          <w:szCs w:val="24"/>
        </w:rPr>
        <w:t xml:space="preserve"> (Victim support,2021)</w:t>
      </w:r>
      <w:r w:rsidR="00352B5C">
        <w:rPr>
          <w:sz w:val="24"/>
          <w:szCs w:val="24"/>
        </w:rPr>
        <w:t xml:space="preserve"> People are using the internet to commit crime as it can be easily </w:t>
      </w:r>
      <w:r w:rsidR="008D6A27">
        <w:rPr>
          <w:sz w:val="24"/>
          <w:szCs w:val="24"/>
        </w:rPr>
        <w:t>done,</w:t>
      </w:r>
      <w:r w:rsidR="00352B5C">
        <w:rPr>
          <w:sz w:val="24"/>
          <w:szCs w:val="24"/>
        </w:rPr>
        <w:t xml:space="preserve"> and it is </w:t>
      </w:r>
      <w:r w:rsidR="008D6A27">
        <w:rPr>
          <w:sz w:val="24"/>
          <w:szCs w:val="24"/>
        </w:rPr>
        <w:t xml:space="preserve">easy to hide your identity and location. There are many ways this can be done so tracking down individuals can be incredibly difficult for police forces. </w:t>
      </w:r>
    </w:p>
    <w:p w14:paraId="55D04DD8" w14:textId="77777777" w:rsidR="00DB3EC9" w:rsidRDefault="00DB3EC9" w:rsidP="001F7C9C">
      <w:pPr>
        <w:spacing w:line="360" w:lineRule="auto"/>
        <w:rPr>
          <w:sz w:val="24"/>
          <w:szCs w:val="24"/>
        </w:rPr>
      </w:pPr>
    </w:p>
    <w:p w14:paraId="346978A5" w14:textId="13CBD1FB" w:rsidR="00BB2CCC" w:rsidRDefault="001D36A8" w:rsidP="001F7C9C">
      <w:pPr>
        <w:spacing w:line="360" w:lineRule="auto"/>
        <w:rPr>
          <w:sz w:val="24"/>
          <w:szCs w:val="24"/>
        </w:rPr>
      </w:pPr>
      <w:r>
        <w:rPr>
          <w:sz w:val="24"/>
          <w:szCs w:val="24"/>
        </w:rPr>
        <w:lastRenderedPageBreak/>
        <w:t xml:space="preserve">The </w:t>
      </w:r>
      <w:r w:rsidR="00A93CDA">
        <w:rPr>
          <w:sz w:val="24"/>
          <w:szCs w:val="24"/>
        </w:rPr>
        <w:t xml:space="preserve">Digital policing portfolio is a national </w:t>
      </w:r>
      <w:r w:rsidR="008E05BF">
        <w:rPr>
          <w:sz w:val="24"/>
          <w:szCs w:val="24"/>
        </w:rPr>
        <w:t xml:space="preserve">delivery </w:t>
      </w:r>
      <w:r w:rsidR="00BE202B">
        <w:rPr>
          <w:sz w:val="24"/>
          <w:szCs w:val="24"/>
        </w:rPr>
        <w:t>organisation</w:t>
      </w:r>
      <w:r w:rsidR="008E05BF">
        <w:rPr>
          <w:sz w:val="24"/>
          <w:szCs w:val="24"/>
        </w:rPr>
        <w:t xml:space="preserve"> that will support the </w:t>
      </w:r>
      <w:r w:rsidR="00BE202B">
        <w:rPr>
          <w:sz w:val="24"/>
          <w:szCs w:val="24"/>
        </w:rPr>
        <w:t>evolution</w:t>
      </w:r>
      <w:r w:rsidR="008E05BF">
        <w:rPr>
          <w:sz w:val="24"/>
          <w:szCs w:val="24"/>
        </w:rPr>
        <w:t xml:space="preserve"> of </w:t>
      </w:r>
      <w:r w:rsidR="00BE202B">
        <w:rPr>
          <w:sz w:val="24"/>
          <w:szCs w:val="24"/>
        </w:rPr>
        <w:t>policing</w:t>
      </w:r>
      <w:r w:rsidR="008E05BF">
        <w:rPr>
          <w:sz w:val="24"/>
          <w:szCs w:val="24"/>
        </w:rPr>
        <w:t xml:space="preserve"> </w:t>
      </w:r>
      <w:r w:rsidR="00E97659">
        <w:rPr>
          <w:sz w:val="24"/>
          <w:szCs w:val="24"/>
        </w:rPr>
        <w:t>and enable forces to adapt and respond to the digital world that we live in</w:t>
      </w:r>
      <w:r w:rsidR="00A41917">
        <w:rPr>
          <w:sz w:val="24"/>
          <w:szCs w:val="24"/>
        </w:rPr>
        <w:t xml:space="preserve">. It is responsible for providing the Policing Vision 2025 by </w:t>
      </w:r>
      <w:r w:rsidR="00BE202B">
        <w:rPr>
          <w:sz w:val="24"/>
          <w:szCs w:val="24"/>
        </w:rPr>
        <w:t xml:space="preserve">developing methods for the police force to tackle cybercrime. </w:t>
      </w:r>
      <w:r w:rsidR="00704C1E">
        <w:rPr>
          <w:sz w:val="24"/>
          <w:szCs w:val="24"/>
        </w:rPr>
        <w:t>The police have an important role in investigating and bringing to justice offender</w:t>
      </w:r>
      <w:r w:rsidR="00B2101B">
        <w:rPr>
          <w:sz w:val="24"/>
          <w:szCs w:val="24"/>
        </w:rPr>
        <w:t>s</w:t>
      </w:r>
      <w:r w:rsidR="00704C1E">
        <w:rPr>
          <w:sz w:val="24"/>
          <w:szCs w:val="24"/>
        </w:rPr>
        <w:t xml:space="preserve"> that commit cybercrime. </w:t>
      </w:r>
      <w:r w:rsidR="006B1209">
        <w:rPr>
          <w:sz w:val="24"/>
          <w:szCs w:val="24"/>
        </w:rPr>
        <w:t xml:space="preserve">The policing Vision 2025 aims to improve the knowledge </w:t>
      </w:r>
      <w:r w:rsidR="003F3AEF">
        <w:rPr>
          <w:sz w:val="24"/>
          <w:szCs w:val="24"/>
        </w:rPr>
        <w:t>o</w:t>
      </w:r>
      <w:r w:rsidR="006B1209">
        <w:rPr>
          <w:sz w:val="24"/>
          <w:szCs w:val="24"/>
        </w:rPr>
        <w:t xml:space="preserve">f </w:t>
      </w:r>
      <w:r w:rsidR="00B2101B">
        <w:rPr>
          <w:sz w:val="24"/>
          <w:szCs w:val="24"/>
        </w:rPr>
        <w:t>front-line</w:t>
      </w:r>
      <w:r w:rsidR="006B1209">
        <w:rPr>
          <w:sz w:val="24"/>
          <w:szCs w:val="24"/>
        </w:rPr>
        <w:t xml:space="preserve"> officers to </w:t>
      </w:r>
      <w:r w:rsidR="003F3AEF">
        <w:rPr>
          <w:sz w:val="24"/>
          <w:szCs w:val="24"/>
        </w:rPr>
        <w:t>cybercrime</w:t>
      </w:r>
      <w:r w:rsidR="006B1209">
        <w:rPr>
          <w:sz w:val="24"/>
          <w:szCs w:val="24"/>
        </w:rPr>
        <w:t xml:space="preserve"> </w:t>
      </w:r>
      <w:r w:rsidR="003F3AEF">
        <w:rPr>
          <w:sz w:val="24"/>
          <w:szCs w:val="24"/>
        </w:rPr>
        <w:t xml:space="preserve">and provide the resources needed. </w:t>
      </w:r>
    </w:p>
    <w:p w14:paraId="433BAF14" w14:textId="09FA714B" w:rsidR="00157A6C" w:rsidRDefault="001D69B7" w:rsidP="001F7C9C">
      <w:pPr>
        <w:spacing w:line="360" w:lineRule="auto"/>
        <w:rPr>
          <w:sz w:val="24"/>
          <w:szCs w:val="24"/>
        </w:rPr>
      </w:pPr>
      <w:r>
        <w:rPr>
          <w:sz w:val="24"/>
          <w:szCs w:val="24"/>
        </w:rPr>
        <w:t>“</w:t>
      </w:r>
      <w:r w:rsidRPr="001D69B7">
        <w:rPr>
          <w:sz w:val="24"/>
          <w:szCs w:val="24"/>
        </w:rPr>
        <w:t>In 2010 police forces began to establish Regional Organised Crime Units (ROCUs). These are units that are formed through the seconding of officers from different police forces. It has been noted that a key purpose of the formation of ROCUs is that ‘they provide a range of specialist policing capabilities’ (HMIC 2015a, p. 4)</w:t>
      </w:r>
      <w:r w:rsidR="00E24A71">
        <w:rPr>
          <w:sz w:val="24"/>
          <w:szCs w:val="24"/>
        </w:rPr>
        <w:t xml:space="preserve"> </w:t>
      </w:r>
      <w:r w:rsidR="00E27303">
        <w:rPr>
          <w:sz w:val="24"/>
          <w:szCs w:val="24"/>
        </w:rPr>
        <w:t>It has been noted that there is not much in from of expertise when it comes to cybercrime</w:t>
      </w:r>
      <w:r w:rsidR="00C85FB0">
        <w:rPr>
          <w:sz w:val="24"/>
          <w:szCs w:val="24"/>
        </w:rPr>
        <w:t xml:space="preserve"> and the government have tried to </w:t>
      </w:r>
      <w:r w:rsidR="002B5081">
        <w:rPr>
          <w:sz w:val="24"/>
          <w:szCs w:val="24"/>
        </w:rPr>
        <w:t>create</w:t>
      </w:r>
      <w:r w:rsidR="00C85FB0">
        <w:rPr>
          <w:sz w:val="24"/>
          <w:szCs w:val="24"/>
        </w:rPr>
        <w:t xml:space="preserve"> additional resources to help deal with cybercrime issues. Although there are clearly still shortfalls within this area</w:t>
      </w:r>
      <w:r w:rsidR="00C85FB0" w:rsidRPr="00C85FB0">
        <w:rPr>
          <w:sz w:val="24"/>
          <w:szCs w:val="24"/>
        </w:rPr>
        <w:t>.</w:t>
      </w:r>
    </w:p>
    <w:p w14:paraId="18AB6217" w14:textId="69EBB3AF" w:rsidR="00BB2CCC" w:rsidRDefault="00C85FB0" w:rsidP="001F7C9C">
      <w:pPr>
        <w:spacing w:line="360" w:lineRule="auto"/>
        <w:rPr>
          <w:sz w:val="24"/>
          <w:szCs w:val="24"/>
        </w:rPr>
      </w:pPr>
      <w:r w:rsidRPr="00C85FB0">
        <w:rPr>
          <w:sz w:val="24"/>
          <w:szCs w:val="24"/>
        </w:rPr>
        <w:t xml:space="preserve"> </w:t>
      </w:r>
      <w:r>
        <w:rPr>
          <w:sz w:val="24"/>
          <w:szCs w:val="24"/>
        </w:rPr>
        <w:t>“</w:t>
      </w:r>
      <w:r w:rsidRPr="00C85FB0">
        <w:rPr>
          <w:sz w:val="24"/>
          <w:szCs w:val="24"/>
        </w:rPr>
        <w:t>As officers do not work 24/7, there will be</w:t>
      </w:r>
      <w:r>
        <w:rPr>
          <w:sz w:val="24"/>
          <w:szCs w:val="24"/>
        </w:rPr>
        <w:t xml:space="preserve"> approximately </w:t>
      </w:r>
      <w:r w:rsidRPr="00C85FB0">
        <w:rPr>
          <w:sz w:val="24"/>
          <w:szCs w:val="24"/>
        </w:rPr>
        <w:t>one-third off shift. Annual leave, illness, training and other duties will then further reduce this. Cybercrime units rarely operate 24/7, so the availability rate should be higher, but sickness, annual leave, training and court appearances are still likely to mean that up to 40% of staff will not be undertaking opera</w:t>
      </w:r>
      <w:r>
        <w:rPr>
          <w:sz w:val="24"/>
          <w:szCs w:val="24"/>
        </w:rPr>
        <w:t>ti</w:t>
      </w:r>
      <w:r w:rsidRPr="00C85FB0">
        <w:rPr>
          <w:sz w:val="24"/>
          <w:szCs w:val="24"/>
        </w:rPr>
        <w:t xml:space="preserve">onal duties. Thus, a team of ten could easily become a de facto team of six, and a team of four is likely to involve a maximum of two officers. It does not take too long for a backlog to </w:t>
      </w:r>
      <w:r w:rsidR="00A36563" w:rsidRPr="00C85FB0">
        <w:rPr>
          <w:sz w:val="24"/>
          <w:szCs w:val="24"/>
        </w:rPr>
        <w:t>occur.</w:t>
      </w:r>
      <w:r w:rsidR="00A36563">
        <w:rPr>
          <w:sz w:val="24"/>
          <w:szCs w:val="24"/>
        </w:rPr>
        <w:t xml:space="preserve"> </w:t>
      </w:r>
      <w:r w:rsidR="00A21D7C">
        <w:rPr>
          <w:sz w:val="24"/>
          <w:szCs w:val="24"/>
        </w:rPr>
        <w:t>(Gillespie</w:t>
      </w:r>
      <w:r w:rsidR="00F05A8D">
        <w:rPr>
          <w:sz w:val="24"/>
          <w:szCs w:val="24"/>
        </w:rPr>
        <w:t>,</w:t>
      </w:r>
      <w:r w:rsidR="00596B9F">
        <w:rPr>
          <w:sz w:val="24"/>
          <w:szCs w:val="24"/>
        </w:rPr>
        <w:t>2019</w:t>
      </w:r>
      <w:r w:rsidR="00160EC9">
        <w:rPr>
          <w:sz w:val="24"/>
          <w:szCs w:val="24"/>
        </w:rPr>
        <w:t xml:space="preserve"> p.311</w:t>
      </w:r>
      <w:r w:rsidR="00D45AE0">
        <w:rPr>
          <w:sz w:val="24"/>
          <w:szCs w:val="24"/>
        </w:rPr>
        <w:t>)</w:t>
      </w:r>
      <w:r w:rsidR="008D299B">
        <w:rPr>
          <w:sz w:val="24"/>
          <w:szCs w:val="24"/>
        </w:rPr>
        <w:t xml:space="preserve"> This identifies how tough i</w:t>
      </w:r>
      <w:r w:rsidR="00DD3BB5">
        <w:rPr>
          <w:sz w:val="24"/>
          <w:szCs w:val="24"/>
        </w:rPr>
        <w:t xml:space="preserve">t is </w:t>
      </w:r>
      <w:r w:rsidR="008D299B">
        <w:rPr>
          <w:sz w:val="24"/>
          <w:szCs w:val="24"/>
        </w:rPr>
        <w:t xml:space="preserve">for the police to investigate </w:t>
      </w:r>
      <w:r w:rsidR="00DD3BB5">
        <w:rPr>
          <w:sz w:val="24"/>
          <w:szCs w:val="24"/>
        </w:rPr>
        <w:t xml:space="preserve">internet related crime given the lack </w:t>
      </w:r>
      <w:r w:rsidR="00A21D7C">
        <w:rPr>
          <w:sz w:val="24"/>
          <w:szCs w:val="24"/>
        </w:rPr>
        <w:t xml:space="preserve">of resources available to use to tackle the </w:t>
      </w:r>
      <w:r w:rsidR="00B2101B">
        <w:rPr>
          <w:sz w:val="24"/>
          <w:szCs w:val="24"/>
        </w:rPr>
        <w:t>ever-growing</w:t>
      </w:r>
      <w:r w:rsidR="00A21D7C">
        <w:rPr>
          <w:sz w:val="24"/>
          <w:szCs w:val="24"/>
        </w:rPr>
        <w:t xml:space="preserve"> issues. </w:t>
      </w:r>
    </w:p>
    <w:p w14:paraId="7FC46143" w14:textId="77777777" w:rsidR="00B2101B" w:rsidRDefault="00B2101B" w:rsidP="001F7C9C">
      <w:pPr>
        <w:spacing w:line="360" w:lineRule="auto"/>
        <w:rPr>
          <w:sz w:val="24"/>
          <w:szCs w:val="24"/>
        </w:rPr>
      </w:pPr>
    </w:p>
    <w:p w14:paraId="659DE636" w14:textId="77777777" w:rsidR="00F37CCF" w:rsidRDefault="006E345A" w:rsidP="00F50414">
      <w:pPr>
        <w:spacing w:line="360" w:lineRule="auto"/>
        <w:rPr>
          <w:sz w:val="24"/>
          <w:szCs w:val="24"/>
        </w:rPr>
      </w:pPr>
      <w:r>
        <w:rPr>
          <w:sz w:val="24"/>
          <w:szCs w:val="24"/>
        </w:rPr>
        <w:t xml:space="preserve">Police play a vital role in the intelligence sharing </w:t>
      </w:r>
      <w:r w:rsidR="000F6C4A">
        <w:rPr>
          <w:sz w:val="24"/>
          <w:szCs w:val="24"/>
        </w:rPr>
        <w:t xml:space="preserve">of information with partners such as the NCA and further afield </w:t>
      </w:r>
      <w:r w:rsidR="005C2715">
        <w:rPr>
          <w:sz w:val="24"/>
          <w:szCs w:val="24"/>
        </w:rPr>
        <w:t xml:space="preserve">organisations such as Interpol. </w:t>
      </w:r>
      <w:r w:rsidR="009B708B">
        <w:rPr>
          <w:sz w:val="24"/>
          <w:szCs w:val="24"/>
        </w:rPr>
        <w:t xml:space="preserve">Police can use </w:t>
      </w:r>
      <w:r w:rsidR="00F50414">
        <w:rPr>
          <w:sz w:val="24"/>
          <w:szCs w:val="24"/>
        </w:rPr>
        <w:t>legislation</w:t>
      </w:r>
      <w:r w:rsidR="009B708B">
        <w:rPr>
          <w:sz w:val="24"/>
          <w:szCs w:val="24"/>
        </w:rPr>
        <w:t xml:space="preserve"> such as</w:t>
      </w:r>
      <w:r w:rsidR="00F50414">
        <w:rPr>
          <w:sz w:val="24"/>
          <w:szCs w:val="24"/>
        </w:rPr>
        <w:t xml:space="preserve"> the </w:t>
      </w:r>
      <w:r w:rsidR="00F50414" w:rsidRPr="00F50414">
        <w:rPr>
          <w:sz w:val="24"/>
          <w:szCs w:val="24"/>
        </w:rPr>
        <w:t>Investigatory Powers Act 2016</w:t>
      </w:r>
      <w:r w:rsidR="00F50414">
        <w:rPr>
          <w:sz w:val="24"/>
          <w:szCs w:val="24"/>
        </w:rPr>
        <w:t xml:space="preserve">. </w:t>
      </w:r>
      <w:r w:rsidR="000C5987">
        <w:rPr>
          <w:sz w:val="24"/>
          <w:szCs w:val="24"/>
        </w:rPr>
        <w:t>This act ensures</w:t>
      </w:r>
      <w:r w:rsidR="00A75423">
        <w:rPr>
          <w:sz w:val="24"/>
          <w:szCs w:val="24"/>
        </w:rPr>
        <w:t xml:space="preserve"> powers are fit for the digital world and brings together all the </w:t>
      </w:r>
      <w:r w:rsidR="00A170B9">
        <w:rPr>
          <w:sz w:val="24"/>
          <w:szCs w:val="24"/>
        </w:rPr>
        <w:t xml:space="preserve">powers already available to obtain data and </w:t>
      </w:r>
      <w:r w:rsidR="000B0873">
        <w:rPr>
          <w:sz w:val="24"/>
          <w:szCs w:val="24"/>
        </w:rPr>
        <w:t xml:space="preserve">communications </w:t>
      </w:r>
      <w:r w:rsidR="00A170B9">
        <w:rPr>
          <w:sz w:val="24"/>
          <w:szCs w:val="24"/>
        </w:rPr>
        <w:t xml:space="preserve">to </w:t>
      </w:r>
      <w:r w:rsidR="000B0873">
        <w:rPr>
          <w:sz w:val="24"/>
          <w:szCs w:val="24"/>
        </w:rPr>
        <w:t>assist</w:t>
      </w:r>
      <w:r w:rsidR="00A170B9">
        <w:rPr>
          <w:sz w:val="24"/>
          <w:szCs w:val="24"/>
        </w:rPr>
        <w:t xml:space="preserve"> with </w:t>
      </w:r>
      <w:r w:rsidR="000B0873">
        <w:rPr>
          <w:sz w:val="24"/>
          <w:szCs w:val="24"/>
        </w:rPr>
        <w:t>investigating internet related crime.</w:t>
      </w:r>
    </w:p>
    <w:p w14:paraId="7B544F72" w14:textId="77777777" w:rsidR="00F37CCF" w:rsidRDefault="00F37CCF" w:rsidP="00F50414">
      <w:pPr>
        <w:spacing w:line="360" w:lineRule="auto"/>
        <w:rPr>
          <w:sz w:val="24"/>
          <w:szCs w:val="24"/>
        </w:rPr>
      </w:pPr>
    </w:p>
    <w:p w14:paraId="6F34B9AA" w14:textId="77777777" w:rsidR="00656396" w:rsidRDefault="006827CA" w:rsidP="00B47961">
      <w:pPr>
        <w:spacing w:line="360" w:lineRule="auto"/>
        <w:rPr>
          <w:sz w:val="24"/>
          <w:szCs w:val="24"/>
        </w:rPr>
      </w:pPr>
      <w:r w:rsidRPr="006827CA">
        <w:rPr>
          <w:sz w:val="24"/>
          <w:szCs w:val="24"/>
        </w:rPr>
        <w:lastRenderedPageBreak/>
        <w:t>In the United Kingdom, digital evidence has become more frequently used than any other types of evidence, with the recent Digital Forensic Strategy issued by the National Police Chiefs Council highlighting that over 90% of all crime recorded has now a digital element (NPCC 2020).</w:t>
      </w:r>
      <w:r w:rsidR="005244FB">
        <w:rPr>
          <w:sz w:val="24"/>
          <w:szCs w:val="24"/>
        </w:rPr>
        <w:t xml:space="preserve"> That is </w:t>
      </w:r>
      <w:r w:rsidR="00F11216">
        <w:rPr>
          <w:sz w:val="24"/>
          <w:szCs w:val="24"/>
        </w:rPr>
        <w:t xml:space="preserve">why </w:t>
      </w:r>
      <w:r w:rsidR="00BD3FF1">
        <w:rPr>
          <w:sz w:val="24"/>
          <w:szCs w:val="24"/>
        </w:rPr>
        <w:t>several</w:t>
      </w:r>
      <w:r w:rsidR="00F11216">
        <w:rPr>
          <w:sz w:val="24"/>
          <w:szCs w:val="24"/>
        </w:rPr>
        <w:t xml:space="preserve"> departments have been set up within the police to help forces deal with cybercrime</w:t>
      </w:r>
      <w:r w:rsidR="00BD3FF1">
        <w:rPr>
          <w:sz w:val="24"/>
          <w:szCs w:val="24"/>
        </w:rPr>
        <w:t xml:space="preserve">. These departments include the Cybercrime unit. </w:t>
      </w:r>
      <w:r w:rsidR="00A73862">
        <w:rPr>
          <w:sz w:val="24"/>
          <w:szCs w:val="24"/>
        </w:rPr>
        <w:t>“</w:t>
      </w:r>
      <w:r w:rsidR="000263E8" w:rsidRPr="000263E8">
        <w:rPr>
          <w:sz w:val="24"/>
          <w:szCs w:val="24"/>
        </w:rPr>
        <w:t>Tarian RCCU consists of a team of multi-disciplinary police officers and staff seconded from three of the Welsh forces; South Wales, Gwent, and Dyfed-Powys.</w:t>
      </w:r>
      <w:r w:rsidR="00A73862">
        <w:rPr>
          <w:sz w:val="24"/>
          <w:szCs w:val="24"/>
        </w:rPr>
        <w:t>”</w:t>
      </w:r>
      <w:r w:rsidR="0019004E">
        <w:rPr>
          <w:sz w:val="24"/>
          <w:szCs w:val="24"/>
        </w:rPr>
        <w:t xml:space="preserve"> (Tar</w:t>
      </w:r>
      <w:r w:rsidR="00656396">
        <w:rPr>
          <w:sz w:val="24"/>
          <w:szCs w:val="24"/>
        </w:rPr>
        <w:t>ian,2023)</w:t>
      </w:r>
    </w:p>
    <w:p w14:paraId="6548ED3A" w14:textId="25A2F33C" w:rsidR="00B47961" w:rsidRDefault="00A73862" w:rsidP="00B47961">
      <w:pPr>
        <w:spacing w:line="360" w:lineRule="auto"/>
        <w:rPr>
          <w:sz w:val="24"/>
          <w:szCs w:val="24"/>
        </w:rPr>
      </w:pPr>
      <w:r>
        <w:rPr>
          <w:sz w:val="24"/>
          <w:szCs w:val="24"/>
        </w:rPr>
        <w:t>The purpose of this unit is to</w:t>
      </w:r>
      <w:r w:rsidR="00656396">
        <w:rPr>
          <w:sz w:val="24"/>
          <w:szCs w:val="24"/>
        </w:rPr>
        <w:t>:</w:t>
      </w:r>
      <w:r>
        <w:rPr>
          <w:sz w:val="24"/>
          <w:szCs w:val="24"/>
        </w:rPr>
        <w:t xml:space="preserve"> </w:t>
      </w:r>
    </w:p>
    <w:p w14:paraId="1AA289F6" w14:textId="49219A03" w:rsidR="00B47961" w:rsidRDefault="00B47961" w:rsidP="00B47961">
      <w:pPr>
        <w:spacing w:line="360" w:lineRule="auto"/>
        <w:rPr>
          <w:sz w:val="24"/>
          <w:szCs w:val="24"/>
        </w:rPr>
      </w:pPr>
      <w:r>
        <w:rPr>
          <w:sz w:val="24"/>
          <w:szCs w:val="24"/>
        </w:rPr>
        <w:t xml:space="preserve"> </w:t>
      </w:r>
      <w:r w:rsidRPr="00B47961">
        <w:rPr>
          <w:b/>
          <w:bCs/>
          <w:sz w:val="24"/>
          <w:szCs w:val="24"/>
        </w:rPr>
        <w:t>Prepare</w:t>
      </w:r>
      <w:r>
        <w:rPr>
          <w:b/>
          <w:bCs/>
          <w:sz w:val="24"/>
          <w:szCs w:val="24"/>
        </w:rPr>
        <w:t xml:space="preserve"> - </w:t>
      </w:r>
      <w:r w:rsidRPr="00B47961">
        <w:rPr>
          <w:sz w:val="24"/>
          <w:szCs w:val="24"/>
        </w:rPr>
        <w:t>Increasing the cyber resilience of our communities via testing and exercising.</w:t>
      </w:r>
    </w:p>
    <w:p w14:paraId="30AD191B" w14:textId="56ECE6AD" w:rsidR="002C4AE5" w:rsidRDefault="002C4AE5" w:rsidP="002C4AE5">
      <w:pPr>
        <w:spacing w:line="360" w:lineRule="auto"/>
        <w:rPr>
          <w:sz w:val="24"/>
          <w:szCs w:val="24"/>
        </w:rPr>
      </w:pPr>
      <w:r w:rsidRPr="002C4AE5">
        <w:rPr>
          <w:b/>
          <w:bCs/>
          <w:sz w:val="24"/>
          <w:szCs w:val="24"/>
        </w:rPr>
        <w:t>Protect</w:t>
      </w:r>
      <w:r>
        <w:rPr>
          <w:b/>
          <w:bCs/>
          <w:sz w:val="24"/>
          <w:szCs w:val="24"/>
        </w:rPr>
        <w:t xml:space="preserve"> - </w:t>
      </w:r>
      <w:r w:rsidRPr="002C4AE5">
        <w:rPr>
          <w:sz w:val="24"/>
          <w:szCs w:val="24"/>
        </w:rPr>
        <w:t>Changing behaviours within our communities via relevant and practical advice that enables individuals and organisations to better protect themselves against the threat of cyber-crime.</w:t>
      </w:r>
    </w:p>
    <w:p w14:paraId="0B10CE7F" w14:textId="365DEBFD" w:rsidR="003C2B3E" w:rsidRDefault="003C2B3E" w:rsidP="003C2B3E">
      <w:pPr>
        <w:spacing w:line="360" w:lineRule="auto"/>
        <w:rPr>
          <w:sz w:val="24"/>
          <w:szCs w:val="24"/>
        </w:rPr>
      </w:pPr>
      <w:r w:rsidRPr="003C2B3E">
        <w:rPr>
          <w:b/>
          <w:bCs/>
          <w:sz w:val="24"/>
          <w:szCs w:val="24"/>
        </w:rPr>
        <w:t>Prevent</w:t>
      </w:r>
      <w:r>
        <w:rPr>
          <w:b/>
          <w:bCs/>
          <w:sz w:val="24"/>
          <w:szCs w:val="24"/>
        </w:rPr>
        <w:t xml:space="preserve"> - </w:t>
      </w:r>
      <w:r w:rsidRPr="003C2B3E">
        <w:rPr>
          <w:sz w:val="24"/>
          <w:szCs w:val="24"/>
        </w:rPr>
        <w:t>Diverting children and young adults away from committing cyber offences by signposting to projects and initiatives that enable them to harness their skills and talents positively.</w:t>
      </w:r>
    </w:p>
    <w:p w14:paraId="0F904391" w14:textId="6A23FDCE" w:rsidR="0019004E" w:rsidRDefault="0019004E" w:rsidP="0019004E">
      <w:pPr>
        <w:spacing w:line="360" w:lineRule="auto"/>
        <w:rPr>
          <w:sz w:val="24"/>
          <w:szCs w:val="24"/>
        </w:rPr>
      </w:pPr>
      <w:r w:rsidRPr="0019004E">
        <w:rPr>
          <w:b/>
          <w:bCs/>
          <w:sz w:val="24"/>
          <w:szCs w:val="24"/>
        </w:rPr>
        <w:t>Pursue</w:t>
      </w:r>
      <w:r>
        <w:rPr>
          <w:b/>
          <w:bCs/>
          <w:sz w:val="24"/>
          <w:szCs w:val="24"/>
        </w:rPr>
        <w:t xml:space="preserve"> - </w:t>
      </w:r>
      <w:r w:rsidRPr="0019004E">
        <w:rPr>
          <w:sz w:val="24"/>
          <w:szCs w:val="24"/>
        </w:rPr>
        <w:t>Identifying, pursuing and apprehending criminals committing cyber offences against our communities.</w:t>
      </w:r>
      <w:r>
        <w:rPr>
          <w:sz w:val="24"/>
          <w:szCs w:val="24"/>
        </w:rPr>
        <w:t xml:space="preserve"> (Tarian, 2023)</w:t>
      </w:r>
    </w:p>
    <w:p w14:paraId="2BA9E6F2" w14:textId="77777777" w:rsidR="00197F6C" w:rsidRDefault="00197F6C" w:rsidP="0019004E">
      <w:pPr>
        <w:spacing w:line="360" w:lineRule="auto"/>
        <w:rPr>
          <w:sz w:val="24"/>
          <w:szCs w:val="24"/>
        </w:rPr>
      </w:pPr>
    </w:p>
    <w:p w14:paraId="47637F37" w14:textId="7B968414" w:rsidR="00382844" w:rsidRDefault="00D17D91" w:rsidP="0019004E">
      <w:pPr>
        <w:spacing w:line="360" w:lineRule="auto"/>
        <w:rPr>
          <w:sz w:val="24"/>
          <w:szCs w:val="24"/>
        </w:rPr>
      </w:pPr>
      <w:r>
        <w:rPr>
          <w:sz w:val="24"/>
          <w:szCs w:val="24"/>
        </w:rPr>
        <w:t xml:space="preserve">Fraud is one of the biggest offences </w:t>
      </w:r>
      <w:r w:rsidR="008D5FA5">
        <w:rPr>
          <w:sz w:val="24"/>
          <w:szCs w:val="24"/>
        </w:rPr>
        <w:t xml:space="preserve">committed over the </w:t>
      </w:r>
      <w:r w:rsidR="00F043FD">
        <w:rPr>
          <w:sz w:val="24"/>
          <w:szCs w:val="24"/>
        </w:rPr>
        <w:t>internet,</w:t>
      </w:r>
      <w:r w:rsidR="00AC31FF">
        <w:rPr>
          <w:sz w:val="24"/>
          <w:szCs w:val="24"/>
        </w:rPr>
        <w:t xml:space="preserve"> yet it is commonly not reported</w:t>
      </w:r>
      <w:r w:rsidR="00F043FD">
        <w:rPr>
          <w:sz w:val="24"/>
          <w:szCs w:val="24"/>
        </w:rPr>
        <w:t>. P</w:t>
      </w:r>
      <w:r w:rsidR="00B57D63">
        <w:rPr>
          <w:sz w:val="24"/>
          <w:szCs w:val="24"/>
        </w:rPr>
        <w:t xml:space="preserve">artly because most people do not know it has happened as often small amounts will be taken from banks accounts </w:t>
      </w:r>
      <w:r w:rsidR="00055821">
        <w:rPr>
          <w:sz w:val="24"/>
          <w:szCs w:val="24"/>
        </w:rPr>
        <w:t xml:space="preserve">and if you do not check then this can easily happen. </w:t>
      </w:r>
      <w:r w:rsidR="00F043FD">
        <w:rPr>
          <w:sz w:val="24"/>
          <w:szCs w:val="24"/>
        </w:rPr>
        <w:t>Action fraud has been set up to help victims of fraud</w:t>
      </w:r>
      <w:r w:rsidR="000B43F4">
        <w:rPr>
          <w:sz w:val="24"/>
          <w:szCs w:val="24"/>
        </w:rPr>
        <w:t>. “</w:t>
      </w:r>
      <w:r w:rsidR="000B43F4" w:rsidRPr="000B43F4">
        <w:rPr>
          <w:sz w:val="24"/>
          <w:szCs w:val="24"/>
        </w:rPr>
        <w:t xml:space="preserve">Action Fraud is the UK’s national reporting centre for fraud and cybercrime where you should report fraud if you have been scammed, defrauded or experienced </w:t>
      </w:r>
      <w:r w:rsidR="000B43F4" w:rsidRPr="000B43F4">
        <w:rPr>
          <w:sz w:val="24"/>
          <w:szCs w:val="24"/>
        </w:rPr>
        <w:t>cybercrime</w:t>
      </w:r>
      <w:r w:rsidR="000B43F4" w:rsidRPr="000B43F4">
        <w:rPr>
          <w:sz w:val="24"/>
          <w:szCs w:val="24"/>
        </w:rPr>
        <w:t xml:space="preserve"> in England, Wales and Northern Ireland.</w:t>
      </w:r>
      <w:r w:rsidR="000B43F4">
        <w:rPr>
          <w:sz w:val="24"/>
          <w:szCs w:val="24"/>
        </w:rPr>
        <w:t>” (Action Fraud,2023)</w:t>
      </w:r>
      <w:r w:rsidR="00743BCD">
        <w:rPr>
          <w:sz w:val="24"/>
          <w:szCs w:val="24"/>
        </w:rPr>
        <w:t xml:space="preserve">. Action fraud provides a central point of contact </w:t>
      </w:r>
      <w:r w:rsidR="00657C5C">
        <w:rPr>
          <w:sz w:val="24"/>
          <w:szCs w:val="24"/>
        </w:rPr>
        <w:t xml:space="preserve">regarding information about fraud. People are being scammed </w:t>
      </w:r>
      <w:r w:rsidR="00382844">
        <w:rPr>
          <w:sz w:val="24"/>
          <w:szCs w:val="24"/>
        </w:rPr>
        <w:t>every day</w:t>
      </w:r>
      <w:r w:rsidR="00657C5C">
        <w:rPr>
          <w:sz w:val="24"/>
          <w:szCs w:val="24"/>
        </w:rPr>
        <w:t xml:space="preserve"> and action </w:t>
      </w:r>
      <w:r w:rsidR="00382844">
        <w:rPr>
          <w:sz w:val="24"/>
          <w:szCs w:val="24"/>
        </w:rPr>
        <w:t>fraud’s</w:t>
      </w:r>
      <w:r w:rsidR="00657C5C">
        <w:rPr>
          <w:sz w:val="24"/>
          <w:szCs w:val="24"/>
        </w:rPr>
        <w:t xml:space="preserve"> goal is to prevent this from happening. </w:t>
      </w:r>
    </w:p>
    <w:p w14:paraId="75D4440B" w14:textId="77777777" w:rsidR="00382844" w:rsidRDefault="00382844" w:rsidP="0019004E">
      <w:pPr>
        <w:spacing w:line="360" w:lineRule="auto"/>
        <w:rPr>
          <w:sz w:val="24"/>
          <w:szCs w:val="24"/>
        </w:rPr>
      </w:pPr>
    </w:p>
    <w:p w14:paraId="0FCEA063" w14:textId="71D98E2B" w:rsidR="00382844" w:rsidRDefault="00382844" w:rsidP="0019004E">
      <w:pPr>
        <w:spacing w:line="360" w:lineRule="auto"/>
        <w:rPr>
          <w:sz w:val="24"/>
          <w:szCs w:val="24"/>
        </w:rPr>
      </w:pPr>
      <w:r>
        <w:rPr>
          <w:sz w:val="24"/>
          <w:szCs w:val="24"/>
        </w:rPr>
        <w:lastRenderedPageBreak/>
        <w:t>The polices role when it come to internet related crime is varied and impacts the whole investigation.</w:t>
      </w:r>
      <w:r w:rsidR="00AA47F5">
        <w:rPr>
          <w:sz w:val="24"/>
          <w:szCs w:val="24"/>
        </w:rPr>
        <w:t xml:space="preserve"> From the initial response to a banking protocol and providing bank accounts and social media accounts being used to scam to intelligence services </w:t>
      </w:r>
      <w:r w:rsidR="005A174E">
        <w:rPr>
          <w:sz w:val="24"/>
          <w:szCs w:val="24"/>
        </w:rPr>
        <w:t>for intel</w:t>
      </w:r>
      <w:r w:rsidR="008B695D">
        <w:rPr>
          <w:sz w:val="24"/>
          <w:szCs w:val="24"/>
        </w:rPr>
        <w:t xml:space="preserve"> and downloading and obtaining devices used in the committal of crime</w:t>
      </w:r>
      <w:r w:rsidR="005A174E">
        <w:rPr>
          <w:sz w:val="24"/>
          <w:szCs w:val="24"/>
        </w:rPr>
        <w:t>. To providing information to action fraud</w:t>
      </w:r>
      <w:r w:rsidR="008B695D">
        <w:rPr>
          <w:sz w:val="24"/>
          <w:szCs w:val="24"/>
        </w:rPr>
        <w:t xml:space="preserve"> and having </w:t>
      </w:r>
      <w:r w:rsidR="00F65339">
        <w:rPr>
          <w:sz w:val="24"/>
          <w:szCs w:val="24"/>
        </w:rPr>
        <w:t>specialist units such as the cybercrime unit in Tarian</w:t>
      </w:r>
      <w:r w:rsidR="008B695D">
        <w:rPr>
          <w:sz w:val="24"/>
          <w:szCs w:val="24"/>
        </w:rPr>
        <w:t xml:space="preserve">. Every step plays </w:t>
      </w:r>
      <w:r w:rsidR="00475FCB">
        <w:rPr>
          <w:sz w:val="24"/>
          <w:szCs w:val="24"/>
        </w:rPr>
        <w:t xml:space="preserve">an important role in the detection and prevention of crime. As I said it is an </w:t>
      </w:r>
      <w:r w:rsidR="0001281B">
        <w:rPr>
          <w:sz w:val="24"/>
          <w:szCs w:val="24"/>
        </w:rPr>
        <w:t>ever-changing</w:t>
      </w:r>
      <w:r w:rsidR="00475FCB">
        <w:rPr>
          <w:sz w:val="24"/>
          <w:szCs w:val="24"/>
        </w:rPr>
        <w:t xml:space="preserve"> </w:t>
      </w:r>
      <w:r w:rsidR="006C3ACA">
        <w:rPr>
          <w:sz w:val="24"/>
          <w:szCs w:val="24"/>
        </w:rPr>
        <w:t xml:space="preserve">world and it is vital that police forces and agencies are continually developing along with it </w:t>
      </w:r>
      <w:r w:rsidR="001312CF">
        <w:rPr>
          <w:sz w:val="24"/>
          <w:szCs w:val="24"/>
        </w:rPr>
        <w:t xml:space="preserve">to ensure the safety of all members of the community. </w:t>
      </w:r>
      <w:r w:rsidR="008B695D">
        <w:rPr>
          <w:sz w:val="24"/>
          <w:szCs w:val="24"/>
        </w:rPr>
        <w:t xml:space="preserve"> </w:t>
      </w:r>
    </w:p>
    <w:p w14:paraId="16D95DBC" w14:textId="77777777" w:rsidR="0001281B" w:rsidRDefault="0001281B" w:rsidP="0019004E">
      <w:pPr>
        <w:spacing w:line="360" w:lineRule="auto"/>
        <w:rPr>
          <w:sz w:val="24"/>
          <w:szCs w:val="24"/>
        </w:rPr>
      </w:pPr>
    </w:p>
    <w:p w14:paraId="59E32968" w14:textId="48B72F3E" w:rsidR="0001281B" w:rsidRDefault="0001281B" w:rsidP="0019004E">
      <w:pPr>
        <w:spacing w:line="360" w:lineRule="auto"/>
        <w:rPr>
          <w:b/>
          <w:bCs/>
          <w:sz w:val="24"/>
          <w:szCs w:val="24"/>
        </w:rPr>
      </w:pPr>
      <w:r w:rsidRPr="0001281B">
        <w:rPr>
          <w:b/>
          <w:bCs/>
          <w:sz w:val="24"/>
          <w:szCs w:val="24"/>
        </w:rPr>
        <w:t>Words 98</w:t>
      </w:r>
      <w:r>
        <w:rPr>
          <w:b/>
          <w:bCs/>
          <w:sz w:val="24"/>
          <w:szCs w:val="24"/>
        </w:rPr>
        <w:t>0</w:t>
      </w:r>
    </w:p>
    <w:p w14:paraId="68B24B84" w14:textId="77777777" w:rsidR="00E11FB5" w:rsidRDefault="00E11FB5" w:rsidP="0019004E">
      <w:pPr>
        <w:spacing w:line="360" w:lineRule="auto"/>
        <w:rPr>
          <w:b/>
          <w:bCs/>
          <w:sz w:val="24"/>
          <w:szCs w:val="24"/>
        </w:rPr>
      </w:pPr>
    </w:p>
    <w:p w14:paraId="1A7B0413" w14:textId="77777777" w:rsidR="00E11FB5" w:rsidRDefault="00E11FB5" w:rsidP="0019004E">
      <w:pPr>
        <w:spacing w:line="360" w:lineRule="auto"/>
        <w:rPr>
          <w:b/>
          <w:bCs/>
          <w:sz w:val="24"/>
          <w:szCs w:val="24"/>
        </w:rPr>
      </w:pPr>
    </w:p>
    <w:p w14:paraId="6AA7848C" w14:textId="60734BF7" w:rsidR="004E5438" w:rsidRDefault="00042320" w:rsidP="0019004E">
      <w:pPr>
        <w:spacing w:line="360" w:lineRule="auto"/>
        <w:rPr>
          <w:sz w:val="24"/>
          <w:szCs w:val="24"/>
        </w:rPr>
      </w:pPr>
      <w:r>
        <w:rPr>
          <w:sz w:val="24"/>
          <w:szCs w:val="24"/>
        </w:rPr>
        <w:t xml:space="preserve"> </w:t>
      </w:r>
      <w:r w:rsidR="00775F92" w:rsidRPr="00775F92">
        <w:rPr>
          <w:sz w:val="24"/>
          <w:szCs w:val="24"/>
        </w:rPr>
        <w:t xml:space="preserve">Essay four: </w:t>
      </w:r>
      <w:r w:rsidR="00775F92" w:rsidRPr="00E11FB5">
        <w:rPr>
          <w:b/>
          <w:bCs/>
          <w:sz w:val="24"/>
          <w:szCs w:val="24"/>
        </w:rPr>
        <w:t>Outline potential links between serious and organised crime and public protection issues. How might bias impact on the investigation of such incidents? Your answer must be based on academic research rather than personal experience.</w:t>
      </w:r>
    </w:p>
    <w:p w14:paraId="31D468EF" w14:textId="77777777" w:rsidR="008D696E" w:rsidRDefault="008D696E" w:rsidP="0019004E">
      <w:pPr>
        <w:spacing w:line="360" w:lineRule="auto"/>
        <w:rPr>
          <w:sz w:val="24"/>
          <w:szCs w:val="24"/>
        </w:rPr>
      </w:pPr>
    </w:p>
    <w:p w14:paraId="06A78ABE" w14:textId="225CD642" w:rsidR="00747958" w:rsidRDefault="008D696E" w:rsidP="0019004E">
      <w:pPr>
        <w:spacing w:line="360" w:lineRule="auto"/>
        <w:rPr>
          <w:sz w:val="24"/>
          <w:szCs w:val="24"/>
        </w:rPr>
      </w:pPr>
      <w:r>
        <w:rPr>
          <w:sz w:val="24"/>
          <w:szCs w:val="24"/>
        </w:rPr>
        <w:t xml:space="preserve">In this essay I will outline links between serious and organised crime </w:t>
      </w:r>
      <w:r w:rsidR="00F37431">
        <w:rPr>
          <w:sz w:val="24"/>
          <w:szCs w:val="24"/>
        </w:rPr>
        <w:t>and</w:t>
      </w:r>
      <w:r>
        <w:rPr>
          <w:sz w:val="24"/>
          <w:szCs w:val="24"/>
        </w:rPr>
        <w:t xml:space="preserve"> discuss public protection issues. </w:t>
      </w:r>
      <w:r w:rsidR="00F37431">
        <w:rPr>
          <w:sz w:val="24"/>
          <w:szCs w:val="24"/>
        </w:rPr>
        <w:t>I will also discuss how bias can have an impact on such investigations</w:t>
      </w:r>
      <w:r w:rsidR="00EC0545">
        <w:rPr>
          <w:sz w:val="24"/>
          <w:szCs w:val="24"/>
        </w:rPr>
        <w:t>. “</w:t>
      </w:r>
      <w:r w:rsidR="00EC0545" w:rsidRPr="00EC0545">
        <w:rPr>
          <w:sz w:val="24"/>
          <w:szCs w:val="24"/>
        </w:rPr>
        <w:t xml:space="preserve">The definition of serious and organised crime, or SOC, can be given as people who have worked together for an extended </w:t>
      </w:r>
      <w:r w:rsidR="00EC0545" w:rsidRPr="00EC0545">
        <w:rPr>
          <w:sz w:val="24"/>
          <w:szCs w:val="24"/>
        </w:rPr>
        <w:t>period</w:t>
      </w:r>
      <w:r w:rsidR="00EC0545" w:rsidRPr="00EC0545">
        <w:rPr>
          <w:sz w:val="24"/>
          <w:szCs w:val="24"/>
        </w:rPr>
        <w:t xml:space="preserve"> to plan, coordinate and conduct serious crime.</w:t>
      </w:r>
      <w:r w:rsidR="00EC0545">
        <w:rPr>
          <w:sz w:val="24"/>
          <w:szCs w:val="24"/>
        </w:rPr>
        <w:t xml:space="preserve"> </w:t>
      </w:r>
      <w:r w:rsidR="00EC0545" w:rsidRPr="00EC0545">
        <w:rPr>
          <w:sz w:val="24"/>
          <w:szCs w:val="24"/>
        </w:rPr>
        <w:t xml:space="preserve">These people are </w:t>
      </w:r>
      <w:r w:rsidR="00EC0545" w:rsidRPr="00EC0545">
        <w:rPr>
          <w:sz w:val="24"/>
          <w:szCs w:val="24"/>
        </w:rPr>
        <w:t>often</w:t>
      </w:r>
      <w:r w:rsidR="00EC0545" w:rsidRPr="00EC0545">
        <w:rPr>
          <w:sz w:val="24"/>
          <w:szCs w:val="24"/>
        </w:rPr>
        <w:t>, motivated to commit these serious crimes by the potential of financial gain.</w:t>
      </w:r>
      <w:r w:rsidR="00EC0545">
        <w:rPr>
          <w:sz w:val="24"/>
          <w:szCs w:val="24"/>
        </w:rPr>
        <w:t xml:space="preserve">” (Crimestoppers,2023) </w:t>
      </w:r>
    </w:p>
    <w:p w14:paraId="37FCF721" w14:textId="77777777" w:rsidR="008F6FA5" w:rsidRDefault="008F6FA5" w:rsidP="0019004E">
      <w:pPr>
        <w:spacing w:line="360" w:lineRule="auto"/>
        <w:rPr>
          <w:sz w:val="24"/>
          <w:szCs w:val="24"/>
        </w:rPr>
      </w:pPr>
    </w:p>
    <w:p w14:paraId="135FBFFA" w14:textId="47705B0E" w:rsidR="008F6FA5" w:rsidRDefault="008F6FA5" w:rsidP="0019004E">
      <w:pPr>
        <w:spacing w:line="360" w:lineRule="auto"/>
        <w:rPr>
          <w:sz w:val="24"/>
          <w:szCs w:val="24"/>
        </w:rPr>
      </w:pPr>
      <w:r>
        <w:rPr>
          <w:sz w:val="24"/>
          <w:szCs w:val="24"/>
        </w:rPr>
        <w:t xml:space="preserve">Serious and organised crime </w:t>
      </w:r>
      <w:r w:rsidR="00E27FE3">
        <w:rPr>
          <w:sz w:val="24"/>
          <w:szCs w:val="24"/>
        </w:rPr>
        <w:t xml:space="preserve">affects thousands of civilians every year and it is becoming even more prominent. The types of crime </w:t>
      </w:r>
      <w:r w:rsidR="00760815">
        <w:rPr>
          <w:sz w:val="24"/>
          <w:szCs w:val="24"/>
        </w:rPr>
        <w:t xml:space="preserve">that these groups are conducting include modern slavery, </w:t>
      </w:r>
      <w:r w:rsidR="00CE7394">
        <w:rPr>
          <w:sz w:val="24"/>
          <w:szCs w:val="24"/>
        </w:rPr>
        <w:t xml:space="preserve">human trafficking, </w:t>
      </w:r>
      <w:r w:rsidR="00277FE9">
        <w:rPr>
          <w:sz w:val="24"/>
          <w:szCs w:val="24"/>
        </w:rPr>
        <w:t>immigration</w:t>
      </w:r>
      <w:r w:rsidR="00CE7394">
        <w:rPr>
          <w:sz w:val="24"/>
          <w:szCs w:val="24"/>
        </w:rPr>
        <w:t xml:space="preserve"> crime, child sexual exploitation and abuse, money laundering </w:t>
      </w:r>
      <w:r w:rsidR="00277FE9">
        <w:rPr>
          <w:sz w:val="24"/>
          <w:szCs w:val="24"/>
        </w:rPr>
        <w:t>and fraud. These groups are also big players in econ</w:t>
      </w:r>
      <w:r w:rsidR="003A77C5">
        <w:rPr>
          <w:sz w:val="24"/>
          <w:szCs w:val="24"/>
        </w:rPr>
        <w:t xml:space="preserve">omic crime and the dealing of illegal firearms and drugs. </w:t>
      </w:r>
      <w:r w:rsidR="00654EBA">
        <w:rPr>
          <w:sz w:val="24"/>
          <w:szCs w:val="24"/>
        </w:rPr>
        <w:t xml:space="preserve"> There is a clear link between these gangs and public protection </w:t>
      </w:r>
      <w:r w:rsidR="00654EBA">
        <w:rPr>
          <w:sz w:val="24"/>
          <w:szCs w:val="24"/>
        </w:rPr>
        <w:lastRenderedPageBreak/>
        <w:t xml:space="preserve">issues. </w:t>
      </w:r>
      <w:r w:rsidR="00DE6D7C">
        <w:rPr>
          <w:sz w:val="24"/>
          <w:szCs w:val="24"/>
        </w:rPr>
        <w:t xml:space="preserve">Two of the biggest issues are the gangs use of modern slavery and human trafficking </w:t>
      </w:r>
      <w:r w:rsidR="00B363A2">
        <w:rPr>
          <w:sz w:val="24"/>
          <w:szCs w:val="24"/>
        </w:rPr>
        <w:t>and sexual exploitation and abuse.</w:t>
      </w:r>
    </w:p>
    <w:p w14:paraId="188320AB" w14:textId="77777777" w:rsidR="00B363A2" w:rsidRDefault="00B363A2" w:rsidP="0019004E">
      <w:pPr>
        <w:spacing w:line="360" w:lineRule="auto"/>
        <w:rPr>
          <w:sz w:val="24"/>
          <w:szCs w:val="24"/>
        </w:rPr>
      </w:pPr>
    </w:p>
    <w:p w14:paraId="15AB499F" w14:textId="4A1D7CF4" w:rsidR="00B363A2" w:rsidRDefault="006F04A5" w:rsidP="0019004E">
      <w:pPr>
        <w:spacing w:line="360" w:lineRule="auto"/>
        <w:rPr>
          <w:sz w:val="24"/>
          <w:szCs w:val="24"/>
        </w:rPr>
      </w:pPr>
      <w:r>
        <w:rPr>
          <w:sz w:val="24"/>
          <w:szCs w:val="24"/>
        </w:rPr>
        <w:t xml:space="preserve">The number of children </w:t>
      </w:r>
      <w:r w:rsidR="00237525">
        <w:rPr>
          <w:sz w:val="24"/>
          <w:szCs w:val="24"/>
        </w:rPr>
        <w:t>being affected by “county lines” is increasing every year</w:t>
      </w:r>
      <w:r w:rsidR="00E5439F">
        <w:rPr>
          <w:sz w:val="24"/>
          <w:szCs w:val="24"/>
        </w:rPr>
        <w:t>. County lines is when children are used as runners to move drugs and weapons to different parts of the UK</w:t>
      </w:r>
      <w:r w:rsidR="004F0E43">
        <w:rPr>
          <w:sz w:val="24"/>
          <w:szCs w:val="24"/>
        </w:rPr>
        <w:t xml:space="preserve">. In 2018 there were 6,993 victims identified which is a 36% increase from 2017. </w:t>
      </w:r>
      <w:r w:rsidR="00003492">
        <w:rPr>
          <w:sz w:val="24"/>
          <w:szCs w:val="24"/>
        </w:rPr>
        <w:t>“</w:t>
      </w:r>
      <w:r w:rsidR="00003492" w:rsidRPr="00003492">
        <w:rPr>
          <w:sz w:val="24"/>
          <w:szCs w:val="24"/>
        </w:rPr>
        <w:t xml:space="preserve">County Lines have been linked with an increase in homicides involving known illicit drug dealers and/or users as victims and/or suspects, and with an increase in knife crime outside of the main metropolitan areas in </w:t>
      </w:r>
      <w:r w:rsidR="008B25B7" w:rsidRPr="00003492">
        <w:rPr>
          <w:sz w:val="24"/>
          <w:szCs w:val="24"/>
        </w:rPr>
        <w:t>Britain</w:t>
      </w:r>
      <w:r w:rsidR="008B25B7">
        <w:rPr>
          <w:sz w:val="24"/>
          <w:szCs w:val="24"/>
        </w:rPr>
        <w:t>” (</w:t>
      </w:r>
      <w:r w:rsidR="00F25CD0">
        <w:rPr>
          <w:sz w:val="24"/>
          <w:szCs w:val="24"/>
        </w:rPr>
        <w:t xml:space="preserve">Robinson et al, 2019) </w:t>
      </w:r>
      <w:r w:rsidR="005E4892">
        <w:rPr>
          <w:sz w:val="24"/>
          <w:szCs w:val="24"/>
        </w:rPr>
        <w:t xml:space="preserve">This is a </w:t>
      </w:r>
      <w:r w:rsidR="0081293F">
        <w:rPr>
          <w:sz w:val="24"/>
          <w:szCs w:val="24"/>
        </w:rPr>
        <w:t>clear public protection issue that has been directly caused by the serious and organised gang</w:t>
      </w:r>
      <w:r w:rsidR="005263F2">
        <w:rPr>
          <w:sz w:val="24"/>
          <w:szCs w:val="24"/>
        </w:rPr>
        <w:t xml:space="preserve">. The gangs are using vulnerable children to carry out tasks and use violence if </w:t>
      </w:r>
      <w:r w:rsidR="00270880">
        <w:rPr>
          <w:sz w:val="24"/>
          <w:szCs w:val="24"/>
        </w:rPr>
        <w:t xml:space="preserve">required and this is shown by the direct link between county lines </w:t>
      </w:r>
      <w:r w:rsidR="0065305B">
        <w:rPr>
          <w:sz w:val="24"/>
          <w:szCs w:val="24"/>
        </w:rPr>
        <w:t xml:space="preserve">and an increase in homicides. There has also been an increase in knife crime outside of the </w:t>
      </w:r>
      <w:r w:rsidR="00D51B4D">
        <w:rPr>
          <w:sz w:val="24"/>
          <w:szCs w:val="24"/>
        </w:rPr>
        <w:t>main city areas as a result of the serious and organised crime groups.</w:t>
      </w:r>
      <w:r w:rsidR="00F269E6">
        <w:rPr>
          <w:sz w:val="24"/>
          <w:szCs w:val="24"/>
        </w:rPr>
        <w:t xml:space="preserve"> </w:t>
      </w:r>
      <w:r w:rsidR="00F269E6" w:rsidRPr="00F269E6">
        <w:rPr>
          <w:sz w:val="24"/>
          <w:szCs w:val="24"/>
        </w:rPr>
        <w:t>The Scottish Serious Organised Crime Strategy (Scottish Government, 2015) acknowledges that the West of Scotland retains around 70% of the countries organised crime, over 60% of which is directly related to the illicit supply of drugs, in which over 300 Serious Organised Crime Groups operate</w:t>
      </w:r>
      <w:r w:rsidR="001D10B2">
        <w:rPr>
          <w:sz w:val="24"/>
          <w:szCs w:val="24"/>
        </w:rPr>
        <w:t xml:space="preserve">. (Robinson et al,2019) This figure </w:t>
      </w:r>
      <w:r w:rsidR="00334463">
        <w:rPr>
          <w:sz w:val="24"/>
          <w:szCs w:val="24"/>
        </w:rPr>
        <w:t xml:space="preserve">shows that over 60% of the organised crime in Scotland is directly linked to the supply of illicit drugs. This </w:t>
      </w:r>
      <w:r w:rsidR="00E83C9F">
        <w:rPr>
          <w:sz w:val="24"/>
          <w:szCs w:val="24"/>
        </w:rPr>
        <w:t xml:space="preserve">doesn’t only impact the vulnerable children being used in county lines but also the user of the illicit drugs. As </w:t>
      </w:r>
      <w:r w:rsidR="00037A54">
        <w:rPr>
          <w:sz w:val="24"/>
          <w:szCs w:val="24"/>
        </w:rPr>
        <w:t xml:space="preserve">drug users are impacted by obtaining the drugs and taken them. This is another link between serious and organised crime gangs. </w:t>
      </w:r>
    </w:p>
    <w:p w14:paraId="56B19F4E" w14:textId="77777777" w:rsidR="00E11FB5" w:rsidRDefault="00E11FB5" w:rsidP="0019004E">
      <w:pPr>
        <w:spacing w:line="360" w:lineRule="auto"/>
        <w:rPr>
          <w:sz w:val="24"/>
          <w:szCs w:val="24"/>
        </w:rPr>
      </w:pPr>
    </w:p>
    <w:p w14:paraId="6BABCFD5" w14:textId="553EA58E" w:rsidR="00037A54" w:rsidRDefault="00921E36" w:rsidP="0019004E">
      <w:pPr>
        <w:spacing w:line="360" w:lineRule="auto"/>
        <w:rPr>
          <w:sz w:val="24"/>
          <w:szCs w:val="24"/>
        </w:rPr>
      </w:pPr>
      <w:r>
        <w:rPr>
          <w:sz w:val="24"/>
          <w:szCs w:val="24"/>
        </w:rPr>
        <w:t>The police federation conducted a survey</w:t>
      </w:r>
      <w:r w:rsidR="00811AF2">
        <w:rPr>
          <w:sz w:val="24"/>
          <w:szCs w:val="24"/>
        </w:rPr>
        <w:t xml:space="preserve"> into the harm that is being caused by Serious and organised crime groups. Below is a table that represents </w:t>
      </w:r>
      <w:r w:rsidR="007551D5">
        <w:rPr>
          <w:sz w:val="24"/>
          <w:szCs w:val="24"/>
        </w:rPr>
        <w:t xml:space="preserve">three neighbourhoods from Wolverhampton and the harm that has been inflicted by </w:t>
      </w:r>
      <w:r w:rsidR="00B664F8">
        <w:rPr>
          <w:sz w:val="24"/>
          <w:szCs w:val="24"/>
        </w:rPr>
        <w:t xml:space="preserve">serious and organised crime groups. </w:t>
      </w:r>
      <w:r w:rsidR="00811AF2">
        <w:rPr>
          <w:sz w:val="24"/>
          <w:szCs w:val="24"/>
        </w:rPr>
        <w:t xml:space="preserve"> </w:t>
      </w:r>
      <w:r>
        <w:rPr>
          <w:sz w:val="24"/>
          <w:szCs w:val="24"/>
        </w:rPr>
        <w:t xml:space="preserve"> </w:t>
      </w:r>
    </w:p>
    <w:p w14:paraId="77BE8F7E" w14:textId="7AD8EFD5" w:rsidR="00037A54" w:rsidRDefault="00B5162E" w:rsidP="0019004E">
      <w:pPr>
        <w:spacing w:line="360" w:lineRule="auto"/>
        <w:rPr>
          <w:sz w:val="24"/>
          <w:szCs w:val="24"/>
        </w:rPr>
      </w:pPr>
      <w:r>
        <w:rPr>
          <w:noProof/>
          <w:sz w:val="24"/>
          <w:szCs w:val="24"/>
        </w:rPr>
        <w:lastRenderedPageBreak/>
        <w:drawing>
          <wp:inline distT="0" distB="0" distL="0" distR="0" wp14:anchorId="6F75C399" wp14:editId="453A415C">
            <wp:extent cx="5731510" cy="3006090"/>
            <wp:effectExtent l="0" t="0" r="2540" b="3810"/>
            <wp:docPr id="1444557372" name="Picture 1" descr="A table of numbers and percent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557372" name="Picture 1" descr="A table of numbers and percentages&#10;&#10;Description automatically generated with medium confidence"/>
                    <pic:cNvPicPr/>
                  </pic:nvPicPr>
                  <pic:blipFill>
                    <a:blip r:embed="rId4">
                      <a:extLst>
                        <a:ext uri="{28A0092B-C50C-407E-A947-70E740481C1C}">
                          <a14:useLocalDpi xmlns:a14="http://schemas.microsoft.com/office/drawing/2010/main" val="0"/>
                        </a:ext>
                      </a:extLst>
                    </a:blip>
                    <a:stretch>
                      <a:fillRect/>
                    </a:stretch>
                  </pic:blipFill>
                  <pic:spPr>
                    <a:xfrm>
                      <a:off x="0" y="0"/>
                      <a:ext cx="5731510" cy="3006090"/>
                    </a:xfrm>
                    <a:prstGeom prst="rect">
                      <a:avLst/>
                    </a:prstGeom>
                  </pic:spPr>
                </pic:pic>
              </a:graphicData>
            </a:graphic>
          </wp:inline>
        </w:drawing>
      </w:r>
    </w:p>
    <w:p w14:paraId="4CD44F18" w14:textId="3DFB7835" w:rsidR="00037A54" w:rsidRDefault="00B664F8" w:rsidP="0019004E">
      <w:pPr>
        <w:spacing w:line="360" w:lineRule="auto"/>
        <w:rPr>
          <w:sz w:val="24"/>
          <w:szCs w:val="24"/>
        </w:rPr>
      </w:pPr>
      <w:r>
        <w:rPr>
          <w:sz w:val="24"/>
          <w:szCs w:val="24"/>
        </w:rPr>
        <w:t xml:space="preserve">It will come as no surprise that </w:t>
      </w:r>
      <w:r w:rsidR="00A16346">
        <w:rPr>
          <w:sz w:val="24"/>
          <w:szCs w:val="24"/>
        </w:rPr>
        <w:t xml:space="preserve">drugs and violence are at the top. I would </w:t>
      </w:r>
      <w:r w:rsidR="00854DFA">
        <w:rPr>
          <w:sz w:val="24"/>
          <w:szCs w:val="24"/>
        </w:rPr>
        <w:t>say that the links between serious and organised crime groups</w:t>
      </w:r>
      <w:r w:rsidR="00033366">
        <w:rPr>
          <w:sz w:val="24"/>
          <w:szCs w:val="24"/>
        </w:rPr>
        <w:t xml:space="preserve"> and public protection issues are not potential but real and happening daily. </w:t>
      </w:r>
    </w:p>
    <w:p w14:paraId="399A447A" w14:textId="77777777" w:rsidR="00F40084" w:rsidRDefault="00F40084" w:rsidP="0019004E">
      <w:pPr>
        <w:spacing w:line="360" w:lineRule="auto"/>
        <w:rPr>
          <w:sz w:val="24"/>
          <w:szCs w:val="24"/>
        </w:rPr>
      </w:pPr>
    </w:p>
    <w:p w14:paraId="6F2EEFA6" w14:textId="005D30A9" w:rsidR="00F40084" w:rsidRDefault="000D5F1C" w:rsidP="0019004E">
      <w:pPr>
        <w:spacing w:line="360" w:lineRule="auto"/>
        <w:rPr>
          <w:sz w:val="24"/>
          <w:szCs w:val="24"/>
        </w:rPr>
      </w:pPr>
      <w:r>
        <w:rPr>
          <w:sz w:val="24"/>
          <w:szCs w:val="24"/>
        </w:rPr>
        <w:t xml:space="preserve">Another issue that links serious and organised crime groups and public protection issues is the </w:t>
      </w:r>
      <w:r w:rsidR="00013300">
        <w:rPr>
          <w:sz w:val="24"/>
          <w:szCs w:val="24"/>
        </w:rPr>
        <w:t xml:space="preserve">sexual exploitation and abuse caused by these groups. </w:t>
      </w:r>
      <w:r w:rsidR="009858DC">
        <w:rPr>
          <w:sz w:val="24"/>
          <w:szCs w:val="24"/>
        </w:rPr>
        <w:t xml:space="preserve">There were 61,640 sexual </w:t>
      </w:r>
      <w:r w:rsidR="0054264E">
        <w:rPr>
          <w:sz w:val="24"/>
          <w:szCs w:val="24"/>
        </w:rPr>
        <w:t>abuse crimes committed against under 16s in 2018. A 9% increase since 2017</w:t>
      </w:r>
      <w:r w:rsidR="00E471E7">
        <w:rPr>
          <w:sz w:val="24"/>
          <w:szCs w:val="24"/>
        </w:rPr>
        <w:t xml:space="preserve"> up from 56,346. </w:t>
      </w:r>
    </w:p>
    <w:p w14:paraId="70015E99" w14:textId="77777777" w:rsidR="00E11FB5" w:rsidRDefault="00E11FB5" w:rsidP="0019004E">
      <w:pPr>
        <w:spacing w:line="360" w:lineRule="auto"/>
        <w:rPr>
          <w:sz w:val="24"/>
          <w:szCs w:val="24"/>
        </w:rPr>
      </w:pPr>
    </w:p>
    <w:p w14:paraId="40C402E7" w14:textId="43A3A570" w:rsidR="00CE65EA" w:rsidRDefault="00EC449C" w:rsidP="0019004E">
      <w:pPr>
        <w:spacing w:line="360" w:lineRule="auto"/>
        <w:rPr>
          <w:sz w:val="24"/>
          <w:szCs w:val="24"/>
        </w:rPr>
      </w:pPr>
      <w:r w:rsidRPr="00EC449C">
        <w:rPr>
          <w:sz w:val="24"/>
          <w:szCs w:val="24"/>
        </w:rPr>
        <w:t xml:space="preserve">The study identified 65 brothels operating in the city, over half of which (58 per cent) were residential, often located in deprived housing estates. Altogether, they were employing at least 142 sex </w:t>
      </w:r>
      <w:r w:rsidR="00466A62" w:rsidRPr="00EC449C">
        <w:rPr>
          <w:sz w:val="24"/>
          <w:szCs w:val="24"/>
        </w:rPr>
        <w:t>workers</w:t>
      </w:r>
      <w:r w:rsidR="00466A62">
        <w:rPr>
          <w:sz w:val="24"/>
          <w:szCs w:val="24"/>
        </w:rPr>
        <w:t>. (</w:t>
      </w:r>
      <w:r w:rsidR="00C122B1">
        <w:rPr>
          <w:sz w:val="24"/>
          <w:szCs w:val="24"/>
        </w:rPr>
        <w:t>Crocker et.al,2017)</w:t>
      </w:r>
    </w:p>
    <w:p w14:paraId="438A9E8B" w14:textId="3704D4A6" w:rsidR="00EC449C" w:rsidRDefault="00EC449C" w:rsidP="0019004E">
      <w:pPr>
        <w:spacing w:line="360" w:lineRule="auto"/>
        <w:rPr>
          <w:sz w:val="24"/>
          <w:szCs w:val="24"/>
        </w:rPr>
      </w:pPr>
      <w:r>
        <w:rPr>
          <w:noProof/>
          <w:sz w:val="24"/>
          <w:szCs w:val="24"/>
        </w:rPr>
        <w:drawing>
          <wp:inline distT="0" distB="0" distL="0" distR="0" wp14:anchorId="4F5EA8CA" wp14:editId="793EA9D0">
            <wp:extent cx="5731510" cy="1503045"/>
            <wp:effectExtent l="0" t="0" r="2540" b="1905"/>
            <wp:docPr id="434197056" name="Picture 2" descr="A screenshot of a number of work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197056" name="Picture 2" descr="A screenshot of a number of workers&#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1503045"/>
                    </a:xfrm>
                    <a:prstGeom prst="rect">
                      <a:avLst/>
                    </a:prstGeom>
                  </pic:spPr>
                </pic:pic>
              </a:graphicData>
            </a:graphic>
          </wp:inline>
        </w:drawing>
      </w:r>
    </w:p>
    <w:p w14:paraId="48CA9AA8" w14:textId="610AB9EE" w:rsidR="00040F1F" w:rsidRDefault="00040F1F" w:rsidP="0019004E">
      <w:pPr>
        <w:spacing w:line="360" w:lineRule="auto"/>
        <w:rPr>
          <w:sz w:val="24"/>
          <w:szCs w:val="24"/>
        </w:rPr>
      </w:pPr>
      <w:r>
        <w:rPr>
          <w:sz w:val="24"/>
          <w:szCs w:val="24"/>
        </w:rPr>
        <w:lastRenderedPageBreak/>
        <w:t xml:space="preserve">This </w:t>
      </w:r>
      <w:proofErr w:type="gramStart"/>
      <w:r>
        <w:rPr>
          <w:sz w:val="24"/>
          <w:szCs w:val="24"/>
        </w:rPr>
        <w:t>is considered to be</w:t>
      </w:r>
      <w:proofErr w:type="gramEnd"/>
      <w:r>
        <w:rPr>
          <w:sz w:val="24"/>
          <w:szCs w:val="24"/>
        </w:rPr>
        <w:t xml:space="preserve"> a</w:t>
      </w:r>
      <w:r w:rsidR="00870391">
        <w:rPr>
          <w:sz w:val="24"/>
          <w:szCs w:val="24"/>
        </w:rPr>
        <w:t xml:space="preserve">n </w:t>
      </w:r>
      <w:r w:rsidR="004C7112">
        <w:rPr>
          <w:sz w:val="24"/>
          <w:szCs w:val="24"/>
        </w:rPr>
        <w:t>underestimate</w:t>
      </w:r>
      <w:r>
        <w:rPr>
          <w:sz w:val="24"/>
          <w:szCs w:val="24"/>
        </w:rPr>
        <w:t xml:space="preserve"> </w:t>
      </w:r>
      <w:r w:rsidR="004C6377">
        <w:rPr>
          <w:sz w:val="24"/>
          <w:szCs w:val="24"/>
        </w:rPr>
        <w:t>as it is not possible to locate all of the brothels</w:t>
      </w:r>
      <w:r w:rsidR="00E06738">
        <w:rPr>
          <w:sz w:val="24"/>
          <w:szCs w:val="24"/>
        </w:rPr>
        <w:t xml:space="preserve"> within Bristol</w:t>
      </w:r>
      <w:r w:rsidR="004C6377">
        <w:rPr>
          <w:sz w:val="24"/>
          <w:szCs w:val="24"/>
        </w:rPr>
        <w:t xml:space="preserve">. </w:t>
      </w:r>
      <w:r w:rsidR="00B14862">
        <w:rPr>
          <w:sz w:val="24"/>
          <w:szCs w:val="24"/>
        </w:rPr>
        <w:t>“</w:t>
      </w:r>
      <w:r w:rsidR="00B14862" w:rsidRPr="00B14862">
        <w:rPr>
          <w:sz w:val="24"/>
          <w:szCs w:val="24"/>
        </w:rPr>
        <w:t>Organised crime linked to the commercial sex trade is driven almost entirely by a motivation for financial gain, which can be considerable. With clients being charged on average £50 and sex workers receiving 20-30 clients per week, each sex worker will generate revenues of approximately £5k per month. Interviewees described those running the brothels commonly taking 50 per cent of each sex worker’s income, suggesting they could make at least £2.5k per sex worker per month</w:t>
      </w:r>
      <w:r w:rsidR="00B14862">
        <w:rPr>
          <w:sz w:val="24"/>
          <w:szCs w:val="24"/>
        </w:rPr>
        <w:t xml:space="preserve">.” (Crocker </w:t>
      </w:r>
      <w:r w:rsidR="004C7112">
        <w:rPr>
          <w:sz w:val="24"/>
          <w:szCs w:val="24"/>
        </w:rPr>
        <w:t>et al, 2017) This is another clear link between public protection i</w:t>
      </w:r>
      <w:r w:rsidR="00757A48">
        <w:rPr>
          <w:sz w:val="24"/>
          <w:szCs w:val="24"/>
        </w:rPr>
        <w:t>ssues and serious and organised crime gangs exploiting people for mostly only financial gain.</w:t>
      </w:r>
    </w:p>
    <w:p w14:paraId="590E4790" w14:textId="77777777" w:rsidR="00F53634" w:rsidRDefault="00F53634" w:rsidP="0019004E">
      <w:pPr>
        <w:spacing w:line="360" w:lineRule="auto"/>
        <w:rPr>
          <w:sz w:val="24"/>
          <w:szCs w:val="24"/>
        </w:rPr>
      </w:pPr>
    </w:p>
    <w:p w14:paraId="02781F9F" w14:textId="48D1210D" w:rsidR="00F53634" w:rsidRDefault="00B80AC4" w:rsidP="0019004E">
      <w:pPr>
        <w:spacing w:line="360" w:lineRule="auto"/>
        <w:rPr>
          <w:sz w:val="24"/>
          <w:szCs w:val="24"/>
        </w:rPr>
      </w:pPr>
      <w:r>
        <w:rPr>
          <w:sz w:val="24"/>
          <w:szCs w:val="24"/>
        </w:rPr>
        <w:t xml:space="preserve">Section 325 to 327b of the </w:t>
      </w:r>
      <w:r w:rsidR="00BE4C86">
        <w:rPr>
          <w:sz w:val="24"/>
          <w:szCs w:val="24"/>
        </w:rPr>
        <w:t>Cr</w:t>
      </w:r>
      <w:r>
        <w:rPr>
          <w:sz w:val="24"/>
          <w:szCs w:val="24"/>
        </w:rPr>
        <w:t xml:space="preserve">iminal </w:t>
      </w:r>
      <w:r w:rsidR="00BE4C86">
        <w:rPr>
          <w:sz w:val="24"/>
          <w:szCs w:val="24"/>
        </w:rPr>
        <w:t>J</w:t>
      </w:r>
      <w:r>
        <w:rPr>
          <w:sz w:val="24"/>
          <w:szCs w:val="24"/>
        </w:rPr>
        <w:t xml:space="preserve">ustice </w:t>
      </w:r>
      <w:r w:rsidR="00BE4C86">
        <w:rPr>
          <w:sz w:val="24"/>
          <w:szCs w:val="24"/>
        </w:rPr>
        <w:t>A</w:t>
      </w:r>
      <w:r>
        <w:rPr>
          <w:sz w:val="24"/>
          <w:szCs w:val="24"/>
        </w:rPr>
        <w:t>ct 2003</w:t>
      </w:r>
      <w:r w:rsidR="00BE4C86">
        <w:rPr>
          <w:sz w:val="24"/>
          <w:szCs w:val="24"/>
        </w:rPr>
        <w:t xml:space="preserve"> </w:t>
      </w:r>
      <w:r w:rsidR="000F22C6">
        <w:rPr>
          <w:sz w:val="24"/>
          <w:szCs w:val="24"/>
        </w:rPr>
        <w:t xml:space="preserve">established multi agency public protection </w:t>
      </w:r>
      <w:r w:rsidR="00BF7159">
        <w:rPr>
          <w:sz w:val="24"/>
          <w:szCs w:val="24"/>
        </w:rPr>
        <w:t xml:space="preserve">arrangements (MAPPA). MAPPA is designed to protect </w:t>
      </w:r>
      <w:r w:rsidR="00730A11">
        <w:rPr>
          <w:sz w:val="24"/>
          <w:szCs w:val="24"/>
        </w:rPr>
        <w:t>the public including victims of crime from serious harm by sexual, violent or dangerous offenders</w:t>
      </w:r>
      <w:r w:rsidR="004F481B">
        <w:rPr>
          <w:sz w:val="24"/>
          <w:szCs w:val="24"/>
        </w:rPr>
        <w:t xml:space="preserve">. It requires criminal justice agencies and other bodies to work together </w:t>
      </w:r>
      <w:r w:rsidR="00FE5EE7">
        <w:rPr>
          <w:sz w:val="24"/>
          <w:szCs w:val="24"/>
        </w:rPr>
        <w:t xml:space="preserve">in partnership with these offenders. </w:t>
      </w:r>
    </w:p>
    <w:p w14:paraId="61A6E138" w14:textId="77777777" w:rsidR="004E5BA6" w:rsidRDefault="004E5BA6" w:rsidP="0019004E">
      <w:pPr>
        <w:spacing w:line="360" w:lineRule="auto"/>
        <w:rPr>
          <w:sz w:val="24"/>
          <w:szCs w:val="24"/>
        </w:rPr>
      </w:pPr>
    </w:p>
    <w:p w14:paraId="5D83EDCC" w14:textId="5A4BD843" w:rsidR="004E5BA6" w:rsidRDefault="00BD3915" w:rsidP="0019004E">
      <w:pPr>
        <w:spacing w:line="360" w:lineRule="auto"/>
        <w:rPr>
          <w:sz w:val="24"/>
          <w:szCs w:val="24"/>
        </w:rPr>
      </w:pPr>
      <w:r>
        <w:rPr>
          <w:sz w:val="24"/>
          <w:szCs w:val="24"/>
        </w:rPr>
        <w:t xml:space="preserve">When it comes to bias </w:t>
      </w:r>
      <w:r w:rsidR="00CC5012">
        <w:rPr>
          <w:sz w:val="24"/>
          <w:szCs w:val="24"/>
        </w:rPr>
        <w:t xml:space="preserve">around investigations, investigators should be reminded to use </w:t>
      </w:r>
      <w:r w:rsidR="00A6762C">
        <w:rPr>
          <w:sz w:val="24"/>
          <w:szCs w:val="24"/>
        </w:rPr>
        <w:t xml:space="preserve">the National </w:t>
      </w:r>
      <w:r w:rsidR="002C1A2C">
        <w:rPr>
          <w:sz w:val="24"/>
          <w:szCs w:val="24"/>
        </w:rPr>
        <w:t>decision-making</w:t>
      </w:r>
      <w:r w:rsidR="00A6762C">
        <w:rPr>
          <w:sz w:val="24"/>
          <w:szCs w:val="24"/>
        </w:rPr>
        <w:t xml:space="preserve"> model and the code of ethics in the </w:t>
      </w:r>
      <w:r w:rsidR="002C1A2C">
        <w:rPr>
          <w:sz w:val="24"/>
          <w:szCs w:val="24"/>
        </w:rPr>
        <w:t>decision-making</w:t>
      </w:r>
      <w:r w:rsidR="00A6762C">
        <w:rPr>
          <w:sz w:val="24"/>
          <w:szCs w:val="24"/>
        </w:rPr>
        <w:t xml:space="preserve"> process and should not be </w:t>
      </w:r>
      <w:r w:rsidR="005B72BA">
        <w:rPr>
          <w:sz w:val="24"/>
          <w:szCs w:val="24"/>
        </w:rPr>
        <w:t xml:space="preserve">sway due to media pressure around a </w:t>
      </w:r>
      <w:r w:rsidR="002C1A2C">
        <w:rPr>
          <w:sz w:val="24"/>
          <w:szCs w:val="24"/>
        </w:rPr>
        <w:t>high-profile</w:t>
      </w:r>
      <w:r w:rsidR="005B72BA">
        <w:rPr>
          <w:sz w:val="24"/>
          <w:szCs w:val="24"/>
        </w:rPr>
        <w:t xml:space="preserve"> case.</w:t>
      </w:r>
      <w:r w:rsidR="00FE56FF">
        <w:rPr>
          <w:sz w:val="24"/>
          <w:szCs w:val="24"/>
        </w:rPr>
        <w:t xml:space="preserve"> Investigators should remain </w:t>
      </w:r>
      <w:r w:rsidR="005B72BA">
        <w:rPr>
          <w:sz w:val="24"/>
          <w:szCs w:val="24"/>
        </w:rPr>
        <w:t>impartial and mak</w:t>
      </w:r>
      <w:r w:rsidR="00FE56FF">
        <w:rPr>
          <w:sz w:val="24"/>
          <w:szCs w:val="24"/>
        </w:rPr>
        <w:t>e</w:t>
      </w:r>
      <w:r w:rsidR="005B72BA">
        <w:rPr>
          <w:sz w:val="24"/>
          <w:szCs w:val="24"/>
        </w:rPr>
        <w:t xml:space="preserve"> effective decisions that are justified, </w:t>
      </w:r>
      <w:r w:rsidR="00A271F5">
        <w:rPr>
          <w:sz w:val="24"/>
          <w:szCs w:val="24"/>
        </w:rPr>
        <w:t>proportional, lawful, accountable, necessary and ethical</w:t>
      </w:r>
      <w:r w:rsidR="00FE56FF">
        <w:rPr>
          <w:sz w:val="24"/>
          <w:szCs w:val="24"/>
        </w:rPr>
        <w:t>.</w:t>
      </w:r>
      <w:r w:rsidR="004E2AD0">
        <w:rPr>
          <w:sz w:val="24"/>
          <w:szCs w:val="24"/>
        </w:rPr>
        <w:t xml:space="preserve"> Biased decisions could have a big impact on community confidence in the police. When it comes to high profile cases it is even more important bias is not used in the </w:t>
      </w:r>
      <w:r w:rsidR="00E46109">
        <w:rPr>
          <w:sz w:val="24"/>
          <w:szCs w:val="24"/>
        </w:rPr>
        <w:t>decision-making</w:t>
      </w:r>
      <w:r w:rsidR="004E2AD0">
        <w:rPr>
          <w:sz w:val="24"/>
          <w:szCs w:val="24"/>
        </w:rPr>
        <w:t xml:space="preserve"> process. </w:t>
      </w:r>
    </w:p>
    <w:p w14:paraId="47ABCAC1" w14:textId="77777777" w:rsidR="00173CD9" w:rsidRDefault="00173CD9" w:rsidP="0019004E">
      <w:pPr>
        <w:spacing w:line="360" w:lineRule="auto"/>
        <w:rPr>
          <w:sz w:val="24"/>
          <w:szCs w:val="24"/>
        </w:rPr>
      </w:pPr>
    </w:p>
    <w:p w14:paraId="7DB0A106" w14:textId="17C5866B" w:rsidR="00173CD9" w:rsidRDefault="00173CD9" w:rsidP="0019004E">
      <w:pPr>
        <w:spacing w:line="360" w:lineRule="auto"/>
        <w:rPr>
          <w:sz w:val="24"/>
          <w:szCs w:val="24"/>
        </w:rPr>
      </w:pPr>
      <w:r>
        <w:rPr>
          <w:sz w:val="24"/>
          <w:szCs w:val="24"/>
        </w:rPr>
        <w:t xml:space="preserve">Operation Yew Tree </w:t>
      </w:r>
      <w:r w:rsidR="00F9671E">
        <w:rPr>
          <w:sz w:val="24"/>
          <w:szCs w:val="24"/>
        </w:rPr>
        <w:t xml:space="preserve">was a major investigation that involved many </w:t>
      </w:r>
      <w:r w:rsidR="005A3B65">
        <w:rPr>
          <w:sz w:val="24"/>
          <w:szCs w:val="24"/>
        </w:rPr>
        <w:t>high-profile</w:t>
      </w:r>
      <w:r w:rsidR="00F9671E">
        <w:rPr>
          <w:sz w:val="24"/>
          <w:szCs w:val="24"/>
        </w:rPr>
        <w:t xml:space="preserve"> suspects and focused on allegations of sexual offences. The </w:t>
      </w:r>
      <w:r w:rsidR="00F766E4">
        <w:rPr>
          <w:sz w:val="24"/>
          <w:szCs w:val="24"/>
        </w:rPr>
        <w:t xml:space="preserve">investigation continued to grow with constant media coverage and </w:t>
      </w:r>
      <w:r w:rsidR="00101D0B">
        <w:rPr>
          <w:sz w:val="24"/>
          <w:szCs w:val="24"/>
        </w:rPr>
        <w:t xml:space="preserve">in 2013 the NSPCC published a report saying that increased confidence </w:t>
      </w:r>
      <w:r w:rsidR="005A3B65">
        <w:rPr>
          <w:sz w:val="24"/>
          <w:szCs w:val="24"/>
        </w:rPr>
        <w:t xml:space="preserve">of the victims led to the significant reporting of non-recent abuse. </w:t>
      </w:r>
    </w:p>
    <w:p w14:paraId="313A2136" w14:textId="77777777" w:rsidR="005A3B65" w:rsidRDefault="005A3B65" w:rsidP="0019004E">
      <w:pPr>
        <w:spacing w:line="360" w:lineRule="auto"/>
        <w:rPr>
          <w:sz w:val="24"/>
          <w:szCs w:val="24"/>
        </w:rPr>
      </w:pPr>
    </w:p>
    <w:p w14:paraId="56CB9AB1" w14:textId="3BE42E7D" w:rsidR="00BA2A98" w:rsidRDefault="005A3B65" w:rsidP="0019004E">
      <w:pPr>
        <w:spacing w:line="360" w:lineRule="auto"/>
        <w:rPr>
          <w:sz w:val="24"/>
          <w:szCs w:val="24"/>
        </w:rPr>
      </w:pPr>
      <w:r>
        <w:rPr>
          <w:sz w:val="24"/>
          <w:szCs w:val="24"/>
        </w:rPr>
        <w:lastRenderedPageBreak/>
        <w:t>To conclude</w:t>
      </w:r>
      <w:r w:rsidR="00886F2A">
        <w:rPr>
          <w:sz w:val="24"/>
          <w:szCs w:val="24"/>
        </w:rPr>
        <w:t xml:space="preserve"> I believe that there are clear and very prominent link between serious and organised crime</w:t>
      </w:r>
      <w:r w:rsidR="00FF0A69">
        <w:rPr>
          <w:sz w:val="24"/>
          <w:szCs w:val="24"/>
        </w:rPr>
        <w:t xml:space="preserve"> and public protection issues</w:t>
      </w:r>
      <w:r w:rsidR="00886F2A">
        <w:rPr>
          <w:sz w:val="24"/>
          <w:szCs w:val="24"/>
        </w:rPr>
        <w:t xml:space="preserve"> which has been evidenced in the essay and these stats are just the tip of the iceberg, I’m sure the figures that show the link is much higher than that has been presented in this essay. Continually work will be required in this area and contingencies must continue to be put in place to tackle serious and organised crime.</w:t>
      </w:r>
      <w:r w:rsidR="006C55C1">
        <w:rPr>
          <w:sz w:val="24"/>
          <w:szCs w:val="24"/>
        </w:rPr>
        <w:t xml:space="preserve"> </w:t>
      </w:r>
      <w:r w:rsidR="0081151D">
        <w:rPr>
          <w:sz w:val="24"/>
          <w:szCs w:val="24"/>
        </w:rPr>
        <w:t xml:space="preserve">It is also important to mention how bias can have negative impacts on the outcomes of investigations and </w:t>
      </w:r>
      <w:r w:rsidR="00B051C8">
        <w:rPr>
          <w:sz w:val="24"/>
          <w:szCs w:val="24"/>
        </w:rPr>
        <w:t xml:space="preserve">if investigators conduct </w:t>
      </w:r>
      <w:r w:rsidR="00BF2152">
        <w:rPr>
          <w:sz w:val="24"/>
          <w:szCs w:val="24"/>
        </w:rPr>
        <w:t>their</w:t>
      </w:r>
      <w:r w:rsidR="00B051C8">
        <w:rPr>
          <w:sz w:val="24"/>
          <w:szCs w:val="24"/>
        </w:rPr>
        <w:t xml:space="preserve"> investigations in the correct manner it can led to more successful investigations and</w:t>
      </w:r>
      <w:r w:rsidR="00615F97">
        <w:rPr>
          <w:sz w:val="24"/>
          <w:szCs w:val="24"/>
        </w:rPr>
        <w:t xml:space="preserve"> improved</w:t>
      </w:r>
      <w:r w:rsidR="00B051C8">
        <w:rPr>
          <w:sz w:val="24"/>
          <w:szCs w:val="24"/>
        </w:rPr>
        <w:t xml:space="preserve"> </w:t>
      </w:r>
      <w:r w:rsidR="00BF2152">
        <w:rPr>
          <w:sz w:val="24"/>
          <w:szCs w:val="24"/>
        </w:rPr>
        <w:t xml:space="preserve">community </w:t>
      </w:r>
      <w:r w:rsidR="002F4CFE">
        <w:rPr>
          <w:sz w:val="24"/>
          <w:szCs w:val="24"/>
        </w:rPr>
        <w:t>confidence.</w:t>
      </w:r>
    </w:p>
    <w:p w14:paraId="57198B09" w14:textId="366FF931" w:rsidR="005A3B65" w:rsidRPr="002F4CFE" w:rsidRDefault="002F4CFE" w:rsidP="0019004E">
      <w:pPr>
        <w:spacing w:line="360" w:lineRule="auto"/>
        <w:rPr>
          <w:b/>
          <w:bCs/>
          <w:sz w:val="24"/>
          <w:szCs w:val="24"/>
        </w:rPr>
      </w:pPr>
      <w:r w:rsidRPr="002F4CFE">
        <w:rPr>
          <w:b/>
          <w:bCs/>
          <w:sz w:val="24"/>
          <w:szCs w:val="24"/>
        </w:rPr>
        <w:t>Words 10</w:t>
      </w:r>
      <w:r w:rsidR="00615F97">
        <w:rPr>
          <w:b/>
          <w:bCs/>
          <w:sz w:val="24"/>
          <w:szCs w:val="24"/>
        </w:rPr>
        <w:t>30</w:t>
      </w:r>
    </w:p>
    <w:p w14:paraId="3AC555A0" w14:textId="77777777" w:rsidR="00D51B4D" w:rsidRDefault="00D51B4D" w:rsidP="0019004E">
      <w:pPr>
        <w:spacing w:line="360" w:lineRule="auto"/>
        <w:rPr>
          <w:sz w:val="24"/>
          <w:szCs w:val="24"/>
        </w:rPr>
      </w:pPr>
    </w:p>
    <w:p w14:paraId="46CB51AA" w14:textId="77777777" w:rsidR="00E11FB5" w:rsidRDefault="00E11FB5" w:rsidP="0019004E">
      <w:pPr>
        <w:spacing w:line="360" w:lineRule="auto"/>
        <w:rPr>
          <w:sz w:val="24"/>
          <w:szCs w:val="24"/>
        </w:rPr>
      </w:pPr>
    </w:p>
    <w:p w14:paraId="7E95E37D" w14:textId="36AD5D9E" w:rsidR="00D778F1" w:rsidRDefault="00794713" w:rsidP="0019004E">
      <w:pPr>
        <w:spacing w:line="360" w:lineRule="auto"/>
        <w:rPr>
          <w:b/>
          <w:bCs/>
          <w:sz w:val="24"/>
          <w:szCs w:val="24"/>
        </w:rPr>
      </w:pPr>
      <w:r>
        <w:rPr>
          <w:sz w:val="24"/>
          <w:szCs w:val="24"/>
        </w:rPr>
        <w:t xml:space="preserve">Essay </w:t>
      </w:r>
      <w:r w:rsidR="004F50D1">
        <w:rPr>
          <w:sz w:val="24"/>
          <w:szCs w:val="24"/>
        </w:rPr>
        <w:t>5:</w:t>
      </w:r>
      <w:r w:rsidR="00D00646" w:rsidRPr="004F50D1">
        <w:rPr>
          <w:b/>
          <w:bCs/>
          <w:sz w:val="24"/>
          <w:szCs w:val="24"/>
        </w:rPr>
        <w:t xml:space="preserve"> </w:t>
      </w:r>
      <w:r w:rsidR="00D00646" w:rsidRPr="004F50D1">
        <w:rPr>
          <w:b/>
          <w:bCs/>
          <w:sz w:val="24"/>
          <w:szCs w:val="24"/>
        </w:rPr>
        <w:t xml:space="preserve">Evaluate the effectiveness of crime prevention theories and strategies as a means of combating either anti-social behaviour or domestic violence. Your answer must be based on academic research, but you may </w:t>
      </w:r>
      <w:proofErr w:type="gramStart"/>
      <w:r w:rsidR="00D00646" w:rsidRPr="004F50D1">
        <w:rPr>
          <w:b/>
          <w:bCs/>
          <w:sz w:val="24"/>
          <w:szCs w:val="24"/>
        </w:rPr>
        <w:t>make reference</w:t>
      </w:r>
      <w:proofErr w:type="gramEnd"/>
      <w:r w:rsidR="00D00646" w:rsidRPr="004F50D1">
        <w:rPr>
          <w:b/>
          <w:bCs/>
          <w:sz w:val="24"/>
          <w:szCs w:val="24"/>
        </w:rPr>
        <w:t xml:space="preserve"> to relevant case studies.</w:t>
      </w:r>
    </w:p>
    <w:p w14:paraId="1E3EC34B" w14:textId="77777777" w:rsidR="0075494B" w:rsidRDefault="0075494B" w:rsidP="0019004E">
      <w:pPr>
        <w:spacing w:line="360" w:lineRule="auto"/>
        <w:rPr>
          <w:sz w:val="24"/>
          <w:szCs w:val="24"/>
        </w:rPr>
      </w:pPr>
    </w:p>
    <w:p w14:paraId="134F12D2" w14:textId="7036F4B9" w:rsidR="00D778F1" w:rsidRDefault="00D778F1" w:rsidP="00994C8C">
      <w:pPr>
        <w:spacing w:line="360" w:lineRule="auto"/>
        <w:rPr>
          <w:sz w:val="24"/>
          <w:szCs w:val="24"/>
        </w:rPr>
      </w:pPr>
      <w:r>
        <w:rPr>
          <w:sz w:val="24"/>
          <w:szCs w:val="24"/>
        </w:rPr>
        <w:t>In this essay I will be evaluating the effectiveness of crime prevention theories and strategies as a means of combating anti- social behaviour.</w:t>
      </w:r>
      <w:r w:rsidR="00F842F0">
        <w:rPr>
          <w:sz w:val="24"/>
          <w:szCs w:val="24"/>
        </w:rPr>
        <w:t xml:space="preserve"> I will be looking at the role of neighbourhood policing teams</w:t>
      </w:r>
      <w:r w:rsidR="00967988">
        <w:rPr>
          <w:sz w:val="24"/>
          <w:szCs w:val="24"/>
        </w:rPr>
        <w:t xml:space="preserve">. </w:t>
      </w:r>
      <w:r w:rsidR="00F648C6">
        <w:rPr>
          <w:sz w:val="24"/>
          <w:szCs w:val="24"/>
        </w:rPr>
        <w:t xml:space="preserve">I will also be considering the use of </w:t>
      </w:r>
      <w:r w:rsidR="008E0727">
        <w:rPr>
          <w:sz w:val="24"/>
          <w:szCs w:val="24"/>
        </w:rPr>
        <w:t>problem-oriented</w:t>
      </w:r>
      <w:r w:rsidR="00F648C6">
        <w:rPr>
          <w:sz w:val="24"/>
          <w:szCs w:val="24"/>
        </w:rPr>
        <w:t xml:space="preserve"> policing and look at the effectiveness of this theory</w:t>
      </w:r>
      <w:r w:rsidR="00967988">
        <w:rPr>
          <w:sz w:val="24"/>
          <w:szCs w:val="24"/>
        </w:rPr>
        <w:t xml:space="preserve"> in relation to ASB</w:t>
      </w:r>
      <w:r w:rsidR="00F648C6">
        <w:rPr>
          <w:sz w:val="24"/>
          <w:szCs w:val="24"/>
        </w:rPr>
        <w:t xml:space="preserve">. </w:t>
      </w:r>
    </w:p>
    <w:p w14:paraId="5BA6F4DF" w14:textId="77777777" w:rsidR="008E0727" w:rsidRDefault="008E0727" w:rsidP="00994C8C">
      <w:pPr>
        <w:spacing w:line="360" w:lineRule="auto"/>
        <w:rPr>
          <w:sz w:val="24"/>
          <w:szCs w:val="24"/>
        </w:rPr>
      </w:pPr>
    </w:p>
    <w:p w14:paraId="20FC9A73" w14:textId="3679780F" w:rsidR="008E0727" w:rsidRDefault="00DC7275" w:rsidP="00994C8C">
      <w:pPr>
        <w:spacing w:line="360" w:lineRule="auto"/>
        <w:rPr>
          <w:sz w:val="24"/>
          <w:szCs w:val="24"/>
        </w:rPr>
      </w:pPr>
      <w:r>
        <w:rPr>
          <w:sz w:val="24"/>
          <w:szCs w:val="24"/>
        </w:rPr>
        <w:t>“</w:t>
      </w:r>
      <w:r w:rsidR="00E14880">
        <w:rPr>
          <w:sz w:val="24"/>
          <w:szCs w:val="24"/>
        </w:rPr>
        <w:t>Originally developed by the work of Goldstein in the US “</w:t>
      </w:r>
      <w:r>
        <w:rPr>
          <w:sz w:val="24"/>
          <w:szCs w:val="24"/>
        </w:rPr>
        <w:t>problem-oriented</w:t>
      </w:r>
      <w:r w:rsidR="00E14880">
        <w:rPr>
          <w:sz w:val="24"/>
          <w:szCs w:val="24"/>
        </w:rPr>
        <w:t xml:space="preserve"> policing</w:t>
      </w:r>
      <w:r w:rsidR="00BF6222">
        <w:rPr>
          <w:sz w:val="24"/>
          <w:szCs w:val="24"/>
        </w:rPr>
        <w:t>” (POP) is an approach to tackling crime and disorder that involves the identification of a specific problem</w:t>
      </w:r>
      <w:r w:rsidR="00B97F55">
        <w:rPr>
          <w:sz w:val="24"/>
          <w:szCs w:val="24"/>
        </w:rPr>
        <w:t>, thorough analysis to understand the problem</w:t>
      </w:r>
      <w:r w:rsidR="001D13FD">
        <w:rPr>
          <w:sz w:val="24"/>
          <w:szCs w:val="24"/>
        </w:rPr>
        <w:t>, the development of a tailored response and an assessment of the effect of the response</w:t>
      </w:r>
      <w:r>
        <w:rPr>
          <w:sz w:val="24"/>
          <w:szCs w:val="24"/>
        </w:rPr>
        <w:t>. POP is an approach to develop targeted interventions rather than intervention itself”.</w:t>
      </w:r>
      <w:r w:rsidR="004D6E98">
        <w:rPr>
          <w:sz w:val="24"/>
          <w:szCs w:val="24"/>
        </w:rPr>
        <w:t xml:space="preserve"> </w:t>
      </w:r>
      <w:r>
        <w:rPr>
          <w:sz w:val="24"/>
          <w:szCs w:val="24"/>
        </w:rPr>
        <w:t>(</w:t>
      </w:r>
      <w:r w:rsidR="004D6E98">
        <w:rPr>
          <w:sz w:val="24"/>
          <w:szCs w:val="24"/>
        </w:rPr>
        <w:t>CoP, 2020)</w:t>
      </w:r>
      <w:r w:rsidR="00D42545">
        <w:rPr>
          <w:sz w:val="24"/>
          <w:szCs w:val="24"/>
        </w:rPr>
        <w:t xml:space="preserve"> </w:t>
      </w:r>
      <w:r w:rsidR="00A111F1">
        <w:rPr>
          <w:sz w:val="24"/>
          <w:szCs w:val="24"/>
        </w:rPr>
        <w:t xml:space="preserve">This style of prevention involves local NPTs recognising the anti-social behaviour </w:t>
      </w:r>
      <w:r w:rsidR="00B93B4E">
        <w:rPr>
          <w:sz w:val="24"/>
          <w:szCs w:val="24"/>
        </w:rPr>
        <w:t>issue and using different methods to try and combat it. POP is one of these methods</w:t>
      </w:r>
      <w:r w:rsidR="00AE133C">
        <w:rPr>
          <w:sz w:val="24"/>
          <w:szCs w:val="24"/>
        </w:rPr>
        <w:t>. This method is used to target the locations of the off</w:t>
      </w:r>
      <w:r w:rsidR="004F085A">
        <w:rPr>
          <w:sz w:val="24"/>
          <w:szCs w:val="24"/>
        </w:rPr>
        <w:t xml:space="preserve">ence rather than intervention </w:t>
      </w:r>
      <w:r w:rsidR="00A227C2">
        <w:rPr>
          <w:sz w:val="24"/>
          <w:szCs w:val="24"/>
        </w:rPr>
        <w:t>itself</w:t>
      </w:r>
      <w:r w:rsidR="004F085A">
        <w:rPr>
          <w:sz w:val="24"/>
          <w:szCs w:val="24"/>
        </w:rPr>
        <w:t xml:space="preserve">. For </w:t>
      </w:r>
      <w:r w:rsidR="00A227C2">
        <w:rPr>
          <w:sz w:val="24"/>
          <w:szCs w:val="24"/>
        </w:rPr>
        <w:t>example,</w:t>
      </w:r>
      <w:r w:rsidR="004F085A">
        <w:rPr>
          <w:sz w:val="24"/>
          <w:szCs w:val="24"/>
        </w:rPr>
        <w:t xml:space="preserve"> having a higher </w:t>
      </w:r>
      <w:r w:rsidR="004F085A">
        <w:rPr>
          <w:sz w:val="24"/>
          <w:szCs w:val="24"/>
        </w:rPr>
        <w:lastRenderedPageBreak/>
        <w:t xml:space="preserve">presence in an area that has been identified would be a good use of POP as if offenders see more </w:t>
      </w:r>
      <w:r w:rsidR="00A227C2">
        <w:rPr>
          <w:sz w:val="24"/>
          <w:szCs w:val="24"/>
        </w:rPr>
        <w:t xml:space="preserve">officers in the </w:t>
      </w:r>
      <w:r w:rsidR="00994C8C">
        <w:rPr>
          <w:sz w:val="24"/>
          <w:szCs w:val="24"/>
        </w:rPr>
        <w:t>area,</w:t>
      </w:r>
      <w:r w:rsidR="00A227C2">
        <w:rPr>
          <w:sz w:val="24"/>
          <w:szCs w:val="24"/>
        </w:rPr>
        <w:t xml:space="preserve"> it has been shown to reduce the levels of crime in this area. </w:t>
      </w:r>
    </w:p>
    <w:p w14:paraId="6BB7939D" w14:textId="77777777" w:rsidR="00994C8C" w:rsidRDefault="00994C8C" w:rsidP="00994C8C">
      <w:pPr>
        <w:spacing w:line="360" w:lineRule="auto"/>
        <w:rPr>
          <w:sz w:val="24"/>
          <w:szCs w:val="24"/>
        </w:rPr>
      </w:pPr>
    </w:p>
    <w:p w14:paraId="749E7BA6" w14:textId="5DD27EC3" w:rsidR="009D709C" w:rsidRDefault="007B1C4F" w:rsidP="00994C8C">
      <w:pPr>
        <w:spacing w:line="360" w:lineRule="auto"/>
        <w:rPr>
          <w:sz w:val="24"/>
          <w:szCs w:val="24"/>
        </w:rPr>
      </w:pPr>
      <w:r>
        <w:rPr>
          <w:sz w:val="24"/>
          <w:szCs w:val="24"/>
        </w:rPr>
        <w:t>“</w:t>
      </w:r>
      <w:r w:rsidRPr="007B1C4F">
        <w:rPr>
          <w:sz w:val="24"/>
          <w:szCs w:val="24"/>
        </w:rPr>
        <w:t xml:space="preserve">The meta-analysis found that POP led to a small but meaningful, statistically significant effect on crime and disorder compared to </w:t>
      </w:r>
      <w:r w:rsidR="007362A9" w:rsidRPr="007B1C4F">
        <w:rPr>
          <w:sz w:val="24"/>
          <w:szCs w:val="24"/>
        </w:rPr>
        <w:t>business-as-usual</w:t>
      </w:r>
      <w:r w:rsidRPr="007B1C4F">
        <w:rPr>
          <w:sz w:val="24"/>
          <w:szCs w:val="24"/>
        </w:rPr>
        <w:t xml:space="preserve"> policing, no intervention or an alternative intervention. One primary study showed a statistically significant increase in victimisation. However, the intervention was reported to have notable implementation difficulties.</w:t>
      </w:r>
      <w:r>
        <w:rPr>
          <w:sz w:val="24"/>
          <w:szCs w:val="24"/>
        </w:rPr>
        <w:t xml:space="preserve"> </w:t>
      </w:r>
      <w:r w:rsidRPr="007B1C4F">
        <w:rPr>
          <w:sz w:val="24"/>
          <w:szCs w:val="24"/>
        </w:rPr>
        <w:t>The review also analysed the results using an approach that has been suggested as a more suitable effect size measure for place-based studies. This analysis suggested that POP led to a 33.8% reduction in crime and disorder.</w:t>
      </w:r>
      <w:r>
        <w:rPr>
          <w:sz w:val="24"/>
          <w:szCs w:val="24"/>
        </w:rPr>
        <w:t xml:space="preserve">” (CoP,2020) </w:t>
      </w:r>
      <w:r w:rsidR="008058B6">
        <w:rPr>
          <w:sz w:val="24"/>
          <w:szCs w:val="24"/>
        </w:rPr>
        <w:t xml:space="preserve">The college of policing carried out 34 case studies over a </w:t>
      </w:r>
      <w:r w:rsidR="00FD7831">
        <w:rPr>
          <w:sz w:val="24"/>
          <w:szCs w:val="24"/>
        </w:rPr>
        <w:t>3-year</w:t>
      </w:r>
      <w:r w:rsidR="008058B6">
        <w:rPr>
          <w:sz w:val="24"/>
          <w:szCs w:val="24"/>
        </w:rPr>
        <w:t xml:space="preserve"> period and found that POP </w:t>
      </w:r>
      <w:r w:rsidR="00023EFE">
        <w:rPr>
          <w:sz w:val="24"/>
          <w:szCs w:val="24"/>
        </w:rPr>
        <w:t>did lead to an overall reduction in crime and disorder.</w:t>
      </w:r>
      <w:r w:rsidR="0096307F">
        <w:rPr>
          <w:sz w:val="24"/>
          <w:szCs w:val="24"/>
        </w:rPr>
        <w:t xml:space="preserve"> POP is not without </w:t>
      </w:r>
      <w:r w:rsidR="00023EFE">
        <w:rPr>
          <w:sz w:val="24"/>
          <w:szCs w:val="24"/>
        </w:rPr>
        <w:t xml:space="preserve">its limitations as </w:t>
      </w:r>
      <w:r w:rsidR="00DB29AE">
        <w:rPr>
          <w:sz w:val="24"/>
          <w:szCs w:val="24"/>
        </w:rPr>
        <w:t>shown in the research</w:t>
      </w:r>
      <w:r w:rsidR="0096307F">
        <w:rPr>
          <w:sz w:val="24"/>
          <w:szCs w:val="24"/>
        </w:rPr>
        <w:t xml:space="preserve"> shown here </w:t>
      </w:r>
      <w:r w:rsidR="00D25EB8">
        <w:rPr>
          <w:sz w:val="24"/>
          <w:szCs w:val="24"/>
        </w:rPr>
        <w:t>“t</w:t>
      </w:r>
      <w:r w:rsidR="0096307F" w:rsidRPr="0096307F">
        <w:rPr>
          <w:sz w:val="24"/>
          <w:szCs w:val="24"/>
        </w:rPr>
        <w:t>he most frequently identified barrier to problem-solving</w:t>
      </w:r>
      <w:r w:rsidR="00D25EB8">
        <w:rPr>
          <w:sz w:val="24"/>
          <w:szCs w:val="24"/>
        </w:rPr>
        <w:t xml:space="preserve"> </w:t>
      </w:r>
      <w:r w:rsidR="0096307F" w:rsidRPr="0096307F">
        <w:rPr>
          <w:sz w:val="24"/>
          <w:szCs w:val="24"/>
        </w:rPr>
        <w:t>was a lack of time and/or resources dedicated to problem-solving (54%). This was followed (in descending order) by a lack of co-operation and engagement from partners (15%), a lack of training on and/or understanding of problem-solving (9%), a lack of analytical capacity or information sharing (9%), the culture of the police (8%) and a lack of senior support for problem-solving (6%).</w:t>
      </w:r>
      <w:r w:rsidR="00D25EB8">
        <w:rPr>
          <w:sz w:val="24"/>
          <w:szCs w:val="24"/>
        </w:rPr>
        <w:t>”</w:t>
      </w:r>
      <w:r w:rsidR="00FF2CD2">
        <w:rPr>
          <w:sz w:val="24"/>
          <w:szCs w:val="24"/>
        </w:rPr>
        <w:t xml:space="preserve">(Bullock et al, 2022) </w:t>
      </w:r>
      <w:r w:rsidR="00BE141F">
        <w:rPr>
          <w:sz w:val="24"/>
          <w:szCs w:val="24"/>
        </w:rPr>
        <w:t xml:space="preserve">A total of </w:t>
      </w:r>
      <w:r w:rsidR="00427E72">
        <w:rPr>
          <w:sz w:val="24"/>
          <w:szCs w:val="24"/>
        </w:rPr>
        <w:t xml:space="preserve">2621 officers from across the UK were asked about the barriers to POP policing. As you can see the main factor most officers feel is a barrier is the lack or time </w:t>
      </w:r>
      <w:r w:rsidR="00FF2E01">
        <w:rPr>
          <w:sz w:val="24"/>
          <w:szCs w:val="24"/>
        </w:rPr>
        <w:t xml:space="preserve">and/or resources dedicated to problem solving. It is incredibly tough across all forces </w:t>
      </w:r>
      <w:r w:rsidR="00572402">
        <w:rPr>
          <w:sz w:val="24"/>
          <w:szCs w:val="24"/>
        </w:rPr>
        <w:t>to be able to have the time to policing effectively due to lack of resources and time</w:t>
      </w:r>
      <w:r w:rsidR="00994C8C">
        <w:rPr>
          <w:sz w:val="24"/>
          <w:szCs w:val="24"/>
        </w:rPr>
        <w:t xml:space="preserve"> due to the busy nature of the role. </w:t>
      </w:r>
    </w:p>
    <w:p w14:paraId="0C262B0B" w14:textId="77777777" w:rsidR="00E62EC1" w:rsidRDefault="00E62EC1" w:rsidP="00994C8C">
      <w:pPr>
        <w:spacing w:line="360" w:lineRule="auto"/>
        <w:rPr>
          <w:sz w:val="24"/>
          <w:szCs w:val="24"/>
        </w:rPr>
      </w:pPr>
    </w:p>
    <w:p w14:paraId="12565621" w14:textId="64E048A5" w:rsidR="00D13FC1" w:rsidRDefault="00C06FF9" w:rsidP="00994C8C">
      <w:pPr>
        <w:spacing w:line="360" w:lineRule="auto"/>
        <w:rPr>
          <w:sz w:val="24"/>
          <w:szCs w:val="24"/>
        </w:rPr>
      </w:pPr>
      <w:r>
        <w:rPr>
          <w:sz w:val="24"/>
          <w:szCs w:val="24"/>
        </w:rPr>
        <w:t xml:space="preserve">Like any </w:t>
      </w:r>
      <w:r w:rsidR="00542578">
        <w:rPr>
          <w:sz w:val="24"/>
          <w:szCs w:val="24"/>
        </w:rPr>
        <w:t>strate</w:t>
      </w:r>
      <w:r w:rsidR="00501942">
        <w:rPr>
          <w:sz w:val="24"/>
          <w:szCs w:val="24"/>
        </w:rPr>
        <w:t>gy it is not going to be without its limitations</w:t>
      </w:r>
      <w:r w:rsidR="0062121D">
        <w:rPr>
          <w:sz w:val="24"/>
          <w:szCs w:val="24"/>
        </w:rPr>
        <w:t>. H</w:t>
      </w:r>
      <w:r w:rsidR="00501942">
        <w:rPr>
          <w:sz w:val="24"/>
          <w:szCs w:val="24"/>
        </w:rPr>
        <w:t>owever</w:t>
      </w:r>
      <w:r w:rsidR="0062121D">
        <w:rPr>
          <w:sz w:val="24"/>
          <w:szCs w:val="24"/>
        </w:rPr>
        <w:t>,</w:t>
      </w:r>
      <w:r w:rsidR="00501942">
        <w:rPr>
          <w:sz w:val="24"/>
          <w:szCs w:val="24"/>
        </w:rPr>
        <w:t xml:space="preserve"> </w:t>
      </w:r>
      <w:r w:rsidR="00445896">
        <w:rPr>
          <w:sz w:val="24"/>
          <w:szCs w:val="24"/>
        </w:rPr>
        <w:t>POP</w:t>
      </w:r>
      <w:r w:rsidR="00501942">
        <w:rPr>
          <w:sz w:val="24"/>
          <w:szCs w:val="24"/>
        </w:rPr>
        <w:t xml:space="preserve"> is an effective </w:t>
      </w:r>
      <w:r w:rsidR="007E7C2C">
        <w:rPr>
          <w:sz w:val="24"/>
          <w:szCs w:val="24"/>
        </w:rPr>
        <w:t xml:space="preserve">method of dealing with </w:t>
      </w:r>
      <w:r w:rsidR="00AD2C16">
        <w:rPr>
          <w:sz w:val="24"/>
          <w:szCs w:val="24"/>
        </w:rPr>
        <w:t>anti-social</w:t>
      </w:r>
      <w:r w:rsidR="007E7C2C">
        <w:rPr>
          <w:sz w:val="24"/>
          <w:szCs w:val="24"/>
        </w:rPr>
        <w:t xml:space="preserve"> </w:t>
      </w:r>
      <w:r w:rsidR="00AD2C16">
        <w:rPr>
          <w:sz w:val="24"/>
          <w:szCs w:val="24"/>
        </w:rPr>
        <w:t>behaviour</w:t>
      </w:r>
      <w:r w:rsidR="007E7C2C">
        <w:rPr>
          <w:sz w:val="24"/>
          <w:szCs w:val="24"/>
        </w:rPr>
        <w:t xml:space="preserve"> as shown in the case studies is did have a positive impact on the levels of crime and disorder and I believe it is a method that should be continued to be </w:t>
      </w:r>
      <w:r w:rsidR="00AD2C16">
        <w:rPr>
          <w:sz w:val="24"/>
          <w:szCs w:val="24"/>
        </w:rPr>
        <w:t xml:space="preserve">implemented. </w:t>
      </w:r>
    </w:p>
    <w:p w14:paraId="10AFE0BE" w14:textId="77777777" w:rsidR="0062121D" w:rsidRDefault="0062121D" w:rsidP="00994C8C">
      <w:pPr>
        <w:spacing w:line="360" w:lineRule="auto"/>
        <w:rPr>
          <w:sz w:val="24"/>
          <w:szCs w:val="24"/>
        </w:rPr>
      </w:pPr>
    </w:p>
    <w:p w14:paraId="2A26CBE2" w14:textId="1223B786" w:rsidR="00F54575" w:rsidRDefault="00A944CA" w:rsidP="00994C8C">
      <w:pPr>
        <w:spacing w:line="360" w:lineRule="auto"/>
        <w:rPr>
          <w:sz w:val="24"/>
          <w:szCs w:val="24"/>
        </w:rPr>
      </w:pPr>
      <w:r>
        <w:rPr>
          <w:sz w:val="24"/>
          <w:szCs w:val="24"/>
        </w:rPr>
        <w:lastRenderedPageBreak/>
        <w:t xml:space="preserve">Across the UK police forces neighbourhood policing teams have been set up to help combat the heavy workloads and strains facing frontline officers. </w:t>
      </w:r>
      <w:r w:rsidR="00F92B93">
        <w:rPr>
          <w:sz w:val="24"/>
          <w:szCs w:val="24"/>
        </w:rPr>
        <w:t xml:space="preserve">A development in 2002 saw the creation </w:t>
      </w:r>
      <w:r w:rsidR="000369AC">
        <w:rPr>
          <w:sz w:val="24"/>
          <w:szCs w:val="24"/>
        </w:rPr>
        <w:t xml:space="preserve">of Police community support officers (PCSOs). </w:t>
      </w:r>
      <w:r w:rsidR="000417B7">
        <w:rPr>
          <w:sz w:val="24"/>
          <w:szCs w:val="24"/>
        </w:rPr>
        <w:t>These were introduced to allow chief officers “</w:t>
      </w:r>
      <w:r w:rsidR="000417B7" w:rsidRPr="000417B7">
        <w:rPr>
          <w:sz w:val="24"/>
          <w:szCs w:val="24"/>
        </w:rPr>
        <w:t>to appoint suitable support staff (community support officers) to roles providing a visible presence in the community with powers sufficient to deal with minor issues. Such staff would be under the formal direction and control of the chief officer.</w:t>
      </w:r>
      <w:r w:rsidR="00CC2477">
        <w:rPr>
          <w:sz w:val="24"/>
          <w:szCs w:val="24"/>
        </w:rPr>
        <w:t xml:space="preserve"> </w:t>
      </w:r>
      <w:r w:rsidR="00F54575" w:rsidRPr="00F54575">
        <w:rPr>
          <w:sz w:val="24"/>
          <w:szCs w:val="24"/>
        </w:rPr>
        <w:t>The Act suggested the key function of PCSOs was to ‘provide additional capacity to combat low-level disorder’ and thereby help to reduce the public’s fear of crime. This translates into providing a visible uniformed presence and exercising powers to deal with minor issues in a neighbourhood policing context. It also gives warranted officers greater capacity to focus on more serious crime and disorder and operational policing demands</w:t>
      </w:r>
      <w:r w:rsidR="002F12E4" w:rsidRPr="00F54575">
        <w:rPr>
          <w:sz w:val="24"/>
          <w:szCs w:val="24"/>
        </w:rPr>
        <w:t>.</w:t>
      </w:r>
      <w:r w:rsidR="002F12E4">
        <w:rPr>
          <w:sz w:val="24"/>
          <w:szCs w:val="24"/>
        </w:rPr>
        <w:t>” (</w:t>
      </w:r>
      <w:r w:rsidR="00445896">
        <w:rPr>
          <w:sz w:val="24"/>
          <w:szCs w:val="24"/>
        </w:rPr>
        <w:t xml:space="preserve">CoP,2022) </w:t>
      </w:r>
      <w:r w:rsidR="00A50D33">
        <w:rPr>
          <w:sz w:val="24"/>
          <w:szCs w:val="24"/>
        </w:rPr>
        <w:t xml:space="preserve">Due to the lack of resources </w:t>
      </w:r>
      <w:r w:rsidR="00880363">
        <w:rPr>
          <w:sz w:val="24"/>
          <w:szCs w:val="24"/>
        </w:rPr>
        <w:t xml:space="preserve">in frontline policing the introduction of PCSOs has proven to be a key reform and vital introduction as </w:t>
      </w:r>
      <w:r w:rsidR="00642C8B">
        <w:rPr>
          <w:sz w:val="24"/>
          <w:szCs w:val="24"/>
        </w:rPr>
        <w:t xml:space="preserve">PCSOs are able to provide the presence and reassurance to the community that regular response officers cannot. </w:t>
      </w:r>
    </w:p>
    <w:p w14:paraId="3EE5CE33" w14:textId="77777777" w:rsidR="002F12E4" w:rsidRDefault="002F12E4" w:rsidP="00994C8C">
      <w:pPr>
        <w:spacing w:line="360" w:lineRule="auto"/>
        <w:rPr>
          <w:sz w:val="24"/>
          <w:szCs w:val="24"/>
        </w:rPr>
      </w:pPr>
    </w:p>
    <w:p w14:paraId="2C86DEEB" w14:textId="426CB9FE" w:rsidR="007362A9" w:rsidRDefault="008B3D04" w:rsidP="003D6E87">
      <w:pPr>
        <w:spacing w:line="360" w:lineRule="auto"/>
        <w:rPr>
          <w:sz w:val="24"/>
          <w:szCs w:val="24"/>
        </w:rPr>
      </w:pPr>
      <w:r>
        <w:rPr>
          <w:sz w:val="24"/>
          <w:szCs w:val="24"/>
        </w:rPr>
        <w:t>“</w:t>
      </w:r>
      <w:r w:rsidRPr="008B3D04">
        <w:rPr>
          <w:sz w:val="24"/>
          <w:szCs w:val="24"/>
        </w:rPr>
        <w:t xml:space="preserve">NPTs </w:t>
      </w:r>
      <w:r w:rsidR="003D6E87" w:rsidRPr="008B3D04">
        <w:rPr>
          <w:sz w:val="24"/>
          <w:szCs w:val="24"/>
        </w:rPr>
        <w:t>should be responsible</w:t>
      </w:r>
      <w:r w:rsidR="003C673C">
        <w:rPr>
          <w:sz w:val="24"/>
          <w:szCs w:val="24"/>
        </w:rPr>
        <w:t xml:space="preserve"> </w:t>
      </w:r>
      <w:r w:rsidRPr="008B3D04">
        <w:rPr>
          <w:sz w:val="24"/>
          <w:szCs w:val="24"/>
        </w:rPr>
        <w:t>and</w:t>
      </w:r>
      <w:r w:rsidR="003C673C">
        <w:rPr>
          <w:sz w:val="24"/>
          <w:szCs w:val="24"/>
        </w:rPr>
        <w:t xml:space="preserve"> a</w:t>
      </w:r>
      <w:r w:rsidRPr="008B3D04">
        <w:rPr>
          <w:sz w:val="24"/>
          <w:szCs w:val="24"/>
        </w:rPr>
        <w:t>ccountable for levels of crime and Anti-Social Behaviour (ASB) in</w:t>
      </w:r>
      <w:r w:rsidR="003C673C">
        <w:rPr>
          <w:sz w:val="24"/>
          <w:szCs w:val="24"/>
        </w:rPr>
        <w:t xml:space="preserve"> </w:t>
      </w:r>
      <w:r w:rsidRPr="008B3D04">
        <w:rPr>
          <w:sz w:val="24"/>
          <w:szCs w:val="24"/>
        </w:rPr>
        <w:t xml:space="preserve">their geographic areas.  </w:t>
      </w:r>
      <w:r w:rsidRPr="008B3D04">
        <w:rPr>
          <w:sz w:val="24"/>
          <w:szCs w:val="24"/>
        </w:rPr>
        <w:t xml:space="preserve">This </w:t>
      </w:r>
      <w:r w:rsidR="003D6E87" w:rsidRPr="008B3D04">
        <w:rPr>
          <w:sz w:val="24"/>
          <w:szCs w:val="24"/>
        </w:rPr>
        <w:t>is not</w:t>
      </w:r>
      <w:r w:rsidRPr="008B3D04">
        <w:rPr>
          <w:sz w:val="24"/>
          <w:szCs w:val="24"/>
        </w:rPr>
        <w:t xml:space="preserve"> a new concept and many other forces do this already – recognising that all levels of crime take place in or affect people who live in</w:t>
      </w:r>
      <w:r w:rsidR="00CE7E9E">
        <w:rPr>
          <w:sz w:val="24"/>
          <w:szCs w:val="24"/>
        </w:rPr>
        <w:t xml:space="preserve">   </w:t>
      </w:r>
      <w:r w:rsidRPr="008B3D04">
        <w:rPr>
          <w:sz w:val="24"/>
          <w:szCs w:val="24"/>
        </w:rPr>
        <w:t>neighbourhoods</w:t>
      </w:r>
      <w:r>
        <w:rPr>
          <w:sz w:val="24"/>
          <w:szCs w:val="24"/>
        </w:rPr>
        <w:t>”</w:t>
      </w:r>
      <w:r w:rsidR="00CE7E9E">
        <w:rPr>
          <w:sz w:val="24"/>
          <w:szCs w:val="24"/>
        </w:rPr>
        <w:t xml:space="preserve"> </w:t>
      </w:r>
      <w:r w:rsidR="00846983">
        <w:rPr>
          <w:sz w:val="24"/>
          <w:szCs w:val="24"/>
        </w:rPr>
        <w:t>(</w:t>
      </w:r>
      <w:r w:rsidR="00846983" w:rsidRPr="00846983">
        <w:rPr>
          <w:sz w:val="24"/>
          <w:szCs w:val="24"/>
        </w:rPr>
        <w:t>Oosthuizen, J.P</w:t>
      </w:r>
      <w:r w:rsidR="00846983">
        <w:rPr>
          <w:sz w:val="24"/>
          <w:szCs w:val="24"/>
        </w:rPr>
        <w:t>,</w:t>
      </w:r>
      <w:r w:rsidR="00CE7E9E">
        <w:rPr>
          <w:sz w:val="24"/>
          <w:szCs w:val="24"/>
        </w:rPr>
        <w:t>2018, p</w:t>
      </w:r>
      <w:r w:rsidR="003D6E87">
        <w:rPr>
          <w:sz w:val="24"/>
          <w:szCs w:val="24"/>
        </w:rPr>
        <w:t xml:space="preserve"> 79</w:t>
      </w:r>
      <w:r w:rsidR="00846983">
        <w:rPr>
          <w:sz w:val="24"/>
          <w:szCs w:val="24"/>
        </w:rPr>
        <w:t>)</w:t>
      </w:r>
      <w:r w:rsidR="003467AF">
        <w:rPr>
          <w:sz w:val="24"/>
          <w:szCs w:val="24"/>
        </w:rPr>
        <w:t xml:space="preserve"> The introduction has greatly helped when it has come to the issue of </w:t>
      </w:r>
      <w:r w:rsidR="001D0277">
        <w:rPr>
          <w:sz w:val="24"/>
          <w:szCs w:val="24"/>
        </w:rPr>
        <w:t>anti-social</w:t>
      </w:r>
      <w:r w:rsidR="003467AF">
        <w:rPr>
          <w:sz w:val="24"/>
          <w:szCs w:val="24"/>
        </w:rPr>
        <w:t xml:space="preserve"> behaviour</w:t>
      </w:r>
      <w:r w:rsidR="001D0277">
        <w:rPr>
          <w:sz w:val="24"/>
          <w:szCs w:val="24"/>
        </w:rPr>
        <w:t xml:space="preserve"> as they are granted more time and money to deal with such issues and thus reducing the burden on response officers.</w:t>
      </w:r>
      <w:r w:rsidR="00102C54">
        <w:rPr>
          <w:sz w:val="24"/>
          <w:szCs w:val="24"/>
        </w:rPr>
        <w:t xml:space="preserve"> However just like POP a key issue that has been highlighted is that NPTs are not able to </w:t>
      </w:r>
      <w:r w:rsidR="00C13316">
        <w:rPr>
          <w:sz w:val="24"/>
          <w:szCs w:val="24"/>
        </w:rPr>
        <w:t xml:space="preserve">be fully effective due to </w:t>
      </w:r>
      <w:r w:rsidR="009977FF">
        <w:rPr>
          <w:sz w:val="24"/>
          <w:szCs w:val="24"/>
        </w:rPr>
        <w:t>several</w:t>
      </w:r>
      <w:r w:rsidR="00C13316">
        <w:rPr>
          <w:sz w:val="24"/>
          <w:szCs w:val="24"/>
        </w:rPr>
        <w:t xml:space="preserve"> reasons. </w:t>
      </w:r>
      <w:r w:rsidR="00A466A8">
        <w:rPr>
          <w:sz w:val="24"/>
          <w:szCs w:val="24"/>
        </w:rPr>
        <w:t>“</w:t>
      </w:r>
      <w:r w:rsidR="00A466A8" w:rsidRPr="00A466A8">
        <w:rPr>
          <w:sz w:val="24"/>
          <w:szCs w:val="24"/>
        </w:rPr>
        <w:t>However, observational</w:t>
      </w:r>
      <w:r w:rsidR="00A466A8" w:rsidRPr="00A466A8">
        <w:rPr>
          <w:sz w:val="24"/>
          <w:szCs w:val="24"/>
        </w:rPr>
        <w:t xml:space="preserve"> data from Project Genesis indicated that more than one third (37%) of NPT workloads were taken up with secondary tasks, such as administration, travel and custody-related issues and of the remaining 63%, only 8% was attributed to working with their local communities. Nearly 32% of NPT activity took place within police stations and only 11% of their tasks were associated with a specific set of criminal activities, of which 14% were with non-criminal/</w:t>
      </w:r>
      <w:r w:rsidR="009977FF" w:rsidRPr="00A466A8">
        <w:rPr>
          <w:sz w:val="24"/>
          <w:szCs w:val="24"/>
        </w:rPr>
        <w:t>ASB</w:t>
      </w:r>
      <w:r w:rsidR="009977FF">
        <w:rPr>
          <w:sz w:val="24"/>
          <w:szCs w:val="24"/>
        </w:rPr>
        <w:t>”.</w:t>
      </w:r>
      <w:r w:rsidR="003467AF">
        <w:rPr>
          <w:sz w:val="24"/>
          <w:szCs w:val="24"/>
        </w:rPr>
        <w:t xml:space="preserve"> </w:t>
      </w:r>
      <w:r w:rsidR="009977FF">
        <w:rPr>
          <w:sz w:val="24"/>
          <w:szCs w:val="24"/>
        </w:rPr>
        <w:t>(</w:t>
      </w:r>
      <w:r w:rsidR="009977FF" w:rsidRPr="009977FF">
        <w:rPr>
          <w:sz w:val="24"/>
          <w:szCs w:val="24"/>
        </w:rPr>
        <w:t>Oosthuizen, J.P,2018, p 79)</w:t>
      </w:r>
      <w:r w:rsidR="00137030">
        <w:rPr>
          <w:sz w:val="24"/>
          <w:szCs w:val="24"/>
        </w:rPr>
        <w:t xml:space="preserve"> The main issu</w:t>
      </w:r>
      <w:r w:rsidR="0049035F">
        <w:rPr>
          <w:sz w:val="24"/>
          <w:szCs w:val="24"/>
        </w:rPr>
        <w:t xml:space="preserve">es remain the same and that is the lack of time officers </w:t>
      </w:r>
      <w:r w:rsidR="00C477F1">
        <w:rPr>
          <w:sz w:val="24"/>
          <w:szCs w:val="24"/>
        </w:rPr>
        <w:t>can</w:t>
      </w:r>
      <w:r w:rsidR="0049035F">
        <w:rPr>
          <w:sz w:val="24"/>
          <w:szCs w:val="24"/>
        </w:rPr>
        <w:t xml:space="preserve"> put into the appropriate strategies </w:t>
      </w:r>
      <w:r w:rsidR="00D35373">
        <w:rPr>
          <w:sz w:val="24"/>
          <w:szCs w:val="24"/>
        </w:rPr>
        <w:t xml:space="preserve">to tackle </w:t>
      </w:r>
      <w:r w:rsidR="005A7957">
        <w:rPr>
          <w:sz w:val="24"/>
          <w:szCs w:val="24"/>
        </w:rPr>
        <w:t xml:space="preserve">offences such as ASB. I feel a lot has changed and for the </w:t>
      </w:r>
      <w:r w:rsidR="005A7957">
        <w:rPr>
          <w:sz w:val="24"/>
          <w:szCs w:val="24"/>
        </w:rPr>
        <w:lastRenderedPageBreak/>
        <w:t xml:space="preserve">better. One of the issues that remain now </w:t>
      </w:r>
      <w:r w:rsidR="00C477F1">
        <w:rPr>
          <w:sz w:val="24"/>
          <w:szCs w:val="24"/>
        </w:rPr>
        <w:t xml:space="preserve">is having the time and resources to implement these ideas. </w:t>
      </w:r>
    </w:p>
    <w:p w14:paraId="45B37D1F" w14:textId="77777777" w:rsidR="007362A9" w:rsidRDefault="007362A9" w:rsidP="003D6E87">
      <w:pPr>
        <w:spacing w:line="360" w:lineRule="auto"/>
        <w:rPr>
          <w:sz w:val="24"/>
          <w:szCs w:val="24"/>
        </w:rPr>
      </w:pPr>
    </w:p>
    <w:p w14:paraId="6785A301" w14:textId="77777777" w:rsidR="002F12E4" w:rsidRDefault="007362A9" w:rsidP="003D6E87">
      <w:pPr>
        <w:spacing w:line="360" w:lineRule="auto"/>
        <w:rPr>
          <w:sz w:val="24"/>
          <w:szCs w:val="24"/>
        </w:rPr>
      </w:pPr>
      <w:r>
        <w:rPr>
          <w:sz w:val="24"/>
          <w:szCs w:val="24"/>
        </w:rPr>
        <w:t>In con</w:t>
      </w:r>
      <w:r w:rsidR="00C477F1">
        <w:rPr>
          <w:sz w:val="24"/>
          <w:szCs w:val="24"/>
        </w:rPr>
        <w:t xml:space="preserve">clusion </w:t>
      </w:r>
      <w:r w:rsidR="000357B4">
        <w:rPr>
          <w:sz w:val="24"/>
          <w:szCs w:val="24"/>
        </w:rPr>
        <w:t xml:space="preserve">I would say that the </w:t>
      </w:r>
      <w:r w:rsidR="00BF7D2A">
        <w:rPr>
          <w:sz w:val="24"/>
          <w:szCs w:val="24"/>
        </w:rPr>
        <w:t xml:space="preserve">crime prevention theories and strategies </w:t>
      </w:r>
      <w:r w:rsidR="00C74620">
        <w:rPr>
          <w:sz w:val="24"/>
          <w:szCs w:val="24"/>
        </w:rPr>
        <w:t xml:space="preserve">in relation to ASB are effective as shown by several case studies that </w:t>
      </w:r>
      <w:r w:rsidR="00203A4D">
        <w:rPr>
          <w:sz w:val="24"/>
          <w:szCs w:val="24"/>
        </w:rPr>
        <w:t>show strategies like POP do have positive outcomes when it comes to crime and disorder</w:t>
      </w:r>
      <w:r w:rsidR="00C74620">
        <w:rPr>
          <w:sz w:val="24"/>
          <w:szCs w:val="24"/>
        </w:rPr>
        <w:t>.</w:t>
      </w:r>
      <w:r w:rsidR="00B14504">
        <w:rPr>
          <w:sz w:val="24"/>
          <w:szCs w:val="24"/>
        </w:rPr>
        <w:t xml:space="preserve"> The introduction of PCSOs and NPTs have also aided in the reduction of crime like ASB due to the presence they are able to provide in the community.</w:t>
      </w:r>
      <w:r w:rsidR="00C74620">
        <w:rPr>
          <w:sz w:val="24"/>
          <w:szCs w:val="24"/>
        </w:rPr>
        <w:t xml:space="preserve"> </w:t>
      </w:r>
      <w:r w:rsidR="00203A4D">
        <w:rPr>
          <w:sz w:val="24"/>
          <w:szCs w:val="24"/>
        </w:rPr>
        <w:t>However,</w:t>
      </w:r>
      <w:r w:rsidR="00C74620">
        <w:rPr>
          <w:sz w:val="24"/>
          <w:szCs w:val="24"/>
        </w:rPr>
        <w:t xml:space="preserve"> the</w:t>
      </w:r>
      <w:r w:rsidR="00203A4D">
        <w:rPr>
          <w:sz w:val="24"/>
          <w:szCs w:val="24"/>
        </w:rPr>
        <w:t xml:space="preserve">se strategies are not being allowed to reach their full potential due to officers not being given enough time to effectively </w:t>
      </w:r>
      <w:r w:rsidR="00223686">
        <w:rPr>
          <w:sz w:val="24"/>
          <w:szCs w:val="24"/>
        </w:rPr>
        <w:t xml:space="preserve">implement them. The lack of resources will always be holding back the police forces in the UK from reaching its full potential. </w:t>
      </w:r>
      <w:r w:rsidR="00203A4D">
        <w:rPr>
          <w:sz w:val="24"/>
          <w:szCs w:val="24"/>
        </w:rPr>
        <w:t xml:space="preserve"> </w:t>
      </w:r>
      <w:r w:rsidR="00C74620">
        <w:rPr>
          <w:sz w:val="24"/>
          <w:szCs w:val="24"/>
        </w:rPr>
        <w:t xml:space="preserve"> </w:t>
      </w:r>
    </w:p>
    <w:p w14:paraId="6DEE9695" w14:textId="77777777" w:rsidR="002F12E4" w:rsidRDefault="002F12E4" w:rsidP="003D6E87">
      <w:pPr>
        <w:spacing w:line="360" w:lineRule="auto"/>
        <w:rPr>
          <w:sz w:val="24"/>
          <w:szCs w:val="24"/>
        </w:rPr>
      </w:pPr>
    </w:p>
    <w:p w14:paraId="56FA4259" w14:textId="629B5376" w:rsidR="000A5903" w:rsidRPr="002F12E4" w:rsidRDefault="002F12E4" w:rsidP="003D6E87">
      <w:pPr>
        <w:spacing w:line="360" w:lineRule="auto"/>
        <w:rPr>
          <w:b/>
          <w:bCs/>
          <w:sz w:val="24"/>
          <w:szCs w:val="24"/>
        </w:rPr>
      </w:pPr>
      <w:r w:rsidRPr="002F12E4">
        <w:rPr>
          <w:b/>
          <w:bCs/>
          <w:sz w:val="24"/>
          <w:szCs w:val="24"/>
        </w:rPr>
        <w:t>Words 107</w:t>
      </w:r>
      <w:r w:rsidR="003E1F76">
        <w:rPr>
          <w:b/>
          <w:bCs/>
          <w:sz w:val="24"/>
          <w:szCs w:val="24"/>
        </w:rPr>
        <w:t>7</w:t>
      </w:r>
    </w:p>
    <w:p w14:paraId="6A9FFFBB" w14:textId="77777777" w:rsidR="009D709C" w:rsidRDefault="009D709C" w:rsidP="00994C8C">
      <w:pPr>
        <w:spacing w:line="360" w:lineRule="auto"/>
        <w:rPr>
          <w:sz w:val="24"/>
          <w:szCs w:val="24"/>
        </w:rPr>
      </w:pPr>
    </w:p>
    <w:p w14:paraId="6B34CDF4" w14:textId="7EFA7D25" w:rsidR="007B1C4F" w:rsidRPr="007B1C4F" w:rsidRDefault="00FF2E01" w:rsidP="00994C8C">
      <w:pPr>
        <w:spacing w:line="360" w:lineRule="auto"/>
        <w:rPr>
          <w:sz w:val="24"/>
          <w:szCs w:val="24"/>
        </w:rPr>
      </w:pPr>
      <w:r>
        <w:rPr>
          <w:sz w:val="24"/>
          <w:szCs w:val="24"/>
        </w:rPr>
        <w:t xml:space="preserve"> </w:t>
      </w:r>
    </w:p>
    <w:p w14:paraId="5677F83C" w14:textId="77777777" w:rsidR="00A227C2" w:rsidRDefault="00A227C2" w:rsidP="0019004E">
      <w:pPr>
        <w:spacing w:line="360" w:lineRule="auto"/>
        <w:rPr>
          <w:sz w:val="24"/>
          <w:szCs w:val="24"/>
        </w:rPr>
      </w:pPr>
    </w:p>
    <w:p w14:paraId="2DC99794" w14:textId="77777777" w:rsidR="00A227C2" w:rsidRDefault="00A227C2" w:rsidP="0019004E">
      <w:pPr>
        <w:spacing w:line="360" w:lineRule="auto"/>
        <w:rPr>
          <w:sz w:val="24"/>
          <w:szCs w:val="24"/>
        </w:rPr>
      </w:pPr>
    </w:p>
    <w:p w14:paraId="626CC434" w14:textId="77777777" w:rsidR="00C021FA" w:rsidRDefault="00C021FA" w:rsidP="0019004E">
      <w:pPr>
        <w:spacing w:line="360" w:lineRule="auto"/>
        <w:rPr>
          <w:sz w:val="24"/>
          <w:szCs w:val="24"/>
        </w:rPr>
      </w:pPr>
    </w:p>
    <w:p w14:paraId="544DB642" w14:textId="77777777" w:rsidR="00C021FA" w:rsidRDefault="00C021FA" w:rsidP="0019004E">
      <w:pPr>
        <w:spacing w:line="360" w:lineRule="auto"/>
        <w:rPr>
          <w:sz w:val="24"/>
          <w:szCs w:val="24"/>
        </w:rPr>
      </w:pPr>
    </w:p>
    <w:p w14:paraId="5D4C00DB" w14:textId="77777777" w:rsidR="002959F8" w:rsidRDefault="002959F8" w:rsidP="0019004E">
      <w:pPr>
        <w:spacing w:line="360" w:lineRule="auto"/>
        <w:rPr>
          <w:sz w:val="24"/>
          <w:szCs w:val="24"/>
        </w:rPr>
      </w:pPr>
    </w:p>
    <w:p w14:paraId="21565BFC" w14:textId="77777777" w:rsidR="002959F8" w:rsidRDefault="002959F8" w:rsidP="0019004E">
      <w:pPr>
        <w:spacing w:line="360" w:lineRule="auto"/>
        <w:rPr>
          <w:sz w:val="24"/>
          <w:szCs w:val="24"/>
        </w:rPr>
      </w:pPr>
    </w:p>
    <w:p w14:paraId="2F221311" w14:textId="77777777" w:rsidR="00D51B4D" w:rsidRDefault="00D51B4D" w:rsidP="0019004E">
      <w:pPr>
        <w:spacing w:line="360" w:lineRule="auto"/>
        <w:rPr>
          <w:sz w:val="24"/>
          <w:szCs w:val="24"/>
        </w:rPr>
      </w:pPr>
    </w:p>
    <w:p w14:paraId="3BC64AA4" w14:textId="7314F929" w:rsidR="008D696E" w:rsidRDefault="00F37431" w:rsidP="0019004E">
      <w:pPr>
        <w:spacing w:line="360" w:lineRule="auto"/>
        <w:rPr>
          <w:sz w:val="24"/>
          <w:szCs w:val="24"/>
        </w:rPr>
      </w:pPr>
      <w:r>
        <w:rPr>
          <w:sz w:val="24"/>
          <w:szCs w:val="24"/>
        </w:rPr>
        <w:t xml:space="preserve"> </w:t>
      </w:r>
    </w:p>
    <w:p w14:paraId="067BCD96" w14:textId="77777777" w:rsidR="00042320" w:rsidRDefault="00042320" w:rsidP="0019004E">
      <w:pPr>
        <w:spacing w:line="360" w:lineRule="auto"/>
        <w:rPr>
          <w:sz w:val="24"/>
          <w:szCs w:val="24"/>
        </w:rPr>
      </w:pPr>
    </w:p>
    <w:p w14:paraId="22CF2BC4" w14:textId="77777777" w:rsidR="00042320" w:rsidRDefault="00042320" w:rsidP="0019004E">
      <w:pPr>
        <w:spacing w:line="360" w:lineRule="auto"/>
        <w:rPr>
          <w:sz w:val="24"/>
          <w:szCs w:val="24"/>
        </w:rPr>
      </w:pPr>
    </w:p>
    <w:p w14:paraId="4A78A392" w14:textId="77777777" w:rsidR="001871B0" w:rsidRPr="001871B0" w:rsidRDefault="001871B0" w:rsidP="001871B0">
      <w:pPr>
        <w:spacing w:line="360" w:lineRule="auto"/>
        <w:rPr>
          <w:b/>
          <w:bCs/>
          <w:sz w:val="24"/>
          <w:szCs w:val="24"/>
          <w:u w:val="single"/>
        </w:rPr>
      </w:pPr>
      <w:r w:rsidRPr="001871B0">
        <w:rPr>
          <w:b/>
          <w:bCs/>
          <w:sz w:val="24"/>
          <w:szCs w:val="24"/>
          <w:u w:val="single"/>
        </w:rPr>
        <w:lastRenderedPageBreak/>
        <w:t>Essay references</w:t>
      </w:r>
    </w:p>
    <w:p w14:paraId="1127F81A" w14:textId="77777777" w:rsidR="001871B0" w:rsidRPr="001871B0" w:rsidRDefault="001871B0" w:rsidP="001871B0">
      <w:pPr>
        <w:spacing w:line="360" w:lineRule="auto"/>
        <w:rPr>
          <w:b/>
          <w:bCs/>
          <w:sz w:val="24"/>
          <w:szCs w:val="24"/>
          <w:u w:val="single"/>
        </w:rPr>
      </w:pPr>
    </w:p>
    <w:p w14:paraId="4565ABAD" w14:textId="77777777" w:rsidR="001871B0" w:rsidRPr="001871B0" w:rsidRDefault="001871B0" w:rsidP="001871B0">
      <w:pPr>
        <w:spacing w:line="360" w:lineRule="auto"/>
        <w:rPr>
          <w:sz w:val="24"/>
          <w:szCs w:val="24"/>
        </w:rPr>
      </w:pPr>
      <w:r w:rsidRPr="001871B0">
        <w:rPr>
          <w:sz w:val="24"/>
          <w:szCs w:val="24"/>
        </w:rPr>
        <w:t>Action Fraud. (2023). </w:t>
      </w:r>
      <w:r w:rsidRPr="001871B0">
        <w:rPr>
          <w:i/>
          <w:iCs/>
          <w:sz w:val="24"/>
          <w:szCs w:val="24"/>
        </w:rPr>
        <w:t>What is Action Fraud</w:t>
      </w:r>
      <w:r w:rsidRPr="001871B0">
        <w:rPr>
          <w:sz w:val="24"/>
          <w:szCs w:val="24"/>
        </w:rPr>
        <w:t>. [Online]. Action Fraud. Available at: https://www.actionfraud.police.uk/what-is-action-fraud [Accessed 20 November 2023].</w:t>
      </w:r>
    </w:p>
    <w:p w14:paraId="6877E875" w14:textId="77777777" w:rsidR="001871B0" w:rsidRPr="001871B0" w:rsidRDefault="001871B0" w:rsidP="001871B0">
      <w:pPr>
        <w:spacing w:line="360" w:lineRule="auto"/>
        <w:rPr>
          <w:sz w:val="24"/>
          <w:szCs w:val="24"/>
        </w:rPr>
      </w:pPr>
    </w:p>
    <w:p w14:paraId="5B1DBDD3" w14:textId="2DFA3E06" w:rsidR="001871B0" w:rsidRPr="001871B0" w:rsidRDefault="00347FB3" w:rsidP="001871B0">
      <w:pPr>
        <w:spacing w:line="360" w:lineRule="auto"/>
        <w:rPr>
          <w:sz w:val="24"/>
          <w:szCs w:val="24"/>
        </w:rPr>
      </w:pPr>
      <w:r w:rsidRPr="001871B0">
        <w:rPr>
          <w:sz w:val="24"/>
          <w:szCs w:val="24"/>
        </w:rPr>
        <w:t>Akram, S.</w:t>
      </w:r>
      <w:r w:rsidR="001871B0" w:rsidRPr="001871B0">
        <w:rPr>
          <w:sz w:val="24"/>
          <w:szCs w:val="24"/>
        </w:rPr>
        <w:t xml:space="preserve"> (2022). Police </w:t>
      </w:r>
      <w:proofErr w:type="spellStart"/>
      <w:r w:rsidR="001871B0" w:rsidRPr="001871B0">
        <w:rPr>
          <w:sz w:val="24"/>
          <w:szCs w:val="24"/>
        </w:rPr>
        <w:t>ça</w:t>
      </w:r>
      <w:proofErr w:type="spellEnd"/>
      <w:r w:rsidR="001871B0" w:rsidRPr="001871B0">
        <w:rPr>
          <w:sz w:val="24"/>
          <w:szCs w:val="24"/>
        </w:rPr>
        <w:t xml:space="preserve"> Change? Cressida Dick, Institutional Racism and the Metropolitan Police. </w:t>
      </w:r>
      <w:r w:rsidR="001871B0" w:rsidRPr="001871B0">
        <w:rPr>
          <w:i/>
          <w:iCs/>
          <w:sz w:val="24"/>
          <w:szCs w:val="24"/>
        </w:rPr>
        <w:t>The Political quarterly (London. 1930)</w:t>
      </w:r>
      <w:r w:rsidR="001871B0" w:rsidRPr="001871B0">
        <w:rPr>
          <w:sz w:val="24"/>
          <w:szCs w:val="24"/>
        </w:rPr>
        <w:t>. 93(3), pp.383-391. [Online]. Available at: https://e-space.mmu.ac.uk/630198/1/Political%20Quarterly%20-%202022%20-%20Akram%20-%20Police%20a%20C [Accessed 20 November 2023].</w:t>
      </w:r>
    </w:p>
    <w:p w14:paraId="1F082205" w14:textId="77777777" w:rsidR="001871B0" w:rsidRPr="001871B0" w:rsidRDefault="001871B0" w:rsidP="001871B0">
      <w:pPr>
        <w:spacing w:line="360" w:lineRule="auto"/>
        <w:rPr>
          <w:sz w:val="24"/>
          <w:szCs w:val="24"/>
        </w:rPr>
      </w:pPr>
    </w:p>
    <w:p w14:paraId="160DCF8B" w14:textId="77777777" w:rsidR="001871B0" w:rsidRPr="001871B0" w:rsidRDefault="001871B0" w:rsidP="001871B0">
      <w:pPr>
        <w:spacing w:line="360" w:lineRule="auto"/>
        <w:rPr>
          <w:sz w:val="24"/>
          <w:szCs w:val="24"/>
        </w:rPr>
      </w:pPr>
      <w:r w:rsidRPr="001871B0">
        <w:rPr>
          <w:sz w:val="24"/>
          <w:szCs w:val="24"/>
        </w:rPr>
        <w:t>Bullock et al. (2022). Problem-oriented policing in England and Wales: barriers and facilitators. </w:t>
      </w:r>
      <w:r w:rsidRPr="001871B0">
        <w:rPr>
          <w:i/>
          <w:iCs/>
          <w:sz w:val="24"/>
          <w:szCs w:val="24"/>
        </w:rPr>
        <w:t>Policing &amp; society</w:t>
      </w:r>
      <w:r w:rsidRPr="001871B0">
        <w:rPr>
          <w:sz w:val="24"/>
          <w:szCs w:val="24"/>
        </w:rPr>
        <w:t>. 32(9), pp.1087- 1102. [Online]. Available at: https://whelf-uwtsd.alma.exlibrisgroup.com/leganto/readinglist/citation/9107494420002421?institute=4 [Accessed 22 November 2023].</w:t>
      </w:r>
    </w:p>
    <w:p w14:paraId="2ADFC40A" w14:textId="77777777" w:rsidR="001871B0" w:rsidRPr="001871B0" w:rsidRDefault="001871B0" w:rsidP="001871B0">
      <w:pPr>
        <w:spacing w:line="360" w:lineRule="auto"/>
        <w:rPr>
          <w:sz w:val="24"/>
          <w:szCs w:val="24"/>
        </w:rPr>
      </w:pPr>
    </w:p>
    <w:p w14:paraId="6570847A" w14:textId="77777777" w:rsidR="001871B0" w:rsidRPr="001871B0" w:rsidRDefault="001871B0" w:rsidP="001871B0">
      <w:pPr>
        <w:spacing w:line="360" w:lineRule="auto"/>
        <w:rPr>
          <w:sz w:val="24"/>
          <w:szCs w:val="24"/>
        </w:rPr>
      </w:pPr>
      <w:r w:rsidRPr="001871B0">
        <w:rPr>
          <w:sz w:val="24"/>
          <w:szCs w:val="24"/>
        </w:rPr>
        <w:t>College of Policing. (2023). Problem-oriented Policing. [Online]. </w:t>
      </w:r>
      <w:r w:rsidRPr="001871B0">
        <w:rPr>
          <w:i/>
          <w:iCs/>
          <w:sz w:val="24"/>
          <w:szCs w:val="24"/>
        </w:rPr>
        <w:t>College of Policing</w:t>
      </w:r>
      <w:r w:rsidRPr="001871B0">
        <w:rPr>
          <w:sz w:val="24"/>
          <w:szCs w:val="24"/>
        </w:rPr>
        <w:t>. Available at https://www.college.police.uk/research/crime-reduction-toolkit/problem-oriented-policing. [Accessed 22nd November 2023].</w:t>
      </w:r>
    </w:p>
    <w:p w14:paraId="28973C26" w14:textId="77777777" w:rsidR="001871B0" w:rsidRPr="001871B0" w:rsidRDefault="001871B0" w:rsidP="001871B0">
      <w:pPr>
        <w:spacing w:line="360" w:lineRule="auto"/>
        <w:rPr>
          <w:sz w:val="24"/>
          <w:szCs w:val="24"/>
        </w:rPr>
      </w:pPr>
    </w:p>
    <w:p w14:paraId="4CEB52FF" w14:textId="77777777" w:rsidR="001871B0" w:rsidRPr="001871B0" w:rsidRDefault="001871B0" w:rsidP="001871B0">
      <w:pPr>
        <w:spacing w:line="360" w:lineRule="auto"/>
        <w:rPr>
          <w:sz w:val="24"/>
          <w:szCs w:val="24"/>
        </w:rPr>
      </w:pPr>
      <w:r w:rsidRPr="001871B0">
        <w:rPr>
          <w:sz w:val="24"/>
          <w:szCs w:val="24"/>
        </w:rPr>
        <w:t>Cooper, C. &amp; Ingram, S. (2004). Retention of Police Officers: A study of resignations and transfers in ten forces. London: Home Office.</w:t>
      </w:r>
    </w:p>
    <w:p w14:paraId="7ADBEEA1" w14:textId="77777777" w:rsidR="001871B0" w:rsidRPr="001871B0" w:rsidRDefault="001871B0" w:rsidP="001871B0">
      <w:pPr>
        <w:spacing w:line="360" w:lineRule="auto"/>
        <w:rPr>
          <w:sz w:val="24"/>
          <w:szCs w:val="24"/>
        </w:rPr>
      </w:pPr>
    </w:p>
    <w:p w14:paraId="625E8934" w14:textId="77777777" w:rsidR="001871B0" w:rsidRPr="001871B0" w:rsidRDefault="001871B0" w:rsidP="001871B0">
      <w:pPr>
        <w:spacing w:line="360" w:lineRule="auto"/>
        <w:rPr>
          <w:sz w:val="24"/>
          <w:szCs w:val="24"/>
        </w:rPr>
      </w:pPr>
      <w:r w:rsidRPr="001871B0">
        <w:rPr>
          <w:sz w:val="24"/>
          <w:szCs w:val="24"/>
        </w:rPr>
        <w:t>Crimestoppers. (2023). </w:t>
      </w:r>
      <w:r w:rsidRPr="001871B0">
        <w:rPr>
          <w:i/>
          <w:iCs/>
          <w:sz w:val="24"/>
          <w:szCs w:val="24"/>
        </w:rPr>
        <w:t>Serious and Organised crime</w:t>
      </w:r>
      <w:r w:rsidRPr="001871B0">
        <w:rPr>
          <w:sz w:val="24"/>
          <w:szCs w:val="24"/>
        </w:rPr>
        <w:t>. [Online]. Crimestoppers. Available at: https://crimestoppers-uk.org/keeping-safe/community-family/serious-and-organised-crime [Accessed 21 November 2023].</w:t>
      </w:r>
    </w:p>
    <w:p w14:paraId="5FC26D53" w14:textId="77777777" w:rsidR="001871B0" w:rsidRPr="001871B0" w:rsidRDefault="001871B0" w:rsidP="001871B0">
      <w:pPr>
        <w:spacing w:line="360" w:lineRule="auto"/>
        <w:rPr>
          <w:sz w:val="24"/>
          <w:szCs w:val="24"/>
        </w:rPr>
      </w:pPr>
    </w:p>
    <w:p w14:paraId="40E8F666" w14:textId="77777777" w:rsidR="001871B0" w:rsidRPr="001871B0" w:rsidRDefault="001871B0" w:rsidP="001871B0">
      <w:pPr>
        <w:spacing w:line="360" w:lineRule="auto"/>
        <w:rPr>
          <w:sz w:val="24"/>
          <w:szCs w:val="24"/>
        </w:rPr>
      </w:pPr>
      <w:r w:rsidRPr="001871B0">
        <w:rPr>
          <w:sz w:val="24"/>
          <w:szCs w:val="24"/>
        </w:rPr>
        <w:lastRenderedPageBreak/>
        <w:t>Durham University. (2020). Diversity, Equality and Inclusion in Policing 2019. [Online]. APCCS. Last Updated: August 2020. Available at: https://www.apccs.police.uk/media/5817/diversity-equality-and-inclusion-in-policing-2019-report.pdf [Accessed 20 November 2023].</w:t>
      </w:r>
    </w:p>
    <w:p w14:paraId="44417A73" w14:textId="77777777" w:rsidR="001871B0" w:rsidRPr="001871B0" w:rsidRDefault="001871B0" w:rsidP="001871B0">
      <w:pPr>
        <w:spacing w:line="360" w:lineRule="auto"/>
        <w:rPr>
          <w:sz w:val="24"/>
          <w:szCs w:val="24"/>
        </w:rPr>
      </w:pPr>
    </w:p>
    <w:p w14:paraId="1F036DFD" w14:textId="77777777" w:rsidR="001871B0" w:rsidRPr="001871B0" w:rsidRDefault="001871B0" w:rsidP="001871B0">
      <w:pPr>
        <w:spacing w:line="360" w:lineRule="auto"/>
        <w:rPr>
          <w:sz w:val="24"/>
          <w:szCs w:val="24"/>
        </w:rPr>
      </w:pPr>
      <w:r w:rsidRPr="001871B0">
        <w:rPr>
          <w:sz w:val="24"/>
          <w:szCs w:val="24"/>
        </w:rPr>
        <w:t>Gillespie, A. (2019). </w:t>
      </w:r>
      <w:r w:rsidRPr="001871B0">
        <w:rPr>
          <w:i/>
          <w:iCs/>
          <w:sz w:val="24"/>
          <w:szCs w:val="24"/>
        </w:rPr>
        <w:t>Cybercrime: key issues and debates</w:t>
      </w:r>
      <w:r w:rsidRPr="001871B0">
        <w:rPr>
          <w:sz w:val="24"/>
          <w:szCs w:val="24"/>
        </w:rPr>
        <w:t>. 2nd ed. New York: Routledge. p.311</w:t>
      </w:r>
    </w:p>
    <w:p w14:paraId="619F3F13" w14:textId="77777777" w:rsidR="001871B0" w:rsidRPr="001871B0" w:rsidRDefault="001871B0" w:rsidP="001871B0">
      <w:pPr>
        <w:spacing w:line="360" w:lineRule="auto"/>
        <w:rPr>
          <w:sz w:val="24"/>
          <w:szCs w:val="24"/>
        </w:rPr>
      </w:pPr>
    </w:p>
    <w:p w14:paraId="3543B6A3" w14:textId="77777777" w:rsidR="001871B0" w:rsidRPr="001871B0" w:rsidRDefault="001871B0" w:rsidP="001871B0">
      <w:pPr>
        <w:spacing w:line="360" w:lineRule="auto"/>
        <w:rPr>
          <w:sz w:val="24"/>
          <w:szCs w:val="24"/>
        </w:rPr>
      </w:pPr>
      <w:r w:rsidRPr="001871B0">
        <w:rPr>
          <w:sz w:val="24"/>
          <w:szCs w:val="24"/>
        </w:rPr>
        <w:t>HMIC. Regional Organised Crime Units: A Review of Capability and Effectiveness (2015a, London).</w:t>
      </w:r>
    </w:p>
    <w:p w14:paraId="01C252ED" w14:textId="77777777" w:rsidR="001871B0" w:rsidRPr="001871B0" w:rsidRDefault="001871B0" w:rsidP="001871B0">
      <w:pPr>
        <w:spacing w:line="360" w:lineRule="auto"/>
        <w:rPr>
          <w:sz w:val="24"/>
          <w:szCs w:val="24"/>
        </w:rPr>
      </w:pPr>
    </w:p>
    <w:p w14:paraId="16F3FB0F" w14:textId="77777777" w:rsidR="001871B0" w:rsidRPr="001871B0" w:rsidRDefault="001871B0" w:rsidP="001871B0">
      <w:pPr>
        <w:spacing w:line="360" w:lineRule="auto"/>
        <w:rPr>
          <w:sz w:val="24"/>
          <w:szCs w:val="24"/>
        </w:rPr>
      </w:pPr>
      <w:r w:rsidRPr="001871B0">
        <w:rPr>
          <w:sz w:val="24"/>
          <w:szCs w:val="24"/>
        </w:rPr>
        <w:t>HMIC. Real Lives, Real Crimes: A Study of Digital Crime and Policing. (2015b, London: HMSO).</w:t>
      </w:r>
    </w:p>
    <w:p w14:paraId="28F32154" w14:textId="77777777" w:rsidR="001871B0" w:rsidRPr="001871B0" w:rsidRDefault="001871B0" w:rsidP="001871B0">
      <w:pPr>
        <w:spacing w:line="360" w:lineRule="auto"/>
        <w:rPr>
          <w:sz w:val="24"/>
          <w:szCs w:val="24"/>
        </w:rPr>
      </w:pPr>
    </w:p>
    <w:p w14:paraId="12526ACF" w14:textId="77777777" w:rsidR="001871B0" w:rsidRPr="001871B0" w:rsidRDefault="001871B0" w:rsidP="001871B0">
      <w:pPr>
        <w:spacing w:line="360" w:lineRule="auto"/>
        <w:rPr>
          <w:sz w:val="24"/>
          <w:szCs w:val="24"/>
        </w:rPr>
      </w:pPr>
      <w:r w:rsidRPr="001871B0">
        <w:rPr>
          <w:sz w:val="24"/>
          <w:szCs w:val="24"/>
        </w:rPr>
        <w:t>Indeed. (2023). Organizational Culture: Definition and Why It's Important. [Online]. Indeed. Available at: https://www.indeed.com/career-advice/career-development/organizational-culture [Accessed 20 November 2023].</w:t>
      </w:r>
    </w:p>
    <w:p w14:paraId="7ED85220" w14:textId="77777777" w:rsidR="001871B0" w:rsidRPr="001871B0" w:rsidRDefault="001871B0" w:rsidP="001871B0">
      <w:pPr>
        <w:spacing w:line="360" w:lineRule="auto"/>
        <w:rPr>
          <w:sz w:val="24"/>
          <w:szCs w:val="24"/>
        </w:rPr>
      </w:pPr>
    </w:p>
    <w:p w14:paraId="4BD3880A" w14:textId="77777777" w:rsidR="001871B0" w:rsidRPr="001871B0" w:rsidRDefault="001871B0" w:rsidP="001871B0">
      <w:pPr>
        <w:spacing w:line="360" w:lineRule="auto"/>
        <w:rPr>
          <w:sz w:val="24"/>
          <w:szCs w:val="24"/>
        </w:rPr>
      </w:pPr>
      <w:r w:rsidRPr="001871B0">
        <w:rPr>
          <w:sz w:val="24"/>
          <w:szCs w:val="24"/>
        </w:rPr>
        <w:t>NPCC - National Police Chief Council, 2020. Digital Forensics Science Strategy. Available at: https://www.npcc.police.uk/FreedomofInformation/Reportsreviewsandresponsestoconsultations.aspx. [Accessed 20 November 2023]</w:t>
      </w:r>
    </w:p>
    <w:p w14:paraId="0D16CF90" w14:textId="77777777" w:rsidR="001871B0" w:rsidRPr="001871B0" w:rsidRDefault="001871B0" w:rsidP="001871B0">
      <w:pPr>
        <w:spacing w:line="360" w:lineRule="auto"/>
        <w:rPr>
          <w:sz w:val="24"/>
          <w:szCs w:val="24"/>
        </w:rPr>
      </w:pPr>
    </w:p>
    <w:p w14:paraId="3F257851" w14:textId="77777777" w:rsidR="001871B0" w:rsidRPr="001871B0" w:rsidRDefault="001871B0" w:rsidP="001871B0">
      <w:pPr>
        <w:spacing w:line="360" w:lineRule="auto"/>
        <w:rPr>
          <w:sz w:val="24"/>
          <w:szCs w:val="24"/>
        </w:rPr>
      </w:pPr>
      <w:r w:rsidRPr="001871B0">
        <w:rPr>
          <w:sz w:val="24"/>
          <w:szCs w:val="24"/>
        </w:rPr>
        <w:t>Oosthuizen, J.P.; Wakefield, A. (2018). </w:t>
      </w:r>
      <w:r w:rsidRPr="001871B0">
        <w:rPr>
          <w:i/>
          <w:iCs/>
          <w:sz w:val="24"/>
          <w:szCs w:val="24"/>
        </w:rPr>
        <w:t>Societal Implications of Community-Oriented Policing and Technology [electronic</w:t>
      </w:r>
      <w:r w:rsidRPr="001871B0">
        <w:rPr>
          <w:sz w:val="24"/>
          <w:szCs w:val="24"/>
        </w:rPr>
        <w:t>. London: Springer International Publishing; Imprint Springer. pp.77-81.</w:t>
      </w:r>
    </w:p>
    <w:p w14:paraId="1B858D53" w14:textId="77777777" w:rsidR="001871B0" w:rsidRPr="001871B0" w:rsidRDefault="001871B0" w:rsidP="001871B0">
      <w:pPr>
        <w:spacing w:line="360" w:lineRule="auto"/>
        <w:rPr>
          <w:sz w:val="24"/>
          <w:szCs w:val="24"/>
        </w:rPr>
      </w:pPr>
    </w:p>
    <w:p w14:paraId="6D8B7115" w14:textId="77777777" w:rsidR="001871B0" w:rsidRPr="001871B0" w:rsidRDefault="001871B0" w:rsidP="001871B0">
      <w:pPr>
        <w:spacing w:line="360" w:lineRule="auto"/>
        <w:rPr>
          <w:sz w:val="24"/>
          <w:szCs w:val="24"/>
        </w:rPr>
      </w:pPr>
      <w:r w:rsidRPr="001871B0">
        <w:rPr>
          <w:sz w:val="24"/>
          <w:szCs w:val="24"/>
        </w:rPr>
        <w:lastRenderedPageBreak/>
        <w:t>Robinson et al. (2019). Working County Lines: Child Criminal Exploitation and Illicit Drug Dealing in Glasgow and Merseyside. </w:t>
      </w:r>
      <w:r w:rsidRPr="001871B0">
        <w:rPr>
          <w:i/>
          <w:iCs/>
          <w:sz w:val="24"/>
          <w:szCs w:val="24"/>
        </w:rPr>
        <w:t>International journal of offender therapy and comparative criminology</w:t>
      </w:r>
      <w:r w:rsidRPr="001871B0">
        <w:rPr>
          <w:sz w:val="24"/>
          <w:szCs w:val="24"/>
        </w:rPr>
        <w:t>. 63(5), pp.694-711. [Online]. Available at: https://nrl.northumbria.ac.uk/id/eprint/36968/1/Working%20County%20Lines.pdf [Accessed 21 November 2023].</w:t>
      </w:r>
    </w:p>
    <w:p w14:paraId="197E1ADB" w14:textId="77777777" w:rsidR="001871B0" w:rsidRPr="001871B0" w:rsidRDefault="001871B0" w:rsidP="001871B0">
      <w:pPr>
        <w:spacing w:line="360" w:lineRule="auto"/>
        <w:rPr>
          <w:sz w:val="24"/>
          <w:szCs w:val="24"/>
        </w:rPr>
      </w:pPr>
    </w:p>
    <w:p w14:paraId="15D91083" w14:textId="77777777" w:rsidR="001871B0" w:rsidRPr="001871B0" w:rsidRDefault="001871B0" w:rsidP="001871B0">
      <w:pPr>
        <w:spacing w:line="360" w:lineRule="auto"/>
        <w:rPr>
          <w:sz w:val="24"/>
          <w:szCs w:val="24"/>
        </w:rPr>
      </w:pPr>
      <w:r w:rsidRPr="001871B0">
        <w:rPr>
          <w:sz w:val="24"/>
          <w:szCs w:val="24"/>
        </w:rPr>
        <w:t>Ruth Crocker, Sarah Webb, Sarah Garner and Michael Skidmore. (2017). The impact of organised crime in local communities. [Online]. </w:t>
      </w:r>
      <w:r w:rsidRPr="001871B0">
        <w:rPr>
          <w:i/>
          <w:iCs/>
          <w:sz w:val="24"/>
          <w:szCs w:val="24"/>
        </w:rPr>
        <w:t>The Police Federation</w:t>
      </w:r>
      <w:r w:rsidRPr="001871B0">
        <w:rPr>
          <w:sz w:val="24"/>
          <w:szCs w:val="24"/>
        </w:rPr>
        <w:t>. Available at http://www.police-foundation.org.uk/wp-content/uploads/2017/10/oc_in_local_communities_final.pdf. [Accessed 21 November 2023].</w:t>
      </w:r>
    </w:p>
    <w:p w14:paraId="435B39F8" w14:textId="77777777" w:rsidR="001871B0" w:rsidRPr="001871B0" w:rsidRDefault="001871B0" w:rsidP="001871B0">
      <w:pPr>
        <w:spacing w:line="360" w:lineRule="auto"/>
        <w:rPr>
          <w:sz w:val="24"/>
          <w:szCs w:val="24"/>
        </w:rPr>
      </w:pPr>
    </w:p>
    <w:p w14:paraId="1DCBCAC5" w14:textId="77777777" w:rsidR="001871B0" w:rsidRPr="001871B0" w:rsidRDefault="001871B0" w:rsidP="001871B0">
      <w:pPr>
        <w:spacing w:line="360" w:lineRule="auto"/>
        <w:rPr>
          <w:sz w:val="24"/>
          <w:szCs w:val="24"/>
        </w:rPr>
      </w:pPr>
      <w:r w:rsidRPr="001871B0">
        <w:rPr>
          <w:sz w:val="24"/>
          <w:szCs w:val="24"/>
        </w:rPr>
        <w:t>Tarian. (2023). </w:t>
      </w:r>
      <w:r w:rsidRPr="001871B0">
        <w:rPr>
          <w:i/>
          <w:iCs/>
          <w:sz w:val="24"/>
          <w:szCs w:val="24"/>
        </w:rPr>
        <w:t>About Tarian Regional Cyber Crime Unit (RCCU)</w:t>
      </w:r>
      <w:r w:rsidRPr="001871B0">
        <w:rPr>
          <w:sz w:val="24"/>
          <w:szCs w:val="24"/>
        </w:rPr>
        <w:t>. [Online]. Tarian. Last Updated: 2023. Available at: https://www.tarianrccu.org.uk/about/ [Accessed 20 November 2023].</w:t>
      </w:r>
    </w:p>
    <w:p w14:paraId="4D18A581" w14:textId="77777777" w:rsidR="001871B0" w:rsidRPr="001871B0" w:rsidRDefault="001871B0" w:rsidP="001871B0">
      <w:pPr>
        <w:spacing w:line="360" w:lineRule="auto"/>
        <w:rPr>
          <w:sz w:val="24"/>
          <w:szCs w:val="24"/>
        </w:rPr>
      </w:pPr>
    </w:p>
    <w:p w14:paraId="45922087" w14:textId="77777777" w:rsidR="001871B0" w:rsidRPr="001871B0" w:rsidRDefault="001871B0" w:rsidP="001871B0">
      <w:pPr>
        <w:spacing w:line="360" w:lineRule="auto"/>
        <w:rPr>
          <w:sz w:val="24"/>
          <w:szCs w:val="24"/>
        </w:rPr>
      </w:pPr>
      <w:r w:rsidRPr="001871B0">
        <w:rPr>
          <w:sz w:val="24"/>
          <w:szCs w:val="24"/>
        </w:rPr>
        <w:t>Victim Support. (2023). </w:t>
      </w:r>
      <w:r w:rsidRPr="001871B0">
        <w:rPr>
          <w:i/>
          <w:iCs/>
          <w:sz w:val="24"/>
          <w:szCs w:val="24"/>
        </w:rPr>
        <w:t>Cybercrime and online fraud</w:t>
      </w:r>
      <w:r w:rsidRPr="001871B0">
        <w:rPr>
          <w:sz w:val="24"/>
          <w:szCs w:val="24"/>
        </w:rPr>
        <w:t>. [Online]. Victim Support. Available at: https://www.victimsupport.org.uk/crime-info/types-crime/cyber-crime/ [Accessed 20 November 2023].</w:t>
      </w:r>
    </w:p>
    <w:p w14:paraId="11F6ACA5" w14:textId="77777777" w:rsidR="001871B0" w:rsidRPr="001871B0" w:rsidRDefault="001871B0" w:rsidP="001871B0">
      <w:pPr>
        <w:spacing w:line="360" w:lineRule="auto"/>
        <w:rPr>
          <w:sz w:val="24"/>
          <w:szCs w:val="24"/>
        </w:rPr>
      </w:pPr>
    </w:p>
    <w:p w14:paraId="3F49E200" w14:textId="77777777" w:rsidR="001871B0" w:rsidRPr="001871B0" w:rsidRDefault="001871B0" w:rsidP="001871B0">
      <w:pPr>
        <w:spacing w:line="360" w:lineRule="auto"/>
        <w:rPr>
          <w:sz w:val="24"/>
          <w:szCs w:val="24"/>
        </w:rPr>
      </w:pPr>
      <w:r w:rsidRPr="001871B0">
        <w:rPr>
          <w:sz w:val="24"/>
          <w:szCs w:val="24"/>
        </w:rPr>
        <w:t>Zempi, I. (2020). Police practice &amp; research. </w:t>
      </w:r>
      <w:r w:rsidRPr="001871B0">
        <w:rPr>
          <w:i/>
          <w:iCs/>
          <w:sz w:val="24"/>
          <w:szCs w:val="24"/>
        </w:rPr>
        <w:t xml:space="preserve">'Looking back, </w:t>
      </w:r>
      <w:proofErr w:type="spellStart"/>
      <w:r w:rsidRPr="001871B0">
        <w:rPr>
          <w:i/>
          <w:iCs/>
          <w:sz w:val="24"/>
          <w:szCs w:val="24"/>
        </w:rPr>
        <w:t>i</w:t>
      </w:r>
      <w:proofErr w:type="spellEnd"/>
      <w:r w:rsidRPr="001871B0">
        <w:rPr>
          <w:i/>
          <w:iCs/>
          <w:sz w:val="24"/>
          <w:szCs w:val="24"/>
        </w:rPr>
        <w:t xml:space="preserve"> wouldn't join up again': the lived experiences of police officers as victims of bias and prejudice perp</w:t>
      </w:r>
      <w:r w:rsidRPr="001871B0">
        <w:rPr>
          <w:sz w:val="24"/>
          <w:szCs w:val="24"/>
        </w:rPr>
        <w:t>. 21(1), pp.13-14. [Online]. Available at: http://irep.ntu.ac.uk/id/eprint/34537/1/11985_Zempi.pdf [Accessed 20 November 2023]</w:t>
      </w:r>
    </w:p>
    <w:p w14:paraId="106FEC59" w14:textId="77777777" w:rsidR="001871B0" w:rsidRPr="001871B0" w:rsidRDefault="001871B0" w:rsidP="001871B0">
      <w:pPr>
        <w:spacing w:line="360" w:lineRule="auto"/>
        <w:rPr>
          <w:sz w:val="24"/>
          <w:szCs w:val="24"/>
        </w:rPr>
      </w:pPr>
    </w:p>
    <w:p w14:paraId="30CADDB6" w14:textId="77777777" w:rsidR="001871B0" w:rsidRPr="001871B0" w:rsidRDefault="001871B0" w:rsidP="001871B0">
      <w:pPr>
        <w:spacing w:line="360" w:lineRule="auto"/>
        <w:rPr>
          <w:sz w:val="24"/>
          <w:szCs w:val="24"/>
        </w:rPr>
      </w:pPr>
    </w:p>
    <w:p w14:paraId="2B57726A" w14:textId="77777777" w:rsidR="004256BB" w:rsidRPr="00EB6A28" w:rsidRDefault="004256BB" w:rsidP="0019004E">
      <w:pPr>
        <w:spacing w:line="360" w:lineRule="auto"/>
        <w:rPr>
          <w:sz w:val="24"/>
          <w:szCs w:val="24"/>
        </w:rPr>
      </w:pPr>
    </w:p>
    <w:p w14:paraId="57970B26" w14:textId="77777777" w:rsidR="00382844" w:rsidRDefault="00382844" w:rsidP="0019004E">
      <w:pPr>
        <w:spacing w:line="360" w:lineRule="auto"/>
        <w:rPr>
          <w:sz w:val="24"/>
          <w:szCs w:val="24"/>
        </w:rPr>
      </w:pPr>
    </w:p>
    <w:p w14:paraId="17188193" w14:textId="4F14448F" w:rsidR="00197F6C" w:rsidRDefault="000B43F4" w:rsidP="0019004E">
      <w:pPr>
        <w:spacing w:line="360" w:lineRule="auto"/>
        <w:rPr>
          <w:sz w:val="24"/>
          <w:szCs w:val="24"/>
        </w:rPr>
      </w:pPr>
      <w:r>
        <w:rPr>
          <w:sz w:val="24"/>
          <w:szCs w:val="24"/>
        </w:rPr>
        <w:t xml:space="preserve"> </w:t>
      </w:r>
    </w:p>
    <w:p w14:paraId="1398BD9F" w14:textId="77777777" w:rsidR="00743BCD" w:rsidRDefault="00743BCD" w:rsidP="0019004E">
      <w:pPr>
        <w:spacing w:line="360" w:lineRule="auto"/>
        <w:rPr>
          <w:sz w:val="24"/>
          <w:szCs w:val="24"/>
        </w:rPr>
      </w:pPr>
    </w:p>
    <w:p w14:paraId="0CE30573" w14:textId="77777777" w:rsidR="00743BCD" w:rsidRPr="000B43F4" w:rsidRDefault="00743BCD" w:rsidP="0019004E">
      <w:pPr>
        <w:spacing w:line="360" w:lineRule="auto"/>
        <w:rPr>
          <w:sz w:val="24"/>
          <w:szCs w:val="24"/>
        </w:rPr>
      </w:pPr>
    </w:p>
    <w:p w14:paraId="26291011" w14:textId="77777777" w:rsidR="0019004E" w:rsidRDefault="0019004E" w:rsidP="0019004E">
      <w:pPr>
        <w:spacing w:line="360" w:lineRule="auto"/>
        <w:rPr>
          <w:sz w:val="24"/>
          <w:szCs w:val="24"/>
        </w:rPr>
      </w:pPr>
    </w:p>
    <w:p w14:paraId="6F3BE71C" w14:textId="77777777" w:rsidR="0019004E" w:rsidRPr="0019004E" w:rsidRDefault="0019004E" w:rsidP="0019004E">
      <w:pPr>
        <w:spacing w:line="360" w:lineRule="auto"/>
        <w:rPr>
          <w:b/>
          <w:bCs/>
          <w:sz w:val="24"/>
          <w:szCs w:val="24"/>
        </w:rPr>
      </w:pPr>
    </w:p>
    <w:p w14:paraId="445CEB3D" w14:textId="77777777" w:rsidR="0019004E" w:rsidRDefault="0019004E" w:rsidP="003C2B3E">
      <w:pPr>
        <w:spacing w:line="360" w:lineRule="auto"/>
        <w:rPr>
          <w:sz w:val="24"/>
          <w:szCs w:val="24"/>
        </w:rPr>
      </w:pPr>
    </w:p>
    <w:p w14:paraId="602238EC" w14:textId="77777777" w:rsidR="003C2B3E" w:rsidRDefault="003C2B3E" w:rsidP="003C2B3E">
      <w:pPr>
        <w:spacing w:line="360" w:lineRule="auto"/>
        <w:rPr>
          <w:sz w:val="24"/>
          <w:szCs w:val="24"/>
        </w:rPr>
      </w:pPr>
    </w:p>
    <w:p w14:paraId="2B48BD97" w14:textId="77777777" w:rsidR="003C2B3E" w:rsidRPr="003C2B3E" w:rsidRDefault="003C2B3E" w:rsidP="003C2B3E">
      <w:pPr>
        <w:spacing w:line="360" w:lineRule="auto"/>
        <w:rPr>
          <w:b/>
          <w:bCs/>
          <w:sz w:val="24"/>
          <w:szCs w:val="24"/>
        </w:rPr>
      </w:pPr>
    </w:p>
    <w:p w14:paraId="0373651B" w14:textId="77777777" w:rsidR="003C2B3E" w:rsidRDefault="003C2B3E" w:rsidP="002C4AE5">
      <w:pPr>
        <w:spacing w:line="360" w:lineRule="auto"/>
        <w:rPr>
          <w:sz w:val="24"/>
          <w:szCs w:val="24"/>
        </w:rPr>
      </w:pPr>
    </w:p>
    <w:p w14:paraId="7BA8DC00" w14:textId="77777777" w:rsidR="002C4AE5" w:rsidRDefault="002C4AE5" w:rsidP="002C4AE5">
      <w:pPr>
        <w:spacing w:line="360" w:lineRule="auto"/>
        <w:rPr>
          <w:sz w:val="24"/>
          <w:szCs w:val="24"/>
        </w:rPr>
      </w:pPr>
    </w:p>
    <w:p w14:paraId="41306B43" w14:textId="77777777" w:rsidR="002C4AE5" w:rsidRPr="002C4AE5" w:rsidRDefault="002C4AE5" w:rsidP="002C4AE5">
      <w:pPr>
        <w:spacing w:line="360" w:lineRule="auto"/>
        <w:rPr>
          <w:b/>
          <w:bCs/>
          <w:sz w:val="24"/>
          <w:szCs w:val="24"/>
        </w:rPr>
      </w:pPr>
    </w:p>
    <w:p w14:paraId="0A102EBD" w14:textId="77777777" w:rsidR="00B47961" w:rsidRPr="00B47961" w:rsidRDefault="00B47961" w:rsidP="00B47961">
      <w:pPr>
        <w:spacing w:line="360" w:lineRule="auto"/>
        <w:rPr>
          <w:b/>
          <w:bCs/>
          <w:sz w:val="24"/>
          <w:szCs w:val="24"/>
        </w:rPr>
      </w:pPr>
    </w:p>
    <w:p w14:paraId="4D533EAA" w14:textId="6893571D" w:rsidR="00A24F2D" w:rsidRPr="00A24F2D" w:rsidRDefault="00A24F2D" w:rsidP="00A24F2D">
      <w:pPr>
        <w:spacing w:line="360" w:lineRule="auto"/>
        <w:rPr>
          <w:b/>
          <w:bCs/>
          <w:sz w:val="24"/>
          <w:szCs w:val="24"/>
        </w:rPr>
      </w:pPr>
    </w:p>
    <w:p w14:paraId="6EBB3DE7" w14:textId="0D97CFB6" w:rsidR="00F37CCF" w:rsidRDefault="00F37CCF" w:rsidP="00F50414">
      <w:pPr>
        <w:spacing w:line="360" w:lineRule="auto"/>
        <w:rPr>
          <w:sz w:val="24"/>
          <w:szCs w:val="24"/>
        </w:rPr>
      </w:pPr>
    </w:p>
    <w:p w14:paraId="0885E0C9" w14:textId="77777777" w:rsidR="00F37CCF" w:rsidRDefault="00F37CCF" w:rsidP="00F50414">
      <w:pPr>
        <w:spacing w:line="360" w:lineRule="auto"/>
        <w:rPr>
          <w:sz w:val="24"/>
          <w:szCs w:val="24"/>
        </w:rPr>
      </w:pPr>
    </w:p>
    <w:p w14:paraId="22F6B4A4" w14:textId="7595A272" w:rsidR="00F50414" w:rsidRPr="00F50414" w:rsidRDefault="000B0873" w:rsidP="00F50414">
      <w:pPr>
        <w:spacing w:line="360" w:lineRule="auto"/>
        <w:rPr>
          <w:sz w:val="24"/>
          <w:szCs w:val="24"/>
        </w:rPr>
      </w:pPr>
      <w:r>
        <w:rPr>
          <w:sz w:val="24"/>
          <w:szCs w:val="24"/>
        </w:rPr>
        <w:t xml:space="preserve"> </w:t>
      </w:r>
    </w:p>
    <w:p w14:paraId="093F7774" w14:textId="6D7CCC52" w:rsidR="00B2101B" w:rsidRPr="001F7C9C" w:rsidRDefault="009B708B" w:rsidP="001F7C9C">
      <w:pPr>
        <w:spacing w:line="360" w:lineRule="auto"/>
        <w:rPr>
          <w:sz w:val="24"/>
          <w:szCs w:val="24"/>
        </w:rPr>
      </w:pPr>
      <w:r>
        <w:rPr>
          <w:sz w:val="24"/>
          <w:szCs w:val="24"/>
        </w:rPr>
        <w:t xml:space="preserve"> </w:t>
      </w:r>
    </w:p>
    <w:p w14:paraId="6C1AA813" w14:textId="5BA29431" w:rsidR="00DD50E8" w:rsidRDefault="00DD50E8" w:rsidP="009B709D">
      <w:pPr>
        <w:spacing w:line="360" w:lineRule="auto"/>
        <w:rPr>
          <w:sz w:val="24"/>
          <w:szCs w:val="24"/>
        </w:rPr>
      </w:pPr>
    </w:p>
    <w:p w14:paraId="65A081F0" w14:textId="77777777" w:rsidR="0075536F" w:rsidRDefault="0075536F" w:rsidP="009B709D">
      <w:pPr>
        <w:spacing w:line="360" w:lineRule="auto"/>
        <w:rPr>
          <w:sz w:val="24"/>
          <w:szCs w:val="24"/>
        </w:rPr>
      </w:pPr>
    </w:p>
    <w:p w14:paraId="45C420B0" w14:textId="77777777" w:rsidR="0075536F" w:rsidRPr="008F7105" w:rsidRDefault="0075536F" w:rsidP="009B709D">
      <w:pPr>
        <w:spacing w:line="360" w:lineRule="auto"/>
        <w:rPr>
          <w:sz w:val="24"/>
          <w:szCs w:val="24"/>
        </w:rPr>
      </w:pPr>
    </w:p>
    <w:p w14:paraId="1144142C" w14:textId="77777777" w:rsidR="00C553A3" w:rsidRDefault="00C553A3" w:rsidP="009B709D">
      <w:pPr>
        <w:spacing w:line="360" w:lineRule="auto"/>
        <w:rPr>
          <w:b/>
          <w:bCs/>
          <w:sz w:val="24"/>
          <w:szCs w:val="24"/>
        </w:rPr>
      </w:pPr>
    </w:p>
    <w:p w14:paraId="0B74CACE" w14:textId="77777777" w:rsidR="00C553A3" w:rsidRDefault="00C553A3" w:rsidP="009B709D">
      <w:pPr>
        <w:spacing w:line="360" w:lineRule="auto"/>
        <w:rPr>
          <w:b/>
          <w:bCs/>
          <w:sz w:val="24"/>
          <w:szCs w:val="24"/>
        </w:rPr>
      </w:pPr>
    </w:p>
    <w:p w14:paraId="43767675" w14:textId="77777777" w:rsidR="00D05AA0" w:rsidRPr="005E702D" w:rsidRDefault="00D05AA0" w:rsidP="009B709D">
      <w:pPr>
        <w:spacing w:line="360" w:lineRule="auto"/>
        <w:rPr>
          <w:b/>
          <w:bCs/>
          <w:sz w:val="24"/>
          <w:szCs w:val="24"/>
        </w:rPr>
      </w:pPr>
    </w:p>
    <w:p w14:paraId="33D39DAA" w14:textId="77777777" w:rsidR="000707F0" w:rsidRDefault="000707F0" w:rsidP="009B709D">
      <w:pPr>
        <w:spacing w:line="360" w:lineRule="auto"/>
        <w:rPr>
          <w:sz w:val="24"/>
          <w:szCs w:val="24"/>
        </w:rPr>
      </w:pPr>
    </w:p>
    <w:p w14:paraId="34E7887C" w14:textId="77777777" w:rsidR="000707F0" w:rsidRPr="009B709D" w:rsidRDefault="000707F0" w:rsidP="009B709D">
      <w:pPr>
        <w:spacing w:line="360" w:lineRule="auto"/>
        <w:rPr>
          <w:sz w:val="24"/>
          <w:szCs w:val="24"/>
        </w:rPr>
      </w:pPr>
    </w:p>
    <w:sectPr w:rsidR="000707F0" w:rsidRPr="009B70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419"/>
    <w:rsid w:val="00003492"/>
    <w:rsid w:val="0001281B"/>
    <w:rsid w:val="00013300"/>
    <w:rsid w:val="00023EFE"/>
    <w:rsid w:val="000263E8"/>
    <w:rsid w:val="00033366"/>
    <w:rsid w:val="000357B4"/>
    <w:rsid w:val="000369AC"/>
    <w:rsid w:val="00037A54"/>
    <w:rsid w:val="00040F1F"/>
    <w:rsid w:val="000417B7"/>
    <w:rsid w:val="00042320"/>
    <w:rsid w:val="00052EF4"/>
    <w:rsid w:val="00053B17"/>
    <w:rsid w:val="00055821"/>
    <w:rsid w:val="000707F0"/>
    <w:rsid w:val="000740DB"/>
    <w:rsid w:val="00074EE7"/>
    <w:rsid w:val="00077EB4"/>
    <w:rsid w:val="00085296"/>
    <w:rsid w:val="000A5903"/>
    <w:rsid w:val="000B0873"/>
    <w:rsid w:val="000B43F4"/>
    <w:rsid w:val="000C5987"/>
    <w:rsid w:val="000D5F1C"/>
    <w:rsid w:val="000F22C6"/>
    <w:rsid w:val="000F6C4A"/>
    <w:rsid w:val="00101D0B"/>
    <w:rsid w:val="00102C54"/>
    <w:rsid w:val="00111253"/>
    <w:rsid w:val="00126D94"/>
    <w:rsid w:val="001312CF"/>
    <w:rsid w:val="00137030"/>
    <w:rsid w:val="00153ADA"/>
    <w:rsid w:val="00157A6C"/>
    <w:rsid w:val="00160EC9"/>
    <w:rsid w:val="00173CD9"/>
    <w:rsid w:val="0017431B"/>
    <w:rsid w:val="001756D0"/>
    <w:rsid w:val="0017762C"/>
    <w:rsid w:val="001871B0"/>
    <w:rsid w:val="0019004E"/>
    <w:rsid w:val="00197F6C"/>
    <w:rsid w:val="001B001A"/>
    <w:rsid w:val="001C39F2"/>
    <w:rsid w:val="001D0277"/>
    <w:rsid w:val="001D10B2"/>
    <w:rsid w:val="001D13FD"/>
    <w:rsid w:val="001D36A8"/>
    <w:rsid w:val="001D69B7"/>
    <w:rsid w:val="001F0A2E"/>
    <w:rsid w:val="001F7C9C"/>
    <w:rsid w:val="00203A4D"/>
    <w:rsid w:val="00223686"/>
    <w:rsid w:val="00233DCB"/>
    <w:rsid w:val="00237525"/>
    <w:rsid w:val="00253ECF"/>
    <w:rsid w:val="00262117"/>
    <w:rsid w:val="00270880"/>
    <w:rsid w:val="00270AD4"/>
    <w:rsid w:val="00277FE9"/>
    <w:rsid w:val="002959F8"/>
    <w:rsid w:val="002B14DB"/>
    <w:rsid w:val="002B5081"/>
    <w:rsid w:val="002C1A2C"/>
    <w:rsid w:val="002C4AE5"/>
    <w:rsid w:val="002D7416"/>
    <w:rsid w:val="002E5090"/>
    <w:rsid w:val="002F12E4"/>
    <w:rsid w:val="002F4CFE"/>
    <w:rsid w:val="0030501C"/>
    <w:rsid w:val="00305E21"/>
    <w:rsid w:val="00334463"/>
    <w:rsid w:val="003465E9"/>
    <w:rsid w:val="003467AF"/>
    <w:rsid w:val="00347FB3"/>
    <w:rsid w:val="00352B5C"/>
    <w:rsid w:val="00382844"/>
    <w:rsid w:val="00387AF9"/>
    <w:rsid w:val="003A77C5"/>
    <w:rsid w:val="003C2B3E"/>
    <w:rsid w:val="003C673C"/>
    <w:rsid w:val="003D6E87"/>
    <w:rsid w:val="003E1F76"/>
    <w:rsid w:val="003F02DF"/>
    <w:rsid w:val="003F3AEF"/>
    <w:rsid w:val="004256BB"/>
    <w:rsid w:val="00427E72"/>
    <w:rsid w:val="00434714"/>
    <w:rsid w:val="0044257C"/>
    <w:rsid w:val="00445896"/>
    <w:rsid w:val="00463AF4"/>
    <w:rsid w:val="00466A62"/>
    <w:rsid w:val="00475FCB"/>
    <w:rsid w:val="0049035F"/>
    <w:rsid w:val="00492BB3"/>
    <w:rsid w:val="004C6377"/>
    <w:rsid w:val="004C686C"/>
    <w:rsid w:val="004C7112"/>
    <w:rsid w:val="004D088B"/>
    <w:rsid w:val="004D6E98"/>
    <w:rsid w:val="004D7F4B"/>
    <w:rsid w:val="004E2AD0"/>
    <w:rsid w:val="004E5438"/>
    <w:rsid w:val="004E5BA6"/>
    <w:rsid w:val="004F085A"/>
    <w:rsid w:val="004F0E43"/>
    <w:rsid w:val="004F481B"/>
    <w:rsid w:val="004F50D1"/>
    <w:rsid w:val="00500BF1"/>
    <w:rsid w:val="00501942"/>
    <w:rsid w:val="005244FB"/>
    <w:rsid w:val="005263F2"/>
    <w:rsid w:val="005310AE"/>
    <w:rsid w:val="00535120"/>
    <w:rsid w:val="00542578"/>
    <w:rsid w:val="0054264E"/>
    <w:rsid w:val="005631FC"/>
    <w:rsid w:val="00572402"/>
    <w:rsid w:val="00587AAE"/>
    <w:rsid w:val="00596B9F"/>
    <w:rsid w:val="005A174E"/>
    <w:rsid w:val="005A3B65"/>
    <w:rsid w:val="005A7957"/>
    <w:rsid w:val="005B47FB"/>
    <w:rsid w:val="005B72BA"/>
    <w:rsid w:val="005C2715"/>
    <w:rsid w:val="005D5945"/>
    <w:rsid w:val="005E4892"/>
    <w:rsid w:val="005E702D"/>
    <w:rsid w:val="0061419D"/>
    <w:rsid w:val="00615F97"/>
    <w:rsid w:val="0062121D"/>
    <w:rsid w:val="00625E39"/>
    <w:rsid w:val="006311C4"/>
    <w:rsid w:val="00642C8B"/>
    <w:rsid w:val="00650D5B"/>
    <w:rsid w:val="0065305B"/>
    <w:rsid w:val="00654EBA"/>
    <w:rsid w:val="00656396"/>
    <w:rsid w:val="00657C5C"/>
    <w:rsid w:val="00665897"/>
    <w:rsid w:val="00667489"/>
    <w:rsid w:val="006827CA"/>
    <w:rsid w:val="00696427"/>
    <w:rsid w:val="006A2C47"/>
    <w:rsid w:val="006B1209"/>
    <w:rsid w:val="006C3ACA"/>
    <w:rsid w:val="006C55C1"/>
    <w:rsid w:val="006C5DD2"/>
    <w:rsid w:val="006E345A"/>
    <w:rsid w:val="006F04A5"/>
    <w:rsid w:val="00704C1E"/>
    <w:rsid w:val="0070552E"/>
    <w:rsid w:val="007218FC"/>
    <w:rsid w:val="007225BB"/>
    <w:rsid w:val="00730A11"/>
    <w:rsid w:val="0073134D"/>
    <w:rsid w:val="007362A9"/>
    <w:rsid w:val="00743BCD"/>
    <w:rsid w:val="00747958"/>
    <w:rsid w:val="00753A64"/>
    <w:rsid w:val="0075494B"/>
    <w:rsid w:val="007551D5"/>
    <w:rsid w:val="0075536F"/>
    <w:rsid w:val="00757A48"/>
    <w:rsid w:val="00760815"/>
    <w:rsid w:val="00775F92"/>
    <w:rsid w:val="00780581"/>
    <w:rsid w:val="00780767"/>
    <w:rsid w:val="00786D5C"/>
    <w:rsid w:val="00791A74"/>
    <w:rsid w:val="00791D59"/>
    <w:rsid w:val="00794713"/>
    <w:rsid w:val="0079662F"/>
    <w:rsid w:val="007A3102"/>
    <w:rsid w:val="007B1C4F"/>
    <w:rsid w:val="007B503B"/>
    <w:rsid w:val="007E7C2C"/>
    <w:rsid w:val="007F7018"/>
    <w:rsid w:val="008058B6"/>
    <w:rsid w:val="0081151D"/>
    <w:rsid w:val="00811AF2"/>
    <w:rsid w:val="0081293F"/>
    <w:rsid w:val="00814BF0"/>
    <w:rsid w:val="00824E79"/>
    <w:rsid w:val="00835640"/>
    <w:rsid w:val="00846983"/>
    <w:rsid w:val="00854DFA"/>
    <w:rsid w:val="00870391"/>
    <w:rsid w:val="008768D8"/>
    <w:rsid w:val="00877860"/>
    <w:rsid w:val="00880363"/>
    <w:rsid w:val="008814BF"/>
    <w:rsid w:val="00886F2A"/>
    <w:rsid w:val="008B25B7"/>
    <w:rsid w:val="008B3D04"/>
    <w:rsid w:val="008B695D"/>
    <w:rsid w:val="008D299B"/>
    <w:rsid w:val="008D5FA5"/>
    <w:rsid w:val="008D696E"/>
    <w:rsid w:val="008D6A27"/>
    <w:rsid w:val="008E05BF"/>
    <w:rsid w:val="008E0727"/>
    <w:rsid w:val="008E1124"/>
    <w:rsid w:val="008F408F"/>
    <w:rsid w:val="008F6FA5"/>
    <w:rsid w:val="008F7105"/>
    <w:rsid w:val="00921E36"/>
    <w:rsid w:val="00930A90"/>
    <w:rsid w:val="00946AF7"/>
    <w:rsid w:val="0096307F"/>
    <w:rsid w:val="00967988"/>
    <w:rsid w:val="009705DC"/>
    <w:rsid w:val="0097130C"/>
    <w:rsid w:val="00976201"/>
    <w:rsid w:val="009858DC"/>
    <w:rsid w:val="00994C8C"/>
    <w:rsid w:val="009977FF"/>
    <w:rsid w:val="009A7F6A"/>
    <w:rsid w:val="009B4AB6"/>
    <w:rsid w:val="009B708B"/>
    <w:rsid w:val="009B709D"/>
    <w:rsid w:val="009D2150"/>
    <w:rsid w:val="009D709C"/>
    <w:rsid w:val="009F0CF6"/>
    <w:rsid w:val="009F22A1"/>
    <w:rsid w:val="009F234C"/>
    <w:rsid w:val="009F7F40"/>
    <w:rsid w:val="00A111F1"/>
    <w:rsid w:val="00A16346"/>
    <w:rsid w:val="00A170B9"/>
    <w:rsid w:val="00A219F6"/>
    <w:rsid w:val="00A21D7C"/>
    <w:rsid w:val="00A227C2"/>
    <w:rsid w:val="00A24F2D"/>
    <w:rsid w:val="00A271F5"/>
    <w:rsid w:val="00A36563"/>
    <w:rsid w:val="00A41917"/>
    <w:rsid w:val="00A466A8"/>
    <w:rsid w:val="00A50D33"/>
    <w:rsid w:val="00A6762C"/>
    <w:rsid w:val="00A73862"/>
    <w:rsid w:val="00A75423"/>
    <w:rsid w:val="00A93CDA"/>
    <w:rsid w:val="00A944CA"/>
    <w:rsid w:val="00AA47F5"/>
    <w:rsid w:val="00AC31FF"/>
    <w:rsid w:val="00AC716A"/>
    <w:rsid w:val="00AD2C16"/>
    <w:rsid w:val="00AD73FF"/>
    <w:rsid w:val="00AE133C"/>
    <w:rsid w:val="00AF36B4"/>
    <w:rsid w:val="00B051C8"/>
    <w:rsid w:val="00B14504"/>
    <w:rsid w:val="00B14862"/>
    <w:rsid w:val="00B2101B"/>
    <w:rsid w:val="00B363A2"/>
    <w:rsid w:val="00B43135"/>
    <w:rsid w:val="00B47961"/>
    <w:rsid w:val="00B5162E"/>
    <w:rsid w:val="00B53823"/>
    <w:rsid w:val="00B55379"/>
    <w:rsid w:val="00B57D63"/>
    <w:rsid w:val="00B664F8"/>
    <w:rsid w:val="00B80AC4"/>
    <w:rsid w:val="00B93B4E"/>
    <w:rsid w:val="00B97F55"/>
    <w:rsid w:val="00BA2A98"/>
    <w:rsid w:val="00BA7294"/>
    <w:rsid w:val="00BB2CCC"/>
    <w:rsid w:val="00BD3915"/>
    <w:rsid w:val="00BD3FF1"/>
    <w:rsid w:val="00BD492A"/>
    <w:rsid w:val="00BE141F"/>
    <w:rsid w:val="00BE202B"/>
    <w:rsid w:val="00BE4C86"/>
    <w:rsid w:val="00BF2152"/>
    <w:rsid w:val="00BF55AB"/>
    <w:rsid w:val="00BF6222"/>
    <w:rsid w:val="00BF7159"/>
    <w:rsid w:val="00BF7D2A"/>
    <w:rsid w:val="00C021FA"/>
    <w:rsid w:val="00C06FE9"/>
    <w:rsid w:val="00C06FF9"/>
    <w:rsid w:val="00C122B1"/>
    <w:rsid w:val="00C13316"/>
    <w:rsid w:val="00C36419"/>
    <w:rsid w:val="00C477F1"/>
    <w:rsid w:val="00C553A3"/>
    <w:rsid w:val="00C55CB8"/>
    <w:rsid w:val="00C63B68"/>
    <w:rsid w:val="00C65B4C"/>
    <w:rsid w:val="00C65F08"/>
    <w:rsid w:val="00C74620"/>
    <w:rsid w:val="00C85FB0"/>
    <w:rsid w:val="00C90616"/>
    <w:rsid w:val="00C97EF7"/>
    <w:rsid w:val="00CA265D"/>
    <w:rsid w:val="00CC2477"/>
    <w:rsid w:val="00CC5012"/>
    <w:rsid w:val="00CE65EA"/>
    <w:rsid w:val="00CE7394"/>
    <w:rsid w:val="00CE7E9E"/>
    <w:rsid w:val="00D00646"/>
    <w:rsid w:val="00D05AA0"/>
    <w:rsid w:val="00D13380"/>
    <w:rsid w:val="00D13FC1"/>
    <w:rsid w:val="00D17D91"/>
    <w:rsid w:val="00D20A87"/>
    <w:rsid w:val="00D25EB8"/>
    <w:rsid w:val="00D35373"/>
    <w:rsid w:val="00D42545"/>
    <w:rsid w:val="00D45AE0"/>
    <w:rsid w:val="00D51B4D"/>
    <w:rsid w:val="00D52CD3"/>
    <w:rsid w:val="00D65ADE"/>
    <w:rsid w:val="00D778F1"/>
    <w:rsid w:val="00D812AD"/>
    <w:rsid w:val="00DA142D"/>
    <w:rsid w:val="00DA7A77"/>
    <w:rsid w:val="00DB29AE"/>
    <w:rsid w:val="00DB35BF"/>
    <w:rsid w:val="00DB3EC9"/>
    <w:rsid w:val="00DB6FBE"/>
    <w:rsid w:val="00DC7275"/>
    <w:rsid w:val="00DD3BB5"/>
    <w:rsid w:val="00DD50E8"/>
    <w:rsid w:val="00DE6D7C"/>
    <w:rsid w:val="00E06738"/>
    <w:rsid w:val="00E11FB5"/>
    <w:rsid w:val="00E14880"/>
    <w:rsid w:val="00E15D94"/>
    <w:rsid w:val="00E24A71"/>
    <w:rsid w:val="00E27303"/>
    <w:rsid w:val="00E27FE3"/>
    <w:rsid w:val="00E46109"/>
    <w:rsid w:val="00E471E7"/>
    <w:rsid w:val="00E5439F"/>
    <w:rsid w:val="00E62EC1"/>
    <w:rsid w:val="00E83C9F"/>
    <w:rsid w:val="00E97659"/>
    <w:rsid w:val="00E97A4C"/>
    <w:rsid w:val="00EB6A28"/>
    <w:rsid w:val="00EC0545"/>
    <w:rsid w:val="00EC15C3"/>
    <w:rsid w:val="00EC449C"/>
    <w:rsid w:val="00EF4A93"/>
    <w:rsid w:val="00F043FD"/>
    <w:rsid w:val="00F05A8D"/>
    <w:rsid w:val="00F11216"/>
    <w:rsid w:val="00F25CD0"/>
    <w:rsid w:val="00F269E6"/>
    <w:rsid w:val="00F33C31"/>
    <w:rsid w:val="00F37431"/>
    <w:rsid w:val="00F37CCF"/>
    <w:rsid w:val="00F40084"/>
    <w:rsid w:val="00F4458A"/>
    <w:rsid w:val="00F50414"/>
    <w:rsid w:val="00F53634"/>
    <w:rsid w:val="00F54575"/>
    <w:rsid w:val="00F648C6"/>
    <w:rsid w:val="00F65339"/>
    <w:rsid w:val="00F766E4"/>
    <w:rsid w:val="00F80FDD"/>
    <w:rsid w:val="00F82B8B"/>
    <w:rsid w:val="00F842F0"/>
    <w:rsid w:val="00F846C7"/>
    <w:rsid w:val="00F92B93"/>
    <w:rsid w:val="00F9671E"/>
    <w:rsid w:val="00FD6E27"/>
    <w:rsid w:val="00FD7831"/>
    <w:rsid w:val="00FE3A6C"/>
    <w:rsid w:val="00FE56FF"/>
    <w:rsid w:val="00FE5EE7"/>
    <w:rsid w:val="00FF0A69"/>
    <w:rsid w:val="00FF2CD2"/>
    <w:rsid w:val="00FF2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A47B3"/>
  <w15:chartTrackingRefBased/>
  <w15:docId w15:val="{B462E6A3-79F0-4FE5-B3A9-884D7DD1A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04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A24F2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F7C9C"/>
    <w:rPr>
      <w:rFonts w:ascii="Times New Roman" w:hAnsi="Times New Roman" w:cs="Times New Roman"/>
      <w:sz w:val="24"/>
      <w:szCs w:val="24"/>
    </w:rPr>
  </w:style>
  <w:style w:type="character" w:styleId="Hyperlink">
    <w:name w:val="Hyperlink"/>
    <w:basedOn w:val="DefaultParagraphFont"/>
    <w:uiPriority w:val="99"/>
    <w:unhideWhenUsed/>
    <w:rsid w:val="001F7C9C"/>
    <w:rPr>
      <w:color w:val="0563C1" w:themeColor="hyperlink"/>
      <w:u w:val="single"/>
    </w:rPr>
  </w:style>
  <w:style w:type="character" w:styleId="UnresolvedMention">
    <w:name w:val="Unresolved Mention"/>
    <w:basedOn w:val="DefaultParagraphFont"/>
    <w:uiPriority w:val="99"/>
    <w:semiHidden/>
    <w:unhideWhenUsed/>
    <w:rsid w:val="001F7C9C"/>
    <w:rPr>
      <w:color w:val="605E5C"/>
      <w:shd w:val="clear" w:color="auto" w:fill="E1DFDD"/>
    </w:rPr>
  </w:style>
  <w:style w:type="character" w:customStyle="1" w:styleId="Heading1Char">
    <w:name w:val="Heading 1 Char"/>
    <w:basedOn w:val="DefaultParagraphFont"/>
    <w:link w:val="Heading1"/>
    <w:uiPriority w:val="9"/>
    <w:rsid w:val="00F50414"/>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A24F2D"/>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593217">
      <w:bodyDiv w:val="1"/>
      <w:marLeft w:val="0"/>
      <w:marRight w:val="0"/>
      <w:marTop w:val="0"/>
      <w:marBottom w:val="0"/>
      <w:divBdr>
        <w:top w:val="none" w:sz="0" w:space="0" w:color="auto"/>
        <w:left w:val="none" w:sz="0" w:space="0" w:color="auto"/>
        <w:bottom w:val="none" w:sz="0" w:space="0" w:color="auto"/>
        <w:right w:val="none" w:sz="0" w:space="0" w:color="auto"/>
      </w:divBdr>
    </w:div>
    <w:div w:id="260143605">
      <w:bodyDiv w:val="1"/>
      <w:marLeft w:val="0"/>
      <w:marRight w:val="0"/>
      <w:marTop w:val="0"/>
      <w:marBottom w:val="0"/>
      <w:divBdr>
        <w:top w:val="none" w:sz="0" w:space="0" w:color="auto"/>
        <w:left w:val="none" w:sz="0" w:space="0" w:color="auto"/>
        <w:bottom w:val="none" w:sz="0" w:space="0" w:color="auto"/>
        <w:right w:val="none" w:sz="0" w:space="0" w:color="auto"/>
      </w:divBdr>
    </w:div>
    <w:div w:id="314918820">
      <w:bodyDiv w:val="1"/>
      <w:marLeft w:val="0"/>
      <w:marRight w:val="0"/>
      <w:marTop w:val="0"/>
      <w:marBottom w:val="0"/>
      <w:divBdr>
        <w:top w:val="none" w:sz="0" w:space="0" w:color="auto"/>
        <w:left w:val="none" w:sz="0" w:space="0" w:color="auto"/>
        <w:bottom w:val="none" w:sz="0" w:space="0" w:color="auto"/>
        <w:right w:val="none" w:sz="0" w:space="0" w:color="auto"/>
      </w:divBdr>
    </w:div>
    <w:div w:id="337776516">
      <w:bodyDiv w:val="1"/>
      <w:marLeft w:val="0"/>
      <w:marRight w:val="0"/>
      <w:marTop w:val="0"/>
      <w:marBottom w:val="0"/>
      <w:divBdr>
        <w:top w:val="none" w:sz="0" w:space="0" w:color="auto"/>
        <w:left w:val="none" w:sz="0" w:space="0" w:color="auto"/>
        <w:bottom w:val="none" w:sz="0" w:space="0" w:color="auto"/>
        <w:right w:val="none" w:sz="0" w:space="0" w:color="auto"/>
      </w:divBdr>
    </w:div>
    <w:div w:id="737748825">
      <w:bodyDiv w:val="1"/>
      <w:marLeft w:val="0"/>
      <w:marRight w:val="0"/>
      <w:marTop w:val="0"/>
      <w:marBottom w:val="0"/>
      <w:divBdr>
        <w:top w:val="none" w:sz="0" w:space="0" w:color="auto"/>
        <w:left w:val="none" w:sz="0" w:space="0" w:color="auto"/>
        <w:bottom w:val="none" w:sz="0" w:space="0" w:color="auto"/>
        <w:right w:val="none" w:sz="0" w:space="0" w:color="auto"/>
      </w:divBdr>
    </w:div>
    <w:div w:id="985014022">
      <w:bodyDiv w:val="1"/>
      <w:marLeft w:val="0"/>
      <w:marRight w:val="0"/>
      <w:marTop w:val="0"/>
      <w:marBottom w:val="0"/>
      <w:divBdr>
        <w:top w:val="none" w:sz="0" w:space="0" w:color="auto"/>
        <w:left w:val="none" w:sz="0" w:space="0" w:color="auto"/>
        <w:bottom w:val="none" w:sz="0" w:space="0" w:color="auto"/>
        <w:right w:val="none" w:sz="0" w:space="0" w:color="auto"/>
      </w:divBdr>
    </w:div>
    <w:div w:id="1120957585">
      <w:bodyDiv w:val="1"/>
      <w:marLeft w:val="0"/>
      <w:marRight w:val="0"/>
      <w:marTop w:val="0"/>
      <w:marBottom w:val="0"/>
      <w:divBdr>
        <w:top w:val="none" w:sz="0" w:space="0" w:color="auto"/>
        <w:left w:val="none" w:sz="0" w:space="0" w:color="auto"/>
        <w:bottom w:val="none" w:sz="0" w:space="0" w:color="auto"/>
        <w:right w:val="none" w:sz="0" w:space="0" w:color="auto"/>
      </w:divBdr>
    </w:div>
    <w:div w:id="2037071402">
      <w:bodyDiv w:val="1"/>
      <w:marLeft w:val="0"/>
      <w:marRight w:val="0"/>
      <w:marTop w:val="0"/>
      <w:marBottom w:val="0"/>
      <w:divBdr>
        <w:top w:val="none" w:sz="0" w:space="0" w:color="auto"/>
        <w:left w:val="none" w:sz="0" w:space="0" w:color="auto"/>
        <w:bottom w:val="none" w:sz="0" w:space="0" w:color="auto"/>
        <w:right w:val="none" w:sz="0" w:space="0" w:color="auto"/>
      </w:divBdr>
    </w:div>
    <w:div w:id="2064861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19</Pages>
  <Words>4542</Words>
  <Characters>25894</Characters>
  <Application>Microsoft Office Word</Application>
  <DocSecurity>0</DocSecurity>
  <Lines>215</Lines>
  <Paragraphs>60</Paragraphs>
  <ScaleCrop>false</ScaleCrop>
  <Company/>
  <LinksUpToDate>false</LinksUpToDate>
  <CharactersWithSpaces>30376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Gosling,Ryan swp8261</dc:creator>
  <cp:keywords/>
  <dc:description/>
  <cp:lastModifiedBy>Gosling,Ryan swp8261</cp:lastModifiedBy>
  <cp:revision>12</cp:revision>
  <dcterms:created xsi:type="dcterms:W3CDTF">2023-11-22T16:26:00Z</dcterms:created>
  <dcterms:modified xsi:type="dcterms:W3CDTF">2023-11-22T16:37:00Z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2023-11-20T10:57:04Z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fc1647b9-33ff-402b-abfe-88aa407424f2</vt:lpwstr>
  </property>
  <property fmtid="{D5CDD505-2E9C-101B-9397-08002B2CF9AE}" pid="8" name="MSIP_Label_66cf8fe5-b7b7-4df7-b38d-1c61ac2f6639_ContentBits">
    <vt:lpwstr>0</vt:lpwstr>
  </property>
</Properties>
</file>