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78289563"/>
        <w:docPartObj>
          <w:docPartGallery w:val="Cover Pages"/>
          <w:docPartUnique/>
        </w:docPartObj>
      </w:sdtPr>
      <w:sdtEndPr>
        <w:rPr>
          <w:color w:val="FF0000"/>
          <w:sz w:val="24"/>
          <w:szCs w:val="24"/>
        </w:rPr>
      </w:sdtEndPr>
      <w:sdtContent>
        <w:p w14:paraId="3CC70C9C" w14:textId="452B4C1F" w:rsidR="002260B1" w:rsidRDefault="002260B1"/>
        <w:p w14:paraId="5BF70200" w14:textId="58E68FA6" w:rsidR="002260B1" w:rsidRDefault="001B0A90">
          <w:pPr>
            <w:spacing w:after="160" w:line="259" w:lineRule="auto"/>
            <w:rPr>
              <w:color w:val="FF0000"/>
              <w:sz w:val="24"/>
              <w:szCs w:val="24"/>
            </w:rPr>
          </w:pPr>
          <w:r>
            <w:rPr>
              <w:noProof/>
            </w:rPr>
            <mc:AlternateContent>
              <mc:Choice Requires="wps">
                <w:drawing>
                  <wp:anchor distT="0" distB="0" distL="114300" distR="114300" simplePos="0" relativeHeight="251694080" behindDoc="0" locked="0" layoutInCell="1" allowOverlap="1" wp14:anchorId="4FFAF650" wp14:editId="05DF218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600700" cy="998855"/>
                    <wp:effectExtent l="0" t="0" r="0" b="10795"/>
                    <wp:wrapSquare wrapText="bothSides"/>
                    <wp:docPr id="112" name="Text Box 112"/>
                    <wp:cNvGraphicFramePr/>
                    <a:graphic xmlns:a="http://schemas.openxmlformats.org/drawingml/2006/main">
                      <a:graphicData uri="http://schemas.microsoft.com/office/word/2010/wordprocessingShape">
                        <wps:wsp>
                          <wps:cNvSpPr txBox="1"/>
                          <wps:spPr>
                            <a:xfrm>
                              <a:off x="0" y="0"/>
                              <a:ext cx="5600700" cy="9988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4B50F422" w14:textId="466EF4BD" w:rsidR="001E51F7" w:rsidRPr="004D7AFC" w:rsidRDefault="001E51F7">
                                    <w:pPr>
                                      <w:pStyle w:val="NoSpacing"/>
                                      <w:jc w:val="right"/>
                                      <w:rPr>
                                        <w:rFonts w:ascii="Times New Roman" w:hAnsi="Times New Roman" w:cs="Times New Roman"/>
                                        <w:caps/>
                                        <w:sz w:val="28"/>
                                        <w:szCs w:val="28"/>
                                      </w:rPr>
                                    </w:pPr>
                                    <w:r w:rsidRPr="004D7AFC">
                                      <w:rPr>
                                        <w:rFonts w:ascii="Times New Roman" w:hAnsi="Times New Roman" w:cs="Times New Roman"/>
                                        <w:caps/>
                                        <w:sz w:val="28"/>
                                        <w:szCs w:val="28"/>
                                      </w:rPr>
                                      <w:t>Shakti Chohan 1817037</w:t>
                                    </w:r>
                                  </w:p>
                                </w:sdtContent>
                              </w:sdt>
                              <w:bookmarkStart w:id="0" w:name="_Hlk29510645"/>
                              <w:p w14:paraId="7BB29AD5" w14:textId="209D2914" w:rsidR="001E51F7" w:rsidRPr="004D7AFC" w:rsidRDefault="00DC7B5D">
                                <w:pPr>
                                  <w:pStyle w:val="NoSpacing"/>
                                  <w:jc w:val="right"/>
                                  <w:rPr>
                                    <w:caps/>
                                    <w:sz w:val="20"/>
                                    <w:szCs w:val="20"/>
                                  </w:rPr>
                                </w:pPr>
                                <w:sdt>
                                  <w:sdtPr>
                                    <w:rPr>
                                      <w:caps/>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691BC6">
                                      <w:rPr>
                                        <w:caps/>
                                        <w:sz w:val="20"/>
                                        <w:szCs w:val="20"/>
                                      </w:rPr>
                                      <w:t>UNIVERS</w:t>
                                    </w:r>
                                    <w:r w:rsidR="00590E02">
                                      <w:rPr>
                                        <w:caps/>
                                        <w:sz w:val="20"/>
                                        <w:szCs w:val="20"/>
                                      </w:rPr>
                                      <w:t>i</w:t>
                                    </w:r>
                                    <w:r w:rsidR="00691BC6">
                                      <w:rPr>
                                        <w:caps/>
                                        <w:sz w:val="20"/>
                                        <w:szCs w:val="20"/>
                                      </w:rPr>
                                      <w:t>TY OF WALES TRINITY SAINT DAVID</w:t>
                                    </w:r>
                                  </w:sdtContent>
                                </w:sdt>
                              </w:p>
                              <w:bookmarkEnd w:id="0"/>
                              <w:p w14:paraId="0DEADF75" w14:textId="545DEEDE" w:rsidR="001E51F7" w:rsidRDefault="001B0A90" w:rsidP="00536393">
                                <w:pPr>
                                  <w:pStyle w:val="NoSpacing"/>
                                  <w:jc w:val="right"/>
                                  <w:rPr>
                                    <w:caps/>
                                    <w:color w:val="262626" w:themeColor="text1" w:themeTint="D9"/>
                                    <w:sz w:val="20"/>
                                    <w:szCs w:val="20"/>
                                  </w:rPr>
                                </w:pPr>
                                <w:r>
                                  <w:rPr>
                                    <w:caps/>
                                    <w:color w:val="262626" w:themeColor="text1" w:themeTint="D9"/>
                                    <w:sz w:val="20"/>
                                    <w:szCs w:val="20"/>
                                  </w:rPr>
                                  <w:t>Date report published: 27</w:t>
                                </w:r>
                                <w:r w:rsidRPr="001B0A90">
                                  <w:rPr>
                                    <w:caps/>
                                    <w:color w:val="262626" w:themeColor="text1" w:themeTint="D9"/>
                                    <w:sz w:val="20"/>
                                    <w:szCs w:val="20"/>
                                    <w:vertAlign w:val="superscript"/>
                                  </w:rPr>
                                  <w:t>th</w:t>
                                </w:r>
                                <w:r>
                                  <w:rPr>
                                    <w:caps/>
                                    <w:color w:val="262626" w:themeColor="text1" w:themeTint="D9"/>
                                    <w:sz w:val="20"/>
                                    <w:szCs w:val="20"/>
                                  </w:rPr>
                                  <w:t xml:space="preserve"> </w:t>
                                </w:r>
                                <w:r w:rsidR="009136D7">
                                  <w:rPr>
                                    <w:caps/>
                                    <w:color w:val="262626" w:themeColor="text1" w:themeTint="D9"/>
                                    <w:sz w:val="20"/>
                                    <w:szCs w:val="20"/>
                                  </w:rPr>
                                  <w:t xml:space="preserve"> nov 2019</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FFAF650" id="_x0000_t202" coordsize="21600,21600" o:spt="202" path="m,l,21600r21600,l21600,xe">
                    <v:stroke joinstyle="miter"/>
                    <v:path gradientshapeok="t" o:connecttype="rect"/>
                  </v:shapetype>
                  <v:shape id="Text Box 112" o:spid="_x0000_s1026" type="#_x0000_t202" style="position:absolute;margin-left:0;margin-top:0;width:441pt;height:78.65pt;z-index:251694080;visibility:visible;mso-wrap-style:square;mso-width-percent:0;mso-height-percent:0;mso-left-percent:150;mso-top-percent:837;mso-wrap-distance-left:9pt;mso-wrap-distance-top:0;mso-wrap-distance-right:9pt;mso-wrap-distance-bottom:0;mso-position-horizontal-relative:page;mso-position-vertical-relative:page;mso-width-percent:0;mso-height-percent:0;mso-left-percent:150;mso-top-percent:837;mso-width-relative:page;mso-height-relative:page;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patqJ4AgAAZgUAAA4AAABkcnMvZTJvRG9jLnhtbKxUTU/cMBC9V+p/sHwvCVRLISKLtiCq&#13;&#10;SghQl4qz17HZqInHtb2bbH99n51kF9FeqHpxJp4345k3HxeXfduwrXK+JlPy46OcM2UkVbV5Lvn3&#13;&#10;x5sPZ5z5IEwlGjKq5Dvl+eX8/buLzhbqhNbUVMoxODG+6GzJ1yHYIsu8XKtW+COyykCpybUi4Nc9&#13;&#10;Z5UTHby3TXaS56dZR66yjqTyHrfXg5LPk3+tlQz3WnsVWFNyxBbS6dK5Smc2vxDFsxN2XcsxDvEP&#13;&#10;YbSiNnh17+paBME2rv7DVVtLR550OJLUZqR1LVVKAukc56/SWa6FVSkZsOPtnif//9zKu+2DY3WF&#13;&#10;4h2fcGZEiyo9qj6wz9SzdAeKOusLIJcW2NBDAzhno8LjNqbea9fGL5JiAIDu3YHi6FHidnaa559y&#13;&#10;6CSU5+dnZ7NZcpQd7K3z4YuilkWh5A5FTNSK7a0P8VFgJ0x8z9BN3TRRIYrGsK7kpx9neTI5qGDT&#13;&#10;mIhQqSsmTzGxIf4khV2jBjfflAYrKY14kRpSXTWObQVaSUipTBgoSJ4BjzCNQN5kORocAnuT9ZDL&#13;&#10;9DaZsLdua0MuUfAq8urHPmo9GIDPF7lHMfSrfiruiqodiu5oGB1v5U2NstwKHx6Ew6iglJj/cI9D&#13;&#10;NwTyaZQ4W5P79bf7iEcHQ8tZh9Eruf+5EU5x1nw16O04qJPgJmE1CWbTXhFqgDwQTRJh4EIzidpR&#13;&#10;+4S1sIivQCWMxFslX03iVRg2ANaKVItFAmEarQi3ZmlldB0LEnvssX8Szo6dGNDEdzQNpSheN+QA&#13;&#10;jqaGFptAuh7aNXI68DhyjVlOXTzunbgsXv4n1GE9zn8DAAD//wMAUEsDBBQABgAIAAAAIQAMGzJr&#13;&#10;4AAAAAsBAAAPAAAAZHJzL2Rvd25yZXYueG1sTE/LTsMwELwj8Q/WInFBrUPLI6RxqvIoXFBVChdu&#13;&#10;22RJIuJ1ZLtt+HsWLnAZaTSzszP5fLCd2pMPrWMD5+MEFHHpqpZrA2+vy1EKKkTkCjvHZOCLAsyL&#13;&#10;46Mcs8od+IX2m1grCeGQoYEmxj7TOpQNWQxj1xOL9uG8xSjU17ryeJBw2+lJklxpiy3LhwZ7umuo&#13;&#10;/NzsrIGbs4vhXS/9+gEXt/ExXZVP6+mzMacnw/1MYDEDFWmIfxfws0H6QyHFtm7HVVCdAVkTf1G0&#13;&#10;NJ0I3Yrp8noKShe5/r+h+AYAAP//AwBQSwECLQAUAAYACAAAACEAWiKTo/8AAADlAQAAEwAAAAAA&#13;&#10;AAAAAAAAAAAAAAAAW0NvbnRlbnRfVHlwZXNdLnhtbFBLAQItABQABgAIAAAAIQCnSs841wAAAJYB&#13;&#10;AAALAAAAAAAAAAAAAAAAADABAABfcmVscy8ucmVsc1BLAQItABQABgAIAAAAIQDqWraieAIAAGYF&#13;&#10;AAAOAAAAAAAAAAAAAAAAADACAABkcnMvZTJvRG9jLnhtbFBLAQItABQABgAIAAAAIQAMGzJr4AAA&#13;&#10;AAsBAAAPAAAAAAAAAAAAAAAAANQEAABkcnMvZG93bnJldi54bWxQSwUGAAAAAAQABADzAAAA4QUA&#13;&#10;AAAA&#13;&#10;" filled="f" stroked="f" strokeweight=".5pt">
                    <v:textbox inset="0,0,0,0">
                      <w:txbxContent>
                        <w:sdt>
                          <w:sdtPr>
                            <w:rPr>
                              <w:rFonts w:ascii="Times New Roman" w:hAnsi="Times New Roman" w:cs="Times New Roman"/>
                              <w:caps/>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4B50F422" w14:textId="466EF4BD" w:rsidR="001E51F7" w:rsidRPr="004D7AFC" w:rsidRDefault="001E51F7">
                              <w:pPr>
                                <w:pStyle w:val="NoSpacing"/>
                                <w:jc w:val="right"/>
                                <w:rPr>
                                  <w:rFonts w:ascii="Times New Roman" w:hAnsi="Times New Roman" w:cs="Times New Roman"/>
                                  <w:caps/>
                                  <w:sz w:val="28"/>
                                  <w:szCs w:val="28"/>
                                </w:rPr>
                              </w:pPr>
                              <w:r w:rsidRPr="004D7AFC">
                                <w:rPr>
                                  <w:rFonts w:ascii="Times New Roman" w:hAnsi="Times New Roman" w:cs="Times New Roman"/>
                                  <w:caps/>
                                  <w:sz w:val="28"/>
                                  <w:szCs w:val="28"/>
                                </w:rPr>
                                <w:t>Shakti Chohan 1817037</w:t>
                              </w:r>
                            </w:p>
                          </w:sdtContent>
                        </w:sdt>
                        <w:bookmarkStart w:id="1" w:name="_Hlk29510645"/>
                        <w:p w14:paraId="7BB29AD5" w14:textId="209D2914" w:rsidR="001E51F7" w:rsidRPr="004D7AFC" w:rsidRDefault="00DC7B5D">
                          <w:pPr>
                            <w:pStyle w:val="NoSpacing"/>
                            <w:jc w:val="right"/>
                            <w:rPr>
                              <w:caps/>
                              <w:sz w:val="20"/>
                              <w:szCs w:val="20"/>
                            </w:rPr>
                          </w:pPr>
                          <w:sdt>
                            <w:sdtPr>
                              <w:rPr>
                                <w:caps/>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691BC6">
                                <w:rPr>
                                  <w:caps/>
                                  <w:sz w:val="20"/>
                                  <w:szCs w:val="20"/>
                                </w:rPr>
                                <w:t>UNIVERS</w:t>
                              </w:r>
                              <w:r w:rsidR="00590E02">
                                <w:rPr>
                                  <w:caps/>
                                  <w:sz w:val="20"/>
                                  <w:szCs w:val="20"/>
                                </w:rPr>
                                <w:t>i</w:t>
                              </w:r>
                              <w:r w:rsidR="00691BC6">
                                <w:rPr>
                                  <w:caps/>
                                  <w:sz w:val="20"/>
                                  <w:szCs w:val="20"/>
                                </w:rPr>
                                <w:t>TY OF WALES TRINITY SAINT DAVID</w:t>
                              </w:r>
                            </w:sdtContent>
                          </w:sdt>
                        </w:p>
                        <w:bookmarkEnd w:id="1"/>
                        <w:p w14:paraId="0DEADF75" w14:textId="545DEEDE" w:rsidR="001E51F7" w:rsidRDefault="001B0A90" w:rsidP="00536393">
                          <w:pPr>
                            <w:pStyle w:val="NoSpacing"/>
                            <w:jc w:val="right"/>
                            <w:rPr>
                              <w:caps/>
                              <w:color w:val="262626" w:themeColor="text1" w:themeTint="D9"/>
                              <w:sz w:val="20"/>
                              <w:szCs w:val="20"/>
                            </w:rPr>
                          </w:pPr>
                          <w:r>
                            <w:rPr>
                              <w:caps/>
                              <w:color w:val="262626" w:themeColor="text1" w:themeTint="D9"/>
                              <w:sz w:val="20"/>
                              <w:szCs w:val="20"/>
                            </w:rPr>
                            <w:t>Date report published: 27</w:t>
                          </w:r>
                          <w:r w:rsidRPr="001B0A90">
                            <w:rPr>
                              <w:caps/>
                              <w:color w:val="262626" w:themeColor="text1" w:themeTint="D9"/>
                              <w:sz w:val="20"/>
                              <w:szCs w:val="20"/>
                              <w:vertAlign w:val="superscript"/>
                            </w:rPr>
                            <w:t>th</w:t>
                          </w:r>
                          <w:r>
                            <w:rPr>
                              <w:caps/>
                              <w:color w:val="262626" w:themeColor="text1" w:themeTint="D9"/>
                              <w:sz w:val="20"/>
                              <w:szCs w:val="20"/>
                            </w:rPr>
                            <w:t xml:space="preserve"> </w:t>
                          </w:r>
                          <w:r w:rsidR="009136D7">
                            <w:rPr>
                              <w:caps/>
                              <w:color w:val="262626" w:themeColor="text1" w:themeTint="D9"/>
                              <w:sz w:val="20"/>
                              <w:szCs w:val="20"/>
                            </w:rPr>
                            <w:t xml:space="preserve"> nov 2019</w:t>
                          </w:r>
                        </w:p>
                      </w:txbxContent>
                    </v:textbox>
                    <w10:wrap type="square" anchorx="page" anchory="page"/>
                  </v:shape>
                </w:pict>
              </mc:Fallback>
            </mc:AlternateContent>
          </w:r>
          <w:r w:rsidR="002260B1">
            <w:rPr>
              <w:noProof/>
            </w:rPr>
            <mc:AlternateContent>
              <mc:Choice Requires="wps">
                <w:drawing>
                  <wp:anchor distT="0" distB="0" distL="114300" distR="114300" simplePos="0" relativeHeight="251695104" behindDoc="0" locked="0" layoutInCell="1" allowOverlap="1" wp14:anchorId="749D38B4" wp14:editId="2021C7A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sz w:val="52"/>
                                    <w:szCs w:val="52"/>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E148F6B" w14:textId="2D50F289" w:rsidR="001E51F7" w:rsidRPr="00FE6DBD" w:rsidRDefault="001E51F7">
                                    <w:pPr>
                                      <w:pStyle w:val="NoSpacing"/>
                                      <w:jc w:val="right"/>
                                      <w:rPr>
                                        <w:rFonts w:ascii="Times New Roman" w:hAnsi="Times New Roman" w:cs="Times New Roman"/>
                                        <w:caps/>
                                        <w:sz w:val="52"/>
                                        <w:szCs w:val="52"/>
                                      </w:rPr>
                                    </w:pPr>
                                    <w:r>
                                      <w:rPr>
                                        <w:rFonts w:ascii="Times New Roman" w:hAnsi="Times New Roman" w:cs="Times New Roman"/>
                                        <w:sz w:val="52"/>
                                        <w:szCs w:val="52"/>
                                      </w:rPr>
                                      <w:t>Problem Solving &amp; Decision Making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749D38B4" id="Text Box 111" o:spid="_x0000_s1027" type="#_x0000_t202" style="position:absolute;margin-left:0;margin-top:0;width:288.25pt;height:287.5pt;z-index:251695104;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YdzuR5AgAAbgUAAA4AAABkcnMvZTJvRG9jLnhtbKxUy27bMBC8F+g/ELw3sh3EKYTIgZsg&#13;&#10;RYEgCZoUOdMUaQvlqyRtyf36DinJTtNeUvRCrXaXw33M7sVlpxXZCR8aayo6PZlQIgy3dWPWFf32&#13;&#10;dPPhIyUhMlMzZY2o6F4Eerl4/+6idaWY2Y1VtfAEICaUravoJkZXFkXgG6FZOLFOGBil9ZpF/Pp1&#13;&#10;UXvWAl2rYjaZzIvW+tp5y0UI0F73RrrI+FIKHu+lDCISVVHEFvPp87nKZ7G4YOXaM7dp+BAH+4cw&#13;&#10;NGsMXj1AXbPIyNY3f0DphnsbrIwn3OrCStlwkZNAOtPJq3QeN8yJnAyqE9yhTuH/wfK73YMnTY3m&#13;&#10;TaeUGKbRpSfRRfLJdiTrUKLWhRKejw6+sYMF7pQMhgBtSr2TXqcvkiJwQLn3xxInRA7t6Xw+OT8/&#13;&#10;o4TDeDo/m87O4Aik4gjgfIifhdUkCRX16GKuLdvdhjj4jj7pQWNvGqWSgZXKkLai81Og/m4CvjJJ&#13;&#10;JTItRqSUWZ9AluJeiR7mq5AoS84jKTIjxZXyZMfAJca5MLGvQUaGe3KTCORNN4cLx8DedLvPZXzb&#13;&#10;mni4rRtjfS7Bq8jr74eoZX8BtX+RexJjt+p6ThyavLL1Hs33th+h4PhNg+7cshAfmMfIoIvYA/Ee&#13;&#10;h1QWPbCDRMnG+p9/0yd/MBlWSlqMYEXDjy3zghL1xYDjaWBHwY/CahTMVl9ZtALpIJos4oKPahSl&#13;&#10;t/oZ62GZXoGJGY63KroaxavYbwKsFy6Wy+yEqXQs3ppHxxN06kui2lP3zLwbCBlB5js7DicrX/Oy&#13;&#10;d86sccttBDt71qbS9nUcSo6ZzsQf9k9aGi//s9dxTS5+AQAA//8DAFBLAwQUAAYACAAAACEAFbUV&#13;&#10;BuAAAAALAQAADwAAAGRycy9kb3ducmV2LnhtbExPTU/DMAy9I/EfIiNxQSzdIIN1TSfENGmMEwOB&#13;&#10;uKWNaSsap2qyrfz7eVzg8mT7ye8jWwyuFXvsQ+NJw3iUgEAqvW2o0vD2urq+BxGiIWtaT6jhBwMs&#13;&#10;8vOzzKTWH+gF99tYCRahkBoNdYxdKmUoa3QmjHyHxNyX752JvPaVtL05sLhr5SRJptKZhtihNh0+&#13;&#10;1lh+b3dOw+3mHa+Wxc3qU23Ux3o8ma2fn2ZaX14MyznDwxxExCH+fcCpA+eHnIMVfkc2iFYDt4m/&#13;&#10;yJy6myoQxWlQfJd5Jv93yI8AAAD//wMAUEsBAi0AFAAGAAgAAAAhAFoik6P/AAAA5QEAABMAAAAA&#13;&#10;AAAAAAAAAAAAAAAAAFtDb250ZW50X1R5cGVzXS54bWxQSwECLQAUAAYACAAAACEAp0rPONcAAACW&#13;&#10;AQAACwAAAAAAAAAAAAAAAAAwAQAAX3JlbHMvLnJlbHNQSwECLQAUAAYACAAAACEAhh3O5HkCAABu&#13;&#10;BQAADgAAAAAAAAAAAAAAAAAwAgAAZHJzL2Uyb0RvYy54bWxQSwECLQAUAAYACAAAACEAFbUVBuAA&#13;&#10;AAALAQAADwAAAAAAAAAAAAAAAADVBAAAZHJzL2Rvd25yZXYueG1sUEsFBgAAAAAEAAQA8wAAAOIF&#13;&#10;AAAAAA==&#13;&#10;" filled="f" stroked="f" strokeweight=".5pt">
                    <v:textbox style="mso-fit-shape-to-text:t" inset="0,0,0,0">
                      <w:txbxContent>
                        <w:sdt>
                          <w:sdtPr>
                            <w:rPr>
                              <w:rFonts w:ascii="Times New Roman" w:hAnsi="Times New Roman" w:cs="Times New Roman"/>
                              <w:sz w:val="52"/>
                              <w:szCs w:val="52"/>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E148F6B" w14:textId="2D50F289" w:rsidR="001E51F7" w:rsidRPr="00FE6DBD" w:rsidRDefault="001E51F7">
                              <w:pPr>
                                <w:pStyle w:val="NoSpacing"/>
                                <w:jc w:val="right"/>
                                <w:rPr>
                                  <w:rFonts w:ascii="Times New Roman" w:hAnsi="Times New Roman" w:cs="Times New Roman"/>
                                  <w:caps/>
                                  <w:sz w:val="52"/>
                                  <w:szCs w:val="52"/>
                                </w:rPr>
                              </w:pPr>
                              <w:r>
                                <w:rPr>
                                  <w:rFonts w:ascii="Times New Roman" w:hAnsi="Times New Roman" w:cs="Times New Roman"/>
                                  <w:sz w:val="52"/>
                                  <w:szCs w:val="52"/>
                                </w:rPr>
                                <w:t>Problem Solving &amp; Decision Making</w:t>
                              </w:r>
                            </w:p>
                          </w:sdtContent>
                        </w:sdt>
                      </w:txbxContent>
                    </v:textbox>
                    <w10:wrap type="square" anchorx="page" anchory="page"/>
                  </v:shape>
                </w:pict>
              </mc:Fallback>
            </mc:AlternateContent>
          </w:r>
          <w:r w:rsidR="002260B1">
            <w:rPr>
              <w:noProof/>
            </w:rPr>
            <mc:AlternateContent>
              <mc:Choice Requires="wps">
                <w:drawing>
                  <wp:anchor distT="0" distB="0" distL="114300" distR="114300" simplePos="0" relativeHeight="251693056" behindDoc="0" locked="0" layoutInCell="1" allowOverlap="1" wp14:anchorId="4442C9D1" wp14:editId="51453BE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DEDF21" w14:textId="4C3F1B3F" w:rsidR="001E51F7" w:rsidRPr="00FE6DBD" w:rsidRDefault="00DC7B5D">
                                <w:pPr>
                                  <w:pStyle w:val="NoSpacing"/>
                                  <w:jc w:val="right"/>
                                  <w:rPr>
                                    <w:rFonts w:ascii="Times New Roman" w:hAnsi="Times New Roman" w:cs="Times New Roman"/>
                                    <w:caps/>
                                    <w:sz w:val="52"/>
                                    <w:szCs w:val="52"/>
                                  </w:rPr>
                                </w:pPr>
                                <w:sdt>
                                  <w:sdtPr>
                                    <w:rPr>
                                      <w:rFonts w:ascii="Times New Roman" w:hAnsi="Times New Roman" w:cs="Times New Roman"/>
                                      <w:caps/>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1E51F7">
                                      <w:rPr>
                                        <w:rFonts w:ascii="Times New Roman" w:hAnsi="Times New Roman" w:cs="Times New Roman"/>
                                        <w:caps/>
                                        <w:sz w:val="52"/>
                                        <w:szCs w:val="52"/>
                                      </w:rPr>
                                      <w:t xml:space="preserve">Assignment </w:t>
                                    </w:r>
                                    <w:bookmarkStart w:id="2" w:name="_Hlk11177372"/>
                                    <w:r w:rsidR="001E51F7">
                                      <w:rPr>
                                        <w:rFonts w:ascii="Times New Roman" w:hAnsi="Times New Roman" w:cs="Times New Roman"/>
                                        <w:caps/>
                                        <w:sz w:val="52"/>
                                        <w:szCs w:val="52"/>
                                      </w:rPr>
                                      <w:t>2</w:t>
                                    </w:r>
                                  </w:sdtContent>
                                </w:sdt>
                                <w:bookmarkEnd w:id="2"/>
                              </w:p>
                              <w:sdt>
                                <w:sdtPr>
                                  <w:rPr>
                                    <w:rFonts w:ascii="Times New Roman" w:hAnsi="Times New Roman" w:cs="Times New Roman"/>
                                    <w:smallCaps/>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922CC95" w14:textId="410FF6BC" w:rsidR="001E51F7" w:rsidRPr="004D7AFC" w:rsidRDefault="001E51F7">
                                    <w:pPr>
                                      <w:pStyle w:val="NoSpacing"/>
                                      <w:jc w:val="right"/>
                                      <w:rPr>
                                        <w:rFonts w:ascii="Times New Roman" w:hAnsi="Times New Roman" w:cs="Times New Roman"/>
                                        <w:smallCaps/>
                                        <w:sz w:val="36"/>
                                        <w:szCs w:val="36"/>
                                      </w:rPr>
                                    </w:pPr>
                                    <w:r w:rsidRPr="00536393">
                                      <w:rPr>
                                        <w:rFonts w:ascii="Times New Roman" w:hAnsi="Times New Roman" w:cs="Times New Roman"/>
                                        <w:smallCaps/>
                                        <w:sz w:val="36"/>
                                        <w:szCs w:val="36"/>
                                      </w:rPr>
                                      <w:t>‘An Analysis into the decline of Ford’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442C9D1" id="Text Box 113" o:spid="_x0000_s1028" type="#_x0000_t202" style="position:absolute;margin-left:0;margin-top:0;width:453pt;height:41.4pt;z-index:251693056;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28DEDF21" w14:textId="4C3F1B3F" w:rsidR="001E51F7" w:rsidRPr="00FE6DBD" w:rsidRDefault="001E51F7">
                          <w:pPr>
                            <w:pStyle w:val="NoSpacing"/>
                            <w:jc w:val="right"/>
                            <w:rPr>
                              <w:rFonts w:ascii="Times New Roman" w:hAnsi="Times New Roman" w:cs="Times New Roman"/>
                              <w:caps/>
                              <w:sz w:val="52"/>
                              <w:szCs w:val="52"/>
                            </w:rPr>
                          </w:pPr>
                          <w:sdt>
                            <w:sdtPr>
                              <w:rPr>
                                <w:rFonts w:ascii="Times New Roman" w:hAnsi="Times New Roman" w:cs="Times New Roman"/>
                                <w:caps/>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rFonts w:ascii="Times New Roman" w:hAnsi="Times New Roman" w:cs="Times New Roman"/>
                                  <w:caps/>
                                  <w:sz w:val="52"/>
                                  <w:szCs w:val="52"/>
                                </w:rPr>
                                <w:t xml:space="preserve">Assignment </w:t>
                              </w:r>
                              <w:bookmarkStart w:id="3" w:name="_Hlk11177372"/>
                              <w:r>
                                <w:rPr>
                                  <w:rFonts w:ascii="Times New Roman" w:hAnsi="Times New Roman" w:cs="Times New Roman"/>
                                  <w:caps/>
                                  <w:sz w:val="52"/>
                                  <w:szCs w:val="52"/>
                                </w:rPr>
                                <w:t>2</w:t>
                              </w:r>
                            </w:sdtContent>
                          </w:sdt>
                          <w:bookmarkEnd w:id="3"/>
                        </w:p>
                        <w:sdt>
                          <w:sdtPr>
                            <w:rPr>
                              <w:rFonts w:ascii="Times New Roman" w:hAnsi="Times New Roman" w:cs="Times New Roman"/>
                              <w:smallCaps/>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922CC95" w14:textId="410FF6BC" w:rsidR="001E51F7" w:rsidRPr="004D7AFC" w:rsidRDefault="001E51F7">
                              <w:pPr>
                                <w:pStyle w:val="NoSpacing"/>
                                <w:jc w:val="right"/>
                                <w:rPr>
                                  <w:rFonts w:ascii="Times New Roman" w:hAnsi="Times New Roman" w:cs="Times New Roman"/>
                                  <w:smallCaps/>
                                  <w:sz w:val="36"/>
                                  <w:szCs w:val="36"/>
                                </w:rPr>
                              </w:pPr>
                              <w:r w:rsidRPr="00536393">
                                <w:rPr>
                                  <w:rFonts w:ascii="Times New Roman" w:hAnsi="Times New Roman" w:cs="Times New Roman"/>
                                  <w:smallCaps/>
                                  <w:sz w:val="36"/>
                                  <w:szCs w:val="36"/>
                                </w:rPr>
                                <w:t>‘An Analysis into the decline of Ford’</w:t>
                              </w:r>
                            </w:p>
                          </w:sdtContent>
                        </w:sdt>
                      </w:txbxContent>
                    </v:textbox>
                    <w10:wrap type="square" anchorx="page" anchory="page"/>
                  </v:shape>
                </w:pict>
              </mc:Fallback>
            </mc:AlternateContent>
          </w:r>
          <w:r w:rsidR="002260B1">
            <w:rPr>
              <w:noProof/>
            </w:rPr>
            <mc:AlternateContent>
              <mc:Choice Requires="wpg">
                <w:drawing>
                  <wp:anchor distT="0" distB="0" distL="114300" distR="114300" simplePos="0" relativeHeight="251692032" behindDoc="0" locked="0" layoutInCell="1" allowOverlap="1" wp14:anchorId="6818ED9A" wp14:editId="69F9543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19050" t="19050" r="28575" b="1524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rgbClr val="002060"/>
                            </a:solidFill>
                          </wpg:grpSpPr>
                          <wps:wsp>
                            <wps:cNvPr id="115" name="Rectangle 115"/>
                            <wps:cNvSpPr/>
                            <wps:spPr>
                              <a:xfrm>
                                <a:off x="0" y="0"/>
                                <a:ext cx="228600" cy="8782050"/>
                              </a:xfrm>
                              <a:prstGeom prst="rect">
                                <a:avLst/>
                              </a:prstGeom>
                              <a:grpFill/>
                              <a:ln w="31750">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rgbClr val="FFC000"/>
                              </a:solidFill>
                              <a:ln w="31750">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C40BF55" id="Group 114" o:spid="_x0000_s1026" style="position:absolute;margin-left:0;margin-top:0;width:18pt;height:10in;z-index:251692032;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gddUwMAAFcLAAAOAAAAZHJzL2Uyb0RvYy54bWzsVktPGzEQvlfqf7B8L7tJSQgrFhSFBlVC&#10;BQEVZ+P1PlSv7doOG/rrO+N9JAopaqlU9cBlY3tenm9mvvjkbF1L8iisq7RK6eggpkQorrNKFSn9&#10;erf8MKPEeaYyJrUSKX0Sjp6dvn930phEjHWpZSYsASfKJY1Jaem9SaLI8VLUzB1oIxQIc21r5mFr&#10;iyizrAHvtYzGcTyNGm0zYzUXzsHpeSukp8F/ngvur/LcCU9kSuFuPnxt+D7gNzo9YUlhmSkr3l2D&#10;veIWNasUBB1cnTPPyMpWz1zVFbfa6dwfcF1HOs8rLkIOkM0o3snmwuqVCbkUSVOYASaAdgenV7vl&#10;Xx6vLakyqN3okBLFaihSiEvwAOBpTJGA1oU1t+badgdFu8OM17mt8RdyIesA7NMArFh7wuFwPJ5N&#10;Y4Cfg+h4dHgYwyYgz0sozzMzXn562TDahHVaVtmykhLv4GzxsJCWPDIsdzyOpyEOqG+pRZjRkEBj&#10;oPHcBlv3d9jelsyIUDKHqA3YTnpsb6AlmSqkAHwnLb5BcwDXJQ5wfg2ys6PZOJ70Gfd1Mdb5C6Fr&#10;gouUWogfOpU9XjoPRQBwehUMCsAgmqE6UpEmpR9HR+A0wPvnWLNEKoiBKLdphZV/kgIdSnUjcug+&#10;bJE2As69GErIOBfKj1pRyTLRVnYC/dOnGZgCLUImwSF6ziGHwXfnYL/vFoJOH01FoI3BuEv9JePB&#10;IkTWyg/GdaW03ZeZhKy6yK1+D1ILDaL0oLMn6B+rW9Jyhi8rKOElc/6aWWApGChgXn8Fn1xqqJTu&#10;VpSU2v7Yd4760OAgpaQB1kup+75iVlAiPyto/TCcQJNhczg5GkMMuy152JaoVb3QMGkj4HjDwxL1&#10;veyXudX1PRD0HKOCiCkOsVPKve03C9+yMVA8F/N5UANqNMxfqlvD0Tmiii16t75n1nR97IFbvuh+&#10;3Fiy086tLloqPV95nVeh1ze4dnjD6CPF/RMOmO7jgOkOB+CVnbnU/JsjSi9K4AoxdwamFqHAlsHb&#10;ArUgYbRXf5EvZsejCfAtWkJr76HVjpvbZnwlaWyx6w4JL5eLrVnd5o/fJ5df+QDmeiOXN3L5z8kl&#10;PDfg9Rb+n7qXJj4Pt/dhqjfv4dOfAAAA//8DAFBLAwQUAAYACAAAACEAvdF3w9oAAAAFAQAADwAA&#10;AGRycy9kb3ducmV2LnhtbEyPzU7DMBCE70h9B2srcaN2f1RBGqeqkOgNASkHenPiJYmw11HstuHt&#10;WbjQy0qjGc1+k29H78QZh9gF0jCfKRBIdbAdNRreD0939yBiMmSNC4QavjHCtpjc5Caz4UJveC5T&#10;I7iEYmY0tCn1mZSxbtGbOAs9EnufYfAmsRwaaQdz4XLv5EKptfSmI/7Qmh4fW6y/ypPXQPJg9758&#10;8R/L9FAujq+Ve95XWt9Ox90GRMIx/YfhF5/RoWCmKpzIRuE08JD0d9lbrllVnFmtlAJZ5PKavvgB&#10;AAD//wMAUEsBAi0AFAAGAAgAAAAhALaDOJL+AAAA4QEAABMAAAAAAAAAAAAAAAAAAAAAAFtDb250&#10;ZW50X1R5cGVzXS54bWxQSwECLQAUAAYACAAAACEAOP0h/9YAAACUAQAACwAAAAAAAAAAAAAAAAAv&#10;AQAAX3JlbHMvLnJlbHNQSwECLQAUAAYACAAAACEA6JIHXVMDAABXCwAADgAAAAAAAAAAAAAAAAAu&#10;AgAAZHJzL2Uyb0RvYy54bWxQSwECLQAUAAYACAAAACEAvdF3w9oAAAAFAQAADwAAAAAAAAAAAAAA&#10;AACtBQAAZHJzL2Rvd25yZXYueG1sUEsFBgAAAAAEAAQA8wAAAL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pTFwgAAANwAAAAPAAAAZHJzL2Rvd25yZXYueG1sRE9La8JA&#10;EL4X/A/LCN7qxkJCia6ikUqP1VbPQ3ZMgtnZkN28+uu7hUJv8/E9Z7MbTS16al1lWcFqGYEgzq2u&#10;uFDw9fn2/ArCeWSNtWVSMJGD3Xb2tMFU24HP1F98IUIIuxQVlN43qZQuL8mgW9qGOHB32xr0AbaF&#10;1C0OIdzU8iWKEmmw4tBQYkNZSfnj0hkFSY6H65Qdpz7+7obbdTxF54+bUov5uF+D8DT6f/Gf+12H&#10;+asYfp8JF8jtDwAAAP//AwBQSwECLQAUAAYACAAAACEA2+H2y+4AAACFAQAAEwAAAAAAAAAAAAAA&#10;AAAAAAAAW0NvbnRlbnRfVHlwZXNdLnhtbFBLAQItABQABgAIAAAAIQBa9CxbvwAAABUBAAALAAAA&#10;AAAAAAAAAAAAAB8BAABfcmVscy8ucmVsc1BLAQItABQABgAIAAAAIQDuXpTFwgAAANwAAAAPAAAA&#10;AAAAAAAAAAAAAAcCAABkcnMvZG93bnJldi54bWxQSwUGAAAAAAMAAwC3AAAA9gIAAAAA&#10;" filled="f" strokecolor="#002060" strokeweight="2.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ll8wQAAANwAAAAPAAAAZHJzL2Rvd25yZXYueG1sRE/bisIw&#10;EH0X9h/CLPimqVekGmVXWBAWFKuCj0MztsVmUpps2/17Iwi+zeFcZ7XpTCkaql1hWcFoGIEgTq0u&#10;OFNwPv0MFiCcR9ZYWiYF/+Rgs/7orTDWtuUjNYnPRAhhF6OC3PsqltKlORl0Q1sRB+5ma4M+wDqT&#10;usY2hJtSjqNoLg0WHBpyrGibU3pP/owC/7ubXNJ7ufhu983s3PKVZ4epUv3P7msJwlPn3+KXe6fD&#10;/NEcns+EC+T6AQAA//8DAFBLAQItABQABgAIAAAAIQDb4fbL7gAAAIUBAAATAAAAAAAAAAAAAAAA&#10;AAAAAABbQ29udGVudF9UeXBlc10ueG1sUEsBAi0AFAAGAAgAAAAhAFr0LFu/AAAAFQEAAAsAAAAA&#10;AAAAAAAAAAAAHwEAAF9yZWxzLy5yZWxzUEsBAi0AFAAGAAgAAAAhAChmWXzBAAAA3AAAAA8AAAAA&#10;AAAAAAAAAAAABwIAAGRycy9kb3ducmV2LnhtbFBLBQYAAAAAAwADALcAAAD1AgAAAAA=&#10;" fillcolor="#ffc000" strokecolor="#ffc000" strokeweight="2.5pt">
                      <v:path arrowok="t"/>
                      <o:lock v:ext="edit" aspectratio="t"/>
                    </v:rect>
                    <w10:wrap anchorx="page" anchory="page"/>
                  </v:group>
                </w:pict>
              </mc:Fallback>
            </mc:AlternateContent>
          </w:r>
          <w:r w:rsidR="002260B1">
            <w:rPr>
              <w:color w:val="FF0000"/>
              <w:sz w:val="24"/>
              <w:szCs w:val="24"/>
            </w:rPr>
            <w:br w:type="page"/>
          </w:r>
        </w:p>
      </w:sdtContent>
    </w:sdt>
    <w:p w14:paraId="4DB26A88" w14:textId="6BDC86ED" w:rsidR="00536393" w:rsidRPr="006A0E7D" w:rsidRDefault="00536393" w:rsidP="00536393">
      <w:pPr>
        <w:jc w:val="center"/>
        <w:rPr>
          <w:b/>
          <w:bCs/>
          <w:sz w:val="24"/>
          <w:szCs w:val="24"/>
          <w:lang w:eastAsia="en-US"/>
        </w:rPr>
      </w:pPr>
      <w:r w:rsidRPr="006A0E7D">
        <w:rPr>
          <w:b/>
          <w:bCs/>
          <w:sz w:val="24"/>
          <w:szCs w:val="24"/>
          <w:lang w:eastAsia="en-US"/>
        </w:rPr>
        <w:lastRenderedPageBreak/>
        <w:t>Executive Summary</w:t>
      </w:r>
    </w:p>
    <w:p w14:paraId="15852C4D" w14:textId="6962933D" w:rsidR="0022510C" w:rsidRPr="0022510C" w:rsidRDefault="0022510C" w:rsidP="00536393">
      <w:pPr>
        <w:spacing w:after="160" w:line="259" w:lineRule="auto"/>
        <w:rPr>
          <w:b/>
          <w:bCs/>
          <w:sz w:val="24"/>
          <w:szCs w:val="24"/>
          <w:lang w:eastAsia="en-US"/>
        </w:rPr>
      </w:pPr>
      <w:r>
        <w:rPr>
          <w:b/>
          <w:bCs/>
          <w:sz w:val="24"/>
          <w:szCs w:val="24"/>
          <w:lang w:eastAsia="en-US"/>
        </w:rPr>
        <w:t>Task</w:t>
      </w:r>
    </w:p>
    <w:p w14:paraId="0159B530" w14:textId="2FEB36D5" w:rsidR="00536393" w:rsidRPr="002023E3" w:rsidRDefault="00536393" w:rsidP="00536393">
      <w:pPr>
        <w:spacing w:after="160" w:line="259" w:lineRule="auto"/>
        <w:rPr>
          <w:sz w:val="24"/>
          <w:szCs w:val="24"/>
          <w:lang w:eastAsia="en-US"/>
        </w:rPr>
      </w:pPr>
      <w:r w:rsidRPr="002023E3">
        <w:rPr>
          <w:sz w:val="24"/>
          <w:szCs w:val="24"/>
          <w:lang w:eastAsia="en-US"/>
        </w:rPr>
        <w:t xml:space="preserve">I am asked to write a professionally written </w:t>
      </w:r>
      <w:r w:rsidR="0022510C" w:rsidRPr="002023E3">
        <w:rPr>
          <w:sz w:val="24"/>
          <w:szCs w:val="24"/>
          <w:lang w:eastAsia="en-US"/>
        </w:rPr>
        <w:t>2000-word</w:t>
      </w:r>
      <w:r w:rsidRPr="002023E3">
        <w:rPr>
          <w:sz w:val="24"/>
          <w:szCs w:val="24"/>
          <w:lang w:eastAsia="en-US"/>
        </w:rPr>
        <w:t xml:space="preserve"> report on ‘An Analysis into the decline of Ford’.’ The report will include the following:</w:t>
      </w:r>
    </w:p>
    <w:p w14:paraId="6988B5B9" w14:textId="0A683520" w:rsidR="00536393" w:rsidRPr="0022510C" w:rsidRDefault="00536393" w:rsidP="0022510C">
      <w:pPr>
        <w:pStyle w:val="ListParagraph"/>
        <w:numPr>
          <w:ilvl w:val="0"/>
          <w:numId w:val="35"/>
        </w:numPr>
        <w:spacing w:after="160" w:line="360" w:lineRule="auto"/>
        <w:rPr>
          <w:sz w:val="24"/>
          <w:szCs w:val="24"/>
          <w:lang w:eastAsia="en-US"/>
        </w:rPr>
      </w:pPr>
      <w:r w:rsidRPr="0022510C">
        <w:rPr>
          <w:sz w:val="24"/>
          <w:szCs w:val="24"/>
          <w:lang w:eastAsia="en-US"/>
        </w:rPr>
        <w:t>the nature, scope and impact of the problems faced by ford</w:t>
      </w:r>
    </w:p>
    <w:p w14:paraId="3CB05865" w14:textId="1AEB3CC8" w:rsidR="00536393" w:rsidRPr="0022510C" w:rsidRDefault="00536393" w:rsidP="0022510C">
      <w:pPr>
        <w:pStyle w:val="ListParagraph"/>
        <w:numPr>
          <w:ilvl w:val="0"/>
          <w:numId w:val="35"/>
        </w:numPr>
        <w:spacing w:after="160" w:line="360" w:lineRule="auto"/>
        <w:rPr>
          <w:sz w:val="24"/>
          <w:szCs w:val="24"/>
          <w:lang w:eastAsia="en-US"/>
        </w:rPr>
      </w:pPr>
      <w:r w:rsidRPr="0022510C">
        <w:rPr>
          <w:sz w:val="24"/>
          <w:szCs w:val="24"/>
          <w:lang w:eastAsia="en-US"/>
        </w:rPr>
        <w:t>a SWOT analysis on Ford</w:t>
      </w:r>
    </w:p>
    <w:p w14:paraId="543BE5FE" w14:textId="281CB4FD" w:rsidR="00536393" w:rsidRPr="0022510C" w:rsidRDefault="00536393" w:rsidP="0022510C">
      <w:pPr>
        <w:pStyle w:val="ListParagraph"/>
        <w:numPr>
          <w:ilvl w:val="0"/>
          <w:numId w:val="35"/>
        </w:numPr>
        <w:spacing w:after="160" w:line="360" w:lineRule="auto"/>
        <w:rPr>
          <w:sz w:val="24"/>
          <w:szCs w:val="24"/>
          <w:lang w:eastAsia="en-US"/>
        </w:rPr>
      </w:pPr>
      <w:r w:rsidRPr="0022510C">
        <w:rPr>
          <w:sz w:val="24"/>
          <w:szCs w:val="24"/>
          <w:lang w:eastAsia="en-US"/>
        </w:rPr>
        <w:t>a PESTLE analysis on the Macro environment</w:t>
      </w:r>
    </w:p>
    <w:p w14:paraId="18F3302C" w14:textId="30D6B817" w:rsidR="00536393" w:rsidRPr="0022510C" w:rsidRDefault="00536393" w:rsidP="0022510C">
      <w:pPr>
        <w:pStyle w:val="ListParagraph"/>
        <w:numPr>
          <w:ilvl w:val="0"/>
          <w:numId w:val="35"/>
        </w:numPr>
        <w:spacing w:after="160" w:line="360" w:lineRule="auto"/>
        <w:rPr>
          <w:sz w:val="24"/>
          <w:szCs w:val="24"/>
          <w:lang w:eastAsia="en-US"/>
        </w:rPr>
      </w:pPr>
      <w:r w:rsidRPr="0022510C">
        <w:rPr>
          <w:sz w:val="24"/>
          <w:szCs w:val="24"/>
          <w:lang w:eastAsia="en-US"/>
        </w:rPr>
        <w:t>potential solutions (to how you arrived at these decisions)</w:t>
      </w:r>
    </w:p>
    <w:p w14:paraId="448BB4DE" w14:textId="0261D862" w:rsidR="00536393" w:rsidRPr="0022510C" w:rsidRDefault="00536393" w:rsidP="0022510C">
      <w:pPr>
        <w:pStyle w:val="ListParagraph"/>
        <w:numPr>
          <w:ilvl w:val="0"/>
          <w:numId w:val="35"/>
        </w:numPr>
        <w:spacing w:after="160" w:line="360" w:lineRule="auto"/>
        <w:rPr>
          <w:sz w:val="24"/>
          <w:szCs w:val="24"/>
          <w:lang w:eastAsia="en-US"/>
        </w:rPr>
      </w:pPr>
      <w:r w:rsidRPr="0022510C">
        <w:rPr>
          <w:sz w:val="24"/>
          <w:szCs w:val="24"/>
          <w:lang w:eastAsia="en-US"/>
        </w:rPr>
        <w:t>suggestions on how these solutions will be monitored</w:t>
      </w:r>
      <w:r w:rsidR="0022510C">
        <w:rPr>
          <w:sz w:val="24"/>
          <w:szCs w:val="24"/>
          <w:lang w:eastAsia="en-US"/>
        </w:rPr>
        <w:t>,</w:t>
      </w:r>
      <w:r w:rsidRPr="0022510C">
        <w:rPr>
          <w:sz w:val="24"/>
          <w:szCs w:val="24"/>
          <w:lang w:eastAsia="en-US"/>
        </w:rPr>
        <w:t xml:space="preserve"> reviewed and </w:t>
      </w:r>
      <w:r w:rsidR="0022510C" w:rsidRPr="0022510C">
        <w:rPr>
          <w:sz w:val="24"/>
          <w:szCs w:val="24"/>
          <w:lang w:eastAsia="en-US"/>
        </w:rPr>
        <w:t>co</w:t>
      </w:r>
      <w:r w:rsidRPr="0022510C">
        <w:rPr>
          <w:sz w:val="24"/>
          <w:szCs w:val="24"/>
          <w:lang w:eastAsia="en-US"/>
        </w:rPr>
        <w:t>mmunicated</w:t>
      </w:r>
    </w:p>
    <w:p w14:paraId="3EBAACFA" w14:textId="3E6701F6" w:rsidR="0022510C" w:rsidRDefault="0022510C" w:rsidP="00536393">
      <w:pPr>
        <w:spacing w:after="160" w:line="259" w:lineRule="auto"/>
        <w:rPr>
          <w:b/>
          <w:sz w:val="24"/>
          <w:szCs w:val="24"/>
        </w:rPr>
      </w:pPr>
      <w:r>
        <w:rPr>
          <w:b/>
          <w:sz w:val="24"/>
          <w:szCs w:val="24"/>
        </w:rPr>
        <w:t>Findings</w:t>
      </w:r>
      <w:r w:rsidR="007B28ED">
        <w:rPr>
          <w:b/>
          <w:sz w:val="24"/>
          <w:szCs w:val="24"/>
        </w:rPr>
        <w:t xml:space="preserve"> &amp; Conclusion</w:t>
      </w:r>
    </w:p>
    <w:p w14:paraId="626701C0" w14:textId="77777777" w:rsidR="007B28ED" w:rsidRPr="007B28ED" w:rsidRDefault="007B28ED" w:rsidP="007B28ED">
      <w:pPr>
        <w:spacing w:after="160" w:line="259" w:lineRule="auto"/>
        <w:rPr>
          <w:sz w:val="24"/>
          <w:szCs w:val="24"/>
        </w:rPr>
      </w:pPr>
      <w:r w:rsidRPr="007B28ED">
        <w:rPr>
          <w:b/>
          <w:bCs/>
          <w:i/>
          <w:iCs/>
          <w:sz w:val="24"/>
          <w:szCs w:val="24"/>
        </w:rPr>
        <w:t>Nature</w:t>
      </w:r>
      <w:r w:rsidRPr="007B28ED">
        <w:rPr>
          <w:sz w:val="24"/>
          <w:szCs w:val="24"/>
        </w:rPr>
        <w:t xml:space="preserve"> - What is the main problem Ford faces</w:t>
      </w:r>
    </w:p>
    <w:p w14:paraId="24BB104C" w14:textId="77777777" w:rsidR="007B28ED" w:rsidRPr="007B28ED" w:rsidRDefault="007B28ED" w:rsidP="007B28ED">
      <w:pPr>
        <w:numPr>
          <w:ilvl w:val="0"/>
          <w:numId w:val="46"/>
        </w:numPr>
        <w:spacing w:line="259" w:lineRule="auto"/>
        <w:rPr>
          <w:sz w:val="24"/>
          <w:szCs w:val="24"/>
        </w:rPr>
      </w:pPr>
      <w:r w:rsidRPr="007B28ED">
        <w:rPr>
          <w:sz w:val="24"/>
          <w:szCs w:val="24"/>
        </w:rPr>
        <w:t>Shares are down</w:t>
      </w:r>
    </w:p>
    <w:p w14:paraId="376CFC84" w14:textId="77777777" w:rsidR="007B28ED" w:rsidRPr="007B28ED" w:rsidRDefault="007B28ED" w:rsidP="007B28ED">
      <w:pPr>
        <w:numPr>
          <w:ilvl w:val="0"/>
          <w:numId w:val="46"/>
        </w:numPr>
        <w:spacing w:after="240" w:line="259" w:lineRule="auto"/>
        <w:rPr>
          <w:sz w:val="24"/>
          <w:szCs w:val="24"/>
        </w:rPr>
      </w:pPr>
      <w:r w:rsidRPr="007B28ED">
        <w:rPr>
          <w:sz w:val="24"/>
          <w:szCs w:val="24"/>
        </w:rPr>
        <w:t>Fall in earnings</w:t>
      </w:r>
    </w:p>
    <w:p w14:paraId="6B2023AD" w14:textId="77777777" w:rsidR="007B28ED" w:rsidRPr="007B28ED" w:rsidRDefault="007B28ED" w:rsidP="007B28ED">
      <w:pPr>
        <w:spacing w:after="160" w:line="259" w:lineRule="auto"/>
        <w:rPr>
          <w:sz w:val="24"/>
          <w:szCs w:val="24"/>
        </w:rPr>
      </w:pPr>
      <w:r w:rsidRPr="007B28ED">
        <w:rPr>
          <w:b/>
          <w:bCs/>
          <w:i/>
          <w:iCs/>
          <w:sz w:val="24"/>
          <w:szCs w:val="24"/>
        </w:rPr>
        <w:t>Scope</w:t>
      </w:r>
      <w:r w:rsidRPr="007B28ED">
        <w:rPr>
          <w:sz w:val="24"/>
          <w:szCs w:val="24"/>
        </w:rPr>
        <w:t xml:space="preserve"> - What else could be contributing to this problem</w:t>
      </w:r>
    </w:p>
    <w:p w14:paraId="4B0587E0" w14:textId="77777777" w:rsidR="007B28ED" w:rsidRPr="007B28ED" w:rsidRDefault="007B28ED" w:rsidP="007B28ED">
      <w:pPr>
        <w:numPr>
          <w:ilvl w:val="0"/>
          <w:numId w:val="47"/>
        </w:numPr>
        <w:spacing w:line="259" w:lineRule="auto"/>
        <w:rPr>
          <w:sz w:val="24"/>
          <w:szCs w:val="24"/>
        </w:rPr>
      </w:pPr>
      <w:r w:rsidRPr="007B28ED">
        <w:rPr>
          <w:sz w:val="24"/>
          <w:szCs w:val="24"/>
        </w:rPr>
        <w:t>Investors losing trust</w:t>
      </w:r>
    </w:p>
    <w:p w14:paraId="2E3A8919" w14:textId="77777777" w:rsidR="007B28ED" w:rsidRPr="007B28ED" w:rsidRDefault="007B28ED" w:rsidP="007B28ED">
      <w:pPr>
        <w:numPr>
          <w:ilvl w:val="0"/>
          <w:numId w:val="47"/>
        </w:numPr>
        <w:spacing w:line="259" w:lineRule="auto"/>
        <w:rPr>
          <w:sz w:val="24"/>
          <w:szCs w:val="24"/>
        </w:rPr>
      </w:pPr>
      <w:r w:rsidRPr="007B28ED">
        <w:rPr>
          <w:sz w:val="24"/>
          <w:szCs w:val="24"/>
        </w:rPr>
        <w:t>Lack of details</w:t>
      </w:r>
    </w:p>
    <w:p w14:paraId="16AA4D11" w14:textId="77777777" w:rsidR="007B28ED" w:rsidRPr="007B28ED" w:rsidRDefault="007B28ED" w:rsidP="007B28ED">
      <w:pPr>
        <w:numPr>
          <w:ilvl w:val="0"/>
          <w:numId w:val="47"/>
        </w:numPr>
        <w:spacing w:after="160" w:line="259" w:lineRule="auto"/>
        <w:rPr>
          <w:sz w:val="24"/>
          <w:szCs w:val="24"/>
        </w:rPr>
      </w:pPr>
      <w:r w:rsidRPr="007B28ED">
        <w:rPr>
          <w:sz w:val="24"/>
          <w:szCs w:val="24"/>
        </w:rPr>
        <w:t>Cancelled meeting</w:t>
      </w:r>
    </w:p>
    <w:p w14:paraId="1E5B3582" w14:textId="77777777" w:rsidR="007B28ED" w:rsidRPr="007B28ED" w:rsidRDefault="007B28ED" w:rsidP="007B28ED">
      <w:pPr>
        <w:spacing w:after="160" w:line="259" w:lineRule="auto"/>
        <w:rPr>
          <w:sz w:val="24"/>
          <w:szCs w:val="24"/>
        </w:rPr>
      </w:pPr>
      <w:r w:rsidRPr="007B28ED">
        <w:rPr>
          <w:b/>
          <w:bCs/>
          <w:i/>
          <w:iCs/>
          <w:sz w:val="24"/>
          <w:szCs w:val="24"/>
        </w:rPr>
        <w:t>Impact</w:t>
      </w:r>
      <w:r w:rsidRPr="007B28ED">
        <w:rPr>
          <w:sz w:val="24"/>
          <w:szCs w:val="24"/>
        </w:rPr>
        <w:t xml:space="preserve"> - Who/what has been impacted /affected by this problem e.g. Finances</w:t>
      </w:r>
    </w:p>
    <w:p w14:paraId="2C2075C6" w14:textId="77777777" w:rsidR="007B28ED" w:rsidRPr="007B28ED" w:rsidRDefault="007B28ED" w:rsidP="007B28ED">
      <w:pPr>
        <w:numPr>
          <w:ilvl w:val="0"/>
          <w:numId w:val="48"/>
        </w:numPr>
        <w:spacing w:line="259" w:lineRule="auto"/>
        <w:rPr>
          <w:sz w:val="24"/>
          <w:szCs w:val="24"/>
        </w:rPr>
      </w:pPr>
      <w:r w:rsidRPr="007B28ED">
        <w:rPr>
          <w:sz w:val="24"/>
          <w:szCs w:val="24"/>
        </w:rPr>
        <w:t>Chief Executive Officer Jim Hackett</w:t>
      </w:r>
    </w:p>
    <w:p w14:paraId="7452F396" w14:textId="77777777" w:rsidR="007B28ED" w:rsidRPr="007B28ED" w:rsidRDefault="007B28ED" w:rsidP="007B28ED">
      <w:pPr>
        <w:numPr>
          <w:ilvl w:val="0"/>
          <w:numId w:val="48"/>
        </w:numPr>
        <w:spacing w:after="160" w:line="259" w:lineRule="auto"/>
        <w:rPr>
          <w:sz w:val="24"/>
          <w:szCs w:val="24"/>
        </w:rPr>
      </w:pPr>
      <w:r w:rsidRPr="007B28ED">
        <w:rPr>
          <w:sz w:val="24"/>
          <w:szCs w:val="24"/>
        </w:rPr>
        <w:t>Ford</w:t>
      </w:r>
    </w:p>
    <w:p w14:paraId="2D57A659" w14:textId="77777777" w:rsidR="007B28ED" w:rsidRPr="007B28ED" w:rsidRDefault="007B28ED" w:rsidP="007B28ED">
      <w:pPr>
        <w:spacing w:after="160" w:line="259" w:lineRule="auto"/>
        <w:rPr>
          <w:b/>
          <w:bCs/>
          <w:i/>
          <w:iCs/>
          <w:sz w:val="24"/>
          <w:szCs w:val="24"/>
        </w:rPr>
      </w:pPr>
      <w:r w:rsidRPr="007B28ED">
        <w:rPr>
          <w:b/>
          <w:bCs/>
          <w:i/>
          <w:iCs/>
          <w:sz w:val="24"/>
          <w:szCs w:val="24"/>
        </w:rPr>
        <w:t>SWOT Analysis</w:t>
      </w:r>
    </w:p>
    <w:p w14:paraId="084DB10F" w14:textId="77658899" w:rsidR="0022510C" w:rsidRDefault="007B28ED" w:rsidP="007B28ED">
      <w:pPr>
        <w:spacing w:line="259" w:lineRule="auto"/>
        <w:rPr>
          <w:sz w:val="24"/>
          <w:szCs w:val="24"/>
        </w:rPr>
      </w:pPr>
      <w:r w:rsidRPr="007B28ED">
        <w:rPr>
          <w:sz w:val="24"/>
          <w:szCs w:val="24"/>
        </w:rPr>
        <w:t>As highlighted in the SWOT analysis Ford’s CEO Jim Hackett’s poor reputation hinders the problem &amp; Ford’s self-driving car partnership with Argo AI can help fix it.</w:t>
      </w:r>
    </w:p>
    <w:p w14:paraId="0D365843" w14:textId="77777777" w:rsidR="007B28ED" w:rsidRPr="007B28ED" w:rsidRDefault="007B28ED" w:rsidP="007B28ED">
      <w:pPr>
        <w:spacing w:line="259" w:lineRule="auto"/>
        <w:rPr>
          <w:sz w:val="24"/>
          <w:szCs w:val="24"/>
        </w:rPr>
      </w:pPr>
    </w:p>
    <w:p w14:paraId="632D68A4" w14:textId="77777777" w:rsidR="007B28ED" w:rsidRDefault="007B28ED" w:rsidP="00536393">
      <w:pPr>
        <w:spacing w:after="160" w:line="259" w:lineRule="auto"/>
        <w:rPr>
          <w:b/>
          <w:sz w:val="24"/>
          <w:szCs w:val="24"/>
        </w:rPr>
      </w:pPr>
      <w:r>
        <w:rPr>
          <w:b/>
          <w:sz w:val="24"/>
          <w:szCs w:val="24"/>
        </w:rPr>
        <w:t>Options</w:t>
      </w:r>
    </w:p>
    <w:p w14:paraId="601449A5" w14:textId="77777777" w:rsidR="007B28ED" w:rsidRPr="007B28ED" w:rsidRDefault="007B28ED" w:rsidP="007B28ED">
      <w:pPr>
        <w:numPr>
          <w:ilvl w:val="0"/>
          <w:numId w:val="49"/>
        </w:numPr>
        <w:spacing w:after="160" w:line="259" w:lineRule="auto"/>
        <w:rPr>
          <w:bCs/>
          <w:sz w:val="24"/>
          <w:szCs w:val="24"/>
        </w:rPr>
      </w:pPr>
      <w:r w:rsidRPr="007B28ED">
        <w:rPr>
          <w:bCs/>
          <w:sz w:val="24"/>
          <w:szCs w:val="24"/>
        </w:rPr>
        <w:t>As Ford is manufacturing in various countries, they should try to improve their operations department by increasing efficiency and hiring the right employees and labour.</w:t>
      </w:r>
    </w:p>
    <w:p w14:paraId="055A38A1" w14:textId="77777777" w:rsidR="007B28ED" w:rsidRPr="007B28ED" w:rsidRDefault="007B28ED" w:rsidP="007B28ED">
      <w:pPr>
        <w:numPr>
          <w:ilvl w:val="0"/>
          <w:numId w:val="49"/>
        </w:numPr>
        <w:spacing w:after="160" w:line="259" w:lineRule="auto"/>
        <w:rPr>
          <w:bCs/>
          <w:sz w:val="24"/>
          <w:szCs w:val="24"/>
        </w:rPr>
      </w:pPr>
      <w:r w:rsidRPr="007B28ED">
        <w:rPr>
          <w:bCs/>
          <w:sz w:val="24"/>
          <w:szCs w:val="24"/>
        </w:rPr>
        <w:t>Ford should start producing more eco-friendly vehicles because the demand for these kinds of vehicles is growing all around the world.</w:t>
      </w:r>
    </w:p>
    <w:p w14:paraId="713B2B5D" w14:textId="0D4CB6C8" w:rsidR="007B28ED" w:rsidRDefault="007B28ED" w:rsidP="00735ECA">
      <w:pPr>
        <w:numPr>
          <w:ilvl w:val="0"/>
          <w:numId w:val="49"/>
        </w:numPr>
        <w:spacing w:line="259" w:lineRule="auto"/>
        <w:rPr>
          <w:bCs/>
          <w:sz w:val="24"/>
          <w:szCs w:val="24"/>
        </w:rPr>
      </w:pPr>
      <w:r w:rsidRPr="007B28ED">
        <w:rPr>
          <w:bCs/>
          <w:sz w:val="24"/>
          <w:szCs w:val="24"/>
        </w:rPr>
        <w:t>Ford can partner up with Uber and other app-based vehicle services to grow its revenue and customer base.</w:t>
      </w:r>
    </w:p>
    <w:p w14:paraId="530CD31F" w14:textId="77777777" w:rsidR="00735ECA" w:rsidRPr="007B28ED" w:rsidRDefault="00735ECA" w:rsidP="00735ECA">
      <w:pPr>
        <w:spacing w:line="259" w:lineRule="auto"/>
        <w:rPr>
          <w:bCs/>
          <w:sz w:val="24"/>
          <w:szCs w:val="24"/>
        </w:rPr>
      </w:pPr>
    </w:p>
    <w:p w14:paraId="78D281F6" w14:textId="77777777" w:rsidR="00735ECA" w:rsidRDefault="00735ECA" w:rsidP="00536393">
      <w:pPr>
        <w:spacing w:after="160" w:line="259" w:lineRule="auto"/>
        <w:rPr>
          <w:b/>
          <w:sz w:val="24"/>
          <w:szCs w:val="24"/>
        </w:rPr>
      </w:pPr>
      <w:r>
        <w:rPr>
          <w:b/>
          <w:sz w:val="24"/>
          <w:szCs w:val="24"/>
        </w:rPr>
        <w:t>Action Plan</w:t>
      </w:r>
    </w:p>
    <w:p w14:paraId="104C7E6F" w14:textId="78FA2188" w:rsidR="00536393" w:rsidRPr="00735ECA" w:rsidRDefault="00735ECA" w:rsidP="00536393">
      <w:pPr>
        <w:spacing w:after="160" w:line="259" w:lineRule="auto"/>
        <w:rPr>
          <w:bCs/>
          <w:sz w:val="24"/>
          <w:szCs w:val="24"/>
        </w:rPr>
      </w:pPr>
      <w:r w:rsidRPr="00735ECA">
        <w:rPr>
          <w:bCs/>
          <w:sz w:val="24"/>
          <w:szCs w:val="24"/>
        </w:rPr>
        <w:t>To communicate, monitor &amp; review</w:t>
      </w:r>
      <w:r w:rsidR="00536393" w:rsidRPr="00735ECA">
        <w:rPr>
          <w:bCs/>
          <w:sz w:val="24"/>
          <w:szCs w:val="24"/>
        </w:rPr>
        <w:br w:type="page"/>
      </w:r>
    </w:p>
    <w:p w14:paraId="102F8779" w14:textId="58993736" w:rsidR="00CE5B03" w:rsidRPr="002023E3" w:rsidRDefault="00CE5B03" w:rsidP="006A0E7D">
      <w:pPr>
        <w:spacing w:before="100" w:beforeAutospacing="1" w:after="100" w:afterAutospacing="1"/>
        <w:ind w:left="-116"/>
        <w:jc w:val="center"/>
        <w:rPr>
          <w:b/>
          <w:sz w:val="24"/>
          <w:szCs w:val="24"/>
        </w:rPr>
      </w:pPr>
      <w:r w:rsidRPr="002023E3">
        <w:rPr>
          <w:b/>
          <w:sz w:val="24"/>
          <w:szCs w:val="24"/>
        </w:rPr>
        <w:lastRenderedPageBreak/>
        <w:t>Contents Page</w:t>
      </w:r>
    </w:p>
    <w:p w14:paraId="6909D550" w14:textId="2679FE73" w:rsidR="00CE5B03" w:rsidRPr="002023E3" w:rsidRDefault="00D777C7" w:rsidP="00B22255">
      <w:pPr>
        <w:spacing w:before="100" w:beforeAutospacing="1" w:after="100" w:afterAutospacing="1"/>
        <w:ind w:left="-116"/>
        <w:rPr>
          <w:b/>
          <w:sz w:val="24"/>
          <w:szCs w:val="24"/>
        </w:rPr>
      </w:pPr>
      <w:r w:rsidRPr="002023E3">
        <w:rPr>
          <w:b/>
          <w:sz w:val="24"/>
          <w:szCs w:val="24"/>
        </w:rPr>
        <w:t>Introduction</w:t>
      </w:r>
      <w:r w:rsidR="000E2E19" w:rsidRPr="002023E3">
        <w:rPr>
          <w:b/>
          <w:sz w:val="24"/>
          <w:szCs w:val="24"/>
        </w:rPr>
        <w:t xml:space="preserve"> :</w:t>
      </w:r>
      <w:r w:rsidR="00BC0D92" w:rsidRPr="002023E3">
        <w:rPr>
          <w:b/>
          <w:sz w:val="24"/>
          <w:szCs w:val="24"/>
        </w:rPr>
        <w:t>………………………………………………………..................</w:t>
      </w:r>
      <w:r w:rsidR="00735ECA">
        <w:rPr>
          <w:b/>
          <w:sz w:val="24"/>
          <w:szCs w:val="24"/>
        </w:rPr>
        <w:t>3</w:t>
      </w:r>
    </w:p>
    <w:p w14:paraId="134118EC" w14:textId="33BDF6BC" w:rsidR="00D777C7" w:rsidRPr="002023E3" w:rsidRDefault="00D777C7" w:rsidP="00BC0D92">
      <w:pPr>
        <w:spacing w:before="100" w:beforeAutospacing="1" w:after="100" w:afterAutospacing="1"/>
        <w:ind w:left="-116"/>
        <w:rPr>
          <w:b/>
          <w:sz w:val="24"/>
          <w:szCs w:val="24"/>
        </w:rPr>
      </w:pPr>
      <w:r w:rsidRPr="002023E3">
        <w:rPr>
          <w:b/>
          <w:sz w:val="24"/>
          <w:szCs w:val="24"/>
        </w:rPr>
        <w:t>Findings</w:t>
      </w:r>
      <w:r w:rsidR="000E2E19" w:rsidRPr="002023E3">
        <w:rPr>
          <w:b/>
          <w:sz w:val="24"/>
          <w:szCs w:val="24"/>
        </w:rPr>
        <w:t xml:space="preserve"> </w:t>
      </w:r>
      <w:r w:rsidRPr="002023E3">
        <w:rPr>
          <w:b/>
          <w:sz w:val="24"/>
          <w:szCs w:val="24"/>
        </w:rPr>
        <w:t>:</w:t>
      </w:r>
      <w:r w:rsidR="00BC0D92" w:rsidRPr="002023E3">
        <w:rPr>
          <w:b/>
          <w:sz w:val="24"/>
          <w:szCs w:val="24"/>
        </w:rPr>
        <w:t>…</w:t>
      </w:r>
      <w:r w:rsidR="000E2E19" w:rsidRPr="002023E3">
        <w:rPr>
          <w:b/>
          <w:sz w:val="24"/>
          <w:szCs w:val="24"/>
        </w:rPr>
        <w:t>..</w:t>
      </w:r>
      <w:r w:rsidR="00BC0D92" w:rsidRPr="002023E3">
        <w:rPr>
          <w:b/>
          <w:sz w:val="24"/>
          <w:szCs w:val="24"/>
        </w:rPr>
        <w:t>…………………………………………………………</w:t>
      </w:r>
      <w:r w:rsidR="000E2E19" w:rsidRPr="002023E3">
        <w:rPr>
          <w:b/>
          <w:sz w:val="24"/>
          <w:szCs w:val="24"/>
        </w:rPr>
        <w:t>…...</w:t>
      </w:r>
      <w:r w:rsidR="00BC0D92" w:rsidRPr="002023E3">
        <w:rPr>
          <w:b/>
          <w:sz w:val="24"/>
          <w:szCs w:val="24"/>
        </w:rPr>
        <w:t>……</w:t>
      </w:r>
      <w:r w:rsidR="00735ECA">
        <w:rPr>
          <w:b/>
          <w:sz w:val="24"/>
          <w:szCs w:val="24"/>
        </w:rPr>
        <w:t>4</w:t>
      </w:r>
      <w:r w:rsidRPr="002023E3">
        <w:rPr>
          <w:b/>
          <w:sz w:val="24"/>
          <w:szCs w:val="24"/>
        </w:rPr>
        <w:t xml:space="preserve"> </w:t>
      </w:r>
    </w:p>
    <w:p w14:paraId="15327BB4" w14:textId="623B6909" w:rsidR="00D777C7" w:rsidRPr="002023E3" w:rsidRDefault="002023E3" w:rsidP="00D777C7">
      <w:pPr>
        <w:pStyle w:val="ListParagraph"/>
        <w:numPr>
          <w:ilvl w:val="0"/>
          <w:numId w:val="28"/>
        </w:numPr>
        <w:spacing w:before="100" w:beforeAutospacing="1" w:after="100" w:afterAutospacing="1"/>
        <w:rPr>
          <w:sz w:val="24"/>
          <w:szCs w:val="24"/>
        </w:rPr>
      </w:pPr>
      <w:r>
        <w:rPr>
          <w:sz w:val="24"/>
          <w:szCs w:val="24"/>
        </w:rPr>
        <w:t>History of Ford</w:t>
      </w:r>
    </w:p>
    <w:p w14:paraId="791CE070" w14:textId="23E84232" w:rsidR="002023E3" w:rsidRPr="002023E3" w:rsidRDefault="002023E3" w:rsidP="00D777C7">
      <w:pPr>
        <w:pStyle w:val="ListParagraph"/>
        <w:numPr>
          <w:ilvl w:val="0"/>
          <w:numId w:val="28"/>
        </w:numPr>
        <w:spacing w:before="100" w:beforeAutospacing="1" w:after="100" w:afterAutospacing="1"/>
        <w:rPr>
          <w:sz w:val="24"/>
          <w:szCs w:val="24"/>
        </w:rPr>
      </w:pPr>
      <w:r w:rsidRPr="002023E3">
        <w:rPr>
          <w:sz w:val="24"/>
          <w:szCs w:val="24"/>
        </w:rPr>
        <w:t>What products does it offer?</w:t>
      </w:r>
    </w:p>
    <w:p w14:paraId="409FC04C" w14:textId="7594381E" w:rsidR="00D777C7" w:rsidRPr="002023E3" w:rsidRDefault="002023E3" w:rsidP="002023E3">
      <w:pPr>
        <w:pStyle w:val="ListParagraph"/>
        <w:numPr>
          <w:ilvl w:val="0"/>
          <w:numId w:val="28"/>
        </w:numPr>
        <w:spacing w:before="100" w:beforeAutospacing="1" w:after="100" w:afterAutospacing="1"/>
        <w:rPr>
          <w:sz w:val="24"/>
          <w:szCs w:val="24"/>
        </w:rPr>
      </w:pPr>
      <w:r>
        <w:rPr>
          <w:sz w:val="24"/>
          <w:szCs w:val="24"/>
        </w:rPr>
        <w:t>Nature, Scope &amp; Impact</w:t>
      </w:r>
    </w:p>
    <w:p w14:paraId="50F1C615" w14:textId="0C9051BF" w:rsidR="00D777C7" w:rsidRPr="002023E3" w:rsidRDefault="00D777C7" w:rsidP="00D777C7">
      <w:pPr>
        <w:pStyle w:val="ListParagraph"/>
        <w:numPr>
          <w:ilvl w:val="0"/>
          <w:numId w:val="28"/>
        </w:numPr>
        <w:spacing w:before="100" w:beforeAutospacing="1" w:after="100" w:afterAutospacing="1"/>
        <w:rPr>
          <w:sz w:val="24"/>
          <w:szCs w:val="24"/>
        </w:rPr>
      </w:pPr>
      <w:r w:rsidRPr="002023E3">
        <w:rPr>
          <w:sz w:val="24"/>
          <w:szCs w:val="24"/>
        </w:rPr>
        <w:t>SWOT</w:t>
      </w:r>
      <w:r w:rsidR="002023E3">
        <w:rPr>
          <w:sz w:val="24"/>
          <w:szCs w:val="24"/>
        </w:rPr>
        <w:t xml:space="preserve"> Analysis - micro</w:t>
      </w:r>
    </w:p>
    <w:p w14:paraId="50706331" w14:textId="273C0CAF" w:rsidR="00D777C7" w:rsidRPr="002023E3" w:rsidRDefault="002023E3" w:rsidP="002023E3">
      <w:pPr>
        <w:pStyle w:val="ListParagraph"/>
        <w:numPr>
          <w:ilvl w:val="0"/>
          <w:numId w:val="28"/>
        </w:numPr>
        <w:spacing w:before="100" w:beforeAutospacing="1" w:after="100" w:afterAutospacing="1"/>
        <w:rPr>
          <w:sz w:val="24"/>
          <w:szCs w:val="24"/>
        </w:rPr>
      </w:pPr>
      <w:r>
        <w:rPr>
          <w:sz w:val="24"/>
          <w:szCs w:val="24"/>
        </w:rPr>
        <w:t>PESTLE Analysis - macro</w:t>
      </w:r>
    </w:p>
    <w:p w14:paraId="242648F6" w14:textId="306A4A2F" w:rsidR="000E2E19" w:rsidRPr="002023E3" w:rsidRDefault="000E2E19" w:rsidP="000E2E19">
      <w:pPr>
        <w:spacing w:before="100" w:beforeAutospacing="1" w:after="100" w:afterAutospacing="1"/>
        <w:rPr>
          <w:b/>
          <w:sz w:val="24"/>
          <w:szCs w:val="24"/>
        </w:rPr>
      </w:pPr>
      <w:r w:rsidRPr="002023E3">
        <w:rPr>
          <w:b/>
          <w:sz w:val="24"/>
          <w:szCs w:val="24"/>
        </w:rPr>
        <w:t>Conclusions :………………………………………………………………….</w:t>
      </w:r>
      <w:r w:rsidR="003176C3">
        <w:rPr>
          <w:b/>
          <w:sz w:val="24"/>
          <w:szCs w:val="24"/>
        </w:rPr>
        <w:t>10</w:t>
      </w:r>
    </w:p>
    <w:p w14:paraId="17415FAA" w14:textId="16A598B3" w:rsidR="00D777C7" w:rsidRPr="002023E3" w:rsidRDefault="000E2E19" w:rsidP="00D777C7">
      <w:pPr>
        <w:rPr>
          <w:b/>
          <w:sz w:val="24"/>
          <w:szCs w:val="24"/>
          <w:lang w:eastAsia="en-US"/>
        </w:rPr>
      </w:pPr>
      <w:r w:rsidRPr="002023E3">
        <w:rPr>
          <w:b/>
          <w:sz w:val="24"/>
          <w:szCs w:val="24"/>
          <w:lang w:eastAsia="en-US"/>
        </w:rPr>
        <w:t>Options :</w:t>
      </w:r>
      <w:r w:rsidR="00BC0D92" w:rsidRPr="002023E3">
        <w:rPr>
          <w:b/>
          <w:sz w:val="24"/>
          <w:szCs w:val="24"/>
          <w:lang w:eastAsia="en-US"/>
        </w:rPr>
        <w:t>…</w:t>
      </w:r>
      <w:r w:rsidRPr="002023E3">
        <w:rPr>
          <w:b/>
          <w:sz w:val="24"/>
          <w:szCs w:val="24"/>
          <w:lang w:eastAsia="en-US"/>
        </w:rPr>
        <w:t>..</w:t>
      </w:r>
      <w:r w:rsidR="00BC0D92" w:rsidRPr="002023E3">
        <w:rPr>
          <w:b/>
          <w:sz w:val="24"/>
          <w:szCs w:val="24"/>
          <w:lang w:eastAsia="en-US"/>
        </w:rPr>
        <w:t>……………………………………………………</w:t>
      </w:r>
      <w:r w:rsidRPr="002023E3">
        <w:rPr>
          <w:b/>
          <w:sz w:val="24"/>
          <w:szCs w:val="24"/>
          <w:lang w:eastAsia="en-US"/>
        </w:rPr>
        <w:t>……..</w:t>
      </w:r>
      <w:r w:rsidR="00BC0D92" w:rsidRPr="002023E3">
        <w:rPr>
          <w:b/>
          <w:sz w:val="24"/>
          <w:szCs w:val="24"/>
          <w:lang w:eastAsia="en-US"/>
        </w:rPr>
        <w:t>…….</w:t>
      </w:r>
      <w:r w:rsidRPr="002023E3">
        <w:rPr>
          <w:b/>
          <w:sz w:val="24"/>
          <w:szCs w:val="24"/>
          <w:lang w:eastAsia="en-US"/>
        </w:rPr>
        <w:t>..</w:t>
      </w:r>
      <w:r w:rsidR="00BC0D92" w:rsidRPr="002023E3">
        <w:rPr>
          <w:b/>
          <w:sz w:val="24"/>
          <w:szCs w:val="24"/>
          <w:lang w:eastAsia="en-US"/>
        </w:rPr>
        <w:t>.1</w:t>
      </w:r>
      <w:r w:rsidR="003176C3">
        <w:rPr>
          <w:b/>
          <w:sz w:val="24"/>
          <w:szCs w:val="24"/>
          <w:lang w:eastAsia="en-US"/>
        </w:rPr>
        <w:t>1</w:t>
      </w:r>
    </w:p>
    <w:p w14:paraId="161B8147" w14:textId="4B568199" w:rsidR="002023E3" w:rsidRPr="002023E3" w:rsidRDefault="002023E3" w:rsidP="002023E3">
      <w:pPr>
        <w:spacing w:before="100" w:beforeAutospacing="1" w:after="100" w:afterAutospacing="1"/>
        <w:rPr>
          <w:b/>
          <w:sz w:val="24"/>
          <w:szCs w:val="24"/>
        </w:rPr>
      </w:pPr>
      <w:bookmarkStart w:id="3" w:name="_Hlk29512283"/>
      <w:r w:rsidRPr="002023E3">
        <w:rPr>
          <w:b/>
          <w:sz w:val="24"/>
          <w:szCs w:val="24"/>
        </w:rPr>
        <w:t>A</w:t>
      </w:r>
      <w:r>
        <w:rPr>
          <w:b/>
          <w:sz w:val="24"/>
          <w:szCs w:val="24"/>
        </w:rPr>
        <w:t>ction</w:t>
      </w:r>
      <w:r w:rsidR="00BC7C3D">
        <w:rPr>
          <w:b/>
          <w:sz w:val="24"/>
          <w:szCs w:val="24"/>
        </w:rPr>
        <w:t xml:space="preserve"> Plan</w:t>
      </w:r>
      <w:r w:rsidRPr="002023E3">
        <w:rPr>
          <w:b/>
          <w:sz w:val="24"/>
          <w:szCs w:val="24"/>
        </w:rPr>
        <w:t xml:space="preserve"> :…</w:t>
      </w:r>
      <w:r w:rsidR="00BC7C3D">
        <w:rPr>
          <w:b/>
          <w:sz w:val="24"/>
          <w:szCs w:val="24"/>
        </w:rPr>
        <w:t>…</w:t>
      </w:r>
      <w:r w:rsidRPr="002023E3">
        <w:rPr>
          <w:b/>
          <w:sz w:val="24"/>
          <w:szCs w:val="24"/>
        </w:rPr>
        <w:t>………………………………………………………….</w:t>
      </w:r>
      <w:r w:rsidR="008D695A">
        <w:rPr>
          <w:b/>
          <w:sz w:val="24"/>
          <w:szCs w:val="24"/>
        </w:rPr>
        <w:t>.</w:t>
      </w:r>
      <w:r w:rsidRPr="002023E3">
        <w:rPr>
          <w:b/>
          <w:sz w:val="24"/>
          <w:szCs w:val="24"/>
        </w:rPr>
        <w:t>....1</w:t>
      </w:r>
      <w:r w:rsidR="003176C3">
        <w:rPr>
          <w:b/>
          <w:sz w:val="24"/>
          <w:szCs w:val="24"/>
        </w:rPr>
        <w:t>2</w:t>
      </w:r>
    </w:p>
    <w:p w14:paraId="1EE1850B" w14:textId="0BABBF71" w:rsidR="00FC75D6" w:rsidRPr="002023E3" w:rsidRDefault="00FC75D6" w:rsidP="00D777C7">
      <w:pPr>
        <w:spacing w:before="100" w:beforeAutospacing="1" w:after="100" w:afterAutospacing="1"/>
        <w:rPr>
          <w:b/>
          <w:sz w:val="24"/>
          <w:szCs w:val="24"/>
        </w:rPr>
      </w:pPr>
      <w:r w:rsidRPr="002023E3">
        <w:rPr>
          <w:b/>
          <w:sz w:val="24"/>
          <w:szCs w:val="24"/>
        </w:rPr>
        <w:t>Appendices</w:t>
      </w:r>
      <w:r w:rsidR="000E2E19" w:rsidRPr="002023E3">
        <w:rPr>
          <w:b/>
          <w:sz w:val="24"/>
          <w:szCs w:val="24"/>
        </w:rPr>
        <w:t xml:space="preserve"> :</w:t>
      </w:r>
      <w:r w:rsidR="00BC0D92" w:rsidRPr="002023E3">
        <w:rPr>
          <w:b/>
          <w:sz w:val="24"/>
          <w:szCs w:val="24"/>
        </w:rPr>
        <w:t>………………………………………………………………......1</w:t>
      </w:r>
      <w:r w:rsidR="003176C3">
        <w:rPr>
          <w:b/>
          <w:sz w:val="24"/>
          <w:szCs w:val="24"/>
        </w:rPr>
        <w:t>3</w:t>
      </w:r>
    </w:p>
    <w:bookmarkEnd w:id="3"/>
    <w:p w14:paraId="57E2FC36" w14:textId="3DFE0CB1" w:rsidR="005D53E6" w:rsidRPr="002023E3" w:rsidRDefault="005D53E6" w:rsidP="005D53E6">
      <w:pPr>
        <w:pStyle w:val="ListParagraph"/>
        <w:numPr>
          <w:ilvl w:val="0"/>
          <w:numId w:val="28"/>
        </w:numPr>
        <w:tabs>
          <w:tab w:val="left" w:pos="1515"/>
        </w:tabs>
        <w:spacing w:before="100" w:beforeAutospacing="1" w:after="100" w:afterAutospacing="1"/>
        <w:rPr>
          <w:sz w:val="24"/>
          <w:szCs w:val="24"/>
        </w:rPr>
      </w:pPr>
      <w:r w:rsidRPr="002023E3">
        <w:rPr>
          <w:rFonts w:eastAsia="MS Mincho"/>
          <w:sz w:val="24"/>
          <w:szCs w:val="24"/>
          <w:lang w:eastAsia="en-US"/>
        </w:rPr>
        <w:t xml:space="preserve">1 </w:t>
      </w:r>
      <w:r w:rsidR="00BC7C3D">
        <w:rPr>
          <w:rFonts w:eastAsia="MS Mincho"/>
          <w:sz w:val="24"/>
          <w:szCs w:val="24"/>
          <w:lang w:eastAsia="en-US"/>
        </w:rPr>
        <w:t>–</w:t>
      </w:r>
      <w:r w:rsidRPr="002023E3">
        <w:rPr>
          <w:rFonts w:eastAsia="MS Mincho"/>
          <w:sz w:val="24"/>
          <w:szCs w:val="24"/>
          <w:lang w:eastAsia="en-US"/>
        </w:rPr>
        <w:t xml:space="preserve"> </w:t>
      </w:r>
      <w:r w:rsidRPr="002023E3">
        <w:rPr>
          <w:sz w:val="24"/>
          <w:szCs w:val="24"/>
        </w:rPr>
        <w:t>SWOT</w:t>
      </w:r>
      <w:r w:rsidR="00BC7C3D">
        <w:rPr>
          <w:sz w:val="24"/>
          <w:szCs w:val="24"/>
        </w:rPr>
        <w:t xml:space="preserve"> Analysis - micro</w:t>
      </w:r>
    </w:p>
    <w:p w14:paraId="1FF4CB5F" w14:textId="52B2D35E" w:rsidR="00FC75D6" w:rsidRPr="002023E3" w:rsidRDefault="000E2E19" w:rsidP="00BC0D92">
      <w:pPr>
        <w:spacing w:before="100" w:beforeAutospacing="1" w:after="100" w:afterAutospacing="1"/>
        <w:rPr>
          <w:b/>
          <w:sz w:val="24"/>
          <w:szCs w:val="24"/>
        </w:rPr>
      </w:pPr>
      <w:r w:rsidRPr="002023E3">
        <w:rPr>
          <w:b/>
          <w:sz w:val="24"/>
          <w:szCs w:val="24"/>
        </w:rPr>
        <w:t>Acknowledgments :</w:t>
      </w:r>
      <w:r w:rsidR="00BC0D92" w:rsidRPr="002023E3">
        <w:rPr>
          <w:b/>
          <w:sz w:val="24"/>
          <w:szCs w:val="24"/>
        </w:rPr>
        <w:t>……………………………………………………</w:t>
      </w:r>
      <w:r w:rsidR="008D695A">
        <w:rPr>
          <w:b/>
          <w:sz w:val="24"/>
          <w:szCs w:val="24"/>
        </w:rPr>
        <w:t>..</w:t>
      </w:r>
      <w:r w:rsidR="00BC0D92" w:rsidRPr="002023E3">
        <w:rPr>
          <w:b/>
          <w:sz w:val="24"/>
          <w:szCs w:val="24"/>
        </w:rPr>
        <w:t>……</w:t>
      </w:r>
      <w:r w:rsidR="00735ECA">
        <w:rPr>
          <w:b/>
          <w:sz w:val="24"/>
          <w:szCs w:val="24"/>
        </w:rPr>
        <w:t>1</w:t>
      </w:r>
      <w:r w:rsidR="003176C3">
        <w:rPr>
          <w:b/>
          <w:sz w:val="24"/>
          <w:szCs w:val="24"/>
        </w:rPr>
        <w:t>5</w:t>
      </w:r>
    </w:p>
    <w:p w14:paraId="033ADCAD" w14:textId="56E8DF75" w:rsidR="00FC75D6" w:rsidRPr="002023E3" w:rsidRDefault="000E2E19" w:rsidP="00D777C7">
      <w:pPr>
        <w:spacing w:before="100" w:beforeAutospacing="1" w:after="100" w:afterAutospacing="1"/>
        <w:rPr>
          <w:b/>
          <w:sz w:val="24"/>
          <w:szCs w:val="24"/>
        </w:rPr>
      </w:pPr>
      <w:r w:rsidRPr="002023E3">
        <w:rPr>
          <w:b/>
          <w:sz w:val="24"/>
          <w:szCs w:val="24"/>
        </w:rPr>
        <w:t>Reference List :...</w:t>
      </w:r>
      <w:r w:rsidR="00BC0D92" w:rsidRPr="002023E3">
        <w:rPr>
          <w:b/>
          <w:sz w:val="24"/>
          <w:szCs w:val="24"/>
        </w:rPr>
        <w:t>…………………………………………………………</w:t>
      </w:r>
      <w:r w:rsidR="008D695A">
        <w:rPr>
          <w:b/>
          <w:sz w:val="24"/>
          <w:szCs w:val="24"/>
        </w:rPr>
        <w:t>..</w:t>
      </w:r>
      <w:r w:rsidR="00BC0D92" w:rsidRPr="002023E3">
        <w:rPr>
          <w:b/>
          <w:sz w:val="24"/>
          <w:szCs w:val="24"/>
        </w:rPr>
        <w:t>…</w:t>
      </w:r>
      <w:r w:rsidR="00735ECA">
        <w:rPr>
          <w:b/>
          <w:sz w:val="24"/>
          <w:szCs w:val="24"/>
        </w:rPr>
        <w:t>1</w:t>
      </w:r>
      <w:r w:rsidR="003176C3">
        <w:rPr>
          <w:b/>
          <w:sz w:val="24"/>
          <w:szCs w:val="24"/>
        </w:rPr>
        <w:t>6</w:t>
      </w:r>
    </w:p>
    <w:p w14:paraId="59856DE4" w14:textId="77777777" w:rsidR="00FC75D6" w:rsidRPr="002023E3" w:rsidRDefault="00FC75D6" w:rsidP="00D777C7">
      <w:pPr>
        <w:spacing w:before="100" w:beforeAutospacing="1" w:after="100" w:afterAutospacing="1"/>
        <w:rPr>
          <w:color w:val="FF0000"/>
          <w:sz w:val="24"/>
          <w:szCs w:val="24"/>
        </w:rPr>
      </w:pPr>
    </w:p>
    <w:p w14:paraId="4742EA44" w14:textId="77777777" w:rsidR="00D777C7" w:rsidRPr="002023E3" w:rsidRDefault="00D777C7" w:rsidP="00D777C7">
      <w:pPr>
        <w:spacing w:before="100" w:beforeAutospacing="1" w:after="100" w:afterAutospacing="1"/>
        <w:ind w:left="720"/>
        <w:rPr>
          <w:color w:val="FF0000"/>
          <w:sz w:val="24"/>
          <w:szCs w:val="24"/>
        </w:rPr>
      </w:pPr>
    </w:p>
    <w:p w14:paraId="4BC10A42" w14:textId="47B364E9" w:rsidR="00CE5B03" w:rsidRPr="002023E3" w:rsidRDefault="00CE5B03" w:rsidP="00B22255">
      <w:pPr>
        <w:spacing w:before="100" w:beforeAutospacing="1" w:after="100" w:afterAutospacing="1"/>
        <w:ind w:left="-116"/>
        <w:rPr>
          <w:color w:val="FF0000"/>
          <w:sz w:val="24"/>
          <w:szCs w:val="24"/>
        </w:rPr>
      </w:pPr>
    </w:p>
    <w:p w14:paraId="06B978E1" w14:textId="145EF295" w:rsidR="00CE5B03" w:rsidRPr="002023E3" w:rsidRDefault="00CE5B03" w:rsidP="00B22255">
      <w:pPr>
        <w:spacing w:before="100" w:beforeAutospacing="1" w:after="100" w:afterAutospacing="1"/>
        <w:ind w:left="-116"/>
        <w:rPr>
          <w:color w:val="FF0000"/>
          <w:sz w:val="24"/>
          <w:szCs w:val="24"/>
        </w:rPr>
      </w:pPr>
    </w:p>
    <w:p w14:paraId="198D035E" w14:textId="51C6DA54" w:rsidR="00CE5B03" w:rsidRPr="002023E3" w:rsidRDefault="00CE5B03" w:rsidP="00B22255">
      <w:pPr>
        <w:spacing w:before="100" w:beforeAutospacing="1" w:after="100" w:afterAutospacing="1"/>
        <w:ind w:left="-116"/>
        <w:rPr>
          <w:color w:val="FF0000"/>
          <w:sz w:val="24"/>
          <w:szCs w:val="24"/>
        </w:rPr>
      </w:pPr>
    </w:p>
    <w:p w14:paraId="5B8580DA" w14:textId="77777777" w:rsidR="00CE6F23" w:rsidRPr="002023E3" w:rsidRDefault="00CE6F23" w:rsidP="00B22255">
      <w:pPr>
        <w:spacing w:before="100" w:beforeAutospacing="1" w:after="100" w:afterAutospacing="1"/>
        <w:ind w:left="-116"/>
        <w:rPr>
          <w:color w:val="FF0000"/>
          <w:sz w:val="24"/>
          <w:szCs w:val="24"/>
        </w:rPr>
        <w:sectPr w:rsidR="00CE6F23" w:rsidRPr="002023E3" w:rsidSect="002260B1">
          <w:headerReference w:type="default" r:id="rId9"/>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pPr>
    </w:p>
    <w:p w14:paraId="59E6D072" w14:textId="69CA17C6" w:rsidR="006A0E7D" w:rsidRDefault="00CE5B03" w:rsidP="006A0E7D">
      <w:pPr>
        <w:ind w:left="-116"/>
        <w:jc w:val="center"/>
        <w:rPr>
          <w:b/>
          <w:sz w:val="24"/>
          <w:szCs w:val="24"/>
        </w:rPr>
      </w:pPr>
      <w:r w:rsidRPr="002023E3">
        <w:rPr>
          <w:b/>
          <w:sz w:val="24"/>
          <w:szCs w:val="24"/>
        </w:rPr>
        <w:lastRenderedPageBreak/>
        <w:t>Introduction</w:t>
      </w:r>
    </w:p>
    <w:p w14:paraId="08FEFFDE" w14:textId="77777777" w:rsidR="006A0E7D" w:rsidRDefault="006A0E7D" w:rsidP="006A0E7D">
      <w:pPr>
        <w:ind w:left="-116"/>
        <w:jc w:val="center"/>
        <w:rPr>
          <w:b/>
          <w:sz w:val="24"/>
          <w:szCs w:val="24"/>
        </w:rPr>
      </w:pPr>
    </w:p>
    <w:p w14:paraId="298719AC" w14:textId="77777777" w:rsidR="00BC7C3D" w:rsidRDefault="00BC7C3D" w:rsidP="006A0E7D">
      <w:pPr>
        <w:spacing w:after="100" w:afterAutospacing="1"/>
        <w:ind w:left="-116"/>
        <w:rPr>
          <w:bCs/>
          <w:sz w:val="24"/>
          <w:szCs w:val="24"/>
        </w:rPr>
      </w:pPr>
      <w:r w:rsidRPr="00BC7C3D">
        <w:rPr>
          <w:bCs/>
          <w:sz w:val="24"/>
          <w:szCs w:val="24"/>
        </w:rPr>
        <w:t>This report has been requested by Melanie Squire on 27</w:t>
      </w:r>
      <w:r w:rsidRPr="00BC7C3D">
        <w:rPr>
          <w:bCs/>
          <w:sz w:val="24"/>
          <w:szCs w:val="24"/>
          <w:vertAlign w:val="superscript"/>
        </w:rPr>
        <w:t>th</w:t>
      </w:r>
      <w:r w:rsidRPr="00BC7C3D">
        <w:rPr>
          <w:bCs/>
          <w:sz w:val="24"/>
          <w:szCs w:val="24"/>
        </w:rPr>
        <w:t xml:space="preserve"> November 2019 and is to be submitted by 10</w:t>
      </w:r>
      <w:r w:rsidRPr="00BC7C3D">
        <w:rPr>
          <w:bCs/>
          <w:sz w:val="24"/>
          <w:szCs w:val="24"/>
          <w:vertAlign w:val="superscript"/>
        </w:rPr>
        <w:t>th</w:t>
      </w:r>
      <w:r w:rsidRPr="00BC7C3D">
        <w:rPr>
          <w:bCs/>
          <w:sz w:val="24"/>
          <w:szCs w:val="24"/>
        </w:rPr>
        <w:t xml:space="preserve"> January 2020</w:t>
      </w:r>
      <w:r>
        <w:rPr>
          <w:bCs/>
          <w:sz w:val="24"/>
          <w:szCs w:val="24"/>
        </w:rPr>
        <w:t>,</w:t>
      </w:r>
      <w:r w:rsidRPr="00BC7C3D">
        <w:rPr>
          <w:bCs/>
          <w:sz w:val="24"/>
          <w:szCs w:val="24"/>
        </w:rPr>
        <w:t xml:space="preserve"> this report has been compiled by Shakti Chohan 1817037</w:t>
      </w:r>
      <w:r>
        <w:rPr>
          <w:bCs/>
          <w:sz w:val="24"/>
          <w:szCs w:val="24"/>
        </w:rPr>
        <w:t>.</w:t>
      </w:r>
    </w:p>
    <w:p w14:paraId="7DB84819" w14:textId="65B5463D" w:rsidR="00BC7C3D" w:rsidRDefault="00BC7C3D" w:rsidP="00BC7C3D">
      <w:pPr>
        <w:spacing w:before="100" w:beforeAutospacing="1" w:after="100" w:afterAutospacing="1"/>
        <w:ind w:left="-116"/>
        <w:rPr>
          <w:sz w:val="24"/>
          <w:szCs w:val="24"/>
          <w:lang w:eastAsia="en-US"/>
        </w:rPr>
      </w:pPr>
      <w:r w:rsidRPr="00BC7C3D">
        <w:rPr>
          <w:sz w:val="24"/>
          <w:szCs w:val="24"/>
          <w:lang w:eastAsia="en-US"/>
        </w:rPr>
        <w:t xml:space="preserve">The </w:t>
      </w:r>
      <w:r w:rsidRPr="000E2E19">
        <w:rPr>
          <w:sz w:val="24"/>
          <w:szCs w:val="24"/>
          <w:lang w:eastAsia="en-US"/>
        </w:rPr>
        <w:t xml:space="preserve">Purpose of </w:t>
      </w:r>
      <w:r w:rsidRPr="00BC7C3D">
        <w:rPr>
          <w:sz w:val="24"/>
          <w:szCs w:val="24"/>
          <w:lang w:eastAsia="en-US"/>
        </w:rPr>
        <w:t xml:space="preserve">the </w:t>
      </w:r>
      <w:r w:rsidRPr="000E2E19">
        <w:rPr>
          <w:sz w:val="24"/>
          <w:szCs w:val="24"/>
          <w:lang w:eastAsia="en-US"/>
        </w:rPr>
        <w:t>Report</w:t>
      </w:r>
      <w:r w:rsidRPr="00BC7C3D">
        <w:rPr>
          <w:sz w:val="24"/>
          <w:szCs w:val="24"/>
          <w:lang w:eastAsia="en-US"/>
        </w:rPr>
        <w:t xml:space="preserve"> is t</w:t>
      </w:r>
      <w:r w:rsidRPr="000E2E19">
        <w:rPr>
          <w:sz w:val="24"/>
          <w:szCs w:val="24"/>
          <w:lang w:eastAsia="en-US"/>
        </w:rPr>
        <w:t>o provide an analysis of the current problem faced by Ford by using analytical tools such as SWOT and PESTLE to gather information. Also, to offer a conclusion and suggest options for improvement at Ford.</w:t>
      </w:r>
    </w:p>
    <w:p w14:paraId="33C14D07" w14:textId="67F481B6" w:rsidR="008B1A1C" w:rsidRPr="00986F98" w:rsidRDefault="00986F98" w:rsidP="00986F98">
      <w:pPr>
        <w:spacing w:before="100" w:beforeAutospacing="1" w:after="100" w:afterAutospacing="1"/>
        <w:ind w:left="-116"/>
        <w:rPr>
          <w:sz w:val="24"/>
          <w:szCs w:val="24"/>
          <w:lang w:eastAsia="en-US"/>
        </w:rPr>
      </w:pPr>
      <w:r w:rsidRPr="00986F98">
        <w:rPr>
          <w:sz w:val="24"/>
          <w:szCs w:val="24"/>
          <w:lang w:eastAsia="en-US"/>
        </w:rPr>
        <w:t>Research methods engaged with to compile the report findings include;</w:t>
      </w:r>
      <w:r>
        <w:rPr>
          <w:sz w:val="24"/>
          <w:szCs w:val="24"/>
          <w:lang w:eastAsia="en-US"/>
        </w:rPr>
        <w:t xml:space="preserve"> </w:t>
      </w:r>
      <w:r w:rsidRPr="00986F98">
        <w:rPr>
          <w:sz w:val="24"/>
          <w:szCs w:val="24"/>
          <w:lang w:eastAsia="en-US"/>
        </w:rPr>
        <w:t>Websites</w:t>
      </w:r>
      <w:r>
        <w:rPr>
          <w:sz w:val="24"/>
          <w:szCs w:val="24"/>
          <w:lang w:eastAsia="en-US"/>
        </w:rPr>
        <w:t>, J</w:t>
      </w:r>
      <w:r w:rsidRPr="00986F98">
        <w:rPr>
          <w:sz w:val="24"/>
          <w:szCs w:val="24"/>
          <w:lang w:eastAsia="en-US"/>
        </w:rPr>
        <w:t>ournals</w:t>
      </w:r>
      <w:r>
        <w:rPr>
          <w:sz w:val="24"/>
          <w:szCs w:val="24"/>
          <w:lang w:eastAsia="en-US"/>
        </w:rPr>
        <w:t xml:space="preserve"> &amp; </w:t>
      </w:r>
      <w:r w:rsidRPr="00986F98">
        <w:rPr>
          <w:sz w:val="24"/>
          <w:szCs w:val="24"/>
          <w:lang w:eastAsia="en-US"/>
        </w:rPr>
        <w:t>Textbooks</w:t>
      </w:r>
      <w:r>
        <w:rPr>
          <w:sz w:val="24"/>
          <w:szCs w:val="24"/>
          <w:lang w:eastAsia="en-US"/>
        </w:rPr>
        <w:t>.</w:t>
      </w:r>
    </w:p>
    <w:p w14:paraId="78199643" w14:textId="08A68819" w:rsidR="000E2E19" w:rsidRPr="002023E3" w:rsidRDefault="000E2E19" w:rsidP="00B22255">
      <w:pPr>
        <w:spacing w:before="100" w:beforeAutospacing="1" w:after="100" w:afterAutospacing="1"/>
        <w:ind w:left="-116"/>
        <w:rPr>
          <w:color w:val="FF0000"/>
          <w:sz w:val="24"/>
          <w:szCs w:val="24"/>
        </w:rPr>
      </w:pPr>
    </w:p>
    <w:p w14:paraId="77BFCF04" w14:textId="1475C58A" w:rsidR="000E2E19" w:rsidRPr="002023E3" w:rsidRDefault="000E2E19" w:rsidP="00B22255">
      <w:pPr>
        <w:spacing w:before="100" w:beforeAutospacing="1" w:after="100" w:afterAutospacing="1"/>
        <w:ind w:left="-116"/>
        <w:rPr>
          <w:color w:val="FF0000"/>
          <w:sz w:val="24"/>
          <w:szCs w:val="24"/>
        </w:rPr>
      </w:pPr>
    </w:p>
    <w:p w14:paraId="052806FE" w14:textId="77777777" w:rsidR="000E2E19" w:rsidRPr="002023E3" w:rsidRDefault="000E2E19" w:rsidP="00B22255">
      <w:pPr>
        <w:spacing w:before="100" w:beforeAutospacing="1" w:after="100" w:afterAutospacing="1"/>
        <w:ind w:left="-116"/>
        <w:rPr>
          <w:color w:val="FF0000"/>
          <w:sz w:val="24"/>
          <w:szCs w:val="24"/>
        </w:rPr>
      </w:pPr>
    </w:p>
    <w:p w14:paraId="4A7A6951" w14:textId="55272915" w:rsidR="008B1A1C" w:rsidRPr="002023E3" w:rsidRDefault="008B1A1C" w:rsidP="00B22255">
      <w:pPr>
        <w:spacing w:before="100" w:beforeAutospacing="1" w:after="100" w:afterAutospacing="1"/>
        <w:ind w:left="-116"/>
        <w:rPr>
          <w:color w:val="FF0000"/>
          <w:sz w:val="24"/>
          <w:szCs w:val="24"/>
        </w:rPr>
      </w:pPr>
    </w:p>
    <w:p w14:paraId="5A5FF09B" w14:textId="2D9E4C51" w:rsidR="008B1A1C" w:rsidRPr="002023E3" w:rsidRDefault="008B1A1C" w:rsidP="00B22255">
      <w:pPr>
        <w:spacing w:before="100" w:beforeAutospacing="1" w:after="100" w:afterAutospacing="1"/>
        <w:ind w:left="-116"/>
        <w:rPr>
          <w:color w:val="FF0000"/>
          <w:sz w:val="24"/>
          <w:szCs w:val="24"/>
        </w:rPr>
      </w:pPr>
    </w:p>
    <w:p w14:paraId="02E9FE6E" w14:textId="6D125350" w:rsidR="008B1A1C" w:rsidRPr="002023E3" w:rsidRDefault="008B1A1C" w:rsidP="00CE5B03">
      <w:pPr>
        <w:spacing w:before="100" w:beforeAutospacing="1" w:after="100" w:afterAutospacing="1"/>
        <w:rPr>
          <w:color w:val="FF0000"/>
          <w:sz w:val="24"/>
          <w:szCs w:val="24"/>
        </w:rPr>
      </w:pPr>
    </w:p>
    <w:p w14:paraId="731318B9" w14:textId="3EA86A5E" w:rsidR="00005CF5" w:rsidRPr="002023E3" w:rsidRDefault="00005CF5" w:rsidP="00CE5B03">
      <w:pPr>
        <w:spacing w:before="100" w:beforeAutospacing="1" w:after="100" w:afterAutospacing="1"/>
        <w:rPr>
          <w:color w:val="FF0000"/>
          <w:sz w:val="24"/>
          <w:szCs w:val="24"/>
        </w:rPr>
      </w:pPr>
    </w:p>
    <w:p w14:paraId="5E05670C" w14:textId="104F1B78" w:rsidR="00005CF5" w:rsidRPr="002023E3" w:rsidRDefault="00005CF5" w:rsidP="00CE5B03">
      <w:pPr>
        <w:spacing w:before="100" w:beforeAutospacing="1" w:after="100" w:afterAutospacing="1"/>
        <w:rPr>
          <w:color w:val="FF0000"/>
          <w:sz w:val="24"/>
          <w:szCs w:val="24"/>
        </w:rPr>
      </w:pPr>
    </w:p>
    <w:p w14:paraId="45DD717B" w14:textId="5B575FF0" w:rsidR="00005CF5" w:rsidRPr="002023E3" w:rsidRDefault="00005CF5" w:rsidP="00CE5B03">
      <w:pPr>
        <w:spacing w:before="100" w:beforeAutospacing="1" w:after="100" w:afterAutospacing="1"/>
        <w:rPr>
          <w:color w:val="FF0000"/>
          <w:sz w:val="24"/>
          <w:szCs w:val="24"/>
        </w:rPr>
      </w:pPr>
    </w:p>
    <w:p w14:paraId="06CEDD22" w14:textId="1F1E4D11" w:rsidR="00D777C7" w:rsidRPr="002023E3" w:rsidRDefault="00D777C7" w:rsidP="00CE5B03">
      <w:pPr>
        <w:spacing w:before="100" w:beforeAutospacing="1" w:after="100" w:afterAutospacing="1"/>
        <w:rPr>
          <w:b/>
          <w:color w:val="FF0000"/>
          <w:sz w:val="24"/>
          <w:szCs w:val="24"/>
        </w:rPr>
      </w:pPr>
    </w:p>
    <w:p w14:paraId="7EB2C72E" w14:textId="7C226361" w:rsidR="002023E3" w:rsidRPr="002023E3" w:rsidRDefault="002023E3">
      <w:pPr>
        <w:spacing w:after="160" w:line="259" w:lineRule="auto"/>
        <w:rPr>
          <w:b/>
          <w:color w:val="FF0000"/>
          <w:sz w:val="24"/>
          <w:szCs w:val="24"/>
        </w:rPr>
      </w:pPr>
      <w:r w:rsidRPr="002023E3">
        <w:rPr>
          <w:b/>
          <w:color w:val="FF0000"/>
          <w:sz w:val="24"/>
          <w:szCs w:val="24"/>
        </w:rPr>
        <w:br w:type="page"/>
      </w:r>
    </w:p>
    <w:p w14:paraId="1336295A" w14:textId="297D02C7" w:rsidR="002023E3" w:rsidRDefault="002023E3" w:rsidP="006A0E7D">
      <w:pPr>
        <w:spacing w:line="259" w:lineRule="auto"/>
        <w:jc w:val="center"/>
        <w:rPr>
          <w:b/>
          <w:bCs/>
          <w:sz w:val="24"/>
          <w:szCs w:val="24"/>
          <w:lang w:eastAsia="en-US"/>
        </w:rPr>
      </w:pPr>
      <w:r w:rsidRPr="002023E3">
        <w:rPr>
          <w:b/>
          <w:bCs/>
          <w:sz w:val="24"/>
          <w:szCs w:val="24"/>
          <w:lang w:eastAsia="en-US"/>
        </w:rPr>
        <w:lastRenderedPageBreak/>
        <w:t>Findings</w:t>
      </w:r>
    </w:p>
    <w:p w14:paraId="40975EFD" w14:textId="77777777" w:rsidR="006A0E7D" w:rsidRPr="002023E3" w:rsidRDefault="006A0E7D" w:rsidP="006A0E7D">
      <w:pPr>
        <w:spacing w:line="259" w:lineRule="auto"/>
        <w:jc w:val="center"/>
        <w:rPr>
          <w:b/>
          <w:bCs/>
          <w:sz w:val="24"/>
          <w:szCs w:val="24"/>
          <w:lang w:eastAsia="en-US"/>
        </w:rPr>
      </w:pPr>
    </w:p>
    <w:p w14:paraId="6DB2B610" w14:textId="0A23F2E5" w:rsidR="006A0E7D" w:rsidRPr="002023E3" w:rsidRDefault="002023E3" w:rsidP="006A0E7D">
      <w:pPr>
        <w:spacing w:after="240" w:line="259" w:lineRule="auto"/>
        <w:rPr>
          <w:b/>
          <w:bCs/>
          <w:sz w:val="24"/>
          <w:szCs w:val="24"/>
          <w:lang w:eastAsia="en-US"/>
        </w:rPr>
      </w:pPr>
      <w:r w:rsidRPr="002023E3">
        <w:rPr>
          <w:b/>
          <w:bCs/>
          <w:sz w:val="24"/>
          <w:szCs w:val="24"/>
          <w:lang w:eastAsia="en-US"/>
        </w:rPr>
        <w:t>The history of Ford</w:t>
      </w:r>
    </w:p>
    <w:p w14:paraId="3AC08B51" w14:textId="77777777" w:rsidR="002023E3" w:rsidRPr="002023E3" w:rsidRDefault="002023E3" w:rsidP="002023E3">
      <w:pPr>
        <w:shd w:val="clear" w:color="auto" w:fill="FFFFFF"/>
        <w:spacing w:after="240"/>
        <w:rPr>
          <w:sz w:val="24"/>
          <w:szCs w:val="24"/>
          <w:lang w:eastAsia="en-US"/>
        </w:rPr>
      </w:pPr>
      <w:r w:rsidRPr="002023E3">
        <w:rPr>
          <w:b/>
          <w:bCs/>
          <w:sz w:val="24"/>
          <w:szCs w:val="24"/>
          <w:lang w:eastAsia="en-US"/>
        </w:rPr>
        <w:t>Henry Ford</w:t>
      </w:r>
      <w:r w:rsidRPr="002023E3">
        <w:rPr>
          <w:sz w:val="24"/>
          <w:szCs w:val="24"/>
          <w:lang w:eastAsia="en-US"/>
        </w:rPr>
        <w:t> founded Ford in 1903. Its headquartered in </w:t>
      </w:r>
      <w:r w:rsidRPr="002023E3">
        <w:rPr>
          <w:b/>
          <w:bCs/>
          <w:sz w:val="24"/>
          <w:szCs w:val="24"/>
          <w:lang w:eastAsia="en-US"/>
        </w:rPr>
        <w:t>Dearborn, Michigan, USA</w:t>
      </w:r>
      <w:r w:rsidRPr="002023E3">
        <w:rPr>
          <w:sz w:val="24"/>
          <w:szCs w:val="24"/>
          <w:lang w:eastAsia="en-US"/>
        </w:rPr>
        <w:t>. It is one of the top car brands in the world and sells commercial vehicles under the Ford brand while the luxury vehicles under the </w:t>
      </w:r>
      <w:r w:rsidRPr="002023E3">
        <w:rPr>
          <w:b/>
          <w:bCs/>
          <w:sz w:val="24"/>
          <w:szCs w:val="24"/>
          <w:lang w:eastAsia="en-US"/>
        </w:rPr>
        <w:t>Lincoln brand</w:t>
      </w:r>
      <w:r w:rsidRPr="002023E3">
        <w:rPr>
          <w:sz w:val="24"/>
          <w:szCs w:val="24"/>
          <w:lang w:eastAsia="en-US"/>
        </w:rPr>
        <w:t>.</w:t>
      </w:r>
    </w:p>
    <w:p w14:paraId="07AD62A5" w14:textId="77777777" w:rsidR="002023E3" w:rsidRPr="002023E3" w:rsidRDefault="002023E3" w:rsidP="002023E3">
      <w:pPr>
        <w:shd w:val="clear" w:color="auto" w:fill="FFFFFF"/>
        <w:spacing w:after="240"/>
        <w:rPr>
          <w:sz w:val="24"/>
          <w:szCs w:val="24"/>
          <w:lang w:eastAsia="en-US"/>
        </w:rPr>
      </w:pPr>
      <w:r w:rsidRPr="002023E3">
        <w:rPr>
          <w:sz w:val="24"/>
          <w:szCs w:val="24"/>
          <w:lang w:eastAsia="en-US"/>
        </w:rPr>
        <w:t>It is also one of the best American-based Automobile manufacturers with the most profits earned through the North American Segment. Every year it produces around </w:t>
      </w:r>
      <w:r w:rsidRPr="002023E3">
        <w:rPr>
          <w:b/>
          <w:bCs/>
          <w:sz w:val="24"/>
          <w:szCs w:val="24"/>
          <w:lang w:eastAsia="en-US"/>
        </w:rPr>
        <w:t>1-3 million</w:t>
      </w:r>
      <w:r w:rsidRPr="002023E3">
        <w:rPr>
          <w:sz w:val="24"/>
          <w:szCs w:val="24"/>
          <w:lang w:eastAsia="en-US"/>
        </w:rPr>
        <w:t> vehicles. It is the fifth largest automobile manufacturer in the world.</w:t>
      </w:r>
    </w:p>
    <w:p w14:paraId="61CD834D" w14:textId="69AF5616" w:rsidR="001E51F7" w:rsidRDefault="001E51F7" w:rsidP="006A0E7D">
      <w:pPr>
        <w:spacing w:line="259" w:lineRule="auto"/>
        <w:rPr>
          <w:sz w:val="24"/>
          <w:szCs w:val="24"/>
          <w:lang w:eastAsia="en-US"/>
        </w:rPr>
      </w:pPr>
      <w:bookmarkStart w:id="5" w:name="_Hlk29522476"/>
      <w:r>
        <w:rPr>
          <w:sz w:val="24"/>
          <w:szCs w:val="24"/>
          <w:lang w:eastAsia="en-US"/>
        </w:rPr>
        <w:t>(</w:t>
      </w:r>
      <w:hyperlink r:id="rId13" w:history="1">
        <w:r w:rsidRPr="00CE3FA6">
          <w:rPr>
            <w:rStyle w:val="Hyperlink"/>
            <w:sz w:val="24"/>
            <w:szCs w:val="24"/>
            <w:lang w:eastAsia="en-US"/>
          </w:rPr>
          <w:t>www.bstratergyhub.com</w:t>
        </w:r>
      </w:hyperlink>
      <w:r>
        <w:rPr>
          <w:sz w:val="24"/>
          <w:szCs w:val="24"/>
          <w:lang w:eastAsia="en-US"/>
        </w:rPr>
        <w:t>, 2019)</w:t>
      </w:r>
    </w:p>
    <w:bookmarkEnd w:id="5"/>
    <w:p w14:paraId="208B49FF" w14:textId="77777777" w:rsidR="006A0E7D" w:rsidRPr="002023E3" w:rsidRDefault="006A0E7D" w:rsidP="006A0E7D">
      <w:pPr>
        <w:spacing w:line="259" w:lineRule="auto"/>
        <w:rPr>
          <w:color w:val="FF0000"/>
          <w:sz w:val="24"/>
          <w:szCs w:val="24"/>
          <w:lang w:eastAsia="en-US"/>
        </w:rPr>
      </w:pPr>
    </w:p>
    <w:p w14:paraId="3144A91E" w14:textId="3ED1686A" w:rsidR="006A0E7D" w:rsidRPr="002023E3" w:rsidRDefault="002023E3" w:rsidP="002023E3">
      <w:pPr>
        <w:spacing w:after="160" w:line="259" w:lineRule="auto"/>
        <w:rPr>
          <w:b/>
          <w:bCs/>
          <w:sz w:val="24"/>
          <w:szCs w:val="24"/>
          <w:lang w:eastAsia="en-US"/>
        </w:rPr>
      </w:pPr>
      <w:r w:rsidRPr="002023E3">
        <w:rPr>
          <w:b/>
          <w:bCs/>
          <w:sz w:val="24"/>
          <w:szCs w:val="24"/>
          <w:lang w:eastAsia="en-US"/>
        </w:rPr>
        <w:t>What products does it offer</w:t>
      </w:r>
      <w:r w:rsidR="006A0E7D">
        <w:rPr>
          <w:b/>
          <w:bCs/>
          <w:sz w:val="24"/>
          <w:szCs w:val="24"/>
          <w:lang w:eastAsia="en-US"/>
        </w:rPr>
        <w:t>?</w:t>
      </w:r>
    </w:p>
    <w:p w14:paraId="6E8E0E96" w14:textId="77777777" w:rsidR="002023E3" w:rsidRPr="002023E3" w:rsidRDefault="002023E3" w:rsidP="002023E3">
      <w:pPr>
        <w:spacing w:after="160" w:line="259" w:lineRule="auto"/>
        <w:rPr>
          <w:sz w:val="24"/>
          <w:szCs w:val="24"/>
          <w:lang w:eastAsia="en-US"/>
        </w:rPr>
      </w:pPr>
      <w:r w:rsidRPr="002023E3">
        <w:rPr>
          <w:sz w:val="24"/>
          <w:szCs w:val="24"/>
          <w:lang w:eastAsia="en-US"/>
        </w:rPr>
        <w:t>Ford Motor Company is a global automotive and mobility company. The Company's business includes designing, manufacturing, marketing, and servicing a full line of Ford cars, trucks, and sport utility vehicles (SUVs), as well as Lincoln luxury vehicles. The Company operates in four segments: Automotive, Financial Services, Ford Smart Mobility LLC, and Central Treasury Operations. The Automotive segment primarily includes the sale of Ford and Lincoln brand vehicles, service parts, and accessories across the world. The Financial Services segment primarily includes its vehicle-related financing and leasing activities at Ford Motor Credit Company LLC. Ford Smart Mobility LLC is a subsidiary formed to design, build, grow, and invest in emerging mobility services. The Central Treasury Operations segment is primarily engaged in decision making for investments, risk management activities, and providing financing for the Automotive segment.</w:t>
      </w:r>
    </w:p>
    <w:p w14:paraId="5AD28CF2" w14:textId="4715BAFF" w:rsidR="002023E3" w:rsidRPr="002023E3" w:rsidRDefault="00DC7B5D" w:rsidP="002023E3">
      <w:pPr>
        <w:spacing w:after="160" w:line="259" w:lineRule="auto"/>
        <w:rPr>
          <w:color w:val="FF0000"/>
          <w:sz w:val="24"/>
          <w:szCs w:val="24"/>
          <w:lang w:eastAsia="en-US"/>
        </w:rPr>
      </w:pPr>
      <w:hyperlink r:id="rId14" w:history="1">
        <w:r w:rsidR="001E51F7" w:rsidRPr="001E51F7">
          <w:rPr>
            <w:rStyle w:val="Hyperlink"/>
            <w:color w:val="auto"/>
            <w:sz w:val="24"/>
            <w:szCs w:val="24"/>
            <w:u w:val="none"/>
            <w:lang w:eastAsia="en-US"/>
          </w:rPr>
          <w:t>(</w:t>
        </w:r>
        <w:r w:rsidR="001E51F7" w:rsidRPr="002023E3">
          <w:rPr>
            <w:rStyle w:val="Hyperlink"/>
            <w:sz w:val="24"/>
            <w:szCs w:val="24"/>
            <w:lang w:eastAsia="en-US"/>
          </w:rPr>
          <w:t>www.reuters.com</w:t>
        </w:r>
        <w:r w:rsidR="001E51F7" w:rsidRPr="001E51F7">
          <w:rPr>
            <w:rStyle w:val="Hyperlink"/>
            <w:sz w:val="24"/>
            <w:szCs w:val="24"/>
            <w:u w:val="none"/>
            <w:lang w:eastAsia="en-US"/>
          </w:rPr>
          <w:t>,</w:t>
        </w:r>
      </w:hyperlink>
      <w:r w:rsidR="001E51F7" w:rsidRPr="001E51F7">
        <w:rPr>
          <w:color w:val="0563C1"/>
          <w:sz w:val="24"/>
          <w:szCs w:val="24"/>
          <w:lang w:eastAsia="en-US"/>
        </w:rPr>
        <w:t xml:space="preserve"> </w:t>
      </w:r>
      <w:r w:rsidR="001E51F7" w:rsidRPr="001E51F7">
        <w:rPr>
          <w:sz w:val="24"/>
          <w:szCs w:val="24"/>
          <w:lang w:eastAsia="en-US"/>
        </w:rPr>
        <w:t>2019)</w:t>
      </w:r>
    </w:p>
    <w:p w14:paraId="5A7614E0" w14:textId="77777777" w:rsidR="002023E3" w:rsidRPr="002023E3" w:rsidRDefault="002023E3" w:rsidP="002023E3">
      <w:pPr>
        <w:spacing w:after="160" w:line="259" w:lineRule="auto"/>
        <w:rPr>
          <w:color w:val="FF0000"/>
          <w:sz w:val="24"/>
          <w:szCs w:val="24"/>
          <w:lang w:eastAsia="en-US"/>
        </w:rPr>
      </w:pPr>
    </w:p>
    <w:p w14:paraId="7F0BC3F7" w14:textId="77777777" w:rsidR="002023E3" w:rsidRPr="002023E3" w:rsidRDefault="002023E3" w:rsidP="002023E3">
      <w:pPr>
        <w:spacing w:after="160" w:line="259" w:lineRule="auto"/>
        <w:rPr>
          <w:color w:val="FF0000"/>
          <w:sz w:val="24"/>
          <w:szCs w:val="24"/>
          <w:lang w:eastAsia="en-US"/>
        </w:rPr>
      </w:pPr>
    </w:p>
    <w:p w14:paraId="0169DED5" w14:textId="77777777" w:rsidR="002023E3" w:rsidRPr="002023E3" w:rsidRDefault="002023E3" w:rsidP="002023E3">
      <w:pPr>
        <w:spacing w:after="160" w:line="259" w:lineRule="auto"/>
        <w:rPr>
          <w:color w:val="FF0000"/>
          <w:sz w:val="24"/>
          <w:szCs w:val="24"/>
          <w:lang w:eastAsia="en-US"/>
        </w:rPr>
      </w:pPr>
    </w:p>
    <w:p w14:paraId="55964DD8" w14:textId="77777777" w:rsidR="002023E3" w:rsidRPr="002023E3" w:rsidRDefault="002023E3" w:rsidP="002023E3">
      <w:pPr>
        <w:spacing w:after="160" w:line="259" w:lineRule="auto"/>
        <w:rPr>
          <w:color w:val="FF0000"/>
          <w:sz w:val="24"/>
          <w:szCs w:val="24"/>
          <w:lang w:eastAsia="en-US"/>
        </w:rPr>
      </w:pPr>
    </w:p>
    <w:p w14:paraId="023547B7" w14:textId="2FE9639B" w:rsidR="002023E3" w:rsidRDefault="002023E3" w:rsidP="002023E3">
      <w:pPr>
        <w:spacing w:after="160" w:line="259" w:lineRule="auto"/>
        <w:rPr>
          <w:color w:val="FF0000"/>
          <w:sz w:val="24"/>
          <w:szCs w:val="24"/>
          <w:lang w:eastAsia="en-US"/>
        </w:rPr>
      </w:pPr>
    </w:p>
    <w:p w14:paraId="279F053B" w14:textId="1A986CB2" w:rsidR="00986F98" w:rsidRDefault="00986F98" w:rsidP="002023E3">
      <w:pPr>
        <w:spacing w:after="160" w:line="259" w:lineRule="auto"/>
        <w:rPr>
          <w:color w:val="FF0000"/>
          <w:sz w:val="24"/>
          <w:szCs w:val="24"/>
          <w:lang w:eastAsia="en-US"/>
        </w:rPr>
      </w:pPr>
    </w:p>
    <w:p w14:paraId="648EAE58" w14:textId="50C36353" w:rsidR="00986F98" w:rsidRDefault="00986F98" w:rsidP="002023E3">
      <w:pPr>
        <w:spacing w:after="160" w:line="259" w:lineRule="auto"/>
        <w:rPr>
          <w:color w:val="FF0000"/>
          <w:sz w:val="24"/>
          <w:szCs w:val="24"/>
          <w:lang w:eastAsia="en-US"/>
        </w:rPr>
      </w:pPr>
    </w:p>
    <w:p w14:paraId="72C63C91" w14:textId="3A0E8994" w:rsidR="00986F98" w:rsidRDefault="00986F98" w:rsidP="002023E3">
      <w:pPr>
        <w:spacing w:after="160" w:line="259" w:lineRule="auto"/>
        <w:rPr>
          <w:color w:val="FF0000"/>
          <w:sz w:val="24"/>
          <w:szCs w:val="24"/>
          <w:lang w:eastAsia="en-US"/>
        </w:rPr>
      </w:pPr>
    </w:p>
    <w:p w14:paraId="5AC0B2D4" w14:textId="2D995478" w:rsidR="00986F98" w:rsidRDefault="00986F98" w:rsidP="002023E3">
      <w:pPr>
        <w:spacing w:after="160" w:line="259" w:lineRule="auto"/>
        <w:rPr>
          <w:color w:val="FF0000"/>
          <w:sz w:val="24"/>
          <w:szCs w:val="24"/>
          <w:lang w:eastAsia="en-US"/>
        </w:rPr>
      </w:pPr>
    </w:p>
    <w:p w14:paraId="6E4A572F" w14:textId="1664D73E" w:rsidR="006A0E7D" w:rsidRDefault="006A0E7D">
      <w:pPr>
        <w:spacing w:after="160" w:line="259" w:lineRule="auto"/>
        <w:rPr>
          <w:color w:val="FF0000"/>
          <w:sz w:val="24"/>
          <w:szCs w:val="24"/>
          <w:lang w:eastAsia="en-US"/>
        </w:rPr>
      </w:pPr>
      <w:r>
        <w:rPr>
          <w:color w:val="FF0000"/>
          <w:sz w:val="24"/>
          <w:szCs w:val="24"/>
          <w:lang w:eastAsia="en-US"/>
        </w:rPr>
        <w:br w:type="page"/>
      </w:r>
    </w:p>
    <w:p w14:paraId="0A10F70C" w14:textId="43E6BB04" w:rsidR="002023E3" w:rsidRPr="006A0E7D" w:rsidRDefault="002023E3" w:rsidP="00AB661B">
      <w:pPr>
        <w:spacing w:after="160" w:line="259" w:lineRule="auto"/>
        <w:rPr>
          <w:b/>
          <w:bCs/>
          <w:sz w:val="24"/>
          <w:szCs w:val="24"/>
          <w:lang w:eastAsia="en-US"/>
        </w:rPr>
      </w:pPr>
      <w:r w:rsidRPr="002023E3">
        <w:rPr>
          <w:b/>
          <w:bCs/>
          <w:sz w:val="24"/>
          <w:szCs w:val="24"/>
          <w:lang w:eastAsia="en-US"/>
        </w:rPr>
        <w:lastRenderedPageBreak/>
        <w:t xml:space="preserve">Nature </w:t>
      </w:r>
      <w:r w:rsidR="006A0E7D">
        <w:rPr>
          <w:b/>
          <w:bCs/>
          <w:sz w:val="24"/>
          <w:szCs w:val="24"/>
          <w:lang w:eastAsia="en-US"/>
        </w:rPr>
        <w:t>-</w:t>
      </w:r>
      <w:r w:rsidRPr="002023E3">
        <w:rPr>
          <w:b/>
          <w:bCs/>
          <w:sz w:val="24"/>
          <w:szCs w:val="24"/>
          <w:lang w:eastAsia="en-US"/>
        </w:rPr>
        <w:t xml:space="preserve"> </w:t>
      </w:r>
      <w:r w:rsidRPr="002023E3">
        <w:rPr>
          <w:sz w:val="24"/>
          <w:szCs w:val="24"/>
          <w:lang w:eastAsia="en-US"/>
        </w:rPr>
        <w:t>What is the main problem Ford faces</w:t>
      </w:r>
    </w:p>
    <w:p w14:paraId="5F40582D" w14:textId="5FE6FDE1" w:rsidR="001824C4" w:rsidRPr="002023E3" w:rsidRDefault="001824C4" w:rsidP="002023E3">
      <w:pPr>
        <w:spacing w:after="160" w:line="259" w:lineRule="auto"/>
        <w:rPr>
          <w:b/>
          <w:bCs/>
          <w:i/>
          <w:iCs/>
          <w:sz w:val="24"/>
          <w:szCs w:val="24"/>
          <w:lang w:eastAsia="en-US"/>
        </w:rPr>
      </w:pPr>
      <w:r w:rsidRPr="00DF41FD">
        <w:rPr>
          <w:b/>
          <w:bCs/>
          <w:i/>
          <w:iCs/>
          <w:sz w:val="24"/>
          <w:szCs w:val="24"/>
          <w:lang w:eastAsia="en-US"/>
        </w:rPr>
        <w:t>Shares are down</w:t>
      </w:r>
    </w:p>
    <w:p w14:paraId="5A9B8104" w14:textId="720CE757" w:rsidR="001824C4" w:rsidRPr="001824C4" w:rsidRDefault="001824C4" w:rsidP="001824C4">
      <w:pPr>
        <w:spacing w:after="240"/>
        <w:textAlignment w:val="baseline"/>
        <w:rPr>
          <w:color w:val="000000"/>
          <w:sz w:val="24"/>
          <w:szCs w:val="24"/>
        </w:rPr>
      </w:pPr>
      <w:r>
        <w:rPr>
          <w:color w:val="000000"/>
          <w:sz w:val="24"/>
          <w:szCs w:val="24"/>
        </w:rPr>
        <w:t>‘</w:t>
      </w:r>
      <w:r w:rsidRPr="001824C4">
        <w:rPr>
          <w:color w:val="000000"/>
          <w:sz w:val="24"/>
          <w:szCs w:val="24"/>
        </w:rPr>
        <w:t xml:space="preserve">After leading </w:t>
      </w:r>
      <w:r w:rsidRPr="001824C4">
        <w:rPr>
          <w:color w:val="000000"/>
          <w:sz w:val="24"/>
          <w:szCs w:val="24"/>
          <w:bdr w:val="none" w:sz="0" w:space="0" w:color="auto" w:frame="1"/>
        </w:rPr>
        <w:t xml:space="preserve">Ford Motor Co. </w:t>
      </w:r>
      <w:r w:rsidRPr="001824C4">
        <w:rPr>
          <w:color w:val="000000"/>
          <w:sz w:val="24"/>
          <w:szCs w:val="24"/>
        </w:rPr>
        <w:t>for 20 months, Chief Executive Officer Jim Hackett is still struggling to win over Wall Street.</w:t>
      </w:r>
    </w:p>
    <w:p w14:paraId="46ADCF16" w14:textId="4C11ECD1" w:rsidR="001824C4" w:rsidRDefault="001824C4" w:rsidP="006A0E7D">
      <w:pPr>
        <w:textAlignment w:val="baseline"/>
        <w:rPr>
          <w:color w:val="000000"/>
          <w:sz w:val="24"/>
          <w:szCs w:val="24"/>
        </w:rPr>
      </w:pPr>
      <w:bookmarkStart w:id="6" w:name="_Hlk29516744"/>
      <w:r w:rsidRPr="001824C4">
        <w:rPr>
          <w:color w:val="000000"/>
          <w:sz w:val="24"/>
          <w:szCs w:val="24"/>
        </w:rPr>
        <w:t xml:space="preserve">Shares are down 22 percent </w:t>
      </w:r>
      <w:bookmarkEnd w:id="6"/>
      <w:r w:rsidRPr="001824C4">
        <w:rPr>
          <w:color w:val="000000"/>
          <w:sz w:val="24"/>
          <w:szCs w:val="24"/>
        </w:rPr>
        <w:t xml:space="preserve">during his tenure, and even big moves like an </w:t>
      </w:r>
      <w:hyperlink r:id="rId15" w:tgtFrame="_blank" w:tooltip="What Would Henry Think? Ford Is Abandoning American Sedans" w:history="1">
        <w:r w:rsidRPr="001824C4">
          <w:rPr>
            <w:color w:val="000000"/>
            <w:sz w:val="24"/>
            <w:szCs w:val="24"/>
            <w:bdr w:val="none" w:sz="0" w:space="0" w:color="auto" w:frame="1"/>
          </w:rPr>
          <w:t>exit</w:t>
        </w:r>
      </w:hyperlink>
      <w:r w:rsidRPr="001824C4">
        <w:rPr>
          <w:color w:val="000000"/>
          <w:sz w:val="24"/>
          <w:szCs w:val="24"/>
        </w:rPr>
        <w:t xml:space="preserve"> from the sedan market in America and a deal to </w:t>
      </w:r>
      <w:hyperlink r:id="rId16" w:tgtFrame="_blank" w:tooltip="VW, Ford Join to Make Vans and Explore Work on Electric Cars" w:history="1">
        <w:r w:rsidRPr="001824C4">
          <w:rPr>
            <w:color w:val="000000"/>
            <w:sz w:val="24"/>
            <w:szCs w:val="24"/>
            <w:bdr w:val="none" w:sz="0" w:space="0" w:color="auto" w:frame="1"/>
          </w:rPr>
          <w:t>align</w:t>
        </w:r>
      </w:hyperlink>
      <w:r w:rsidRPr="001824C4">
        <w:rPr>
          <w:color w:val="000000"/>
          <w:sz w:val="24"/>
          <w:szCs w:val="24"/>
        </w:rPr>
        <w:t xml:space="preserve"> with </w:t>
      </w:r>
      <w:hyperlink r:id="rId17" w:tooltip="Company Overview" w:history="1">
        <w:r w:rsidRPr="001824C4">
          <w:rPr>
            <w:color w:val="000000"/>
            <w:sz w:val="24"/>
            <w:szCs w:val="24"/>
            <w:bdr w:val="none" w:sz="0" w:space="0" w:color="auto" w:frame="1"/>
          </w:rPr>
          <w:t>Volkswagen AG</w:t>
        </w:r>
      </w:hyperlink>
      <w:r w:rsidRPr="001824C4">
        <w:rPr>
          <w:color w:val="000000"/>
          <w:sz w:val="24"/>
          <w:szCs w:val="24"/>
        </w:rPr>
        <w:t xml:space="preserve"> to develop future models hasn’t reversed the slide. Ironically, the Street criticizes Hackett for the same </w:t>
      </w:r>
      <w:hyperlink r:id="rId18" w:tgtFrame="_blank" w:tooltip="Ford CEO’s Exit Caps Widening Rift With Board That Sensed Drift" w:history="1">
        <w:r w:rsidRPr="001824C4">
          <w:rPr>
            <w:color w:val="000000"/>
            <w:sz w:val="24"/>
            <w:szCs w:val="24"/>
            <w:bdr w:val="none" w:sz="0" w:space="0" w:color="auto" w:frame="1"/>
          </w:rPr>
          <w:t>failing</w:t>
        </w:r>
      </w:hyperlink>
      <w:r w:rsidRPr="001824C4">
        <w:rPr>
          <w:color w:val="000000"/>
          <w:sz w:val="24"/>
          <w:szCs w:val="24"/>
        </w:rPr>
        <w:t xml:space="preserve"> as his ousted predecessor Mark Fields: moving too slowly to fix Ford’s shortcomings.</w:t>
      </w:r>
      <w:r>
        <w:rPr>
          <w:color w:val="000000"/>
          <w:sz w:val="24"/>
          <w:szCs w:val="24"/>
        </w:rPr>
        <w:t>’</w:t>
      </w:r>
    </w:p>
    <w:p w14:paraId="66B6E344" w14:textId="739B8832" w:rsidR="00DF41FD" w:rsidRDefault="00DF41FD" w:rsidP="00BA412B">
      <w:pPr>
        <w:textAlignment w:val="baseline"/>
        <w:rPr>
          <w:color w:val="000000"/>
          <w:sz w:val="24"/>
          <w:szCs w:val="24"/>
        </w:rPr>
      </w:pPr>
      <w:r>
        <w:rPr>
          <w:color w:val="000000"/>
          <w:sz w:val="24"/>
          <w:szCs w:val="24"/>
        </w:rPr>
        <w:t>(</w:t>
      </w:r>
      <w:proofErr w:type="spellStart"/>
      <w:r>
        <w:rPr>
          <w:color w:val="000000"/>
          <w:sz w:val="24"/>
          <w:szCs w:val="24"/>
        </w:rPr>
        <w:t>Naughton</w:t>
      </w:r>
      <w:proofErr w:type="spellEnd"/>
      <w:r>
        <w:rPr>
          <w:color w:val="000000"/>
          <w:sz w:val="24"/>
          <w:szCs w:val="24"/>
        </w:rPr>
        <w:t>, 2019)</w:t>
      </w:r>
    </w:p>
    <w:p w14:paraId="30C4CC11" w14:textId="77777777" w:rsidR="00BA412B" w:rsidRPr="001824C4" w:rsidRDefault="00BA412B" w:rsidP="00BA412B">
      <w:pPr>
        <w:textAlignment w:val="baseline"/>
        <w:rPr>
          <w:color w:val="000000"/>
          <w:sz w:val="24"/>
          <w:szCs w:val="24"/>
        </w:rPr>
      </w:pPr>
    </w:p>
    <w:p w14:paraId="7EB8FA6A" w14:textId="36291DD1" w:rsidR="001824C4" w:rsidRPr="00DF41FD" w:rsidRDefault="001824C4" w:rsidP="002023E3">
      <w:pPr>
        <w:spacing w:after="160" w:line="259" w:lineRule="auto"/>
        <w:rPr>
          <w:b/>
          <w:bCs/>
          <w:i/>
          <w:iCs/>
          <w:sz w:val="24"/>
          <w:szCs w:val="24"/>
          <w:lang w:eastAsia="en-US"/>
        </w:rPr>
      </w:pPr>
      <w:bookmarkStart w:id="7" w:name="_Hlk29516612"/>
      <w:r w:rsidRPr="00DF41FD">
        <w:rPr>
          <w:b/>
          <w:bCs/>
          <w:i/>
          <w:iCs/>
          <w:sz w:val="24"/>
          <w:szCs w:val="24"/>
          <w:lang w:eastAsia="en-US"/>
        </w:rPr>
        <w:t>Fall in earnings</w:t>
      </w:r>
    </w:p>
    <w:p w14:paraId="3E24CEB8" w14:textId="775DE692" w:rsidR="003C2B17" w:rsidRPr="001824C4" w:rsidRDefault="001824C4" w:rsidP="006A0E7D">
      <w:pPr>
        <w:spacing w:line="259" w:lineRule="auto"/>
        <w:rPr>
          <w:sz w:val="24"/>
          <w:szCs w:val="24"/>
          <w:lang w:eastAsia="en-US"/>
        </w:rPr>
      </w:pPr>
      <w:bookmarkStart w:id="8" w:name="_Hlk29516801"/>
      <w:r>
        <w:rPr>
          <w:sz w:val="24"/>
          <w:szCs w:val="24"/>
          <w:lang w:eastAsia="en-US"/>
        </w:rPr>
        <w:t>‘</w:t>
      </w:r>
      <w:r w:rsidRPr="001824C4">
        <w:rPr>
          <w:sz w:val="24"/>
          <w:szCs w:val="24"/>
          <w:lang w:eastAsia="en-US"/>
        </w:rPr>
        <w:t>For the full year, Ford said its earnings before interest and taxes fell about 27 percent to $7 billion, as losses mounted in China and Europe.</w:t>
      </w:r>
      <w:r>
        <w:rPr>
          <w:sz w:val="24"/>
          <w:szCs w:val="24"/>
          <w:lang w:eastAsia="en-US"/>
        </w:rPr>
        <w:t>’</w:t>
      </w:r>
    </w:p>
    <w:bookmarkEnd w:id="8"/>
    <w:p w14:paraId="0EA6EAC2" w14:textId="2E20F98B" w:rsidR="00DF41FD" w:rsidRDefault="00DF41FD" w:rsidP="00BA412B">
      <w:pPr>
        <w:textAlignment w:val="baseline"/>
        <w:rPr>
          <w:color w:val="000000"/>
          <w:sz w:val="24"/>
          <w:szCs w:val="24"/>
        </w:rPr>
      </w:pPr>
      <w:r>
        <w:rPr>
          <w:color w:val="000000"/>
          <w:sz w:val="24"/>
          <w:szCs w:val="24"/>
        </w:rPr>
        <w:t>(</w:t>
      </w:r>
      <w:proofErr w:type="spellStart"/>
      <w:r>
        <w:rPr>
          <w:color w:val="000000"/>
          <w:sz w:val="24"/>
          <w:szCs w:val="24"/>
        </w:rPr>
        <w:t>Naughton</w:t>
      </w:r>
      <w:proofErr w:type="spellEnd"/>
      <w:r>
        <w:rPr>
          <w:color w:val="000000"/>
          <w:sz w:val="24"/>
          <w:szCs w:val="24"/>
        </w:rPr>
        <w:t>, 2019)</w:t>
      </w:r>
    </w:p>
    <w:bookmarkEnd w:id="7"/>
    <w:p w14:paraId="421210C1" w14:textId="77777777" w:rsidR="00BA412B" w:rsidRPr="001824C4" w:rsidRDefault="00BA412B" w:rsidP="00BA412B">
      <w:pPr>
        <w:textAlignment w:val="baseline"/>
        <w:rPr>
          <w:color w:val="000000"/>
          <w:sz w:val="24"/>
          <w:szCs w:val="24"/>
        </w:rPr>
      </w:pPr>
    </w:p>
    <w:p w14:paraId="16450BF9" w14:textId="39AAA192" w:rsidR="002023E3" w:rsidRPr="002023E3" w:rsidRDefault="002023E3" w:rsidP="00AB661B">
      <w:pPr>
        <w:spacing w:after="160" w:line="259" w:lineRule="auto"/>
        <w:rPr>
          <w:b/>
          <w:bCs/>
          <w:sz w:val="24"/>
          <w:szCs w:val="24"/>
          <w:lang w:eastAsia="en-US"/>
        </w:rPr>
      </w:pPr>
      <w:r w:rsidRPr="002023E3">
        <w:rPr>
          <w:b/>
          <w:bCs/>
          <w:sz w:val="24"/>
          <w:szCs w:val="24"/>
          <w:lang w:eastAsia="en-US"/>
        </w:rPr>
        <w:t>Scope</w:t>
      </w:r>
      <w:r w:rsidR="006A0E7D">
        <w:rPr>
          <w:b/>
          <w:bCs/>
          <w:sz w:val="24"/>
          <w:szCs w:val="24"/>
          <w:lang w:eastAsia="en-US"/>
        </w:rPr>
        <w:t xml:space="preserve"> </w:t>
      </w:r>
      <w:r w:rsidRPr="002023E3">
        <w:rPr>
          <w:b/>
          <w:bCs/>
          <w:sz w:val="24"/>
          <w:szCs w:val="24"/>
          <w:lang w:eastAsia="en-US"/>
        </w:rPr>
        <w:t xml:space="preserve">- </w:t>
      </w:r>
      <w:r w:rsidRPr="002023E3">
        <w:rPr>
          <w:sz w:val="24"/>
          <w:szCs w:val="24"/>
          <w:lang w:eastAsia="en-US"/>
        </w:rPr>
        <w:t>What else could be contributing to this problem</w:t>
      </w:r>
    </w:p>
    <w:p w14:paraId="2AA3C9D9" w14:textId="4F5E895C" w:rsidR="001824C4" w:rsidRPr="00DF41FD" w:rsidRDefault="001824C4" w:rsidP="002023E3">
      <w:pPr>
        <w:spacing w:after="160" w:line="259" w:lineRule="auto"/>
        <w:rPr>
          <w:b/>
          <w:bCs/>
          <w:i/>
          <w:iCs/>
          <w:sz w:val="24"/>
          <w:szCs w:val="24"/>
          <w:lang w:eastAsia="en-US"/>
        </w:rPr>
      </w:pPr>
      <w:r w:rsidRPr="00DF41FD">
        <w:rPr>
          <w:b/>
          <w:bCs/>
          <w:i/>
          <w:iCs/>
          <w:sz w:val="24"/>
          <w:szCs w:val="24"/>
          <w:lang w:eastAsia="en-US"/>
        </w:rPr>
        <w:t>Investors losing trust</w:t>
      </w:r>
    </w:p>
    <w:p w14:paraId="71E90002" w14:textId="2B8ADFBD" w:rsidR="002023E3" w:rsidRPr="002023E3" w:rsidRDefault="001824C4" w:rsidP="006A0E7D">
      <w:pPr>
        <w:spacing w:line="259" w:lineRule="auto"/>
        <w:rPr>
          <w:sz w:val="24"/>
          <w:szCs w:val="24"/>
          <w:lang w:eastAsia="en-US"/>
        </w:rPr>
      </w:pPr>
      <w:r>
        <w:rPr>
          <w:sz w:val="24"/>
          <w:szCs w:val="24"/>
          <w:lang w:eastAsia="en-US"/>
        </w:rPr>
        <w:t>‘I</w:t>
      </w:r>
      <w:r w:rsidRPr="001824C4">
        <w:rPr>
          <w:sz w:val="24"/>
          <w:szCs w:val="24"/>
          <w:lang w:eastAsia="en-US"/>
        </w:rPr>
        <w:t xml:space="preserve">n a presentation to analysts last Wednesday, Hackett </w:t>
      </w:r>
      <w:hyperlink r:id="rId19" w:tgtFrame="_blank" w:tooltip="Ford CEO’s Call for Patience Spurned as Shares Fall Most in Year" w:history="1">
        <w:r w:rsidRPr="001824C4">
          <w:rPr>
            <w:rStyle w:val="Hyperlink"/>
            <w:color w:val="auto"/>
            <w:sz w:val="24"/>
            <w:szCs w:val="24"/>
            <w:u w:val="none"/>
            <w:lang w:eastAsia="en-US"/>
          </w:rPr>
          <w:t>appealed</w:t>
        </w:r>
      </w:hyperlink>
      <w:r w:rsidRPr="001824C4">
        <w:rPr>
          <w:sz w:val="24"/>
          <w:szCs w:val="24"/>
          <w:lang w:eastAsia="en-US"/>
        </w:rPr>
        <w:t xml:space="preserve"> for more patience and belief in his “thoughtful” approach to engineering an $11 billion </w:t>
      </w:r>
      <w:hyperlink r:id="rId20" w:tgtFrame="_blank" w:tooltip="Ford Warns Restructuring Will Cost $11 Billion, Take Years" w:history="1">
        <w:r w:rsidRPr="001824C4">
          <w:rPr>
            <w:rStyle w:val="Hyperlink"/>
            <w:color w:val="auto"/>
            <w:sz w:val="24"/>
            <w:szCs w:val="24"/>
            <w:u w:val="none"/>
            <w:lang w:eastAsia="en-US"/>
          </w:rPr>
          <w:t>restructuring</w:t>
        </w:r>
      </w:hyperlink>
      <w:r w:rsidRPr="001824C4">
        <w:rPr>
          <w:sz w:val="24"/>
          <w:szCs w:val="24"/>
          <w:lang w:eastAsia="en-US"/>
        </w:rPr>
        <w:t xml:space="preserve"> of the company. Investors responded by sending shares down more than 6 percent, the biggest drop in a year.</w:t>
      </w:r>
      <w:r>
        <w:rPr>
          <w:sz w:val="24"/>
          <w:szCs w:val="24"/>
          <w:lang w:eastAsia="en-US"/>
        </w:rPr>
        <w:t>’</w:t>
      </w:r>
    </w:p>
    <w:p w14:paraId="3488CD59" w14:textId="18251889" w:rsidR="00DF41FD" w:rsidRDefault="00DF41FD" w:rsidP="00BA412B">
      <w:pPr>
        <w:textAlignment w:val="baseline"/>
        <w:rPr>
          <w:color w:val="000000"/>
          <w:sz w:val="24"/>
          <w:szCs w:val="24"/>
        </w:rPr>
      </w:pPr>
      <w:bookmarkStart w:id="9" w:name="_Hlk29516209"/>
      <w:r>
        <w:rPr>
          <w:color w:val="000000"/>
          <w:sz w:val="24"/>
          <w:szCs w:val="24"/>
        </w:rPr>
        <w:t>(</w:t>
      </w:r>
      <w:proofErr w:type="spellStart"/>
      <w:r>
        <w:rPr>
          <w:color w:val="000000"/>
          <w:sz w:val="24"/>
          <w:szCs w:val="24"/>
        </w:rPr>
        <w:t>Naughton</w:t>
      </w:r>
      <w:proofErr w:type="spellEnd"/>
      <w:r>
        <w:rPr>
          <w:color w:val="000000"/>
          <w:sz w:val="24"/>
          <w:szCs w:val="24"/>
        </w:rPr>
        <w:t>, 2019)</w:t>
      </w:r>
    </w:p>
    <w:p w14:paraId="622AEFA6" w14:textId="49B8935F" w:rsidR="00BA412B" w:rsidRDefault="00BA412B" w:rsidP="00BA412B">
      <w:pPr>
        <w:textAlignment w:val="baseline"/>
        <w:rPr>
          <w:color w:val="000000"/>
          <w:sz w:val="24"/>
          <w:szCs w:val="24"/>
        </w:rPr>
      </w:pPr>
    </w:p>
    <w:p w14:paraId="48FA8A8A" w14:textId="37F66AD1" w:rsidR="00324E88" w:rsidRPr="00324E88" w:rsidRDefault="00324E88" w:rsidP="00324E88">
      <w:pPr>
        <w:spacing w:after="240"/>
        <w:textAlignment w:val="baseline"/>
        <w:rPr>
          <w:b/>
          <w:bCs/>
          <w:i/>
          <w:iCs/>
          <w:color w:val="000000"/>
          <w:sz w:val="24"/>
          <w:szCs w:val="24"/>
        </w:rPr>
      </w:pPr>
      <w:r w:rsidRPr="00324E88">
        <w:rPr>
          <w:b/>
          <w:bCs/>
          <w:i/>
          <w:iCs/>
          <w:color w:val="000000"/>
          <w:sz w:val="24"/>
          <w:szCs w:val="24"/>
        </w:rPr>
        <w:t>Lack of details</w:t>
      </w:r>
    </w:p>
    <w:p w14:paraId="790B4608" w14:textId="4642D42D" w:rsidR="00324E88" w:rsidRDefault="00324E88" w:rsidP="00324E88">
      <w:pPr>
        <w:spacing w:after="240"/>
        <w:textAlignment w:val="baseline"/>
        <w:rPr>
          <w:sz w:val="24"/>
          <w:szCs w:val="24"/>
        </w:rPr>
      </w:pPr>
      <w:r>
        <w:rPr>
          <w:sz w:val="24"/>
          <w:szCs w:val="24"/>
        </w:rPr>
        <w:t>‘</w:t>
      </w:r>
      <w:hyperlink r:id="rId21" w:tgtFrame="_blank" w:tooltip="GM Defies Doom With Forecasts for Bigger Profit, Flat Sales" w:history="1">
        <w:r>
          <w:rPr>
            <w:rStyle w:val="Hyperlink"/>
            <w:color w:val="auto"/>
            <w:sz w:val="24"/>
            <w:szCs w:val="24"/>
            <w:u w:val="none"/>
          </w:rPr>
          <w:t>U</w:t>
        </w:r>
        <w:r w:rsidRPr="00324E88">
          <w:rPr>
            <w:rStyle w:val="Hyperlink"/>
            <w:color w:val="auto"/>
            <w:sz w:val="24"/>
            <w:szCs w:val="24"/>
            <w:u w:val="none"/>
          </w:rPr>
          <w:t>nlike</w:t>
        </w:r>
      </w:hyperlink>
      <w:r w:rsidRPr="00324E88">
        <w:rPr>
          <w:sz w:val="24"/>
          <w:szCs w:val="24"/>
        </w:rPr>
        <w:t xml:space="preserve"> rival </w:t>
      </w:r>
      <w:hyperlink r:id="rId22" w:tooltip="Company Overview" w:history="1">
        <w:r w:rsidRPr="00324E88">
          <w:rPr>
            <w:rStyle w:val="Hyperlink"/>
            <w:color w:val="auto"/>
            <w:sz w:val="24"/>
            <w:szCs w:val="24"/>
            <w:u w:val="none"/>
          </w:rPr>
          <w:t>General Motors Co.</w:t>
        </w:r>
      </w:hyperlink>
      <w:r w:rsidRPr="00324E88">
        <w:rPr>
          <w:sz w:val="24"/>
          <w:szCs w:val="24"/>
        </w:rPr>
        <w:t>, Hackett has declined to provide specific earnings guidance for this year, other than to say profits could improve as new models roll out.</w:t>
      </w:r>
    </w:p>
    <w:p w14:paraId="0CD292D3" w14:textId="0DE928AB" w:rsidR="00324E88" w:rsidRPr="00324E88" w:rsidRDefault="00324E88" w:rsidP="006A0E7D">
      <w:pPr>
        <w:textAlignment w:val="baseline"/>
        <w:rPr>
          <w:sz w:val="24"/>
          <w:szCs w:val="24"/>
        </w:rPr>
      </w:pPr>
      <w:r w:rsidRPr="00324E88">
        <w:rPr>
          <w:sz w:val="24"/>
          <w:szCs w:val="24"/>
        </w:rPr>
        <w:t>“It feels like they still don’t have a lot of details about their restructuring,” said Jeff Schuster, senior vice president of forecasting for researcher LMC Automotive. “Wall Street doesn’t take to that very well. They want to be convinced that things are going to turn around, and the company is on the right path. Ford hasn’t demonstrated that.”</w:t>
      </w:r>
      <w:r>
        <w:rPr>
          <w:sz w:val="24"/>
          <w:szCs w:val="24"/>
        </w:rPr>
        <w:t>’</w:t>
      </w:r>
    </w:p>
    <w:p w14:paraId="616D8775" w14:textId="77777777" w:rsidR="00324E88" w:rsidRPr="00324E88" w:rsidRDefault="00324E88" w:rsidP="00324E88">
      <w:pPr>
        <w:textAlignment w:val="baseline"/>
        <w:rPr>
          <w:color w:val="000000"/>
          <w:sz w:val="24"/>
          <w:szCs w:val="24"/>
        </w:rPr>
      </w:pPr>
      <w:r w:rsidRPr="00324E88">
        <w:rPr>
          <w:color w:val="000000"/>
          <w:sz w:val="24"/>
          <w:szCs w:val="24"/>
        </w:rPr>
        <w:t>(</w:t>
      </w:r>
      <w:proofErr w:type="spellStart"/>
      <w:r w:rsidRPr="00324E88">
        <w:rPr>
          <w:color w:val="000000"/>
          <w:sz w:val="24"/>
          <w:szCs w:val="24"/>
        </w:rPr>
        <w:t>Naughton</w:t>
      </w:r>
      <w:proofErr w:type="spellEnd"/>
      <w:r w:rsidRPr="00324E88">
        <w:rPr>
          <w:color w:val="000000"/>
          <w:sz w:val="24"/>
          <w:szCs w:val="24"/>
        </w:rPr>
        <w:t>, 2019)</w:t>
      </w:r>
    </w:p>
    <w:p w14:paraId="036C9E7C" w14:textId="77777777" w:rsidR="00324E88" w:rsidRDefault="00324E88" w:rsidP="00BA412B">
      <w:pPr>
        <w:textAlignment w:val="baseline"/>
        <w:rPr>
          <w:color w:val="000000"/>
          <w:sz w:val="24"/>
          <w:szCs w:val="24"/>
        </w:rPr>
      </w:pPr>
    </w:p>
    <w:bookmarkEnd w:id="9"/>
    <w:p w14:paraId="07B27795" w14:textId="412CBFCC" w:rsidR="00DF41FD" w:rsidRDefault="00DF41FD" w:rsidP="00DF41FD">
      <w:pPr>
        <w:spacing w:after="240"/>
        <w:textAlignment w:val="baseline"/>
        <w:rPr>
          <w:b/>
          <w:bCs/>
          <w:i/>
          <w:iCs/>
          <w:color w:val="000000"/>
          <w:sz w:val="24"/>
          <w:szCs w:val="24"/>
        </w:rPr>
      </w:pPr>
      <w:r w:rsidRPr="00DF41FD">
        <w:rPr>
          <w:b/>
          <w:bCs/>
          <w:i/>
          <w:iCs/>
          <w:color w:val="000000"/>
          <w:sz w:val="24"/>
          <w:szCs w:val="24"/>
        </w:rPr>
        <w:t>Cancelled meeting</w:t>
      </w:r>
    </w:p>
    <w:p w14:paraId="4202A81C" w14:textId="3C5C9589" w:rsidR="00DF41FD" w:rsidRDefault="00BA412B" w:rsidP="00DF41FD">
      <w:pPr>
        <w:spacing w:after="240"/>
        <w:textAlignment w:val="baseline"/>
        <w:rPr>
          <w:sz w:val="24"/>
          <w:szCs w:val="24"/>
        </w:rPr>
      </w:pPr>
      <w:r>
        <w:rPr>
          <w:sz w:val="24"/>
          <w:szCs w:val="24"/>
        </w:rPr>
        <w:t>‘A</w:t>
      </w:r>
      <w:r w:rsidR="00DF41FD" w:rsidRPr="00DF41FD">
        <w:rPr>
          <w:sz w:val="24"/>
          <w:szCs w:val="24"/>
        </w:rPr>
        <w:t xml:space="preserve"> series of let-downs and course corrections have shaken Wall Street’s faith. It started when Hackett asked for 100 days to formulate a plan and </w:t>
      </w:r>
      <w:hyperlink r:id="rId23" w:tgtFrame="_blank" w:tooltip="Ford Underwhelms Wall Street as CEO Has More Convincing to Do" w:history="1">
        <w:r w:rsidR="00DF41FD" w:rsidRPr="00DF41FD">
          <w:rPr>
            <w:rStyle w:val="Hyperlink"/>
            <w:color w:val="auto"/>
            <w:sz w:val="24"/>
            <w:szCs w:val="24"/>
            <w:u w:val="none"/>
          </w:rPr>
          <w:t>underwhelmed</w:t>
        </w:r>
      </w:hyperlink>
      <w:r w:rsidR="00DF41FD" w:rsidRPr="00DF41FD">
        <w:rPr>
          <w:sz w:val="24"/>
          <w:szCs w:val="24"/>
        </w:rPr>
        <w:t xml:space="preserve"> with his first address to the analysts in October 2017. The plan was 35 days late. He then promised to achieve an 8 percent global pre-tax margin by 2020, only to </w:t>
      </w:r>
      <w:hyperlink r:id="rId24" w:tgtFrame="_blank" w:tooltip="Ford Starts Showing Positive Results From Exiting Sedan Market" w:history="1">
        <w:r w:rsidR="00DF41FD" w:rsidRPr="00DF41FD">
          <w:rPr>
            <w:rStyle w:val="Hyperlink"/>
            <w:color w:val="auto"/>
            <w:sz w:val="24"/>
            <w:szCs w:val="24"/>
            <w:u w:val="none"/>
          </w:rPr>
          <w:t>abandon</w:t>
        </w:r>
      </w:hyperlink>
      <w:r w:rsidR="00DF41FD" w:rsidRPr="00DF41FD">
        <w:rPr>
          <w:sz w:val="24"/>
          <w:szCs w:val="24"/>
        </w:rPr>
        <w:t xml:space="preserve"> that months later as Ford’s fortunes worsened. After announcing a corporate overhaul in July, he declined to provide details and cancelled a planned analyst meeting.</w:t>
      </w:r>
    </w:p>
    <w:p w14:paraId="45E9B63E" w14:textId="61853D45" w:rsidR="00BA412B" w:rsidRPr="00BA412B" w:rsidRDefault="00BA412B" w:rsidP="006A0E7D">
      <w:pPr>
        <w:textAlignment w:val="baseline"/>
        <w:rPr>
          <w:sz w:val="24"/>
          <w:szCs w:val="24"/>
        </w:rPr>
      </w:pPr>
      <w:r w:rsidRPr="00BA412B">
        <w:rPr>
          <w:sz w:val="24"/>
          <w:szCs w:val="24"/>
        </w:rPr>
        <w:t xml:space="preserve">“Ford’s not helping itself by doing things like cancelling analyst day,” said </w:t>
      </w:r>
      <w:proofErr w:type="spellStart"/>
      <w:r w:rsidRPr="00BA412B">
        <w:rPr>
          <w:sz w:val="24"/>
          <w:szCs w:val="24"/>
        </w:rPr>
        <w:t>Whiston</w:t>
      </w:r>
      <w:proofErr w:type="spellEnd"/>
      <w:r w:rsidRPr="00BA412B">
        <w:rPr>
          <w:sz w:val="24"/>
          <w:szCs w:val="24"/>
        </w:rPr>
        <w:t>. “That doesn’t help your credibility.”</w:t>
      </w:r>
      <w:r>
        <w:rPr>
          <w:sz w:val="24"/>
          <w:szCs w:val="24"/>
        </w:rPr>
        <w:t>’</w:t>
      </w:r>
    </w:p>
    <w:p w14:paraId="6CC6C3A2" w14:textId="624A902B" w:rsidR="00DF41FD" w:rsidRDefault="00BA412B" w:rsidP="00324E88">
      <w:pPr>
        <w:textAlignment w:val="baseline"/>
        <w:rPr>
          <w:sz w:val="24"/>
          <w:szCs w:val="24"/>
        </w:rPr>
      </w:pPr>
      <w:r w:rsidRPr="00BA412B">
        <w:rPr>
          <w:sz w:val="24"/>
          <w:szCs w:val="24"/>
        </w:rPr>
        <w:t>(</w:t>
      </w:r>
      <w:proofErr w:type="spellStart"/>
      <w:r w:rsidRPr="00BA412B">
        <w:rPr>
          <w:sz w:val="24"/>
          <w:szCs w:val="24"/>
        </w:rPr>
        <w:t>Naughton</w:t>
      </w:r>
      <w:proofErr w:type="spellEnd"/>
      <w:r w:rsidRPr="00BA412B">
        <w:rPr>
          <w:sz w:val="24"/>
          <w:szCs w:val="24"/>
        </w:rPr>
        <w:t>, 2019)</w:t>
      </w:r>
    </w:p>
    <w:p w14:paraId="6189ACC4" w14:textId="1F470AE5" w:rsidR="00324E88" w:rsidRDefault="00324E88" w:rsidP="00324E88">
      <w:pPr>
        <w:textAlignment w:val="baseline"/>
        <w:rPr>
          <w:sz w:val="24"/>
          <w:szCs w:val="24"/>
        </w:rPr>
      </w:pPr>
    </w:p>
    <w:p w14:paraId="0379C05F" w14:textId="77777777" w:rsidR="00F97F89" w:rsidRDefault="00F97F89" w:rsidP="00324E88">
      <w:pPr>
        <w:textAlignment w:val="baseline"/>
        <w:rPr>
          <w:sz w:val="24"/>
          <w:szCs w:val="24"/>
        </w:rPr>
      </w:pPr>
    </w:p>
    <w:p w14:paraId="31839064" w14:textId="77777777" w:rsidR="00F97F89" w:rsidRPr="001824C4" w:rsidRDefault="00F97F89" w:rsidP="00324E88">
      <w:pPr>
        <w:textAlignment w:val="baseline"/>
        <w:rPr>
          <w:sz w:val="24"/>
          <w:szCs w:val="24"/>
        </w:rPr>
      </w:pPr>
    </w:p>
    <w:p w14:paraId="0DFCBC0B" w14:textId="4FD0B3E4" w:rsidR="00BA412B" w:rsidRDefault="002023E3" w:rsidP="00AB661B">
      <w:pPr>
        <w:spacing w:line="259" w:lineRule="auto"/>
        <w:rPr>
          <w:sz w:val="24"/>
          <w:szCs w:val="24"/>
          <w:lang w:eastAsia="en-US"/>
        </w:rPr>
      </w:pPr>
      <w:r w:rsidRPr="002023E3">
        <w:rPr>
          <w:b/>
          <w:bCs/>
          <w:sz w:val="24"/>
          <w:szCs w:val="24"/>
          <w:lang w:eastAsia="en-US"/>
        </w:rPr>
        <w:lastRenderedPageBreak/>
        <w:t>Impact</w:t>
      </w:r>
      <w:r w:rsidR="006A0E7D">
        <w:rPr>
          <w:b/>
          <w:bCs/>
          <w:sz w:val="24"/>
          <w:szCs w:val="24"/>
          <w:lang w:eastAsia="en-US"/>
        </w:rPr>
        <w:t xml:space="preserve"> </w:t>
      </w:r>
      <w:r w:rsidRPr="002023E3">
        <w:rPr>
          <w:b/>
          <w:bCs/>
          <w:sz w:val="24"/>
          <w:szCs w:val="24"/>
          <w:lang w:eastAsia="en-US"/>
        </w:rPr>
        <w:t xml:space="preserve">- </w:t>
      </w:r>
      <w:r w:rsidRPr="002023E3">
        <w:rPr>
          <w:sz w:val="24"/>
          <w:szCs w:val="24"/>
          <w:lang w:eastAsia="en-US"/>
        </w:rPr>
        <w:t xml:space="preserve">Who/what has been impacted /affected by this problem </w:t>
      </w:r>
      <w:r w:rsidR="006A0E7D" w:rsidRPr="002023E3">
        <w:rPr>
          <w:sz w:val="24"/>
          <w:szCs w:val="24"/>
          <w:lang w:eastAsia="en-US"/>
        </w:rPr>
        <w:t>e.g.</w:t>
      </w:r>
      <w:r w:rsidRPr="002023E3">
        <w:rPr>
          <w:sz w:val="24"/>
          <w:szCs w:val="24"/>
          <w:lang w:eastAsia="en-US"/>
        </w:rPr>
        <w:t xml:space="preserve"> Finances</w:t>
      </w:r>
    </w:p>
    <w:p w14:paraId="14920201" w14:textId="77777777" w:rsidR="006A0E7D" w:rsidRPr="006A0E7D" w:rsidRDefault="006A0E7D" w:rsidP="006A0E7D">
      <w:pPr>
        <w:spacing w:line="259" w:lineRule="auto"/>
        <w:jc w:val="center"/>
        <w:rPr>
          <w:b/>
          <w:bCs/>
          <w:sz w:val="24"/>
          <w:szCs w:val="24"/>
          <w:lang w:eastAsia="en-US"/>
        </w:rPr>
      </w:pPr>
    </w:p>
    <w:p w14:paraId="0E447B5A" w14:textId="77777777" w:rsidR="00BA412B" w:rsidRPr="00BA412B" w:rsidRDefault="00BA412B" w:rsidP="00BA412B">
      <w:pPr>
        <w:spacing w:after="160" w:line="259" w:lineRule="auto"/>
        <w:rPr>
          <w:b/>
          <w:bCs/>
          <w:i/>
          <w:iCs/>
          <w:sz w:val="24"/>
          <w:szCs w:val="24"/>
          <w:lang w:eastAsia="en-US"/>
        </w:rPr>
      </w:pPr>
      <w:bookmarkStart w:id="10" w:name="_Hlk29516702"/>
      <w:r w:rsidRPr="00BA412B">
        <w:rPr>
          <w:b/>
          <w:bCs/>
          <w:i/>
          <w:iCs/>
          <w:sz w:val="24"/>
          <w:szCs w:val="24"/>
          <w:lang w:eastAsia="en-US"/>
        </w:rPr>
        <w:t>Chief Executive Officer Jim Hackett</w:t>
      </w:r>
    </w:p>
    <w:p w14:paraId="3ECB1C49" w14:textId="77777777" w:rsidR="00BA412B" w:rsidRPr="00BA412B" w:rsidRDefault="00BA412B" w:rsidP="006A0E7D">
      <w:pPr>
        <w:textAlignment w:val="baseline"/>
        <w:rPr>
          <w:sz w:val="24"/>
          <w:szCs w:val="24"/>
          <w:lang w:eastAsia="en-US"/>
        </w:rPr>
      </w:pPr>
      <w:r w:rsidRPr="00BA412B">
        <w:rPr>
          <w:sz w:val="24"/>
          <w:szCs w:val="24"/>
          <w:lang w:eastAsia="en-US"/>
        </w:rPr>
        <w:t xml:space="preserve">‘Ironically, the Street criticizes Hackett for the same </w:t>
      </w:r>
      <w:hyperlink r:id="rId25" w:tgtFrame="_blank" w:tooltip="Ford CEO’s Exit Caps Widening Rift With Board That Sensed Drift" w:history="1">
        <w:r w:rsidRPr="00BA412B">
          <w:rPr>
            <w:rStyle w:val="Hyperlink"/>
            <w:color w:val="auto"/>
            <w:sz w:val="24"/>
            <w:szCs w:val="24"/>
            <w:u w:val="none"/>
            <w:lang w:eastAsia="en-US"/>
          </w:rPr>
          <w:t>failing</w:t>
        </w:r>
      </w:hyperlink>
      <w:r w:rsidRPr="00BA412B">
        <w:rPr>
          <w:sz w:val="24"/>
          <w:szCs w:val="24"/>
          <w:lang w:eastAsia="en-US"/>
        </w:rPr>
        <w:t xml:space="preserve"> as his ousted predecessor Mark Fields: moving too slowly to fix Ford’s shortcomings.’</w:t>
      </w:r>
    </w:p>
    <w:p w14:paraId="4439C586" w14:textId="53C612AB" w:rsidR="00BA412B" w:rsidRDefault="00BA412B" w:rsidP="00BA412B">
      <w:pPr>
        <w:textAlignment w:val="baseline"/>
        <w:rPr>
          <w:color w:val="000000"/>
          <w:sz w:val="24"/>
          <w:szCs w:val="24"/>
        </w:rPr>
      </w:pPr>
      <w:r>
        <w:rPr>
          <w:color w:val="000000"/>
          <w:sz w:val="24"/>
          <w:szCs w:val="24"/>
        </w:rPr>
        <w:t>(</w:t>
      </w:r>
      <w:proofErr w:type="spellStart"/>
      <w:r>
        <w:rPr>
          <w:color w:val="000000"/>
          <w:sz w:val="24"/>
          <w:szCs w:val="24"/>
        </w:rPr>
        <w:t>Naughton</w:t>
      </w:r>
      <w:proofErr w:type="spellEnd"/>
      <w:r>
        <w:rPr>
          <w:color w:val="000000"/>
          <w:sz w:val="24"/>
          <w:szCs w:val="24"/>
        </w:rPr>
        <w:t>, 2019)</w:t>
      </w:r>
    </w:p>
    <w:bookmarkEnd w:id="10"/>
    <w:p w14:paraId="48836DD4" w14:textId="77777777" w:rsidR="00BA412B" w:rsidRDefault="00BA412B" w:rsidP="003C2B17">
      <w:pPr>
        <w:contextualSpacing/>
        <w:rPr>
          <w:sz w:val="24"/>
          <w:szCs w:val="24"/>
          <w:lang w:eastAsia="en-US"/>
        </w:rPr>
      </w:pPr>
    </w:p>
    <w:p w14:paraId="5F2BF1D4" w14:textId="753DE919" w:rsidR="00BA412B" w:rsidRPr="00BA412B" w:rsidRDefault="00BA412B" w:rsidP="00BA412B">
      <w:pPr>
        <w:spacing w:after="160" w:line="259" w:lineRule="auto"/>
        <w:rPr>
          <w:b/>
          <w:bCs/>
          <w:i/>
          <w:iCs/>
          <w:sz w:val="24"/>
          <w:szCs w:val="24"/>
          <w:lang w:eastAsia="en-US"/>
        </w:rPr>
      </w:pPr>
      <w:r>
        <w:rPr>
          <w:b/>
          <w:bCs/>
          <w:i/>
          <w:iCs/>
          <w:sz w:val="24"/>
          <w:szCs w:val="24"/>
          <w:lang w:eastAsia="en-US"/>
        </w:rPr>
        <w:t>Ford</w:t>
      </w:r>
    </w:p>
    <w:p w14:paraId="35A4CAE9" w14:textId="636FD3BE" w:rsidR="00BA412B" w:rsidRDefault="00BA412B" w:rsidP="00BA412B">
      <w:pPr>
        <w:spacing w:after="240"/>
        <w:textAlignment w:val="baseline"/>
        <w:rPr>
          <w:sz w:val="24"/>
          <w:szCs w:val="24"/>
          <w:lang w:eastAsia="en-US"/>
        </w:rPr>
      </w:pPr>
      <w:r>
        <w:rPr>
          <w:sz w:val="24"/>
          <w:szCs w:val="24"/>
          <w:lang w:eastAsia="en-US"/>
        </w:rPr>
        <w:t>‘</w:t>
      </w:r>
      <w:r w:rsidRPr="001824C4">
        <w:rPr>
          <w:sz w:val="24"/>
          <w:szCs w:val="24"/>
          <w:lang w:eastAsia="en-US"/>
        </w:rPr>
        <w:t>Shares are down 22 percent</w:t>
      </w:r>
      <w:r>
        <w:rPr>
          <w:sz w:val="24"/>
          <w:szCs w:val="24"/>
          <w:lang w:eastAsia="en-US"/>
        </w:rPr>
        <w:t>…’</w:t>
      </w:r>
    </w:p>
    <w:p w14:paraId="3AE51F5E" w14:textId="37BC3135" w:rsidR="00324E88" w:rsidRPr="00324E88" w:rsidRDefault="00324E88" w:rsidP="006A0E7D">
      <w:pPr>
        <w:textAlignment w:val="baseline"/>
        <w:rPr>
          <w:sz w:val="24"/>
          <w:szCs w:val="24"/>
          <w:lang w:eastAsia="en-US"/>
        </w:rPr>
      </w:pPr>
      <w:r w:rsidRPr="00324E88">
        <w:rPr>
          <w:sz w:val="24"/>
          <w:szCs w:val="24"/>
          <w:lang w:eastAsia="en-US"/>
        </w:rPr>
        <w:t>‘For the full year, Ford said its earnings before interest and taxes fell about 27 percent to $7 billion</w:t>
      </w:r>
      <w:r>
        <w:rPr>
          <w:sz w:val="24"/>
          <w:szCs w:val="24"/>
          <w:lang w:eastAsia="en-US"/>
        </w:rPr>
        <w:t>…</w:t>
      </w:r>
      <w:r w:rsidRPr="00324E88">
        <w:rPr>
          <w:sz w:val="24"/>
          <w:szCs w:val="24"/>
          <w:lang w:eastAsia="en-US"/>
        </w:rPr>
        <w:t>.’</w:t>
      </w:r>
    </w:p>
    <w:p w14:paraId="1635605A" w14:textId="77777777" w:rsidR="00BA412B" w:rsidRDefault="00BA412B" w:rsidP="00BA412B">
      <w:pPr>
        <w:textAlignment w:val="baseline"/>
        <w:rPr>
          <w:color w:val="000000"/>
          <w:sz w:val="24"/>
          <w:szCs w:val="24"/>
        </w:rPr>
      </w:pPr>
      <w:r>
        <w:rPr>
          <w:color w:val="000000"/>
          <w:sz w:val="24"/>
          <w:szCs w:val="24"/>
        </w:rPr>
        <w:t>(</w:t>
      </w:r>
      <w:proofErr w:type="spellStart"/>
      <w:r>
        <w:rPr>
          <w:color w:val="000000"/>
          <w:sz w:val="24"/>
          <w:szCs w:val="24"/>
        </w:rPr>
        <w:t>Naughton</w:t>
      </w:r>
      <w:proofErr w:type="spellEnd"/>
      <w:r>
        <w:rPr>
          <w:color w:val="000000"/>
          <w:sz w:val="24"/>
          <w:szCs w:val="24"/>
        </w:rPr>
        <w:t>, 2019)</w:t>
      </w:r>
    </w:p>
    <w:p w14:paraId="23E3A775" w14:textId="77777777" w:rsidR="00BA412B" w:rsidRDefault="00BA412B" w:rsidP="00BA412B">
      <w:pPr>
        <w:contextualSpacing/>
        <w:rPr>
          <w:sz w:val="24"/>
          <w:szCs w:val="24"/>
          <w:lang w:eastAsia="en-US"/>
        </w:rPr>
      </w:pPr>
    </w:p>
    <w:p w14:paraId="410BE24A" w14:textId="77777777" w:rsidR="00BA412B" w:rsidRDefault="00BA412B" w:rsidP="003C2B17">
      <w:pPr>
        <w:contextualSpacing/>
        <w:rPr>
          <w:sz w:val="24"/>
          <w:szCs w:val="24"/>
          <w:lang w:eastAsia="en-US"/>
        </w:rPr>
      </w:pPr>
    </w:p>
    <w:p w14:paraId="02CC793B" w14:textId="77777777" w:rsidR="00BA412B" w:rsidRDefault="00BA412B" w:rsidP="003C2B17">
      <w:pPr>
        <w:contextualSpacing/>
        <w:rPr>
          <w:sz w:val="24"/>
          <w:szCs w:val="24"/>
          <w:lang w:eastAsia="en-US"/>
        </w:rPr>
      </w:pPr>
    </w:p>
    <w:p w14:paraId="54A9EB04" w14:textId="77777777" w:rsidR="006A0E7D" w:rsidRDefault="006A0E7D">
      <w:pPr>
        <w:spacing w:after="160" w:line="259" w:lineRule="auto"/>
        <w:rPr>
          <w:sz w:val="24"/>
          <w:szCs w:val="24"/>
          <w:lang w:eastAsia="en-US"/>
        </w:rPr>
      </w:pPr>
      <w:r>
        <w:rPr>
          <w:sz w:val="24"/>
          <w:szCs w:val="24"/>
          <w:lang w:eastAsia="en-US"/>
        </w:rPr>
        <w:br w:type="page"/>
      </w:r>
    </w:p>
    <w:p w14:paraId="19654F1F" w14:textId="065A638E" w:rsidR="002023E3" w:rsidRPr="002023E3" w:rsidRDefault="002023E3" w:rsidP="002023E3">
      <w:pPr>
        <w:spacing w:after="160" w:line="259" w:lineRule="auto"/>
        <w:jc w:val="center"/>
        <w:rPr>
          <w:b/>
          <w:bCs/>
          <w:sz w:val="24"/>
          <w:szCs w:val="24"/>
          <w:lang w:eastAsia="en-US"/>
        </w:rPr>
      </w:pPr>
      <w:r w:rsidRPr="002023E3">
        <w:rPr>
          <w:b/>
          <w:bCs/>
          <w:sz w:val="24"/>
          <w:szCs w:val="24"/>
          <w:lang w:eastAsia="en-US"/>
        </w:rPr>
        <w:lastRenderedPageBreak/>
        <w:t>SWOT Analysis</w:t>
      </w:r>
    </w:p>
    <w:p w14:paraId="671402C5" w14:textId="589F14AF" w:rsidR="002023E3" w:rsidRPr="00AB661B" w:rsidRDefault="00AB661B" w:rsidP="002023E3">
      <w:pPr>
        <w:spacing w:after="160" w:line="259" w:lineRule="auto"/>
        <w:rPr>
          <w:sz w:val="24"/>
          <w:szCs w:val="24"/>
          <w:lang w:eastAsia="en-US"/>
        </w:rPr>
      </w:pPr>
      <w:r w:rsidRPr="00AB661B">
        <w:rPr>
          <w:sz w:val="24"/>
          <w:szCs w:val="24"/>
          <w:lang w:eastAsia="en-US"/>
        </w:rPr>
        <w:t xml:space="preserve">A </w:t>
      </w:r>
      <w:r w:rsidRPr="002023E3">
        <w:rPr>
          <w:sz w:val="24"/>
          <w:szCs w:val="24"/>
          <w:lang w:eastAsia="en-US"/>
        </w:rPr>
        <w:t>SWOT Analysis</w:t>
      </w:r>
      <w:r w:rsidRPr="00AB661B">
        <w:rPr>
          <w:sz w:val="24"/>
          <w:szCs w:val="24"/>
          <w:lang w:eastAsia="en-US"/>
        </w:rPr>
        <w:t xml:space="preserve"> can help </w:t>
      </w:r>
      <w:r w:rsidR="002023E3" w:rsidRPr="002023E3">
        <w:rPr>
          <w:sz w:val="24"/>
          <w:szCs w:val="24"/>
          <w:lang w:eastAsia="en-US"/>
        </w:rPr>
        <w:t>to identify why the organisation is faced with this problem and identify areas of the SWOT analysis that may help/hinder them to resolve this problem.</w:t>
      </w:r>
    </w:p>
    <w:p w14:paraId="5E9F9232" w14:textId="77777777" w:rsidR="00D923D5" w:rsidRPr="00D923D5" w:rsidRDefault="00D923D5" w:rsidP="00D923D5">
      <w:pPr>
        <w:spacing w:after="160" w:line="259" w:lineRule="auto"/>
        <w:rPr>
          <w:b/>
          <w:bCs/>
          <w:sz w:val="24"/>
          <w:szCs w:val="24"/>
          <w:lang w:eastAsia="en-US"/>
        </w:rPr>
      </w:pPr>
      <w:r w:rsidRPr="00D923D5">
        <w:rPr>
          <w:b/>
          <w:bCs/>
          <w:sz w:val="24"/>
          <w:szCs w:val="24"/>
          <w:lang w:eastAsia="en-US"/>
        </w:rPr>
        <w:t>Ford’s Strengths – Internal Strategic Factors</w:t>
      </w:r>
    </w:p>
    <w:p w14:paraId="2AB86946" w14:textId="626763C1" w:rsidR="00D923D5" w:rsidRPr="00D923D5" w:rsidRDefault="00D923D5" w:rsidP="00D923D5">
      <w:pPr>
        <w:numPr>
          <w:ilvl w:val="0"/>
          <w:numId w:val="37"/>
        </w:numPr>
        <w:spacing w:after="160" w:line="259" w:lineRule="auto"/>
        <w:rPr>
          <w:sz w:val="24"/>
          <w:szCs w:val="24"/>
          <w:lang w:eastAsia="en-US"/>
        </w:rPr>
      </w:pPr>
      <w:r w:rsidRPr="00D923D5">
        <w:rPr>
          <w:sz w:val="24"/>
          <w:szCs w:val="24"/>
          <w:lang w:eastAsia="en-US"/>
        </w:rPr>
        <w:t xml:space="preserve">Global Recognition </w:t>
      </w:r>
    </w:p>
    <w:p w14:paraId="7FAB657D" w14:textId="336ADA40" w:rsidR="00D923D5" w:rsidRPr="00D923D5" w:rsidRDefault="00D923D5" w:rsidP="00D923D5">
      <w:pPr>
        <w:numPr>
          <w:ilvl w:val="0"/>
          <w:numId w:val="37"/>
        </w:numPr>
        <w:spacing w:after="160" w:line="259" w:lineRule="auto"/>
        <w:rPr>
          <w:sz w:val="24"/>
          <w:szCs w:val="24"/>
          <w:lang w:eastAsia="en-US"/>
        </w:rPr>
      </w:pPr>
      <w:r w:rsidRPr="00D923D5">
        <w:rPr>
          <w:sz w:val="24"/>
          <w:szCs w:val="24"/>
          <w:lang w:eastAsia="en-US"/>
        </w:rPr>
        <w:t xml:space="preserve">Research and Development </w:t>
      </w:r>
    </w:p>
    <w:p w14:paraId="6D615C0D" w14:textId="25439BBF" w:rsidR="00D923D5" w:rsidRPr="00D923D5" w:rsidRDefault="00D923D5" w:rsidP="00D923D5">
      <w:pPr>
        <w:numPr>
          <w:ilvl w:val="0"/>
          <w:numId w:val="37"/>
        </w:numPr>
        <w:spacing w:after="160" w:line="259" w:lineRule="auto"/>
        <w:rPr>
          <w:sz w:val="24"/>
          <w:szCs w:val="24"/>
          <w:lang w:eastAsia="en-US"/>
        </w:rPr>
      </w:pPr>
      <w:r w:rsidRPr="00D923D5">
        <w:rPr>
          <w:sz w:val="24"/>
          <w:szCs w:val="24"/>
          <w:lang w:eastAsia="en-US"/>
        </w:rPr>
        <w:t xml:space="preserve">Diverse Offerings </w:t>
      </w:r>
    </w:p>
    <w:p w14:paraId="4B155170" w14:textId="718C0BA5" w:rsidR="00D923D5" w:rsidRPr="00D923D5" w:rsidRDefault="00D923D5" w:rsidP="00D923D5">
      <w:pPr>
        <w:numPr>
          <w:ilvl w:val="0"/>
          <w:numId w:val="37"/>
        </w:numPr>
        <w:spacing w:after="160" w:line="259" w:lineRule="auto"/>
        <w:rPr>
          <w:sz w:val="24"/>
          <w:szCs w:val="24"/>
          <w:lang w:eastAsia="en-US"/>
        </w:rPr>
      </w:pPr>
      <w:r w:rsidRPr="00D923D5">
        <w:rPr>
          <w:sz w:val="24"/>
          <w:szCs w:val="24"/>
          <w:lang w:eastAsia="en-US"/>
        </w:rPr>
        <w:t xml:space="preserve">Adaptability </w:t>
      </w:r>
    </w:p>
    <w:p w14:paraId="0BE21320" w14:textId="24A7AF2E" w:rsidR="00D923D5" w:rsidRPr="00A549B8" w:rsidRDefault="00D923D5" w:rsidP="00E36BED">
      <w:pPr>
        <w:numPr>
          <w:ilvl w:val="0"/>
          <w:numId w:val="37"/>
        </w:numPr>
        <w:spacing w:line="259" w:lineRule="auto"/>
        <w:rPr>
          <w:sz w:val="24"/>
          <w:szCs w:val="24"/>
          <w:lang w:eastAsia="en-US"/>
        </w:rPr>
      </w:pPr>
      <w:r w:rsidRPr="00D923D5">
        <w:rPr>
          <w:sz w:val="24"/>
          <w:szCs w:val="24"/>
          <w:lang w:eastAsia="en-US"/>
        </w:rPr>
        <w:t xml:space="preserve">Huge Network </w:t>
      </w:r>
    </w:p>
    <w:p w14:paraId="4F13AE09" w14:textId="7AC66811" w:rsidR="00E36BED" w:rsidRPr="00D923D5" w:rsidRDefault="00E36BED" w:rsidP="00E36BED">
      <w:pPr>
        <w:spacing w:line="259" w:lineRule="auto"/>
        <w:ind w:left="360"/>
        <w:rPr>
          <w:sz w:val="24"/>
          <w:szCs w:val="24"/>
          <w:lang w:eastAsia="en-US"/>
        </w:rPr>
      </w:pPr>
    </w:p>
    <w:p w14:paraId="7B047981" w14:textId="77777777" w:rsidR="00D923D5" w:rsidRPr="00D923D5" w:rsidRDefault="00D923D5" w:rsidP="00D923D5">
      <w:pPr>
        <w:spacing w:after="160" w:line="259" w:lineRule="auto"/>
        <w:rPr>
          <w:b/>
          <w:bCs/>
          <w:sz w:val="24"/>
          <w:szCs w:val="24"/>
          <w:lang w:eastAsia="en-US"/>
        </w:rPr>
      </w:pPr>
      <w:r w:rsidRPr="00D923D5">
        <w:rPr>
          <w:b/>
          <w:bCs/>
          <w:sz w:val="24"/>
          <w:szCs w:val="24"/>
          <w:lang w:eastAsia="en-US"/>
        </w:rPr>
        <w:t>Ford’s Weaknesses</w:t>
      </w:r>
    </w:p>
    <w:p w14:paraId="75B6439E" w14:textId="4FF84376" w:rsidR="00D923D5" w:rsidRPr="00D923D5" w:rsidRDefault="00D923D5" w:rsidP="00D923D5">
      <w:pPr>
        <w:numPr>
          <w:ilvl w:val="0"/>
          <w:numId w:val="38"/>
        </w:numPr>
        <w:tabs>
          <w:tab w:val="num" w:pos="720"/>
        </w:tabs>
        <w:spacing w:after="160" w:line="259" w:lineRule="auto"/>
        <w:rPr>
          <w:sz w:val="24"/>
          <w:szCs w:val="24"/>
          <w:lang w:eastAsia="en-US"/>
        </w:rPr>
      </w:pPr>
      <w:r w:rsidRPr="00D923D5">
        <w:rPr>
          <w:sz w:val="24"/>
          <w:szCs w:val="24"/>
          <w:lang w:eastAsia="en-US"/>
        </w:rPr>
        <w:t xml:space="preserve">Product Recalls </w:t>
      </w:r>
    </w:p>
    <w:p w14:paraId="6C4D0B0B" w14:textId="0240F836" w:rsidR="00D923D5" w:rsidRPr="00D923D5" w:rsidRDefault="00D923D5" w:rsidP="00D923D5">
      <w:pPr>
        <w:numPr>
          <w:ilvl w:val="0"/>
          <w:numId w:val="38"/>
        </w:numPr>
        <w:tabs>
          <w:tab w:val="num" w:pos="720"/>
        </w:tabs>
        <w:spacing w:after="160" w:line="259" w:lineRule="auto"/>
        <w:rPr>
          <w:sz w:val="24"/>
          <w:szCs w:val="24"/>
          <w:lang w:eastAsia="en-US"/>
        </w:rPr>
      </w:pPr>
      <w:r w:rsidRPr="00D923D5">
        <w:rPr>
          <w:sz w:val="24"/>
          <w:szCs w:val="24"/>
          <w:lang w:eastAsia="en-US"/>
        </w:rPr>
        <w:t xml:space="preserve">Weak Foothold </w:t>
      </w:r>
    </w:p>
    <w:p w14:paraId="62AD8E91" w14:textId="117EEA24" w:rsidR="00D923D5" w:rsidRPr="00D923D5" w:rsidRDefault="00D923D5" w:rsidP="00D923D5">
      <w:pPr>
        <w:numPr>
          <w:ilvl w:val="0"/>
          <w:numId w:val="38"/>
        </w:numPr>
        <w:tabs>
          <w:tab w:val="num" w:pos="720"/>
        </w:tabs>
        <w:spacing w:after="160" w:line="259" w:lineRule="auto"/>
        <w:rPr>
          <w:sz w:val="24"/>
          <w:szCs w:val="24"/>
          <w:lang w:eastAsia="en-US"/>
        </w:rPr>
      </w:pPr>
      <w:r w:rsidRPr="00D923D5">
        <w:rPr>
          <w:sz w:val="24"/>
          <w:szCs w:val="24"/>
          <w:lang w:eastAsia="en-US"/>
        </w:rPr>
        <w:t xml:space="preserve">Poor Reputation </w:t>
      </w:r>
    </w:p>
    <w:p w14:paraId="37434E55" w14:textId="4CE9153C" w:rsidR="00D923D5" w:rsidRPr="00A549B8" w:rsidRDefault="00D923D5" w:rsidP="00E36BED">
      <w:pPr>
        <w:numPr>
          <w:ilvl w:val="0"/>
          <w:numId w:val="38"/>
        </w:numPr>
        <w:tabs>
          <w:tab w:val="num" w:pos="720"/>
        </w:tabs>
        <w:spacing w:line="259" w:lineRule="auto"/>
        <w:rPr>
          <w:sz w:val="24"/>
          <w:szCs w:val="24"/>
          <w:lang w:eastAsia="en-US"/>
        </w:rPr>
      </w:pPr>
      <w:r w:rsidRPr="00D923D5">
        <w:rPr>
          <w:sz w:val="24"/>
          <w:szCs w:val="24"/>
          <w:lang w:eastAsia="en-US"/>
        </w:rPr>
        <w:t xml:space="preserve">Dependence on U.S Markets </w:t>
      </w:r>
    </w:p>
    <w:p w14:paraId="5511D25B" w14:textId="77777777" w:rsidR="00E36BED" w:rsidRPr="00D923D5" w:rsidRDefault="00E36BED" w:rsidP="00E36BED">
      <w:pPr>
        <w:spacing w:line="259" w:lineRule="auto"/>
        <w:ind w:left="360"/>
        <w:rPr>
          <w:sz w:val="24"/>
          <w:szCs w:val="24"/>
          <w:lang w:eastAsia="en-US"/>
        </w:rPr>
      </w:pPr>
    </w:p>
    <w:p w14:paraId="2C20DDCF" w14:textId="77777777" w:rsidR="00D923D5" w:rsidRPr="00D923D5" w:rsidRDefault="00D923D5" w:rsidP="00D923D5">
      <w:pPr>
        <w:spacing w:after="160" w:line="259" w:lineRule="auto"/>
        <w:rPr>
          <w:b/>
          <w:bCs/>
          <w:sz w:val="24"/>
          <w:szCs w:val="24"/>
          <w:lang w:eastAsia="en-US"/>
        </w:rPr>
      </w:pPr>
      <w:r w:rsidRPr="00D923D5">
        <w:rPr>
          <w:b/>
          <w:bCs/>
          <w:sz w:val="24"/>
          <w:szCs w:val="24"/>
          <w:lang w:eastAsia="en-US"/>
        </w:rPr>
        <w:t>Ford’s Opportunities – External Strategic Factors</w:t>
      </w:r>
    </w:p>
    <w:p w14:paraId="03EA1A41" w14:textId="24E08B72" w:rsidR="00D923D5" w:rsidRPr="00D923D5" w:rsidRDefault="00D923D5" w:rsidP="00D923D5">
      <w:pPr>
        <w:numPr>
          <w:ilvl w:val="0"/>
          <w:numId w:val="39"/>
        </w:numPr>
        <w:spacing w:after="160" w:line="259" w:lineRule="auto"/>
        <w:rPr>
          <w:sz w:val="24"/>
          <w:szCs w:val="24"/>
          <w:lang w:eastAsia="en-US"/>
        </w:rPr>
      </w:pPr>
      <w:r w:rsidRPr="00D923D5">
        <w:rPr>
          <w:sz w:val="24"/>
          <w:szCs w:val="24"/>
          <w:lang w:eastAsia="en-US"/>
        </w:rPr>
        <w:t xml:space="preserve">Eco- Friendly Vehicles </w:t>
      </w:r>
    </w:p>
    <w:p w14:paraId="46FDF11A" w14:textId="5552566D" w:rsidR="00D923D5" w:rsidRPr="00D923D5" w:rsidRDefault="00D923D5" w:rsidP="00D923D5">
      <w:pPr>
        <w:numPr>
          <w:ilvl w:val="0"/>
          <w:numId w:val="39"/>
        </w:numPr>
        <w:spacing w:after="160" w:line="259" w:lineRule="auto"/>
        <w:rPr>
          <w:sz w:val="24"/>
          <w:szCs w:val="24"/>
          <w:lang w:eastAsia="en-US"/>
        </w:rPr>
      </w:pPr>
      <w:r w:rsidRPr="00D923D5">
        <w:rPr>
          <w:sz w:val="24"/>
          <w:szCs w:val="24"/>
          <w:lang w:eastAsia="en-US"/>
        </w:rPr>
        <w:t xml:space="preserve">Increase Customer Base </w:t>
      </w:r>
    </w:p>
    <w:p w14:paraId="171742D9" w14:textId="52CA6E69" w:rsidR="00D923D5" w:rsidRPr="00D923D5" w:rsidRDefault="00D923D5" w:rsidP="00D923D5">
      <w:pPr>
        <w:numPr>
          <w:ilvl w:val="0"/>
          <w:numId w:val="39"/>
        </w:numPr>
        <w:spacing w:after="160" w:line="259" w:lineRule="auto"/>
        <w:rPr>
          <w:sz w:val="24"/>
          <w:szCs w:val="24"/>
          <w:lang w:eastAsia="en-US"/>
        </w:rPr>
      </w:pPr>
      <w:r w:rsidRPr="00D923D5">
        <w:rPr>
          <w:sz w:val="24"/>
          <w:szCs w:val="24"/>
          <w:lang w:eastAsia="en-US"/>
        </w:rPr>
        <w:t xml:space="preserve">Digital Marketing </w:t>
      </w:r>
    </w:p>
    <w:p w14:paraId="726C2E7C" w14:textId="3AFA91AE" w:rsidR="00D923D5" w:rsidRPr="00A549B8" w:rsidRDefault="00D923D5" w:rsidP="00E36BED">
      <w:pPr>
        <w:numPr>
          <w:ilvl w:val="0"/>
          <w:numId w:val="39"/>
        </w:numPr>
        <w:spacing w:line="259" w:lineRule="auto"/>
        <w:rPr>
          <w:sz w:val="24"/>
          <w:szCs w:val="24"/>
          <w:lang w:eastAsia="en-US"/>
        </w:rPr>
      </w:pPr>
      <w:r w:rsidRPr="00D923D5">
        <w:rPr>
          <w:sz w:val="24"/>
          <w:szCs w:val="24"/>
          <w:lang w:eastAsia="en-US"/>
        </w:rPr>
        <w:t xml:space="preserve">Self-driving car </w:t>
      </w:r>
    </w:p>
    <w:p w14:paraId="5085F85D" w14:textId="77777777" w:rsidR="00E36BED" w:rsidRPr="00E36BED" w:rsidRDefault="00E36BED" w:rsidP="00E36BED">
      <w:pPr>
        <w:spacing w:line="259" w:lineRule="auto"/>
        <w:ind w:left="360"/>
        <w:rPr>
          <w:sz w:val="24"/>
          <w:szCs w:val="24"/>
          <w:lang w:eastAsia="en-US"/>
        </w:rPr>
      </w:pPr>
    </w:p>
    <w:p w14:paraId="707A6EF3" w14:textId="77777777" w:rsidR="00E36BED" w:rsidRPr="00E36BED" w:rsidRDefault="00E36BED" w:rsidP="00E36BED">
      <w:pPr>
        <w:spacing w:after="160" w:line="259" w:lineRule="auto"/>
        <w:rPr>
          <w:b/>
          <w:bCs/>
          <w:sz w:val="24"/>
          <w:szCs w:val="24"/>
          <w:lang w:eastAsia="en-US"/>
        </w:rPr>
      </w:pPr>
      <w:r w:rsidRPr="00E36BED">
        <w:rPr>
          <w:b/>
          <w:bCs/>
          <w:sz w:val="24"/>
          <w:szCs w:val="24"/>
          <w:lang w:eastAsia="en-US"/>
        </w:rPr>
        <w:t>Ford’s Threats</w:t>
      </w:r>
    </w:p>
    <w:p w14:paraId="23FF5C70" w14:textId="39B38A64" w:rsidR="00E36BED" w:rsidRPr="00E36BED" w:rsidRDefault="00E36BED" w:rsidP="00E36BED">
      <w:pPr>
        <w:numPr>
          <w:ilvl w:val="0"/>
          <w:numId w:val="41"/>
        </w:numPr>
        <w:spacing w:after="160" w:line="259" w:lineRule="auto"/>
        <w:rPr>
          <w:sz w:val="24"/>
          <w:szCs w:val="24"/>
          <w:lang w:eastAsia="en-US"/>
        </w:rPr>
      </w:pPr>
      <w:r w:rsidRPr="00E36BED">
        <w:rPr>
          <w:sz w:val="24"/>
          <w:szCs w:val="24"/>
          <w:lang w:eastAsia="en-US"/>
        </w:rPr>
        <w:t xml:space="preserve">High Competition </w:t>
      </w:r>
    </w:p>
    <w:p w14:paraId="1689E76B" w14:textId="37D0F16D" w:rsidR="00E36BED" w:rsidRPr="00E36BED" w:rsidRDefault="00E36BED" w:rsidP="00E36BED">
      <w:pPr>
        <w:numPr>
          <w:ilvl w:val="0"/>
          <w:numId w:val="41"/>
        </w:numPr>
        <w:spacing w:after="160" w:line="259" w:lineRule="auto"/>
        <w:rPr>
          <w:sz w:val="24"/>
          <w:szCs w:val="24"/>
          <w:lang w:eastAsia="en-US"/>
        </w:rPr>
      </w:pPr>
      <w:r w:rsidRPr="00E36BED">
        <w:rPr>
          <w:sz w:val="24"/>
          <w:szCs w:val="24"/>
          <w:lang w:eastAsia="en-US"/>
        </w:rPr>
        <w:t xml:space="preserve">Increased Prices of Raw Materials </w:t>
      </w:r>
    </w:p>
    <w:p w14:paraId="437FA639" w14:textId="65CAA6EE" w:rsidR="00E36BED" w:rsidRPr="00E36BED" w:rsidRDefault="00E36BED" w:rsidP="00E36BED">
      <w:pPr>
        <w:numPr>
          <w:ilvl w:val="0"/>
          <w:numId w:val="41"/>
        </w:numPr>
        <w:spacing w:after="160" w:line="259" w:lineRule="auto"/>
        <w:rPr>
          <w:sz w:val="24"/>
          <w:szCs w:val="24"/>
          <w:lang w:eastAsia="en-US"/>
        </w:rPr>
      </w:pPr>
      <w:r w:rsidRPr="00E36BED">
        <w:rPr>
          <w:sz w:val="24"/>
          <w:szCs w:val="24"/>
          <w:lang w:eastAsia="en-US"/>
        </w:rPr>
        <w:t xml:space="preserve">Regulations and compliance </w:t>
      </w:r>
    </w:p>
    <w:p w14:paraId="023AC758" w14:textId="1684B48E" w:rsidR="001D3303" w:rsidRDefault="001E51F7" w:rsidP="001D3303">
      <w:pPr>
        <w:spacing w:line="259" w:lineRule="auto"/>
        <w:rPr>
          <w:color w:val="0563C1"/>
          <w:sz w:val="24"/>
          <w:szCs w:val="24"/>
          <w:u w:val="single"/>
          <w:lang w:eastAsia="en-US"/>
        </w:rPr>
      </w:pPr>
      <w:bookmarkStart w:id="11" w:name="_Hlk29523037"/>
      <w:r w:rsidRPr="001E51F7">
        <w:rPr>
          <w:sz w:val="24"/>
          <w:szCs w:val="24"/>
          <w:lang w:eastAsia="en-US"/>
        </w:rPr>
        <w:t>(</w:t>
      </w:r>
      <w:hyperlink r:id="rId26" w:history="1">
        <w:r w:rsidRPr="002023E3">
          <w:rPr>
            <w:rStyle w:val="Hyperlink"/>
            <w:sz w:val="24"/>
            <w:szCs w:val="24"/>
            <w:lang w:eastAsia="en-US"/>
          </w:rPr>
          <w:t>www.bstrategyhub.com</w:t>
        </w:r>
      </w:hyperlink>
      <w:r w:rsidRPr="001E51F7">
        <w:rPr>
          <w:sz w:val="24"/>
          <w:szCs w:val="24"/>
          <w:lang w:eastAsia="en-US"/>
        </w:rPr>
        <w:t>, 2019)</w:t>
      </w:r>
    </w:p>
    <w:bookmarkEnd w:id="11"/>
    <w:p w14:paraId="11EFE276" w14:textId="77777777" w:rsidR="00E36BED" w:rsidRPr="00D923D5" w:rsidRDefault="00E36BED" w:rsidP="002023E3">
      <w:pPr>
        <w:spacing w:after="160" w:line="259" w:lineRule="auto"/>
        <w:rPr>
          <w:sz w:val="24"/>
          <w:szCs w:val="24"/>
          <w:lang w:eastAsia="en-US"/>
        </w:rPr>
      </w:pPr>
    </w:p>
    <w:p w14:paraId="579FCC9F" w14:textId="1D0AADD7" w:rsidR="00D923D5" w:rsidRPr="001D3303" w:rsidRDefault="001D3303" w:rsidP="002023E3">
      <w:pPr>
        <w:spacing w:after="160" w:line="259" w:lineRule="auto"/>
        <w:rPr>
          <w:sz w:val="24"/>
          <w:szCs w:val="24"/>
          <w:lang w:eastAsia="en-US"/>
        </w:rPr>
      </w:pPr>
      <w:r w:rsidRPr="001D3303">
        <w:rPr>
          <w:sz w:val="24"/>
          <w:szCs w:val="24"/>
          <w:lang w:eastAsia="en-US"/>
        </w:rPr>
        <w:t>As highlighted in the SWOT analysis Ford’s CEO Jim Hackett’s poor reputation hinders the problem &amp; Ford’s self-driving car partnership with Argo AI can help fix it.</w:t>
      </w:r>
    </w:p>
    <w:p w14:paraId="20236B64" w14:textId="77777777" w:rsidR="00D923D5" w:rsidRPr="002023E3" w:rsidRDefault="00D923D5" w:rsidP="002023E3">
      <w:pPr>
        <w:spacing w:after="160" w:line="259" w:lineRule="auto"/>
        <w:rPr>
          <w:color w:val="FF0000"/>
          <w:sz w:val="24"/>
          <w:szCs w:val="24"/>
          <w:lang w:eastAsia="en-US"/>
        </w:rPr>
      </w:pPr>
    </w:p>
    <w:p w14:paraId="05BB31C3" w14:textId="625649C4" w:rsidR="002023E3" w:rsidRDefault="002023E3" w:rsidP="002023E3">
      <w:pPr>
        <w:spacing w:after="160" w:line="259" w:lineRule="auto"/>
        <w:rPr>
          <w:sz w:val="24"/>
          <w:szCs w:val="24"/>
          <w:lang w:eastAsia="en-US"/>
        </w:rPr>
      </w:pPr>
    </w:p>
    <w:p w14:paraId="7970B26B" w14:textId="1FB2F585" w:rsidR="002023E3" w:rsidRDefault="00D923D5" w:rsidP="008D695A">
      <w:pPr>
        <w:spacing w:line="259" w:lineRule="auto"/>
        <w:jc w:val="center"/>
        <w:rPr>
          <w:b/>
          <w:bCs/>
          <w:sz w:val="24"/>
          <w:szCs w:val="24"/>
          <w:lang w:eastAsia="en-US"/>
        </w:rPr>
      </w:pPr>
      <w:r w:rsidRPr="00D923D5">
        <w:rPr>
          <w:b/>
          <w:bCs/>
          <w:sz w:val="24"/>
          <w:szCs w:val="24"/>
          <w:lang w:eastAsia="en-US"/>
        </w:rPr>
        <w:br w:type="page"/>
      </w:r>
      <w:r w:rsidR="002023E3" w:rsidRPr="002023E3">
        <w:rPr>
          <w:b/>
          <w:bCs/>
          <w:sz w:val="24"/>
          <w:szCs w:val="24"/>
          <w:lang w:eastAsia="en-US"/>
        </w:rPr>
        <w:lastRenderedPageBreak/>
        <w:t>PESTLE Analysis</w:t>
      </w:r>
    </w:p>
    <w:p w14:paraId="2F81BB4C" w14:textId="77777777" w:rsidR="008D695A" w:rsidRPr="002023E3" w:rsidRDefault="008D695A" w:rsidP="008D695A">
      <w:pPr>
        <w:spacing w:line="259" w:lineRule="auto"/>
        <w:jc w:val="center"/>
        <w:rPr>
          <w:b/>
          <w:bCs/>
          <w:sz w:val="24"/>
          <w:szCs w:val="24"/>
          <w:lang w:eastAsia="en-US"/>
        </w:rPr>
      </w:pPr>
    </w:p>
    <w:p w14:paraId="1478D53C" w14:textId="77777777" w:rsidR="00735ECA" w:rsidRPr="00735ECA" w:rsidRDefault="00735ECA" w:rsidP="00735ECA">
      <w:pPr>
        <w:spacing w:after="160" w:line="259" w:lineRule="auto"/>
        <w:rPr>
          <w:sz w:val="24"/>
          <w:szCs w:val="24"/>
          <w:lang w:eastAsia="en-US"/>
        </w:rPr>
      </w:pPr>
      <w:r w:rsidRPr="00735ECA">
        <w:rPr>
          <w:b/>
          <w:bCs/>
          <w:sz w:val="24"/>
          <w:szCs w:val="24"/>
          <w:lang w:eastAsia="en-US"/>
        </w:rPr>
        <w:t>Political factors:</w:t>
      </w:r>
      <w:r w:rsidRPr="00735ECA">
        <w:rPr>
          <w:sz w:val="24"/>
          <w:szCs w:val="24"/>
          <w:lang w:eastAsia="en-US"/>
        </w:rPr>
        <w:t xml:space="preserve"> </w:t>
      </w:r>
      <w:r w:rsidRPr="00735ECA">
        <w:rPr>
          <w:b/>
          <w:bCs/>
          <w:i/>
          <w:iCs/>
          <w:sz w:val="24"/>
          <w:szCs w:val="24"/>
          <w:lang w:eastAsia="en-US"/>
        </w:rPr>
        <w:t>Instability in European Countries</w:t>
      </w:r>
    </w:p>
    <w:p w14:paraId="7A992813" w14:textId="77777777" w:rsidR="00735ECA" w:rsidRPr="00735ECA" w:rsidRDefault="00735ECA" w:rsidP="00735ECA">
      <w:pPr>
        <w:spacing w:after="160" w:line="259" w:lineRule="auto"/>
        <w:rPr>
          <w:sz w:val="24"/>
          <w:szCs w:val="24"/>
          <w:lang w:eastAsia="en-US"/>
        </w:rPr>
      </w:pPr>
      <w:r w:rsidRPr="00735ECA">
        <w:rPr>
          <w:sz w:val="24"/>
          <w:szCs w:val="24"/>
          <w:lang w:eastAsia="en-US"/>
        </w:rPr>
        <w:t>Ford has stronger sales in Asian countries. In fact, in 2016, the company sold their one-millionth vehicle in the Asia Pacific region. This market continues to be both strong and stable for Ford Sales. One reason for this is because the political climate is sturdy. And that typically means the economy is likely to follow suit.</w:t>
      </w:r>
    </w:p>
    <w:p w14:paraId="60A35377" w14:textId="77777777" w:rsidR="00735ECA" w:rsidRPr="00735ECA" w:rsidRDefault="00735ECA" w:rsidP="00735ECA">
      <w:pPr>
        <w:spacing w:after="160" w:line="259" w:lineRule="auto"/>
        <w:rPr>
          <w:sz w:val="24"/>
          <w:szCs w:val="24"/>
          <w:lang w:eastAsia="en-US"/>
        </w:rPr>
      </w:pPr>
      <w:r w:rsidRPr="00735ECA">
        <w:rPr>
          <w:sz w:val="24"/>
          <w:szCs w:val="24"/>
          <w:lang w:eastAsia="en-US"/>
        </w:rPr>
        <w:t>It’s not like this in Europe. Their political situation isn’t nearly as stable. And Ford hasn’t had the same level of successful sales here as in Asia. Unfortunately, this isn’t in the company’s control. They can hope the European political landscape changes. In the meantime, Ford will likely concentrate more efforts in countries with stable political backing.</w:t>
      </w:r>
    </w:p>
    <w:p w14:paraId="74C5F217" w14:textId="77777777" w:rsidR="00735ECA" w:rsidRPr="00735ECA" w:rsidRDefault="00735ECA" w:rsidP="00735ECA">
      <w:pPr>
        <w:spacing w:after="160" w:line="259" w:lineRule="auto"/>
        <w:rPr>
          <w:sz w:val="24"/>
          <w:szCs w:val="24"/>
          <w:lang w:eastAsia="en-US"/>
        </w:rPr>
      </w:pPr>
      <w:r w:rsidRPr="00735ECA">
        <w:rPr>
          <w:sz w:val="24"/>
          <w:szCs w:val="24"/>
          <w:lang w:eastAsia="en-US"/>
        </w:rPr>
        <w:t xml:space="preserve">Asia is one of these locations because their economy remains stable. And Ford can </w:t>
      </w:r>
      <w:proofErr w:type="spellStart"/>
      <w:r w:rsidRPr="00735ECA">
        <w:rPr>
          <w:sz w:val="24"/>
          <w:szCs w:val="24"/>
          <w:lang w:eastAsia="en-US"/>
        </w:rPr>
        <w:t>fulfill</w:t>
      </w:r>
      <w:proofErr w:type="spellEnd"/>
      <w:r w:rsidRPr="00735ECA">
        <w:rPr>
          <w:sz w:val="24"/>
          <w:szCs w:val="24"/>
          <w:lang w:eastAsia="en-US"/>
        </w:rPr>
        <w:t xml:space="preserve"> supply and demand with less resistance. Such as problems with their supply chains.  It’s difficult to predict sales and profits with international businesses. Suddenly, new tariffs are introduced. Or exporting and importing is cut off.</w:t>
      </w:r>
    </w:p>
    <w:p w14:paraId="68E551D7" w14:textId="72AF73DE" w:rsidR="00735ECA" w:rsidRDefault="00735ECA" w:rsidP="008D695A">
      <w:pPr>
        <w:spacing w:line="259" w:lineRule="auto"/>
        <w:rPr>
          <w:sz w:val="24"/>
          <w:szCs w:val="24"/>
          <w:lang w:eastAsia="en-US"/>
        </w:rPr>
      </w:pPr>
      <w:r w:rsidRPr="00735ECA">
        <w:rPr>
          <w:sz w:val="24"/>
          <w:szCs w:val="24"/>
          <w:lang w:eastAsia="en-US"/>
        </w:rPr>
        <w:t>Changes like this are drastic and reflect against the economy. And that makes it more difficult for Ford to do business.</w:t>
      </w:r>
    </w:p>
    <w:p w14:paraId="4FFCFD17" w14:textId="77777777" w:rsidR="008D695A" w:rsidRPr="00735ECA" w:rsidRDefault="008D695A" w:rsidP="008D695A">
      <w:pPr>
        <w:spacing w:line="259" w:lineRule="auto"/>
        <w:rPr>
          <w:sz w:val="24"/>
          <w:szCs w:val="24"/>
          <w:lang w:eastAsia="en-US"/>
        </w:rPr>
      </w:pPr>
    </w:p>
    <w:p w14:paraId="40819E1D" w14:textId="77777777" w:rsidR="00735ECA" w:rsidRPr="00735ECA" w:rsidRDefault="00735ECA" w:rsidP="00735ECA">
      <w:pPr>
        <w:spacing w:after="160" w:line="259" w:lineRule="auto"/>
        <w:rPr>
          <w:b/>
          <w:bCs/>
          <w:sz w:val="24"/>
          <w:szCs w:val="24"/>
          <w:lang w:eastAsia="en-US"/>
        </w:rPr>
      </w:pPr>
      <w:r w:rsidRPr="00735ECA">
        <w:rPr>
          <w:b/>
          <w:bCs/>
          <w:sz w:val="24"/>
          <w:szCs w:val="24"/>
          <w:lang w:eastAsia="en-US"/>
        </w:rPr>
        <w:t xml:space="preserve">Economic factors: </w:t>
      </w:r>
      <w:r w:rsidRPr="00735ECA">
        <w:rPr>
          <w:b/>
          <w:bCs/>
          <w:i/>
          <w:iCs/>
          <w:sz w:val="24"/>
          <w:szCs w:val="24"/>
          <w:lang w:eastAsia="en-US"/>
        </w:rPr>
        <w:t>International trade and foreign vehicles</w:t>
      </w:r>
    </w:p>
    <w:p w14:paraId="479BA5C9" w14:textId="77777777" w:rsidR="00735ECA" w:rsidRPr="00735ECA" w:rsidRDefault="00735ECA" w:rsidP="00735ECA">
      <w:pPr>
        <w:spacing w:after="160" w:line="259" w:lineRule="auto"/>
        <w:rPr>
          <w:sz w:val="24"/>
          <w:szCs w:val="24"/>
          <w:lang w:eastAsia="en-US"/>
        </w:rPr>
      </w:pPr>
      <w:r w:rsidRPr="00735ECA">
        <w:rPr>
          <w:sz w:val="24"/>
          <w:szCs w:val="24"/>
          <w:lang w:eastAsia="en-US"/>
        </w:rPr>
        <w:t>The recession has long passed, and since then, Ford has witnessed sale improvements. In some ways, we can thank China and India. Both countries trade products and materials openly with others. China and India have a large population and never-ending product demands. This is promising for Ford vehicle sales.</w:t>
      </w:r>
    </w:p>
    <w:p w14:paraId="3933F566" w14:textId="15132418" w:rsidR="00735ECA" w:rsidRPr="00735ECA" w:rsidRDefault="00735ECA" w:rsidP="00735ECA">
      <w:pPr>
        <w:spacing w:after="160" w:line="259" w:lineRule="auto"/>
        <w:rPr>
          <w:sz w:val="24"/>
          <w:szCs w:val="24"/>
          <w:lang w:eastAsia="en-US"/>
        </w:rPr>
      </w:pPr>
      <w:r w:rsidRPr="00735ECA">
        <w:rPr>
          <w:sz w:val="24"/>
          <w:szCs w:val="24"/>
          <w:lang w:eastAsia="en-US"/>
        </w:rPr>
        <w:t xml:space="preserve">However, open international trades </w:t>
      </w:r>
      <w:r w:rsidR="008D695A" w:rsidRPr="00735ECA">
        <w:rPr>
          <w:sz w:val="24"/>
          <w:szCs w:val="24"/>
          <w:lang w:eastAsia="en-US"/>
        </w:rPr>
        <w:t>aren’t</w:t>
      </w:r>
      <w:r w:rsidRPr="00735ECA">
        <w:rPr>
          <w:sz w:val="24"/>
          <w:szCs w:val="24"/>
          <w:lang w:eastAsia="en-US"/>
        </w:rPr>
        <w:t xml:space="preserve"> always a good thing. We’re seeing an increase in foreign vehicle brands hitting the market. It’s causing massive saturation in this market. These days, car brands can only stand out if they have a niche — luxury, reliability, or electric for example. Ford is known for their reliable, sturdy vehicles. Their brand name is well-known around the world. Unfortunately, relying on name alone isn’t enough to move sales anymore. Not when competitor vehicles are popping up </w:t>
      </w:r>
      <w:r w:rsidR="008D695A" w:rsidRPr="00735ECA">
        <w:rPr>
          <w:sz w:val="24"/>
          <w:szCs w:val="24"/>
          <w:lang w:eastAsia="en-US"/>
        </w:rPr>
        <w:t>every day</w:t>
      </w:r>
      <w:r w:rsidRPr="00735ECA">
        <w:rPr>
          <w:sz w:val="24"/>
          <w:szCs w:val="24"/>
          <w:lang w:eastAsia="en-US"/>
        </w:rPr>
        <w:t>.</w:t>
      </w:r>
    </w:p>
    <w:p w14:paraId="195A1AAE" w14:textId="30E16663" w:rsidR="00735ECA" w:rsidRDefault="00735ECA" w:rsidP="008D695A">
      <w:pPr>
        <w:spacing w:line="259" w:lineRule="auto"/>
        <w:rPr>
          <w:sz w:val="24"/>
          <w:szCs w:val="24"/>
          <w:lang w:eastAsia="en-US"/>
        </w:rPr>
      </w:pPr>
      <w:r w:rsidRPr="00735ECA">
        <w:rPr>
          <w:sz w:val="24"/>
          <w:szCs w:val="24"/>
          <w:lang w:eastAsia="en-US"/>
        </w:rPr>
        <w:t xml:space="preserve">Luckily, because the economy is more stable than in previous years, it also means consumers have more spending money. With more cash in their wallets, they can make big purchases. Like a </w:t>
      </w:r>
      <w:r w:rsidR="008D695A" w:rsidRPr="00735ECA">
        <w:rPr>
          <w:sz w:val="24"/>
          <w:szCs w:val="24"/>
          <w:lang w:eastAsia="en-US"/>
        </w:rPr>
        <w:t>brand-new</w:t>
      </w:r>
      <w:r w:rsidRPr="00735ECA">
        <w:rPr>
          <w:sz w:val="24"/>
          <w:szCs w:val="24"/>
          <w:lang w:eastAsia="en-US"/>
        </w:rPr>
        <w:t xml:space="preserve"> vehicle. In many cases, a car is as much a necessity as it is a luxury. Ford can benefit from providing a line of both — affordable vehicles and luxurious ones — to improve diversity.</w:t>
      </w:r>
    </w:p>
    <w:p w14:paraId="5221AE71" w14:textId="712E1404" w:rsidR="008D695A" w:rsidRDefault="008D695A" w:rsidP="008D695A">
      <w:pPr>
        <w:spacing w:line="259" w:lineRule="auto"/>
        <w:rPr>
          <w:sz w:val="24"/>
          <w:szCs w:val="24"/>
          <w:lang w:eastAsia="en-US"/>
        </w:rPr>
      </w:pPr>
    </w:p>
    <w:p w14:paraId="0FC2DE09" w14:textId="41CCA70F" w:rsidR="008D695A" w:rsidRDefault="008D695A" w:rsidP="008D695A">
      <w:pPr>
        <w:spacing w:line="259" w:lineRule="auto"/>
        <w:rPr>
          <w:sz w:val="24"/>
          <w:szCs w:val="24"/>
          <w:lang w:eastAsia="en-US"/>
        </w:rPr>
      </w:pPr>
    </w:p>
    <w:p w14:paraId="6331AF3B" w14:textId="041C60E6" w:rsidR="008D695A" w:rsidRDefault="008D695A" w:rsidP="008D695A">
      <w:pPr>
        <w:spacing w:line="259" w:lineRule="auto"/>
        <w:rPr>
          <w:sz w:val="24"/>
          <w:szCs w:val="24"/>
          <w:lang w:eastAsia="en-US"/>
        </w:rPr>
      </w:pPr>
    </w:p>
    <w:p w14:paraId="4FBE11B3" w14:textId="49B9D811" w:rsidR="008D695A" w:rsidRDefault="008D695A" w:rsidP="008D695A">
      <w:pPr>
        <w:spacing w:line="259" w:lineRule="auto"/>
        <w:rPr>
          <w:sz w:val="24"/>
          <w:szCs w:val="24"/>
          <w:lang w:eastAsia="en-US"/>
        </w:rPr>
      </w:pPr>
    </w:p>
    <w:p w14:paraId="79A2EE6C" w14:textId="7AA194CD" w:rsidR="008D695A" w:rsidRDefault="008D695A" w:rsidP="008D695A">
      <w:pPr>
        <w:spacing w:line="259" w:lineRule="auto"/>
        <w:rPr>
          <w:sz w:val="24"/>
          <w:szCs w:val="24"/>
          <w:lang w:eastAsia="en-US"/>
        </w:rPr>
      </w:pPr>
    </w:p>
    <w:p w14:paraId="23D66826" w14:textId="2ACF75D3" w:rsidR="008D695A" w:rsidRDefault="008D695A" w:rsidP="008D695A">
      <w:pPr>
        <w:spacing w:line="259" w:lineRule="auto"/>
        <w:rPr>
          <w:sz w:val="24"/>
          <w:szCs w:val="24"/>
          <w:lang w:eastAsia="en-US"/>
        </w:rPr>
      </w:pPr>
    </w:p>
    <w:p w14:paraId="73E7DD8A" w14:textId="70D5B36E" w:rsidR="008D695A" w:rsidRDefault="008D695A" w:rsidP="008D695A">
      <w:pPr>
        <w:spacing w:line="259" w:lineRule="auto"/>
        <w:rPr>
          <w:sz w:val="24"/>
          <w:szCs w:val="24"/>
          <w:lang w:eastAsia="en-US"/>
        </w:rPr>
      </w:pPr>
    </w:p>
    <w:p w14:paraId="515188A2" w14:textId="77777777" w:rsidR="00F97F89" w:rsidRDefault="00F97F89" w:rsidP="008D695A">
      <w:pPr>
        <w:spacing w:line="259" w:lineRule="auto"/>
        <w:rPr>
          <w:sz w:val="24"/>
          <w:szCs w:val="24"/>
          <w:lang w:eastAsia="en-US"/>
        </w:rPr>
      </w:pPr>
      <w:bookmarkStart w:id="12" w:name="_GoBack"/>
      <w:bookmarkEnd w:id="12"/>
    </w:p>
    <w:p w14:paraId="3200B389" w14:textId="5FF4654F" w:rsidR="008D695A" w:rsidRDefault="008D695A" w:rsidP="008D695A">
      <w:pPr>
        <w:spacing w:line="259" w:lineRule="auto"/>
        <w:rPr>
          <w:sz w:val="24"/>
          <w:szCs w:val="24"/>
          <w:lang w:eastAsia="en-US"/>
        </w:rPr>
      </w:pPr>
    </w:p>
    <w:p w14:paraId="3DDF8009" w14:textId="77777777" w:rsidR="008D695A" w:rsidRPr="00735ECA" w:rsidRDefault="008D695A" w:rsidP="008D695A">
      <w:pPr>
        <w:spacing w:line="259" w:lineRule="auto"/>
        <w:rPr>
          <w:sz w:val="24"/>
          <w:szCs w:val="24"/>
          <w:lang w:eastAsia="en-US"/>
        </w:rPr>
      </w:pPr>
    </w:p>
    <w:p w14:paraId="30BE49C6" w14:textId="77777777" w:rsidR="00735ECA" w:rsidRPr="00735ECA" w:rsidRDefault="00735ECA" w:rsidP="00735ECA">
      <w:pPr>
        <w:spacing w:after="160" w:line="259" w:lineRule="auto"/>
        <w:rPr>
          <w:b/>
          <w:bCs/>
          <w:sz w:val="24"/>
          <w:szCs w:val="24"/>
          <w:lang w:eastAsia="en-US"/>
        </w:rPr>
      </w:pPr>
      <w:r w:rsidRPr="00735ECA">
        <w:rPr>
          <w:b/>
          <w:bCs/>
          <w:sz w:val="24"/>
          <w:szCs w:val="24"/>
          <w:lang w:eastAsia="en-US"/>
        </w:rPr>
        <w:lastRenderedPageBreak/>
        <w:t xml:space="preserve">Social factors: </w:t>
      </w:r>
      <w:r w:rsidRPr="00735ECA">
        <w:rPr>
          <w:b/>
          <w:bCs/>
          <w:i/>
          <w:iCs/>
          <w:sz w:val="24"/>
          <w:szCs w:val="24"/>
          <w:lang w:eastAsia="en-US"/>
        </w:rPr>
        <w:t>Saturation and electric vehicles</w:t>
      </w:r>
    </w:p>
    <w:p w14:paraId="0F20EC20" w14:textId="77777777" w:rsidR="00735ECA" w:rsidRPr="00735ECA" w:rsidRDefault="00735ECA" w:rsidP="00735ECA">
      <w:pPr>
        <w:spacing w:after="160" w:line="259" w:lineRule="auto"/>
        <w:rPr>
          <w:sz w:val="24"/>
          <w:szCs w:val="24"/>
          <w:lang w:eastAsia="en-US"/>
        </w:rPr>
      </w:pPr>
      <w:r w:rsidRPr="00735ECA">
        <w:rPr>
          <w:sz w:val="24"/>
          <w:szCs w:val="24"/>
          <w:lang w:eastAsia="en-US"/>
        </w:rPr>
        <w:t>You can find the car of your dreams on the market. And it’s not necessarily offered by Ford Motors.</w:t>
      </w:r>
    </w:p>
    <w:p w14:paraId="7D0F4E21" w14:textId="77777777" w:rsidR="00735ECA" w:rsidRPr="00735ECA" w:rsidRDefault="00735ECA" w:rsidP="00735ECA">
      <w:pPr>
        <w:spacing w:after="160" w:line="259" w:lineRule="auto"/>
        <w:rPr>
          <w:sz w:val="24"/>
          <w:szCs w:val="24"/>
          <w:lang w:eastAsia="en-US"/>
        </w:rPr>
      </w:pPr>
      <w:r w:rsidRPr="00735ECA">
        <w:rPr>
          <w:sz w:val="24"/>
          <w:szCs w:val="24"/>
          <w:lang w:eastAsia="en-US"/>
        </w:rPr>
        <w:t xml:space="preserve">The market is saturated with all types of cars. From trucks to vans, ranging from unattractive but reliable to tech-infused and luxurious. In some cases, consumers have </w:t>
      </w:r>
      <w:r w:rsidRPr="00735ECA">
        <w:rPr>
          <w:i/>
          <w:iCs/>
          <w:sz w:val="24"/>
          <w:szCs w:val="24"/>
          <w:lang w:eastAsia="en-US"/>
        </w:rPr>
        <w:t>too</w:t>
      </w:r>
      <w:r w:rsidRPr="00735ECA">
        <w:rPr>
          <w:sz w:val="24"/>
          <w:szCs w:val="24"/>
          <w:lang w:eastAsia="en-US"/>
        </w:rPr>
        <w:t xml:space="preserve"> many options. And that makes it harder for Ford to stand out.</w:t>
      </w:r>
    </w:p>
    <w:p w14:paraId="1F235DBA" w14:textId="1E474AC1" w:rsidR="008D695A" w:rsidRDefault="00735ECA" w:rsidP="00735ECA">
      <w:pPr>
        <w:spacing w:after="160" w:line="259" w:lineRule="auto"/>
        <w:rPr>
          <w:sz w:val="24"/>
          <w:szCs w:val="24"/>
          <w:lang w:eastAsia="en-US"/>
        </w:rPr>
      </w:pPr>
      <w:r w:rsidRPr="00735ECA">
        <w:rPr>
          <w:sz w:val="24"/>
          <w:szCs w:val="24"/>
          <w:lang w:eastAsia="en-US"/>
        </w:rPr>
        <w:t xml:space="preserve">At least we’re seeing a rise in eco-friendly automobile consumers. These guys are leaning towards electric cars. </w:t>
      </w:r>
      <w:r w:rsidR="008D695A" w:rsidRPr="00735ECA">
        <w:rPr>
          <w:sz w:val="24"/>
          <w:szCs w:val="24"/>
          <w:lang w:eastAsia="en-US"/>
        </w:rPr>
        <w:t>Now</w:t>
      </w:r>
      <w:r w:rsidRPr="00735ECA">
        <w:rPr>
          <w:sz w:val="24"/>
          <w:szCs w:val="24"/>
          <w:lang w:eastAsia="en-US"/>
        </w:rPr>
        <w:t xml:space="preserve">, Tesla is the first name you think when electric cars are </w:t>
      </w:r>
    </w:p>
    <w:p w14:paraId="65C250FE" w14:textId="114B8F4E" w:rsidR="00735ECA" w:rsidRDefault="00735ECA" w:rsidP="00735ECA">
      <w:pPr>
        <w:spacing w:after="160" w:line="259" w:lineRule="auto"/>
        <w:rPr>
          <w:sz w:val="24"/>
          <w:szCs w:val="24"/>
          <w:lang w:eastAsia="en-US"/>
        </w:rPr>
      </w:pPr>
      <w:r w:rsidRPr="00735ECA">
        <w:rPr>
          <w:sz w:val="24"/>
          <w:szCs w:val="24"/>
          <w:lang w:eastAsia="en-US"/>
        </w:rPr>
        <w:t>brought up. What they offer isn’t perfect though; unless you’re living comfortably, a Tesla is a bit out of your budget.</w:t>
      </w:r>
    </w:p>
    <w:p w14:paraId="4EEC5F48" w14:textId="47F77006" w:rsidR="00735ECA" w:rsidRDefault="00735ECA" w:rsidP="008D695A">
      <w:pPr>
        <w:spacing w:line="259" w:lineRule="auto"/>
        <w:rPr>
          <w:sz w:val="24"/>
          <w:szCs w:val="24"/>
          <w:lang w:eastAsia="en-US"/>
        </w:rPr>
      </w:pPr>
      <w:r w:rsidRPr="00735ECA">
        <w:rPr>
          <w:sz w:val="24"/>
          <w:szCs w:val="24"/>
          <w:lang w:eastAsia="en-US"/>
        </w:rPr>
        <w:t>Still, that only means other companies will arise to offer a low-middle class electric car option. Ford has already branched into this market with a few specific fully and hybrid electric cars. It’s welcome because it forces competitiveness against Tesla.</w:t>
      </w:r>
    </w:p>
    <w:p w14:paraId="7A916DC5" w14:textId="77777777" w:rsidR="008D695A" w:rsidRPr="00735ECA" w:rsidRDefault="008D695A" w:rsidP="008D695A">
      <w:pPr>
        <w:spacing w:line="259" w:lineRule="auto"/>
        <w:rPr>
          <w:sz w:val="24"/>
          <w:szCs w:val="24"/>
          <w:lang w:eastAsia="en-US"/>
        </w:rPr>
      </w:pPr>
    </w:p>
    <w:p w14:paraId="5D103CB9" w14:textId="77777777" w:rsidR="00735ECA" w:rsidRPr="00735ECA" w:rsidRDefault="00735ECA" w:rsidP="00735ECA">
      <w:pPr>
        <w:spacing w:after="160" w:line="259" w:lineRule="auto"/>
        <w:rPr>
          <w:b/>
          <w:bCs/>
          <w:sz w:val="24"/>
          <w:szCs w:val="24"/>
          <w:lang w:eastAsia="en-US"/>
        </w:rPr>
      </w:pPr>
      <w:r w:rsidRPr="00735ECA">
        <w:rPr>
          <w:b/>
          <w:bCs/>
          <w:sz w:val="24"/>
          <w:szCs w:val="24"/>
          <w:lang w:eastAsia="en-US"/>
        </w:rPr>
        <w:t xml:space="preserve">Technological factors: </w:t>
      </w:r>
      <w:r w:rsidRPr="00735ECA">
        <w:rPr>
          <w:b/>
          <w:bCs/>
          <w:i/>
          <w:iCs/>
          <w:sz w:val="24"/>
          <w:szCs w:val="24"/>
          <w:lang w:eastAsia="en-US"/>
        </w:rPr>
        <w:t>Investments in autonomous cars</w:t>
      </w:r>
    </w:p>
    <w:p w14:paraId="52F670CE" w14:textId="77777777" w:rsidR="00735ECA" w:rsidRPr="00735ECA" w:rsidRDefault="00735ECA" w:rsidP="00735ECA">
      <w:pPr>
        <w:spacing w:after="160" w:line="259" w:lineRule="auto"/>
        <w:rPr>
          <w:sz w:val="24"/>
          <w:szCs w:val="24"/>
          <w:lang w:eastAsia="en-US"/>
        </w:rPr>
      </w:pPr>
      <w:r w:rsidRPr="00735ECA">
        <w:rPr>
          <w:sz w:val="24"/>
          <w:szCs w:val="24"/>
          <w:lang w:eastAsia="en-US"/>
        </w:rPr>
        <w:t>Younger people are expecting their cars to be decked out with technology. Bluetooth, Wi-Fi, rear view cameras, and more. Some cars can now parallel park without assistance from the driver. Although these are expensive additions, having windows you roll up by hand or no way to connect your phone to sound system turns off consumers these days.</w:t>
      </w:r>
    </w:p>
    <w:p w14:paraId="53526261" w14:textId="5C892EFB" w:rsidR="00735ECA" w:rsidRPr="00735ECA" w:rsidRDefault="00735ECA" w:rsidP="00735ECA">
      <w:pPr>
        <w:spacing w:after="160" w:line="259" w:lineRule="auto"/>
        <w:rPr>
          <w:sz w:val="24"/>
          <w:szCs w:val="24"/>
          <w:lang w:eastAsia="en-US"/>
        </w:rPr>
      </w:pPr>
      <w:r w:rsidRPr="00735ECA">
        <w:rPr>
          <w:sz w:val="24"/>
          <w:szCs w:val="24"/>
          <w:lang w:eastAsia="en-US"/>
        </w:rPr>
        <w:t xml:space="preserve">Ford actively adds new technology to their vehicles. It’s an expensive cost, though. Because technology is constantly rendered obsolete. That means after six months to a year, the technology in a car can be “old”. And this can reduce the value of the vehicle. Ford </w:t>
      </w:r>
      <w:r w:rsidR="008D695A" w:rsidRPr="00735ECA">
        <w:rPr>
          <w:sz w:val="24"/>
          <w:szCs w:val="24"/>
          <w:lang w:eastAsia="en-US"/>
        </w:rPr>
        <w:t>must</w:t>
      </w:r>
      <w:r w:rsidRPr="00735ECA">
        <w:rPr>
          <w:sz w:val="24"/>
          <w:szCs w:val="24"/>
          <w:lang w:eastAsia="en-US"/>
        </w:rPr>
        <w:t xml:space="preserve"> balance adding technology while also ensuring it isn’t redundant by the time it reaches the public.</w:t>
      </w:r>
    </w:p>
    <w:p w14:paraId="1A951163" w14:textId="77777777" w:rsidR="00735ECA" w:rsidRPr="00735ECA" w:rsidRDefault="00735ECA" w:rsidP="00735ECA">
      <w:pPr>
        <w:spacing w:after="160" w:line="259" w:lineRule="auto"/>
        <w:rPr>
          <w:sz w:val="24"/>
          <w:szCs w:val="24"/>
          <w:lang w:eastAsia="en-US"/>
        </w:rPr>
      </w:pPr>
      <w:r w:rsidRPr="00735ECA">
        <w:rPr>
          <w:sz w:val="24"/>
          <w:szCs w:val="24"/>
          <w:lang w:eastAsia="en-US"/>
        </w:rPr>
        <w:t>And then there’s driverless cars.</w:t>
      </w:r>
    </w:p>
    <w:p w14:paraId="63C8B6E3" w14:textId="1135841A" w:rsidR="00735ECA" w:rsidRPr="00735ECA" w:rsidRDefault="00735ECA" w:rsidP="00735ECA">
      <w:pPr>
        <w:spacing w:after="160" w:line="259" w:lineRule="auto"/>
        <w:rPr>
          <w:sz w:val="24"/>
          <w:szCs w:val="24"/>
          <w:lang w:eastAsia="en-US"/>
        </w:rPr>
      </w:pPr>
      <w:r w:rsidRPr="00735ECA">
        <w:rPr>
          <w:sz w:val="24"/>
          <w:szCs w:val="24"/>
          <w:lang w:eastAsia="en-US"/>
        </w:rPr>
        <w:t>Autonomous vehicles able to drive you from one place to another without a human behind the wheel. Companies like Tesla and Google are leading the development of these vehicles. Some companies are standing on the wayside, waiting to see how this turns out. But not Ford.</w:t>
      </w:r>
    </w:p>
    <w:p w14:paraId="261D1DF3" w14:textId="20794EF1" w:rsidR="00735ECA" w:rsidRDefault="00735ECA" w:rsidP="008D695A">
      <w:pPr>
        <w:spacing w:line="259" w:lineRule="auto"/>
        <w:rPr>
          <w:sz w:val="24"/>
          <w:szCs w:val="24"/>
          <w:lang w:eastAsia="en-US"/>
        </w:rPr>
      </w:pPr>
      <w:r w:rsidRPr="00735ECA">
        <w:rPr>
          <w:sz w:val="24"/>
          <w:szCs w:val="24"/>
          <w:lang w:eastAsia="en-US"/>
        </w:rPr>
        <w:t>They’ve invested more than $1 billion to create their own army of autonomous cars. By 2021, you may even see these cars on the road. Ford wants to be a leader before this market takes off. It’s an exciting shift in driving. And if you’re not investing, you’ll likely be left behind.</w:t>
      </w:r>
    </w:p>
    <w:p w14:paraId="68D62959" w14:textId="77777777" w:rsidR="008D695A" w:rsidRPr="00735ECA" w:rsidRDefault="008D695A" w:rsidP="008D695A">
      <w:pPr>
        <w:spacing w:line="259" w:lineRule="auto"/>
        <w:rPr>
          <w:sz w:val="24"/>
          <w:szCs w:val="24"/>
          <w:lang w:eastAsia="en-US"/>
        </w:rPr>
      </w:pPr>
    </w:p>
    <w:p w14:paraId="4612B3F1" w14:textId="77777777" w:rsidR="00735ECA" w:rsidRPr="00735ECA" w:rsidRDefault="00735ECA" w:rsidP="00735ECA">
      <w:pPr>
        <w:spacing w:after="160" w:line="259" w:lineRule="auto"/>
        <w:rPr>
          <w:b/>
          <w:bCs/>
          <w:sz w:val="24"/>
          <w:szCs w:val="24"/>
          <w:lang w:eastAsia="en-US"/>
        </w:rPr>
      </w:pPr>
      <w:r w:rsidRPr="00735ECA">
        <w:rPr>
          <w:b/>
          <w:bCs/>
          <w:sz w:val="24"/>
          <w:szCs w:val="24"/>
          <w:lang w:eastAsia="en-US"/>
        </w:rPr>
        <w:t xml:space="preserve">Legal factors: </w:t>
      </w:r>
      <w:r w:rsidRPr="00735ECA">
        <w:rPr>
          <w:b/>
          <w:bCs/>
          <w:i/>
          <w:iCs/>
          <w:sz w:val="24"/>
          <w:szCs w:val="24"/>
          <w:lang w:eastAsia="en-US"/>
        </w:rPr>
        <w:t>Faulty car parts</w:t>
      </w:r>
    </w:p>
    <w:p w14:paraId="568DF506" w14:textId="6A530B8E" w:rsidR="00735ECA" w:rsidRPr="00735ECA" w:rsidRDefault="00735ECA" w:rsidP="00735ECA">
      <w:pPr>
        <w:spacing w:after="160" w:line="259" w:lineRule="auto"/>
        <w:rPr>
          <w:sz w:val="24"/>
          <w:szCs w:val="24"/>
          <w:lang w:eastAsia="en-US"/>
        </w:rPr>
      </w:pPr>
      <w:r w:rsidRPr="00735ECA">
        <w:rPr>
          <w:sz w:val="24"/>
          <w:szCs w:val="24"/>
          <w:lang w:eastAsia="en-US"/>
        </w:rPr>
        <w:t xml:space="preserve">Laws and regulations affect Ford in a multitude of ways. From </w:t>
      </w:r>
      <w:r w:rsidR="008D695A" w:rsidRPr="00735ECA">
        <w:rPr>
          <w:sz w:val="24"/>
          <w:szCs w:val="24"/>
          <w:lang w:eastAsia="en-US"/>
        </w:rPr>
        <w:t>labour</w:t>
      </w:r>
      <w:r w:rsidRPr="00735ECA">
        <w:rPr>
          <w:sz w:val="24"/>
          <w:szCs w:val="24"/>
          <w:lang w:eastAsia="en-US"/>
        </w:rPr>
        <w:t xml:space="preserve"> laws, employee salaries, and safety inspections for their vehicles. Ford is especially conjoined to quality and safety regulations. If their vehicles fail these tests, they won’t be put on the lot. But even then, it can still have issues. Ford is </w:t>
      </w:r>
      <w:r w:rsidR="008D695A" w:rsidRPr="00735ECA">
        <w:rPr>
          <w:sz w:val="24"/>
          <w:szCs w:val="24"/>
          <w:lang w:eastAsia="en-US"/>
        </w:rPr>
        <w:t>known</w:t>
      </w:r>
      <w:r w:rsidRPr="00735ECA">
        <w:rPr>
          <w:sz w:val="24"/>
          <w:szCs w:val="24"/>
          <w:lang w:eastAsia="en-US"/>
        </w:rPr>
        <w:t xml:space="preserve"> for this.</w:t>
      </w:r>
    </w:p>
    <w:p w14:paraId="0CED018B" w14:textId="43744DAE" w:rsidR="00735ECA" w:rsidRPr="002023E3" w:rsidRDefault="008D695A" w:rsidP="002023E3">
      <w:pPr>
        <w:spacing w:after="160" w:line="259" w:lineRule="auto"/>
        <w:rPr>
          <w:sz w:val="24"/>
          <w:szCs w:val="24"/>
          <w:lang w:eastAsia="en-US"/>
        </w:rPr>
      </w:pPr>
      <w:r>
        <w:rPr>
          <w:sz w:val="24"/>
          <w:szCs w:val="24"/>
          <w:lang w:eastAsia="en-US"/>
        </w:rPr>
        <w:t>(</w:t>
      </w:r>
      <w:hyperlink r:id="rId27" w:history="1">
        <w:r w:rsidRPr="00CE3FA6">
          <w:rPr>
            <w:rStyle w:val="Hyperlink"/>
            <w:sz w:val="24"/>
            <w:szCs w:val="24"/>
            <w:lang w:eastAsia="en-US"/>
          </w:rPr>
          <w:t>www.pestleanalysis.com</w:t>
        </w:r>
      </w:hyperlink>
      <w:r>
        <w:rPr>
          <w:sz w:val="24"/>
          <w:szCs w:val="24"/>
          <w:lang w:eastAsia="en-US"/>
        </w:rPr>
        <w:t>. 2019)</w:t>
      </w:r>
    </w:p>
    <w:p w14:paraId="23A1D62F" w14:textId="77777777" w:rsidR="002023E3" w:rsidRPr="002023E3" w:rsidRDefault="002023E3" w:rsidP="002023E3">
      <w:pPr>
        <w:spacing w:after="160" w:line="259" w:lineRule="auto"/>
        <w:rPr>
          <w:sz w:val="24"/>
          <w:szCs w:val="24"/>
          <w:lang w:eastAsia="en-US"/>
        </w:rPr>
      </w:pPr>
      <w:r w:rsidRPr="002023E3">
        <w:rPr>
          <w:sz w:val="24"/>
          <w:szCs w:val="24"/>
          <w:lang w:eastAsia="en-US"/>
        </w:rPr>
        <w:br w:type="page"/>
      </w:r>
    </w:p>
    <w:p w14:paraId="12A2877E" w14:textId="5666D4A6" w:rsidR="002023E3" w:rsidRDefault="002023E3" w:rsidP="001D3303">
      <w:pPr>
        <w:spacing w:line="259" w:lineRule="auto"/>
        <w:jc w:val="center"/>
        <w:rPr>
          <w:b/>
          <w:bCs/>
          <w:sz w:val="24"/>
          <w:szCs w:val="24"/>
          <w:lang w:eastAsia="en-US"/>
        </w:rPr>
      </w:pPr>
      <w:r w:rsidRPr="002023E3">
        <w:rPr>
          <w:b/>
          <w:bCs/>
          <w:sz w:val="24"/>
          <w:szCs w:val="24"/>
          <w:lang w:eastAsia="en-US"/>
        </w:rPr>
        <w:lastRenderedPageBreak/>
        <w:t>Conclusion</w:t>
      </w:r>
    </w:p>
    <w:p w14:paraId="7757912E" w14:textId="77777777" w:rsidR="001D3303" w:rsidRPr="002023E3" w:rsidRDefault="001D3303" w:rsidP="001D3303">
      <w:pPr>
        <w:spacing w:line="259" w:lineRule="auto"/>
        <w:jc w:val="center"/>
        <w:rPr>
          <w:b/>
          <w:bCs/>
          <w:sz w:val="24"/>
          <w:szCs w:val="24"/>
          <w:lang w:eastAsia="en-US"/>
        </w:rPr>
      </w:pPr>
    </w:p>
    <w:p w14:paraId="6AF668D0" w14:textId="77777777" w:rsidR="00015297" w:rsidRPr="00015297" w:rsidRDefault="00015297" w:rsidP="00015297">
      <w:pPr>
        <w:spacing w:after="160" w:line="259" w:lineRule="auto"/>
        <w:rPr>
          <w:b/>
          <w:bCs/>
          <w:sz w:val="24"/>
          <w:szCs w:val="24"/>
          <w:lang w:eastAsia="en-US"/>
        </w:rPr>
      </w:pPr>
      <w:r w:rsidRPr="00015297">
        <w:rPr>
          <w:b/>
          <w:bCs/>
          <w:sz w:val="24"/>
          <w:szCs w:val="24"/>
          <w:lang w:eastAsia="en-US"/>
        </w:rPr>
        <w:t xml:space="preserve">Nature - </w:t>
      </w:r>
      <w:r w:rsidRPr="00015297">
        <w:rPr>
          <w:sz w:val="24"/>
          <w:szCs w:val="24"/>
          <w:lang w:eastAsia="en-US"/>
        </w:rPr>
        <w:t>What is the main problem Ford faces</w:t>
      </w:r>
    </w:p>
    <w:p w14:paraId="0A1FF4E4" w14:textId="77777777" w:rsidR="00015297" w:rsidRPr="00015297" w:rsidRDefault="00015297" w:rsidP="00015297">
      <w:pPr>
        <w:pStyle w:val="ListParagraph"/>
        <w:numPr>
          <w:ilvl w:val="0"/>
          <w:numId w:val="46"/>
        </w:numPr>
        <w:spacing w:after="160" w:line="259" w:lineRule="auto"/>
        <w:rPr>
          <w:sz w:val="24"/>
          <w:szCs w:val="24"/>
          <w:lang w:eastAsia="en-US"/>
        </w:rPr>
      </w:pPr>
      <w:r w:rsidRPr="00015297">
        <w:rPr>
          <w:sz w:val="24"/>
          <w:szCs w:val="24"/>
          <w:lang w:eastAsia="en-US"/>
        </w:rPr>
        <w:t>Shares are down</w:t>
      </w:r>
    </w:p>
    <w:p w14:paraId="07029617" w14:textId="77777777" w:rsidR="00015297" w:rsidRPr="00015297" w:rsidRDefault="00015297" w:rsidP="00015297">
      <w:pPr>
        <w:pStyle w:val="ListParagraph"/>
        <w:numPr>
          <w:ilvl w:val="0"/>
          <w:numId w:val="46"/>
        </w:numPr>
        <w:spacing w:after="160" w:line="259" w:lineRule="auto"/>
        <w:rPr>
          <w:sz w:val="24"/>
          <w:szCs w:val="24"/>
          <w:lang w:eastAsia="en-US"/>
        </w:rPr>
      </w:pPr>
      <w:r w:rsidRPr="00015297">
        <w:rPr>
          <w:sz w:val="24"/>
          <w:szCs w:val="24"/>
          <w:lang w:eastAsia="en-US"/>
        </w:rPr>
        <w:t>Fall in earnings</w:t>
      </w:r>
    </w:p>
    <w:p w14:paraId="094499DF" w14:textId="77777777" w:rsidR="00015297" w:rsidRPr="00015297" w:rsidRDefault="00015297" w:rsidP="00015297">
      <w:pPr>
        <w:spacing w:after="160" w:line="259" w:lineRule="auto"/>
        <w:rPr>
          <w:b/>
          <w:bCs/>
          <w:sz w:val="24"/>
          <w:szCs w:val="24"/>
          <w:lang w:eastAsia="en-US"/>
        </w:rPr>
      </w:pPr>
      <w:r w:rsidRPr="00015297">
        <w:rPr>
          <w:b/>
          <w:bCs/>
          <w:sz w:val="24"/>
          <w:szCs w:val="24"/>
          <w:lang w:eastAsia="en-US"/>
        </w:rPr>
        <w:t xml:space="preserve">Scope - </w:t>
      </w:r>
      <w:r w:rsidRPr="00015297">
        <w:rPr>
          <w:sz w:val="24"/>
          <w:szCs w:val="24"/>
          <w:lang w:eastAsia="en-US"/>
        </w:rPr>
        <w:t>What else could be contributing to this problem</w:t>
      </w:r>
    </w:p>
    <w:p w14:paraId="27CFA541" w14:textId="77777777" w:rsidR="00015297" w:rsidRPr="00015297" w:rsidRDefault="00015297" w:rsidP="00015297">
      <w:pPr>
        <w:pStyle w:val="ListParagraph"/>
        <w:numPr>
          <w:ilvl w:val="0"/>
          <w:numId w:val="47"/>
        </w:numPr>
        <w:spacing w:after="160" w:line="259" w:lineRule="auto"/>
        <w:rPr>
          <w:sz w:val="24"/>
          <w:szCs w:val="24"/>
          <w:lang w:eastAsia="en-US"/>
        </w:rPr>
      </w:pPr>
      <w:r w:rsidRPr="00015297">
        <w:rPr>
          <w:sz w:val="24"/>
          <w:szCs w:val="24"/>
          <w:lang w:eastAsia="en-US"/>
        </w:rPr>
        <w:t>Investors losing trust</w:t>
      </w:r>
    </w:p>
    <w:p w14:paraId="64036CA7" w14:textId="77777777" w:rsidR="00015297" w:rsidRPr="00015297" w:rsidRDefault="00015297" w:rsidP="00015297">
      <w:pPr>
        <w:pStyle w:val="ListParagraph"/>
        <w:numPr>
          <w:ilvl w:val="0"/>
          <w:numId w:val="47"/>
        </w:numPr>
        <w:spacing w:after="160" w:line="259" w:lineRule="auto"/>
        <w:rPr>
          <w:sz w:val="24"/>
          <w:szCs w:val="24"/>
          <w:lang w:eastAsia="en-US"/>
        </w:rPr>
      </w:pPr>
      <w:r w:rsidRPr="00015297">
        <w:rPr>
          <w:sz w:val="24"/>
          <w:szCs w:val="24"/>
          <w:lang w:eastAsia="en-US"/>
        </w:rPr>
        <w:t>Lack of details</w:t>
      </w:r>
    </w:p>
    <w:p w14:paraId="726C2BCA" w14:textId="77777777" w:rsidR="00015297" w:rsidRPr="00015297" w:rsidRDefault="00015297" w:rsidP="00015297">
      <w:pPr>
        <w:pStyle w:val="ListParagraph"/>
        <w:numPr>
          <w:ilvl w:val="0"/>
          <w:numId w:val="47"/>
        </w:numPr>
        <w:spacing w:after="160" w:line="259" w:lineRule="auto"/>
        <w:rPr>
          <w:sz w:val="24"/>
          <w:szCs w:val="24"/>
          <w:lang w:eastAsia="en-US"/>
        </w:rPr>
      </w:pPr>
      <w:r w:rsidRPr="00015297">
        <w:rPr>
          <w:sz w:val="24"/>
          <w:szCs w:val="24"/>
          <w:lang w:eastAsia="en-US"/>
        </w:rPr>
        <w:t>Cancelled meeting</w:t>
      </w:r>
    </w:p>
    <w:p w14:paraId="3AD8DE84" w14:textId="77777777" w:rsidR="00015297" w:rsidRPr="00015297" w:rsidRDefault="00015297" w:rsidP="00015297">
      <w:pPr>
        <w:spacing w:after="160" w:line="259" w:lineRule="auto"/>
        <w:rPr>
          <w:sz w:val="24"/>
          <w:szCs w:val="24"/>
          <w:lang w:eastAsia="en-US"/>
        </w:rPr>
      </w:pPr>
      <w:r w:rsidRPr="00015297">
        <w:rPr>
          <w:b/>
          <w:bCs/>
          <w:sz w:val="24"/>
          <w:szCs w:val="24"/>
          <w:lang w:eastAsia="en-US"/>
        </w:rPr>
        <w:t xml:space="preserve">Impact - </w:t>
      </w:r>
      <w:r w:rsidRPr="00015297">
        <w:rPr>
          <w:sz w:val="24"/>
          <w:szCs w:val="24"/>
          <w:lang w:eastAsia="en-US"/>
        </w:rPr>
        <w:t>Who/what has been impacted /affected by this problem e.g. Finances</w:t>
      </w:r>
    </w:p>
    <w:p w14:paraId="2CDD4ACA" w14:textId="77777777" w:rsidR="00015297" w:rsidRPr="00015297" w:rsidRDefault="00015297" w:rsidP="00015297">
      <w:pPr>
        <w:pStyle w:val="ListParagraph"/>
        <w:numPr>
          <w:ilvl w:val="0"/>
          <w:numId w:val="48"/>
        </w:numPr>
        <w:spacing w:after="160" w:line="259" w:lineRule="auto"/>
        <w:rPr>
          <w:sz w:val="24"/>
          <w:szCs w:val="24"/>
          <w:lang w:eastAsia="en-US"/>
        </w:rPr>
      </w:pPr>
      <w:r w:rsidRPr="00015297">
        <w:rPr>
          <w:sz w:val="24"/>
          <w:szCs w:val="24"/>
          <w:lang w:eastAsia="en-US"/>
        </w:rPr>
        <w:t>Chief Executive Officer Jim Hackett</w:t>
      </w:r>
    </w:p>
    <w:p w14:paraId="408B033F" w14:textId="77777777" w:rsidR="00015297" w:rsidRPr="00015297" w:rsidRDefault="00015297" w:rsidP="00015297">
      <w:pPr>
        <w:pStyle w:val="ListParagraph"/>
        <w:numPr>
          <w:ilvl w:val="0"/>
          <w:numId w:val="48"/>
        </w:numPr>
        <w:spacing w:after="160" w:line="259" w:lineRule="auto"/>
        <w:rPr>
          <w:sz w:val="24"/>
          <w:szCs w:val="24"/>
          <w:lang w:eastAsia="en-US"/>
        </w:rPr>
      </w:pPr>
      <w:r w:rsidRPr="00015297">
        <w:rPr>
          <w:sz w:val="24"/>
          <w:szCs w:val="24"/>
          <w:lang w:eastAsia="en-US"/>
        </w:rPr>
        <w:t>Ford</w:t>
      </w:r>
    </w:p>
    <w:p w14:paraId="0EF39B13" w14:textId="4B9041EF" w:rsidR="002023E3" w:rsidRDefault="00015297" w:rsidP="002023E3">
      <w:pPr>
        <w:spacing w:after="160" w:line="259" w:lineRule="auto"/>
        <w:rPr>
          <w:b/>
          <w:bCs/>
          <w:sz w:val="24"/>
          <w:szCs w:val="24"/>
          <w:lang w:eastAsia="en-US"/>
        </w:rPr>
      </w:pPr>
      <w:r w:rsidRPr="00015297">
        <w:rPr>
          <w:b/>
          <w:bCs/>
          <w:sz w:val="24"/>
          <w:szCs w:val="24"/>
          <w:lang w:eastAsia="en-US"/>
        </w:rPr>
        <w:t>SWOT Analysis</w:t>
      </w:r>
    </w:p>
    <w:p w14:paraId="67DE94E2" w14:textId="77777777" w:rsidR="001D3303" w:rsidRPr="001D3303" w:rsidRDefault="001D3303" w:rsidP="001D3303">
      <w:pPr>
        <w:spacing w:after="160" w:line="259" w:lineRule="auto"/>
        <w:rPr>
          <w:sz w:val="24"/>
          <w:szCs w:val="24"/>
          <w:lang w:eastAsia="en-US"/>
        </w:rPr>
      </w:pPr>
      <w:r w:rsidRPr="001D3303">
        <w:rPr>
          <w:sz w:val="24"/>
          <w:szCs w:val="24"/>
          <w:lang w:eastAsia="en-US"/>
        </w:rPr>
        <w:t>As highlighted in the SWOT analysis Ford’s CEO Jim Hackett’s poor reputation hinders the problem &amp; Ford’s self-driving car partnership with Argo AI can help fix it.</w:t>
      </w:r>
    </w:p>
    <w:p w14:paraId="783E42A4" w14:textId="77777777" w:rsidR="00015297" w:rsidRPr="002023E3" w:rsidRDefault="00015297" w:rsidP="002023E3">
      <w:pPr>
        <w:spacing w:after="160" w:line="259" w:lineRule="auto"/>
        <w:rPr>
          <w:b/>
          <w:bCs/>
          <w:sz w:val="24"/>
          <w:szCs w:val="24"/>
          <w:lang w:eastAsia="en-US"/>
        </w:rPr>
      </w:pPr>
    </w:p>
    <w:p w14:paraId="3290DF0D" w14:textId="77777777" w:rsidR="002023E3" w:rsidRPr="002023E3" w:rsidRDefault="002023E3" w:rsidP="002023E3">
      <w:pPr>
        <w:spacing w:after="160" w:line="259" w:lineRule="auto"/>
        <w:rPr>
          <w:sz w:val="24"/>
          <w:szCs w:val="24"/>
          <w:lang w:eastAsia="en-US"/>
        </w:rPr>
      </w:pPr>
      <w:r w:rsidRPr="002023E3">
        <w:rPr>
          <w:sz w:val="24"/>
          <w:szCs w:val="24"/>
          <w:lang w:eastAsia="en-US"/>
        </w:rPr>
        <w:br w:type="page"/>
      </w:r>
    </w:p>
    <w:p w14:paraId="7AC9C392" w14:textId="20E04293" w:rsidR="002023E3" w:rsidRDefault="002023E3" w:rsidP="001D3303">
      <w:pPr>
        <w:spacing w:line="259" w:lineRule="auto"/>
        <w:jc w:val="center"/>
        <w:rPr>
          <w:b/>
          <w:bCs/>
          <w:sz w:val="24"/>
          <w:szCs w:val="24"/>
          <w:lang w:eastAsia="en-US"/>
        </w:rPr>
      </w:pPr>
      <w:r w:rsidRPr="002023E3">
        <w:rPr>
          <w:b/>
          <w:bCs/>
          <w:sz w:val="24"/>
          <w:szCs w:val="24"/>
          <w:lang w:eastAsia="en-US"/>
        </w:rPr>
        <w:lastRenderedPageBreak/>
        <w:t>Options</w:t>
      </w:r>
    </w:p>
    <w:p w14:paraId="0A38676A" w14:textId="77777777" w:rsidR="001D3303" w:rsidRPr="002023E3" w:rsidRDefault="001D3303" w:rsidP="001D3303">
      <w:pPr>
        <w:spacing w:line="259" w:lineRule="auto"/>
        <w:jc w:val="center"/>
        <w:rPr>
          <w:b/>
          <w:bCs/>
          <w:sz w:val="24"/>
          <w:szCs w:val="24"/>
          <w:lang w:eastAsia="en-US"/>
        </w:rPr>
      </w:pPr>
    </w:p>
    <w:p w14:paraId="2960ADAE" w14:textId="32262876" w:rsidR="002023E3" w:rsidRPr="002023E3" w:rsidRDefault="002023E3" w:rsidP="002023E3">
      <w:pPr>
        <w:spacing w:after="160" w:line="259" w:lineRule="auto"/>
        <w:rPr>
          <w:sz w:val="24"/>
          <w:szCs w:val="24"/>
          <w:lang w:eastAsia="en-US"/>
        </w:rPr>
      </w:pPr>
      <w:r w:rsidRPr="002023E3">
        <w:rPr>
          <w:sz w:val="24"/>
          <w:szCs w:val="24"/>
          <w:lang w:eastAsia="en-US"/>
        </w:rPr>
        <w:t xml:space="preserve">The options </w:t>
      </w:r>
      <w:r w:rsidR="00335B36" w:rsidRPr="00335B36">
        <w:rPr>
          <w:sz w:val="24"/>
          <w:szCs w:val="24"/>
          <w:lang w:eastAsia="en-US"/>
        </w:rPr>
        <w:t>are</w:t>
      </w:r>
      <w:r w:rsidRPr="002023E3">
        <w:rPr>
          <w:sz w:val="24"/>
          <w:szCs w:val="24"/>
          <w:lang w:eastAsia="en-US"/>
        </w:rPr>
        <w:t xml:space="preserve"> suitable for the CEO consideration </w:t>
      </w:r>
      <w:r w:rsidR="00335B36" w:rsidRPr="00335B36">
        <w:rPr>
          <w:sz w:val="24"/>
          <w:szCs w:val="24"/>
          <w:lang w:eastAsia="en-US"/>
        </w:rPr>
        <w:t>to</w:t>
      </w:r>
      <w:r w:rsidRPr="002023E3">
        <w:rPr>
          <w:sz w:val="24"/>
          <w:szCs w:val="24"/>
          <w:lang w:eastAsia="en-US"/>
        </w:rPr>
        <w:t xml:space="preserve"> resolve the organisations problem. These options </w:t>
      </w:r>
      <w:r w:rsidR="00335B36" w:rsidRPr="00335B36">
        <w:rPr>
          <w:sz w:val="24"/>
          <w:szCs w:val="24"/>
          <w:lang w:eastAsia="en-US"/>
        </w:rPr>
        <w:t>have</w:t>
      </w:r>
      <w:r w:rsidRPr="002023E3">
        <w:rPr>
          <w:sz w:val="24"/>
          <w:szCs w:val="24"/>
          <w:lang w:eastAsia="en-US"/>
        </w:rPr>
        <w:t xml:space="preserve"> </w:t>
      </w:r>
      <w:r w:rsidR="00335B36" w:rsidRPr="00335B36">
        <w:rPr>
          <w:sz w:val="24"/>
          <w:szCs w:val="24"/>
          <w:lang w:eastAsia="en-US"/>
        </w:rPr>
        <w:t>been</w:t>
      </w:r>
      <w:r w:rsidRPr="002023E3">
        <w:rPr>
          <w:sz w:val="24"/>
          <w:szCs w:val="24"/>
          <w:lang w:eastAsia="en-US"/>
        </w:rPr>
        <w:t xml:space="preserve"> drawn from information presented in the findings/</w:t>
      </w:r>
      <w:r w:rsidR="00335B36" w:rsidRPr="00335B36">
        <w:rPr>
          <w:sz w:val="24"/>
          <w:szCs w:val="24"/>
          <w:lang w:eastAsia="en-US"/>
        </w:rPr>
        <w:t>conclusion’s</w:t>
      </w:r>
      <w:r w:rsidRPr="002023E3">
        <w:rPr>
          <w:sz w:val="24"/>
          <w:szCs w:val="24"/>
          <w:lang w:eastAsia="en-US"/>
        </w:rPr>
        <w:t xml:space="preserve"> sections.  These options should attempt to resolve/improve  the problem identified in the Nature section of </w:t>
      </w:r>
      <w:r w:rsidR="00335B36" w:rsidRPr="00335B36">
        <w:rPr>
          <w:sz w:val="24"/>
          <w:szCs w:val="24"/>
          <w:lang w:eastAsia="en-US"/>
        </w:rPr>
        <w:t>this</w:t>
      </w:r>
      <w:r w:rsidRPr="002023E3">
        <w:rPr>
          <w:sz w:val="24"/>
          <w:szCs w:val="24"/>
          <w:lang w:eastAsia="en-US"/>
        </w:rPr>
        <w:t xml:space="preserve"> report.  </w:t>
      </w:r>
      <w:r w:rsidR="00335B36" w:rsidRPr="00335B36">
        <w:rPr>
          <w:sz w:val="24"/>
          <w:szCs w:val="24"/>
          <w:lang w:eastAsia="en-US"/>
        </w:rPr>
        <w:t>The use of a SWOT and PESTLE analysis have led me to</w:t>
      </w:r>
      <w:r w:rsidRPr="002023E3">
        <w:rPr>
          <w:sz w:val="24"/>
          <w:szCs w:val="24"/>
          <w:lang w:eastAsia="en-US"/>
        </w:rPr>
        <w:t xml:space="preserve"> arrive</w:t>
      </w:r>
      <w:r w:rsidR="00335B36" w:rsidRPr="00335B36">
        <w:rPr>
          <w:sz w:val="24"/>
          <w:szCs w:val="24"/>
          <w:lang w:eastAsia="en-US"/>
        </w:rPr>
        <w:t xml:space="preserve"> </w:t>
      </w:r>
      <w:r w:rsidRPr="002023E3">
        <w:rPr>
          <w:sz w:val="24"/>
          <w:szCs w:val="24"/>
          <w:lang w:eastAsia="en-US"/>
        </w:rPr>
        <w:t xml:space="preserve">at </w:t>
      </w:r>
      <w:r w:rsidR="00335B36" w:rsidRPr="00335B36">
        <w:rPr>
          <w:sz w:val="24"/>
          <w:szCs w:val="24"/>
          <w:lang w:eastAsia="en-US"/>
        </w:rPr>
        <w:t>these choices of options</w:t>
      </w:r>
      <w:r w:rsidRPr="002023E3">
        <w:rPr>
          <w:sz w:val="24"/>
          <w:szCs w:val="24"/>
          <w:lang w:eastAsia="en-US"/>
        </w:rPr>
        <w:t>.</w:t>
      </w:r>
    </w:p>
    <w:p w14:paraId="633A6573" w14:textId="42E1C000" w:rsidR="00335B36" w:rsidRPr="00335B36" w:rsidRDefault="00335B36" w:rsidP="00335B36">
      <w:pPr>
        <w:numPr>
          <w:ilvl w:val="0"/>
          <w:numId w:val="49"/>
        </w:numPr>
        <w:spacing w:after="160" w:line="259" w:lineRule="auto"/>
        <w:rPr>
          <w:sz w:val="24"/>
          <w:szCs w:val="24"/>
          <w:lang w:eastAsia="en-US"/>
        </w:rPr>
      </w:pPr>
      <w:r w:rsidRPr="00335B36">
        <w:rPr>
          <w:sz w:val="24"/>
          <w:szCs w:val="24"/>
          <w:lang w:eastAsia="en-US"/>
        </w:rPr>
        <w:t xml:space="preserve">As Ford is manufacturing in various countries, they should try to improve their operations department by </w:t>
      </w:r>
      <w:r w:rsidRPr="00335B36">
        <w:rPr>
          <w:b/>
          <w:bCs/>
          <w:sz w:val="24"/>
          <w:szCs w:val="24"/>
          <w:lang w:eastAsia="en-US"/>
        </w:rPr>
        <w:t>increasing efficiency</w:t>
      </w:r>
      <w:r w:rsidRPr="00335B36">
        <w:rPr>
          <w:sz w:val="24"/>
          <w:szCs w:val="24"/>
          <w:lang w:eastAsia="en-US"/>
        </w:rPr>
        <w:t xml:space="preserve"> and </w:t>
      </w:r>
      <w:r w:rsidRPr="00335B36">
        <w:rPr>
          <w:b/>
          <w:bCs/>
          <w:sz w:val="24"/>
          <w:szCs w:val="24"/>
          <w:lang w:eastAsia="en-US"/>
        </w:rPr>
        <w:t>hiring the right employees</w:t>
      </w:r>
      <w:r w:rsidRPr="00335B36">
        <w:rPr>
          <w:sz w:val="24"/>
          <w:szCs w:val="24"/>
          <w:lang w:eastAsia="en-US"/>
        </w:rPr>
        <w:t xml:space="preserve"> and labour.</w:t>
      </w:r>
    </w:p>
    <w:p w14:paraId="5252E5F0" w14:textId="77777777" w:rsidR="00335B36" w:rsidRPr="00335B36" w:rsidRDefault="00335B36" w:rsidP="00335B36">
      <w:pPr>
        <w:numPr>
          <w:ilvl w:val="0"/>
          <w:numId w:val="49"/>
        </w:numPr>
        <w:spacing w:after="160" w:line="259" w:lineRule="auto"/>
        <w:rPr>
          <w:sz w:val="24"/>
          <w:szCs w:val="24"/>
          <w:lang w:eastAsia="en-US"/>
        </w:rPr>
      </w:pPr>
      <w:r w:rsidRPr="00335B36">
        <w:rPr>
          <w:sz w:val="24"/>
          <w:szCs w:val="24"/>
          <w:lang w:eastAsia="en-US"/>
        </w:rPr>
        <w:t xml:space="preserve">Ford should start producing more </w:t>
      </w:r>
      <w:r w:rsidRPr="00335B36">
        <w:rPr>
          <w:b/>
          <w:bCs/>
          <w:sz w:val="24"/>
          <w:szCs w:val="24"/>
          <w:lang w:eastAsia="en-US"/>
        </w:rPr>
        <w:t>eco-friendly vehicles</w:t>
      </w:r>
      <w:r w:rsidRPr="00335B36">
        <w:rPr>
          <w:sz w:val="24"/>
          <w:szCs w:val="24"/>
          <w:lang w:eastAsia="en-US"/>
        </w:rPr>
        <w:t xml:space="preserve"> because the demand for these kinds of vehicles is growing all around the world.</w:t>
      </w:r>
    </w:p>
    <w:p w14:paraId="514BF703" w14:textId="77777777" w:rsidR="00335B36" w:rsidRPr="00335B36" w:rsidRDefault="00335B36" w:rsidP="00335B36">
      <w:pPr>
        <w:numPr>
          <w:ilvl w:val="0"/>
          <w:numId w:val="49"/>
        </w:numPr>
        <w:spacing w:after="160" w:line="259" w:lineRule="auto"/>
        <w:rPr>
          <w:sz w:val="24"/>
          <w:szCs w:val="24"/>
          <w:lang w:eastAsia="en-US"/>
        </w:rPr>
      </w:pPr>
      <w:r w:rsidRPr="00335B36">
        <w:rPr>
          <w:sz w:val="24"/>
          <w:szCs w:val="24"/>
          <w:lang w:eastAsia="en-US"/>
        </w:rPr>
        <w:t xml:space="preserve">Ford can partner up with Uber and other </w:t>
      </w:r>
      <w:r w:rsidRPr="00335B36">
        <w:rPr>
          <w:b/>
          <w:bCs/>
          <w:sz w:val="24"/>
          <w:szCs w:val="24"/>
          <w:lang w:eastAsia="en-US"/>
        </w:rPr>
        <w:t>app-based</w:t>
      </w:r>
      <w:r w:rsidRPr="00335B36">
        <w:rPr>
          <w:sz w:val="24"/>
          <w:szCs w:val="24"/>
          <w:lang w:eastAsia="en-US"/>
        </w:rPr>
        <w:t xml:space="preserve"> vehicle services to grow its revenue and customer base.</w:t>
      </w:r>
    </w:p>
    <w:p w14:paraId="1BCB8172" w14:textId="0D68BFD0" w:rsidR="00335B36" w:rsidRPr="00335B36" w:rsidRDefault="00335B36" w:rsidP="00335B36">
      <w:pPr>
        <w:spacing w:after="160" w:line="259" w:lineRule="auto"/>
        <w:rPr>
          <w:sz w:val="24"/>
          <w:szCs w:val="24"/>
          <w:lang w:eastAsia="en-US"/>
        </w:rPr>
      </w:pPr>
      <w:r w:rsidRPr="00335B36">
        <w:rPr>
          <w:sz w:val="24"/>
          <w:szCs w:val="24"/>
          <w:lang w:eastAsia="en-US"/>
        </w:rPr>
        <w:t>The company needs to take quick and practical initiatives to remain competitive and profitable.</w:t>
      </w:r>
    </w:p>
    <w:p w14:paraId="76AD243D" w14:textId="77777777" w:rsidR="001E51F7" w:rsidRPr="001E51F7" w:rsidRDefault="001E51F7" w:rsidP="001E51F7">
      <w:pPr>
        <w:spacing w:after="160" w:line="259" w:lineRule="auto"/>
        <w:rPr>
          <w:sz w:val="24"/>
          <w:szCs w:val="24"/>
          <w:u w:val="single"/>
          <w:lang w:eastAsia="en-US"/>
        </w:rPr>
      </w:pPr>
      <w:r w:rsidRPr="001E51F7">
        <w:rPr>
          <w:sz w:val="24"/>
          <w:szCs w:val="24"/>
          <w:lang w:eastAsia="en-US"/>
        </w:rPr>
        <w:t>(</w:t>
      </w:r>
      <w:hyperlink r:id="rId28" w:history="1">
        <w:r w:rsidRPr="001E51F7">
          <w:rPr>
            <w:rStyle w:val="Hyperlink"/>
            <w:sz w:val="24"/>
            <w:szCs w:val="24"/>
            <w:lang w:eastAsia="en-US"/>
          </w:rPr>
          <w:t>www.bstrategyhub.com</w:t>
        </w:r>
      </w:hyperlink>
      <w:r w:rsidRPr="001E51F7">
        <w:rPr>
          <w:sz w:val="24"/>
          <w:szCs w:val="24"/>
          <w:lang w:eastAsia="en-US"/>
        </w:rPr>
        <w:t>, 2019)</w:t>
      </w:r>
    </w:p>
    <w:p w14:paraId="039FEC28" w14:textId="0F9707D2" w:rsidR="002023E3" w:rsidRPr="002023E3" w:rsidRDefault="002023E3" w:rsidP="002023E3">
      <w:pPr>
        <w:spacing w:after="160" w:line="259" w:lineRule="auto"/>
        <w:rPr>
          <w:sz w:val="24"/>
          <w:szCs w:val="24"/>
          <w:lang w:eastAsia="en-US"/>
        </w:rPr>
      </w:pPr>
      <w:r w:rsidRPr="002023E3">
        <w:rPr>
          <w:sz w:val="24"/>
          <w:szCs w:val="24"/>
          <w:lang w:eastAsia="en-US"/>
        </w:rPr>
        <w:br w:type="page"/>
      </w:r>
    </w:p>
    <w:p w14:paraId="29336C6F" w14:textId="786A4B86" w:rsidR="002023E3" w:rsidRDefault="002023E3" w:rsidP="001D3303">
      <w:pPr>
        <w:spacing w:line="259" w:lineRule="auto"/>
        <w:jc w:val="center"/>
        <w:rPr>
          <w:b/>
          <w:bCs/>
          <w:sz w:val="24"/>
          <w:szCs w:val="24"/>
          <w:lang w:eastAsia="en-US"/>
        </w:rPr>
      </w:pPr>
      <w:r w:rsidRPr="002023E3">
        <w:rPr>
          <w:b/>
          <w:bCs/>
          <w:sz w:val="24"/>
          <w:szCs w:val="24"/>
          <w:lang w:eastAsia="en-US"/>
        </w:rPr>
        <w:lastRenderedPageBreak/>
        <w:t>Action Plan</w:t>
      </w:r>
    </w:p>
    <w:p w14:paraId="5C91E820" w14:textId="77777777" w:rsidR="001D3303" w:rsidRPr="002023E3" w:rsidRDefault="001D3303" w:rsidP="001D3303">
      <w:pPr>
        <w:spacing w:line="259" w:lineRule="auto"/>
        <w:jc w:val="center"/>
        <w:rPr>
          <w:b/>
          <w:bCs/>
          <w:sz w:val="24"/>
          <w:szCs w:val="24"/>
          <w:lang w:eastAsia="en-US"/>
        </w:rPr>
      </w:pPr>
    </w:p>
    <w:p w14:paraId="3924B6BE" w14:textId="3E71EED4" w:rsidR="002023E3" w:rsidRDefault="00AB661B" w:rsidP="00C24984">
      <w:pPr>
        <w:spacing w:line="259" w:lineRule="auto"/>
        <w:rPr>
          <w:sz w:val="24"/>
          <w:szCs w:val="24"/>
          <w:lang w:eastAsia="en-US"/>
        </w:rPr>
      </w:pPr>
      <w:r>
        <w:rPr>
          <w:sz w:val="24"/>
          <w:szCs w:val="24"/>
          <w:lang w:eastAsia="en-US"/>
        </w:rPr>
        <w:t>T</w:t>
      </w:r>
      <w:r w:rsidR="001D3303">
        <w:rPr>
          <w:sz w:val="24"/>
          <w:szCs w:val="24"/>
          <w:lang w:eastAsia="en-US"/>
        </w:rPr>
        <w:t>his action plan describes how the options will be:</w:t>
      </w:r>
    </w:p>
    <w:p w14:paraId="6E39F33A" w14:textId="65F332BC" w:rsidR="00C24984" w:rsidRDefault="00C24984" w:rsidP="00C24984">
      <w:pPr>
        <w:spacing w:line="259" w:lineRule="auto"/>
        <w:rPr>
          <w:sz w:val="24"/>
          <w:szCs w:val="24"/>
          <w:lang w:eastAsia="en-US"/>
        </w:rPr>
      </w:pPr>
    </w:p>
    <w:p w14:paraId="3DEE500E" w14:textId="77777777" w:rsidR="00AB661B" w:rsidRPr="002023E3" w:rsidRDefault="00AB661B" w:rsidP="00C24984">
      <w:pPr>
        <w:spacing w:line="259" w:lineRule="auto"/>
        <w:rPr>
          <w:sz w:val="24"/>
          <w:szCs w:val="24"/>
          <w:lang w:eastAsia="en-US"/>
        </w:rPr>
      </w:pPr>
    </w:p>
    <w:p w14:paraId="50835D61" w14:textId="45C84C67" w:rsidR="002023E3" w:rsidRPr="00C24984" w:rsidRDefault="002023E3" w:rsidP="002023E3">
      <w:pPr>
        <w:spacing w:after="160" w:line="259" w:lineRule="auto"/>
        <w:rPr>
          <w:sz w:val="24"/>
          <w:szCs w:val="24"/>
          <w:lang w:eastAsia="en-US"/>
        </w:rPr>
      </w:pPr>
      <w:r w:rsidRPr="002023E3">
        <w:rPr>
          <w:b/>
          <w:bCs/>
          <w:sz w:val="24"/>
          <w:szCs w:val="24"/>
          <w:lang w:eastAsia="en-US"/>
        </w:rPr>
        <w:t>Communicated</w:t>
      </w:r>
      <w:r w:rsidR="003D6751" w:rsidRPr="00C24984">
        <w:rPr>
          <w:b/>
          <w:bCs/>
          <w:sz w:val="24"/>
          <w:szCs w:val="24"/>
          <w:lang w:eastAsia="en-US"/>
        </w:rPr>
        <w:t xml:space="preserve"> </w:t>
      </w:r>
      <w:r w:rsidRPr="002023E3">
        <w:rPr>
          <w:sz w:val="24"/>
          <w:szCs w:val="24"/>
          <w:lang w:eastAsia="en-US"/>
        </w:rPr>
        <w:t xml:space="preserve">- to interested individuals/groups- </w:t>
      </w:r>
      <w:r w:rsidR="00C24984" w:rsidRPr="002023E3">
        <w:rPr>
          <w:sz w:val="24"/>
          <w:szCs w:val="24"/>
          <w:lang w:eastAsia="en-US"/>
        </w:rPr>
        <w:t>e.g.</w:t>
      </w:r>
      <w:r w:rsidRPr="002023E3">
        <w:rPr>
          <w:sz w:val="24"/>
          <w:szCs w:val="24"/>
          <w:lang w:eastAsia="en-US"/>
        </w:rPr>
        <w:t xml:space="preserve"> Shareholders </w:t>
      </w:r>
      <w:proofErr w:type="spellStart"/>
      <w:r w:rsidRPr="002023E3">
        <w:rPr>
          <w:sz w:val="24"/>
          <w:szCs w:val="24"/>
          <w:lang w:eastAsia="en-US"/>
        </w:rPr>
        <w:t>etc</w:t>
      </w:r>
      <w:proofErr w:type="spellEnd"/>
    </w:p>
    <w:p w14:paraId="29D4B2C0" w14:textId="1AAC4C57" w:rsidR="003D6751" w:rsidRPr="00C24984" w:rsidRDefault="003D6751" w:rsidP="00C24984">
      <w:pPr>
        <w:spacing w:line="259" w:lineRule="auto"/>
        <w:rPr>
          <w:sz w:val="24"/>
          <w:szCs w:val="24"/>
          <w:lang w:eastAsia="en-US"/>
        </w:rPr>
      </w:pPr>
      <w:r w:rsidRPr="00C24984">
        <w:rPr>
          <w:sz w:val="24"/>
          <w:szCs w:val="24"/>
          <w:lang w:eastAsia="en-US"/>
        </w:rPr>
        <w:t>The options recommended in this report will be communicated to all interested individuals/groups by way of;</w:t>
      </w:r>
      <w:r w:rsidR="00C24984">
        <w:rPr>
          <w:sz w:val="24"/>
          <w:szCs w:val="24"/>
          <w:lang w:eastAsia="en-US"/>
        </w:rPr>
        <w:t xml:space="preserve"> </w:t>
      </w:r>
      <w:r w:rsidRPr="00C24984">
        <w:rPr>
          <w:sz w:val="24"/>
          <w:szCs w:val="24"/>
          <w:lang w:eastAsia="en-US"/>
        </w:rPr>
        <w:t>Email</w:t>
      </w:r>
      <w:r w:rsidR="00C24984">
        <w:rPr>
          <w:sz w:val="24"/>
          <w:szCs w:val="24"/>
          <w:lang w:eastAsia="en-US"/>
        </w:rPr>
        <w:t>,</w:t>
      </w:r>
      <w:r w:rsidRPr="00C24984">
        <w:rPr>
          <w:sz w:val="24"/>
          <w:szCs w:val="24"/>
          <w:lang w:eastAsia="en-US"/>
        </w:rPr>
        <w:tab/>
        <w:t>Telephone</w:t>
      </w:r>
      <w:r w:rsidR="00C24984">
        <w:rPr>
          <w:sz w:val="24"/>
          <w:szCs w:val="24"/>
          <w:lang w:eastAsia="en-US"/>
        </w:rPr>
        <w:t xml:space="preserve">, </w:t>
      </w:r>
      <w:r w:rsidRPr="00C24984">
        <w:rPr>
          <w:sz w:val="24"/>
          <w:szCs w:val="24"/>
          <w:lang w:eastAsia="en-US"/>
        </w:rPr>
        <w:t>Letters</w:t>
      </w:r>
      <w:r w:rsidR="00C24984">
        <w:rPr>
          <w:sz w:val="24"/>
          <w:szCs w:val="24"/>
          <w:lang w:eastAsia="en-US"/>
        </w:rPr>
        <w:t xml:space="preserve"> and </w:t>
      </w:r>
      <w:r w:rsidRPr="00C24984">
        <w:rPr>
          <w:sz w:val="24"/>
          <w:szCs w:val="24"/>
          <w:lang w:eastAsia="en-US"/>
        </w:rPr>
        <w:t>Face to face</w:t>
      </w:r>
      <w:r w:rsidR="00C24984">
        <w:rPr>
          <w:sz w:val="24"/>
          <w:szCs w:val="24"/>
          <w:lang w:eastAsia="en-US"/>
        </w:rPr>
        <w:t xml:space="preserve"> communication</w:t>
      </w:r>
    </w:p>
    <w:p w14:paraId="2B0D7147" w14:textId="5193B7D0" w:rsidR="003D6751" w:rsidRDefault="003D6751" w:rsidP="003D6751">
      <w:pPr>
        <w:spacing w:line="259" w:lineRule="auto"/>
        <w:rPr>
          <w:sz w:val="24"/>
          <w:szCs w:val="24"/>
          <w:lang w:eastAsia="en-US"/>
        </w:rPr>
      </w:pPr>
    </w:p>
    <w:p w14:paraId="2AFF947C" w14:textId="77777777" w:rsidR="00C24984" w:rsidRPr="002023E3" w:rsidRDefault="00C24984" w:rsidP="003D6751">
      <w:pPr>
        <w:spacing w:line="259" w:lineRule="auto"/>
        <w:rPr>
          <w:sz w:val="24"/>
          <w:szCs w:val="24"/>
          <w:lang w:eastAsia="en-US"/>
        </w:rPr>
      </w:pPr>
    </w:p>
    <w:p w14:paraId="5AA24195" w14:textId="67DADB7A" w:rsidR="002023E3" w:rsidRPr="00C24984" w:rsidRDefault="002023E3" w:rsidP="002023E3">
      <w:pPr>
        <w:spacing w:after="160" w:line="259" w:lineRule="auto"/>
        <w:rPr>
          <w:sz w:val="24"/>
          <w:szCs w:val="24"/>
          <w:lang w:eastAsia="en-US"/>
        </w:rPr>
      </w:pPr>
      <w:r w:rsidRPr="002023E3">
        <w:rPr>
          <w:b/>
          <w:bCs/>
          <w:sz w:val="24"/>
          <w:szCs w:val="24"/>
          <w:lang w:eastAsia="en-US"/>
        </w:rPr>
        <w:t>Monitored</w:t>
      </w:r>
      <w:r w:rsidRPr="002023E3">
        <w:rPr>
          <w:sz w:val="24"/>
          <w:szCs w:val="24"/>
          <w:lang w:eastAsia="en-US"/>
        </w:rPr>
        <w:t xml:space="preserve"> </w:t>
      </w:r>
      <w:r w:rsidR="003D6751" w:rsidRPr="00C24984">
        <w:rPr>
          <w:sz w:val="24"/>
          <w:szCs w:val="24"/>
          <w:lang w:eastAsia="en-US"/>
        </w:rPr>
        <w:t>-</w:t>
      </w:r>
      <w:r w:rsidRPr="002023E3">
        <w:rPr>
          <w:sz w:val="24"/>
          <w:szCs w:val="24"/>
          <w:lang w:eastAsia="en-US"/>
        </w:rPr>
        <w:t xml:space="preserve"> How will you monitor if the changes suggested within the options are happening.</w:t>
      </w:r>
    </w:p>
    <w:p w14:paraId="3BCE6551" w14:textId="0422C723" w:rsidR="003D6751" w:rsidRPr="00C24984" w:rsidRDefault="003D6751" w:rsidP="00C24984">
      <w:pPr>
        <w:spacing w:line="259" w:lineRule="auto"/>
        <w:rPr>
          <w:sz w:val="24"/>
          <w:szCs w:val="24"/>
          <w:lang w:eastAsia="en-US"/>
        </w:rPr>
      </w:pPr>
      <w:r w:rsidRPr="00C24984">
        <w:rPr>
          <w:sz w:val="24"/>
          <w:szCs w:val="24"/>
          <w:lang w:eastAsia="en-US"/>
        </w:rPr>
        <w:t>Meetings on a regular basis to monitor if the changes suggested within the options are happening.</w:t>
      </w:r>
    </w:p>
    <w:p w14:paraId="453E401D" w14:textId="41082EE1" w:rsidR="003D6751" w:rsidRDefault="003D6751" w:rsidP="003D6751">
      <w:pPr>
        <w:spacing w:line="259" w:lineRule="auto"/>
        <w:rPr>
          <w:sz w:val="24"/>
          <w:szCs w:val="24"/>
          <w:lang w:eastAsia="en-US"/>
        </w:rPr>
      </w:pPr>
    </w:p>
    <w:p w14:paraId="71FB525D" w14:textId="77777777" w:rsidR="00C24984" w:rsidRPr="002023E3" w:rsidRDefault="00C24984" w:rsidP="003D6751">
      <w:pPr>
        <w:spacing w:line="259" w:lineRule="auto"/>
        <w:rPr>
          <w:sz w:val="24"/>
          <w:szCs w:val="24"/>
          <w:lang w:eastAsia="en-US"/>
        </w:rPr>
      </w:pPr>
    </w:p>
    <w:p w14:paraId="1DBAC7D3" w14:textId="5222D247" w:rsidR="002023E3" w:rsidRPr="002023E3" w:rsidRDefault="002023E3" w:rsidP="002023E3">
      <w:pPr>
        <w:spacing w:after="160" w:line="259" w:lineRule="auto"/>
        <w:rPr>
          <w:sz w:val="24"/>
          <w:szCs w:val="24"/>
          <w:lang w:eastAsia="en-US"/>
        </w:rPr>
      </w:pPr>
      <w:r w:rsidRPr="002023E3">
        <w:rPr>
          <w:b/>
          <w:bCs/>
          <w:sz w:val="24"/>
          <w:szCs w:val="24"/>
          <w:lang w:eastAsia="en-US"/>
        </w:rPr>
        <w:t>Reviewed</w:t>
      </w:r>
      <w:r w:rsidR="003D6751" w:rsidRPr="00C24984">
        <w:rPr>
          <w:sz w:val="24"/>
          <w:szCs w:val="24"/>
          <w:lang w:eastAsia="en-US"/>
        </w:rPr>
        <w:t xml:space="preserve"> </w:t>
      </w:r>
      <w:r w:rsidRPr="002023E3">
        <w:rPr>
          <w:sz w:val="24"/>
          <w:szCs w:val="24"/>
          <w:lang w:eastAsia="en-US"/>
        </w:rPr>
        <w:t>- How will you review the options to identify if they are helping to resolve the problem.</w:t>
      </w:r>
    </w:p>
    <w:p w14:paraId="0729792F" w14:textId="77777777" w:rsidR="003176C3" w:rsidRDefault="003D6751" w:rsidP="002023E3">
      <w:pPr>
        <w:spacing w:after="160" w:line="259" w:lineRule="auto"/>
        <w:rPr>
          <w:sz w:val="24"/>
          <w:szCs w:val="24"/>
          <w:lang w:eastAsia="en-US"/>
        </w:rPr>
      </w:pPr>
      <w:r w:rsidRPr="00C24984">
        <w:rPr>
          <w:sz w:val="24"/>
          <w:szCs w:val="24"/>
          <w:lang w:eastAsia="en-US"/>
        </w:rPr>
        <w:t>Analysing sales and shares will help to review if the options are helping to resolve the problem.</w:t>
      </w:r>
    </w:p>
    <w:p w14:paraId="658C2CB4" w14:textId="77777777" w:rsidR="003176C3" w:rsidRDefault="003176C3" w:rsidP="002023E3">
      <w:pPr>
        <w:spacing w:after="160" w:line="259" w:lineRule="auto"/>
        <w:rPr>
          <w:sz w:val="24"/>
          <w:szCs w:val="24"/>
          <w:lang w:eastAsia="en-US"/>
        </w:rPr>
      </w:pPr>
    </w:p>
    <w:p w14:paraId="2190A333" w14:textId="5B59F70B" w:rsidR="002023E3" w:rsidRPr="003176C3" w:rsidRDefault="003176C3" w:rsidP="002023E3">
      <w:pPr>
        <w:spacing w:after="160" w:line="259" w:lineRule="auto"/>
        <w:rPr>
          <w:b/>
          <w:bCs/>
          <w:color w:val="FF0000"/>
          <w:sz w:val="24"/>
          <w:szCs w:val="24"/>
          <w:lang w:eastAsia="en-US"/>
        </w:rPr>
      </w:pPr>
      <w:r w:rsidRPr="003176C3">
        <w:rPr>
          <w:b/>
          <w:bCs/>
          <w:sz w:val="24"/>
          <w:szCs w:val="24"/>
          <w:lang w:eastAsia="en-US"/>
        </w:rPr>
        <w:t>(2070 Words)</w:t>
      </w:r>
      <w:r w:rsidR="002023E3" w:rsidRPr="003176C3">
        <w:rPr>
          <w:b/>
          <w:bCs/>
          <w:color w:val="FF0000"/>
          <w:sz w:val="24"/>
          <w:szCs w:val="24"/>
          <w:lang w:eastAsia="en-US"/>
        </w:rPr>
        <w:br w:type="page"/>
      </w:r>
    </w:p>
    <w:p w14:paraId="712757A3" w14:textId="689E38E6" w:rsidR="00E36BED" w:rsidRDefault="002023E3" w:rsidP="008D695A">
      <w:pPr>
        <w:spacing w:after="160" w:line="259" w:lineRule="auto"/>
        <w:jc w:val="center"/>
        <w:rPr>
          <w:color w:val="44546A"/>
          <w:sz w:val="24"/>
          <w:szCs w:val="24"/>
          <w:lang w:eastAsia="en-US"/>
        </w:rPr>
      </w:pPr>
      <w:r w:rsidRPr="002023E3">
        <w:rPr>
          <w:b/>
          <w:bCs/>
          <w:sz w:val="24"/>
          <w:szCs w:val="24"/>
          <w:lang w:eastAsia="en-US"/>
        </w:rPr>
        <w:lastRenderedPageBreak/>
        <w:t>Appendices</w:t>
      </w:r>
    </w:p>
    <w:p w14:paraId="53379945" w14:textId="2C2B45B7" w:rsidR="00E36BED" w:rsidRDefault="00E36BED" w:rsidP="00A549B8">
      <w:pPr>
        <w:spacing w:line="259" w:lineRule="auto"/>
        <w:rPr>
          <w:b/>
          <w:bCs/>
          <w:sz w:val="24"/>
          <w:szCs w:val="24"/>
          <w:lang w:eastAsia="en-US"/>
        </w:rPr>
      </w:pPr>
      <w:r>
        <w:rPr>
          <w:b/>
          <w:bCs/>
          <w:sz w:val="24"/>
          <w:szCs w:val="24"/>
          <w:lang w:eastAsia="en-US"/>
        </w:rPr>
        <w:t>Appendix 1: SWOT Analysis</w:t>
      </w:r>
    </w:p>
    <w:p w14:paraId="131E52FA" w14:textId="548276C4" w:rsidR="00A549B8" w:rsidRDefault="00A549B8" w:rsidP="00A549B8">
      <w:pPr>
        <w:spacing w:line="259" w:lineRule="auto"/>
        <w:rPr>
          <w:b/>
          <w:bCs/>
          <w:sz w:val="24"/>
          <w:szCs w:val="24"/>
          <w:lang w:eastAsia="en-US"/>
        </w:rPr>
      </w:pPr>
    </w:p>
    <w:p w14:paraId="2C131ACA" w14:textId="77777777" w:rsidR="00A549B8" w:rsidRDefault="00A549B8" w:rsidP="00A549B8">
      <w:pPr>
        <w:spacing w:line="259" w:lineRule="auto"/>
        <w:rPr>
          <w:b/>
          <w:bCs/>
          <w:sz w:val="24"/>
          <w:szCs w:val="24"/>
          <w:lang w:eastAsia="en-US"/>
        </w:rPr>
      </w:pPr>
    </w:p>
    <w:p w14:paraId="558F1EEC" w14:textId="6A6C1D3B" w:rsidR="00A549B8" w:rsidRDefault="00E36BED" w:rsidP="00A549B8">
      <w:pPr>
        <w:spacing w:line="259" w:lineRule="auto"/>
        <w:rPr>
          <w:b/>
          <w:bCs/>
          <w:sz w:val="24"/>
          <w:szCs w:val="24"/>
          <w:lang w:eastAsia="en-US"/>
        </w:rPr>
      </w:pPr>
      <w:r w:rsidRPr="00E36BED">
        <w:rPr>
          <w:b/>
          <w:bCs/>
          <w:sz w:val="24"/>
          <w:szCs w:val="24"/>
          <w:lang w:eastAsia="en-US"/>
        </w:rPr>
        <w:t>Ford’s Strengths – Internal Strategic Factors</w:t>
      </w:r>
    </w:p>
    <w:p w14:paraId="50AA4F1B" w14:textId="77777777" w:rsidR="00A549B8" w:rsidRPr="00E36BED" w:rsidRDefault="00A549B8" w:rsidP="00A549B8">
      <w:pPr>
        <w:spacing w:line="259" w:lineRule="auto"/>
        <w:rPr>
          <w:b/>
          <w:bCs/>
          <w:sz w:val="24"/>
          <w:szCs w:val="24"/>
          <w:lang w:eastAsia="en-US"/>
        </w:rPr>
      </w:pPr>
    </w:p>
    <w:p w14:paraId="23734431" w14:textId="77777777" w:rsidR="00E36BED" w:rsidRPr="00E36BED" w:rsidRDefault="00E36BED" w:rsidP="00A549B8">
      <w:pPr>
        <w:numPr>
          <w:ilvl w:val="0"/>
          <w:numId w:val="42"/>
        </w:numPr>
        <w:spacing w:after="160" w:line="259" w:lineRule="auto"/>
        <w:rPr>
          <w:sz w:val="24"/>
          <w:szCs w:val="24"/>
          <w:lang w:eastAsia="en-US"/>
        </w:rPr>
      </w:pPr>
      <w:r w:rsidRPr="00E36BED">
        <w:rPr>
          <w:b/>
          <w:bCs/>
          <w:sz w:val="24"/>
          <w:szCs w:val="24"/>
          <w:lang w:eastAsia="en-US"/>
        </w:rPr>
        <w:t>Global Recognition –</w:t>
      </w:r>
      <w:r w:rsidRPr="00E36BED">
        <w:rPr>
          <w:sz w:val="24"/>
          <w:szCs w:val="24"/>
          <w:lang w:eastAsia="en-US"/>
        </w:rPr>
        <w:t xml:space="preserve"> Ford is a well-known brand in the automobile industry and is also recognized in the global markets because of its success in marketing and advertising. Its brand value is </w:t>
      </w:r>
      <w:hyperlink r:id="rId29" w:history="1">
        <w:r w:rsidRPr="00E36BED">
          <w:rPr>
            <w:sz w:val="24"/>
            <w:szCs w:val="24"/>
            <w:lang w:eastAsia="en-US"/>
          </w:rPr>
          <w:t>$12.74 billion</w:t>
        </w:r>
      </w:hyperlink>
      <w:r w:rsidRPr="00E36BED">
        <w:rPr>
          <w:sz w:val="24"/>
          <w:szCs w:val="24"/>
          <w:lang w:eastAsia="en-US"/>
        </w:rPr>
        <w:t xml:space="preserve"> according to the 2018 report of </w:t>
      </w:r>
      <w:proofErr w:type="spellStart"/>
      <w:r w:rsidRPr="00E36BED">
        <w:rPr>
          <w:sz w:val="24"/>
          <w:szCs w:val="24"/>
          <w:lang w:eastAsia="en-US"/>
        </w:rPr>
        <w:t>Statista</w:t>
      </w:r>
      <w:proofErr w:type="spellEnd"/>
      <w:r w:rsidRPr="00E36BED">
        <w:rPr>
          <w:sz w:val="24"/>
          <w:szCs w:val="24"/>
          <w:lang w:eastAsia="en-US"/>
        </w:rPr>
        <w:t>.</w:t>
      </w:r>
    </w:p>
    <w:p w14:paraId="180BCCEB" w14:textId="77777777" w:rsidR="00E36BED" w:rsidRPr="00E36BED" w:rsidRDefault="00E36BED" w:rsidP="00A549B8">
      <w:pPr>
        <w:numPr>
          <w:ilvl w:val="0"/>
          <w:numId w:val="42"/>
        </w:numPr>
        <w:spacing w:after="160" w:line="259" w:lineRule="auto"/>
        <w:rPr>
          <w:sz w:val="24"/>
          <w:szCs w:val="24"/>
          <w:lang w:eastAsia="en-US"/>
        </w:rPr>
      </w:pPr>
      <w:r w:rsidRPr="00E36BED">
        <w:rPr>
          <w:b/>
          <w:bCs/>
          <w:sz w:val="24"/>
          <w:szCs w:val="24"/>
          <w:lang w:eastAsia="en-US"/>
        </w:rPr>
        <w:t>Research and Development –</w:t>
      </w:r>
      <w:r w:rsidRPr="00E36BED">
        <w:rPr>
          <w:sz w:val="24"/>
          <w:szCs w:val="24"/>
          <w:lang w:eastAsia="en-US"/>
        </w:rPr>
        <w:t xml:space="preserve"> Ford’s research and development is one of its key strengths because the company is committed to make and develop new products. They are continuously trying to improve the performance of their vehicles. The factors that are evaluated include fuel, efficiency, safety, and customer satisfaction.</w:t>
      </w:r>
    </w:p>
    <w:p w14:paraId="17C100EE" w14:textId="77777777" w:rsidR="00E36BED" w:rsidRPr="00E36BED" w:rsidRDefault="00E36BED" w:rsidP="00A549B8">
      <w:pPr>
        <w:numPr>
          <w:ilvl w:val="0"/>
          <w:numId w:val="42"/>
        </w:numPr>
        <w:spacing w:after="160" w:line="259" w:lineRule="auto"/>
        <w:rPr>
          <w:sz w:val="24"/>
          <w:szCs w:val="24"/>
          <w:lang w:eastAsia="en-US"/>
        </w:rPr>
      </w:pPr>
      <w:r w:rsidRPr="00E36BED">
        <w:rPr>
          <w:b/>
          <w:bCs/>
          <w:sz w:val="24"/>
          <w:szCs w:val="24"/>
          <w:lang w:eastAsia="en-US"/>
        </w:rPr>
        <w:t>Diverse Offerings –</w:t>
      </w:r>
      <w:r w:rsidRPr="00E36BED">
        <w:rPr>
          <w:sz w:val="24"/>
          <w:szCs w:val="24"/>
          <w:lang w:eastAsia="en-US"/>
        </w:rPr>
        <w:t xml:space="preserve"> Ford caters to all kinds of demographic groups with their diversified brands and car models. They take care of the needs and wants of their consumers by providing them with more variety of cars and commercial vehicles.</w:t>
      </w:r>
    </w:p>
    <w:p w14:paraId="624D6EB8" w14:textId="77777777" w:rsidR="00E36BED" w:rsidRPr="00E36BED" w:rsidRDefault="00E36BED" w:rsidP="00A549B8">
      <w:pPr>
        <w:numPr>
          <w:ilvl w:val="0"/>
          <w:numId w:val="42"/>
        </w:numPr>
        <w:spacing w:after="160" w:line="259" w:lineRule="auto"/>
        <w:rPr>
          <w:sz w:val="24"/>
          <w:szCs w:val="24"/>
          <w:lang w:eastAsia="en-US"/>
        </w:rPr>
      </w:pPr>
      <w:r w:rsidRPr="00E36BED">
        <w:rPr>
          <w:b/>
          <w:bCs/>
          <w:sz w:val="24"/>
          <w:szCs w:val="24"/>
          <w:lang w:eastAsia="en-US"/>
        </w:rPr>
        <w:t>Adaptability –</w:t>
      </w:r>
      <w:r w:rsidRPr="00E36BED">
        <w:rPr>
          <w:sz w:val="24"/>
          <w:szCs w:val="24"/>
          <w:lang w:eastAsia="en-US"/>
        </w:rPr>
        <w:t xml:space="preserve"> Ford has a wide product and services portfolio which gives them strong leverage and less dependency on just one product range. Their commitment to adopting new technologies also gives them a boost in the competitive automobile market. They are also working on light weighting, cabin technology, and powertrain to enhance their product quality.</w:t>
      </w:r>
    </w:p>
    <w:p w14:paraId="4F9D74E4" w14:textId="77777777" w:rsidR="00E36BED" w:rsidRPr="00E36BED" w:rsidRDefault="00E36BED" w:rsidP="00A549B8">
      <w:pPr>
        <w:numPr>
          <w:ilvl w:val="0"/>
          <w:numId w:val="42"/>
        </w:numPr>
        <w:spacing w:line="259" w:lineRule="auto"/>
        <w:rPr>
          <w:sz w:val="24"/>
          <w:szCs w:val="24"/>
          <w:lang w:eastAsia="en-US"/>
        </w:rPr>
      </w:pPr>
      <w:r w:rsidRPr="00E36BED">
        <w:rPr>
          <w:b/>
          <w:bCs/>
          <w:sz w:val="24"/>
          <w:szCs w:val="24"/>
          <w:lang w:eastAsia="en-US"/>
        </w:rPr>
        <w:t>Huge Network –</w:t>
      </w:r>
      <w:r w:rsidRPr="00E36BED">
        <w:rPr>
          <w:sz w:val="24"/>
          <w:szCs w:val="24"/>
          <w:lang w:eastAsia="en-US"/>
        </w:rPr>
        <w:t xml:space="preserve"> The company is also diverse in its operations and distribution, as they have a manufacturing presence in </w:t>
      </w:r>
      <w:r w:rsidRPr="00E36BED">
        <w:rPr>
          <w:b/>
          <w:bCs/>
          <w:sz w:val="24"/>
          <w:szCs w:val="24"/>
          <w:lang w:eastAsia="en-US"/>
        </w:rPr>
        <w:t>62 countries</w:t>
      </w:r>
      <w:r w:rsidRPr="00E36BED">
        <w:rPr>
          <w:sz w:val="24"/>
          <w:szCs w:val="24"/>
          <w:lang w:eastAsia="en-US"/>
        </w:rPr>
        <w:t xml:space="preserve"> across the world. Ford develops its cars on standardized procedures. They also invest heavily in various fuel sources.</w:t>
      </w:r>
    </w:p>
    <w:p w14:paraId="669A25D1" w14:textId="0D61FDF7" w:rsidR="00E36BED" w:rsidRDefault="00E36BED" w:rsidP="00E36BED">
      <w:pPr>
        <w:spacing w:line="259" w:lineRule="auto"/>
        <w:ind w:left="360"/>
        <w:rPr>
          <w:sz w:val="24"/>
          <w:szCs w:val="24"/>
          <w:lang w:eastAsia="en-US"/>
        </w:rPr>
      </w:pPr>
    </w:p>
    <w:p w14:paraId="0358A89A" w14:textId="77777777" w:rsidR="00A549B8" w:rsidRPr="00E36BED" w:rsidRDefault="00A549B8" w:rsidP="00E36BED">
      <w:pPr>
        <w:spacing w:line="259" w:lineRule="auto"/>
        <w:ind w:left="360"/>
        <w:rPr>
          <w:sz w:val="24"/>
          <w:szCs w:val="24"/>
          <w:lang w:eastAsia="en-US"/>
        </w:rPr>
      </w:pPr>
    </w:p>
    <w:p w14:paraId="42A9BEB5" w14:textId="01451DF5" w:rsidR="00E36BED" w:rsidRDefault="00E36BED" w:rsidP="00A549B8">
      <w:pPr>
        <w:spacing w:line="259" w:lineRule="auto"/>
        <w:rPr>
          <w:b/>
          <w:bCs/>
          <w:sz w:val="24"/>
          <w:szCs w:val="24"/>
          <w:lang w:eastAsia="en-US"/>
        </w:rPr>
      </w:pPr>
      <w:r w:rsidRPr="00E36BED">
        <w:rPr>
          <w:b/>
          <w:bCs/>
          <w:sz w:val="24"/>
          <w:szCs w:val="24"/>
          <w:lang w:eastAsia="en-US"/>
        </w:rPr>
        <w:t>Ford’s Weaknesses</w:t>
      </w:r>
    </w:p>
    <w:p w14:paraId="539AEA30" w14:textId="77777777" w:rsidR="00A549B8" w:rsidRPr="00E36BED" w:rsidRDefault="00A549B8" w:rsidP="00A549B8">
      <w:pPr>
        <w:spacing w:line="259" w:lineRule="auto"/>
        <w:rPr>
          <w:b/>
          <w:bCs/>
          <w:sz w:val="24"/>
          <w:szCs w:val="24"/>
          <w:lang w:eastAsia="en-US"/>
        </w:rPr>
      </w:pPr>
    </w:p>
    <w:p w14:paraId="0506024B" w14:textId="77777777" w:rsidR="00E36BED" w:rsidRPr="00E36BED" w:rsidRDefault="00E36BED" w:rsidP="00A549B8">
      <w:pPr>
        <w:numPr>
          <w:ilvl w:val="0"/>
          <w:numId w:val="43"/>
        </w:numPr>
        <w:spacing w:after="160" w:line="259" w:lineRule="auto"/>
        <w:rPr>
          <w:sz w:val="24"/>
          <w:szCs w:val="24"/>
          <w:lang w:eastAsia="en-US"/>
        </w:rPr>
      </w:pPr>
      <w:r w:rsidRPr="00E36BED">
        <w:rPr>
          <w:b/>
          <w:bCs/>
          <w:sz w:val="24"/>
          <w:szCs w:val="24"/>
          <w:lang w:eastAsia="en-US"/>
        </w:rPr>
        <w:t>Product Recalls –</w:t>
      </w:r>
      <w:r w:rsidRPr="00E36BED">
        <w:rPr>
          <w:sz w:val="24"/>
          <w:szCs w:val="24"/>
          <w:lang w:eastAsia="en-US"/>
        </w:rPr>
        <w:t xml:space="preserve"> Ford faced a huge loss and their brand image suffered due to the product recalls back in May 2016. They recalled approximately </w:t>
      </w:r>
      <w:hyperlink r:id="rId30" w:history="1">
        <w:r w:rsidRPr="00E36BED">
          <w:rPr>
            <w:sz w:val="24"/>
            <w:szCs w:val="24"/>
            <w:lang w:eastAsia="en-US"/>
          </w:rPr>
          <w:t>830,000 Ford and Lincoln vehicles to replace faulty side door latches</w:t>
        </w:r>
      </w:hyperlink>
      <w:r w:rsidRPr="00E36BED">
        <w:rPr>
          <w:sz w:val="24"/>
          <w:szCs w:val="24"/>
          <w:lang w:eastAsia="en-US"/>
        </w:rPr>
        <w:t xml:space="preserve">. It also recalled vehicles in May 2015 because of the </w:t>
      </w:r>
      <w:hyperlink r:id="rId31" w:history="1">
        <w:r w:rsidRPr="00E36BED">
          <w:rPr>
            <w:sz w:val="24"/>
            <w:szCs w:val="24"/>
            <w:lang w:eastAsia="en-US"/>
          </w:rPr>
          <w:t xml:space="preserve">safety failures of </w:t>
        </w:r>
        <w:proofErr w:type="spellStart"/>
        <w:r w:rsidRPr="00E36BED">
          <w:rPr>
            <w:sz w:val="24"/>
            <w:szCs w:val="24"/>
            <w:lang w:eastAsia="en-US"/>
          </w:rPr>
          <w:t>Takata</w:t>
        </w:r>
        <w:proofErr w:type="spellEnd"/>
        <w:r w:rsidRPr="00E36BED">
          <w:rPr>
            <w:sz w:val="24"/>
            <w:szCs w:val="24"/>
            <w:lang w:eastAsia="en-US"/>
          </w:rPr>
          <w:t xml:space="preserve"> airbags</w:t>
        </w:r>
      </w:hyperlink>
      <w:r w:rsidRPr="00E36BED">
        <w:rPr>
          <w:sz w:val="24"/>
          <w:szCs w:val="24"/>
          <w:lang w:eastAsia="en-US"/>
        </w:rPr>
        <w:t>.</w:t>
      </w:r>
    </w:p>
    <w:p w14:paraId="5292B73C" w14:textId="77777777" w:rsidR="00E36BED" w:rsidRPr="00E36BED" w:rsidRDefault="00E36BED" w:rsidP="00A549B8">
      <w:pPr>
        <w:numPr>
          <w:ilvl w:val="0"/>
          <w:numId w:val="43"/>
        </w:numPr>
        <w:spacing w:after="160" w:line="259" w:lineRule="auto"/>
        <w:rPr>
          <w:sz w:val="24"/>
          <w:szCs w:val="24"/>
          <w:lang w:eastAsia="en-US"/>
        </w:rPr>
      </w:pPr>
      <w:r w:rsidRPr="00E36BED">
        <w:rPr>
          <w:b/>
          <w:bCs/>
          <w:sz w:val="24"/>
          <w:szCs w:val="24"/>
          <w:lang w:eastAsia="en-US"/>
        </w:rPr>
        <w:t>Weak Foothold –</w:t>
      </w:r>
      <w:r w:rsidRPr="00E36BED">
        <w:rPr>
          <w:sz w:val="24"/>
          <w:szCs w:val="24"/>
          <w:lang w:eastAsia="en-US"/>
        </w:rPr>
        <w:t xml:space="preserve"> As Ford’s operations are diversified in many geographical areas, they lack focus in performance and productivity. They do not have a stronghold in emerging markets like India.</w:t>
      </w:r>
    </w:p>
    <w:p w14:paraId="618C5748" w14:textId="77777777" w:rsidR="00E36BED" w:rsidRPr="00E36BED" w:rsidRDefault="00E36BED" w:rsidP="00A549B8">
      <w:pPr>
        <w:numPr>
          <w:ilvl w:val="0"/>
          <w:numId w:val="43"/>
        </w:numPr>
        <w:spacing w:after="160" w:line="259" w:lineRule="auto"/>
        <w:rPr>
          <w:sz w:val="24"/>
          <w:szCs w:val="24"/>
          <w:lang w:eastAsia="en-US"/>
        </w:rPr>
      </w:pPr>
      <w:r w:rsidRPr="00E36BED">
        <w:rPr>
          <w:b/>
          <w:bCs/>
          <w:sz w:val="24"/>
          <w:szCs w:val="24"/>
          <w:lang w:eastAsia="en-US"/>
        </w:rPr>
        <w:t>Poor Reputation –</w:t>
      </w:r>
      <w:r w:rsidRPr="00E36BED">
        <w:rPr>
          <w:sz w:val="24"/>
          <w:szCs w:val="24"/>
          <w:lang w:eastAsia="en-US"/>
        </w:rPr>
        <w:t xml:space="preserve"> Ford has a poor reputation compared to its European and Japanese rivals. Lincoln is considered an inferior brand as compared to English and German luxury car brands.</w:t>
      </w:r>
    </w:p>
    <w:p w14:paraId="5FFD40DE" w14:textId="77777777" w:rsidR="00E36BED" w:rsidRPr="00E36BED" w:rsidRDefault="00E36BED" w:rsidP="00A549B8">
      <w:pPr>
        <w:numPr>
          <w:ilvl w:val="0"/>
          <w:numId w:val="43"/>
        </w:numPr>
        <w:spacing w:line="259" w:lineRule="auto"/>
        <w:rPr>
          <w:sz w:val="24"/>
          <w:szCs w:val="24"/>
          <w:lang w:eastAsia="en-US"/>
        </w:rPr>
      </w:pPr>
      <w:r w:rsidRPr="00E36BED">
        <w:rPr>
          <w:b/>
          <w:bCs/>
          <w:sz w:val="24"/>
          <w:szCs w:val="24"/>
          <w:lang w:eastAsia="en-US"/>
        </w:rPr>
        <w:t xml:space="preserve">Dependence on U.S Markets – </w:t>
      </w:r>
      <w:r w:rsidRPr="00E36BED">
        <w:rPr>
          <w:sz w:val="24"/>
          <w:szCs w:val="24"/>
          <w:lang w:eastAsia="en-US"/>
        </w:rPr>
        <w:t xml:space="preserve">Ford is highly dependent on the U.S and European market. It limits its profits and revenues. Experts predict that the majority of future car sales will come from </w:t>
      </w:r>
      <w:hyperlink r:id="rId32" w:history="1">
        <w:r w:rsidRPr="00E36BED">
          <w:rPr>
            <w:sz w:val="24"/>
            <w:szCs w:val="24"/>
            <w:lang w:eastAsia="en-US"/>
          </w:rPr>
          <w:t>emerging markets</w:t>
        </w:r>
      </w:hyperlink>
      <w:r w:rsidRPr="00E36BED">
        <w:rPr>
          <w:sz w:val="24"/>
          <w:szCs w:val="24"/>
          <w:lang w:eastAsia="en-US"/>
        </w:rPr>
        <w:t xml:space="preserve"> such as China and India.</w:t>
      </w:r>
    </w:p>
    <w:p w14:paraId="11AE6B14" w14:textId="7B48D470" w:rsidR="00E36BED" w:rsidRDefault="00E36BED" w:rsidP="00E36BED">
      <w:pPr>
        <w:spacing w:line="259" w:lineRule="auto"/>
        <w:ind w:left="360"/>
        <w:rPr>
          <w:sz w:val="24"/>
          <w:szCs w:val="24"/>
          <w:lang w:eastAsia="en-US"/>
        </w:rPr>
      </w:pPr>
    </w:p>
    <w:p w14:paraId="340ACB3E" w14:textId="1D23DB6C" w:rsidR="00A549B8" w:rsidRDefault="00A549B8" w:rsidP="00E36BED">
      <w:pPr>
        <w:spacing w:line="259" w:lineRule="auto"/>
        <w:ind w:left="360"/>
        <w:rPr>
          <w:sz w:val="24"/>
          <w:szCs w:val="24"/>
          <w:lang w:eastAsia="en-US"/>
        </w:rPr>
      </w:pPr>
    </w:p>
    <w:p w14:paraId="03A5862B" w14:textId="77777777" w:rsidR="00A549B8" w:rsidRPr="00E36BED" w:rsidRDefault="00A549B8" w:rsidP="00E36BED">
      <w:pPr>
        <w:spacing w:line="259" w:lineRule="auto"/>
        <w:ind w:left="360"/>
        <w:rPr>
          <w:sz w:val="24"/>
          <w:szCs w:val="24"/>
          <w:lang w:eastAsia="en-US"/>
        </w:rPr>
      </w:pPr>
    </w:p>
    <w:p w14:paraId="6B4E9D5A" w14:textId="571A6409" w:rsidR="00E36BED" w:rsidRDefault="00E36BED" w:rsidP="00A549B8">
      <w:pPr>
        <w:spacing w:line="259" w:lineRule="auto"/>
        <w:rPr>
          <w:b/>
          <w:bCs/>
          <w:sz w:val="24"/>
          <w:szCs w:val="24"/>
          <w:lang w:eastAsia="en-US"/>
        </w:rPr>
      </w:pPr>
      <w:r w:rsidRPr="00E36BED">
        <w:rPr>
          <w:b/>
          <w:bCs/>
          <w:sz w:val="24"/>
          <w:szCs w:val="24"/>
          <w:lang w:eastAsia="en-US"/>
        </w:rPr>
        <w:lastRenderedPageBreak/>
        <w:t>Ford’s Opportunities – External Strategic Factors</w:t>
      </w:r>
    </w:p>
    <w:p w14:paraId="2A7C8683" w14:textId="77777777" w:rsidR="00A549B8" w:rsidRPr="00E36BED" w:rsidRDefault="00A549B8" w:rsidP="00A549B8">
      <w:pPr>
        <w:spacing w:line="259" w:lineRule="auto"/>
        <w:rPr>
          <w:b/>
          <w:bCs/>
          <w:sz w:val="24"/>
          <w:szCs w:val="24"/>
          <w:lang w:eastAsia="en-US"/>
        </w:rPr>
      </w:pPr>
    </w:p>
    <w:p w14:paraId="41F783A6" w14:textId="77777777" w:rsidR="00E36BED" w:rsidRPr="00E36BED" w:rsidRDefault="00E36BED" w:rsidP="00A549B8">
      <w:pPr>
        <w:numPr>
          <w:ilvl w:val="0"/>
          <w:numId w:val="44"/>
        </w:numPr>
        <w:spacing w:after="160" w:line="259" w:lineRule="auto"/>
        <w:rPr>
          <w:sz w:val="24"/>
          <w:szCs w:val="24"/>
          <w:lang w:eastAsia="en-US"/>
        </w:rPr>
      </w:pPr>
      <w:r w:rsidRPr="00E36BED">
        <w:rPr>
          <w:b/>
          <w:bCs/>
          <w:sz w:val="24"/>
          <w:szCs w:val="24"/>
          <w:lang w:eastAsia="en-US"/>
        </w:rPr>
        <w:t>Eco- Friendly Vehicles –</w:t>
      </w:r>
      <w:r w:rsidRPr="00E36BED">
        <w:rPr>
          <w:sz w:val="24"/>
          <w:szCs w:val="24"/>
          <w:lang w:eastAsia="en-US"/>
        </w:rPr>
        <w:t xml:space="preserve"> As Ford is already trying to be technologically adaptive, they have a fantastic opportunity to produce fuel-efficient cars and commercial vehicles. </w:t>
      </w:r>
      <w:r w:rsidRPr="00E36BED">
        <w:rPr>
          <w:b/>
          <w:bCs/>
          <w:sz w:val="24"/>
          <w:szCs w:val="24"/>
          <w:lang w:eastAsia="en-US"/>
        </w:rPr>
        <w:t>For example</w:t>
      </w:r>
      <w:r w:rsidRPr="00E36BED">
        <w:rPr>
          <w:sz w:val="24"/>
          <w:szCs w:val="24"/>
          <w:lang w:eastAsia="en-US"/>
        </w:rPr>
        <w:t xml:space="preserve">, they can build vehicles that run on different forms of energy. In this way, they have more options in designing eco-friendly vehicles. </w:t>
      </w:r>
      <w:hyperlink r:id="rId33" w:history="1">
        <w:r w:rsidRPr="00E36BED">
          <w:rPr>
            <w:sz w:val="24"/>
            <w:szCs w:val="24"/>
            <w:lang w:eastAsia="en-US"/>
          </w:rPr>
          <w:t>The 2018’s C-Max and Fusion Hybrid</w:t>
        </w:r>
      </w:hyperlink>
      <w:r w:rsidRPr="00E36BED">
        <w:rPr>
          <w:sz w:val="24"/>
          <w:szCs w:val="24"/>
          <w:lang w:eastAsia="en-US"/>
        </w:rPr>
        <w:t xml:space="preserve"> car model can be their most significant opportunity, as they have already captured the market with this new model.</w:t>
      </w:r>
    </w:p>
    <w:p w14:paraId="4F825E2E" w14:textId="77777777" w:rsidR="00E36BED" w:rsidRPr="00E36BED" w:rsidRDefault="00E36BED" w:rsidP="00A549B8">
      <w:pPr>
        <w:numPr>
          <w:ilvl w:val="0"/>
          <w:numId w:val="44"/>
        </w:numPr>
        <w:spacing w:after="160" w:line="259" w:lineRule="auto"/>
        <w:rPr>
          <w:sz w:val="24"/>
          <w:szCs w:val="24"/>
          <w:lang w:eastAsia="en-US"/>
        </w:rPr>
      </w:pPr>
      <w:r w:rsidRPr="00E36BED">
        <w:rPr>
          <w:b/>
          <w:bCs/>
          <w:sz w:val="24"/>
          <w:szCs w:val="24"/>
          <w:lang w:eastAsia="en-US"/>
        </w:rPr>
        <w:t>Increase Customer Base –</w:t>
      </w:r>
      <w:r w:rsidRPr="00E36BED">
        <w:rPr>
          <w:sz w:val="24"/>
          <w:szCs w:val="24"/>
          <w:lang w:eastAsia="en-US"/>
        </w:rPr>
        <w:t xml:space="preserve"> Ford is already working on </w:t>
      </w:r>
      <w:hyperlink r:id="rId34" w:history="1">
        <w:r w:rsidRPr="00E36BED">
          <w:rPr>
            <w:sz w:val="24"/>
            <w:szCs w:val="24"/>
            <w:lang w:eastAsia="en-US"/>
          </w:rPr>
          <w:t>penetrating the automobile market</w:t>
        </w:r>
      </w:hyperlink>
      <w:r w:rsidRPr="00E36BED">
        <w:rPr>
          <w:sz w:val="24"/>
          <w:szCs w:val="24"/>
          <w:lang w:eastAsia="en-US"/>
        </w:rPr>
        <w:t xml:space="preserve"> in India and China, they have an excellent opportunity to tap into other small countries in the world and grow their customer base.</w:t>
      </w:r>
    </w:p>
    <w:p w14:paraId="5763F39C" w14:textId="77777777" w:rsidR="00E36BED" w:rsidRPr="00E36BED" w:rsidRDefault="00E36BED" w:rsidP="00A549B8">
      <w:pPr>
        <w:numPr>
          <w:ilvl w:val="0"/>
          <w:numId w:val="44"/>
        </w:numPr>
        <w:spacing w:after="160" w:line="259" w:lineRule="auto"/>
        <w:rPr>
          <w:sz w:val="24"/>
          <w:szCs w:val="24"/>
          <w:lang w:eastAsia="en-US"/>
        </w:rPr>
      </w:pPr>
      <w:r w:rsidRPr="00E36BED">
        <w:rPr>
          <w:b/>
          <w:bCs/>
          <w:sz w:val="24"/>
          <w:szCs w:val="24"/>
          <w:lang w:eastAsia="en-US"/>
        </w:rPr>
        <w:t>Digital Marketing –</w:t>
      </w:r>
      <w:r w:rsidRPr="00E36BED">
        <w:rPr>
          <w:sz w:val="24"/>
          <w:szCs w:val="24"/>
          <w:lang w:eastAsia="en-US"/>
        </w:rPr>
        <w:t xml:space="preserve"> Digital marketing is prevailing all over the world these days, so Ford has an opportunity to work on their digital marketing skills to grow its customer and supplier engagements.</w:t>
      </w:r>
    </w:p>
    <w:p w14:paraId="30858CE7" w14:textId="77777777" w:rsidR="00E36BED" w:rsidRPr="00E36BED" w:rsidRDefault="00E36BED" w:rsidP="00A549B8">
      <w:pPr>
        <w:numPr>
          <w:ilvl w:val="0"/>
          <w:numId w:val="44"/>
        </w:numPr>
        <w:spacing w:line="259" w:lineRule="auto"/>
        <w:rPr>
          <w:sz w:val="24"/>
          <w:szCs w:val="24"/>
          <w:lang w:eastAsia="en-US"/>
        </w:rPr>
      </w:pPr>
      <w:r w:rsidRPr="00E36BED">
        <w:rPr>
          <w:b/>
          <w:bCs/>
          <w:sz w:val="24"/>
          <w:szCs w:val="24"/>
          <w:lang w:eastAsia="en-US"/>
        </w:rPr>
        <w:t>Self-driving car</w:t>
      </w:r>
      <w:r w:rsidRPr="00E36BED">
        <w:rPr>
          <w:sz w:val="24"/>
          <w:szCs w:val="24"/>
          <w:lang w:eastAsia="en-US"/>
        </w:rPr>
        <w:t xml:space="preserve"> – In 2017, </w:t>
      </w:r>
      <w:hyperlink r:id="rId35" w:history="1">
        <w:r w:rsidRPr="00E36BED">
          <w:rPr>
            <w:sz w:val="24"/>
            <w:szCs w:val="24"/>
            <w:lang w:eastAsia="en-US"/>
          </w:rPr>
          <w:t>Ford has invested $1 Billion</w:t>
        </w:r>
      </w:hyperlink>
      <w:r w:rsidRPr="00E36BED">
        <w:rPr>
          <w:sz w:val="24"/>
          <w:szCs w:val="24"/>
          <w:lang w:eastAsia="en-US"/>
        </w:rPr>
        <w:t xml:space="preserve"> in Artificial intelligence company, </w:t>
      </w:r>
      <w:r w:rsidRPr="00E36BED">
        <w:rPr>
          <w:b/>
          <w:bCs/>
          <w:sz w:val="24"/>
          <w:szCs w:val="24"/>
          <w:lang w:eastAsia="en-US"/>
        </w:rPr>
        <w:t>Argo AI, </w:t>
      </w:r>
      <w:r w:rsidRPr="00E36BED">
        <w:rPr>
          <w:sz w:val="24"/>
          <w:szCs w:val="24"/>
          <w:lang w:eastAsia="en-US"/>
        </w:rPr>
        <w:t xml:space="preserve">to develop its self-driving technology. In addition, Ford has partnered with </w:t>
      </w:r>
      <w:hyperlink r:id="rId36" w:history="1">
        <w:r w:rsidRPr="00E36BED">
          <w:rPr>
            <w:sz w:val="24"/>
            <w:szCs w:val="24"/>
            <w:lang w:eastAsia="en-US"/>
          </w:rPr>
          <w:t xml:space="preserve">Walmart </w:t>
        </w:r>
      </w:hyperlink>
      <w:r w:rsidRPr="00E36BED">
        <w:rPr>
          <w:sz w:val="24"/>
          <w:szCs w:val="24"/>
          <w:lang w:eastAsia="en-US"/>
        </w:rPr>
        <w:t xml:space="preserve">and </w:t>
      </w:r>
      <w:proofErr w:type="spellStart"/>
      <w:r w:rsidRPr="00E36BED">
        <w:rPr>
          <w:sz w:val="24"/>
          <w:szCs w:val="24"/>
          <w:lang w:eastAsia="en-US"/>
        </w:rPr>
        <w:t>Postmates</w:t>
      </w:r>
      <w:proofErr w:type="spellEnd"/>
      <w:r w:rsidRPr="00E36BED">
        <w:rPr>
          <w:sz w:val="24"/>
          <w:szCs w:val="24"/>
          <w:lang w:eastAsia="en-US"/>
        </w:rPr>
        <w:t xml:space="preserve"> to test the future of grocery delivery.   </w:t>
      </w:r>
    </w:p>
    <w:p w14:paraId="0E7B3C9C" w14:textId="06410FE2" w:rsidR="00E36BED" w:rsidRDefault="00E36BED" w:rsidP="00E36BED">
      <w:pPr>
        <w:spacing w:line="259" w:lineRule="auto"/>
        <w:ind w:left="360"/>
        <w:rPr>
          <w:sz w:val="24"/>
          <w:szCs w:val="24"/>
          <w:lang w:eastAsia="en-US"/>
        </w:rPr>
      </w:pPr>
    </w:p>
    <w:p w14:paraId="090AFEBD" w14:textId="77777777" w:rsidR="00A549B8" w:rsidRPr="00E36BED" w:rsidRDefault="00A549B8" w:rsidP="00E36BED">
      <w:pPr>
        <w:spacing w:line="259" w:lineRule="auto"/>
        <w:ind w:left="360"/>
        <w:rPr>
          <w:sz w:val="24"/>
          <w:szCs w:val="24"/>
          <w:lang w:eastAsia="en-US"/>
        </w:rPr>
      </w:pPr>
    </w:p>
    <w:p w14:paraId="28D0D31D" w14:textId="1D7A899F" w:rsidR="00E36BED" w:rsidRDefault="00E36BED" w:rsidP="00A549B8">
      <w:pPr>
        <w:spacing w:line="259" w:lineRule="auto"/>
        <w:rPr>
          <w:b/>
          <w:bCs/>
          <w:sz w:val="24"/>
          <w:szCs w:val="24"/>
          <w:lang w:eastAsia="en-US"/>
        </w:rPr>
      </w:pPr>
      <w:r w:rsidRPr="00E36BED">
        <w:rPr>
          <w:b/>
          <w:bCs/>
          <w:sz w:val="24"/>
          <w:szCs w:val="24"/>
          <w:lang w:eastAsia="en-US"/>
        </w:rPr>
        <w:t>Ford’s Threats</w:t>
      </w:r>
    </w:p>
    <w:p w14:paraId="00FE6126" w14:textId="77777777" w:rsidR="00A549B8" w:rsidRPr="00E36BED" w:rsidRDefault="00A549B8" w:rsidP="00A549B8">
      <w:pPr>
        <w:spacing w:line="259" w:lineRule="auto"/>
        <w:rPr>
          <w:b/>
          <w:bCs/>
          <w:sz w:val="24"/>
          <w:szCs w:val="24"/>
          <w:lang w:eastAsia="en-US"/>
        </w:rPr>
      </w:pPr>
    </w:p>
    <w:p w14:paraId="6E3FB9FA" w14:textId="77777777" w:rsidR="00E36BED" w:rsidRPr="00E36BED" w:rsidRDefault="00E36BED" w:rsidP="00A549B8">
      <w:pPr>
        <w:numPr>
          <w:ilvl w:val="0"/>
          <w:numId w:val="45"/>
        </w:numPr>
        <w:spacing w:after="160" w:line="259" w:lineRule="auto"/>
        <w:rPr>
          <w:sz w:val="24"/>
          <w:szCs w:val="24"/>
          <w:lang w:eastAsia="en-US"/>
        </w:rPr>
      </w:pPr>
      <w:r w:rsidRPr="00E36BED">
        <w:rPr>
          <w:b/>
          <w:bCs/>
          <w:sz w:val="24"/>
          <w:szCs w:val="24"/>
          <w:lang w:eastAsia="en-US"/>
        </w:rPr>
        <w:t>High Competition –</w:t>
      </w:r>
      <w:r w:rsidRPr="00E36BED">
        <w:rPr>
          <w:sz w:val="24"/>
          <w:szCs w:val="24"/>
          <w:lang w:eastAsia="en-US"/>
        </w:rPr>
        <w:t xml:space="preserve"> Ford is already facing cut-throat competition from its rival companies like Toyota, Tesla, and Tata. Ford keeps struggling to maintain its </w:t>
      </w:r>
      <w:hyperlink r:id="rId37" w:history="1">
        <w:r w:rsidRPr="00E36BED">
          <w:rPr>
            <w:sz w:val="24"/>
            <w:szCs w:val="24"/>
            <w:lang w:eastAsia="en-US"/>
          </w:rPr>
          <w:t>innovative position</w:t>
        </w:r>
      </w:hyperlink>
      <w:r w:rsidRPr="00E36BED">
        <w:rPr>
          <w:sz w:val="24"/>
          <w:szCs w:val="24"/>
          <w:lang w:eastAsia="en-US"/>
        </w:rPr>
        <w:t xml:space="preserve"> in the industry.</w:t>
      </w:r>
    </w:p>
    <w:p w14:paraId="1DCE9FBD" w14:textId="77777777" w:rsidR="00E36BED" w:rsidRPr="00E36BED" w:rsidRDefault="00E36BED" w:rsidP="00A549B8">
      <w:pPr>
        <w:numPr>
          <w:ilvl w:val="0"/>
          <w:numId w:val="45"/>
        </w:numPr>
        <w:spacing w:after="160" w:line="259" w:lineRule="auto"/>
        <w:rPr>
          <w:sz w:val="24"/>
          <w:szCs w:val="24"/>
          <w:lang w:eastAsia="en-US"/>
        </w:rPr>
      </w:pPr>
      <w:r w:rsidRPr="00E36BED">
        <w:rPr>
          <w:b/>
          <w:bCs/>
          <w:sz w:val="24"/>
          <w:szCs w:val="24"/>
          <w:lang w:eastAsia="en-US"/>
        </w:rPr>
        <w:t>Increased Prices of Raw Materials –</w:t>
      </w:r>
      <w:r w:rsidRPr="00E36BED">
        <w:rPr>
          <w:sz w:val="24"/>
          <w:szCs w:val="24"/>
          <w:lang w:eastAsia="en-US"/>
        </w:rPr>
        <w:t xml:space="preserve"> The rising raw material prices of steel and steel coil can directly affect the company’s cost and profit margin.</w:t>
      </w:r>
    </w:p>
    <w:p w14:paraId="1AD2C923" w14:textId="77777777" w:rsidR="00E36BED" w:rsidRPr="00E36BED" w:rsidRDefault="00E36BED" w:rsidP="00A549B8">
      <w:pPr>
        <w:numPr>
          <w:ilvl w:val="0"/>
          <w:numId w:val="45"/>
        </w:numPr>
        <w:spacing w:after="160" w:line="259" w:lineRule="auto"/>
        <w:rPr>
          <w:sz w:val="24"/>
          <w:szCs w:val="24"/>
          <w:lang w:eastAsia="en-US"/>
        </w:rPr>
      </w:pPr>
      <w:r w:rsidRPr="00E36BED">
        <w:rPr>
          <w:b/>
          <w:bCs/>
          <w:sz w:val="24"/>
          <w:szCs w:val="24"/>
          <w:lang w:eastAsia="en-US"/>
        </w:rPr>
        <w:t>Regulations and compliance –</w:t>
      </w:r>
      <w:r w:rsidRPr="00E36BED">
        <w:rPr>
          <w:sz w:val="24"/>
          <w:szCs w:val="24"/>
          <w:lang w:eastAsia="en-US"/>
        </w:rPr>
        <w:t xml:space="preserve"> The compliance and regulatory threats for automobile brands have increased in the past years because of </w:t>
      </w:r>
      <w:hyperlink r:id="rId38" w:history="1">
        <w:r w:rsidRPr="00E36BED">
          <w:rPr>
            <w:sz w:val="24"/>
            <w:szCs w:val="24"/>
            <w:lang w:eastAsia="en-US"/>
          </w:rPr>
          <w:t>environmental improvements</w:t>
        </w:r>
      </w:hyperlink>
      <w:r w:rsidRPr="00E36BED">
        <w:rPr>
          <w:sz w:val="24"/>
          <w:szCs w:val="24"/>
          <w:lang w:eastAsia="en-US"/>
        </w:rPr>
        <w:t xml:space="preserve"> going around the world. Vehicles are now inspected for public safety and quality issues. Ford can face serious challenges if it fails to comply with the new regulations.</w:t>
      </w:r>
    </w:p>
    <w:p w14:paraId="24F28EE8" w14:textId="77777777" w:rsidR="001E51F7" w:rsidRPr="001E51F7" w:rsidRDefault="001E51F7" w:rsidP="001E51F7">
      <w:pPr>
        <w:spacing w:line="259" w:lineRule="auto"/>
        <w:rPr>
          <w:color w:val="0563C1"/>
          <w:sz w:val="24"/>
          <w:szCs w:val="24"/>
          <w:u w:val="single"/>
          <w:lang w:eastAsia="en-US"/>
        </w:rPr>
      </w:pPr>
      <w:r w:rsidRPr="001E51F7">
        <w:rPr>
          <w:sz w:val="24"/>
          <w:szCs w:val="24"/>
          <w:lang w:eastAsia="en-US"/>
        </w:rPr>
        <w:t>(</w:t>
      </w:r>
      <w:hyperlink r:id="rId39" w:history="1">
        <w:r w:rsidRPr="001E51F7">
          <w:rPr>
            <w:rStyle w:val="Hyperlink"/>
            <w:sz w:val="24"/>
            <w:szCs w:val="24"/>
            <w:lang w:eastAsia="en-US"/>
          </w:rPr>
          <w:t>www.bstrategyhub.com</w:t>
        </w:r>
      </w:hyperlink>
      <w:r w:rsidRPr="001E51F7">
        <w:rPr>
          <w:sz w:val="24"/>
          <w:szCs w:val="24"/>
          <w:lang w:eastAsia="en-US"/>
        </w:rPr>
        <w:t>, 2019)</w:t>
      </w:r>
    </w:p>
    <w:p w14:paraId="1BDAD0CF" w14:textId="5A317864" w:rsidR="00A549B8" w:rsidRDefault="00A549B8" w:rsidP="002023E3">
      <w:pPr>
        <w:spacing w:after="160" w:line="259" w:lineRule="auto"/>
        <w:rPr>
          <w:color w:val="44546A"/>
          <w:sz w:val="24"/>
          <w:szCs w:val="24"/>
          <w:lang w:eastAsia="en-US"/>
        </w:rPr>
      </w:pPr>
    </w:p>
    <w:p w14:paraId="36E476DC" w14:textId="75B0AA4A" w:rsidR="00A549B8" w:rsidRDefault="00A549B8">
      <w:pPr>
        <w:spacing w:after="160" w:line="259" w:lineRule="auto"/>
        <w:rPr>
          <w:color w:val="44546A"/>
          <w:sz w:val="24"/>
          <w:szCs w:val="24"/>
          <w:lang w:eastAsia="en-US"/>
        </w:rPr>
      </w:pPr>
      <w:r>
        <w:rPr>
          <w:color w:val="44546A"/>
          <w:sz w:val="24"/>
          <w:szCs w:val="24"/>
          <w:lang w:eastAsia="en-US"/>
        </w:rPr>
        <w:br w:type="page"/>
      </w:r>
    </w:p>
    <w:p w14:paraId="396AD3FA" w14:textId="5639A775" w:rsidR="002023E3" w:rsidRDefault="002023E3" w:rsidP="00AB661B">
      <w:pPr>
        <w:spacing w:line="259" w:lineRule="auto"/>
        <w:jc w:val="center"/>
        <w:rPr>
          <w:b/>
          <w:bCs/>
          <w:sz w:val="24"/>
          <w:szCs w:val="24"/>
          <w:lang w:eastAsia="en-US"/>
        </w:rPr>
      </w:pPr>
      <w:r w:rsidRPr="002023E3">
        <w:rPr>
          <w:b/>
          <w:bCs/>
          <w:sz w:val="24"/>
          <w:szCs w:val="24"/>
          <w:lang w:eastAsia="en-US"/>
        </w:rPr>
        <w:lastRenderedPageBreak/>
        <w:t>Acknowledgements</w:t>
      </w:r>
    </w:p>
    <w:p w14:paraId="793AFD67" w14:textId="77777777" w:rsidR="00AB661B" w:rsidRPr="002023E3" w:rsidRDefault="00AB661B" w:rsidP="00AB661B">
      <w:pPr>
        <w:spacing w:line="259" w:lineRule="auto"/>
        <w:jc w:val="center"/>
        <w:rPr>
          <w:color w:val="44546A"/>
          <w:sz w:val="24"/>
          <w:szCs w:val="24"/>
          <w:lang w:eastAsia="en-US"/>
        </w:rPr>
      </w:pPr>
    </w:p>
    <w:p w14:paraId="54BFF6E2" w14:textId="25731B5F" w:rsidR="002023E3" w:rsidRPr="002023E3" w:rsidRDefault="00C24984" w:rsidP="002023E3">
      <w:pPr>
        <w:spacing w:after="160" w:line="259" w:lineRule="auto"/>
        <w:rPr>
          <w:color w:val="FF0000"/>
          <w:sz w:val="24"/>
          <w:szCs w:val="24"/>
          <w:lang w:eastAsia="en-US"/>
        </w:rPr>
      </w:pPr>
      <w:r w:rsidRPr="00C24984">
        <w:rPr>
          <w:sz w:val="24"/>
          <w:szCs w:val="24"/>
          <w:lang w:eastAsia="en-US"/>
        </w:rPr>
        <w:t>I would like to thank all individuals and groups who have helped me to compile this report, including my tutor (Melanie Squire), Fellow Students and colleagues.</w:t>
      </w:r>
      <w:r w:rsidR="002023E3" w:rsidRPr="002023E3">
        <w:rPr>
          <w:color w:val="FF0000"/>
          <w:sz w:val="24"/>
          <w:szCs w:val="24"/>
          <w:lang w:eastAsia="en-US"/>
        </w:rPr>
        <w:br w:type="page"/>
      </w:r>
    </w:p>
    <w:p w14:paraId="636F23CD" w14:textId="210C8E3C" w:rsidR="002023E3" w:rsidRDefault="002023E3" w:rsidP="00AB661B">
      <w:pPr>
        <w:spacing w:line="259" w:lineRule="auto"/>
        <w:jc w:val="center"/>
        <w:rPr>
          <w:b/>
          <w:bCs/>
          <w:sz w:val="24"/>
          <w:szCs w:val="24"/>
          <w:lang w:eastAsia="en-US"/>
        </w:rPr>
      </w:pPr>
      <w:r w:rsidRPr="002023E3">
        <w:rPr>
          <w:b/>
          <w:bCs/>
          <w:sz w:val="24"/>
          <w:szCs w:val="24"/>
          <w:lang w:eastAsia="en-US"/>
        </w:rPr>
        <w:lastRenderedPageBreak/>
        <w:t>Reference List</w:t>
      </w:r>
    </w:p>
    <w:p w14:paraId="5D1DD730" w14:textId="77777777" w:rsidR="00AB661B" w:rsidRPr="002023E3" w:rsidRDefault="00AB661B" w:rsidP="00AB661B">
      <w:pPr>
        <w:spacing w:line="259" w:lineRule="auto"/>
        <w:jc w:val="center"/>
        <w:rPr>
          <w:b/>
          <w:bCs/>
          <w:sz w:val="24"/>
          <w:szCs w:val="24"/>
          <w:lang w:eastAsia="en-US"/>
        </w:rPr>
      </w:pPr>
    </w:p>
    <w:p w14:paraId="08399FEE" w14:textId="77777777" w:rsidR="007B28ED" w:rsidRDefault="007B28ED" w:rsidP="00AB661B">
      <w:pPr>
        <w:spacing w:line="259" w:lineRule="auto"/>
        <w:rPr>
          <w:rFonts w:eastAsia="Arial"/>
          <w:bCs/>
          <w:iCs/>
          <w:color w:val="000000"/>
          <w:sz w:val="24"/>
          <w:szCs w:val="24"/>
        </w:rPr>
      </w:pPr>
    </w:p>
    <w:p w14:paraId="25B91F24" w14:textId="4B2EDB6C" w:rsidR="007B28ED" w:rsidRDefault="00DC7B5D" w:rsidP="00AB661B">
      <w:pPr>
        <w:spacing w:line="259" w:lineRule="auto"/>
        <w:rPr>
          <w:sz w:val="24"/>
          <w:szCs w:val="24"/>
          <w:lang w:eastAsia="en-US"/>
        </w:rPr>
      </w:pPr>
      <w:hyperlink r:id="rId40" w:history="1">
        <w:r w:rsidR="007B28ED" w:rsidRPr="001E51F7">
          <w:rPr>
            <w:rStyle w:val="Hyperlink"/>
            <w:color w:val="auto"/>
            <w:sz w:val="24"/>
            <w:szCs w:val="24"/>
            <w:u w:val="none"/>
            <w:lang w:eastAsia="en-US"/>
          </w:rPr>
          <w:t>bloomberg.com</w:t>
        </w:r>
      </w:hyperlink>
      <w:r w:rsidR="007B28ED" w:rsidRPr="001E51F7">
        <w:rPr>
          <w:sz w:val="24"/>
          <w:szCs w:val="24"/>
          <w:lang w:eastAsia="en-US"/>
        </w:rPr>
        <w:t xml:space="preserve">. </w:t>
      </w:r>
      <w:r w:rsidR="007B28ED">
        <w:rPr>
          <w:sz w:val="24"/>
          <w:szCs w:val="24"/>
          <w:lang w:eastAsia="en-US"/>
        </w:rPr>
        <w:t>(2019).‘</w:t>
      </w:r>
      <w:r w:rsidR="007B28ED" w:rsidRPr="001E51F7">
        <w:rPr>
          <w:sz w:val="24"/>
          <w:szCs w:val="24"/>
          <w:lang w:eastAsia="en-US"/>
        </w:rPr>
        <w:t>ford</w:t>
      </w:r>
      <w:r w:rsidR="007B28ED">
        <w:rPr>
          <w:sz w:val="24"/>
          <w:szCs w:val="24"/>
          <w:lang w:eastAsia="en-US"/>
        </w:rPr>
        <w:t xml:space="preserve"> </w:t>
      </w:r>
      <w:r w:rsidR="007B28ED" w:rsidRPr="001E51F7">
        <w:rPr>
          <w:sz w:val="24"/>
          <w:szCs w:val="24"/>
          <w:lang w:eastAsia="en-US"/>
        </w:rPr>
        <w:t>CEO</w:t>
      </w:r>
      <w:r w:rsidR="007B28ED">
        <w:rPr>
          <w:sz w:val="24"/>
          <w:szCs w:val="24"/>
          <w:lang w:eastAsia="en-US"/>
        </w:rPr>
        <w:t>’</w:t>
      </w:r>
      <w:r w:rsidR="007B28ED" w:rsidRPr="001E51F7">
        <w:rPr>
          <w:sz w:val="24"/>
          <w:szCs w:val="24"/>
          <w:lang w:eastAsia="en-US"/>
        </w:rPr>
        <w:t>s</w:t>
      </w:r>
      <w:r w:rsidR="007B28ED">
        <w:rPr>
          <w:sz w:val="24"/>
          <w:szCs w:val="24"/>
          <w:lang w:eastAsia="en-US"/>
        </w:rPr>
        <w:t xml:space="preserve"> </w:t>
      </w:r>
      <w:r w:rsidR="007B28ED" w:rsidRPr="001E51F7">
        <w:rPr>
          <w:sz w:val="24"/>
          <w:szCs w:val="24"/>
          <w:lang w:eastAsia="en-US"/>
        </w:rPr>
        <w:t>thoughtful</w:t>
      </w:r>
      <w:r w:rsidR="007B28ED">
        <w:rPr>
          <w:sz w:val="24"/>
          <w:szCs w:val="24"/>
          <w:lang w:eastAsia="en-US"/>
        </w:rPr>
        <w:t xml:space="preserve"> </w:t>
      </w:r>
      <w:r w:rsidR="007B28ED" w:rsidRPr="001E51F7">
        <w:rPr>
          <w:sz w:val="24"/>
          <w:szCs w:val="24"/>
          <w:lang w:eastAsia="en-US"/>
        </w:rPr>
        <w:t>approach</w:t>
      </w:r>
      <w:r w:rsidR="007B28ED">
        <w:rPr>
          <w:sz w:val="24"/>
          <w:szCs w:val="24"/>
          <w:lang w:eastAsia="en-US"/>
        </w:rPr>
        <w:t xml:space="preserve"> </w:t>
      </w:r>
      <w:r w:rsidR="007B28ED" w:rsidRPr="001E51F7">
        <w:rPr>
          <w:sz w:val="24"/>
          <w:szCs w:val="24"/>
          <w:lang w:eastAsia="en-US"/>
        </w:rPr>
        <w:t>fails</w:t>
      </w:r>
      <w:r w:rsidR="007B28ED">
        <w:rPr>
          <w:sz w:val="24"/>
          <w:szCs w:val="24"/>
          <w:lang w:eastAsia="en-US"/>
        </w:rPr>
        <w:t xml:space="preserve"> </w:t>
      </w:r>
      <w:r w:rsidR="007B28ED" w:rsidRPr="001E51F7">
        <w:rPr>
          <w:sz w:val="24"/>
          <w:szCs w:val="24"/>
          <w:lang w:eastAsia="en-US"/>
        </w:rPr>
        <w:t>to</w:t>
      </w:r>
      <w:r w:rsidR="007B28ED">
        <w:rPr>
          <w:sz w:val="24"/>
          <w:szCs w:val="24"/>
          <w:lang w:eastAsia="en-US"/>
        </w:rPr>
        <w:t xml:space="preserve"> </w:t>
      </w:r>
      <w:r w:rsidR="007B28ED" w:rsidRPr="001E51F7">
        <w:rPr>
          <w:sz w:val="24"/>
          <w:szCs w:val="24"/>
          <w:lang w:eastAsia="en-US"/>
        </w:rPr>
        <w:t>win</w:t>
      </w:r>
      <w:r w:rsidR="007B28ED">
        <w:rPr>
          <w:sz w:val="24"/>
          <w:szCs w:val="24"/>
          <w:lang w:eastAsia="en-US"/>
        </w:rPr>
        <w:t xml:space="preserve"> </w:t>
      </w:r>
      <w:r w:rsidR="007B28ED" w:rsidRPr="001E51F7">
        <w:rPr>
          <w:sz w:val="24"/>
          <w:szCs w:val="24"/>
          <w:lang w:eastAsia="en-US"/>
        </w:rPr>
        <w:t>over</w:t>
      </w:r>
      <w:r w:rsidR="007B28ED">
        <w:rPr>
          <w:sz w:val="24"/>
          <w:szCs w:val="24"/>
          <w:lang w:eastAsia="en-US"/>
        </w:rPr>
        <w:t xml:space="preserve"> </w:t>
      </w:r>
      <w:r w:rsidR="007B28ED" w:rsidRPr="001E51F7">
        <w:rPr>
          <w:sz w:val="24"/>
          <w:szCs w:val="24"/>
          <w:lang w:eastAsia="en-US"/>
        </w:rPr>
        <w:t>wall</w:t>
      </w:r>
      <w:r w:rsidR="007B28ED">
        <w:rPr>
          <w:sz w:val="24"/>
          <w:szCs w:val="24"/>
          <w:lang w:eastAsia="en-US"/>
        </w:rPr>
        <w:t xml:space="preserve"> </w:t>
      </w:r>
      <w:r w:rsidR="007B28ED" w:rsidRPr="001E51F7">
        <w:rPr>
          <w:sz w:val="24"/>
          <w:szCs w:val="24"/>
          <w:lang w:eastAsia="en-US"/>
        </w:rPr>
        <w:t>street</w:t>
      </w:r>
      <w:r w:rsidR="007B28ED">
        <w:rPr>
          <w:sz w:val="24"/>
          <w:szCs w:val="24"/>
          <w:lang w:eastAsia="en-US"/>
        </w:rPr>
        <w:t>’.</w:t>
      </w:r>
      <w:r w:rsidR="007B28ED" w:rsidRPr="001E51F7">
        <w:rPr>
          <w:sz w:val="24"/>
          <w:szCs w:val="24"/>
          <w:lang w:eastAsia="en-US"/>
        </w:rPr>
        <w:t xml:space="preserve"> </w:t>
      </w:r>
      <w:hyperlink r:id="rId41" w:history="1">
        <w:r w:rsidR="007B28ED" w:rsidRPr="00CE3FA6">
          <w:rPr>
            <w:rStyle w:val="Hyperlink"/>
            <w:sz w:val="24"/>
            <w:szCs w:val="24"/>
            <w:lang w:eastAsia="en-US"/>
          </w:rPr>
          <w:t>https://www.bloomberg.com/news/articles/2019-01-23/ford-ceo-s-thoughtful-approach-fails-to-win-over-wall-street</w:t>
        </w:r>
      </w:hyperlink>
      <w:r w:rsidR="007B28ED">
        <w:rPr>
          <w:sz w:val="24"/>
          <w:szCs w:val="24"/>
          <w:lang w:eastAsia="en-US"/>
        </w:rPr>
        <w:t xml:space="preserve"> </w:t>
      </w:r>
      <w:r w:rsidR="007B28ED" w:rsidRPr="001E51F7">
        <w:rPr>
          <w:sz w:val="24"/>
          <w:szCs w:val="24"/>
          <w:lang w:eastAsia="en-US"/>
        </w:rPr>
        <w:t xml:space="preserve">(Accessed: </w:t>
      </w:r>
      <w:r w:rsidR="007B28ED">
        <w:rPr>
          <w:sz w:val="24"/>
          <w:szCs w:val="24"/>
          <w:lang w:eastAsia="en-US"/>
        </w:rPr>
        <w:t>9 Jan 2020</w:t>
      </w:r>
      <w:r w:rsidR="007B28ED" w:rsidRPr="001E51F7">
        <w:rPr>
          <w:sz w:val="24"/>
          <w:szCs w:val="24"/>
          <w:lang w:eastAsia="en-US"/>
        </w:rPr>
        <w:t>).</w:t>
      </w:r>
    </w:p>
    <w:p w14:paraId="5FA491C7" w14:textId="47796D70" w:rsidR="007B28ED" w:rsidRDefault="007B28ED" w:rsidP="00AB661B">
      <w:pPr>
        <w:spacing w:line="259" w:lineRule="auto"/>
        <w:rPr>
          <w:sz w:val="24"/>
          <w:szCs w:val="24"/>
          <w:lang w:eastAsia="en-US"/>
        </w:rPr>
      </w:pPr>
    </w:p>
    <w:p w14:paraId="18683BFB" w14:textId="77777777" w:rsidR="007B28ED" w:rsidRDefault="007B28ED" w:rsidP="00AB661B">
      <w:pPr>
        <w:spacing w:line="259" w:lineRule="auto"/>
        <w:rPr>
          <w:sz w:val="24"/>
          <w:szCs w:val="24"/>
          <w:lang w:eastAsia="en-US"/>
        </w:rPr>
      </w:pPr>
    </w:p>
    <w:p w14:paraId="49EC6BF6" w14:textId="71D1BAF0" w:rsidR="007B28ED" w:rsidRDefault="007B28ED" w:rsidP="00A31582">
      <w:pPr>
        <w:spacing w:after="84" w:line="259" w:lineRule="auto"/>
        <w:rPr>
          <w:rFonts w:eastAsia="Arial"/>
          <w:bCs/>
          <w:iCs/>
          <w:color w:val="000000"/>
          <w:sz w:val="24"/>
          <w:szCs w:val="24"/>
        </w:rPr>
      </w:pPr>
      <w:r w:rsidRPr="001E51F7">
        <w:rPr>
          <w:rFonts w:eastAsia="Arial"/>
          <w:bCs/>
          <w:iCs/>
          <w:color w:val="000000"/>
          <w:sz w:val="24"/>
          <w:szCs w:val="24"/>
        </w:rPr>
        <w:t>bstrategyhub.com</w:t>
      </w:r>
      <w:r>
        <w:rPr>
          <w:rFonts w:eastAsia="Arial"/>
          <w:bCs/>
          <w:iCs/>
          <w:color w:val="000000"/>
          <w:sz w:val="24"/>
          <w:szCs w:val="24"/>
        </w:rPr>
        <w:t>. (21019).‘</w:t>
      </w:r>
      <w:r w:rsidRPr="001E51F7">
        <w:rPr>
          <w:rFonts w:eastAsia="Arial"/>
          <w:bCs/>
          <w:iCs/>
          <w:color w:val="000000"/>
          <w:sz w:val="24"/>
          <w:szCs w:val="24"/>
        </w:rPr>
        <w:t>swot</w:t>
      </w:r>
      <w:r>
        <w:rPr>
          <w:rFonts w:eastAsia="Arial"/>
          <w:bCs/>
          <w:iCs/>
          <w:color w:val="000000"/>
          <w:sz w:val="24"/>
          <w:szCs w:val="24"/>
        </w:rPr>
        <w:t xml:space="preserve"> </w:t>
      </w:r>
      <w:r w:rsidRPr="001E51F7">
        <w:rPr>
          <w:rFonts w:eastAsia="Arial"/>
          <w:bCs/>
          <w:iCs/>
          <w:color w:val="000000"/>
          <w:sz w:val="24"/>
          <w:szCs w:val="24"/>
        </w:rPr>
        <w:t>analysis</w:t>
      </w:r>
      <w:r>
        <w:rPr>
          <w:rFonts w:eastAsia="Arial"/>
          <w:bCs/>
          <w:iCs/>
          <w:color w:val="000000"/>
          <w:sz w:val="24"/>
          <w:szCs w:val="24"/>
        </w:rPr>
        <w:t xml:space="preserve"> </w:t>
      </w:r>
      <w:r w:rsidRPr="001E51F7">
        <w:rPr>
          <w:rFonts w:eastAsia="Arial"/>
          <w:bCs/>
          <w:iCs/>
          <w:color w:val="000000"/>
          <w:sz w:val="24"/>
          <w:szCs w:val="24"/>
        </w:rPr>
        <w:t>of</w:t>
      </w:r>
      <w:r>
        <w:rPr>
          <w:rFonts w:eastAsia="Arial"/>
          <w:bCs/>
          <w:iCs/>
          <w:color w:val="000000"/>
          <w:sz w:val="24"/>
          <w:szCs w:val="24"/>
        </w:rPr>
        <w:t xml:space="preserve"> </w:t>
      </w:r>
      <w:r w:rsidRPr="001E51F7">
        <w:rPr>
          <w:rFonts w:eastAsia="Arial"/>
          <w:bCs/>
          <w:iCs/>
          <w:color w:val="000000"/>
          <w:sz w:val="24"/>
          <w:szCs w:val="24"/>
        </w:rPr>
        <w:t>ford</w:t>
      </w:r>
      <w:r>
        <w:rPr>
          <w:rFonts w:eastAsia="Arial"/>
          <w:bCs/>
          <w:iCs/>
          <w:color w:val="000000"/>
          <w:sz w:val="24"/>
          <w:szCs w:val="24"/>
        </w:rPr>
        <w:t xml:space="preserve"> </w:t>
      </w:r>
      <w:r w:rsidRPr="001E51F7">
        <w:rPr>
          <w:rFonts w:eastAsia="Arial"/>
          <w:bCs/>
          <w:iCs/>
          <w:color w:val="000000"/>
          <w:sz w:val="24"/>
          <w:szCs w:val="24"/>
        </w:rPr>
        <w:t>2019</w:t>
      </w:r>
      <w:r>
        <w:rPr>
          <w:rFonts w:eastAsia="Arial"/>
          <w:bCs/>
          <w:iCs/>
          <w:color w:val="000000"/>
          <w:sz w:val="24"/>
          <w:szCs w:val="24"/>
        </w:rPr>
        <w:t>’.</w:t>
      </w:r>
      <w:r w:rsidRPr="001E51F7">
        <w:rPr>
          <w:rFonts w:eastAsia="Arial"/>
          <w:bCs/>
          <w:iCs/>
          <w:color w:val="000000"/>
          <w:sz w:val="24"/>
          <w:szCs w:val="24"/>
        </w:rPr>
        <w:t xml:space="preserve"> </w:t>
      </w:r>
      <w:hyperlink r:id="rId42" w:history="1">
        <w:r w:rsidRPr="00CE3FA6">
          <w:rPr>
            <w:rStyle w:val="Hyperlink"/>
            <w:rFonts w:eastAsia="Arial"/>
            <w:bCs/>
            <w:iCs/>
            <w:sz w:val="24"/>
            <w:szCs w:val="24"/>
          </w:rPr>
          <w:t>https://bstrategyhub.com/swot-analysis-of-ford-2019-ford-swot-analysis/</w:t>
        </w:r>
      </w:hyperlink>
      <w:r>
        <w:rPr>
          <w:rFonts w:eastAsia="Arial"/>
          <w:bCs/>
          <w:iCs/>
          <w:color w:val="000000"/>
          <w:sz w:val="24"/>
          <w:szCs w:val="24"/>
        </w:rPr>
        <w:t xml:space="preserve"> </w:t>
      </w:r>
      <w:r w:rsidRPr="001E51F7">
        <w:rPr>
          <w:rFonts w:eastAsia="Arial"/>
          <w:bCs/>
          <w:iCs/>
          <w:color w:val="000000"/>
          <w:sz w:val="24"/>
          <w:szCs w:val="24"/>
        </w:rPr>
        <w:t>(Accessed: 9 Jan 2020).</w:t>
      </w:r>
    </w:p>
    <w:p w14:paraId="15FD7038" w14:textId="6CC13C69" w:rsidR="007B28ED" w:rsidRDefault="007B28ED" w:rsidP="00A31582">
      <w:pPr>
        <w:spacing w:after="84" w:line="259" w:lineRule="auto"/>
        <w:rPr>
          <w:rFonts w:eastAsia="Arial"/>
          <w:bCs/>
          <w:iCs/>
          <w:color w:val="000000"/>
          <w:sz w:val="24"/>
          <w:szCs w:val="24"/>
        </w:rPr>
      </w:pPr>
    </w:p>
    <w:p w14:paraId="4C377C5C" w14:textId="77777777" w:rsidR="008D695A" w:rsidRDefault="008D695A" w:rsidP="008D695A">
      <w:pPr>
        <w:spacing w:line="259" w:lineRule="auto"/>
        <w:rPr>
          <w:rFonts w:eastAsia="Arial"/>
          <w:bCs/>
          <w:iCs/>
          <w:color w:val="000000"/>
          <w:sz w:val="24"/>
          <w:szCs w:val="24"/>
        </w:rPr>
      </w:pPr>
    </w:p>
    <w:p w14:paraId="15B0023D" w14:textId="75349218" w:rsidR="008D695A" w:rsidRDefault="008D695A" w:rsidP="00A31582">
      <w:pPr>
        <w:spacing w:after="84" w:line="259" w:lineRule="auto"/>
        <w:rPr>
          <w:rFonts w:eastAsia="Arial"/>
          <w:bCs/>
          <w:iCs/>
          <w:color w:val="000000"/>
          <w:sz w:val="24"/>
          <w:szCs w:val="24"/>
        </w:rPr>
      </w:pPr>
      <w:r w:rsidRPr="008D695A">
        <w:rPr>
          <w:rFonts w:eastAsia="Arial"/>
          <w:bCs/>
          <w:iCs/>
          <w:color w:val="000000"/>
          <w:sz w:val="24"/>
          <w:szCs w:val="24"/>
        </w:rPr>
        <w:t>pestleanalysis.com</w:t>
      </w:r>
      <w:r>
        <w:rPr>
          <w:rFonts w:eastAsia="Arial"/>
          <w:bCs/>
          <w:iCs/>
          <w:color w:val="000000"/>
          <w:sz w:val="24"/>
          <w:szCs w:val="24"/>
        </w:rPr>
        <w:t>. (2019). ‘pestle analysis of Ford’.</w:t>
      </w:r>
      <w:r w:rsidRPr="008D695A">
        <w:rPr>
          <w:rFonts w:eastAsia="Arial"/>
          <w:bCs/>
          <w:iCs/>
          <w:color w:val="000000"/>
          <w:sz w:val="24"/>
          <w:szCs w:val="24"/>
        </w:rPr>
        <w:t xml:space="preserve"> </w:t>
      </w:r>
      <w:hyperlink r:id="rId43" w:history="1">
        <w:r w:rsidRPr="00CE3FA6">
          <w:rPr>
            <w:rStyle w:val="Hyperlink"/>
            <w:rFonts w:eastAsia="Arial"/>
            <w:bCs/>
            <w:iCs/>
            <w:sz w:val="24"/>
            <w:szCs w:val="24"/>
          </w:rPr>
          <w:t>https://pestleanalysis.com/pestle-analysis-of-ford/</w:t>
        </w:r>
      </w:hyperlink>
      <w:r>
        <w:rPr>
          <w:rFonts w:eastAsia="Arial"/>
          <w:bCs/>
          <w:iCs/>
          <w:color w:val="000000"/>
          <w:sz w:val="24"/>
          <w:szCs w:val="24"/>
        </w:rPr>
        <w:t xml:space="preserve"> </w:t>
      </w:r>
      <w:r w:rsidRPr="008D695A">
        <w:rPr>
          <w:rFonts w:eastAsia="Arial"/>
          <w:bCs/>
          <w:iCs/>
          <w:color w:val="000000"/>
          <w:sz w:val="24"/>
          <w:szCs w:val="24"/>
        </w:rPr>
        <w:t>(Accessed: 9 Jan 2020).</w:t>
      </w:r>
    </w:p>
    <w:p w14:paraId="3A73EFF6" w14:textId="0DD0ED1D" w:rsidR="008D695A" w:rsidRDefault="008D695A" w:rsidP="008D695A">
      <w:pPr>
        <w:spacing w:line="259" w:lineRule="auto"/>
        <w:rPr>
          <w:rFonts w:eastAsia="Arial"/>
          <w:bCs/>
          <w:iCs/>
          <w:color w:val="000000"/>
          <w:sz w:val="24"/>
          <w:szCs w:val="24"/>
        </w:rPr>
      </w:pPr>
    </w:p>
    <w:p w14:paraId="23251AD3" w14:textId="77777777" w:rsidR="008D695A" w:rsidRDefault="008D695A" w:rsidP="008D695A">
      <w:pPr>
        <w:spacing w:line="259" w:lineRule="auto"/>
        <w:rPr>
          <w:rFonts w:eastAsia="Arial"/>
          <w:bCs/>
          <w:iCs/>
          <w:color w:val="000000"/>
          <w:sz w:val="24"/>
          <w:szCs w:val="24"/>
        </w:rPr>
      </w:pPr>
    </w:p>
    <w:p w14:paraId="0DF6ABF0" w14:textId="4EE175E0" w:rsidR="007B28ED" w:rsidRPr="00AB661B" w:rsidRDefault="007B28ED" w:rsidP="008D695A">
      <w:pPr>
        <w:spacing w:line="259" w:lineRule="auto"/>
        <w:rPr>
          <w:rFonts w:eastAsia="Arial"/>
          <w:bCs/>
          <w:iCs/>
          <w:color w:val="000000"/>
          <w:sz w:val="24"/>
          <w:szCs w:val="24"/>
        </w:rPr>
      </w:pPr>
      <w:r w:rsidRPr="00AB661B">
        <w:rPr>
          <w:rFonts w:eastAsia="Arial"/>
          <w:bCs/>
          <w:iCs/>
          <w:color w:val="000000"/>
          <w:sz w:val="24"/>
          <w:szCs w:val="24"/>
        </w:rPr>
        <w:t>reuters.com</w:t>
      </w:r>
      <w:r>
        <w:rPr>
          <w:rFonts w:eastAsia="Arial"/>
          <w:bCs/>
          <w:iCs/>
          <w:color w:val="000000"/>
          <w:sz w:val="24"/>
          <w:szCs w:val="24"/>
        </w:rPr>
        <w:t>.</w:t>
      </w:r>
      <w:r w:rsidRPr="001E51F7">
        <w:rPr>
          <w:rFonts w:eastAsia="Arial"/>
          <w:bCs/>
          <w:iCs/>
          <w:color w:val="000000"/>
          <w:sz w:val="24"/>
          <w:szCs w:val="24"/>
        </w:rPr>
        <w:t xml:space="preserve"> </w:t>
      </w:r>
      <w:r>
        <w:rPr>
          <w:rFonts w:eastAsia="Arial"/>
          <w:bCs/>
          <w:iCs/>
          <w:color w:val="000000"/>
          <w:sz w:val="24"/>
          <w:szCs w:val="24"/>
        </w:rPr>
        <w:t xml:space="preserve">(2019).‘companies’. </w:t>
      </w:r>
      <w:hyperlink r:id="rId44" w:history="1">
        <w:r w:rsidRPr="00CE3FA6">
          <w:rPr>
            <w:rStyle w:val="Hyperlink"/>
            <w:rFonts w:eastAsia="Arial"/>
            <w:bCs/>
            <w:iCs/>
            <w:sz w:val="24"/>
            <w:szCs w:val="24"/>
          </w:rPr>
          <w:t>https://www.reuters.com/companies/F.N</w:t>
        </w:r>
      </w:hyperlink>
      <w:r>
        <w:rPr>
          <w:rFonts w:eastAsia="Arial"/>
          <w:bCs/>
          <w:iCs/>
          <w:color w:val="000000"/>
          <w:sz w:val="24"/>
          <w:szCs w:val="24"/>
        </w:rPr>
        <w:t xml:space="preserve"> </w:t>
      </w:r>
      <w:r w:rsidRPr="007B28ED">
        <w:rPr>
          <w:rFonts w:eastAsia="Arial"/>
          <w:bCs/>
          <w:iCs/>
          <w:color w:val="000000"/>
          <w:sz w:val="24"/>
          <w:szCs w:val="24"/>
        </w:rPr>
        <w:t>(Accessed: 9 Jan 2020).</w:t>
      </w:r>
    </w:p>
    <w:p w14:paraId="4F2D2838" w14:textId="16C18CBF" w:rsidR="00AB661B" w:rsidRDefault="00AB661B" w:rsidP="00A31582">
      <w:pPr>
        <w:spacing w:after="84" w:line="259" w:lineRule="auto"/>
        <w:rPr>
          <w:rFonts w:eastAsia="Arial"/>
          <w:bCs/>
          <w:iCs/>
          <w:color w:val="000000"/>
          <w:sz w:val="24"/>
          <w:szCs w:val="24"/>
        </w:rPr>
      </w:pPr>
    </w:p>
    <w:p w14:paraId="1A412AD2" w14:textId="51146CF1" w:rsidR="001E51F7" w:rsidRPr="001E51F7" w:rsidRDefault="001E51F7" w:rsidP="001E51F7">
      <w:pPr>
        <w:rPr>
          <w:rFonts w:eastAsia="Arial"/>
          <w:sz w:val="24"/>
          <w:szCs w:val="24"/>
        </w:rPr>
      </w:pPr>
    </w:p>
    <w:p w14:paraId="17A42B4D" w14:textId="101DE2F8" w:rsidR="001E51F7" w:rsidRDefault="001E51F7" w:rsidP="001E51F7">
      <w:pPr>
        <w:rPr>
          <w:rFonts w:eastAsia="Arial"/>
          <w:bCs/>
          <w:iCs/>
          <w:color w:val="000000"/>
          <w:sz w:val="24"/>
          <w:szCs w:val="24"/>
        </w:rPr>
      </w:pPr>
    </w:p>
    <w:p w14:paraId="65990E32" w14:textId="77777777" w:rsidR="001E51F7" w:rsidRPr="001E51F7" w:rsidRDefault="001E51F7" w:rsidP="001E51F7">
      <w:pPr>
        <w:rPr>
          <w:rFonts w:eastAsia="Arial"/>
          <w:sz w:val="24"/>
          <w:szCs w:val="24"/>
        </w:rPr>
      </w:pPr>
    </w:p>
    <w:sectPr w:rsidR="001E51F7" w:rsidRPr="001E51F7" w:rsidSect="00BC0D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2BA214" w14:textId="77777777" w:rsidR="00DC7B5D" w:rsidRDefault="00DC7B5D" w:rsidP="004E321F">
      <w:r>
        <w:separator/>
      </w:r>
    </w:p>
  </w:endnote>
  <w:endnote w:type="continuationSeparator" w:id="0">
    <w:p w14:paraId="16D06E85" w14:textId="77777777" w:rsidR="00DC7B5D" w:rsidRDefault="00DC7B5D" w:rsidP="004E32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00006FF" w:usb1="4000205B" w:usb2="00000010" w:usb3="00000000" w:csb0="0000019F" w:csb1="00000000"/>
  </w:font>
  <w:font w:name="Segoe UI">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3204314"/>
      <w:docPartObj>
        <w:docPartGallery w:val="Page Numbers (Bottom of Page)"/>
        <w:docPartUnique/>
      </w:docPartObj>
    </w:sdtPr>
    <w:sdtEndPr/>
    <w:sdtContent>
      <w:p w14:paraId="46154C82" w14:textId="717C029C" w:rsidR="001E51F7" w:rsidRDefault="001E51F7">
        <w:pPr>
          <w:pStyle w:val="Footer"/>
        </w:pPr>
        <w:r>
          <w:rPr>
            <w:noProof/>
          </w:rPr>
          <mc:AlternateContent>
            <mc:Choice Requires="wps">
              <w:drawing>
                <wp:anchor distT="0" distB="0" distL="114300" distR="114300" simplePos="0" relativeHeight="251663360" behindDoc="0" locked="0" layoutInCell="1" allowOverlap="1" wp14:anchorId="61074DD5" wp14:editId="55381751">
                  <wp:simplePos x="0" y="0"/>
                  <wp:positionH relativeFrom="margin">
                    <wp:align>center</wp:align>
                  </wp:positionH>
                  <wp:positionV relativeFrom="bottomMargin">
                    <wp:align>center</wp:align>
                  </wp:positionV>
                  <wp:extent cx="551815" cy="238760"/>
                  <wp:effectExtent l="19050" t="19050" r="19685" b="18415"/>
                  <wp:wrapNone/>
                  <wp:docPr id="26" name="Double Bracket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2719A5C6" w14:textId="77777777" w:rsidR="001E51F7" w:rsidRDefault="001E51F7">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61074DD5"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6" o:spid="_x0000_s1029" type="#_x0000_t185" style="position:absolute;margin-left:0;margin-top:0;width:43.45pt;height:18.8pt;z-index:251663360;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O3YOQIAAGwEAAAOAAAAZHJzL2Uyb0RvYy54bWysVFFv0zAQfkfiP1h+Z2nK2pVo6TQ2hpAG&#10;TBr8gIvjNGaOz5zdpuPXc3HS0QFPiFay7uy7z999d875xb6zYqcpGHSlzE9mUminsDZuU8qvX25e&#10;raQIEVwNFp0u5aMO8mL98sV57ws9xxZtrUkwiAtF70vZxuiLLAuq1R2EE/Ta8WGD1EFklzZZTdAz&#10;emez+Wy2zHqk2hMqHQLvXo+Hcp3wm0ar+Llpgo7ClpK5xbRSWqthzdbnUGwIfGvURAP+gUUHxvGl&#10;T1DXEEFsyfwB1RlFGLCJJwq7DJvGKJ1q4Gry2W/V3LfgdaqFxQn+Sabw/2DVp90dCVOXcr6UwkHH&#10;PbrGbWW1eEugHlg5PmCVeh8KDr73dzTUGfwtqocgHF614Db6kgj7VkPN3PIhPnuWMDiBU0XVf8Sa&#10;74BtxCTYvqFuAGQpxD715fGpL3ofheLNxSJf5QspFB/NX6/OlqlvGRSHZE8hvtfYicEoZTUyvwND&#10;6Q7Y3YaYulNPJUL9TYqms9zrHViRL5fLs8QaiimY0Q+oqV60pr4x1iaHNtWVJcGppbxJvyk5HIdZ&#10;J3omvFqcLRKNZ4fhGGM1G/5/wyDcujoN6SDuu8mOYOxoM03rJrUHgcdGxX21n3pWYf3IuhOOo89P&#10;lY0W6YcUPY99KcP3LZCWwn5w3Ls3+enp8E6SwwYd71aHXXCKIUoZpRjNqzi+qa0ns2n5hjxV7PCS&#10;+9yYeBiIkc3El0earWdv5thPUb8+EuufAAAA//8DAFBLAwQUAAYACAAAACEA/y8q6t4AAAADAQAA&#10;DwAAAGRycy9kb3ducmV2LnhtbEyPzU7DMBCE75V4B2uRuLUOf2kbsqkQFaByaEtBQtzceEki4nUU&#10;u6379hgu9LLSaEYz3+azYFqxp941lhEuRwkI4tLqhiuE97fH4QSE84q1ai0TwpEczIqzQa4ybQ/8&#10;SvuNr0QsYZcphNr7LpPSlTUZ5Ua2I47el+2N8lH2ldS9OsRy08qrJEmlUQ3HhVp19FBT+b3ZGYQn&#10;vtEhLFfJ+uUj/Vw/Txe38/kC8eI83N+B8BT8fxh+8SM6FJFpa3esnWgR4iP+70Zvkk5BbBGuxynI&#10;Ipen7MUPAAAA//8DAFBLAQItABQABgAIAAAAIQC2gziS/gAAAOEBAAATAAAAAAAAAAAAAAAAAAAA&#10;AABbQ29udGVudF9UeXBlc10ueG1sUEsBAi0AFAAGAAgAAAAhADj9If/WAAAAlAEAAAsAAAAAAAAA&#10;AAAAAAAALwEAAF9yZWxzLy5yZWxzUEsBAi0AFAAGAAgAAAAhAGoo7dg5AgAAbAQAAA4AAAAAAAAA&#10;AAAAAAAALgIAAGRycy9lMm9Eb2MueG1sUEsBAi0AFAAGAAgAAAAhAP8vKureAAAAAwEAAA8AAAAA&#10;AAAAAAAAAAAAkwQAAGRycy9kb3ducmV2LnhtbFBLBQYAAAAABAAEAPMAAACeBQAAAAA=&#10;" filled="t" strokecolor="gray" strokeweight="2.25pt">
                  <v:textbox inset=",0,,0">
                    <w:txbxContent>
                      <w:p w14:paraId="2719A5C6" w14:textId="77777777" w:rsidR="001E51F7" w:rsidRDefault="001E51F7">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62336" behindDoc="0" locked="0" layoutInCell="1" allowOverlap="1" wp14:anchorId="7041CB1A" wp14:editId="6C5CC495">
                  <wp:simplePos x="0" y="0"/>
                  <wp:positionH relativeFrom="margin">
                    <wp:align>center</wp:align>
                  </wp:positionH>
                  <wp:positionV relativeFrom="bottomMargin">
                    <wp:align>center</wp:align>
                  </wp:positionV>
                  <wp:extent cx="5518150" cy="0"/>
                  <wp:effectExtent l="9525" t="9525" r="6350" b="9525"/>
                  <wp:wrapNone/>
                  <wp:docPr id="25"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4650F29D" id="_x0000_t32" coordsize="21600,21600" o:spt="32" o:oned="t" path="m,l21600,21600e" filled="f">
                  <v:path arrowok="t" fillok="f" o:connecttype="none"/>
                  <o:lock v:ext="edit" shapetype="t"/>
                </v:shapetype>
                <v:shape id="Straight Arrow Connector 25" o:spid="_x0000_s1026" type="#_x0000_t32" style="position:absolute;margin-left:0;margin-top:0;width:434.5pt;height:0;z-index:251662336;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v9wKAIAAE0EAAAOAAAAZHJzL2Uyb0RvYy54bWysVMGO2jAQvVfqP1i5QxIaWDYirFYJ9LLt&#10;IrH9AGM7xGrisWxDQFX/vWMTENteqqqK5IwznjdvZp6zeDp1LTkKYyWoIkrHSUSEYsCl2hfRt7f1&#10;aB4R66jitAUliugsbPS0/Phh0etcTKCBlgtDEETZvNdF1Din8zi2rBEdtWPQQqGzBtNRh1uzj7mh&#10;PaJ3bTxJklncg+HaABPW4tfq4oyWAb+uBXOvdW2FI20RITcXVhPWnV/j5YLme0N1I9lAg/4Di45K&#10;hUlvUBV1lByM/AOqk8yAhdqNGXQx1LVkItSA1aTJb9VsG6pFqAWbY/WtTfb/wbKvx40hkhfRZBoR&#10;RTuc0dYZKveNI8/GQE9KUAr7CIbgEexXr22OYaXaGF8xO6mtfgH23RIFZUPVXgTeb2eNWKmPiN+F&#10;+I3VmHXXfwGOZ+jBQWjeqTadh8S2kFOY0fk2I3FyhOHH6TSdp1McJbv6YppfA7Wx7rOAjnijiOxQ&#10;yK2CNKShxxfrPC2aXwN8VgVr2bZBEK0iPXKfPCRJiLDQSu69/pw1+13ZGnKkqKl54p9QJHrujxk4&#10;KB7QGkH5arAdle3Fxuyt8nhYGfIZrItofjwmj6v5ap6NsslsNcqSqho9r8tsNFunD9PqU1WWVfrT&#10;U0uzvJGcC+XZXQWcZn8nkOEqXaR3k/CtD/F79NAwJHt9B9JhtH6aF13sgJ835jpy1Gw4PNwvfynu&#10;92jf/wWWvwAAAP//AwBQSwMEFAAGAAgAAAAhAPWmTdfXAAAAAgEAAA8AAABkcnMvZG93bnJldi54&#10;bWxMj8FOwzAMhu9IvENkJC6IpexQldJ0gqEdECc2Djt6jWkKjVM16VbeHo8LXCx9+q3fn6vV7Ht1&#10;pDF2gQ3cLTJQxE2wHbcG3neb2wJUTMgW+8Bk4JsirOrLiwpLG078RsdtapWUcCzRgEtpKLWOjSOP&#10;cREGYsk+wugxCY6ttiOepNz3epllufbYsVxwONDaUfO1nbyBDbn+KRTL55fpNcvjfo8368/cmOur&#10;+fEBVKI5/S3DWV/UoRanQ5jYRtUbkEfS75SsyO8FD2fUdaX/q9c/AAAA//8DAFBLAQItABQABgAI&#10;AAAAIQC2gziS/gAAAOEBAAATAAAAAAAAAAAAAAAAAAAAAABbQ29udGVudF9UeXBlc10ueG1sUEsB&#10;Ai0AFAAGAAgAAAAhADj9If/WAAAAlAEAAAsAAAAAAAAAAAAAAAAALwEAAF9yZWxzLy5yZWxzUEsB&#10;Ai0AFAAGAAgAAAAhAEjK/3AoAgAATQQAAA4AAAAAAAAAAAAAAAAALgIAAGRycy9lMm9Eb2MueG1s&#10;UEsBAi0AFAAGAAgAAAAhAPWmTdfXAAAAAgEAAA8AAAAAAAAAAAAAAAAAggQAAGRycy9kb3ducmV2&#10;LnhtbFBLBQYAAAAABAAEAPMAAACGBQAAAAA=&#10;" strokecolor="gray" strokeweight="1pt">
                  <w10:wrap anchorx="margin" anchory="margin"/>
                </v:shape>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1951079"/>
      <w:docPartObj>
        <w:docPartGallery w:val="Page Numbers (Bottom of Page)"/>
        <w:docPartUnique/>
      </w:docPartObj>
    </w:sdtPr>
    <w:sdtEndPr/>
    <w:sdtContent>
      <w:p w14:paraId="38745180" w14:textId="473E3F81" w:rsidR="001E51F7" w:rsidRDefault="001E51F7">
        <w:pPr>
          <w:pStyle w:val="Footer"/>
        </w:pPr>
        <w:r>
          <w:rPr>
            <w:noProof/>
          </w:rPr>
          <mc:AlternateContent>
            <mc:Choice Requires="wps">
              <w:drawing>
                <wp:anchor distT="0" distB="0" distL="114300" distR="114300" simplePos="0" relativeHeight="251660288" behindDoc="0" locked="0" layoutInCell="1" allowOverlap="1" wp14:anchorId="1778013E" wp14:editId="0D0E5EA3">
                  <wp:simplePos x="0" y="0"/>
                  <wp:positionH relativeFrom="margin">
                    <wp:align>center</wp:align>
                  </wp:positionH>
                  <wp:positionV relativeFrom="bottomMargin">
                    <wp:align>center</wp:align>
                  </wp:positionV>
                  <wp:extent cx="551815" cy="238760"/>
                  <wp:effectExtent l="19050" t="19050" r="19685" b="18415"/>
                  <wp:wrapNone/>
                  <wp:docPr id="24" name="Double Bracket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7BB974E6" w14:textId="77777777" w:rsidR="001E51F7" w:rsidRDefault="001E51F7">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1778013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4" o:spid="_x0000_s1030"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3HCPQIAAHMEAAAOAAAAZHJzL2Uyb0RvYy54bWysVGFv0zAQ/Y7Ef7D8naUpa1eipdPYGEIa&#10;MGnwAy6205g5vnB2m45fz8VJRwd8QrSSdWefn9+9Z+f8Yt86sTMULPpS5iczKYxXqK3flPLrl5tX&#10;KylCBK/BoTelfDRBXqxfvjjvu8LMsUGnDQkG8aHou1I2MXZFlgXVmBbCCXbG82KN1ELklDaZJugZ&#10;vXXZfDZbZj2S7giVCYFnr8dFuU74dW1U/FzXwUThSsncYhopjdUwZutzKDYEXWPVRAP+gUUL1vOh&#10;T1DXEEFsyf4B1VpFGLCOJwrbDOvaKpN64G7y2W/d3DfQmdQLixO6J5nC/4NVn3Z3JKwu5fxUCg8t&#10;e3SN28oZ8ZZAPbByvMAq9V0ouPi+u6Ohz9DdonoIwuNVA35jLomwbwxo5pYP9dmzDUMSeKuo+o+o&#10;+QzYRkyC7WtqB0CWQuyTL49Pvph9FIonF4t8lS+kULw0f706WybfMigOmzsK8b3BVgxBKauR+R1Y&#10;SmfA7jbE5I6eWgT9TYq6dez1DpzIl8vlWWINxVTM6AfU1C86q2+scymhTXXlSPDWUt6k37Q5HJc5&#10;L3omvFqcLRKNZ4vhGGM1G/5/wyDcep0u6SDuuymOYN0YM03nJ7UHgUej4r7aJ1OTFYP4FepHlp9w&#10;fAH8YjlokH5I0fPtL2X4vgUyUrgPni18k5+eDs8lJRzQ8Wx1mAWvGKKUUYoxvIrj09p2ZDcNn5Cn&#10;xj1est21jYd7MbKZaPPN5ujZ0znOU9Wvb8X6JwAAAP//AwBQSwMEFAAGAAgAAAAhAP8vKureAAAA&#10;AwEAAA8AAABkcnMvZG93bnJldi54bWxMj81OwzAQhO+VeAdrkbi1Dn9pG7KpEBWgcmhLQULc3HhJ&#10;IuJ1FLut+/YYLvSy0mhGM9/ms2BasafeNZYRLkcJCOLS6oYrhPe3x+EEhPOKtWotE8KRHMyKs0Gu&#10;Mm0P/Er7ja9ELGGXKYTa+y6T0pU1GeVGtiOO3pftjfJR9pXUvTrEctPKqyRJpVENx4VadfRQU/m9&#10;2RmEJ77RISxXyfrlI/1cP08Xt/P5AvHiPNzfgfAU/H8YfvEjOhSRaWt3rJ1oEeIj/u9Gb5JOQWwR&#10;rscpyCKXp+zFDwAAAP//AwBQSwECLQAUAAYACAAAACEAtoM4kv4AAADhAQAAEwAAAAAAAAAAAAAA&#10;AAAAAAAAW0NvbnRlbnRfVHlwZXNdLnhtbFBLAQItABQABgAIAAAAIQA4/SH/1gAAAJQBAAALAAAA&#10;AAAAAAAAAAAAAC8BAABfcmVscy8ucmVsc1BLAQItABQABgAIAAAAIQBzY3HCPQIAAHMEAAAOAAAA&#10;AAAAAAAAAAAAAC4CAABkcnMvZTJvRG9jLnhtbFBLAQItABQABgAIAAAAIQD/Lyrq3gAAAAMBAAAP&#10;AAAAAAAAAAAAAAAAAJcEAABkcnMvZG93bnJldi54bWxQSwUGAAAAAAQABADzAAAAogUAAAAA&#10;" filled="t" strokecolor="gray" strokeweight="2.25pt">
                  <v:textbox inset=",0,,0">
                    <w:txbxContent>
                      <w:p w14:paraId="7BB974E6" w14:textId="77777777" w:rsidR="001E51F7" w:rsidRDefault="001E51F7">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71D461D1" wp14:editId="360A36AF">
                  <wp:simplePos x="0" y="0"/>
                  <wp:positionH relativeFrom="margin">
                    <wp:align>center</wp:align>
                  </wp:positionH>
                  <wp:positionV relativeFrom="bottomMargin">
                    <wp:align>center</wp:align>
                  </wp:positionV>
                  <wp:extent cx="5518150" cy="0"/>
                  <wp:effectExtent l="9525" t="9525" r="6350" b="9525"/>
                  <wp:wrapNone/>
                  <wp:docPr id="21" name="Straight Arrow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24603239" id="_x0000_t32" coordsize="21600,21600" o:spt="32" o:oned="t" path="m,l21600,21600e" filled="f">
                  <v:path arrowok="t" fillok="f" o:connecttype="none"/>
                  <o:lock v:ext="edit" shapetype="t"/>
                </v:shapetype>
                <v:shape id="Straight Arrow Connector 2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VVzKQIAAE0EAAAOAAAAZHJzL2Uyb0RvYy54bWysVMGO2jAQvVfqP1i5QxIaWDYirFYJ9LLt&#10;IrH9AGM7xGrisWxDQFX/vWMTaGkvVVVFcux45vm9mecsnk5dS47CWAmqiNJxEhGhGHCp9kX05W09&#10;mkfEOqo4bUGJIjoLGz0t379b9DoXE2ig5cIQBFE273URNc7pPI4ta0RH7Ri0ULhZg+mow6XZx9zQ&#10;HtG7Np4kySzuwXBtgAlr8Wt12YyWAb+uBXOvdW2FI20RITcXRhPGnR/j5YLme0N1I9lAg/4Di45K&#10;hYfeoCrqKDkY+QdUJ5kBC7UbM+hiqGvJRNCAatLkNzXbhmoRtGBxrL6Vyf4/WPb5uDFE8iKapBFR&#10;tMMebZ2hct848mwM9KQEpbCOYAiGYL16bXNMK9XGeMXspLb6BdhXSxSUDVV7EXi/nTVihYz4LsUv&#10;rMZTd/0n4BhDDw5C8U616TwkloWcQo/Otx6JkyMMP06n6TydYivZdS+m+TVRG+s+CuiInxSRHYTc&#10;FKThGHp8sQ6FYOI1wZ+qYC3bNhiiVaRH7pOHJAkZFlrJ/a6Ps2a/K1tDjhQ9NU/848uCaHdhBg6K&#10;B7RGUL4a5o7K9jLH+FZ5PFSGfIbZxTTfHpPH1Xw1z0bZZLYaZUlVjZ7XZTaardOHafWhKssq/e6p&#10;pVneSM6F8uyuBk6zvzPIcJUu1rtZ+FaH+B49SESy13cgHVrru3nxxQ74eWN8NXyX0bMheLhf/lL8&#10;ug5RP/8Cyx8AAAD//wMAUEsDBBQABgAIAAAAIQD1pk3X1wAAAAIBAAAPAAAAZHJzL2Rvd25yZXYu&#10;eG1sTI/BTsMwDIbvSLxDZCQuiKXsUJXSdIKhHRAnNg47eo1pCo1TNelW3h6PC1wsffqt35+r1ex7&#10;daQxdoEN3C0yUMRNsB23Bt53m9sCVEzIFvvAZOCbIqzqy4sKSxtO/EbHbWqVlHAs0YBLaSi1jo0j&#10;j3ERBmLJPsLoMQmOrbYjnqTc93qZZbn22LFccDjQ2lHztZ28gQ25/ikUy+eX6TXL436PN+vP3Jjr&#10;q/nxAVSiOf0tw1lf1KEWp0OY2EbVG5BH0u+UrMjvBQ9n1HWl/6vXPwAAAP//AwBQSwECLQAUAAYA&#10;CAAAACEAtoM4kv4AAADhAQAAEwAAAAAAAAAAAAAAAAAAAAAAW0NvbnRlbnRfVHlwZXNdLnhtbFBL&#10;AQItABQABgAIAAAAIQA4/SH/1gAAAJQBAAALAAAAAAAAAAAAAAAAAC8BAABfcmVscy8ucmVsc1BL&#10;AQItABQABgAIAAAAIQAciVVzKQIAAE0EAAAOAAAAAAAAAAAAAAAAAC4CAABkcnMvZTJvRG9jLnht&#10;bFBLAQItABQABgAIAAAAIQD1pk3X1wAAAAIBAAAPAAAAAAAAAAAAAAAAAIMEAABkcnMvZG93bnJl&#10;di54bWxQSwUGAAAAAAQABADzAAAAhwU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DE8583" w14:textId="77777777" w:rsidR="00DC7B5D" w:rsidRDefault="00DC7B5D" w:rsidP="004E321F">
      <w:r>
        <w:separator/>
      </w:r>
    </w:p>
  </w:footnote>
  <w:footnote w:type="continuationSeparator" w:id="0">
    <w:p w14:paraId="15772B8F" w14:textId="77777777" w:rsidR="00DC7B5D" w:rsidRDefault="00DC7B5D" w:rsidP="004E32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997F84" w14:textId="7DFC0F9F" w:rsidR="001E51F7" w:rsidRPr="00005CF5" w:rsidRDefault="001E51F7">
    <w:pPr>
      <w:pStyle w:val="Header"/>
      <w:rPr>
        <w:sz w:val="24"/>
        <w:szCs w:val="24"/>
      </w:rPr>
    </w:pPr>
    <w:bookmarkStart w:id="4" w:name="_Hlk11273711"/>
    <w:r w:rsidRPr="00005CF5">
      <w:rPr>
        <w:sz w:val="24"/>
        <w:szCs w:val="24"/>
      </w:rPr>
      <w:t>Shakti Chohan</w:t>
    </w:r>
  </w:p>
  <w:p w14:paraId="49F05460" w14:textId="0D2BA237" w:rsidR="001E51F7" w:rsidRPr="00005CF5" w:rsidRDefault="001E51F7">
    <w:pPr>
      <w:pStyle w:val="Header"/>
      <w:rPr>
        <w:sz w:val="24"/>
        <w:szCs w:val="24"/>
      </w:rPr>
    </w:pPr>
    <w:r w:rsidRPr="00005CF5">
      <w:rPr>
        <w:sz w:val="24"/>
        <w:szCs w:val="24"/>
      </w:rPr>
      <w:t>1817037</w:t>
    </w:r>
  </w:p>
  <w:bookmarkEnd w:id="4"/>
  <w:p w14:paraId="4237233C" w14:textId="77777777" w:rsidR="001E51F7" w:rsidRDefault="001E51F7"/>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E21A1D" w14:textId="77777777" w:rsidR="001E51F7" w:rsidRPr="00005CF5" w:rsidRDefault="001E51F7" w:rsidP="009448AA">
    <w:pPr>
      <w:pStyle w:val="Header"/>
      <w:rPr>
        <w:sz w:val="24"/>
        <w:szCs w:val="24"/>
      </w:rPr>
    </w:pPr>
    <w:r w:rsidRPr="00005CF5">
      <w:rPr>
        <w:sz w:val="24"/>
        <w:szCs w:val="24"/>
      </w:rPr>
      <w:t>Shakti Chohan</w:t>
    </w:r>
  </w:p>
  <w:p w14:paraId="5C10C112" w14:textId="77777777" w:rsidR="001E51F7" w:rsidRPr="00005CF5" w:rsidRDefault="001E51F7" w:rsidP="009448AA">
    <w:pPr>
      <w:pStyle w:val="Header"/>
      <w:rPr>
        <w:sz w:val="24"/>
        <w:szCs w:val="24"/>
      </w:rPr>
    </w:pPr>
    <w:r w:rsidRPr="00005CF5">
      <w:rPr>
        <w:sz w:val="24"/>
        <w:szCs w:val="24"/>
      </w:rPr>
      <w:t>1817037</w:t>
    </w:r>
  </w:p>
  <w:p w14:paraId="196EA094" w14:textId="77777777" w:rsidR="001E51F7" w:rsidRDefault="001E51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A5782"/>
    <w:multiLevelType w:val="hybridMultilevel"/>
    <w:tmpl w:val="D0447E3C"/>
    <w:lvl w:ilvl="0" w:tplc="499C3D98">
      <w:start w:val="1"/>
      <w:numFmt w:val="decimal"/>
      <w:lvlText w:val="%1."/>
      <w:lvlJc w:val="left"/>
      <w:pPr>
        <w:tabs>
          <w:tab w:val="num" w:pos="720"/>
        </w:tabs>
        <w:ind w:left="720" w:hanging="360"/>
      </w:pPr>
    </w:lvl>
    <w:lvl w:ilvl="1" w:tplc="6B1ECC1C" w:tentative="1">
      <w:start w:val="1"/>
      <w:numFmt w:val="decimal"/>
      <w:lvlText w:val="%2."/>
      <w:lvlJc w:val="left"/>
      <w:pPr>
        <w:tabs>
          <w:tab w:val="num" w:pos="1440"/>
        </w:tabs>
        <w:ind w:left="1440" w:hanging="360"/>
      </w:pPr>
    </w:lvl>
    <w:lvl w:ilvl="2" w:tplc="ECAAD87E" w:tentative="1">
      <w:start w:val="1"/>
      <w:numFmt w:val="decimal"/>
      <w:lvlText w:val="%3."/>
      <w:lvlJc w:val="left"/>
      <w:pPr>
        <w:tabs>
          <w:tab w:val="num" w:pos="2160"/>
        </w:tabs>
        <w:ind w:left="2160" w:hanging="360"/>
      </w:pPr>
    </w:lvl>
    <w:lvl w:ilvl="3" w:tplc="F3301B06" w:tentative="1">
      <w:start w:val="1"/>
      <w:numFmt w:val="decimal"/>
      <w:lvlText w:val="%4."/>
      <w:lvlJc w:val="left"/>
      <w:pPr>
        <w:tabs>
          <w:tab w:val="num" w:pos="2880"/>
        </w:tabs>
        <w:ind w:left="2880" w:hanging="360"/>
      </w:pPr>
    </w:lvl>
    <w:lvl w:ilvl="4" w:tplc="2A3491C0" w:tentative="1">
      <w:start w:val="1"/>
      <w:numFmt w:val="decimal"/>
      <w:lvlText w:val="%5."/>
      <w:lvlJc w:val="left"/>
      <w:pPr>
        <w:tabs>
          <w:tab w:val="num" w:pos="3600"/>
        </w:tabs>
        <w:ind w:left="3600" w:hanging="360"/>
      </w:pPr>
    </w:lvl>
    <w:lvl w:ilvl="5" w:tplc="02FAAFEC" w:tentative="1">
      <w:start w:val="1"/>
      <w:numFmt w:val="decimal"/>
      <w:lvlText w:val="%6."/>
      <w:lvlJc w:val="left"/>
      <w:pPr>
        <w:tabs>
          <w:tab w:val="num" w:pos="4320"/>
        </w:tabs>
        <w:ind w:left="4320" w:hanging="360"/>
      </w:pPr>
    </w:lvl>
    <w:lvl w:ilvl="6" w:tplc="7E306CA4" w:tentative="1">
      <w:start w:val="1"/>
      <w:numFmt w:val="decimal"/>
      <w:lvlText w:val="%7."/>
      <w:lvlJc w:val="left"/>
      <w:pPr>
        <w:tabs>
          <w:tab w:val="num" w:pos="5040"/>
        </w:tabs>
        <w:ind w:left="5040" w:hanging="360"/>
      </w:pPr>
    </w:lvl>
    <w:lvl w:ilvl="7" w:tplc="498853EA" w:tentative="1">
      <w:start w:val="1"/>
      <w:numFmt w:val="decimal"/>
      <w:lvlText w:val="%8."/>
      <w:lvlJc w:val="left"/>
      <w:pPr>
        <w:tabs>
          <w:tab w:val="num" w:pos="5760"/>
        </w:tabs>
        <w:ind w:left="5760" w:hanging="360"/>
      </w:pPr>
    </w:lvl>
    <w:lvl w:ilvl="8" w:tplc="CBDC395C" w:tentative="1">
      <w:start w:val="1"/>
      <w:numFmt w:val="decimal"/>
      <w:lvlText w:val="%9."/>
      <w:lvlJc w:val="left"/>
      <w:pPr>
        <w:tabs>
          <w:tab w:val="num" w:pos="6480"/>
        </w:tabs>
        <w:ind w:left="6480" w:hanging="360"/>
      </w:pPr>
    </w:lvl>
  </w:abstractNum>
  <w:abstractNum w:abstractNumId="1" w15:restartNumberingAfterBreak="0">
    <w:nsid w:val="079F008D"/>
    <w:multiLevelType w:val="hybridMultilevel"/>
    <w:tmpl w:val="9ABEEDF6"/>
    <w:lvl w:ilvl="0" w:tplc="CEDA0A84">
      <w:start w:val="1"/>
      <w:numFmt w:val="bullet"/>
      <w:lvlText w:val="-"/>
      <w:lvlJc w:val="left"/>
      <w:pPr>
        <w:ind w:left="144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8CE6ECC"/>
    <w:multiLevelType w:val="hybridMultilevel"/>
    <w:tmpl w:val="92625834"/>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FBFE0826">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DE726582">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A962871E">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FF6430B8">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8C0AFA50">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7DEA1788">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434ABC80">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086C70EE">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3" w15:restartNumberingAfterBreak="0">
    <w:nsid w:val="11DB30F1"/>
    <w:multiLevelType w:val="multilevel"/>
    <w:tmpl w:val="714E3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D090F6D"/>
    <w:multiLevelType w:val="multilevel"/>
    <w:tmpl w:val="F8289B4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1F9F520F"/>
    <w:multiLevelType w:val="hybridMultilevel"/>
    <w:tmpl w:val="883A99E6"/>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D50820C8">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05CA5F46">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5588D07A">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4F94688E">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7D406E6C">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874620CE">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E724D7C0">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8C5E999C">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6" w15:restartNumberingAfterBreak="0">
    <w:nsid w:val="21630E69"/>
    <w:multiLevelType w:val="multilevel"/>
    <w:tmpl w:val="2CFC0EA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225C4F2A"/>
    <w:multiLevelType w:val="multilevel"/>
    <w:tmpl w:val="A4C47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92C334F"/>
    <w:multiLevelType w:val="multilevel"/>
    <w:tmpl w:val="2018A1D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2AE7254B"/>
    <w:multiLevelType w:val="hybridMultilevel"/>
    <w:tmpl w:val="D1DEB6C6"/>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4D901B22">
      <w:start w:val="1"/>
      <w:numFmt w:val="lowerLetter"/>
      <w:lvlText w:val="%2"/>
      <w:lvlJc w:val="left"/>
      <w:pPr>
        <w:ind w:left="1413"/>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5E2A0204">
      <w:start w:val="1"/>
      <w:numFmt w:val="lowerLetter"/>
      <w:lvlRestart w:val="0"/>
      <w:lvlText w:val="%3."/>
      <w:lvlJc w:val="left"/>
      <w:pPr>
        <w:ind w:left="2501"/>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9EFA5A5C">
      <w:start w:val="1"/>
      <w:numFmt w:val="decimal"/>
      <w:lvlText w:val="%4"/>
      <w:lvlJc w:val="left"/>
      <w:pPr>
        <w:ind w:left="2816"/>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0DB63B8E">
      <w:start w:val="1"/>
      <w:numFmt w:val="lowerLetter"/>
      <w:lvlText w:val="%5"/>
      <w:lvlJc w:val="left"/>
      <w:pPr>
        <w:ind w:left="3536"/>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4AB451FC">
      <w:start w:val="1"/>
      <w:numFmt w:val="lowerRoman"/>
      <w:lvlText w:val="%6"/>
      <w:lvlJc w:val="left"/>
      <w:pPr>
        <w:ind w:left="4256"/>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A2D2D864">
      <w:start w:val="1"/>
      <w:numFmt w:val="decimal"/>
      <w:lvlText w:val="%7"/>
      <w:lvlJc w:val="left"/>
      <w:pPr>
        <w:ind w:left="4976"/>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06462CB0">
      <w:start w:val="1"/>
      <w:numFmt w:val="lowerLetter"/>
      <w:lvlText w:val="%8"/>
      <w:lvlJc w:val="left"/>
      <w:pPr>
        <w:ind w:left="5696"/>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D4E4C76E">
      <w:start w:val="1"/>
      <w:numFmt w:val="lowerRoman"/>
      <w:lvlText w:val="%9"/>
      <w:lvlJc w:val="left"/>
      <w:pPr>
        <w:ind w:left="6416"/>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10" w15:restartNumberingAfterBreak="0">
    <w:nsid w:val="2C0912D5"/>
    <w:multiLevelType w:val="hybridMultilevel"/>
    <w:tmpl w:val="72407994"/>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2F5C229E">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733C1FA0">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7E086F82">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3326B16E">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70528380">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469E9A42">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433E0202">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825EB806">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11" w15:restartNumberingAfterBreak="0">
    <w:nsid w:val="306B3B2F"/>
    <w:multiLevelType w:val="hybridMultilevel"/>
    <w:tmpl w:val="6B786A34"/>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BA68A398">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78887DEC">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3AE031DE">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8A8A3BE2">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CFAE013A">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7C264042">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94AC087E">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1562CF0C">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12" w15:restartNumberingAfterBreak="0">
    <w:nsid w:val="314E3829"/>
    <w:multiLevelType w:val="multilevel"/>
    <w:tmpl w:val="5B02F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500FD8"/>
    <w:multiLevelType w:val="hybridMultilevel"/>
    <w:tmpl w:val="1C3C9E4C"/>
    <w:lvl w:ilvl="0" w:tplc="BB0E9716">
      <w:start w:val="1"/>
      <w:numFmt w:val="lowerLetter"/>
      <w:lvlText w:val="%1."/>
      <w:lvlJc w:val="left"/>
      <w:pPr>
        <w:ind w:left="755"/>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937EDB8E">
      <w:start w:val="1"/>
      <w:numFmt w:val="lowerLetter"/>
      <w:lvlText w:val="%2"/>
      <w:lvlJc w:val="left"/>
      <w:pPr>
        <w:ind w:left="1432"/>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65D4F8D6">
      <w:start w:val="1"/>
      <w:numFmt w:val="lowerLetter"/>
      <w:lvlRestart w:val="0"/>
      <w:lvlText w:val="%3."/>
      <w:lvlJc w:val="left"/>
      <w:pPr>
        <w:ind w:left="2552"/>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C216790C">
      <w:start w:val="1"/>
      <w:numFmt w:val="decimal"/>
      <w:lvlText w:val="%4"/>
      <w:lvlJc w:val="left"/>
      <w:pPr>
        <w:ind w:left="2829"/>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209C8C8A">
      <w:start w:val="1"/>
      <w:numFmt w:val="lowerLetter"/>
      <w:lvlText w:val="%5"/>
      <w:lvlJc w:val="left"/>
      <w:pPr>
        <w:ind w:left="3549"/>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32A09896">
      <w:start w:val="1"/>
      <w:numFmt w:val="lowerRoman"/>
      <w:lvlText w:val="%6"/>
      <w:lvlJc w:val="left"/>
      <w:pPr>
        <w:ind w:left="4269"/>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60643A94">
      <w:start w:val="1"/>
      <w:numFmt w:val="decimal"/>
      <w:lvlText w:val="%7"/>
      <w:lvlJc w:val="left"/>
      <w:pPr>
        <w:ind w:left="4989"/>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964690F4">
      <w:start w:val="1"/>
      <w:numFmt w:val="lowerLetter"/>
      <w:lvlText w:val="%8"/>
      <w:lvlJc w:val="left"/>
      <w:pPr>
        <w:ind w:left="5709"/>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5CC2ECA6">
      <w:start w:val="1"/>
      <w:numFmt w:val="lowerRoman"/>
      <w:lvlText w:val="%9"/>
      <w:lvlJc w:val="left"/>
      <w:pPr>
        <w:ind w:left="6429"/>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14" w15:restartNumberingAfterBreak="0">
    <w:nsid w:val="327035DD"/>
    <w:multiLevelType w:val="multilevel"/>
    <w:tmpl w:val="5ABA28F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5" w15:restartNumberingAfterBreak="0">
    <w:nsid w:val="34ED25FC"/>
    <w:multiLevelType w:val="hybridMultilevel"/>
    <w:tmpl w:val="D5E8CB10"/>
    <w:lvl w:ilvl="0" w:tplc="BB0E9716">
      <w:start w:val="1"/>
      <w:numFmt w:val="lowerLetter"/>
      <w:lvlText w:val="%1."/>
      <w:lvlJc w:val="left"/>
      <w:pPr>
        <w:ind w:left="730" w:hanging="36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08090019" w:tentative="1">
      <w:start w:val="1"/>
      <w:numFmt w:val="lowerLetter"/>
      <w:lvlText w:val="%2."/>
      <w:lvlJc w:val="left"/>
      <w:pPr>
        <w:ind w:left="1450" w:hanging="360"/>
      </w:pPr>
    </w:lvl>
    <w:lvl w:ilvl="2" w:tplc="0809001B" w:tentative="1">
      <w:start w:val="1"/>
      <w:numFmt w:val="lowerRoman"/>
      <w:lvlText w:val="%3."/>
      <w:lvlJc w:val="right"/>
      <w:pPr>
        <w:ind w:left="2170" w:hanging="180"/>
      </w:pPr>
    </w:lvl>
    <w:lvl w:ilvl="3" w:tplc="0809000F" w:tentative="1">
      <w:start w:val="1"/>
      <w:numFmt w:val="decimal"/>
      <w:lvlText w:val="%4."/>
      <w:lvlJc w:val="left"/>
      <w:pPr>
        <w:ind w:left="2890" w:hanging="360"/>
      </w:pPr>
    </w:lvl>
    <w:lvl w:ilvl="4" w:tplc="08090019" w:tentative="1">
      <w:start w:val="1"/>
      <w:numFmt w:val="lowerLetter"/>
      <w:lvlText w:val="%5."/>
      <w:lvlJc w:val="left"/>
      <w:pPr>
        <w:ind w:left="3610" w:hanging="360"/>
      </w:pPr>
    </w:lvl>
    <w:lvl w:ilvl="5" w:tplc="0809001B" w:tentative="1">
      <w:start w:val="1"/>
      <w:numFmt w:val="lowerRoman"/>
      <w:lvlText w:val="%6."/>
      <w:lvlJc w:val="right"/>
      <w:pPr>
        <w:ind w:left="4330" w:hanging="180"/>
      </w:pPr>
    </w:lvl>
    <w:lvl w:ilvl="6" w:tplc="0809000F" w:tentative="1">
      <w:start w:val="1"/>
      <w:numFmt w:val="decimal"/>
      <w:lvlText w:val="%7."/>
      <w:lvlJc w:val="left"/>
      <w:pPr>
        <w:ind w:left="5050" w:hanging="360"/>
      </w:pPr>
    </w:lvl>
    <w:lvl w:ilvl="7" w:tplc="08090019" w:tentative="1">
      <w:start w:val="1"/>
      <w:numFmt w:val="lowerLetter"/>
      <w:lvlText w:val="%8."/>
      <w:lvlJc w:val="left"/>
      <w:pPr>
        <w:ind w:left="5770" w:hanging="360"/>
      </w:pPr>
    </w:lvl>
    <w:lvl w:ilvl="8" w:tplc="0809001B" w:tentative="1">
      <w:start w:val="1"/>
      <w:numFmt w:val="lowerRoman"/>
      <w:lvlText w:val="%9."/>
      <w:lvlJc w:val="right"/>
      <w:pPr>
        <w:ind w:left="6490" w:hanging="180"/>
      </w:pPr>
    </w:lvl>
  </w:abstractNum>
  <w:abstractNum w:abstractNumId="16" w15:restartNumberingAfterBreak="0">
    <w:nsid w:val="37D472DC"/>
    <w:multiLevelType w:val="hybridMultilevel"/>
    <w:tmpl w:val="8252EA68"/>
    <w:lvl w:ilvl="0" w:tplc="CEDA0A84">
      <w:start w:val="1"/>
      <w:numFmt w:val="bullet"/>
      <w:lvlText w:val="-"/>
      <w:lvlJc w:val="left"/>
      <w:pPr>
        <w:ind w:left="144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ACE3B1E"/>
    <w:multiLevelType w:val="hybridMultilevel"/>
    <w:tmpl w:val="812A96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BEA38ED"/>
    <w:multiLevelType w:val="hybridMultilevel"/>
    <w:tmpl w:val="E7E4A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CD45126"/>
    <w:multiLevelType w:val="multilevel"/>
    <w:tmpl w:val="ABA0C34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D1B6431"/>
    <w:multiLevelType w:val="hybridMultilevel"/>
    <w:tmpl w:val="BEF2D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A81F95"/>
    <w:multiLevelType w:val="hybridMultilevel"/>
    <w:tmpl w:val="CFDA697C"/>
    <w:lvl w:ilvl="0" w:tplc="CEDA0A84">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9027C3"/>
    <w:multiLevelType w:val="multilevel"/>
    <w:tmpl w:val="4A60B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FD20C74"/>
    <w:multiLevelType w:val="hybridMultilevel"/>
    <w:tmpl w:val="E5E4F914"/>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AD669B0E">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04685BEC">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C426A366">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0D48E69A">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3B3E08E8">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22326326">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10AAAA62">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146A7586">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25" w15:restartNumberingAfterBreak="0">
    <w:nsid w:val="43F54D3D"/>
    <w:multiLevelType w:val="hybridMultilevel"/>
    <w:tmpl w:val="B4ACCE80"/>
    <w:lvl w:ilvl="0" w:tplc="BB0E9716">
      <w:start w:val="1"/>
      <w:numFmt w:val="lowerLetter"/>
      <w:lvlText w:val="%1."/>
      <w:lvlJc w:val="left"/>
      <w:pPr>
        <w:ind w:left="730" w:hanging="36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08090019" w:tentative="1">
      <w:start w:val="1"/>
      <w:numFmt w:val="lowerLetter"/>
      <w:lvlText w:val="%2."/>
      <w:lvlJc w:val="left"/>
      <w:pPr>
        <w:ind w:left="1450" w:hanging="360"/>
      </w:pPr>
    </w:lvl>
    <w:lvl w:ilvl="2" w:tplc="0809001B" w:tentative="1">
      <w:start w:val="1"/>
      <w:numFmt w:val="lowerRoman"/>
      <w:lvlText w:val="%3."/>
      <w:lvlJc w:val="right"/>
      <w:pPr>
        <w:ind w:left="2170" w:hanging="180"/>
      </w:pPr>
    </w:lvl>
    <w:lvl w:ilvl="3" w:tplc="0809000F" w:tentative="1">
      <w:start w:val="1"/>
      <w:numFmt w:val="decimal"/>
      <w:lvlText w:val="%4."/>
      <w:lvlJc w:val="left"/>
      <w:pPr>
        <w:ind w:left="2890" w:hanging="360"/>
      </w:pPr>
    </w:lvl>
    <w:lvl w:ilvl="4" w:tplc="08090019" w:tentative="1">
      <w:start w:val="1"/>
      <w:numFmt w:val="lowerLetter"/>
      <w:lvlText w:val="%5."/>
      <w:lvlJc w:val="left"/>
      <w:pPr>
        <w:ind w:left="3610" w:hanging="360"/>
      </w:pPr>
    </w:lvl>
    <w:lvl w:ilvl="5" w:tplc="0809001B" w:tentative="1">
      <w:start w:val="1"/>
      <w:numFmt w:val="lowerRoman"/>
      <w:lvlText w:val="%6."/>
      <w:lvlJc w:val="right"/>
      <w:pPr>
        <w:ind w:left="4330" w:hanging="180"/>
      </w:pPr>
    </w:lvl>
    <w:lvl w:ilvl="6" w:tplc="0809000F" w:tentative="1">
      <w:start w:val="1"/>
      <w:numFmt w:val="decimal"/>
      <w:lvlText w:val="%7."/>
      <w:lvlJc w:val="left"/>
      <w:pPr>
        <w:ind w:left="5050" w:hanging="360"/>
      </w:pPr>
    </w:lvl>
    <w:lvl w:ilvl="7" w:tplc="08090019" w:tentative="1">
      <w:start w:val="1"/>
      <w:numFmt w:val="lowerLetter"/>
      <w:lvlText w:val="%8."/>
      <w:lvlJc w:val="left"/>
      <w:pPr>
        <w:ind w:left="5770" w:hanging="360"/>
      </w:pPr>
    </w:lvl>
    <w:lvl w:ilvl="8" w:tplc="0809001B" w:tentative="1">
      <w:start w:val="1"/>
      <w:numFmt w:val="lowerRoman"/>
      <w:lvlText w:val="%9."/>
      <w:lvlJc w:val="right"/>
      <w:pPr>
        <w:ind w:left="6490" w:hanging="180"/>
      </w:pPr>
    </w:lvl>
  </w:abstractNum>
  <w:abstractNum w:abstractNumId="26" w15:restartNumberingAfterBreak="0">
    <w:nsid w:val="45614ED9"/>
    <w:multiLevelType w:val="hybridMultilevel"/>
    <w:tmpl w:val="22E2A2CC"/>
    <w:lvl w:ilvl="0" w:tplc="BB0E9716">
      <w:start w:val="1"/>
      <w:numFmt w:val="lowerLetter"/>
      <w:lvlText w:val="%1."/>
      <w:lvlJc w:val="left"/>
      <w:pPr>
        <w:ind w:left="730" w:hanging="36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08090019" w:tentative="1">
      <w:start w:val="1"/>
      <w:numFmt w:val="lowerLetter"/>
      <w:lvlText w:val="%2."/>
      <w:lvlJc w:val="left"/>
      <w:pPr>
        <w:ind w:left="1450" w:hanging="360"/>
      </w:pPr>
    </w:lvl>
    <w:lvl w:ilvl="2" w:tplc="0809001B" w:tentative="1">
      <w:start w:val="1"/>
      <w:numFmt w:val="lowerRoman"/>
      <w:lvlText w:val="%3."/>
      <w:lvlJc w:val="right"/>
      <w:pPr>
        <w:ind w:left="2170" w:hanging="180"/>
      </w:pPr>
    </w:lvl>
    <w:lvl w:ilvl="3" w:tplc="0809000F" w:tentative="1">
      <w:start w:val="1"/>
      <w:numFmt w:val="decimal"/>
      <w:lvlText w:val="%4."/>
      <w:lvlJc w:val="left"/>
      <w:pPr>
        <w:ind w:left="2890" w:hanging="360"/>
      </w:pPr>
    </w:lvl>
    <w:lvl w:ilvl="4" w:tplc="08090019" w:tentative="1">
      <w:start w:val="1"/>
      <w:numFmt w:val="lowerLetter"/>
      <w:lvlText w:val="%5."/>
      <w:lvlJc w:val="left"/>
      <w:pPr>
        <w:ind w:left="3610" w:hanging="360"/>
      </w:pPr>
    </w:lvl>
    <w:lvl w:ilvl="5" w:tplc="0809001B" w:tentative="1">
      <w:start w:val="1"/>
      <w:numFmt w:val="lowerRoman"/>
      <w:lvlText w:val="%6."/>
      <w:lvlJc w:val="right"/>
      <w:pPr>
        <w:ind w:left="4330" w:hanging="180"/>
      </w:pPr>
    </w:lvl>
    <w:lvl w:ilvl="6" w:tplc="0809000F" w:tentative="1">
      <w:start w:val="1"/>
      <w:numFmt w:val="decimal"/>
      <w:lvlText w:val="%7."/>
      <w:lvlJc w:val="left"/>
      <w:pPr>
        <w:ind w:left="5050" w:hanging="360"/>
      </w:pPr>
    </w:lvl>
    <w:lvl w:ilvl="7" w:tplc="08090019" w:tentative="1">
      <w:start w:val="1"/>
      <w:numFmt w:val="lowerLetter"/>
      <w:lvlText w:val="%8."/>
      <w:lvlJc w:val="left"/>
      <w:pPr>
        <w:ind w:left="5770" w:hanging="360"/>
      </w:pPr>
    </w:lvl>
    <w:lvl w:ilvl="8" w:tplc="0809001B" w:tentative="1">
      <w:start w:val="1"/>
      <w:numFmt w:val="lowerRoman"/>
      <w:lvlText w:val="%9."/>
      <w:lvlJc w:val="right"/>
      <w:pPr>
        <w:ind w:left="6490" w:hanging="180"/>
      </w:pPr>
    </w:lvl>
  </w:abstractNum>
  <w:abstractNum w:abstractNumId="27" w15:restartNumberingAfterBreak="0">
    <w:nsid w:val="46F43BE4"/>
    <w:multiLevelType w:val="hybridMultilevel"/>
    <w:tmpl w:val="CD724394"/>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E004B674">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1A127F8A">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5512F882">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26B42EB2">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DE96DAD2">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306ADC64">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99D0446A">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FA3C5128">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28" w15:restartNumberingAfterBreak="0">
    <w:nsid w:val="48E25D4B"/>
    <w:multiLevelType w:val="hybridMultilevel"/>
    <w:tmpl w:val="BFB6224C"/>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3A764C8A">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A90823CE">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EB687976">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330A53A2">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05C6D154">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3F66A0F2">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EE1EBC7C">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93D84DE8">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29"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0" w15:restartNumberingAfterBreak="0">
    <w:nsid w:val="4A35204E"/>
    <w:multiLevelType w:val="hybridMultilevel"/>
    <w:tmpl w:val="EDA6B45C"/>
    <w:lvl w:ilvl="0" w:tplc="CF8249AA">
      <w:start w:val="1"/>
      <w:numFmt w:val="decimal"/>
      <w:lvlText w:val="%1."/>
      <w:lvlJc w:val="left"/>
      <w:pPr>
        <w:ind w:left="6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64E07D16">
      <w:start w:val="1"/>
      <w:numFmt w:val="lowerLetter"/>
      <w:lvlText w:val="%2"/>
      <w:lvlJc w:val="left"/>
      <w:pPr>
        <w:ind w:left="143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47247FA0">
      <w:start w:val="1"/>
      <w:numFmt w:val="lowerRoman"/>
      <w:lvlText w:val="%3"/>
      <w:lvlJc w:val="left"/>
      <w:pPr>
        <w:ind w:left="215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957AD3A4">
      <w:start w:val="1"/>
      <w:numFmt w:val="decimal"/>
      <w:lvlText w:val="%4"/>
      <w:lvlJc w:val="left"/>
      <w:pPr>
        <w:ind w:left="287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D06697DA">
      <w:start w:val="1"/>
      <w:numFmt w:val="lowerLetter"/>
      <w:lvlText w:val="%5"/>
      <w:lvlJc w:val="left"/>
      <w:pPr>
        <w:ind w:left="359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EDA2006E">
      <w:start w:val="1"/>
      <w:numFmt w:val="lowerRoman"/>
      <w:lvlText w:val="%6"/>
      <w:lvlJc w:val="left"/>
      <w:pPr>
        <w:ind w:left="431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C9A077C8">
      <w:start w:val="1"/>
      <w:numFmt w:val="decimal"/>
      <w:lvlText w:val="%7"/>
      <w:lvlJc w:val="left"/>
      <w:pPr>
        <w:ind w:left="503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78628C8">
      <w:start w:val="1"/>
      <w:numFmt w:val="lowerLetter"/>
      <w:lvlText w:val="%8"/>
      <w:lvlJc w:val="left"/>
      <w:pPr>
        <w:ind w:left="575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097C4E9C">
      <w:start w:val="1"/>
      <w:numFmt w:val="lowerRoman"/>
      <w:lvlText w:val="%9"/>
      <w:lvlJc w:val="left"/>
      <w:pPr>
        <w:ind w:left="647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31" w15:restartNumberingAfterBreak="0">
    <w:nsid w:val="4BCB6F8C"/>
    <w:multiLevelType w:val="hybridMultilevel"/>
    <w:tmpl w:val="AE6846E2"/>
    <w:lvl w:ilvl="0" w:tplc="D3424B9A">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E317BDF"/>
    <w:multiLevelType w:val="multilevel"/>
    <w:tmpl w:val="E76A6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03716C8"/>
    <w:multiLevelType w:val="hybridMultilevel"/>
    <w:tmpl w:val="6B589C56"/>
    <w:lvl w:ilvl="0" w:tplc="CEDA0A84">
      <w:start w:val="1"/>
      <w:numFmt w:val="bullet"/>
      <w:lvlText w:val="-"/>
      <w:lvlJc w:val="left"/>
      <w:pPr>
        <w:ind w:left="360" w:hanging="360"/>
      </w:pPr>
      <w:rPr>
        <w:rFonts w:ascii="Times New Roman" w:eastAsia="Times New Roman"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539F53ED"/>
    <w:multiLevelType w:val="hybridMultilevel"/>
    <w:tmpl w:val="015A30A4"/>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1A209BFC">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8A321648">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208E46C8">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D1FE7AB6">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172C6EC6">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3DBE33EA">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29667E42">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24C4E42A">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35" w15:restartNumberingAfterBreak="0">
    <w:nsid w:val="53EB2B9C"/>
    <w:multiLevelType w:val="hybridMultilevel"/>
    <w:tmpl w:val="96D8528C"/>
    <w:lvl w:ilvl="0" w:tplc="BB0E9716">
      <w:start w:val="1"/>
      <w:numFmt w:val="lowerLetter"/>
      <w:lvlText w:val="%1."/>
      <w:lvlJc w:val="left"/>
      <w:pPr>
        <w:ind w:left="730" w:hanging="36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08090019" w:tentative="1">
      <w:start w:val="1"/>
      <w:numFmt w:val="lowerLetter"/>
      <w:lvlText w:val="%2."/>
      <w:lvlJc w:val="left"/>
      <w:pPr>
        <w:ind w:left="1450" w:hanging="360"/>
      </w:pPr>
    </w:lvl>
    <w:lvl w:ilvl="2" w:tplc="0809001B" w:tentative="1">
      <w:start w:val="1"/>
      <w:numFmt w:val="lowerRoman"/>
      <w:lvlText w:val="%3."/>
      <w:lvlJc w:val="right"/>
      <w:pPr>
        <w:ind w:left="2170" w:hanging="180"/>
      </w:pPr>
    </w:lvl>
    <w:lvl w:ilvl="3" w:tplc="0809000F" w:tentative="1">
      <w:start w:val="1"/>
      <w:numFmt w:val="decimal"/>
      <w:lvlText w:val="%4."/>
      <w:lvlJc w:val="left"/>
      <w:pPr>
        <w:ind w:left="2890" w:hanging="360"/>
      </w:pPr>
    </w:lvl>
    <w:lvl w:ilvl="4" w:tplc="08090019" w:tentative="1">
      <w:start w:val="1"/>
      <w:numFmt w:val="lowerLetter"/>
      <w:lvlText w:val="%5."/>
      <w:lvlJc w:val="left"/>
      <w:pPr>
        <w:ind w:left="3610" w:hanging="360"/>
      </w:pPr>
    </w:lvl>
    <w:lvl w:ilvl="5" w:tplc="0809001B" w:tentative="1">
      <w:start w:val="1"/>
      <w:numFmt w:val="lowerRoman"/>
      <w:lvlText w:val="%6."/>
      <w:lvlJc w:val="right"/>
      <w:pPr>
        <w:ind w:left="4330" w:hanging="180"/>
      </w:pPr>
    </w:lvl>
    <w:lvl w:ilvl="6" w:tplc="0809000F" w:tentative="1">
      <w:start w:val="1"/>
      <w:numFmt w:val="decimal"/>
      <w:lvlText w:val="%7."/>
      <w:lvlJc w:val="left"/>
      <w:pPr>
        <w:ind w:left="5050" w:hanging="360"/>
      </w:pPr>
    </w:lvl>
    <w:lvl w:ilvl="7" w:tplc="08090019" w:tentative="1">
      <w:start w:val="1"/>
      <w:numFmt w:val="lowerLetter"/>
      <w:lvlText w:val="%8."/>
      <w:lvlJc w:val="left"/>
      <w:pPr>
        <w:ind w:left="5770" w:hanging="360"/>
      </w:pPr>
    </w:lvl>
    <w:lvl w:ilvl="8" w:tplc="0809001B" w:tentative="1">
      <w:start w:val="1"/>
      <w:numFmt w:val="lowerRoman"/>
      <w:lvlText w:val="%9."/>
      <w:lvlJc w:val="right"/>
      <w:pPr>
        <w:ind w:left="6490" w:hanging="180"/>
      </w:pPr>
    </w:lvl>
  </w:abstractNum>
  <w:abstractNum w:abstractNumId="36" w15:restartNumberingAfterBreak="0">
    <w:nsid w:val="573979F4"/>
    <w:multiLevelType w:val="multilevel"/>
    <w:tmpl w:val="CF1030E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7" w15:restartNumberingAfterBreak="0">
    <w:nsid w:val="5ACA3154"/>
    <w:multiLevelType w:val="hybridMultilevel"/>
    <w:tmpl w:val="63064DCE"/>
    <w:lvl w:ilvl="0" w:tplc="CEDA0A8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F230455"/>
    <w:multiLevelType w:val="multilevel"/>
    <w:tmpl w:val="D0085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7D81D20"/>
    <w:multiLevelType w:val="multilevel"/>
    <w:tmpl w:val="117E851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0" w15:restartNumberingAfterBreak="0">
    <w:nsid w:val="6C2B7822"/>
    <w:multiLevelType w:val="hybridMultilevel"/>
    <w:tmpl w:val="1B9E01B2"/>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9A5C53A2">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E792787A">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4366323C">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96640798">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AD2272A0">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FC8E8FDA">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31B678BC">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5F80313E">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41" w15:restartNumberingAfterBreak="0">
    <w:nsid w:val="6D453A79"/>
    <w:multiLevelType w:val="hybridMultilevel"/>
    <w:tmpl w:val="E4EA99D0"/>
    <w:lvl w:ilvl="0" w:tplc="CEDA0A84">
      <w:start w:val="1"/>
      <w:numFmt w:val="bullet"/>
      <w:lvlText w:val="-"/>
      <w:lvlJc w:val="left"/>
      <w:pPr>
        <w:ind w:left="144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71983293"/>
    <w:multiLevelType w:val="hybridMultilevel"/>
    <w:tmpl w:val="DEB666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513235C"/>
    <w:multiLevelType w:val="multilevel"/>
    <w:tmpl w:val="6A6071C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4" w15:restartNumberingAfterBreak="0">
    <w:nsid w:val="756E4E87"/>
    <w:multiLevelType w:val="multilevel"/>
    <w:tmpl w:val="9B1CE69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5" w15:restartNumberingAfterBreak="0">
    <w:nsid w:val="779C78F8"/>
    <w:multiLevelType w:val="hybridMultilevel"/>
    <w:tmpl w:val="2C6C75BA"/>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B73878F4">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BB0E9716">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A9FCB770">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BC7EC7A4">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66CE571E">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8B8CFACC">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F1E470D2">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C3E6D1AE">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46" w15:restartNumberingAfterBreak="0">
    <w:nsid w:val="77C47232"/>
    <w:multiLevelType w:val="multilevel"/>
    <w:tmpl w:val="F5B6D900"/>
    <w:lvl w:ilvl="0">
      <w:start w:val="1"/>
      <w:numFmt w:val="bullet"/>
      <w:lvlText w:val=""/>
      <w:lvlJc w:val="left"/>
      <w:pPr>
        <w:tabs>
          <w:tab w:val="num" w:pos="720"/>
        </w:tabs>
        <w:ind w:left="720" w:hanging="360"/>
      </w:pPr>
      <w:rPr>
        <w:rFonts w:ascii="Symbol" w:hAnsi="Symbol" w:hint="default"/>
        <w:sz w:val="20"/>
      </w:rPr>
    </w:lvl>
    <w:lvl w:ilvl="1">
      <w:start w:val="13"/>
      <w:numFmt w:val="decimal"/>
      <w:lvlText w:val="%2."/>
      <w:lvlJc w:val="left"/>
      <w:pPr>
        <w:ind w:left="1440" w:hanging="360"/>
      </w:pPr>
      <w:rPr>
        <w:rFonts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A20697E"/>
    <w:multiLevelType w:val="multilevel"/>
    <w:tmpl w:val="9EA46D4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8" w15:restartNumberingAfterBreak="0">
    <w:nsid w:val="7E485CE7"/>
    <w:multiLevelType w:val="multilevel"/>
    <w:tmpl w:val="B17A3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8"/>
  </w:num>
  <w:num w:numId="2">
    <w:abstractNumId w:val="22"/>
  </w:num>
  <w:num w:numId="3">
    <w:abstractNumId w:val="19"/>
  </w:num>
  <w:num w:numId="4">
    <w:abstractNumId w:val="48"/>
  </w:num>
  <w:num w:numId="5">
    <w:abstractNumId w:val="46"/>
  </w:num>
  <w:num w:numId="6">
    <w:abstractNumId w:val="32"/>
  </w:num>
  <w:num w:numId="7">
    <w:abstractNumId w:val="17"/>
  </w:num>
  <w:num w:numId="8">
    <w:abstractNumId w:val="0"/>
  </w:num>
  <w:num w:numId="9">
    <w:abstractNumId w:val="30"/>
  </w:num>
  <w:num w:numId="10">
    <w:abstractNumId w:val="45"/>
  </w:num>
  <w:num w:numId="11">
    <w:abstractNumId w:val="9"/>
  </w:num>
  <w:num w:numId="12">
    <w:abstractNumId w:val="2"/>
  </w:num>
  <w:num w:numId="13">
    <w:abstractNumId w:val="34"/>
  </w:num>
  <w:num w:numId="14">
    <w:abstractNumId w:val="5"/>
  </w:num>
  <w:num w:numId="15">
    <w:abstractNumId w:val="28"/>
  </w:num>
  <w:num w:numId="16">
    <w:abstractNumId w:val="13"/>
  </w:num>
  <w:num w:numId="17">
    <w:abstractNumId w:val="24"/>
  </w:num>
  <w:num w:numId="18">
    <w:abstractNumId w:val="40"/>
  </w:num>
  <w:num w:numId="19">
    <w:abstractNumId w:val="27"/>
  </w:num>
  <w:num w:numId="20">
    <w:abstractNumId w:val="11"/>
  </w:num>
  <w:num w:numId="21">
    <w:abstractNumId w:val="10"/>
  </w:num>
  <w:num w:numId="22">
    <w:abstractNumId w:val="15"/>
  </w:num>
  <w:num w:numId="23">
    <w:abstractNumId w:val="25"/>
  </w:num>
  <w:num w:numId="24">
    <w:abstractNumId w:val="35"/>
  </w:num>
  <w:num w:numId="25">
    <w:abstractNumId w:val="26"/>
  </w:num>
  <w:num w:numId="26">
    <w:abstractNumId w:val="29"/>
  </w:num>
  <w:num w:numId="27">
    <w:abstractNumId w:val="31"/>
  </w:num>
  <w:num w:numId="28">
    <w:abstractNumId w:val="21"/>
  </w:num>
  <w:num w:numId="29">
    <w:abstractNumId w:val="23"/>
  </w:num>
  <w:num w:numId="30">
    <w:abstractNumId w:val="3"/>
  </w:num>
  <w:num w:numId="31">
    <w:abstractNumId w:val="12"/>
  </w:num>
  <w:num w:numId="32">
    <w:abstractNumId w:val="7"/>
  </w:num>
  <w:num w:numId="33">
    <w:abstractNumId w:val="20"/>
  </w:num>
  <w:num w:numId="34">
    <w:abstractNumId w:val="18"/>
  </w:num>
  <w:num w:numId="35">
    <w:abstractNumId w:val="33"/>
  </w:num>
  <w:num w:numId="36">
    <w:abstractNumId w:val="37"/>
  </w:num>
  <w:num w:numId="37">
    <w:abstractNumId w:val="14"/>
  </w:num>
  <w:num w:numId="38">
    <w:abstractNumId w:val="36"/>
  </w:num>
  <w:num w:numId="39">
    <w:abstractNumId w:val="6"/>
  </w:num>
  <w:num w:numId="40">
    <w:abstractNumId w:val="42"/>
  </w:num>
  <w:num w:numId="41">
    <w:abstractNumId w:val="8"/>
  </w:num>
  <w:num w:numId="42">
    <w:abstractNumId w:val="47"/>
  </w:num>
  <w:num w:numId="43">
    <w:abstractNumId w:val="39"/>
  </w:num>
  <w:num w:numId="44">
    <w:abstractNumId w:val="43"/>
  </w:num>
  <w:num w:numId="45">
    <w:abstractNumId w:val="44"/>
  </w:num>
  <w:num w:numId="46">
    <w:abstractNumId w:val="16"/>
  </w:num>
  <w:num w:numId="47">
    <w:abstractNumId w:val="1"/>
  </w:num>
  <w:num w:numId="48">
    <w:abstractNumId w:val="41"/>
  </w:num>
  <w:num w:numId="49">
    <w:abstractNumId w:val="4"/>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3F20"/>
    <w:rsid w:val="00005CF5"/>
    <w:rsid w:val="00014B13"/>
    <w:rsid w:val="00015297"/>
    <w:rsid w:val="00023F16"/>
    <w:rsid w:val="00034F81"/>
    <w:rsid w:val="0006270C"/>
    <w:rsid w:val="00081A15"/>
    <w:rsid w:val="00092E13"/>
    <w:rsid w:val="000A1846"/>
    <w:rsid w:val="000A309F"/>
    <w:rsid w:val="000B1786"/>
    <w:rsid w:val="000B23C4"/>
    <w:rsid w:val="000E2E19"/>
    <w:rsid w:val="000E7AB2"/>
    <w:rsid w:val="000E7B04"/>
    <w:rsid w:val="000F54A5"/>
    <w:rsid w:val="001172D4"/>
    <w:rsid w:val="001202E5"/>
    <w:rsid w:val="0012742A"/>
    <w:rsid w:val="00131F1F"/>
    <w:rsid w:val="001339CA"/>
    <w:rsid w:val="00144DE9"/>
    <w:rsid w:val="00157C41"/>
    <w:rsid w:val="00163F9B"/>
    <w:rsid w:val="001824C4"/>
    <w:rsid w:val="00183BB8"/>
    <w:rsid w:val="0019795B"/>
    <w:rsid w:val="001B0A90"/>
    <w:rsid w:val="001C3385"/>
    <w:rsid w:val="001D3303"/>
    <w:rsid w:val="001D6AE8"/>
    <w:rsid w:val="001E51F7"/>
    <w:rsid w:val="001F3552"/>
    <w:rsid w:val="002023E3"/>
    <w:rsid w:val="00203F20"/>
    <w:rsid w:val="0022510C"/>
    <w:rsid w:val="002260B1"/>
    <w:rsid w:val="00234829"/>
    <w:rsid w:val="00247585"/>
    <w:rsid w:val="00262A99"/>
    <w:rsid w:val="00290780"/>
    <w:rsid w:val="002928BA"/>
    <w:rsid w:val="002A5E7F"/>
    <w:rsid w:val="002A6C40"/>
    <w:rsid w:val="002B067D"/>
    <w:rsid w:val="002E343D"/>
    <w:rsid w:val="002F07AC"/>
    <w:rsid w:val="002F124A"/>
    <w:rsid w:val="00307611"/>
    <w:rsid w:val="003176C3"/>
    <w:rsid w:val="00322A65"/>
    <w:rsid w:val="00324E88"/>
    <w:rsid w:val="00325A5B"/>
    <w:rsid w:val="003321AA"/>
    <w:rsid w:val="00335B36"/>
    <w:rsid w:val="00343C66"/>
    <w:rsid w:val="003528A1"/>
    <w:rsid w:val="00367BFE"/>
    <w:rsid w:val="00376360"/>
    <w:rsid w:val="00377A65"/>
    <w:rsid w:val="00391C84"/>
    <w:rsid w:val="003A728E"/>
    <w:rsid w:val="003C2B17"/>
    <w:rsid w:val="003D442A"/>
    <w:rsid w:val="003D6751"/>
    <w:rsid w:val="0044379C"/>
    <w:rsid w:val="00444477"/>
    <w:rsid w:val="004509C4"/>
    <w:rsid w:val="0045489B"/>
    <w:rsid w:val="00462351"/>
    <w:rsid w:val="004673DF"/>
    <w:rsid w:val="00496E03"/>
    <w:rsid w:val="004B779A"/>
    <w:rsid w:val="004C0EC5"/>
    <w:rsid w:val="004D4DD2"/>
    <w:rsid w:val="004D7AFC"/>
    <w:rsid w:val="004E321F"/>
    <w:rsid w:val="004F6758"/>
    <w:rsid w:val="00507B9A"/>
    <w:rsid w:val="00513B20"/>
    <w:rsid w:val="00527F3F"/>
    <w:rsid w:val="00531E1B"/>
    <w:rsid w:val="00536393"/>
    <w:rsid w:val="00546B5A"/>
    <w:rsid w:val="00562601"/>
    <w:rsid w:val="0056478D"/>
    <w:rsid w:val="005848F0"/>
    <w:rsid w:val="00585391"/>
    <w:rsid w:val="00590E02"/>
    <w:rsid w:val="00592341"/>
    <w:rsid w:val="005923A5"/>
    <w:rsid w:val="005A25B0"/>
    <w:rsid w:val="005B0456"/>
    <w:rsid w:val="005B0A12"/>
    <w:rsid w:val="005C0474"/>
    <w:rsid w:val="005C1060"/>
    <w:rsid w:val="005D463B"/>
    <w:rsid w:val="005D53E6"/>
    <w:rsid w:val="005D6B61"/>
    <w:rsid w:val="005E494B"/>
    <w:rsid w:val="006104E6"/>
    <w:rsid w:val="00631077"/>
    <w:rsid w:val="0064137E"/>
    <w:rsid w:val="00646682"/>
    <w:rsid w:val="006553D2"/>
    <w:rsid w:val="00655DA2"/>
    <w:rsid w:val="006658C6"/>
    <w:rsid w:val="00672AEF"/>
    <w:rsid w:val="0068119D"/>
    <w:rsid w:val="006825BF"/>
    <w:rsid w:val="00691BC6"/>
    <w:rsid w:val="00692BDB"/>
    <w:rsid w:val="0069799C"/>
    <w:rsid w:val="006A0E7D"/>
    <w:rsid w:val="006A4548"/>
    <w:rsid w:val="006A75F6"/>
    <w:rsid w:val="006C4238"/>
    <w:rsid w:val="006D61E5"/>
    <w:rsid w:val="006E1C89"/>
    <w:rsid w:val="006E2D62"/>
    <w:rsid w:val="00713EE8"/>
    <w:rsid w:val="00717F7E"/>
    <w:rsid w:val="00720EAC"/>
    <w:rsid w:val="00724135"/>
    <w:rsid w:val="00734571"/>
    <w:rsid w:val="00735ECA"/>
    <w:rsid w:val="0073781A"/>
    <w:rsid w:val="007631FA"/>
    <w:rsid w:val="00771E88"/>
    <w:rsid w:val="00791D16"/>
    <w:rsid w:val="007B28ED"/>
    <w:rsid w:val="007B790F"/>
    <w:rsid w:val="007C286B"/>
    <w:rsid w:val="007C62E2"/>
    <w:rsid w:val="007D58F6"/>
    <w:rsid w:val="007E251A"/>
    <w:rsid w:val="0080393B"/>
    <w:rsid w:val="00825563"/>
    <w:rsid w:val="00831AB9"/>
    <w:rsid w:val="0083469E"/>
    <w:rsid w:val="00834C30"/>
    <w:rsid w:val="008478E1"/>
    <w:rsid w:val="0086009E"/>
    <w:rsid w:val="0086413E"/>
    <w:rsid w:val="00865E51"/>
    <w:rsid w:val="00881482"/>
    <w:rsid w:val="00886621"/>
    <w:rsid w:val="00890D40"/>
    <w:rsid w:val="008B1A1C"/>
    <w:rsid w:val="008D695A"/>
    <w:rsid w:val="008D753F"/>
    <w:rsid w:val="008E0CB1"/>
    <w:rsid w:val="008F3E30"/>
    <w:rsid w:val="009136D7"/>
    <w:rsid w:val="00923F77"/>
    <w:rsid w:val="00934624"/>
    <w:rsid w:val="00940BCB"/>
    <w:rsid w:val="009415F3"/>
    <w:rsid w:val="009448AA"/>
    <w:rsid w:val="00977091"/>
    <w:rsid w:val="00982812"/>
    <w:rsid w:val="0098503D"/>
    <w:rsid w:val="00986F98"/>
    <w:rsid w:val="009D5295"/>
    <w:rsid w:val="009F15EF"/>
    <w:rsid w:val="00A31582"/>
    <w:rsid w:val="00A549B8"/>
    <w:rsid w:val="00A66358"/>
    <w:rsid w:val="00A95CFE"/>
    <w:rsid w:val="00AA7A30"/>
    <w:rsid w:val="00AB661B"/>
    <w:rsid w:val="00AF1473"/>
    <w:rsid w:val="00B148D0"/>
    <w:rsid w:val="00B22255"/>
    <w:rsid w:val="00B32C06"/>
    <w:rsid w:val="00B423B2"/>
    <w:rsid w:val="00B525DD"/>
    <w:rsid w:val="00B54A42"/>
    <w:rsid w:val="00B56C6D"/>
    <w:rsid w:val="00B610AA"/>
    <w:rsid w:val="00B637A9"/>
    <w:rsid w:val="00B80C07"/>
    <w:rsid w:val="00B86530"/>
    <w:rsid w:val="00BA412B"/>
    <w:rsid w:val="00BC0D92"/>
    <w:rsid w:val="00BC7C3D"/>
    <w:rsid w:val="00BE0B74"/>
    <w:rsid w:val="00BE6AF6"/>
    <w:rsid w:val="00BF0A22"/>
    <w:rsid w:val="00BF272E"/>
    <w:rsid w:val="00BF3710"/>
    <w:rsid w:val="00C01984"/>
    <w:rsid w:val="00C06A8D"/>
    <w:rsid w:val="00C23119"/>
    <w:rsid w:val="00C24984"/>
    <w:rsid w:val="00C256B3"/>
    <w:rsid w:val="00C50B2F"/>
    <w:rsid w:val="00C57D26"/>
    <w:rsid w:val="00C82635"/>
    <w:rsid w:val="00C90F50"/>
    <w:rsid w:val="00C97291"/>
    <w:rsid w:val="00CA6884"/>
    <w:rsid w:val="00CC0603"/>
    <w:rsid w:val="00CE1786"/>
    <w:rsid w:val="00CE213F"/>
    <w:rsid w:val="00CE5B03"/>
    <w:rsid w:val="00CE625F"/>
    <w:rsid w:val="00CE6F23"/>
    <w:rsid w:val="00D04813"/>
    <w:rsid w:val="00D146C3"/>
    <w:rsid w:val="00D156D7"/>
    <w:rsid w:val="00D15C6C"/>
    <w:rsid w:val="00D302D1"/>
    <w:rsid w:val="00D50E75"/>
    <w:rsid w:val="00D551C3"/>
    <w:rsid w:val="00D65F03"/>
    <w:rsid w:val="00D71E4D"/>
    <w:rsid w:val="00D72155"/>
    <w:rsid w:val="00D777C7"/>
    <w:rsid w:val="00D92394"/>
    <w:rsid w:val="00D923D5"/>
    <w:rsid w:val="00DC2A9A"/>
    <w:rsid w:val="00DC7B5D"/>
    <w:rsid w:val="00DE5268"/>
    <w:rsid w:val="00DF41FD"/>
    <w:rsid w:val="00DF5216"/>
    <w:rsid w:val="00DF5BA0"/>
    <w:rsid w:val="00E07DBB"/>
    <w:rsid w:val="00E13783"/>
    <w:rsid w:val="00E15052"/>
    <w:rsid w:val="00E21B66"/>
    <w:rsid w:val="00E27B71"/>
    <w:rsid w:val="00E36BED"/>
    <w:rsid w:val="00E55309"/>
    <w:rsid w:val="00E87C63"/>
    <w:rsid w:val="00EB110C"/>
    <w:rsid w:val="00EB1FF2"/>
    <w:rsid w:val="00EB2E76"/>
    <w:rsid w:val="00EE7C7D"/>
    <w:rsid w:val="00F1593C"/>
    <w:rsid w:val="00F35B4E"/>
    <w:rsid w:val="00F47046"/>
    <w:rsid w:val="00F60263"/>
    <w:rsid w:val="00F6221E"/>
    <w:rsid w:val="00F77894"/>
    <w:rsid w:val="00F97F89"/>
    <w:rsid w:val="00FC75D6"/>
    <w:rsid w:val="00FD277D"/>
    <w:rsid w:val="00FE4682"/>
    <w:rsid w:val="00FE6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13FA0D"/>
  <w15:chartTrackingRefBased/>
  <w15:docId w15:val="{FABDEC7C-6C24-4E83-95E7-2C4FA4A91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7C3D"/>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uiPriority w:val="9"/>
    <w:semiHidden/>
    <w:unhideWhenUsed/>
    <w:qFormat/>
    <w:rsid w:val="000E7B04"/>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91C8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qFormat/>
    <w:rsid w:val="005D463B"/>
    <w:pPr>
      <w:keepNext/>
      <w:spacing w:after="72"/>
      <w:outlineLvl w:val="3"/>
    </w:pPr>
    <w:rPr>
      <w:rFonts w:ascii="Verdana" w:hAnsi="Verdana" w:cs="Arial"/>
      <w:b/>
      <w:bCs/>
      <w:spacing w:val="-4"/>
      <w:sz w:val="28"/>
      <w:szCs w:val="24"/>
      <w:lang w:val="en-AU"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3F20"/>
    <w:pPr>
      <w:ind w:left="720"/>
      <w:contextualSpacing/>
    </w:pPr>
  </w:style>
  <w:style w:type="paragraph" w:styleId="Header">
    <w:name w:val="header"/>
    <w:basedOn w:val="Normal"/>
    <w:link w:val="HeaderChar"/>
    <w:uiPriority w:val="99"/>
    <w:unhideWhenUsed/>
    <w:rsid w:val="004E321F"/>
    <w:pPr>
      <w:tabs>
        <w:tab w:val="center" w:pos="4513"/>
        <w:tab w:val="right" w:pos="9026"/>
      </w:tabs>
    </w:pPr>
  </w:style>
  <w:style w:type="character" w:customStyle="1" w:styleId="HeaderChar">
    <w:name w:val="Header Char"/>
    <w:basedOn w:val="DefaultParagraphFont"/>
    <w:link w:val="Header"/>
    <w:uiPriority w:val="99"/>
    <w:rsid w:val="004E321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E321F"/>
    <w:pPr>
      <w:tabs>
        <w:tab w:val="center" w:pos="4513"/>
        <w:tab w:val="right" w:pos="9026"/>
      </w:tabs>
    </w:pPr>
  </w:style>
  <w:style w:type="character" w:customStyle="1" w:styleId="FooterChar">
    <w:name w:val="Footer Char"/>
    <w:basedOn w:val="DefaultParagraphFont"/>
    <w:link w:val="Footer"/>
    <w:uiPriority w:val="99"/>
    <w:rsid w:val="004E321F"/>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CE213F"/>
    <w:rPr>
      <w:b/>
      <w:bCs/>
    </w:rPr>
  </w:style>
  <w:style w:type="character" w:styleId="Hyperlink">
    <w:name w:val="Hyperlink"/>
    <w:basedOn w:val="DefaultParagraphFont"/>
    <w:uiPriority w:val="99"/>
    <w:unhideWhenUsed/>
    <w:rsid w:val="00CE213F"/>
    <w:rPr>
      <w:color w:val="0000FF"/>
      <w:u w:val="single"/>
    </w:rPr>
  </w:style>
  <w:style w:type="character" w:styleId="UnresolvedMention">
    <w:name w:val="Unresolved Mention"/>
    <w:basedOn w:val="DefaultParagraphFont"/>
    <w:uiPriority w:val="99"/>
    <w:semiHidden/>
    <w:unhideWhenUsed/>
    <w:rsid w:val="00886621"/>
    <w:rPr>
      <w:color w:val="605E5C"/>
      <w:shd w:val="clear" w:color="auto" w:fill="E1DFDD"/>
    </w:rPr>
  </w:style>
  <w:style w:type="table" w:styleId="TableGrid">
    <w:name w:val="Table Grid"/>
    <w:basedOn w:val="TableNormal"/>
    <w:uiPriority w:val="39"/>
    <w:rsid w:val="00F159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07DBB"/>
    <w:rPr>
      <w:color w:val="954F72" w:themeColor="followedHyperlink"/>
      <w:u w:val="single"/>
    </w:rPr>
  </w:style>
  <w:style w:type="table" w:customStyle="1" w:styleId="TableGrid0">
    <w:name w:val="TableGrid"/>
    <w:rsid w:val="002E343D"/>
    <w:pPr>
      <w:spacing w:after="0" w:line="240" w:lineRule="auto"/>
    </w:pPr>
    <w:rPr>
      <w:rFonts w:eastAsia="Times New Roman"/>
      <w:lang w:eastAsia="en-GB"/>
    </w:rPr>
    <w:tblPr>
      <w:tblCellMar>
        <w:top w:w="0" w:type="dxa"/>
        <w:left w:w="0" w:type="dxa"/>
        <w:bottom w:w="0" w:type="dxa"/>
        <w:right w:w="0" w:type="dxa"/>
      </w:tblCellMar>
    </w:tblPr>
  </w:style>
  <w:style w:type="table" w:customStyle="1" w:styleId="TableGrid1">
    <w:name w:val="TableGrid1"/>
    <w:rsid w:val="00A31582"/>
    <w:pPr>
      <w:spacing w:after="0" w:line="240" w:lineRule="auto"/>
    </w:pPr>
    <w:rPr>
      <w:rFonts w:eastAsia="Times New Roman"/>
      <w:lang w:eastAsia="en-GB"/>
    </w:rPr>
    <w:tblPr>
      <w:tblCellMar>
        <w:top w:w="0" w:type="dxa"/>
        <w:left w:w="0" w:type="dxa"/>
        <w:bottom w:w="0" w:type="dxa"/>
        <w:right w:w="0" w:type="dxa"/>
      </w:tblCellMar>
    </w:tblPr>
  </w:style>
  <w:style w:type="table" w:customStyle="1" w:styleId="TableGrid2">
    <w:name w:val="TableGrid2"/>
    <w:rsid w:val="0019795B"/>
    <w:pPr>
      <w:spacing w:after="0" w:line="240" w:lineRule="auto"/>
    </w:pPr>
    <w:rPr>
      <w:rFonts w:eastAsia="Times New Roman"/>
      <w:lang w:eastAsia="en-GB"/>
    </w:rPr>
    <w:tblPr>
      <w:tblCellMar>
        <w:top w:w="0" w:type="dxa"/>
        <w:left w:w="0" w:type="dxa"/>
        <w:bottom w:w="0" w:type="dxa"/>
        <w:right w:w="0" w:type="dxa"/>
      </w:tblCellMar>
    </w:tblPr>
  </w:style>
  <w:style w:type="character" w:customStyle="1" w:styleId="Heading4Char">
    <w:name w:val="Heading 4 Char"/>
    <w:basedOn w:val="DefaultParagraphFont"/>
    <w:link w:val="Heading4"/>
    <w:rsid w:val="005D463B"/>
    <w:rPr>
      <w:rFonts w:ascii="Verdana" w:eastAsia="Times New Roman" w:hAnsi="Verdana" w:cs="Arial"/>
      <w:b/>
      <w:bCs/>
      <w:spacing w:val="-4"/>
      <w:sz w:val="28"/>
      <w:szCs w:val="24"/>
      <w:lang w:val="en-AU"/>
    </w:rPr>
  </w:style>
  <w:style w:type="paragraph" w:styleId="Title">
    <w:name w:val="Title"/>
    <w:basedOn w:val="Normal"/>
    <w:link w:val="TitleChar"/>
    <w:qFormat/>
    <w:rsid w:val="005D463B"/>
    <w:pPr>
      <w:jc w:val="center"/>
    </w:pPr>
    <w:rPr>
      <w:rFonts w:ascii="Verdana" w:hAnsi="Verdana"/>
      <w:b/>
      <w:bCs/>
      <w:spacing w:val="-2"/>
      <w:sz w:val="24"/>
      <w:szCs w:val="24"/>
      <w:lang w:val="en-AU" w:eastAsia="en-US"/>
    </w:rPr>
  </w:style>
  <w:style w:type="character" w:customStyle="1" w:styleId="TitleChar">
    <w:name w:val="Title Char"/>
    <w:basedOn w:val="DefaultParagraphFont"/>
    <w:link w:val="Title"/>
    <w:rsid w:val="005D463B"/>
    <w:rPr>
      <w:rFonts w:ascii="Verdana" w:eastAsia="Times New Roman" w:hAnsi="Verdana" w:cs="Times New Roman"/>
      <w:b/>
      <w:bCs/>
      <w:spacing w:val="-2"/>
      <w:sz w:val="24"/>
      <w:szCs w:val="24"/>
      <w:lang w:val="en-AU"/>
    </w:rPr>
  </w:style>
  <w:style w:type="paragraph" w:styleId="Caption">
    <w:name w:val="caption"/>
    <w:basedOn w:val="Normal"/>
    <w:next w:val="Normal"/>
    <w:qFormat/>
    <w:rsid w:val="005D463B"/>
    <w:pPr>
      <w:spacing w:before="72" w:after="72"/>
    </w:pPr>
    <w:rPr>
      <w:rFonts w:ascii="Arial" w:hAnsi="Arial" w:cs="Arial"/>
      <w:b/>
      <w:bCs/>
      <w:spacing w:val="-4"/>
      <w:sz w:val="24"/>
      <w:szCs w:val="24"/>
      <w:lang w:val="en-AU" w:eastAsia="en-US"/>
    </w:rPr>
  </w:style>
  <w:style w:type="character" w:customStyle="1" w:styleId="Heading2Char">
    <w:name w:val="Heading 2 Char"/>
    <w:basedOn w:val="DefaultParagraphFont"/>
    <w:link w:val="Heading2"/>
    <w:uiPriority w:val="9"/>
    <w:semiHidden/>
    <w:rsid w:val="000E7B04"/>
    <w:rPr>
      <w:rFonts w:asciiTheme="majorHAnsi" w:eastAsiaTheme="majorEastAsia" w:hAnsiTheme="majorHAnsi" w:cstheme="majorBidi"/>
      <w:color w:val="2E74B5" w:themeColor="accent1" w:themeShade="BF"/>
      <w:sz w:val="26"/>
      <w:szCs w:val="26"/>
      <w:lang w:eastAsia="en-GB"/>
    </w:rPr>
  </w:style>
  <w:style w:type="table" w:customStyle="1" w:styleId="TableGrid10">
    <w:name w:val="Table Grid1"/>
    <w:basedOn w:val="TableNormal"/>
    <w:next w:val="TableGrid"/>
    <w:uiPriority w:val="39"/>
    <w:rsid w:val="008E0C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260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60B1"/>
    <w:rPr>
      <w:rFonts w:eastAsiaTheme="minorEastAsia"/>
      <w:lang w:val="en-US"/>
    </w:rPr>
  </w:style>
  <w:style w:type="paragraph" w:styleId="NormalWeb">
    <w:name w:val="Normal (Web)"/>
    <w:basedOn w:val="Normal"/>
    <w:uiPriority w:val="99"/>
    <w:semiHidden/>
    <w:unhideWhenUsed/>
    <w:rsid w:val="003321AA"/>
    <w:pPr>
      <w:spacing w:before="100" w:beforeAutospacing="1" w:after="100" w:afterAutospacing="1"/>
    </w:pPr>
    <w:rPr>
      <w:sz w:val="24"/>
      <w:szCs w:val="24"/>
    </w:rPr>
  </w:style>
  <w:style w:type="character" w:styleId="LineNumber">
    <w:name w:val="line number"/>
    <w:basedOn w:val="DefaultParagraphFont"/>
    <w:uiPriority w:val="99"/>
    <w:semiHidden/>
    <w:unhideWhenUsed/>
    <w:rsid w:val="00CE6F23"/>
  </w:style>
  <w:style w:type="paragraph" w:styleId="TOC1">
    <w:name w:val="toc 1"/>
    <w:basedOn w:val="Normal"/>
    <w:next w:val="Normal"/>
    <w:autoRedefine/>
    <w:uiPriority w:val="39"/>
    <w:unhideWhenUsed/>
    <w:rsid w:val="00CE6F23"/>
    <w:pPr>
      <w:spacing w:after="100"/>
    </w:pPr>
  </w:style>
  <w:style w:type="character" w:customStyle="1" w:styleId="Heading3Char">
    <w:name w:val="Heading 3 Char"/>
    <w:basedOn w:val="DefaultParagraphFont"/>
    <w:link w:val="Heading3"/>
    <w:uiPriority w:val="9"/>
    <w:semiHidden/>
    <w:rsid w:val="00391C84"/>
    <w:rPr>
      <w:rFonts w:asciiTheme="majorHAnsi" w:eastAsiaTheme="majorEastAsia" w:hAnsiTheme="majorHAnsi" w:cstheme="majorBidi"/>
      <w:color w:val="1F4D78" w:themeColor="accent1" w:themeShade="7F"/>
      <w:sz w:val="24"/>
      <w:szCs w:val="24"/>
      <w:lang w:eastAsia="en-GB"/>
    </w:rPr>
  </w:style>
  <w:style w:type="character" w:styleId="PageNumber">
    <w:name w:val="page number"/>
    <w:basedOn w:val="DefaultParagraphFont"/>
    <w:uiPriority w:val="99"/>
    <w:semiHidden/>
    <w:unhideWhenUsed/>
    <w:rsid w:val="00157C41"/>
  </w:style>
  <w:style w:type="paragraph" w:styleId="BalloonText">
    <w:name w:val="Balloon Text"/>
    <w:basedOn w:val="Normal"/>
    <w:link w:val="BalloonTextChar"/>
    <w:uiPriority w:val="99"/>
    <w:semiHidden/>
    <w:unhideWhenUsed/>
    <w:rsid w:val="001D6AE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6AE8"/>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03012">
      <w:bodyDiv w:val="1"/>
      <w:marLeft w:val="0"/>
      <w:marRight w:val="0"/>
      <w:marTop w:val="0"/>
      <w:marBottom w:val="0"/>
      <w:divBdr>
        <w:top w:val="none" w:sz="0" w:space="0" w:color="auto"/>
        <w:left w:val="none" w:sz="0" w:space="0" w:color="auto"/>
        <w:bottom w:val="none" w:sz="0" w:space="0" w:color="auto"/>
        <w:right w:val="none" w:sz="0" w:space="0" w:color="auto"/>
      </w:divBdr>
      <w:divsChild>
        <w:div w:id="838540387">
          <w:marLeft w:val="360"/>
          <w:marRight w:val="0"/>
          <w:marTop w:val="0"/>
          <w:marBottom w:val="0"/>
          <w:divBdr>
            <w:top w:val="none" w:sz="0" w:space="0" w:color="auto"/>
            <w:left w:val="none" w:sz="0" w:space="0" w:color="auto"/>
            <w:bottom w:val="none" w:sz="0" w:space="0" w:color="auto"/>
            <w:right w:val="none" w:sz="0" w:space="0" w:color="auto"/>
          </w:divBdr>
        </w:div>
        <w:div w:id="855265109">
          <w:marLeft w:val="360"/>
          <w:marRight w:val="0"/>
          <w:marTop w:val="0"/>
          <w:marBottom w:val="0"/>
          <w:divBdr>
            <w:top w:val="none" w:sz="0" w:space="0" w:color="auto"/>
            <w:left w:val="none" w:sz="0" w:space="0" w:color="auto"/>
            <w:bottom w:val="none" w:sz="0" w:space="0" w:color="auto"/>
            <w:right w:val="none" w:sz="0" w:space="0" w:color="auto"/>
          </w:divBdr>
        </w:div>
        <w:div w:id="1066757937">
          <w:marLeft w:val="360"/>
          <w:marRight w:val="0"/>
          <w:marTop w:val="0"/>
          <w:marBottom w:val="0"/>
          <w:divBdr>
            <w:top w:val="none" w:sz="0" w:space="0" w:color="auto"/>
            <w:left w:val="none" w:sz="0" w:space="0" w:color="auto"/>
            <w:bottom w:val="none" w:sz="0" w:space="0" w:color="auto"/>
            <w:right w:val="none" w:sz="0" w:space="0" w:color="auto"/>
          </w:divBdr>
        </w:div>
        <w:div w:id="1511406532">
          <w:marLeft w:val="360"/>
          <w:marRight w:val="0"/>
          <w:marTop w:val="0"/>
          <w:marBottom w:val="0"/>
          <w:divBdr>
            <w:top w:val="none" w:sz="0" w:space="0" w:color="auto"/>
            <w:left w:val="none" w:sz="0" w:space="0" w:color="auto"/>
            <w:bottom w:val="none" w:sz="0" w:space="0" w:color="auto"/>
            <w:right w:val="none" w:sz="0" w:space="0" w:color="auto"/>
          </w:divBdr>
        </w:div>
        <w:div w:id="1971551766">
          <w:marLeft w:val="360"/>
          <w:marRight w:val="0"/>
          <w:marTop w:val="0"/>
          <w:marBottom w:val="0"/>
          <w:divBdr>
            <w:top w:val="none" w:sz="0" w:space="0" w:color="auto"/>
            <w:left w:val="none" w:sz="0" w:space="0" w:color="auto"/>
            <w:bottom w:val="none" w:sz="0" w:space="0" w:color="auto"/>
            <w:right w:val="none" w:sz="0" w:space="0" w:color="auto"/>
          </w:divBdr>
        </w:div>
        <w:div w:id="2020504504">
          <w:marLeft w:val="360"/>
          <w:marRight w:val="0"/>
          <w:marTop w:val="0"/>
          <w:marBottom w:val="0"/>
          <w:divBdr>
            <w:top w:val="none" w:sz="0" w:space="0" w:color="auto"/>
            <w:left w:val="none" w:sz="0" w:space="0" w:color="auto"/>
            <w:bottom w:val="none" w:sz="0" w:space="0" w:color="auto"/>
            <w:right w:val="none" w:sz="0" w:space="0" w:color="auto"/>
          </w:divBdr>
        </w:div>
        <w:div w:id="2062943986">
          <w:marLeft w:val="360"/>
          <w:marRight w:val="0"/>
          <w:marTop w:val="0"/>
          <w:marBottom w:val="0"/>
          <w:divBdr>
            <w:top w:val="none" w:sz="0" w:space="0" w:color="auto"/>
            <w:left w:val="none" w:sz="0" w:space="0" w:color="auto"/>
            <w:bottom w:val="none" w:sz="0" w:space="0" w:color="auto"/>
            <w:right w:val="none" w:sz="0" w:space="0" w:color="auto"/>
          </w:divBdr>
        </w:div>
      </w:divsChild>
    </w:div>
    <w:div w:id="93938705">
      <w:bodyDiv w:val="1"/>
      <w:marLeft w:val="0"/>
      <w:marRight w:val="0"/>
      <w:marTop w:val="0"/>
      <w:marBottom w:val="0"/>
      <w:divBdr>
        <w:top w:val="none" w:sz="0" w:space="0" w:color="auto"/>
        <w:left w:val="none" w:sz="0" w:space="0" w:color="auto"/>
        <w:bottom w:val="none" w:sz="0" w:space="0" w:color="auto"/>
        <w:right w:val="none" w:sz="0" w:space="0" w:color="auto"/>
      </w:divBdr>
    </w:div>
    <w:div w:id="116335243">
      <w:bodyDiv w:val="1"/>
      <w:marLeft w:val="0"/>
      <w:marRight w:val="0"/>
      <w:marTop w:val="0"/>
      <w:marBottom w:val="0"/>
      <w:divBdr>
        <w:top w:val="none" w:sz="0" w:space="0" w:color="auto"/>
        <w:left w:val="none" w:sz="0" w:space="0" w:color="auto"/>
        <w:bottom w:val="none" w:sz="0" w:space="0" w:color="auto"/>
        <w:right w:val="none" w:sz="0" w:space="0" w:color="auto"/>
      </w:divBdr>
    </w:div>
    <w:div w:id="116534802">
      <w:bodyDiv w:val="1"/>
      <w:marLeft w:val="0"/>
      <w:marRight w:val="0"/>
      <w:marTop w:val="0"/>
      <w:marBottom w:val="0"/>
      <w:divBdr>
        <w:top w:val="none" w:sz="0" w:space="0" w:color="auto"/>
        <w:left w:val="none" w:sz="0" w:space="0" w:color="auto"/>
        <w:bottom w:val="none" w:sz="0" w:space="0" w:color="auto"/>
        <w:right w:val="none" w:sz="0" w:space="0" w:color="auto"/>
      </w:divBdr>
    </w:div>
    <w:div w:id="186604978">
      <w:bodyDiv w:val="1"/>
      <w:marLeft w:val="0"/>
      <w:marRight w:val="0"/>
      <w:marTop w:val="0"/>
      <w:marBottom w:val="0"/>
      <w:divBdr>
        <w:top w:val="none" w:sz="0" w:space="0" w:color="auto"/>
        <w:left w:val="none" w:sz="0" w:space="0" w:color="auto"/>
        <w:bottom w:val="none" w:sz="0" w:space="0" w:color="auto"/>
        <w:right w:val="none" w:sz="0" w:space="0" w:color="auto"/>
      </w:divBdr>
    </w:div>
    <w:div w:id="347216427">
      <w:bodyDiv w:val="1"/>
      <w:marLeft w:val="0"/>
      <w:marRight w:val="0"/>
      <w:marTop w:val="0"/>
      <w:marBottom w:val="0"/>
      <w:divBdr>
        <w:top w:val="none" w:sz="0" w:space="0" w:color="auto"/>
        <w:left w:val="none" w:sz="0" w:space="0" w:color="auto"/>
        <w:bottom w:val="none" w:sz="0" w:space="0" w:color="auto"/>
        <w:right w:val="none" w:sz="0" w:space="0" w:color="auto"/>
      </w:divBdr>
    </w:div>
    <w:div w:id="420100194">
      <w:bodyDiv w:val="1"/>
      <w:marLeft w:val="0"/>
      <w:marRight w:val="0"/>
      <w:marTop w:val="0"/>
      <w:marBottom w:val="0"/>
      <w:divBdr>
        <w:top w:val="none" w:sz="0" w:space="0" w:color="auto"/>
        <w:left w:val="none" w:sz="0" w:space="0" w:color="auto"/>
        <w:bottom w:val="none" w:sz="0" w:space="0" w:color="auto"/>
        <w:right w:val="none" w:sz="0" w:space="0" w:color="auto"/>
      </w:divBdr>
    </w:div>
    <w:div w:id="435367090">
      <w:bodyDiv w:val="1"/>
      <w:marLeft w:val="0"/>
      <w:marRight w:val="0"/>
      <w:marTop w:val="0"/>
      <w:marBottom w:val="0"/>
      <w:divBdr>
        <w:top w:val="none" w:sz="0" w:space="0" w:color="auto"/>
        <w:left w:val="none" w:sz="0" w:space="0" w:color="auto"/>
        <w:bottom w:val="none" w:sz="0" w:space="0" w:color="auto"/>
        <w:right w:val="none" w:sz="0" w:space="0" w:color="auto"/>
      </w:divBdr>
    </w:div>
    <w:div w:id="503789037">
      <w:marLeft w:val="0"/>
      <w:marRight w:val="0"/>
      <w:marTop w:val="0"/>
      <w:marBottom w:val="0"/>
      <w:divBdr>
        <w:top w:val="none" w:sz="0" w:space="0" w:color="auto"/>
        <w:left w:val="none" w:sz="0" w:space="0" w:color="auto"/>
        <w:bottom w:val="none" w:sz="0" w:space="0" w:color="auto"/>
        <w:right w:val="none" w:sz="0" w:space="0" w:color="auto"/>
      </w:divBdr>
    </w:div>
    <w:div w:id="587620800">
      <w:marLeft w:val="0"/>
      <w:marRight w:val="0"/>
      <w:marTop w:val="0"/>
      <w:marBottom w:val="0"/>
      <w:divBdr>
        <w:top w:val="none" w:sz="0" w:space="0" w:color="auto"/>
        <w:left w:val="none" w:sz="0" w:space="0" w:color="auto"/>
        <w:bottom w:val="none" w:sz="0" w:space="0" w:color="auto"/>
        <w:right w:val="none" w:sz="0" w:space="0" w:color="auto"/>
      </w:divBdr>
    </w:div>
    <w:div w:id="727415732">
      <w:bodyDiv w:val="1"/>
      <w:marLeft w:val="0"/>
      <w:marRight w:val="0"/>
      <w:marTop w:val="0"/>
      <w:marBottom w:val="0"/>
      <w:divBdr>
        <w:top w:val="none" w:sz="0" w:space="0" w:color="auto"/>
        <w:left w:val="none" w:sz="0" w:space="0" w:color="auto"/>
        <w:bottom w:val="none" w:sz="0" w:space="0" w:color="auto"/>
        <w:right w:val="none" w:sz="0" w:space="0" w:color="auto"/>
      </w:divBdr>
    </w:div>
    <w:div w:id="804539731">
      <w:bodyDiv w:val="1"/>
      <w:marLeft w:val="0"/>
      <w:marRight w:val="0"/>
      <w:marTop w:val="0"/>
      <w:marBottom w:val="0"/>
      <w:divBdr>
        <w:top w:val="none" w:sz="0" w:space="0" w:color="auto"/>
        <w:left w:val="none" w:sz="0" w:space="0" w:color="auto"/>
        <w:bottom w:val="none" w:sz="0" w:space="0" w:color="auto"/>
        <w:right w:val="none" w:sz="0" w:space="0" w:color="auto"/>
      </w:divBdr>
    </w:div>
    <w:div w:id="812794403">
      <w:bodyDiv w:val="1"/>
      <w:marLeft w:val="0"/>
      <w:marRight w:val="0"/>
      <w:marTop w:val="0"/>
      <w:marBottom w:val="0"/>
      <w:divBdr>
        <w:top w:val="none" w:sz="0" w:space="0" w:color="auto"/>
        <w:left w:val="none" w:sz="0" w:space="0" w:color="auto"/>
        <w:bottom w:val="none" w:sz="0" w:space="0" w:color="auto"/>
        <w:right w:val="none" w:sz="0" w:space="0" w:color="auto"/>
      </w:divBdr>
    </w:div>
    <w:div w:id="830292050">
      <w:bodyDiv w:val="1"/>
      <w:marLeft w:val="0"/>
      <w:marRight w:val="0"/>
      <w:marTop w:val="0"/>
      <w:marBottom w:val="0"/>
      <w:divBdr>
        <w:top w:val="none" w:sz="0" w:space="0" w:color="auto"/>
        <w:left w:val="none" w:sz="0" w:space="0" w:color="auto"/>
        <w:bottom w:val="none" w:sz="0" w:space="0" w:color="auto"/>
        <w:right w:val="none" w:sz="0" w:space="0" w:color="auto"/>
      </w:divBdr>
    </w:div>
    <w:div w:id="844053731">
      <w:bodyDiv w:val="1"/>
      <w:marLeft w:val="0"/>
      <w:marRight w:val="0"/>
      <w:marTop w:val="0"/>
      <w:marBottom w:val="0"/>
      <w:divBdr>
        <w:top w:val="none" w:sz="0" w:space="0" w:color="auto"/>
        <w:left w:val="none" w:sz="0" w:space="0" w:color="auto"/>
        <w:bottom w:val="none" w:sz="0" w:space="0" w:color="auto"/>
        <w:right w:val="none" w:sz="0" w:space="0" w:color="auto"/>
      </w:divBdr>
    </w:div>
    <w:div w:id="879905377">
      <w:bodyDiv w:val="1"/>
      <w:marLeft w:val="0"/>
      <w:marRight w:val="0"/>
      <w:marTop w:val="0"/>
      <w:marBottom w:val="0"/>
      <w:divBdr>
        <w:top w:val="none" w:sz="0" w:space="0" w:color="auto"/>
        <w:left w:val="none" w:sz="0" w:space="0" w:color="auto"/>
        <w:bottom w:val="none" w:sz="0" w:space="0" w:color="auto"/>
        <w:right w:val="none" w:sz="0" w:space="0" w:color="auto"/>
      </w:divBdr>
    </w:div>
    <w:div w:id="906574620">
      <w:bodyDiv w:val="1"/>
      <w:marLeft w:val="0"/>
      <w:marRight w:val="0"/>
      <w:marTop w:val="0"/>
      <w:marBottom w:val="0"/>
      <w:divBdr>
        <w:top w:val="none" w:sz="0" w:space="0" w:color="auto"/>
        <w:left w:val="none" w:sz="0" w:space="0" w:color="auto"/>
        <w:bottom w:val="none" w:sz="0" w:space="0" w:color="auto"/>
        <w:right w:val="none" w:sz="0" w:space="0" w:color="auto"/>
      </w:divBdr>
    </w:div>
    <w:div w:id="908271318">
      <w:bodyDiv w:val="1"/>
      <w:marLeft w:val="0"/>
      <w:marRight w:val="0"/>
      <w:marTop w:val="0"/>
      <w:marBottom w:val="0"/>
      <w:divBdr>
        <w:top w:val="none" w:sz="0" w:space="0" w:color="auto"/>
        <w:left w:val="none" w:sz="0" w:space="0" w:color="auto"/>
        <w:bottom w:val="none" w:sz="0" w:space="0" w:color="auto"/>
        <w:right w:val="none" w:sz="0" w:space="0" w:color="auto"/>
      </w:divBdr>
    </w:div>
    <w:div w:id="1028024007">
      <w:bodyDiv w:val="1"/>
      <w:marLeft w:val="0"/>
      <w:marRight w:val="0"/>
      <w:marTop w:val="0"/>
      <w:marBottom w:val="0"/>
      <w:divBdr>
        <w:top w:val="none" w:sz="0" w:space="0" w:color="auto"/>
        <w:left w:val="none" w:sz="0" w:space="0" w:color="auto"/>
        <w:bottom w:val="none" w:sz="0" w:space="0" w:color="auto"/>
        <w:right w:val="none" w:sz="0" w:space="0" w:color="auto"/>
      </w:divBdr>
    </w:div>
    <w:div w:id="1041828091">
      <w:marLeft w:val="0"/>
      <w:marRight w:val="0"/>
      <w:marTop w:val="0"/>
      <w:marBottom w:val="0"/>
      <w:divBdr>
        <w:top w:val="none" w:sz="0" w:space="0" w:color="auto"/>
        <w:left w:val="none" w:sz="0" w:space="0" w:color="auto"/>
        <w:bottom w:val="none" w:sz="0" w:space="0" w:color="auto"/>
        <w:right w:val="none" w:sz="0" w:space="0" w:color="auto"/>
      </w:divBdr>
    </w:div>
    <w:div w:id="1085110831">
      <w:bodyDiv w:val="1"/>
      <w:marLeft w:val="0"/>
      <w:marRight w:val="0"/>
      <w:marTop w:val="0"/>
      <w:marBottom w:val="0"/>
      <w:divBdr>
        <w:top w:val="none" w:sz="0" w:space="0" w:color="auto"/>
        <w:left w:val="none" w:sz="0" w:space="0" w:color="auto"/>
        <w:bottom w:val="none" w:sz="0" w:space="0" w:color="auto"/>
        <w:right w:val="none" w:sz="0" w:space="0" w:color="auto"/>
      </w:divBdr>
    </w:div>
    <w:div w:id="1085490003">
      <w:bodyDiv w:val="1"/>
      <w:marLeft w:val="0"/>
      <w:marRight w:val="0"/>
      <w:marTop w:val="0"/>
      <w:marBottom w:val="0"/>
      <w:divBdr>
        <w:top w:val="none" w:sz="0" w:space="0" w:color="auto"/>
        <w:left w:val="none" w:sz="0" w:space="0" w:color="auto"/>
        <w:bottom w:val="none" w:sz="0" w:space="0" w:color="auto"/>
        <w:right w:val="none" w:sz="0" w:space="0" w:color="auto"/>
      </w:divBdr>
    </w:div>
    <w:div w:id="1109354119">
      <w:bodyDiv w:val="1"/>
      <w:marLeft w:val="0"/>
      <w:marRight w:val="0"/>
      <w:marTop w:val="0"/>
      <w:marBottom w:val="0"/>
      <w:divBdr>
        <w:top w:val="none" w:sz="0" w:space="0" w:color="auto"/>
        <w:left w:val="none" w:sz="0" w:space="0" w:color="auto"/>
        <w:bottom w:val="none" w:sz="0" w:space="0" w:color="auto"/>
        <w:right w:val="none" w:sz="0" w:space="0" w:color="auto"/>
      </w:divBdr>
    </w:div>
    <w:div w:id="1157260181">
      <w:bodyDiv w:val="1"/>
      <w:marLeft w:val="0"/>
      <w:marRight w:val="0"/>
      <w:marTop w:val="0"/>
      <w:marBottom w:val="0"/>
      <w:divBdr>
        <w:top w:val="none" w:sz="0" w:space="0" w:color="auto"/>
        <w:left w:val="none" w:sz="0" w:space="0" w:color="auto"/>
        <w:bottom w:val="none" w:sz="0" w:space="0" w:color="auto"/>
        <w:right w:val="none" w:sz="0" w:space="0" w:color="auto"/>
      </w:divBdr>
    </w:div>
    <w:div w:id="1191063870">
      <w:bodyDiv w:val="1"/>
      <w:marLeft w:val="0"/>
      <w:marRight w:val="0"/>
      <w:marTop w:val="0"/>
      <w:marBottom w:val="0"/>
      <w:divBdr>
        <w:top w:val="none" w:sz="0" w:space="0" w:color="auto"/>
        <w:left w:val="none" w:sz="0" w:space="0" w:color="auto"/>
        <w:bottom w:val="none" w:sz="0" w:space="0" w:color="auto"/>
        <w:right w:val="none" w:sz="0" w:space="0" w:color="auto"/>
      </w:divBdr>
    </w:div>
    <w:div w:id="1221014719">
      <w:marLeft w:val="0"/>
      <w:marRight w:val="0"/>
      <w:marTop w:val="0"/>
      <w:marBottom w:val="0"/>
      <w:divBdr>
        <w:top w:val="none" w:sz="0" w:space="0" w:color="auto"/>
        <w:left w:val="none" w:sz="0" w:space="0" w:color="auto"/>
        <w:bottom w:val="none" w:sz="0" w:space="0" w:color="auto"/>
        <w:right w:val="none" w:sz="0" w:space="0" w:color="auto"/>
      </w:divBdr>
    </w:div>
    <w:div w:id="1263874394">
      <w:bodyDiv w:val="1"/>
      <w:marLeft w:val="0"/>
      <w:marRight w:val="0"/>
      <w:marTop w:val="0"/>
      <w:marBottom w:val="0"/>
      <w:divBdr>
        <w:top w:val="none" w:sz="0" w:space="0" w:color="auto"/>
        <w:left w:val="none" w:sz="0" w:space="0" w:color="auto"/>
        <w:bottom w:val="none" w:sz="0" w:space="0" w:color="auto"/>
        <w:right w:val="none" w:sz="0" w:space="0" w:color="auto"/>
      </w:divBdr>
      <w:divsChild>
        <w:div w:id="59057164">
          <w:marLeft w:val="0"/>
          <w:marRight w:val="0"/>
          <w:marTop w:val="0"/>
          <w:marBottom w:val="0"/>
          <w:divBdr>
            <w:top w:val="none" w:sz="0" w:space="0" w:color="auto"/>
            <w:left w:val="none" w:sz="0" w:space="0" w:color="auto"/>
            <w:bottom w:val="none" w:sz="0" w:space="0" w:color="auto"/>
            <w:right w:val="none" w:sz="0" w:space="0" w:color="auto"/>
          </w:divBdr>
        </w:div>
        <w:div w:id="1822503338">
          <w:marLeft w:val="0"/>
          <w:marRight w:val="0"/>
          <w:marTop w:val="0"/>
          <w:marBottom w:val="0"/>
          <w:divBdr>
            <w:top w:val="none" w:sz="0" w:space="0" w:color="auto"/>
            <w:left w:val="none" w:sz="0" w:space="0" w:color="auto"/>
            <w:bottom w:val="none" w:sz="0" w:space="0" w:color="auto"/>
            <w:right w:val="none" w:sz="0" w:space="0" w:color="auto"/>
          </w:divBdr>
        </w:div>
      </w:divsChild>
    </w:div>
    <w:div w:id="1275400495">
      <w:bodyDiv w:val="1"/>
      <w:marLeft w:val="0"/>
      <w:marRight w:val="0"/>
      <w:marTop w:val="0"/>
      <w:marBottom w:val="0"/>
      <w:divBdr>
        <w:top w:val="none" w:sz="0" w:space="0" w:color="auto"/>
        <w:left w:val="none" w:sz="0" w:space="0" w:color="auto"/>
        <w:bottom w:val="none" w:sz="0" w:space="0" w:color="auto"/>
        <w:right w:val="none" w:sz="0" w:space="0" w:color="auto"/>
      </w:divBdr>
    </w:div>
    <w:div w:id="1462309564">
      <w:bodyDiv w:val="1"/>
      <w:marLeft w:val="0"/>
      <w:marRight w:val="0"/>
      <w:marTop w:val="0"/>
      <w:marBottom w:val="0"/>
      <w:divBdr>
        <w:top w:val="none" w:sz="0" w:space="0" w:color="auto"/>
        <w:left w:val="none" w:sz="0" w:space="0" w:color="auto"/>
        <w:bottom w:val="none" w:sz="0" w:space="0" w:color="auto"/>
        <w:right w:val="none" w:sz="0" w:space="0" w:color="auto"/>
      </w:divBdr>
    </w:div>
    <w:div w:id="1587500388">
      <w:bodyDiv w:val="1"/>
      <w:marLeft w:val="0"/>
      <w:marRight w:val="0"/>
      <w:marTop w:val="0"/>
      <w:marBottom w:val="0"/>
      <w:divBdr>
        <w:top w:val="none" w:sz="0" w:space="0" w:color="auto"/>
        <w:left w:val="none" w:sz="0" w:space="0" w:color="auto"/>
        <w:bottom w:val="none" w:sz="0" w:space="0" w:color="auto"/>
        <w:right w:val="none" w:sz="0" w:space="0" w:color="auto"/>
      </w:divBdr>
    </w:div>
    <w:div w:id="1685285566">
      <w:bodyDiv w:val="1"/>
      <w:marLeft w:val="0"/>
      <w:marRight w:val="0"/>
      <w:marTop w:val="0"/>
      <w:marBottom w:val="0"/>
      <w:divBdr>
        <w:top w:val="none" w:sz="0" w:space="0" w:color="auto"/>
        <w:left w:val="none" w:sz="0" w:space="0" w:color="auto"/>
        <w:bottom w:val="none" w:sz="0" w:space="0" w:color="auto"/>
        <w:right w:val="none" w:sz="0" w:space="0" w:color="auto"/>
      </w:divBdr>
    </w:div>
    <w:div w:id="1732195056">
      <w:bodyDiv w:val="1"/>
      <w:marLeft w:val="0"/>
      <w:marRight w:val="0"/>
      <w:marTop w:val="0"/>
      <w:marBottom w:val="0"/>
      <w:divBdr>
        <w:top w:val="none" w:sz="0" w:space="0" w:color="auto"/>
        <w:left w:val="none" w:sz="0" w:space="0" w:color="auto"/>
        <w:bottom w:val="none" w:sz="0" w:space="0" w:color="auto"/>
        <w:right w:val="none" w:sz="0" w:space="0" w:color="auto"/>
      </w:divBdr>
      <w:divsChild>
        <w:div w:id="629290991">
          <w:marLeft w:val="0"/>
          <w:marRight w:val="0"/>
          <w:marTop w:val="0"/>
          <w:marBottom w:val="0"/>
          <w:divBdr>
            <w:top w:val="none" w:sz="0" w:space="0" w:color="auto"/>
            <w:left w:val="none" w:sz="0" w:space="0" w:color="auto"/>
            <w:bottom w:val="none" w:sz="0" w:space="0" w:color="auto"/>
            <w:right w:val="none" w:sz="0" w:space="0" w:color="auto"/>
          </w:divBdr>
        </w:div>
        <w:div w:id="1687436588">
          <w:marLeft w:val="0"/>
          <w:marRight w:val="0"/>
          <w:marTop w:val="0"/>
          <w:marBottom w:val="0"/>
          <w:divBdr>
            <w:top w:val="none" w:sz="0" w:space="0" w:color="auto"/>
            <w:left w:val="none" w:sz="0" w:space="0" w:color="auto"/>
            <w:bottom w:val="none" w:sz="0" w:space="0" w:color="auto"/>
            <w:right w:val="none" w:sz="0" w:space="0" w:color="auto"/>
          </w:divBdr>
        </w:div>
      </w:divsChild>
    </w:div>
    <w:div w:id="1778213396">
      <w:bodyDiv w:val="1"/>
      <w:marLeft w:val="0"/>
      <w:marRight w:val="0"/>
      <w:marTop w:val="0"/>
      <w:marBottom w:val="0"/>
      <w:divBdr>
        <w:top w:val="none" w:sz="0" w:space="0" w:color="auto"/>
        <w:left w:val="none" w:sz="0" w:space="0" w:color="auto"/>
        <w:bottom w:val="none" w:sz="0" w:space="0" w:color="auto"/>
        <w:right w:val="none" w:sz="0" w:space="0" w:color="auto"/>
      </w:divBdr>
    </w:div>
    <w:div w:id="1792675363">
      <w:bodyDiv w:val="1"/>
      <w:marLeft w:val="0"/>
      <w:marRight w:val="0"/>
      <w:marTop w:val="0"/>
      <w:marBottom w:val="0"/>
      <w:divBdr>
        <w:top w:val="none" w:sz="0" w:space="0" w:color="auto"/>
        <w:left w:val="none" w:sz="0" w:space="0" w:color="auto"/>
        <w:bottom w:val="none" w:sz="0" w:space="0" w:color="auto"/>
        <w:right w:val="none" w:sz="0" w:space="0" w:color="auto"/>
      </w:divBdr>
      <w:divsChild>
        <w:div w:id="6906005">
          <w:marLeft w:val="360"/>
          <w:marRight w:val="0"/>
          <w:marTop w:val="0"/>
          <w:marBottom w:val="0"/>
          <w:divBdr>
            <w:top w:val="none" w:sz="0" w:space="0" w:color="auto"/>
            <w:left w:val="none" w:sz="0" w:space="0" w:color="auto"/>
            <w:bottom w:val="none" w:sz="0" w:space="0" w:color="auto"/>
            <w:right w:val="none" w:sz="0" w:space="0" w:color="auto"/>
          </w:divBdr>
        </w:div>
        <w:div w:id="179394232">
          <w:marLeft w:val="360"/>
          <w:marRight w:val="0"/>
          <w:marTop w:val="0"/>
          <w:marBottom w:val="0"/>
          <w:divBdr>
            <w:top w:val="none" w:sz="0" w:space="0" w:color="auto"/>
            <w:left w:val="none" w:sz="0" w:space="0" w:color="auto"/>
            <w:bottom w:val="none" w:sz="0" w:space="0" w:color="auto"/>
            <w:right w:val="none" w:sz="0" w:space="0" w:color="auto"/>
          </w:divBdr>
        </w:div>
        <w:div w:id="646132009">
          <w:marLeft w:val="360"/>
          <w:marRight w:val="0"/>
          <w:marTop w:val="0"/>
          <w:marBottom w:val="0"/>
          <w:divBdr>
            <w:top w:val="none" w:sz="0" w:space="0" w:color="auto"/>
            <w:left w:val="none" w:sz="0" w:space="0" w:color="auto"/>
            <w:bottom w:val="none" w:sz="0" w:space="0" w:color="auto"/>
            <w:right w:val="none" w:sz="0" w:space="0" w:color="auto"/>
          </w:divBdr>
        </w:div>
        <w:div w:id="1319990859">
          <w:marLeft w:val="360"/>
          <w:marRight w:val="0"/>
          <w:marTop w:val="0"/>
          <w:marBottom w:val="0"/>
          <w:divBdr>
            <w:top w:val="none" w:sz="0" w:space="0" w:color="auto"/>
            <w:left w:val="none" w:sz="0" w:space="0" w:color="auto"/>
            <w:bottom w:val="none" w:sz="0" w:space="0" w:color="auto"/>
            <w:right w:val="none" w:sz="0" w:space="0" w:color="auto"/>
          </w:divBdr>
        </w:div>
        <w:div w:id="1367563226">
          <w:marLeft w:val="360"/>
          <w:marRight w:val="0"/>
          <w:marTop w:val="0"/>
          <w:marBottom w:val="0"/>
          <w:divBdr>
            <w:top w:val="none" w:sz="0" w:space="0" w:color="auto"/>
            <w:left w:val="none" w:sz="0" w:space="0" w:color="auto"/>
            <w:bottom w:val="none" w:sz="0" w:space="0" w:color="auto"/>
            <w:right w:val="none" w:sz="0" w:space="0" w:color="auto"/>
          </w:divBdr>
        </w:div>
        <w:div w:id="1552419924">
          <w:marLeft w:val="360"/>
          <w:marRight w:val="0"/>
          <w:marTop w:val="0"/>
          <w:marBottom w:val="0"/>
          <w:divBdr>
            <w:top w:val="none" w:sz="0" w:space="0" w:color="auto"/>
            <w:left w:val="none" w:sz="0" w:space="0" w:color="auto"/>
            <w:bottom w:val="none" w:sz="0" w:space="0" w:color="auto"/>
            <w:right w:val="none" w:sz="0" w:space="0" w:color="auto"/>
          </w:divBdr>
        </w:div>
        <w:div w:id="1899901018">
          <w:marLeft w:val="360"/>
          <w:marRight w:val="0"/>
          <w:marTop w:val="0"/>
          <w:marBottom w:val="0"/>
          <w:divBdr>
            <w:top w:val="none" w:sz="0" w:space="0" w:color="auto"/>
            <w:left w:val="none" w:sz="0" w:space="0" w:color="auto"/>
            <w:bottom w:val="none" w:sz="0" w:space="0" w:color="auto"/>
            <w:right w:val="none" w:sz="0" w:space="0" w:color="auto"/>
          </w:divBdr>
        </w:div>
      </w:divsChild>
    </w:div>
    <w:div w:id="1892879749">
      <w:bodyDiv w:val="1"/>
      <w:marLeft w:val="0"/>
      <w:marRight w:val="0"/>
      <w:marTop w:val="0"/>
      <w:marBottom w:val="0"/>
      <w:divBdr>
        <w:top w:val="none" w:sz="0" w:space="0" w:color="auto"/>
        <w:left w:val="none" w:sz="0" w:space="0" w:color="auto"/>
        <w:bottom w:val="none" w:sz="0" w:space="0" w:color="auto"/>
        <w:right w:val="none" w:sz="0" w:space="0" w:color="auto"/>
      </w:divBdr>
    </w:div>
    <w:div w:id="1987661147">
      <w:bodyDiv w:val="1"/>
      <w:marLeft w:val="0"/>
      <w:marRight w:val="0"/>
      <w:marTop w:val="0"/>
      <w:marBottom w:val="0"/>
      <w:divBdr>
        <w:top w:val="none" w:sz="0" w:space="0" w:color="auto"/>
        <w:left w:val="none" w:sz="0" w:space="0" w:color="auto"/>
        <w:bottom w:val="none" w:sz="0" w:space="0" w:color="auto"/>
        <w:right w:val="none" w:sz="0" w:space="0" w:color="auto"/>
      </w:divBdr>
    </w:div>
    <w:div w:id="2008903929">
      <w:bodyDiv w:val="1"/>
      <w:marLeft w:val="0"/>
      <w:marRight w:val="0"/>
      <w:marTop w:val="0"/>
      <w:marBottom w:val="0"/>
      <w:divBdr>
        <w:top w:val="none" w:sz="0" w:space="0" w:color="auto"/>
        <w:left w:val="none" w:sz="0" w:space="0" w:color="auto"/>
        <w:bottom w:val="none" w:sz="0" w:space="0" w:color="auto"/>
        <w:right w:val="none" w:sz="0" w:space="0" w:color="auto"/>
      </w:divBdr>
    </w:div>
    <w:div w:id="2140878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yperlink" Target="http://www.bstratergyhub.com" TargetMode="External" /><Relationship Id="rId18" Type="http://schemas.openxmlformats.org/officeDocument/2006/relationships/hyperlink" Target="https://www.bloomberg.com/news/articles/2017-05-22/ford-ceo-mark-fields-said-to-leave-hackett-to-take-over-forbes" TargetMode="External" /><Relationship Id="rId26" Type="http://schemas.openxmlformats.org/officeDocument/2006/relationships/hyperlink" Target="http://www.bstrategyhub.com" TargetMode="External" /><Relationship Id="rId39" Type="http://schemas.openxmlformats.org/officeDocument/2006/relationships/hyperlink" Target="http://www.bstrategyhub.com" TargetMode="External" /><Relationship Id="rId3" Type="http://schemas.openxmlformats.org/officeDocument/2006/relationships/numbering" Target="numbering.xml" /><Relationship Id="rId21" Type="http://schemas.openxmlformats.org/officeDocument/2006/relationships/hyperlink" Target="https://www.bloomberg.com/news/articles/2019-01-11/gm-breaks-from-the-gloom-with-surprise-forecast-for-profit-gain" TargetMode="External" /><Relationship Id="rId34" Type="http://schemas.openxmlformats.org/officeDocument/2006/relationships/hyperlink" Target="https://bstrategyhub.com/dominate-the-market-the-ansoff-matrix-way-market-penetration-strategy-explained/" TargetMode="External" /><Relationship Id="rId42" Type="http://schemas.openxmlformats.org/officeDocument/2006/relationships/hyperlink" Target="https://bstrategyhub.com/swot-analysis-of-ford-2019-ford-swot-analysis/" TargetMode="External" /><Relationship Id="rId7" Type="http://schemas.openxmlformats.org/officeDocument/2006/relationships/footnotes" Target="footnotes.xml" /><Relationship Id="rId12" Type="http://schemas.openxmlformats.org/officeDocument/2006/relationships/footer" Target="footer2.xml" /><Relationship Id="rId17" Type="http://schemas.openxmlformats.org/officeDocument/2006/relationships/hyperlink" Target="https://www.bloomberg.com/quote/VOW:GR" TargetMode="External" /><Relationship Id="rId25" Type="http://schemas.openxmlformats.org/officeDocument/2006/relationships/hyperlink" Target="https://www.bloomberg.com/news/articles/2017-05-22/ford-ceo-mark-fields-said-to-leave-hackett-to-take-over-forbes" TargetMode="External" /><Relationship Id="rId33" Type="http://schemas.openxmlformats.org/officeDocument/2006/relationships/hyperlink" Target="https://www.ford.com/new-hybrids-evs/?searchid=337470059%7C1311717501487247%7C81982395190892%7Cseg-hybb-181002&amp;s_kwcid=AL!2519!10!81982365311248!81982395190892&amp;ef_id=W3PKtAAABNhWjMFc:20181214060845:s" TargetMode="External" /><Relationship Id="rId38" Type="http://schemas.openxmlformats.org/officeDocument/2006/relationships/hyperlink" Target="https://bstrategyhub.com/what-is-triple-bottom-line-tbl-explained-with-examples-the-future-benchmark/" TargetMode="External" /><Relationship Id="rId46"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hyperlink" Target="https://www.bloomberg.com/news/articles/2019-01-15/vw-ford-join-forces-on-vans-explore-electric-autonomous-cars" TargetMode="External" /><Relationship Id="rId20" Type="http://schemas.openxmlformats.org/officeDocument/2006/relationships/hyperlink" Target="https://www.bloomberg.com/news/articles/2018-07-25/ford-warns-of-11-billion-restructuring-taking-up-to-five-years" TargetMode="External" /><Relationship Id="rId29" Type="http://schemas.openxmlformats.org/officeDocument/2006/relationships/hyperlink" Target="https://www.statista.com/statistics/267830/brand-values-of-the-top-10-most-valuable-car-brands/" TargetMode="External" /><Relationship Id="rId41" Type="http://schemas.openxmlformats.org/officeDocument/2006/relationships/hyperlink" Target="https://www.bloomberg.com/news/articles/2019-01-23/ford-ceo-s-thoughtful-approach-fails-to-win-over-wall-street" TargetMode="Externa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eader" Target="header2.xml" /><Relationship Id="rId24" Type="http://schemas.openxmlformats.org/officeDocument/2006/relationships/hyperlink" Target="https://www.bloomberg.com/news/articles/2018-10-24/ford-starts-showing-positive-results-from-exiting-sedan-market" TargetMode="External" /><Relationship Id="rId32" Type="http://schemas.openxmlformats.org/officeDocument/2006/relationships/hyperlink" Target="https://bstrategyhub.com/bottom-of-the-pyramid-strategy-the-real-challenges-and-their-solutions%ef%bb%bf/" TargetMode="External" /><Relationship Id="rId37" Type="http://schemas.openxmlformats.org/officeDocument/2006/relationships/hyperlink" Target="https://bstrategyhub.com/value-innovation-success-through-simplicity/" TargetMode="External" /><Relationship Id="rId40" Type="http://schemas.openxmlformats.org/officeDocument/2006/relationships/hyperlink" Target="http://www.bloomberg.com" TargetMode="External" /><Relationship Id="rId45" Type="http://schemas.openxmlformats.org/officeDocument/2006/relationships/fontTable" Target="fontTable.xml" /><Relationship Id="rId5" Type="http://schemas.openxmlformats.org/officeDocument/2006/relationships/settings" Target="settings.xml" /><Relationship Id="rId15" Type="http://schemas.openxmlformats.org/officeDocument/2006/relationships/hyperlink" Target="https://www.bloomberg.com/news/articles/2018-04-26/what-would-henry-think-ford-is-about-to-abandon-american-sedans" TargetMode="External" /><Relationship Id="rId23" Type="http://schemas.openxmlformats.org/officeDocument/2006/relationships/hyperlink" Target="https://www.bloomberg.com/news/articles/2017-10-04/ford-investors-waiting-for-reasons-to-buy-need-more-convincing" TargetMode="External" /><Relationship Id="rId28" Type="http://schemas.openxmlformats.org/officeDocument/2006/relationships/hyperlink" Target="http://www.bstrategyhub.com" TargetMode="External" /><Relationship Id="rId36" Type="http://schemas.openxmlformats.org/officeDocument/2006/relationships/hyperlink" Target="https://bstrategyhub.com/swot-analysis-of-walmart-2019-walmart-swot-analysis/" TargetMode="External" /><Relationship Id="rId10" Type="http://schemas.openxmlformats.org/officeDocument/2006/relationships/footer" Target="footer1.xml" /><Relationship Id="rId19" Type="http://schemas.openxmlformats.org/officeDocument/2006/relationships/hyperlink" Target="https://www.bloomberg.com/news/articles/2019-01-16/ford-sees-potential-gains-after-2018-profit-misses-estimates" TargetMode="External" /><Relationship Id="rId31" Type="http://schemas.openxmlformats.org/officeDocument/2006/relationships/hyperlink" Target="https://owner.ford.com/service/frequently-asked-questions-regarding-takata-airbag-inflator-recalls.html" TargetMode="External" /><Relationship Id="rId44" Type="http://schemas.openxmlformats.org/officeDocument/2006/relationships/hyperlink" Target="https://www.reuters.com/companies/F.N" TargetMode="External" /><Relationship Id="rId4" Type="http://schemas.openxmlformats.org/officeDocument/2006/relationships/styles" Target="styles.xml" /><Relationship Id="rId9" Type="http://schemas.openxmlformats.org/officeDocument/2006/relationships/header" Target="header1.xml" /><Relationship Id="rId14" Type="http://schemas.openxmlformats.org/officeDocument/2006/relationships/hyperlink" Target="http://(www.reuters.com," TargetMode="External" /><Relationship Id="rId22" Type="http://schemas.openxmlformats.org/officeDocument/2006/relationships/hyperlink" Target="https://www.bloomberg.com/quote/GM:US" TargetMode="External" /><Relationship Id="rId27" Type="http://schemas.openxmlformats.org/officeDocument/2006/relationships/hyperlink" Target="http://www.pestleanalysis.com" TargetMode="External" /><Relationship Id="rId30" Type="http://schemas.openxmlformats.org/officeDocument/2006/relationships/hyperlink" Target="https://www.cnbc.com/2016/08/04/ford-recalls-830000-2012-2016-ford-and-lincoln-vehicles-to-fix-latches.html" TargetMode="External" /><Relationship Id="rId35" Type="http://schemas.openxmlformats.org/officeDocument/2006/relationships/hyperlink" Target="https://techcrunch.com/2017/02/18/ford-invests-in-pittsburgh-based-argo-ai-to-build-self-driving-cars-by-2021/" TargetMode="External" /><Relationship Id="rId43" Type="http://schemas.openxmlformats.org/officeDocument/2006/relationships/hyperlink" Target="https://pestleanalysis.com/pestle-analysis-of-for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Problem Solving &amp; Decision Making</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62726D-EDCD-5F43-B1A4-79ED7FDFD49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17</Pages>
  <Words>3588</Words>
  <Characters>20457</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Assignment 2</vt:lpstr>
    </vt:vector>
  </TitlesOfParts>
  <Company>UNIVERSiTY OF WALES TRINITY SAINT DAVID</Company>
  <LinksUpToDate>false</LinksUpToDate>
  <CharactersWithSpaces>23998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‘An Analysis into the decline of Ford’</dc:subject>
  <dc:creator>Shakti Chohan 1817037</dc:creator>
  <cp:keywords/>
  <dc:description/>
  <cp:lastModifiedBy>S S</cp:lastModifiedBy>
  <cp:revision>14</cp:revision>
  <dcterms:created xsi:type="dcterms:W3CDTF">2019-11-15T19:25:00Z</dcterms:created>
  <dcterms:modified xsi:type="dcterms:W3CDTF">2020-01-10T06:31:00Z</dcterms:modified>
</cp:coreProperties>
</file>