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5105791" w:rsidRDefault="05105791" w14:paraId="2A5FECDB" w14:textId="43B80766">
      <w:r w:rsidR="05105791">
        <w:rPr/>
        <w:t>Th</w:t>
      </w:r>
      <w:r w:rsidR="377917DC">
        <w:rPr/>
        <w:t>e</w:t>
      </w:r>
      <w:r w:rsidR="05105791">
        <w:rPr/>
        <w:t xml:space="preserve"> poem </w:t>
      </w:r>
      <w:r w:rsidR="207BE676">
        <w:rPr/>
        <w:t xml:space="preserve">Sonny’s </w:t>
      </w:r>
      <w:r w:rsidR="207BE676">
        <w:rPr/>
        <w:t>Lettah</w:t>
      </w:r>
      <w:r w:rsidR="207BE676">
        <w:rPr/>
        <w:t xml:space="preserve"> </w:t>
      </w:r>
      <w:r w:rsidR="05105791">
        <w:rPr/>
        <w:t>was writt</w:t>
      </w:r>
      <w:r w:rsidR="05105791">
        <w:rPr/>
        <w:t>en</w:t>
      </w:r>
      <w:r w:rsidR="24071A7E">
        <w:rPr/>
        <w:t xml:space="preserve"> and </w:t>
      </w:r>
      <w:r w:rsidR="24071A7E">
        <w:rPr/>
        <w:t>released</w:t>
      </w:r>
      <w:r w:rsidR="4CCD68CD">
        <w:rPr/>
        <w:t xml:space="preserve"> (</w:t>
      </w:r>
      <w:proofErr w:type="gramStart"/>
      <w:r w:rsidR="4CCD68CD">
        <w:rPr/>
        <w:t>January,</w:t>
      </w:r>
      <w:proofErr w:type="gramEnd"/>
      <w:r w:rsidR="4CCD68CD">
        <w:rPr/>
        <w:t xml:space="preserve"> 1979)</w:t>
      </w:r>
      <w:r w:rsidRPr="653F7962">
        <w:rPr>
          <w:rStyle w:val="FootnoteReference"/>
        </w:rPr>
        <w:footnoteReference w:id="4470"/>
      </w:r>
      <w:r w:rsidR="05105791">
        <w:rPr/>
        <w:t xml:space="preserve"> towards the end of James Callahan’s premiership</w:t>
      </w:r>
      <w:r w:rsidR="7129F8A6">
        <w:rPr/>
        <w:t xml:space="preserve"> in the UK</w:t>
      </w:r>
      <w:r w:rsidR="10AD025B">
        <w:rPr/>
        <w:t xml:space="preserve">, during the </w:t>
      </w:r>
      <w:r w:rsidR="10AD025B">
        <w:rPr/>
        <w:t>Winter of Discontent</w:t>
      </w:r>
      <w:r w:rsidR="1297DD2D">
        <w:rPr/>
        <w:t>,</w:t>
      </w:r>
      <w:r w:rsidR="7811C656">
        <w:rPr/>
        <w:t xml:space="preserve"> just before the ascension of Thatcher and </w:t>
      </w:r>
      <w:r w:rsidR="1BA15E90">
        <w:rPr/>
        <w:t xml:space="preserve">installation of </w:t>
      </w:r>
      <w:r w:rsidR="7811C656">
        <w:rPr/>
        <w:t>Neoliberalism</w:t>
      </w:r>
      <w:r w:rsidR="10A036DA">
        <w:rPr/>
        <w:t>. T</w:t>
      </w:r>
      <w:r w:rsidR="7811C656">
        <w:rPr/>
        <w:t>he economy at t</w:t>
      </w:r>
      <w:r w:rsidR="4EC571F8">
        <w:rPr/>
        <w:t xml:space="preserve">hat </w:t>
      </w:r>
      <w:r w:rsidR="7811C656">
        <w:rPr/>
        <w:t>time was very un</w:t>
      </w:r>
      <w:r w:rsidR="63290173">
        <w:rPr/>
        <w:t xml:space="preserve">stable with </w:t>
      </w:r>
      <w:r w:rsidR="7FECD063">
        <w:rPr/>
        <w:t>widespread industrial action</w:t>
      </w:r>
      <w:r w:rsidR="63290173">
        <w:rPr/>
        <w:t xml:space="preserve">, </w:t>
      </w:r>
      <w:r w:rsidR="0631CAF8">
        <w:rPr/>
        <w:t xml:space="preserve">second oil price crisis, </w:t>
      </w:r>
      <w:r w:rsidR="6CF65284">
        <w:rPr/>
        <w:t>piling uncollected refuse</w:t>
      </w:r>
      <w:r w:rsidR="5AFDF92F">
        <w:rPr/>
        <w:t>, gravediggers on strike</w:t>
      </w:r>
      <w:r w:rsidR="539B4E0C">
        <w:rPr/>
        <w:t xml:space="preserve"> and</w:t>
      </w:r>
      <w:r w:rsidR="0CB578EB">
        <w:rPr/>
        <w:t xml:space="preserve"> uncontrolled inflation</w:t>
      </w:r>
      <w:r w:rsidR="2DCCBD78">
        <w:rPr/>
        <w:t>, as well as very severe weather</w:t>
      </w:r>
      <w:r w:rsidRPr="653F7962">
        <w:rPr>
          <w:rStyle w:val="FootnoteReference"/>
        </w:rPr>
        <w:footnoteReference w:id="8881"/>
      </w:r>
      <w:r w:rsidR="7811C656">
        <w:rPr/>
        <w:t>.</w:t>
      </w:r>
    </w:p>
    <w:p w:rsidR="3D06916F" w:rsidRDefault="3D06916F" w14:paraId="3F0B9F42" w14:textId="6952F66B">
      <w:r w:rsidR="3D06916F">
        <w:rPr/>
        <w:t xml:space="preserve">The poem starts with Linton </w:t>
      </w:r>
      <w:r w:rsidR="4995C80B">
        <w:rPr/>
        <w:t>Kwesi</w:t>
      </w:r>
      <w:r w:rsidR="3D06916F">
        <w:rPr/>
        <w:t xml:space="preserve"> Johnson</w:t>
      </w:r>
      <w:r w:rsidR="311BAA56">
        <w:rPr/>
        <w:t xml:space="preserve"> (LKJ), Sonny</w:t>
      </w:r>
      <w:r w:rsidR="3D06916F">
        <w:rPr/>
        <w:t xml:space="preserve"> </w:t>
      </w:r>
      <w:r w:rsidR="59B7B944">
        <w:rPr/>
        <w:t xml:space="preserve">addressing </w:t>
      </w:r>
      <w:r w:rsidR="4DF37C2A">
        <w:rPr/>
        <w:t>his mother, letting her know that he let her down, that Jim had gotten arrested.</w:t>
      </w:r>
      <w:r w:rsidR="1DD0C578">
        <w:rPr/>
        <w:t xml:space="preserve"> The s</w:t>
      </w:r>
      <w:r w:rsidR="4B90DAB1">
        <w:rPr/>
        <w:t>cene starts at rush hour with</w:t>
      </w:r>
      <w:r w:rsidR="32355839">
        <w:rPr/>
        <w:t xml:space="preserve"> the</w:t>
      </w:r>
      <w:r w:rsidR="4B90DAB1">
        <w:rPr/>
        <w:t xml:space="preserve"> two black men </w:t>
      </w:r>
      <w:r w:rsidR="1D4C9356">
        <w:rPr/>
        <w:t xml:space="preserve">simply </w:t>
      </w:r>
      <w:r w:rsidR="4B90DAB1">
        <w:rPr/>
        <w:t>waiting for a bus whe</w:t>
      </w:r>
      <w:r w:rsidR="16CC90E5">
        <w:rPr/>
        <w:t>n</w:t>
      </w:r>
      <w:r w:rsidR="0F59D00C">
        <w:rPr/>
        <w:t xml:space="preserve"> a van with</w:t>
      </w:r>
      <w:r w:rsidR="16CC90E5">
        <w:rPr/>
        <w:t xml:space="preserve"> three armed police thugs turn up and</w:t>
      </w:r>
      <w:r w:rsidR="1369927C">
        <w:rPr/>
        <w:t xml:space="preserve"> they </w:t>
      </w:r>
      <w:r w:rsidR="16CC90E5">
        <w:rPr/>
        <w:t xml:space="preserve">start </w:t>
      </w:r>
      <w:r w:rsidR="51E16503">
        <w:rPr/>
        <w:t>accosting Jim</w:t>
      </w:r>
      <w:r w:rsidR="0EF7ADCA">
        <w:rPr/>
        <w:t xml:space="preserve">. </w:t>
      </w:r>
      <w:r w:rsidR="4534A47F">
        <w:rPr/>
        <w:t xml:space="preserve">However, much like today, </w:t>
      </w:r>
      <w:r w:rsidR="0EF7ADCA">
        <w:rPr/>
        <w:t xml:space="preserve">Jim </w:t>
      </w:r>
      <w:r w:rsidR="7F833403">
        <w:rPr/>
        <w:t>had not</w:t>
      </w:r>
      <w:r w:rsidR="0EF7ADCA">
        <w:rPr/>
        <w:t xml:space="preserve"> done anything</w:t>
      </w:r>
      <w:r w:rsidR="259CF9C7">
        <w:rPr/>
        <w:t xml:space="preserve"> </w:t>
      </w:r>
      <w:r w:rsidR="223E4A1B">
        <w:rPr/>
        <w:t xml:space="preserve">illegal, this is just an example of the epidemic use of the </w:t>
      </w:r>
      <w:r w:rsidR="74646065">
        <w:rPr/>
        <w:t>“</w:t>
      </w:r>
      <w:r w:rsidR="223E4A1B">
        <w:rPr/>
        <w:t>Sus</w:t>
      </w:r>
      <w:r w:rsidR="06F6D53E">
        <w:rPr/>
        <w:t>”</w:t>
      </w:r>
      <w:r w:rsidR="223E4A1B">
        <w:rPr/>
        <w:t xml:space="preserve"> law</w:t>
      </w:r>
      <w:r w:rsidR="223E4A1B">
        <w:rPr/>
        <w:t xml:space="preserve"> </w:t>
      </w:r>
      <w:r w:rsidR="08AEA230">
        <w:rPr/>
        <w:t xml:space="preserve">(Suspected person) </w:t>
      </w:r>
      <w:r w:rsidR="223E4A1B">
        <w:rPr/>
        <w:t>to harass people of colour</w:t>
      </w:r>
      <w:r w:rsidR="5DF5520A">
        <w:rPr/>
        <w:t>, also known as “stop and search powers</w:t>
      </w:r>
      <w:r w:rsidR="5DF5520A">
        <w:rPr/>
        <w:t>”</w:t>
      </w:r>
      <w:r w:rsidR="2B5B161C">
        <w:rPr/>
        <w:t>.</w:t>
      </w:r>
    </w:p>
    <w:p w:rsidR="58E38195" w:rsidP="653F7962" w:rsidRDefault="58E38195" w14:paraId="2FF5EA5E" w14:textId="2E10165C">
      <w:pPr>
        <w:pStyle w:val="Normal"/>
        <w:rPr>
          <w:sz w:val="24"/>
          <w:szCs w:val="24"/>
        </w:rPr>
      </w:pPr>
      <w:r w:rsidR="58E38195">
        <w:rPr/>
        <w:t xml:space="preserve">The song </w:t>
      </w:r>
      <w:r w:rsidR="4FAC248B">
        <w:rPr/>
        <w:t xml:space="preserve">mostly </w:t>
      </w:r>
      <w:r w:rsidR="58E38195">
        <w:rPr/>
        <w:t xml:space="preserve">reflects the struggles of </w:t>
      </w:r>
      <w:r w:rsidR="177893F4">
        <w:rPr/>
        <w:t>black men</w:t>
      </w:r>
      <w:r w:rsidR="58E38195">
        <w:rPr/>
        <w:t xml:space="preserve"> </w:t>
      </w:r>
      <w:r w:rsidR="71833F8E">
        <w:rPr/>
        <w:t xml:space="preserve">in Britain </w:t>
      </w:r>
      <w:r w:rsidR="58E38195">
        <w:rPr/>
        <w:t xml:space="preserve">under the </w:t>
      </w:r>
      <w:r w:rsidR="7BF7EE36">
        <w:rPr/>
        <w:t>“</w:t>
      </w:r>
      <w:r w:rsidR="0EA77F41">
        <w:rPr/>
        <w:t>Sus Law</w:t>
      </w:r>
      <w:r w:rsidR="461990B3">
        <w:rPr/>
        <w:t>”</w:t>
      </w:r>
      <w:r w:rsidR="0EA77F41">
        <w:rPr/>
        <w:t xml:space="preserve"> (under the </w:t>
      </w:r>
      <w:r w:rsidR="58E38195">
        <w:rPr/>
        <w:t>1824 Vagrancy Act</w:t>
      </w:r>
      <w:r w:rsidR="46AB0566">
        <w:rPr/>
        <w:t>)</w:t>
      </w:r>
      <w:r w:rsidR="58E38195">
        <w:rPr/>
        <w:t>, due to the racial profiling that the police were using to target black and ethnic minorities</w:t>
      </w:r>
      <w:r w:rsidR="19FC9C7D">
        <w:rPr/>
        <w:t>. I</w:t>
      </w:r>
      <w:r w:rsidR="58E38195">
        <w:rPr/>
        <w:t xml:space="preserve">t comes in the build-up of the </w:t>
      </w:r>
      <w:r w:rsidR="58E38195">
        <w:rPr/>
        <w:t>1980s race riots</w:t>
      </w:r>
      <w:r w:rsidR="58E38195">
        <w:rPr/>
        <w:t xml:space="preserve"> that occurred in St Paul’s, Bristol; Brixton, London; Toxteth, Liverpool; Handsworth, Birmingham; Chapeltown, Leeds</w:t>
      </w:r>
      <w:r w:rsidR="1538575F">
        <w:rPr/>
        <w:t xml:space="preserve"> and Operation Swamp ‘81</w:t>
      </w:r>
      <w:r w:rsidRPr="653F7962">
        <w:rPr>
          <w:rStyle w:val="FootnoteReference"/>
        </w:rPr>
        <w:footnoteReference w:id="26358"/>
      </w:r>
      <w:r w:rsidR="58E38195">
        <w:rPr/>
        <w:t>. Through continued pressure such as “Scrap Sus</w:t>
      </w:r>
      <w:r w:rsidR="58E38195">
        <w:rPr/>
        <w:t>”,</w:t>
      </w:r>
      <w:r w:rsidR="58E38195">
        <w:rPr/>
        <w:t xml:space="preserve"> it was finally</w:t>
      </w:r>
      <w:r w:rsidRPr="653F7962" w:rsidR="58E38195">
        <w:rPr>
          <w:rFonts w:ascii="Calibri" w:hAnsi="Calibri" w:eastAsia="Calibri" w:cs="Calibri"/>
          <w:color w:val="202122"/>
          <w:sz w:val="22"/>
          <w:szCs w:val="22"/>
        </w:rPr>
        <w:t xml:space="preserve"> </w:t>
      </w:r>
      <w:r w:rsidRPr="653F7962" w:rsidR="58E38195">
        <w:rPr>
          <w:rFonts w:ascii="Calibri" w:hAnsi="Calibri" w:eastAsia="Calibri" w:cs="Calibri"/>
          <w:color w:val="auto"/>
          <w:sz w:val="22"/>
          <w:szCs w:val="22"/>
        </w:rPr>
        <w:t>repealed on 27 August 1981. However, despite the p</w:t>
      </w:r>
      <w:r w:rsidRPr="653F7962" w:rsidR="353770EA">
        <w:rPr>
          <w:rFonts w:ascii="Calibri" w:hAnsi="Calibri" w:eastAsia="Calibri" w:cs="Calibri"/>
          <w:color w:val="auto"/>
          <w:sz w:val="22"/>
          <w:szCs w:val="22"/>
        </w:rPr>
        <w:t>ressure</w:t>
      </w:r>
      <w:r w:rsidRPr="653F7962" w:rsidR="58E38195">
        <w:rPr>
          <w:rFonts w:ascii="Calibri" w:hAnsi="Calibri" w:eastAsia="Calibri" w:cs="Calibri"/>
          <w:color w:val="auto"/>
          <w:sz w:val="22"/>
          <w:szCs w:val="22"/>
        </w:rPr>
        <w:t xml:space="preserve"> </w:t>
      </w:r>
      <w:r w:rsidRPr="653F7962" w:rsidR="58E38195">
        <w:rPr>
          <w:rFonts w:ascii="Calibri" w:hAnsi="Calibri" w:eastAsia="Calibri" w:cs="Calibri"/>
          <w:color w:val="auto"/>
          <w:sz w:val="22"/>
          <w:szCs w:val="22"/>
        </w:rPr>
        <w:t>in 1981, 2007</w:t>
      </w:r>
      <w:r w:rsidRPr="653F7962" w:rsidR="2EC1DF2F">
        <w:rPr>
          <w:rFonts w:ascii="Calibri" w:hAnsi="Calibri" w:eastAsia="Calibri" w:cs="Calibri"/>
          <w:color w:val="auto"/>
          <w:sz w:val="22"/>
          <w:szCs w:val="22"/>
        </w:rPr>
        <w:t xml:space="preserve"> saw a return of</w:t>
      </w:r>
      <w:r w:rsidRPr="653F7962" w:rsidR="58E38195">
        <w:rPr>
          <w:rFonts w:ascii="Calibri" w:hAnsi="Calibri" w:eastAsia="Calibri" w:cs="Calibri"/>
          <w:color w:val="auto"/>
          <w:sz w:val="22"/>
          <w:szCs w:val="22"/>
        </w:rPr>
        <w:t xml:space="preserve"> Stop and Search powers. The powers can now be used for</w:t>
      </w:r>
      <w:r w:rsidRPr="653F7962" w:rsidR="55EC2EAF">
        <w:rPr>
          <w:rFonts w:ascii="Calibri" w:hAnsi="Calibri" w:eastAsia="Calibri" w:cs="Calibri"/>
          <w:color w:val="auto"/>
          <w:sz w:val="22"/>
          <w:szCs w:val="22"/>
        </w:rPr>
        <w:t xml:space="preserve"> mere</w:t>
      </w:r>
      <w:r w:rsidRPr="653F7962" w:rsidR="58E38195">
        <w:rPr>
          <w:rFonts w:ascii="Calibri" w:hAnsi="Calibri" w:eastAsia="Calibri" w:cs="Calibri"/>
          <w:color w:val="auto"/>
          <w:sz w:val="22"/>
          <w:szCs w:val="22"/>
        </w:rPr>
        <w:t xml:space="preserve"> suspicion of carrying a weapon, </w:t>
      </w:r>
      <w:r w:rsidRPr="653F7962" w:rsidR="59955F18">
        <w:rPr>
          <w:rFonts w:ascii="Calibri" w:hAnsi="Calibri" w:eastAsia="Calibri" w:cs="Calibri"/>
          <w:color w:val="auto"/>
          <w:sz w:val="22"/>
          <w:szCs w:val="22"/>
        </w:rPr>
        <w:t>drugs,</w:t>
      </w:r>
      <w:r w:rsidRPr="653F7962" w:rsidR="58E38195">
        <w:rPr>
          <w:rFonts w:ascii="Calibri" w:hAnsi="Calibri" w:eastAsia="Calibri" w:cs="Calibri"/>
          <w:color w:val="auto"/>
          <w:sz w:val="22"/>
          <w:szCs w:val="22"/>
        </w:rPr>
        <w:t xml:space="preserve"> or stolen property</w:t>
      </w:r>
      <w:r w:rsidRPr="653F7962" w:rsidR="5E64D932">
        <w:rPr>
          <w:rFonts w:ascii="Calibri" w:hAnsi="Calibri" w:eastAsia="Calibri" w:cs="Calibri"/>
          <w:color w:val="auto"/>
          <w:sz w:val="22"/>
          <w:szCs w:val="22"/>
        </w:rPr>
        <w:t>; this is disproportionately used on citizens of colour over white citizens</w:t>
      </w:r>
      <w:r w:rsidRPr="653F7962" w:rsidR="7CF9221C">
        <w:rPr>
          <w:rFonts w:ascii="Calibri" w:hAnsi="Calibri" w:eastAsia="Calibri" w:cs="Calibri"/>
          <w:color w:val="auto"/>
          <w:sz w:val="22"/>
          <w:szCs w:val="22"/>
        </w:rPr>
        <w:t>, and men in majority</w:t>
      </w:r>
      <w:r w:rsidRPr="653F7962" w:rsidR="58E38195">
        <w:rPr>
          <w:rFonts w:ascii="Calibri" w:hAnsi="Calibri" w:eastAsia="Calibri" w:cs="Calibri"/>
          <w:color w:val="auto"/>
          <w:sz w:val="22"/>
          <w:szCs w:val="22"/>
        </w:rPr>
        <w:t>.</w:t>
      </w:r>
    </w:p>
    <w:p w:rsidR="18F9A597" w:rsidP="653F7962" w:rsidRDefault="18F9A597" w14:paraId="3AD92AAC" w14:textId="7E8C49AF">
      <w:pPr>
        <w:pStyle w:val="Normal"/>
      </w:pPr>
      <w:r w:rsidR="18F9A597">
        <w:rPr/>
        <w:t>Within Sonny’s Lett</w:t>
      </w:r>
      <w:r w:rsidR="7A324D71">
        <w:rPr/>
        <w:t>ah</w:t>
      </w:r>
      <w:r w:rsidR="18F9A597">
        <w:rPr/>
        <w:t xml:space="preserve">, we see that Sonny, though not </w:t>
      </w:r>
      <w:r w:rsidR="74F7F7D5">
        <w:rPr/>
        <w:t xml:space="preserve">physically </w:t>
      </w:r>
      <w:r w:rsidR="18F9A597">
        <w:rPr/>
        <w:t>attac</w:t>
      </w:r>
      <w:r w:rsidR="18F9A597">
        <w:rPr/>
        <w:t xml:space="preserve">ked, on </w:t>
      </w:r>
      <w:r w:rsidR="18F9A597">
        <w:rPr/>
        <w:t>witnessing</w:t>
      </w:r>
      <w:r w:rsidR="18F9A597">
        <w:rPr/>
        <w:t xml:space="preserve"> the brutal assault of Jim, </w:t>
      </w:r>
      <w:r w:rsidR="07F0AA2F">
        <w:rPr/>
        <w:t xml:space="preserve">he </w:t>
      </w:r>
      <w:r w:rsidR="18F9A597">
        <w:rPr/>
        <w:t>did what many of us would</w:t>
      </w:r>
      <w:r w:rsidR="0AFBA93A">
        <w:rPr/>
        <w:t xml:space="preserve"> like to think </w:t>
      </w:r>
      <w:r w:rsidR="60315616">
        <w:rPr/>
        <w:t>we would</w:t>
      </w:r>
      <w:r w:rsidR="0AFBA93A">
        <w:rPr/>
        <w:t xml:space="preserve"> be able to </w:t>
      </w:r>
      <w:r w:rsidR="0A5FDA76">
        <w:rPr/>
        <w:t>do and</w:t>
      </w:r>
      <w:r w:rsidR="18F9A597">
        <w:rPr/>
        <w:t xml:space="preserve"> stepped in</w:t>
      </w:r>
      <w:r w:rsidR="1FFCF3BC">
        <w:rPr/>
        <w:t xml:space="preserve"> to protect a loved one. </w:t>
      </w:r>
      <w:r w:rsidR="1FFCF3BC">
        <w:rPr/>
        <w:t>Possibly admirable</w:t>
      </w:r>
      <w:r w:rsidR="1FFCF3BC">
        <w:rPr/>
        <w:t xml:space="preserve">, it would have come with </w:t>
      </w:r>
      <w:r w:rsidR="23DE75AA">
        <w:rPr/>
        <w:t>cognitive dissonance</w:t>
      </w:r>
      <w:r w:rsidR="15A5853D">
        <w:rPr/>
        <w:t xml:space="preserve"> with the </w:t>
      </w:r>
      <w:r w:rsidR="23DE75AA">
        <w:rPr/>
        <w:t xml:space="preserve">threat </w:t>
      </w:r>
      <w:r w:rsidR="2D87D740">
        <w:rPr/>
        <w:t xml:space="preserve">that </w:t>
      </w:r>
      <w:r w:rsidR="23DE75AA">
        <w:rPr/>
        <w:t>assaulting</w:t>
      </w:r>
      <w:r w:rsidR="456DC937">
        <w:rPr/>
        <w:t xml:space="preserve"> (</w:t>
      </w:r>
      <w:r w:rsidR="03411F54">
        <w:rPr/>
        <w:t>even in defenc</w:t>
      </w:r>
      <w:r w:rsidR="442EF9A2">
        <w:rPr/>
        <w:t>e)</w:t>
      </w:r>
      <w:r w:rsidR="03411F54">
        <w:rPr/>
        <w:t xml:space="preserve"> </w:t>
      </w:r>
      <w:r w:rsidR="365312A4">
        <w:rPr/>
        <w:t xml:space="preserve">one </w:t>
      </w:r>
      <w:r w:rsidR="03411F54">
        <w:rPr/>
        <w:t>of the police force</w:t>
      </w:r>
      <w:r w:rsidR="02EAE840">
        <w:rPr/>
        <w:t>’s officers</w:t>
      </w:r>
      <w:r w:rsidR="03411F54">
        <w:rPr/>
        <w:t xml:space="preserve"> </w:t>
      </w:r>
      <w:r w:rsidR="001C72F5">
        <w:rPr/>
        <w:t>carries</w:t>
      </w:r>
      <w:r w:rsidR="6860FF88">
        <w:rPr/>
        <w:t>; even</w:t>
      </w:r>
      <w:r w:rsidR="001C72F5">
        <w:rPr/>
        <w:t xml:space="preserve"> </w:t>
      </w:r>
      <w:r w:rsidR="7CE4C977">
        <w:rPr/>
        <w:t>to</w:t>
      </w:r>
      <w:r w:rsidR="001C72F5">
        <w:rPr/>
        <w:t xml:space="preserve"> protect</w:t>
      </w:r>
      <w:r w:rsidR="008A0C22">
        <w:rPr/>
        <w:t xml:space="preserve"> Jim</w:t>
      </w:r>
      <w:r w:rsidR="02EE1C86">
        <w:rPr/>
        <w:t xml:space="preserve"> </w:t>
      </w:r>
      <w:r w:rsidR="6AC578B1">
        <w:rPr/>
        <w:t xml:space="preserve">when </w:t>
      </w:r>
      <w:r w:rsidR="6FE1E17C">
        <w:rPr/>
        <w:t>he is</w:t>
      </w:r>
      <w:r w:rsidR="6AC578B1">
        <w:rPr/>
        <w:t xml:space="preserve"> in danger and the authorities are grossly abusing their state sanctioned power</w:t>
      </w:r>
      <w:r w:rsidR="462B2674">
        <w:rPr/>
        <w:t xml:space="preserve">, even without </w:t>
      </w:r>
      <w:r w:rsidR="5A20C8E9">
        <w:rPr/>
        <w:t>an</w:t>
      </w:r>
      <w:r w:rsidR="462B2674">
        <w:rPr/>
        <w:t xml:space="preserve"> officer hitting the bin and dying</w:t>
      </w:r>
      <w:r w:rsidR="6AC578B1">
        <w:rPr/>
        <w:t xml:space="preserve">. Also possibly </w:t>
      </w:r>
      <w:r w:rsidR="2B0B4BE4">
        <w:rPr/>
        <w:t>fuelled</w:t>
      </w:r>
      <w:r w:rsidR="6AC578B1">
        <w:rPr/>
        <w:t xml:space="preserve"> by the rage he warns of in the song “Time Come” (on the same alb</w:t>
      </w:r>
      <w:r w:rsidR="3BF3BA06">
        <w:rPr/>
        <w:t>um</w:t>
      </w:r>
      <w:r w:rsidR="4A948375">
        <w:rPr/>
        <w:t xml:space="preserve">, Forces of </w:t>
      </w:r>
      <w:proofErr w:type="spellStart"/>
      <w:r w:rsidR="4A948375">
        <w:rPr/>
        <w:t>Viktry</w:t>
      </w:r>
      <w:proofErr w:type="spellEnd"/>
      <w:r w:rsidR="4A948375">
        <w:rPr/>
        <w:t>, 1979</w:t>
      </w:r>
      <w:r w:rsidR="3BF3BA06">
        <w:rPr/>
        <w:t>)</w:t>
      </w:r>
      <w:r w:rsidR="5FA6176E">
        <w:rPr/>
        <w:t>. A rage built from long-term</w:t>
      </w:r>
      <w:r w:rsidR="59B6D5A8">
        <w:rPr/>
        <w:t xml:space="preserve"> suffered</w:t>
      </w:r>
      <w:r w:rsidR="5FA6176E">
        <w:rPr/>
        <w:t xml:space="preserve"> oppression, gas</w:t>
      </w:r>
      <w:r w:rsidR="15B3BE57">
        <w:rPr/>
        <w:t xml:space="preserve"> </w:t>
      </w:r>
      <w:r w:rsidR="5FA6176E">
        <w:rPr/>
        <w:t>lighting</w:t>
      </w:r>
      <w:r w:rsidR="071F28FD">
        <w:rPr/>
        <w:t xml:space="preserve"> and suffered institutionalisation coming to a head</w:t>
      </w:r>
      <w:r w:rsidR="365C8364">
        <w:rPr/>
        <w:t xml:space="preserve"> with the </w:t>
      </w:r>
      <w:r w:rsidR="0FCA29B7">
        <w:rPr/>
        <w:t xml:space="preserve">picking on the </w:t>
      </w:r>
      <w:r w:rsidR="0FCA29B7">
        <w:rPr/>
        <w:t>Black Panthers</w:t>
      </w:r>
      <w:r w:rsidRPr="653F7962">
        <w:rPr>
          <w:rStyle w:val="FootnoteReference"/>
        </w:rPr>
        <w:footnoteReference w:id="8696"/>
      </w:r>
      <w:r w:rsidR="0FCA29B7">
        <w:rPr/>
        <w:t xml:space="preserve">, the police killing of </w:t>
      </w:r>
      <w:r w:rsidR="0FCA29B7">
        <w:rPr/>
        <w:t>David Oluwale</w:t>
      </w:r>
      <w:r w:rsidRPr="653F7962">
        <w:rPr>
          <w:rStyle w:val="FootnoteReference"/>
        </w:rPr>
        <w:footnoteReference w:id="27115"/>
      </w:r>
      <w:r w:rsidR="0FCA29B7">
        <w:rPr/>
        <w:t xml:space="preserve"> and incarcerat</w:t>
      </w:r>
      <w:r w:rsidR="0DECD7A7">
        <w:rPr/>
        <w:t>ion</w:t>
      </w:r>
      <w:r w:rsidR="2E9A650E">
        <w:rPr/>
        <w:t>.</w:t>
      </w:r>
    </w:p>
    <w:p w:rsidR="5EB61304" w:rsidP="653F7962" w:rsidRDefault="5EB61304" w14:paraId="2F4E24C0" w14:textId="2DF4623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5EB61304">
        <w:rPr/>
        <w:t xml:space="preserve">Instead, his </w:t>
      </w:r>
      <w:r w:rsidR="365C8364">
        <w:rPr/>
        <w:t xml:space="preserve">response to </w:t>
      </w:r>
      <w:r w:rsidR="365C8364">
        <w:rPr/>
        <w:t>witnessing</w:t>
      </w:r>
      <w:r w:rsidR="365C8364">
        <w:rPr/>
        <w:t xml:space="preserve"> the racially motivated crime perpetrated by the police, though</w:t>
      </w:r>
      <w:r w:rsidR="6F1C9C4F">
        <w:rPr/>
        <w:t xml:space="preserve"> violent, can also be understood more by looking at </w:t>
      </w:r>
      <w:r w:rsidR="1C3C84A1">
        <w:rPr/>
        <w:t xml:space="preserve">his unique </w:t>
      </w:r>
      <w:r w:rsidR="6F1C9C4F">
        <w:rPr/>
        <w:t xml:space="preserve">intersectional </w:t>
      </w:r>
      <w:r w:rsidR="2D4B8879">
        <w:rPr/>
        <w:t>position</w:t>
      </w:r>
      <w:r w:rsidR="3CACA711">
        <w:rPr/>
        <w:t xml:space="preserve"> that he shares so much in common with many other black men of the Black Atlantic culture. </w:t>
      </w:r>
      <w:r w:rsidR="1465CA0B">
        <w:rPr/>
        <w:t>Th</w:t>
      </w:r>
      <w:r w:rsidR="2833CEAA">
        <w:rPr/>
        <w:t xml:space="preserve">is disadvantage is one that is not </w:t>
      </w:r>
      <w:r w:rsidR="20798FE6">
        <w:rPr/>
        <w:t>limited</w:t>
      </w:r>
      <w:r w:rsidR="5D979F6F">
        <w:rPr/>
        <w:t xml:space="preserve"> to </w:t>
      </w:r>
      <w:r w:rsidR="48E15C11">
        <w:rPr/>
        <w:t xml:space="preserve">the working </w:t>
      </w:r>
      <w:r w:rsidR="5D979F6F">
        <w:rPr/>
        <w:t xml:space="preserve">class as routinely even black people who </w:t>
      </w:r>
      <w:r w:rsidR="3E9F13BF">
        <w:rPr/>
        <w:t>have privilege of higher class/wealth</w:t>
      </w:r>
      <w:r w:rsidR="450F2BF4">
        <w:rPr/>
        <w:t xml:space="preserve"> also can suffer the same</w:t>
      </w:r>
      <w:r w:rsidR="698EE978">
        <w:rPr/>
        <w:t xml:space="preserve"> institutionalised racism</w:t>
      </w:r>
      <w:r w:rsidR="450F2BF4">
        <w:rPr/>
        <w:t>. Even with</w:t>
      </w:r>
      <w:r w:rsidR="3E9F13BF">
        <w:rPr/>
        <w:t xml:space="preserve"> the benefits t</w:t>
      </w:r>
      <w:r w:rsidR="028C4AFD">
        <w:rPr/>
        <w:t xml:space="preserve">hat </w:t>
      </w:r>
      <w:r w:rsidR="3E9F13BF">
        <w:rPr/>
        <w:t>allows</w:t>
      </w:r>
      <w:r w:rsidR="31509AAB">
        <w:rPr/>
        <w:t xml:space="preserve"> such</w:t>
      </w:r>
      <w:r w:rsidR="0931AE1B">
        <w:rPr/>
        <w:t xml:space="preserve"> </w:t>
      </w:r>
      <w:r w:rsidR="4B9791AE">
        <w:rPr/>
        <w:t xml:space="preserve">as being able to live outside of </w:t>
      </w:r>
      <w:r w:rsidR="4B9791AE">
        <w:rPr/>
        <w:t>seemingly redlined</w:t>
      </w:r>
      <w:r w:rsidR="4B9791AE">
        <w:rPr/>
        <w:t xml:space="preserve"> neighbourhoods with</w:t>
      </w:r>
      <w:r w:rsidR="7FFA2E8D">
        <w:rPr/>
        <w:t xml:space="preserve"> widespread poverty</w:t>
      </w:r>
      <w:r w:rsidR="00FB6274">
        <w:rPr/>
        <w:t>, crime and</w:t>
      </w:r>
      <w:r w:rsidR="3608F503">
        <w:rPr/>
        <w:t xml:space="preserve"> where</w:t>
      </w:r>
      <w:r w:rsidR="00FB6274">
        <w:rPr/>
        <w:t xml:space="preserve"> </w:t>
      </w:r>
      <w:r w:rsidR="3B03A816">
        <w:rPr/>
        <w:t>policing is harshly racist.</w:t>
      </w:r>
    </w:p>
    <w:p w:rsidR="00534E97" w:rsidP="6BB7D770" w:rsidRDefault="00DB048C" w14:paraId="4F85124E" w14:textId="7E8A960F">
      <w:r w:rsidR="63040AA9">
        <w:rPr/>
        <w:t>In recent times this issue of institutionalised violence against black men has really become widely acknowledged s</w:t>
      </w:r>
      <w:r w:rsidR="3F49E6DD">
        <w:rPr/>
        <w:t xml:space="preserve">ince the murder of </w:t>
      </w:r>
      <w:r w:rsidR="3F49E6DD">
        <w:rPr/>
        <w:t>George Floyd</w:t>
      </w:r>
      <w:r w:rsidR="3F49E6DD">
        <w:rPr/>
        <w:t xml:space="preserve"> by </w:t>
      </w:r>
      <w:r w:rsidR="3DF83C6C">
        <w:rPr/>
        <w:t>the police officer Derek Chauvin, and how his dying words “I can’t breathe” has echoed around much of the world</w:t>
      </w:r>
      <w:r w:rsidR="18162AD2">
        <w:rPr/>
        <w:t xml:space="preserve"> with the</w:t>
      </w:r>
      <w:r w:rsidR="13209525">
        <w:rPr/>
        <w:t xml:space="preserve"> Black Lives Matter</w:t>
      </w:r>
      <w:r w:rsidR="48F483C6">
        <w:rPr/>
        <w:t xml:space="preserve"> being one of the most important movements of the day</w:t>
      </w:r>
      <w:r w:rsidRPr="653F7962">
        <w:rPr>
          <w:rStyle w:val="FootnoteReference"/>
        </w:rPr>
        <w:footnoteReference w:id="8036"/>
      </w:r>
      <w:r w:rsidR="48F483C6">
        <w:rPr/>
        <w:t xml:space="preserve">. </w:t>
      </w:r>
      <w:r w:rsidR="1F946BAB">
        <w:rPr/>
        <w:t>Despite</w:t>
      </w:r>
      <w:r w:rsidR="404FCAEE">
        <w:rPr/>
        <w:t xml:space="preserve"> </w:t>
      </w:r>
      <w:r w:rsidR="740C79E2">
        <w:rPr/>
        <w:t xml:space="preserve">limited or </w:t>
      </w:r>
      <w:r w:rsidR="2FEFA2D0">
        <w:rPr/>
        <w:t xml:space="preserve">negative </w:t>
      </w:r>
      <w:r w:rsidR="7FA98073">
        <w:rPr/>
        <w:t xml:space="preserve">press </w:t>
      </w:r>
      <w:r w:rsidR="307E8970">
        <w:rPr/>
        <w:t xml:space="preserve">coverage </w:t>
      </w:r>
      <w:r w:rsidR="1DF88F14">
        <w:rPr/>
        <w:t xml:space="preserve">given </w:t>
      </w:r>
      <w:r w:rsidR="44250415">
        <w:rPr/>
        <w:t xml:space="preserve">by </w:t>
      </w:r>
      <w:r w:rsidR="738E3E80">
        <w:rPr/>
        <w:t>the</w:t>
      </w:r>
      <w:r w:rsidR="307E8970">
        <w:rPr/>
        <w:t xml:space="preserve"> </w:t>
      </w:r>
      <w:r w:rsidR="3EA61C7B">
        <w:rPr/>
        <w:t xml:space="preserve">mass </w:t>
      </w:r>
      <w:r w:rsidR="307E8970">
        <w:rPr/>
        <w:t>media landscape</w:t>
      </w:r>
      <w:r w:rsidR="5C0DDE41">
        <w:rPr/>
        <w:t xml:space="preserve"> </w:t>
      </w:r>
      <w:r w:rsidR="6DE07240">
        <w:rPr/>
        <w:t>that is</w:t>
      </w:r>
      <w:r w:rsidR="307E8970">
        <w:rPr/>
        <w:t xml:space="preserve"> dominated by right</w:t>
      </w:r>
      <w:r w:rsidR="1C296979">
        <w:rPr/>
        <w:t xml:space="preserve"> wing</w:t>
      </w:r>
      <w:r w:rsidR="60FD5855">
        <w:rPr/>
        <w:t>/conservative</w:t>
      </w:r>
      <w:r w:rsidR="1C296979">
        <w:rPr/>
        <w:t xml:space="preserve"> </w:t>
      </w:r>
      <w:r w:rsidR="27155B15">
        <w:rPr/>
        <w:t>technocrats,</w:t>
      </w:r>
      <w:r w:rsidR="310B5D89">
        <w:rPr/>
        <w:t xml:space="preserve"> where manufacturing of consent and d</w:t>
      </w:r>
      <w:r w:rsidR="318998EB">
        <w:rPr/>
        <w:t xml:space="preserve">econstruction </w:t>
      </w:r>
      <w:r w:rsidR="310B5D89">
        <w:rPr/>
        <w:t>of progress is a</w:t>
      </w:r>
      <w:r w:rsidR="147E979F">
        <w:rPr/>
        <w:t xml:space="preserve"> main</w:t>
      </w:r>
      <w:r w:rsidR="310B5D89">
        <w:rPr/>
        <w:t xml:space="preserve"> </w:t>
      </w:r>
      <w:r w:rsidR="23DB865A">
        <w:rPr/>
        <w:t>goal</w:t>
      </w:r>
      <w:r w:rsidR="310B5D89">
        <w:rPr/>
        <w:t>.</w:t>
      </w:r>
      <w:proofErr w:type="spellStart"/>
      <w:proofErr w:type="spellEnd"/>
    </w:p>
    <w:p w:rsidR="00534E97" w:rsidP="6BB7D770" w:rsidRDefault="00DB048C" w14:paraId="2957B983" w14:textId="3395907A">
      <w:r w:rsidR="13825EC1">
        <w:rPr/>
        <w:t xml:space="preserve">This kind of backlash </w:t>
      </w:r>
      <w:r w:rsidR="5217B470">
        <w:rPr/>
        <w:t xml:space="preserve">to progression is </w:t>
      </w:r>
      <w:r w:rsidR="6918F070">
        <w:rPr/>
        <w:t xml:space="preserve">also </w:t>
      </w:r>
      <w:r w:rsidR="5217B470">
        <w:rPr/>
        <w:t>common throughout</w:t>
      </w:r>
      <w:r w:rsidR="0D15B688">
        <w:rPr/>
        <w:t xml:space="preserve"> history</w:t>
      </w:r>
      <w:r w:rsidR="5217B470">
        <w:rPr/>
        <w:t xml:space="preserve">, </w:t>
      </w:r>
      <w:r w:rsidR="6C053398">
        <w:rPr/>
        <w:t xml:space="preserve">the pushback at the time came from people like the </w:t>
      </w:r>
      <w:r w:rsidR="5305F3CF">
        <w:rPr/>
        <w:t>fascist</w:t>
      </w:r>
      <w:r w:rsidR="43DB8886">
        <w:rPr/>
        <w:t>,</w:t>
      </w:r>
      <w:r w:rsidR="4977EA33">
        <w:rPr/>
        <w:t xml:space="preserve"> </w:t>
      </w:r>
      <w:r w:rsidR="61206260">
        <w:rPr/>
        <w:t xml:space="preserve">MP </w:t>
      </w:r>
      <w:r w:rsidR="5217B470">
        <w:rPr/>
        <w:t>Enoch Powell</w:t>
      </w:r>
      <w:r w:rsidR="27427C76">
        <w:rPr/>
        <w:t xml:space="preserve"> who had been </w:t>
      </w:r>
      <w:r w:rsidR="22587324">
        <w:rPr/>
        <w:t>fanning the flames for</w:t>
      </w:r>
      <w:r w:rsidR="27427C76">
        <w:rPr/>
        <w:t xml:space="preserve"> a</w:t>
      </w:r>
      <w:r w:rsidR="2C83D6FC">
        <w:rPr/>
        <w:t xml:space="preserve"> British</w:t>
      </w:r>
      <w:r w:rsidR="27427C76">
        <w:rPr/>
        <w:t xml:space="preserve"> racial civil war</w:t>
      </w:r>
      <w:r w:rsidRPr="653F7962">
        <w:rPr>
          <w:rStyle w:val="FootnoteReference"/>
        </w:rPr>
        <w:footnoteReference w:id="13722"/>
      </w:r>
      <w:r w:rsidR="6790E65C">
        <w:rPr/>
        <w:t>.</w:t>
      </w:r>
      <w:r w:rsidR="01CDEFC8">
        <w:rPr/>
        <w:t xml:space="preserve"> </w:t>
      </w:r>
      <w:r w:rsidR="0F020F93">
        <w:rPr/>
        <w:t>Today however we have</w:t>
      </w:r>
      <w:r w:rsidR="6C3F9226">
        <w:rPr/>
        <w:t xml:space="preserve"> </w:t>
      </w:r>
      <w:r w:rsidR="047FCE8F">
        <w:rPr/>
        <w:t xml:space="preserve">alt-right propaganda platforms today like </w:t>
      </w:r>
      <w:r w:rsidR="047FCE8F">
        <w:rPr/>
        <w:t>PragerU</w:t>
      </w:r>
      <w:r w:rsidR="6C682920">
        <w:rPr/>
        <w:t xml:space="preserve"> or Fox News </w:t>
      </w:r>
      <w:r w:rsidR="70C5BFE1">
        <w:rPr/>
        <w:t>who work against the</w:t>
      </w:r>
      <w:r w:rsidR="22DE76F9">
        <w:rPr/>
        <w:t xml:space="preserve"> emancipation or even realisation of the very real threat black men face</w:t>
      </w:r>
      <w:r w:rsidR="09A290B2">
        <w:rPr/>
        <w:t>;</w:t>
      </w:r>
      <w:r w:rsidR="22DE76F9">
        <w:rPr/>
        <w:t xml:space="preserve"> just for their own racist/white supremaci</w:t>
      </w:r>
      <w:r w:rsidR="63B38DF2">
        <w:rPr/>
        <w:t>st reasoning</w:t>
      </w:r>
      <w:r w:rsidR="0FCBEC25">
        <w:rPr/>
        <w:t xml:space="preserve">, where </w:t>
      </w:r>
      <w:r w:rsidR="277E150D">
        <w:rPr/>
        <w:t xml:space="preserve">instead </w:t>
      </w:r>
      <w:r w:rsidR="0FCBEC25">
        <w:rPr/>
        <w:t>Blue Lives Matter</w:t>
      </w:r>
      <w:r w:rsidRPr="653F7962">
        <w:rPr>
          <w:rStyle w:val="FootnoteReference"/>
        </w:rPr>
        <w:footnoteReference w:id="17933"/>
      </w:r>
      <w:r w:rsidR="0FCBEC25">
        <w:rPr/>
        <w:t xml:space="preserve">. </w:t>
      </w:r>
      <w:r w:rsidR="3079798C">
        <w:rPr/>
        <w:t>Fascism</w:t>
      </w:r>
      <w:r w:rsidR="34A39DF3">
        <w:rPr/>
        <w:t xml:space="preserve"> (inside and outside of the police)</w:t>
      </w:r>
      <w:r w:rsidR="3079798C">
        <w:rPr/>
        <w:t xml:space="preserve"> is </w:t>
      </w:r>
      <w:r w:rsidR="3134E39C">
        <w:rPr/>
        <w:t>a</w:t>
      </w:r>
      <w:r w:rsidR="3079798C">
        <w:rPr/>
        <w:t xml:space="preserve"> </w:t>
      </w:r>
      <w:r w:rsidR="3079798C">
        <w:rPr/>
        <w:t xml:space="preserve">threat that not just black men but also women and non-binary people also suffer, </w:t>
      </w:r>
      <w:r w:rsidR="0C26AA3E">
        <w:rPr/>
        <w:t>it is</w:t>
      </w:r>
      <w:r w:rsidR="3079798C">
        <w:rPr/>
        <w:t xml:space="preserve"> a point which is also raised colourfully by </w:t>
      </w:r>
      <w:r w:rsidR="71D4945A">
        <w:rPr/>
        <w:t>LKJ in “</w:t>
      </w:r>
      <w:r w:rsidR="2223C2BB">
        <w:rPr/>
        <w:t xml:space="preserve">Fight </w:t>
      </w:r>
      <w:r w:rsidR="2223C2BB">
        <w:rPr/>
        <w:t>dem</w:t>
      </w:r>
      <w:r w:rsidR="2223C2BB">
        <w:rPr/>
        <w:t xml:space="preserve"> back</w:t>
      </w:r>
      <w:r w:rsidR="1A710CD4">
        <w:rPr/>
        <w:t xml:space="preserve">” (also of the same album). In this song, he takes a practical angle to tackling the problem of fascism, </w:t>
      </w:r>
      <w:r w:rsidR="668CCD9A">
        <w:rPr/>
        <w:t>which is</w:t>
      </w:r>
      <w:r w:rsidR="1A710CD4">
        <w:rPr/>
        <w:t xml:space="preserve"> </w:t>
      </w:r>
      <w:r w:rsidR="668CCD9A">
        <w:rPr/>
        <w:t xml:space="preserve">not dissimilar to that of Sonny’s Lettah when confronted with </w:t>
      </w:r>
      <w:r w:rsidR="2C5A2879">
        <w:rPr/>
        <w:t xml:space="preserve">the </w:t>
      </w:r>
      <w:r w:rsidR="668CCD9A">
        <w:rPr/>
        <w:t>fascistic police abuse of power</w:t>
      </w:r>
      <w:r w:rsidR="1A710CD4">
        <w:rPr/>
        <w:t>.</w:t>
      </w:r>
    </w:p>
    <w:p w:rsidR="33899704" w:rsidP="6BB7D770" w:rsidRDefault="2D6833A4" w14:paraId="77A9F8CE" w14:textId="05D3DB09">
      <w:r w:rsidR="1A6AB3CC">
        <w:rPr/>
        <w:t>Even though</w:t>
      </w:r>
      <w:r w:rsidR="337EDB35">
        <w:rPr/>
        <w:t xml:space="preserve"> </w:t>
      </w:r>
      <w:r w:rsidR="0F89E3A1">
        <w:rPr/>
        <w:t xml:space="preserve">at the core of the song it is </w:t>
      </w:r>
      <w:r w:rsidR="62DC6CD3">
        <w:rPr/>
        <w:t xml:space="preserve">meant to be </w:t>
      </w:r>
      <w:r w:rsidR="0F89E3A1">
        <w:rPr/>
        <w:t>uncomfortably</w:t>
      </w:r>
      <w:r w:rsidR="2F43A17A">
        <w:rPr/>
        <w:t xml:space="preserve"> violent with how Jim is assaulted by the police</w:t>
      </w:r>
      <w:r w:rsidR="46DB444E">
        <w:rPr/>
        <w:t>,</w:t>
      </w:r>
      <w:r w:rsidR="1E727DC6">
        <w:rPr/>
        <w:t xml:space="preserve"> and how Sonny tries to intervene;</w:t>
      </w:r>
      <w:r w:rsidR="46DB444E">
        <w:rPr/>
        <w:t xml:space="preserve"> </w:t>
      </w:r>
      <w:r w:rsidR="6756F6F4">
        <w:rPr/>
        <w:t xml:space="preserve">LKJ </w:t>
      </w:r>
      <w:r w:rsidR="713BC64D">
        <w:rPr/>
        <w:t xml:space="preserve">always </w:t>
      </w:r>
      <w:r w:rsidR="46461DA2">
        <w:rPr/>
        <w:t>addresses th</w:t>
      </w:r>
      <w:r w:rsidR="1A65B6D3">
        <w:rPr/>
        <w:t>is</w:t>
      </w:r>
      <w:r w:rsidR="46461DA2">
        <w:rPr/>
        <w:t xml:space="preserve"> </w:t>
      </w:r>
      <w:r w:rsidR="4C148669">
        <w:rPr/>
        <w:t>altercation with remorse</w:t>
      </w:r>
      <w:r w:rsidR="40BEBB3A">
        <w:rPr/>
        <w:t xml:space="preserve">, </w:t>
      </w:r>
      <w:r w:rsidR="7A40091B">
        <w:rPr/>
        <w:t>humility,</w:t>
      </w:r>
      <w:r w:rsidR="4C148669">
        <w:rPr/>
        <w:t xml:space="preserve"> and apologies to his mother</w:t>
      </w:r>
      <w:r w:rsidR="05C32E14">
        <w:rPr/>
        <w:t xml:space="preserve">. </w:t>
      </w:r>
      <w:r w:rsidR="6331B794">
        <w:rPr/>
        <w:t xml:space="preserve">He also </w:t>
      </w:r>
      <w:r w:rsidR="29AE2D8F">
        <w:rPr/>
        <w:t>demonstrat</w:t>
      </w:r>
      <w:r w:rsidR="0C95A7B0">
        <w:rPr/>
        <w:t>es</w:t>
      </w:r>
      <w:r w:rsidR="0C95A7B0">
        <w:rPr/>
        <w:t xml:space="preserve"> a</w:t>
      </w:r>
      <w:r w:rsidR="29AE2D8F">
        <w:rPr/>
        <w:t xml:space="preserve"> deep</w:t>
      </w:r>
      <w:r w:rsidR="4C148669">
        <w:rPr/>
        <w:t xml:space="preserve"> </w:t>
      </w:r>
      <w:r w:rsidR="29AE2D8F">
        <w:rPr/>
        <w:t xml:space="preserve">respect </w:t>
      </w:r>
      <w:r w:rsidR="6468CCC2">
        <w:rPr/>
        <w:t xml:space="preserve">and reverence </w:t>
      </w:r>
      <w:r w:rsidR="29AE2D8F">
        <w:rPr/>
        <w:t xml:space="preserve">for his mother </w:t>
      </w:r>
      <w:r w:rsidR="6468CCC2">
        <w:rPr/>
        <w:t xml:space="preserve">as well as family </w:t>
      </w:r>
      <w:r w:rsidR="29AE2D8F">
        <w:rPr/>
        <w:t xml:space="preserve">in way which can be seen </w:t>
      </w:r>
      <w:r w:rsidR="30353261">
        <w:rPr/>
        <w:t xml:space="preserve">widely across men of the Black </w:t>
      </w:r>
      <w:r w:rsidR="6468CCC2">
        <w:rPr/>
        <w:t>Atlantic</w:t>
      </w:r>
      <w:r w:rsidR="32B9B621">
        <w:rPr/>
        <w:t xml:space="preserve">. In the </w:t>
      </w:r>
      <w:r w:rsidR="6468CCC2">
        <w:rPr/>
        <w:t xml:space="preserve">end </w:t>
      </w:r>
      <w:r w:rsidR="56BA886E">
        <w:rPr/>
        <w:t xml:space="preserve">though, Sonny </w:t>
      </w:r>
      <w:r w:rsidR="015916AE">
        <w:rPr/>
        <w:t>loses</w:t>
      </w:r>
      <w:r w:rsidR="56BA886E">
        <w:rPr/>
        <w:t xml:space="preserve"> his freedom,</w:t>
      </w:r>
      <w:r w:rsidR="5DFCA32E">
        <w:rPr/>
        <w:t xml:space="preserve"> now one of the imprisoned Black Atlantic subcultures. </w:t>
      </w:r>
      <w:r w:rsidR="3576F47A">
        <w:rPr/>
        <w:t>H</w:t>
      </w:r>
      <w:r w:rsidR="5DFCA32E">
        <w:rPr/>
        <w:t>avi</w:t>
      </w:r>
      <w:r w:rsidR="3576F47A">
        <w:rPr/>
        <w:t xml:space="preserve">ng his life and freedom converted into a figure to justify racist policing in the case of the poem, or today to support the profits of the </w:t>
      </w:r>
      <w:r w:rsidR="3576F47A">
        <w:rPr/>
        <w:t>Prison Industrial Complex</w:t>
      </w:r>
      <w:r w:rsidR="4FBDEB7D">
        <w:rPr/>
        <w:t xml:space="preserve"> which profits today </w:t>
      </w:r>
      <w:r w:rsidR="31E06376">
        <w:rPr/>
        <w:t>off</w:t>
      </w:r>
      <w:r w:rsidR="4FBDEB7D">
        <w:rPr/>
        <w:t xml:space="preserve"> thousands of black men, missing from their families </w:t>
      </w:r>
      <w:r w:rsidR="749C1DDD">
        <w:rPr/>
        <w:t xml:space="preserve">and communities </w:t>
      </w:r>
      <w:r w:rsidR="4FBDEB7D">
        <w:rPr/>
        <w:t xml:space="preserve">for simple infractions, in chains, for </w:t>
      </w:r>
      <w:r w:rsidR="4FBDEB7D">
        <w:rPr/>
        <w:t>profits</w:t>
      </w:r>
      <w:r w:rsidRPr="653F7962">
        <w:rPr>
          <w:rStyle w:val="FootnoteReference"/>
        </w:rPr>
        <w:footnoteReference w:id="29803"/>
      </w:r>
      <w:r w:rsidR="4FBDEB7D">
        <w:rPr/>
        <w:t>.</w:t>
      </w:r>
    </w:p>
    <w:p w:rsidR="653F7962" w:rsidP="653F7962" w:rsidRDefault="653F7962" w14:paraId="70F85FAE" w14:textId="1BC51245">
      <w:pPr>
        <w:pStyle w:val="Normal"/>
      </w:pPr>
    </w:p>
    <w:p w:rsidR="653F7962" w:rsidRDefault="653F7962" w14:paraId="5361705D" w14:textId="74E5E344">
      <w:r>
        <w:br w:type="page"/>
      </w:r>
    </w:p>
    <w:p w:rsidR="632064C9" w:rsidP="653F7962" w:rsidRDefault="632064C9" w14:paraId="1465D787" w14:textId="6175601A">
      <w:pPr>
        <w:pStyle w:val="Heading1"/>
        <w:rPr>
          <w:rFonts w:ascii="Calibri Light" w:hAnsi="Calibri Light" w:eastAsia="" w:cs=""/>
          <w:color w:val="2F5496" w:themeColor="accent1" w:themeTint="FF" w:themeShade="BF"/>
          <w:sz w:val="32"/>
          <w:szCs w:val="32"/>
        </w:rPr>
      </w:pPr>
      <w:r w:rsidR="632064C9">
        <w:rPr/>
        <w:t>Bibliography</w:t>
      </w:r>
    </w:p>
    <w:p w:rsidR="632064C9" w:rsidP="653F7962" w:rsidRDefault="632064C9" w14:paraId="154DD5CB" w14:textId="450E6FAB">
      <w:pPr>
        <w:pStyle w:val="FootnoteText"/>
        <w:bidi w:val="0"/>
        <w:spacing w:after="240" w:afterAutospacing="off" w:line="240" w:lineRule="auto"/>
        <w:rPr>
          <w:sz w:val="22"/>
          <w:szCs w:val="22"/>
        </w:rPr>
      </w:pPr>
      <w:r w:rsidRPr="653F7962" w:rsidR="632064C9">
        <w:rPr>
          <w:sz w:val="22"/>
          <w:szCs w:val="22"/>
        </w:rPr>
        <w:t xml:space="preserve">Lit Hub “How Slavery lives on in the American Prison Industrial Complex”” URL: </w:t>
      </w:r>
      <w:hyperlink r:id="R2a11a235316d4d00">
        <w:r w:rsidRPr="653F7962" w:rsidR="632064C9">
          <w:rPr>
            <w:rStyle w:val="Hyperlink"/>
            <w:sz w:val="22"/>
            <w:szCs w:val="22"/>
          </w:rPr>
          <w:t>https://lithub.com/how-slavery-lives-on-in-the-american-prison-industrial-complex/</w:t>
        </w:r>
      </w:hyperlink>
      <w:r w:rsidRPr="653F7962" w:rsidR="632064C9">
        <w:rPr>
          <w:sz w:val="22"/>
          <w:szCs w:val="22"/>
        </w:rPr>
        <w:t>” Accessed: 10/12/21</w:t>
      </w:r>
    </w:p>
    <w:p w:rsidR="75BE66D0" w:rsidP="653F7962" w:rsidRDefault="75BE66D0" w14:paraId="6C7FDEC5" w14:textId="17517494">
      <w:pPr>
        <w:pStyle w:val="FootnoteText"/>
        <w:bidi w:val="0"/>
        <w:spacing w:after="240" w:afterAutospacing="off" w:line="240" w:lineRule="auto"/>
        <w:rPr>
          <w:sz w:val="22"/>
          <w:szCs w:val="22"/>
        </w:rPr>
      </w:pPr>
      <w:r w:rsidRPr="653F7962" w:rsidR="75BE66D0">
        <w:rPr>
          <w:sz w:val="22"/>
          <w:szCs w:val="22"/>
        </w:rPr>
        <w:t>New York Times “How George Floyd Died, and What Happened Next” URL: “</w:t>
      </w:r>
      <w:hyperlink r:id="R1535220ed1a84489">
        <w:r w:rsidRPr="653F7962" w:rsidR="75BE66D0">
          <w:rPr>
            <w:rStyle w:val="Hyperlink"/>
            <w:sz w:val="22"/>
            <w:szCs w:val="22"/>
          </w:rPr>
          <w:t>https://www.nytimes.com/article/george-floyd.html</w:t>
        </w:r>
      </w:hyperlink>
      <w:r w:rsidRPr="653F7962" w:rsidR="75BE66D0">
        <w:rPr>
          <w:sz w:val="22"/>
          <w:szCs w:val="22"/>
        </w:rPr>
        <w:t>” Accessed: 9/12/21</w:t>
      </w:r>
      <w:r w:rsidRPr="653F7962" w:rsidR="75BE66D0">
        <w:rPr>
          <w:sz w:val="22"/>
          <w:szCs w:val="22"/>
        </w:rPr>
        <w:t xml:space="preserve"> </w:t>
      </w:r>
    </w:p>
    <w:p w:rsidR="75BE66D0" w:rsidP="653F7962" w:rsidRDefault="75BE66D0" w14:paraId="1F91E721" w14:textId="6C77C027">
      <w:pPr>
        <w:pStyle w:val="Normal"/>
        <w:bidi w:val="0"/>
        <w:spacing w:after="240" w:afterAutospacing="off" w:line="240" w:lineRule="auto"/>
        <w:rPr>
          <w:sz w:val="22"/>
          <w:szCs w:val="22"/>
        </w:rPr>
      </w:pPr>
      <w:r w:rsidRPr="653F7962" w:rsidR="75BE66D0">
        <w:rPr>
          <w:sz w:val="22"/>
          <w:szCs w:val="22"/>
        </w:rPr>
        <w:t xml:space="preserve">Poetry by Heart “Sonny’s Lettah” URL: </w:t>
      </w:r>
      <w:hyperlink r:id="R0ca4f5aa722d47c8">
        <w:r w:rsidRPr="653F7962" w:rsidR="75BE66D0">
          <w:rPr>
            <w:rStyle w:val="Hyperlink"/>
            <w:sz w:val="22"/>
            <w:szCs w:val="22"/>
          </w:rPr>
          <w:t>https://www.poetrybyheart.org.uk/poems/sonny-lettah/</w:t>
        </w:r>
      </w:hyperlink>
      <w:r w:rsidRPr="653F7962" w:rsidR="75BE66D0">
        <w:rPr>
          <w:sz w:val="22"/>
          <w:szCs w:val="22"/>
        </w:rPr>
        <w:t>” Accessed: 9/12/21</w:t>
      </w:r>
      <w:r w:rsidRPr="653F7962" w:rsidR="75BE66D0">
        <w:rPr>
          <w:sz w:val="22"/>
          <w:szCs w:val="22"/>
        </w:rPr>
        <w:t xml:space="preserve"> </w:t>
      </w:r>
    </w:p>
    <w:p w:rsidR="75BE66D0" w:rsidP="653F7962" w:rsidRDefault="75BE66D0" w14:paraId="4CF310DB" w14:textId="2C27B424">
      <w:pPr>
        <w:pStyle w:val="FootnoteText"/>
        <w:bidi w:val="0"/>
        <w:spacing w:after="240" w:afterAutospacing="off" w:line="240" w:lineRule="auto"/>
        <w:rPr>
          <w:sz w:val="22"/>
          <w:szCs w:val="22"/>
        </w:rPr>
      </w:pPr>
      <w:r w:rsidRPr="653F7962" w:rsidR="75BE66D0">
        <w:rPr>
          <w:sz w:val="22"/>
          <w:szCs w:val="22"/>
        </w:rPr>
        <w:t>Remember Oluwale “Who is David Oluwale?” URL: “https://www.rememberoluwale.org/</w:t>
      </w:r>
      <w:proofErr w:type="spellStart"/>
      <w:r w:rsidRPr="653F7962" w:rsidR="75BE66D0">
        <w:rPr>
          <w:sz w:val="22"/>
          <w:szCs w:val="22"/>
        </w:rPr>
        <w:t>who.html#who</w:t>
      </w:r>
      <w:proofErr w:type="spellEnd"/>
      <w:r w:rsidRPr="653F7962" w:rsidR="75BE66D0">
        <w:rPr>
          <w:sz w:val="22"/>
          <w:szCs w:val="22"/>
        </w:rPr>
        <w:t>” Accessed: 9/12/21</w:t>
      </w:r>
      <w:r w:rsidRPr="653F7962" w:rsidR="75BE66D0">
        <w:rPr>
          <w:sz w:val="22"/>
          <w:szCs w:val="22"/>
        </w:rPr>
        <w:t xml:space="preserve"> </w:t>
      </w:r>
    </w:p>
    <w:p w:rsidR="75BE66D0" w:rsidP="653F7962" w:rsidRDefault="75BE66D0" w14:paraId="28A58C16" w14:textId="2B5E68E2">
      <w:pPr>
        <w:pStyle w:val="FootnoteText"/>
        <w:bidi w:val="0"/>
        <w:spacing w:after="240" w:afterAutospacing="off" w:line="240" w:lineRule="auto"/>
        <w:rPr>
          <w:sz w:val="22"/>
          <w:szCs w:val="22"/>
        </w:rPr>
      </w:pPr>
      <w:r w:rsidRPr="653F7962" w:rsidR="75BE66D0">
        <w:rPr>
          <w:sz w:val="22"/>
          <w:szCs w:val="22"/>
        </w:rPr>
        <w:t>Shetterly, W. (Medium.com) “The Black Panthers put class first and race second” URL:” https://medium.com/a-universalist-in-an-identitarian-age/the-black-panthers-put-class-first-and-race-second-13f4eb56ae18” Accessed: 9/12/21</w:t>
      </w:r>
      <w:r w:rsidRPr="653F7962" w:rsidR="75BE66D0">
        <w:rPr>
          <w:sz w:val="22"/>
          <w:szCs w:val="22"/>
        </w:rPr>
        <w:t xml:space="preserve"> </w:t>
      </w:r>
    </w:p>
    <w:p w:rsidR="75BE66D0" w:rsidP="653F7962" w:rsidRDefault="75BE66D0" w14:paraId="3B45D657" w14:textId="2D9670C4">
      <w:pPr>
        <w:pStyle w:val="FootnoteText"/>
        <w:bidi w:val="0"/>
        <w:spacing w:after="240" w:afterAutospacing="off" w:line="240" w:lineRule="auto"/>
        <w:rPr>
          <w:sz w:val="22"/>
          <w:szCs w:val="22"/>
        </w:rPr>
      </w:pPr>
      <w:r w:rsidRPr="653F7962" w:rsidR="75BE66D0">
        <w:rPr>
          <w:sz w:val="22"/>
          <w:szCs w:val="22"/>
        </w:rPr>
        <w:t xml:space="preserve">The Socialist Party (formerly Militant) “History of the worker’s movement; the 1979 ‘Winter of Discontent” URL: " https://www.socialistparty.org.uk/articles/28522/16-01-2019/the-1979-winter-of-discontent" Accessed: 9/12/21 </w:t>
      </w:r>
    </w:p>
    <w:p w:rsidR="75BE66D0" w:rsidP="653F7962" w:rsidRDefault="75BE66D0" w14:paraId="3495EA24" w14:textId="77306B57">
      <w:pPr>
        <w:pStyle w:val="FootnoteText"/>
        <w:bidi w:val="0"/>
        <w:spacing w:after="240" w:afterAutospacing="off" w:line="240" w:lineRule="auto"/>
        <w:rPr>
          <w:sz w:val="22"/>
          <w:szCs w:val="22"/>
        </w:rPr>
      </w:pPr>
      <w:r w:rsidRPr="653F7962" w:rsidR="75BE66D0">
        <w:rPr>
          <w:sz w:val="22"/>
          <w:szCs w:val="22"/>
        </w:rPr>
        <w:t>Socialist Worker “Enoch Powell and racism” URL: “</w:t>
      </w:r>
      <w:hyperlink r:id="R2203fe5df6c44e90">
        <w:r w:rsidRPr="653F7962" w:rsidR="75BE66D0">
          <w:rPr>
            <w:rStyle w:val="Hyperlink"/>
            <w:sz w:val="22"/>
            <w:szCs w:val="22"/>
          </w:rPr>
          <w:t>https://socialistworker.co.uk/art/14354/Enoch%20Powell%20and%20racism</w:t>
        </w:r>
      </w:hyperlink>
      <w:r w:rsidRPr="653F7962" w:rsidR="75BE66D0">
        <w:rPr>
          <w:sz w:val="22"/>
          <w:szCs w:val="22"/>
        </w:rPr>
        <w:t>” Accessed: 10/12/21</w:t>
      </w:r>
      <w:r w:rsidRPr="653F7962" w:rsidR="75BE66D0">
        <w:rPr>
          <w:sz w:val="22"/>
          <w:szCs w:val="22"/>
        </w:rPr>
        <w:t xml:space="preserve"> </w:t>
      </w:r>
    </w:p>
    <w:p w:rsidR="632064C9" w:rsidP="653F7962" w:rsidRDefault="632064C9" w14:paraId="1B28E719" w14:textId="7A6A093A">
      <w:pPr>
        <w:pStyle w:val="FootnoteText"/>
        <w:bidi w:val="0"/>
        <w:spacing w:after="240" w:afterAutospacing="off" w:line="240" w:lineRule="auto"/>
        <w:rPr>
          <w:sz w:val="22"/>
          <w:szCs w:val="22"/>
        </w:rPr>
      </w:pPr>
      <w:r w:rsidRPr="653F7962" w:rsidR="632064C9">
        <w:rPr>
          <w:sz w:val="22"/>
          <w:szCs w:val="22"/>
        </w:rPr>
        <w:t>Tsuneta</w:t>
      </w:r>
      <w:r w:rsidRPr="653F7962" w:rsidR="632064C9">
        <w:rPr>
          <w:sz w:val="22"/>
          <w:szCs w:val="22"/>
        </w:rPr>
        <w:t>, A. (Medium.com) Blue ‘Lives’ Don’t Matter Because Blue ‘Lives’ Don’t Exist” URL: “</w:t>
      </w:r>
      <w:hyperlink r:id="R192703572dec4fd5">
        <w:r w:rsidRPr="653F7962" w:rsidR="632064C9">
          <w:rPr>
            <w:rStyle w:val="Hyperlink"/>
            <w:sz w:val="22"/>
            <w:szCs w:val="22"/>
          </w:rPr>
          <w:t>https://medium.com/fearless-she-wrote/blue-lives-don-t-matter-because-blue-lives-don-t-exist-ec44762a5299</w:t>
        </w:r>
      </w:hyperlink>
      <w:r w:rsidRPr="653F7962" w:rsidR="632064C9">
        <w:rPr>
          <w:sz w:val="22"/>
          <w:szCs w:val="22"/>
        </w:rPr>
        <w:t>” Accessed: 10/12/21</w:t>
      </w:r>
    </w:p>
    <w:p w:rsidR="7458C8E5" w:rsidP="653F7962" w:rsidRDefault="7458C8E5" w14:paraId="18C18A6D" w14:textId="3FA2C19F">
      <w:pPr>
        <w:pStyle w:val="FootnoteText"/>
        <w:bidi w:val="0"/>
        <w:spacing w:after="240" w:afterAutospacing="off" w:line="240" w:lineRule="auto"/>
        <w:rPr>
          <w:sz w:val="22"/>
          <w:szCs w:val="22"/>
        </w:rPr>
      </w:pPr>
      <w:r w:rsidRPr="653F7962" w:rsidR="7458C8E5">
        <w:rPr>
          <w:sz w:val="22"/>
          <w:szCs w:val="22"/>
        </w:rPr>
        <w:t>University of Warwick, The Library Modern Records Centre “Race, Policing and the 1980s” URL: “https://warwick.ac.uk/services/library/</w:t>
      </w:r>
      <w:proofErr w:type="spellStart"/>
      <w:r w:rsidRPr="653F7962" w:rsidR="7458C8E5">
        <w:rPr>
          <w:sz w:val="22"/>
          <w:szCs w:val="22"/>
        </w:rPr>
        <w:t>mrc</w:t>
      </w:r>
      <w:proofErr w:type="spellEnd"/>
      <w:r w:rsidRPr="653F7962" w:rsidR="7458C8E5">
        <w:rPr>
          <w:sz w:val="22"/>
          <w:szCs w:val="22"/>
        </w:rPr>
        <w:t>/studying/docs/rem/1980s/” Accessed: 9/12/21</w:t>
      </w:r>
    </w:p>
    <w:p w:rsidR="653F7962" w:rsidP="653F7962" w:rsidRDefault="653F7962" w14:paraId="502ABB63" w14:textId="593304A0">
      <w:pPr>
        <w:pStyle w:val="Normal"/>
        <w:bidi w:val="0"/>
        <w:spacing w:after="240" w:afterAutospacing="off" w:line="240" w:lineRule="auto"/>
        <w:rPr>
          <w:sz w:val="22"/>
          <w:szCs w:val="22"/>
        </w:rPr>
      </w:pPr>
    </w:p>
    <w:p w:rsidR="653F7962" w:rsidP="653F7962" w:rsidRDefault="653F7962" w14:paraId="2AED974B" w14:textId="56046944">
      <w:pPr>
        <w:pStyle w:val="FootnoteText"/>
        <w:bidi w:val="0"/>
        <w:rPr>
          <w:sz w:val="20"/>
          <w:szCs w:val="20"/>
        </w:rPr>
      </w:pPr>
    </w:p>
    <w:sectPr w:rsidR="33899704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92FD2" w:rsidRDefault="00992FD2" w14:paraId="7A040926" w14:textId="77777777">
      <w:pPr>
        <w:spacing w:after="0" w:line="240" w:lineRule="auto"/>
      </w:pPr>
      <w:r>
        <w:separator/>
      </w:r>
    </w:p>
  </w:endnote>
  <w:endnote w:type="continuationSeparator" w:id="0">
    <w:p w:rsidR="00992FD2" w:rsidRDefault="00992FD2" w14:paraId="350B655F" w14:textId="77777777">
      <w:pPr>
        <w:spacing w:after="0" w:line="240" w:lineRule="auto"/>
      </w:pPr>
      <w:r>
        <w:continuationSeparator/>
      </w:r>
    </w:p>
  </w:endnote>
  <w:endnote w:type="continuationNotice" w:id="1">
    <w:p w:rsidR="00992FD2" w:rsidRDefault="00992FD2" w14:paraId="640635E0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92FD2" w:rsidRDefault="00992FD2" w14:paraId="3A5EB322" w14:textId="77777777">
      <w:pPr>
        <w:spacing w:after="0" w:line="240" w:lineRule="auto"/>
      </w:pPr>
      <w:r>
        <w:separator/>
      </w:r>
    </w:p>
  </w:footnote>
  <w:footnote w:type="continuationSeparator" w:id="0">
    <w:p w:rsidR="00992FD2" w:rsidRDefault="00992FD2" w14:paraId="662BFCCA" w14:textId="77777777">
      <w:pPr>
        <w:spacing w:after="0" w:line="240" w:lineRule="auto"/>
      </w:pPr>
      <w:r>
        <w:continuationSeparator/>
      </w:r>
    </w:p>
  </w:footnote>
  <w:footnote w:type="continuationNotice" w:id="1">
    <w:p w:rsidR="00992FD2" w:rsidRDefault="00992FD2" w14:paraId="19557432" w14:textId="77777777">
      <w:pPr>
        <w:spacing w:after="0" w:line="240" w:lineRule="auto"/>
      </w:pPr>
    </w:p>
  </w:footnote>
  <w:footnote w:id="4470">
    <w:p w:rsidR="653F7962" w:rsidP="653F7962" w:rsidRDefault="653F7962" w14:paraId="5EB09388" w14:textId="0BA0143F">
      <w:pPr>
        <w:pStyle w:val="FootnoteText"/>
        <w:bidi w:val="0"/>
        <w:rPr>
          <w:sz w:val="20"/>
          <w:szCs w:val="20"/>
        </w:rPr>
      </w:pPr>
      <w:r w:rsidRPr="653F7962">
        <w:rPr>
          <w:rStyle w:val="FootnoteReference"/>
          <w:sz w:val="20"/>
          <w:szCs w:val="20"/>
        </w:rPr>
        <w:footnoteRef/>
      </w:r>
      <w:r w:rsidR="653F7962">
        <w:rPr/>
        <w:t xml:space="preserve"> Poetry by Heart “Sonny’s Lettah” URL: </w:t>
      </w:r>
      <w:hyperlink r:id="R95f6fe6ac4a9428c">
        <w:r w:rsidRPr="653F7962" w:rsidR="653F7962">
          <w:rPr>
            <w:rStyle w:val="Hyperlink"/>
          </w:rPr>
          <w:t>https://www.poetrybyheart.org.uk/poems/sonny-lettah/</w:t>
        </w:r>
      </w:hyperlink>
      <w:r w:rsidR="653F7962">
        <w:rPr/>
        <w:t>” Accessed: 9/12/21</w:t>
      </w:r>
    </w:p>
  </w:footnote>
  <w:footnote w:id="8036">
    <w:p w:rsidR="653F7962" w:rsidP="653F7962" w:rsidRDefault="653F7962" w14:paraId="609E7E12" w14:textId="07FF6FF6">
      <w:pPr>
        <w:pStyle w:val="FootnoteText"/>
        <w:bidi w:val="0"/>
        <w:rPr>
          <w:sz w:val="20"/>
          <w:szCs w:val="20"/>
        </w:rPr>
      </w:pPr>
      <w:r w:rsidRPr="653F7962">
        <w:rPr>
          <w:rStyle w:val="FootnoteReference"/>
          <w:sz w:val="20"/>
          <w:szCs w:val="20"/>
        </w:rPr>
        <w:footnoteRef/>
      </w:r>
      <w:r w:rsidRPr="653F7962" w:rsidR="653F7962">
        <w:rPr>
          <w:sz w:val="20"/>
          <w:szCs w:val="20"/>
        </w:rPr>
        <w:t xml:space="preserve"> </w:t>
      </w:r>
      <w:r w:rsidRPr="653F7962" w:rsidR="653F7962">
        <w:rPr>
          <w:sz w:val="20"/>
          <w:szCs w:val="20"/>
        </w:rPr>
        <w:t xml:space="preserve">New York </w:t>
      </w:r>
      <w:r w:rsidRPr="653F7962" w:rsidR="653F7962">
        <w:rPr>
          <w:sz w:val="20"/>
          <w:szCs w:val="20"/>
        </w:rPr>
        <w:t>Times</w:t>
      </w:r>
      <w:r w:rsidRPr="653F7962" w:rsidR="653F7962">
        <w:rPr>
          <w:sz w:val="20"/>
          <w:szCs w:val="20"/>
        </w:rPr>
        <w:t xml:space="preserve"> “</w:t>
      </w:r>
      <w:r w:rsidRPr="653F7962" w:rsidR="653F7962">
        <w:rPr>
          <w:sz w:val="20"/>
          <w:szCs w:val="20"/>
        </w:rPr>
        <w:t>How George Floyd Died, and What Happened Next</w:t>
      </w:r>
      <w:r w:rsidRPr="653F7962" w:rsidR="653F7962">
        <w:rPr>
          <w:sz w:val="20"/>
          <w:szCs w:val="20"/>
        </w:rPr>
        <w:t xml:space="preserve">” URL: </w:t>
      </w:r>
      <w:r w:rsidRPr="653F7962" w:rsidR="653F7962">
        <w:rPr>
          <w:sz w:val="20"/>
          <w:szCs w:val="20"/>
        </w:rPr>
        <w:t>“</w:t>
      </w:r>
      <w:hyperlink r:id="Ref01f631e8a449ff">
        <w:r w:rsidRPr="653F7962" w:rsidR="653F7962">
          <w:rPr>
            <w:rStyle w:val="Hyperlink"/>
            <w:sz w:val="20"/>
            <w:szCs w:val="20"/>
          </w:rPr>
          <w:t>https://www.nytimes.com/article/george-floyd.html</w:t>
        </w:r>
      </w:hyperlink>
      <w:r w:rsidRPr="653F7962" w:rsidR="653F7962">
        <w:rPr>
          <w:sz w:val="20"/>
          <w:szCs w:val="20"/>
        </w:rPr>
        <w:t>” Accessed: 9/12/21</w:t>
      </w:r>
    </w:p>
    <w:p w:rsidR="653F7962" w:rsidP="653F7962" w:rsidRDefault="653F7962" w14:paraId="787DE2D6" w14:textId="3827B03D">
      <w:pPr>
        <w:pStyle w:val="FootnoteText"/>
        <w:bidi w:val="0"/>
        <w:rPr>
          <w:sz w:val="20"/>
          <w:szCs w:val="20"/>
        </w:rPr>
      </w:pPr>
    </w:p>
  </w:footnote>
  <w:footnote w:id="13722">
    <w:p w:rsidR="653F7962" w:rsidP="653F7962" w:rsidRDefault="653F7962" w14:paraId="61DC22A5" w14:textId="0A255873">
      <w:pPr>
        <w:pStyle w:val="FootnoteText"/>
        <w:bidi w:val="0"/>
        <w:rPr>
          <w:sz w:val="20"/>
          <w:szCs w:val="20"/>
        </w:rPr>
      </w:pPr>
      <w:r w:rsidRPr="653F7962">
        <w:rPr>
          <w:rStyle w:val="FootnoteReference"/>
          <w:sz w:val="20"/>
          <w:szCs w:val="20"/>
        </w:rPr>
        <w:footnoteRef/>
      </w:r>
      <w:r w:rsidRPr="653F7962" w:rsidR="653F7962">
        <w:rPr>
          <w:sz w:val="20"/>
          <w:szCs w:val="20"/>
        </w:rPr>
        <w:t xml:space="preserve"> Socialist Worker “Enoch Powell and racism” URL: “</w:t>
      </w:r>
      <w:hyperlink r:id="Re32cde885d6b4a0b">
        <w:r w:rsidRPr="653F7962" w:rsidR="653F7962">
          <w:rPr>
            <w:rStyle w:val="Hyperlink"/>
            <w:sz w:val="20"/>
            <w:szCs w:val="20"/>
          </w:rPr>
          <w:t>https://socialistworker.co.uk/art/14354/Enoch%20Powell%20and%20racism</w:t>
        </w:r>
      </w:hyperlink>
      <w:r w:rsidRPr="653F7962" w:rsidR="653F7962">
        <w:rPr>
          <w:sz w:val="20"/>
          <w:szCs w:val="20"/>
        </w:rPr>
        <w:t xml:space="preserve">” Accessed: </w:t>
      </w:r>
      <w:r w:rsidRPr="653F7962" w:rsidR="653F7962">
        <w:rPr>
          <w:sz w:val="20"/>
          <w:szCs w:val="20"/>
        </w:rPr>
        <w:t>10</w:t>
      </w:r>
      <w:r w:rsidRPr="653F7962" w:rsidR="653F7962">
        <w:rPr>
          <w:sz w:val="20"/>
          <w:szCs w:val="20"/>
        </w:rPr>
        <w:t>/12/21</w:t>
      </w:r>
    </w:p>
    <w:p w:rsidR="653F7962" w:rsidP="653F7962" w:rsidRDefault="653F7962" w14:paraId="28F8FBB8" w14:textId="75B4D006">
      <w:pPr>
        <w:pStyle w:val="FootnoteText"/>
        <w:bidi w:val="0"/>
        <w:rPr>
          <w:sz w:val="20"/>
          <w:szCs w:val="20"/>
        </w:rPr>
      </w:pPr>
    </w:p>
  </w:footnote>
  <w:footnote w:id="8881">
    <w:p w:rsidR="653F7962" w:rsidP="653F7962" w:rsidRDefault="653F7962" w14:paraId="1C692360" w14:textId="4F01F4BD">
      <w:pPr>
        <w:pStyle w:val="FootnoteText"/>
        <w:bidi w:val="0"/>
        <w:spacing w:before="0" w:beforeAutospacing="off" w:after="0" w:afterAutospacing="off" w:line="240" w:lineRule="auto"/>
        <w:ind w:left="0" w:right="0"/>
        <w:jc w:val="left"/>
        <w:rPr>
          <w:sz w:val="20"/>
          <w:szCs w:val="20"/>
        </w:rPr>
      </w:pPr>
      <w:r w:rsidRPr="653F7962" w:rsidR="653F7962">
        <w:rPr>
          <w:sz w:val="20"/>
          <w:szCs w:val="20"/>
        </w:rPr>
        <w:t xml:space="preserve"> </w:t>
      </w:r>
      <w:r w:rsidRPr="653F7962">
        <w:rPr>
          <w:rStyle w:val="FootnoteReference"/>
          <w:sz w:val="20"/>
          <w:szCs w:val="20"/>
        </w:rPr>
        <w:footnoteRef/>
      </w:r>
      <w:r w:rsidRPr="653F7962" w:rsidR="653F7962">
        <w:rPr>
          <w:sz w:val="20"/>
          <w:szCs w:val="20"/>
        </w:rPr>
        <w:t xml:space="preserve"> The Socialist Party (formerly Militant) “History of the worker’s movement; the 1979 ‘Winter of Discontent” URL: </w:t>
      </w:r>
      <w:r w:rsidR="653F7962">
        <w:rPr/>
        <w:t>" https://www.socialistparty.org.uk/articles/28522/16-01-2019/the-1979-winter-of-discontent" Accessed: 9/12/21</w:t>
      </w:r>
    </w:p>
  </w:footnote>
  <w:footnote w:id="26358">
    <w:p w:rsidR="653F7962" w:rsidP="653F7962" w:rsidRDefault="653F7962" w14:paraId="54DC6418" w14:textId="5A3B9F3D">
      <w:pPr>
        <w:pStyle w:val="FootnoteText"/>
        <w:bidi w:val="0"/>
        <w:rPr>
          <w:sz w:val="20"/>
          <w:szCs w:val="20"/>
        </w:rPr>
      </w:pPr>
      <w:r w:rsidRPr="653F7962">
        <w:rPr>
          <w:rStyle w:val="FootnoteReference"/>
          <w:sz w:val="20"/>
          <w:szCs w:val="20"/>
        </w:rPr>
        <w:footnoteRef/>
      </w:r>
      <w:r w:rsidRPr="653F7962" w:rsidR="653F7962">
        <w:rPr>
          <w:sz w:val="20"/>
          <w:szCs w:val="20"/>
        </w:rPr>
        <w:t xml:space="preserve"> University of Warwick, The Library Modern Records Centre “Race, Policing and the 1980s” URL: “</w:t>
      </w:r>
      <w:r w:rsidRPr="653F7962" w:rsidR="653F7962">
        <w:rPr>
          <w:sz w:val="20"/>
          <w:szCs w:val="20"/>
        </w:rPr>
        <w:t>https://warwick.ac.uk/services/library/mrc/studying/docs/rem/1980s/</w:t>
      </w:r>
      <w:r w:rsidRPr="653F7962" w:rsidR="653F7962">
        <w:rPr>
          <w:sz w:val="20"/>
          <w:szCs w:val="20"/>
        </w:rPr>
        <w:t>” Accessed: 9/12/21</w:t>
      </w:r>
    </w:p>
    <w:p w:rsidR="653F7962" w:rsidP="653F7962" w:rsidRDefault="653F7962" w14:paraId="4F70B141" w14:textId="69F3FBA9">
      <w:pPr>
        <w:pStyle w:val="FootnoteText"/>
        <w:bidi w:val="0"/>
        <w:rPr>
          <w:sz w:val="20"/>
          <w:szCs w:val="20"/>
        </w:rPr>
      </w:pPr>
    </w:p>
  </w:footnote>
  <w:footnote w:id="8696">
    <w:p w:rsidR="653F7962" w:rsidP="653F7962" w:rsidRDefault="653F7962" w14:paraId="10C0AEBC" w14:textId="4007EDF8">
      <w:pPr>
        <w:pStyle w:val="FootnoteText"/>
        <w:bidi w:val="0"/>
        <w:rPr>
          <w:sz w:val="20"/>
          <w:szCs w:val="20"/>
        </w:rPr>
      </w:pPr>
      <w:r w:rsidRPr="653F7962">
        <w:rPr>
          <w:rStyle w:val="FootnoteReference"/>
          <w:sz w:val="20"/>
          <w:szCs w:val="20"/>
        </w:rPr>
        <w:footnoteRef/>
      </w:r>
      <w:r w:rsidRPr="653F7962" w:rsidR="653F7962">
        <w:rPr>
          <w:sz w:val="20"/>
          <w:szCs w:val="20"/>
        </w:rPr>
        <w:t xml:space="preserve"> Shetterly, W. (Medium.com) “The Black Panthers put class first and race second” URL:”</w:t>
      </w:r>
      <w:r w:rsidRPr="653F7962" w:rsidR="653F7962">
        <w:rPr>
          <w:sz w:val="20"/>
          <w:szCs w:val="20"/>
        </w:rPr>
        <w:t xml:space="preserve"> https://medium.com/a-universalist-in-an-identitarian-age/the-black-panthers-put-class-first-and-race-second-13f4eb56ae18</w:t>
      </w:r>
      <w:r w:rsidRPr="653F7962" w:rsidR="653F7962">
        <w:rPr>
          <w:sz w:val="20"/>
          <w:szCs w:val="20"/>
        </w:rPr>
        <w:t>” Accessed: 9/12/21</w:t>
      </w:r>
    </w:p>
    <w:p w:rsidR="653F7962" w:rsidP="653F7962" w:rsidRDefault="653F7962" w14:paraId="7A709D50" w14:textId="18B86204">
      <w:pPr>
        <w:pStyle w:val="FootnoteText"/>
        <w:bidi w:val="0"/>
        <w:rPr>
          <w:sz w:val="20"/>
          <w:szCs w:val="20"/>
        </w:rPr>
      </w:pPr>
    </w:p>
  </w:footnote>
  <w:footnote w:id="27115">
    <w:p w:rsidR="653F7962" w:rsidP="653F7962" w:rsidRDefault="653F7962" w14:paraId="65059637" w14:textId="4A4B8F0F">
      <w:pPr>
        <w:pStyle w:val="FootnoteText"/>
        <w:bidi w:val="0"/>
        <w:rPr>
          <w:sz w:val="20"/>
          <w:szCs w:val="20"/>
        </w:rPr>
      </w:pPr>
      <w:r w:rsidRPr="653F7962">
        <w:rPr>
          <w:rStyle w:val="FootnoteReference"/>
          <w:sz w:val="20"/>
          <w:szCs w:val="20"/>
        </w:rPr>
        <w:footnoteRef/>
      </w:r>
      <w:r w:rsidRPr="653F7962" w:rsidR="653F7962">
        <w:rPr>
          <w:sz w:val="20"/>
          <w:szCs w:val="20"/>
        </w:rPr>
        <w:t xml:space="preserve"> Remember Oluwale “Who is David Oluwale?” URL: “</w:t>
      </w:r>
      <w:r w:rsidRPr="653F7962" w:rsidR="653F7962">
        <w:rPr>
          <w:sz w:val="20"/>
          <w:szCs w:val="20"/>
        </w:rPr>
        <w:t>https://www.rememberoluwale.org/who.html#who</w:t>
      </w:r>
      <w:r w:rsidRPr="653F7962" w:rsidR="653F7962">
        <w:rPr>
          <w:sz w:val="20"/>
          <w:szCs w:val="20"/>
        </w:rPr>
        <w:t>” Accessed: 9/12/21</w:t>
      </w:r>
    </w:p>
    <w:p w:rsidR="653F7962" w:rsidP="653F7962" w:rsidRDefault="653F7962" w14:paraId="54A77FB0" w14:textId="45293A7F">
      <w:pPr>
        <w:pStyle w:val="FootnoteText"/>
        <w:bidi w:val="0"/>
        <w:rPr>
          <w:sz w:val="20"/>
          <w:szCs w:val="20"/>
        </w:rPr>
      </w:pPr>
    </w:p>
  </w:footnote>
  <w:footnote w:id="17933">
    <w:p w:rsidR="653F7962" w:rsidP="653F7962" w:rsidRDefault="653F7962" w14:paraId="537AECD8" w14:textId="740FBD62">
      <w:pPr>
        <w:pStyle w:val="FootnoteText"/>
        <w:bidi w:val="0"/>
        <w:rPr>
          <w:sz w:val="20"/>
          <w:szCs w:val="20"/>
        </w:rPr>
      </w:pPr>
      <w:r w:rsidRPr="653F7962">
        <w:rPr>
          <w:rStyle w:val="FootnoteReference"/>
          <w:sz w:val="20"/>
          <w:szCs w:val="20"/>
        </w:rPr>
        <w:footnoteRef/>
      </w:r>
      <w:r w:rsidRPr="653F7962" w:rsidR="653F7962">
        <w:rPr>
          <w:sz w:val="20"/>
          <w:szCs w:val="20"/>
        </w:rPr>
        <w:t xml:space="preserve"> </w:t>
      </w:r>
      <w:proofErr w:type="spellStart"/>
      <w:r w:rsidRPr="653F7962" w:rsidR="653F7962">
        <w:rPr>
          <w:sz w:val="20"/>
          <w:szCs w:val="20"/>
        </w:rPr>
        <w:t>Tsuneta</w:t>
      </w:r>
      <w:proofErr w:type="spellEnd"/>
      <w:r w:rsidRPr="653F7962" w:rsidR="653F7962">
        <w:rPr>
          <w:sz w:val="20"/>
          <w:szCs w:val="20"/>
        </w:rPr>
        <w:t>, A. (Medium.com) Blue ‘Lives’ Don’t Matter Because Blue ‘Lives’ Don’t Exist” URL: “</w:t>
      </w:r>
      <w:hyperlink r:id="R4284a92d0c574c9b">
        <w:r w:rsidRPr="653F7962" w:rsidR="653F7962">
          <w:rPr>
            <w:rStyle w:val="Hyperlink"/>
            <w:sz w:val="20"/>
            <w:szCs w:val="20"/>
          </w:rPr>
          <w:t>https://medium.com/fearless-she-wrote/blue-lives-don-t-matter-because-blue-lives-don-t-exist-ec44762a5299</w:t>
        </w:r>
      </w:hyperlink>
      <w:r w:rsidRPr="653F7962" w:rsidR="653F7962">
        <w:rPr>
          <w:sz w:val="20"/>
          <w:szCs w:val="20"/>
        </w:rPr>
        <w:t xml:space="preserve">” Accessed: </w:t>
      </w:r>
      <w:r w:rsidRPr="653F7962" w:rsidR="653F7962">
        <w:rPr>
          <w:sz w:val="20"/>
          <w:szCs w:val="20"/>
        </w:rPr>
        <w:t>10</w:t>
      </w:r>
      <w:r w:rsidRPr="653F7962" w:rsidR="653F7962">
        <w:rPr>
          <w:sz w:val="20"/>
          <w:szCs w:val="20"/>
        </w:rPr>
        <w:t>/12/21</w:t>
      </w:r>
    </w:p>
    <w:p w:rsidR="653F7962" w:rsidP="653F7962" w:rsidRDefault="653F7962" w14:paraId="2DE6ECF4" w14:textId="34B8D35D">
      <w:pPr>
        <w:pStyle w:val="FootnoteText"/>
        <w:bidi w:val="0"/>
        <w:rPr>
          <w:sz w:val="20"/>
          <w:szCs w:val="20"/>
        </w:rPr>
      </w:pPr>
    </w:p>
  </w:footnote>
  <w:footnote w:id="29803">
    <w:p w:rsidR="653F7962" w:rsidP="653F7962" w:rsidRDefault="653F7962" w14:paraId="4B79CF5D" w14:textId="74823D86">
      <w:pPr>
        <w:pStyle w:val="FootnoteText"/>
        <w:bidi w:val="0"/>
        <w:rPr>
          <w:sz w:val="20"/>
          <w:szCs w:val="20"/>
        </w:rPr>
      </w:pPr>
      <w:r w:rsidRPr="653F7962">
        <w:rPr>
          <w:rStyle w:val="FootnoteReference"/>
          <w:sz w:val="20"/>
          <w:szCs w:val="20"/>
        </w:rPr>
        <w:footnoteRef/>
      </w:r>
      <w:r w:rsidRPr="653F7962" w:rsidR="653F7962">
        <w:rPr>
          <w:sz w:val="20"/>
          <w:szCs w:val="20"/>
        </w:rPr>
        <w:t xml:space="preserve"> </w:t>
      </w:r>
      <w:r w:rsidRPr="653F7962" w:rsidR="653F7962">
        <w:rPr>
          <w:sz w:val="20"/>
          <w:szCs w:val="20"/>
        </w:rPr>
        <w:t>Lit Hub</w:t>
      </w:r>
      <w:r w:rsidRPr="653F7962" w:rsidR="653F7962">
        <w:rPr>
          <w:sz w:val="20"/>
          <w:szCs w:val="20"/>
        </w:rPr>
        <w:t xml:space="preserve"> “</w:t>
      </w:r>
      <w:r w:rsidRPr="653F7962" w:rsidR="653F7962">
        <w:rPr>
          <w:sz w:val="20"/>
          <w:szCs w:val="20"/>
        </w:rPr>
        <w:t>How Slavery lives on in the American Prison Industrial Complex</w:t>
      </w:r>
      <w:r w:rsidRPr="653F7962" w:rsidR="653F7962">
        <w:rPr>
          <w:sz w:val="20"/>
          <w:szCs w:val="20"/>
        </w:rPr>
        <w:t xml:space="preserve">”” URL: </w:t>
      </w:r>
      <w:hyperlink r:id="Rc9873df7093e4a3a">
        <w:r w:rsidRPr="653F7962" w:rsidR="653F7962">
          <w:rPr>
            <w:rStyle w:val="Hyperlink"/>
            <w:sz w:val="20"/>
            <w:szCs w:val="20"/>
          </w:rPr>
          <w:t>https://</w:t>
        </w:r>
        <w:r w:rsidRPr="653F7962" w:rsidR="653F7962">
          <w:rPr>
            <w:rStyle w:val="Hyperlink"/>
            <w:sz w:val="20"/>
            <w:szCs w:val="20"/>
          </w:rPr>
          <w:t>lithub.com/how-slavery-lives-on-in-the-american</w:t>
        </w:r>
        <w:r w:rsidRPr="653F7962" w:rsidR="653F7962">
          <w:rPr>
            <w:rStyle w:val="Hyperlink"/>
            <w:sz w:val="20"/>
            <w:szCs w:val="20"/>
          </w:rPr>
          <w:t>-prison-industrial-complex/</w:t>
        </w:r>
      </w:hyperlink>
      <w:r w:rsidR="653F7962">
        <w:rPr/>
        <w:t xml:space="preserve">” Accessed: </w:t>
      </w:r>
      <w:r w:rsidR="653F7962">
        <w:rPr/>
        <w:t>10</w:t>
      </w:r>
      <w:r w:rsidR="653F7962">
        <w:rPr/>
        <w:t>/12/21</w:t>
      </w:r>
    </w:p>
    <w:p w:rsidR="653F7962" w:rsidP="653F7962" w:rsidRDefault="653F7962" w14:paraId="5BA20F6F" w14:textId="125FE418">
      <w:pPr>
        <w:pStyle w:val="FootnoteText"/>
        <w:bidi w:val="0"/>
        <w:rPr>
          <w:sz w:val="20"/>
          <w:szCs w:val="20"/>
        </w:rPr>
      </w:pPr>
    </w:p>
  </w:footnote>
</w:footnotes>
</file>

<file path=word/intelligence.xml><?xml version="1.0" encoding="utf-8"?>
<int:Intelligence xmlns:int="http://schemas.microsoft.com/office/intelligence/2019/intelligence">
  <int:IntelligenceSettings/>
  <int:Manifest>
    <int:WordHash hashCode="+hy8M85sF9u9T4" id="pRR2yYtI"/>
    <int:WordHash hashCode="wCgj9rKdcuGrsF" id="g13NyM07"/>
    <int:WordHash hashCode="afY/iuLFkvekem" id="uhe5xfRH"/>
    <int:WordHash hashCode="EiYoEJ2j3f9wP9" id="ZOAqHDsP"/>
    <int:WordHash hashCode="y9FC0gG4AgyyqV" id="iDkokQDM"/>
  </int:Manifest>
  <int:Observations>
    <int:Content id="pRR2yYtI">
      <int:Rejection type="AugLoop_Text_Critique"/>
    </int:Content>
    <int:Content id="g13NyM07">
      <int:Rejection type="AugLoop_Text_Critique"/>
    </int:Content>
    <int:Content id="uhe5xfRH">
      <int:Rejection type="LegacyProofing"/>
    </int:Content>
    <int:Content id="ZOAqHDsP">
      <int:Rejection type="LegacyProofing"/>
    </int:Content>
    <int:Content id="iDkokQDM">
      <int:Rejection type="LegacyProofing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1A4D1C"/>
    <w:multiLevelType w:val="hybridMultilevel"/>
    <w:tmpl w:val="FFFFFFFF"/>
    <w:lvl w:ilvl="0" w:tplc="D1E002A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B3ADD4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F7052D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EB0345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1F8BA9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2A828B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C6004D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0747FF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01EE10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7E5014CF"/>
    <w:multiLevelType w:val="hybridMultilevel"/>
    <w:tmpl w:val="FFFFFFFF"/>
    <w:lvl w:ilvl="0" w:tplc="1648061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0A8122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EFA71B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378A50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342F61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DB8FDC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F2C8BA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CBA6F2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AE0331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0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3258D3B"/>
    <w:rsid w:val="00003C2B"/>
    <w:rsid w:val="000515FB"/>
    <w:rsid w:val="000720D1"/>
    <w:rsid w:val="00074080"/>
    <w:rsid w:val="000755B6"/>
    <w:rsid w:val="0007600C"/>
    <w:rsid w:val="000930A5"/>
    <w:rsid w:val="000F728D"/>
    <w:rsid w:val="001175A0"/>
    <w:rsid w:val="00131075"/>
    <w:rsid w:val="001350E7"/>
    <w:rsid w:val="00142948"/>
    <w:rsid w:val="00156B52"/>
    <w:rsid w:val="0019213E"/>
    <w:rsid w:val="001C59A1"/>
    <w:rsid w:val="001C72F5"/>
    <w:rsid w:val="001D32C4"/>
    <w:rsid w:val="00212127"/>
    <w:rsid w:val="00223731"/>
    <w:rsid w:val="00275D9D"/>
    <w:rsid w:val="002928F1"/>
    <w:rsid w:val="002B1FAE"/>
    <w:rsid w:val="002D061A"/>
    <w:rsid w:val="002D4D48"/>
    <w:rsid w:val="00317A84"/>
    <w:rsid w:val="00325FD5"/>
    <w:rsid w:val="00326C85"/>
    <w:rsid w:val="00382F6F"/>
    <w:rsid w:val="00392044"/>
    <w:rsid w:val="003C3AD2"/>
    <w:rsid w:val="003D0D87"/>
    <w:rsid w:val="003F097F"/>
    <w:rsid w:val="0041340A"/>
    <w:rsid w:val="00464DBC"/>
    <w:rsid w:val="00465F77"/>
    <w:rsid w:val="00475614"/>
    <w:rsid w:val="0048625A"/>
    <w:rsid w:val="00492A5C"/>
    <w:rsid w:val="004D7FC4"/>
    <w:rsid w:val="004F4FBC"/>
    <w:rsid w:val="00515E23"/>
    <w:rsid w:val="0052438F"/>
    <w:rsid w:val="00534E97"/>
    <w:rsid w:val="00543D07"/>
    <w:rsid w:val="0055417A"/>
    <w:rsid w:val="00555289"/>
    <w:rsid w:val="005605EE"/>
    <w:rsid w:val="00575216"/>
    <w:rsid w:val="00583D94"/>
    <w:rsid w:val="00592B65"/>
    <w:rsid w:val="00596896"/>
    <w:rsid w:val="005B2DD8"/>
    <w:rsid w:val="005D1283"/>
    <w:rsid w:val="0062312A"/>
    <w:rsid w:val="0063656A"/>
    <w:rsid w:val="00636F15"/>
    <w:rsid w:val="00652F34"/>
    <w:rsid w:val="00691515"/>
    <w:rsid w:val="006974CA"/>
    <w:rsid w:val="006A4E57"/>
    <w:rsid w:val="006C54CF"/>
    <w:rsid w:val="006E39D9"/>
    <w:rsid w:val="006E56E4"/>
    <w:rsid w:val="006F4360"/>
    <w:rsid w:val="00706490"/>
    <w:rsid w:val="007314E7"/>
    <w:rsid w:val="00736650"/>
    <w:rsid w:val="00736DF3"/>
    <w:rsid w:val="007509F8"/>
    <w:rsid w:val="007B258C"/>
    <w:rsid w:val="007B308C"/>
    <w:rsid w:val="007F1C62"/>
    <w:rsid w:val="00823108"/>
    <w:rsid w:val="00850025"/>
    <w:rsid w:val="008A0C22"/>
    <w:rsid w:val="008B3549"/>
    <w:rsid w:val="008E5CD0"/>
    <w:rsid w:val="008E6F31"/>
    <w:rsid w:val="008F4C2D"/>
    <w:rsid w:val="00900B49"/>
    <w:rsid w:val="0095394B"/>
    <w:rsid w:val="00961B39"/>
    <w:rsid w:val="00962576"/>
    <w:rsid w:val="009839DB"/>
    <w:rsid w:val="00987238"/>
    <w:rsid w:val="00992FD2"/>
    <w:rsid w:val="009C15BB"/>
    <w:rsid w:val="009C2488"/>
    <w:rsid w:val="009C3B13"/>
    <w:rsid w:val="009C7228"/>
    <w:rsid w:val="009C74F6"/>
    <w:rsid w:val="009E4DDF"/>
    <w:rsid w:val="009E6C2F"/>
    <w:rsid w:val="00A141EA"/>
    <w:rsid w:val="00A20AA7"/>
    <w:rsid w:val="00A3035E"/>
    <w:rsid w:val="00A43296"/>
    <w:rsid w:val="00A53A62"/>
    <w:rsid w:val="00A82335"/>
    <w:rsid w:val="00A84884"/>
    <w:rsid w:val="00A968D6"/>
    <w:rsid w:val="00AA22C2"/>
    <w:rsid w:val="00AA2CBC"/>
    <w:rsid w:val="00AB6F3D"/>
    <w:rsid w:val="00ACF7E2"/>
    <w:rsid w:val="00AD4678"/>
    <w:rsid w:val="00AE4D6B"/>
    <w:rsid w:val="00B24D8A"/>
    <w:rsid w:val="00B362A5"/>
    <w:rsid w:val="00B62788"/>
    <w:rsid w:val="00B628AD"/>
    <w:rsid w:val="00B73C49"/>
    <w:rsid w:val="00B95233"/>
    <w:rsid w:val="00B96C44"/>
    <w:rsid w:val="00BE49BB"/>
    <w:rsid w:val="00BF0FC5"/>
    <w:rsid w:val="00BF4106"/>
    <w:rsid w:val="00C06F71"/>
    <w:rsid w:val="00C21B8E"/>
    <w:rsid w:val="00C37C3D"/>
    <w:rsid w:val="00C54C87"/>
    <w:rsid w:val="00C62CDE"/>
    <w:rsid w:val="00C6412C"/>
    <w:rsid w:val="00C9601D"/>
    <w:rsid w:val="00CE79F6"/>
    <w:rsid w:val="00CF6A19"/>
    <w:rsid w:val="00D33938"/>
    <w:rsid w:val="00D44F04"/>
    <w:rsid w:val="00DA34B4"/>
    <w:rsid w:val="00DB048C"/>
    <w:rsid w:val="00DF7CA3"/>
    <w:rsid w:val="00E02D34"/>
    <w:rsid w:val="00E4265D"/>
    <w:rsid w:val="00E4752F"/>
    <w:rsid w:val="00E77F44"/>
    <w:rsid w:val="00EA76A2"/>
    <w:rsid w:val="00EB058F"/>
    <w:rsid w:val="00ED5456"/>
    <w:rsid w:val="00EE267F"/>
    <w:rsid w:val="00F03D53"/>
    <w:rsid w:val="00F5239B"/>
    <w:rsid w:val="00F83BFC"/>
    <w:rsid w:val="00FA6C7E"/>
    <w:rsid w:val="00FB19A8"/>
    <w:rsid w:val="00FB6274"/>
    <w:rsid w:val="00FB72F2"/>
    <w:rsid w:val="00FC408F"/>
    <w:rsid w:val="00FE593A"/>
    <w:rsid w:val="015916AE"/>
    <w:rsid w:val="0172EA6A"/>
    <w:rsid w:val="018076D1"/>
    <w:rsid w:val="018EB7DE"/>
    <w:rsid w:val="01AD0B1D"/>
    <w:rsid w:val="01B7181F"/>
    <w:rsid w:val="01CDEFC8"/>
    <w:rsid w:val="01DEDD39"/>
    <w:rsid w:val="0216F095"/>
    <w:rsid w:val="026AF451"/>
    <w:rsid w:val="028C4AFD"/>
    <w:rsid w:val="0296FF6F"/>
    <w:rsid w:val="02DAB3A9"/>
    <w:rsid w:val="02EAE840"/>
    <w:rsid w:val="02EE1C86"/>
    <w:rsid w:val="03411F54"/>
    <w:rsid w:val="0350C200"/>
    <w:rsid w:val="0368B6DE"/>
    <w:rsid w:val="03B148C9"/>
    <w:rsid w:val="03F6E1C8"/>
    <w:rsid w:val="047FCE8F"/>
    <w:rsid w:val="04CB2473"/>
    <w:rsid w:val="04E02B45"/>
    <w:rsid w:val="05105791"/>
    <w:rsid w:val="052661B0"/>
    <w:rsid w:val="054CF4B7"/>
    <w:rsid w:val="05C32E14"/>
    <w:rsid w:val="05F41A43"/>
    <w:rsid w:val="0631CAF8"/>
    <w:rsid w:val="063FED61"/>
    <w:rsid w:val="06402FD8"/>
    <w:rsid w:val="0653E7F4"/>
    <w:rsid w:val="06A057A0"/>
    <w:rsid w:val="06A152B0"/>
    <w:rsid w:val="06C844DD"/>
    <w:rsid w:val="06F6D53E"/>
    <w:rsid w:val="071F28FD"/>
    <w:rsid w:val="074EA8B6"/>
    <w:rsid w:val="07A4F84A"/>
    <w:rsid w:val="07C1417B"/>
    <w:rsid w:val="07C38421"/>
    <w:rsid w:val="07EFB855"/>
    <w:rsid w:val="07F0AA2F"/>
    <w:rsid w:val="08243323"/>
    <w:rsid w:val="08AEA230"/>
    <w:rsid w:val="08CA52EB"/>
    <w:rsid w:val="08CA746B"/>
    <w:rsid w:val="091BE692"/>
    <w:rsid w:val="0931AE1B"/>
    <w:rsid w:val="095F5482"/>
    <w:rsid w:val="09A290B2"/>
    <w:rsid w:val="09C00384"/>
    <w:rsid w:val="09F2560E"/>
    <w:rsid w:val="0A0494D1"/>
    <w:rsid w:val="0A1E6209"/>
    <w:rsid w:val="0A436DDC"/>
    <w:rsid w:val="0A5FDA76"/>
    <w:rsid w:val="0A66234C"/>
    <w:rsid w:val="0A71585F"/>
    <w:rsid w:val="0AA3307B"/>
    <w:rsid w:val="0AFBA93A"/>
    <w:rsid w:val="0B5BD3E5"/>
    <w:rsid w:val="0B648DB1"/>
    <w:rsid w:val="0B7F85E6"/>
    <w:rsid w:val="0BB934BC"/>
    <w:rsid w:val="0C26AA3E"/>
    <w:rsid w:val="0C37EFF9"/>
    <w:rsid w:val="0C62D826"/>
    <w:rsid w:val="0C95A7B0"/>
    <w:rsid w:val="0CB578EB"/>
    <w:rsid w:val="0CFBB608"/>
    <w:rsid w:val="0D15B688"/>
    <w:rsid w:val="0D55051D"/>
    <w:rsid w:val="0DAFC4E4"/>
    <w:rsid w:val="0DB918B6"/>
    <w:rsid w:val="0DECD7A7"/>
    <w:rsid w:val="0DF25907"/>
    <w:rsid w:val="0E4DBF02"/>
    <w:rsid w:val="0EA77F41"/>
    <w:rsid w:val="0EF0D57E"/>
    <w:rsid w:val="0EF7ADCA"/>
    <w:rsid w:val="0EF95ED1"/>
    <w:rsid w:val="0F020F93"/>
    <w:rsid w:val="0F02931D"/>
    <w:rsid w:val="0F59D00C"/>
    <w:rsid w:val="0F89E3A1"/>
    <w:rsid w:val="0F9E63C6"/>
    <w:rsid w:val="0FCA29B7"/>
    <w:rsid w:val="0FCBEC25"/>
    <w:rsid w:val="10A036DA"/>
    <w:rsid w:val="10AD025B"/>
    <w:rsid w:val="10D47AAB"/>
    <w:rsid w:val="1102D6BA"/>
    <w:rsid w:val="11931A9A"/>
    <w:rsid w:val="11A55FD3"/>
    <w:rsid w:val="11F25C27"/>
    <w:rsid w:val="12217905"/>
    <w:rsid w:val="123F82C3"/>
    <w:rsid w:val="128F619F"/>
    <w:rsid w:val="1297DD2D"/>
    <w:rsid w:val="12C2C9DA"/>
    <w:rsid w:val="12C585C1"/>
    <w:rsid w:val="12D5445A"/>
    <w:rsid w:val="12DB0D11"/>
    <w:rsid w:val="13209525"/>
    <w:rsid w:val="132EB82A"/>
    <w:rsid w:val="133A94F0"/>
    <w:rsid w:val="13415651"/>
    <w:rsid w:val="1369927C"/>
    <w:rsid w:val="1377B76B"/>
    <w:rsid w:val="13825EC1"/>
    <w:rsid w:val="13AA9D93"/>
    <w:rsid w:val="13ED22EC"/>
    <w:rsid w:val="1457A32F"/>
    <w:rsid w:val="1465CA0B"/>
    <w:rsid w:val="14761D2D"/>
    <w:rsid w:val="147E979F"/>
    <w:rsid w:val="14F173E9"/>
    <w:rsid w:val="1509B2FE"/>
    <w:rsid w:val="1538575F"/>
    <w:rsid w:val="15466DF4"/>
    <w:rsid w:val="156D9EF7"/>
    <w:rsid w:val="15A5853D"/>
    <w:rsid w:val="15B3BE57"/>
    <w:rsid w:val="15C75839"/>
    <w:rsid w:val="15E7F426"/>
    <w:rsid w:val="15EB6735"/>
    <w:rsid w:val="160F690C"/>
    <w:rsid w:val="1661F8D1"/>
    <w:rsid w:val="166AB099"/>
    <w:rsid w:val="1695DF52"/>
    <w:rsid w:val="16B45C90"/>
    <w:rsid w:val="16CC90E5"/>
    <w:rsid w:val="16D4A8E8"/>
    <w:rsid w:val="1736A6E1"/>
    <w:rsid w:val="175FF8C5"/>
    <w:rsid w:val="177893F4"/>
    <w:rsid w:val="179B034B"/>
    <w:rsid w:val="179EFE32"/>
    <w:rsid w:val="17AE7E34"/>
    <w:rsid w:val="17D39539"/>
    <w:rsid w:val="180214E5"/>
    <w:rsid w:val="18162AD2"/>
    <w:rsid w:val="182E1A4D"/>
    <w:rsid w:val="1835E1A3"/>
    <w:rsid w:val="1896714C"/>
    <w:rsid w:val="18AF6349"/>
    <w:rsid w:val="18C1E497"/>
    <w:rsid w:val="18F9A597"/>
    <w:rsid w:val="19A9D674"/>
    <w:rsid w:val="19D62E52"/>
    <w:rsid w:val="19FC9C7D"/>
    <w:rsid w:val="1A65B6D3"/>
    <w:rsid w:val="1A6AB3CC"/>
    <w:rsid w:val="1A6B0C3F"/>
    <w:rsid w:val="1A710CD4"/>
    <w:rsid w:val="1A979987"/>
    <w:rsid w:val="1B2ACA90"/>
    <w:rsid w:val="1B45A6D5"/>
    <w:rsid w:val="1B4D2ADE"/>
    <w:rsid w:val="1B54AED0"/>
    <w:rsid w:val="1BA15E90"/>
    <w:rsid w:val="1BEA9C84"/>
    <w:rsid w:val="1BF00888"/>
    <w:rsid w:val="1BF6304C"/>
    <w:rsid w:val="1C296979"/>
    <w:rsid w:val="1C3B2109"/>
    <w:rsid w:val="1C3C84A1"/>
    <w:rsid w:val="1C7EAA90"/>
    <w:rsid w:val="1CAAF061"/>
    <w:rsid w:val="1D1D1541"/>
    <w:rsid w:val="1D4C9356"/>
    <w:rsid w:val="1D5B2131"/>
    <w:rsid w:val="1DA6AF84"/>
    <w:rsid w:val="1DBC11CC"/>
    <w:rsid w:val="1DD0C578"/>
    <w:rsid w:val="1DF084CD"/>
    <w:rsid w:val="1DF440A8"/>
    <w:rsid w:val="1DF88F14"/>
    <w:rsid w:val="1E1845E5"/>
    <w:rsid w:val="1E4BF7BD"/>
    <w:rsid w:val="1E727DC6"/>
    <w:rsid w:val="1EC69270"/>
    <w:rsid w:val="1F0A36A1"/>
    <w:rsid w:val="1F946BAB"/>
    <w:rsid w:val="1FFCF3BC"/>
    <w:rsid w:val="20456FD6"/>
    <w:rsid w:val="20724844"/>
    <w:rsid w:val="20798FE6"/>
    <w:rsid w:val="207BE676"/>
    <w:rsid w:val="20CB7DC5"/>
    <w:rsid w:val="20D2603D"/>
    <w:rsid w:val="20F3B28E"/>
    <w:rsid w:val="20FA237E"/>
    <w:rsid w:val="2154DE3A"/>
    <w:rsid w:val="21DEB098"/>
    <w:rsid w:val="2223C2BB"/>
    <w:rsid w:val="223E4A1B"/>
    <w:rsid w:val="22569EEC"/>
    <w:rsid w:val="22587324"/>
    <w:rsid w:val="22DE76F9"/>
    <w:rsid w:val="236F3F3A"/>
    <w:rsid w:val="23DB865A"/>
    <w:rsid w:val="23DE75AA"/>
    <w:rsid w:val="24071A7E"/>
    <w:rsid w:val="242B5350"/>
    <w:rsid w:val="2494EEC2"/>
    <w:rsid w:val="250E0565"/>
    <w:rsid w:val="257E07B6"/>
    <w:rsid w:val="259CF9C7"/>
    <w:rsid w:val="25ADBEE6"/>
    <w:rsid w:val="25B27A8C"/>
    <w:rsid w:val="25C723B1"/>
    <w:rsid w:val="25E70D6F"/>
    <w:rsid w:val="25F5B39E"/>
    <w:rsid w:val="26E73638"/>
    <w:rsid w:val="26EDBD3F"/>
    <w:rsid w:val="27155B15"/>
    <w:rsid w:val="27427C76"/>
    <w:rsid w:val="2744F128"/>
    <w:rsid w:val="277E150D"/>
    <w:rsid w:val="27AD5541"/>
    <w:rsid w:val="27D9B1A6"/>
    <w:rsid w:val="27F2B721"/>
    <w:rsid w:val="2833CEAA"/>
    <w:rsid w:val="283A45D2"/>
    <w:rsid w:val="28826610"/>
    <w:rsid w:val="288E8BD2"/>
    <w:rsid w:val="28B864F1"/>
    <w:rsid w:val="28E9B6B3"/>
    <w:rsid w:val="29513711"/>
    <w:rsid w:val="29676A77"/>
    <w:rsid w:val="29A3F2DC"/>
    <w:rsid w:val="29AE2D8F"/>
    <w:rsid w:val="29C062AB"/>
    <w:rsid w:val="2A2E8278"/>
    <w:rsid w:val="2A32211D"/>
    <w:rsid w:val="2A37C82E"/>
    <w:rsid w:val="2A7C91EA"/>
    <w:rsid w:val="2AFD080A"/>
    <w:rsid w:val="2AFF2675"/>
    <w:rsid w:val="2B0B4BE4"/>
    <w:rsid w:val="2B5B161C"/>
    <w:rsid w:val="2BA68989"/>
    <w:rsid w:val="2BFF39EE"/>
    <w:rsid w:val="2C18624B"/>
    <w:rsid w:val="2C322F83"/>
    <w:rsid w:val="2C5A2879"/>
    <w:rsid w:val="2C83D6FC"/>
    <w:rsid w:val="2C9933B3"/>
    <w:rsid w:val="2D0ACA81"/>
    <w:rsid w:val="2D14C2AD"/>
    <w:rsid w:val="2D4B8879"/>
    <w:rsid w:val="2D6833A4"/>
    <w:rsid w:val="2D87D740"/>
    <w:rsid w:val="2DCA2188"/>
    <w:rsid w:val="2DCCBD78"/>
    <w:rsid w:val="2DDD866D"/>
    <w:rsid w:val="2E9A650E"/>
    <w:rsid w:val="2EBB6D21"/>
    <w:rsid w:val="2EC1DF2F"/>
    <w:rsid w:val="2EFA6B8A"/>
    <w:rsid w:val="2F0DBDD3"/>
    <w:rsid w:val="2F43A17A"/>
    <w:rsid w:val="2F4CB3A6"/>
    <w:rsid w:val="2F504D17"/>
    <w:rsid w:val="2FEFA2D0"/>
    <w:rsid w:val="30353261"/>
    <w:rsid w:val="30573D82"/>
    <w:rsid w:val="306588CC"/>
    <w:rsid w:val="3079798C"/>
    <w:rsid w:val="307E8970"/>
    <w:rsid w:val="30D8867E"/>
    <w:rsid w:val="310B5D89"/>
    <w:rsid w:val="3111C3DE"/>
    <w:rsid w:val="311BAA56"/>
    <w:rsid w:val="3134E39C"/>
    <w:rsid w:val="313D7A5E"/>
    <w:rsid w:val="31509AAB"/>
    <w:rsid w:val="31635A7D"/>
    <w:rsid w:val="316CA4D6"/>
    <w:rsid w:val="317CDC52"/>
    <w:rsid w:val="318998EB"/>
    <w:rsid w:val="318A70A3"/>
    <w:rsid w:val="31D82B8D"/>
    <w:rsid w:val="31E06376"/>
    <w:rsid w:val="321807B2"/>
    <w:rsid w:val="32355839"/>
    <w:rsid w:val="328848AA"/>
    <w:rsid w:val="32B9B621"/>
    <w:rsid w:val="32CE517E"/>
    <w:rsid w:val="337EDB35"/>
    <w:rsid w:val="33899704"/>
    <w:rsid w:val="33B870F3"/>
    <w:rsid w:val="33C48707"/>
    <w:rsid w:val="34102740"/>
    <w:rsid w:val="34283B63"/>
    <w:rsid w:val="343FFCA4"/>
    <w:rsid w:val="34404BF0"/>
    <w:rsid w:val="34A39DF3"/>
    <w:rsid w:val="353770EA"/>
    <w:rsid w:val="3576F47A"/>
    <w:rsid w:val="3608F503"/>
    <w:rsid w:val="36297AB9"/>
    <w:rsid w:val="364015F9"/>
    <w:rsid w:val="365312A4"/>
    <w:rsid w:val="365C8364"/>
    <w:rsid w:val="36D87033"/>
    <w:rsid w:val="3750F9B6"/>
    <w:rsid w:val="377917DC"/>
    <w:rsid w:val="3796545F"/>
    <w:rsid w:val="37A56FBA"/>
    <w:rsid w:val="37C54B1A"/>
    <w:rsid w:val="37C6462A"/>
    <w:rsid w:val="38218DB7"/>
    <w:rsid w:val="38A941EA"/>
    <w:rsid w:val="3914E83D"/>
    <w:rsid w:val="391F6844"/>
    <w:rsid w:val="39733B82"/>
    <w:rsid w:val="39A1D138"/>
    <w:rsid w:val="3A3282C0"/>
    <w:rsid w:val="3B03A816"/>
    <w:rsid w:val="3B525000"/>
    <w:rsid w:val="3BF3BA06"/>
    <w:rsid w:val="3CACA711"/>
    <w:rsid w:val="3CAF577D"/>
    <w:rsid w:val="3CD73EF8"/>
    <w:rsid w:val="3CDF25E4"/>
    <w:rsid w:val="3D06916F"/>
    <w:rsid w:val="3DE85960"/>
    <w:rsid w:val="3DF046E6"/>
    <w:rsid w:val="3DF83C6C"/>
    <w:rsid w:val="3E0595E3"/>
    <w:rsid w:val="3E08859D"/>
    <w:rsid w:val="3E4B27DE"/>
    <w:rsid w:val="3E8BC8AF"/>
    <w:rsid w:val="3E9F13BF"/>
    <w:rsid w:val="3EA61C7B"/>
    <w:rsid w:val="3F49E6DD"/>
    <w:rsid w:val="3F54EC00"/>
    <w:rsid w:val="3F8429C1"/>
    <w:rsid w:val="3F8C1747"/>
    <w:rsid w:val="3F975942"/>
    <w:rsid w:val="3FBFF4F4"/>
    <w:rsid w:val="3FD41A96"/>
    <w:rsid w:val="3FD9D1E6"/>
    <w:rsid w:val="40236C0F"/>
    <w:rsid w:val="40279910"/>
    <w:rsid w:val="40345C51"/>
    <w:rsid w:val="404FCAEE"/>
    <w:rsid w:val="40993738"/>
    <w:rsid w:val="40BEBB3A"/>
    <w:rsid w:val="414C5200"/>
    <w:rsid w:val="422EDF6C"/>
    <w:rsid w:val="4281BE8B"/>
    <w:rsid w:val="42912AE1"/>
    <w:rsid w:val="42C3B809"/>
    <w:rsid w:val="42CA796A"/>
    <w:rsid w:val="4301B0BC"/>
    <w:rsid w:val="432BFB08"/>
    <w:rsid w:val="43A7D1B5"/>
    <w:rsid w:val="43DB8886"/>
    <w:rsid w:val="43F08089"/>
    <w:rsid w:val="441201E5"/>
    <w:rsid w:val="44250415"/>
    <w:rsid w:val="442EF9A2"/>
    <w:rsid w:val="445F886A"/>
    <w:rsid w:val="44E51509"/>
    <w:rsid w:val="450F2BF4"/>
    <w:rsid w:val="4534A47F"/>
    <w:rsid w:val="4555DDDE"/>
    <w:rsid w:val="456DC937"/>
    <w:rsid w:val="45F36B45"/>
    <w:rsid w:val="45F558EB"/>
    <w:rsid w:val="45FB58CB"/>
    <w:rsid w:val="461990B3"/>
    <w:rsid w:val="462B2674"/>
    <w:rsid w:val="46461DA2"/>
    <w:rsid w:val="46AB0566"/>
    <w:rsid w:val="46C1B496"/>
    <w:rsid w:val="46DB444E"/>
    <w:rsid w:val="46E5CE0E"/>
    <w:rsid w:val="46E91BDE"/>
    <w:rsid w:val="47046ABB"/>
    <w:rsid w:val="4734DBC3"/>
    <w:rsid w:val="475E9CF6"/>
    <w:rsid w:val="47E29F4D"/>
    <w:rsid w:val="47F0AD51"/>
    <w:rsid w:val="481F1604"/>
    <w:rsid w:val="4832AAF5"/>
    <w:rsid w:val="48B35FE2"/>
    <w:rsid w:val="48DF5B50"/>
    <w:rsid w:val="48E15C11"/>
    <w:rsid w:val="48F483C6"/>
    <w:rsid w:val="49159B7E"/>
    <w:rsid w:val="49163D90"/>
    <w:rsid w:val="49176C01"/>
    <w:rsid w:val="493E3B88"/>
    <w:rsid w:val="4977EA33"/>
    <w:rsid w:val="4995C80B"/>
    <w:rsid w:val="49BAE665"/>
    <w:rsid w:val="4A20BCA0"/>
    <w:rsid w:val="4A4B5E79"/>
    <w:rsid w:val="4A948375"/>
    <w:rsid w:val="4AA293A6"/>
    <w:rsid w:val="4ACEC9EE"/>
    <w:rsid w:val="4B12A92A"/>
    <w:rsid w:val="4B56B6C6"/>
    <w:rsid w:val="4B5A2836"/>
    <w:rsid w:val="4B846529"/>
    <w:rsid w:val="4B8D3FFD"/>
    <w:rsid w:val="4B90DAB1"/>
    <w:rsid w:val="4B9791AE"/>
    <w:rsid w:val="4BB7E2BF"/>
    <w:rsid w:val="4BEEA54C"/>
    <w:rsid w:val="4C148669"/>
    <w:rsid w:val="4C250150"/>
    <w:rsid w:val="4CBC5C45"/>
    <w:rsid w:val="4CCD68CD"/>
    <w:rsid w:val="4CD1ABD9"/>
    <w:rsid w:val="4CE1E239"/>
    <w:rsid w:val="4CEB5D8B"/>
    <w:rsid w:val="4D5A83E2"/>
    <w:rsid w:val="4DB8E42B"/>
    <w:rsid w:val="4DC0D1B1"/>
    <w:rsid w:val="4DE2A7FE"/>
    <w:rsid w:val="4DF37C2A"/>
    <w:rsid w:val="4DFE7D2A"/>
    <w:rsid w:val="4E872DEC"/>
    <w:rsid w:val="4EC571F8"/>
    <w:rsid w:val="4ED7EC96"/>
    <w:rsid w:val="4EF65443"/>
    <w:rsid w:val="4F57C2DA"/>
    <w:rsid w:val="4F7297AE"/>
    <w:rsid w:val="4F7CD3F4"/>
    <w:rsid w:val="4FA3DF6F"/>
    <w:rsid w:val="4FAC248B"/>
    <w:rsid w:val="4FACBB18"/>
    <w:rsid w:val="4FBDEB7D"/>
    <w:rsid w:val="503E8963"/>
    <w:rsid w:val="50681D80"/>
    <w:rsid w:val="50789317"/>
    <w:rsid w:val="50BB5AC6"/>
    <w:rsid w:val="50DF7CE7"/>
    <w:rsid w:val="50F084ED"/>
    <w:rsid w:val="51E16503"/>
    <w:rsid w:val="5217B470"/>
    <w:rsid w:val="525F7A67"/>
    <w:rsid w:val="5277DF13"/>
    <w:rsid w:val="52D57366"/>
    <w:rsid w:val="52D7A590"/>
    <w:rsid w:val="5305F3CF"/>
    <w:rsid w:val="538EB43B"/>
    <w:rsid w:val="539B4E0C"/>
    <w:rsid w:val="53BC721B"/>
    <w:rsid w:val="54272210"/>
    <w:rsid w:val="54301335"/>
    <w:rsid w:val="54D87AB2"/>
    <w:rsid w:val="55314F95"/>
    <w:rsid w:val="555046CA"/>
    <w:rsid w:val="556595C7"/>
    <w:rsid w:val="558B67E0"/>
    <w:rsid w:val="55EC2EAF"/>
    <w:rsid w:val="55FB0371"/>
    <w:rsid w:val="566F9C22"/>
    <w:rsid w:val="568004CF"/>
    <w:rsid w:val="569E90A6"/>
    <w:rsid w:val="56BA886E"/>
    <w:rsid w:val="56E9DADF"/>
    <w:rsid w:val="57173486"/>
    <w:rsid w:val="57AD4CF6"/>
    <w:rsid w:val="589B1009"/>
    <w:rsid w:val="58AC51E4"/>
    <w:rsid w:val="58DAB77E"/>
    <w:rsid w:val="58E38195"/>
    <w:rsid w:val="58FB96D2"/>
    <w:rsid w:val="59955F18"/>
    <w:rsid w:val="59B6D5A8"/>
    <w:rsid w:val="59B7B944"/>
    <w:rsid w:val="59C36FC9"/>
    <w:rsid w:val="5A20C8E9"/>
    <w:rsid w:val="5AFDF92F"/>
    <w:rsid w:val="5B1E334B"/>
    <w:rsid w:val="5B430D45"/>
    <w:rsid w:val="5B4A791F"/>
    <w:rsid w:val="5B4EEB8F"/>
    <w:rsid w:val="5B885D07"/>
    <w:rsid w:val="5B9E35FD"/>
    <w:rsid w:val="5C0DDE41"/>
    <w:rsid w:val="5C3011A2"/>
    <w:rsid w:val="5C80BE19"/>
    <w:rsid w:val="5C93ED9A"/>
    <w:rsid w:val="5CB70B23"/>
    <w:rsid w:val="5D3DFAA0"/>
    <w:rsid w:val="5D979F6F"/>
    <w:rsid w:val="5DDCC390"/>
    <w:rsid w:val="5DF5520A"/>
    <w:rsid w:val="5DFCA32E"/>
    <w:rsid w:val="5E1C8E7A"/>
    <w:rsid w:val="5E64D932"/>
    <w:rsid w:val="5E6E2221"/>
    <w:rsid w:val="5EB61304"/>
    <w:rsid w:val="5EDCB2D9"/>
    <w:rsid w:val="5F72C5DC"/>
    <w:rsid w:val="5F72ED1A"/>
    <w:rsid w:val="5FA6176E"/>
    <w:rsid w:val="5FB07155"/>
    <w:rsid w:val="60302CCB"/>
    <w:rsid w:val="60315616"/>
    <w:rsid w:val="604572EC"/>
    <w:rsid w:val="606D3644"/>
    <w:rsid w:val="608395C9"/>
    <w:rsid w:val="609FA487"/>
    <w:rsid w:val="60B035F4"/>
    <w:rsid w:val="60FD5855"/>
    <w:rsid w:val="610C098B"/>
    <w:rsid w:val="61206260"/>
    <w:rsid w:val="613239D4"/>
    <w:rsid w:val="614C41B6"/>
    <w:rsid w:val="62001F0C"/>
    <w:rsid w:val="6202D6C3"/>
    <w:rsid w:val="620C7B15"/>
    <w:rsid w:val="622D6235"/>
    <w:rsid w:val="62DC6CD3"/>
    <w:rsid w:val="62E81217"/>
    <w:rsid w:val="63040AA9"/>
    <w:rsid w:val="630EDC10"/>
    <w:rsid w:val="632064C9"/>
    <w:rsid w:val="6323A358"/>
    <w:rsid w:val="63290173"/>
    <w:rsid w:val="6331B794"/>
    <w:rsid w:val="636B1254"/>
    <w:rsid w:val="63B38DF2"/>
    <w:rsid w:val="63B99E9D"/>
    <w:rsid w:val="63EE9451"/>
    <w:rsid w:val="64144054"/>
    <w:rsid w:val="644636FF"/>
    <w:rsid w:val="6468CCC2"/>
    <w:rsid w:val="6483E278"/>
    <w:rsid w:val="648BCFFE"/>
    <w:rsid w:val="64B85D46"/>
    <w:rsid w:val="64CB9ACA"/>
    <w:rsid w:val="65066075"/>
    <w:rsid w:val="650EB6A7"/>
    <w:rsid w:val="6518E40F"/>
    <w:rsid w:val="651943A1"/>
    <w:rsid w:val="653F7962"/>
    <w:rsid w:val="65A2089F"/>
    <w:rsid w:val="66542DA7"/>
    <w:rsid w:val="668CCD9A"/>
    <w:rsid w:val="6756F6F4"/>
    <w:rsid w:val="677DD7C1"/>
    <w:rsid w:val="6790E65C"/>
    <w:rsid w:val="6809547D"/>
    <w:rsid w:val="6860FF88"/>
    <w:rsid w:val="6905FF35"/>
    <w:rsid w:val="6911B034"/>
    <w:rsid w:val="6918F070"/>
    <w:rsid w:val="698EE978"/>
    <w:rsid w:val="69CB8EF3"/>
    <w:rsid w:val="69F442B8"/>
    <w:rsid w:val="6A1C070F"/>
    <w:rsid w:val="6A25779A"/>
    <w:rsid w:val="6A39DBB7"/>
    <w:rsid w:val="6A3C6A1E"/>
    <w:rsid w:val="6A4D0B38"/>
    <w:rsid w:val="6AC294E0"/>
    <w:rsid w:val="6AC578B1"/>
    <w:rsid w:val="6B349426"/>
    <w:rsid w:val="6B6FD450"/>
    <w:rsid w:val="6B8B33E1"/>
    <w:rsid w:val="6BB7D770"/>
    <w:rsid w:val="6C053398"/>
    <w:rsid w:val="6C1F5239"/>
    <w:rsid w:val="6C3F9226"/>
    <w:rsid w:val="6C682920"/>
    <w:rsid w:val="6CF58776"/>
    <w:rsid w:val="6CF65284"/>
    <w:rsid w:val="6D148C1D"/>
    <w:rsid w:val="6D19E220"/>
    <w:rsid w:val="6D23F5F4"/>
    <w:rsid w:val="6DE07240"/>
    <w:rsid w:val="6E2AC4BE"/>
    <w:rsid w:val="6E65E819"/>
    <w:rsid w:val="6E896B4C"/>
    <w:rsid w:val="6E941A5E"/>
    <w:rsid w:val="6F1C9C4F"/>
    <w:rsid w:val="6F5FDFD9"/>
    <w:rsid w:val="6FB0BC29"/>
    <w:rsid w:val="6FC6951F"/>
    <w:rsid w:val="6FE1E17C"/>
    <w:rsid w:val="6FE25F8F"/>
    <w:rsid w:val="6FEE7720"/>
    <w:rsid w:val="6FFB0FED"/>
    <w:rsid w:val="705B96B6"/>
    <w:rsid w:val="7097E264"/>
    <w:rsid w:val="70C5BFE1"/>
    <w:rsid w:val="70EC16CA"/>
    <w:rsid w:val="7129F8A6"/>
    <w:rsid w:val="713BC64D"/>
    <w:rsid w:val="71833F8E"/>
    <w:rsid w:val="719ECDD4"/>
    <w:rsid w:val="71D4945A"/>
    <w:rsid w:val="71E10004"/>
    <w:rsid w:val="7244ED9C"/>
    <w:rsid w:val="727996AC"/>
    <w:rsid w:val="73062367"/>
    <w:rsid w:val="73258D3B"/>
    <w:rsid w:val="738E3E80"/>
    <w:rsid w:val="73B3B1C5"/>
    <w:rsid w:val="740C79E2"/>
    <w:rsid w:val="7415670D"/>
    <w:rsid w:val="74165785"/>
    <w:rsid w:val="7458C8E5"/>
    <w:rsid w:val="745BD0B4"/>
    <w:rsid w:val="74646065"/>
    <w:rsid w:val="749C1DDD"/>
    <w:rsid w:val="74D4AF77"/>
    <w:rsid w:val="74F7F7D5"/>
    <w:rsid w:val="7510CADF"/>
    <w:rsid w:val="754BC8DA"/>
    <w:rsid w:val="75A31C91"/>
    <w:rsid w:val="75BE66D0"/>
    <w:rsid w:val="75F7A115"/>
    <w:rsid w:val="7601BC2C"/>
    <w:rsid w:val="762C8952"/>
    <w:rsid w:val="765DEA55"/>
    <w:rsid w:val="76D2C5C0"/>
    <w:rsid w:val="772BC5E1"/>
    <w:rsid w:val="77415757"/>
    <w:rsid w:val="778BC12E"/>
    <w:rsid w:val="7811C656"/>
    <w:rsid w:val="7814572F"/>
    <w:rsid w:val="788E19BB"/>
    <w:rsid w:val="78A9B5AA"/>
    <w:rsid w:val="78B42F20"/>
    <w:rsid w:val="793555E8"/>
    <w:rsid w:val="79472D5C"/>
    <w:rsid w:val="79478B4D"/>
    <w:rsid w:val="799FF2AE"/>
    <w:rsid w:val="79BD2664"/>
    <w:rsid w:val="7A324D71"/>
    <w:rsid w:val="7A40091B"/>
    <w:rsid w:val="7A760968"/>
    <w:rsid w:val="7A93E4F9"/>
    <w:rsid w:val="7AC17920"/>
    <w:rsid w:val="7ADF6DC9"/>
    <w:rsid w:val="7AF36ED0"/>
    <w:rsid w:val="7B11354C"/>
    <w:rsid w:val="7BF7EE36"/>
    <w:rsid w:val="7C3D6389"/>
    <w:rsid w:val="7CE1807B"/>
    <w:rsid w:val="7CE4C977"/>
    <w:rsid w:val="7CF2C256"/>
    <w:rsid w:val="7CF7A34A"/>
    <w:rsid w:val="7CF9221C"/>
    <w:rsid w:val="7CFE1A12"/>
    <w:rsid w:val="7E48D60E"/>
    <w:rsid w:val="7E510002"/>
    <w:rsid w:val="7E7D50DC"/>
    <w:rsid w:val="7EC4AF48"/>
    <w:rsid w:val="7EED6FE3"/>
    <w:rsid w:val="7F2370A4"/>
    <w:rsid w:val="7F714870"/>
    <w:rsid w:val="7F833403"/>
    <w:rsid w:val="7FA98073"/>
    <w:rsid w:val="7FD71A08"/>
    <w:rsid w:val="7FE0AD2B"/>
    <w:rsid w:val="7FE4A66F"/>
    <w:rsid w:val="7FECD063"/>
    <w:rsid w:val="7FFA2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258D3B"/>
  <w15:chartTrackingRefBased/>
  <w15:docId w15:val="{7AC230A2-7D93-C94B-92B8-A90AF2A31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5B2DD8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semiHidden/>
    <w:rsid w:val="005B2DD8"/>
  </w:style>
  <w:style w:type="paragraph" w:styleId="Footer">
    <w:name w:val="footer"/>
    <w:basedOn w:val="Normal"/>
    <w:link w:val="FooterChar"/>
    <w:uiPriority w:val="99"/>
    <w:semiHidden/>
    <w:unhideWhenUsed/>
    <w:rsid w:val="005B2DD8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semiHidden/>
    <w:rsid w:val="005B2DD8"/>
  </w:style>
  <w:style w:type="character" w:styleId="FootnoteReference">
    <w:name w:val="footnote reference"/>
    <w:basedOn w:val="DefaultParagraphFont"/>
    <w:uiPriority w:val="99"/>
    <w:semiHidden/>
    <w:unhideWhenUsed/>
    <w:rsid w:val="005B2DD8"/>
    <w:rPr>
      <w:vertAlign w:val="superscript"/>
    </w:rPr>
  </w:style>
  <w:style w:type="character" w:styleId="FootnoteTextChar" w:customStyle="1">
    <w:name w:val="Footnote Text Char"/>
    <w:basedOn w:val="DefaultParagraphFont"/>
    <w:link w:val="FootnoteText"/>
    <w:uiPriority w:val="99"/>
    <w:semiHidden/>
    <w:rsid w:val="005B2DD8"/>
    <w:rPr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B2DD8"/>
    <w:pPr>
      <w:spacing w:after="0" w:line="240" w:lineRule="auto"/>
    </w:pPr>
    <w:rPr>
      <w:sz w:val="20"/>
      <w:szCs w:val="20"/>
    </w:rPr>
  </w:style>
  <w:style w:type="character" w:styleId="FootnoteTextChar1" w:customStyle="1">
    <w:name w:val="Footnote Text Char1"/>
    <w:basedOn w:val="DefaultParagraphFont"/>
    <w:uiPriority w:val="99"/>
    <w:semiHidden/>
    <w:rsid w:val="005B2DD8"/>
    <w:rPr>
      <w:sz w:val="20"/>
      <w:szCs w:val="20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ettings" Target="settings.xml" Id="rId3" /><Relationship Type="http://schemas.openxmlformats.org/officeDocument/2006/relationships/fontTable" Target="fontTable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hyperlink" Target="https://lithub.com/how-slavery-lives-on-in-the-american-prison-industrial-complex/" TargetMode="External" Id="R2a11a235316d4d00" /><Relationship Type="http://schemas.openxmlformats.org/officeDocument/2006/relationships/hyperlink" Target="https://www.nytimes.com/article/george-floyd.html" TargetMode="External" Id="R1535220ed1a84489" /><Relationship Type="http://schemas.openxmlformats.org/officeDocument/2006/relationships/hyperlink" Target="https://www.poetrybyheart.org.uk/poems/sonny-lettah/" TargetMode="External" Id="R0ca4f5aa722d47c8" /><Relationship Type="http://schemas.openxmlformats.org/officeDocument/2006/relationships/hyperlink" Target="https://socialistworker.co.uk/art/14354/Enoch%20Powell%20and%20racism" TargetMode="External" Id="R2203fe5df6c44e90" /><Relationship Type="http://schemas.openxmlformats.org/officeDocument/2006/relationships/hyperlink" Target="https://medium.com/fearless-she-wrote/blue-lives-don-t-matter-because-blue-lives-don-t-exist-ec44762a5299" TargetMode="External" Id="R192703572dec4fd5" /><Relationship Type="http://schemas.microsoft.com/office/2019/09/relationships/intelligence" Target="intelligence.xml" Id="R4d8d7e4d49044649" /></Relationships>
</file>

<file path=word/_rels/footnotes.xml.rels>&#65279;<?xml version="1.0" encoding="utf-8"?><Relationships xmlns="http://schemas.openxmlformats.org/package/2006/relationships"><Relationship Type="http://schemas.openxmlformats.org/officeDocument/2006/relationships/hyperlink" Target="https://www.poetrybyheart.org.uk/poems/sonny-lettah/" TargetMode="External" Id="R95f6fe6ac4a9428c" /><Relationship Type="http://schemas.openxmlformats.org/officeDocument/2006/relationships/hyperlink" Target="https://www.nytimes.com/article/george-floyd.html" TargetMode="External" Id="Ref01f631e8a449ff" /><Relationship Type="http://schemas.openxmlformats.org/officeDocument/2006/relationships/hyperlink" Target="https://socialistworker.co.uk/art/14354/Enoch%20Powell%20and%20racism" TargetMode="External" Id="Re32cde885d6b4a0b" /><Relationship Type="http://schemas.openxmlformats.org/officeDocument/2006/relationships/hyperlink" Target="https://medium.com/fearless-she-wrote/blue-lives-don-t-matter-because-blue-lives-don-t-exist-ec44762a5299" TargetMode="External" Id="R4284a92d0c574c9b" /><Relationship Type="http://schemas.openxmlformats.org/officeDocument/2006/relationships/hyperlink" Target="https://lithub.com/how-slavery-lives-on-in-the-american-prison-industrial-complex/" TargetMode="External" Id="Rc9873df7093e4a3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James Thomas Alison (1805987)</dc:creator>
  <keywords/>
  <dc:description/>
  <lastModifiedBy>James Thomas Alison (1805987)</lastModifiedBy>
  <revision>138</revision>
  <dcterms:created xsi:type="dcterms:W3CDTF">2021-12-09T11:18:00.0000000Z</dcterms:created>
  <dcterms:modified xsi:type="dcterms:W3CDTF">2021-12-17T15:38:29.0878560Z</dcterms:modified>
</coreProperties>
</file>