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353E9" w14:textId="05DFF025" w:rsidR="002115F8" w:rsidRDefault="00BC76AB" w:rsidP="003B4446">
      <w:pPr>
        <w:spacing w:line="360" w:lineRule="auto"/>
        <w:rPr>
          <w:b/>
          <w:bCs/>
          <w:u w:val="single"/>
        </w:rPr>
      </w:pPr>
      <w:r w:rsidRPr="00BC76AB">
        <w:rPr>
          <w:b/>
          <w:bCs/>
          <w:u w:val="single"/>
        </w:rPr>
        <w:t>Reflection</w:t>
      </w:r>
      <w:r w:rsidR="002115F8" w:rsidRPr="00BC76AB">
        <w:rPr>
          <w:b/>
          <w:bCs/>
          <w:u w:val="single"/>
        </w:rPr>
        <w:t xml:space="preserve"> from a </w:t>
      </w:r>
      <w:r w:rsidRPr="00BC76AB">
        <w:rPr>
          <w:b/>
          <w:bCs/>
          <w:u w:val="single"/>
        </w:rPr>
        <w:t>busy lone working shift</w:t>
      </w:r>
      <w:r>
        <w:rPr>
          <w:b/>
          <w:bCs/>
          <w:u w:val="single"/>
        </w:rPr>
        <w:t xml:space="preserve">. </w:t>
      </w:r>
    </w:p>
    <w:p w14:paraId="3F9F709E" w14:textId="77777777" w:rsidR="00BC76AB" w:rsidRPr="00BC76AB" w:rsidRDefault="00BC76AB" w:rsidP="003B4446">
      <w:pPr>
        <w:spacing w:line="360" w:lineRule="auto"/>
        <w:rPr>
          <w:b/>
          <w:bCs/>
          <w:u w:val="single"/>
        </w:rPr>
      </w:pPr>
    </w:p>
    <w:p w14:paraId="051264B0" w14:textId="62F7EA06" w:rsidR="00B87BF8" w:rsidRPr="00B87BF8" w:rsidRDefault="00B87BF8" w:rsidP="003B4446">
      <w:pPr>
        <w:spacing w:line="360" w:lineRule="auto"/>
        <w:rPr>
          <w:b/>
          <w:bCs/>
        </w:rPr>
      </w:pPr>
      <w:r w:rsidRPr="00B87BF8">
        <w:rPr>
          <w:b/>
          <w:bCs/>
        </w:rPr>
        <w:t>Description – What happened?</w:t>
      </w:r>
    </w:p>
    <w:p w14:paraId="2DAD7354" w14:textId="59B16EB5" w:rsidR="00B87BF8" w:rsidRPr="00B87BF8" w:rsidRDefault="00B87BF8" w:rsidP="003B4446">
      <w:pPr>
        <w:spacing w:line="360" w:lineRule="auto"/>
      </w:pPr>
      <w:r w:rsidRPr="00B87BF8">
        <w:t xml:space="preserve">During a busy period on the </w:t>
      </w:r>
      <w:r>
        <w:t xml:space="preserve">spinal rehabilitation </w:t>
      </w:r>
      <w:r w:rsidRPr="00B87BF8">
        <w:t xml:space="preserve">unit, staff shortages </w:t>
      </w:r>
      <w:r>
        <w:t xml:space="preserve">due to sickness </w:t>
      </w:r>
      <w:r w:rsidRPr="00B87BF8">
        <w:t xml:space="preserve">and increased patient admissions meant </w:t>
      </w:r>
      <w:r>
        <w:t>our team</w:t>
      </w:r>
      <w:r w:rsidRPr="00B87BF8">
        <w:t xml:space="preserve"> was managing a higher</w:t>
      </w:r>
      <w:r>
        <w:t xml:space="preserve"> t</w:t>
      </w:r>
      <w:r w:rsidRPr="00B87BF8">
        <w:t>han</w:t>
      </w:r>
      <w:r>
        <w:t xml:space="preserve"> </w:t>
      </w:r>
      <w:r w:rsidRPr="00B87BF8">
        <w:t>usual caseload. On one shift</w:t>
      </w:r>
      <w:r>
        <w:t xml:space="preserve">, </w:t>
      </w:r>
      <w:r w:rsidRPr="00B87BF8">
        <w:t xml:space="preserve">I was supporting multiple patients with varying levels of need, including patients requiring mobility </w:t>
      </w:r>
      <w:r>
        <w:t xml:space="preserve">practice that normally </w:t>
      </w:r>
      <w:r w:rsidR="00583805">
        <w:t>requires</w:t>
      </w:r>
      <w:r>
        <w:t xml:space="preserve"> assistance of two staff members</w:t>
      </w:r>
      <w:r w:rsidRPr="00B87BF8">
        <w:t>,</w:t>
      </w:r>
      <w:r>
        <w:t xml:space="preserve"> </w:t>
      </w:r>
      <w:r w:rsidRPr="00B87BF8">
        <w:t>cognitive support</w:t>
      </w:r>
      <w:r>
        <w:t xml:space="preserve"> sessions</w:t>
      </w:r>
      <w:r w:rsidRPr="00B87BF8">
        <w:t xml:space="preserve">, and discharge planning </w:t>
      </w:r>
      <w:r>
        <w:t>meeting</w:t>
      </w:r>
      <w:r w:rsidRPr="00B87BF8">
        <w:t>. Several therapy sessions were scheduled closely together</w:t>
      </w:r>
      <w:r>
        <w:t xml:space="preserve">, and as timetabling is done at the start of the week, staff sickness wasn’t </w:t>
      </w:r>
      <w:r w:rsidR="0077525D">
        <w:t>accounted for.</w:t>
      </w:r>
    </w:p>
    <w:p w14:paraId="722E2A9D" w14:textId="48AE652D" w:rsidR="00B87BF8" w:rsidRPr="00B87BF8" w:rsidRDefault="00B87BF8" w:rsidP="003B4446">
      <w:pPr>
        <w:spacing w:line="360" w:lineRule="auto"/>
      </w:pPr>
      <w:r w:rsidRPr="00B87BF8">
        <w:t>I was responsible for organising my workload, supporting therapy sessions, completing documentation and responding to unexpected requests from the MDT. To ensure patient safety and quality of care were maintained, I had to prioritise tasks effectively and adapt my plan throughout the day.</w:t>
      </w:r>
    </w:p>
    <w:p w14:paraId="741EE0E8" w14:textId="5CA47BAC" w:rsidR="00B87BF8" w:rsidRPr="00B87BF8" w:rsidRDefault="00B87BF8" w:rsidP="003B4446">
      <w:pPr>
        <w:spacing w:line="360" w:lineRule="auto"/>
        <w:rPr>
          <w:b/>
          <w:bCs/>
        </w:rPr>
      </w:pPr>
      <w:r w:rsidRPr="00B87BF8">
        <w:rPr>
          <w:b/>
          <w:bCs/>
        </w:rPr>
        <w:t>Feelings – What were you thinking and feeling?</w:t>
      </w:r>
    </w:p>
    <w:p w14:paraId="5FA725FB" w14:textId="3C7B5D4C" w:rsidR="00B87BF8" w:rsidRPr="00B87BF8" w:rsidRDefault="00B87BF8" w:rsidP="003B4446">
      <w:pPr>
        <w:spacing w:line="360" w:lineRule="auto"/>
      </w:pPr>
      <w:r w:rsidRPr="00B87BF8">
        <w:t xml:space="preserve">Initially, I felt slightly overwhelmed by the volume of tasks and the pressure to meet service demands. However, I also felt motivated to remain organised and focused so that patient care </w:t>
      </w:r>
      <w:r w:rsidR="00CC6891">
        <w:t>was not affected</w:t>
      </w:r>
      <w:r w:rsidRPr="00B87BF8">
        <w:t>. I was aware that poor prioritisation could impact patient safety or delay rehabilitation progress. As the shift progressed and I began managing tasks effectively, I felt more confident and reassured that I was maintaining professional standards.</w:t>
      </w:r>
    </w:p>
    <w:p w14:paraId="1806E3EB" w14:textId="45B6BC94" w:rsidR="00B87BF8" w:rsidRPr="00B87BF8" w:rsidRDefault="00B87BF8" w:rsidP="003B4446">
      <w:pPr>
        <w:spacing w:line="360" w:lineRule="auto"/>
        <w:rPr>
          <w:b/>
          <w:bCs/>
        </w:rPr>
      </w:pPr>
      <w:r w:rsidRPr="00B87BF8">
        <w:rPr>
          <w:b/>
          <w:bCs/>
        </w:rPr>
        <w:t>Evaluation – What was good and bad about the experience?</w:t>
      </w:r>
    </w:p>
    <w:p w14:paraId="167A96F6" w14:textId="77777777" w:rsidR="00564DEE" w:rsidRDefault="00BA2575" w:rsidP="003B4446">
      <w:pPr>
        <w:spacing w:line="360" w:lineRule="auto"/>
      </w:pPr>
      <w:r w:rsidRPr="00BA2575">
        <w:t xml:space="preserve">A positive aspect was that I remained calm and organised under pressure. I communicated clearly with therapists and nursing staff to identify priorities and adjusted my caseload as needed. Effective communication and collaboration with colleagues are core clinical competencies, helping to prioritise care safely during busy periods </w:t>
      </w:r>
      <w:r w:rsidR="00BC0261" w:rsidRPr="00BC0261">
        <w:t>(NHS Leadership Academy, 2011).</w:t>
      </w:r>
    </w:p>
    <w:p w14:paraId="26F97E64" w14:textId="77777777" w:rsidR="003955AA" w:rsidRDefault="00B87BF8" w:rsidP="003B4446">
      <w:pPr>
        <w:spacing w:line="360" w:lineRule="auto"/>
      </w:pPr>
      <w:r w:rsidRPr="00B87BF8">
        <w:lastRenderedPageBreak/>
        <w:t>I ensured that higher-ri</w:t>
      </w:r>
      <w:r w:rsidR="006F6B47">
        <w:t>sk</w:t>
      </w:r>
      <w:r w:rsidRPr="00B87BF8">
        <w:t xml:space="preserve"> patients were seen first and that essential tasks were completed safely.</w:t>
      </w:r>
      <w:r>
        <w:t xml:space="preserve"> I also asked other members of nursing staff to assist in my sessions</w:t>
      </w:r>
      <w:r w:rsidR="006F6B47">
        <w:t xml:space="preserve"> when </w:t>
      </w:r>
      <w:r w:rsidR="00923B0B">
        <w:t xml:space="preserve">required to </w:t>
      </w:r>
      <w:r w:rsidR="00C04A6B">
        <w:t>maintain safety</w:t>
      </w:r>
      <w:r w:rsidR="006F6B47">
        <w:t xml:space="preserve"> </w:t>
      </w:r>
      <w:r>
        <w:t>an</w:t>
      </w:r>
      <w:r w:rsidR="008F50B9">
        <w:t>d clinical records were updated,</w:t>
      </w:r>
      <w:r w:rsidRPr="00B87BF8">
        <w:t xml:space="preserve"> supporting continuity of care.</w:t>
      </w:r>
      <w:r w:rsidR="003955AA">
        <w:t xml:space="preserve"> </w:t>
      </w:r>
    </w:p>
    <w:p w14:paraId="6CD41F83" w14:textId="649443CA" w:rsidR="00B87BF8" w:rsidRPr="00B87BF8" w:rsidRDefault="00B87BF8" w:rsidP="003B4446">
      <w:pPr>
        <w:spacing w:line="360" w:lineRule="auto"/>
      </w:pPr>
      <w:r w:rsidRPr="00B87BF8">
        <w:t>A challenge was that time pressures meant some non-urgent tasks were delayed</w:t>
      </w:r>
      <w:r w:rsidR="006F6B47">
        <w:t xml:space="preserve"> or even missed</w:t>
      </w:r>
      <w:r w:rsidR="001B3B2C">
        <w:t>. T</w:t>
      </w:r>
      <w:r w:rsidR="006F6B47">
        <w:t xml:space="preserve">his </w:t>
      </w:r>
      <w:r w:rsidRPr="00B87BF8">
        <w:t>required clear handover communication</w:t>
      </w:r>
      <w:r w:rsidR="006F6B47">
        <w:t xml:space="preserve"> </w:t>
      </w:r>
      <w:r w:rsidR="00921123">
        <w:t>to ensure</w:t>
      </w:r>
      <w:r w:rsidR="006F6B47">
        <w:t xml:space="preserve"> patients </w:t>
      </w:r>
      <w:r w:rsidR="003978E8">
        <w:t>were</w:t>
      </w:r>
      <w:r w:rsidR="006F6B47">
        <w:t xml:space="preserve"> seen as a priority the next day. Having some patients with missed therapy input gave me a sense of failure but leaving a clear handover for the next day and knowing these patients </w:t>
      </w:r>
      <w:r w:rsidR="003978E8">
        <w:t>were</w:t>
      </w:r>
      <w:r w:rsidR="006F6B47">
        <w:t xml:space="preserve"> going to be seen made me fe</w:t>
      </w:r>
      <w:r w:rsidR="00866483">
        <w:t>el at ease</w:t>
      </w:r>
      <w:r w:rsidR="006F6B47">
        <w:t>.</w:t>
      </w:r>
    </w:p>
    <w:p w14:paraId="2B78169A" w14:textId="575FDE31" w:rsidR="003978E8" w:rsidRDefault="00B87BF8" w:rsidP="003B4446">
      <w:pPr>
        <w:spacing w:line="360" w:lineRule="auto"/>
        <w:rPr>
          <w:b/>
          <w:bCs/>
        </w:rPr>
      </w:pPr>
      <w:r w:rsidRPr="00B87BF8">
        <w:rPr>
          <w:b/>
          <w:bCs/>
        </w:rPr>
        <w:t>Analysis – What sense can you make of the situation?</w:t>
      </w:r>
      <w:r w:rsidR="003978E8">
        <w:rPr>
          <w:b/>
          <w:bCs/>
        </w:rPr>
        <w:t xml:space="preserve"> </w:t>
      </w:r>
    </w:p>
    <w:p w14:paraId="39399211" w14:textId="6B93C685" w:rsidR="00B87BF8" w:rsidRPr="00B87BF8" w:rsidRDefault="003978E8" w:rsidP="003B4446">
      <w:pPr>
        <w:spacing w:line="360" w:lineRule="auto"/>
        <w:rPr>
          <w:b/>
          <w:bCs/>
        </w:rPr>
      </w:pPr>
      <w:r>
        <w:t xml:space="preserve">Reflecting on </w:t>
      </w:r>
      <w:r w:rsidR="00DD0410">
        <w:t>t</w:t>
      </w:r>
      <w:r w:rsidR="00B87BF8" w:rsidRPr="00B87BF8">
        <w:t>his experience</w:t>
      </w:r>
      <w:r>
        <w:t xml:space="preserve"> </w:t>
      </w:r>
      <w:r w:rsidR="00DD0410">
        <w:t xml:space="preserve">highlighted </w:t>
      </w:r>
      <w:r>
        <w:t xml:space="preserve">the </w:t>
      </w:r>
      <w:r w:rsidR="00B87BF8" w:rsidRPr="00B87BF8">
        <w:t xml:space="preserve">importance of structured prioritisation and time management </w:t>
      </w:r>
      <w:r>
        <w:t xml:space="preserve">to </w:t>
      </w:r>
      <w:r w:rsidR="00B87BF8" w:rsidRPr="00B87BF8">
        <w:t>maintain</w:t>
      </w:r>
      <w:r>
        <w:t xml:space="preserve"> </w:t>
      </w:r>
      <w:r w:rsidR="00B87BF8" w:rsidRPr="00B87BF8">
        <w:t>safe and effective care. Using clinical urgency, patient risk</w:t>
      </w:r>
      <w:r w:rsidR="00DD0410">
        <w:t xml:space="preserve"> </w:t>
      </w:r>
      <w:r w:rsidR="00B87BF8" w:rsidRPr="00B87BF8">
        <w:t xml:space="preserve">and therapy goals as </w:t>
      </w:r>
      <w:r>
        <w:t>a guide</w:t>
      </w:r>
      <w:r w:rsidR="00B87BF8" w:rsidRPr="00B87BF8">
        <w:t xml:space="preserve"> allowed me to allocate my time appropriately.</w:t>
      </w:r>
    </w:p>
    <w:p w14:paraId="70A56154" w14:textId="77777777" w:rsidR="00B87BF8" w:rsidRPr="00B87BF8" w:rsidRDefault="00B87BF8" w:rsidP="003B4446">
      <w:pPr>
        <w:spacing w:line="360" w:lineRule="auto"/>
      </w:pPr>
      <w:r w:rsidRPr="00B87BF8">
        <w:t>Effective communication with the MDT was essential in managing expectations and avoiding duplication of work. I also recognised the value of adaptability, as unexpected changes required rapid re-prioritisation throughout the day. Maintaining accurate documentation supported patient safety and legal accountability.</w:t>
      </w:r>
    </w:p>
    <w:p w14:paraId="1B09634E" w14:textId="77777777" w:rsidR="00DB3887" w:rsidRDefault="00A75D86" w:rsidP="003B4446">
      <w:pPr>
        <w:spacing w:line="360" w:lineRule="auto"/>
      </w:pPr>
      <w:r w:rsidRPr="00A75D86">
        <w:t>This experience showed me that staying organised and managing my workload affects how care is delivered and how smoothly the shift progresses. Research into healthcare organisational practices suggests that interventions aimed at improving team communication, reducing unnecessary workload and fostering collaboration among clinicians can improve clinical workflows and support delivery of quality care, even under pressure (Sinsky et al., 2020).</w:t>
      </w:r>
      <w:r w:rsidR="00DB3887" w:rsidRPr="00DB3887">
        <w:t xml:space="preserve"> </w:t>
      </w:r>
    </w:p>
    <w:p w14:paraId="08223ED4" w14:textId="416677A3" w:rsidR="00DB3887" w:rsidRPr="00DD0410" w:rsidRDefault="00DB3887" w:rsidP="003B4446">
      <w:pPr>
        <w:spacing w:line="360" w:lineRule="auto"/>
        <w:rPr>
          <w:b/>
          <w:bCs/>
        </w:rPr>
      </w:pPr>
      <w:r w:rsidRPr="00DD0410">
        <w:rPr>
          <w:b/>
          <w:bCs/>
        </w:rPr>
        <w:t>Conclusion – What else could you have done?</w:t>
      </w:r>
    </w:p>
    <w:p w14:paraId="79583E6F" w14:textId="65FD3D3E" w:rsidR="00DB3887" w:rsidRDefault="00DB3887" w:rsidP="003B4446">
      <w:pPr>
        <w:spacing w:line="360" w:lineRule="auto"/>
        <w:rPr>
          <w:b/>
          <w:bCs/>
        </w:rPr>
      </w:pPr>
      <w:r w:rsidRPr="00DB3887">
        <w:t xml:space="preserve">Overall, this experience highlighted areas where I could further strengthen my caseload management skills. I recognised that delegating some non-clinical tasks earlier, where appropriate, could have helped reduce pressure and allowed me to focus more on patient-facing responsibilities. Building in protected time for documentation throughout the shift may also have reduced the pressure felt at the end of the day and supported </w:t>
      </w:r>
      <w:r w:rsidRPr="00DB3887">
        <w:lastRenderedPageBreak/>
        <w:t>accuracy and continuity of care. In addition, writing tasks down more consistently rather than relying on memory alone could have helped me keep track of priorities and reduce the risk of forgetting non-urgent tasks during busy periods. Making these changes would improve</w:t>
      </w:r>
      <w:r>
        <w:t xml:space="preserve"> my</w:t>
      </w:r>
      <w:r w:rsidRPr="00DB3887">
        <w:t xml:space="preserve"> efficiency and reduce overall workload stress.</w:t>
      </w:r>
      <w:r w:rsidRPr="00B87BF8">
        <w:rPr>
          <w:b/>
          <w:bCs/>
        </w:rPr>
        <w:t xml:space="preserve"> </w:t>
      </w:r>
    </w:p>
    <w:p w14:paraId="259BAEDF" w14:textId="3C6CB7B6" w:rsidR="00B87BF8" w:rsidRPr="00B87BF8" w:rsidRDefault="00B87BF8" w:rsidP="003B4446">
      <w:pPr>
        <w:spacing w:line="360" w:lineRule="auto"/>
        <w:rPr>
          <w:b/>
          <w:bCs/>
        </w:rPr>
      </w:pPr>
      <w:r w:rsidRPr="00B87BF8">
        <w:rPr>
          <w:b/>
          <w:bCs/>
        </w:rPr>
        <w:t>Action Plan – If it arose again, what would you do?</w:t>
      </w:r>
    </w:p>
    <w:p w14:paraId="201B0618" w14:textId="77777777" w:rsidR="0094059C" w:rsidRDefault="00B87BF8" w:rsidP="003B4446">
      <w:pPr>
        <w:spacing w:line="360" w:lineRule="auto"/>
      </w:pPr>
      <w:r w:rsidRPr="00B87BF8">
        <w:t xml:space="preserve">If a similar situation occurred again, I would continue using structured prioritisation methods while </w:t>
      </w:r>
      <w:r w:rsidR="00DB3887">
        <w:t xml:space="preserve">actively </w:t>
      </w:r>
      <w:r w:rsidRPr="00B87BF8">
        <w:t xml:space="preserve">communicating with the MDT to clarify urgent versus routine tasks. I would use written </w:t>
      </w:r>
      <w:r w:rsidR="00DB3887">
        <w:t xml:space="preserve">or learn to use </w:t>
      </w:r>
      <w:r w:rsidRPr="00B87BF8">
        <w:t>digital task lists to monitor workload</w:t>
      </w:r>
      <w:r w:rsidR="00DB3887">
        <w:t xml:space="preserve"> </w:t>
      </w:r>
      <w:r w:rsidRPr="00B87BF8">
        <w:t>and ensure nothing is overlooked. I would also aim to delegate appropriately and request support early when workload becomes unmanageable</w:t>
      </w:r>
      <w:r w:rsidR="00DB3887">
        <w:t xml:space="preserve">. </w:t>
      </w:r>
      <w:r w:rsidR="0094059C">
        <w:t>O</w:t>
      </w:r>
      <w:r w:rsidR="00DB3887">
        <w:t xml:space="preserve">n reflection this is a </w:t>
      </w:r>
      <w:r w:rsidR="0094059C">
        <w:t>weakness</w:t>
      </w:r>
      <w:r w:rsidR="00DB3887">
        <w:t xml:space="preserve"> </w:t>
      </w:r>
      <w:r w:rsidR="0094059C">
        <w:t xml:space="preserve">that I recognise as I often try to manage my workload independently. </w:t>
      </w:r>
    </w:p>
    <w:p w14:paraId="609066B2" w14:textId="75B4CEE1" w:rsidR="00B87BF8" w:rsidRDefault="00161E29" w:rsidP="003B4446">
      <w:pPr>
        <w:spacing w:line="360" w:lineRule="auto"/>
      </w:pPr>
      <w:r>
        <w:t>Lastly</w:t>
      </w:r>
      <w:r w:rsidR="00B87BF8" w:rsidRPr="00B87BF8">
        <w:t xml:space="preserve">, I would protect time for documentation to maintain accuracy and </w:t>
      </w:r>
      <w:r w:rsidR="00E0090D">
        <w:t>accountability</w:t>
      </w:r>
      <w:r w:rsidR="00B87BF8" w:rsidRPr="00B87BF8">
        <w:t xml:space="preserve">. </w:t>
      </w:r>
      <w:r w:rsidR="003372D7">
        <w:t>To conclude</w:t>
      </w:r>
      <w:r w:rsidR="0031459D">
        <w:t xml:space="preserve">, </w:t>
      </w:r>
      <w:r w:rsidR="003372D7">
        <w:t>c</w:t>
      </w:r>
      <w:r w:rsidR="00B87BF8" w:rsidRPr="00B87BF8">
        <w:t>ontinuing to develop my organisational and time management skills through feedback and training will further enhance my practice.</w:t>
      </w:r>
    </w:p>
    <w:p w14:paraId="6E037223" w14:textId="77777777" w:rsidR="00DB3887" w:rsidRDefault="00DB3887" w:rsidP="00B87BF8"/>
    <w:p w14:paraId="1DF1C792" w14:textId="77777777" w:rsidR="00DB3887" w:rsidRPr="00B87BF8" w:rsidRDefault="00DB3887" w:rsidP="00B87BF8"/>
    <w:p w14:paraId="2B3A1627" w14:textId="77777777" w:rsidR="0056640C" w:rsidRDefault="0056640C">
      <w:pPr>
        <w:rPr>
          <w:u w:val="single"/>
        </w:rPr>
      </w:pPr>
    </w:p>
    <w:p w14:paraId="6FADA17B" w14:textId="77777777" w:rsidR="0056640C" w:rsidRDefault="0056640C">
      <w:pPr>
        <w:rPr>
          <w:u w:val="single"/>
        </w:rPr>
      </w:pPr>
    </w:p>
    <w:p w14:paraId="1ACB5B7F" w14:textId="77777777" w:rsidR="0056640C" w:rsidRDefault="0056640C">
      <w:pPr>
        <w:rPr>
          <w:u w:val="single"/>
        </w:rPr>
      </w:pPr>
    </w:p>
    <w:p w14:paraId="3C18BCC7" w14:textId="77777777" w:rsidR="0056640C" w:rsidRDefault="0056640C">
      <w:pPr>
        <w:rPr>
          <w:u w:val="single"/>
        </w:rPr>
      </w:pPr>
    </w:p>
    <w:p w14:paraId="03A2D56D" w14:textId="77777777" w:rsidR="0056640C" w:rsidRDefault="0056640C">
      <w:pPr>
        <w:rPr>
          <w:u w:val="single"/>
        </w:rPr>
      </w:pPr>
    </w:p>
    <w:p w14:paraId="41A1A5D9" w14:textId="77777777" w:rsidR="0056640C" w:rsidRDefault="0056640C">
      <w:pPr>
        <w:rPr>
          <w:u w:val="single"/>
        </w:rPr>
      </w:pPr>
    </w:p>
    <w:p w14:paraId="32A17084" w14:textId="77777777" w:rsidR="0056640C" w:rsidRDefault="0056640C">
      <w:pPr>
        <w:rPr>
          <w:u w:val="single"/>
        </w:rPr>
      </w:pPr>
    </w:p>
    <w:p w14:paraId="4D8DB3BB" w14:textId="77777777" w:rsidR="0056640C" w:rsidRDefault="0056640C">
      <w:pPr>
        <w:rPr>
          <w:u w:val="single"/>
        </w:rPr>
      </w:pPr>
    </w:p>
    <w:p w14:paraId="16F39DB6" w14:textId="77777777" w:rsidR="0056640C" w:rsidRDefault="0056640C">
      <w:pPr>
        <w:rPr>
          <w:u w:val="single"/>
        </w:rPr>
      </w:pPr>
    </w:p>
    <w:p w14:paraId="6AF69114" w14:textId="77777777" w:rsidR="0056640C" w:rsidRDefault="0056640C">
      <w:pPr>
        <w:rPr>
          <w:u w:val="single"/>
        </w:rPr>
      </w:pPr>
    </w:p>
    <w:p w14:paraId="00766B7D" w14:textId="77777777" w:rsidR="0056640C" w:rsidRDefault="0056640C">
      <w:pPr>
        <w:rPr>
          <w:u w:val="single"/>
        </w:rPr>
      </w:pPr>
    </w:p>
    <w:p w14:paraId="3C320E4E" w14:textId="77777777" w:rsidR="0056640C" w:rsidRDefault="0056640C">
      <w:pPr>
        <w:rPr>
          <w:u w:val="single"/>
        </w:rPr>
      </w:pPr>
    </w:p>
    <w:p w14:paraId="0AE7924B" w14:textId="5A063BD4" w:rsidR="000763D7" w:rsidRDefault="00564DEE">
      <w:pPr>
        <w:rPr>
          <w:u w:val="single"/>
        </w:rPr>
      </w:pPr>
      <w:r>
        <w:rPr>
          <w:u w:val="single"/>
        </w:rPr>
        <w:lastRenderedPageBreak/>
        <w:t xml:space="preserve">REFERENCES </w:t>
      </w:r>
    </w:p>
    <w:p w14:paraId="2B013515" w14:textId="77777777" w:rsidR="0094059C" w:rsidRPr="00564DEE" w:rsidRDefault="0094059C"/>
    <w:p w14:paraId="127702A1" w14:textId="77777777" w:rsidR="0094059C" w:rsidRDefault="0094059C" w:rsidP="0094059C">
      <w:r w:rsidRPr="00564DEE">
        <w:rPr>
          <w:b/>
          <w:bCs/>
        </w:rPr>
        <w:t>NHS Leadership Academy</w:t>
      </w:r>
      <w:r w:rsidRPr="00564DEE">
        <w:t xml:space="preserve"> (2011</w:t>
      </w:r>
      <w:r w:rsidRPr="0094059C">
        <w:rPr>
          <w:i/>
          <w:iCs/>
        </w:rPr>
        <w:t>) Clinical Leadership Competency Framework. Coventry: NHS Institute for Innovation and Improvement</w:t>
      </w:r>
      <w:r w:rsidRPr="00564DEE">
        <w:t>. Available at: https://www.leadershipacademy.nhs.uk/wp-content/uploads/2012/11/NHSLeadership-Leadership-Framework-Clinical-Leadership-Competency-Framework-CLCF.pdf</w:t>
      </w:r>
      <w:r>
        <w:t xml:space="preserve">. </w:t>
      </w:r>
      <w:r w:rsidRPr="00564DEE">
        <w:t>(Accessed: 15 January 2026).</w:t>
      </w:r>
    </w:p>
    <w:p w14:paraId="4E3C6D7C" w14:textId="77777777" w:rsidR="00A75D86" w:rsidRDefault="00A75D86"/>
    <w:p w14:paraId="7FA1410F" w14:textId="62C3EC8A" w:rsidR="00A75D86" w:rsidRDefault="00F8448B">
      <w:r w:rsidRPr="00F8448B">
        <w:rPr>
          <w:b/>
          <w:bCs/>
        </w:rPr>
        <w:t xml:space="preserve">Sinsky, C.A., Biddison, L.D., Mallick, A., Dopp, A.L., </w:t>
      </w:r>
      <w:proofErr w:type="spellStart"/>
      <w:r w:rsidRPr="00F8448B">
        <w:rPr>
          <w:b/>
          <w:bCs/>
        </w:rPr>
        <w:t>Perlo</w:t>
      </w:r>
      <w:proofErr w:type="spellEnd"/>
      <w:r w:rsidRPr="00F8448B">
        <w:rPr>
          <w:b/>
          <w:bCs/>
        </w:rPr>
        <w:t>, J., Lynn, L. and Smith, C.D. (2020)</w:t>
      </w:r>
      <w:r w:rsidRPr="00F8448B">
        <w:t xml:space="preserve"> </w:t>
      </w:r>
      <w:r w:rsidRPr="00F8448B">
        <w:rPr>
          <w:i/>
          <w:iCs/>
        </w:rPr>
        <w:t>Organizational evidence-based and promising practices for improving clinician well-being</w:t>
      </w:r>
      <w:r w:rsidRPr="00F8448B">
        <w:t>. Available</w:t>
      </w:r>
      <w:r w:rsidR="0094059C">
        <w:t xml:space="preserve"> </w:t>
      </w:r>
      <w:r w:rsidRPr="00F8448B">
        <w:t>at:</w:t>
      </w:r>
      <w:r w:rsidR="0094059C">
        <w:t xml:space="preserve"> </w:t>
      </w:r>
      <w:r w:rsidRPr="00F8448B">
        <w:t>https://www.ncbi.nlm.nih.gov/pmc/articles/PMC8916810/ (Accessed: 15 January 2026).</w:t>
      </w:r>
    </w:p>
    <w:p w14:paraId="6451DA17" w14:textId="77777777" w:rsidR="00564DEE" w:rsidRDefault="00564DEE"/>
    <w:p w14:paraId="36DC6F0A" w14:textId="7AAC89C4" w:rsidR="00564DEE" w:rsidRDefault="00564DEE"/>
    <w:sectPr w:rsidR="00564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42895"/>
    <w:multiLevelType w:val="multilevel"/>
    <w:tmpl w:val="32AA3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2184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BF8"/>
    <w:rsid w:val="000763D7"/>
    <w:rsid w:val="00161E29"/>
    <w:rsid w:val="001B3B2C"/>
    <w:rsid w:val="001D30EA"/>
    <w:rsid w:val="002115F8"/>
    <w:rsid w:val="0031459D"/>
    <w:rsid w:val="003372D7"/>
    <w:rsid w:val="003955AA"/>
    <w:rsid w:val="003978E8"/>
    <w:rsid w:val="003B4446"/>
    <w:rsid w:val="00564DEE"/>
    <w:rsid w:val="0056640C"/>
    <w:rsid w:val="00583805"/>
    <w:rsid w:val="006F6B47"/>
    <w:rsid w:val="0077525D"/>
    <w:rsid w:val="007A4650"/>
    <w:rsid w:val="007D7E0A"/>
    <w:rsid w:val="00866483"/>
    <w:rsid w:val="008C149C"/>
    <w:rsid w:val="008F50B9"/>
    <w:rsid w:val="00921123"/>
    <w:rsid w:val="00923B0B"/>
    <w:rsid w:val="0094059C"/>
    <w:rsid w:val="00A610C7"/>
    <w:rsid w:val="00A75D86"/>
    <w:rsid w:val="00B87BF8"/>
    <w:rsid w:val="00BA2575"/>
    <w:rsid w:val="00BC0261"/>
    <w:rsid w:val="00BC76AB"/>
    <w:rsid w:val="00C04A6B"/>
    <w:rsid w:val="00C63D71"/>
    <w:rsid w:val="00CC6891"/>
    <w:rsid w:val="00DB3887"/>
    <w:rsid w:val="00DD0410"/>
    <w:rsid w:val="00E0090D"/>
    <w:rsid w:val="00F8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172C4"/>
  <w15:chartTrackingRefBased/>
  <w15:docId w15:val="{D20EAA08-D2EC-491A-A820-BBC2E9777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B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B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B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B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B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B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B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B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B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B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B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B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B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B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B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B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B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BF8"/>
    <w:rPr>
      <w:rFonts w:eastAsiaTheme="majorEastAsia" w:cstheme="majorBidi"/>
      <w:color w:val="272727" w:themeColor="text1" w:themeTint="D8"/>
    </w:rPr>
  </w:style>
  <w:style w:type="paragraph" w:styleId="Title">
    <w:name w:val="Title"/>
    <w:basedOn w:val="Normal"/>
    <w:next w:val="Normal"/>
    <w:link w:val="TitleChar"/>
    <w:uiPriority w:val="10"/>
    <w:qFormat/>
    <w:rsid w:val="00B87B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B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B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B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BF8"/>
    <w:pPr>
      <w:spacing w:before="160"/>
      <w:jc w:val="center"/>
    </w:pPr>
    <w:rPr>
      <w:i/>
      <w:iCs/>
      <w:color w:val="404040" w:themeColor="text1" w:themeTint="BF"/>
    </w:rPr>
  </w:style>
  <w:style w:type="character" w:customStyle="1" w:styleId="QuoteChar">
    <w:name w:val="Quote Char"/>
    <w:basedOn w:val="DefaultParagraphFont"/>
    <w:link w:val="Quote"/>
    <w:uiPriority w:val="29"/>
    <w:rsid w:val="00B87BF8"/>
    <w:rPr>
      <w:i/>
      <w:iCs/>
      <w:color w:val="404040" w:themeColor="text1" w:themeTint="BF"/>
    </w:rPr>
  </w:style>
  <w:style w:type="paragraph" w:styleId="ListParagraph">
    <w:name w:val="List Paragraph"/>
    <w:basedOn w:val="Normal"/>
    <w:uiPriority w:val="34"/>
    <w:qFormat/>
    <w:rsid w:val="00B87BF8"/>
    <w:pPr>
      <w:ind w:left="720"/>
      <w:contextualSpacing/>
    </w:pPr>
  </w:style>
  <w:style w:type="character" w:styleId="IntenseEmphasis">
    <w:name w:val="Intense Emphasis"/>
    <w:basedOn w:val="DefaultParagraphFont"/>
    <w:uiPriority w:val="21"/>
    <w:qFormat/>
    <w:rsid w:val="00B87BF8"/>
    <w:rPr>
      <w:i/>
      <w:iCs/>
      <w:color w:val="0F4761" w:themeColor="accent1" w:themeShade="BF"/>
    </w:rPr>
  </w:style>
  <w:style w:type="paragraph" w:styleId="IntenseQuote">
    <w:name w:val="Intense Quote"/>
    <w:basedOn w:val="Normal"/>
    <w:next w:val="Normal"/>
    <w:link w:val="IntenseQuoteChar"/>
    <w:uiPriority w:val="30"/>
    <w:qFormat/>
    <w:rsid w:val="00B87B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BF8"/>
    <w:rPr>
      <w:i/>
      <w:iCs/>
      <w:color w:val="0F4761" w:themeColor="accent1" w:themeShade="BF"/>
    </w:rPr>
  </w:style>
  <w:style w:type="character" w:styleId="IntenseReference">
    <w:name w:val="Intense Reference"/>
    <w:basedOn w:val="DefaultParagraphFont"/>
    <w:uiPriority w:val="32"/>
    <w:qFormat/>
    <w:rsid w:val="00B87BF8"/>
    <w:rPr>
      <w:b/>
      <w:bCs/>
      <w:smallCaps/>
      <w:color w:val="0F4761" w:themeColor="accent1" w:themeShade="BF"/>
      <w:spacing w:val="5"/>
    </w:rPr>
  </w:style>
  <w:style w:type="character" w:styleId="Hyperlink">
    <w:name w:val="Hyperlink"/>
    <w:basedOn w:val="DefaultParagraphFont"/>
    <w:uiPriority w:val="99"/>
    <w:unhideWhenUsed/>
    <w:rsid w:val="00F8448B"/>
    <w:rPr>
      <w:color w:val="467886" w:themeColor="hyperlink"/>
      <w:u w:val="single"/>
    </w:rPr>
  </w:style>
  <w:style w:type="character" w:styleId="UnresolvedMention">
    <w:name w:val="Unresolved Mention"/>
    <w:basedOn w:val="DefaultParagraphFont"/>
    <w:uiPriority w:val="99"/>
    <w:semiHidden/>
    <w:unhideWhenUsed/>
    <w:rsid w:val="00F8448B"/>
    <w:rPr>
      <w:color w:val="605E5C"/>
      <w:shd w:val="clear" w:color="auto" w:fill="E1DFDD"/>
    </w:rPr>
  </w:style>
  <w:style w:type="character" w:styleId="FollowedHyperlink">
    <w:name w:val="FollowedHyperlink"/>
    <w:basedOn w:val="DefaultParagraphFont"/>
    <w:uiPriority w:val="99"/>
    <w:semiHidden/>
    <w:unhideWhenUsed/>
    <w:rsid w:val="00564D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196</TotalTime>
  <Pages>4</Pages>
  <Words>837</Words>
  <Characters>4953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Evans (2517855)</dc:creator>
  <cp:keywords/>
  <dc:description/>
  <cp:lastModifiedBy>Darren Evans (2517855)</cp:lastModifiedBy>
  <cp:revision>23</cp:revision>
  <cp:lastPrinted>2026-01-15T12:15:00Z</cp:lastPrinted>
  <dcterms:created xsi:type="dcterms:W3CDTF">2026-01-15T09:21:00Z</dcterms:created>
  <dcterms:modified xsi:type="dcterms:W3CDTF">2026-01-22T10:11:00Z</dcterms:modified>
</cp:coreProperties>
</file>