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83030" w14:textId="77777777" w:rsidR="00143B7C" w:rsidRDefault="00143B7C" w:rsidP="00143B7C">
      <w:pPr>
        <w:jc w:val="center"/>
      </w:pPr>
    </w:p>
    <w:p w14:paraId="06B0D5AB" w14:textId="77777777" w:rsidR="00143B7C" w:rsidRDefault="00143B7C" w:rsidP="00143B7C">
      <w:pPr>
        <w:jc w:val="center"/>
      </w:pPr>
    </w:p>
    <w:p w14:paraId="630F7104" w14:textId="319BA164" w:rsidR="00143B7C" w:rsidRDefault="003F3D79" w:rsidP="00143B7C">
      <w:pPr>
        <w:jc w:val="center"/>
      </w:pPr>
      <w:r>
        <w:rPr>
          <w:rFonts w:ascii="Arial" w:hAnsi="Arial" w:cs="Arial"/>
          <w:noProof/>
        </w:rPr>
        <w:drawing>
          <wp:inline distT="0" distB="0" distL="0" distR="0" wp14:anchorId="3A8B3D37" wp14:editId="0AB8303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609BECF7" w14:textId="347A5947" w:rsidR="003F3D79" w:rsidRPr="003F3D79" w:rsidRDefault="003F3D79" w:rsidP="003F3D79">
      <w:pPr>
        <w:jc w:val="center"/>
        <w:rPr>
          <w:rFonts w:cs="Times New Roman"/>
          <w:b/>
          <w:bCs/>
          <w:szCs w:val="24"/>
        </w:rPr>
      </w:pPr>
      <w:r w:rsidRPr="003F3D79">
        <w:rPr>
          <w:rFonts w:cs="Times New Roman"/>
          <w:b/>
          <w:bCs/>
          <w:szCs w:val="24"/>
        </w:rPr>
        <w:t>Student Name:</w:t>
      </w:r>
      <w:r w:rsidR="00D50B33">
        <w:rPr>
          <w:rFonts w:cs="Times New Roman"/>
          <w:b/>
          <w:bCs/>
          <w:szCs w:val="24"/>
        </w:rPr>
        <w:t xml:space="preserve"> Rajveer Singh</w:t>
      </w:r>
    </w:p>
    <w:p w14:paraId="58DE9F1D" w14:textId="77777777" w:rsidR="003F3D79" w:rsidRPr="003F3D79" w:rsidRDefault="003F3D79" w:rsidP="003F3D79">
      <w:pPr>
        <w:jc w:val="center"/>
        <w:rPr>
          <w:rFonts w:cs="Times New Roman"/>
          <w:b/>
          <w:bCs/>
          <w:szCs w:val="24"/>
        </w:rPr>
      </w:pPr>
    </w:p>
    <w:p w14:paraId="6F8AFE23" w14:textId="5203785D" w:rsidR="003F3D79" w:rsidRPr="003F3D79" w:rsidRDefault="003F3D79" w:rsidP="003F3D79">
      <w:pPr>
        <w:jc w:val="center"/>
        <w:rPr>
          <w:rFonts w:cs="Times New Roman"/>
          <w:b/>
          <w:bCs/>
          <w:szCs w:val="24"/>
        </w:rPr>
      </w:pPr>
      <w:r w:rsidRPr="003F3D79">
        <w:rPr>
          <w:rFonts w:cs="Times New Roman"/>
          <w:b/>
          <w:bCs/>
          <w:szCs w:val="24"/>
        </w:rPr>
        <w:t>Student ID:</w:t>
      </w:r>
      <w:r w:rsidR="00D50B33">
        <w:rPr>
          <w:rFonts w:cs="Times New Roman"/>
          <w:b/>
          <w:bCs/>
          <w:szCs w:val="24"/>
        </w:rPr>
        <w:t xml:space="preserve"> </w:t>
      </w:r>
      <w:r w:rsidRPr="003F3D79">
        <w:rPr>
          <w:rFonts w:cs="Times New Roman"/>
          <w:b/>
          <w:bCs/>
          <w:szCs w:val="24"/>
        </w:rPr>
        <w:t>25</w:t>
      </w:r>
      <w:r w:rsidR="00D50B33">
        <w:rPr>
          <w:rFonts w:cs="Times New Roman"/>
          <w:b/>
          <w:bCs/>
          <w:szCs w:val="24"/>
        </w:rPr>
        <w:t>36659</w:t>
      </w:r>
    </w:p>
    <w:p w14:paraId="59E57A88" w14:textId="77777777" w:rsidR="003F3D79" w:rsidRPr="003F3D79" w:rsidRDefault="003F3D79" w:rsidP="003F3D79">
      <w:pPr>
        <w:jc w:val="center"/>
        <w:rPr>
          <w:rFonts w:cs="Times New Roman"/>
          <w:szCs w:val="24"/>
        </w:rPr>
      </w:pPr>
    </w:p>
    <w:p w14:paraId="539A8E12" w14:textId="77777777" w:rsidR="003F3D79" w:rsidRPr="003F3D79" w:rsidRDefault="003F3D79" w:rsidP="003F3D79">
      <w:pPr>
        <w:jc w:val="center"/>
        <w:rPr>
          <w:rFonts w:cs="Times New Roman"/>
          <w:b/>
          <w:bCs/>
          <w:szCs w:val="24"/>
        </w:rPr>
      </w:pPr>
      <w:r w:rsidRPr="003F3D79">
        <w:rPr>
          <w:rFonts w:cs="Times New Roman"/>
          <w:b/>
          <w:bCs/>
          <w:szCs w:val="24"/>
        </w:rPr>
        <w:t>Module Name: Marketing Management</w:t>
      </w:r>
    </w:p>
    <w:p w14:paraId="6B491A22" w14:textId="77777777" w:rsidR="003F3D79" w:rsidRPr="003F3D79" w:rsidRDefault="003F3D79" w:rsidP="003F3D79">
      <w:pPr>
        <w:jc w:val="center"/>
        <w:rPr>
          <w:rFonts w:cs="Times New Roman"/>
          <w:b/>
          <w:bCs/>
          <w:szCs w:val="24"/>
        </w:rPr>
      </w:pPr>
    </w:p>
    <w:p w14:paraId="6E7C8322" w14:textId="77777777" w:rsidR="003F3D79" w:rsidRPr="003F3D79" w:rsidRDefault="003F3D79" w:rsidP="003F3D79">
      <w:pPr>
        <w:jc w:val="center"/>
        <w:rPr>
          <w:rFonts w:cs="Times New Roman"/>
          <w:b/>
          <w:bCs/>
          <w:szCs w:val="24"/>
        </w:rPr>
      </w:pPr>
      <w:r w:rsidRPr="003F3D79">
        <w:rPr>
          <w:rFonts w:cs="Times New Roman"/>
          <w:b/>
          <w:bCs/>
          <w:szCs w:val="24"/>
        </w:rPr>
        <w:t>Module Code: LCMB7024</w:t>
      </w:r>
    </w:p>
    <w:p w14:paraId="3693AEFD" w14:textId="77777777" w:rsidR="003F3D79" w:rsidRPr="003F3D79" w:rsidRDefault="003F3D79" w:rsidP="003F3D79">
      <w:pPr>
        <w:jc w:val="center"/>
        <w:rPr>
          <w:rFonts w:cs="Times New Roman"/>
          <w:b/>
          <w:bCs/>
          <w:szCs w:val="24"/>
        </w:rPr>
      </w:pPr>
    </w:p>
    <w:p w14:paraId="5AACF2EE" w14:textId="57F0CC29" w:rsidR="003F3D79" w:rsidRPr="003F3D79" w:rsidRDefault="003F3D79" w:rsidP="003F3D79">
      <w:pPr>
        <w:jc w:val="center"/>
        <w:rPr>
          <w:rFonts w:cs="Times New Roman"/>
          <w:b/>
          <w:bCs/>
          <w:szCs w:val="24"/>
        </w:rPr>
      </w:pPr>
      <w:r w:rsidRPr="003F3D79">
        <w:rPr>
          <w:rFonts w:cs="Times New Roman"/>
          <w:b/>
          <w:bCs/>
          <w:szCs w:val="24"/>
        </w:rPr>
        <w:t>Lecturer’s Name:</w:t>
      </w:r>
      <w:r w:rsidR="00D50B33">
        <w:rPr>
          <w:rFonts w:cs="Times New Roman"/>
          <w:b/>
          <w:bCs/>
          <w:szCs w:val="24"/>
        </w:rPr>
        <w:t xml:space="preserve"> </w:t>
      </w:r>
      <w:r w:rsidRPr="003F3D79">
        <w:rPr>
          <w:rFonts w:cs="Times New Roman"/>
          <w:b/>
          <w:bCs/>
          <w:szCs w:val="24"/>
        </w:rPr>
        <w:t xml:space="preserve">Tushara </w:t>
      </w:r>
      <w:proofErr w:type="spellStart"/>
      <w:r w:rsidR="00D50B33">
        <w:rPr>
          <w:rFonts w:cs="Times New Roman"/>
          <w:b/>
          <w:bCs/>
          <w:szCs w:val="24"/>
        </w:rPr>
        <w:t>B</w:t>
      </w:r>
      <w:r w:rsidRPr="003F3D79">
        <w:rPr>
          <w:rFonts w:cs="Times New Roman"/>
          <w:b/>
          <w:bCs/>
          <w:szCs w:val="24"/>
        </w:rPr>
        <w:t>alendran</w:t>
      </w:r>
      <w:proofErr w:type="spellEnd"/>
    </w:p>
    <w:p w14:paraId="7CDBE5DE" w14:textId="77777777" w:rsidR="003F3D79" w:rsidRDefault="003F3D79" w:rsidP="003F3D79">
      <w:pPr>
        <w:jc w:val="center"/>
        <w:rPr>
          <w:rFonts w:ascii="Arial" w:hAnsi="Arial" w:cs="Arial"/>
          <w:b/>
          <w:bCs/>
          <w:sz w:val="28"/>
          <w:szCs w:val="28"/>
        </w:rPr>
      </w:pPr>
    </w:p>
    <w:p w14:paraId="1B0E6345" w14:textId="77777777" w:rsidR="003F3D79" w:rsidRDefault="003F3D79" w:rsidP="003F3D79">
      <w:pPr>
        <w:jc w:val="center"/>
        <w:rPr>
          <w:rFonts w:ascii="Arial" w:hAnsi="Arial" w:cs="Arial"/>
          <w:b/>
          <w:bCs/>
          <w:sz w:val="28"/>
          <w:szCs w:val="28"/>
        </w:rPr>
      </w:pPr>
      <w:r>
        <w:rPr>
          <w:rFonts w:ascii="Arial" w:hAnsi="Arial" w:cs="Arial"/>
          <w:b/>
          <w:bCs/>
          <w:sz w:val="28"/>
          <w:szCs w:val="28"/>
        </w:rPr>
        <w:t>Term 1</w:t>
      </w:r>
    </w:p>
    <w:sdt>
      <w:sdtPr>
        <w:rPr>
          <w:rFonts w:ascii="Times New Roman" w:eastAsiaTheme="minorHAnsi" w:hAnsi="Times New Roman" w:cstheme="minorBidi"/>
          <w:color w:val="auto"/>
          <w:kern w:val="2"/>
          <w:sz w:val="24"/>
          <w:szCs w:val="22"/>
          <w:lang w:val="en-IN"/>
          <w14:ligatures w14:val="standardContextual"/>
        </w:rPr>
        <w:id w:val="959776224"/>
        <w:docPartObj>
          <w:docPartGallery w:val="Table of Contents"/>
          <w:docPartUnique/>
        </w:docPartObj>
      </w:sdtPr>
      <w:sdtEndPr>
        <w:rPr>
          <w:b/>
          <w:bCs/>
          <w:noProof/>
        </w:rPr>
      </w:sdtEndPr>
      <w:sdtContent>
        <w:p w14:paraId="6647E7DC" w14:textId="77777777" w:rsidR="00143B7C" w:rsidRDefault="00143B7C">
          <w:pPr>
            <w:pStyle w:val="TOCHeading"/>
          </w:pPr>
        </w:p>
        <w:p w14:paraId="0663E48A" w14:textId="77777777" w:rsidR="00143B7C" w:rsidRDefault="00143B7C">
          <w:pPr>
            <w:spacing w:line="259" w:lineRule="auto"/>
            <w:rPr>
              <w:rFonts w:asciiTheme="majorHAnsi" w:eastAsiaTheme="majorEastAsia" w:hAnsiTheme="majorHAnsi" w:cstheme="majorBidi"/>
              <w:color w:val="0F4761" w:themeColor="accent1" w:themeShade="BF"/>
              <w:kern w:val="0"/>
              <w:sz w:val="32"/>
              <w:szCs w:val="32"/>
              <w:lang w:val="en-US"/>
              <w14:ligatures w14:val="none"/>
            </w:rPr>
          </w:pPr>
          <w:r>
            <w:br w:type="page"/>
          </w:r>
        </w:p>
        <w:p w14:paraId="359AF8DF" w14:textId="6F96C72C" w:rsidR="00143B7C" w:rsidRDefault="00143B7C">
          <w:pPr>
            <w:pStyle w:val="TOCHeading"/>
          </w:pPr>
          <w:r>
            <w:lastRenderedPageBreak/>
            <w:t>Table of Contents</w:t>
          </w:r>
        </w:p>
        <w:p w14:paraId="51590C1D" w14:textId="065131C4" w:rsidR="00143B7C" w:rsidRDefault="00143B7C">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36389617" w:history="1">
            <w:r w:rsidRPr="00E01D62">
              <w:rPr>
                <w:rStyle w:val="Hyperlink"/>
                <w:noProof/>
              </w:rPr>
              <w:t>Element 1: Poster</w:t>
            </w:r>
            <w:r>
              <w:rPr>
                <w:noProof/>
                <w:webHidden/>
              </w:rPr>
              <w:tab/>
            </w:r>
            <w:r>
              <w:rPr>
                <w:noProof/>
                <w:webHidden/>
              </w:rPr>
              <w:fldChar w:fldCharType="begin"/>
            </w:r>
            <w:r>
              <w:rPr>
                <w:noProof/>
                <w:webHidden/>
              </w:rPr>
              <w:instrText xml:space="preserve"> PAGEREF _Toc236389617 \h </w:instrText>
            </w:r>
            <w:r>
              <w:rPr>
                <w:noProof/>
                <w:webHidden/>
              </w:rPr>
            </w:r>
            <w:r>
              <w:rPr>
                <w:noProof/>
                <w:webHidden/>
              </w:rPr>
              <w:fldChar w:fldCharType="separate"/>
            </w:r>
            <w:r>
              <w:rPr>
                <w:noProof/>
                <w:webHidden/>
              </w:rPr>
              <w:t>3</w:t>
            </w:r>
            <w:r>
              <w:rPr>
                <w:noProof/>
                <w:webHidden/>
              </w:rPr>
              <w:fldChar w:fldCharType="end"/>
            </w:r>
          </w:hyperlink>
        </w:p>
        <w:p w14:paraId="60329A23" w14:textId="2CF1146E" w:rsidR="00143B7C" w:rsidRDefault="00000000">
          <w:pPr>
            <w:pStyle w:val="TOC1"/>
            <w:tabs>
              <w:tab w:val="right" w:leader="dot" w:pos="9016"/>
            </w:tabs>
            <w:rPr>
              <w:rFonts w:asciiTheme="minorHAnsi" w:eastAsiaTheme="minorEastAsia" w:hAnsiTheme="minorHAnsi"/>
              <w:noProof/>
              <w:szCs w:val="24"/>
              <w:lang w:eastAsia="en-IN"/>
            </w:rPr>
          </w:pPr>
          <w:hyperlink w:anchor="_Toc236389618" w:history="1">
            <w:r w:rsidR="00143B7C" w:rsidRPr="00E01D62">
              <w:rPr>
                <w:rStyle w:val="Hyperlink"/>
                <w:noProof/>
              </w:rPr>
              <w:t>Element 2: Segmentation, Targeting, differentiation and positioning Analysis</w:t>
            </w:r>
            <w:r w:rsidR="00143B7C">
              <w:rPr>
                <w:noProof/>
                <w:webHidden/>
              </w:rPr>
              <w:tab/>
            </w:r>
            <w:r w:rsidR="00143B7C">
              <w:rPr>
                <w:noProof/>
                <w:webHidden/>
              </w:rPr>
              <w:fldChar w:fldCharType="begin"/>
            </w:r>
            <w:r w:rsidR="00143B7C">
              <w:rPr>
                <w:noProof/>
                <w:webHidden/>
              </w:rPr>
              <w:instrText xml:space="preserve"> PAGEREF _Toc236389618 \h </w:instrText>
            </w:r>
            <w:r w:rsidR="00143B7C">
              <w:rPr>
                <w:noProof/>
                <w:webHidden/>
              </w:rPr>
            </w:r>
            <w:r w:rsidR="00143B7C">
              <w:rPr>
                <w:noProof/>
                <w:webHidden/>
              </w:rPr>
              <w:fldChar w:fldCharType="separate"/>
            </w:r>
            <w:r w:rsidR="00143B7C">
              <w:rPr>
                <w:noProof/>
                <w:webHidden/>
              </w:rPr>
              <w:t>3</w:t>
            </w:r>
            <w:r w:rsidR="00143B7C">
              <w:rPr>
                <w:noProof/>
                <w:webHidden/>
              </w:rPr>
              <w:fldChar w:fldCharType="end"/>
            </w:r>
          </w:hyperlink>
        </w:p>
        <w:p w14:paraId="1050163F" w14:textId="7D1A0633" w:rsidR="00143B7C" w:rsidRDefault="00000000">
          <w:pPr>
            <w:pStyle w:val="TOC1"/>
            <w:tabs>
              <w:tab w:val="right" w:leader="dot" w:pos="9016"/>
            </w:tabs>
            <w:rPr>
              <w:rFonts w:asciiTheme="minorHAnsi" w:eastAsiaTheme="minorEastAsia" w:hAnsiTheme="minorHAnsi"/>
              <w:noProof/>
              <w:szCs w:val="24"/>
              <w:lang w:eastAsia="en-IN"/>
            </w:rPr>
          </w:pPr>
          <w:hyperlink w:anchor="_Toc236389619" w:history="1">
            <w:r w:rsidR="00143B7C" w:rsidRPr="00E01D62">
              <w:rPr>
                <w:rStyle w:val="Hyperlink"/>
                <w:noProof/>
              </w:rPr>
              <w:t>Element 3: Marketing Mix</w:t>
            </w:r>
            <w:r w:rsidR="00143B7C">
              <w:rPr>
                <w:noProof/>
                <w:webHidden/>
              </w:rPr>
              <w:tab/>
            </w:r>
            <w:r w:rsidR="00143B7C">
              <w:rPr>
                <w:noProof/>
                <w:webHidden/>
              </w:rPr>
              <w:fldChar w:fldCharType="begin"/>
            </w:r>
            <w:r w:rsidR="00143B7C">
              <w:rPr>
                <w:noProof/>
                <w:webHidden/>
              </w:rPr>
              <w:instrText xml:space="preserve"> PAGEREF _Toc236389619 \h </w:instrText>
            </w:r>
            <w:r w:rsidR="00143B7C">
              <w:rPr>
                <w:noProof/>
                <w:webHidden/>
              </w:rPr>
            </w:r>
            <w:r w:rsidR="00143B7C">
              <w:rPr>
                <w:noProof/>
                <w:webHidden/>
              </w:rPr>
              <w:fldChar w:fldCharType="separate"/>
            </w:r>
            <w:r w:rsidR="00143B7C">
              <w:rPr>
                <w:noProof/>
                <w:webHidden/>
              </w:rPr>
              <w:t>6</w:t>
            </w:r>
            <w:r w:rsidR="00143B7C">
              <w:rPr>
                <w:noProof/>
                <w:webHidden/>
              </w:rPr>
              <w:fldChar w:fldCharType="end"/>
            </w:r>
          </w:hyperlink>
        </w:p>
        <w:p w14:paraId="6B722715" w14:textId="6895C771" w:rsidR="00143B7C" w:rsidRDefault="00000000">
          <w:pPr>
            <w:pStyle w:val="TOC1"/>
            <w:tabs>
              <w:tab w:val="right" w:leader="dot" w:pos="9016"/>
            </w:tabs>
            <w:rPr>
              <w:rFonts w:asciiTheme="minorHAnsi" w:eastAsiaTheme="minorEastAsia" w:hAnsiTheme="minorHAnsi"/>
              <w:noProof/>
              <w:szCs w:val="24"/>
              <w:lang w:eastAsia="en-IN"/>
            </w:rPr>
          </w:pPr>
          <w:hyperlink w:anchor="_Toc236389620" w:history="1">
            <w:r w:rsidR="00143B7C" w:rsidRPr="00E01D62">
              <w:rPr>
                <w:rStyle w:val="Hyperlink"/>
                <w:noProof/>
              </w:rPr>
              <w:t>Element 4: Reflection</w:t>
            </w:r>
            <w:r w:rsidR="00143B7C">
              <w:rPr>
                <w:noProof/>
                <w:webHidden/>
              </w:rPr>
              <w:tab/>
            </w:r>
            <w:r w:rsidR="00143B7C">
              <w:rPr>
                <w:noProof/>
                <w:webHidden/>
              </w:rPr>
              <w:fldChar w:fldCharType="begin"/>
            </w:r>
            <w:r w:rsidR="00143B7C">
              <w:rPr>
                <w:noProof/>
                <w:webHidden/>
              </w:rPr>
              <w:instrText xml:space="preserve"> PAGEREF _Toc236389620 \h </w:instrText>
            </w:r>
            <w:r w:rsidR="00143B7C">
              <w:rPr>
                <w:noProof/>
                <w:webHidden/>
              </w:rPr>
            </w:r>
            <w:r w:rsidR="00143B7C">
              <w:rPr>
                <w:noProof/>
                <w:webHidden/>
              </w:rPr>
              <w:fldChar w:fldCharType="separate"/>
            </w:r>
            <w:r w:rsidR="00143B7C">
              <w:rPr>
                <w:noProof/>
                <w:webHidden/>
              </w:rPr>
              <w:t>10</w:t>
            </w:r>
            <w:r w:rsidR="00143B7C">
              <w:rPr>
                <w:noProof/>
                <w:webHidden/>
              </w:rPr>
              <w:fldChar w:fldCharType="end"/>
            </w:r>
          </w:hyperlink>
        </w:p>
        <w:p w14:paraId="15523350" w14:textId="0E4B5FF0" w:rsidR="00143B7C" w:rsidRDefault="00000000">
          <w:pPr>
            <w:pStyle w:val="TOC1"/>
            <w:tabs>
              <w:tab w:val="right" w:leader="dot" w:pos="9016"/>
            </w:tabs>
            <w:rPr>
              <w:rFonts w:asciiTheme="minorHAnsi" w:eastAsiaTheme="minorEastAsia" w:hAnsiTheme="minorHAnsi"/>
              <w:noProof/>
              <w:szCs w:val="24"/>
              <w:lang w:eastAsia="en-IN"/>
            </w:rPr>
          </w:pPr>
          <w:hyperlink w:anchor="_Toc236389621" w:history="1">
            <w:r w:rsidR="00143B7C" w:rsidRPr="00E01D62">
              <w:rPr>
                <w:rStyle w:val="Hyperlink"/>
                <w:noProof/>
              </w:rPr>
              <w:t>References</w:t>
            </w:r>
            <w:r w:rsidR="00143B7C">
              <w:rPr>
                <w:noProof/>
                <w:webHidden/>
              </w:rPr>
              <w:tab/>
            </w:r>
            <w:r w:rsidR="00143B7C">
              <w:rPr>
                <w:noProof/>
                <w:webHidden/>
              </w:rPr>
              <w:fldChar w:fldCharType="begin"/>
            </w:r>
            <w:r w:rsidR="00143B7C">
              <w:rPr>
                <w:noProof/>
                <w:webHidden/>
              </w:rPr>
              <w:instrText xml:space="preserve"> PAGEREF _Toc236389621 \h </w:instrText>
            </w:r>
            <w:r w:rsidR="00143B7C">
              <w:rPr>
                <w:noProof/>
                <w:webHidden/>
              </w:rPr>
            </w:r>
            <w:r w:rsidR="00143B7C">
              <w:rPr>
                <w:noProof/>
                <w:webHidden/>
              </w:rPr>
              <w:fldChar w:fldCharType="separate"/>
            </w:r>
            <w:r w:rsidR="00143B7C">
              <w:rPr>
                <w:noProof/>
                <w:webHidden/>
              </w:rPr>
              <w:t>12</w:t>
            </w:r>
            <w:r w:rsidR="00143B7C">
              <w:rPr>
                <w:noProof/>
                <w:webHidden/>
              </w:rPr>
              <w:fldChar w:fldCharType="end"/>
            </w:r>
          </w:hyperlink>
        </w:p>
        <w:p w14:paraId="154A4A1F" w14:textId="0D874015" w:rsidR="00143B7C" w:rsidRDefault="00143B7C">
          <w:r>
            <w:rPr>
              <w:b/>
              <w:bCs/>
              <w:noProof/>
            </w:rPr>
            <w:fldChar w:fldCharType="end"/>
          </w:r>
        </w:p>
      </w:sdtContent>
    </w:sdt>
    <w:p w14:paraId="743E0BDD" w14:textId="77777777" w:rsidR="00143B7C" w:rsidRPr="00143B7C" w:rsidRDefault="00143B7C" w:rsidP="00143B7C"/>
    <w:p w14:paraId="4AC2AF77" w14:textId="77777777" w:rsidR="00143B7C" w:rsidRDefault="00143B7C">
      <w:pPr>
        <w:spacing w:line="259" w:lineRule="auto"/>
        <w:rPr>
          <w:rFonts w:eastAsiaTheme="majorEastAsia" w:cstheme="majorBidi"/>
          <w:b/>
          <w:szCs w:val="40"/>
        </w:rPr>
      </w:pPr>
      <w:r>
        <w:br w:type="page"/>
      </w:r>
    </w:p>
    <w:p w14:paraId="376A4BBD" w14:textId="414337DB" w:rsidR="00143B7C" w:rsidRPr="00143B7C" w:rsidRDefault="00143B7C" w:rsidP="00143B7C">
      <w:pPr>
        <w:pStyle w:val="Heading1"/>
      </w:pPr>
      <w:bookmarkStart w:id="0" w:name="_Toc236389617"/>
      <w:r w:rsidRPr="00143B7C">
        <w:lastRenderedPageBreak/>
        <w:t>Element 1: Poster</w:t>
      </w:r>
      <w:bookmarkEnd w:id="0"/>
      <w:r w:rsidRPr="00143B7C">
        <w:t xml:space="preserve"> </w:t>
      </w:r>
    </w:p>
    <w:p w14:paraId="543D81B4" w14:textId="5D074DF2" w:rsidR="00143B7C" w:rsidRDefault="00143B7C" w:rsidP="004E23AA">
      <w:pPr>
        <w:jc w:val="both"/>
      </w:pPr>
      <w:r w:rsidRPr="00143B7C">
        <w:rPr>
          <w:noProof/>
        </w:rPr>
        <w:drawing>
          <wp:inline distT="0" distB="0" distL="0" distR="0" wp14:anchorId="7C461673" wp14:editId="40225676">
            <wp:extent cx="5731510" cy="4394200"/>
            <wp:effectExtent l="0" t="0" r="2540" b="6350"/>
            <wp:docPr id="8001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13094" name=""/>
                    <pic:cNvPicPr/>
                  </pic:nvPicPr>
                  <pic:blipFill>
                    <a:blip r:embed="rId7"/>
                    <a:stretch>
                      <a:fillRect/>
                    </a:stretch>
                  </pic:blipFill>
                  <pic:spPr>
                    <a:xfrm>
                      <a:off x="0" y="0"/>
                      <a:ext cx="5731510" cy="4394200"/>
                    </a:xfrm>
                    <a:prstGeom prst="rect">
                      <a:avLst/>
                    </a:prstGeom>
                  </pic:spPr>
                </pic:pic>
              </a:graphicData>
            </a:graphic>
          </wp:inline>
        </w:drawing>
      </w:r>
    </w:p>
    <w:p w14:paraId="03F8A4E7" w14:textId="6C227197" w:rsidR="00143B7C" w:rsidRPr="00143B7C" w:rsidRDefault="00143B7C" w:rsidP="00143B7C">
      <w:pPr>
        <w:jc w:val="center"/>
        <w:rPr>
          <w:b/>
          <w:bCs/>
        </w:rPr>
      </w:pPr>
      <w:r w:rsidRPr="00143B7C">
        <w:rPr>
          <w:b/>
          <w:bCs/>
        </w:rPr>
        <w:t>Figure 1: (Poster)</w:t>
      </w:r>
    </w:p>
    <w:p w14:paraId="26ED9858" w14:textId="006CA0F3" w:rsidR="00143B7C" w:rsidRDefault="00143B7C" w:rsidP="00143B7C">
      <w:pPr>
        <w:jc w:val="center"/>
      </w:pPr>
      <w:r>
        <w:t>(Source: Created by author)</w:t>
      </w:r>
    </w:p>
    <w:p w14:paraId="2106E781" w14:textId="7D0BA8B4" w:rsidR="000B1B8F" w:rsidRDefault="000B1B8F" w:rsidP="00143B7C">
      <w:pPr>
        <w:pStyle w:val="Heading1"/>
      </w:pPr>
      <w:bookmarkStart w:id="1" w:name="_Toc236389618"/>
      <w:r>
        <w:t xml:space="preserve">Introduction </w:t>
      </w:r>
    </w:p>
    <w:p w14:paraId="0AC7DF35" w14:textId="1C49C7A6" w:rsidR="000B1B8F" w:rsidRPr="000B1B8F" w:rsidRDefault="000B1B8F" w:rsidP="000B1B8F">
      <w:r>
        <w:t xml:space="preserve">This portfolio is mainly focused on the development of a sustainable type of brand extension of the selected company focusing on how the brand development can majorly support the long-term business growth. It also examines the extension through the market segmentation, sustainability, positioning, differentiation, targeting and the marketing mix while also reflecting on the knowledge and skill developed form the context of the project. </w:t>
      </w:r>
    </w:p>
    <w:p w14:paraId="1AE8E751" w14:textId="0B504229" w:rsidR="006D5450" w:rsidRPr="00143B7C" w:rsidRDefault="006D5450" w:rsidP="00143B7C">
      <w:pPr>
        <w:pStyle w:val="Heading1"/>
      </w:pPr>
      <w:r w:rsidRPr="00143B7C">
        <w:lastRenderedPageBreak/>
        <w:t>Element 2: Segmentation, Targeting, differentiation and positioning Analysis</w:t>
      </w:r>
      <w:bookmarkEnd w:id="1"/>
      <w:r w:rsidRPr="00143B7C">
        <w:t xml:space="preserve"> </w:t>
      </w:r>
    </w:p>
    <w:p w14:paraId="73FEDD8C" w14:textId="77777777" w:rsidR="006D5450" w:rsidRPr="00143B7C" w:rsidRDefault="006D5450" w:rsidP="004E23AA">
      <w:pPr>
        <w:jc w:val="both"/>
        <w:rPr>
          <w:b/>
          <w:bCs/>
        </w:rPr>
      </w:pPr>
      <w:r w:rsidRPr="00143B7C">
        <w:rPr>
          <w:b/>
          <w:bCs/>
        </w:rPr>
        <w:t xml:space="preserve">Segmentation Analysis </w:t>
      </w:r>
    </w:p>
    <w:p w14:paraId="13863CDF" w14:textId="6E8A5D25" w:rsidR="006D5450" w:rsidRDefault="006D5450" w:rsidP="004E23AA">
      <w:pPr>
        <w:jc w:val="both"/>
      </w:pPr>
      <w:r>
        <w:t>The aspect of market segmentation mainly involves dividing the broader market into different smaller groups of consumers with different characteristics, needs, and behaviours. For the Nike Renew+, the factor of segmentation is very important because its own sustainability-focused type of consumer mainly represents a growing segment of the market with different expectations and motivations</w:t>
      </w:r>
      <w:r w:rsidR="00143B7C">
        <w:t xml:space="preserve"> (</w:t>
      </w:r>
      <w:proofErr w:type="spellStart"/>
      <w:r w:rsidR="00143B7C" w:rsidRPr="00143B7C">
        <w:t>Bazhrang</w:t>
      </w:r>
      <w:proofErr w:type="spellEnd"/>
      <w:r w:rsidR="00143B7C" w:rsidRPr="00143B7C">
        <w:t>,</w:t>
      </w:r>
      <w:r w:rsidR="00143B7C">
        <w:t xml:space="preserve"> </w:t>
      </w:r>
      <w:r w:rsidR="00143B7C" w:rsidRPr="00143B7C">
        <w:t>2027</w:t>
      </w:r>
      <w:r w:rsidR="00143B7C">
        <w:t>)</w:t>
      </w:r>
      <w:r>
        <w:t xml:space="preserve">. </w:t>
      </w:r>
    </w:p>
    <w:p w14:paraId="1FD9F7FA" w14:textId="2F98A2C8" w:rsidR="006D5450" w:rsidRDefault="006D5450" w:rsidP="004E23AA">
      <w:pPr>
        <w:jc w:val="both"/>
      </w:pPr>
      <w:r>
        <w:t>From the geographic perspective, Nike Renew+ would be primarily focused on targeting consumers in the environmentally and socially conscious market, which includes Europe, North America, major urban areas, and Australia. These types of regions have increasing awareness of recycling, climate change, and sustainable consumption</w:t>
      </w:r>
      <w:r w:rsidR="00143B7C">
        <w:t xml:space="preserve"> (</w:t>
      </w:r>
      <w:r w:rsidR="00143B7C" w:rsidRPr="00143B7C">
        <w:t>Hu,</w:t>
      </w:r>
      <w:r w:rsidR="00143B7C">
        <w:t xml:space="preserve"> </w:t>
      </w:r>
      <w:r w:rsidR="00143B7C" w:rsidRPr="00143B7C">
        <w:t>2025</w:t>
      </w:r>
      <w:r w:rsidR="00143B7C">
        <w:t>)</w:t>
      </w:r>
      <w:r>
        <w:t xml:space="preserve">. Urban consumers are particularly relevant because they are more exposed to different sustainability campaigns and also have a greater level of access to digital platforms and retail stores where products can be purchased and also promoted. From a demographic perspective, the target market mainly includes consumers in the age group that is prevalent between 18 and 35 years. This group mainly includes young professionals, university students, fitness enthusiasts, and also athletes who are mainly interested in both the performance of the footwear and also the affordability of consumption. The products are mainly designed for high-income and middle-income consumers who are mainly willing to invest in premium products that provide some additional environmental engagement or value. Nike Renew+ is mainly positioned as one of the unisex products, which is appealing to different consumers across different genders who share similar forms of investment in fashion, sports, and also sustainability. </w:t>
      </w:r>
    </w:p>
    <w:p w14:paraId="080AF7CF" w14:textId="77777777" w:rsidR="006D5450" w:rsidRDefault="006D5450" w:rsidP="004E23AA">
      <w:pPr>
        <w:jc w:val="both"/>
      </w:pPr>
      <w:r>
        <w:t xml:space="preserve">Related to the psychographic segmentation, it focuses on consumer values, lifestyle, and attitude. The Nike Renew+ majorly appeals to individuals who consider sustainability to be an </w:t>
      </w:r>
      <w:r>
        <w:lastRenderedPageBreak/>
        <w:t xml:space="preserve">important part of the decision to purchase. These types of consumers are very much motivated by the different ethical practices of the business, environmental responsibility, and also innovation. They are not only purchasing footwear for the functional price but also using it as one of the brands as a reflection of their personal values and identity. The extension connection with the consumer who wants to support companies that contribute to the improvement of the environment is another important factor. </w:t>
      </w:r>
    </w:p>
    <w:p w14:paraId="27D16657" w14:textId="4D12C611" w:rsidR="006D5450" w:rsidRDefault="006D5450" w:rsidP="004E23AA">
      <w:pPr>
        <w:jc w:val="both"/>
      </w:pPr>
      <w:r>
        <w:t>In the Behaviour</w:t>
      </w:r>
      <w:r w:rsidR="00D50B33">
        <w:t>al</w:t>
      </w:r>
      <w:r>
        <w:t xml:space="preserve"> segmentation, it identifies customers based on their purchasing habits and also the brand interactions. Nike Renew + targets the existing type of Nike customers who already have some form of trust in the brand and are also willing to explore the different sustainability alternatives. It also attracts consumers who frequently purchase different athletic footwear, participate in different sports activities, and also actively seek some forms of environmentally sustainable products. The reward program and the shoe recycling majorly encourage repeat purchases by means of creating some forms of long-term relationship between the brand and the customers. </w:t>
      </w:r>
    </w:p>
    <w:p w14:paraId="6338F68C" w14:textId="534BAD72" w:rsidR="00777B35" w:rsidRDefault="00777B35" w:rsidP="004E23AA">
      <w:pPr>
        <w:jc w:val="both"/>
      </w:pPr>
      <w:r>
        <w:rPr>
          <w:noProof/>
        </w:rPr>
        <mc:AlternateContent>
          <mc:Choice Requires="wpc">
            <w:drawing>
              <wp:inline distT="0" distB="0" distL="0" distR="0" wp14:anchorId="1949CC60" wp14:editId="77F9D2C6">
                <wp:extent cx="6151418" cy="3200400"/>
                <wp:effectExtent l="0" t="0" r="1905" b="0"/>
                <wp:docPr id="114089069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721571049" name="Rectangle 721571049"/>
                        <wps:cNvSpPr/>
                        <wps:spPr>
                          <a:xfrm>
                            <a:off x="297873" y="415637"/>
                            <a:ext cx="1544782" cy="2438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8BFDC5" w14:textId="2F0DA6B6" w:rsidR="00777B35" w:rsidRPr="00777B35" w:rsidRDefault="00777B35" w:rsidP="00777B35">
                              <w:pPr>
                                <w:jc w:val="center"/>
                                <w:rPr>
                                  <w:b/>
                                  <w:bCs/>
                                </w:rPr>
                              </w:pPr>
                              <w:r w:rsidRPr="00777B35">
                                <w:rPr>
                                  <w:b/>
                                  <w:bCs/>
                                </w:rPr>
                                <w:t xml:space="preserve">Segmentation </w:t>
                              </w:r>
                            </w:p>
                            <w:p w14:paraId="480F5671" w14:textId="439A9C01" w:rsidR="00777B35" w:rsidRDefault="00777B35" w:rsidP="00777B35">
                              <w:pPr>
                                <w:jc w:val="center"/>
                              </w:pPr>
                              <w:r>
                                <w:t>1. Demographic</w:t>
                              </w:r>
                            </w:p>
                            <w:p w14:paraId="2B6E0AD3" w14:textId="40EB3F2C" w:rsidR="00777B35" w:rsidRDefault="00777B35" w:rsidP="00777B35">
                              <w:pPr>
                                <w:jc w:val="center"/>
                              </w:pPr>
                              <w:r>
                                <w:t xml:space="preserve">2. geographic </w:t>
                              </w:r>
                            </w:p>
                            <w:p w14:paraId="30AAFC44" w14:textId="1B296FEA" w:rsidR="00777B35" w:rsidRDefault="00777B35" w:rsidP="00777B35">
                              <w:pPr>
                                <w:jc w:val="center"/>
                              </w:pPr>
                              <w:r>
                                <w:t xml:space="preserve">3. Psychographic </w:t>
                              </w:r>
                            </w:p>
                            <w:p w14:paraId="46D64608" w14:textId="4E62FDD7" w:rsidR="00777B35" w:rsidRDefault="00777B35" w:rsidP="00777B35">
                              <w:pPr>
                                <w:jc w:val="center"/>
                              </w:pPr>
                              <w:r>
                                <w:t>4. behavioural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1397926" name="Rectangle 1161397926"/>
                        <wps:cNvSpPr/>
                        <wps:spPr>
                          <a:xfrm>
                            <a:off x="2202764" y="415637"/>
                            <a:ext cx="1544320" cy="2438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A397FC" w14:textId="147AF0C3" w:rsidR="00777B35" w:rsidRPr="00777B35" w:rsidRDefault="00777B35" w:rsidP="00777B35">
                              <w:pPr>
                                <w:jc w:val="center"/>
                                <w:rPr>
                                  <w:b/>
                                  <w:bCs/>
                                </w:rPr>
                              </w:pPr>
                              <w:r w:rsidRPr="00777B35">
                                <w:rPr>
                                  <w:b/>
                                  <w:bCs/>
                                </w:rPr>
                                <w:t xml:space="preserve">Targeting </w:t>
                              </w:r>
                            </w:p>
                            <w:p w14:paraId="1D92F8C0" w14:textId="091AFE14" w:rsidR="00777B35" w:rsidRDefault="00777B35" w:rsidP="00777B35">
                              <w:pPr>
                                <w:pStyle w:val="ListParagraph"/>
                                <w:numPr>
                                  <w:ilvl w:val="0"/>
                                  <w:numId w:val="1"/>
                                </w:numPr>
                                <w:jc w:val="center"/>
                              </w:pPr>
                              <w:r>
                                <w:t xml:space="preserve">Primary Segment </w:t>
                              </w:r>
                            </w:p>
                            <w:p w14:paraId="3A97FAE6" w14:textId="3CB5AC95" w:rsidR="00777B35" w:rsidRDefault="00777B35" w:rsidP="00777B35">
                              <w:pPr>
                                <w:pStyle w:val="ListParagraph"/>
                                <w:numPr>
                                  <w:ilvl w:val="0"/>
                                  <w:numId w:val="1"/>
                                </w:numPr>
                                <w:jc w:val="center"/>
                              </w:pPr>
                              <w:r>
                                <w:t>Customer needs</w:t>
                              </w:r>
                            </w:p>
                            <w:p w14:paraId="1A364AE5" w14:textId="0568078C" w:rsidR="00777B35" w:rsidRDefault="00777B35" w:rsidP="00777B35">
                              <w:pPr>
                                <w:pStyle w:val="ListParagraph"/>
                                <w:numPr>
                                  <w:ilvl w:val="0"/>
                                  <w:numId w:val="1"/>
                                </w:numPr>
                                <w:jc w:val="center"/>
                              </w:pPr>
                              <w:r>
                                <w:t xml:space="preserve">Market fit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3970529" name="Rectangle 263970529"/>
                        <wps:cNvSpPr/>
                        <wps:spPr>
                          <a:xfrm>
                            <a:off x="4115262" y="415637"/>
                            <a:ext cx="1544320" cy="2438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9D776C" w14:textId="6A0036D0" w:rsidR="00777B35" w:rsidRPr="00777B35" w:rsidRDefault="00777B35" w:rsidP="00777B35">
                              <w:pPr>
                                <w:jc w:val="center"/>
                                <w:rPr>
                                  <w:b/>
                                  <w:bCs/>
                                </w:rPr>
                              </w:pPr>
                              <w:r w:rsidRPr="00777B35">
                                <w:rPr>
                                  <w:b/>
                                  <w:bCs/>
                                </w:rPr>
                                <w:t>Positioning</w:t>
                              </w:r>
                            </w:p>
                            <w:p w14:paraId="1BE6D811" w14:textId="4A9BDD7E" w:rsidR="00777B35" w:rsidRDefault="00777B35" w:rsidP="00777B35">
                              <w:pPr>
                                <w:pStyle w:val="ListParagraph"/>
                                <w:numPr>
                                  <w:ilvl w:val="0"/>
                                  <w:numId w:val="2"/>
                                </w:numPr>
                                <w:jc w:val="center"/>
                              </w:pPr>
                              <w:r>
                                <w:t xml:space="preserve">Brand image </w:t>
                              </w:r>
                            </w:p>
                            <w:p w14:paraId="346CD2EA" w14:textId="57901B3C" w:rsidR="00777B35" w:rsidRDefault="00777B35" w:rsidP="00777B35">
                              <w:pPr>
                                <w:pStyle w:val="ListParagraph"/>
                                <w:numPr>
                                  <w:ilvl w:val="0"/>
                                  <w:numId w:val="2"/>
                                </w:numPr>
                                <w:jc w:val="center"/>
                              </w:pPr>
                              <w:r>
                                <w:t xml:space="preserve">Key benefits </w:t>
                              </w:r>
                            </w:p>
                            <w:p w14:paraId="7D84D9AC" w14:textId="0F3789B4" w:rsidR="00777B35" w:rsidRDefault="00777B35" w:rsidP="00777B35">
                              <w:pPr>
                                <w:pStyle w:val="ListParagraph"/>
                                <w:numPr>
                                  <w:ilvl w:val="0"/>
                                  <w:numId w:val="2"/>
                                </w:numPr>
                                <w:jc w:val="center"/>
                              </w:pPr>
                              <w:r>
                                <w:t>Value promise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39145414" name="Straight Arrow Connector 339145414"/>
                        <wps:cNvCnPr/>
                        <wps:spPr>
                          <a:xfrm>
                            <a:off x="1891145" y="1614055"/>
                            <a:ext cx="28395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17912345" name="Straight Arrow Connector 1417912345"/>
                        <wps:cNvCnPr/>
                        <wps:spPr>
                          <a:xfrm>
                            <a:off x="3802848" y="1648062"/>
                            <a:ext cx="28384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xmlns:w16sdtfl="http://schemas.microsoft.com/office/word/2024/wordml/sdtformatlock" xmlns:w16du="http://schemas.microsoft.com/office/word/2023/wordml/word16du" xmlns:w16cei="http://schemas.microsoft.com/office/word/2026/wordml/cei">
            <w:pict>
              <v:group w14:anchorId="1949CC60" id="Canvas 2" o:spid="_x0000_s1026" editas="canvas" style="width:484.35pt;height:252pt;mso-position-horizontal-relative:char;mso-position-vertical-relative:line" coordsize="61512,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1512;height:32004;visibility:visible;mso-wrap-style:square" filled="t">
                  <v:fill o:detectmouseclick="t"/>
                  <v:path o:connecttype="none"/>
                </v:shape>
                <v:rect id="Rectangle 721571049" o:spid="_x0000_s1028" style="position:absolute;left:2978;top:4156;width:15448;height:243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" fillcolor="#156082 [3204]" strokecolor="#030e13 [484]" strokeweight="1pt">
                  <v:textbox>
                    <w:txbxContent>
                      <w:p w14:paraId="2E8BFDC5" w14:textId="2F0DA6B6" w:rsidR="00777B35" w:rsidRPr="00777B35" w:rsidRDefault="00777B35" w:rsidP="00777B35">
                        <w:pPr>
                          <w:jc w:val="center"/>
                          <w:rPr>
                            <w:b/>
                            <w:bCs/>
                          </w:rPr>
                        </w:pPr>
                        <w:r w:rsidRPr="00777B35">
                          <w:rPr>
                            <w:b/>
                            <w:bCs/>
                          </w:rPr>
                          <w:t xml:space="preserve">Segmentation </w:t>
                        </w:r>
                      </w:p>
                      <w:p w14:paraId="480F5671" w14:textId="439A9C01" w:rsidR="00777B35" w:rsidRDefault="00777B35" w:rsidP="00777B35">
                        <w:pPr>
                          <w:jc w:val="center"/>
                        </w:pPr>
                        <w:r>
                          <w:t>1. Demographic</w:t>
                        </w:r>
                      </w:p>
                      <w:p w14:paraId="2B6E0AD3" w14:textId="40EB3F2C" w:rsidR="00777B35" w:rsidRDefault="00777B35" w:rsidP="00777B35">
                        <w:pPr>
                          <w:jc w:val="center"/>
                        </w:pPr>
                        <w:r>
                          <w:t xml:space="preserve">2. geographic </w:t>
                        </w:r>
                      </w:p>
                      <w:p w14:paraId="30AAFC44" w14:textId="1B296FEA" w:rsidR="00777B35" w:rsidRDefault="00777B35" w:rsidP="00777B35">
                        <w:pPr>
                          <w:jc w:val="center"/>
                        </w:pPr>
                        <w:r>
                          <w:t xml:space="preserve">3. Psychographic </w:t>
                        </w:r>
                      </w:p>
                      <w:p w14:paraId="46D64608" w14:textId="4E62FDD7" w:rsidR="00777B35" w:rsidRDefault="00777B35" w:rsidP="00777B35">
                        <w:pPr>
                          <w:jc w:val="center"/>
                        </w:pPr>
                        <w:r>
                          <w:t>4. behavioural</w:t>
                        </w:r>
                      </w:p>
                    </w:txbxContent>
                  </v:textbox>
                </v:rect>
                <v:rect id="Rectangle 1161397926" o:spid="_x0000_s1029" style="position:absolute;left:22027;top:4156;width:15443;height:243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" fillcolor="#156082 [3204]" strokecolor="#030e13 [484]" strokeweight="1pt">
                  <v:textbox>
                    <w:txbxContent>
                      <w:p w14:paraId="77A397FC" w14:textId="147AF0C3" w:rsidR="00777B35" w:rsidRPr="00777B35" w:rsidRDefault="00777B35" w:rsidP="00777B35">
                        <w:pPr>
                          <w:jc w:val="center"/>
                          <w:rPr>
                            <w:b/>
                            <w:bCs/>
                          </w:rPr>
                        </w:pPr>
                        <w:r w:rsidRPr="00777B35">
                          <w:rPr>
                            <w:b/>
                            <w:bCs/>
                          </w:rPr>
                          <w:t xml:space="preserve">Targeting </w:t>
                        </w:r>
                      </w:p>
                      <w:p w14:paraId="1D92F8C0" w14:textId="091AFE14" w:rsidR="00777B35" w:rsidRDefault="00777B35" w:rsidP="00777B35">
                        <w:pPr>
                          <w:pStyle w:val="ListParagraph"/>
                          <w:numPr>
                            <w:ilvl w:val="0"/>
                            <w:numId w:val="1"/>
                          </w:numPr>
                          <w:jc w:val="center"/>
                        </w:pPr>
                        <w:r>
                          <w:t xml:space="preserve">Primary Segment </w:t>
                        </w:r>
                      </w:p>
                      <w:p w14:paraId="3A97FAE6" w14:textId="3CB5AC95" w:rsidR="00777B35" w:rsidRDefault="00777B35" w:rsidP="00777B35">
                        <w:pPr>
                          <w:pStyle w:val="ListParagraph"/>
                          <w:numPr>
                            <w:ilvl w:val="0"/>
                            <w:numId w:val="1"/>
                          </w:numPr>
                          <w:jc w:val="center"/>
                        </w:pPr>
                        <w:r>
                          <w:t>Customer needs</w:t>
                        </w:r>
                      </w:p>
                      <w:p w14:paraId="1A364AE5" w14:textId="0568078C" w:rsidR="00777B35" w:rsidRDefault="00777B35" w:rsidP="00777B35">
                        <w:pPr>
                          <w:pStyle w:val="ListParagraph"/>
                          <w:numPr>
                            <w:ilvl w:val="0"/>
                            <w:numId w:val="1"/>
                          </w:numPr>
                          <w:jc w:val="center"/>
                        </w:pPr>
                        <w:r>
                          <w:t xml:space="preserve">Market fit </w:t>
                        </w:r>
                      </w:p>
                    </w:txbxContent>
                  </v:textbox>
                </v:rect>
                <v:rect id="Rectangle 263970529" o:spid="_x0000_s1030" style="position:absolute;left:41152;top:4156;width:15443;height:243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" fillcolor="#156082 [3204]" strokecolor="#030e13 [484]" strokeweight="1pt">
                  <v:textbox>
                    <w:txbxContent>
                      <w:p w14:paraId="3C9D776C" w14:textId="6A0036D0" w:rsidR="00777B35" w:rsidRPr="00777B35" w:rsidRDefault="00777B35" w:rsidP="00777B35">
                        <w:pPr>
                          <w:jc w:val="center"/>
                          <w:rPr>
                            <w:b/>
                            <w:bCs/>
                          </w:rPr>
                        </w:pPr>
                        <w:r w:rsidRPr="00777B35">
                          <w:rPr>
                            <w:b/>
                            <w:bCs/>
                          </w:rPr>
                          <w:t>Positioning</w:t>
                        </w:r>
                      </w:p>
                      <w:p w14:paraId="1BE6D811" w14:textId="4A9BDD7E" w:rsidR="00777B35" w:rsidRDefault="00777B35" w:rsidP="00777B35">
                        <w:pPr>
                          <w:pStyle w:val="ListParagraph"/>
                          <w:numPr>
                            <w:ilvl w:val="0"/>
                            <w:numId w:val="2"/>
                          </w:numPr>
                          <w:jc w:val="center"/>
                        </w:pPr>
                        <w:r>
                          <w:t xml:space="preserve">Brand image </w:t>
                        </w:r>
                      </w:p>
                      <w:p w14:paraId="346CD2EA" w14:textId="57901B3C" w:rsidR="00777B35" w:rsidRDefault="00777B35" w:rsidP="00777B35">
                        <w:pPr>
                          <w:pStyle w:val="ListParagraph"/>
                          <w:numPr>
                            <w:ilvl w:val="0"/>
                            <w:numId w:val="2"/>
                          </w:numPr>
                          <w:jc w:val="center"/>
                        </w:pPr>
                        <w:r>
                          <w:t xml:space="preserve">Key benefits </w:t>
                        </w:r>
                      </w:p>
                      <w:p w14:paraId="7D84D9AC" w14:textId="0F3789B4" w:rsidR="00777B35" w:rsidRDefault="00777B35" w:rsidP="00777B35">
                        <w:pPr>
                          <w:pStyle w:val="ListParagraph"/>
                          <w:numPr>
                            <w:ilvl w:val="0"/>
                            <w:numId w:val="2"/>
                          </w:numPr>
                          <w:jc w:val="center"/>
                        </w:pPr>
                        <w:r>
                          <w:t>Value promise</w:t>
                        </w:r>
                      </w:p>
                    </w:txbxContent>
                  </v:textbox>
                </v:rect>
                <v:shapetype id="_x0000_t32" coordsize="21600,21600" o:spt="32" o:oned="t" path="m,l21600,21600e" filled="f">
                  <v:path arrowok="t" fillok="f" o:connecttype="none"/>
                  <o:lock v:ext="edit" shapetype="t"/>
                </v:shapetype>
                <v:shape id="Straight Arrow Connector 339145414" o:spid="_x0000_s1031" type="#_x0000_t32" style="position:absolute;left:18911;top:16140;width:284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" strokecolor="#156082 [3204]" strokeweight=".5pt">
                  <v:stroke endarrow="block" joinstyle="miter"/>
                </v:shape>
                <v:shape id="Straight Arrow Connector 1417912345" o:spid="_x0000_s1032" type="#_x0000_t32" style="position:absolute;left:38028;top:16480;width:283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" strokecolor="#156082 [3204]" strokeweight=".5pt">
                  <v:stroke endarrow="block" joinstyle="miter"/>
                </v:shape>
                <w10:anchorlock/>
              </v:group>
            </w:pict>
          </mc:Fallback>
        </mc:AlternateContent>
      </w:r>
    </w:p>
    <w:p w14:paraId="1F78719E" w14:textId="4005014B" w:rsidR="00777B35" w:rsidRDefault="00777B35" w:rsidP="007F2CDF">
      <w:pPr>
        <w:jc w:val="center"/>
      </w:pPr>
      <w:r>
        <w:t>Figure</w:t>
      </w:r>
      <w:r w:rsidR="007F2CDF">
        <w:t xml:space="preserve"> 1</w:t>
      </w:r>
      <w:r>
        <w:t>: STP Summary Diagram</w:t>
      </w:r>
    </w:p>
    <w:p w14:paraId="274FDC8B" w14:textId="77777777" w:rsidR="006D5450" w:rsidRPr="00143B7C" w:rsidRDefault="006D5450" w:rsidP="004E23AA">
      <w:pPr>
        <w:jc w:val="both"/>
        <w:rPr>
          <w:b/>
          <w:bCs/>
        </w:rPr>
      </w:pPr>
      <w:r w:rsidRPr="00143B7C">
        <w:rPr>
          <w:b/>
          <w:bCs/>
        </w:rPr>
        <w:lastRenderedPageBreak/>
        <w:t xml:space="preserve">Targeting strategy </w:t>
      </w:r>
    </w:p>
    <w:p w14:paraId="3DCC782B" w14:textId="77777777" w:rsidR="006D5450" w:rsidRDefault="006D5450" w:rsidP="004E23AA">
      <w:pPr>
        <w:jc w:val="both"/>
      </w:pPr>
      <w:r>
        <w:t xml:space="preserve">Nike Renew+ would be directly adopting a differentiated strategy of targeting by means of focusing on the lifestyle consumer and also environmentally conscious type of athletics. The main target audience would consist of adults aged between 20 years and 34 years who have some values associated with fitness, sustainability, and also innovation. This group mainly represents an attractive type of market because young consumers are increasingly considering environmentally responsible factors when choosing different types of brands. </w:t>
      </w:r>
    </w:p>
    <w:p w14:paraId="682AE1E2" w14:textId="77777777" w:rsidR="006D5450" w:rsidRDefault="006D5450" w:rsidP="004E23AA">
      <w:pPr>
        <w:jc w:val="both"/>
      </w:pPr>
      <w:r>
        <w:t xml:space="preserve">The secondary target would include sports communities, professional athletes, and also environmentally aware families who want some form of high-quality footwear with a reduced level of impact on the environment. By targeting these types of groups, Nike would be able to strengthen customer loyalty while also attracting a different type of new consumer who may previously consider competitors related to sustainability. </w:t>
      </w:r>
    </w:p>
    <w:p w14:paraId="50289A41" w14:textId="77777777" w:rsidR="006D5450" w:rsidRPr="00143B7C" w:rsidRDefault="006D5450" w:rsidP="004E23AA">
      <w:pPr>
        <w:jc w:val="both"/>
        <w:rPr>
          <w:b/>
          <w:bCs/>
        </w:rPr>
      </w:pPr>
      <w:r w:rsidRPr="00143B7C">
        <w:rPr>
          <w:b/>
          <w:bCs/>
        </w:rPr>
        <w:t xml:space="preserve">Differentiation strategy </w:t>
      </w:r>
    </w:p>
    <w:p w14:paraId="40B292D2" w14:textId="77777777" w:rsidR="006D5450" w:rsidRDefault="006D5450" w:rsidP="004E23AA">
      <w:pPr>
        <w:jc w:val="both"/>
      </w:pPr>
      <w:r>
        <w:t xml:space="preserve">Nike Renew+ majorly differentiates itself by combining sustainability with the established reputation of Nike for innovation and performance. Many of the sustainable footwear brands focus mainly on the benefits associated with the environmental factor, while it can be seen that Nike Renew+ maintains the performance standard expected for global sports brands. </w:t>
      </w:r>
    </w:p>
    <w:p w14:paraId="1DB748A6" w14:textId="77777777" w:rsidR="006D5450" w:rsidRDefault="006D5450" w:rsidP="004E23AA">
      <w:pPr>
        <w:jc w:val="both"/>
      </w:pPr>
      <w:r>
        <w:t xml:space="preserve">The main and key differentiators include the different types of recycled materials, the program of shoe take-back, customization of the products, and the economic circular approach. The extension does not simply sell the different sustainable shoes, but it intends to encourage customers to participate in the reduction of waste through the responsible recycling of the different products. This is intended to create a stronger level of connection with the brand and the customers. </w:t>
      </w:r>
    </w:p>
    <w:p w14:paraId="1B6AD14A" w14:textId="77777777" w:rsidR="006D5450" w:rsidRPr="00143B7C" w:rsidRDefault="006D5450" w:rsidP="004E23AA">
      <w:pPr>
        <w:jc w:val="both"/>
        <w:rPr>
          <w:b/>
          <w:bCs/>
        </w:rPr>
      </w:pPr>
      <w:r w:rsidRPr="00143B7C">
        <w:rPr>
          <w:b/>
          <w:bCs/>
        </w:rPr>
        <w:t xml:space="preserve">Positioning strategy </w:t>
      </w:r>
    </w:p>
    <w:p w14:paraId="6BEBB436" w14:textId="77777777" w:rsidR="006D5450" w:rsidRDefault="006D5450" w:rsidP="004E23AA">
      <w:pPr>
        <w:jc w:val="both"/>
      </w:pPr>
      <w:r>
        <w:lastRenderedPageBreak/>
        <w:t xml:space="preserve">Nike Renew+ would be positioned as one of the premium solutions of sustainable footwear which allows customers to achieve their own athletic performance while also supporting different environmental responsibilities. The positioning statement is stated below: </w:t>
      </w:r>
    </w:p>
    <w:p w14:paraId="4C6D5B86" w14:textId="77777777" w:rsidR="006D5450" w:rsidRDefault="006D5450" w:rsidP="004E23AA">
      <w:pPr>
        <w:jc w:val="both"/>
      </w:pPr>
      <w:r>
        <w:t xml:space="preserve">“For environmentally conscious consumers and athletes, Nike Renew + can provide high-performance and innovative footwear that is created from different sustainable materials and is also supported by different circular recycling programs, which allows customers to make different forms of responsible choices without any form of compromise in the performance or style”. </w:t>
      </w:r>
    </w:p>
    <w:p w14:paraId="6E7F8DEF" w14:textId="77777777" w:rsidR="00777B35" w:rsidRDefault="00777B35" w:rsidP="00777B35">
      <w:pPr>
        <w:jc w:val="both"/>
      </w:pPr>
      <w:r>
        <w:rPr>
          <w:noProof/>
        </w:rPr>
        <mc:AlternateContent>
          <mc:Choice Requires="wpc">
            <w:drawing>
              <wp:inline distT="0" distB="0" distL="0" distR="0" wp14:anchorId="72724D6A" wp14:editId="2610D7AA">
                <wp:extent cx="5486400" cy="3200400"/>
                <wp:effectExtent l="0" t="0" r="19050" b="0"/>
                <wp:docPr id="1039411010"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554391215" name="Straight Arrow Connector 1554391215"/>
                        <wps:cNvCnPr/>
                        <wps:spPr>
                          <a:xfrm>
                            <a:off x="1371600" y="1454727"/>
                            <a:ext cx="3041073" cy="138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12809776" name="Straight Connector 2012809776"/>
                        <wps:cNvCnPr/>
                        <wps:spPr>
                          <a:xfrm flipH="1">
                            <a:off x="2667000" y="491836"/>
                            <a:ext cx="6927" cy="202276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860025061" name="Text Box 1860025061"/>
                        <wps:cNvSpPr txBox="1"/>
                        <wps:spPr>
                          <a:xfrm>
                            <a:off x="2195945" y="235527"/>
                            <a:ext cx="1004455" cy="256309"/>
                          </a:xfrm>
                          <a:prstGeom prst="rect">
                            <a:avLst/>
                          </a:prstGeom>
                          <a:solidFill>
                            <a:schemeClr val="lt1"/>
                          </a:solidFill>
                          <a:ln w="6350">
                            <a:solidFill>
                              <a:prstClr val="black"/>
                            </a:solidFill>
                          </a:ln>
                        </wps:spPr>
                        <wps:txbx>
                          <w:txbxContent>
                            <w:p w14:paraId="5AD87CE1" w14:textId="77777777" w:rsidR="00777B35" w:rsidRDefault="00777B35" w:rsidP="00777B35">
                              <w:r>
                                <w:t>High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13933966" name="Text Box 1"/>
                        <wps:cNvSpPr txBox="1"/>
                        <wps:spPr>
                          <a:xfrm>
                            <a:off x="124582" y="1350709"/>
                            <a:ext cx="1003935" cy="255905"/>
                          </a:xfrm>
                          <a:prstGeom prst="rect">
                            <a:avLst/>
                          </a:prstGeom>
                          <a:solidFill>
                            <a:schemeClr val="lt1"/>
                          </a:solidFill>
                          <a:ln w="6350">
                            <a:solidFill>
                              <a:prstClr val="black"/>
                            </a:solidFill>
                          </a:ln>
                        </wps:spPr>
                        <wps:txbx>
                          <w:txbxContent>
                            <w:p w14:paraId="3E3BA9DE" w14:textId="77777777" w:rsidR="00777B35" w:rsidRDefault="00777B35" w:rsidP="00777B35">
                              <w:pPr>
                                <w:rPr>
                                  <w:rFonts w:eastAsia="Aptos"/>
                                  <w:szCs w:val="24"/>
                                  <w14:ligatures w14:val="none"/>
                                </w:rPr>
                              </w:pPr>
                              <w:r>
                                <w:rPr>
                                  <w:rFonts w:eastAsia="Aptos"/>
                                </w:rPr>
                                <w:t xml:space="preserve"> Low Price </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92418082" name="Text Box 1"/>
                        <wps:cNvSpPr txBox="1"/>
                        <wps:spPr>
                          <a:xfrm>
                            <a:off x="4482465" y="1350709"/>
                            <a:ext cx="1003935" cy="255905"/>
                          </a:xfrm>
                          <a:prstGeom prst="rect">
                            <a:avLst/>
                          </a:prstGeom>
                          <a:solidFill>
                            <a:schemeClr val="lt1"/>
                          </a:solidFill>
                          <a:ln w="6350">
                            <a:solidFill>
                              <a:prstClr val="black"/>
                            </a:solidFill>
                          </a:ln>
                        </wps:spPr>
                        <wps:txbx>
                          <w:txbxContent>
                            <w:p w14:paraId="11F0733B" w14:textId="77777777" w:rsidR="00777B35" w:rsidRDefault="00777B35" w:rsidP="00777B35">
                              <w:pPr>
                                <w:rPr>
                                  <w:rFonts w:eastAsia="Aptos"/>
                                  <w:szCs w:val="24"/>
                                  <w14:ligatures w14:val="none"/>
                                </w:rPr>
                              </w:pPr>
                              <w:r>
                                <w:rPr>
                                  <w:rFonts w:eastAsia="Aptos"/>
                                </w:rPr>
                                <w:t> High Price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709155094" name="Text Box 1"/>
                        <wps:cNvSpPr txBox="1"/>
                        <wps:spPr>
                          <a:xfrm>
                            <a:off x="2168127" y="2597618"/>
                            <a:ext cx="1003935" cy="311836"/>
                          </a:xfrm>
                          <a:prstGeom prst="rect">
                            <a:avLst/>
                          </a:prstGeom>
                          <a:solidFill>
                            <a:schemeClr val="lt1"/>
                          </a:solidFill>
                          <a:ln w="6350">
                            <a:solidFill>
                              <a:prstClr val="black"/>
                            </a:solidFill>
                          </a:ln>
                        </wps:spPr>
                        <wps:txbx>
                          <w:txbxContent>
                            <w:p w14:paraId="50816025" w14:textId="77777777" w:rsidR="00777B35" w:rsidRDefault="00777B35" w:rsidP="00777B35">
                              <w:pPr>
                                <w:rPr>
                                  <w:rFonts w:eastAsia="Aptos"/>
                                  <w:szCs w:val="24"/>
                                  <w14:ligatures w14:val="none"/>
                                </w:rPr>
                              </w:pPr>
                              <w:r>
                                <w:rPr>
                                  <w:rFonts w:eastAsia="Aptos"/>
                                </w:rPr>
                                <w:t> Low Quality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14647167" name="Text Box 1"/>
                        <wps:cNvSpPr txBox="1"/>
                        <wps:spPr>
                          <a:xfrm>
                            <a:off x="1115182" y="845018"/>
                            <a:ext cx="1003935" cy="255905"/>
                          </a:xfrm>
                          <a:prstGeom prst="rect">
                            <a:avLst/>
                          </a:prstGeom>
                          <a:solidFill>
                            <a:schemeClr val="lt1"/>
                          </a:solidFill>
                          <a:ln w="6350">
                            <a:solidFill>
                              <a:prstClr val="black"/>
                            </a:solidFill>
                          </a:ln>
                        </wps:spPr>
                        <wps:txbx>
                          <w:txbxContent>
                            <w:p w14:paraId="0E5250BF" w14:textId="77777777" w:rsidR="00777B35" w:rsidRDefault="00777B35" w:rsidP="00777B35">
                              <w:pPr>
                                <w:rPr>
                                  <w:rFonts w:eastAsia="Aptos"/>
                                  <w:szCs w:val="24"/>
                                  <w14:ligatures w14:val="none"/>
                                </w:rPr>
                              </w:pPr>
                              <w:r>
                                <w:rPr>
                                  <w:rFonts w:eastAsia="Aptos"/>
                                </w:rPr>
                                <w:t> Brand B</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79810884" name="Text Box 1"/>
                        <wps:cNvSpPr txBox="1"/>
                        <wps:spPr>
                          <a:xfrm>
                            <a:off x="3151800" y="845018"/>
                            <a:ext cx="1003935" cy="255905"/>
                          </a:xfrm>
                          <a:prstGeom prst="rect">
                            <a:avLst/>
                          </a:prstGeom>
                          <a:solidFill>
                            <a:schemeClr val="lt1"/>
                          </a:solidFill>
                          <a:ln w="6350">
                            <a:solidFill>
                              <a:prstClr val="black"/>
                            </a:solidFill>
                          </a:ln>
                        </wps:spPr>
                        <wps:txbx>
                          <w:txbxContent>
                            <w:p w14:paraId="06F0790C" w14:textId="77777777" w:rsidR="00777B35" w:rsidRDefault="00777B35" w:rsidP="00777B35">
                              <w:pPr>
                                <w:rPr>
                                  <w:rFonts w:eastAsia="Aptos"/>
                                  <w:szCs w:val="24"/>
                                  <w14:ligatures w14:val="none"/>
                                </w:rPr>
                              </w:pPr>
                              <w:r>
                                <w:rPr>
                                  <w:rFonts w:eastAsia="Aptos"/>
                                </w:rPr>
                                <w:t> Brand A</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821150118" name="Text Box 1"/>
                        <wps:cNvSpPr txBox="1"/>
                        <wps:spPr>
                          <a:xfrm>
                            <a:off x="1108254" y="1960309"/>
                            <a:ext cx="1003935" cy="255905"/>
                          </a:xfrm>
                          <a:prstGeom prst="rect">
                            <a:avLst/>
                          </a:prstGeom>
                          <a:solidFill>
                            <a:schemeClr val="lt1"/>
                          </a:solidFill>
                          <a:ln w="6350">
                            <a:solidFill>
                              <a:prstClr val="black"/>
                            </a:solidFill>
                          </a:ln>
                        </wps:spPr>
                        <wps:txbx>
                          <w:txbxContent>
                            <w:p w14:paraId="526063AD" w14:textId="77777777" w:rsidR="00777B35" w:rsidRDefault="00777B35" w:rsidP="00777B35">
                              <w:pPr>
                                <w:rPr>
                                  <w:rFonts w:eastAsia="Aptos"/>
                                  <w:szCs w:val="24"/>
                                  <w14:ligatures w14:val="none"/>
                                </w:rPr>
                              </w:pPr>
                              <w:r>
                                <w:rPr>
                                  <w:rFonts w:eastAsia="Aptos"/>
                                </w:rPr>
                                <w:t> Brand C</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04402468" name="Text Box 1"/>
                        <wps:cNvSpPr txBox="1"/>
                        <wps:spPr>
                          <a:xfrm>
                            <a:off x="3117164" y="1981091"/>
                            <a:ext cx="1003935" cy="255905"/>
                          </a:xfrm>
                          <a:prstGeom prst="rect">
                            <a:avLst/>
                          </a:prstGeom>
                          <a:solidFill>
                            <a:schemeClr val="lt1"/>
                          </a:solidFill>
                          <a:ln w="6350">
                            <a:solidFill>
                              <a:prstClr val="black"/>
                            </a:solidFill>
                          </a:ln>
                        </wps:spPr>
                        <wps:txbx>
                          <w:txbxContent>
                            <w:p w14:paraId="56DCC507" w14:textId="77777777" w:rsidR="00777B35" w:rsidRDefault="00777B35" w:rsidP="00777B35">
                              <w:pPr>
                                <w:rPr>
                                  <w:rFonts w:eastAsia="Aptos"/>
                                  <w:szCs w:val="24"/>
                                  <w14:ligatures w14:val="none"/>
                                </w:rPr>
                              </w:pPr>
                              <w:r>
                                <w:rPr>
                                  <w:rFonts w:eastAsia="Aptos"/>
                                </w:rPr>
                                <w:t> Brand D</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xmlns:w16sdtfl="http://schemas.microsoft.com/office/word/2024/wordml/sdtformatlock" xmlns:w16du="http://schemas.microsoft.com/office/word/2023/wordml/word16du" xmlns:w16cei="http://schemas.microsoft.com/office/word/2026/wordml/cei">
            <w:pict>
              <v:group w14:anchorId="72724D6A" id="Canvas 1" o:spid="_x0000_s1033"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">
                <v:shape id="_x0000_s1034" type="#_x0000_t75" style="position:absolute;width:54864;height:32004;visibility:visible;mso-wrap-style:square" filled="t">
                  <v:fill o:detectmouseclick="t"/>
                  <v:path o:connecttype="none"/>
                </v:shape>
                <v:shape id="Straight Arrow Connector 1554391215" o:spid="_x0000_s1035" type="#_x0000_t32" style="position:absolute;left:13716;top:14547;width:30410;height:1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" strokecolor="#156082 [3204]" strokeweight=".5pt">
                  <v:stroke endarrow="block" joinstyle="miter"/>
                </v:shape>
                <v:line id="Straight Connector 2012809776" o:spid="_x0000_s1036" style="position:absolute;flip:x;visibility:visible;mso-wrap-style:square" from="26670,4918" to="26739,251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" strokecolor="#156082 [3204]" strokeweight=".5pt">
                  <v:stroke joinstyle="miter"/>
                </v:line>
                <v:shapetype id="_x0000_t202" coordsize="21600,21600" o:spt="202" path="m,l,21600r21600,l21600,xe">
                  <v:stroke joinstyle="miter"/>
                  <v:path gradientshapeok="t" o:connecttype="rect"/>
                </v:shapetype>
                <v:shape id="Text Box 1860025061" o:spid="_x0000_s1037" type="#_x0000_t202" style="position:absolute;left:21959;top:2355;width:10045;height:2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" fillcolor="white [3201]" strokeweight=".5pt">
                  <v:textbox>
                    <w:txbxContent>
                      <w:p w14:paraId="5AD87CE1" w14:textId="77777777" w:rsidR="00777B35" w:rsidRDefault="00777B35" w:rsidP="00777B35">
                        <w:r>
                          <w:t>High Quality</w:t>
                        </w:r>
                      </w:p>
                    </w:txbxContent>
                  </v:textbox>
                </v:shape>
                <v:shape id="Text Box 1" o:spid="_x0000_s1038" type="#_x0000_t202" style="position:absolute;left:1245;top:13507;width:10040;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" fillcolor="white [3201]" strokeweight=".5pt">
                  <v:textbox>
                    <w:txbxContent>
                      <w:p w14:paraId="3E3BA9DE" w14:textId="77777777" w:rsidR="00777B35" w:rsidRDefault="00777B35" w:rsidP="00777B35">
                        <w:pPr>
                          <w:rPr>
                            <w:rFonts w:eastAsia="Aptos"/>
                            <w:szCs w:val="24"/>
                            <w14:ligatures w14:val="none"/>
                          </w:rPr>
                        </w:pPr>
                        <w:r>
                          <w:rPr>
                            <w:rFonts w:eastAsia="Aptos"/>
                          </w:rPr>
                          <w:t xml:space="preserve"> Low Price </w:t>
                        </w:r>
                      </w:p>
                    </w:txbxContent>
                  </v:textbox>
                </v:shape>
                <v:shape id="Text Box 1" o:spid="_x0000_s1039" type="#_x0000_t202" style="position:absolute;left:44824;top:13507;width:10040;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" fillcolor="white [3201]" strokeweight=".5pt">
                  <v:textbox>
                    <w:txbxContent>
                      <w:p w14:paraId="11F0733B" w14:textId="77777777" w:rsidR="00777B35" w:rsidRDefault="00777B35" w:rsidP="00777B35">
                        <w:pPr>
                          <w:rPr>
                            <w:rFonts w:eastAsia="Aptos"/>
                            <w:szCs w:val="24"/>
                            <w14:ligatures w14:val="none"/>
                          </w:rPr>
                        </w:pPr>
                        <w:r>
                          <w:rPr>
                            <w:rFonts w:eastAsia="Aptos"/>
                          </w:rPr>
                          <w:t> High Price</w:t>
                        </w:r>
                      </w:p>
                    </w:txbxContent>
                  </v:textbox>
                </v:shape>
                <v:shape id="Text Box 1" o:spid="_x0000_s1040" type="#_x0000_t202" style="position:absolute;left:21681;top:25976;width:10039;height:31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" fillcolor="white [3201]" strokeweight=".5pt">
                  <v:textbox>
                    <w:txbxContent>
                      <w:p w14:paraId="50816025" w14:textId="77777777" w:rsidR="00777B35" w:rsidRDefault="00777B35" w:rsidP="00777B35">
                        <w:pPr>
                          <w:rPr>
                            <w:rFonts w:eastAsia="Aptos"/>
                            <w:szCs w:val="24"/>
                            <w14:ligatures w14:val="none"/>
                          </w:rPr>
                        </w:pPr>
                        <w:r>
                          <w:rPr>
                            <w:rFonts w:eastAsia="Aptos"/>
                          </w:rPr>
                          <w:t> Low Quality</w:t>
                        </w:r>
                      </w:p>
                    </w:txbxContent>
                  </v:textbox>
                </v:shape>
                <v:shape id="Text Box 1" o:spid="_x0000_s1041" type="#_x0000_t202" style="position:absolute;left:11151;top:8450;width:10040;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" fillcolor="white [3201]" strokeweight=".5pt">
                  <v:textbox>
                    <w:txbxContent>
                      <w:p w14:paraId="0E5250BF" w14:textId="77777777" w:rsidR="00777B35" w:rsidRDefault="00777B35" w:rsidP="00777B35">
                        <w:pPr>
                          <w:rPr>
                            <w:rFonts w:eastAsia="Aptos"/>
                            <w:szCs w:val="24"/>
                            <w14:ligatures w14:val="none"/>
                          </w:rPr>
                        </w:pPr>
                        <w:r>
                          <w:rPr>
                            <w:rFonts w:eastAsia="Aptos"/>
                          </w:rPr>
                          <w:t> Brand B</w:t>
                        </w:r>
                      </w:p>
                    </w:txbxContent>
                  </v:textbox>
                </v:shape>
                <v:shape id="Text Box 1" o:spid="_x0000_s1042" type="#_x0000_t202" style="position:absolute;left:31518;top:8450;width:10039;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" fillcolor="white [3201]" strokeweight=".5pt">
                  <v:textbox>
                    <w:txbxContent>
                      <w:p w14:paraId="06F0790C" w14:textId="77777777" w:rsidR="00777B35" w:rsidRDefault="00777B35" w:rsidP="00777B35">
                        <w:pPr>
                          <w:rPr>
                            <w:rFonts w:eastAsia="Aptos"/>
                            <w:szCs w:val="24"/>
                            <w14:ligatures w14:val="none"/>
                          </w:rPr>
                        </w:pPr>
                        <w:r>
                          <w:rPr>
                            <w:rFonts w:eastAsia="Aptos"/>
                          </w:rPr>
                          <w:t> Brand A</w:t>
                        </w:r>
                      </w:p>
                    </w:txbxContent>
                  </v:textbox>
                </v:shape>
                <v:shape id="Text Box 1" o:spid="_x0000_s1043" type="#_x0000_t202" style="position:absolute;left:11082;top:19603;width:10039;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" fillcolor="white [3201]" strokeweight=".5pt">
                  <v:textbox>
                    <w:txbxContent>
                      <w:p w14:paraId="526063AD" w14:textId="77777777" w:rsidR="00777B35" w:rsidRDefault="00777B35" w:rsidP="00777B35">
                        <w:pPr>
                          <w:rPr>
                            <w:rFonts w:eastAsia="Aptos"/>
                            <w:szCs w:val="24"/>
                            <w14:ligatures w14:val="none"/>
                          </w:rPr>
                        </w:pPr>
                        <w:r>
                          <w:rPr>
                            <w:rFonts w:eastAsia="Aptos"/>
                          </w:rPr>
                          <w:t> Brand C</w:t>
                        </w:r>
                      </w:p>
                    </w:txbxContent>
                  </v:textbox>
                </v:shape>
                <v:shape id="Text Box 1" o:spid="_x0000_s1044" type="#_x0000_t202" style="position:absolute;left:31171;top:19810;width:10039;height:2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" fillcolor="white [3201]" strokeweight=".5pt">
                  <v:textbox>
                    <w:txbxContent>
                      <w:p w14:paraId="56DCC507" w14:textId="77777777" w:rsidR="00777B35" w:rsidRDefault="00777B35" w:rsidP="00777B35">
                        <w:pPr>
                          <w:rPr>
                            <w:rFonts w:eastAsia="Aptos"/>
                            <w:szCs w:val="24"/>
                            <w14:ligatures w14:val="none"/>
                          </w:rPr>
                        </w:pPr>
                        <w:r>
                          <w:rPr>
                            <w:rFonts w:eastAsia="Aptos"/>
                          </w:rPr>
                          <w:t> Brand D</w:t>
                        </w:r>
                      </w:p>
                    </w:txbxContent>
                  </v:textbox>
                </v:shape>
                <w10:anchorlock/>
              </v:group>
            </w:pict>
          </mc:Fallback>
        </mc:AlternateContent>
      </w:r>
    </w:p>
    <w:p w14:paraId="2E74F559" w14:textId="384A5FAB" w:rsidR="00777B35" w:rsidRDefault="00777B35" w:rsidP="00777B35">
      <w:pPr>
        <w:jc w:val="center"/>
      </w:pPr>
      <w:r>
        <w:t xml:space="preserve">FIGURE </w:t>
      </w:r>
      <w:r w:rsidR="007F2CDF">
        <w:t>2</w:t>
      </w:r>
      <w:r>
        <w:t>: PERCEPTUAL MAP</w:t>
      </w:r>
    </w:p>
    <w:p w14:paraId="57F523FC" w14:textId="77777777" w:rsidR="00777B35" w:rsidRDefault="00777B35" w:rsidP="00777B35">
      <w:pPr>
        <w:jc w:val="center"/>
      </w:pPr>
      <w:r>
        <w:t>(Source: Created by Author)</w:t>
      </w:r>
    </w:p>
    <w:p w14:paraId="1A5D10B4" w14:textId="77777777" w:rsidR="006D5450" w:rsidRDefault="006D5450" w:rsidP="00143B7C">
      <w:pPr>
        <w:pStyle w:val="Heading1"/>
      </w:pPr>
      <w:bookmarkStart w:id="2" w:name="_Toc236389619"/>
      <w:r>
        <w:t>Element 3: Marketing Mix</w:t>
      </w:r>
      <w:bookmarkEnd w:id="2"/>
      <w:r>
        <w:t xml:space="preserve"> </w:t>
      </w:r>
    </w:p>
    <w:p w14:paraId="7F5687E1" w14:textId="0EB133B0" w:rsidR="006D5450" w:rsidRDefault="006D5450" w:rsidP="004E23AA">
      <w:pPr>
        <w:jc w:val="both"/>
      </w:pPr>
      <w:r>
        <w:t xml:space="preserve">  The marketing mix can provide a different framework for the implementation and development of an effective strategy which can support the success related to the brand extension</w:t>
      </w:r>
      <w:r w:rsidR="00143B7C">
        <w:t xml:space="preserve"> (</w:t>
      </w:r>
      <w:r w:rsidR="00143B7C" w:rsidRPr="00143B7C">
        <w:t>Weber,</w:t>
      </w:r>
      <w:r w:rsidR="00143B7C">
        <w:t xml:space="preserve"> </w:t>
      </w:r>
      <w:r w:rsidR="00143B7C" w:rsidRPr="00143B7C">
        <w:t>2025</w:t>
      </w:r>
      <w:r w:rsidR="00143B7C">
        <w:t>)</w:t>
      </w:r>
      <w:r>
        <w:t xml:space="preserve">. For the Nike Renew+, the concept of the 7Ps marketing mix </w:t>
      </w:r>
      <w:r>
        <w:lastRenderedPageBreak/>
        <w:t xml:space="preserve">demonstrates how the extension can create proper customer value while also supporting the broader sustainability objectives of the organization. </w:t>
      </w:r>
    </w:p>
    <w:p w14:paraId="2DF08A4D" w14:textId="2C2B3442" w:rsidR="007F2CDF" w:rsidRDefault="007F2CDF" w:rsidP="004E23AA">
      <w:pPr>
        <w:jc w:val="both"/>
      </w:pPr>
      <w:r>
        <w:rPr>
          <w:noProof/>
        </w:rPr>
        <mc:AlternateContent>
          <mc:Choice Requires="wpc">
            <w:drawing>
              <wp:inline distT="0" distB="0" distL="0" distR="0" wp14:anchorId="10809156" wp14:editId="11B50229">
                <wp:extent cx="5486400" cy="3200400"/>
                <wp:effectExtent l="0" t="0" r="0" b="0"/>
                <wp:docPr id="1420868124"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550088992" name="Rectangle 1550088992"/>
                        <wps:cNvSpPr/>
                        <wps:spPr>
                          <a:xfrm>
                            <a:off x="450273" y="187036"/>
                            <a:ext cx="1794163" cy="113607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AB5348" w14:textId="4AAAEB08" w:rsidR="007F2CDF" w:rsidRPr="007F2CDF" w:rsidRDefault="007F2CDF" w:rsidP="007F2CDF">
                              <w:pPr>
                                <w:jc w:val="center"/>
                                <w:rPr>
                                  <w:sz w:val="16"/>
                                  <w:szCs w:val="16"/>
                                </w:rPr>
                              </w:pPr>
                              <w:r w:rsidRPr="007F2CDF">
                                <w:rPr>
                                  <w:sz w:val="16"/>
                                  <w:szCs w:val="16"/>
                                </w:rPr>
                                <w:t xml:space="preserve">Augmented Product </w:t>
                              </w:r>
                            </w:p>
                            <w:p w14:paraId="2A63509C" w14:textId="7253EED9" w:rsidR="007F2CDF" w:rsidRDefault="007F2CDF" w:rsidP="007F2CDF">
                              <w:pPr>
                                <w:pStyle w:val="ListParagraph"/>
                                <w:numPr>
                                  <w:ilvl w:val="0"/>
                                  <w:numId w:val="3"/>
                                </w:numPr>
                                <w:jc w:val="center"/>
                                <w:rPr>
                                  <w:sz w:val="16"/>
                                  <w:szCs w:val="16"/>
                                </w:rPr>
                              </w:pPr>
                              <w:r w:rsidRPr="007F2CDF">
                                <w:rPr>
                                  <w:sz w:val="16"/>
                                  <w:szCs w:val="16"/>
                                </w:rPr>
                                <w:t xml:space="preserve">Customer Services. </w:t>
                              </w:r>
                            </w:p>
                            <w:p w14:paraId="5A30724A" w14:textId="69B171FA" w:rsidR="007F2CDF" w:rsidRDefault="007F2CDF" w:rsidP="007F2CDF">
                              <w:pPr>
                                <w:pStyle w:val="ListParagraph"/>
                                <w:numPr>
                                  <w:ilvl w:val="0"/>
                                  <w:numId w:val="3"/>
                                </w:numPr>
                                <w:jc w:val="center"/>
                                <w:rPr>
                                  <w:sz w:val="16"/>
                                  <w:szCs w:val="16"/>
                                </w:rPr>
                              </w:pPr>
                              <w:r>
                                <w:rPr>
                                  <w:sz w:val="16"/>
                                  <w:szCs w:val="16"/>
                                </w:rPr>
                                <w:t xml:space="preserve">Loyalty Benefits </w:t>
                              </w:r>
                            </w:p>
                            <w:p w14:paraId="4444BD71" w14:textId="15B3FDE7" w:rsidR="007F2CDF" w:rsidRPr="007F2CDF" w:rsidRDefault="007F2CDF" w:rsidP="007F2CDF">
                              <w:pPr>
                                <w:pStyle w:val="ListParagraph"/>
                                <w:numPr>
                                  <w:ilvl w:val="0"/>
                                  <w:numId w:val="3"/>
                                </w:numPr>
                                <w:jc w:val="center"/>
                                <w:rPr>
                                  <w:sz w:val="16"/>
                                  <w:szCs w:val="16"/>
                                </w:rPr>
                              </w:pPr>
                              <w:r>
                                <w:rPr>
                                  <w:sz w:val="16"/>
                                  <w:szCs w:val="16"/>
                                </w:rPr>
                                <w:t xml:space="preserve">After sales 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8896869" name="Rectangle 648896869"/>
                        <wps:cNvSpPr/>
                        <wps:spPr>
                          <a:xfrm>
                            <a:off x="450561" y="1849472"/>
                            <a:ext cx="1793875" cy="125394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30DB01" w14:textId="03665C13" w:rsidR="007F2CDF" w:rsidRDefault="007F2CDF" w:rsidP="007F2CDF">
                              <w:pPr>
                                <w:jc w:val="center"/>
                                <w:rPr>
                                  <w:sz w:val="18"/>
                                  <w:szCs w:val="18"/>
                                </w:rPr>
                              </w:pPr>
                              <w:r>
                                <w:rPr>
                                  <w:sz w:val="18"/>
                                  <w:szCs w:val="18"/>
                                </w:rPr>
                                <w:t xml:space="preserve">Actual Product </w:t>
                              </w:r>
                            </w:p>
                            <w:p w14:paraId="1F0D1BD6" w14:textId="1739BF2B" w:rsidR="007F2CDF" w:rsidRDefault="007F2CDF" w:rsidP="007F2CDF">
                              <w:pPr>
                                <w:pStyle w:val="ListParagraph"/>
                                <w:numPr>
                                  <w:ilvl w:val="0"/>
                                  <w:numId w:val="4"/>
                                </w:numPr>
                                <w:jc w:val="center"/>
                                <w:rPr>
                                  <w:sz w:val="18"/>
                                  <w:szCs w:val="18"/>
                                </w:rPr>
                              </w:pPr>
                              <w:r>
                                <w:rPr>
                                  <w:sz w:val="18"/>
                                  <w:szCs w:val="18"/>
                                </w:rPr>
                                <w:t xml:space="preserve">Brand name </w:t>
                              </w:r>
                            </w:p>
                            <w:p w14:paraId="281C35E9" w14:textId="038B071A" w:rsidR="007F2CDF" w:rsidRDefault="007F2CDF" w:rsidP="007F2CDF">
                              <w:pPr>
                                <w:pStyle w:val="ListParagraph"/>
                                <w:numPr>
                                  <w:ilvl w:val="0"/>
                                  <w:numId w:val="4"/>
                                </w:numPr>
                                <w:jc w:val="center"/>
                                <w:rPr>
                                  <w:sz w:val="18"/>
                                  <w:szCs w:val="18"/>
                                </w:rPr>
                              </w:pPr>
                              <w:r>
                                <w:rPr>
                                  <w:sz w:val="18"/>
                                  <w:szCs w:val="18"/>
                                </w:rPr>
                                <w:t xml:space="preserve">Quality </w:t>
                              </w:r>
                            </w:p>
                            <w:p w14:paraId="0D14FB29" w14:textId="31583F69" w:rsidR="007F2CDF" w:rsidRPr="007F2CDF" w:rsidRDefault="007F2CDF" w:rsidP="007F2CDF">
                              <w:pPr>
                                <w:pStyle w:val="ListParagraph"/>
                                <w:numPr>
                                  <w:ilvl w:val="0"/>
                                  <w:numId w:val="4"/>
                                </w:numPr>
                                <w:jc w:val="center"/>
                                <w:rPr>
                                  <w:sz w:val="18"/>
                                  <w:szCs w:val="18"/>
                                </w:rPr>
                              </w:pPr>
                              <w:r>
                                <w:rPr>
                                  <w:sz w:val="18"/>
                                  <w:szCs w:val="18"/>
                                </w:rPr>
                                <w:t xml:space="preserve">Design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6079015" name="Rectangle 46079015"/>
                        <wps:cNvSpPr/>
                        <wps:spPr>
                          <a:xfrm>
                            <a:off x="3262637" y="1870253"/>
                            <a:ext cx="1793875" cy="124009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3F93FC" w14:textId="564BEBD2" w:rsidR="007F2CDF" w:rsidRDefault="007F2CDF" w:rsidP="007F2CDF">
                              <w:pPr>
                                <w:jc w:val="center"/>
                                <w:rPr>
                                  <w:sz w:val="18"/>
                                  <w:szCs w:val="18"/>
                                </w:rPr>
                              </w:pPr>
                              <w:r>
                                <w:rPr>
                                  <w:sz w:val="18"/>
                                  <w:szCs w:val="18"/>
                                </w:rPr>
                                <w:t xml:space="preserve">Core Product </w:t>
                              </w:r>
                            </w:p>
                            <w:p w14:paraId="31DF4BBF" w14:textId="54274030" w:rsidR="007F2CDF" w:rsidRDefault="007F2CDF" w:rsidP="007F2CDF">
                              <w:pPr>
                                <w:pStyle w:val="ListParagraph"/>
                                <w:numPr>
                                  <w:ilvl w:val="0"/>
                                  <w:numId w:val="5"/>
                                </w:numPr>
                                <w:jc w:val="center"/>
                                <w:rPr>
                                  <w:sz w:val="18"/>
                                  <w:szCs w:val="18"/>
                                </w:rPr>
                              </w:pPr>
                              <w:r>
                                <w:rPr>
                                  <w:sz w:val="18"/>
                                  <w:szCs w:val="18"/>
                                </w:rPr>
                                <w:t>Main customer needs</w:t>
                              </w:r>
                            </w:p>
                            <w:p w14:paraId="3C3764BE" w14:textId="69DEDB05" w:rsidR="007F2CDF" w:rsidRDefault="007F2CDF" w:rsidP="007F2CDF">
                              <w:pPr>
                                <w:pStyle w:val="ListParagraph"/>
                                <w:numPr>
                                  <w:ilvl w:val="0"/>
                                  <w:numId w:val="5"/>
                                </w:numPr>
                                <w:jc w:val="center"/>
                                <w:rPr>
                                  <w:sz w:val="18"/>
                                  <w:szCs w:val="18"/>
                                </w:rPr>
                              </w:pPr>
                              <w:r>
                                <w:rPr>
                                  <w:sz w:val="18"/>
                                  <w:szCs w:val="18"/>
                                </w:rPr>
                                <w:t>Core benefits</w:t>
                              </w:r>
                            </w:p>
                            <w:p w14:paraId="04A89657" w14:textId="26380E7F" w:rsidR="007F2CDF" w:rsidRPr="007F2CDF" w:rsidRDefault="007F2CDF" w:rsidP="007F2CDF">
                              <w:pPr>
                                <w:pStyle w:val="ListParagraph"/>
                                <w:numPr>
                                  <w:ilvl w:val="0"/>
                                  <w:numId w:val="5"/>
                                </w:numPr>
                                <w:jc w:val="center"/>
                                <w:rPr>
                                  <w:sz w:val="18"/>
                                  <w:szCs w:val="18"/>
                                </w:rPr>
                              </w:pPr>
                              <w:r>
                                <w:rPr>
                                  <w:sz w:val="18"/>
                                  <w:szCs w:val="18"/>
                                </w:rPr>
                                <w:t>Problem solved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38020648" name="Straight Arrow Connector 1538020648"/>
                        <wps:cNvCnPr/>
                        <wps:spPr>
                          <a:xfrm>
                            <a:off x="1316182" y="1420091"/>
                            <a:ext cx="6927" cy="3325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36825020" name="Straight Arrow Connector 1336825020"/>
                        <wps:cNvCnPr/>
                        <wps:spPr>
                          <a:xfrm flipV="1">
                            <a:off x="2410691" y="2549236"/>
                            <a:ext cx="699654" cy="69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xmlns:w16sdtfl="http://schemas.microsoft.com/office/word/2024/wordml/sdtformatlock" xmlns:w16du="http://schemas.microsoft.com/office/word/2023/wordml/word16du" xmlns:w16cei="http://schemas.microsoft.com/office/word/2026/wordml/cei">
            <w:pict>
              <v:group w14:anchorId="10809156" id="Canvas 3" o:spid="_x0000_s1045" editas="canvas"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">
                <v:shape id="_x0000_s1046" type="#_x0000_t75" style="position:absolute;width:54864;height:32004;visibility:visible;mso-wrap-style:square" filled="t">
                  <v:fill o:detectmouseclick="t"/>
                  <v:path o:connecttype="none"/>
                </v:shape>
                <v:rect id="Rectangle 1550088992" o:spid="_x0000_s1047" style="position:absolute;left:4502;top:1870;width:17942;height:11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" fillcolor="#156082 [3204]" strokecolor="#030e13 [484]" strokeweight="1pt">
                  <v:textbox>
                    <w:txbxContent>
                      <w:p w14:paraId="42AB5348" w14:textId="4AAAEB08" w:rsidR="007F2CDF" w:rsidRPr="007F2CDF" w:rsidRDefault="007F2CDF" w:rsidP="007F2CDF">
                        <w:pPr>
                          <w:jc w:val="center"/>
                          <w:rPr>
                            <w:sz w:val="16"/>
                            <w:szCs w:val="16"/>
                          </w:rPr>
                        </w:pPr>
                        <w:r w:rsidRPr="007F2CDF">
                          <w:rPr>
                            <w:sz w:val="16"/>
                            <w:szCs w:val="16"/>
                          </w:rPr>
                          <w:t xml:space="preserve">Augmented Product </w:t>
                        </w:r>
                      </w:p>
                      <w:p w14:paraId="2A63509C" w14:textId="7253EED9" w:rsidR="007F2CDF" w:rsidRDefault="007F2CDF" w:rsidP="007F2CDF">
                        <w:pPr>
                          <w:pStyle w:val="ListParagraph"/>
                          <w:numPr>
                            <w:ilvl w:val="0"/>
                            <w:numId w:val="3"/>
                          </w:numPr>
                          <w:jc w:val="center"/>
                          <w:rPr>
                            <w:sz w:val="16"/>
                            <w:szCs w:val="16"/>
                          </w:rPr>
                        </w:pPr>
                        <w:r w:rsidRPr="007F2CDF">
                          <w:rPr>
                            <w:sz w:val="16"/>
                            <w:szCs w:val="16"/>
                          </w:rPr>
                          <w:t xml:space="preserve">Customer Services. </w:t>
                        </w:r>
                      </w:p>
                      <w:p w14:paraId="5A30724A" w14:textId="69B171FA" w:rsidR="007F2CDF" w:rsidRDefault="007F2CDF" w:rsidP="007F2CDF">
                        <w:pPr>
                          <w:pStyle w:val="ListParagraph"/>
                          <w:numPr>
                            <w:ilvl w:val="0"/>
                            <w:numId w:val="3"/>
                          </w:numPr>
                          <w:jc w:val="center"/>
                          <w:rPr>
                            <w:sz w:val="16"/>
                            <w:szCs w:val="16"/>
                          </w:rPr>
                        </w:pPr>
                        <w:r>
                          <w:rPr>
                            <w:sz w:val="16"/>
                            <w:szCs w:val="16"/>
                          </w:rPr>
                          <w:t xml:space="preserve">Loyalty Benefits </w:t>
                        </w:r>
                      </w:p>
                      <w:p w14:paraId="4444BD71" w14:textId="15B3FDE7" w:rsidR="007F2CDF" w:rsidRPr="007F2CDF" w:rsidRDefault="007F2CDF" w:rsidP="007F2CDF">
                        <w:pPr>
                          <w:pStyle w:val="ListParagraph"/>
                          <w:numPr>
                            <w:ilvl w:val="0"/>
                            <w:numId w:val="3"/>
                          </w:numPr>
                          <w:jc w:val="center"/>
                          <w:rPr>
                            <w:sz w:val="16"/>
                            <w:szCs w:val="16"/>
                          </w:rPr>
                        </w:pPr>
                        <w:r>
                          <w:rPr>
                            <w:sz w:val="16"/>
                            <w:szCs w:val="16"/>
                          </w:rPr>
                          <w:t xml:space="preserve">After sales support </w:t>
                        </w:r>
                      </w:p>
                    </w:txbxContent>
                  </v:textbox>
                </v:rect>
                <v:rect id="Rectangle 648896869" o:spid="_x0000_s1048" style="position:absolute;left:4505;top:18494;width:17939;height:125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" fillcolor="#156082 [3204]" strokecolor="#030e13 [484]" strokeweight="1pt">
                  <v:textbox>
                    <w:txbxContent>
                      <w:p w14:paraId="1E30DB01" w14:textId="03665C13" w:rsidR="007F2CDF" w:rsidRDefault="007F2CDF" w:rsidP="007F2CDF">
                        <w:pPr>
                          <w:jc w:val="center"/>
                          <w:rPr>
                            <w:sz w:val="18"/>
                            <w:szCs w:val="18"/>
                          </w:rPr>
                        </w:pPr>
                        <w:r>
                          <w:rPr>
                            <w:sz w:val="18"/>
                            <w:szCs w:val="18"/>
                          </w:rPr>
                          <w:t xml:space="preserve">Actual Product </w:t>
                        </w:r>
                      </w:p>
                      <w:p w14:paraId="1F0D1BD6" w14:textId="1739BF2B" w:rsidR="007F2CDF" w:rsidRDefault="007F2CDF" w:rsidP="007F2CDF">
                        <w:pPr>
                          <w:pStyle w:val="ListParagraph"/>
                          <w:numPr>
                            <w:ilvl w:val="0"/>
                            <w:numId w:val="4"/>
                          </w:numPr>
                          <w:jc w:val="center"/>
                          <w:rPr>
                            <w:sz w:val="18"/>
                            <w:szCs w:val="18"/>
                          </w:rPr>
                        </w:pPr>
                        <w:r>
                          <w:rPr>
                            <w:sz w:val="18"/>
                            <w:szCs w:val="18"/>
                          </w:rPr>
                          <w:t xml:space="preserve">Brand name </w:t>
                        </w:r>
                      </w:p>
                      <w:p w14:paraId="281C35E9" w14:textId="038B071A" w:rsidR="007F2CDF" w:rsidRDefault="007F2CDF" w:rsidP="007F2CDF">
                        <w:pPr>
                          <w:pStyle w:val="ListParagraph"/>
                          <w:numPr>
                            <w:ilvl w:val="0"/>
                            <w:numId w:val="4"/>
                          </w:numPr>
                          <w:jc w:val="center"/>
                          <w:rPr>
                            <w:sz w:val="18"/>
                            <w:szCs w:val="18"/>
                          </w:rPr>
                        </w:pPr>
                        <w:r>
                          <w:rPr>
                            <w:sz w:val="18"/>
                            <w:szCs w:val="18"/>
                          </w:rPr>
                          <w:t xml:space="preserve">Quality </w:t>
                        </w:r>
                      </w:p>
                      <w:p w14:paraId="0D14FB29" w14:textId="31583F69" w:rsidR="007F2CDF" w:rsidRPr="007F2CDF" w:rsidRDefault="007F2CDF" w:rsidP="007F2CDF">
                        <w:pPr>
                          <w:pStyle w:val="ListParagraph"/>
                          <w:numPr>
                            <w:ilvl w:val="0"/>
                            <w:numId w:val="4"/>
                          </w:numPr>
                          <w:jc w:val="center"/>
                          <w:rPr>
                            <w:sz w:val="18"/>
                            <w:szCs w:val="18"/>
                          </w:rPr>
                        </w:pPr>
                        <w:r>
                          <w:rPr>
                            <w:sz w:val="18"/>
                            <w:szCs w:val="18"/>
                          </w:rPr>
                          <w:t xml:space="preserve">Design </w:t>
                        </w:r>
                      </w:p>
                    </w:txbxContent>
                  </v:textbox>
                </v:rect>
                <v:rect id="Rectangle 46079015" o:spid="_x0000_s1049" style="position:absolute;left:32626;top:18702;width:17939;height:124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" fillcolor="#156082 [3204]" strokecolor="#030e13 [484]" strokeweight="1pt">
                  <v:textbox>
                    <w:txbxContent>
                      <w:p w14:paraId="713F93FC" w14:textId="564BEBD2" w:rsidR="007F2CDF" w:rsidRDefault="007F2CDF" w:rsidP="007F2CDF">
                        <w:pPr>
                          <w:jc w:val="center"/>
                          <w:rPr>
                            <w:sz w:val="18"/>
                            <w:szCs w:val="18"/>
                          </w:rPr>
                        </w:pPr>
                        <w:r>
                          <w:rPr>
                            <w:sz w:val="18"/>
                            <w:szCs w:val="18"/>
                          </w:rPr>
                          <w:t xml:space="preserve">Core Product </w:t>
                        </w:r>
                      </w:p>
                      <w:p w14:paraId="31DF4BBF" w14:textId="54274030" w:rsidR="007F2CDF" w:rsidRDefault="007F2CDF" w:rsidP="007F2CDF">
                        <w:pPr>
                          <w:pStyle w:val="ListParagraph"/>
                          <w:numPr>
                            <w:ilvl w:val="0"/>
                            <w:numId w:val="5"/>
                          </w:numPr>
                          <w:jc w:val="center"/>
                          <w:rPr>
                            <w:sz w:val="18"/>
                            <w:szCs w:val="18"/>
                          </w:rPr>
                        </w:pPr>
                        <w:r>
                          <w:rPr>
                            <w:sz w:val="18"/>
                            <w:szCs w:val="18"/>
                          </w:rPr>
                          <w:t>Main customer needs</w:t>
                        </w:r>
                      </w:p>
                      <w:p w14:paraId="3C3764BE" w14:textId="69DEDB05" w:rsidR="007F2CDF" w:rsidRDefault="007F2CDF" w:rsidP="007F2CDF">
                        <w:pPr>
                          <w:pStyle w:val="ListParagraph"/>
                          <w:numPr>
                            <w:ilvl w:val="0"/>
                            <w:numId w:val="5"/>
                          </w:numPr>
                          <w:jc w:val="center"/>
                          <w:rPr>
                            <w:sz w:val="18"/>
                            <w:szCs w:val="18"/>
                          </w:rPr>
                        </w:pPr>
                        <w:r>
                          <w:rPr>
                            <w:sz w:val="18"/>
                            <w:szCs w:val="18"/>
                          </w:rPr>
                          <w:t>Core benefits</w:t>
                        </w:r>
                      </w:p>
                      <w:p w14:paraId="04A89657" w14:textId="26380E7F" w:rsidR="007F2CDF" w:rsidRPr="007F2CDF" w:rsidRDefault="007F2CDF" w:rsidP="007F2CDF">
                        <w:pPr>
                          <w:pStyle w:val="ListParagraph"/>
                          <w:numPr>
                            <w:ilvl w:val="0"/>
                            <w:numId w:val="5"/>
                          </w:numPr>
                          <w:jc w:val="center"/>
                          <w:rPr>
                            <w:sz w:val="18"/>
                            <w:szCs w:val="18"/>
                          </w:rPr>
                        </w:pPr>
                        <w:r>
                          <w:rPr>
                            <w:sz w:val="18"/>
                            <w:szCs w:val="18"/>
                          </w:rPr>
                          <w:t>Problem solved</w:t>
                        </w:r>
                      </w:p>
                    </w:txbxContent>
                  </v:textbox>
                </v:rect>
                <v:shape id="Straight Arrow Connector 1538020648" o:spid="_x0000_s1050" type="#_x0000_t32" style="position:absolute;left:13161;top:14200;width:70;height:332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" strokecolor="#156082 [3204]" strokeweight=".5pt">
                  <v:stroke endarrow="block" joinstyle="miter"/>
                </v:shape>
                <v:shape id="Straight Arrow Connector 1336825020" o:spid="_x0000_s1051" type="#_x0000_t32" style="position:absolute;left:24106;top:25492;width:6997;height: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" strokecolor="#156082 [3204]" strokeweight=".5pt">
                  <v:stroke endarrow="block" joinstyle="miter"/>
                </v:shape>
                <w10:anchorlock/>
              </v:group>
            </w:pict>
          </mc:Fallback>
        </mc:AlternateContent>
      </w:r>
    </w:p>
    <w:p w14:paraId="46510487" w14:textId="0BA3C10E" w:rsidR="007F2CDF" w:rsidRDefault="007F2CDF" w:rsidP="007F2CDF">
      <w:pPr>
        <w:jc w:val="center"/>
      </w:pPr>
      <w:r>
        <w:t>Figure 3: Core – Actual- Augmented product diagram</w:t>
      </w:r>
    </w:p>
    <w:p w14:paraId="35A7AF4F" w14:textId="77777777" w:rsidR="006D5450" w:rsidRPr="00143B7C" w:rsidRDefault="006D5450" w:rsidP="004E23AA">
      <w:pPr>
        <w:jc w:val="both"/>
        <w:rPr>
          <w:b/>
          <w:bCs/>
        </w:rPr>
      </w:pPr>
      <w:r w:rsidRPr="00143B7C">
        <w:rPr>
          <w:b/>
          <w:bCs/>
        </w:rPr>
        <w:t xml:space="preserve">Product </w:t>
      </w:r>
    </w:p>
    <w:p w14:paraId="7CFD4B2D" w14:textId="77777777" w:rsidR="006D5450" w:rsidRDefault="006D5450" w:rsidP="004E23AA">
      <w:pPr>
        <w:jc w:val="both"/>
      </w:pPr>
      <w:r>
        <w:t xml:space="preserve">The core types of products of Nike Renew+ are related to the sustainable range of footwear, which is designed for different customer who wants shoes while also reducing the impact in the environmental context. The product would be manufactured using different forms of recycled materials, which include recycled rubber, recycled polyester, and also innovative materials which would be plant-based. The designs would maintain the existing reputation of Nike related to durability, comfort, and also athletic performance. </w:t>
      </w:r>
    </w:p>
    <w:p w14:paraId="1C3A099E" w14:textId="77777777" w:rsidR="006D5450" w:rsidRDefault="006D5450" w:rsidP="004E23AA">
      <w:pPr>
        <w:jc w:val="both"/>
      </w:pPr>
      <w:r>
        <w:t xml:space="preserve">One of the key features associated with Nike Renew+ is the integration of the circular economy model. Customers would be directly encouraged to return used Nike footwear through the take-back program, which would allow different materials to be recycled. This type of approach can extend the product life and also reduce the waste associated with landfills. </w:t>
      </w:r>
    </w:p>
    <w:p w14:paraId="798FA712" w14:textId="77777777" w:rsidR="006D5450" w:rsidRPr="00143B7C" w:rsidRDefault="006D5450" w:rsidP="004E23AA">
      <w:pPr>
        <w:jc w:val="both"/>
        <w:rPr>
          <w:b/>
          <w:bCs/>
        </w:rPr>
      </w:pPr>
      <w:r w:rsidRPr="00143B7C">
        <w:rPr>
          <w:b/>
          <w:bCs/>
        </w:rPr>
        <w:lastRenderedPageBreak/>
        <w:t>Price</w:t>
      </w:r>
    </w:p>
    <w:p w14:paraId="170951FB" w14:textId="77777777" w:rsidR="006D5450" w:rsidRDefault="006D5450" w:rsidP="004E23AA">
      <w:pPr>
        <w:jc w:val="both"/>
      </w:pPr>
      <w:r>
        <w:t xml:space="preserve">Nike Renew+ would be following a pricing strategy that is strategic in nature because of the sustainable materials. Processes of ethical production and also innovative technology can often increase the price of the production. However, the price would be reflecting different forms of additional value which are offered directly to the customer, including the product quality, environmental benefits, and also the brand reputation. </w:t>
      </w:r>
    </w:p>
    <w:p w14:paraId="5B9AC826" w14:textId="1BC808BD" w:rsidR="006D5450" w:rsidRDefault="006D5450" w:rsidP="004E23AA">
      <w:pPr>
        <w:jc w:val="both"/>
      </w:pPr>
      <w:r>
        <w:t>Although the products may be seen to be priced slightly higher than the standard products of Nike footwear, customers who value the factor of sustainability would be willing to pay a higher price for the different responsible products</w:t>
      </w:r>
      <w:r w:rsidR="00143B7C">
        <w:t xml:space="preserve"> (</w:t>
      </w:r>
      <w:r w:rsidR="00143B7C" w:rsidRPr="00143B7C">
        <w:t>Hada, 2025</w:t>
      </w:r>
      <w:r w:rsidR="00143B7C">
        <w:t>)</w:t>
      </w:r>
      <w:r>
        <w:t xml:space="preserve">. To increase the aspect of accessibility, Nike can also introduce different incentive such as </w:t>
      </w:r>
      <w:proofErr w:type="spellStart"/>
      <w:r>
        <w:t>as</w:t>
      </w:r>
      <w:proofErr w:type="spellEnd"/>
      <w:r>
        <w:t xml:space="preserve"> discount through the return of the shoe program where the customer would be receiving reward for the different recycles toe of old footwear. </w:t>
      </w:r>
    </w:p>
    <w:p w14:paraId="5BFD3BF6" w14:textId="77777777" w:rsidR="006D5450" w:rsidRDefault="006D5450" w:rsidP="004E23AA">
      <w:pPr>
        <w:jc w:val="both"/>
      </w:pPr>
      <w:r>
        <w:t xml:space="preserve">The strategy of pricing would be balancing the profitability with the different sustainability objectives. An excessive amount of high prices can limit the area of adoption among different environmentally conscious types of customers, while a proper competitive price can encourage wider acceptance of sustainable footwear. </w:t>
      </w:r>
    </w:p>
    <w:p w14:paraId="1CF22443" w14:textId="77777777" w:rsidR="006D5450" w:rsidRPr="00143B7C" w:rsidRDefault="006D5450" w:rsidP="004E23AA">
      <w:pPr>
        <w:jc w:val="both"/>
        <w:rPr>
          <w:b/>
          <w:bCs/>
        </w:rPr>
      </w:pPr>
      <w:r w:rsidRPr="00143B7C">
        <w:rPr>
          <w:b/>
          <w:bCs/>
        </w:rPr>
        <w:t xml:space="preserve">Place </w:t>
      </w:r>
    </w:p>
    <w:p w14:paraId="1065D44B" w14:textId="77777777" w:rsidR="006D5450" w:rsidRDefault="006D5450" w:rsidP="004E23AA">
      <w:pPr>
        <w:jc w:val="both"/>
      </w:pPr>
      <w:r>
        <w:t xml:space="preserve">Nike Renew+ would be using a distribution strategy that would be integrated in nature, which combines the digital channel with the physical channel. The product would be available through Nike's website, retail stores, and also different mobile applications. </w:t>
      </w:r>
    </w:p>
    <w:p w14:paraId="2D8DEC55" w14:textId="77777777" w:rsidR="006D5450" w:rsidRDefault="006D5450" w:rsidP="004E23AA">
      <w:pPr>
        <w:jc w:val="both"/>
      </w:pPr>
      <w:r>
        <w:t xml:space="preserve">Nike stores would be playing a very important role in providing different recycling collection points in which the customer can return the old shoes. This can support an engagement of a circular model of economy and also create different opportunities for the customers to directly engage with the context of the brand. </w:t>
      </w:r>
    </w:p>
    <w:p w14:paraId="38B03D5D" w14:textId="77777777" w:rsidR="006D5450" w:rsidRDefault="006D5450" w:rsidP="004E23AA">
      <w:pPr>
        <w:jc w:val="both"/>
      </w:pPr>
      <w:r>
        <w:lastRenderedPageBreak/>
        <w:t xml:space="preserve">Different online platforms would also be essential because different environmentally friendly consumers frequently research different products before purchasing the same. This type of combination of digital and physical distribution can ensure proper convenience while also reinforcing a sustainability message. </w:t>
      </w:r>
    </w:p>
    <w:p w14:paraId="5C2EF35F" w14:textId="77777777" w:rsidR="006D5450" w:rsidRPr="00143B7C" w:rsidRDefault="006D5450" w:rsidP="004E23AA">
      <w:pPr>
        <w:jc w:val="both"/>
        <w:rPr>
          <w:b/>
          <w:bCs/>
        </w:rPr>
      </w:pPr>
      <w:r w:rsidRPr="00143B7C">
        <w:rPr>
          <w:b/>
          <w:bCs/>
        </w:rPr>
        <w:t xml:space="preserve">Promotion </w:t>
      </w:r>
    </w:p>
    <w:p w14:paraId="103B7482" w14:textId="77777777" w:rsidR="006D5450" w:rsidRDefault="006D5450" w:rsidP="004E23AA">
      <w:pPr>
        <w:jc w:val="both"/>
      </w:pPr>
      <w:r>
        <w:t xml:space="preserve">The promotional strategy that would be used by the organization would be focused on education, storytelling, and emotional engagement. Rather than only promoting the different featured products, Nike should also communicate the environmental impact rather than choosing only the sustainable footwear range. </w:t>
      </w:r>
    </w:p>
    <w:p w14:paraId="53F14F68" w14:textId="77777777" w:rsidR="006D5450" w:rsidRDefault="006D5450" w:rsidP="004E23AA">
      <w:pPr>
        <w:jc w:val="both"/>
      </w:pPr>
      <w:r>
        <w:t xml:space="preserve">The factor of digital market would be also an important promotional tool because the young type of consumer </w:t>
      </w:r>
      <w:proofErr w:type="gramStart"/>
      <w:r>
        <w:t>are</w:t>
      </w:r>
      <w:proofErr w:type="gramEnd"/>
      <w:r>
        <w:t xml:space="preserve"> highly active in the context of the social media. Nike can also collaborate with different athletic and environmental organisations to increase credibility and awareness. </w:t>
      </w:r>
    </w:p>
    <w:p w14:paraId="6B801AC0" w14:textId="5A365862" w:rsidR="006D5450" w:rsidRDefault="006D5450" w:rsidP="004E23AA">
      <w:pPr>
        <w:jc w:val="both"/>
      </w:pPr>
      <w:r>
        <w:t>Campaigns can also highlight customer participation through recycling stores and also demonstrate how the different actions can contribute to environmental improvements</w:t>
      </w:r>
      <w:r w:rsidR="00143B7C">
        <w:t xml:space="preserve"> (</w:t>
      </w:r>
      <w:r w:rsidR="00143B7C" w:rsidRPr="00143B7C">
        <w:t>Weber,</w:t>
      </w:r>
      <w:r w:rsidR="00143B7C">
        <w:t xml:space="preserve"> </w:t>
      </w:r>
      <w:r w:rsidR="00143B7C" w:rsidRPr="00143B7C">
        <w:t>2025</w:t>
      </w:r>
      <w:r w:rsidR="00143B7C">
        <w:t>)</w:t>
      </w:r>
      <w:r>
        <w:t xml:space="preserve">. </w:t>
      </w:r>
    </w:p>
    <w:p w14:paraId="2C8F2D04" w14:textId="77777777" w:rsidR="006D5450" w:rsidRPr="00143B7C" w:rsidRDefault="006D5450" w:rsidP="004E23AA">
      <w:pPr>
        <w:jc w:val="both"/>
        <w:rPr>
          <w:b/>
          <w:bCs/>
        </w:rPr>
      </w:pPr>
      <w:r w:rsidRPr="00143B7C">
        <w:rPr>
          <w:b/>
          <w:bCs/>
        </w:rPr>
        <w:t xml:space="preserve">People </w:t>
      </w:r>
    </w:p>
    <w:p w14:paraId="0BBEB046" w14:textId="77777777" w:rsidR="006D5450" w:rsidRDefault="006D5450" w:rsidP="004E23AA">
      <w:pPr>
        <w:jc w:val="both"/>
      </w:pPr>
      <w:r>
        <w:t xml:space="preserve">The employee is an important part of delivering the success of the brand experience. The Nike staff should receive proper training about the environmental benefits of the Renew product, processes of recycling, and also different sustainable objectives. Knowledgeable employees can also evaluate the customers and increase confidence in the different products. </w:t>
      </w:r>
    </w:p>
    <w:p w14:paraId="2D7D1B4A" w14:textId="77777777" w:rsidR="006D5450" w:rsidRPr="00143B7C" w:rsidRDefault="006D5450" w:rsidP="004E23AA">
      <w:pPr>
        <w:jc w:val="both"/>
        <w:rPr>
          <w:b/>
          <w:bCs/>
        </w:rPr>
      </w:pPr>
      <w:r w:rsidRPr="00143B7C">
        <w:rPr>
          <w:b/>
          <w:bCs/>
        </w:rPr>
        <w:t xml:space="preserve">Process </w:t>
      </w:r>
    </w:p>
    <w:p w14:paraId="338C9FA7" w14:textId="77777777" w:rsidR="006D5450" w:rsidRDefault="006D5450" w:rsidP="004E23AA">
      <w:pPr>
        <w:jc w:val="both"/>
      </w:pPr>
      <w:r>
        <w:lastRenderedPageBreak/>
        <w:t xml:space="preserve">The element of process mainly focuses on how the customer interacts with the Nike Renew+ from the purchase to the post-purchase type of experience. The process of buying should be convenient and also simple through both the physical and online channels </w:t>
      </w:r>
    </w:p>
    <w:p w14:paraId="34D5A53B" w14:textId="77777777" w:rsidR="006D5450" w:rsidRDefault="006D5450" w:rsidP="004E23AA">
      <w:pPr>
        <w:jc w:val="both"/>
      </w:pPr>
      <w:r>
        <w:t xml:space="preserve">A transparent and smooth process can improve customer satisfaction and also encourage repeat engagement with the context of the brand. It also demonstrates the factor of sustainability in the operation of Nike rather than only being focused on the marketing message. </w:t>
      </w:r>
    </w:p>
    <w:p w14:paraId="0330A0EE" w14:textId="77777777" w:rsidR="006D5450" w:rsidRPr="00143B7C" w:rsidRDefault="006D5450" w:rsidP="004E23AA">
      <w:pPr>
        <w:jc w:val="both"/>
        <w:rPr>
          <w:b/>
          <w:bCs/>
        </w:rPr>
      </w:pPr>
      <w:r w:rsidRPr="00143B7C">
        <w:rPr>
          <w:b/>
          <w:bCs/>
        </w:rPr>
        <w:t xml:space="preserve">Physical evidence </w:t>
      </w:r>
    </w:p>
    <w:p w14:paraId="7B9A6B6D" w14:textId="77777777" w:rsidR="006D5450" w:rsidRDefault="006D5450" w:rsidP="004E23AA">
      <w:pPr>
        <w:jc w:val="both"/>
      </w:pPr>
      <w:r>
        <w:t>The different physical evidence can help customers to majorly evaluate the different credibility of the products. Nike Renew+ should be using different environmentally responsible types of packaging which are made from recycled materials, and also the minimization of waste should be done.</w:t>
      </w:r>
    </w:p>
    <w:p w14:paraId="6E1831CD" w14:textId="77777777" w:rsidR="006D5450" w:rsidRDefault="006D5450" w:rsidP="004E23AA">
      <w:pPr>
        <w:jc w:val="both"/>
      </w:pPr>
      <w:r>
        <w:t xml:space="preserve">These types of elements can provide some valuable evidence so that Nike Renew+ can represent a genuine commitment towards the factor of sustainability. </w:t>
      </w:r>
    </w:p>
    <w:bookmarkStart w:id="3" w:name="_Toc236389620"/>
    <w:p w14:paraId="66F275C4" w14:textId="61CD194C" w:rsidR="007F2CDF" w:rsidRDefault="007F2CDF" w:rsidP="00143B7C">
      <w:pPr>
        <w:pStyle w:val="Heading1"/>
      </w:pPr>
      <w:r>
        <w:rPr>
          <w:noProof/>
        </w:rPr>
        <w:lastRenderedPageBreak/>
        <mc:AlternateContent>
          <mc:Choice Requires="wpc">
            <w:drawing>
              <wp:inline distT="0" distB="0" distL="0" distR="0" wp14:anchorId="1450719F" wp14:editId="74B72832">
                <wp:extent cx="6296660" cy="3754582"/>
                <wp:effectExtent l="0" t="0" r="8890" b="0"/>
                <wp:docPr id="1166246929"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2009059391" name="Rectangle 2009059391"/>
                        <wps:cNvSpPr/>
                        <wps:spPr>
                          <a:xfrm>
                            <a:off x="131617" y="20778"/>
                            <a:ext cx="914400" cy="12607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55D792" w14:textId="570714B6" w:rsidR="007F2CDF" w:rsidRDefault="007F2CDF" w:rsidP="007F2CDF">
                              <w:pPr>
                                <w:jc w:val="center"/>
                              </w:pPr>
                              <w:r>
                                <w:t>Description</w:t>
                              </w:r>
                            </w:p>
                            <w:p w14:paraId="6BEA4F0C" w14:textId="6AA7C274" w:rsidR="007F2CDF" w:rsidRDefault="007F2CDF" w:rsidP="007F2CDF">
                              <w:pPr>
                                <w:jc w:val="center"/>
                              </w:pPr>
                              <w:r>
                                <w:t xml:space="preserve">What happened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3908989" name="Rectangle 343908989"/>
                        <wps:cNvSpPr/>
                        <wps:spPr>
                          <a:xfrm>
                            <a:off x="1752491" y="34523"/>
                            <a:ext cx="914400" cy="119160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9DDC2B" w14:textId="3AF337BB" w:rsidR="007F2CDF" w:rsidRDefault="007F2CDF" w:rsidP="007F2CDF">
                              <w:pPr>
                                <w:jc w:val="center"/>
                              </w:pPr>
                              <w:r>
                                <w:t xml:space="preserve">Feeling </w:t>
                              </w:r>
                            </w:p>
                            <w:p w14:paraId="6D833A85" w14:textId="0F092EBC" w:rsidR="007F2CDF" w:rsidRDefault="007F2CDF" w:rsidP="007F2CDF">
                              <w:pPr>
                                <w:jc w:val="center"/>
                              </w:pPr>
                              <w:r>
                                <w:t>What did I =feel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90692152" name="Rectangle 990692152"/>
                        <wps:cNvSpPr/>
                        <wps:spPr>
                          <a:xfrm>
                            <a:off x="3463527" y="34606"/>
                            <a:ext cx="1156964" cy="126771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6AF189" w14:textId="12E214E3" w:rsidR="007F2CDF" w:rsidRDefault="007F2CDF" w:rsidP="007F2CDF">
                              <w:pPr>
                                <w:jc w:val="center"/>
                              </w:pPr>
                              <w:r>
                                <w:t>Evaluation</w:t>
                              </w:r>
                            </w:p>
                            <w:p w14:paraId="12EF5A59" w14:textId="0585353C" w:rsidR="007F2CDF" w:rsidRDefault="007F2CDF" w:rsidP="007F2CDF">
                              <w:pPr>
                                <w:jc w:val="center"/>
                              </w:pPr>
                              <w:r>
                                <w:t>What went well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58019979" name="Rectangle 1258019979"/>
                        <wps:cNvSpPr/>
                        <wps:spPr>
                          <a:xfrm>
                            <a:off x="4710545" y="1717433"/>
                            <a:ext cx="1156746" cy="116410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E98924" w14:textId="36299C70" w:rsidR="007F2CDF" w:rsidRDefault="007F2CDF" w:rsidP="007F2CDF">
                              <w:pPr>
                                <w:jc w:val="center"/>
                              </w:pPr>
                              <w:r>
                                <w:t>Analysis</w:t>
                              </w:r>
                            </w:p>
                            <w:p w14:paraId="7CB46F20" w14:textId="2CCA2869" w:rsidR="007F2CDF" w:rsidRDefault="007F2CDF" w:rsidP="007F2CDF">
                              <w:pPr>
                                <w:jc w:val="center"/>
                              </w:pPr>
                              <w:r>
                                <w:t xml:space="preserve">What did I </w:t>
                              </w:r>
                              <w:proofErr w:type="gramStart"/>
                              <w:r>
                                <w:t>learn ?</w:t>
                              </w:r>
                              <w:proofErr w:type="gramEnd"/>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3276418" name="Rectangle 1063276418"/>
                        <wps:cNvSpPr/>
                        <wps:spPr>
                          <a:xfrm>
                            <a:off x="651055" y="2395842"/>
                            <a:ext cx="1240090" cy="11301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ADF59D" w14:textId="0C205CE1" w:rsidR="007F2CDF" w:rsidRDefault="007F2CDF" w:rsidP="007F2CDF">
                              <w:pPr>
                                <w:jc w:val="center"/>
                              </w:pPr>
                              <w:r>
                                <w:t xml:space="preserve">Action plan </w:t>
                              </w:r>
                            </w:p>
                            <w:p w14:paraId="6F612589" w14:textId="5F74F1FA" w:rsidR="007F2CDF" w:rsidRDefault="007F2CDF" w:rsidP="007F2CDF">
                              <w:pPr>
                                <w:jc w:val="center"/>
                              </w:pPr>
                              <w:r>
                                <w:t>What will I do next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28394455" name="Rectangle 1428394455"/>
                        <wps:cNvSpPr/>
                        <wps:spPr>
                          <a:xfrm>
                            <a:off x="2597496" y="2001134"/>
                            <a:ext cx="1364903" cy="117155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7E9A8A" w14:textId="46D88B5B" w:rsidR="007F2CDF" w:rsidRDefault="007F2CDF" w:rsidP="007F2CDF">
                              <w:pPr>
                                <w:jc w:val="center"/>
                              </w:pPr>
                              <w:r>
                                <w:t>Conclusion</w:t>
                              </w:r>
                            </w:p>
                            <w:p w14:paraId="13597512" w14:textId="455BF43D" w:rsidR="007F2CDF" w:rsidRDefault="007F2CDF" w:rsidP="007F2CDF">
                              <w:pPr>
                                <w:jc w:val="center"/>
                              </w:pPr>
                              <w:r>
                                <w:t>What I could have done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6076572" name="Straight Arrow Connector 126076572"/>
                        <wps:cNvCnPr/>
                        <wps:spPr>
                          <a:xfrm>
                            <a:off x="1156855" y="574964"/>
                            <a:ext cx="46412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80737985" name="Straight Arrow Connector 180737985"/>
                        <wps:cNvCnPr/>
                        <wps:spPr>
                          <a:xfrm>
                            <a:off x="2819400" y="637309"/>
                            <a:ext cx="457200" cy="69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95935713" name="Straight Arrow Connector 1195935713"/>
                        <wps:cNvCnPr/>
                        <wps:spPr>
                          <a:xfrm>
                            <a:off x="4537364" y="1378527"/>
                            <a:ext cx="235527" cy="2493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63464667" name="Straight Arrow Connector 963464667"/>
                        <wps:cNvCnPr/>
                        <wps:spPr>
                          <a:xfrm flipH="1">
                            <a:off x="4073236" y="2223655"/>
                            <a:ext cx="533400" cy="2424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0664835" name="Straight Arrow Connector 300664835"/>
                        <wps:cNvCnPr/>
                        <wps:spPr>
                          <a:xfrm flipH="1">
                            <a:off x="2050473" y="2514600"/>
                            <a:ext cx="394854" cy="2493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xmlns:w16sdtfl="http://schemas.microsoft.com/office/word/2024/wordml/sdtformatlock" xmlns:w16du="http://schemas.microsoft.com/office/word/2023/wordml/word16du" xmlns:w16cei="http://schemas.microsoft.com/office/word/2026/wordml/cei">
            <w:pict>
              <v:group w14:anchorId="1450719F" id="Canvas 4" o:spid="_x0000_s1052" editas="canvas" style="width:495.8pt;height:295.65pt;mso-position-horizontal-relative:char;mso-position-vertical-relative:line" coordsize="62966,37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">
                <v:shape id="_x0000_s1053" type="#_x0000_t75" style="position:absolute;width:62966;height:37541;visibility:visible;mso-wrap-style:square" filled="t">
                  <v:fill o:detectmouseclick="t"/>
                  <v:path o:connecttype="none"/>
                </v:shape>
                <v:rect id="Rectangle 2009059391" o:spid="_x0000_s1054" style="position:absolute;left:1316;top:207;width:9144;height:126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" fillcolor="#156082 [3204]" strokecolor="#030e13 [484]" strokeweight="1pt">
                  <v:textbox>
                    <w:txbxContent>
                      <w:p w14:paraId="0355D792" w14:textId="570714B6" w:rsidR="007F2CDF" w:rsidRDefault="007F2CDF" w:rsidP="007F2CDF">
                        <w:pPr>
                          <w:jc w:val="center"/>
                        </w:pPr>
                        <w:r>
                          <w:t>Description</w:t>
                        </w:r>
                      </w:p>
                      <w:p w14:paraId="6BEA4F0C" w14:textId="6AA7C274" w:rsidR="007F2CDF" w:rsidRDefault="007F2CDF" w:rsidP="007F2CDF">
                        <w:pPr>
                          <w:jc w:val="center"/>
                        </w:pPr>
                        <w:r>
                          <w:t xml:space="preserve">What happened </w:t>
                        </w:r>
                      </w:p>
                    </w:txbxContent>
                  </v:textbox>
                </v:rect>
                <v:rect id="Rectangle 343908989" o:spid="_x0000_s1055" style="position:absolute;left:17524;top:345;width:9144;height:11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" fillcolor="#156082 [3204]" strokecolor="#030e13 [484]" strokeweight="1pt">
                  <v:textbox>
                    <w:txbxContent>
                      <w:p w14:paraId="6B9DDC2B" w14:textId="3AF337BB" w:rsidR="007F2CDF" w:rsidRDefault="007F2CDF" w:rsidP="007F2CDF">
                        <w:pPr>
                          <w:jc w:val="center"/>
                        </w:pPr>
                        <w:r>
                          <w:t xml:space="preserve">Feeling </w:t>
                        </w:r>
                      </w:p>
                      <w:p w14:paraId="6D833A85" w14:textId="0F092EBC" w:rsidR="007F2CDF" w:rsidRDefault="007F2CDF" w:rsidP="007F2CDF">
                        <w:pPr>
                          <w:jc w:val="center"/>
                        </w:pPr>
                        <w:r>
                          <w:t>What did I =feel</w:t>
                        </w:r>
                      </w:p>
                    </w:txbxContent>
                  </v:textbox>
                </v:rect>
                <v:rect id="Rectangle 990692152" o:spid="_x0000_s1056" style="position:absolute;left:34635;top:346;width:11569;height:126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" fillcolor="#156082 [3204]" strokecolor="#030e13 [484]" strokeweight="1pt">
                  <v:textbox>
                    <w:txbxContent>
                      <w:p w14:paraId="726AF189" w14:textId="12E214E3" w:rsidR="007F2CDF" w:rsidRDefault="007F2CDF" w:rsidP="007F2CDF">
                        <w:pPr>
                          <w:jc w:val="center"/>
                        </w:pPr>
                        <w:r>
                          <w:t>Evaluation</w:t>
                        </w:r>
                      </w:p>
                      <w:p w14:paraId="12EF5A59" w14:textId="0585353C" w:rsidR="007F2CDF" w:rsidRDefault="007F2CDF" w:rsidP="007F2CDF">
                        <w:pPr>
                          <w:jc w:val="center"/>
                        </w:pPr>
                        <w:r>
                          <w:t>What went well</w:t>
                        </w:r>
                      </w:p>
                    </w:txbxContent>
                  </v:textbox>
                </v:rect>
                <v:rect id="Rectangle 1258019979" o:spid="_x0000_s1057" style="position:absolute;left:47105;top:17174;width:11567;height:116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" fillcolor="#156082 [3204]" strokecolor="#030e13 [484]" strokeweight="1pt">
                  <v:textbox>
                    <w:txbxContent>
                      <w:p w14:paraId="34E98924" w14:textId="36299C70" w:rsidR="007F2CDF" w:rsidRDefault="007F2CDF" w:rsidP="007F2CDF">
                        <w:pPr>
                          <w:jc w:val="center"/>
                        </w:pPr>
                        <w:r>
                          <w:t>Analysis</w:t>
                        </w:r>
                      </w:p>
                      <w:p w14:paraId="7CB46F20" w14:textId="2CCA2869" w:rsidR="007F2CDF" w:rsidRDefault="007F2CDF" w:rsidP="007F2CDF">
                        <w:pPr>
                          <w:jc w:val="center"/>
                        </w:pPr>
                        <w:r>
                          <w:t xml:space="preserve">What did I </w:t>
                        </w:r>
                        <w:proofErr w:type="gramStart"/>
                        <w:r>
                          <w:t>learn ?</w:t>
                        </w:r>
                        <w:proofErr w:type="gramEnd"/>
                      </w:p>
                    </w:txbxContent>
                  </v:textbox>
                </v:rect>
                <v:rect id="Rectangle 1063276418" o:spid="_x0000_s1058" style="position:absolute;left:6510;top:23958;width:12401;height:113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" fillcolor="#156082 [3204]" strokecolor="#030e13 [484]" strokeweight="1pt">
                  <v:textbox>
                    <w:txbxContent>
                      <w:p w14:paraId="51ADF59D" w14:textId="0C205CE1" w:rsidR="007F2CDF" w:rsidRDefault="007F2CDF" w:rsidP="007F2CDF">
                        <w:pPr>
                          <w:jc w:val="center"/>
                        </w:pPr>
                        <w:r>
                          <w:t xml:space="preserve">Action plan </w:t>
                        </w:r>
                      </w:p>
                      <w:p w14:paraId="6F612589" w14:textId="5F74F1FA" w:rsidR="007F2CDF" w:rsidRDefault="007F2CDF" w:rsidP="007F2CDF">
                        <w:pPr>
                          <w:jc w:val="center"/>
                        </w:pPr>
                        <w:r>
                          <w:t>What will I do next</w:t>
                        </w:r>
                      </w:p>
                    </w:txbxContent>
                  </v:textbox>
                </v:rect>
                <v:rect id="Rectangle 1428394455" o:spid="_x0000_s1059" style="position:absolute;left:25974;top:20011;width:13649;height:1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" fillcolor="#156082 [3204]" strokecolor="#030e13 [484]" strokeweight="1pt">
                  <v:textbox>
                    <w:txbxContent>
                      <w:p w14:paraId="727E9A8A" w14:textId="46D88B5B" w:rsidR="007F2CDF" w:rsidRDefault="007F2CDF" w:rsidP="007F2CDF">
                        <w:pPr>
                          <w:jc w:val="center"/>
                        </w:pPr>
                        <w:r>
                          <w:t>Conclusion</w:t>
                        </w:r>
                      </w:p>
                      <w:p w14:paraId="13597512" w14:textId="455BF43D" w:rsidR="007F2CDF" w:rsidRDefault="007F2CDF" w:rsidP="007F2CDF">
                        <w:pPr>
                          <w:jc w:val="center"/>
                        </w:pPr>
                        <w:r>
                          <w:t>What I could have done</w:t>
                        </w:r>
                      </w:p>
                    </w:txbxContent>
                  </v:textbox>
                </v:rect>
                <v:shape id="Straight Arrow Connector 126076572" o:spid="_x0000_s1060" type="#_x0000_t32" style="position:absolute;left:11568;top:5749;width:464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" strokecolor="#156082 [3204]" strokeweight=".5pt">
                  <v:stroke endarrow="block" joinstyle="miter"/>
                </v:shape>
                <v:shape id="Straight Arrow Connector 180737985" o:spid="_x0000_s1061" type="#_x0000_t32" style="position:absolute;left:28194;top:6373;width:4572;height:6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" strokecolor="#156082 [3204]" strokeweight=".5pt">
                  <v:stroke endarrow="block" joinstyle="miter"/>
                </v:shape>
                <v:shape id="Straight Arrow Connector 1195935713" o:spid="_x0000_s1062" type="#_x0000_t32" style="position:absolute;left:45373;top:13785;width:2355;height:249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" strokecolor="#156082 [3204]" strokeweight=".5pt">
                  <v:stroke endarrow="block" joinstyle="miter"/>
                </v:shape>
                <v:shape id="Straight Arrow Connector 963464667" o:spid="_x0000_s1063" type="#_x0000_t32" style="position:absolute;left:40732;top:22236;width:5334;height:242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" strokecolor="#156082 [3204]" strokeweight=".5pt">
                  <v:stroke endarrow="block" joinstyle="miter"/>
                </v:shape>
                <v:shape id="Straight Arrow Connector 300664835" o:spid="_x0000_s1064" type="#_x0000_t32" style="position:absolute;left:20504;top:25146;width:3949;height:249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" strokecolor="#156082 [3204]" strokeweight=".5pt">
                  <v:stroke endarrow="block" joinstyle="miter"/>
                </v:shape>
                <w10:anchorlock/>
              </v:group>
            </w:pict>
          </mc:Fallback>
        </mc:AlternateContent>
      </w:r>
    </w:p>
    <w:p w14:paraId="31E486E5" w14:textId="61D2C70C" w:rsidR="007F2CDF" w:rsidRPr="007F2CDF" w:rsidRDefault="007F2CDF" w:rsidP="007F2CDF">
      <w:pPr>
        <w:jc w:val="center"/>
      </w:pPr>
      <w:r>
        <w:t>Figure 4: Gibbs Cycle Diagram</w:t>
      </w:r>
    </w:p>
    <w:p w14:paraId="313B8A52" w14:textId="719E74C4" w:rsidR="006D5450" w:rsidRDefault="006D5450" w:rsidP="00143B7C">
      <w:pPr>
        <w:pStyle w:val="Heading1"/>
      </w:pPr>
      <w:r>
        <w:t>Element 4: Reflection</w:t>
      </w:r>
      <w:bookmarkEnd w:id="3"/>
      <w:r>
        <w:t xml:space="preserve"> </w:t>
      </w:r>
    </w:p>
    <w:p w14:paraId="54364793" w14:textId="77777777" w:rsidR="006D5450" w:rsidRDefault="006D5450" w:rsidP="004E23AA">
      <w:pPr>
        <w:jc w:val="both"/>
      </w:pPr>
      <w:r>
        <w:t xml:space="preserve">Development of the brand extension strategy of Nike Renew+ has provided some valuable experience related to how the brand can use different sustainability initiatives for the growth of the business. This project also allowed me to apply different marketing theories, such as targeting, segmentation, positioning, differentiation, and real-world business situations. Throughout this engagement, I have learnt that most successful brand development requires more than just the creation of a new product; it also requires a proper understanding of market trends, consumer needs, and long-term values associated with the brand. </w:t>
      </w:r>
    </w:p>
    <w:p w14:paraId="4164BFCC" w14:textId="77777777" w:rsidR="006D5450" w:rsidRDefault="006D5450" w:rsidP="004E23AA">
      <w:pPr>
        <w:jc w:val="both"/>
      </w:pPr>
      <w:r>
        <w:t xml:space="preserve">One of the most important insights from this project was the increasing awareness of sustainability, which is seen among most of the customers. Modern customer </w:t>
      </w:r>
      <w:proofErr w:type="gramStart"/>
      <w:r>
        <w:t>are</w:t>
      </w:r>
      <w:proofErr w:type="gramEnd"/>
      <w:r>
        <w:t xml:space="preserve"> becoming very much aware of the different environmental issues and also expect the companies to demonstrate some level of responsibility in their own practices. Development of the Nike </w:t>
      </w:r>
      <w:r>
        <w:lastRenderedPageBreak/>
        <w:t xml:space="preserve">Renew+ has shown me how the factor of sustainability can create a proper competitive advantage by means of improvement of the brand reputation, strengthening of the customer loyalty, and also attracting a new segment of the market. I also gained some level of deeper understanding of how the sustainable extension of the brand must align with the existing identity of the company to maintain the trust of the customers. </w:t>
      </w:r>
    </w:p>
    <w:p w14:paraId="511ED671" w14:textId="1620D4ED" w:rsidR="00143B7C" w:rsidRDefault="006D5450" w:rsidP="004E23AA">
      <w:pPr>
        <w:jc w:val="both"/>
      </w:pPr>
      <w:r>
        <w:t xml:space="preserve">Preparing the poster representation has also helped me to develop my own visual and communication skills. Since the poster had to communicate different complex types of marketing concepts in a limited space, I have learned how the identification of the most important points should be done and how to portray them in an engaging and clear manner. Designing the poster has also improved my own ability to recognize information clearly, both visually and to use the different marketing messages effectively in order to attract both customers and potential investors. Delivering the presentation has built my own confidence in public speaking and also my own ability to explain the different strategic ideas in a very limited time framework. </w:t>
      </w:r>
    </w:p>
    <w:p w14:paraId="04953F40" w14:textId="77777777" w:rsidR="00143B7C" w:rsidRDefault="00143B7C">
      <w:pPr>
        <w:spacing w:line="259" w:lineRule="auto"/>
      </w:pPr>
      <w:r>
        <w:br w:type="page"/>
      </w:r>
    </w:p>
    <w:p w14:paraId="5AC36C5B" w14:textId="70A0A659" w:rsidR="006D5450" w:rsidRDefault="00143B7C" w:rsidP="00143B7C">
      <w:pPr>
        <w:pStyle w:val="Heading1"/>
      </w:pPr>
      <w:bookmarkStart w:id="4" w:name="_Toc236389621"/>
      <w:r>
        <w:lastRenderedPageBreak/>
        <w:t>References</w:t>
      </w:r>
      <w:bookmarkEnd w:id="4"/>
    </w:p>
    <w:p w14:paraId="19079FF5" w14:textId="64455B0E" w:rsidR="00143B7C" w:rsidRDefault="00143B7C" w:rsidP="004E23AA">
      <w:pPr>
        <w:jc w:val="both"/>
      </w:pPr>
      <w:proofErr w:type="spellStart"/>
      <w:r w:rsidRPr="00143B7C">
        <w:t>Bazhrang</w:t>
      </w:r>
      <w:proofErr w:type="spellEnd"/>
      <w:r w:rsidRPr="00143B7C">
        <w:t>, M. (2027). Sustainable Sport Supply Chains: Managing Equipment, Events, and Athlete Performance. </w:t>
      </w:r>
      <w:r w:rsidRPr="00143B7C">
        <w:rPr>
          <w:i/>
          <w:iCs/>
        </w:rPr>
        <w:t>AI, Blockchain, and Emerging Technologies for Sustainable Supply Chains</w:t>
      </w:r>
      <w:r w:rsidRPr="00143B7C">
        <w:t>, 295-318.</w:t>
      </w:r>
      <w:r w:rsidR="00D50B33">
        <w:t xml:space="preserve"> </w:t>
      </w:r>
    </w:p>
    <w:p w14:paraId="54903964" w14:textId="77777777" w:rsidR="00143B7C" w:rsidRDefault="00143B7C" w:rsidP="004E23AA">
      <w:pPr>
        <w:jc w:val="both"/>
      </w:pPr>
      <w:r w:rsidRPr="00143B7C">
        <w:t>Hada, J. S. (2025). Utilizing Textile Waste in the Production of Nanotechnology‐Based Sports Textiles. </w:t>
      </w:r>
      <w:r w:rsidRPr="00143B7C">
        <w:rPr>
          <w:i/>
          <w:iCs/>
        </w:rPr>
        <w:t>Nanotechnology‐Assisted Recycling of Textile Waste: Sustainable Tools for Textiles</w:t>
      </w:r>
      <w:r w:rsidRPr="00143B7C">
        <w:t>, 285-309.</w:t>
      </w:r>
    </w:p>
    <w:p w14:paraId="3BF6A4CB" w14:textId="77777777" w:rsidR="00143B7C" w:rsidRDefault="00143B7C" w:rsidP="004E23AA">
      <w:pPr>
        <w:jc w:val="both"/>
      </w:pPr>
      <w:r w:rsidRPr="00143B7C">
        <w:t>Hu, G. (2025, November). Analysis on the Influence of Circular Economy on Environment and Consumers-Taking Sports Equipment Industry as an Example. In </w:t>
      </w:r>
      <w:r w:rsidRPr="00143B7C">
        <w:rPr>
          <w:i/>
          <w:iCs/>
        </w:rPr>
        <w:t>2025 International Conference on Financial Innovation and Marketing Management (FIMM 2025)</w:t>
      </w:r>
      <w:r w:rsidRPr="00143B7C">
        <w:t> (pp. 302-309). Atlantis Press.</w:t>
      </w:r>
    </w:p>
    <w:p w14:paraId="001CD611" w14:textId="77777777" w:rsidR="00143B7C" w:rsidRDefault="00143B7C" w:rsidP="004E23AA">
      <w:pPr>
        <w:jc w:val="both"/>
      </w:pPr>
      <w:r w:rsidRPr="00143B7C">
        <w:t>Weber, A. (2025). 10. Innovation in the sporting goods industry. </w:t>
      </w:r>
      <w:r w:rsidRPr="00143B7C">
        <w:rPr>
          <w:i/>
          <w:iCs/>
        </w:rPr>
        <w:t>Sport Management in Europe: Perspectives and Implications for Practice</w:t>
      </w:r>
      <w:r w:rsidRPr="00143B7C">
        <w:t>, 137.</w:t>
      </w:r>
    </w:p>
    <w:p w14:paraId="6D4D073D" w14:textId="77777777" w:rsidR="00143B7C" w:rsidRDefault="00143B7C" w:rsidP="004E23AA">
      <w:pPr>
        <w:jc w:val="both"/>
      </w:pPr>
      <w:r w:rsidRPr="00143B7C">
        <w:t>Weber, A. (2025). Innovation in the sporting goods industry. In </w:t>
      </w:r>
      <w:r w:rsidRPr="00143B7C">
        <w:rPr>
          <w:i/>
          <w:iCs/>
        </w:rPr>
        <w:t>Sport Management in Europe</w:t>
      </w:r>
      <w:r w:rsidRPr="00143B7C">
        <w:t> (pp. 137-154). Edward Elgar Publishing.</w:t>
      </w:r>
    </w:p>
    <w:sectPr w:rsidR="00143B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7013F"/>
    <w:multiLevelType w:val="hybridMultilevel"/>
    <w:tmpl w:val="D33C3BA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0E16E4"/>
    <w:multiLevelType w:val="hybridMultilevel"/>
    <w:tmpl w:val="092AE4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58B7624"/>
    <w:multiLevelType w:val="hybridMultilevel"/>
    <w:tmpl w:val="D89A2B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4712CB8"/>
    <w:multiLevelType w:val="hybridMultilevel"/>
    <w:tmpl w:val="99AE2EF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F0E5ACA"/>
    <w:multiLevelType w:val="hybridMultilevel"/>
    <w:tmpl w:val="EE3637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75211469">
    <w:abstractNumId w:val="3"/>
  </w:num>
  <w:num w:numId="2" w16cid:durableId="770591091">
    <w:abstractNumId w:val="1"/>
  </w:num>
  <w:num w:numId="3" w16cid:durableId="241306380">
    <w:abstractNumId w:val="2"/>
  </w:num>
  <w:num w:numId="4" w16cid:durableId="1464539150">
    <w:abstractNumId w:val="4"/>
  </w:num>
  <w:num w:numId="5" w16cid:durableId="477456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F3"/>
    <w:rsid w:val="000B1B8F"/>
    <w:rsid w:val="000B6D7E"/>
    <w:rsid w:val="000D281A"/>
    <w:rsid w:val="00100280"/>
    <w:rsid w:val="00143B7C"/>
    <w:rsid w:val="00263C5C"/>
    <w:rsid w:val="003149FA"/>
    <w:rsid w:val="003F3D79"/>
    <w:rsid w:val="00431744"/>
    <w:rsid w:val="00437865"/>
    <w:rsid w:val="004701EE"/>
    <w:rsid w:val="00480E53"/>
    <w:rsid w:val="004D5FC7"/>
    <w:rsid w:val="004E23AA"/>
    <w:rsid w:val="00554209"/>
    <w:rsid w:val="00562A4B"/>
    <w:rsid w:val="00571900"/>
    <w:rsid w:val="005C35CC"/>
    <w:rsid w:val="006B49FE"/>
    <w:rsid w:val="006D5450"/>
    <w:rsid w:val="00757735"/>
    <w:rsid w:val="00761275"/>
    <w:rsid w:val="00777B35"/>
    <w:rsid w:val="007D5432"/>
    <w:rsid w:val="007F2CDF"/>
    <w:rsid w:val="00A04F50"/>
    <w:rsid w:val="00A05C3D"/>
    <w:rsid w:val="00BB2EF3"/>
    <w:rsid w:val="00BD3A08"/>
    <w:rsid w:val="00BF5AA7"/>
    <w:rsid w:val="00BF5C57"/>
    <w:rsid w:val="00C554A7"/>
    <w:rsid w:val="00CC116E"/>
    <w:rsid w:val="00CC3B7A"/>
    <w:rsid w:val="00CE5B8D"/>
    <w:rsid w:val="00D50B33"/>
    <w:rsid w:val="00E033C5"/>
    <w:rsid w:val="00E50F8E"/>
    <w:rsid w:val="00E62A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BED4A"/>
  <w15:chartTrackingRefBased/>
  <w15:docId w15:val="{BA182CB5-D361-40A8-A78B-ABD8A380A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744"/>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100280"/>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100280"/>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BB2EF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EF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B2EF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B2EF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B2EF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B2EF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B2EF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280"/>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10028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BB2E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EF3"/>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BB2EF3"/>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BB2EF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B2EF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B2EF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B2EF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B2E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E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EF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E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EF3"/>
    <w:pPr>
      <w:spacing w:before="160"/>
      <w:jc w:val="center"/>
    </w:pPr>
    <w:rPr>
      <w:i/>
      <w:iCs/>
      <w:color w:val="404040" w:themeColor="text1" w:themeTint="BF"/>
    </w:rPr>
  </w:style>
  <w:style w:type="character" w:customStyle="1" w:styleId="QuoteChar">
    <w:name w:val="Quote Char"/>
    <w:basedOn w:val="DefaultParagraphFont"/>
    <w:link w:val="Quote"/>
    <w:uiPriority w:val="29"/>
    <w:rsid w:val="00BB2EF3"/>
    <w:rPr>
      <w:rFonts w:ascii="Times New Roman" w:hAnsi="Times New Roman"/>
      <w:i/>
      <w:iCs/>
      <w:color w:val="404040" w:themeColor="text1" w:themeTint="BF"/>
      <w:sz w:val="24"/>
    </w:rPr>
  </w:style>
  <w:style w:type="paragraph" w:styleId="ListParagraph">
    <w:name w:val="List Paragraph"/>
    <w:basedOn w:val="Normal"/>
    <w:uiPriority w:val="34"/>
    <w:qFormat/>
    <w:rsid w:val="00BB2EF3"/>
    <w:pPr>
      <w:ind w:left="720"/>
      <w:contextualSpacing/>
    </w:pPr>
  </w:style>
  <w:style w:type="character" w:styleId="IntenseEmphasis">
    <w:name w:val="Intense Emphasis"/>
    <w:basedOn w:val="DefaultParagraphFont"/>
    <w:uiPriority w:val="21"/>
    <w:qFormat/>
    <w:rsid w:val="00BB2EF3"/>
    <w:rPr>
      <w:i/>
      <w:iCs/>
      <w:color w:val="0F4761" w:themeColor="accent1" w:themeShade="BF"/>
    </w:rPr>
  </w:style>
  <w:style w:type="paragraph" w:styleId="IntenseQuote">
    <w:name w:val="Intense Quote"/>
    <w:basedOn w:val="Normal"/>
    <w:next w:val="Normal"/>
    <w:link w:val="IntenseQuoteChar"/>
    <w:uiPriority w:val="30"/>
    <w:qFormat/>
    <w:rsid w:val="00BB2E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EF3"/>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BB2EF3"/>
    <w:rPr>
      <w:b/>
      <w:bCs/>
      <w:smallCaps/>
      <w:color w:val="0F4761" w:themeColor="accent1" w:themeShade="BF"/>
      <w:spacing w:val="5"/>
    </w:rPr>
  </w:style>
  <w:style w:type="paragraph" w:styleId="TOCHeading">
    <w:name w:val="TOC Heading"/>
    <w:basedOn w:val="Heading1"/>
    <w:next w:val="Normal"/>
    <w:uiPriority w:val="39"/>
    <w:unhideWhenUsed/>
    <w:qFormat/>
    <w:rsid w:val="00143B7C"/>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43B7C"/>
    <w:pPr>
      <w:spacing w:after="100"/>
    </w:pPr>
  </w:style>
  <w:style w:type="character" w:styleId="Hyperlink">
    <w:name w:val="Hyperlink"/>
    <w:basedOn w:val="DefaultParagraphFont"/>
    <w:uiPriority w:val="99"/>
    <w:unhideWhenUsed/>
    <w:rsid w:val="00143B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88594-2FA4-42AB-BECF-31A9DEF95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Rajveer Singh (2536659)</cp:lastModifiedBy>
  <cp:revision>2</cp:revision>
  <dcterms:created xsi:type="dcterms:W3CDTF">2026-08-14T11:42:00Z</dcterms:created>
  <dcterms:modified xsi:type="dcterms:W3CDTF">2026-08-14T11:42:00Z</dcterms:modified>
</cp:coreProperties>
</file>