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1CD087" w14:textId="77777777" w:rsidR="0089434A" w:rsidRDefault="0089434A">
      <w:r>
        <w:rPr>
          <w:noProof/>
        </w:rPr>
        <w:drawing>
          <wp:inline distT="0" distB="0" distL="0" distR="0" wp14:anchorId="71F4AB71" wp14:editId="5261F5AD">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4788DC4" w14:textId="77777777" w:rsidR="0089434A" w:rsidRDefault="0089434A"/>
    <w:p w14:paraId="2FE37BAC"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2A731AED" w14:textId="77777777" w:rsidTr="00D206AB">
        <w:trPr>
          <w:cantSplit/>
          <w:trHeight w:val="469"/>
        </w:trPr>
        <w:tc>
          <w:tcPr>
            <w:tcW w:w="4908" w:type="dxa"/>
          </w:tcPr>
          <w:p w14:paraId="450C4103" w14:textId="77777777" w:rsidR="00405A9E" w:rsidRPr="00A662B9" w:rsidRDefault="00405A9E" w:rsidP="007171F4">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0226ED88" w14:textId="77777777" w:rsidR="000E5EE2" w:rsidRPr="00CB4484" w:rsidRDefault="00405A9E" w:rsidP="007171F4">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14:paraId="5092E603" w14:textId="77777777" w:rsidTr="00D206AB">
        <w:trPr>
          <w:trHeight w:val="542"/>
        </w:trPr>
        <w:tc>
          <w:tcPr>
            <w:tcW w:w="4908" w:type="dxa"/>
          </w:tcPr>
          <w:p w14:paraId="1CDCC97F" w14:textId="77777777" w:rsidR="000E5EE2" w:rsidRPr="00931114" w:rsidRDefault="000E5EE2" w:rsidP="007171F4">
            <w:pPr>
              <w:pStyle w:val="Trinity"/>
              <w:ind w:left="5760" w:hanging="5760"/>
            </w:pPr>
            <w:r w:rsidRPr="00931114">
              <w:t xml:space="preserve">LEVEL </w:t>
            </w:r>
            <w:r w:rsidR="00147A36" w:rsidRPr="00931114">
              <w:rPr>
                <w:color w:val="FF0000"/>
              </w:rPr>
              <w:t>7</w:t>
            </w:r>
          </w:p>
        </w:tc>
        <w:tc>
          <w:tcPr>
            <w:tcW w:w="4259" w:type="dxa"/>
          </w:tcPr>
          <w:p w14:paraId="5D2ADDFC" w14:textId="77777777" w:rsidR="000E5EE2" w:rsidRPr="007E3A8E" w:rsidRDefault="000E5EE2" w:rsidP="007171F4">
            <w:pPr>
              <w:pStyle w:val="Trinity"/>
              <w:ind w:left="5760" w:hanging="5760"/>
              <w:jc w:val="right"/>
            </w:pPr>
            <w:r w:rsidRPr="007E3A8E">
              <w:t xml:space="preserve">LEFEL </w:t>
            </w:r>
            <w:r w:rsidR="00147A36" w:rsidRPr="009948F4">
              <w:rPr>
                <w:color w:val="FF0000"/>
              </w:rPr>
              <w:t>7</w:t>
            </w:r>
          </w:p>
        </w:tc>
      </w:tr>
      <w:tr w:rsidR="000E5EE2" w:rsidRPr="007E3A8E" w14:paraId="24248286" w14:textId="77777777" w:rsidTr="00D206AB">
        <w:trPr>
          <w:trHeight w:val="302"/>
        </w:trPr>
        <w:tc>
          <w:tcPr>
            <w:tcW w:w="4908" w:type="dxa"/>
          </w:tcPr>
          <w:p w14:paraId="2E8ED649" w14:textId="77777777" w:rsidR="000E5EE2" w:rsidRPr="00931114" w:rsidRDefault="000E5EE2" w:rsidP="000E5EE2">
            <w:pPr>
              <w:pStyle w:val="Exam"/>
            </w:pPr>
            <w:r w:rsidRPr="00931114">
              <w:t>EXAMINATION PERIOD</w:t>
            </w:r>
          </w:p>
        </w:tc>
        <w:tc>
          <w:tcPr>
            <w:tcW w:w="4259" w:type="dxa"/>
          </w:tcPr>
          <w:p w14:paraId="38BF7627" w14:textId="77777777" w:rsidR="000E5EE2" w:rsidRPr="007E3A8E" w:rsidRDefault="000E5EE2" w:rsidP="000E5EE2">
            <w:pPr>
              <w:pStyle w:val="Exam"/>
              <w:jc w:val="right"/>
            </w:pPr>
            <w:r w:rsidRPr="007E3A8E">
              <w:t>CYFNOD ARHOLIADAU</w:t>
            </w:r>
          </w:p>
        </w:tc>
      </w:tr>
      <w:tr w:rsidR="000E5EE2" w:rsidRPr="007E3A8E" w14:paraId="13633725" w14:textId="77777777" w:rsidTr="00D206AB">
        <w:trPr>
          <w:trHeight w:val="863"/>
        </w:trPr>
        <w:tc>
          <w:tcPr>
            <w:tcW w:w="4908" w:type="dxa"/>
          </w:tcPr>
          <w:p w14:paraId="27B005AE" w14:textId="4E916241" w:rsidR="000E5EE2" w:rsidRPr="00931114" w:rsidRDefault="00C05F03" w:rsidP="007171F4">
            <w:pPr>
              <w:pStyle w:val="Month"/>
              <w:jc w:val="both"/>
              <w:rPr>
                <w:color w:val="FF0000"/>
              </w:rPr>
            </w:pPr>
            <w:r>
              <w:rPr>
                <w:color w:val="FF0000"/>
              </w:rPr>
              <w:t>July</w:t>
            </w:r>
            <w:r w:rsidRPr="00931114">
              <w:rPr>
                <w:color w:val="FF0000"/>
              </w:rPr>
              <w:t xml:space="preserve"> </w:t>
            </w:r>
            <w:r>
              <w:rPr>
                <w:color w:val="FF0000"/>
              </w:rPr>
              <w:t xml:space="preserve"> 2020</w:t>
            </w:r>
          </w:p>
        </w:tc>
        <w:tc>
          <w:tcPr>
            <w:tcW w:w="4259" w:type="dxa"/>
          </w:tcPr>
          <w:p w14:paraId="26D6A420" w14:textId="4B34B7C1" w:rsidR="000E5EE2" w:rsidRPr="00EC0A0F" w:rsidRDefault="00C05F03" w:rsidP="007171F4">
            <w:pPr>
              <w:pStyle w:val="Month"/>
              <w:jc w:val="right"/>
              <w:rPr>
                <w:color w:val="FF0000"/>
              </w:rPr>
            </w:pPr>
            <w:r>
              <w:rPr>
                <w:color w:val="FF0000"/>
              </w:rPr>
              <w:t>Gorffennaf</w:t>
            </w:r>
            <w:r w:rsidRPr="00EC0A0F">
              <w:rPr>
                <w:color w:val="FF0000"/>
              </w:rPr>
              <w:t xml:space="preserve"> </w:t>
            </w:r>
            <w:r>
              <w:rPr>
                <w:color w:val="FF0000"/>
              </w:rPr>
              <w:t xml:space="preserve"> 2020</w:t>
            </w:r>
          </w:p>
        </w:tc>
      </w:tr>
    </w:tbl>
    <w:p w14:paraId="60473FE9" w14:textId="77777777" w:rsidR="00C266FC" w:rsidRPr="007E3A8E" w:rsidRDefault="00C266FC" w:rsidP="00D36E75">
      <w:pPr>
        <w:pStyle w:val="Modcode"/>
      </w:pPr>
    </w:p>
    <w:p w14:paraId="286BB3B3" w14:textId="77777777" w:rsidR="00D36E75" w:rsidRPr="007E3A8E" w:rsidRDefault="00D36E75" w:rsidP="00D36E75">
      <w:pPr>
        <w:pStyle w:val="Modcode"/>
      </w:pPr>
      <w:r w:rsidRPr="007E3A8E">
        <w:t>MODULE CODE</w:t>
      </w:r>
      <w:r w:rsidR="00147A36">
        <w:t xml:space="preserve">: </w:t>
      </w:r>
      <w:r w:rsidR="007171F4">
        <w:rPr>
          <w:color w:val="FF0000"/>
        </w:rPr>
        <w:t>ACCA7009</w:t>
      </w:r>
    </w:p>
    <w:p w14:paraId="46D99CA3" w14:textId="77777777" w:rsidR="00D36E75" w:rsidRPr="009948F4" w:rsidRDefault="007171F4" w:rsidP="00D36E75">
      <w:pPr>
        <w:pStyle w:val="Modname"/>
        <w:rPr>
          <w:color w:val="FF0000"/>
        </w:rPr>
      </w:pPr>
      <w:r>
        <w:rPr>
          <w:color w:val="FF0000"/>
        </w:rPr>
        <w:t>Data Security</w:t>
      </w:r>
    </w:p>
    <w:p w14:paraId="255B056A" w14:textId="77777777" w:rsidR="00C5464C" w:rsidRPr="007E3A8E" w:rsidRDefault="00C5464C">
      <w:pPr>
        <w:pStyle w:val="Time"/>
      </w:pPr>
      <w:r w:rsidRPr="007E3A8E">
        <w:t xml:space="preserve">TIME: </w:t>
      </w:r>
      <w:r w:rsidR="004A425E" w:rsidRPr="007E3A8E">
        <w:t xml:space="preserve"> </w:t>
      </w:r>
      <w:r w:rsidR="007171F4">
        <w:rPr>
          <w:color w:val="FF0000"/>
        </w:rPr>
        <w:t>2</w:t>
      </w:r>
      <w:r w:rsidR="004A425E" w:rsidRPr="009948F4">
        <w:rPr>
          <w:color w:val="FF0000"/>
        </w:rPr>
        <w:t xml:space="preserve"> </w:t>
      </w:r>
      <w:r w:rsidRPr="009948F4">
        <w:rPr>
          <w:color w:val="FF0000"/>
        </w:rPr>
        <w:t>HOURS</w:t>
      </w:r>
      <w:r w:rsidR="00DC3A55">
        <w:t xml:space="preserve"> </w:t>
      </w:r>
    </w:p>
    <w:p w14:paraId="2FEB7213" w14:textId="77777777" w:rsidR="00DC3A55" w:rsidRDefault="00DC3A55">
      <w:pPr>
        <w:pStyle w:val="Answer"/>
      </w:pPr>
    </w:p>
    <w:p w14:paraId="76841013" w14:textId="77777777" w:rsidR="00DC3A55" w:rsidRDefault="00DC3A55">
      <w:pPr>
        <w:pStyle w:val="Answer"/>
      </w:pPr>
      <w:r>
        <w:t xml:space="preserve">answer </w:t>
      </w:r>
      <w:r w:rsidR="007171F4">
        <w:rPr>
          <w:color w:val="FF0000"/>
          <w:u w:val="single"/>
        </w:rPr>
        <w:t>THREE</w:t>
      </w:r>
      <w:r w:rsidRPr="009948F4">
        <w:rPr>
          <w:color w:val="FF0000"/>
        </w:rPr>
        <w:t xml:space="preserve"> qu</w:t>
      </w:r>
      <w:r w:rsidR="004F4B61" w:rsidRPr="009948F4">
        <w:rPr>
          <w:color w:val="FF0000"/>
        </w:rPr>
        <w:t>ESTION</w:t>
      </w:r>
      <w:r w:rsidR="007171F4">
        <w:rPr>
          <w:color w:val="FF0000"/>
        </w:rPr>
        <w:t>s</w:t>
      </w:r>
      <w:r w:rsidR="004F4B61" w:rsidRPr="009948F4">
        <w:rPr>
          <w:color w:val="FF0000"/>
        </w:rPr>
        <w:t xml:space="preserve"> </w:t>
      </w:r>
      <w:r w:rsidRPr="009948F4">
        <w:rPr>
          <w:color w:val="FF0000"/>
        </w:rPr>
        <w:t xml:space="preserve">out of </w:t>
      </w:r>
      <w:r w:rsidR="007171F4">
        <w:rPr>
          <w:color w:val="FF0000"/>
          <w:u w:val="single"/>
        </w:rPr>
        <w:t>Four</w:t>
      </w:r>
      <w:r>
        <w:t xml:space="preserve"> </w:t>
      </w:r>
    </w:p>
    <w:p w14:paraId="4369AC8D" w14:textId="77777777" w:rsidR="00C5464C" w:rsidRPr="007E3A8E" w:rsidRDefault="00C5464C">
      <w:pPr>
        <w:pStyle w:val="BodyText"/>
      </w:pPr>
    </w:p>
    <w:p w14:paraId="480D7C9B" w14:textId="7777777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14:paraId="487228EA" w14:textId="77777777" w:rsidR="004A425E" w:rsidRPr="001C60E5" w:rsidRDefault="004A425E">
      <w:pPr>
        <w:pStyle w:val="BodyText"/>
        <w:rPr>
          <w:i/>
        </w:rPr>
      </w:pPr>
      <w:proofErr w:type="spellStart"/>
      <w:r w:rsidRPr="001C60E5">
        <w:rPr>
          <w:i/>
        </w:rPr>
        <w:t>Adnoddau</w:t>
      </w:r>
      <w:proofErr w:type="spellEnd"/>
      <w:r w:rsidRPr="001C60E5">
        <w:rPr>
          <w:i/>
        </w:rPr>
        <w:t xml:space="preserve"> neu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Dim</w:t>
      </w:r>
    </w:p>
    <w:p w14:paraId="5E987458" w14:textId="77777777" w:rsidR="005672D9" w:rsidRDefault="005672D9" w:rsidP="00267C96">
      <w:pPr>
        <w:pStyle w:val="BodyText"/>
        <w:ind w:left="720"/>
        <w:jc w:val="center"/>
        <w:rPr>
          <w:sz w:val="28"/>
        </w:rPr>
      </w:pPr>
    </w:p>
    <w:p w14:paraId="19B43DEC" w14:textId="77777777" w:rsidR="00D31A6E" w:rsidRPr="007E3A8E" w:rsidRDefault="00D31A6E" w:rsidP="005672D9">
      <w:pPr>
        <w:pStyle w:val="BodyText"/>
        <w:ind w:left="720"/>
        <w:rPr>
          <w:sz w:val="28"/>
        </w:rPr>
      </w:pPr>
    </w:p>
    <w:p w14:paraId="32B83411" w14:textId="77777777" w:rsidR="007228A4" w:rsidRDefault="00B22B43" w:rsidP="0063282B">
      <w:r>
        <w:br w:type="page"/>
      </w:r>
    </w:p>
    <w:p w14:paraId="5FB245E4" w14:textId="77777777" w:rsidR="00F327CC" w:rsidRDefault="00F327CC" w:rsidP="00E05E03"/>
    <w:p w14:paraId="5530343D" w14:textId="77777777" w:rsidR="00F327CC" w:rsidRPr="00CB215A" w:rsidRDefault="00F327CC" w:rsidP="00F327CC">
      <w:pPr>
        <w:rPr>
          <w:b/>
          <w:sz w:val="28"/>
        </w:rPr>
      </w:pPr>
      <w:r w:rsidRPr="00CB215A">
        <w:rPr>
          <w:b/>
          <w:sz w:val="28"/>
        </w:rPr>
        <w:t xml:space="preserve">ANSWER </w:t>
      </w:r>
      <w:r w:rsidR="007171F4">
        <w:rPr>
          <w:b/>
          <w:sz w:val="28"/>
          <w:u w:val="single"/>
        </w:rPr>
        <w:t>THREE</w:t>
      </w:r>
      <w:r w:rsidRPr="00CB215A">
        <w:rPr>
          <w:b/>
          <w:sz w:val="28"/>
        </w:rPr>
        <w:t xml:space="preserve"> QUE</w:t>
      </w:r>
      <w:r w:rsidR="004F4B61">
        <w:rPr>
          <w:b/>
          <w:sz w:val="28"/>
        </w:rPr>
        <w:t>ST</w:t>
      </w:r>
      <w:r w:rsidRPr="00CB215A">
        <w:rPr>
          <w:b/>
          <w:sz w:val="28"/>
        </w:rPr>
        <w:t>IONS</w:t>
      </w:r>
    </w:p>
    <w:p w14:paraId="3550DE07" w14:textId="77777777" w:rsidR="00F327CC" w:rsidRPr="00CB215A" w:rsidRDefault="00F327CC" w:rsidP="00E05E03"/>
    <w:p w14:paraId="7A629286" w14:textId="77777777" w:rsidR="007171F4" w:rsidRDefault="007171F4" w:rsidP="007171F4">
      <w:pPr>
        <w:ind w:left="360"/>
        <w:rPr>
          <w:b/>
        </w:rPr>
      </w:pPr>
      <w:r>
        <w:rPr>
          <w:b/>
        </w:rPr>
        <w:t>Q1.</w:t>
      </w:r>
    </w:p>
    <w:p w14:paraId="329C12AB" w14:textId="77777777" w:rsidR="007171F4" w:rsidRDefault="007171F4" w:rsidP="008028F6">
      <w:pPr>
        <w:ind w:left="720"/>
        <w:rPr>
          <w:b/>
        </w:rPr>
      </w:pPr>
    </w:p>
    <w:p w14:paraId="6E8E55CF" w14:textId="77777777" w:rsidR="00126B17" w:rsidRDefault="00126B17" w:rsidP="00126B17">
      <w:pPr>
        <w:ind w:left="720"/>
        <w:jc w:val="both"/>
      </w:pPr>
      <w:r>
        <w:t xml:space="preserve">As the Incident Response team leader, you are responsible for ensuring your team understands that the company heavily depends on quick and efficient containment and resolution to incidents. </w:t>
      </w:r>
    </w:p>
    <w:p w14:paraId="5A34A464" w14:textId="77777777" w:rsidR="006D7848" w:rsidRDefault="006D7848" w:rsidP="002F462E">
      <w:pPr>
        <w:ind w:left="720"/>
        <w:jc w:val="both"/>
      </w:pPr>
    </w:p>
    <w:p w14:paraId="28850ADB" w14:textId="5233C1A7" w:rsidR="008028F6" w:rsidRDefault="006D7848" w:rsidP="002F462E">
      <w:pPr>
        <w:pStyle w:val="ListParagraph"/>
        <w:numPr>
          <w:ilvl w:val="0"/>
          <w:numId w:val="8"/>
        </w:numPr>
        <w:jc w:val="both"/>
      </w:pPr>
      <w:r>
        <w:t>Discuss the following with your team as it relates to contingency planning of information security.</w:t>
      </w:r>
    </w:p>
    <w:p w14:paraId="12FE3A25" w14:textId="77777777" w:rsidR="00B51095" w:rsidRDefault="00B51095" w:rsidP="002F462E">
      <w:pPr>
        <w:ind w:left="720"/>
        <w:jc w:val="both"/>
      </w:pPr>
    </w:p>
    <w:p w14:paraId="3E0954F7" w14:textId="50A4AECA" w:rsidR="008028F6" w:rsidRDefault="002F462E" w:rsidP="002F462E">
      <w:pPr>
        <w:pStyle w:val="ListParagraph"/>
        <w:numPr>
          <w:ilvl w:val="1"/>
          <w:numId w:val="8"/>
        </w:numPr>
        <w:jc w:val="both"/>
      </w:pPr>
      <w:r>
        <w:t>Incident Response</w:t>
      </w:r>
    </w:p>
    <w:p w14:paraId="58D26DF2" w14:textId="43CBA5CD" w:rsidR="002F462E" w:rsidRDefault="002F462E" w:rsidP="002F462E">
      <w:pPr>
        <w:pStyle w:val="ListParagraph"/>
        <w:numPr>
          <w:ilvl w:val="1"/>
          <w:numId w:val="8"/>
        </w:numPr>
        <w:jc w:val="both"/>
      </w:pPr>
      <w:r>
        <w:t>Incident Response Planning</w:t>
      </w:r>
    </w:p>
    <w:p w14:paraId="76A47C31" w14:textId="0022087B" w:rsidR="002F462E" w:rsidRDefault="002F462E" w:rsidP="002F462E">
      <w:pPr>
        <w:pStyle w:val="ListParagraph"/>
        <w:numPr>
          <w:ilvl w:val="1"/>
          <w:numId w:val="8"/>
        </w:numPr>
        <w:jc w:val="both"/>
      </w:pPr>
      <w:r>
        <w:t>Detecting incident</w:t>
      </w:r>
    </w:p>
    <w:p w14:paraId="786B5BA7" w14:textId="0A9476D1" w:rsidR="002F462E" w:rsidRDefault="002F462E" w:rsidP="002F462E">
      <w:pPr>
        <w:pStyle w:val="ListParagraph"/>
        <w:numPr>
          <w:ilvl w:val="1"/>
          <w:numId w:val="8"/>
        </w:numPr>
        <w:jc w:val="both"/>
      </w:pPr>
      <w:r>
        <w:t>Incident indicators</w:t>
      </w:r>
    </w:p>
    <w:p w14:paraId="7C9EE99E" w14:textId="1E2C3B3E" w:rsidR="002F462E" w:rsidRDefault="002F462E" w:rsidP="002F462E">
      <w:pPr>
        <w:pStyle w:val="ListParagraph"/>
        <w:numPr>
          <w:ilvl w:val="1"/>
          <w:numId w:val="8"/>
        </w:numPr>
        <w:jc w:val="both"/>
      </w:pPr>
      <w:r>
        <w:t>Common mistakes make by Computer Security and Incident Response Team (CSIRT)</w:t>
      </w:r>
    </w:p>
    <w:p w14:paraId="070D5210" w14:textId="337774CF" w:rsidR="008028F6" w:rsidRDefault="0099244C" w:rsidP="00404D46">
      <w:pPr>
        <w:ind w:left="6480" w:firstLine="720"/>
      </w:pPr>
      <w:r>
        <w:t>(2</w:t>
      </w:r>
      <w:r w:rsidR="002F462E">
        <w:t>5</w:t>
      </w:r>
      <w:r>
        <w:t xml:space="preserve"> marks)</w:t>
      </w:r>
    </w:p>
    <w:p w14:paraId="7DB6D0FF" w14:textId="77777777" w:rsidR="002A43AA" w:rsidRDefault="002A43AA" w:rsidP="002A43AA">
      <w:pPr>
        <w:pStyle w:val="ListParagraph"/>
        <w:ind w:left="0" w:firstLine="720"/>
        <w:rPr>
          <w:b/>
          <w:color w:val="FF0000"/>
        </w:rPr>
      </w:pPr>
    </w:p>
    <w:p w14:paraId="47957871" w14:textId="341A340C" w:rsidR="002A43AA" w:rsidRDefault="002A43AA" w:rsidP="002A43AA">
      <w:pPr>
        <w:pStyle w:val="ListParagraph"/>
        <w:ind w:left="0" w:firstLine="720"/>
        <w:rPr>
          <w:b/>
          <w:color w:val="FF0000"/>
        </w:rPr>
      </w:pPr>
      <w:r>
        <w:rPr>
          <w:b/>
          <w:color w:val="FF0000"/>
        </w:rPr>
        <w:t>Answers</w:t>
      </w:r>
      <w:r w:rsidR="00C62B3B" w:rsidRPr="000E1842">
        <w:rPr>
          <w:b/>
          <w:color w:val="FF0000"/>
        </w:rPr>
        <w:t>:</w:t>
      </w:r>
      <w:r w:rsidRPr="002A43AA">
        <w:rPr>
          <w:i/>
          <w:color w:val="FF0000"/>
        </w:rPr>
        <w:t xml:space="preserve"> </w:t>
      </w:r>
      <w:r w:rsidRPr="008C0B7C">
        <w:rPr>
          <w:i/>
          <w:color w:val="FF0000"/>
        </w:rPr>
        <w:t>(</w:t>
      </w:r>
      <w:r>
        <w:rPr>
          <w:i/>
          <w:color w:val="FF0000"/>
        </w:rPr>
        <w:t>5</w:t>
      </w:r>
      <w:r w:rsidRPr="008C0B7C">
        <w:rPr>
          <w:i/>
          <w:color w:val="FF0000"/>
        </w:rPr>
        <w:t xml:space="preserve"> marks each</w:t>
      </w:r>
      <w:r>
        <w:rPr>
          <w:i/>
          <w:color w:val="FF0000"/>
        </w:rPr>
        <w:t xml:space="preserve"> for any five points discussed</w:t>
      </w:r>
      <w:r w:rsidRPr="008C0B7C">
        <w:rPr>
          <w:i/>
          <w:color w:val="FF0000"/>
        </w:rPr>
        <w:t>)</w:t>
      </w:r>
      <w:r w:rsidRPr="008C0B7C">
        <w:rPr>
          <w:b/>
          <w:color w:val="FF0000"/>
        </w:rPr>
        <w:t>:</w:t>
      </w:r>
    </w:p>
    <w:p w14:paraId="2511EA7C" w14:textId="059ADF79" w:rsidR="008028F6" w:rsidRPr="000E1842" w:rsidRDefault="008028F6" w:rsidP="008028F6">
      <w:pPr>
        <w:ind w:left="720"/>
        <w:rPr>
          <w:b/>
          <w:color w:val="FF0000"/>
        </w:rPr>
      </w:pPr>
    </w:p>
    <w:p w14:paraId="6BEEAC77" w14:textId="6652A540" w:rsidR="00C62B3B" w:rsidRPr="000E1842" w:rsidRDefault="00C62B3B" w:rsidP="008028F6">
      <w:pPr>
        <w:ind w:left="720"/>
        <w:rPr>
          <w:b/>
          <w:i/>
          <w:color w:val="FF0000"/>
        </w:rPr>
      </w:pPr>
      <w:r w:rsidRPr="000E1842">
        <w:rPr>
          <w:b/>
          <w:i/>
          <w:color w:val="FF0000"/>
        </w:rPr>
        <w:t>Incident Response</w:t>
      </w:r>
    </w:p>
    <w:p w14:paraId="3A1A588F" w14:textId="77777777" w:rsidR="00DA473C" w:rsidRPr="000E1842" w:rsidRDefault="00B90589" w:rsidP="00C62B3B">
      <w:pPr>
        <w:numPr>
          <w:ilvl w:val="0"/>
          <w:numId w:val="12"/>
        </w:numPr>
        <w:tabs>
          <w:tab w:val="num" w:pos="720"/>
        </w:tabs>
        <w:rPr>
          <w:i/>
          <w:color w:val="FF0000"/>
        </w:rPr>
      </w:pPr>
      <w:r w:rsidRPr="000E1842">
        <w:rPr>
          <w:i/>
          <w:color w:val="FF0000"/>
          <w:lang w:val="en-US"/>
        </w:rPr>
        <w:t>Most organizations have experience detecting, reacting to, and recovering from attacks, employee errors, service outages, and small-scale natural disasters, and are thus performing incident response (IR)</w:t>
      </w:r>
    </w:p>
    <w:p w14:paraId="1FC42E69" w14:textId="77777777" w:rsidR="00DA473C" w:rsidRPr="000E1842" w:rsidRDefault="00B90589" w:rsidP="00C62B3B">
      <w:pPr>
        <w:numPr>
          <w:ilvl w:val="0"/>
          <w:numId w:val="12"/>
        </w:numPr>
        <w:tabs>
          <w:tab w:val="num" w:pos="720"/>
        </w:tabs>
        <w:rPr>
          <w:i/>
          <w:color w:val="FF0000"/>
        </w:rPr>
      </w:pPr>
      <w:r w:rsidRPr="000E1842">
        <w:rPr>
          <w:i/>
          <w:color w:val="FF0000"/>
          <w:lang w:val="en-US"/>
        </w:rPr>
        <w:t>IR must be carefully planned and coordinated because organizations heavily depend on the quick and efficient containment and resolution of incidents</w:t>
      </w:r>
    </w:p>
    <w:p w14:paraId="44352386" w14:textId="77777777" w:rsidR="00DA473C" w:rsidRPr="000E1842" w:rsidRDefault="00B90589" w:rsidP="00C62B3B">
      <w:pPr>
        <w:numPr>
          <w:ilvl w:val="0"/>
          <w:numId w:val="12"/>
        </w:numPr>
        <w:tabs>
          <w:tab w:val="num" w:pos="720"/>
        </w:tabs>
        <w:rPr>
          <w:i/>
          <w:color w:val="FF0000"/>
        </w:rPr>
      </w:pPr>
      <w:r w:rsidRPr="000E1842">
        <w:rPr>
          <w:i/>
          <w:color w:val="FF0000"/>
          <w:lang w:val="en-US"/>
        </w:rPr>
        <w:t>Incident response planning (IRP), therefore, is the preparation for such an effort and is performed by the IRP team (IRPT)</w:t>
      </w:r>
    </w:p>
    <w:p w14:paraId="45A09A0E" w14:textId="77777777" w:rsidR="00DA473C" w:rsidRPr="000E1842" w:rsidRDefault="00B90589" w:rsidP="00C62B3B">
      <w:pPr>
        <w:numPr>
          <w:ilvl w:val="0"/>
          <w:numId w:val="12"/>
        </w:numPr>
        <w:tabs>
          <w:tab w:val="num" w:pos="720"/>
        </w:tabs>
        <w:rPr>
          <w:i/>
          <w:color w:val="FF0000"/>
        </w:rPr>
      </w:pPr>
      <w:r w:rsidRPr="000E1842">
        <w:rPr>
          <w:i/>
          <w:color w:val="FF0000"/>
        </w:rPr>
        <w:t>When those events represent the potential for loss, they are referred to as adverse events or incident candidates</w:t>
      </w:r>
    </w:p>
    <w:p w14:paraId="3D42E4C7" w14:textId="77777777" w:rsidR="00DA473C" w:rsidRPr="000E1842" w:rsidRDefault="00B90589" w:rsidP="00C62B3B">
      <w:pPr>
        <w:numPr>
          <w:ilvl w:val="0"/>
          <w:numId w:val="12"/>
        </w:numPr>
        <w:tabs>
          <w:tab w:val="num" w:pos="720"/>
        </w:tabs>
        <w:rPr>
          <w:i/>
          <w:color w:val="FF0000"/>
        </w:rPr>
      </w:pPr>
      <w:r w:rsidRPr="000E1842">
        <w:rPr>
          <w:i/>
          <w:color w:val="FF0000"/>
        </w:rPr>
        <w:t>When an adverse event begins to manifest as a real threat to information, it becomes an incident</w:t>
      </w:r>
    </w:p>
    <w:p w14:paraId="4A4F6A07" w14:textId="77777777" w:rsidR="00DA473C" w:rsidRPr="000E1842" w:rsidRDefault="00B90589" w:rsidP="00C62B3B">
      <w:pPr>
        <w:numPr>
          <w:ilvl w:val="0"/>
          <w:numId w:val="12"/>
        </w:numPr>
        <w:tabs>
          <w:tab w:val="num" w:pos="720"/>
        </w:tabs>
        <w:rPr>
          <w:i/>
          <w:color w:val="FF0000"/>
        </w:rPr>
      </w:pPr>
      <w:r w:rsidRPr="000E1842">
        <w:rPr>
          <w:i/>
          <w:color w:val="FF0000"/>
        </w:rPr>
        <w:t>The incident response plan (IR plan) is usually activated when the organization detects an incident that affects it, regardless of how minor the effect is</w:t>
      </w:r>
    </w:p>
    <w:p w14:paraId="0B9A731A" w14:textId="77777777" w:rsidR="00C62B3B" w:rsidRPr="000E1842" w:rsidRDefault="00C62B3B" w:rsidP="008028F6">
      <w:pPr>
        <w:ind w:left="720"/>
        <w:rPr>
          <w:i/>
          <w:color w:val="FF0000"/>
        </w:rPr>
      </w:pPr>
    </w:p>
    <w:p w14:paraId="2231624A" w14:textId="401F36E6" w:rsidR="00C62B3B" w:rsidRPr="000E1842" w:rsidRDefault="00C62B3B" w:rsidP="008028F6">
      <w:pPr>
        <w:ind w:left="720"/>
        <w:rPr>
          <w:b/>
          <w:i/>
          <w:color w:val="FF0000"/>
        </w:rPr>
      </w:pPr>
      <w:r w:rsidRPr="000E1842">
        <w:rPr>
          <w:b/>
          <w:i/>
          <w:color w:val="FF0000"/>
        </w:rPr>
        <w:t>IR Planning</w:t>
      </w:r>
    </w:p>
    <w:p w14:paraId="07C797C2" w14:textId="77777777" w:rsidR="00DA473C" w:rsidRPr="000E1842" w:rsidRDefault="00B90589" w:rsidP="00C62B3B">
      <w:pPr>
        <w:numPr>
          <w:ilvl w:val="0"/>
          <w:numId w:val="13"/>
        </w:numPr>
        <w:tabs>
          <w:tab w:val="num" w:pos="720"/>
        </w:tabs>
        <w:rPr>
          <w:i/>
          <w:color w:val="FF0000"/>
        </w:rPr>
      </w:pPr>
      <w:r w:rsidRPr="000E1842">
        <w:rPr>
          <w:i/>
          <w:color w:val="FF0000"/>
          <w:lang w:val="en-US"/>
        </w:rPr>
        <w:t>The responsibility for creating an organization’s IR plan usually falls to the CISO, or an IT manager with security responsibilities</w:t>
      </w:r>
    </w:p>
    <w:p w14:paraId="0F15992A" w14:textId="77777777" w:rsidR="00DA473C" w:rsidRPr="000E1842" w:rsidRDefault="00B90589" w:rsidP="00C62B3B">
      <w:pPr>
        <w:numPr>
          <w:ilvl w:val="0"/>
          <w:numId w:val="13"/>
        </w:numPr>
        <w:tabs>
          <w:tab w:val="num" w:pos="720"/>
        </w:tabs>
        <w:rPr>
          <w:i/>
          <w:color w:val="FF0000"/>
        </w:rPr>
      </w:pPr>
      <w:r w:rsidRPr="000E1842">
        <w:rPr>
          <w:i/>
          <w:color w:val="FF0000"/>
          <w:lang w:val="en-US"/>
        </w:rPr>
        <w:t>According to NIST SP 800-61, Rev. 2, the IR plan includes:</w:t>
      </w:r>
    </w:p>
    <w:p w14:paraId="4AA18FC3" w14:textId="77777777" w:rsidR="00DA473C" w:rsidRPr="000E1842" w:rsidRDefault="00B90589" w:rsidP="00C62B3B">
      <w:pPr>
        <w:numPr>
          <w:ilvl w:val="1"/>
          <w:numId w:val="14"/>
        </w:numPr>
        <w:rPr>
          <w:i/>
          <w:color w:val="FF0000"/>
        </w:rPr>
      </w:pPr>
      <w:r w:rsidRPr="000E1842">
        <w:rPr>
          <w:i/>
          <w:color w:val="FF0000"/>
          <w:lang w:val="en-US"/>
        </w:rPr>
        <w:t>Mission</w:t>
      </w:r>
    </w:p>
    <w:p w14:paraId="33150BD3" w14:textId="77777777" w:rsidR="00DA473C" w:rsidRPr="000E1842" w:rsidRDefault="00B90589" w:rsidP="00C62B3B">
      <w:pPr>
        <w:numPr>
          <w:ilvl w:val="1"/>
          <w:numId w:val="14"/>
        </w:numPr>
        <w:rPr>
          <w:i/>
          <w:color w:val="FF0000"/>
        </w:rPr>
      </w:pPr>
      <w:r w:rsidRPr="000E1842">
        <w:rPr>
          <w:i/>
          <w:color w:val="FF0000"/>
          <w:lang w:val="en-US"/>
        </w:rPr>
        <w:t>Strategies and goals</w:t>
      </w:r>
    </w:p>
    <w:p w14:paraId="49736B47" w14:textId="77777777" w:rsidR="00DA473C" w:rsidRPr="000E1842" w:rsidRDefault="00B90589" w:rsidP="00C62B3B">
      <w:pPr>
        <w:numPr>
          <w:ilvl w:val="1"/>
          <w:numId w:val="14"/>
        </w:numPr>
        <w:rPr>
          <w:i/>
          <w:color w:val="FF0000"/>
        </w:rPr>
      </w:pPr>
      <w:r w:rsidRPr="000E1842">
        <w:rPr>
          <w:i/>
          <w:color w:val="FF0000"/>
          <w:lang w:val="en-US"/>
        </w:rPr>
        <w:t>Senior management approval</w:t>
      </w:r>
    </w:p>
    <w:p w14:paraId="6BE76386" w14:textId="77777777" w:rsidR="00DA473C" w:rsidRPr="000E1842" w:rsidRDefault="00B90589" w:rsidP="00C62B3B">
      <w:pPr>
        <w:numPr>
          <w:ilvl w:val="1"/>
          <w:numId w:val="14"/>
        </w:numPr>
        <w:rPr>
          <w:i/>
          <w:color w:val="FF0000"/>
        </w:rPr>
      </w:pPr>
      <w:r w:rsidRPr="000E1842">
        <w:rPr>
          <w:i/>
          <w:color w:val="FF0000"/>
          <w:lang w:val="en-US"/>
        </w:rPr>
        <w:t>Organizational approach to incident response</w:t>
      </w:r>
    </w:p>
    <w:p w14:paraId="26E1F8A1" w14:textId="77777777" w:rsidR="00DA473C" w:rsidRPr="000E1842" w:rsidRDefault="00B90589" w:rsidP="00C62B3B">
      <w:pPr>
        <w:numPr>
          <w:ilvl w:val="1"/>
          <w:numId w:val="14"/>
        </w:numPr>
        <w:rPr>
          <w:i/>
          <w:color w:val="FF0000"/>
        </w:rPr>
      </w:pPr>
      <w:r w:rsidRPr="000E1842">
        <w:rPr>
          <w:i/>
          <w:color w:val="FF0000"/>
          <w:lang w:val="en-US"/>
        </w:rPr>
        <w:t>How the incident response team will communicate</w:t>
      </w:r>
    </w:p>
    <w:p w14:paraId="460BF029" w14:textId="77777777" w:rsidR="00DA473C" w:rsidRPr="000E1842" w:rsidRDefault="00B90589" w:rsidP="00C62B3B">
      <w:pPr>
        <w:numPr>
          <w:ilvl w:val="1"/>
          <w:numId w:val="14"/>
        </w:numPr>
        <w:rPr>
          <w:i/>
          <w:color w:val="FF0000"/>
        </w:rPr>
      </w:pPr>
      <w:r w:rsidRPr="000E1842">
        <w:rPr>
          <w:i/>
          <w:color w:val="FF0000"/>
          <w:lang w:val="en-US"/>
        </w:rPr>
        <w:t>Metrics for measuring incident response capability and effectiveness</w:t>
      </w:r>
    </w:p>
    <w:p w14:paraId="53092D29" w14:textId="77777777" w:rsidR="00DA473C" w:rsidRPr="000E1842" w:rsidRDefault="00B90589" w:rsidP="00C62B3B">
      <w:pPr>
        <w:numPr>
          <w:ilvl w:val="1"/>
          <w:numId w:val="14"/>
        </w:numPr>
        <w:rPr>
          <w:i/>
          <w:color w:val="FF0000"/>
        </w:rPr>
      </w:pPr>
      <w:r w:rsidRPr="000E1842">
        <w:rPr>
          <w:i/>
          <w:color w:val="FF0000"/>
          <w:lang w:val="en-US"/>
        </w:rPr>
        <w:t>Roadmap for maturing incident response capability</w:t>
      </w:r>
    </w:p>
    <w:p w14:paraId="221656B0" w14:textId="77777777" w:rsidR="00DA473C" w:rsidRPr="000E1842" w:rsidRDefault="00B90589" w:rsidP="00C62B3B">
      <w:pPr>
        <w:numPr>
          <w:ilvl w:val="1"/>
          <w:numId w:val="14"/>
        </w:numPr>
        <w:rPr>
          <w:i/>
          <w:color w:val="FF0000"/>
        </w:rPr>
      </w:pPr>
      <w:r w:rsidRPr="000E1842">
        <w:rPr>
          <w:i/>
          <w:color w:val="FF0000"/>
          <w:lang w:val="en-US"/>
        </w:rPr>
        <w:t>How the program fits into the overall organization</w:t>
      </w:r>
    </w:p>
    <w:p w14:paraId="0889E189" w14:textId="78C440EE" w:rsidR="00C62B3B" w:rsidRPr="000E1842" w:rsidRDefault="00C62B3B" w:rsidP="008028F6">
      <w:pPr>
        <w:ind w:left="720"/>
        <w:rPr>
          <w:i/>
          <w:color w:val="FF0000"/>
        </w:rPr>
      </w:pPr>
    </w:p>
    <w:p w14:paraId="2033D12E" w14:textId="77777777" w:rsidR="000E1842" w:rsidRPr="000E1842" w:rsidRDefault="000E1842" w:rsidP="008028F6">
      <w:pPr>
        <w:ind w:left="720"/>
        <w:rPr>
          <w:b/>
          <w:i/>
          <w:color w:val="FF0000"/>
        </w:rPr>
      </w:pPr>
    </w:p>
    <w:p w14:paraId="1BFBF408" w14:textId="3735A626" w:rsidR="00C62B3B" w:rsidRPr="000E1842" w:rsidRDefault="00C62B3B" w:rsidP="008028F6">
      <w:pPr>
        <w:ind w:left="720"/>
        <w:rPr>
          <w:b/>
          <w:i/>
          <w:color w:val="FF0000"/>
        </w:rPr>
      </w:pPr>
      <w:r w:rsidRPr="000E1842">
        <w:rPr>
          <w:b/>
          <w:i/>
          <w:color w:val="FF0000"/>
        </w:rPr>
        <w:t>Detecting Incidents</w:t>
      </w:r>
    </w:p>
    <w:p w14:paraId="5722F027" w14:textId="77777777" w:rsidR="00DA473C" w:rsidRPr="000E1842" w:rsidRDefault="00B90589" w:rsidP="00C62B3B">
      <w:pPr>
        <w:numPr>
          <w:ilvl w:val="0"/>
          <w:numId w:val="15"/>
        </w:numPr>
        <w:tabs>
          <w:tab w:val="num" w:pos="720"/>
        </w:tabs>
        <w:rPr>
          <w:i/>
          <w:color w:val="FF0000"/>
        </w:rPr>
      </w:pPr>
      <w:r w:rsidRPr="000E1842">
        <w:rPr>
          <w:i/>
          <w:color w:val="FF0000"/>
          <w:lang w:val="en-US"/>
        </w:rPr>
        <w:t>The challenge is determining whether an event is the product of routine systems use or an actual incident</w:t>
      </w:r>
    </w:p>
    <w:p w14:paraId="7263E3D7" w14:textId="77777777" w:rsidR="00DA473C" w:rsidRPr="000E1842" w:rsidRDefault="00B90589" w:rsidP="00C62B3B">
      <w:pPr>
        <w:numPr>
          <w:ilvl w:val="0"/>
          <w:numId w:val="15"/>
        </w:numPr>
        <w:tabs>
          <w:tab w:val="num" w:pos="720"/>
        </w:tabs>
        <w:rPr>
          <w:i/>
          <w:color w:val="FF0000"/>
        </w:rPr>
      </w:pPr>
      <w:r w:rsidRPr="000E1842">
        <w:rPr>
          <w:i/>
          <w:color w:val="FF0000"/>
          <w:lang w:val="en-US"/>
        </w:rPr>
        <w:t>Incident classification is the process of examining an adverse event or incident candidate and determining whether it constitutes an actual incident</w:t>
      </w:r>
    </w:p>
    <w:p w14:paraId="7D28A530" w14:textId="77777777" w:rsidR="00DA473C" w:rsidRPr="000E1842" w:rsidRDefault="00B90589" w:rsidP="00C62B3B">
      <w:pPr>
        <w:numPr>
          <w:ilvl w:val="0"/>
          <w:numId w:val="15"/>
        </w:numPr>
        <w:tabs>
          <w:tab w:val="num" w:pos="720"/>
        </w:tabs>
        <w:rPr>
          <w:i/>
          <w:color w:val="FF0000"/>
        </w:rPr>
      </w:pPr>
      <w:r w:rsidRPr="000E1842">
        <w:rPr>
          <w:i/>
          <w:color w:val="FF0000"/>
          <w:lang w:val="en-US"/>
        </w:rPr>
        <w:t>Initial reports from end users, intrusion detection systems, host- and network-based virus detection software, and systems administrators are all ways to track and detect incident candidates</w:t>
      </w:r>
    </w:p>
    <w:p w14:paraId="1B562CD5" w14:textId="77777777" w:rsidR="00DA473C" w:rsidRPr="000E1842" w:rsidRDefault="00B90589" w:rsidP="00C62B3B">
      <w:pPr>
        <w:numPr>
          <w:ilvl w:val="0"/>
          <w:numId w:val="15"/>
        </w:numPr>
        <w:tabs>
          <w:tab w:val="num" w:pos="720"/>
        </w:tabs>
        <w:rPr>
          <w:i/>
          <w:color w:val="FF0000"/>
        </w:rPr>
      </w:pPr>
      <w:r w:rsidRPr="000E1842">
        <w:rPr>
          <w:i/>
          <w:color w:val="FF0000"/>
          <w:lang w:val="en-US"/>
        </w:rPr>
        <w:t>Once an actual incident is properly identified and classified, members of the IR team can effectively execute the corresponding procedures from the IR plan</w:t>
      </w:r>
    </w:p>
    <w:p w14:paraId="3AB9F5D1" w14:textId="0001415E" w:rsidR="00C62B3B" w:rsidRPr="000E1842" w:rsidRDefault="00C62B3B" w:rsidP="008028F6">
      <w:pPr>
        <w:ind w:left="720"/>
        <w:rPr>
          <w:i/>
          <w:color w:val="FF0000"/>
        </w:rPr>
      </w:pPr>
    </w:p>
    <w:p w14:paraId="4B356E31" w14:textId="3AEBC170" w:rsidR="00C62B3B" w:rsidRPr="000E1842" w:rsidRDefault="00C62B3B" w:rsidP="00C62B3B">
      <w:pPr>
        <w:ind w:left="360"/>
        <w:rPr>
          <w:b/>
          <w:i/>
          <w:color w:val="FF0000"/>
        </w:rPr>
      </w:pPr>
      <w:r w:rsidRPr="000E1842">
        <w:rPr>
          <w:b/>
          <w:i/>
          <w:color w:val="FF0000"/>
        </w:rPr>
        <w:t>Incident Indicators</w:t>
      </w:r>
      <w:r w:rsidR="000E1842" w:rsidRPr="000E1842">
        <w:rPr>
          <w:b/>
          <w:i/>
          <w:color w:val="FF0000"/>
        </w:rPr>
        <w:t xml:space="preserve"> </w:t>
      </w:r>
    </w:p>
    <w:p w14:paraId="5D657542" w14:textId="77777777" w:rsidR="00DA473C" w:rsidRPr="000E1842" w:rsidRDefault="00B90589" w:rsidP="000E1842">
      <w:pPr>
        <w:numPr>
          <w:ilvl w:val="0"/>
          <w:numId w:val="16"/>
        </w:numPr>
        <w:rPr>
          <w:i/>
          <w:color w:val="FF0000"/>
        </w:rPr>
      </w:pPr>
      <w:r w:rsidRPr="000E1842">
        <w:rPr>
          <w:i/>
          <w:color w:val="FF0000"/>
          <w:lang w:val="en-US"/>
        </w:rPr>
        <w:t xml:space="preserve">Possible Indicators </w:t>
      </w:r>
    </w:p>
    <w:p w14:paraId="18504111" w14:textId="77777777" w:rsidR="00DA473C" w:rsidRPr="000E1842" w:rsidRDefault="00B90589" w:rsidP="000E1842">
      <w:pPr>
        <w:numPr>
          <w:ilvl w:val="1"/>
          <w:numId w:val="16"/>
        </w:numPr>
        <w:rPr>
          <w:i/>
          <w:color w:val="FF0000"/>
        </w:rPr>
      </w:pPr>
      <w:r w:rsidRPr="000E1842">
        <w:rPr>
          <w:i/>
          <w:color w:val="FF0000"/>
          <w:lang w:val="en-US"/>
        </w:rPr>
        <w:t>Presence of unfamiliar files</w:t>
      </w:r>
    </w:p>
    <w:p w14:paraId="59DCE5B7" w14:textId="77777777" w:rsidR="00DA473C" w:rsidRPr="000E1842" w:rsidRDefault="00B90589" w:rsidP="000E1842">
      <w:pPr>
        <w:numPr>
          <w:ilvl w:val="1"/>
          <w:numId w:val="16"/>
        </w:numPr>
        <w:rPr>
          <w:i/>
          <w:color w:val="FF0000"/>
        </w:rPr>
      </w:pPr>
      <w:r w:rsidRPr="000E1842">
        <w:rPr>
          <w:i/>
          <w:color w:val="FF0000"/>
          <w:lang w:val="en-US"/>
        </w:rPr>
        <w:t>Presence or execution of unknown programs or processes</w:t>
      </w:r>
    </w:p>
    <w:p w14:paraId="0A6594B2" w14:textId="77777777" w:rsidR="00DA473C" w:rsidRPr="000E1842" w:rsidRDefault="00B90589" w:rsidP="000E1842">
      <w:pPr>
        <w:numPr>
          <w:ilvl w:val="1"/>
          <w:numId w:val="16"/>
        </w:numPr>
        <w:rPr>
          <w:i/>
          <w:color w:val="FF0000"/>
        </w:rPr>
      </w:pPr>
      <w:r w:rsidRPr="000E1842">
        <w:rPr>
          <w:i/>
          <w:color w:val="FF0000"/>
          <w:lang w:val="en-US"/>
        </w:rPr>
        <w:t>Unusual consumption of computing resources</w:t>
      </w:r>
    </w:p>
    <w:p w14:paraId="760623C3" w14:textId="77777777" w:rsidR="00DA473C" w:rsidRPr="000E1842" w:rsidRDefault="00B90589" w:rsidP="000E1842">
      <w:pPr>
        <w:numPr>
          <w:ilvl w:val="1"/>
          <w:numId w:val="16"/>
        </w:numPr>
        <w:rPr>
          <w:i/>
          <w:color w:val="FF0000"/>
        </w:rPr>
      </w:pPr>
      <w:r w:rsidRPr="000E1842">
        <w:rPr>
          <w:i/>
          <w:color w:val="FF0000"/>
          <w:lang w:val="en-US"/>
        </w:rPr>
        <w:t>Unusual system crashes</w:t>
      </w:r>
    </w:p>
    <w:p w14:paraId="6496EB65" w14:textId="77777777" w:rsidR="00DA473C" w:rsidRPr="000E1842" w:rsidRDefault="00B90589" w:rsidP="000E1842">
      <w:pPr>
        <w:numPr>
          <w:ilvl w:val="0"/>
          <w:numId w:val="16"/>
        </w:numPr>
        <w:rPr>
          <w:i/>
          <w:color w:val="FF0000"/>
        </w:rPr>
      </w:pPr>
      <w:r w:rsidRPr="000E1842">
        <w:rPr>
          <w:i/>
          <w:color w:val="FF0000"/>
          <w:lang w:val="en-US"/>
        </w:rPr>
        <w:t xml:space="preserve">Probably Indicators </w:t>
      </w:r>
    </w:p>
    <w:p w14:paraId="0CD16FC4" w14:textId="77777777" w:rsidR="00DA473C" w:rsidRPr="000E1842" w:rsidRDefault="00B90589" w:rsidP="000E1842">
      <w:pPr>
        <w:numPr>
          <w:ilvl w:val="1"/>
          <w:numId w:val="16"/>
        </w:numPr>
        <w:rPr>
          <w:i/>
          <w:color w:val="FF0000"/>
        </w:rPr>
      </w:pPr>
      <w:r w:rsidRPr="000E1842">
        <w:rPr>
          <w:i/>
          <w:color w:val="FF0000"/>
          <w:lang w:val="en-US"/>
        </w:rPr>
        <w:t>Activities at unexpected times</w:t>
      </w:r>
    </w:p>
    <w:p w14:paraId="59B95F29" w14:textId="77777777" w:rsidR="00DA473C" w:rsidRPr="000E1842" w:rsidRDefault="00B90589" w:rsidP="000E1842">
      <w:pPr>
        <w:numPr>
          <w:ilvl w:val="1"/>
          <w:numId w:val="16"/>
        </w:numPr>
        <w:rPr>
          <w:i/>
          <w:color w:val="FF0000"/>
        </w:rPr>
      </w:pPr>
      <w:r w:rsidRPr="000E1842">
        <w:rPr>
          <w:i/>
          <w:color w:val="FF0000"/>
          <w:lang w:val="en-US"/>
        </w:rPr>
        <w:t>Presence of new accounts</w:t>
      </w:r>
    </w:p>
    <w:p w14:paraId="37848123" w14:textId="77777777" w:rsidR="00DA473C" w:rsidRPr="000E1842" w:rsidRDefault="00B90589" w:rsidP="000E1842">
      <w:pPr>
        <w:numPr>
          <w:ilvl w:val="1"/>
          <w:numId w:val="16"/>
        </w:numPr>
        <w:rPr>
          <w:i/>
          <w:color w:val="FF0000"/>
        </w:rPr>
      </w:pPr>
      <w:r w:rsidRPr="000E1842">
        <w:rPr>
          <w:i/>
          <w:color w:val="FF0000"/>
          <w:lang w:val="en-US"/>
        </w:rPr>
        <w:t>Reported attacks</w:t>
      </w:r>
    </w:p>
    <w:p w14:paraId="715ADC00" w14:textId="77777777" w:rsidR="00DA473C" w:rsidRPr="000E1842" w:rsidRDefault="00B90589" w:rsidP="000E1842">
      <w:pPr>
        <w:numPr>
          <w:ilvl w:val="1"/>
          <w:numId w:val="16"/>
        </w:numPr>
        <w:rPr>
          <w:i/>
          <w:color w:val="FF0000"/>
        </w:rPr>
      </w:pPr>
      <w:r w:rsidRPr="000E1842">
        <w:rPr>
          <w:i/>
          <w:color w:val="FF0000"/>
          <w:lang w:val="en-US"/>
        </w:rPr>
        <w:t>Notification from IDS</w:t>
      </w:r>
    </w:p>
    <w:p w14:paraId="633684EA" w14:textId="77777777" w:rsidR="00DA473C" w:rsidRPr="000E1842" w:rsidRDefault="00B90589" w:rsidP="000E1842">
      <w:pPr>
        <w:numPr>
          <w:ilvl w:val="0"/>
          <w:numId w:val="16"/>
        </w:numPr>
        <w:rPr>
          <w:i/>
          <w:color w:val="FF0000"/>
        </w:rPr>
      </w:pPr>
      <w:r w:rsidRPr="000E1842">
        <w:rPr>
          <w:i/>
          <w:color w:val="FF0000"/>
          <w:lang w:val="en-US"/>
        </w:rPr>
        <w:t>Definite Indicators</w:t>
      </w:r>
    </w:p>
    <w:p w14:paraId="3D95ECEF" w14:textId="77777777" w:rsidR="00DA473C" w:rsidRPr="000E1842" w:rsidRDefault="00B90589" w:rsidP="000E1842">
      <w:pPr>
        <w:numPr>
          <w:ilvl w:val="1"/>
          <w:numId w:val="16"/>
        </w:numPr>
        <w:rPr>
          <w:i/>
          <w:color w:val="FF0000"/>
        </w:rPr>
      </w:pPr>
      <w:r w:rsidRPr="000E1842">
        <w:rPr>
          <w:i/>
          <w:color w:val="FF0000"/>
          <w:lang w:val="en-US"/>
        </w:rPr>
        <w:t>Use of dormant accounts</w:t>
      </w:r>
    </w:p>
    <w:p w14:paraId="3BAF6431" w14:textId="77777777" w:rsidR="00DA473C" w:rsidRPr="000E1842" w:rsidRDefault="00B90589" w:rsidP="000E1842">
      <w:pPr>
        <w:numPr>
          <w:ilvl w:val="1"/>
          <w:numId w:val="16"/>
        </w:numPr>
        <w:rPr>
          <w:i/>
          <w:color w:val="FF0000"/>
        </w:rPr>
      </w:pPr>
      <w:r w:rsidRPr="000E1842">
        <w:rPr>
          <w:i/>
          <w:color w:val="FF0000"/>
          <w:lang w:val="en-US"/>
        </w:rPr>
        <w:t>Changes to logs</w:t>
      </w:r>
    </w:p>
    <w:p w14:paraId="52A37DB2" w14:textId="77777777" w:rsidR="00DA473C" w:rsidRPr="000E1842" w:rsidRDefault="00B90589" w:rsidP="000E1842">
      <w:pPr>
        <w:numPr>
          <w:ilvl w:val="1"/>
          <w:numId w:val="16"/>
        </w:numPr>
        <w:rPr>
          <w:i/>
          <w:color w:val="FF0000"/>
        </w:rPr>
      </w:pPr>
      <w:r w:rsidRPr="000E1842">
        <w:rPr>
          <w:i/>
          <w:color w:val="FF0000"/>
          <w:lang w:val="en-US"/>
        </w:rPr>
        <w:t>Presence of hacker tools</w:t>
      </w:r>
    </w:p>
    <w:p w14:paraId="651A03F5" w14:textId="77777777" w:rsidR="00DA473C" w:rsidRPr="000E1842" w:rsidRDefault="00B90589" w:rsidP="000E1842">
      <w:pPr>
        <w:numPr>
          <w:ilvl w:val="1"/>
          <w:numId w:val="16"/>
        </w:numPr>
        <w:rPr>
          <w:i/>
          <w:color w:val="FF0000"/>
        </w:rPr>
      </w:pPr>
      <w:r w:rsidRPr="000E1842">
        <w:rPr>
          <w:i/>
          <w:color w:val="FF0000"/>
          <w:lang w:val="en-US"/>
        </w:rPr>
        <w:t>Notifications by partner or peer</w:t>
      </w:r>
    </w:p>
    <w:p w14:paraId="3216B63B" w14:textId="77777777" w:rsidR="00DA473C" w:rsidRPr="000E1842" w:rsidRDefault="00B90589" w:rsidP="000E1842">
      <w:pPr>
        <w:numPr>
          <w:ilvl w:val="1"/>
          <w:numId w:val="16"/>
        </w:numPr>
        <w:rPr>
          <w:i/>
          <w:color w:val="FF0000"/>
        </w:rPr>
      </w:pPr>
      <w:r w:rsidRPr="000E1842">
        <w:rPr>
          <w:i/>
          <w:color w:val="FF0000"/>
          <w:lang w:val="en-US"/>
        </w:rPr>
        <w:t>Notification by hacker</w:t>
      </w:r>
    </w:p>
    <w:p w14:paraId="2C59C250" w14:textId="77777777" w:rsidR="00DA473C" w:rsidRPr="000E1842" w:rsidRDefault="00B90589" w:rsidP="000E1842">
      <w:pPr>
        <w:numPr>
          <w:ilvl w:val="0"/>
          <w:numId w:val="16"/>
        </w:numPr>
        <w:rPr>
          <w:i/>
          <w:color w:val="FF0000"/>
        </w:rPr>
      </w:pPr>
      <w:r w:rsidRPr="000E1842">
        <w:rPr>
          <w:i/>
          <w:color w:val="FF0000"/>
          <w:lang w:val="en-US"/>
        </w:rPr>
        <w:t>Potential Incident Results</w:t>
      </w:r>
    </w:p>
    <w:p w14:paraId="0A80387A" w14:textId="77777777" w:rsidR="00DA473C" w:rsidRPr="000E1842" w:rsidRDefault="00B90589" w:rsidP="000E1842">
      <w:pPr>
        <w:numPr>
          <w:ilvl w:val="1"/>
          <w:numId w:val="16"/>
        </w:numPr>
        <w:rPr>
          <w:i/>
          <w:color w:val="FF0000"/>
        </w:rPr>
      </w:pPr>
      <w:r w:rsidRPr="000E1842">
        <w:rPr>
          <w:i/>
          <w:color w:val="FF0000"/>
          <w:lang w:val="en-US"/>
        </w:rPr>
        <w:t>Loss of availability</w:t>
      </w:r>
    </w:p>
    <w:p w14:paraId="740369BF" w14:textId="77777777" w:rsidR="00DA473C" w:rsidRPr="000E1842" w:rsidRDefault="00B90589" w:rsidP="000E1842">
      <w:pPr>
        <w:numPr>
          <w:ilvl w:val="1"/>
          <w:numId w:val="16"/>
        </w:numPr>
        <w:rPr>
          <w:i/>
          <w:color w:val="FF0000"/>
        </w:rPr>
      </w:pPr>
      <w:r w:rsidRPr="000E1842">
        <w:rPr>
          <w:i/>
          <w:color w:val="FF0000"/>
          <w:lang w:val="en-US"/>
        </w:rPr>
        <w:t>Loss of integrity</w:t>
      </w:r>
    </w:p>
    <w:p w14:paraId="41FCC4E4" w14:textId="77777777" w:rsidR="00DA473C" w:rsidRPr="000E1842" w:rsidRDefault="00B90589" w:rsidP="000E1842">
      <w:pPr>
        <w:numPr>
          <w:ilvl w:val="1"/>
          <w:numId w:val="16"/>
        </w:numPr>
        <w:rPr>
          <w:i/>
          <w:color w:val="FF0000"/>
        </w:rPr>
      </w:pPr>
      <w:r w:rsidRPr="000E1842">
        <w:rPr>
          <w:i/>
          <w:color w:val="FF0000"/>
          <w:lang w:val="en-US"/>
        </w:rPr>
        <w:t>Loss of confidentiality</w:t>
      </w:r>
    </w:p>
    <w:p w14:paraId="191A2616" w14:textId="77777777" w:rsidR="00DA473C" w:rsidRPr="000E1842" w:rsidRDefault="00B90589" w:rsidP="000E1842">
      <w:pPr>
        <w:numPr>
          <w:ilvl w:val="1"/>
          <w:numId w:val="16"/>
        </w:numPr>
        <w:rPr>
          <w:i/>
          <w:color w:val="FF0000"/>
        </w:rPr>
      </w:pPr>
      <w:r w:rsidRPr="000E1842">
        <w:rPr>
          <w:i/>
          <w:color w:val="FF0000"/>
          <w:lang w:val="en-US"/>
        </w:rPr>
        <w:t>Violation of policy</w:t>
      </w:r>
    </w:p>
    <w:p w14:paraId="1B33E9DE" w14:textId="77777777" w:rsidR="00DA473C" w:rsidRPr="000E1842" w:rsidRDefault="00B90589" w:rsidP="000E1842">
      <w:pPr>
        <w:numPr>
          <w:ilvl w:val="1"/>
          <w:numId w:val="16"/>
        </w:numPr>
        <w:rPr>
          <w:i/>
          <w:color w:val="FF0000"/>
        </w:rPr>
      </w:pPr>
      <w:r w:rsidRPr="000E1842">
        <w:rPr>
          <w:i/>
          <w:color w:val="FF0000"/>
          <w:lang w:val="en-US"/>
        </w:rPr>
        <w:t>Violation of law</w:t>
      </w:r>
    </w:p>
    <w:p w14:paraId="015FFC08" w14:textId="77777777" w:rsidR="000E1842" w:rsidRPr="000E1842" w:rsidRDefault="000E1842" w:rsidP="00C62B3B">
      <w:pPr>
        <w:ind w:left="360"/>
        <w:rPr>
          <w:i/>
          <w:color w:val="FF0000"/>
          <w:lang w:val="en-US"/>
        </w:rPr>
      </w:pPr>
    </w:p>
    <w:p w14:paraId="0168A6CE" w14:textId="19BCCA17" w:rsidR="000E1842" w:rsidRPr="000E1842" w:rsidRDefault="000E1842" w:rsidP="00C62B3B">
      <w:pPr>
        <w:ind w:left="360"/>
        <w:rPr>
          <w:b/>
          <w:i/>
          <w:color w:val="FF0000"/>
          <w:lang w:val="en-US"/>
        </w:rPr>
      </w:pPr>
      <w:r w:rsidRPr="000E1842">
        <w:rPr>
          <w:b/>
          <w:i/>
          <w:color w:val="FF0000"/>
          <w:lang w:val="en-US"/>
        </w:rPr>
        <w:t>Common Mistakes CSIRTs make</w:t>
      </w:r>
    </w:p>
    <w:p w14:paraId="5BA9BA95" w14:textId="77777777" w:rsidR="00DA473C" w:rsidRPr="000E1842" w:rsidRDefault="00B90589" w:rsidP="000E1842">
      <w:pPr>
        <w:numPr>
          <w:ilvl w:val="0"/>
          <w:numId w:val="18"/>
        </w:numPr>
        <w:rPr>
          <w:i/>
          <w:color w:val="FF0000"/>
        </w:rPr>
      </w:pPr>
      <w:r w:rsidRPr="000E1842">
        <w:rPr>
          <w:i/>
          <w:color w:val="FF0000"/>
          <w:lang w:val="en-US"/>
        </w:rPr>
        <w:t>According to McAfee, CSIRTS commonly fail to:</w:t>
      </w:r>
    </w:p>
    <w:p w14:paraId="1967D94C" w14:textId="77777777" w:rsidR="00DA473C" w:rsidRPr="000E1842" w:rsidRDefault="00B90589" w:rsidP="000E1842">
      <w:pPr>
        <w:numPr>
          <w:ilvl w:val="1"/>
          <w:numId w:val="18"/>
        </w:numPr>
        <w:rPr>
          <w:i/>
          <w:color w:val="FF0000"/>
        </w:rPr>
      </w:pPr>
      <w:r w:rsidRPr="000E1842">
        <w:rPr>
          <w:i/>
          <w:color w:val="FF0000"/>
          <w:lang w:val="en-US"/>
        </w:rPr>
        <w:t>Appoint a clear chain of command with a specified individual in charge</w:t>
      </w:r>
    </w:p>
    <w:p w14:paraId="4007F30E" w14:textId="77777777" w:rsidR="00DA473C" w:rsidRPr="000E1842" w:rsidRDefault="00B90589" w:rsidP="000E1842">
      <w:pPr>
        <w:numPr>
          <w:ilvl w:val="1"/>
          <w:numId w:val="18"/>
        </w:numPr>
        <w:rPr>
          <w:i/>
          <w:color w:val="FF0000"/>
        </w:rPr>
      </w:pPr>
      <w:r w:rsidRPr="000E1842">
        <w:rPr>
          <w:i/>
          <w:color w:val="FF0000"/>
          <w:lang w:val="en-US"/>
        </w:rPr>
        <w:t>Establish a central operations center</w:t>
      </w:r>
    </w:p>
    <w:p w14:paraId="0C042DA4" w14:textId="77777777" w:rsidR="00DA473C" w:rsidRPr="000E1842" w:rsidRDefault="00B90589" w:rsidP="000E1842">
      <w:pPr>
        <w:numPr>
          <w:ilvl w:val="1"/>
          <w:numId w:val="18"/>
        </w:numPr>
        <w:rPr>
          <w:i/>
          <w:color w:val="FF0000"/>
        </w:rPr>
      </w:pPr>
      <w:r w:rsidRPr="000E1842">
        <w:rPr>
          <w:i/>
          <w:color w:val="FF0000"/>
          <w:lang w:val="en-US"/>
        </w:rPr>
        <w:t xml:space="preserve">“Know their enemy” </w:t>
      </w:r>
    </w:p>
    <w:p w14:paraId="17579FFB" w14:textId="77777777" w:rsidR="00DA473C" w:rsidRPr="000E1842" w:rsidRDefault="00B90589" w:rsidP="000E1842">
      <w:pPr>
        <w:numPr>
          <w:ilvl w:val="1"/>
          <w:numId w:val="18"/>
        </w:numPr>
        <w:rPr>
          <w:i/>
          <w:color w:val="FF0000"/>
        </w:rPr>
      </w:pPr>
      <w:r w:rsidRPr="000E1842">
        <w:rPr>
          <w:i/>
          <w:color w:val="FF0000"/>
          <w:lang w:val="en-US"/>
        </w:rPr>
        <w:t>Develop a comprehensive IR plan with containment strategies</w:t>
      </w:r>
    </w:p>
    <w:p w14:paraId="17A12AE4" w14:textId="77777777" w:rsidR="00DA473C" w:rsidRPr="000E1842" w:rsidRDefault="00B90589" w:rsidP="000E1842">
      <w:pPr>
        <w:numPr>
          <w:ilvl w:val="1"/>
          <w:numId w:val="18"/>
        </w:numPr>
        <w:rPr>
          <w:i/>
          <w:color w:val="FF0000"/>
        </w:rPr>
      </w:pPr>
      <w:r w:rsidRPr="000E1842">
        <w:rPr>
          <w:i/>
          <w:color w:val="FF0000"/>
          <w:lang w:val="en-US"/>
        </w:rPr>
        <w:t>Record IR activities at all phases</w:t>
      </w:r>
    </w:p>
    <w:p w14:paraId="1CF723FA" w14:textId="77777777" w:rsidR="00DA473C" w:rsidRPr="000E1842" w:rsidRDefault="00B90589" w:rsidP="000E1842">
      <w:pPr>
        <w:numPr>
          <w:ilvl w:val="1"/>
          <w:numId w:val="18"/>
        </w:numPr>
        <w:rPr>
          <w:i/>
          <w:color w:val="FF0000"/>
        </w:rPr>
      </w:pPr>
      <w:r w:rsidRPr="000E1842">
        <w:rPr>
          <w:i/>
          <w:color w:val="FF0000"/>
          <w:lang w:val="en-US"/>
        </w:rPr>
        <w:t>Document the events as they occur in a timeline</w:t>
      </w:r>
    </w:p>
    <w:p w14:paraId="502BFBAC" w14:textId="77777777" w:rsidR="00DA473C" w:rsidRPr="000E1842" w:rsidRDefault="00B90589" w:rsidP="000E1842">
      <w:pPr>
        <w:numPr>
          <w:ilvl w:val="1"/>
          <w:numId w:val="18"/>
        </w:numPr>
        <w:rPr>
          <w:i/>
          <w:color w:val="FF0000"/>
        </w:rPr>
      </w:pPr>
      <w:r w:rsidRPr="000E1842">
        <w:rPr>
          <w:i/>
          <w:color w:val="FF0000"/>
          <w:lang w:val="en-US"/>
        </w:rPr>
        <w:t>Distinguish incident containment from incident remediation (as part of reaction)</w:t>
      </w:r>
    </w:p>
    <w:p w14:paraId="4262C4C2" w14:textId="77777777" w:rsidR="00DA473C" w:rsidRPr="000E1842" w:rsidRDefault="00B90589" w:rsidP="000E1842">
      <w:pPr>
        <w:numPr>
          <w:ilvl w:val="1"/>
          <w:numId w:val="18"/>
        </w:numPr>
        <w:rPr>
          <w:i/>
          <w:color w:val="FF0000"/>
        </w:rPr>
      </w:pPr>
      <w:r w:rsidRPr="000E1842">
        <w:rPr>
          <w:i/>
          <w:color w:val="FF0000"/>
          <w:lang w:val="en-US"/>
        </w:rPr>
        <w:t>Secure and monitor networks and network devices</w:t>
      </w:r>
    </w:p>
    <w:p w14:paraId="6223270F" w14:textId="77777777" w:rsidR="00DA473C" w:rsidRPr="000E1842" w:rsidRDefault="00B90589" w:rsidP="000E1842">
      <w:pPr>
        <w:numPr>
          <w:ilvl w:val="1"/>
          <w:numId w:val="18"/>
        </w:numPr>
        <w:rPr>
          <w:i/>
          <w:color w:val="FF0000"/>
        </w:rPr>
      </w:pPr>
      <w:r w:rsidRPr="000E1842">
        <w:rPr>
          <w:i/>
          <w:color w:val="FF0000"/>
          <w:lang w:val="en-US"/>
        </w:rPr>
        <w:t>Establish and manage system and network logging</w:t>
      </w:r>
    </w:p>
    <w:p w14:paraId="799E4975" w14:textId="77777777" w:rsidR="00DA473C" w:rsidRPr="000E1842" w:rsidRDefault="00B90589" w:rsidP="000E1842">
      <w:pPr>
        <w:numPr>
          <w:ilvl w:val="1"/>
          <w:numId w:val="18"/>
        </w:numPr>
        <w:rPr>
          <w:i/>
          <w:color w:val="FF0000"/>
        </w:rPr>
      </w:pPr>
      <w:r w:rsidRPr="000E1842">
        <w:rPr>
          <w:i/>
          <w:color w:val="FF0000"/>
          <w:lang w:val="en-US"/>
        </w:rPr>
        <w:t>Establish and support effective anti-virus and antimalware solutions</w:t>
      </w:r>
    </w:p>
    <w:p w14:paraId="7AA19C5C" w14:textId="77777777" w:rsidR="000E1842" w:rsidRPr="000E1842" w:rsidRDefault="000E1842" w:rsidP="00C62B3B">
      <w:pPr>
        <w:ind w:left="360"/>
        <w:rPr>
          <w:color w:val="FF0000"/>
        </w:rPr>
      </w:pPr>
    </w:p>
    <w:p w14:paraId="40EC9515" w14:textId="77777777" w:rsidR="00C62B3B" w:rsidRDefault="00C62B3B" w:rsidP="008028F6">
      <w:pPr>
        <w:ind w:left="720"/>
      </w:pPr>
    </w:p>
    <w:p w14:paraId="13B48F84" w14:textId="77777777" w:rsidR="00F327CC" w:rsidRPr="00CB215A" w:rsidRDefault="00F327CC" w:rsidP="007171F4">
      <w:pPr>
        <w:ind w:left="360"/>
        <w:rPr>
          <w:b/>
        </w:rPr>
      </w:pPr>
    </w:p>
    <w:p w14:paraId="10F2678A" w14:textId="77777777" w:rsidR="00E97A04" w:rsidRDefault="00E97A04" w:rsidP="00E97A04">
      <w:pPr>
        <w:ind w:left="360"/>
        <w:rPr>
          <w:b/>
        </w:rPr>
      </w:pPr>
      <w:r>
        <w:rPr>
          <w:b/>
        </w:rPr>
        <w:t>Q2.</w:t>
      </w:r>
    </w:p>
    <w:p w14:paraId="3E7ACF88" w14:textId="77777777" w:rsidR="00E97A04" w:rsidRDefault="00E97A04" w:rsidP="00E97A04">
      <w:pPr>
        <w:ind w:left="360"/>
        <w:rPr>
          <w:b/>
        </w:rPr>
      </w:pPr>
    </w:p>
    <w:p w14:paraId="2C04DE51" w14:textId="77777777" w:rsidR="00126B17" w:rsidRDefault="00126B17" w:rsidP="00126B17">
      <w:pPr>
        <w:ind w:left="720"/>
      </w:pPr>
      <w:r>
        <w:t>Asset valuation is the process of assigning financial value or worth to information assets.</w:t>
      </w:r>
    </w:p>
    <w:p w14:paraId="52E4DA16" w14:textId="77777777" w:rsidR="002F462E" w:rsidRDefault="002F462E" w:rsidP="002F462E">
      <w:pPr>
        <w:ind w:left="720"/>
      </w:pPr>
    </w:p>
    <w:p w14:paraId="0878694E" w14:textId="6A71C187" w:rsidR="00146A79" w:rsidRDefault="002F462E" w:rsidP="006C4217">
      <w:pPr>
        <w:pStyle w:val="ListParagraph"/>
        <w:numPr>
          <w:ilvl w:val="0"/>
          <w:numId w:val="9"/>
        </w:numPr>
      </w:pPr>
      <w:r>
        <w:t>Explain the following and the formula to calculate each:</w:t>
      </w:r>
    </w:p>
    <w:p w14:paraId="291A3854" w14:textId="65582D4C" w:rsidR="002F462E" w:rsidRDefault="002F462E" w:rsidP="002F462E">
      <w:pPr>
        <w:pStyle w:val="ListParagraph"/>
        <w:numPr>
          <w:ilvl w:val="1"/>
          <w:numId w:val="9"/>
        </w:numPr>
      </w:pPr>
      <w:r>
        <w:t>Single loss expectancy (SLE)</w:t>
      </w:r>
    </w:p>
    <w:p w14:paraId="02CEBBEB" w14:textId="0E7CCFD1" w:rsidR="002F462E" w:rsidRDefault="002F462E" w:rsidP="002F462E">
      <w:pPr>
        <w:pStyle w:val="ListParagraph"/>
        <w:numPr>
          <w:ilvl w:val="1"/>
          <w:numId w:val="9"/>
        </w:numPr>
      </w:pPr>
      <w:r>
        <w:t>Annualised rate of occurrences (ARO)</w:t>
      </w:r>
    </w:p>
    <w:p w14:paraId="0645E010" w14:textId="35190E33" w:rsidR="002F462E" w:rsidRDefault="002F462E" w:rsidP="002F462E">
      <w:pPr>
        <w:pStyle w:val="ListParagraph"/>
        <w:numPr>
          <w:ilvl w:val="1"/>
          <w:numId w:val="9"/>
        </w:numPr>
      </w:pPr>
      <w:r>
        <w:t>Annualised loss expectancy (ALE)</w:t>
      </w:r>
    </w:p>
    <w:p w14:paraId="1D427EB7" w14:textId="620BE047" w:rsidR="002F462E" w:rsidRDefault="002F462E" w:rsidP="002F462E">
      <w:pPr>
        <w:pStyle w:val="ListParagraph"/>
        <w:numPr>
          <w:ilvl w:val="1"/>
          <w:numId w:val="9"/>
        </w:numPr>
      </w:pPr>
      <w:r>
        <w:t>Cost benefit analysis (CBA)</w:t>
      </w:r>
    </w:p>
    <w:p w14:paraId="0E6C8119" w14:textId="067761B9" w:rsidR="002F50AF" w:rsidRDefault="002F50AF" w:rsidP="002B5149">
      <w:pPr>
        <w:pStyle w:val="ListParagraph"/>
        <w:ind w:left="6480" w:firstLine="720"/>
      </w:pPr>
      <w:r>
        <w:t>(1</w:t>
      </w:r>
      <w:r w:rsidR="002F462E">
        <w:t>0</w:t>
      </w:r>
      <w:r>
        <w:t xml:space="preserve"> marks)</w:t>
      </w:r>
    </w:p>
    <w:p w14:paraId="2CEC9887" w14:textId="795F498F" w:rsidR="001D37D8" w:rsidRDefault="001D37D8" w:rsidP="002B5149">
      <w:pPr>
        <w:pStyle w:val="ListParagraph"/>
        <w:ind w:left="6480" w:firstLine="720"/>
      </w:pPr>
    </w:p>
    <w:p w14:paraId="5795E451" w14:textId="661221C3" w:rsidR="001D37D8" w:rsidRPr="000427A8" w:rsidRDefault="001D37D8" w:rsidP="001D37D8">
      <w:pPr>
        <w:pStyle w:val="ListParagraph"/>
        <w:ind w:left="0" w:firstLine="720"/>
        <w:rPr>
          <w:b/>
          <w:color w:val="FF0000"/>
        </w:rPr>
      </w:pPr>
      <w:r w:rsidRPr="000427A8">
        <w:rPr>
          <w:b/>
          <w:color w:val="FF0000"/>
        </w:rPr>
        <w:t>Answers</w:t>
      </w:r>
      <w:r w:rsidR="000427A8" w:rsidRPr="000427A8">
        <w:rPr>
          <w:b/>
          <w:color w:val="FF0000"/>
        </w:rPr>
        <w:t>:</w:t>
      </w:r>
    </w:p>
    <w:p w14:paraId="1E699D8E" w14:textId="70B8B1CC" w:rsidR="000427A8" w:rsidRPr="000427A8" w:rsidRDefault="000427A8" w:rsidP="001D37D8">
      <w:pPr>
        <w:pStyle w:val="ListParagraph"/>
        <w:ind w:left="0" w:firstLine="720"/>
        <w:rPr>
          <w:b/>
          <w:i/>
          <w:color w:val="FF0000"/>
        </w:rPr>
      </w:pPr>
      <w:r w:rsidRPr="000427A8">
        <w:rPr>
          <w:b/>
          <w:i/>
          <w:color w:val="FF0000"/>
        </w:rPr>
        <w:t>SLE (3 marks)</w:t>
      </w:r>
    </w:p>
    <w:p w14:paraId="2836A1EF" w14:textId="77777777" w:rsidR="00DA473C" w:rsidRPr="000427A8" w:rsidRDefault="00B90589" w:rsidP="000427A8">
      <w:pPr>
        <w:pStyle w:val="ListParagraph"/>
        <w:numPr>
          <w:ilvl w:val="0"/>
          <w:numId w:val="20"/>
        </w:numPr>
        <w:tabs>
          <w:tab w:val="clear" w:pos="720"/>
          <w:tab w:val="num" w:pos="1080"/>
        </w:tabs>
        <w:ind w:left="1080"/>
        <w:rPr>
          <w:i/>
          <w:color w:val="FF0000"/>
        </w:rPr>
      </w:pPr>
      <w:r w:rsidRPr="000427A8">
        <w:rPr>
          <w:i/>
          <w:color w:val="FF0000"/>
          <w:lang w:val="en-US"/>
        </w:rPr>
        <w:t xml:space="preserve">A single loss expectancy (SLE) is the calculated value associated with the most likely loss from a single occurrence of a specific attack </w:t>
      </w:r>
    </w:p>
    <w:p w14:paraId="52EF05CB" w14:textId="77777777" w:rsidR="00DA473C" w:rsidRPr="000427A8" w:rsidRDefault="00B90589" w:rsidP="000427A8">
      <w:pPr>
        <w:pStyle w:val="ListParagraph"/>
        <w:numPr>
          <w:ilvl w:val="0"/>
          <w:numId w:val="20"/>
        </w:numPr>
        <w:tabs>
          <w:tab w:val="clear" w:pos="720"/>
          <w:tab w:val="num" w:pos="1080"/>
        </w:tabs>
        <w:ind w:left="1080"/>
        <w:rPr>
          <w:i/>
          <w:color w:val="FF0000"/>
        </w:rPr>
      </w:pPr>
      <w:r w:rsidRPr="000427A8">
        <w:rPr>
          <w:i/>
          <w:color w:val="FF0000"/>
          <w:lang w:val="en-US"/>
        </w:rPr>
        <w:t>It takes into account both the value of the asset and the expected percentage of loss that would occur from a particular attack</w:t>
      </w:r>
    </w:p>
    <w:p w14:paraId="36BE30E3" w14:textId="77777777" w:rsidR="001D37D8" w:rsidRPr="000427A8" w:rsidRDefault="001D37D8" w:rsidP="000427A8">
      <w:pPr>
        <w:pStyle w:val="ListParagraph"/>
        <w:ind w:left="360" w:firstLine="720"/>
        <w:rPr>
          <w:i/>
          <w:color w:val="FF0000"/>
        </w:rPr>
      </w:pPr>
      <w:r w:rsidRPr="000427A8">
        <w:rPr>
          <w:b/>
          <w:bCs/>
          <w:i/>
          <w:color w:val="FF0000"/>
          <w:lang w:val="en-US"/>
        </w:rPr>
        <w:t>SLE = asset value (AV) × exposure factor (EF)</w:t>
      </w:r>
    </w:p>
    <w:p w14:paraId="61C02CBE" w14:textId="77777777" w:rsidR="000427A8" w:rsidRPr="000427A8" w:rsidRDefault="001D37D8" w:rsidP="000427A8">
      <w:pPr>
        <w:pStyle w:val="ListParagraph"/>
        <w:ind w:left="1080"/>
        <w:rPr>
          <w:i/>
          <w:color w:val="FF0000"/>
          <w:lang w:val="en-US"/>
        </w:rPr>
      </w:pPr>
      <w:r w:rsidRPr="000427A8">
        <w:rPr>
          <w:i/>
          <w:color w:val="FF0000"/>
          <w:lang w:val="en-US"/>
        </w:rPr>
        <w:t>Where EF = the percentage loss that would occur from a given vulnerability being exploited</w:t>
      </w:r>
      <w:r w:rsidR="000427A8" w:rsidRPr="000427A8">
        <w:rPr>
          <w:i/>
          <w:color w:val="FF0000"/>
          <w:lang w:val="en-US"/>
        </w:rPr>
        <w:t xml:space="preserve"> </w:t>
      </w:r>
    </w:p>
    <w:p w14:paraId="7FEC0E45" w14:textId="35F2BC85" w:rsidR="001D37D8" w:rsidRPr="000427A8" w:rsidRDefault="001D37D8" w:rsidP="000427A8">
      <w:pPr>
        <w:pStyle w:val="ListParagraph"/>
        <w:numPr>
          <w:ilvl w:val="0"/>
          <w:numId w:val="21"/>
        </w:numPr>
        <w:rPr>
          <w:i/>
          <w:color w:val="FF0000"/>
        </w:rPr>
      </w:pPr>
      <w:r w:rsidRPr="000427A8">
        <w:rPr>
          <w:i/>
          <w:color w:val="FF0000"/>
          <w:lang w:val="en-US"/>
        </w:rPr>
        <w:t>This information is usually estimated</w:t>
      </w:r>
    </w:p>
    <w:p w14:paraId="0CA4666F" w14:textId="57919E1A" w:rsidR="001D37D8" w:rsidRPr="000427A8" w:rsidRDefault="001D37D8" w:rsidP="001D37D8">
      <w:pPr>
        <w:pStyle w:val="ListParagraph"/>
        <w:ind w:left="0" w:firstLine="720"/>
        <w:rPr>
          <w:i/>
          <w:color w:val="FF0000"/>
        </w:rPr>
      </w:pPr>
    </w:p>
    <w:p w14:paraId="086B3194" w14:textId="52F360C2" w:rsidR="000427A8" w:rsidRPr="000427A8" w:rsidRDefault="000427A8" w:rsidP="001D37D8">
      <w:pPr>
        <w:pStyle w:val="ListParagraph"/>
        <w:ind w:left="0" w:firstLine="720"/>
        <w:rPr>
          <w:b/>
          <w:i/>
          <w:color w:val="FF0000"/>
        </w:rPr>
      </w:pPr>
      <w:r w:rsidRPr="000427A8">
        <w:rPr>
          <w:b/>
          <w:i/>
          <w:color w:val="FF0000"/>
        </w:rPr>
        <w:t>ARO and ALE (2 marks each)</w:t>
      </w:r>
    </w:p>
    <w:p w14:paraId="338BDC9B" w14:textId="77777777" w:rsidR="00DA473C" w:rsidRPr="000427A8" w:rsidRDefault="00B90589" w:rsidP="000427A8">
      <w:pPr>
        <w:pStyle w:val="ListParagraph"/>
        <w:numPr>
          <w:ilvl w:val="0"/>
          <w:numId w:val="22"/>
        </w:numPr>
        <w:tabs>
          <w:tab w:val="clear" w:pos="720"/>
          <w:tab w:val="num" w:pos="1080"/>
        </w:tabs>
        <w:ind w:left="1080"/>
        <w:rPr>
          <w:i/>
          <w:color w:val="FF0000"/>
        </w:rPr>
      </w:pPr>
      <w:r w:rsidRPr="000427A8">
        <w:rPr>
          <w:i/>
          <w:color w:val="FF0000"/>
          <w:lang w:val="en-US"/>
        </w:rPr>
        <w:t>Usually, the probability of a threat occurring is depicted as a table that indicates how frequently an attack from each threat type is likely to occur within a given time frame</w:t>
      </w:r>
    </w:p>
    <w:p w14:paraId="179AF356" w14:textId="77777777" w:rsidR="00DA473C" w:rsidRPr="000427A8" w:rsidRDefault="00B90589" w:rsidP="000427A8">
      <w:pPr>
        <w:pStyle w:val="ListParagraph"/>
        <w:numPr>
          <w:ilvl w:val="0"/>
          <w:numId w:val="22"/>
        </w:numPr>
        <w:tabs>
          <w:tab w:val="clear" w:pos="720"/>
          <w:tab w:val="num" w:pos="1080"/>
        </w:tabs>
        <w:ind w:left="1080"/>
        <w:rPr>
          <w:i/>
          <w:color w:val="FF0000"/>
        </w:rPr>
      </w:pPr>
      <w:r w:rsidRPr="000427A8">
        <w:rPr>
          <w:i/>
          <w:color w:val="FF0000"/>
          <w:lang w:val="en-US"/>
        </w:rPr>
        <w:t>This value is commonly referred to as the annualized rate of occurrence (ARO)</w:t>
      </w:r>
    </w:p>
    <w:p w14:paraId="2E75F998" w14:textId="77777777" w:rsidR="00DA473C" w:rsidRPr="000427A8" w:rsidRDefault="00B90589" w:rsidP="000427A8">
      <w:pPr>
        <w:pStyle w:val="ListParagraph"/>
        <w:numPr>
          <w:ilvl w:val="0"/>
          <w:numId w:val="22"/>
        </w:numPr>
        <w:tabs>
          <w:tab w:val="clear" w:pos="720"/>
          <w:tab w:val="num" w:pos="1080"/>
        </w:tabs>
        <w:ind w:left="1080"/>
        <w:rPr>
          <w:i/>
          <w:color w:val="FF0000"/>
        </w:rPr>
      </w:pPr>
      <w:r w:rsidRPr="000427A8">
        <w:rPr>
          <w:i/>
          <w:color w:val="FF0000"/>
          <w:lang w:val="en-US"/>
        </w:rPr>
        <w:t>ARO simply indicates how often you expect a specific type of attack to occur</w:t>
      </w:r>
    </w:p>
    <w:p w14:paraId="7EF4FD67" w14:textId="77777777" w:rsidR="00DA473C" w:rsidRPr="000427A8" w:rsidRDefault="00B90589" w:rsidP="000427A8">
      <w:pPr>
        <w:pStyle w:val="ListParagraph"/>
        <w:numPr>
          <w:ilvl w:val="0"/>
          <w:numId w:val="23"/>
        </w:numPr>
        <w:tabs>
          <w:tab w:val="clear" w:pos="720"/>
          <w:tab w:val="num" w:pos="1080"/>
        </w:tabs>
        <w:ind w:left="1080"/>
        <w:rPr>
          <w:i/>
          <w:color w:val="FF0000"/>
        </w:rPr>
      </w:pPr>
      <w:r w:rsidRPr="000427A8">
        <w:rPr>
          <w:i/>
          <w:color w:val="FF0000"/>
          <w:lang w:val="en-US"/>
        </w:rPr>
        <w:t>Once you determine the loss from a single attack and the likely frequency of successful attacks, you can calculate the overall loss potential per risk expressed as an annualized loss expectancy (ALE) using the previous values for the ARO and SLE</w:t>
      </w:r>
    </w:p>
    <w:p w14:paraId="17AA59AC" w14:textId="77777777" w:rsidR="000427A8" w:rsidRPr="000427A8" w:rsidRDefault="000427A8" w:rsidP="000427A8">
      <w:pPr>
        <w:pStyle w:val="ListParagraph"/>
        <w:ind w:left="360" w:firstLine="720"/>
        <w:rPr>
          <w:i/>
          <w:color w:val="FF0000"/>
        </w:rPr>
      </w:pPr>
      <w:r w:rsidRPr="000427A8">
        <w:rPr>
          <w:b/>
          <w:bCs/>
          <w:i/>
          <w:color w:val="FF0000"/>
          <w:lang w:val="en-US"/>
        </w:rPr>
        <w:t>ALE = SLE × ARO</w:t>
      </w:r>
    </w:p>
    <w:p w14:paraId="499DE214" w14:textId="77777777" w:rsidR="000427A8" w:rsidRPr="000427A8" w:rsidRDefault="000427A8" w:rsidP="000427A8">
      <w:pPr>
        <w:rPr>
          <w:i/>
          <w:color w:val="FF0000"/>
        </w:rPr>
      </w:pPr>
    </w:p>
    <w:p w14:paraId="7B58EF8A" w14:textId="77777777" w:rsidR="000427A8" w:rsidRPr="000427A8" w:rsidRDefault="000427A8" w:rsidP="000427A8">
      <w:pPr>
        <w:rPr>
          <w:i/>
          <w:color w:val="FF0000"/>
        </w:rPr>
      </w:pPr>
    </w:p>
    <w:p w14:paraId="05D70D2A" w14:textId="469BDA21" w:rsidR="000427A8" w:rsidRPr="000427A8" w:rsidRDefault="000427A8" w:rsidP="000427A8">
      <w:pPr>
        <w:ind w:left="360"/>
        <w:rPr>
          <w:b/>
          <w:i/>
          <w:color w:val="FF0000"/>
        </w:rPr>
      </w:pPr>
      <w:r w:rsidRPr="000427A8">
        <w:rPr>
          <w:i/>
          <w:color w:val="FF0000"/>
        </w:rPr>
        <w:tab/>
      </w:r>
      <w:r w:rsidRPr="000427A8">
        <w:rPr>
          <w:b/>
          <w:i/>
          <w:color w:val="FF0000"/>
        </w:rPr>
        <w:t>CBA (3 marks)</w:t>
      </w:r>
    </w:p>
    <w:p w14:paraId="084F2294" w14:textId="77777777" w:rsidR="00DA473C" w:rsidRPr="000427A8" w:rsidRDefault="000427A8" w:rsidP="000427A8">
      <w:pPr>
        <w:numPr>
          <w:ilvl w:val="0"/>
          <w:numId w:val="24"/>
        </w:numPr>
        <w:tabs>
          <w:tab w:val="clear" w:pos="720"/>
          <w:tab w:val="num" w:pos="1080"/>
        </w:tabs>
        <w:ind w:left="1080"/>
        <w:rPr>
          <w:i/>
          <w:color w:val="FF0000"/>
        </w:rPr>
      </w:pPr>
      <w:r w:rsidRPr="000427A8">
        <w:rPr>
          <w:i/>
          <w:color w:val="FF0000"/>
        </w:rPr>
        <w:tab/>
      </w:r>
      <w:r w:rsidR="00B90589" w:rsidRPr="000427A8">
        <w:rPr>
          <w:i/>
          <w:color w:val="FF0000"/>
          <w:lang w:val="en-US"/>
        </w:rPr>
        <w:t>The Cost Benefit Analysis (CBA) determines whether the benefit from a control alternative is worth the associated cost of implementing and maintaining the control</w:t>
      </w:r>
    </w:p>
    <w:p w14:paraId="5EEE334C" w14:textId="77777777" w:rsidR="00DA473C" w:rsidRPr="000427A8" w:rsidRDefault="00B90589" w:rsidP="000427A8">
      <w:pPr>
        <w:numPr>
          <w:ilvl w:val="0"/>
          <w:numId w:val="24"/>
        </w:numPr>
        <w:tabs>
          <w:tab w:val="clear" w:pos="720"/>
          <w:tab w:val="num" w:pos="1080"/>
        </w:tabs>
        <w:ind w:left="1080"/>
        <w:rPr>
          <w:i/>
          <w:color w:val="FF0000"/>
        </w:rPr>
      </w:pPr>
      <w:r w:rsidRPr="000427A8">
        <w:rPr>
          <w:i/>
          <w:color w:val="FF0000"/>
          <w:lang w:val="en-US"/>
        </w:rPr>
        <w:t>A CBA may be performed before implementing a control, or they can be performed after controls have been in place for a while</w:t>
      </w:r>
    </w:p>
    <w:p w14:paraId="7332D8E7" w14:textId="77777777" w:rsidR="000427A8" w:rsidRPr="000427A8" w:rsidRDefault="000427A8" w:rsidP="000427A8">
      <w:pPr>
        <w:ind w:left="1080"/>
        <w:rPr>
          <w:i/>
          <w:color w:val="FF0000"/>
        </w:rPr>
      </w:pPr>
      <w:r w:rsidRPr="000427A8">
        <w:rPr>
          <w:b/>
          <w:bCs/>
          <w:i/>
          <w:color w:val="FF0000"/>
          <w:lang w:val="en-US"/>
        </w:rPr>
        <w:t>CBA = ALE (</w:t>
      </w:r>
      <w:proofErr w:type="spellStart"/>
      <w:r w:rsidRPr="000427A8">
        <w:rPr>
          <w:b/>
          <w:bCs/>
          <w:i/>
          <w:color w:val="FF0000"/>
          <w:lang w:val="en-US"/>
        </w:rPr>
        <w:t>precontrol</w:t>
      </w:r>
      <w:proofErr w:type="spellEnd"/>
      <w:r w:rsidRPr="000427A8">
        <w:rPr>
          <w:b/>
          <w:bCs/>
          <w:i/>
          <w:color w:val="FF0000"/>
          <w:lang w:val="en-US"/>
        </w:rPr>
        <w:t>) − ALE (</w:t>
      </w:r>
      <w:proofErr w:type="spellStart"/>
      <w:r w:rsidRPr="000427A8">
        <w:rPr>
          <w:b/>
          <w:bCs/>
          <w:i/>
          <w:color w:val="FF0000"/>
          <w:lang w:val="en-US"/>
        </w:rPr>
        <w:t>postcontrol</w:t>
      </w:r>
      <w:proofErr w:type="spellEnd"/>
      <w:r w:rsidRPr="000427A8">
        <w:rPr>
          <w:b/>
          <w:bCs/>
          <w:i/>
          <w:color w:val="FF0000"/>
          <w:lang w:val="en-US"/>
        </w:rPr>
        <w:t>) − ACS</w:t>
      </w:r>
    </w:p>
    <w:p w14:paraId="00B7FE26" w14:textId="77777777" w:rsidR="000427A8" w:rsidRPr="000427A8" w:rsidRDefault="000427A8" w:rsidP="000427A8">
      <w:pPr>
        <w:ind w:left="1080"/>
        <w:rPr>
          <w:i/>
          <w:color w:val="FF0000"/>
        </w:rPr>
      </w:pPr>
      <w:r w:rsidRPr="000427A8">
        <w:rPr>
          <w:i/>
          <w:color w:val="FF0000"/>
          <w:lang w:val="en-US"/>
        </w:rPr>
        <w:t>Where:</w:t>
      </w:r>
    </w:p>
    <w:p w14:paraId="2D9D9E65" w14:textId="77777777" w:rsidR="000427A8" w:rsidRPr="000427A8" w:rsidRDefault="000427A8" w:rsidP="000427A8">
      <w:pPr>
        <w:ind w:left="1080"/>
        <w:rPr>
          <w:i/>
          <w:color w:val="FF0000"/>
        </w:rPr>
      </w:pPr>
      <w:r w:rsidRPr="000427A8">
        <w:rPr>
          <w:i/>
          <w:color w:val="FF0000"/>
          <w:lang w:val="en-US"/>
        </w:rPr>
        <w:t>ALE (</w:t>
      </w:r>
      <w:proofErr w:type="spellStart"/>
      <w:r w:rsidRPr="000427A8">
        <w:rPr>
          <w:i/>
          <w:color w:val="FF0000"/>
          <w:lang w:val="en-US"/>
        </w:rPr>
        <w:t>precontrol</w:t>
      </w:r>
      <w:proofErr w:type="spellEnd"/>
      <w:r w:rsidRPr="000427A8">
        <w:rPr>
          <w:i/>
          <w:color w:val="FF0000"/>
          <w:lang w:val="en-US"/>
        </w:rPr>
        <w:t>)     = ALE of the risk before the implementation of the control</w:t>
      </w:r>
    </w:p>
    <w:p w14:paraId="12D25114" w14:textId="77777777" w:rsidR="000427A8" w:rsidRPr="000427A8" w:rsidRDefault="000427A8" w:rsidP="000427A8">
      <w:pPr>
        <w:ind w:left="1080"/>
        <w:rPr>
          <w:i/>
          <w:color w:val="FF0000"/>
        </w:rPr>
      </w:pPr>
      <w:r w:rsidRPr="000427A8">
        <w:rPr>
          <w:i/>
          <w:color w:val="FF0000"/>
          <w:lang w:val="en-US"/>
        </w:rPr>
        <w:t>ALE (</w:t>
      </w:r>
      <w:proofErr w:type="spellStart"/>
      <w:r w:rsidRPr="000427A8">
        <w:rPr>
          <w:i/>
          <w:color w:val="FF0000"/>
          <w:lang w:val="en-US"/>
        </w:rPr>
        <w:t>postcontrol</w:t>
      </w:r>
      <w:proofErr w:type="spellEnd"/>
      <w:r w:rsidRPr="000427A8">
        <w:rPr>
          <w:i/>
          <w:color w:val="FF0000"/>
          <w:lang w:val="en-US"/>
        </w:rPr>
        <w:t xml:space="preserve">)   = ALE examined after the control has been in place for a </w:t>
      </w:r>
      <w:r w:rsidRPr="000427A8">
        <w:rPr>
          <w:i/>
          <w:color w:val="FF0000"/>
          <w:lang w:val="en-US"/>
        </w:rPr>
        <w:tab/>
      </w:r>
      <w:r w:rsidRPr="000427A8">
        <w:rPr>
          <w:i/>
          <w:color w:val="FF0000"/>
          <w:lang w:val="en-US"/>
        </w:rPr>
        <w:tab/>
        <w:t xml:space="preserve">   period of time</w:t>
      </w:r>
    </w:p>
    <w:p w14:paraId="297D16B7" w14:textId="77777777" w:rsidR="000427A8" w:rsidRPr="000427A8" w:rsidRDefault="000427A8" w:rsidP="000427A8">
      <w:pPr>
        <w:ind w:left="720"/>
        <w:rPr>
          <w:i/>
          <w:color w:val="FF0000"/>
        </w:rPr>
      </w:pPr>
      <w:r w:rsidRPr="000427A8">
        <w:rPr>
          <w:i/>
          <w:color w:val="FF0000"/>
          <w:lang w:val="en-US"/>
        </w:rPr>
        <w:t>ACS</w:t>
      </w:r>
      <w:r w:rsidRPr="000427A8">
        <w:rPr>
          <w:i/>
          <w:color w:val="FF0000"/>
          <w:lang w:val="en-US"/>
        </w:rPr>
        <w:tab/>
        <w:t xml:space="preserve">   = annualized cost of the safeguard</w:t>
      </w:r>
    </w:p>
    <w:p w14:paraId="0EE8ED74" w14:textId="6D43586C" w:rsidR="002F50AF" w:rsidRDefault="002F462E" w:rsidP="006C4217">
      <w:pPr>
        <w:pStyle w:val="ListParagraph"/>
        <w:numPr>
          <w:ilvl w:val="0"/>
          <w:numId w:val="9"/>
        </w:numPr>
      </w:pPr>
      <w:r>
        <w:lastRenderedPageBreak/>
        <w:t>Discuss feasibility and cost-benefit analysis</w:t>
      </w:r>
      <w:r w:rsidR="002256A3">
        <w:t>.</w:t>
      </w:r>
    </w:p>
    <w:p w14:paraId="18E4B50F" w14:textId="415CCEEA" w:rsidR="00D63063" w:rsidRDefault="00D63063" w:rsidP="00404D46">
      <w:pPr>
        <w:pStyle w:val="ListParagraph"/>
        <w:ind w:left="6480" w:firstLine="720"/>
      </w:pPr>
      <w:r>
        <w:t>(</w:t>
      </w:r>
      <w:r w:rsidR="002256A3">
        <w:t>5</w:t>
      </w:r>
      <w:r>
        <w:t xml:space="preserve"> marks)</w:t>
      </w:r>
    </w:p>
    <w:p w14:paraId="207ACB0A" w14:textId="154E4983" w:rsidR="002256A3" w:rsidRDefault="002256A3" w:rsidP="000427A8">
      <w:pPr>
        <w:pStyle w:val="ListParagraph"/>
        <w:ind w:left="0" w:firstLine="720"/>
      </w:pPr>
    </w:p>
    <w:p w14:paraId="7766E3E1" w14:textId="7F7167B4" w:rsidR="000427A8" w:rsidRPr="000427A8" w:rsidRDefault="000427A8" w:rsidP="000427A8">
      <w:pPr>
        <w:pStyle w:val="ListParagraph"/>
        <w:ind w:left="0" w:firstLine="720"/>
        <w:rPr>
          <w:b/>
          <w:color w:val="FF0000"/>
        </w:rPr>
      </w:pPr>
      <w:r w:rsidRPr="000427A8">
        <w:rPr>
          <w:b/>
          <w:color w:val="FF0000"/>
        </w:rPr>
        <w:t>Answers:</w:t>
      </w:r>
    </w:p>
    <w:p w14:paraId="6E9F16BD" w14:textId="77777777" w:rsidR="00DA473C" w:rsidRPr="000427A8" w:rsidRDefault="00B90589" w:rsidP="000427A8">
      <w:pPr>
        <w:pStyle w:val="ListParagraph"/>
        <w:numPr>
          <w:ilvl w:val="0"/>
          <w:numId w:val="25"/>
        </w:numPr>
        <w:jc w:val="both"/>
        <w:rPr>
          <w:i/>
          <w:color w:val="FF0000"/>
        </w:rPr>
      </w:pPr>
      <w:r w:rsidRPr="000427A8">
        <w:rPr>
          <w:i/>
          <w:color w:val="FF0000"/>
          <w:lang w:val="en-US"/>
        </w:rPr>
        <w:t>Before deciding on the strategy for a specific TVA triplet, an organization should explore all readily accessible information about the economic and noneconomic consequences of an exploitation of the vulnerability, when the threat causes a loss to the asset</w:t>
      </w:r>
    </w:p>
    <w:p w14:paraId="68384E76" w14:textId="77777777" w:rsidR="00DA473C" w:rsidRPr="000427A8" w:rsidRDefault="00B90589" w:rsidP="000427A8">
      <w:pPr>
        <w:pStyle w:val="ListParagraph"/>
        <w:numPr>
          <w:ilvl w:val="0"/>
          <w:numId w:val="25"/>
        </w:numPr>
        <w:jc w:val="both"/>
        <w:rPr>
          <w:i/>
          <w:color w:val="FF0000"/>
        </w:rPr>
      </w:pPr>
      <w:r w:rsidRPr="000427A8">
        <w:rPr>
          <w:i/>
          <w:color w:val="FF0000"/>
          <w:lang w:val="en-US"/>
        </w:rPr>
        <w:t>“What are the actual and perceived advantages of implementing a control as opposed to the actual and perceived disadvantages?”</w:t>
      </w:r>
    </w:p>
    <w:p w14:paraId="5327042B" w14:textId="77777777" w:rsidR="00DA473C" w:rsidRPr="000427A8" w:rsidRDefault="00B90589" w:rsidP="000427A8">
      <w:pPr>
        <w:pStyle w:val="ListParagraph"/>
        <w:numPr>
          <w:ilvl w:val="0"/>
          <w:numId w:val="25"/>
        </w:numPr>
        <w:jc w:val="both"/>
        <w:rPr>
          <w:i/>
          <w:color w:val="FF0000"/>
        </w:rPr>
      </w:pPr>
      <w:r w:rsidRPr="000427A8">
        <w:rPr>
          <w:i/>
          <w:color w:val="FF0000"/>
        </w:rPr>
        <w:t>While the advantages of a specific strategy can be identified in a number of ways, the primary way is to determine the value of the information assets it is designed to protect</w:t>
      </w:r>
    </w:p>
    <w:p w14:paraId="1AD7D6C4" w14:textId="77777777" w:rsidR="00DA473C" w:rsidRPr="000427A8" w:rsidRDefault="00B90589" w:rsidP="000427A8">
      <w:pPr>
        <w:pStyle w:val="ListParagraph"/>
        <w:numPr>
          <w:ilvl w:val="0"/>
          <w:numId w:val="25"/>
        </w:numPr>
        <w:jc w:val="both"/>
        <w:rPr>
          <w:i/>
          <w:color w:val="FF0000"/>
        </w:rPr>
      </w:pPr>
      <w:r w:rsidRPr="000427A8">
        <w:rPr>
          <w:i/>
          <w:color w:val="FF0000"/>
        </w:rPr>
        <w:t xml:space="preserve">Cost avoidance is the money saved by using the </w:t>
      </w:r>
      <w:proofErr w:type="spellStart"/>
      <w:r w:rsidRPr="000427A8">
        <w:rPr>
          <w:i/>
          <w:color w:val="FF0000"/>
        </w:rPr>
        <w:t>defense</w:t>
      </w:r>
      <w:proofErr w:type="spellEnd"/>
      <w:r w:rsidRPr="000427A8">
        <w:rPr>
          <w:i/>
          <w:color w:val="FF0000"/>
        </w:rPr>
        <w:t xml:space="preserve"> strategy via the implementation of a control, thus eliminating the financial ramifications of an incident</w:t>
      </w:r>
    </w:p>
    <w:p w14:paraId="6556DB51" w14:textId="77777777" w:rsidR="00DA473C" w:rsidRPr="000427A8" w:rsidRDefault="00B90589" w:rsidP="000427A8">
      <w:pPr>
        <w:pStyle w:val="ListParagraph"/>
        <w:numPr>
          <w:ilvl w:val="0"/>
          <w:numId w:val="25"/>
        </w:numPr>
        <w:jc w:val="both"/>
      </w:pPr>
      <w:r w:rsidRPr="000427A8">
        <w:rPr>
          <w:i/>
          <w:color w:val="FF0000"/>
        </w:rPr>
        <w:t>The criterion most commonly used when evaluating a strategy to implement InfoSec controls and safeguards is economic feasibility</w:t>
      </w:r>
    </w:p>
    <w:p w14:paraId="3CA45A8E" w14:textId="2EEF7468" w:rsidR="000427A8" w:rsidRDefault="000427A8" w:rsidP="000427A8">
      <w:pPr>
        <w:pStyle w:val="ListParagraph"/>
        <w:ind w:left="0" w:firstLine="720"/>
      </w:pPr>
    </w:p>
    <w:p w14:paraId="33518622" w14:textId="77777777" w:rsidR="000427A8" w:rsidRDefault="000427A8" w:rsidP="000427A8">
      <w:pPr>
        <w:pStyle w:val="ListParagraph"/>
        <w:ind w:left="0" w:firstLine="720"/>
      </w:pPr>
    </w:p>
    <w:p w14:paraId="28A38601" w14:textId="77777777" w:rsidR="000427A8" w:rsidRDefault="000427A8" w:rsidP="000427A8">
      <w:pPr>
        <w:pStyle w:val="ListParagraph"/>
        <w:ind w:left="0" w:firstLine="720"/>
      </w:pPr>
    </w:p>
    <w:p w14:paraId="51DEA579" w14:textId="77777777" w:rsidR="00126B17" w:rsidRPr="006C4217" w:rsidRDefault="00126B17" w:rsidP="00126B17">
      <w:pPr>
        <w:pStyle w:val="ListParagraph"/>
        <w:numPr>
          <w:ilvl w:val="0"/>
          <w:numId w:val="9"/>
        </w:numPr>
      </w:pPr>
      <w:r>
        <w:t>Name some approaches to ensuring feasibility as it relates to information assets.</w:t>
      </w:r>
    </w:p>
    <w:p w14:paraId="20492C6B" w14:textId="672A56F2" w:rsidR="000427A8" w:rsidRDefault="000427A8" w:rsidP="000427A8">
      <w:pPr>
        <w:pStyle w:val="ListParagraph"/>
        <w:ind w:left="1080"/>
      </w:pPr>
    </w:p>
    <w:p w14:paraId="5E567095" w14:textId="4B5BFAAA" w:rsidR="000427A8" w:rsidRPr="000427A8" w:rsidRDefault="000427A8" w:rsidP="000427A8">
      <w:pPr>
        <w:pStyle w:val="ListParagraph"/>
        <w:ind w:left="1080"/>
        <w:rPr>
          <w:b/>
          <w:color w:val="FF0000"/>
        </w:rPr>
      </w:pPr>
      <w:r w:rsidRPr="000427A8">
        <w:rPr>
          <w:b/>
          <w:color w:val="FF0000"/>
        </w:rPr>
        <w:t>Answers:</w:t>
      </w:r>
    </w:p>
    <w:p w14:paraId="0A2B1D85" w14:textId="77777777" w:rsidR="00DA473C" w:rsidRPr="000427A8" w:rsidRDefault="00B90589" w:rsidP="000427A8">
      <w:pPr>
        <w:pStyle w:val="ListParagraph"/>
        <w:numPr>
          <w:ilvl w:val="0"/>
          <w:numId w:val="26"/>
        </w:numPr>
        <w:rPr>
          <w:i/>
          <w:color w:val="FF0000"/>
        </w:rPr>
      </w:pPr>
      <w:r w:rsidRPr="000427A8">
        <w:rPr>
          <w:i/>
          <w:color w:val="FF0000"/>
          <w:lang w:val="en-US"/>
        </w:rPr>
        <w:t>Benchmarking</w:t>
      </w:r>
    </w:p>
    <w:p w14:paraId="331838BB" w14:textId="77777777" w:rsidR="00DA473C" w:rsidRPr="000427A8" w:rsidRDefault="00B90589" w:rsidP="000427A8">
      <w:pPr>
        <w:pStyle w:val="ListParagraph"/>
        <w:numPr>
          <w:ilvl w:val="0"/>
          <w:numId w:val="26"/>
        </w:numPr>
        <w:rPr>
          <w:i/>
          <w:color w:val="FF0000"/>
        </w:rPr>
      </w:pPr>
      <w:r w:rsidRPr="000427A8">
        <w:rPr>
          <w:i/>
          <w:color w:val="FF0000"/>
          <w:lang w:val="en-US"/>
        </w:rPr>
        <w:t>Due care and due diligence</w:t>
      </w:r>
    </w:p>
    <w:p w14:paraId="4345275D" w14:textId="77777777" w:rsidR="00DA473C" w:rsidRPr="000427A8" w:rsidRDefault="00B90589" w:rsidP="000427A8">
      <w:pPr>
        <w:pStyle w:val="ListParagraph"/>
        <w:numPr>
          <w:ilvl w:val="0"/>
          <w:numId w:val="26"/>
        </w:numPr>
        <w:rPr>
          <w:i/>
          <w:color w:val="FF0000"/>
        </w:rPr>
      </w:pPr>
      <w:r w:rsidRPr="000427A8">
        <w:rPr>
          <w:i/>
          <w:color w:val="FF0000"/>
          <w:lang w:val="en-US"/>
        </w:rPr>
        <w:t>Best business practices</w:t>
      </w:r>
    </w:p>
    <w:p w14:paraId="4F03F4EC" w14:textId="77777777" w:rsidR="00DA473C" w:rsidRPr="000427A8" w:rsidRDefault="00B90589" w:rsidP="000427A8">
      <w:pPr>
        <w:pStyle w:val="ListParagraph"/>
        <w:numPr>
          <w:ilvl w:val="0"/>
          <w:numId w:val="26"/>
        </w:numPr>
        <w:rPr>
          <w:i/>
          <w:color w:val="FF0000"/>
        </w:rPr>
      </w:pPr>
      <w:r w:rsidRPr="000427A8">
        <w:rPr>
          <w:i/>
          <w:color w:val="FF0000"/>
          <w:lang w:val="en-US"/>
        </w:rPr>
        <w:t>Gold standard</w:t>
      </w:r>
    </w:p>
    <w:p w14:paraId="65D7EF47" w14:textId="77777777" w:rsidR="00DA473C" w:rsidRPr="000427A8" w:rsidRDefault="00B90589" w:rsidP="000427A8">
      <w:pPr>
        <w:pStyle w:val="ListParagraph"/>
        <w:numPr>
          <w:ilvl w:val="0"/>
          <w:numId w:val="26"/>
        </w:numPr>
        <w:rPr>
          <w:i/>
          <w:color w:val="FF0000"/>
        </w:rPr>
      </w:pPr>
      <w:r w:rsidRPr="000427A8">
        <w:rPr>
          <w:i/>
          <w:color w:val="FF0000"/>
          <w:lang w:val="en-US"/>
        </w:rPr>
        <w:t>Government recommendations and best practices</w:t>
      </w:r>
    </w:p>
    <w:p w14:paraId="22AC2A78" w14:textId="77777777" w:rsidR="000427A8" w:rsidRPr="006C4217" w:rsidRDefault="000427A8" w:rsidP="000427A8">
      <w:pPr>
        <w:pStyle w:val="ListParagraph"/>
        <w:ind w:left="1080"/>
      </w:pPr>
    </w:p>
    <w:p w14:paraId="1902B221" w14:textId="134215E0" w:rsidR="00E97A04" w:rsidRPr="00126B17" w:rsidRDefault="00126B17" w:rsidP="00126B17">
      <w:pPr>
        <w:ind w:left="7200"/>
      </w:pPr>
      <w:r w:rsidRPr="0090000B">
        <w:t>(7 marks)</w:t>
      </w:r>
    </w:p>
    <w:p w14:paraId="17785FE0" w14:textId="77777777" w:rsidR="00D63063" w:rsidRDefault="00D63063" w:rsidP="00E97A04">
      <w:pPr>
        <w:ind w:left="360"/>
        <w:rPr>
          <w:b/>
        </w:rPr>
      </w:pPr>
    </w:p>
    <w:p w14:paraId="0002DD96" w14:textId="77777777" w:rsidR="00E97A04" w:rsidRDefault="00E97A04" w:rsidP="00E97A04">
      <w:pPr>
        <w:ind w:left="360"/>
        <w:rPr>
          <w:b/>
        </w:rPr>
      </w:pPr>
      <w:r>
        <w:rPr>
          <w:b/>
        </w:rPr>
        <w:t>Q3.</w:t>
      </w:r>
    </w:p>
    <w:p w14:paraId="08FB625E" w14:textId="77777777" w:rsidR="00E97A04" w:rsidRDefault="00E97A04" w:rsidP="00E97A04">
      <w:pPr>
        <w:ind w:left="360"/>
        <w:rPr>
          <w:b/>
        </w:rPr>
      </w:pPr>
    </w:p>
    <w:p w14:paraId="304650DA" w14:textId="77777777" w:rsidR="00126B17" w:rsidRDefault="00126B17" w:rsidP="00126B17">
      <w:pPr>
        <w:pStyle w:val="ListParagraph"/>
        <w:numPr>
          <w:ilvl w:val="0"/>
          <w:numId w:val="6"/>
        </w:numPr>
        <w:jc w:val="both"/>
      </w:pPr>
      <w:r>
        <w:t>With reference to cryptography explain three encryption methods and state how cryptographic controls can be managed. Diagrams may be used.</w:t>
      </w:r>
    </w:p>
    <w:p w14:paraId="4B5DE387" w14:textId="77777777" w:rsidR="009E203F" w:rsidRDefault="009E203F" w:rsidP="009E203F">
      <w:pPr>
        <w:ind w:left="1080"/>
        <w:jc w:val="both"/>
      </w:pPr>
    </w:p>
    <w:p w14:paraId="6459EDA0" w14:textId="3044A756" w:rsidR="00E97A04" w:rsidRDefault="006D7848" w:rsidP="001336BE">
      <w:pPr>
        <w:ind w:left="7200"/>
      </w:pPr>
      <w:r>
        <w:t>(20</w:t>
      </w:r>
      <w:r w:rsidR="001336BE" w:rsidRPr="001336BE">
        <w:t xml:space="preserve"> marks)</w:t>
      </w:r>
    </w:p>
    <w:p w14:paraId="54D44B75" w14:textId="790A8B00" w:rsidR="006D7848" w:rsidRPr="00161D71" w:rsidRDefault="000427A8" w:rsidP="000427A8">
      <w:pPr>
        <w:ind w:left="720"/>
        <w:rPr>
          <w:b/>
          <w:color w:val="FF0000"/>
        </w:rPr>
      </w:pPr>
      <w:r w:rsidRPr="00161D71">
        <w:rPr>
          <w:b/>
          <w:color w:val="FF0000"/>
        </w:rPr>
        <w:t>Answers:</w:t>
      </w:r>
    </w:p>
    <w:p w14:paraId="1DEF50DA" w14:textId="77777777" w:rsidR="005B6E01" w:rsidRPr="007C66F9" w:rsidRDefault="005B6E01" w:rsidP="005B6E01">
      <w:pPr>
        <w:pStyle w:val="ListParagraph"/>
        <w:ind w:left="1440"/>
        <w:rPr>
          <w:i/>
          <w:color w:val="FF0000"/>
        </w:rPr>
      </w:pPr>
      <w:r w:rsidRPr="007C66F9">
        <w:rPr>
          <w:i/>
          <w:color w:val="FF0000"/>
        </w:rPr>
        <w:t>Symmetric Encryption:</w:t>
      </w:r>
    </w:p>
    <w:p w14:paraId="00FD7C76" w14:textId="77777777" w:rsidR="005B6E01" w:rsidRPr="007C66F9" w:rsidRDefault="005B6E01" w:rsidP="005B6E01">
      <w:pPr>
        <w:pStyle w:val="ListParagraph"/>
        <w:numPr>
          <w:ilvl w:val="0"/>
          <w:numId w:val="27"/>
        </w:numPr>
        <w:rPr>
          <w:i/>
          <w:color w:val="FF0000"/>
        </w:rPr>
      </w:pPr>
      <w:r w:rsidRPr="007C66F9">
        <w:rPr>
          <w:i/>
          <w:color w:val="FF0000"/>
        </w:rPr>
        <w:t>Each of the methods of encryption and decryption described requires that the same algorithm and key are used to both encipher and decipher the message, known as private key encryption, or symmetric encryption</w:t>
      </w:r>
    </w:p>
    <w:p w14:paraId="179C765D" w14:textId="77777777" w:rsidR="005B6E01" w:rsidRPr="007C66F9" w:rsidRDefault="005B6E01" w:rsidP="005B6E01">
      <w:pPr>
        <w:pStyle w:val="ListParagraph"/>
        <w:numPr>
          <w:ilvl w:val="0"/>
          <w:numId w:val="27"/>
        </w:numPr>
        <w:rPr>
          <w:i/>
          <w:color w:val="FF0000"/>
        </w:rPr>
      </w:pPr>
      <w:r w:rsidRPr="007C66F9">
        <w:rPr>
          <w:i/>
          <w:color w:val="FF0000"/>
        </w:rPr>
        <w:t>Symmetric encryption methods are usually extremely efficient, requiring easily accomplished processing to encrypt or decrypt the message</w:t>
      </w:r>
    </w:p>
    <w:p w14:paraId="687589CD" w14:textId="77777777" w:rsidR="005B6E01" w:rsidRPr="007C66F9" w:rsidRDefault="005B6E01" w:rsidP="005B6E01">
      <w:pPr>
        <w:pStyle w:val="ListParagraph"/>
        <w:numPr>
          <w:ilvl w:val="0"/>
          <w:numId w:val="27"/>
        </w:numPr>
        <w:rPr>
          <w:i/>
          <w:color w:val="FF0000"/>
        </w:rPr>
      </w:pPr>
      <w:r w:rsidRPr="007C66F9">
        <w:rPr>
          <w:i/>
          <w:color w:val="FF0000"/>
        </w:rPr>
        <w:t>One challenge in symmetric key encryption is getting a copy of the key to the receiver, a process that must be conducted out-of-band to avoid interception</w:t>
      </w:r>
    </w:p>
    <w:p w14:paraId="003475C6" w14:textId="77777777" w:rsidR="005B6E01" w:rsidRPr="007C66F9" w:rsidRDefault="005B6E01" w:rsidP="005B6E01">
      <w:pPr>
        <w:pStyle w:val="ListParagraph"/>
        <w:numPr>
          <w:ilvl w:val="0"/>
          <w:numId w:val="27"/>
        </w:numPr>
        <w:rPr>
          <w:i/>
          <w:color w:val="FF0000"/>
        </w:rPr>
      </w:pPr>
      <w:r w:rsidRPr="007C66F9">
        <w:rPr>
          <w:i/>
          <w:color w:val="FF0000"/>
          <w:lang w:val="en-US"/>
        </w:rPr>
        <w:lastRenderedPageBreak/>
        <w:t>One of the most familiar symmetric cryptosystems is Data Encryption Standard (DES), developed in 1977 by IBM and based on the Data Encryption Algorithm (DEA), which uses a 64-bit block size and a 56-bit key</w:t>
      </w:r>
    </w:p>
    <w:p w14:paraId="7796E51F" w14:textId="77777777" w:rsidR="005B6E01" w:rsidRPr="007C66F9" w:rsidRDefault="005B6E01" w:rsidP="005B6E01">
      <w:pPr>
        <w:pStyle w:val="ListParagraph"/>
        <w:numPr>
          <w:ilvl w:val="0"/>
          <w:numId w:val="27"/>
        </w:numPr>
        <w:rPr>
          <w:i/>
          <w:color w:val="FF0000"/>
        </w:rPr>
      </w:pPr>
      <w:r w:rsidRPr="007C66F9">
        <w:rPr>
          <w:i/>
          <w:color w:val="FF0000"/>
          <w:lang w:val="en-US"/>
        </w:rPr>
        <w:t>Triple DES (3DES) was developed as an improvement to DES after DES was publicly cracked. 3DES used three keys instead of one and performs three encryption operations</w:t>
      </w:r>
    </w:p>
    <w:p w14:paraId="72E0DF4E" w14:textId="77777777" w:rsidR="005B6E01" w:rsidRPr="007C66F9" w:rsidRDefault="005B6E01" w:rsidP="005B6E01">
      <w:pPr>
        <w:pStyle w:val="ListParagraph"/>
        <w:numPr>
          <w:ilvl w:val="0"/>
          <w:numId w:val="27"/>
        </w:numPr>
        <w:rPr>
          <w:i/>
          <w:color w:val="FF0000"/>
        </w:rPr>
      </w:pPr>
      <w:r w:rsidRPr="007C66F9">
        <w:rPr>
          <w:i/>
          <w:color w:val="FF0000"/>
          <w:lang w:val="en-US"/>
        </w:rPr>
        <w:t xml:space="preserve">The current industry and government standard in symmetric encryption is the </w:t>
      </w:r>
      <w:r w:rsidRPr="007C66F9">
        <w:rPr>
          <w:i/>
          <w:iCs/>
          <w:color w:val="FF0000"/>
          <w:lang w:val="en-US"/>
        </w:rPr>
        <w:t xml:space="preserve">Advanced Encryption Standard (AES), </w:t>
      </w:r>
      <w:r w:rsidRPr="007C66F9">
        <w:rPr>
          <w:i/>
          <w:color w:val="FF0000"/>
          <w:lang w:val="en-US"/>
        </w:rPr>
        <w:t xml:space="preserve">based on the </w:t>
      </w:r>
      <w:proofErr w:type="spellStart"/>
      <w:r w:rsidRPr="007C66F9">
        <w:rPr>
          <w:i/>
          <w:color w:val="FF0000"/>
          <w:lang w:val="en-US"/>
        </w:rPr>
        <w:t>Rijndael</w:t>
      </w:r>
      <w:proofErr w:type="spellEnd"/>
      <w:r w:rsidRPr="007C66F9">
        <w:rPr>
          <w:i/>
          <w:color w:val="FF0000"/>
          <w:lang w:val="en-US"/>
        </w:rPr>
        <w:t xml:space="preserve"> Block Cipher, which features a variable block length and a key length of 128, 192, or 256 bits</w:t>
      </w:r>
    </w:p>
    <w:p w14:paraId="37E3A41B" w14:textId="77777777" w:rsidR="005B6E01" w:rsidRPr="007C66F9" w:rsidRDefault="005B6E01" w:rsidP="005B6E01">
      <w:pPr>
        <w:pStyle w:val="ListParagraph"/>
        <w:numPr>
          <w:ilvl w:val="0"/>
          <w:numId w:val="27"/>
        </w:numPr>
        <w:rPr>
          <w:i/>
          <w:color w:val="FF0000"/>
        </w:rPr>
      </w:pPr>
    </w:p>
    <w:p w14:paraId="331B6186" w14:textId="77777777" w:rsidR="005B6E01" w:rsidRPr="007C66F9" w:rsidRDefault="005B6E01" w:rsidP="005B6E01">
      <w:pPr>
        <w:pStyle w:val="ListParagraph"/>
        <w:ind w:left="1440"/>
        <w:rPr>
          <w:i/>
          <w:color w:val="FF0000"/>
        </w:rPr>
      </w:pPr>
    </w:p>
    <w:p w14:paraId="3C79109F" w14:textId="77777777" w:rsidR="005B6E01" w:rsidRPr="007C66F9" w:rsidRDefault="005B6E01" w:rsidP="005B6E01">
      <w:pPr>
        <w:pStyle w:val="ListParagraph"/>
        <w:ind w:left="1440"/>
        <w:rPr>
          <w:i/>
          <w:color w:val="FF0000"/>
        </w:rPr>
      </w:pPr>
      <w:r w:rsidRPr="007C66F9">
        <w:rPr>
          <w:i/>
          <w:color w:val="FF0000"/>
        </w:rPr>
        <w:t>Asymmetric Encryption</w:t>
      </w:r>
    </w:p>
    <w:p w14:paraId="0B7F6D6B" w14:textId="77777777" w:rsidR="005B6E01" w:rsidRPr="007C66F9" w:rsidRDefault="005B6E01" w:rsidP="005B6E01">
      <w:pPr>
        <w:pStyle w:val="ListParagraph"/>
        <w:numPr>
          <w:ilvl w:val="0"/>
          <w:numId w:val="28"/>
        </w:numPr>
        <w:rPr>
          <w:i/>
          <w:color w:val="FF0000"/>
        </w:rPr>
      </w:pPr>
      <w:r w:rsidRPr="007C66F9">
        <w:rPr>
          <w:i/>
          <w:color w:val="FF0000"/>
          <w:lang w:val="en-US"/>
        </w:rPr>
        <w:t>Asymmetric encryption, or public key encryption, uses two different but related keys, either of which can be used to encrypt or decrypt the message</w:t>
      </w:r>
    </w:p>
    <w:p w14:paraId="32956A8D" w14:textId="77777777" w:rsidR="005B6E01" w:rsidRPr="007C66F9" w:rsidRDefault="005B6E01" w:rsidP="005B6E01">
      <w:pPr>
        <w:pStyle w:val="ListParagraph"/>
        <w:numPr>
          <w:ilvl w:val="0"/>
          <w:numId w:val="28"/>
        </w:numPr>
        <w:rPr>
          <w:i/>
          <w:color w:val="FF0000"/>
        </w:rPr>
      </w:pPr>
      <w:r w:rsidRPr="007C66F9">
        <w:rPr>
          <w:i/>
          <w:color w:val="FF0000"/>
          <w:lang w:val="en-US"/>
        </w:rPr>
        <w:t>However, if Key A is used to encrypt the message, then only Key B can decrypt it; and vice versa</w:t>
      </w:r>
    </w:p>
    <w:p w14:paraId="29258468" w14:textId="77777777" w:rsidR="005B6E01" w:rsidRPr="007C66F9" w:rsidRDefault="005B6E01" w:rsidP="005B6E01">
      <w:pPr>
        <w:pStyle w:val="ListParagraph"/>
        <w:numPr>
          <w:ilvl w:val="0"/>
          <w:numId w:val="28"/>
        </w:numPr>
        <w:rPr>
          <w:i/>
          <w:color w:val="FF0000"/>
        </w:rPr>
      </w:pPr>
      <w:r w:rsidRPr="007C66F9">
        <w:rPr>
          <w:i/>
          <w:color w:val="FF0000"/>
          <w:lang w:val="en-US"/>
        </w:rPr>
        <w:t>This technique is most valuable when one of the keys is private and the other is public</w:t>
      </w:r>
    </w:p>
    <w:p w14:paraId="1F5553D0" w14:textId="77777777" w:rsidR="005B6E01" w:rsidRPr="007C66F9" w:rsidRDefault="005B6E01" w:rsidP="005B6E01">
      <w:pPr>
        <w:pStyle w:val="ListParagraph"/>
        <w:numPr>
          <w:ilvl w:val="0"/>
          <w:numId w:val="28"/>
        </w:numPr>
        <w:rPr>
          <w:i/>
          <w:color w:val="FF0000"/>
        </w:rPr>
      </w:pPr>
      <w:r w:rsidRPr="007C66F9">
        <w:rPr>
          <w:i/>
          <w:color w:val="FF0000"/>
          <w:lang w:val="en-US"/>
        </w:rPr>
        <w:t>The problem with asymmetric encryption is that it requires four keys to hold a single conversation between two parties, and the number of keys grows geometrically as parties are added</w:t>
      </w:r>
    </w:p>
    <w:p w14:paraId="277D17B9" w14:textId="77777777" w:rsidR="005B6E01" w:rsidRPr="007C66F9" w:rsidRDefault="005B6E01" w:rsidP="005B6E01">
      <w:pPr>
        <w:pStyle w:val="ListParagraph"/>
        <w:ind w:left="1440"/>
        <w:rPr>
          <w:i/>
          <w:color w:val="FF0000"/>
        </w:rPr>
      </w:pPr>
    </w:p>
    <w:p w14:paraId="0503E0CA" w14:textId="77777777" w:rsidR="005B6E01" w:rsidRPr="007C66F9" w:rsidRDefault="005B6E01" w:rsidP="005B6E01">
      <w:pPr>
        <w:pStyle w:val="ListParagraph"/>
        <w:ind w:left="1440"/>
        <w:rPr>
          <w:i/>
          <w:color w:val="FF0000"/>
        </w:rPr>
      </w:pPr>
    </w:p>
    <w:p w14:paraId="00D34AED" w14:textId="77777777" w:rsidR="005B6E01" w:rsidRPr="007C66F9" w:rsidRDefault="005B6E01" w:rsidP="005B6E01">
      <w:pPr>
        <w:pStyle w:val="ListParagraph"/>
        <w:ind w:left="1440"/>
        <w:rPr>
          <w:i/>
          <w:color w:val="FF0000"/>
        </w:rPr>
      </w:pPr>
      <w:r w:rsidRPr="007C66F9">
        <w:rPr>
          <w:i/>
          <w:color w:val="FF0000"/>
        </w:rPr>
        <w:t>Digital Signature</w:t>
      </w:r>
    </w:p>
    <w:p w14:paraId="44EE19A6" w14:textId="77777777" w:rsidR="005B6E01" w:rsidRPr="007C66F9" w:rsidRDefault="005B6E01" w:rsidP="005B6E01">
      <w:pPr>
        <w:pStyle w:val="ListParagraph"/>
        <w:numPr>
          <w:ilvl w:val="0"/>
          <w:numId w:val="29"/>
        </w:numPr>
        <w:rPr>
          <w:i/>
          <w:color w:val="FF0000"/>
        </w:rPr>
      </w:pPr>
      <w:r w:rsidRPr="007C66F9">
        <w:rPr>
          <w:i/>
          <w:color w:val="FF0000"/>
          <w:lang w:val="en-US"/>
        </w:rPr>
        <w:t>When the asymmetric process is reversed—the private key encrypts a message, and the public key decrypts it—the fact that the message was sent by the organization that owns the private key cannot be refuted</w:t>
      </w:r>
    </w:p>
    <w:p w14:paraId="7D5ACDF1" w14:textId="77777777" w:rsidR="005B6E01" w:rsidRPr="007C66F9" w:rsidRDefault="005B6E01" w:rsidP="005B6E01">
      <w:pPr>
        <w:pStyle w:val="ListParagraph"/>
        <w:numPr>
          <w:ilvl w:val="0"/>
          <w:numId w:val="29"/>
        </w:numPr>
        <w:rPr>
          <w:i/>
          <w:color w:val="FF0000"/>
        </w:rPr>
      </w:pPr>
      <w:r w:rsidRPr="007C66F9">
        <w:rPr>
          <w:i/>
          <w:color w:val="FF0000"/>
          <w:lang w:val="en-US"/>
        </w:rPr>
        <w:t>This nonrepudiation is the foundation of digital signatures</w:t>
      </w:r>
    </w:p>
    <w:p w14:paraId="1F9B9DA6" w14:textId="77777777" w:rsidR="005B6E01" w:rsidRPr="007C66F9" w:rsidRDefault="005B6E01" w:rsidP="005B6E01">
      <w:pPr>
        <w:pStyle w:val="ListParagraph"/>
        <w:numPr>
          <w:ilvl w:val="0"/>
          <w:numId w:val="29"/>
        </w:numPr>
        <w:rPr>
          <w:i/>
          <w:color w:val="FF0000"/>
        </w:rPr>
      </w:pPr>
      <w:r w:rsidRPr="007C66F9">
        <w:rPr>
          <w:i/>
          <w:color w:val="FF0000"/>
          <w:lang w:val="en-US"/>
        </w:rPr>
        <w:t>Digital signatures are encrypted messages that are independently verified by a central facility (Registry) as authentic</w:t>
      </w:r>
    </w:p>
    <w:p w14:paraId="2FFBAFF7" w14:textId="77777777" w:rsidR="005B6E01" w:rsidRPr="007C66F9" w:rsidRDefault="005B6E01" w:rsidP="005B6E01">
      <w:pPr>
        <w:pStyle w:val="ListParagraph"/>
        <w:ind w:left="1440"/>
        <w:rPr>
          <w:i/>
          <w:color w:val="FF0000"/>
        </w:rPr>
      </w:pPr>
    </w:p>
    <w:p w14:paraId="659A5538" w14:textId="77777777" w:rsidR="005B6E01" w:rsidRPr="007C66F9" w:rsidRDefault="005B6E01" w:rsidP="005B6E01">
      <w:pPr>
        <w:pStyle w:val="ListParagraph"/>
        <w:ind w:left="1440"/>
        <w:rPr>
          <w:i/>
          <w:color w:val="FF0000"/>
        </w:rPr>
      </w:pPr>
    </w:p>
    <w:p w14:paraId="6CC431EA" w14:textId="77777777" w:rsidR="005B6E01" w:rsidRPr="007C66F9" w:rsidRDefault="005B6E01" w:rsidP="005B6E01">
      <w:pPr>
        <w:pStyle w:val="ListParagraph"/>
        <w:ind w:left="1440"/>
        <w:rPr>
          <w:i/>
          <w:color w:val="FF0000"/>
        </w:rPr>
      </w:pPr>
      <w:r w:rsidRPr="007C66F9">
        <w:rPr>
          <w:i/>
          <w:color w:val="FF0000"/>
        </w:rPr>
        <w:t>Digital certificate</w:t>
      </w:r>
    </w:p>
    <w:p w14:paraId="3DBBBF6A" w14:textId="77777777" w:rsidR="005B6E01" w:rsidRPr="007C66F9" w:rsidRDefault="005B6E01" w:rsidP="005B6E01">
      <w:pPr>
        <w:pStyle w:val="ListParagraph"/>
        <w:numPr>
          <w:ilvl w:val="0"/>
          <w:numId w:val="30"/>
        </w:numPr>
        <w:rPr>
          <w:i/>
          <w:color w:val="FF0000"/>
        </w:rPr>
      </w:pPr>
      <w:r w:rsidRPr="007C66F9">
        <w:rPr>
          <w:i/>
          <w:color w:val="FF0000"/>
          <w:lang w:val="en-US"/>
        </w:rPr>
        <w:t>A digital certificate is an electronic document, similar to a digital signature, attached to a file certifying that the file is from the organization it claims to be from and has not been modified from the original format</w:t>
      </w:r>
    </w:p>
    <w:p w14:paraId="66AB2471" w14:textId="77777777" w:rsidR="005B6E01" w:rsidRPr="007C66F9" w:rsidRDefault="005B6E01" w:rsidP="005B6E01">
      <w:pPr>
        <w:pStyle w:val="ListParagraph"/>
        <w:numPr>
          <w:ilvl w:val="0"/>
          <w:numId w:val="30"/>
        </w:numPr>
        <w:rPr>
          <w:i/>
          <w:color w:val="FF0000"/>
        </w:rPr>
      </w:pPr>
      <w:r w:rsidRPr="007C66F9">
        <w:rPr>
          <w:i/>
          <w:color w:val="FF0000"/>
          <w:lang w:val="en-US"/>
        </w:rPr>
        <w:t>A certificate authority (CA) is an agency that manages the issuance of certificates and serves as the electronic notary public to verify their origin and integrity</w:t>
      </w:r>
    </w:p>
    <w:p w14:paraId="4EA1E236" w14:textId="77777777" w:rsidR="005B6E01" w:rsidRPr="007C66F9" w:rsidRDefault="005B6E01" w:rsidP="005B6E01">
      <w:pPr>
        <w:pStyle w:val="ListParagraph"/>
        <w:ind w:left="1440"/>
        <w:rPr>
          <w:i/>
          <w:color w:val="FF0000"/>
        </w:rPr>
      </w:pPr>
    </w:p>
    <w:p w14:paraId="336FFF52" w14:textId="77777777" w:rsidR="005B6E01" w:rsidRPr="007C66F9" w:rsidRDefault="005B6E01" w:rsidP="005B6E01">
      <w:pPr>
        <w:pStyle w:val="ListParagraph"/>
        <w:ind w:left="1440"/>
        <w:rPr>
          <w:i/>
          <w:color w:val="FF0000"/>
        </w:rPr>
      </w:pPr>
    </w:p>
    <w:p w14:paraId="6AA2AE20" w14:textId="77777777" w:rsidR="005B6E01" w:rsidRPr="007C66F9" w:rsidRDefault="005B6E01" w:rsidP="005B6E01">
      <w:pPr>
        <w:pStyle w:val="ListParagraph"/>
        <w:ind w:left="1440"/>
        <w:rPr>
          <w:i/>
          <w:color w:val="FF0000"/>
        </w:rPr>
      </w:pPr>
      <w:r w:rsidRPr="007C66F9">
        <w:rPr>
          <w:i/>
          <w:color w:val="FF0000"/>
        </w:rPr>
        <w:t>Public Key Infrastructure</w:t>
      </w:r>
    </w:p>
    <w:p w14:paraId="7DFEEA72" w14:textId="77777777" w:rsidR="005B6E01" w:rsidRPr="007C66F9" w:rsidRDefault="005B6E01" w:rsidP="005B6E01">
      <w:pPr>
        <w:pStyle w:val="ListParagraph"/>
        <w:numPr>
          <w:ilvl w:val="0"/>
          <w:numId w:val="31"/>
        </w:numPr>
        <w:tabs>
          <w:tab w:val="clear" w:pos="720"/>
          <w:tab w:val="num" w:pos="2160"/>
        </w:tabs>
        <w:ind w:left="2160"/>
        <w:rPr>
          <w:i/>
          <w:color w:val="FF0000"/>
        </w:rPr>
      </w:pPr>
      <w:r w:rsidRPr="007C66F9">
        <w:rPr>
          <w:i/>
          <w:color w:val="FF0000"/>
          <w:lang w:val="en-US"/>
        </w:rPr>
        <w:t>Public key infrastructure (PKI) is the entire set of hardware, software, and cryptosystems necessary to implement public key encryption</w:t>
      </w:r>
    </w:p>
    <w:p w14:paraId="37751C0A" w14:textId="77777777" w:rsidR="005B6E01" w:rsidRPr="007C66F9" w:rsidRDefault="005B6E01" w:rsidP="005B6E01">
      <w:pPr>
        <w:pStyle w:val="ListParagraph"/>
        <w:numPr>
          <w:ilvl w:val="0"/>
          <w:numId w:val="31"/>
        </w:numPr>
        <w:tabs>
          <w:tab w:val="clear" w:pos="720"/>
          <w:tab w:val="num" w:pos="2160"/>
        </w:tabs>
        <w:ind w:left="2160"/>
        <w:rPr>
          <w:i/>
          <w:color w:val="FF0000"/>
        </w:rPr>
      </w:pPr>
      <w:r w:rsidRPr="007C66F9">
        <w:rPr>
          <w:i/>
          <w:color w:val="FF0000"/>
          <w:lang w:val="en-US"/>
        </w:rPr>
        <w:t>Common implementations of PKI include:</w:t>
      </w:r>
    </w:p>
    <w:p w14:paraId="22C17298" w14:textId="77777777" w:rsidR="005B6E01" w:rsidRPr="007C66F9" w:rsidRDefault="005B6E01" w:rsidP="005B6E01">
      <w:pPr>
        <w:pStyle w:val="ListParagraph"/>
        <w:numPr>
          <w:ilvl w:val="1"/>
          <w:numId w:val="31"/>
        </w:numPr>
        <w:tabs>
          <w:tab w:val="clear" w:pos="1440"/>
          <w:tab w:val="num" w:pos="2880"/>
        </w:tabs>
        <w:ind w:left="2880"/>
        <w:rPr>
          <w:i/>
          <w:color w:val="FF0000"/>
        </w:rPr>
      </w:pPr>
      <w:r w:rsidRPr="007C66F9">
        <w:rPr>
          <w:i/>
          <w:color w:val="FF0000"/>
          <w:lang w:val="en-US"/>
        </w:rPr>
        <w:t>Systems that issue digital certificates to users and servers</w:t>
      </w:r>
    </w:p>
    <w:p w14:paraId="7255E537" w14:textId="77777777" w:rsidR="005B6E01" w:rsidRPr="007C66F9" w:rsidRDefault="005B6E01" w:rsidP="005B6E01">
      <w:pPr>
        <w:pStyle w:val="ListParagraph"/>
        <w:numPr>
          <w:ilvl w:val="1"/>
          <w:numId w:val="31"/>
        </w:numPr>
        <w:tabs>
          <w:tab w:val="clear" w:pos="1440"/>
          <w:tab w:val="num" w:pos="2880"/>
        </w:tabs>
        <w:ind w:left="2880"/>
        <w:rPr>
          <w:i/>
          <w:color w:val="FF0000"/>
        </w:rPr>
      </w:pPr>
      <w:r w:rsidRPr="007C66F9">
        <w:rPr>
          <w:i/>
          <w:color w:val="FF0000"/>
          <w:lang w:val="en-US"/>
        </w:rPr>
        <w:lastRenderedPageBreak/>
        <w:t>Systems with computer key values to be included in digital certificates</w:t>
      </w:r>
    </w:p>
    <w:p w14:paraId="6447716E" w14:textId="77777777" w:rsidR="005B6E01" w:rsidRPr="007C66F9" w:rsidRDefault="005B6E01" w:rsidP="005B6E01">
      <w:pPr>
        <w:pStyle w:val="ListParagraph"/>
        <w:numPr>
          <w:ilvl w:val="1"/>
          <w:numId w:val="31"/>
        </w:numPr>
        <w:tabs>
          <w:tab w:val="clear" w:pos="1440"/>
          <w:tab w:val="num" w:pos="2880"/>
        </w:tabs>
        <w:ind w:left="2880"/>
        <w:rPr>
          <w:i/>
          <w:color w:val="FF0000"/>
        </w:rPr>
      </w:pPr>
      <w:r w:rsidRPr="007C66F9">
        <w:rPr>
          <w:i/>
          <w:color w:val="FF0000"/>
          <w:lang w:val="en-US"/>
        </w:rPr>
        <w:t>Tools for managing user enrollment, key generation, and certificate issuance</w:t>
      </w:r>
    </w:p>
    <w:p w14:paraId="23D76BF1" w14:textId="77777777" w:rsidR="005B6E01" w:rsidRPr="007C66F9" w:rsidRDefault="005B6E01" w:rsidP="005B6E01">
      <w:pPr>
        <w:pStyle w:val="ListParagraph"/>
        <w:numPr>
          <w:ilvl w:val="1"/>
          <w:numId w:val="31"/>
        </w:numPr>
        <w:tabs>
          <w:tab w:val="clear" w:pos="1440"/>
          <w:tab w:val="num" w:pos="2880"/>
        </w:tabs>
        <w:ind w:left="2880"/>
        <w:rPr>
          <w:i/>
          <w:color w:val="FF0000"/>
        </w:rPr>
      </w:pPr>
      <w:r w:rsidRPr="007C66F9">
        <w:rPr>
          <w:i/>
          <w:color w:val="FF0000"/>
          <w:lang w:val="en-US"/>
        </w:rPr>
        <w:t>Verification and return of certificates</w:t>
      </w:r>
    </w:p>
    <w:p w14:paraId="1A54D45F" w14:textId="77777777" w:rsidR="005B6E01" w:rsidRPr="007C66F9" w:rsidRDefault="005B6E01" w:rsidP="005B6E01">
      <w:pPr>
        <w:pStyle w:val="ListParagraph"/>
        <w:numPr>
          <w:ilvl w:val="1"/>
          <w:numId w:val="31"/>
        </w:numPr>
        <w:tabs>
          <w:tab w:val="clear" w:pos="1440"/>
          <w:tab w:val="num" w:pos="2880"/>
        </w:tabs>
        <w:ind w:left="2880"/>
        <w:rPr>
          <w:i/>
          <w:color w:val="FF0000"/>
        </w:rPr>
      </w:pPr>
      <w:r w:rsidRPr="007C66F9">
        <w:rPr>
          <w:i/>
          <w:color w:val="FF0000"/>
          <w:lang w:val="en-US"/>
        </w:rPr>
        <w:t>Key revocation services</w:t>
      </w:r>
    </w:p>
    <w:p w14:paraId="4363EF7E" w14:textId="77777777" w:rsidR="005B6E01" w:rsidRPr="007C66F9" w:rsidRDefault="005B6E01" w:rsidP="005B6E01">
      <w:pPr>
        <w:pStyle w:val="ListParagraph"/>
        <w:numPr>
          <w:ilvl w:val="1"/>
          <w:numId w:val="31"/>
        </w:numPr>
        <w:tabs>
          <w:tab w:val="clear" w:pos="1440"/>
          <w:tab w:val="num" w:pos="2880"/>
        </w:tabs>
        <w:ind w:left="2880"/>
        <w:rPr>
          <w:i/>
          <w:color w:val="FF0000"/>
        </w:rPr>
      </w:pPr>
      <w:r w:rsidRPr="007C66F9">
        <w:rPr>
          <w:i/>
          <w:color w:val="FF0000"/>
          <w:lang w:val="en-US"/>
        </w:rPr>
        <w:t>Other services associated with PKI that vendors bundle into their products</w:t>
      </w:r>
    </w:p>
    <w:p w14:paraId="6BE78A57" w14:textId="77777777" w:rsidR="005B6E01" w:rsidRPr="007C66F9" w:rsidRDefault="005B6E01" w:rsidP="005B6E01">
      <w:pPr>
        <w:pStyle w:val="ListParagraph"/>
        <w:ind w:left="2880"/>
        <w:rPr>
          <w:i/>
          <w:color w:val="FF0000"/>
        </w:rPr>
      </w:pPr>
    </w:p>
    <w:p w14:paraId="2CB31615" w14:textId="77777777" w:rsidR="005B6E01" w:rsidRPr="007C66F9" w:rsidRDefault="005B6E01" w:rsidP="005B6E01">
      <w:pPr>
        <w:pStyle w:val="ListParagraph"/>
        <w:ind w:left="1440"/>
        <w:rPr>
          <w:i/>
          <w:color w:val="FF0000"/>
        </w:rPr>
      </w:pPr>
    </w:p>
    <w:p w14:paraId="6D62DB73" w14:textId="77777777" w:rsidR="005B6E01" w:rsidRPr="007C66F9" w:rsidRDefault="005B6E01" w:rsidP="005B6E01">
      <w:pPr>
        <w:pStyle w:val="ListParagraph"/>
        <w:ind w:left="1440"/>
        <w:rPr>
          <w:i/>
          <w:color w:val="FF0000"/>
        </w:rPr>
      </w:pPr>
      <w:r w:rsidRPr="007C66F9">
        <w:rPr>
          <w:i/>
          <w:color w:val="FF0000"/>
        </w:rPr>
        <w:t>Hybrid System</w:t>
      </w:r>
    </w:p>
    <w:p w14:paraId="0489B0FC" w14:textId="77777777" w:rsidR="005B6E01" w:rsidRPr="007C66F9" w:rsidRDefault="005B6E01" w:rsidP="005B6E01">
      <w:pPr>
        <w:pStyle w:val="ListParagraph"/>
        <w:numPr>
          <w:ilvl w:val="0"/>
          <w:numId w:val="32"/>
        </w:numPr>
        <w:rPr>
          <w:i/>
          <w:color w:val="FF0000"/>
        </w:rPr>
      </w:pPr>
      <w:r w:rsidRPr="007C66F9">
        <w:rPr>
          <w:i/>
          <w:color w:val="FF0000"/>
          <w:lang w:val="en-US"/>
        </w:rPr>
        <w:t>Pure asymmetric key encryption is not widely used except in the area of certificates; instead, it is typically employed in conjunction with symmetric key encryption, creating a hybrid system</w:t>
      </w:r>
    </w:p>
    <w:p w14:paraId="31575DBC" w14:textId="77777777" w:rsidR="005B6E01" w:rsidRPr="007C66F9" w:rsidRDefault="005B6E01" w:rsidP="005B6E01">
      <w:pPr>
        <w:pStyle w:val="ListParagraph"/>
        <w:numPr>
          <w:ilvl w:val="0"/>
          <w:numId w:val="32"/>
        </w:numPr>
        <w:rPr>
          <w:i/>
          <w:color w:val="FF0000"/>
        </w:rPr>
      </w:pPr>
      <w:r w:rsidRPr="007C66F9">
        <w:rPr>
          <w:i/>
          <w:color w:val="FF0000"/>
          <w:lang w:val="en-US"/>
        </w:rPr>
        <w:t>One hybrid process in widespread use is based on the Diffie-Hellman key exchange method, which provides a way to exchange private keys using public key encryption without exposure to any third parties</w:t>
      </w:r>
    </w:p>
    <w:p w14:paraId="7FB3B2E2" w14:textId="77777777" w:rsidR="005B6E01" w:rsidRPr="007C66F9" w:rsidRDefault="005B6E01" w:rsidP="005B6E01">
      <w:pPr>
        <w:pStyle w:val="ListParagraph"/>
        <w:numPr>
          <w:ilvl w:val="0"/>
          <w:numId w:val="32"/>
        </w:numPr>
        <w:rPr>
          <w:i/>
          <w:color w:val="FF0000"/>
        </w:rPr>
      </w:pPr>
      <w:r w:rsidRPr="007C66F9">
        <w:rPr>
          <w:i/>
          <w:color w:val="FF0000"/>
          <w:lang w:val="en-US"/>
        </w:rPr>
        <w:t>In this method, asymmetric encryption is used to exchange symmetric keys so that two organizations can conduct quick, efficient, and secure communications based on symmetric encryption</w:t>
      </w:r>
    </w:p>
    <w:p w14:paraId="24836727" w14:textId="77777777" w:rsidR="000427A8" w:rsidRDefault="000427A8" w:rsidP="000427A8">
      <w:pPr>
        <w:ind w:left="720"/>
      </w:pPr>
    </w:p>
    <w:p w14:paraId="5618BE07" w14:textId="1C3507DF" w:rsidR="000427A8" w:rsidRDefault="000427A8" w:rsidP="000427A8">
      <w:pPr>
        <w:ind w:left="720"/>
      </w:pPr>
    </w:p>
    <w:p w14:paraId="397BC164" w14:textId="77777777" w:rsidR="000427A8" w:rsidRDefault="000427A8" w:rsidP="000427A8">
      <w:pPr>
        <w:ind w:left="720"/>
      </w:pPr>
    </w:p>
    <w:p w14:paraId="0810F704" w14:textId="0EF9C6F4" w:rsidR="006D7848" w:rsidRDefault="006D7848" w:rsidP="006D7848">
      <w:pPr>
        <w:pStyle w:val="ListParagraph"/>
        <w:numPr>
          <w:ilvl w:val="0"/>
          <w:numId w:val="6"/>
        </w:numPr>
      </w:pPr>
      <w:r>
        <w:t>How can you secure the web using IP Security (IPSec)?</w:t>
      </w:r>
    </w:p>
    <w:p w14:paraId="2E10411E" w14:textId="2202262D" w:rsidR="006D7848" w:rsidRDefault="006D7848" w:rsidP="006D7848">
      <w:pPr>
        <w:pStyle w:val="ListParagraph"/>
        <w:ind w:left="7200"/>
      </w:pPr>
      <w:r>
        <w:t>(5 marks)</w:t>
      </w:r>
    </w:p>
    <w:p w14:paraId="477F45AB" w14:textId="3FE65FAF" w:rsidR="00161D71" w:rsidRPr="00161D71" w:rsidRDefault="00161D71" w:rsidP="00161D71">
      <w:pPr>
        <w:pStyle w:val="ListParagraph"/>
        <w:rPr>
          <w:b/>
          <w:color w:val="FF0000"/>
        </w:rPr>
      </w:pPr>
      <w:r w:rsidRPr="00161D71">
        <w:rPr>
          <w:b/>
          <w:color w:val="FF0000"/>
        </w:rPr>
        <w:t>Answers:</w:t>
      </w:r>
    </w:p>
    <w:p w14:paraId="03F19B36" w14:textId="34C37C8E" w:rsidR="00161D71" w:rsidRPr="00161D71" w:rsidRDefault="00161D71" w:rsidP="00161D71">
      <w:pPr>
        <w:pStyle w:val="ListParagraph"/>
        <w:rPr>
          <w:color w:val="FF0000"/>
        </w:rPr>
      </w:pPr>
      <w:r w:rsidRPr="00161D71">
        <w:rPr>
          <w:color w:val="FF0000"/>
        </w:rPr>
        <w:t>(5 marks for any of these 2 major points outline)</w:t>
      </w:r>
    </w:p>
    <w:p w14:paraId="4A8E299A" w14:textId="77777777" w:rsidR="00161D71" w:rsidRDefault="00161D71" w:rsidP="00161D71">
      <w:pPr>
        <w:pStyle w:val="ListParagraph"/>
      </w:pPr>
    </w:p>
    <w:p w14:paraId="7B2EF7A1" w14:textId="77777777" w:rsidR="00DA473C" w:rsidRPr="00161D71" w:rsidRDefault="00B90589" w:rsidP="00161D71">
      <w:pPr>
        <w:pStyle w:val="ListParagraph"/>
        <w:numPr>
          <w:ilvl w:val="0"/>
          <w:numId w:val="33"/>
        </w:numPr>
        <w:rPr>
          <w:i/>
          <w:color w:val="FF0000"/>
        </w:rPr>
      </w:pPr>
      <w:r w:rsidRPr="00161D71">
        <w:rPr>
          <w:i/>
          <w:color w:val="FF0000"/>
          <w:lang w:val="en-US"/>
        </w:rPr>
        <w:t xml:space="preserve">IPSec combines several different cryptosystems: </w:t>
      </w:r>
    </w:p>
    <w:p w14:paraId="53DEE069" w14:textId="77777777" w:rsidR="00DA473C" w:rsidRPr="00161D71" w:rsidRDefault="00B90589" w:rsidP="00161D71">
      <w:pPr>
        <w:pStyle w:val="ListParagraph"/>
        <w:numPr>
          <w:ilvl w:val="1"/>
          <w:numId w:val="33"/>
        </w:numPr>
        <w:rPr>
          <w:i/>
          <w:color w:val="FF0000"/>
        </w:rPr>
      </w:pPr>
      <w:r w:rsidRPr="00161D71">
        <w:rPr>
          <w:i/>
          <w:color w:val="FF0000"/>
          <w:lang w:val="en-US"/>
        </w:rPr>
        <w:t xml:space="preserve">Diffie-Hellman key exchange for deriving key material </w:t>
      </w:r>
    </w:p>
    <w:p w14:paraId="2853FEFA" w14:textId="77777777" w:rsidR="00DA473C" w:rsidRPr="00161D71" w:rsidRDefault="00B90589" w:rsidP="00161D71">
      <w:pPr>
        <w:pStyle w:val="ListParagraph"/>
        <w:numPr>
          <w:ilvl w:val="1"/>
          <w:numId w:val="33"/>
        </w:numPr>
        <w:rPr>
          <w:i/>
          <w:color w:val="FF0000"/>
        </w:rPr>
      </w:pPr>
      <w:r w:rsidRPr="00161D71">
        <w:rPr>
          <w:i/>
          <w:color w:val="FF0000"/>
          <w:lang w:val="en-US"/>
        </w:rPr>
        <w:t xml:space="preserve">Public key cryptography for signing the Diffie-Hellman exchanges to guarantee the identity of the two parties </w:t>
      </w:r>
    </w:p>
    <w:p w14:paraId="396986B3" w14:textId="77777777" w:rsidR="00DA473C" w:rsidRPr="00161D71" w:rsidRDefault="00B90589" w:rsidP="00161D71">
      <w:pPr>
        <w:pStyle w:val="ListParagraph"/>
        <w:numPr>
          <w:ilvl w:val="1"/>
          <w:numId w:val="33"/>
        </w:numPr>
        <w:rPr>
          <w:i/>
          <w:color w:val="FF0000"/>
        </w:rPr>
      </w:pPr>
      <w:r w:rsidRPr="00161D71">
        <w:rPr>
          <w:i/>
          <w:color w:val="FF0000"/>
          <w:lang w:val="en-US"/>
        </w:rPr>
        <w:t>Bulk encryption algorithms, such as DES, for encrypting the data</w:t>
      </w:r>
    </w:p>
    <w:p w14:paraId="20615E9D" w14:textId="77777777" w:rsidR="00DA473C" w:rsidRPr="00161D71" w:rsidRDefault="00B90589" w:rsidP="00161D71">
      <w:pPr>
        <w:pStyle w:val="ListParagraph"/>
        <w:numPr>
          <w:ilvl w:val="1"/>
          <w:numId w:val="33"/>
        </w:numPr>
        <w:rPr>
          <w:i/>
          <w:color w:val="FF0000"/>
        </w:rPr>
      </w:pPr>
      <w:r w:rsidRPr="00161D71">
        <w:rPr>
          <w:i/>
          <w:color w:val="FF0000"/>
          <w:lang w:val="en-US"/>
        </w:rPr>
        <w:t>Digital certificates signed by a CA to act as digital ID cards</w:t>
      </w:r>
    </w:p>
    <w:p w14:paraId="527781DA" w14:textId="77777777" w:rsidR="00DA473C" w:rsidRPr="00161D71" w:rsidRDefault="00B90589" w:rsidP="00161D71">
      <w:pPr>
        <w:pStyle w:val="ListParagraph"/>
        <w:numPr>
          <w:ilvl w:val="0"/>
          <w:numId w:val="33"/>
        </w:numPr>
        <w:rPr>
          <w:i/>
          <w:color w:val="FF0000"/>
        </w:rPr>
      </w:pPr>
      <w:r w:rsidRPr="00161D71">
        <w:rPr>
          <w:i/>
          <w:color w:val="FF0000"/>
          <w:lang w:val="en-US"/>
        </w:rPr>
        <w:t xml:space="preserve">IPSec has two components: </w:t>
      </w:r>
    </w:p>
    <w:p w14:paraId="4DBD79B6" w14:textId="77777777" w:rsidR="00DA473C" w:rsidRPr="00161D71" w:rsidRDefault="00B90589" w:rsidP="00161D71">
      <w:pPr>
        <w:pStyle w:val="ListParagraph"/>
        <w:numPr>
          <w:ilvl w:val="1"/>
          <w:numId w:val="33"/>
        </w:numPr>
        <w:rPr>
          <w:i/>
          <w:color w:val="FF0000"/>
        </w:rPr>
      </w:pPr>
      <w:r w:rsidRPr="00161D71">
        <w:rPr>
          <w:i/>
          <w:color w:val="FF0000"/>
          <w:lang w:val="en-US"/>
        </w:rPr>
        <w:t>The IP Security protocol itself, which specifies the information to be added to an IP packet and how to encrypt packet data</w:t>
      </w:r>
    </w:p>
    <w:p w14:paraId="78F31C12" w14:textId="77777777" w:rsidR="00DA473C" w:rsidRPr="00161D71" w:rsidRDefault="00B90589" w:rsidP="00161D71">
      <w:pPr>
        <w:pStyle w:val="ListParagraph"/>
        <w:numPr>
          <w:ilvl w:val="1"/>
          <w:numId w:val="33"/>
        </w:numPr>
        <w:rPr>
          <w:i/>
          <w:color w:val="FF0000"/>
        </w:rPr>
      </w:pPr>
      <w:r w:rsidRPr="00161D71">
        <w:rPr>
          <w:i/>
          <w:color w:val="FF0000"/>
          <w:lang w:val="en-US"/>
        </w:rPr>
        <w:t>The Internet Key Exchange, which uses asymmetric key exchange and negotiates the security associations</w:t>
      </w:r>
    </w:p>
    <w:p w14:paraId="6B2BF57A" w14:textId="77777777" w:rsidR="00DA473C" w:rsidRPr="00161D71" w:rsidRDefault="00B90589" w:rsidP="00161D71">
      <w:pPr>
        <w:pStyle w:val="ListParagraph"/>
        <w:numPr>
          <w:ilvl w:val="0"/>
          <w:numId w:val="33"/>
        </w:numPr>
        <w:rPr>
          <w:i/>
          <w:color w:val="FF0000"/>
        </w:rPr>
      </w:pPr>
      <w:r w:rsidRPr="00161D71">
        <w:rPr>
          <w:i/>
          <w:color w:val="FF0000"/>
          <w:lang w:val="en-US"/>
        </w:rPr>
        <w:t>IPSec works in two modes of operation: transport and tunnel</w:t>
      </w:r>
    </w:p>
    <w:p w14:paraId="10752D5A" w14:textId="77777777" w:rsidR="00DA473C" w:rsidRPr="00161D71" w:rsidRDefault="00B90589" w:rsidP="00161D71">
      <w:pPr>
        <w:pStyle w:val="ListParagraph"/>
        <w:numPr>
          <w:ilvl w:val="1"/>
          <w:numId w:val="33"/>
        </w:numPr>
        <w:rPr>
          <w:i/>
          <w:color w:val="FF0000"/>
        </w:rPr>
      </w:pPr>
      <w:r w:rsidRPr="00161D71">
        <w:rPr>
          <w:i/>
          <w:color w:val="FF0000"/>
          <w:lang w:val="en-US"/>
        </w:rPr>
        <w:t>In transport mode, only the IP data is encrypted—not the IP headers themselves; this allows intermediate nodes to read the source and destination addresses</w:t>
      </w:r>
    </w:p>
    <w:p w14:paraId="7A599C0D" w14:textId="77777777" w:rsidR="00DA473C" w:rsidRPr="00161D71" w:rsidRDefault="00B90589" w:rsidP="00161D71">
      <w:pPr>
        <w:pStyle w:val="ListParagraph"/>
        <w:numPr>
          <w:ilvl w:val="1"/>
          <w:numId w:val="33"/>
        </w:numPr>
        <w:rPr>
          <w:i/>
          <w:color w:val="FF0000"/>
        </w:rPr>
      </w:pPr>
      <w:r w:rsidRPr="00161D71">
        <w:rPr>
          <w:i/>
          <w:color w:val="FF0000"/>
          <w:lang w:val="en-US"/>
        </w:rPr>
        <w:t>In tunnel mode, the entire IP packet is encrypted and inserted as the payload in another IP packet</w:t>
      </w:r>
    </w:p>
    <w:p w14:paraId="5AC48E11" w14:textId="77777777" w:rsidR="00DA473C" w:rsidRPr="00161D71" w:rsidRDefault="00B90589" w:rsidP="00161D71">
      <w:pPr>
        <w:pStyle w:val="ListParagraph"/>
        <w:numPr>
          <w:ilvl w:val="0"/>
          <w:numId w:val="33"/>
        </w:numPr>
        <w:rPr>
          <w:i/>
          <w:color w:val="FF0000"/>
        </w:rPr>
      </w:pPr>
      <w:r w:rsidRPr="00161D71">
        <w:rPr>
          <w:i/>
          <w:color w:val="FF0000"/>
          <w:lang w:val="en-US"/>
        </w:rPr>
        <w:t>IPSec and other cryptographic extensions to TCP/IP are often used to support a virtual private network (VPN), a private, secure network operated over a public and insecure network</w:t>
      </w:r>
    </w:p>
    <w:p w14:paraId="374CCE82" w14:textId="77777777" w:rsidR="00161D71" w:rsidRPr="001336BE" w:rsidRDefault="00161D71" w:rsidP="00161D71">
      <w:pPr>
        <w:pStyle w:val="ListParagraph"/>
      </w:pPr>
    </w:p>
    <w:p w14:paraId="68FE0B3C" w14:textId="0A05DAD2" w:rsidR="00E05E03" w:rsidRDefault="00161D71" w:rsidP="00E05E03">
      <w:r>
        <w:tab/>
      </w:r>
      <w:r>
        <w:tab/>
      </w:r>
    </w:p>
    <w:p w14:paraId="7501DD27" w14:textId="77777777" w:rsidR="008A2A4F" w:rsidRDefault="008A2A4F" w:rsidP="00E05E03"/>
    <w:p w14:paraId="638E11A2" w14:textId="77777777" w:rsidR="00146A79" w:rsidRDefault="00146A79" w:rsidP="00E05E03">
      <w:pPr>
        <w:rPr>
          <w:b/>
        </w:rPr>
      </w:pPr>
      <w:r>
        <w:tab/>
      </w:r>
      <w:r w:rsidRPr="00146A79">
        <w:rPr>
          <w:b/>
        </w:rPr>
        <w:t>Q4.</w:t>
      </w:r>
    </w:p>
    <w:p w14:paraId="5C47666A" w14:textId="77777777" w:rsidR="00D63063" w:rsidRDefault="00D63063" w:rsidP="00D63063">
      <w:pPr>
        <w:ind w:left="709"/>
        <w:rPr>
          <w:b/>
        </w:rPr>
      </w:pPr>
      <w:r>
        <w:rPr>
          <w:b/>
        </w:rPr>
        <w:tab/>
      </w:r>
    </w:p>
    <w:p w14:paraId="6AF92B06" w14:textId="77777777" w:rsidR="006D7848" w:rsidRPr="00E97A04" w:rsidRDefault="006D7848" w:rsidP="006D7848">
      <w:pPr>
        <w:ind w:left="720"/>
        <w:jc w:val="both"/>
      </w:pPr>
      <w:proofErr w:type="spellStart"/>
      <w:r w:rsidRPr="00E97A04">
        <w:t>CaribbeanCoffee</w:t>
      </w:r>
      <w:proofErr w:type="spellEnd"/>
      <w:r w:rsidRPr="00E97A04">
        <w:t xml:space="preserve"> sells Blue Mountain Peak coffee from Jamaica, one of the best and most sought-after blends in the world. </w:t>
      </w:r>
      <w:proofErr w:type="spellStart"/>
      <w:r w:rsidRPr="00E97A04">
        <w:t>CaribbeanCoffee</w:t>
      </w:r>
      <w:proofErr w:type="spellEnd"/>
      <w:r w:rsidRPr="00E97A04">
        <w:t xml:space="preserve"> has extensive presence around the globe. The company uses cloud services to deliver IT services to its staff and clients. It is estimated that almost 95% of the company's network is wireless based. The company also has a massive online presence and social media presence to promote its activities.</w:t>
      </w:r>
    </w:p>
    <w:p w14:paraId="73F47006" w14:textId="77777777" w:rsidR="006D7848" w:rsidRDefault="006D7848" w:rsidP="006D7848">
      <w:pPr>
        <w:ind w:left="720"/>
        <w:jc w:val="both"/>
      </w:pPr>
      <w:r w:rsidRPr="00E97A04">
        <w:t>Owing to its large staff and international customer base, the company has recently come under immense pressure to allow both its staff and customers to use their personal devices to access the company's network/resources. Security of personal staff data and client data is the company's major concern. The company is also concerned about protecting its intellectual propert</w:t>
      </w:r>
      <w:r>
        <w:t>y</w:t>
      </w:r>
      <w:r w:rsidRPr="00E97A04">
        <w:t xml:space="preserve">, which is worth billions. Information </w:t>
      </w:r>
      <w:r>
        <w:t>s</w:t>
      </w:r>
      <w:r w:rsidRPr="00E97A04">
        <w:t>ecurity is a priority to the company, but everything is in disarray. There is no established policy covering their security need</w:t>
      </w:r>
      <w:r>
        <w:t>.</w:t>
      </w:r>
    </w:p>
    <w:p w14:paraId="037A9749" w14:textId="77777777" w:rsidR="006D7848" w:rsidRDefault="006D7848" w:rsidP="006D7848">
      <w:pPr>
        <w:ind w:left="720"/>
        <w:jc w:val="both"/>
      </w:pPr>
    </w:p>
    <w:p w14:paraId="110A7DCD" w14:textId="77777777" w:rsidR="006D7848" w:rsidRDefault="006D7848" w:rsidP="006D7848">
      <w:pPr>
        <w:pStyle w:val="ListParagraph"/>
        <w:numPr>
          <w:ilvl w:val="0"/>
          <w:numId w:val="6"/>
        </w:numPr>
        <w:jc w:val="both"/>
      </w:pPr>
      <w:r>
        <w:t xml:space="preserve">Based on the scenario on </w:t>
      </w:r>
      <w:proofErr w:type="spellStart"/>
      <w:r>
        <w:t>CaribbeanCoffee</w:t>
      </w:r>
      <w:proofErr w:type="spellEnd"/>
      <w:r>
        <w:t xml:space="preserve"> above.  You are commissioned to design and discuss your own approach to meet the need of the company utilising information on frameworks, standards and models covered in class and research tasks. Tables and diagrams may be used in your approach.</w:t>
      </w:r>
    </w:p>
    <w:p w14:paraId="5A88D060" w14:textId="77777777" w:rsidR="006D7848" w:rsidRDefault="006D7848" w:rsidP="006D7848">
      <w:pPr>
        <w:ind w:left="1080"/>
        <w:jc w:val="both"/>
      </w:pPr>
    </w:p>
    <w:p w14:paraId="4DAEE7D6" w14:textId="77777777" w:rsidR="006D7848" w:rsidRDefault="006D7848" w:rsidP="006D7848">
      <w:pPr>
        <w:ind w:left="1080"/>
        <w:jc w:val="both"/>
      </w:pPr>
      <w:r>
        <w:t>Some factors to consider in aiding appropriate solution(s):</w:t>
      </w:r>
    </w:p>
    <w:p w14:paraId="4A00EB56" w14:textId="77777777" w:rsidR="006D7848" w:rsidRDefault="006D7848" w:rsidP="006D7848">
      <w:pPr>
        <w:pStyle w:val="ListParagraph"/>
        <w:numPr>
          <w:ilvl w:val="0"/>
          <w:numId w:val="7"/>
        </w:numPr>
        <w:jc w:val="both"/>
      </w:pPr>
      <w:r>
        <w:t>Security Policies</w:t>
      </w:r>
    </w:p>
    <w:p w14:paraId="20511FFB" w14:textId="77777777" w:rsidR="006D7848" w:rsidRDefault="006D7848" w:rsidP="006D7848">
      <w:pPr>
        <w:pStyle w:val="ListParagraph"/>
        <w:numPr>
          <w:ilvl w:val="0"/>
          <w:numId w:val="7"/>
        </w:numPr>
        <w:jc w:val="both"/>
      </w:pPr>
      <w:r>
        <w:t>Risk Management</w:t>
      </w:r>
    </w:p>
    <w:p w14:paraId="63449C93" w14:textId="77777777" w:rsidR="006D7848" w:rsidRDefault="006D7848" w:rsidP="006D7848">
      <w:pPr>
        <w:pStyle w:val="ListParagraph"/>
        <w:numPr>
          <w:ilvl w:val="0"/>
          <w:numId w:val="7"/>
        </w:numPr>
        <w:jc w:val="both"/>
      </w:pPr>
      <w:r>
        <w:t>Security Management Models and Practices</w:t>
      </w:r>
    </w:p>
    <w:p w14:paraId="5A379CAD" w14:textId="77777777" w:rsidR="006D7848" w:rsidRDefault="006D7848" w:rsidP="006D7848">
      <w:pPr>
        <w:pStyle w:val="ListParagraph"/>
        <w:numPr>
          <w:ilvl w:val="0"/>
          <w:numId w:val="7"/>
        </w:numPr>
        <w:jc w:val="both"/>
      </w:pPr>
      <w:r>
        <w:t>Contingencies Planning</w:t>
      </w:r>
    </w:p>
    <w:p w14:paraId="22827A8E" w14:textId="77777777" w:rsidR="006D7848" w:rsidRDefault="006D7848" w:rsidP="006D7848">
      <w:pPr>
        <w:pStyle w:val="ListParagraph"/>
        <w:numPr>
          <w:ilvl w:val="0"/>
          <w:numId w:val="7"/>
        </w:numPr>
        <w:jc w:val="both"/>
      </w:pPr>
      <w:r>
        <w:t>Protection Mechanisms</w:t>
      </w:r>
    </w:p>
    <w:p w14:paraId="02A46E09" w14:textId="77777777" w:rsidR="006D7848" w:rsidRDefault="006D7848" w:rsidP="006D7848">
      <w:pPr>
        <w:pStyle w:val="ListParagraph"/>
        <w:numPr>
          <w:ilvl w:val="0"/>
          <w:numId w:val="7"/>
        </w:numPr>
        <w:jc w:val="both"/>
      </w:pPr>
      <w:r>
        <w:t>Service Level Agreement</w:t>
      </w:r>
    </w:p>
    <w:p w14:paraId="791DF794" w14:textId="77777777" w:rsidR="006D7848" w:rsidRDefault="006D7848" w:rsidP="006D7848">
      <w:pPr>
        <w:ind w:left="1440"/>
        <w:jc w:val="both"/>
      </w:pPr>
    </w:p>
    <w:p w14:paraId="0DAFDE55" w14:textId="77777777" w:rsidR="006D7848" w:rsidRPr="001336BE" w:rsidRDefault="006D7848" w:rsidP="006D7848">
      <w:pPr>
        <w:ind w:left="720"/>
        <w:jc w:val="both"/>
        <w:rPr>
          <w:b/>
        </w:rPr>
      </w:pPr>
      <w:r w:rsidRPr="001336BE">
        <w:rPr>
          <w:b/>
        </w:rPr>
        <w:t>You must state all assumptions made and justify your decisions.</w:t>
      </w:r>
    </w:p>
    <w:p w14:paraId="2EF12D22" w14:textId="77777777" w:rsidR="006D7848" w:rsidRPr="00E97A04" w:rsidRDefault="006D7848" w:rsidP="006D7848">
      <w:pPr>
        <w:ind w:left="720"/>
        <w:jc w:val="both"/>
      </w:pPr>
    </w:p>
    <w:p w14:paraId="755D4B6A" w14:textId="77777777" w:rsidR="006D7848" w:rsidRPr="001336BE" w:rsidRDefault="006D7848" w:rsidP="006D7848">
      <w:pPr>
        <w:ind w:left="7200"/>
      </w:pPr>
      <w:r w:rsidRPr="001336BE">
        <w:t>(25 marks)</w:t>
      </w:r>
    </w:p>
    <w:p w14:paraId="457B79C7" w14:textId="77777777" w:rsidR="001D37D8" w:rsidRPr="00FC2E1A" w:rsidRDefault="001D37D8" w:rsidP="001D37D8">
      <w:pPr>
        <w:rPr>
          <w:b/>
          <w:color w:val="FF0000"/>
        </w:rPr>
      </w:pPr>
      <w:r>
        <w:tab/>
      </w:r>
      <w:r w:rsidRPr="00FC2E1A">
        <w:rPr>
          <w:b/>
          <w:color w:val="FF0000"/>
        </w:rPr>
        <w:t>Solutions:</w:t>
      </w:r>
    </w:p>
    <w:p w14:paraId="2CFB9059" w14:textId="77777777" w:rsidR="001D37D8" w:rsidRDefault="001D37D8" w:rsidP="001D37D8">
      <w:r>
        <w:tab/>
      </w:r>
      <w:r w:rsidRPr="003004FE">
        <w:rPr>
          <w:color w:val="FF0000"/>
        </w:rPr>
        <w:t>Answers will vary:</w:t>
      </w:r>
    </w:p>
    <w:p w14:paraId="49DD83FE" w14:textId="77777777" w:rsidR="001D37D8" w:rsidRPr="003004FE" w:rsidRDefault="001D37D8" w:rsidP="001D37D8">
      <w:pPr>
        <w:pStyle w:val="ListParagraph"/>
        <w:numPr>
          <w:ilvl w:val="0"/>
          <w:numId w:val="19"/>
        </w:numPr>
        <w:rPr>
          <w:i/>
          <w:color w:val="FF0000"/>
        </w:rPr>
      </w:pPr>
      <w:r w:rsidRPr="003004FE">
        <w:rPr>
          <w:i/>
          <w:color w:val="FF0000"/>
        </w:rPr>
        <w:t>Some may choose to outline/design approaches:</w:t>
      </w:r>
    </w:p>
    <w:p w14:paraId="521D830F" w14:textId="77777777" w:rsidR="001D37D8" w:rsidRPr="003004FE" w:rsidRDefault="001D37D8" w:rsidP="001D37D8">
      <w:pPr>
        <w:pStyle w:val="ListParagraph"/>
        <w:numPr>
          <w:ilvl w:val="1"/>
          <w:numId w:val="19"/>
        </w:numPr>
        <w:rPr>
          <w:i/>
          <w:color w:val="FF0000"/>
        </w:rPr>
      </w:pPr>
      <w:r w:rsidRPr="003004FE">
        <w:rPr>
          <w:i/>
          <w:color w:val="FF0000"/>
        </w:rPr>
        <w:t xml:space="preserve">Blueprints of the company network (this should be explained), frameworks and security models </w:t>
      </w:r>
    </w:p>
    <w:p w14:paraId="5139C3D8" w14:textId="77777777" w:rsidR="001D37D8" w:rsidRPr="003004FE" w:rsidRDefault="001D37D8" w:rsidP="001D37D8">
      <w:pPr>
        <w:pStyle w:val="ListParagraph"/>
        <w:numPr>
          <w:ilvl w:val="1"/>
          <w:numId w:val="19"/>
        </w:numPr>
        <w:rPr>
          <w:i/>
          <w:color w:val="FF0000"/>
        </w:rPr>
      </w:pPr>
      <w:r w:rsidRPr="003004FE">
        <w:rPr>
          <w:i/>
          <w:color w:val="FF0000"/>
        </w:rPr>
        <w:t>to security implementation using a top-down approached, initiated by top management</w:t>
      </w:r>
    </w:p>
    <w:p w14:paraId="301B16CD" w14:textId="77777777" w:rsidR="001D37D8" w:rsidRPr="003004FE" w:rsidRDefault="001D37D8" w:rsidP="001D37D8">
      <w:pPr>
        <w:pStyle w:val="ListParagraph"/>
        <w:numPr>
          <w:ilvl w:val="1"/>
          <w:numId w:val="19"/>
        </w:numPr>
        <w:rPr>
          <w:i/>
          <w:color w:val="FF0000"/>
        </w:rPr>
      </w:pPr>
      <w:r w:rsidRPr="003004FE">
        <w:rPr>
          <w:i/>
          <w:color w:val="FF0000"/>
        </w:rPr>
        <w:t>Governance processes such as ISO/IEC or other framework</w:t>
      </w:r>
    </w:p>
    <w:p w14:paraId="1A468E71" w14:textId="77777777" w:rsidR="001D37D8" w:rsidRPr="003004FE" w:rsidRDefault="001D37D8" w:rsidP="001D37D8">
      <w:pPr>
        <w:pStyle w:val="ListParagraph"/>
        <w:numPr>
          <w:ilvl w:val="1"/>
          <w:numId w:val="19"/>
        </w:numPr>
        <w:rPr>
          <w:i/>
          <w:color w:val="FF0000"/>
        </w:rPr>
      </w:pPr>
      <w:r w:rsidRPr="003004FE">
        <w:rPr>
          <w:i/>
          <w:color w:val="FF0000"/>
        </w:rPr>
        <w:t>Some may use the SDLC</w:t>
      </w:r>
    </w:p>
    <w:p w14:paraId="1FD341F8" w14:textId="77777777" w:rsidR="001D37D8" w:rsidRPr="003004FE" w:rsidRDefault="001D37D8" w:rsidP="001D37D8">
      <w:pPr>
        <w:pStyle w:val="ListParagraph"/>
        <w:numPr>
          <w:ilvl w:val="0"/>
          <w:numId w:val="19"/>
        </w:numPr>
        <w:rPr>
          <w:i/>
          <w:color w:val="FF0000"/>
        </w:rPr>
      </w:pPr>
      <w:r w:rsidRPr="003004FE">
        <w:rPr>
          <w:i/>
          <w:color w:val="FF0000"/>
        </w:rPr>
        <w:t>Some may discuss more on the Laws and ethics such as computer crime laws</w:t>
      </w:r>
    </w:p>
    <w:p w14:paraId="0696946C" w14:textId="77777777" w:rsidR="001D37D8" w:rsidRPr="003004FE" w:rsidRDefault="001D37D8" w:rsidP="001D37D8">
      <w:pPr>
        <w:pStyle w:val="ListParagraph"/>
        <w:numPr>
          <w:ilvl w:val="0"/>
          <w:numId w:val="19"/>
        </w:numPr>
        <w:rPr>
          <w:i/>
          <w:color w:val="FF0000"/>
        </w:rPr>
      </w:pPr>
      <w:r w:rsidRPr="003004FE">
        <w:rPr>
          <w:i/>
          <w:color w:val="FF0000"/>
        </w:rPr>
        <w:t>Risk management process and roles</w:t>
      </w:r>
    </w:p>
    <w:p w14:paraId="59C8B818" w14:textId="77777777" w:rsidR="001D37D8" w:rsidRPr="003004FE" w:rsidRDefault="001D37D8" w:rsidP="001D37D8">
      <w:pPr>
        <w:pStyle w:val="ListParagraph"/>
        <w:numPr>
          <w:ilvl w:val="0"/>
          <w:numId w:val="19"/>
        </w:numPr>
        <w:rPr>
          <w:i/>
          <w:color w:val="FF0000"/>
        </w:rPr>
      </w:pPr>
      <w:r w:rsidRPr="003004FE">
        <w:rPr>
          <w:i/>
          <w:color w:val="FF0000"/>
        </w:rPr>
        <w:t xml:space="preserve">More on Policies </w:t>
      </w:r>
    </w:p>
    <w:p w14:paraId="044B47CA" w14:textId="77777777" w:rsidR="001D37D8" w:rsidRPr="003004FE" w:rsidRDefault="001D37D8" w:rsidP="001D37D8">
      <w:pPr>
        <w:pStyle w:val="ListParagraph"/>
        <w:numPr>
          <w:ilvl w:val="0"/>
          <w:numId w:val="19"/>
        </w:numPr>
        <w:rPr>
          <w:i/>
          <w:color w:val="FF0000"/>
        </w:rPr>
      </w:pPr>
      <w:r w:rsidRPr="003004FE">
        <w:rPr>
          <w:i/>
          <w:color w:val="FF0000"/>
        </w:rPr>
        <w:t>Identifying people, procedure and data assets</w:t>
      </w:r>
    </w:p>
    <w:p w14:paraId="570DC668" w14:textId="77777777" w:rsidR="001D37D8" w:rsidRPr="003004FE" w:rsidRDefault="001D37D8" w:rsidP="001D37D8">
      <w:pPr>
        <w:pStyle w:val="ListParagraph"/>
        <w:numPr>
          <w:ilvl w:val="0"/>
          <w:numId w:val="19"/>
        </w:numPr>
        <w:rPr>
          <w:i/>
          <w:color w:val="FF0000"/>
        </w:rPr>
      </w:pPr>
      <w:r w:rsidRPr="003004FE">
        <w:rPr>
          <w:i/>
          <w:color w:val="FF0000"/>
        </w:rPr>
        <w:t>Etc.</w:t>
      </w:r>
    </w:p>
    <w:p w14:paraId="315BAD75" w14:textId="00DC7B9F" w:rsidR="00146A79" w:rsidRDefault="00146A79" w:rsidP="00E05E03"/>
    <w:p w14:paraId="251A319B" w14:textId="77777777" w:rsidR="00146A79" w:rsidRDefault="00146A79" w:rsidP="00E05E03">
      <w:r>
        <w:tab/>
      </w:r>
    </w:p>
    <w:p w14:paraId="78EDC173" w14:textId="77777777" w:rsidR="008A2A4F" w:rsidRDefault="008A2A4F" w:rsidP="00E05E03"/>
    <w:p w14:paraId="5423572E" w14:textId="77777777" w:rsidR="008A2A4F" w:rsidRDefault="008A2A4F" w:rsidP="00E05E03"/>
    <w:p w14:paraId="6AD46A08" w14:textId="77777777" w:rsidR="008A2A4F" w:rsidRPr="008A2A4F" w:rsidRDefault="008A2A4F" w:rsidP="008A2A4F">
      <w:pPr>
        <w:jc w:val="center"/>
        <w:rPr>
          <w:b/>
        </w:rPr>
      </w:pPr>
      <w:proofErr w:type="spellStart"/>
      <w:r w:rsidRPr="008A2A4F">
        <w:rPr>
          <w:b/>
        </w:rPr>
        <w:t>Diwedd</w:t>
      </w:r>
      <w:proofErr w:type="spellEnd"/>
      <w:r w:rsidRPr="008A2A4F">
        <w:rPr>
          <w:b/>
        </w:rPr>
        <w:t>/End</w:t>
      </w:r>
      <w:bookmarkStart w:id="0" w:name="_GoBack"/>
      <w:bookmarkEnd w:id="0"/>
    </w:p>
    <w:sectPr w:rsidR="008A2A4F" w:rsidRPr="008A2A4F"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C95E33" w14:textId="77777777" w:rsidR="00AD0099" w:rsidRDefault="00AD0099">
      <w:r>
        <w:separator/>
      </w:r>
    </w:p>
  </w:endnote>
  <w:endnote w:type="continuationSeparator" w:id="0">
    <w:p w14:paraId="607F5ECB" w14:textId="77777777" w:rsidR="00AD0099" w:rsidRDefault="00AD00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0DBFCC48" w14:textId="0FD769AD"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161D71">
              <w:rPr>
                <w:b/>
                <w:bCs/>
                <w:noProof/>
              </w:rPr>
              <w:t>8</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161D71">
              <w:rPr>
                <w:b/>
                <w:bCs/>
                <w:noProof/>
              </w:rPr>
              <w:t>9</w:t>
            </w:r>
            <w:r w:rsidRPr="00C52BDC">
              <w:rPr>
                <w:b/>
                <w:bCs/>
                <w:szCs w:val="24"/>
              </w:rPr>
              <w:fldChar w:fldCharType="end"/>
            </w:r>
          </w:p>
        </w:sdtContent>
      </w:sdt>
    </w:sdtContent>
  </w:sdt>
  <w:p w14:paraId="120C98F6"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AD53A1" w14:textId="77777777" w:rsidR="00AD0099" w:rsidRDefault="00AD0099">
      <w:r>
        <w:separator/>
      </w:r>
    </w:p>
  </w:footnote>
  <w:footnote w:type="continuationSeparator" w:id="0">
    <w:p w14:paraId="33726532" w14:textId="77777777" w:rsidR="00AD0099" w:rsidRDefault="00AD00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F2181"/>
    <w:multiLevelType w:val="hybridMultilevel"/>
    <w:tmpl w:val="11FEA27A"/>
    <w:lvl w:ilvl="0" w:tplc="ABDEECF8">
      <w:start w:val="1"/>
      <w:numFmt w:val="bullet"/>
      <w:lvlText w:val="•"/>
      <w:lvlJc w:val="left"/>
      <w:pPr>
        <w:tabs>
          <w:tab w:val="num" w:pos="720"/>
        </w:tabs>
        <w:ind w:left="720" w:hanging="360"/>
      </w:pPr>
      <w:rPr>
        <w:rFonts w:ascii="Arial" w:hAnsi="Arial" w:hint="default"/>
      </w:rPr>
    </w:lvl>
    <w:lvl w:ilvl="1" w:tplc="ACC80586">
      <w:start w:val="126"/>
      <w:numFmt w:val="bullet"/>
      <w:lvlText w:val="•"/>
      <w:lvlJc w:val="left"/>
      <w:pPr>
        <w:tabs>
          <w:tab w:val="num" w:pos="1440"/>
        </w:tabs>
        <w:ind w:left="1440" w:hanging="360"/>
      </w:pPr>
      <w:rPr>
        <w:rFonts w:ascii="Arial" w:hAnsi="Arial" w:hint="default"/>
      </w:rPr>
    </w:lvl>
    <w:lvl w:ilvl="2" w:tplc="5B240FBE" w:tentative="1">
      <w:start w:val="1"/>
      <w:numFmt w:val="bullet"/>
      <w:lvlText w:val="•"/>
      <w:lvlJc w:val="left"/>
      <w:pPr>
        <w:tabs>
          <w:tab w:val="num" w:pos="2160"/>
        </w:tabs>
        <w:ind w:left="2160" w:hanging="360"/>
      </w:pPr>
      <w:rPr>
        <w:rFonts w:ascii="Arial" w:hAnsi="Arial" w:hint="default"/>
      </w:rPr>
    </w:lvl>
    <w:lvl w:ilvl="3" w:tplc="65B8B2F2" w:tentative="1">
      <w:start w:val="1"/>
      <w:numFmt w:val="bullet"/>
      <w:lvlText w:val="•"/>
      <w:lvlJc w:val="left"/>
      <w:pPr>
        <w:tabs>
          <w:tab w:val="num" w:pos="2880"/>
        </w:tabs>
        <w:ind w:left="2880" w:hanging="360"/>
      </w:pPr>
      <w:rPr>
        <w:rFonts w:ascii="Arial" w:hAnsi="Arial" w:hint="default"/>
      </w:rPr>
    </w:lvl>
    <w:lvl w:ilvl="4" w:tplc="5F048FD4" w:tentative="1">
      <w:start w:val="1"/>
      <w:numFmt w:val="bullet"/>
      <w:lvlText w:val="•"/>
      <w:lvlJc w:val="left"/>
      <w:pPr>
        <w:tabs>
          <w:tab w:val="num" w:pos="3600"/>
        </w:tabs>
        <w:ind w:left="3600" w:hanging="360"/>
      </w:pPr>
      <w:rPr>
        <w:rFonts w:ascii="Arial" w:hAnsi="Arial" w:hint="default"/>
      </w:rPr>
    </w:lvl>
    <w:lvl w:ilvl="5" w:tplc="3C32CCFC" w:tentative="1">
      <w:start w:val="1"/>
      <w:numFmt w:val="bullet"/>
      <w:lvlText w:val="•"/>
      <w:lvlJc w:val="left"/>
      <w:pPr>
        <w:tabs>
          <w:tab w:val="num" w:pos="4320"/>
        </w:tabs>
        <w:ind w:left="4320" w:hanging="360"/>
      </w:pPr>
      <w:rPr>
        <w:rFonts w:ascii="Arial" w:hAnsi="Arial" w:hint="default"/>
      </w:rPr>
    </w:lvl>
    <w:lvl w:ilvl="6" w:tplc="8BC68BBA" w:tentative="1">
      <w:start w:val="1"/>
      <w:numFmt w:val="bullet"/>
      <w:lvlText w:val="•"/>
      <w:lvlJc w:val="left"/>
      <w:pPr>
        <w:tabs>
          <w:tab w:val="num" w:pos="5040"/>
        </w:tabs>
        <w:ind w:left="5040" w:hanging="360"/>
      </w:pPr>
      <w:rPr>
        <w:rFonts w:ascii="Arial" w:hAnsi="Arial" w:hint="default"/>
      </w:rPr>
    </w:lvl>
    <w:lvl w:ilvl="7" w:tplc="C2F0248A" w:tentative="1">
      <w:start w:val="1"/>
      <w:numFmt w:val="bullet"/>
      <w:lvlText w:val="•"/>
      <w:lvlJc w:val="left"/>
      <w:pPr>
        <w:tabs>
          <w:tab w:val="num" w:pos="5760"/>
        </w:tabs>
        <w:ind w:left="5760" w:hanging="360"/>
      </w:pPr>
      <w:rPr>
        <w:rFonts w:ascii="Arial" w:hAnsi="Arial" w:hint="default"/>
      </w:rPr>
    </w:lvl>
    <w:lvl w:ilvl="8" w:tplc="07A8134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6B224E"/>
    <w:multiLevelType w:val="hybridMultilevel"/>
    <w:tmpl w:val="74D0AE0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D21809"/>
    <w:multiLevelType w:val="hybridMultilevel"/>
    <w:tmpl w:val="B0043DD6"/>
    <w:lvl w:ilvl="0" w:tplc="8CE002E8">
      <w:start w:val="1"/>
      <w:numFmt w:val="bullet"/>
      <w:lvlText w:val="•"/>
      <w:lvlJc w:val="left"/>
      <w:pPr>
        <w:tabs>
          <w:tab w:val="num" w:pos="2160"/>
        </w:tabs>
        <w:ind w:left="2160" w:hanging="360"/>
      </w:pPr>
      <w:rPr>
        <w:rFonts w:ascii="Arial" w:hAnsi="Arial" w:hint="default"/>
      </w:rPr>
    </w:lvl>
    <w:lvl w:ilvl="1" w:tplc="D86C6510" w:tentative="1">
      <w:start w:val="1"/>
      <w:numFmt w:val="bullet"/>
      <w:lvlText w:val="•"/>
      <w:lvlJc w:val="left"/>
      <w:pPr>
        <w:tabs>
          <w:tab w:val="num" w:pos="2880"/>
        </w:tabs>
        <w:ind w:left="2880" w:hanging="360"/>
      </w:pPr>
      <w:rPr>
        <w:rFonts w:ascii="Arial" w:hAnsi="Arial" w:hint="default"/>
      </w:rPr>
    </w:lvl>
    <w:lvl w:ilvl="2" w:tplc="A6881956" w:tentative="1">
      <w:start w:val="1"/>
      <w:numFmt w:val="bullet"/>
      <w:lvlText w:val="•"/>
      <w:lvlJc w:val="left"/>
      <w:pPr>
        <w:tabs>
          <w:tab w:val="num" w:pos="3600"/>
        </w:tabs>
        <w:ind w:left="3600" w:hanging="360"/>
      </w:pPr>
      <w:rPr>
        <w:rFonts w:ascii="Arial" w:hAnsi="Arial" w:hint="default"/>
      </w:rPr>
    </w:lvl>
    <w:lvl w:ilvl="3" w:tplc="58E4A7C6" w:tentative="1">
      <w:start w:val="1"/>
      <w:numFmt w:val="bullet"/>
      <w:lvlText w:val="•"/>
      <w:lvlJc w:val="left"/>
      <w:pPr>
        <w:tabs>
          <w:tab w:val="num" w:pos="4320"/>
        </w:tabs>
        <w:ind w:left="4320" w:hanging="360"/>
      </w:pPr>
      <w:rPr>
        <w:rFonts w:ascii="Arial" w:hAnsi="Arial" w:hint="default"/>
      </w:rPr>
    </w:lvl>
    <w:lvl w:ilvl="4" w:tplc="CBD6468A" w:tentative="1">
      <w:start w:val="1"/>
      <w:numFmt w:val="bullet"/>
      <w:lvlText w:val="•"/>
      <w:lvlJc w:val="left"/>
      <w:pPr>
        <w:tabs>
          <w:tab w:val="num" w:pos="5040"/>
        </w:tabs>
        <w:ind w:left="5040" w:hanging="360"/>
      </w:pPr>
      <w:rPr>
        <w:rFonts w:ascii="Arial" w:hAnsi="Arial" w:hint="default"/>
      </w:rPr>
    </w:lvl>
    <w:lvl w:ilvl="5" w:tplc="71320E18" w:tentative="1">
      <w:start w:val="1"/>
      <w:numFmt w:val="bullet"/>
      <w:lvlText w:val="•"/>
      <w:lvlJc w:val="left"/>
      <w:pPr>
        <w:tabs>
          <w:tab w:val="num" w:pos="5760"/>
        </w:tabs>
        <w:ind w:left="5760" w:hanging="360"/>
      </w:pPr>
      <w:rPr>
        <w:rFonts w:ascii="Arial" w:hAnsi="Arial" w:hint="default"/>
      </w:rPr>
    </w:lvl>
    <w:lvl w:ilvl="6" w:tplc="32B223A2" w:tentative="1">
      <w:start w:val="1"/>
      <w:numFmt w:val="bullet"/>
      <w:lvlText w:val="•"/>
      <w:lvlJc w:val="left"/>
      <w:pPr>
        <w:tabs>
          <w:tab w:val="num" w:pos="6480"/>
        </w:tabs>
        <w:ind w:left="6480" w:hanging="360"/>
      </w:pPr>
      <w:rPr>
        <w:rFonts w:ascii="Arial" w:hAnsi="Arial" w:hint="default"/>
      </w:rPr>
    </w:lvl>
    <w:lvl w:ilvl="7" w:tplc="50E25222" w:tentative="1">
      <w:start w:val="1"/>
      <w:numFmt w:val="bullet"/>
      <w:lvlText w:val="•"/>
      <w:lvlJc w:val="left"/>
      <w:pPr>
        <w:tabs>
          <w:tab w:val="num" w:pos="7200"/>
        </w:tabs>
        <w:ind w:left="7200" w:hanging="360"/>
      </w:pPr>
      <w:rPr>
        <w:rFonts w:ascii="Arial" w:hAnsi="Arial" w:hint="default"/>
      </w:rPr>
    </w:lvl>
    <w:lvl w:ilvl="8" w:tplc="62C823FE" w:tentative="1">
      <w:start w:val="1"/>
      <w:numFmt w:val="bullet"/>
      <w:lvlText w:val="•"/>
      <w:lvlJc w:val="left"/>
      <w:pPr>
        <w:tabs>
          <w:tab w:val="num" w:pos="7920"/>
        </w:tabs>
        <w:ind w:left="7920" w:hanging="360"/>
      </w:pPr>
      <w:rPr>
        <w:rFonts w:ascii="Arial" w:hAnsi="Arial" w:hint="default"/>
      </w:rPr>
    </w:lvl>
  </w:abstractNum>
  <w:abstractNum w:abstractNumId="4" w15:restartNumberingAfterBreak="0">
    <w:nsid w:val="0C2F1B97"/>
    <w:multiLevelType w:val="hybridMultilevel"/>
    <w:tmpl w:val="387A32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D1D5573"/>
    <w:multiLevelType w:val="hybridMultilevel"/>
    <w:tmpl w:val="91807A22"/>
    <w:lvl w:ilvl="0" w:tplc="EE1E932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D3302B8"/>
    <w:multiLevelType w:val="hybridMultilevel"/>
    <w:tmpl w:val="EAA6A322"/>
    <w:lvl w:ilvl="0" w:tplc="FD0EA6D6">
      <w:start w:val="1"/>
      <w:numFmt w:val="lowerLetter"/>
      <w:lvlText w:val="%1."/>
      <w:lvlJc w:val="left"/>
      <w:pPr>
        <w:ind w:left="1429" w:hanging="360"/>
      </w:pPr>
      <w:rPr>
        <w:rFonts w:hint="default"/>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7" w15:restartNumberingAfterBreak="0">
    <w:nsid w:val="0F561478"/>
    <w:multiLevelType w:val="hybridMultilevel"/>
    <w:tmpl w:val="C74E7428"/>
    <w:lvl w:ilvl="0" w:tplc="9934EEFE">
      <w:start w:val="1"/>
      <w:numFmt w:val="bullet"/>
      <w:lvlText w:val=""/>
      <w:lvlJc w:val="left"/>
      <w:pPr>
        <w:tabs>
          <w:tab w:val="num" w:pos="720"/>
        </w:tabs>
        <w:ind w:left="720" w:hanging="360"/>
      </w:pPr>
      <w:rPr>
        <w:rFonts w:ascii="Wingdings 2" w:hAnsi="Wingdings 2" w:hint="default"/>
      </w:rPr>
    </w:lvl>
    <w:lvl w:ilvl="1" w:tplc="4CF0F52E" w:tentative="1">
      <w:start w:val="1"/>
      <w:numFmt w:val="bullet"/>
      <w:lvlText w:val=""/>
      <w:lvlJc w:val="left"/>
      <w:pPr>
        <w:tabs>
          <w:tab w:val="num" w:pos="1440"/>
        </w:tabs>
        <w:ind w:left="1440" w:hanging="360"/>
      </w:pPr>
      <w:rPr>
        <w:rFonts w:ascii="Wingdings 2" w:hAnsi="Wingdings 2" w:hint="default"/>
      </w:rPr>
    </w:lvl>
    <w:lvl w:ilvl="2" w:tplc="769262CC" w:tentative="1">
      <w:start w:val="1"/>
      <w:numFmt w:val="bullet"/>
      <w:lvlText w:val=""/>
      <w:lvlJc w:val="left"/>
      <w:pPr>
        <w:tabs>
          <w:tab w:val="num" w:pos="2160"/>
        </w:tabs>
        <w:ind w:left="2160" w:hanging="360"/>
      </w:pPr>
      <w:rPr>
        <w:rFonts w:ascii="Wingdings 2" w:hAnsi="Wingdings 2" w:hint="default"/>
      </w:rPr>
    </w:lvl>
    <w:lvl w:ilvl="3" w:tplc="CC625A3E" w:tentative="1">
      <w:start w:val="1"/>
      <w:numFmt w:val="bullet"/>
      <w:lvlText w:val=""/>
      <w:lvlJc w:val="left"/>
      <w:pPr>
        <w:tabs>
          <w:tab w:val="num" w:pos="2880"/>
        </w:tabs>
        <w:ind w:left="2880" w:hanging="360"/>
      </w:pPr>
      <w:rPr>
        <w:rFonts w:ascii="Wingdings 2" w:hAnsi="Wingdings 2" w:hint="default"/>
      </w:rPr>
    </w:lvl>
    <w:lvl w:ilvl="4" w:tplc="7D048412" w:tentative="1">
      <w:start w:val="1"/>
      <w:numFmt w:val="bullet"/>
      <w:lvlText w:val=""/>
      <w:lvlJc w:val="left"/>
      <w:pPr>
        <w:tabs>
          <w:tab w:val="num" w:pos="3600"/>
        </w:tabs>
        <w:ind w:left="3600" w:hanging="360"/>
      </w:pPr>
      <w:rPr>
        <w:rFonts w:ascii="Wingdings 2" w:hAnsi="Wingdings 2" w:hint="default"/>
      </w:rPr>
    </w:lvl>
    <w:lvl w:ilvl="5" w:tplc="451A42F6" w:tentative="1">
      <w:start w:val="1"/>
      <w:numFmt w:val="bullet"/>
      <w:lvlText w:val=""/>
      <w:lvlJc w:val="left"/>
      <w:pPr>
        <w:tabs>
          <w:tab w:val="num" w:pos="4320"/>
        </w:tabs>
        <w:ind w:left="4320" w:hanging="360"/>
      </w:pPr>
      <w:rPr>
        <w:rFonts w:ascii="Wingdings 2" w:hAnsi="Wingdings 2" w:hint="default"/>
      </w:rPr>
    </w:lvl>
    <w:lvl w:ilvl="6" w:tplc="565EA482" w:tentative="1">
      <w:start w:val="1"/>
      <w:numFmt w:val="bullet"/>
      <w:lvlText w:val=""/>
      <w:lvlJc w:val="left"/>
      <w:pPr>
        <w:tabs>
          <w:tab w:val="num" w:pos="5040"/>
        </w:tabs>
        <w:ind w:left="5040" w:hanging="360"/>
      </w:pPr>
      <w:rPr>
        <w:rFonts w:ascii="Wingdings 2" w:hAnsi="Wingdings 2" w:hint="default"/>
      </w:rPr>
    </w:lvl>
    <w:lvl w:ilvl="7" w:tplc="C2BC6076" w:tentative="1">
      <w:start w:val="1"/>
      <w:numFmt w:val="bullet"/>
      <w:lvlText w:val=""/>
      <w:lvlJc w:val="left"/>
      <w:pPr>
        <w:tabs>
          <w:tab w:val="num" w:pos="5760"/>
        </w:tabs>
        <w:ind w:left="5760" w:hanging="360"/>
      </w:pPr>
      <w:rPr>
        <w:rFonts w:ascii="Wingdings 2" w:hAnsi="Wingdings 2" w:hint="default"/>
      </w:rPr>
    </w:lvl>
    <w:lvl w:ilvl="8" w:tplc="F23EC082"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124A663F"/>
    <w:multiLevelType w:val="hybridMultilevel"/>
    <w:tmpl w:val="B43A8444"/>
    <w:lvl w:ilvl="0" w:tplc="87066438">
      <w:start w:val="1"/>
      <w:numFmt w:val="bullet"/>
      <w:lvlText w:val=""/>
      <w:lvlJc w:val="left"/>
      <w:pPr>
        <w:tabs>
          <w:tab w:val="num" w:pos="720"/>
        </w:tabs>
        <w:ind w:left="720" w:hanging="360"/>
      </w:pPr>
      <w:rPr>
        <w:rFonts w:ascii="Wingdings 2" w:hAnsi="Wingdings 2" w:hint="default"/>
      </w:rPr>
    </w:lvl>
    <w:lvl w:ilvl="1" w:tplc="138AF2BA" w:tentative="1">
      <w:start w:val="1"/>
      <w:numFmt w:val="bullet"/>
      <w:lvlText w:val=""/>
      <w:lvlJc w:val="left"/>
      <w:pPr>
        <w:tabs>
          <w:tab w:val="num" w:pos="1440"/>
        </w:tabs>
        <w:ind w:left="1440" w:hanging="360"/>
      </w:pPr>
      <w:rPr>
        <w:rFonts w:ascii="Wingdings 2" w:hAnsi="Wingdings 2" w:hint="default"/>
      </w:rPr>
    </w:lvl>
    <w:lvl w:ilvl="2" w:tplc="8B92D43A" w:tentative="1">
      <w:start w:val="1"/>
      <w:numFmt w:val="bullet"/>
      <w:lvlText w:val=""/>
      <w:lvlJc w:val="left"/>
      <w:pPr>
        <w:tabs>
          <w:tab w:val="num" w:pos="2160"/>
        </w:tabs>
        <w:ind w:left="2160" w:hanging="360"/>
      </w:pPr>
      <w:rPr>
        <w:rFonts w:ascii="Wingdings 2" w:hAnsi="Wingdings 2" w:hint="default"/>
      </w:rPr>
    </w:lvl>
    <w:lvl w:ilvl="3" w:tplc="6D0CF802" w:tentative="1">
      <w:start w:val="1"/>
      <w:numFmt w:val="bullet"/>
      <w:lvlText w:val=""/>
      <w:lvlJc w:val="left"/>
      <w:pPr>
        <w:tabs>
          <w:tab w:val="num" w:pos="2880"/>
        </w:tabs>
        <w:ind w:left="2880" w:hanging="360"/>
      </w:pPr>
      <w:rPr>
        <w:rFonts w:ascii="Wingdings 2" w:hAnsi="Wingdings 2" w:hint="default"/>
      </w:rPr>
    </w:lvl>
    <w:lvl w:ilvl="4" w:tplc="F7A28EFE" w:tentative="1">
      <w:start w:val="1"/>
      <w:numFmt w:val="bullet"/>
      <w:lvlText w:val=""/>
      <w:lvlJc w:val="left"/>
      <w:pPr>
        <w:tabs>
          <w:tab w:val="num" w:pos="3600"/>
        </w:tabs>
        <w:ind w:left="3600" w:hanging="360"/>
      </w:pPr>
      <w:rPr>
        <w:rFonts w:ascii="Wingdings 2" w:hAnsi="Wingdings 2" w:hint="default"/>
      </w:rPr>
    </w:lvl>
    <w:lvl w:ilvl="5" w:tplc="23D60D8E" w:tentative="1">
      <w:start w:val="1"/>
      <w:numFmt w:val="bullet"/>
      <w:lvlText w:val=""/>
      <w:lvlJc w:val="left"/>
      <w:pPr>
        <w:tabs>
          <w:tab w:val="num" w:pos="4320"/>
        </w:tabs>
        <w:ind w:left="4320" w:hanging="360"/>
      </w:pPr>
      <w:rPr>
        <w:rFonts w:ascii="Wingdings 2" w:hAnsi="Wingdings 2" w:hint="default"/>
      </w:rPr>
    </w:lvl>
    <w:lvl w:ilvl="6" w:tplc="64EC3FF2" w:tentative="1">
      <w:start w:val="1"/>
      <w:numFmt w:val="bullet"/>
      <w:lvlText w:val=""/>
      <w:lvlJc w:val="left"/>
      <w:pPr>
        <w:tabs>
          <w:tab w:val="num" w:pos="5040"/>
        </w:tabs>
        <w:ind w:left="5040" w:hanging="360"/>
      </w:pPr>
      <w:rPr>
        <w:rFonts w:ascii="Wingdings 2" w:hAnsi="Wingdings 2" w:hint="default"/>
      </w:rPr>
    </w:lvl>
    <w:lvl w:ilvl="7" w:tplc="A5289F96" w:tentative="1">
      <w:start w:val="1"/>
      <w:numFmt w:val="bullet"/>
      <w:lvlText w:val=""/>
      <w:lvlJc w:val="left"/>
      <w:pPr>
        <w:tabs>
          <w:tab w:val="num" w:pos="5760"/>
        </w:tabs>
        <w:ind w:left="5760" w:hanging="360"/>
      </w:pPr>
      <w:rPr>
        <w:rFonts w:ascii="Wingdings 2" w:hAnsi="Wingdings 2" w:hint="default"/>
      </w:rPr>
    </w:lvl>
    <w:lvl w:ilvl="8" w:tplc="E8DCDABE" w:tentative="1">
      <w:start w:val="1"/>
      <w:numFmt w:val="bullet"/>
      <w:lvlText w:val=""/>
      <w:lvlJc w:val="left"/>
      <w:pPr>
        <w:tabs>
          <w:tab w:val="num" w:pos="6480"/>
        </w:tabs>
        <w:ind w:left="6480" w:hanging="360"/>
      </w:pPr>
      <w:rPr>
        <w:rFonts w:ascii="Wingdings 2" w:hAnsi="Wingdings 2" w:hint="default"/>
      </w:rPr>
    </w:lvl>
  </w:abstractNum>
  <w:abstractNum w:abstractNumId="9" w15:restartNumberingAfterBreak="0">
    <w:nsid w:val="13723CC0"/>
    <w:multiLevelType w:val="hybridMultilevel"/>
    <w:tmpl w:val="804C52A2"/>
    <w:lvl w:ilvl="0" w:tplc="A51E0740">
      <w:start w:val="1"/>
      <w:numFmt w:val="bullet"/>
      <w:lvlText w:val=""/>
      <w:lvlJc w:val="left"/>
      <w:pPr>
        <w:tabs>
          <w:tab w:val="num" w:pos="720"/>
        </w:tabs>
        <w:ind w:left="720" w:hanging="360"/>
      </w:pPr>
      <w:rPr>
        <w:rFonts w:ascii="Wingdings 2" w:hAnsi="Wingdings 2" w:hint="default"/>
      </w:rPr>
    </w:lvl>
    <w:lvl w:ilvl="1" w:tplc="7EFCF3BC">
      <w:start w:val="57"/>
      <w:numFmt w:val="bullet"/>
      <w:lvlText w:val=""/>
      <w:lvlJc w:val="left"/>
      <w:pPr>
        <w:tabs>
          <w:tab w:val="num" w:pos="1440"/>
        </w:tabs>
        <w:ind w:left="1440" w:hanging="360"/>
      </w:pPr>
      <w:rPr>
        <w:rFonts w:ascii="Wingdings 2" w:hAnsi="Wingdings 2" w:hint="default"/>
      </w:rPr>
    </w:lvl>
    <w:lvl w:ilvl="2" w:tplc="278A30F2" w:tentative="1">
      <w:start w:val="1"/>
      <w:numFmt w:val="bullet"/>
      <w:lvlText w:val=""/>
      <w:lvlJc w:val="left"/>
      <w:pPr>
        <w:tabs>
          <w:tab w:val="num" w:pos="2160"/>
        </w:tabs>
        <w:ind w:left="2160" w:hanging="360"/>
      </w:pPr>
      <w:rPr>
        <w:rFonts w:ascii="Wingdings 2" w:hAnsi="Wingdings 2" w:hint="default"/>
      </w:rPr>
    </w:lvl>
    <w:lvl w:ilvl="3" w:tplc="31B2EF7A" w:tentative="1">
      <w:start w:val="1"/>
      <w:numFmt w:val="bullet"/>
      <w:lvlText w:val=""/>
      <w:lvlJc w:val="left"/>
      <w:pPr>
        <w:tabs>
          <w:tab w:val="num" w:pos="2880"/>
        </w:tabs>
        <w:ind w:left="2880" w:hanging="360"/>
      </w:pPr>
      <w:rPr>
        <w:rFonts w:ascii="Wingdings 2" w:hAnsi="Wingdings 2" w:hint="default"/>
      </w:rPr>
    </w:lvl>
    <w:lvl w:ilvl="4" w:tplc="B4F6CE4A" w:tentative="1">
      <w:start w:val="1"/>
      <w:numFmt w:val="bullet"/>
      <w:lvlText w:val=""/>
      <w:lvlJc w:val="left"/>
      <w:pPr>
        <w:tabs>
          <w:tab w:val="num" w:pos="3600"/>
        </w:tabs>
        <w:ind w:left="3600" w:hanging="360"/>
      </w:pPr>
      <w:rPr>
        <w:rFonts w:ascii="Wingdings 2" w:hAnsi="Wingdings 2" w:hint="default"/>
      </w:rPr>
    </w:lvl>
    <w:lvl w:ilvl="5" w:tplc="9FE8FC08" w:tentative="1">
      <w:start w:val="1"/>
      <w:numFmt w:val="bullet"/>
      <w:lvlText w:val=""/>
      <w:lvlJc w:val="left"/>
      <w:pPr>
        <w:tabs>
          <w:tab w:val="num" w:pos="4320"/>
        </w:tabs>
        <w:ind w:left="4320" w:hanging="360"/>
      </w:pPr>
      <w:rPr>
        <w:rFonts w:ascii="Wingdings 2" w:hAnsi="Wingdings 2" w:hint="default"/>
      </w:rPr>
    </w:lvl>
    <w:lvl w:ilvl="6" w:tplc="4E429E00" w:tentative="1">
      <w:start w:val="1"/>
      <w:numFmt w:val="bullet"/>
      <w:lvlText w:val=""/>
      <w:lvlJc w:val="left"/>
      <w:pPr>
        <w:tabs>
          <w:tab w:val="num" w:pos="5040"/>
        </w:tabs>
        <w:ind w:left="5040" w:hanging="360"/>
      </w:pPr>
      <w:rPr>
        <w:rFonts w:ascii="Wingdings 2" w:hAnsi="Wingdings 2" w:hint="default"/>
      </w:rPr>
    </w:lvl>
    <w:lvl w:ilvl="7" w:tplc="F6F25808" w:tentative="1">
      <w:start w:val="1"/>
      <w:numFmt w:val="bullet"/>
      <w:lvlText w:val=""/>
      <w:lvlJc w:val="left"/>
      <w:pPr>
        <w:tabs>
          <w:tab w:val="num" w:pos="5760"/>
        </w:tabs>
        <w:ind w:left="5760" w:hanging="360"/>
      </w:pPr>
      <w:rPr>
        <w:rFonts w:ascii="Wingdings 2" w:hAnsi="Wingdings 2" w:hint="default"/>
      </w:rPr>
    </w:lvl>
    <w:lvl w:ilvl="8" w:tplc="AC88609A" w:tentative="1">
      <w:start w:val="1"/>
      <w:numFmt w:val="bullet"/>
      <w:lvlText w:val=""/>
      <w:lvlJc w:val="left"/>
      <w:pPr>
        <w:tabs>
          <w:tab w:val="num" w:pos="6480"/>
        </w:tabs>
        <w:ind w:left="6480" w:hanging="360"/>
      </w:pPr>
      <w:rPr>
        <w:rFonts w:ascii="Wingdings 2" w:hAnsi="Wingdings 2" w:hint="default"/>
      </w:rPr>
    </w:lvl>
  </w:abstractNum>
  <w:abstractNum w:abstractNumId="10" w15:restartNumberingAfterBreak="0">
    <w:nsid w:val="163B153A"/>
    <w:multiLevelType w:val="hybridMultilevel"/>
    <w:tmpl w:val="EF96D3D0"/>
    <w:lvl w:ilvl="0" w:tplc="600C08FC">
      <w:start w:val="1"/>
      <w:numFmt w:val="bullet"/>
      <w:lvlText w:val=""/>
      <w:lvlJc w:val="left"/>
      <w:pPr>
        <w:tabs>
          <w:tab w:val="num" w:pos="720"/>
        </w:tabs>
        <w:ind w:left="720" w:hanging="360"/>
      </w:pPr>
      <w:rPr>
        <w:rFonts w:ascii="Wingdings 2" w:hAnsi="Wingdings 2" w:hint="default"/>
      </w:rPr>
    </w:lvl>
    <w:lvl w:ilvl="1" w:tplc="2D7C7C4A" w:tentative="1">
      <w:start w:val="1"/>
      <w:numFmt w:val="bullet"/>
      <w:lvlText w:val=""/>
      <w:lvlJc w:val="left"/>
      <w:pPr>
        <w:tabs>
          <w:tab w:val="num" w:pos="1440"/>
        </w:tabs>
        <w:ind w:left="1440" w:hanging="360"/>
      </w:pPr>
      <w:rPr>
        <w:rFonts w:ascii="Wingdings 2" w:hAnsi="Wingdings 2" w:hint="default"/>
      </w:rPr>
    </w:lvl>
    <w:lvl w:ilvl="2" w:tplc="8A5A0A5A" w:tentative="1">
      <w:start w:val="1"/>
      <w:numFmt w:val="bullet"/>
      <w:lvlText w:val=""/>
      <w:lvlJc w:val="left"/>
      <w:pPr>
        <w:tabs>
          <w:tab w:val="num" w:pos="2160"/>
        </w:tabs>
        <w:ind w:left="2160" w:hanging="360"/>
      </w:pPr>
      <w:rPr>
        <w:rFonts w:ascii="Wingdings 2" w:hAnsi="Wingdings 2" w:hint="default"/>
      </w:rPr>
    </w:lvl>
    <w:lvl w:ilvl="3" w:tplc="95847236" w:tentative="1">
      <w:start w:val="1"/>
      <w:numFmt w:val="bullet"/>
      <w:lvlText w:val=""/>
      <w:lvlJc w:val="left"/>
      <w:pPr>
        <w:tabs>
          <w:tab w:val="num" w:pos="2880"/>
        </w:tabs>
        <w:ind w:left="2880" w:hanging="360"/>
      </w:pPr>
      <w:rPr>
        <w:rFonts w:ascii="Wingdings 2" w:hAnsi="Wingdings 2" w:hint="default"/>
      </w:rPr>
    </w:lvl>
    <w:lvl w:ilvl="4" w:tplc="1F0E9F28" w:tentative="1">
      <w:start w:val="1"/>
      <w:numFmt w:val="bullet"/>
      <w:lvlText w:val=""/>
      <w:lvlJc w:val="left"/>
      <w:pPr>
        <w:tabs>
          <w:tab w:val="num" w:pos="3600"/>
        </w:tabs>
        <w:ind w:left="3600" w:hanging="360"/>
      </w:pPr>
      <w:rPr>
        <w:rFonts w:ascii="Wingdings 2" w:hAnsi="Wingdings 2" w:hint="default"/>
      </w:rPr>
    </w:lvl>
    <w:lvl w:ilvl="5" w:tplc="4A90E3A6" w:tentative="1">
      <w:start w:val="1"/>
      <w:numFmt w:val="bullet"/>
      <w:lvlText w:val=""/>
      <w:lvlJc w:val="left"/>
      <w:pPr>
        <w:tabs>
          <w:tab w:val="num" w:pos="4320"/>
        </w:tabs>
        <w:ind w:left="4320" w:hanging="360"/>
      </w:pPr>
      <w:rPr>
        <w:rFonts w:ascii="Wingdings 2" w:hAnsi="Wingdings 2" w:hint="default"/>
      </w:rPr>
    </w:lvl>
    <w:lvl w:ilvl="6" w:tplc="E7ECFE8A" w:tentative="1">
      <w:start w:val="1"/>
      <w:numFmt w:val="bullet"/>
      <w:lvlText w:val=""/>
      <w:lvlJc w:val="left"/>
      <w:pPr>
        <w:tabs>
          <w:tab w:val="num" w:pos="5040"/>
        </w:tabs>
        <w:ind w:left="5040" w:hanging="360"/>
      </w:pPr>
      <w:rPr>
        <w:rFonts w:ascii="Wingdings 2" w:hAnsi="Wingdings 2" w:hint="default"/>
      </w:rPr>
    </w:lvl>
    <w:lvl w:ilvl="7" w:tplc="927620C2" w:tentative="1">
      <w:start w:val="1"/>
      <w:numFmt w:val="bullet"/>
      <w:lvlText w:val=""/>
      <w:lvlJc w:val="left"/>
      <w:pPr>
        <w:tabs>
          <w:tab w:val="num" w:pos="5760"/>
        </w:tabs>
        <w:ind w:left="5760" w:hanging="360"/>
      </w:pPr>
      <w:rPr>
        <w:rFonts w:ascii="Wingdings 2" w:hAnsi="Wingdings 2" w:hint="default"/>
      </w:rPr>
    </w:lvl>
    <w:lvl w:ilvl="8" w:tplc="347E2CBC" w:tentative="1">
      <w:start w:val="1"/>
      <w:numFmt w:val="bullet"/>
      <w:lvlText w:val=""/>
      <w:lvlJc w:val="left"/>
      <w:pPr>
        <w:tabs>
          <w:tab w:val="num" w:pos="6480"/>
        </w:tabs>
        <w:ind w:left="6480" w:hanging="360"/>
      </w:pPr>
      <w:rPr>
        <w:rFonts w:ascii="Wingdings 2" w:hAnsi="Wingdings 2" w:hint="default"/>
      </w:rPr>
    </w:lvl>
  </w:abstractNum>
  <w:abstractNum w:abstractNumId="11" w15:restartNumberingAfterBreak="0">
    <w:nsid w:val="1B2A455A"/>
    <w:multiLevelType w:val="hybridMultilevel"/>
    <w:tmpl w:val="8F66C346"/>
    <w:lvl w:ilvl="0" w:tplc="E0EC39A6">
      <w:start w:val="1"/>
      <w:numFmt w:val="bullet"/>
      <w:lvlText w:val=""/>
      <w:lvlJc w:val="left"/>
      <w:pPr>
        <w:tabs>
          <w:tab w:val="num" w:pos="1080"/>
        </w:tabs>
        <w:ind w:left="1080" w:hanging="360"/>
      </w:pPr>
      <w:rPr>
        <w:rFonts w:ascii="Wingdings 2" w:hAnsi="Wingdings 2" w:hint="default"/>
      </w:rPr>
    </w:lvl>
    <w:lvl w:ilvl="1" w:tplc="0D781B3E" w:tentative="1">
      <w:start w:val="1"/>
      <w:numFmt w:val="bullet"/>
      <w:lvlText w:val=""/>
      <w:lvlJc w:val="left"/>
      <w:pPr>
        <w:tabs>
          <w:tab w:val="num" w:pos="1800"/>
        </w:tabs>
        <w:ind w:left="1800" w:hanging="360"/>
      </w:pPr>
      <w:rPr>
        <w:rFonts w:ascii="Wingdings 2" w:hAnsi="Wingdings 2" w:hint="default"/>
      </w:rPr>
    </w:lvl>
    <w:lvl w:ilvl="2" w:tplc="9CACDBF6" w:tentative="1">
      <w:start w:val="1"/>
      <w:numFmt w:val="bullet"/>
      <w:lvlText w:val=""/>
      <w:lvlJc w:val="left"/>
      <w:pPr>
        <w:tabs>
          <w:tab w:val="num" w:pos="2520"/>
        </w:tabs>
        <w:ind w:left="2520" w:hanging="360"/>
      </w:pPr>
      <w:rPr>
        <w:rFonts w:ascii="Wingdings 2" w:hAnsi="Wingdings 2" w:hint="default"/>
      </w:rPr>
    </w:lvl>
    <w:lvl w:ilvl="3" w:tplc="EAAC8268" w:tentative="1">
      <w:start w:val="1"/>
      <w:numFmt w:val="bullet"/>
      <w:lvlText w:val=""/>
      <w:lvlJc w:val="left"/>
      <w:pPr>
        <w:tabs>
          <w:tab w:val="num" w:pos="3240"/>
        </w:tabs>
        <w:ind w:left="3240" w:hanging="360"/>
      </w:pPr>
      <w:rPr>
        <w:rFonts w:ascii="Wingdings 2" w:hAnsi="Wingdings 2" w:hint="default"/>
      </w:rPr>
    </w:lvl>
    <w:lvl w:ilvl="4" w:tplc="52864830" w:tentative="1">
      <w:start w:val="1"/>
      <w:numFmt w:val="bullet"/>
      <w:lvlText w:val=""/>
      <w:lvlJc w:val="left"/>
      <w:pPr>
        <w:tabs>
          <w:tab w:val="num" w:pos="3960"/>
        </w:tabs>
        <w:ind w:left="3960" w:hanging="360"/>
      </w:pPr>
      <w:rPr>
        <w:rFonts w:ascii="Wingdings 2" w:hAnsi="Wingdings 2" w:hint="default"/>
      </w:rPr>
    </w:lvl>
    <w:lvl w:ilvl="5" w:tplc="B178EC08" w:tentative="1">
      <w:start w:val="1"/>
      <w:numFmt w:val="bullet"/>
      <w:lvlText w:val=""/>
      <w:lvlJc w:val="left"/>
      <w:pPr>
        <w:tabs>
          <w:tab w:val="num" w:pos="4680"/>
        </w:tabs>
        <w:ind w:left="4680" w:hanging="360"/>
      </w:pPr>
      <w:rPr>
        <w:rFonts w:ascii="Wingdings 2" w:hAnsi="Wingdings 2" w:hint="default"/>
      </w:rPr>
    </w:lvl>
    <w:lvl w:ilvl="6" w:tplc="B7304D8E" w:tentative="1">
      <w:start w:val="1"/>
      <w:numFmt w:val="bullet"/>
      <w:lvlText w:val=""/>
      <w:lvlJc w:val="left"/>
      <w:pPr>
        <w:tabs>
          <w:tab w:val="num" w:pos="5400"/>
        </w:tabs>
        <w:ind w:left="5400" w:hanging="360"/>
      </w:pPr>
      <w:rPr>
        <w:rFonts w:ascii="Wingdings 2" w:hAnsi="Wingdings 2" w:hint="default"/>
      </w:rPr>
    </w:lvl>
    <w:lvl w:ilvl="7" w:tplc="A54834D4" w:tentative="1">
      <w:start w:val="1"/>
      <w:numFmt w:val="bullet"/>
      <w:lvlText w:val=""/>
      <w:lvlJc w:val="left"/>
      <w:pPr>
        <w:tabs>
          <w:tab w:val="num" w:pos="6120"/>
        </w:tabs>
        <w:ind w:left="6120" w:hanging="360"/>
      </w:pPr>
      <w:rPr>
        <w:rFonts w:ascii="Wingdings 2" w:hAnsi="Wingdings 2" w:hint="default"/>
      </w:rPr>
    </w:lvl>
    <w:lvl w:ilvl="8" w:tplc="22C2D8DE" w:tentative="1">
      <w:start w:val="1"/>
      <w:numFmt w:val="bullet"/>
      <w:lvlText w:val=""/>
      <w:lvlJc w:val="left"/>
      <w:pPr>
        <w:tabs>
          <w:tab w:val="num" w:pos="6840"/>
        </w:tabs>
        <w:ind w:left="6840" w:hanging="360"/>
      </w:pPr>
      <w:rPr>
        <w:rFonts w:ascii="Wingdings 2" w:hAnsi="Wingdings 2" w:hint="default"/>
      </w:rPr>
    </w:lvl>
  </w:abstractNum>
  <w:abstractNum w:abstractNumId="12" w15:restartNumberingAfterBreak="0">
    <w:nsid w:val="21903D2D"/>
    <w:multiLevelType w:val="hybridMultilevel"/>
    <w:tmpl w:val="6828450A"/>
    <w:lvl w:ilvl="0" w:tplc="F8A22BC0">
      <w:start w:val="1"/>
      <w:numFmt w:val="bullet"/>
      <w:lvlText w:val="•"/>
      <w:lvlJc w:val="left"/>
      <w:pPr>
        <w:tabs>
          <w:tab w:val="num" w:pos="2160"/>
        </w:tabs>
        <w:ind w:left="2160" w:hanging="360"/>
      </w:pPr>
      <w:rPr>
        <w:rFonts w:ascii="Arial" w:hAnsi="Arial" w:hint="default"/>
      </w:rPr>
    </w:lvl>
    <w:lvl w:ilvl="1" w:tplc="E0EC7084" w:tentative="1">
      <w:start w:val="1"/>
      <w:numFmt w:val="bullet"/>
      <w:lvlText w:val="•"/>
      <w:lvlJc w:val="left"/>
      <w:pPr>
        <w:tabs>
          <w:tab w:val="num" w:pos="2880"/>
        </w:tabs>
        <w:ind w:left="2880" w:hanging="360"/>
      </w:pPr>
      <w:rPr>
        <w:rFonts w:ascii="Arial" w:hAnsi="Arial" w:hint="default"/>
      </w:rPr>
    </w:lvl>
    <w:lvl w:ilvl="2" w:tplc="DC8C7F5C" w:tentative="1">
      <w:start w:val="1"/>
      <w:numFmt w:val="bullet"/>
      <w:lvlText w:val="•"/>
      <w:lvlJc w:val="left"/>
      <w:pPr>
        <w:tabs>
          <w:tab w:val="num" w:pos="3600"/>
        </w:tabs>
        <w:ind w:left="3600" w:hanging="360"/>
      </w:pPr>
      <w:rPr>
        <w:rFonts w:ascii="Arial" w:hAnsi="Arial" w:hint="default"/>
      </w:rPr>
    </w:lvl>
    <w:lvl w:ilvl="3" w:tplc="6F544D9E" w:tentative="1">
      <w:start w:val="1"/>
      <w:numFmt w:val="bullet"/>
      <w:lvlText w:val="•"/>
      <w:lvlJc w:val="left"/>
      <w:pPr>
        <w:tabs>
          <w:tab w:val="num" w:pos="4320"/>
        </w:tabs>
        <w:ind w:left="4320" w:hanging="360"/>
      </w:pPr>
      <w:rPr>
        <w:rFonts w:ascii="Arial" w:hAnsi="Arial" w:hint="default"/>
      </w:rPr>
    </w:lvl>
    <w:lvl w:ilvl="4" w:tplc="1B421C24" w:tentative="1">
      <w:start w:val="1"/>
      <w:numFmt w:val="bullet"/>
      <w:lvlText w:val="•"/>
      <w:lvlJc w:val="left"/>
      <w:pPr>
        <w:tabs>
          <w:tab w:val="num" w:pos="5040"/>
        </w:tabs>
        <w:ind w:left="5040" w:hanging="360"/>
      </w:pPr>
      <w:rPr>
        <w:rFonts w:ascii="Arial" w:hAnsi="Arial" w:hint="default"/>
      </w:rPr>
    </w:lvl>
    <w:lvl w:ilvl="5" w:tplc="0412AA52" w:tentative="1">
      <w:start w:val="1"/>
      <w:numFmt w:val="bullet"/>
      <w:lvlText w:val="•"/>
      <w:lvlJc w:val="left"/>
      <w:pPr>
        <w:tabs>
          <w:tab w:val="num" w:pos="5760"/>
        </w:tabs>
        <w:ind w:left="5760" w:hanging="360"/>
      </w:pPr>
      <w:rPr>
        <w:rFonts w:ascii="Arial" w:hAnsi="Arial" w:hint="default"/>
      </w:rPr>
    </w:lvl>
    <w:lvl w:ilvl="6" w:tplc="B1BABAF0" w:tentative="1">
      <w:start w:val="1"/>
      <w:numFmt w:val="bullet"/>
      <w:lvlText w:val="•"/>
      <w:lvlJc w:val="left"/>
      <w:pPr>
        <w:tabs>
          <w:tab w:val="num" w:pos="6480"/>
        </w:tabs>
        <w:ind w:left="6480" w:hanging="360"/>
      </w:pPr>
      <w:rPr>
        <w:rFonts w:ascii="Arial" w:hAnsi="Arial" w:hint="default"/>
      </w:rPr>
    </w:lvl>
    <w:lvl w:ilvl="7" w:tplc="000C4482" w:tentative="1">
      <w:start w:val="1"/>
      <w:numFmt w:val="bullet"/>
      <w:lvlText w:val="•"/>
      <w:lvlJc w:val="left"/>
      <w:pPr>
        <w:tabs>
          <w:tab w:val="num" w:pos="7200"/>
        </w:tabs>
        <w:ind w:left="7200" w:hanging="360"/>
      </w:pPr>
      <w:rPr>
        <w:rFonts w:ascii="Arial" w:hAnsi="Arial" w:hint="default"/>
      </w:rPr>
    </w:lvl>
    <w:lvl w:ilvl="8" w:tplc="B044AC28" w:tentative="1">
      <w:start w:val="1"/>
      <w:numFmt w:val="bullet"/>
      <w:lvlText w:val="•"/>
      <w:lvlJc w:val="left"/>
      <w:pPr>
        <w:tabs>
          <w:tab w:val="num" w:pos="7920"/>
        </w:tabs>
        <w:ind w:left="7920" w:hanging="360"/>
      </w:pPr>
      <w:rPr>
        <w:rFonts w:ascii="Arial" w:hAnsi="Arial" w:hint="default"/>
      </w:rPr>
    </w:lvl>
  </w:abstractNum>
  <w:abstractNum w:abstractNumId="13"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4" w15:restartNumberingAfterBreak="0">
    <w:nsid w:val="235E77B4"/>
    <w:multiLevelType w:val="hybridMultilevel"/>
    <w:tmpl w:val="F5488332"/>
    <w:lvl w:ilvl="0" w:tplc="9A868F54">
      <w:start w:val="1"/>
      <w:numFmt w:val="bullet"/>
      <w:lvlText w:val="•"/>
      <w:lvlJc w:val="left"/>
      <w:pPr>
        <w:tabs>
          <w:tab w:val="num" w:pos="720"/>
        </w:tabs>
        <w:ind w:left="720" w:hanging="360"/>
      </w:pPr>
      <w:rPr>
        <w:rFonts w:ascii="Arial" w:hAnsi="Arial" w:hint="default"/>
      </w:rPr>
    </w:lvl>
    <w:lvl w:ilvl="1" w:tplc="0EE6CA64">
      <w:start w:val="57"/>
      <w:numFmt w:val="bullet"/>
      <w:lvlText w:val="•"/>
      <w:lvlJc w:val="left"/>
      <w:pPr>
        <w:tabs>
          <w:tab w:val="num" w:pos="1440"/>
        </w:tabs>
        <w:ind w:left="1440" w:hanging="360"/>
      </w:pPr>
      <w:rPr>
        <w:rFonts w:ascii="Arial" w:hAnsi="Arial" w:hint="default"/>
      </w:rPr>
    </w:lvl>
    <w:lvl w:ilvl="2" w:tplc="F8FC7E6A" w:tentative="1">
      <w:start w:val="1"/>
      <w:numFmt w:val="bullet"/>
      <w:lvlText w:val="•"/>
      <w:lvlJc w:val="left"/>
      <w:pPr>
        <w:tabs>
          <w:tab w:val="num" w:pos="2160"/>
        </w:tabs>
        <w:ind w:left="2160" w:hanging="360"/>
      </w:pPr>
      <w:rPr>
        <w:rFonts w:ascii="Arial" w:hAnsi="Arial" w:hint="default"/>
      </w:rPr>
    </w:lvl>
    <w:lvl w:ilvl="3" w:tplc="22266188" w:tentative="1">
      <w:start w:val="1"/>
      <w:numFmt w:val="bullet"/>
      <w:lvlText w:val="•"/>
      <w:lvlJc w:val="left"/>
      <w:pPr>
        <w:tabs>
          <w:tab w:val="num" w:pos="2880"/>
        </w:tabs>
        <w:ind w:left="2880" w:hanging="360"/>
      </w:pPr>
      <w:rPr>
        <w:rFonts w:ascii="Arial" w:hAnsi="Arial" w:hint="default"/>
      </w:rPr>
    </w:lvl>
    <w:lvl w:ilvl="4" w:tplc="2E68C5E2" w:tentative="1">
      <w:start w:val="1"/>
      <w:numFmt w:val="bullet"/>
      <w:lvlText w:val="•"/>
      <w:lvlJc w:val="left"/>
      <w:pPr>
        <w:tabs>
          <w:tab w:val="num" w:pos="3600"/>
        </w:tabs>
        <w:ind w:left="3600" w:hanging="360"/>
      </w:pPr>
      <w:rPr>
        <w:rFonts w:ascii="Arial" w:hAnsi="Arial" w:hint="default"/>
      </w:rPr>
    </w:lvl>
    <w:lvl w:ilvl="5" w:tplc="0952D21C" w:tentative="1">
      <w:start w:val="1"/>
      <w:numFmt w:val="bullet"/>
      <w:lvlText w:val="•"/>
      <w:lvlJc w:val="left"/>
      <w:pPr>
        <w:tabs>
          <w:tab w:val="num" w:pos="4320"/>
        </w:tabs>
        <w:ind w:left="4320" w:hanging="360"/>
      </w:pPr>
      <w:rPr>
        <w:rFonts w:ascii="Arial" w:hAnsi="Arial" w:hint="default"/>
      </w:rPr>
    </w:lvl>
    <w:lvl w:ilvl="6" w:tplc="3392E6A4" w:tentative="1">
      <w:start w:val="1"/>
      <w:numFmt w:val="bullet"/>
      <w:lvlText w:val="•"/>
      <w:lvlJc w:val="left"/>
      <w:pPr>
        <w:tabs>
          <w:tab w:val="num" w:pos="5040"/>
        </w:tabs>
        <w:ind w:left="5040" w:hanging="360"/>
      </w:pPr>
      <w:rPr>
        <w:rFonts w:ascii="Arial" w:hAnsi="Arial" w:hint="default"/>
      </w:rPr>
    </w:lvl>
    <w:lvl w:ilvl="7" w:tplc="CB7848A6" w:tentative="1">
      <w:start w:val="1"/>
      <w:numFmt w:val="bullet"/>
      <w:lvlText w:val="•"/>
      <w:lvlJc w:val="left"/>
      <w:pPr>
        <w:tabs>
          <w:tab w:val="num" w:pos="5760"/>
        </w:tabs>
        <w:ind w:left="5760" w:hanging="360"/>
      </w:pPr>
      <w:rPr>
        <w:rFonts w:ascii="Arial" w:hAnsi="Arial" w:hint="default"/>
      </w:rPr>
    </w:lvl>
    <w:lvl w:ilvl="8" w:tplc="973C772C"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3A827C0"/>
    <w:multiLevelType w:val="hybridMultilevel"/>
    <w:tmpl w:val="1C321560"/>
    <w:lvl w:ilvl="0" w:tplc="8298A57C">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274545F6"/>
    <w:multiLevelType w:val="hybridMultilevel"/>
    <w:tmpl w:val="619E6A08"/>
    <w:lvl w:ilvl="0" w:tplc="4C945DD8">
      <w:start w:val="1"/>
      <w:numFmt w:val="bullet"/>
      <w:lvlText w:val=""/>
      <w:lvlJc w:val="left"/>
      <w:pPr>
        <w:tabs>
          <w:tab w:val="num" w:pos="720"/>
        </w:tabs>
        <w:ind w:left="720" w:hanging="360"/>
      </w:pPr>
      <w:rPr>
        <w:rFonts w:ascii="Wingdings 2" w:hAnsi="Wingdings 2" w:hint="default"/>
      </w:rPr>
    </w:lvl>
    <w:lvl w:ilvl="1" w:tplc="873EEF8E">
      <w:start w:val="57"/>
      <w:numFmt w:val="bullet"/>
      <w:lvlText w:val=""/>
      <w:lvlJc w:val="left"/>
      <w:pPr>
        <w:tabs>
          <w:tab w:val="num" w:pos="1440"/>
        </w:tabs>
        <w:ind w:left="1440" w:hanging="360"/>
      </w:pPr>
      <w:rPr>
        <w:rFonts w:ascii="Wingdings 2" w:hAnsi="Wingdings 2" w:hint="default"/>
      </w:rPr>
    </w:lvl>
    <w:lvl w:ilvl="2" w:tplc="CFB6F61E" w:tentative="1">
      <w:start w:val="1"/>
      <w:numFmt w:val="bullet"/>
      <w:lvlText w:val=""/>
      <w:lvlJc w:val="left"/>
      <w:pPr>
        <w:tabs>
          <w:tab w:val="num" w:pos="2160"/>
        </w:tabs>
        <w:ind w:left="2160" w:hanging="360"/>
      </w:pPr>
      <w:rPr>
        <w:rFonts w:ascii="Wingdings 2" w:hAnsi="Wingdings 2" w:hint="default"/>
      </w:rPr>
    </w:lvl>
    <w:lvl w:ilvl="3" w:tplc="8AB278D0" w:tentative="1">
      <w:start w:val="1"/>
      <w:numFmt w:val="bullet"/>
      <w:lvlText w:val=""/>
      <w:lvlJc w:val="left"/>
      <w:pPr>
        <w:tabs>
          <w:tab w:val="num" w:pos="2880"/>
        </w:tabs>
        <w:ind w:left="2880" w:hanging="360"/>
      </w:pPr>
      <w:rPr>
        <w:rFonts w:ascii="Wingdings 2" w:hAnsi="Wingdings 2" w:hint="default"/>
      </w:rPr>
    </w:lvl>
    <w:lvl w:ilvl="4" w:tplc="2BCE0486" w:tentative="1">
      <w:start w:val="1"/>
      <w:numFmt w:val="bullet"/>
      <w:lvlText w:val=""/>
      <w:lvlJc w:val="left"/>
      <w:pPr>
        <w:tabs>
          <w:tab w:val="num" w:pos="3600"/>
        </w:tabs>
        <w:ind w:left="3600" w:hanging="360"/>
      </w:pPr>
      <w:rPr>
        <w:rFonts w:ascii="Wingdings 2" w:hAnsi="Wingdings 2" w:hint="default"/>
      </w:rPr>
    </w:lvl>
    <w:lvl w:ilvl="5" w:tplc="E424D918" w:tentative="1">
      <w:start w:val="1"/>
      <w:numFmt w:val="bullet"/>
      <w:lvlText w:val=""/>
      <w:lvlJc w:val="left"/>
      <w:pPr>
        <w:tabs>
          <w:tab w:val="num" w:pos="4320"/>
        </w:tabs>
        <w:ind w:left="4320" w:hanging="360"/>
      </w:pPr>
      <w:rPr>
        <w:rFonts w:ascii="Wingdings 2" w:hAnsi="Wingdings 2" w:hint="default"/>
      </w:rPr>
    </w:lvl>
    <w:lvl w:ilvl="6" w:tplc="0EE2750E" w:tentative="1">
      <w:start w:val="1"/>
      <w:numFmt w:val="bullet"/>
      <w:lvlText w:val=""/>
      <w:lvlJc w:val="left"/>
      <w:pPr>
        <w:tabs>
          <w:tab w:val="num" w:pos="5040"/>
        </w:tabs>
        <w:ind w:left="5040" w:hanging="360"/>
      </w:pPr>
      <w:rPr>
        <w:rFonts w:ascii="Wingdings 2" w:hAnsi="Wingdings 2" w:hint="default"/>
      </w:rPr>
    </w:lvl>
    <w:lvl w:ilvl="7" w:tplc="279AA5C8" w:tentative="1">
      <w:start w:val="1"/>
      <w:numFmt w:val="bullet"/>
      <w:lvlText w:val=""/>
      <w:lvlJc w:val="left"/>
      <w:pPr>
        <w:tabs>
          <w:tab w:val="num" w:pos="5760"/>
        </w:tabs>
        <w:ind w:left="5760" w:hanging="360"/>
      </w:pPr>
      <w:rPr>
        <w:rFonts w:ascii="Wingdings 2" w:hAnsi="Wingdings 2" w:hint="default"/>
      </w:rPr>
    </w:lvl>
    <w:lvl w:ilvl="8" w:tplc="57C0EACE" w:tentative="1">
      <w:start w:val="1"/>
      <w:numFmt w:val="bullet"/>
      <w:lvlText w:val=""/>
      <w:lvlJc w:val="left"/>
      <w:pPr>
        <w:tabs>
          <w:tab w:val="num" w:pos="6480"/>
        </w:tabs>
        <w:ind w:left="6480" w:hanging="360"/>
      </w:pPr>
      <w:rPr>
        <w:rFonts w:ascii="Wingdings 2" w:hAnsi="Wingdings 2" w:hint="default"/>
      </w:rPr>
    </w:lvl>
  </w:abstractNum>
  <w:abstractNum w:abstractNumId="17" w15:restartNumberingAfterBreak="0">
    <w:nsid w:val="28ED44FF"/>
    <w:multiLevelType w:val="hybridMultilevel"/>
    <w:tmpl w:val="56A2E82E"/>
    <w:lvl w:ilvl="0" w:tplc="E5CC7634">
      <w:start w:val="1"/>
      <w:numFmt w:val="bullet"/>
      <w:lvlText w:val=""/>
      <w:lvlJc w:val="left"/>
      <w:pPr>
        <w:tabs>
          <w:tab w:val="num" w:pos="1080"/>
        </w:tabs>
        <w:ind w:left="1080" w:hanging="360"/>
      </w:pPr>
      <w:rPr>
        <w:rFonts w:ascii="Wingdings 2" w:hAnsi="Wingdings 2" w:hint="default"/>
      </w:rPr>
    </w:lvl>
    <w:lvl w:ilvl="1" w:tplc="3656002A" w:tentative="1">
      <w:start w:val="1"/>
      <w:numFmt w:val="bullet"/>
      <w:lvlText w:val=""/>
      <w:lvlJc w:val="left"/>
      <w:pPr>
        <w:tabs>
          <w:tab w:val="num" w:pos="1800"/>
        </w:tabs>
        <w:ind w:left="1800" w:hanging="360"/>
      </w:pPr>
      <w:rPr>
        <w:rFonts w:ascii="Wingdings 2" w:hAnsi="Wingdings 2" w:hint="default"/>
      </w:rPr>
    </w:lvl>
    <w:lvl w:ilvl="2" w:tplc="9BFC797A" w:tentative="1">
      <w:start w:val="1"/>
      <w:numFmt w:val="bullet"/>
      <w:lvlText w:val=""/>
      <w:lvlJc w:val="left"/>
      <w:pPr>
        <w:tabs>
          <w:tab w:val="num" w:pos="2520"/>
        </w:tabs>
        <w:ind w:left="2520" w:hanging="360"/>
      </w:pPr>
      <w:rPr>
        <w:rFonts w:ascii="Wingdings 2" w:hAnsi="Wingdings 2" w:hint="default"/>
      </w:rPr>
    </w:lvl>
    <w:lvl w:ilvl="3" w:tplc="C5AE5E42" w:tentative="1">
      <w:start w:val="1"/>
      <w:numFmt w:val="bullet"/>
      <w:lvlText w:val=""/>
      <w:lvlJc w:val="left"/>
      <w:pPr>
        <w:tabs>
          <w:tab w:val="num" w:pos="3240"/>
        </w:tabs>
        <w:ind w:left="3240" w:hanging="360"/>
      </w:pPr>
      <w:rPr>
        <w:rFonts w:ascii="Wingdings 2" w:hAnsi="Wingdings 2" w:hint="default"/>
      </w:rPr>
    </w:lvl>
    <w:lvl w:ilvl="4" w:tplc="5DFE5A8E" w:tentative="1">
      <w:start w:val="1"/>
      <w:numFmt w:val="bullet"/>
      <w:lvlText w:val=""/>
      <w:lvlJc w:val="left"/>
      <w:pPr>
        <w:tabs>
          <w:tab w:val="num" w:pos="3960"/>
        </w:tabs>
        <w:ind w:left="3960" w:hanging="360"/>
      </w:pPr>
      <w:rPr>
        <w:rFonts w:ascii="Wingdings 2" w:hAnsi="Wingdings 2" w:hint="default"/>
      </w:rPr>
    </w:lvl>
    <w:lvl w:ilvl="5" w:tplc="5C9C272A" w:tentative="1">
      <w:start w:val="1"/>
      <w:numFmt w:val="bullet"/>
      <w:lvlText w:val=""/>
      <w:lvlJc w:val="left"/>
      <w:pPr>
        <w:tabs>
          <w:tab w:val="num" w:pos="4680"/>
        </w:tabs>
        <w:ind w:left="4680" w:hanging="360"/>
      </w:pPr>
      <w:rPr>
        <w:rFonts w:ascii="Wingdings 2" w:hAnsi="Wingdings 2" w:hint="default"/>
      </w:rPr>
    </w:lvl>
    <w:lvl w:ilvl="6" w:tplc="D82A84B0" w:tentative="1">
      <w:start w:val="1"/>
      <w:numFmt w:val="bullet"/>
      <w:lvlText w:val=""/>
      <w:lvlJc w:val="left"/>
      <w:pPr>
        <w:tabs>
          <w:tab w:val="num" w:pos="5400"/>
        </w:tabs>
        <w:ind w:left="5400" w:hanging="360"/>
      </w:pPr>
      <w:rPr>
        <w:rFonts w:ascii="Wingdings 2" w:hAnsi="Wingdings 2" w:hint="default"/>
      </w:rPr>
    </w:lvl>
    <w:lvl w:ilvl="7" w:tplc="C928A66A" w:tentative="1">
      <w:start w:val="1"/>
      <w:numFmt w:val="bullet"/>
      <w:lvlText w:val=""/>
      <w:lvlJc w:val="left"/>
      <w:pPr>
        <w:tabs>
          <w:tab w:val="num" w:pos="6120"/>
        </w:tabs>
        <w:ind w:left="6120" w:hanging="360"/>
      </w:pPr>
      <w:rPr>
        <w:rFonts w:ascii="Wingdings 2" w:hAnsi="Wingdings 2" w:hint="default"/>
      </w:rPr>
    </w:lvl>
    <w:lvl w:ilvl="8" w:tplc="CE22A30C" w:tentative="1">
      <w:start w:val="1"/>
      <w:numFmt w:val="bullet"/>
      <w:lvlText w:val=""/>
      <w:lvlJc w:val="left"/>
      <w:pPr>
        <w:tabs>
          <w:tab w:val="num" w:pos="6840"/>
        </w:tabs>
        <w:ind w:left="6840" w:hanging="360"/>
      </w:pPr>
      <w:rPr>
        <w:rFonts w:ascii="Wingdings 2" w:hAnsi="Wingdings 2" w:hint="default"/>
      </w:rPr>
    </w:lvl>
  </w:abstractNum>
  <w:abstractNum w:abstractNumId="18" w15:restartNumberingAfterBreak="0">
    <w:nsid w:val="3E2B309F"/>
    <w:multiLevelType w:val="hybridMultilevel"/>
    <w:tmpl w:val="9D681964"/>
    <w:lvl w:ilvl="0" w:tplc="622CBF06">
      <w:start w:val="1"/>
      <w:numFmt w:val="bullet"/>
      <w:lvlText w:val=""/>
      <w:lvlJc w:val="left"/>
      <w:pPr>
        <w:tabs>
          <w:tab w:val="num" w:pos="1080"/>
        </w:tabs>
        <w:ind w:left="1080" w:hanging="360"/>
      </w:pPr>
      <w:rPr>
        <w:rFonts w:ascii="Wingdings 2" w:hAnsi="Wingdings 2" w:hint="default"/>
        <w:color w:val="FF0000"/>
      </w:rPr>
    </w:lvl>
    <w:lvl w:ilvl="1" w:tplc="41C243DA" w:tentative="1">
      <w:start w:val="1"/>
      <w:numFmt w:val="bullet"/>
      <w:lvlText w:val=""/>
      <w:lvlJc w:val="left"/>
      <w:pPr>
        <w:tabs>
          <w:tab w:val="num" w:pos="1800"/>
        </w:tabs>
        <w:ind w:left="1800" w:hanging="360"/>
      </w:pPr>
      <w:rPr>
        <w:rFonts w:ascii="Wingdings 2" w:hAnsi="Wingdings 2" w:hint="default"/>
      </w:rPr>
    </w:lvl>
    <w:lvl w:ilvl="2" w:tplc="89B4337A" w:tentative="1">
      <w:start w:val="1"/>
      <w:numFmt w:val="bullet"/>
      <w:lvlText w:val=""/>
      <w:lvlJc w:val="left"/>
      <w:pPr>
        <w:tabs>
          <w:tab w:val="num" w:pos="2520"/>
        </w:tabs>
        <w:ind w:left="2520" w:hanging="360"/>
      </w:pPr>
      <w:rPr>
        <w:rFonts w:ascii="Wingdings 2" w:hAnsi="Wingdings 2" w:hint="default"/>
      </w:rPr>
    </w:lvl>
    <w:lvl w:ilvl="3" w:tplc="57DE6EA8" w:tentative="1">
      <w:start w:val="1"/>
      <w:numFmt w:val="bullet"/>
      <w:lvlText w:val=""/>
      <w:lvlJc w:val="left"/>
      <w:pPr>
        <w:tabs>
          <w:tab w:val="num" w:pos="3240"/>
        </w:tabs>
        <w:ind w:left="3240" w:hanging="360"/>
      </w:pPr>
      <w:rPr>
        <w:rFonts w:ascii="Wingdings 2" w:hAnsi="Wingdings 2" w:hint="default"/>
      </w:rPr>
    </w:lvl>
    <w:lvl w:ilvl="4" w:tplc="8DA0A140" w:tentative="1">
      <w:start w:val="1"/>
      <w:numFmt w:val="bullet"/>
      <w:lvlText w:val=""/>
      <w:lvlJc w:val="left"/>
      <w:pPr>
        <w:tabs>
          <w:tab w:val="num" w:pos="3960"/>
        </w:tabs>
        <w:ind w:left="3960" w:hanging="360"/>
      </w:pPr>
      <w:rPr>
        <w:rFonts w:ascii="Wingdings 2" w:hAnsi="Wingdings 2" w:hint="default"/>
      </w:rPr>
    </w:lvl>
    <w:lvl w:ilvl="5" w:tplc="7B725C04" w:tentative="1">
      <w:start w:val="1"/>
      <w:numFmt w:val="bullet"/>
      <w:lvlText w:val=""/>
      <w:lvlJc w:val="left"/>
      <w:pPr>
        <w:tabs>
          <w:tab w:val="num" w:pos="4680"/>
        </w:tabs>
        <w:ind w:left="4680" w:hanging="360"/>
      </w:pPr>
      <w:rPr>
        <w:rFonts w:ascii="Wingdings 2" w:hAnsi="Wingdings 2" w:hint="default"/>
      </w:rPr>
    </w:lvl>
    <w:lvl w:ilvl="6" w:tplc="9C98D9E6" w:tentative="1">
      <w:start w:val="1"/>
      <w:numFmt w:val="bullet"/>
      <w:lvlText w:val=""/>
      <w:lvlJc w:val="left"/>
      <w:pPr>
        <w:tabs>
          <w:tab w:val="num" w:pos="5400"/>
        </w:tabs>
        <w:ind w:left="5400" w:hanging="360"/>
      </w:pPr>
      <w:rPr>
        <w:rFonts w:ascii="Wingdings 2" w:hAnsi="Wingdings 2" w:hint="default"/>
      </w:rPr>
    </w:lvl>
    <w:lvl w:ilvl="7" w:tplc="03B48764" w:tentative="1">
      <w:start w:val="1"/>
      <w:numFmt w:val="bullet"/>
      <w:lvlText w:val=""/>
      <w:lvlJc w:val="left"/>
      <w:pPr>
        <w:tabs>
          <w:tab w:val="num" w:pos="6120"/>
        </w:tabs>
        <w:ind w:left="6120" w:hanging="360"/>
      </w:pPr>
      <w:rPr>
        <w:rFonts w:ascii="Wingdings 2" w:hAnsi="Wingdings 2" w:hint="default"/>
      </w:rPr>
    </w:lvl>
    <w:lvl w:ilvl="8" w:tplc="7042FA1E" w:tentative="1">
      <w:start w:val="1"/>
      <w:numFmt w:val="bullet"/>
      <w:lvlText w:val=""/>
      <w:lvlJc w:val="left"/>
      <w:pPr>
        <w:tabs>
          <w:tab w:val="num" w:pos="6840"/>
        </w:tabs>
        <w:ind w:left="6840" w:hanging="360"/>
      </w:pPr>
      <w:rPr>
        <w:rFonts w:ascii="Wingdings 2" w:hAnsi="Wingdings 2" w:hint="default"/>
      </w:rPr>
    </w:lvl>
  </w:abstractNum>
  <w:abstractNum w:abstractNumId="19" w15:restartNumberingAfterBreak="0">
    <w:nsid w:val="402D5005"/>
    <w:multiLevelType w:val="hybridMultilevel"/>
    <w:tmpl w:val="1CBEE86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0" w15:restartNumberingAfterBreak="0">
    <w:nsid w:val="42DE73F1"/>
    <w:multiLevelType w:val="hybridMultilevel"/>
    <w:tmpl w:val="C1AED21C"/>
    <w:lvl w:ilvl="0" w:tplc="54827F54">
      <w:start w:val="1"/>
      <w:numFmt w:val="lowerLetter"/>
      <w:lvlText w:val="%1."/>
      <w:lvlJc w:val="left"/>
      <w:pPr>
        <w:ind w:left="1080" w:hanging="360"/>
      </w:pPr>
      <w:rPr>
        <w:rFonts w:hint="default"/>
      </w:r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8244D3F"/>
    <w:multiLevelType w:val="hybridMultilevel"/>
    <w:tmpl w:val="74E63536"/>
    <w:lvl w:ilvl="0" w:tplc="DCD438B8">
      <w:start w:val="1"/>
      <w:numFmt w:val="bullet"/>
      <w:lvlText w:val=""/>
      <w:lvlJc w:val="left"/>
      <w:pPr>
        <w:tabs>
          <w:tab w:val="num" w:pos="1080"/>
        </w:tabs>
        <w:ind w:left="1080" w:hanging="360"/>
      </w:pPr>
      <w:rPr>
        <w:rFonts w:ascii="Wingdings 2" w:hAnsi="Wingdings 2" w:hint="default"/>
      </w:rPr>
    </w:lvl>
    <w:lvl w:ilvl="1" w:tplc="08090005">
      <w:start w:val="1"/>
      <w:numFmt w:val="bullet"/>
      <w:lvlText w:val=""/>
      <w:lvlJc w:val="left"/>
      <w:pPr>
        <w:tabs>
          <w:tab w:val="num" w:pos="1800"/>
        </w:tabs>
        <w:ind w:left="1800" w:hanging="360"/>
      </w:pPr>
      <w:rPr>
        <w:rFonts w:ascii="Wingdings" w:hAnsi="Wingdings" w:hint="default"/>
      </w:rPr>
    </w:lvl>
    <w:lvl w:ilvl="2" w:tplc="EA4CFC1E" w:tentative="1">
      <w:start w:val="1"/>
      <w:numFmt w:val="bullet"/>
      <w:lvlText w:val=""/>
      <w:lvlJc w:val="left"/>
      <w:pPr>
        <w:tabs>
          <w:tab w:val="num" w:pos="2520"/>
        </w:tabs>
        <w:ind w:left="2520" w:hanging="360"/>
      </w:pPr>
      <w:rPr>
        <w:rFonts w:ascii="Wingdings 2" w:hAnsi="Wingdings 2" w:hint="default"/>
      </w:rPr>
    </w:lvl>
    <w:lvl w:ilvl="3" w:tplc="8CA2C2C6" w:tentative="1">
      <w:start w:val="1"/>
      <w:numFmt w:val="bullet"/>
      <w:lvlText w:val=""/>
      <w:lvlJc w:val="left"/>
      <w:pPr>
        <w:tabs>
          <w:tab w:val="num" w:pos="3240"/>
        </w:tabs>
        <w:ind w:left="3240" w:hanging="360"/>
      </w:pPr>
      <w:rPr>
        <w:rFonts w:ascii="Wingdings 2" w:hAnsi="Wingdings 2" w:hint="default"/>
      </w:rPr>
    </w:lvl>
    <w:lvl w:ilvl="4" w:tplc="D874800A" w:tentative="1">
      <w:start w:val="1"/>
      <w:numFmt w:val="bullet"/>
      <w:lvlText w:val=""/>
      <w:lvlJc w:val="left"/>
      <w:pPr>
        <w:tabs>
          <w:tab w:val="num" w:pos="3960"/>
        </w:tabs>
        <w:ind w:left="3960" w:hanging="360"/>
      </w:pPr>
      <w:rPr>
        <w:rFonts w:ascii="Wingdings 2" w:hAnsi="Wingdings 2" w:hint="default"/>
      </w:rPr>
    </w:lvl>
    <w:lvl w:ilvl="5" w:tplc="70EA59FC" w:tentative="1">
      <w:start w:val="1"/>
      <w:numFmt w:val="bullet"/>
      <w:lvlText w:val=""/>
      <w:lvlJc w:val="left"/>
      <w:pPr>
        <w:tabs>
          <w:tab w:val="num" w:pos="4680"/>
        </w:tabs>
        <w:ind w:left="4680" w:hanging="360"/>
      </w:pPr>
      <w:rPr>
        <w:rFonts w:ascii="Wingdings 2" w:hAnsi="Wingdings 2" w:hint="default"/>
      </w:rPr>
    </w:lvl>
    <w:lvl w:ilvl="6" w:tplc="7304CE04" w:tentative="1">
      <w:start w:val="1"/>
      <w:numFmt w:val="bullet"/>
      <w:lvlText w:val=""/>
      <w:lvlJc w:val="left"/>
      <w:pPr>
        <w:tabs>
          <w:tab w:val="num" w:pos="5400"/>
        </w:tabs>
        <w:ind w:left="5400" w:hanging="360"/>
      </w:pPr>
      <w:rPr>
        <w:rFonts w:ascii="Wingdings 2" w:hAnsi="Wingdings 2" w:hint="default"/>
      </w:rPr>
    </w:lvl>
    <w:lvl w:ilvl="7" w:tplc="FA7888F0" w:tentative="1">
      <w:start w:val="1"/>
      <w:numFmt w:val="bullet"/>
      <w:lvlText w:val=""/>
      <w:lvlJc w:val="left"/>
      <w:pPr>
        <w:tabs>
          <w:tab w:val="num" w:pos="6120"/>
        </w:tabs>
        <w:ind w:left="6120" w:hanging="360"/>
      </w:pPr>
      <w:rPr>
        <w:rFonts w:ascii="Wingdings 2" w:hAnsi="Wingdings 2" w:hint="default"/>
      </w:rPr>
    </w:lvl>
    <w:lvl w:ilvl="8" w:tplc="D08AC532" w:tentative="1">
      <w:start w:val="1"/>
      <w:numFmt w:val="bullet"/>
      <w:lvlText w:val=""/>
      <w:lvlJc w:val="left"/>
      <w:pPr>
        <w:tabs>
          <w:tab w:val="num" w:pos="6840"/>
        </w:tabs>
        <w:ind w:left="6840" w:hanging="360"/>
      </w:pPr>
      <w:rPr>
        <w:rFonts w:ascii="Wingdings 2" w:hAnsi="Wingdings 2" w:hint="default"/>
      </w:rPr>
    </w:lvl>
  </w:abstractNum>
  <w:abstractNum w:abstractNumId="22" w15:restartNumberingAfterBreak="0">
    <w:nsid w:val="4D8A608E"/>
    <w:multiLevelType w:val="hybridMultilevel"/>
    <w:tmpl w:val="C50AB52E"/>
    <w:lvl w:ilvl="0" w:tplc="53101BDC">
      <w:start w:val="1"/>
      <w:numFmt w:val="bullet"/>
      <w:lvlText w:val=""/>
      <w:lvlJc w:val="left"/>
      <w:pPr>
        <w:tabs>
          <w:tab w:val="num" w:pos="1440"/>
        </w:tabs>
        <w:ind w:left="1440" w:hanging="360"/>
      </w:pPr>
      <w:rPr>
        <w:rFonts w:ascii="Wingdings 2" w:hAnsi="Wingdings 2" w:hint="default"/>
      </w:rPr>
    </w:lvl>
    <w:lvl w:ilvl="1" w:tplc="380CB6C6" w:tentative="1">
      <w:start w:val="1"/>
      <w:numFmt w:val="bullet"/>
      <w:lvlText w:val=""/>
      <w:lvlJc w:val="left"/>
      <w:pPr>
        <w:tabs>
          <w:tab w:val="num" w:pos="2160"/>
        </w:tabs>
        <w:ind w:left="2160" w:hanging="360"/>
      </w:pPr>
      <w:rPr>
        <w:rFonts w:ascii="Wingdings 2" w:hAnsi="Wingdings 2" w:hint="default"/>
      </w:rPr>
    </w:lvl>
    <w:lvl w:ilvl="2" w:tplc="579C5100" w:tentative="1">
      <w:start w:val="1"/>
      <w:numFmt w:val="bullet"/>
      <w:lvlText w:val=""/>
      <w:lvlJc w:val="left"/>
      <w:pPr>
        <w:tabs>
          <w:tab w:val="num" w:pos="2880"/>
        </w:tabs>
        <w:ind w:left="2880" w:hanging="360"/>
      </w:pPr>
      <w:rPr>
        <w:rFonts w:ascii="Wingdings 2" w:hAnsi="Wingdings 2" w:hint="default"/>
      </w:rPr>
    </w:lvl>
    <w:lvl w:ilvl="3" w:tplc="DCDA3794" w:tentative="1">
      <w:start w:val="1"/>
      <w:numFmt w:val="bullet"/>
      <w:lvlText w:val=""/>
      <w:lvlJc w:val="left"/>
      <w:pPr>
        <w:tabs>
          <w:tab w:val="num" w:pos="3600"/>
        </w:tabs>
        <w:ind w:left="3600" w:hanging="360"/>
      </w:pPr>
      <w:rPr>
        <w:rFonts w:ascii="Wingdings 2" w:hAnsi="Wingdings 2" w:hint="default"/>
      </w:rPr>
    </w:lvl>
    <w:lvl w:ilvl="4" w:tplc="91DAC040" w:tentative="1">
      <w:start w:val="1"/>
      <w:numFmt w:val="bullet"/>
      <w:lvlText w:val=""/>
      <w:lvlJc w:val="left"/>
      <w:pPr>
        <w:tabs>
          <w:tab w:val="num" w:pos="4320"/>
        </w:tabs>
        <w:ind w:left="4320" w:hanging="360"/>
      </w:pPr>
      <w:rPr>
        <w:rFonts w:ascii="Wingdings 2" w:hAnsi="Wingdings 2" w:hint="default"/>
      </w:rPr>
    </w:lvl>
    <w:lvl w:ilvl="5" w:tplc="E514ECA2" w:tentative="1">
      <w:start w:val="1"/>
      <w:numFmt w:val="bullet"/>
      <w:lvlText w:val=""/>
      <w:lvlJc w:val="left"/>
      <w:pPr>
        <w:tabs>
          <w:tab w:val="num" w:pos="5040"/>
        </w:tabs>
        <w:ind w:left="5040" w:hanging="360"/>
      </w:pPr>
      <w:rPr>
        <w:rFonts w:ascii="Wingdings 2" w:hAnsi="Wingdings 2" w:hint="default"/>
      </w:rPr>
    </w:lvl>
    <w:lvl w:ilvl="6" w:tplc="B6D6E84A" w:tentative="1">
      <w:start w:val="1"/>
      <w:numFmt w:val="bullet"/>
      <w:lvlText w:val=""/>
      <w:lvlJc w:val="left"/>
      <w:pPr>
        <w:tabs>
          <w:tab w:val="num" w:pos="5760"/>
        </w:tabs>
        <w:ind w:left="5760" w:hanging="360"/>
      </w:pPr>
      <w:rPr>
        <w:rFonts w:ascii="Wingdings 2" w:hAnsi="Wingdings 2" w:hint="default"/>
      </w:rPr>
    </w:lvl>
    <w:lvl w:ilvl="7" w:tplc="18A49196" w:tentative="1">
      <w:start w:val="1"/>
      <w:numFmt w:val="bullet"/>
      <w:lvlText w:val=""/>
      <w:lvlJc w:val="left"/>
      <w:pPr>
        <w:tabs>
          <w:tab w:val="num" w:pos="6480"/>
        </w:tabs>
        <w:ind w:left="6480" w:hanging="360"/>
      </w:pPr>
      <w:rPr>
        <w:rFonts w:ascii="Wingdings 2" w:hAnsi="Wingdings 2" w:hint="default"/>
      </w:rPr>
    </w:lvl>
    <w:lvl w:ilvl="8" w:tplc="A336CB50" w:tentative="1">
      <w:start w:val="1"/>
      <w:numFmt w:val="bullet"/>
      <w:lvlText w:val=""/>
      <w:lvlJc w:val="left"/>
      <w:pPr>
        <w:tabs>
          <w:tab w:val="num" w:pos="7200"/>
        </w:tabs>
        <w:ind w:left="7200" w:hanging="360"/>
      </w:pPr>
      <w:rPr>
        <w:rFonts w:ascii="Wingdings 2" w:hAnsi="Wingdings 2" w:hint="default"/>
      </w:rPr>
    </w:lvl>
  </w:abstractNum>
  <w:abstractNum w:abstractNumId="23" w15:restartNumberingAfterBreak="0">
    <w:nsid w:val="4D8E052F"/>
    <w:multiLevelType w:val="hybridMultilevel"/>
    <w:tmpl w:val="063C7F8A"/>
    <w:lvl w:ilvl="0" w:tplc="96129F7E">
      <w:start w:val="1"/>
      <w:numFmt w:val="lowerLetter"/>
      <w:lvlText w:val="%1."/>
      <w:lvlJc w:val="left"/>
      <w:pPr>
        <w:ind w:left="1080" w:hanging="360"/>
      </w:pPr>
      <w:rPr>
        <w:rFonts w:hint="default"/>
      </w:r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4E8C1DD7"/>
    <w:multiLevelType w:val="hybridMultilevel"/>
    <w:tmpl w:val="069855E0"/>
    <w:lvl w:ilvl="0" w:tplc="DCD438B8">
      <w:start w:val="1"/>
      <w:numFmt w:val="bullet"/>
      <w:lvlText w:val=""/>
      <w:lvlJc w:val="left"/>
      <w:pPr>
        <w:tabs>
          <w:tab w:val="num" w:pos="1080"/>
        </w:tabs>
        <w:ind w:left="1080" w:hanging="360"/>
      </w:pPr>
      <w:rPr>
        <w:rFonts w:ascii="Wingdings 2" w:hAnsi="Wingdings 2" w:hint="default"/>
      </w:rPr>
    </w:lvl>
    <w:lvl w:ilvl="1" w:tplc="3202E326">
      <w:start w:val="57"/>
      <w:numFmt w:val="bullet"/>
      <w:lvlText w:val=""/>
      <w:lvlJc w:val="left"/>
      <w:pPr>
        <w:tabs>
          <w:tab w:val="num" w:pos="1800"/>
        </w:tabs>
        <w:ind w:left="1800" w:hanging="360"/>
      </w:pPr>
      <w:rPr>
        <w:rFonts w:ascii="Wingdings 2" w:hAnsi="Wingdings 2" w:hint="default"/>
      </w:rPr>
    </w:lvl>
    <w:lvl w:ilvl="2" w:tplc="EA4CFC1E" w:tentative="1">
      <w:start w:val="1"/>
      <w:numFmt w:val="bullet"/>
      <w:lvlText w:val=""/>
      <w:lvlJc w:val="left"/>
      <w:pPr>
        <w:tabs>
          <w:tab w:val="num" w:pos="2520"/>
        </w:tabs>
        <w:ind w:left="2520" w:hanging="360"/>
      </w:pPr>
      <w:rPr>
        <w:rFonts w:ascii="Wingdings 2" w:hAnsi="Wingdings 2" w:hint="default"/>
      </w:rPr>
    </w:lvl>
    <w:lvl w:ilvl="3" w:tplc="8CA2C2C6" w:tentative="1">
      <w:start w:val="1"/>
      <w:numFmt w:val="bullet"/>
      <w:lvlText w:val=""/>
      <w:lvlJc w:val="left"/>
      <w:pPr>
        <w:tabs>
          <w:tab w:val="num" w:pos="3240"/>
        </w:tabs>
        <w:ind w:left="3240" w:hanging="360"/>
      </w:pPr>
      <w:rPr>
        <w:rFonts w:ascii="Wingdings 2" w:hAnsi="Wingdings 2" w:hint="default"/>
      </w:rPr>
    </w:lvl>
    <w:lvl w:ilvl="4" w:tplc="D874800A" w:tentative="1">
      <w:start w:val="1"/>
      <w:numFmt w:val="bullet"/>
      <w:lvlText w:val=""/>
      <w:lvlJc w:val="left"/>
      <w:pPr>
        <w:tabs>
          <w:tab w:val="num" w:pos="3960"/>
        </w:tabs>
        <w:ind w:left="3960" w:hanging="360"/>
      </w:pPr>
      <w:rPr>
        <w:rFonts w:ascii="Wingdings 2" w:hAnsi="Wingdings 2" w:hint="default"/>
      </w:rPr>
    </w:lvl>
    <w:lvl w:ilvl="5" w:tplc="70EA59FC" w:tentative="1">
      <w:start w:val="1"/>
      <w:numFmt w:val="bullet"/>
      <w:lvlText w:val=""/>
      <w:lvlJc w:val="left"/>
      <w:pPr>
        <w:tabs>
          <w:tab w:val="num" w:pos="4680"/>
        </w:tabs>
        <w:ind w:left="4680" w:hanging="360"/>
      </w:pPr>
      <w:rPr>
        <w:rFonts w:ascii="Wingdings 2" w:hAnsi="Wingdings 2" w:hint="default"/>
      </w:rPr>
    </w:lvl>
    <w:lvl w:ilvl="6" w:tplc="7304CE04" w:tentative="1">
      <w:start w:val="1"/>
      <w:numFmt w:val="bullet"/>
      <w:lvlText w:val=""/>
      <w:lvlJc w:val="left"/>
      <w:pPr>
        <w:tabs>
          <w:tab w:val="num" w:pos="5400"/>
        </w:tabs>
        <w:ind w:left="5400" w:hanging="360"/>
      </w:pPr>
      <w:rPr>
        <w:rFonts w:ascii="Wingdings 2" w:hAnsi="Wingdings 2" w:hint="default"/>
      </w:rPr>
    </w:lvl>
    <w:lvl w:ilvl="7" w:tplc="FA7888F0" w:tentative="1">
      <w:start w:val="1"/>
      <w:numFmt w:val="bullet"/>
      <w:lvlText w:val=""/>
      <w:lvlJc w:val="left"/>
      <w:pPr>
        <w:tabs>
          <w:tab w:val="num" w:pos="6120"/>
        </w:tabs>
        <w:ind w:left="6120" w:hanging="360"/>
      </w:pPr>
      <w:rPr>
        <w:rFonts w:ascii="Wingdings 2" w:hAnsi="Wingdings 2" w:hint="default"/>
      </w:rPr>
    </w:lvl>
    <w:lvl w:ilvl="8" w:tplc="D08AC532" w:tentative="1">
      <w:start w:val="1"/>
      <w:numFmt w:val="bullet"/>
      <w:lvlText w:val=""/>
      <w:lvlJc w:val="left"/>
      <w:pPr>
        <w:tabs>
          <w:tab w:val="num" w:pos="6840"/>
        </w:tabs>
        <w:ind w:left="6840" w:hanging="360"/>
      </w:pPr>
      <w:rPr>
        <w:rFonts w:ascii="Wingdings 2" w:hAnsi="Wingdings 2" w:hint="default"/>
      </w:rPr>
    </w:lvl>
  </w:abstractNum>
  <w:abstractNum w:abstractNumId="25" w15:restartNumberingAfterBreak="0">
    <w:nsid w:val="57BE62A2"/>
    <w:multiLevelType w:val="hybridMultilevel"/>
    <w:tmpl w:val="6E6EF73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A4E1A26"/>
    <w:multiLevelType w:val="hybridMultilevel"/>
    <w:tmpl w:val="D79E7D8C"/>
    <w:lvl w:ilvl="0" w:tplc="8C82ED4A">
      <w:start w:val="1"/>
      <w:numFmt w:val="low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7" w15:restartNumberingAfterBreak="0">
    <w:nsid w:val="5B186434"/>
    <w:multiLevelType w:val="hybridMultilevel"/>
    <w:tmpl w:val="D374BF46"/>
    <w:lvl w:ilvl="0" w:tplc="76F61E24">
      <w:start w:val="1"/>
      <w:numFmt w:val="bullet"/>
      <w:lvlText w:val="•"/>
      <w:lvlJc w:val="left"/>
      <w:pPr>
        <w:tabs>
          <w:tab w:val="num" w:pos="2160"/>
        </w:tabs>
        <w:ind w:left="2160" w:hanging="360"/>
      </w:pPr>
      <w:rPr>
        <w:rFonts w:ascii="Arial" w:hAnsi="Arial" w:hint="default"/>
      </w:rPr>
    </w:lvl>
    <w:lvl w:ilvl="1" w:tplc="CFA204DC" w:tentative="1">
      <w:start w:val="1"/>
      <w:numFmt w:val="bullet"/>
      <w:lvlText w:val="•"/>
      <w:lvlJc w:val="left"/>
      <w:pPr>
        <w:tabs>
          <w:tab w:val="num" w:pos="2880"/>
        </w:tabs>
        <w:ind w:left="2880" w:hanging="360"/>
      </w:pPr>
      <w:rPr>
        <w:rFonts w:ascii="Arial" w:hAnsi="Arial" w:hint="default"/>
      </w:rPr>
    </w:lvl>
    <w:lvl w:ilvl="2" w:tplc="BF64E8AA" w:tentative="1">
      <w:start w:val="1"/>
      <w:numFmt w:val="bullet"/>
      <w:lvlText w:val="•"/>
      <w:lvlJc w:val="left"/>
      <w:pPr>
        <w:tabs>
          <w:tab w:val="num" w:pos="3600"/>
        </w:tabs>
        <w:ind w:left="3600" w:hanging="360"/>
      </w:pPr>
      <w:rPr>
        <w:rFonts w:ascii="Arial" w:hAnsi="Arial" w:hint="default"/>
      </w:rPr>
    </w:lvl>
    <w:lvl w:ilvl="3" w:tplc="72861002" w:tentative="1">
      <w:start w:val="1"/>
      <w:numFmt w:val="bullet"/>
      <w:lvlText w:val="•"/>
      <w:lvlJc w:val="left"/>
      <w:pPr>
        <w:tabs>
          <w:tab w:val="num" w:pos="4320"/>
        </w:tabs>
        <w:ind w:left="4320" w:hanging="360"/>
      </w:pPr>
      <w:rPr>
        <w:rFonts w:ascii="Arial" w:hAnsi="Arial" w:hint="default"/>
      </w:rPr>
    </w:lvl>
    <w:lvl w:ilvl="4" w:tplc="9C5ABF92" w:tentative="1">
      <w:start w:val="1"/>
      <w:numFmt w:val="bullet"/>
      <w:lvlText w:val="•"/>
      <w:lvlJc w:val="left"/>
      <w:pPr>
        <w:tabs>
          <w:tab w:val="num" w:pos="5040"/>
        </w:tabs>
        <w:ind w:left="5040" w:hanging="360"/>
      </w:pPr>
      <w:rPr>
        <w:rFonts w:ascii="Arial" w:hAnsi="Arial" w:hint="default"/>
      </w:rPr>
    </w:lvl>
    <w:lvl w:ilvl="5" w:tplc="EAD230D0" w:tentative="1">
      <w:start w:val="1"/>
      <w:numFmt w:val="bullet"/>
      <w:lvlText w:val="•"/>
      <w:lvlJc w:val="left"/>
      <w:pPr>
        <w:tabs>
          <w:tab w:val="num" w:pos="5760"/>
        </w:tabs>
        <w:ind w:left="5760" w:hanging="360"/>
      </w:pPr>
      <w:rPr>
        <w:rFonts w:ascii="Arial" w:hAnsi="Arial" w:hint="default"/>
      </w:rPr>
    </w:lvl>
    <w:lvl w:ilvl="6" w:tplc="107491A4" w:tentative="1">
      <w:start w:val="1"/>
      <w:numFmt w:val="bullet"/>
      <w:lvlText w:val="•"/>
      <w:lvlJc w:val="left"/>
      <w:pPr>
        <w:tabs>
          <w:tab w:val="num" w:pos="6480"/>
        </w:tabs>
        <w:ind w:left="6480" w:hanging="360"/>
      </w:pPr>
      <w:rPr>
        <w:rFonts w:ascii="Arial" w:hAnsi="Arial" w:hint="default"/>
      </w:rPr>
    </w:lvl>
    <w:lvl w:ilvl="7" w:tplc="A5424F6A" w:tentative="1">
      <w:start w:val="1"/>
      <w:numFmt w:val="bullet"/>
      <w:lvlText w:val="•"/>
      <w:lvlJc w:val="left"/>
      <w:pPr>
        <w:tabs>
          <w:tab w:val="num" w:pos="7200"/>
        </w:tabs>
        <w:ind w:left="7200" w:hanging="360"/>
      </w:pPr>
      <w:rPr>
        <w:rFonts w:ascii="Arial" w:hAnsi="Arial" w:hint="default"/>
      </w:rPr>
    </w:lvl>
    <w:lvl w:ilvl="8" w:tplc="27041948" w:tentative="1">
      <w:start w:val="1"/>
      <w:numFmt w:val="bullet"/>
      <w:lvlText w:val="•"/>
      <w:lvlJc w:val="left"/>
      <w:pPr>
        <w:tabs>
          <w:tab w:val="num" w:pos="7920"/>
        </w:tabs>
        <w:ind w:left="7920" w:hanging="360"/>
      </w:pPr>
      <w:rPr>
        <w:rFonts w:ascii="Arial" w:hAnsi="Arial" w:hint="default"/>
      </w:rPr>
    </w:lvl>
  </w:abstractNum>
  <w:abstractNum w:abstractNumId="28" w15:restartNumberingAfterBreak="0">
    <w:nsid w:val="6B54505C"/>
    <w:multiLevelType w:val="hybridMultilevel"/>
    <w:tmpl w:val="1B74AA30"/>
    <w:lvl w:ilvl="0" w:tplc="79DEB304">
      <w:start w:val="1"/>
      <w:numFmt w:val="bullet"/>
      <w:lvlText w:val="•"/>
      <w:lvlJc w:val="left"/>
      <w:pPr>
        <w:tabs>
          <w:tab w:val="num" w:pos="720"/>
        </w:tabs>
        <w:ind w:left="720" w:hanging="360"/>
      </w:pPr>
      <w:rPr>
        <w:rFonts w:ascii="Arial" w:hAnsi="Arial" w:hint="default"/>
      </w:rPr>
    </w:lvl>
    <w:lvl w:ilvl="1" w:tplc="5658E0F0" w:tentative="1">
      <w:start w:val="1"/>
      <w:numFmt w:val="bullet"/>
      <w:lvlText w:val="•"/>
      <w:lvlJc w:val="left"/>
      <w:pPr>
        <w:tabs>
          <w:tab w:val="num" w:pos="1440"/>
        </w:tabs>
        <w:ind w:left="1440" w:hanging="360"/>
      </w:pPr>
      <w:rPr>
        <w:rFonts w:ascii="Arial" w:hAnsi="Arial" w:hint="default"/>
      </w:rPr>
    </w:lvl>
    <w:lvl w:ilvl="2" w:tplc="E49A6E26" w:tentative="1">
      <w:start w:val="1"/>
      <w:numFmt w:val="bullet"/>
      <w:lvlText w:val="•"/>
      <w:lvlJc w:val="left"/>
      <w:pPr>
        <w:tabs>
          <w:tab w:val="num" w:pos="2160"/>
        </w:tabs>
        <w:ind w:left="2160" w:hanging="360"/>
      </w:pPr>
      <w:rPr>
        <w:rFonts w:ascii="Arial" w:hAnsi="Arial" w:hint="default"/>
      </w:rPr>
    </w:lvl>
    <w:lvl w:ilvl="3" w:tplc="1E285712" w:tentative="1">
      <w:start w:val="1"/>
      <w:numFmt w:val="bullet"/>
      <w:lvlText w:val="•"/>
      <w:lvlJc w:val="left"/>
      <w:pPr>
        <w:tabs>
          <w:tab w:val="num" w:pos="2880"/>
        </w:tabs>
        <w:ind w:left="2880" w:hanging="360"/>
      </w:pPr>
      <w:rPr>
        <w:rFonts w:ascii="Arial" w:hAnsi="Arial" w:hint="default"/>
      </w:rPr>
    </w:lvl>
    <w:lvl w:ilvl="4" w:tplc="A3B0173C" w:tentative="1">
      <w:start w:val="1"/>
      <w:numFmt w:val="bullet"/>
      <w:lvlText w:val="•"/>
      <w:lvlJc w:val="left"/>
      <w:pPr>
        <w:tabs>
          <w:tab w:val="num" w:pos="3600"/>
        </w:tabs>
        <w:ind w:left="3600" w:hanging="360"/>
      </w:pPr>
      <w:rPr>
        <w:rFonts w:ascii="Arial" w:hAnsi="Arial" w:hint="default"/>
      </w:rPr>
    </w:lvl>
    <w:lvl w:ilvl="5" w:tplc="AE6CFB50" w:tentative="1">
      <w:start w:val="1"/>
      <w:numFmt w:val="bullet"/>
      <w:lvlText w:val="•"/>
      <w:lvlJc w:val="left"/>
      <w:pPr>
        <w:tabs>
          <w:tab w:val="num" w:pos="4320"/>
        </w:tabs>
        <w:ind w:left="4320" w:hanging="360"/>
      </w:pPr>
      <w:rPr>
        <w:rFonts w:ascii="Arial" w:hAnsi="Arial" w:hint="default"/>
      </w:rPr>
    </w:lvl>
    <w:lvl w:ilvl="6" w:tplc="C6DC8522" w:tentative="1">
      <w:start w:val="1"/>
      <w:numFmt w:val="bullet"/>
      <w:lvlText w:val="•"/>
      <w:lvlJc w:val="left"/>
      <w:pPr>
        <w:tabs>
          <w:tab w:val="num" w:pos="5040"/>
        </w:tabs>
        <w:ind w:left="5040" w:hanging="360"/>
      </w:pPr>
      <w:rPr>
        <w:rFonts w:ascii="Arial" w:hAnsi="Arial" w:hint="default"/>
      </w:rPr>
    </w:lvl>
    <w:lvl w:ilvl="7" w:tplc="E41C8B16" w:tentative="1">
      <w:start w:val="1"/>
      <w:numFmt w:val="bullet"/>
      <w:lvlText w:val="•"/>
      <w:lvlJc w:val="left"/>
      <w:pPr>
        <w:tabs>
          <w:tab w:val="num" w:pos="5760"/>
        </w:tabs>
        <w:ind w:left="5760" w:hanging="360"/>
      </w:pPr>
      <w:rPr>
        <w:rFonts w:ascii="Arial" w:hAnsi="Arial" w:hint="default"/>
      </w:rPr>
    </w:lvl>
    <w:lvl w:ilvl="8" w:tplc="47863762"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0"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1" w15:restartNumberingAfterBreak="0">
    <w:nsid w:val="73C81326"/>
    <w:multiLevelType w:val="hybridMultilevel"/>
    <w:tmpl w:val="78420ED8"/>
    <w:lvl w:ilvl="0" w:tplc="ED266276">
      <w:start w:val="1"/>
      <w:numFmt w:val="bullet"/>
      <w:lvlText w:val="•"/>
      <w:lvlJc w:val="left"/>
      <w:pPr>
        <w:tabs>
          <w:tab w:val="num" w:pos="2160"/>
        </w:tabs>
        <w:ind w:left="2160" w:hanging="360"/>
      </w:pPr>
      <w:rPr>
        <w:rFonts w:ascii="Arial" w:hAnsi="Arial" w:hint="default"/>
      </w:rPr>
    </w:lvl>
    <w:lvl w:ilvl="1" w:tplc="DDCC78DC" w:tentative="1">
      <w:start w:val="1"/>
      <w:numFmt w:val="bullet"/>
      <w:lvlText w:val="•"/>
      <w:lvlJc w:val="left"/>
      <w:pPr>
        <w:tabs>
          <w:tab w:val="num" w:pos="2880"/>
        </w:tabs>
        <w:ind w:left="2880" w:hanging="360"/>
      </w:pPr>
      <w:rPr>
        <w:rFonts w:ascii="Arial" w:hAnsi="Arial" w:hint="default"/>
      </w:rPr>
    </w:lvl>
    <w:lvl w:ilvl="2" w:tplc="F7E25C1E" w:tentative="1">
      <w:start w:val="1"/>
      <w:numFmt w:val="bullet"/>
      <w:lvlText w:val="•"/>
      <w:lvlJc w:val="left"/>
      <w:pPr>
        <w:tabs>
          <w:tab w:val="num" w:pos="3600"/>
        </w:tabs>
        <w:ind w:left="3600" w:hanging="360"/>
      </w:pPr>
      <w:rPr>
        <w:rFonts w:ascii="Arial" w:hAnsi="Arial" w:hint="default"/>
      </w:rPr>
    </w:lvl>
    <w:lvl w:ilvl="3" w:tplc="7884BBCE" w:tentative="1">
      <w:start w:val="1"/>
      <w:numFmt w:val="bullet"/>
      <w:lvlText w:val="•"/>
      <w:lvlJc w:val="left"/>
      <w:pPr>
        <w:tabs>
          <w:tab w:val="num" w:pos="4320"/>
        </w:tabs>
        <w:ind w:left="4320" w:hanging="360"/>
      </w:pPr>
      <w:rPr>
        <w:rFonts w:ascii="Arial" w:hAnsi="Arial" w:hint="default"/>
      </w:rPr>
    </w:lvl>
    <w:lvl w:ilvl="4" w:tplc="8398D60A" w:tentative="1">
      <w:start w:val="1"/>
      <w:numFmt w:val="bullet"/>
      <w:lvlText w:val="•"/>
      <w:lvlJc w:val="left"/>
      <w:pPr>
        <w:tabs>
          <w:tab w:val="num" w:pos="5040"/>
        </w:tabs>
        <w:ind w:left="5040" w:hanging="360"/>
      </w:pPr>
      <w:rPr>
        <w:rFonts w:ascii="Arial" w:hAnsi="Arial" w:hint="default"/>
      </w:rPr>
    </w:lvl>
    <w:lvl w:ilvl="5" w:tplc="F014E17C" w:tentative="1">
      <w:start w:val="1"/>
      <w:numFmt w:val="bullet"/>
      <w:lvlText w:val="•"/>
      <w:lvlJc w:val="left"/>
      <w:pPr>
        <w:tabs>
          <w:tab w:val="num" w:pos="5760"/>
        </w:tabs>
        <w:ind w:left="5760" w:hanging="360"/>
      </w:pPr>
      <w:rPr>
        <w:rFonts w:ascii="Arial" w:hAnsi="Arial" w:hint="default"/>
      </w:rPr>
    </w:lvl>
    <w:lvl w:ilvl="6" w:tplc="18561CAC" w:tentative="1">
      <w:start w:val="1"/>
      <w:numFmt w:val="bullet"/>
      <w:lvlText w:val="•"/>
      <w:lvlJc w:val="left"/>
      <w:pPr>
        <w:tabs>
          <w:tab w:val="num" w:pos="6480"/>
        </w:tabs>
        <w:ind w:left="6480" w:hanging="360"/>
      </w:pPr>
      <w:rPr>
        <w:rFonts w:ascii="Arial" w:hAnsi="Arial" w:hint="default"/>
      </w:rPr>
    </w:lvl>
    <w:lvl w:ilvl="7" w:tplc="71626048" w:tentative="1">
      <w:start w:val="1"/>
      <w:numFmt w:val="bullet"/>
      <w:lvlText w:val="•"/>
      <w:lvlJc w:val="left"/>
      <w:pPr>
        <w:tabs>
          <w:tab w:val="num" w:pos="7200"/>
        </w:tabs>
        <w:ind w:left="7200" w:hanging="360"/>
      </w:pPr>
      <w:rPr>
        <w:rFonts w:ascii="Arial" w:hAnsi="Arial" w:hint="default"/>
      </w:rPr>
    </w:lvl>
    <w:lvl w:ilvl="8" w:tplc="02AA7F3A" w:tentative="1">
      <w:start w:val="1"/>
      <w:numFmt w:val="bullet"/>
      <w:lvlText w:val="•"/>
      <w:lvlJc w:val="left"/>
      <w:pPr>
        <w:tabs>
          <w:tab w:val="num" w:pos="7920"/>
        </w:tabs>
        <w:ind w:left="7920" w:hanging="360"/>
      </w:pPr>
      <w:rPr>
        <w:rFonts w:ascii="Arial" w:hAnsi="Arial" w:hint="default"/>
      </w:rPr>
    </w:lvl>
  </w:abstractNum>
  <w:abstractNum w:abstractNumId="32" w15:restartNumberingAfterBreak="0">
    <w:nsid w:val="749D79E0"/>
    <w:multiLevelType w:val="hybridMultilevel"/>
    <w:tmpl w:val="A0683000"/>
    <w:lvl w:ilvl="0" w:tplc="E27662D6">
      <w:start w:val="1"/>
      <w:numFmt w:val="bullet"/>
      <w:lvlText w:val="•"/>
      <w:lvlJc w:val="left"/>
      <w:pPr>
        <w:tabs>
          <w:tab w:val="num" w:pos="720"/>
        </w:tabs>
        <w:ind w:left="720" w:hanging="360"/>
      </w:pPr>
      <w:rPr>
        <w:rFonts w:ascii="Arial" w:hAnsi="Arial" w:hint="default"/>
      </w:rPr>
    </w:lvl>
    <w:lvl w:ilvl="1" w:tplc="2AD6A29E">
      <w:start w:val="57"/>
      <w:numFmt w:val="bullet"/>
      <w:lvlText w:val="•"/>
      <w:lvlJc w:val="left"/>
      <w:pPr>
        <w:tabs>
          <w:tab w:val="num" w:pos="1440"/>
        </w:tabs>
        <w:ind w:left="1440" w:hanging="360"/>
      </w:pPr>
      <w:rPr>
        <w:rFonts w:ascii="Arial" w:hAnsi="Arial" w:hint="default"/>
      </w:rPr>
    </w:lvl>
    <w:lvl w:ilvl="2" w:tplc="23A0387E" w:tentative="1">
      <w:start w:val="1"/>
      <w:numFmt w:val="bullet"/>
      <w:lvlText w:val="•"/>
      <w:lvlJc w:val="left"/>
      <w:pPr>
        <w:tabs>
          <w:tab w:val="num" w:pos="2160"/>
        </w:tabs>
        <w:ind w:left="2160" w:hanging="360"/>
      </w:pPr>
      <w:rPr>
        <w:rFonts w:ascii="Arial" w:hAnsi="Arial" w:hint="default"/>
      </w:rPr>
    </w:lvl>
    <w:lvl w:ilvl="3" w:tplc="9BE66B72" w:tentative="1">
      <w:start w:val="1"/>
      <w:numFmt w:val="bullet"/>
      <w:lvlText w:val="•"/>
      <w:lvlJc w:val="left"/>
      <w:pPr>
        <w:tabs>
          <w:tab w:val="num" w:pos="2880"/>
        </w:tabs>
        <w:ind w:left="2880" w:hanging="360"/>
      </w:pPr>
      <w:rPr>
        <w:rFonts w:ascii="Arial" w:hAnsi="Arial" w:hint="default"/>
      </w:rPr>
    </w:lvl>
    <w:lvl w:ilvl="4" w:tplc="6E8EC96C" w:tentative="1">
      <w:start w:val="1"/>
      <w:numFmt w:val="bullet"/>
      <w:lvlText w:val="•"/>
      <w:lvlJc w:val="left"/>
      <w:pPr>
        <w:tabs>
          <w:tab w:val="num" w:pos="3600"/>
        </w:tabs>
        <w:ind w:left="3600" w:hanging="360"/>
      </w:pPr>
      <w:rPr>
        <w:rFonts w:ascii="Arial" w:hAnsi="Arial" w:hint="default"/>
      </w:rPr>
    </w:lvl>
    <w:lvl w:ilvl="5" w:tplc="DCB6BC02" w:tentative="1">
      <w:start w:val="1"/>
      <w:numFmt w:val="bullet"/>
      <w:lvlText w:val="•"/>
      <w:lvlJc w:val="left"/>
      <w:pPr>
        <w:tabs>
          <w:tab w:val="num" w:pos="4320"/>
        </w:tabs>
        <w:ind w:left="4320" w:hanging="360"/>
      </w:pPr>
      <w:rPr>
        <w:rFonts w:ascii="Arial" w:hAnsi="Arial" w:hint="default"/>
      </w:rPr>
    </w:lvl>
    <w:lvl w:ilvl="6" w:tplc="3ABA620A" w:tentative="1">
      <w:start w:val="1"/>
      <w:numFmt w:val="bullet"/>
      <w:lvlText w:val="•"/>
      <w:lvlJc w:val="left"/>
      <w:pPr>
        <w:tabs>
          <w:tab w:val="num" w:pos="5040"/>
        </w:tabs>
        <w:ind w:left="5040" w:hanging="360"/>
      </w:pPr>
      <w:rPr>
        <w:rFonts w:ascii="Arial" w:hAnsi="Arial" w:hint="default"/>
      </w:rPr>
    </w:lvl>
    <w:lvl w:ilvl="7" w:tplc="7C1CDA30" w:tentative="1">
      <w:start w:val="1"/>
      <w:numFmt w:val="bullet"/>
      <w:lvlText w:val="•"/>
      <w:lvlJc w:val="left"/>
      <w:pPr>
        <w:tabs>
          <w:tab w:val="num" w:pos="5760"/>
        </w:tabs>
        <w:ind w:left="5760" w:hanging="360"/>
      </w:pPr>
      <w:rPr>
        <w:rFonts w:ascii="Arial" w:hAnsi="Arial" w:hint="default"/>
      </w:rPr>
    </w:lvl>
    <w:lvl w:ilvl="8" w:tplc="063A5CD2"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7B832AD1"/>
    <w:multiLevelType w:val="hybridMultilevel"/>
    <w:tmpl w:val="8272C094"/>
    <w:lvl w:ilvl="0" w:tplc="7CDC7096">
      <w:start w:val="1"/>
      <w:numFmt w:val="bullet"/>
      <w:lvlText w:val="•"/>
      <w:lvlJc w:val="left"/>
      <w:pPr>
        <w:tabs>
          <w:tab w:val="num" w:pos="1080"/>
        </w:tabs>
        <w:ind w:left="1080" w:hanging="360"/>
      </w:pPr>
      <w:rPr>
        <w:rFonts w:ascii="Arial" w:hAnsi="Arial" w:hint="default"/>
      </w:rPr>
    </w:lvl>
    <w:lvl w:ilvl="1" w:tplc="C610F1C6">
      <w:start w:val="57"/>
      <w:numFmt w:val="bullet"/>
      <w:lvlText w:val="•"/>
      <w:lvlJc w:val="left"/>
      <w:pPr>
        <w:tabs>
          <w:tab w:val="num" w:pos="1800"/>
        </w:tabs>
        <w:ind w:left="1800" w:hanging="360"/>
      </w:pPr>
      <w:rPr>
        <w:rFonts w:ascii="Arial" w:hAnsi="Arial" w:hint="default"/>
      </w:rPr>
    </w:lvl>
    <w:lvl w:ilvl="2" w:tplc="E5E0798E" w:tentative="1">
      <w:start w:val="1"/>
      <w:numFmt w:val="bullet"/>
      <w:lvlText w:val="•"/>
      <w:lvlJc w:val="left"/>
      <w:pPr>
        <w:tabs>
          <w:tab w:val="num" w:pos="2520"/>
        </w:tabs>
        <w:ind w:left="2520" w:hanging="360"/>
      </w:pPr>
      <w:rPr>
        <w:rFonts w:ascii="Arial" w:hAnsi="Arial" w:hint="default"/>
      </w:rPr>
    </w:lvl>
    <w:lvl w:ilvl="3" w:tplc="C8808298" w:tentative="1">
      <w:start w:val="1"/>
      <w:numFmt w:val="bullet"/>
      <w:lvlText w:val="•"/>
      <w:lvlJc w:val="left"/>
      <w:pPr>
        <w:tabs>
          <w:tab w:val="num" w:pos="3240"/>
        </w:tabs>
        <w:ind w:left="3240" w:hanging="360"/>
      </w:pPr>
      <w:rPr>
        <w:rFonts w:ascii="Arial" w:hAnsi="Arial" w:hint="default"/>
      </w:rPr>
    </w:lvl>
    <w:lvl w:ilvl="4" w:tplc="7A84B166" w:tentative="1">
      <w:start w:val="1"/>
      <w:numFmt w:val="bullet"/>
      <w:lvlText w:val="•"/>
      <w:lvlJc w:val="left"/>
      <w:pPr>
        <w:tabs>
          <w:tab w:val="num" w:pos="3960"/>
        </w:tabs>
        <w:ind w:left="3960" w:hanging="360"/>
      </w:pPr>
      <w:rPr>
        <w:rFonts w:ascii="Arial" w:hAnsi="Arial" w:hint="default"/>
      </w:rPr>
    </w:lvl>
    <w:lvl w:ilvl="5" w:tplc="23689F88" w:tentative="1">
      <w:start w:val="1"/>
      <w:numFmt w:val="bullet"/>
      <w:lvlText w:val="•"/>
      <w:lvlJc w:val="left"/>
      <w:pPr>
        <w:tabs>
          <w:tab w:val="num" w:pos="4680"/>
        </w:tabs>
        <w:ind w:left="4680" w:hanging="360"/>
      </w:pPr>
      <w:rPr>
        <w:rFonts w:ascii="Arial" w:hAnsi="Arial" w:hint="default"/>
      </w:rPr>
    </w:lvl>
    <w:lvl w:ilvl="6" w:tplc="9814D712" w:tentative="1">
      <w:start w:val="1"/>
      <w:numFmt w:val="bullet"/>
      <w:lvlText w:val="•"/>
      <w:lvlJc w:val="left"/>
      <w:pPr>
        <w:tabs>
          <w:tab w:val="num" w:pos="5400"/>
        </w:tabs>
        <w:ind w:left="5400" w:hanging="360"/>
      </w:pPr>
      <w:rPr>
        <w:rFonts w:ascii="Arial" w:hAnsi="Arial" w:hint="default"/>
      </w:rPr>
    </w:lvl>
    <w:lvl w:ilvl="7" w:tplc="5D144BCA" w:tentative="1">
      <w:start w:val="1"/>
      <w:numFmt w:val="bullet"/>
      <w:lvlText w:val="•"/>
      <w:lvlJc w:val="left"/>
      <w:pPr>
        <w:tabs>
          <w:tab w:val="num" w:pos="6120"/>
        </w:tabs>
        <w:ind w:left="6120" w:hanging="360"/>
      </w:pPr>
      <w:rPr>
        <w:rFonts w:ascii="Arial" w:hAnsi="Arial" w:hint="default"/>
      </w:rPr>
    </w:lvl>
    <w:lvl w:ilvl="8" w:tplc="019CFF38" w:tentative="1">
      <w:start w:val="1"/>
      <w:numFmt w:val="bullet"/>
      <w:lvlText w:val="•"/>
      <w:lvlJc w:val="left"/>
      <w:pPr>
        <w:tabs>
          <w:tab w:val="num" w:pos="6840"/>
        </w:tabs>
        <w:ind w:left="6840" w:hanging="360"/>
      </w:pPr>
      <w:rPr>
        <w:rFonts w:ascii="Arial" w:hAnsi="Arial" w:hint="default"/>
      </w:rPr>
    </w:lvl>
  </w:abstractNum>
  <w:num w:numId="1">
    <w:abstractNumId w:val="29"/>
  </w:num>
  <w:num w:numId="2">
    <w:abstractNumId w:val="30"/>
  </w:num>
  <w:num w:numId="3">
    <w:abstractNumId w:val="13"/>
  </w:num>
  <w:num w:numId="4">
    <w:abstractNumId w:val="2"/>
  </w:num>
  <w:num w:numId="5">
    <w:abstractNumId w:val="15"/>
  </w:num>
  <w:num w:numId="6">
    <w:abstractNumId w:val="5"/>
  </w:num>
  <w:num w:numId="7">
    <w:abstractNumId w:val="1"/>
  </w:num>
  <w:num w:numId="8">
    <w:abstractNumId w:val="23"/>
  </w:num>
  <w:num w:numId="9">
    <w:abstractNumId w:val="20"/>
  </w:num>
  <w:num w:numId="10">
    <w:abstractNumId w:val="26"/>
  </w:num>
  <w:num w:numId="11">
    <w:abstractNumId w:val="6"/>
  </w:num>
  <w:num w:numId="12">
    <w:abstractNumId w:val="17"/>
  </w:num>
  <w:num w:numId="13">
    <w:abstractNumId w:val="24"/>
  </w:num>
  <w:num w:numId="14">
    <w:abstractNumId w:val="21"/>
  </w:num>
  <w:num w:numId="15">
    <w:abstractNumId w:val="11"/>
  </w:num>
  <w:num w:numId="16">
    <w:abstractNumId w:val="9"/>
  </w:num>
  <w:num w:numId="17">
    <w:abstractNumId w:val="14"/>
  </w:num>
  <w:num w:numId="18">
    <w:abstractNumId w:val="16"/>
  </w:num>
  <w:num w:numId="19">
    <w:abstractNumId w:val="25"/>
  </w:num>
  <w:num w:numId="20">
    <w:abstractNumId w:val="8"/>
  </w:num>
  <w:num w:numId="21">
    <w:abstractNumId w:val="4"/>
  </w:num>
  <w:num w:numId="22">
    <w:abstractNumId w:val="7"/>
  </w:num>
  <w:num w:numId="23">
    <w:abstractNumId w:val="28"/>
  </w:num>
  <w:num w:numId="24">
    <w:abstractNumId w:val="10"/>
  </w:num>
  <w:num w:numId="25">
    <w:abstractNumId w:val="18"/>
  </w:num>
  <w:num w:numId="26">
    <w:abstractNumId w:val="22"/>
  </w:num>
  <w:num w:numId="27">
    <w:abstractNumId w:val="19"/>
  </w:num>
  <w:num w:numId="28">
    <w:abstractNumId w:val="12"/>
  </w:num>
  <w:num w:numId="29">
    <w:abstractNumId w:val="31"/>
  </w:num>
  <w:num w:numId="30">
    <w:abstractNumId w:val="27"/>
  </w:num>
  <w:num w:numId="31">
    <w:abstractNumId w:val="0"/>
  </w:num>
  <w:num w:numId="32">
    <w:abstractNumId w:val="3"/>
  </w:num>
  <w:num w:numId="33">
    <w:abstractNumId w:val="33"/>
  </w:num>
  <w:num w:numId="34">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335CD"/>
    <w:rsid w:val="000427A8"/>
    <w:rsid w:val="00045281"/>
    <w:rsid w:val="0005302D"/>
    <w:rsid w:val="0006217E"/>
    <w:rsid w:val="0009720B"/>
    <w:rsid w:val="000D2292"/>
    <w:rsid w:val="000D65A5"/>
    <w:rsid w:val="000E1842"/>
    <w:rsid w:val="000E5EE2"/>
    <w:rsid w:val="000E7182"/>
    <w:rsid w:val="000F215B"/>
    <w:rsid w:val="000F461F"/>
    <w:rsid w:val="0012014F"/>
    <w:rsid w:val="001215F9"/>
    <w:rsid w:val="00126B17"/>
    <w:rsid w:val="001336BE"/>
    <w:rsid w:val="001338B4"/>
    <w:rsid w:val="00146A79"/>
    <w:rsid w:val="0014784D"/>
    <w:rsid w:val="00147A36"/>
    <w:rsid w:val="00152726"/>
    <w:rsid w:val="0015414A"/>
    <w:rsid w:val="0015599E"/>
    <w:rsid w:val="00161D71"/>
    <w:rsid w:val="001C60E5"/>
    <w:rsid w:val="001D37D8"/>
    <w:rsid w:val="001D755A"/>
    <w:rsid w:val="002076C3"/>
    <w:rsid w:val="002256A3"/>
    <w:rsid w:val="002432C0"/>
    <w:rsid w:val="00250F5B"/>
    <w:rsid w:val="0025252C"/>
    <w:rsid w:val="00256113"/>
    <w:rsid w:val="00267C96"/>
    <w:rsid w:val="00274D58"/>
    <w:rsid w:val="00280103"/>
    <w:rsid w:val="002A43AA"/>
    <w:rsid w:val="002B5149"/>
    <w:rsid w:val="002D19CC"/>
    <w:rsid w:val="002D3C39"/>
    <w:rsid w:val="002E72EF"/>
    <w:rsid w:val="002F26C1"/>
    <w:rsid w:val="002F462E"/>
    <w:rsid w:val="002F50AF"/>
    <w:rsid w:val="00337C61"/>
    <w:rsid w:val="00355330"/>
    <w:rsid w:val="00361A4F"/>
    <w:rsid w:val="0036641A"/>
    <w:rsid w:val="00373E3F"/>
    <w:rsid w:val="003A43F8"/>
    <w:rsid w:val="003B03DA"/>
    <w:rsid w:val="003B54C8"/>
    <w:rsid w:val="003B7622"/>
    <w:rsid w:val="003F6D14"/>
    <w:rsid w:val="00404D46"/>
    <w:rsid w:val="00405A9E"/>
    <w:rsid w:val="004076C4"/>
    <w:rsid w:val="00410939"/>
    <w:rsid w:val="00451825"/>
    <w:rsid w:val="00464504"/>
    <w:rsid w:val="0047567D"/>
    <w:rsid w:val="0049062D"/>
    <w:rsid w:val="004A3624"/>
    <w:rsid w:val="004A39CF"/>
    <w:rsid w:val="004A425E"/>
    <w:rsid w:val="004A6C5A"/>
    <w:rsid w:val="004B09F4"/>
    <w:rsid w:val="004C39A6"/>
    <w:rsid w:val="004F45CD"/>
    <w:rsid w:val="004F4B61"/>
    <w:rsid w:val="00500829"/>
    <w:rsid w:val="00504B0F"/>
    <w:rsid w:val="005106D5"/>
    <w:rsid w:val="005108B3"/>
    <w:rsid w:val="00531FF5"/>
    <w:rsid w:val="005440DD"/>
    <w:rsid w:val="0055088C"/>
    <w:rsid w:val="0056046A"/>
    <w:rsid w:val="005672D9"/>
    <w:rsid w:val="005826C9"/>
    <w:rsid w:val="005876B5"/>
    <w:rsid w:val="00593E53"/>
    <w:rsid w:val="005A5B33"/>
    <w:rsid w:val="005B4884"/>
    <w:rsid w:val="005B6E01"/>
    <w:rsid w:val="005D2E24"/>
    <w:rsid w:val="005D40D2"/>
    <w:rsid w:val="0062759D"/>
    <w:rsid w:val="0063282B"/>
    <w:rsid w:val="006375E3"/>
    <w:rsid w:val="0065660F"/>
    <w:rsid w:val="00674612"/>
    <w:rsid w:val="00685E99"/>
    <w:rsid w:val="006C4217"/>
    <w:rsid w:val="006D1161"/>
    <w:rsid w:val="006D4DD5"/>
    <w:rsid w:val="006D7848"/>
    <w:rsid w:val="006E19EA"/>
    <w:rsid w:val="006F3197"/>
    <w:rsid w:val="00703C9F"/>
    <w:rsid w:val="00711505"/>
    <w:rsid w:val="00714E22"/>
    <w:rsid w:val="0071656A"/>
    <w:rsid w:val="007171F4"/>
    <w:rsid w:val="00720F98"/>
    <w:rsid w:val="007228A4"/>
    <w:rsid w:val="00734DFF"/>
    <w:rsid w:val="00762E20"/>
    <w:rsid w:val="00781F6D"/>
    <w:rsid w:val="00783366"/>
    <w:rsid w:val="00785B6C"/>
    <w:rsid w:val="00787133"/>
    <w:rsid w:val="00792B18"/>
    <w:rsid w:val="00793568"/>
    <w:rsid w:val="007A1555"/>
    <w:rsid w:val="007B420E"/>
    <w:rsid w:val="007D5972"/>
    <w:rsid w:val="007E3A8E"/>
    <w:rsid w:val="008028F6"/>
    <w:rsid w:val="008029EE"/>
    <w:rsid w:val="0082566B"/>
    <w:rsid w:val="00835EE3"/>
    <w:rsid w:val="008526DB"/>
    <w:rsid w:val="008616E4"/>
    <w:rsid w:val="0089434A"/>
    <w:rsid w:val="008A2A4F"/>
    <w:rsid w:val="008A2B49"/>
    <w:rsid w:val="008F0F4A"/>
    <w:rsid w:val="00917F06"/>
    <w:rsid w:val="00931114"/>
    <w:rsid w:val="009427E5"/>
    <w:rsid w:val="00952CB7"/>
    <w:rsid w:val="0095405E"/>
    <w:rsid w:val="00955A24"/>
    <w:rsid w:val="0095743F"/>
    <w:rsid w:val="0097229A"/>
    <w:rsid w:val="0099244C"/>
    <w:rsid w:val="009948F4"/>
    <w:rsid w:val="00996632"/>
    <w:rsid w:val="009E203F"/>
    <w:rsid w:val="009F2326"/>
    <w:rsid w:val="00A123FF"/>
    <w:rsid w:val="00A16BB7"/>
    <w:rsid w:val="00A23173"/>
    <w:rsid w:val="00A47238"/>
    <w:rsid w:val="00A662B9"/>
    <w:rsid w:val="00A72458"/>
    <w:rsid w:val="00A85C60"/>
    <w:rsid w:val="00A900C4"/>
    <w:rsid w:val="00AA1CE1"/>
    <w:rsid w:val="00AD0099"/>
    <w:rsid w:val="00AD0918"/>
    <w:rsid w:val="00AD2A94"/>
    <w:rsid w:val="00AD3FE6"/>
    <w:rsid w:val="00AF097E"/>
    <w:rsid w:val="00B07A8D"/>
    <w:rsid w:val="00B22B43"/>
    <w:rsid w:val="00B51095"/>
    <w:rsid w:val="00B51DD6"/>
    <w:rsid w:val="00B64FDF"/>
    <w:rsid w:val="00B674C4"/>
    <w:rsid w:val="00B74BA0"/>
    <w:rsid w:val="00B83785"/>
    <w:rsid w:val="00B877AD"/>
    <w:rsid w:val="00B90589"/>
    <w:rsid w:val="00B90DA5"/>
    <w:rsid w:val="00BC4889"/>
    <w:rsid w:val="00BD440E"/>
    <w:rsid w:val="00C02687"/>
    <w:rsid w:val="00C05F03"/>
    <w:rsid w:val="00C266FC"/>
    <w:rsid w:val="00C52093"/>
    <w:rsid w:val="00C52BDC"/>
    <w:rsid w:val="00C53820"/>
    <w:rsid w:val="00C5464C"/>
    <w:rsid w:val="00C62B3B"/>
    <w:rsid w:val="00C96858"/>
    <w:rsid w:val="00CA70AE"/>
    <w:rsid w:val="00CB215A"/>
    <w:rsid w:val="00CB4484"/>
    <w:rsid w:val="00CC051B"/>
    <w:rsid w:val="00CC4CAC"/>
    <w:rsid w:val="00D00220"/>
    <w:rsid w:val="00D00DB5"/>
    <w:rsid w:val="00D202B9"/>
    <w:rsid w:val="00D206AB"/>
    <w:rsid w:val="00D31A6E"/>
    <w:rsid w:val="00D3412D"/>
    <w:rsid w:val="00D36E75"/>
    <w:rsid w:val="00D42181"/>
    <w:rsid w:val="00D429DD"/>
    <w:rsid w:val="00D43636"/>
    <w:rsid w:val="00D63063"/>
    <w:rsid w:val="00D6332D"/>
    <w:rsid w:val="00D67CD0"/>
    <w:rsid w:val="00D7009C"/>
    <w:rsid w:val="00DA473C"/>
    <w:rsid w:val="00DC3A55"/>
    <w:rsid w:val="00E05E03"/>
    <w:rsid w:val="00E0685E"/>
    <w:rsid w:val="00E222D8"/>
    <w:rsid w:val="00E24192"/>
    <w:rsid w:val="00E305F9"/>
    <w:rsid w:val="00E30914"/>
    <w:rsid w:val="00E326F6"/>
    <w:rsid w:val="00E5105E"/>
    <w:rsid w:val="00E51801"/>
    <w:rsid w:val="00E6279E"/>
    <w:rsid w:val="00E77028"/>
    <w:rsid w:val="00E9772F"/>
    <w:rsid w:val="00E97A04"/>
    <w:rsid w:val="00EA0B9D"/>
    <w:rsid w:val="00EC0A0F"/>
    <w:rsid w:val="00ED1502"/>
    <w:rsid w:val="00EF3425"/>
    <w:rsid w:val="00EF7C9D"/>
    <w:rsid w:val="00F20EC1"/>
    <w:rsid w:val="00F327CC"/>
    <w:rsid w:val="00F5653E"/>
    <w:rsid w:val="00F73994"/>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80657A2"/>
  <w15:docId w15:val="{A90BFC2D-555D-4E01-BEBB-D28FFBD8C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D7848"/>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F739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7313918">
      <w:bodyDiv w:val="1"/>
      <w:marLeft w:val="0"/>
      <w:marRight w:val="0"/>
      <w:marTop w:val="0"/>
      <w:marBottom w:val="0"/>
      <w:divBdr>
        <w:top w:val="none" w:sz="0" w:space="0" w:color="auto"/>
        <w:left w:val="none" w:sz="0" w:space="0" w:color="auto"/>
        <w:bottom w:val="none" w:sz="0" w:space="0" w:color="auto"/>
        <w:right w:val="none" w:sz="0" w:space="0" w:color="auto"/>
      </w:divBdr>
      <w:divsChild>
        <w:div w:id="1731077056">
          <w:marLeft w:val="547"/>
          <w:marRight w:val="0"/>
          <w:marTop w:val="400"/>
          <w:marBottom w:val="0"/>
          <w:divBdr>
            <w:top w:val="none" w:sz="0" w:space="0" w:color="auto"/>
            <w:left w:val="none" w:sz="0" w:space="0" w:color="auto"/>
            <w:bottom w:val="none" w:sz="0" w:space="0" w:color="auto"/>
            <w:right w:val="none" w:sz="0" w:space="0" w:color="auto"/>
          </w:divBdr>
        </w:div>
        <w:div w:id="1914465432">
          <w:marLeft w:val="547"/>
          <w:marRight w:val="0"/>
          <w:marTop w:val="400"/>
          <w:marBottom w:val="0"/>
          <w:divBdr>
            <w:top w:val="none" w:sz="0" w:space="0" w:color="auto"/>
            <w:left w:val="none" w:sz="0" w:space="0" w:color="auto"/>
            <w:bottom w:val="none" w:sz="0" w:space="0" w:color="auto"/>
            <w:right w:val="none" w:sz="0" w:space="0" w:color="auto"/>
          </w:divBdr>
        </w:div>
        <w:div w:id="901868325">
          <w:marLeft w:val="547"/>
          <w:marRight w:val="0"/>
          <w:marTop w:val="400"/>
          <w:marBottom w:val="0"/>
          <w:divBdr>
            <w:top w:val="none" w:sz="0" w:space="0" w:color="auto"/>
            <w:left w:val="none" w:sz="0" w:space="0" w:color="auto"/>
            <w:bottom w:val="none" w:sz="0" w:space="0" w:color="auto"/>
            <w:right w:val="none" w:sz="0" w:space="0" w:color="auto"/>
          </w:divBdr>
        </w:div>
        <w:div w:id="696009613">
          <w:marLeft w:val="547"/>
          <w:marRight w:val="0"/>
          <w:marTop w:val="400"/>
          <w:marBottom w:val="0"/>
          <w:divBdr>
            <w:top w:val="none" w:sz="0" w:space="0" w:color="auto"/>
            <w:left w:val="none" w:sz="0" w:space="0" w:color="auto"/>
            <w:bottom w:val="none" w:sz="0" w:space="0" w:color="auto"/>
            <w:right w:val="none" w:sz="0" w:space="0" w:color="auto"/>
          </w:divBdr>
        </w:div>
      </w:divsChild>
    </w:div>
    <w:div w:id="360131194">
      <w:bodyDiv w:val="1"/>
      <w:marLeft w:val="0"/>
      <w:marRight w:val="0"/>
      <w:marTop w:val="0"/>
      <w:marBottom w:val="0"/>
      <w:divBdr>
        <w:top w:val="none" w:sz="0" w:space="0" w:color="auto"/>
        <w:left w:val="none" w:sz="0" w:space="0" w:color="auto"/>
        <w:bottom w:val="none" w:sz="0" w:space="0" w:color="auto"/>
        <w:right w:val="none" w:sz="0" w:space="0" w:color="auto"/>
      </w:divBdr>
      <w:divsChild>
        <w:div w:id="797258951">
          <w:marLeft w:val="547"/>
          <w:marRight w:val="0"/>
          <w:marTop w:val="400"/>
          <w:marBottom w:val="0"/>
          <w:divBdr>
            <w:top w:val="none" w:sz="0" w:space="0" w:color="auto"/>
            <w:left w:val="none" w:sz="0" w:space="0" w:color="auto"/>
            <w:bottom w:val="none" w:sz="0" w:space="0" w:color="auto"/>
            <w:right w:val="none" w:sz="0" w:space="0" w:color="auto"/>
          </w:divBdr>
        </w:div>
        <w:div w:id="1105156440">
          <w:marLeft w:val="547"/>
          <w:marRight w:val="0"/>
          <w:marTop w:val="400"/>
          <w:marBottom w:val="0"/>
          <w:divBdr>
            <w:top w:val="none" w:sz="0" w:space="0" w:color="auto"/>
            <w:left w:val="none" w:sz="0" w:space="0" w:color="auto"/>
            <w:bottom w:val="none" w:sz="0" w:space="0" w:color="auto"/>
            <w:right w:val="none" w:sz="0" w:space="0" w:color="auto"/>
          </w:divBdr>
        </w:div>
      </w:divsChild>
    </w:div>
    <w:div w:id="395905796">
      <w:bodyDiv w:val="1"/>
      <w:marLeft w:val="0"/>
      <w:marRight w:val="0"/>
      <w:marTop w:val="0"/>
      <w:marBottom w:val="0"/>
      <w:divBdr>
        <w:top w:val="none" w:sz="0" w:space="0" w:color="auto"/>
        <w:left w:val="none" w:sz="0" w:space="0" w:color="auto"/>
        <w:bottom w:val="none" w:sz="0" w:space="0" w:color="auto"/>
        <w:right w:val="none" w:sz="0" w:space="0" w:color="auto"/>
      </w:divBdr>
      <w:divsChild>
        <w:div w:id="432360164">
          <w:marLeft w:val="547"/>
          <w:marRight w:val="0"/>
          <w:marTop w:val="400"/>
          <w:marBottom w:val="0"/>
          <w:divBdr>
            <w:top w:val="none" w:sz="0" w:space="0" w:color="auto"/>
            <w:left w:val="none" w:sz="0" w:space="0" w:color="auto"/>
            <w:bottom w:val="none" w:sz="0" w:space="0" w:color="auto"/>
            <w:right w:val="none" w:sz="0" w:space="0" w:color="auto"/>
          </w:divBdr>
        </w:div>
        <w:div w:id="1940218414">
          <w:marLeft w:val="547"/>
          <w:marRight w:val="0"/>
          <w:marTop w:val="400"/>
          <w:marBottom w:val="0"/>
          <w:divBdr>
            <w:top w:val="none" w:sz="0" w:space="0" w:color="auto"/>
            <w:left w:val="none" w:sz="0" w:space="0" w:color="auto"/>
            <w:bottom w:val="none" w:sz="0" w:space="0" w:color="auto"/>
            <w:right w:val="none" w:sz="0" w:space="0" w:color="auto"/>
          </w:divBdr>
        </w:div>
      </w:divsChild>
    </w:div>
    <w:div w:id="617564218">
      <w:bodyDiv w:val="1"/>
      <w:marLeft w:val="0"/>
      <w:marRight w:val="0"/>
      <w:marTop w:val="0"/>
      <w:marBottom w:val="0"/>
      <w:divBdr>
        <w:top w:val="none" w:sz="0" w:space="0" w:color="auto"/>
        <w:left w:val="none" w:sz="0" w:space="0" w:color="auto"/>
        <w:bottom w:val="none" w:sz="0" w:space="0" w:color="auto"/>
        <w:right w:val="none" w:sz="0" w:space="0" w:color="auto"/>
      </w:divBdr>
      <w:divsChild>
        <w:div w:id="1848203146">
          <w:marLeft w:val="274"/>
          <w:marRight w:val="0"/>
          <w:marTop w:val="0"/>
          <w:marBottom w:val="0"/>
          <w:divBdr>
            <w:top w:val="none" w:sz="0" w:space="0" w:color="auto"/>
            <w:left w:val="none" w:sz="0" w:space="0" w:color="auto"/>
            <w:bottom w:val="none" w:sz="0" w:space="0" w:color="auto"/>
            <w:right w:val="none" w:sz="0" w:space="0" w:color="auto"/>
          </w:divBdr>
        </w:div>
        <w:div w:id="1775788952">
          <w:marLeft w:val="634"/>
          <w:marRight w:val="0"/>
          <w:marTop w:val="0"/>
          <w:marBottom w:val="0"/>
          <w:divBdr>
            <w:top w:val="none" w:sz="0" w:space="0" w:color="auto"/>
            <w:left w:val="none" w:sz="0" w:space="0" w:color="auto"/>
            <w:bottom w:val="none" w:sz="0" w:space="0" w:color="auto"/>
            <w:right w:val="none" w:sz="0" w:space="0" w:color="auto"/>
          </w:divBdr>
        </w:div>
        <w:div w:id="2014870589">
          <w:marLeft w:val="634"/>
          <w:marRight w:val="0"/>
          <w:marTop w:val="0"/>
          <w:marBottom w:val="0"/>
          <w:divBdr>
            <w:top w:val="none" w:sz="0" w:space="0" w:color="auto"/>
            <w:left w:val="none" w:sz="0" w:space="0" w:color="auto"/>
            <w:bottom w:val="none" w:sz="0" w:space="0" w:color="auto"/>
            <w:right w:val="none" w:sz="0" w:space="0" w:color="auto"/>
          </w:divBdr>
        </w:div>
        <w:div w:id="1944071623">
          <w:marLeft w:val="634"/>
          <w:marRight w:val="0"/>
          <w:marTop w:val="0"/>
          <w:marBottom w:val="0"/>
          <w:divBdr>
            <w:top w:val="none" w:sz="0" w:space="0" w:color="auto"/>
            <w:left w:val="none" w:sz="0" w:space="0" w:color="auto"/>
            <w:bottom w:val="none" w:sz="0" w:space="0" w:color="auto"/>
            <w:right w:val="none" w:sz="0" w:space="0" w:color="auto"/>
          </w:divBdr>
        </w:div>
        <w:div w:id="194275697">
          <w:marLeft w:val="634"/>
          <w:marRight w:val="0"/>
          <w:marTop w:val="0"/>
          <w:marBottom w:val="0"/>
          <w:divBdr>
            <w:top w:val="none" w:sz="0" w:space="0" w:color="auto"/>
            <w:left w:val="none" w:sz="0" w:space="0" w:color="auto"/>
            <w:bottom w:val="none" w:sz="0" w:space="0" w:color="auto"/>
            <w:right w:val="none" w:sz="0" w:space="0" w:color="auto"/>
          </w:divBdr>
        </w:div>
        <w:div w:id="1586062707">
          <w:marLeft w:val="274"/>
          <w:marRight w:val="0"/>
          <w:marTop w:val="0"/>
          <w:marBottom w:val="0"/>
          <w:divBdr>
            <w:top w:val="none" w:sz="0" w:space="0" w:color="auto"/>
            <w:left w:val="none" w:sz="0" w:space="0" w:color="auto"/>
            <w:bottom w:val="none" w:sz="0" w:space="0" w:color="auto"/>
            <w:right w:val="none" w:sz="0" w:space="0" w:color="auto"/>
          </w:divBdr>
        </w:div>
        <w:div w:id="480540285">
          <w:marLeft w:val="634"/>
          <w:marRight w:val="0"/>
          <w:marTop w:val="0"/>
          <w:marBottom w:val="0"/>
          <w:divBdr>
            <w:top w:val="none" w:sz="0" w:space="0" w:color="auto"/>
            <w:left w:val="none" w:sz="0" w:space="0" w:color="auto"/>
            <w:bottom w:val="none" w:sz="0" w:space="0" w:color="auto"/>
            <w:right w:val="none" w:sz="0" w:space="0" w:color="auto"/>
          </w:divBdr>
        </w:div>
        <w:div w:id="710420740">
          <w:marLeft w:val="634"/>
          <w:marRight w:val="0"/>
          <w:marTop w:val="0"/>
          <w:marBottom w:val="0"/>
          <w:divBdr>
            <w:top w:val="none" w:sz="0" w:space="0" w:color="auto"/>
            <w:left w:val="none" w:sz="0" w:space="0" w:color="auto"/>
            <w:bottom w:val="none" w:sz="0" w:space="0" w:color="auto"/>
            <w:right w:val="none" w:sz="0" w:space="0" w:color="auto"/>
          </w:divBdr>
        </w:div>
      </w:divsChild>
    </w:div>
    <w:div w:id="617569520">
      <w:bodyDiv w:val="1"/>
      <w:marLeft w:val="0"/>
      <w:marRight w:val="0"/>
      <w:marTop w:val="0"/>
      <w:marBottom w:val="0"/>
      <w:divBdr>
        <w:top w:val="none" w:sz="0" w:space="0" w:color="auto"/>
        <w:left w:val="none" w:sz="0" w:space="0" w:color="auto"/>
        <w:bottom w:val="none" w:sz="0" w:space="0" w:color="auto"/>
        <w:right w:val="none" w:sz="0" w:space="0" w:color="auto"/>
      </w:divBdr>
      <w:divsChild>
        <w:div w:id="825777048">
          <w:marLeft w:val="547"/>
          <w:marRight w:val="0"/>
          <w:marTop w:val="400"/>
          <w:marBottom w:val="0"/>
          <w:divBdr>
            <w:top w:val="none" w:sz="0" w:space="0" w:color="auto"/>
            <w:left w:val="none" w:sz="0" w:space="0" w:color="auto"/>
            <w:bottom w:val="none" w:sz="0" w:space="0" w:color="auto"/>
            <w:right w:val="none" w:sz="0" w:space="0" w:color="auto"/>
          </w:divBdr>
        </w:div>
        <w:div w:id="578752846">
          <w:marLeft w:val="547"/>
          <w:marRight w:val="0"/>
          <w:marTop w:val="400"/>
          <w:marBottom w:val="0"/>
          <w:divBdr>
            <w:top w:val="none" w:sz="0" w:space="0" w:color="auto"/>
            <w:left w:val="none" w:sz="0" w:space="0" w:color="auto"/>
            <w:bottom w:val="none" w:sz="0" w:space="0" w:color="auto"/>
            <w:right w:val="none" w:sz="0" w:space="0" w:color="auto"/>
          </w:divBdr>
        </w:div>
        <w:div w:id="1619216904">
          <w:marLeft w:val="547"/>
          <w:marRight w:val="0"/>
          <w:marTop w:val="400"/>
          <w:marBottom w:val="0"/>
          <w:divBdr>
            <w:top w:val="none" w:sz="0" w:space="0" w:color="auto"/>
            <w:left w:val="none" w:sz="0" w:space="0" w:color="auto"/>
            <w:bottom w:val="none" w:sz="0" w:space="0" w:color="auto"/>
            <w:right w:val="none" w:sz="0" w:space="0" w:color="auto"/>
          </w:divBdr>
        </w:div>
        <w:div w:id="595603249">
          <w:marLeft w:val="547"/>
          <w:marRight w:val="0"/>
          <w:marTop w:val="400"/>
          <w:marBottom w:val="0"/>
          <w:divBdr>
            <w:top w:val="none" w:sz="0" w:space="0" w:color="auto"/>
            <w:left w:val="none" w:sz="0" w:space="0" w:color="auto"/>
            <w:bottom w:val="none" w:sz="0" w:space="0" w:color="auto"/>
            <w:right w:val="none" w:sz="0" w:space="0" w:color="auto"/>
          </w:divBdr>
        </w:div>
        <w:div w:id="1508405604">
          <w:marLeft w:val="547"/>
          <w:marRight w:val="0"/>
          <w:marTop w:val="400"/>
          <w:marBottom w:val="0"/>
          <w:divBdr>
            <w:top w:val="none" w:sz="0" w:space="0" w:color="auto"/>
            <w:left w:val="none" w:sz="0" w:space="0" w:color="auto"/>
            <w:bottom w:val="none" w:sz="0" w:space="0" w:color="auto"/>
            <w:right w:val="none" w:sz="0" w:space="0" w:color="auto"/>
          </w:divBdr>
        </w:div>
      </w:divsChild>
    </w:div>
    <w:div w:id="863252129">
      <w:bodyDiv w:val="1"/>
      <w:marLeft w:val="0"/>
      <w:marRight w:val="0"/>
      <w:marTop w:val="0"/>
      <w:marBottom w:val="0"/>
      <w:divBdr>
        <w:top w:val="none" w:sz="0" w:space="0" w:color="auto"/>
        <w:left w:val="none" w:sz="0" w:space="0" w:color="auto"/>
        <w:bottom w:val="none" w:sz="0" w:space="0" w:color="auto"/>
        <w:right w:val="none" w:sz="0" w:space="0" w:color="auto"/>
      </w:divBdr>
      <w:divsChild>
        <w:div w:id="1883246875">
          <w:marLeft w:val="547"/>
          <w:marRight w:val="0"/>
          <w:marTop w:val="400"/>
          <w:marBottom w:val="0"/>
          <w:divBdr>
            <w:top w:val="none" w:sz="0" w:space="0" w:color="auto"/>
            <w:left w:val="none" w:sz="0" w:space="0" w:color="auto"/>
            <w:bottom w:val="none" w:sz="0" w:space="0" w:color="auto"/>
            <w:right w:val="none" w:sz="0" w:space="0" w:color="auto"/>
          </w:divBdr>
        </w:div>
        <w:div w:id="1483306437">
          <w:marLeft w:val="547"/>
          <w:marRight w:val="0"/>
          <w:marTop w:val="400"/>
          <w:marBottom w:val="0"/>
          <w:divBdr>
            <w:top w:val="none" w:sz="0" w:space="0" w:color="auto"/>
            <w:left w:val="none" w:sz="0" w:space="0" w:color="auto"/>
            <w:bottom w:val="none" w:sz="0" w:space="0" w:color="auto"/>
            <w:right w:val="none" w:sz="0" w:space="0" w:color="auto"/>
          </w:divBdr>
        </w:div>
        <w:div w:id="2102749391">
          <w:marLeft w:val="547"/>
          <w:marRight w:val="0"/>
          <w:marTop w:val="400"/>
          <w:marBottom w:val="0"/>
          <w:divBdr>
            <w:top w:val="none" w:sz="0" w:space="0" w:color="auto"/>
            <w:left w:val="none" w:sz="0" w:space="0" w:color="auto"/>
            <w:bottom w:val="none" w:sz="0" w:space="0" w:color="auto"/>
            <w:right w:val="none" w:sz="0" w:space="0" w:color="auto"/>
          </w:divBdr>
        </w:div>
        <w:div w:id="1187214746">
          <w:marLeft w:val="274"/>
          <w:marRight w:val="0"/>
          <w:marTop w:val="240"/>
          <w:marBottom w:val="0"/>
          <w:divBdr>
            <w:top w:val="none" w:sz="0" w:space="0" w:color="auto"/>
            <w:left w:val="none" w:sz="0" w:space="0" w:color="auto"/>
            <w:bottom w:val="none" w:sz="0" w:space="0" w:color="auto"/>
            <w:right w:val="none" w:sz="0" w:space="0" w:color="auto"/>
          </w:divBdr>
        </w:div>
      </w:divsChild>
    </w:div>
    <w:div w:id="1148940422">
      <w:bodyDiv w:val="1"/>
      <w:marLeft w:val="0"/>
      <w:marRight w:val="0"/>
      <w:marTop w:val="0"/>
      <w:marBottom w:val="0"/>
      <w:divBdr>
        <w:top w:val="none" w:sz="0" w:space="0" w:color="auto"/>
        <w:left w:val="none" w:sz="0" w:space="0" w:color="auto"/>
        <w:bottom w:val="none" w:sz="0" w:space="0" w:color="auto"/>
        <w:right w:val="none" w:sz="0" w:space="0" w:color="auto"/>
      </w:divBdr>
      <w:divsChild>
        <w:div w:id="1615281799">
          <w:marLeft w:val="547"/>
          <w:marRight w:val="0"/>
          <w:marTop w:val="400"/>
          <w:marBottom w:val="0"/>
          <w:divBdr>
            <w:top w:val="none" w:sz="0" w:space="0" w:color="auto"/>
            <w:left w:val="none" w:sz="0" w:space="0" w:color="auto"/>
            <w:bottom w:val="none" w:sz="0" w:space="0" w:color="auto"/>
            <w:right w:val="none" w:sz="0" w:space="0" w:color="auto"/>
          </w:divBdr>
        </w:div>
        <w:div w:id="2049724328">
          <w:marLeft w:val="547"/>
          <w:marRight w:val="0"/>
          <w:marTop w:val="400"/>
          <w:marBottom w:val="0"/>
          <w:divBdr>
            <w:top w:val="none" w:sz="0" w:space="0" w:color="auto"/>
            <w:left w:val="none" w:sz="0" w:space="0" w:color="auto"/>
            <w:bottom w:val="none" w:sz="0" w:space="0" w:color="auto"/>
            <w:right w:val="none" w:sz="0" w:space="0" w:color="auto"/>
          </w:divBdr>
        </w:div>
        <w:div w:id="1554537922">
          <w:marLeft w:val="1080"/>
          <w:marRight w:val="0"/>
          <w:marTop w:val="120"/>
          <w:marBottom w:val="0"/>
          <w:divBdr>
            <w:top w:val="none" w:sz="0" w:space="0" w:color="auto"/>
            <w:left w:val="none" w:sz="0" w:space="0" w:color="auto"/>
            <w:bottom w:val="none" w:sz="0" w:space="0" w:color="auto"/>
            <w:right w:val="none" w:sz="0" w:space="0" w:color="auto"/>
          </w:divBdr>
        </w:div>
        <w:div w:id="383606419">
          <w:marLeft w:val="1080"/>
          <w:marRight w:val="0"/>
          <w:marTop w:val="120"/>
          <w:marBottom w:val="0"/>
          <w:divBdr>
            <w:top w:val="none" w:sz="0" w:space="0" w:color="auto"/>
            <w:left w:val="none" w:sz="0" w:space="0" w:color="auto"/>
            <w:bottom w:val="none" w:sz="0" w:space="0" w:color="auto"/>
            <w:right w:val="none" w:sz="0" w:space="0" w:color="auto"/>
          </w:divBdr>
        </w:div>
        <w:div w:id="1461415567">
          <w:marLeft w:val="1080"/>
          <w:marRight w:val="0"/>
          <w:marTop w:val="120"/>
          <w:marBottom w:val="0"/>
          <w:divBdr>
            <w:top w:val="none" w:sz="0" w:space="0" w:color="auto"/>
            <w:left w:val="none" w:sz="0" w:space="0" w:color="auto"/>
            <w:bottom w:val="none" w:sz="0" w:space="0" w:color="auto"/>
            <w:right w:val="none" w:sz="0" w:space="0" w:color="auto"/>
          </w:divBdr>
        </w:div>
        <w:div w:id="402724140">
          <w:marLeft w:val="1080"/>
          <w:marRight w:val="0"/>
          <w:marTop w:val="120"/>
          <w:marBottom w:val="0"/>
          <w:divBdr>
            <w:top w:val="none" w:sz="0" w:space="0" w:color="auto"/>
            <w:left w:val="none" w:sz="0" w:space="0" w:color="auto"/>
            <w:bottom w:val="none" w:sz="0" w:space="0" w:color="auto"/>
            <w:right w:val="none" w:sz="0" w:space="0" w:color="auto"/>
          </w:divBdr>
        </w:div>
        <w:div w:id="1698040781">
          <w:marLeft w:val="1080"/>
          <w:marRight w:val="0"/>
          <w:marTop w:val="120"/>
          <w:marBottom w:val="0"/>
          <w:divBdr>
            <w:top w:val="none" w:sz="0" w:space="0" w:color="auto"/>
            <w:left w:val="none" w:sz="0" w:space="0" w:color="auto"/>
            <w:bottom w:val="none" w:sz="0" w:space="0" w:color="auto"/>
            <w:right w:val="none" w:sz="0" w:space="0" w:color="auto"/>
          </w:divBdr>
        </w:div>
        <w:div w:id="216740481">
          <w:marLeft w:val="1080"/>
          <w:marRight w:val="0"/>
          <w:marTop w:val="120"/>
          <w:marBottom w:val="0"/>
          <w:divBdr>
            <w:top w:val="none" w:sz="0" w:space="0" w:color="auto"/>
            <w:left w:val="none" w:sz="0" w:space="0" w:color="auto"/>
            <w:bottom w:val="none" w:sz="0" w:space="0" w:color="auto"/>
            <w:right w:val="none" w:sz="0" w:space="0" w:color="auto"/>
          </w:divBdr>
        </w:div>
        <w:div w:id="808090963">
          <w:marLeft w:val="1080"/>
          <w:marRight w:val="0"/>
          <w:marTop w:val="120"/>
          <w:marBottom w:val="0"/>
          <w:divBdr>
            <w:top w:val="none" w:sz="0" w:space="0" w:color="auto"/>
            <w:left w:val="none" w:sz="0" w:space="0" w:color="auto"/>
            <w:bottom w:val="none" w:sz="0" w:space="0" w:color="auto"/>
            <w:right w:val="none" w:sz="0" w:space="0" w:color="auto"/>
          </w:divBdr>
        </w:div>
        <w:div w:id="1124538962">
          <w:marLeft w:val="1080"/>
          <w:marRight w:val="0"/>
          <w:marTop w:val="120"/>
          <w:marBottom w:val="0"/>
          <w:divBdr>
            <w:top w:val="none" w:sz="0" w:space="0" w:color="auto"/>
            <w:left w:val="none" w:sz="0" w:space="0" w:color="auto"/>
            <w:bottom w:val="none" w:sz="0" w:space="0" w:color="auto"/>
            <w:right w:val="none" w:sz="0" w:space="0" w:color="auto"/>
          </w:divBdr>
        </w:div>
      </w:divsChild>
    </w:div>
    <w:div w:id="1255286904">
      <w:bodyDiv w:val="1"/>
      <w:marLeft w:val="0"/>
      <w:marRight w:val="0"/>
      <w:marTop w:val="0"/>
      <w:marBottom w:val="0"/>
      <w:divBdr>
        <w:top w:val="none" w:sz="0" w:space="0" w:color="auto"/>
        <w:left w:val="none" w:sz="0" w:space="0" w:color="auto"/>
        <w:bottom w:val="none" w:sz="0" w:space="0" w:color="auto"/>
        <w:right w:val="none" w:sz="0" w:space="0" w:color="auto"/>
      </w:divBdr>
      <w:divsChild>
        <w:div w:id="2146846891">
          <w:marLeft w:val="547"/>
          <w:marRight w:val="0"/>
          <w:marTop w:val="400"/>
          <w:marBottom w:val="0"/>
          <w:divBdr>
            <w:top w:val="none" w:sz="0" w:space="0" w:color="auto"/>
            <w:left w:val="none" w:sz="0" w:space="0" w:color="auto"/>
            <w:bottom w:val="none" w:sz="0" w:space="0" w:color="auto"/>
            <w:right w:val="none" w:sz="0" w:space="0" w:color="auto"/>
          </w:divBdr>
        </w:div>
        <w:div w:id="482552104">
          <w:marLeft w:val="547"/>
          <w:marRight w:val="0"/>
          <w:marTop w:val="400"/>
          <w:marBottom w:val="0"/>
          <w:divBdr>
            <w:top w:val="none" w:sz="0" w:space="0" w:color="auto"/>
            <w:left w:val="none" w:sz="0" w:space="0" w:color="auto"/>
            <w:bottom w:val="none" w:sz="0" w:space="0" w:color="auto"/>
            <w:right w:val="none" w:sz="0" w:space="0" w:color="auto"/>
          </w:divBdr>
        </w:div>
        <w:div w:id="1165557795">
          <w:marLeft w:val="547"/>
          <w:marRight w:val="0"/>
          <w:marTop w:val="400"/>
          <w:marBottom w:val="0"/>
          <w:divBdr>
            <w:top w:val="none" w:sz="0" w:space="0" w:color="auto"/>
            <w:left w:val="none" w:sz="0" w:space="0" w:color="auto"/>
            <w:bottom w:val="none" w:sz="0" w:space="0" w:color="auto"/>
            <w:right w:val="none" w:sz="0" w:space="0" w:color="auto"/>
          </w:divBdr>
        </w:div>
        <w:div w:id="604994501">
          <w:marLeft w:val="547"/>
          <w:marRight w:val="0"/>
          <w:marTop w:val="400"/>
          <w:marBottom w:val="0"/>
          <w:divBdr>
            <w:top w:val="none" w:sz="0" w:space="0" w:color="auto"/>
            <w:left w:val="none" w:sz="0" w:space="0" w:color="auto"/>
            <w:bottom w:val="none" w:sz="0" w:space="0" w:color="auto"/>
            <w:right w:val="none" w:sz="0" w:space="0" w:color="auto"/>
          </w:divBdr>
        </w:div>
        <w:div w:id="1792090426">
          <w:marLeft w:val="547"/>
          <w:marRight w:val="0"/>
          <w:marTop w:val="400"/>
          <w:marBottom w:val="0"/>
          <w:divBdr>
            <w:top w:val="none" w:sz="0" w:space="0" w:color="auto"/>
            <w:left w:val="none" w:sz="0" w:space="0" w:color="auto"/>
            <w:bottom w:val="none" w:sz="0" w:space="0" w:color="auto"/>
            <w:right w:val="none" w:sz="0" w:space="0" w:color="auto"/>
          </w:divBdr>
        </w:div>
      </w:divsChild>
    </w:div>
    <w:div w:id="1473674728">
      <w:bodyDiv w:val="1"/>
      <w:marLeft w:val="0"/>
      <w:marRight w:val="0"/>
      <w:marTop w:val="0"/>
      <w:marBottom w:val="0"/>
      <w:divBdr>
        <w:top w:val="none" w:sz="0" w:space="0" w:color="auto"/>
        <w:left w:val="none" w:sz="0" w:space="0" w:color="auto"/>
        <w:bottom w:val="none" w:sz="0" w:space="0" w:color="auto"/>
        <w:right w:val="none" w:sz="0" w:space="0" w:color="auto"/>
      </w:divBdr>
      <w:divsChild>
        <w:div w:id="481775680">
          <w:marLeft w:val="274"/>
          <w:marRight w:val="0"/>
          <w:marTop w:val="0"/>
          <w:marBottom w:val="0"/>
          <w:divBdr>
            <w:top w:val="none" w:sz="0" w:space="0" w:color="auto"/>
            <w:left w:val="none" w:sz="0" w:space="0" w:color="auto"/>
            <w:bottom w:val="none" w:sz="0" w:space="0" w:color="auto"/>
            <w:right w:val="none" w:sz="0" w:space="0" w:color="auto"/>
          </w:divBdr>
        </w:div>
        <w:div w:id="1599175565">
          <w:marLeft w:val="634"/>
          <w:marRight w:val="0"/>
          <w:marTop w:val="0"/>
          <w:marBottom w:val="0"/>
          <w:divBdr>
            <w:top w:val="none" w:sz="0" w:space="0" w:color="auto"/>
            <w:left w:val="none" w:sz="0" w:space="0" w:color="auto"/>
            <w:bottom w:val="none" w:sz="0" w:space="0" w:color="auto"/>
            <w:right w:val="none" w:sz="0" w:space="0" w:color="auto"/>
          </w:divBdr>
        </w:div>
        <w:div w:id="1834373894">
          <w:marLeft w:val="634"/>
          <w:marRight w:val="0"/>
          <w:marTop w:val="0"/>
          <w:marBottom w:val="0"/>
          <w:divBdr>
            <w:top w:val="none" w:sz="0" w:space="0" w:color="auto"/>
            <w:left w:val="none" w:sz="0" w:space="0" w:color="auto"/>
            <w:bottom w:val="none" w:sz="0" w:space="0" w:color="auto"/>
            <w:right w:val="none" w:sz="0" w:space="0" w:color="auto"/>
          </w:divBdr>
        </w:div>
        <w:div w:id="1546596197">
          <w:marLeft w:val="274"/>
          <w:marRight w:val="0"/>
          <w:marTop w:val="0"/>
          <w:marBottom w:val="0"/>
          <w:divBdr>
            <w:top w:val="none" w:sz="0" w:space="0" w:color="auto"/>
            <w:left w:val="none" w:sz="0" w:space="0" w:color="auto"/>
            <w:bottom w:val="none" w:sz="0" w:space="0" w:color="auto"/>
            <w:right w:val="none" w:sz="0" w:space="0" w:color="auto"/>
          </w:divBdr>
        </w:div>
      </w:divsChild>
    </w:div>
    <w:div w:id="1619723137">
      <w:bodyDiv w:val="1"/>
      <w:marLeft w:val="0"/>
      <w:marRight w:val="0"/>
      <w:marTop w:val="0"/>
      <w:marBottom w:val="0"/>
      <w:divBdr>
        <w:top w:val="none" w:sz="0" w:space="0" w:color="auto"/>
        <w:left w:val="none" w:sz="0" w:space="0" w:color="auto"/>
        <w:bottom w:val="none" w:sz="0" w:space="0" w:color="auto"/>
        <w:right w:val="none" w:sz="0" w:space="0" w:color="auto"/>
      </w:divBdr>
      <w:divsChild>
        <w:div w:id="2035308206">
          <w:marLeft w:val="274"/>
          <w:marRight w:val="0"/>
          <w:marTop w:val="0"/>
          <w:marBottom w:val="0"/>
          <w:divBdr>
            <w:top w:val="none" w:sz="0" w:space="0" w:color="auto"/>
            <w:left w:val="none" w:sz="0" w:space="0" w:color="auto"/>
            <w:bottom w:val="none" w:sz="0" w:space="0" w:color="auto"/>
            <w:right w:val="none" w:sz="0" w:space="0" w:color="auto"/>
          </w:divBdr>
        </w:div>
        <w:div w:id="2128767069">
          <w:marLeft w:val="634"/>
          <w:marRight w:val="0"/>
          <w:marTop w:val="0"/>
          <w:marBottom w:val="0"/>
          <w:divBdr>
            <w:top w:val="none" w:sz="0" w:space="0" w:color="auto"/>
            <w:left w:val="none" w:sz="0" w:space="0" w:color="auto"/>
            <w:bottom w:val="none" w:sz="0" w:space="0" w:color="auto"/>
            <w:right w:val="none" w:sz="0" w:space="0" w:color="auto"/>
          </w:divBdr>
        </w:div>
        <w:div w:id="35738484">
          <w:marLeft w:val="634"/>
          <w:marRight w:val="0"/>
          <w:marTop w:val="0"/>
          <w:marBottom w:val="0"/>
          <w:divBdr>
            <w:top w:val="none" w:sz="0" w:space="0" w:color="auto"/>
            <w:left w:val="none" w:sz="0" w:space="0" w:color="auto"/>
            <w:bottom w:val="none" w:sz="0" w:space="0" w:color="auto"/>
            <w:right w:val="none" w:sz="0" w:space="0" w:color="auto"/>
          </w:divBdr>
        </w:div>
        <w:div w:id="1295022971">
          <w:marLeft w:val="634"/>
          <w:marRight w:val="0"/>
          <w:marTop w:val="0"/>
          <w:marBottom w:val="0"/>
          <w:divBdr>
            <w:top w:val="none" w:sz="0" w:space="0" w:color="auto"/>
            <w:left w:val="none" w:sz="0" w:space="0" w:color="auto"/>
            <w:bottom w:val="none" w:sz="0" w:space="0" w:color="auto"/>
            <w:right w:val="none" w:sz="0" w:space="0" w:color="auto"/>
          </w:divBdr>
        </w:div>
        <w:div w:id="1384676123">
          <w:marLeft w:val="634"/>
          <w:marRight w:val="0"/>
          <w:marTop w:val="0"/>
          <w:marBottom w:val="0"/>
          <w:divBdr>
            <w:top w:val="none" w:sz="0" w:space="0" w:color="auto"/>
            <w:left w:val="none" w:sz="0" w:space="0" w:color="auto"/>
            <w:bottom w:val="none" w:sz="0" w:space="0" w:color="auto"/>
            <w:right w:val="none" w:sz="0" w:space="0" w:color="auto"/>
          </w:divBdr>
        </w:div>
        <w:div w:id="526143885">
          <w:marLeft w:val="634"/>
          <w:marRight w:val="0"/>
          <w:marTop w:val="0"/>
          <w:marBottom w:val="0"/>
          <w:divBdr>
            <w:top w:val="none" w:sz="0" w:space="0" w:color="auto"/>
            <w:left w:val="none" w:sz="0" w:space="0" w:color="auto"/>
            <w:bottom w:val="none" w:sz="0" w:space="0" w:color="auto"/>
            <w:right w:val="none" w:sz="0" w:space="0" w:color="auto"/>
          </w:divBdr>
        </w:div>
        <w:div w:id="472331295">
          <w:marLeft w:val="274"/>
          <w:marRight w:val="0"/>
          <w:marTop w:val="0"/>
          <w:marBottom w:val="0"/>
          <w:divBdr>
            <w:top w:val="none" w:sz="0" w:space="0" w:color="auto"/>
            <w:left w:val="none" w:sz="0" w:space="0" w:color="auto"/>
            <w:bottom w:val="none" w:sz="0" w:space="0" w:color="auto"/>
            <w:right w:val="none" w:sz="0" w:space="0" w:color="auto"/>
          </w:divBdr>
        </w:div>
        <w:div w:id="130707614">
          <w:marLeft w:val="634"/>
          <w:marRight w:val="0"/>
          <w:marTop w:val="0"/>
          <w:marBottom w:val="0"/>
          <w:divBdr>
            <w:top w:val="none" w:sz="0" w:space="0" w:color="auto"/>
            <w:left w:val="none" w:sz="0" w:space="0" w:color="auto"/>
            <w:bottom w:val="none" w:sz="0" w:space="0" w:color="auto"/>
            <w:right w:val="none" w:sz="0" w:space="0" w:color="auto"/>
          </w:divBdr>
        </w:div>
        <w:div w:id="1369141127">
          <w:marLeft w:val="634"/>
          <w:marRight w:val="0"/>
          <w:marTop w:val="0"/>
          <w:marBottom w:val="0"/>
          <w:divBdr>
            <w:top w:val="none" w:sz="0" w:space="0" w:color="auto"/>
            <w:left w:val="none" w:sz="0" w:space="0" w:color="auto"/>
            <w:bottom w:val="none" w:sz="0" w:space="0" w:color="auto"/>
            <w:right w:val="none" w:sz="0" w:space="0" w:color="auto"/>
          </w:divBdr>
        </w:div>
        <w:div w:id="1902060883">
          <w:marLeft w:val="634"/>
          <w:marRight w:val="0"/>
          <w:marTop w:val="0"/>
          <w:marBottom w:val="0"/>
          <w:divBdr>
            <w:top w:val="none" w:sz="0" w:space="0" w:color="auto"/>
            <w:left w:val="none" w:sz="0" w:space="0" w:color="auto"/>
            <w:bottom w:val="none" w:sz="0" w:space="0" w:color="auto"/>
            <w:right w:val="none" w:sz="0" w:space="0" w:color="auto"/>
          </w:divBdr>
        </w:div>
        <w:div w:id="1638145771">
          <w:marLeft w:val="634"/>
          <w:marRight w:val="0"/>
          <w:marTop w:val="0"/>
          <w:marBottom w:val="0"/>
          <w:divBdr>
            <w:top w:val="none" w:sz="0" w:space="0" w:color="auto"/>
            <w:left w:val="none" w:sz="0" w:space="0" w:color="auto"/>
            <w:bottom w:val="none" w:sz="0" w:space="0" w:color="auto"/>
            <w:right w:val="none" w:sz="0" w:space="0" w:color="auto"/>
          </w:divBdr>
        </w:div>
        <w:div w:id="1445005332">
          <w:marLeft w:val="634"/>
          <w:marRight w:val="0"/>
          <w:marTop w:val="0"/>
          <w:marBottom w:val="0"/>
          <w:divBdr>
            <w:top w:val="none" w:sz="0" w:space="0" w:color="auto"/>
            <w:left w:val="none" w:sz="0" w:space="0" w:color="auto"/>
            <w:bottom w:val="none" w:sz="0" w:space="0" w:color="auto"/>
            <w:right w:val="none" w:sz="0" w:space="0" w:color="auto"/>
          </w:divBdr>
        </w:div>
      </w:divsChild>
    </w:div>
    <w:div w:id="1723358334">
      <w:bodyDiv w:val="1"/>
      <w:marLeft w:val="0"/>
      <w:marRight w:val="0"/>
      <w:marTop w:val="0"/>
      <w:marBottom w:val="0"/>
      <w:divBdr>
        <w:top w:val="none" w:sz="0" w:space="0" w:color="auto"/>
        <w:left w:val="none" w:sz="0" w:space="0" w:color="auto"/>
        <w:bottom w:val="none" w:sz="0" w:space="0" w:color="auto"/>
        <w:right w:val="none" w:sz="0" w:space="0" w:color="auto"/>
      </w:divBdr>
      <w:divsChild>
        <w:div w:id="828982510">
          <w:marLeft w:val="547"/>
          <w:marRight w:val="0"/>
          <w:marTop w:val="400"/>
          <w:marBottom w:val="0"/>
          <w:divBdr>
            <w:top w:val="none" w:sz="0" w:space="0" w:color="auto"/>
            <w:left w:val="none" w:sz="0" w:space="0" w:color="auto"/>
            <w:bottom w:val="none" w:sz="0" w:space="0" w:color="auto"/>
            <w:right w:val="none" w:sz="0" w:space="0" w:color="auto"/>
          </w:divBdr>
        </w:div>
        <w:div w:id="92825184">
          <w:marLeft w:val="1080"/>
          <w:marRight w:val="0"/>
          <w:marTop w:val="120"/>
          <w:marBottom w:val="0"/>
          <w:divBdr>
            <w:top w:val="none" w:sz="0" w:space="0" w:color="auto"/>
            <w:left w:val="none" w:sz="0" w:space="0" w:color="auto"/>
            <w:bottom w:val="none" w:sz="0" w:space="0" w:color="auto"/>
            <w:right w:val="none" w:sz="0" w:space="0" w:color="auto"/>
          </w:divBdr>
        </w:div>
        <w:div w:id="651980653">
          <w:marLeft w:val="1080"/>
          <w:marRight w:val="0"/>
          <w:marTop w:val="120"/>
          <w:marBottom w:val="0"/>
          <w:divBdr>
            <w:top w:val="none" w:sz="0" w:space="0" w:color="auto"/>
            <w:left w:val="none" w:sz="0" w:space="0" w:color="auto"/>
            <w:bottom w:val="none" w:sz="0" w:space="0" w:color="auto"/>
            <w:right w:val="none" w:sz="0" w:space="0" w:color="auto"/>
          </w:divBdr>
        </w:div>
        <w:div w:id="248779263">
          <w:marLeft w:val="1080"/>
          <w:marRight w:val="0"/>
          <w:marTop w:val="120"/>
          <w:marBottom w:val="0"/>
          <w:divBdr>
            <w:top w:val="none" w:sz="0" w:space="0" w:color="auto"/>
            <w:left w:val="none" w:sz="0" w:space="0" w:color="auto"/>
            <w:bottom w:val="none" w:sz="0" w:space="0" w:color="auto"/>
            <w:right w:val="none" w:sz="0" w:space="0" w:color="auto"/>
          </w:divBdr>
        </w:div>
        <w:div w:id="1124424184">
          <w:marLeft w:val="1080"/>
          <w:marRight w:val="0"/>
          <w:marTop w:val="120"/>
          <w:marBottom w:val="0"/>
          <w:divBdr>
            <w:top w:val="none" w:sz="0" w:space="0" w:color="auto"/>
            <w:left w:val="none" w:sz="0" w:space="0" w:color="auto"/>
            <w:bottom w:val="none" w:sz="0" w:space="0" w:color="auto"/>
            <w:right w:val="none" w:sz="0" w:space="0" w:color="auto"/>
          </w:divBdr>
        </w:div>
        <w:div w:id="1489246493">
          <w:marLeft w:val="1080"/>
          <w:marRight w:val="0"/>
          <w:marTop w:val="120"/>
          <w:marBottom w:val="0"/>
          <w:divBdr>
            <w:top w:val="none" w:sz="0" w:space="0" w:color="auto"/>
            <w:left w:val="none" w:sz="0" w:space="0" w:color="auto"/>
            <w:bottom w:val="none" w:sz="0" w:space="0" w:color="auto"/>
            <w:right w:val="none" w:sz="0" w:space="0" w:color="auto"/>
          </w:divBdr>
        </w:div>
        <w:div w:id="1591812784">
          <w:marLeft w:val="1080"/>
          <w:marRight w:val="0"/>
          <w:marTop w:val="120"/>
          <w:marBottom w:val="0"/>
          <w:divBdr>
            <w:top w:val="none" w:sz="0" w:space="0" w:color="auto"/>
            <w:left w:val="none" w:sz="0" w:space="0" w:color="auto"/>
            <w:bottom w:val="none" w:sz="0" w:space="0" w:color="auto"/>
            <w:right w:val="none" w:sz="0" w:space="0" w:color="auto"/>
          </w:divBdr>
        </w:div>
        <w:div w:id="2054498267">
          <w:marLeft w:val="1080"/>
          <w:marRight w:val="0"/>
          <w:marTop w:val="120"/>
          <w:marBottom w:val="0"/>
          <w:divBdr>
            <w:top w:val="none" w:sz="0" w:space="0" w:color="auto"/>
            <w:left w:val="none" w:sz="0" w:space="0" w:color="auto"/>
            <w:bottom w:val="none" w:sz="0" w:space="0" w:color="auto"/>
            <w:right w:val="none" w:sz="0" w:space="0" w:color="auto"/>
          </w:divBdr>
        </w:div>
        <w:div w:id="1568766388">
          <w:marLeft w:val="1080"/>
          <w:marRight w:val="0"/>
          <w:marTop w:val="120"/>
          <w:marBottom w:val="0"/>
          <w:divBdr>
            <w:top w:val="none" w:sz="0" w:space="0" w:color="auto"/>
            <w:left w:val="none" w:sz="0" w:space="0" w:color="auto"/>
            <w:bottom w:val="none" w:sz="0" w:space="0" w:color="auto"/>
            <w:right w:val="none" w:sz="0" w:space="0" w:color="auto"/>
          </w:divBdr>
        </w:div>
        <w:div w:id="200368233">
          <w:marLeft w:val="1080"/>
          <w:marRight w:val="0"/>
          <w:marTop w:val="120"/>
          <w:marBottom w:val="0"/>
          <w:divBdr>
            <w:top w:val="none" w:sz="0" w:space="0" w:color="auto"/>
            <w:left w:val="none" w:sz="0" w:space="0" w:color="auto"/>
            <w:bottom w:val="none" w:sz="0" w:space="0" w:color="auto"/>
            <w:right w:val="none" w:sz="0" w:space="0" w:color="auto"/>
          </w:divBdr>
        </w:div>
        <w:div w:id="1481927039">
          <w:marLeft w:val="1080"/>
          <w:marRight w:val="0"/>
          <w:marTop w:val="120"/>
          <w:marBottom w:val="0"/>
          <w:divBdr>
            <w:top w:val="none" w:sz="0" w:space="0" w:color="auto"/>
            <w:left w:val="none" w:sz="0" w:space="0" w:color="auto"/>
            <w:bottom w:val="none" w:sz="0" w:space="0" w:color="auto"/>
            <w:right w:val="none" w:sz="0" w:space="0" w:color="auto"/>
          </w:divBdr>
        </w:div>
      </w:divsChild>
    </w:div>
    <w:div w:id="1781101630">
      <w:bodyDiv w:val="1"/>
      <w:marLeft w:val="0"/>
      <w:marRight w:val="0"/>
      <w:marTop w:val="0"/>
      <w:marBottom w:val="0"/>
      <w:divBdr>
        <w:top w:val="none" w:sz="0" w:space="0" w:color="auto"/>
        <w:left w:val="none" w:sz="0" w:space="0" w:color="auto"/>
        <w:bottom w:val="none" w:sz="0" w:space="0" w:color="auto"/>
        <w:right w:val="none" w:sz="0" w:space="0" w:color="auto"/>
      </w:divBdr>
      <w:divsChild>
        <w:div w:id="333261317">
          <w:marLeft w:val="547"/>
          <w:marRight w:val="0"/>
          <w:marTop w:val="400"/>
          <w:marBottom w:val="0"/>
          <w:divBdr>
            <w:top w:val="none" w:sz="0" w:space="0" w:color="auto"/>
            <w:left w:val="none" w:sz="0" w:space="0" w:color="auto"/>
            <w:bottom w:val="none" w:sz="0" w:space="0" w:color="auto"/>
            <w:right w:val="none" w:sz="0" w:space="0" w:color="auto"/>
          </w:divBdr>
        </w:div>
        <w:div w:id="272903403">
          <w:marLeft w:val="547"/>
          <w:marRight w:val="0"/>
          <w:marTop w:val="400"/>
          <w:marBottom w:val="0"/>
          <w:divBdr>
            <w:top w:val="none" w:sz="0" w:space="0" w:color="auto"/>
            <w:left w:val="none" w:sz="0" w:space="0" w:color="auto"/>
            <w:bottom w:val="none" w:sz="0" w:space="0" w:color="auto"/>
            <w:right w:val="none" w:sz="0" w:space="0" w:color="auto"/>
          </w:divBdr>
        </w:div>
        <w:div w:id="1191146644">
          <w:marLeft w:val="547"/>
          <w:marRight w:val="0"/>
          <w:marTop w:val="400"/>
          <w:marBottom w:val="0"/>
          <w:divBdr>
            <w:top w:val="none" w:sz="0" w:space="0" w:color="auto"/>
            <w:left w:val="none" w:sz="0" w:space="0" w:color="auto"/>
            <w:bottom w:val="none" w:sz="0" w:space="0" w:color="auto"/>
            <w:right w:val="none" w:sz="0" w:space="0" w:color="auto"/>
          </w:divBdr>
        </w:div>
        <w:div w:id="819350290">
          <w:marLeft w:val="547"/>
          <w:marRight w:val="0"/>
          <w:marTop w:val="400"/>
          <w:marBottom w:val="0"/>
          <w:divBdr>
            <w:top w:val="none" w:sz="0" w:space="0" w:color="auto"/>
            <w:left w:val="none" w:sz="0" w:space="0" w:color="auto"/>
            <w:bottom w:val="none" w:sz="0" w:space="0" w:color="auto"/>
            <w:right w:val="none" w:sz="0" w:space="0" w:color="auto"/>
          </w:divBdr>
        </w:div>
        <w:div w:id="465051228">
          <w:marLeft w:val="547"/>
          <w:marRight w:val="0"/>
          <w:marTop w:val="400"/>
          <w:marBottom w:val="0"/>
          <w:divBdr>
            <w:top w:val="none" w:sz="0" w:space="0" w:color="auto"/>
            <w:left w:val="none" w:sz="0" w:space="0" w:color="auto"/>
            <w:bottom w:val="none" w:sz="0" w:space="0" w:color="auto"/>
            <w:right w:val="none" w:sz="0" w:space="0" w:color="auto"/>
          </w:divBdr>
        </w:div>
        <w:div w:id="1823811366">
          <w:marLeft w:val="547"/>
          <w:marRight w:val="0"/>
          <w:marTop w:val="400"/>
          <w:marBottom w:val="0"/>
          <w:divBdr>
            <w:top w:val="none" w:sz="0" w:space="0" w:color="auto"/>
            <w:left w:val="none" w:sz="0" w:space="0" w:color="auto"/>
            <w:bottom w:val="none" w:sz="0" w:space="0" w:color="auto"/>
            <w:right w:val="none" w:sz="0" w:space="0" w:color="auto"/>
          </w:divBdr>
        </w:div>
      </w:divsChild>
    </w:div>
    <w:div w:id="2056731327">
      <w:bodyDiv w:val="1"/>
      <w:marLeft w:val="0"/>
      <w:marRight w:val="0"/>
      <w:marTop w:val="0"/>
      <w:marBottom w:val="0"/>
      <w:divBdr>
        <w:top w:val="none" w:sz="0" w:space="0" w:color="auto"/>
        <w:left w:val="none" w:sz="0" w:space="0" w:color="auto"/>
        <w:bottom w:val="none" w:sz="0" w:space="0" w:color="auto"/>
        <w:right w:val="none" w:sz="0" w:space="0" w:color="auto"/>
      </w:divBdr>
      <w:divsChild>
        <w:div w:id="1360203280">
          <w:marLeft w:val="547"/>
          <w:marRight w:val="0"/>
          <w:marTop w:val="400"/>
          <w:marBottom w:val="0"/>
          <w:divBdr>
            <w:top w:val="none" w:sz="0" w:space="0" w:color="auto"/>
            <w:left w:val="none" w:sz="0" w:space="0" w:color="auto"/>
            <w:bottom w:val="none" w:sz="0" w:space="0" w:color="auto"/>
            <w:right w:val="none" w:sz="0" w:space="0" w:color="auto"/>
          </w:divBdr>
        </w:div>
        <w:div w:id="1778522832">
          <w:marLeft w:val="1080"/>
          <w:marRight w:val="0"/>
          <w:marTop w:val="120"/>
          <w:marBottom w:val="0"/>
          <w:divBdr>
            <w:top w:val="none" w:sz="0" w:space="0" w:color="auto"/>
            <w:left w:val="none" w:sz="0" w:space="0" w:color="auto"/>
            <w:bottom w:val="none" w:sz="0" w:space="0" w:color="auto"/>
            <w:right w:val="none" w:sz="0" w:space="0" w:color="auto"/>
          </w:divBdr>
        </w:div>
        <w:div w:id="1025403754">
          <w:marLeft w:val="1080"/>
          <w:marRight w:val="0"/>
          <w:marTop w:val="120"/>
          <w:marBottom w:val="0"/>
          <w:divBdr>
            <w:top w:val="none" w:sz="0" w:space="0" w:color="auto"/>
            <w:left w:val="none" w:sz="0" w:space="0" w:color="auto"/>
            <w:bottom w:val="none" w:sz="0" w:space="0" w:color="auto"/>
            <w:right w:val="none" w:sz="0" w:space="0" w:color="auto"/>
          </w:divBdr>
        </w:div>
        <w:div w:id="1297032040">
          <w:marLeft w:val="1080"/>
          <w:marRight w:val="0"/>
          <w:marTop w:val="120"/>
          <w:marBottom w:val="0"/>
          <w:divBdr>
            <w:top w:val="none" w:sz="0" w:space="0" w:color="auto"/>
            <w:left w:val="none" w:sz="0" w:space="0" w:color="auto"/>
            <w:bottom w:val="none" w:sz="0" w:space="0" w:color="auto"/>
            <w:right w:val="none" w:sz="0" w:space="0" w:color="auto"/>
          </w:divBdr>
        </w:div>
        <w:div w:id="650016045">
          <w:marLeft w:val="1080"/>
          <w:marRight w:val="0"/>
          <w:marTop w:val="120"/>
          <w:marBottom w:val="0"/>
          <w:divBdr>
            <w:top w:val="none" w:sz="0" w:space="0" w:color="auto"/>
            <w:left w:val="none" w:sz="0" w:space="0" w:color="auto"/>
            <w:bottom w:val="none" w:sz="0" w:space="0" w:color="auto"/>
            <w:right w:val="none" w:sz="0" w:space="0" w:color="auto"/>
          </w:divBdr>
        </w:div>
        <w:div w:id="492532768">
          <w:marLeft w:val="547"/>
          <w:marRight w:val="0"/>
          <w:marTop w:val="400"/>
          <w:marBottom w:val="0"/>
          <w:divBdr>
            <w:top w:val="none" w:sz="0" w:space="0" w:color="auto"/>
            <w:left w:val="none" w:sz="0" w:space="0" w:color="auto"/>
            <w:bottom w:val="none" w:sz="0" w:space="0" w:color="auto"/>
            <w:right w:val="none" w:sz="0" w:space="0" w:color="auto"/>
          </w:divBdr>
        </w:div>
        <w:div w:id="476799671">
          <w:marLeft w:val="1080"/>
          <w:marRight w:val="0"/>
          <w:marTop w:val="120"/>
          <w:marBottom w:val="0"/>
          <w:divBdr>
            <w:top w:val="none" w:sz="0" w:space="0" w:color="auto"/>
            <w:left w:val="none" w:sz="0" w:space="0" w:color="auto"/>
            <w:bottom w:val="none" w:sz="0" w:space="0" w:color="auto"/>
            <w:right w:val="none" w:sz="0" w:space="0" w:color="auto"/>
          </w:divBdr>
        </w:div>
        <w:div w:id="1587886992">
          <w:marLeft w:val="1080"/>
          <w:marRight w:val="0"/>
          <w:marTop w:val="120"/>
          <w:marBottom w:val="0"/>
          <w:divBdr>
            <w:top w:val="none" w:sz="0" w:space="0" w:color="auto"/>
            <w:left w:val="none" w:sz="0" w:space="0" w:color="auto"/>
            <w:bottom w:val="none" w:sz="0" w:space="0" w:color="auto"/>
            <w:right w:val="none" w:sz="0" w:space="0" w:color="auto"/>
          </w:divBdr>
        </w:div>
        <w:div w:id="1754425908">
          <w:marLeft w:val="1080"/>
          <w:marRight w:val="0"/>
          <w:marTop w:val="120"/>
          <w:marBottom w:val="0"/>
          <w:divBdr>
            <w:top w:val="none" w:sz="0" w:space="0" w:color="auto"/>
            <w:left w:val="none" w:sz="0" w:space="0" w:color="auto"/>
            <w:bottom w:val="none" w:sz="0" w:space="0" w:color="auto"/>
            <w:right w:val="none" w:sz="0" w:space="0" w:color="auto"/>
          </w:divBdr>
        </w:div>
        <w:div w:id="434176353">
          <w:marLeft w:val="1080"/>
          <w:marRight w:val="0"/>
          <w:marTop w:val="120"/>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F9DA66E-80F9-4898-90B2-7CCE67F4D2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2126</Words>
  <Characters>12124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14222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Archie Watt</cp:lastModifiedBy>
  <cp:revision>2</cp:revision>
  <cp:lastPrinted>2010-12-14T12:56:00Z</cp:lastPrinted>
  <dcterms:created xsi:type="dcterms:W3CDTF">2019-11-11T12:40:00Z</dcterms:created>
  <dcterms:modified xsi:type="dcterms:W3CDTF">2019-11-11T12:40:00Z</dcterms:modified>
</cp:coreProperties>
</file>