
<file path=[Content_Types].xml><?xml version="1.0" encoding="utf-8"?>
<Types xmlns="http://schemas.openxmlformats.org/package/2006/content-types">
  <Default Extension="1"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EE00C" w14:textId="3D228133" w:rsidR="00F2543C" w:rsidRPr="00C61314" w:rsidRDefault="00F2543C" w:rsidP="00F2543C">
      <w:pPr>
        <w:spacing w:before="100" w:beforeAutospacing="1" w:after="100" w:afterAutospacing="1" w:line="240" w:lineRule="auto"/>
        <w:rPr>
          <w:rFonts w:ascii="Arial" w:eastAsia="Times New Roman" w:hAnsi="Arial" w:cs="Arial"/>
          <w:kern w:val="0"/>
          <w:lang w:eastAsia="en-GB"/>
          <w14:ligatures w14:val="none"/>
        </w:rPr>
      </w:pPr>
      <w:r w:rsidRPr="00D04A9B">
        <w:rPr>
          <w:rFonts w:ascii="Arial" w:eastAsia="Times New Roman" w:hAnsi="Arial" w:cs="Arial"/>
          <w:b/>
          <w:bCs/>
          <w:kern w:val="0"/>
          <w:lang w:eastAsia="en-GB"/>
          <w14:ligatures w14:val="none"/>
        </w:rPr>
        <w:t>Assignment Title:</w:t>
      </w:r>
      <w:r w:rsidRPr="00D04A9B">
        <w:rPr>
          <w:rFonts w:ascii="Arial" w:eastAsia="Times New Roman" w:hAnsi="Arial" w:cs="Arial"/>
          <w:kern w:val="0"/>
          <w:lang w:eastAsia="en-GB"/>
          <w14:ligatures w14:val="none"/>
        </w:rPr>
        <w:t xml:space="preserve"> </w:t>
      </w:r>
      <w:r w:rsidR="00C61314" w:rsidRPr="00C61314">
        <w:rPr>
          <w:rFonts w:ascii="Arial" w:eastAsia="Times New Roman" w:hAnsi="Arial" w:cs="Arial"/>
          <w:kern w:val="0"/>
          <w:lang w:eastAsia="en-GB"/>
          <w14:ligatures w14:val="none"/>
        </w:rPr>
        <w:t>Portfolio Two Task</w:t>
      </w:r>
    </w:p>
    <w:p w14:paraId="18D6170F" w14:textId="3F3F6E6E" w:rsidR="00F2543C" w:rsidRPr="00C61314" w:rsidRDefault="00F2543C" w:rsidP="00F2543C">
      <w:pPr>
        <w:spacing w:before="100" w:beforeAutospacing="1" w:after="100" w:afterAutospacing="1" w:line="240" w:lineRule="auto"/>
        <w:rPr>
          <w:rFonts w:ascii="Arial" w:eastAsia="Times New Roman" w:hAnsi="Arial" w:cs="Arial"/>
          <w:kern w:val="0"/>
          <w:lang w:eastAsia="en-GB"/>
          <w14:ligatures w14:val="none"/>
        </w:rPr>
      </w:pPr>
      <w:r w:rsidRPr="00D04A9B">
        <w:rPr>
          <w:rFonts w:ascii="Arial" w:eastAsia="Times New Roman" w:hAnsi="Arial" w:cs="Arial"/>
          <w:b/>
          <w:bCs/>
          <w:kern w:val="0"/>
          <w:lang w:eastAsia="en-GB"/>
          <w14:ligatures w14:val="none"/>
        </w:rPr>
        <w:t>Module Code:</w:t>
      </w:r>
      <w:r w:rsidRPr="00D04A9B">
        <w:rPr>
          <w:rFonts w:ascii="Arial" w:eastAsia="Times New Roman" w:hAnsi="Arial" w:cs="Arial"/>
          <w:kern w:val="0"/>
          <w:lang w:eastAsia="en-GB"/>
          <w14:ligatures w14:val="none"/>
        </w:rPr>
        <w:t xml:space="preserve"> </w:t>
      </w:r>
      <w:r w:rsidR="00C61314" w:rsidRPr="00C61314">
        <w:t>LCHS4003</w:t>
      </w:r>
    </w:p>
    <w:p w14:paraId="683F6719" w14:textId="28DEA12C" w:rsidR="00F2543C" w:rsidRPr="00C61314" w:rsidRDefault="00F2543C" w:rsidP="00F2543C">
      <w:pPr>
        <w:spacing w:before="100" w:beforeAutospacing="1" w:after="100" w:afterAutospacing="1" w:line="240" w:lineRule="auto"/>
        <w:rPr>
          <w:rFonts w:ascii="Arial" w:eastAsia="Times New Roman" w:hAnsi="Arial" w:cs="Arial"/>
          <w:kern w:val="0"/>
          <w:lang w:eastAsia="en-GB"/>
          <w14:ligatures w14:val="none"/>
        </w:rPr>
      </w:pPr>
      <w:r w:rsidRPr="00D04A9B">
        <w:rPr>
          <w:rFonts w:ascii="Arial" w:eastAsia="Times New Roman" w:hAnsi="Arial" w:cs="Arial"/>
          <w:kern w:val="0"/>
          <w:lang w:eastAsia="en-GB"/>
          <w14:ligatures w14:val="none"/>
        </w:rPr>
        <w:br/>
      </w:r>
      <w:r w:rsidRPr="00D04A9B">
        <w:rPr>
          <w:rFonts w:ascii="Arial" w:eastAsia="Times New Roman" w:hAnsi="Arial" w:cs="Arial"/>
          <w:b/>
          <w:bCs/>
          <w:kern w:val="0"/>
          <w:lang w:eastAsia="en-GB"/>
          <w14:ligatures w14:val="none"/>
        </w:rPr>
        <w:t>Module Title:</w:t>
      </w:r>
      <w:r w:rsidRPr="00D04A9B">
        <w:rPr>
          <w:rFonts w:ascii="Arial" w:eastAsia="Times New Roman" w:hAnsi="Arial" w:cs="Arial"/>
          <w:kern w:val="0"/>
          <w:lang w:eastAsia="en-GB"/>
          <w14:ligatures w14:val="none"/>
        </w:rPr>
        <w:t xml:space="preserve"> </w:t>
      </w:r>
      <w:r w:rsidR="00C61314" w:rsidRPr="00C61314">
        <w:rPr>
          <w:rFonts w:ascii="Arial" w:eastAsia="Times New Roman" w:hAnsi="Arial" w:cs="Arial"/>
          <w:kern w:val="0"/>
          <w:lang w:eastAsia="en-GB"/>
          <w14:ligatures w14:val="none"/>
        </w:rPr>
        <w:t>I</w:t>
      </w:r>
      <w:r w:rsidR="00C61314" w:rsidRPr="00C61314">
        <w:t>ntroduction to Health and Social Care</w:t>
      </w:r>
    </w:p>
    <w:p w14:paraId="63632350" w14:textId="73198950" w:rsidR="00F2543C" w:rsidRPr="00C61314" w:rsidRDefault="00F2543C" w:rsidP="00F2543C">
      <w:pPr>
        <w:spacing w:before="100" w:beforeAutospacing="1" w:after="100" w:afterAutospacing="1" w:line="240" w:lineRule="auto"/>
        <w:rPr>
          <w:rFonts w:ascii="Arial" w:eastAsia="Times New Roman" w:hAnsi="Arial" w:cs="Arial"/>
          <w:kern w:val="0"/>
          <w:lang w:eastAsia="en-GB"/>
          <w14:ligatures w14:val="none"/>
        </w:rPr>
      </w:pPr>
      <w:r w:rsidRPr="00D04A9B">
        <w:rPr>
          <w:rFonts w:ascii="Arial" w:eastAsia="Times New Roman" w:hAnsi="Arial" w:cs="Arial"/>
          <w:kern w:val="0"/>
          <w:lang w:eastAsia="en-GB"/>
          <w14:ligatures w14:val="none"/>
        </w:rPr>
        <w:br/>
      </w:r>
      <w:r w:rsidRPr="00D04A9B">
        <w:rPr>
          <w:rFonts w:ascii="Arial" w:eastAsia="Times New Roman" w:hAnsi="Arial" w:cs="Arial"/>
          <w:b/>
          <w:bCs/>
          <w:kern w:val="0"/>
          <w:lang w:eastAsia="en-GB"/>
          <w14:ligatures w14:val="none"/>
        </w:rPr>
        <w:t>Student Name:</w:t>
      </w:r>
      <w:r w:rsidRPr="00D04A9B">
        <w:rPr>
          <w:rFonts w:ascii="Arial" w:eastAsia="Times New Roman" w:hAnsi="Arial" w:cs="Arial"/>
          <w:kern w:val="0"/>
          <w:lang w:eastAsia="en-GB"/>
          <w14:ligatures w14:val="none"/>
        </w:rPr>
        <w:t xml:space="preserve"> </w:t>
      </w:r>
      <w:r w:rsidR="00C61314" w:rsidRPr="00C61314">
        <w:rPr>
          <w:rFonts w:ascii="Arial" w:eastAsia="Times New Roman" w:hAnsi="Arial" w:cs="Arial"/>
          <w:kern w:val="0"/>
          <w:lang w:eastAsia="en-GB"/>
          <w14:ligatures w14:val="none"/>
        </w:rPr>
        <w:t>Kerry Wall</w:t>
      </w:r>
    </w:p>
    <w:p w14:paraId="6D4EB037" w14:textId="268A224E" w:rsidR="00F2543C" w:rsidRPr="00C61314" w:rsidRDefault="00F2543C" w:rsidP="00F2543C">
      <w:pPr>
        <w:spacing w:before="100" w:beforeAutospacing="1" w:after="100" w:afterAutospacing="1" w:line="240" w:lineRule="auto"/>
        <w:rPr>
          <w:rFonts w:ascii="Arial" w:eastAsia="Times New Roman" w:hAnsi="Arial" w:cs="Arial"/>
          <w:kern w:val="0"/>
          <w:lang w:eastAsia="en-GB"/>
          <w14:ligatures w14:val="none"/>
        </w:rPr>
      </w:pPr>
      <w:r w:rsidRPr="00D04A9B">
        <w:rPr>
          <w:rFonts w:ascii="Arial" w:eastAsia="Times New Roman" w:hAnsi="Arial" w:cs="Arial"/>
          <w:b/>
          <w:bCs/>
          <w:kern w:val="0"/>
          <w:lang w:eastAsia="en-GB"/>
          <w14:ligatures w14:val="none"/>
        </w:rPr>
        <w:t>Student Number:</w:t>
      </w:r>
      <w:r w:rsidRPr="00D04A9B">
        <w:rPr>
          <w:rFonts w:ascii="Arial" w:eastAsia="Times New Roman" w:hAnsi="Arial" w:cs="Arial"/>
          <w:kern w:val="0"/>
          <w:lang w:eastAsia="en-GB"/>
          <w14:ligatures w14:val="none"/>
        </w:rPr>
        <w:t xml:space="preserve"> </w:t>
      </w:r>
      <w:r w:rsidR="002D2F70">
        <w:rPr>
          <w:rFonts w:ascii="Arial" w:eastAsia="Times New Roman" w:hAnsi="Arial" w:cs="Arial"/>
          <w:kern w:val="0"/>
          <w:lang w:eastAsia="en-GB"/>
          <w14:ligatures w14:val="none"/>
        </w:rPr>
        <w:t>2511436</w:t>
      </w:r>
    </w:p>
    <w:p w14:paraId="41FB7EB1" w14:textId="508DBB69" w:rsidR="00784100" w:rsidRPr="00C61314" w:rsidRDefault="00F2543C" w:rsidP="00F2543C">
      <w:pPr>
        <w:rPr>
          <w:rFonts w:ascii="Arial" w:eastAsia="Times New Roman" w:hAnsi="Arial" w:cs="Arial"/>
          <w:b/>
          <w:bCs/>
          <w:kern w:val="0"/>
          <w:lang w:eastAsia="en-GB"/>
          <w14:ligatures w14:val="none"/>
        </w:rPr>
      </w:pPr>
      <w:r w:rsidRPr="00D04A9B">
        <w:rPr>
          <w:rFonts w:ascii="Arial" w:eastAsia="Times New Roman" w:hAnsi="Arial" w:cs="Arial"/>
          <w:kern w:val="0"/>
          <w:lang w:eastAsia="en-GB"/>
          <w14:ligatures w14:val="none"/>
        </w:rPr>
        <w:br/>
      </w:r>
      <w:r w:rsidRPr="00D04A9B">
        <w:rPr>
          <w:rFonts w:ascii="Arial" w:eastAsia="Times New Roman" w:hAnsi="Arial" w:cs="Arial"/>
          <w:b/>
          <w:bCs/>
          <w:kern w:val="0"/>
          <w:lang w:eastAsia="en-GB"/>
          <w14:ligatures w14:val="none"/>
        </w:rPr>
        <w:t>Lecturer:</w:t>
      </w:r>
      <w:r w:rsidR="002D2F70" w:rsidRPr="002D2F70">
        <w:rPr>
          <w:rFonts w:ascii="Arial" w:eastAsia="Times New Roman" w:hAnsi="Arial" w:cs="Arial"/>
          <w:kern w:val="0"/>
          <w:lang w:eastAsia="en-GB"/>
          <w14:ligatures w14:val="none"/>
        </w:rPr>
        <w:t xml:space="preserve"> Eleni</w:t>
      </w:r>
      <w:r w:rsidR="002D2F70">
        <w:rPr>
          <w:rFonts w:ascii="Arial" w:eastAsia="Times New Roman" w:hAnsi="Arial" w:cs="Arial"/>
          <w:b/>
          <w:bCs/>
          <w:kern w:val="0"/>
          <w:lang w:eastAsia="en-GB"/>
          <w14:ligatures w14:val="none"/>
        </w:rPr>
        <w:t xml:space="preserve"> </w:t>
      </w:r>
      <w:r w:rsidR="002D2F70" w:rsidRPr="002D2F70">
        <w:rPr>
          <w:rFonts w:ascii="Arial" w:eastAsia="Times New Roman" w:hAnsi="Arial" w:cs="Arial"/>
          <w:kern w:val="0"/>
          <w:lang w:eastAsia="en-GB"/>
          <w14:ligatures w14:val="none"/>
        </w:rPr>
        <w:t>Koutsogeogou-Andreou</w:t>
      </w:r>
    </w:p>
    <w:p w14:paraId="52585081" w14:textId="77777777" w:rsidR="00F2543C" w:rsidRPr="00C61314" w:rsidRDefault="00F2543C" w:rsidP="00F2543C">
      <w:pPr>
        <w:rPr>
          <w:rFonts w:ascii="Arial" w:eastAsia="Times New Roman" w:hAnsi="Arial" w:cs="Arial"/>
          <w:b/>
          <w:bCs/>
          <w:kern w:val="0"/>
          <w:lang w:eastAsia="en-GB"/>
          <w14:ligatures w14:val="none"/>
        </w:rPr>
      </w:pPr>
    </w:p>
    <w:p w14:paraId="4938585C" w14:textId="77777777" w:rsidR="00F2543C" w:rsidRPr="00C61314" w:rsidRDefault="00F2543C" w:rsidP="00F2543C">
      <w:pPr>
        <w:rPr>
          <w:rFonts w:ascii="Arial" w:eastAsia="Times New Roman" w:hAnsi="Arial" w:cs="Arial"/>
          <w:b/>
          <w:bCs/>
          <w:kern w:val="0"/>
          <w:lang w:eastAsia="en-GB"/>
          <w14:ligatures w14:val="none"/>
        </w:rPr>
      </w:pPr>
    </w:p>
    <w:p w14:paraId="28DFEBD9" w14:textId="77777777" w:rsidR="00F2543C" w:rsidRPr="00C61314" w:rsidRDefault="00F2543C" w:rsidP="00F2543C">
      <w:pPr>
        <w:rPr>
          <w:rFonts w:ascii="Arial" w:eastAsia="Times New Roman" w:hAnsi="Arial" w:cs="Arial"/>
          <w:b/>
          <w:bCs/>
          <w:kern w:val="0"/>
          <w:lang w:eastAsia="en-GB"/>
          <w14:ligatures w14:val="none"/>
        </w:rPr>
      </w:pPr>
    </w:p>
    <w:p w14:paraId="6EB71CC6" w14:textId="77777777" w:rsidR="00F2543C" w:rsidRPr="00C61314" w:rsidRDefault="00F2543C" w:rsidP="00F2543C">
      <w:pPr>
        <w:rPr>
          <w:rFonts w:ascii="Arial" w:eastAsia="Times New Roman" w:hAnsi="Arial" w:cs="Arial"/>
          <w:b/>
          <w:bCs/>
          <w:kern w:val="0"/>
          <w:lang w:eastAsia="en-GB"/>
          <w14:ligatures w14:val="none"/>
        </w:rPr>
      </w:pPr>
    </w:p>
    <w:p w14:paraId="4DB9E27C" w14:textId="77777777" w:rsidR="00F2543C" w:rsidRPr="00C61314" w:rsidRDefault="00F2543C" w:rsidP="00F2543C">
      <w:pPr>
        <w:rPr>
          <w:rFonts w:ascii="Arial" w:eastAsia="Times New Roman" w:hAnsi="Arial" w:cs="Arial"/>
          <w:b/>
          <w:bCs/>
          <w:kern w:val="0"/>
          <w:lang w:eastAsia="en-GB"/>
          <w14:ligatures w14:val="none"/>
        </w:rPr>
      </w:pPr>
    </w:p>
    <w:p w14:paraId="00727861" w14:textId="77777777" w:rsidR="00F2543C" w:rsidRPr="00C61314" w:rsidRDefault="00F2543C" w:rsidP="00F2543C">
      <w:pPr>
        <w:rPr>
          <w:rFonts w:ascii="Arial" w:eastAsia="Times New Roman" w:hAnsi="Arial" w:cs="Arial"/>
          <w:b/>
          <w:bCs/>
          <w:kern w:val="0"/>
          <w:lang w:eastAsia="en-GB"/>
          <w14:ligatures w14:val="none"/>
        </w:rPr>
      </w:pPr>
    </w:p>
    <w:p w14:paraId="60316766" w14:textId="77777777" w:rsidR="00F2543C" w:rsidRPr="00C61314" w:rsidRDefault="00F2543C" w:rsidP="00F2543C">
      <w:pPr>
        <w:rPr>
          <w:rFonts w:ascii="Arial" w:eastAsia="Times New Roman" w:hAnsi="Arial" w:cs="Arial"/>
          <w:b/>
          <w:bCs/>
          <w:kern w:val="0"/>
          <w:lang w:eastAsia="en-GB"/>
          <w14:ligatures w14:val="none"/>
        </w:rPr>
      </w:pPr>
    </w:p>
    <w:p w14:paraId="7B92ECFD" w14:textId="77777777" w:rsidR="00F2543C" w:rsidRPr="00C61314" w:rsidRDefault="00F2543C" w:rsidP="00F2543C">
      <w:pPr>
        <w:rPr>
          <w:rFonts w:ascii="Arial" w:eastAsia="Times New Roman" w:hAnsi="Arial" w:cs="Arial"/>
          <w:b/>
          <w:bCs/>
          <w:kern w:val="0"/>
          <w:lang w:eastAsia="en-GB"/>
          <w14:ligatures w14:val="none"/>
        </w:rPr>
      </w:pPr>
    </w:p>
    <w:p w14:paraId="1BC9F065" w14:textId="77777777" w:rsidR="00F2543C" w:rsidRPr="00C61314" w:rsidRDefault="00F2543C" w:rsidP="00F2543C">
      <w:pPr>
        <w:rPr>
          <w:rFonts w:ascii="Arial" w:eastAsia="Times New Roman" w:hAnsi="Arial" w:cs="Arial"/>
          <w:b/>
          <w:bCs/>
          <w:kern w:val="0"/>
          <w:lang w:eastAsia="en-GB"/>
          <w14:ligatures w14:val="none"/>
        </w:rPr>
      </w:pPr>
    </w:p>
    <w:p w14:paraId="0E218C41" w14:textId="77777777" w:rsidR="00F2543C" w:rsidRPr="00C61314" w:rsidRDefault="00F2543C" w:rsidP="00F2543C">
      <w:pPr>
        <w:rPr>
          <w:rFonts w:ascii="Arial" w:eastAsia="Times New Roman" w:hAnsi="Arial" w:cs="Arial"/>
          <w:b/>
          <w:bCs/>
          <w:kern w:val="0"/>
          <w:lang w:eastAsia="en-GB"/>
          <w14:ligatures w14:val="none"/>
        </w:rPr>
      </w:pPr>
    </w:p>
    <w:p w14:paraId="16882A5A" w14:textId="77777777" w:rsidR="00F2543C" w:rsidRPr="00C61314" w:rsidRDefault="00F2543C" w:rsidP="00F2543C">
      <w:pPr>
        <w:rPr>
          <w:rFonts w:ascii="Arial" w:eastAsia="Times New Roman" w:hAnsi="Arial" w:cs="Arial"/>
          <w:b/>
          <w:bCs/>
          <w:kern w:val="0"/>
          <w:lang w:eastAsia="en-GB"/>
          <w14:ligatures w14:val="none"/>
        </w:rPr>
      </w:pPr>
    </w:p>
    <w:p w14:paraId="64EF702A" w14:textId="77777777" w:rsidR="00F2543C" w:rsidRPr="00C61314" w:rsidRDefault="00F2543C" w:rsidP="00F2543C">
      <w:pPr>
        <w:rPr>
          <w:rFonts w:ascii="Arial" w:eastAsia="Times New Roman" w:hAnsi="Arial" w:cs="Arial"/>
          <w:b/>
          <w:bCs/>
          <w:kern w:val="0"/>
          <w:lang w:eastAsia="en-GB"/>
          <w14:ligatures w14:val="none"/>
        </w:rPr>
      </w:pPr>
    </w:p>
    <w:p w14:paraId="5EB35766" w14:textId="77777777" w:rsidR="00F2543C" w:rsidRPr="00C61314" w:rsidRDefault="00F2543C" w:rsidP="00F2543C">
      <w:pPr>
        <w:rPr>
          <w:rFonts w:ascii="Arial" w:eastAsia="Times New Roman" w:hAnsi="Arial" w:cs="Arial"/>
          <w:b/>
          <w:bCs/>
          <w:kern w:val="0"/>
          <w:lang w:eastAsia="en-GB"/>
          <w14:ligatures w14:val="none"/>
        </w:rPr>
      </w:pPr>
    </w:p>
    <w:p w14:paraId="4C2D4F7C" w14:textId="77777777" w:rsidR="00F2543C" w:rsidRPr="00C61314" w:rsidRDefault="00F2543C" w:rsidP="00F2543C">
      <w:pPr>
        <w:rPr>
          <w:rFonts w:ascii="Arial" w:eastAsia="Times New Roman" w:hAnsi="Arial" w:cs="Arial"/>
          <w:b/>
          <w:bCs/>
          <w:kern w:val="0"/>
          <w:lang w:eastAsia="en-GB"/>
          <w14:ligatures w14:val="none"/>
        </w:rPr>
      </w:pPr>
    </w:p>
    <w:p w14:paraId="53CE1365" w14:textId="77777777" w:rsidR="00F2543C" w:rsidRPr="00C61314" w:rsidRDefault="00F2543C" w:rsidP="00F2543C">
      <w:pPr>
        <w:rPr>
          <w:rFonts w:ascii="Arial" w:eastAsia="Times New Roman" w:hAnsi="Arial" w:cs="Arial"/>
          <w:b/>
          <w:bCs/>
          <w:kern w:val="0"/>
          <w:lang w:eastAsia="en-GB"/>
          <w14:ligatures w14:val="none"/>
        </w:rPr>
      </w:pPr>
    </w:p>
    <w:p w14:paraId="3AB2A818" w14:textId="77777777" w:rsidR="00F2543C" w:rsidRPr="00C61314" w:rsidRDefault="00F2543C" w:rsidP="00F2543C">
      <w:pPr>
        <w:rPr>
          <w:rFonts w:ascii="Arial" w:eastAsia="Times New Roman" w:hAnsi="Arial" w:cs="Arial"/>
          <w:b/>
          <w:bCs/>
          <w:kern w:val="0"/>
          <w:lang w:eastAsia="en-GB"/>
          <w14:ligatures w14:val="none"/>
        </w:rPr>
      </w:pPr>
    </w:p>
    <w:p w14:paraId="3313CB9E" w14:textId="77777777" w:rsidR="00F2543C" w:rsidRPr="00C61314" w:rsidRDefault="00F2543C" w:rsidP="00F2543C">
      <w:pPr>
        <w:rPr>
          <w:rFonts w:ascii="Arial" w:eastAsia="Times New Roman" w:hAnsi="Arial" w:cs="Arial"/>
          <w:b/>
          <w:bCs/>
          <w:kern w:val="0"/>
          <w:lang w:eastAsia="en-GB"/>
          <w14:ligatures w14:val="none"/>
        </w:rPr>
      </w:pPr>
    </w:p>
    <w:p w14:paraId="0D673F83" w14:textId="77777777" w:rsidR="00F2543C" w:rsidRPr="00C61314" w:rsidRDefault="00F2543C" w:rsidP="00F2543C">
      <w:pPr>
        <w:rPr>
          <w:rFonts w:ascii="Arial" w:eastAsia="Times New Roman" w:hAnsi="Arial" w:cs="Arial"/>
          <w:b/>
          <w:bCs/>
          <w:kern w:val="0"/>
          <w:lang w:eastAsia="en-GB"/>
          <w14:ligatures w14:val="none"/>
        </w:rPr>
      </w:pPr>
    </w:p>
    <w:p w14:paraId="02DD3767" w14:textId="135435BB" w:rsidR="00F2543C" w:rsidRPr="00C61314" w:rsidRDefault="00F2543C" w:rsidP="00F2543C">
      <w:pPr>
        <w:rPr>
          <w:rFonts w:ascii="Arial" w:eastAsia="Times New Roman" w:hAnsi="Arial" w:cs="Arial"/>
          <w:b/>
          <w:bCs/>
          <w:kern w:val="0"/>
          <w:lang w:eastAsia="en-GB"/>
          <w14:ligatures w14:val="none"/>
        </w:rPr>
      </w:pPr>
    </w:p>
    <w:p w14:paraId="40E9EFD8" w14:textId="77777777" w:rsidR="00F2543C" w:rsidRPr="00C61314" w:rsidRDefault="00F2543C" w:rsidP="00F2543C">
      <w:pPr>
        <w:sectPr w:rsidR="00F2543C" w:rsidRPr="00C61314">
          <w:pgSz w:w="11906" w:h="16838"/>
          <w:pgMar w:top="1440" w:right="1440" w:bottom="1440" w:left="1440" w:header="708" w:footer="708" w:gutter="0"/>
          <w:cols w:space="708"/>
          <w:docGrid w:linePitch="360"/>
        </w:sectPr>
      </w:pPr>
    </w:p>
    <w:p w14:paraId="31C5B675" w14:textId="5F3E89C7" w:rsidR="00F2543C" w:rsidRPr="00C61314" w:rsidRDefault="00C61314" w:rsidP="00F2543C">
      <w:pPr>
        <w:pStyle w:val="IntenseQuote"/>
        <w:rPr>
          <w:b/>
          <w:bCs/>
          <w:i w:val="0"/>
          <w:iCs w:val="0"/>
          <w:sz w:val="40"/>
          <w:szCs w:val="40"/>
        </w:rPr>
      </w:pPr>
      <w:r w:rsidRPr="00C61314">
        <w:rPr>
          <w:b/>
          <w:bCs/>
          <w:i w:val="0"/>
          <w:iCs w:val="0"/>
          <w:noProof/>
          <w:sz w:val="40"/>
          <w:szCs w:val="40"/>
        </w:rPr>
        <w:lastRenderedPageBreak/>
        <mc:AlternateContent>
          <mc:Choice Requires="wpg">
            <w:drawing>
              <wp:anchor distT="0" distB="0" distL="228600" distR="228600" simplePos="0" relativeHeight="251661312" behindDoc="1" locked="0" layoutInCell="1" allowOverlap="1" wp14:anchorId="3A357BCF" wp14:editId="1470E9E3">
                <wp:simplePos x="0" y="0"/>
                <wp:positionH relativeFrom="margin">
                  <wp:posOffset>-426720</wp:posOffset>
                </wp:positionH>
                <wp:positionV relativeFrom="margin">
                  <wp:posOffset>-419100</wp:posOffset>
                </wp:positionV>
                <wp:extent cx="2689860" cy="10462260"/>
                <wp:effectExtent l="0" t="0" r="0" b="0"/>
                <wp:wrapSquare wrapText="bothSides"/>
                <wp:docPr id="201" name="Group 207"/>
                <wp:cNvGraphicFramePr/>
                <a:graphic xmlns:a="http://schemas.openxmlformats.org/drawingml/2006/main">
                  <a:graphicData uri="http://schemas.microsoft.com/office/word/2010/wordprocessingGroup">
                    <wpg:wgp>
                      <wpg:cNvGrpSpPr/>
                      <wpg:grpSpPr>
                        <a:xfrm>
                          <a:off x="0" y="0"/>
                          <a:ext cx="2689860" cy="10462260"/>
                          <a:chOff x="-3570217" y="109555"/>
                          <a:chExt cx="6352843" cy="7635716"/>
                        </a:xfrm>
                      </wpg:grpSpPr>
                      <wps:wsp>
                        <wps:cNvPr id="202" name="Rectangle 202"/>
                        <wps:cNvSpPr/>
                        <wps:spPr>
                          <a:xfrm>
                            <a:off x="-3398520" y="161544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3534224" y="521511"/>
                            <a:ext cx="5920922" cy="722376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B33BFA"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Community mental health services provide care, support and treatment for people who are experiencing mental health difficulties while allowing them to remain living in their own homes and communities. Rather than staying in hospital for long periods of time, individuals are able to receive support locally from trained professionals. This approach focuses on helping people manage their mental health while maintaining independence and continuing with their everyday lives (NHS, 2023).</w:t>
                              </w:r>
                            </w:p>
                            <w:p w14:paraId="6210C32E"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These services support people experiencing a range of mental health conditions such as depression, anxiety, bipolar disorder and schizophrenia. Mental health problems can affect many aspects of a person’s life including their relationships, employment and ability to carry out daily activities. Community mental health services aim to help individuals improve their wellbeing and regain confidence so they can live as independently as possible (Mind, 2022).</w:t>
                              </w:r>
                            </w:p>
                            <w:p w14:paraId="3929D67B" w14:textId="77777777" w:rsidR="00351E7D" w:rsidRPr="00C61314"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One of the main benefits of receiving support within the community is that individuals can remain connected to family members, friends and local support networks. Being supported in a familiar environment can often help individuals feel more comfortable and encourage them to engage with treatment.</w:t>
                              </w:r>
                            </w:p>
                            <w:p w14:paraId="3D7F3E6D" w14:textId="1515FE5C"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b/>
                                  <w:bCs/>
                                  <w:kern w:val="0"/>
                                  <w:sz w:val="22"/>
                                  <w:szCs w:val="22"/>
                                  <w:lang w:eastAsia="en-GB"/>
                                  <w14:ligatures w14:val="none"/>
                                </w:rPr>
                                <w:t>Key aim:</w:t>
                              </w:r>
                              <w:r w:rsidRPr="00351E7D">
                                <w:rPr>
                                  <w:rFonts w:ascii="Arial" w:eastAsia="Times New Roman" w:hAnsi="Arial" w:cs="Arial"/>
                                  <w:kern w:val="0"/>
                                  <w:sz w:val="22"/>
                                  <w:szCs w:val="22"/>
                                  <w:lang w:eastAsia="en-GB"/>
                                  <w14:ligatures w14:val="none"/>
                                </w:rPr>
                                <w:t xml:space="preserve"> supporting recovery while individuals remain part of their community.</w:t>
                              </w:r>
                            </w:p>
                            <w:p w14:paraId="0B3220B7" w14:textId="0AB80FBC" w:rsidR="00F2543C" w:rsidRPr="00C61314" w:rsidRDefault="00181571" w:rsidP="00351E7D">
                              <w:pPr>
                                <w:rPr>
                                  <w:color w:val="FFFFFF" w:themeColor="background1"/>
                                </w:rPr>
                              </w:pPr>
                              <w:r w:rsidRPr="00C61314">
                                <w:rPr>
                                  <w:noProof/>
                                </w:rPr>
                                <w:drawing>
                                  <wp:inline distT="0" distB="0" distL="0" distR="0" wp14:anchorId="52405EE9" wp14:editId="13C8F355">
                                    <wp:extent cx="2239904" cy="2620645"/>
                                    <wp:effectExtent l="0" t="0" r="8255" b="8255"/>
                                    <wp:docPr id="9988003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0605" cy="2633165"/>
                                            </a:xfrm>
                                            <a:prstGeom prst="rect">
                                              <a:avLst/>
                                            </a:prstGeom>
                                            <a:noFill/>
                                          </pic:spPr>
                                        </pic:pic>
                                      </a:graphicData>
                                    </a:graphic>
                                  </wp:inline>
                                </w:drawing>
                              </w: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3570217" y="109555"/>
                            <a:ext cx="6352843" cy="58677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74CD644" w14:textId="77777777" w:rsidR="00351E7D" w:rsidRPr="00351E7D" w:rsidRDefault="00351E7D" w:rsidP="00351E7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51E7D">
                                <w:rPr>
                                  <w:rFonts w:ascii="Times New Roman" w:eastAsia="Times New Roman" w:hAnsi="Times New Roman" w:cs="Times New Roman"/>
                                  <w:b/>
                                  <w:bCs/>
                                  <w:kern w:val="0"/>
                                  <w:sz w:val="27"/>
                                  <w:szCs w:val="27"/>
                                  <w:lang w:eastAsia="en-GB"/>
                                  <w14:ligatures w14:val="none"/>
                                </w:rPr>
                                <w:t>What Are Community Mental Health Services?</w:t>
                              </w:r>
                            </w:p>
                            <w:p w14:paraId="1803DB11" w14:textId="35F5CDDE" w:rsidR="00F2543C" w:rsidRPr="00C61314" w:rsidRDefault="00F2543C">
                              <w:pPr>
                                <w:pStyle w:val="NoSpacing"/>
                                <w:jc w:val="center"/>
                                <w:rPr>
                                  <w:rFonts w:asciiTheme="majorHAnsi" w:eastAsiaTheme="majorEastAsia" w:hAnsiTheme="majorHAnsi" w:cstheme="majorBidi"/>
                                  <w:caps/>
                                  <w:color w:val="549E39" w:themeColor="accent1"/>
                                  <w:sz w:val="28"/>
                                  <w:szCs w:val="28"/>
                                  <w:lang w:val="en-GB"/>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A357BCF" id="Group 207" o:spid="_x0000_s1026" style="position:absolute;left:0;text-align:left;margin-left:-33.6pt;margin-top:-33pt;width:211.8pt;height:823.8pt;z-index:-251655168;mso-wrap-distance-left:18pt;mso-wrap-distance-right:18pt;mso-position-horizontal-relative:margin;mso-position-vertical-relative:margin;mso-width-relative:margin;mso-height-relative:margin" coordorigin="-35702,1095" coordsize="63528,763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">
                <v:rect id="Rectangle 202" o:spid="_x0000_s1027" style="position:absolute;left:-33985;top:16154;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" fillcolor="#549e39 [3204]" stroked="f" strokeweight="1.5pt"/>
                <v:rect id="Rectangle 203" o:spid="_x0000_s1028" style="position:absolute;left:-35342;top:5215;width:59208;height:722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" fillcolor="#549e39 [3204]" stroked="f" strokeweight="1.5pt">
                  <v:textbox inset=",14.4pt,8.64pt,18pt">
                    <w:txbxContent>
                      <w:p w14:paraId="67B33BFA"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Community mental health services provide care, support and treatment for people who are experiencing mental health difficulties while allowing them to remain living in their own homes and communities. Rather than staying in hospital for long periods of time, individuals are able to receive support locally from trained professionals. This approach focuses on helping people manage their mental health while maintaining independence and continuing with their everyday lives (NHS, 2023).</w:t>
                        </w:r>
                      </w:p>
                      <w:p w14:paraId="6210C32E"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These services support people experiencing a range of mental health conditions such as depression, anxiety, bipolar disorder and schizophrenia. Mental health problems can affect many aspects of a person’s life including their relationships, employment and ability to carry out daily activities. Community mental health services aim to help individuals improve their wellbeing and regain confidence so they can live as independently as possible (Mind, 2022).</w:t>
                        </w:r>
                      </w:p>
                      <w:p w14:paraId="3929D67B" w14:textId="77777777" w:rsidR="00351E7D" w:rsidRPr="00C61314"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One of the main benefits of receiving support within the community is that individuals can remain connected to family members, friends and local support networks. Being supported in a familiar environment can often help individuals feel more comfortable and encourage them to engage with treatment.</w:t>
                        </w:r>
                      </w:p>
                      <w:p w14:paraId="3D7F3E6D" w14:textId="1515FE5C"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b/>
                            <w:bCs/>
                            <w:kern w:val="0"/>
                            <w:sz w:val="22"/>
                            <w:szCs w:val="22"/>
                            <w:lang w:eastAsia="en-GB"/>
                            <w14:ligatures w14:val="none"/>
                          </w:rPr>
                          <w:t>Key aim:</w:t>
                        </w:r>
                        <w:r w:rsidRPr="00351E7D">
                          <w:rPr>
                            <w:rFonts w:ascii="Arial" w:eastAsia="Times New Roman" w:hAnsi="Arial" w:cs="Arial"/>
                            <w:kern w:val="0"/>
                            <w:sz w:val="22"/>
                            <w:szCs w:val="22"/>
                            <w:lang w:eastAsia="en-GB"/>
                            <w14:ligatures w14:val="none"/>
                          </w:rPr>
                          <w:t xml:space="preserve"> supporting recovery while individuals remain part of their community.</w:t>
                        </w:r>
                      </w:p>
                      <w:p w14:paraId="0B3220B7" w14:textId="0AB80FBC" w:rsidR="00F2543C" w:rsidRPr="00C61314" w:rsidRDefault="00181571" w:rsidP="00351E7D">
                        <w:pPr>
                          <w:rPr>
                            <w:color w:val="FFFFFF" w:themeColor="background1"/>
                          </w:rPr>
                        </w:pPr>
                        <w:r w:rsidRPr="00C61314">
                          <w:rPr>
                            <w:noProof/>
                          </w:rPr>
                          <w:drawing>
                            <wp:inline distT="0" distB="0" distL="0" distR="0" wp14:anchorId="52405EE9" wp14:editId="13C8F355">
                              <wp:extent cx="2239904" cy="2620645"/>
                              <wp:effectExtent l="0" t="0" r="8255" b="8255"/>
                              <wp:docPr id="9988003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0605" cy="2633165"/>
                                      </a:xfrm>
                                      <a:prstGeom prst="rect">
                                        <a:avLst/>
                                      </a:prstGeom>
                                      <a:noFill/>
                                    </pic:spPr>
                                  </pic:pic>
                                </a:graphicData>
                              </a:graphic>
                            </wp:inline>
                          </w:drawing>
                        </w:r>
                      </w:p>
                    </w:txbxContent>
                  </v:textbox>
                </v:rect>
                <v:shapetype id="_x0000_t202" coordsize="21600,21600" o:spt="202" path="m,l,21600r21600,l21600,xe">
                  <v:stroke joinstyle="miter"/>
                  <v:path gradientshapeok="t" o:connecttype="rect"/>
                </v:shapetype>
                <v:shape id="Text Box 204" o:spid="_x0000_s1029" type="#_x0000_t202" style="position:absolute;left:-35702;top:1095;width:63528;height:58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274CD644" w14:textId="77777777" w:rsidR="00351E7D" w:rsidRPr="00351E7D" w:rsidRDefault="00351E7D" w:rsidP="00351E7D">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51E7D">
                          <w:rPr>
                            <w:rFonts w:ascii="Times New Roman" w:eastAsia="Times New Roman" w:hAnsi="Times New Roman" w:cs="Times New Roman"/>
                            <w:b/>
                            <w:bCs/>
                            <w:kern w:val="0"/>
                            <w:sz w:val="27"/>
                            <w:szCs w:val="27"/>
                            <w:lang w:eastAsia="en-GB"/>
                            <w14:ligatures w14:val="none"/>
                          </w:rPr>
                          <w:t>What Are Community Mental Health Services?</w:t>
                        </w:r>
                      </w:p>
                      <w:p w14:paraId="1803DB11" w14:textId="35F5CDDE" w:rsidR="00F2543C" w:rsidRPr="00C61314" w:rsidRDefault="00F2543C">
                        <w:pPr>
                          <w:pStyle w:val="NoSpacing"/>
                          <w:jc w:val="center"/>
                          <w:rPr>
                            <w:rFonts w:asciiTheme="majorHAnsi" w:eastAsiaTheme="majorEastAsia" w:hAnsiTheme="majorHAnsi" w:cstheme="majorBidi"/>
                            <w:caps/>
                            <w:color w:val="549E39" w:themeColor="accent1"/>
                            <w:sz w:val="28"/>
                            <w:szCs w:val="28"/>
                            <w:lang w:val="en-GB"/>
                          </w:rPr>
                        </w:pPr>
                      </w:p>
                    </w:txbxContent>
                  </v:textbox>
                </v:shape>
                <w10:wrap type="square" anchorx="margin" anchory="margin"/>
              </v:group>
            </w:pict>
          </mc:Fallback>
        </mc:AlternateContent>
      </w:r>
      <w:r w:rsidRPr="00C61314">
        <w:rPr>
          <w:noProof/>
        </w:rPr>
        <mc:AlternateContent>
          <mc:Choice Requires="wpg">
            <w:drawing>
              <wp:anchor distT="0" distB="0" distL="457200" distR="457200" simplePos="0" relativeHeight="251663360" behindDoc="0" locked="0" layoutInCell="1" allowOverlap="1" wp14:anchorId="3950C82D" wp14:editId="51809904">
                <wp:simplePos x="0" y="0"/>
                <wp:positionH relativeFrom="page">
                  <wp:posOffset>12725400</wp:posOffset>
                </wp:positionH>
                <wp:positionV relativeFrom="margin">
                  <wp:posOffset>-419100</wp:posOffset>
                </wp:positionV>
                <wp:extent cx="2954655" cy="10035540"/>
                <wp:effectExtent l="0" t="0" r="0" b="3810"/>
                <wp:wrapSquare wrapText="bothSides"/>
                <wp:docPr id="186" name="Group 194"/>
                <wp:cNvGraphicFramePr/>
                <a:graphic xmlns:a="http://schemas.openxmlformats.org/drawingml/2006/main">
                  <a:graphicData uri="http://schemas.microsoft.com/office/word/2010/wordprocessingGroup">
                    <wpg:wgp>
                      <wpg:cNvGrpSpPr/>
                      <wpg:grpSpPr>
                        <a:xfrm>
                          <a:off x="0" y="0"/>
                          <a:ext cx="2954655" cy="10035540"/>
                          <a:chOff x="-19693" y="0"/>
                          <a:chExt cx="2953660" cy="9372600"/>
                        </a:xfrm>
                      </wpg:grpSpPr>
                      <wps:wsp>
                        <wps:cNvPr id="187" name="Text Box 187"/>
                        <wps:cNvSpPr txBox="1"/>
                        <wps:spPr>
                          <a:xfrm>
                            <a:off x="-19693" y="25900"/>
                            <a:ext cx="2057400" cy="90122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8EF3C5" w14:textId="77777777" w:rsidR="00351E7D" w:rsidRPr="00351E7D" w:rsidRDefault="00351E7D" w:rsidP="00351E7D">
                              <w:pPr>
                                <w:pStyle w:val="TOCHeading"/>
                                <w:spacing w:before="120"/>
                                <w:rPr>
                                  <w:b/>
                                  <w:bCs/>
                                  <w:color w:val="549E39" w:themeColor="accent1"/>
                                  <w:sz w:val="26"/>
                                  <w:szCs w:val="26"/>
                                  <w:lang w:val="en-GB"/>
                                </w:rPr>
                              </w:pPr>
                              <w:r w:rsidRPr="00351E7D">
                                <w:rPr>
                                  <w:b/>
                                  <w:bCs/>
                                  <w:color w:val="549E39" w:themeColor="accent1"/>
                                  <w:sz w:val="26"/>
                                  <w:szCs w:val="26"/>
                                  <w:lang w:val="en-GB"/>
                                </w:rPr>
                                <w:t>A Brief History of Community Mental Health Care</w:t>
                              </w:r>
                            </w:p>
                            <w:p w14:paraId="35CD47CA" w14:textId="59C75B16"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Historically, people with mental health conditions were often placed in large institutions known as asylums. During the eighteenth and nineteenth centuries these hospitals were commonly used to separate individuals with mental illness from society. Treatment options were limited and the focus was often on containment rather than recovery.</w:t>
                              </w:r>
                            </w:p>
                            <w:p w14:paraId="1F47F217" w14:textId="58710303"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During the twentieth century attitudes towards mental health began to change as understanding of mental illness improved. In the United Kingdom an important step forward was the Mental Health Act 1959, which encouraged treatment within the community rather than long-term institutional care (Department of Health, 2011).</w:t>
                              </w:r>
                            </w:p>
                            <w:p w14:paraId="261F30CD"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Later changes occurred during the 1980s and 1990s with the introduction of Care in the Community policies. These reforms led to the closure of many long-stay psychiatric hospitals and the development of community-based services that allowed individuals to receive support while living at home.</w:t>
                              </w:r>
                            </w:p>
                            <w:p w14:paraId="159FF726"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Today, community mental health services are a key part of the NHS and social care system and play an important role in supporting people experiencing mental health difficulties.</w:t>
                              </w:r>
                            </w:p>
                            <w:p w14:paraId="66E467BF" w14:textId="078B71DC" w:rsidR="00351E7D" w:rsidRPr="00C61314" w:rsidRDefault="00181571" w:rsidP="00351E7D">
                              <w:pPr>
                                <w:rPr>
                                  <w:color w:val="7F7F7F" w:themeColor="text1" w:themeTint="80"/>
                                  <w:sz w:val="20"/>
                                  <w:szCs w:val="20"/>
                                </w:rPr>
                              </w:pPr>
                              <w:r w:rsidRPr="00C61314">
                                <w:rPr>
                                  <w:noProof/>
                                  <w:color w:val="7F7F7F" w:themeColor="text1" w:themeTint="80"/>
                                  <w:sz w:val="20"/>
                                  <w:szCs w:val="20"/>
                                </w:rPr>
                                <w:drawing>
                                  <wp:inline distT="0" distB="0" distL="0" distR="0" wp14:anchorId="0B9BB3FB" wp14:editId="603FFBBC">
                                    <wp:extent cx="2051685" cy="2051685"/>
                                    <wp:effectExtent l="0" t="0" r="5715" b="5715"/>
                                    <wp:docPr id="698108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108437" name="Picture 698108437"/>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051685" cy="2051685"/>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88" name="Group 188"/>
                        <wpg:cNvGrpSpPr/>
                        <wpg:grpSpPr>
                          <a:xfrm>
                            <a:off x="2019300" y="0"/>
                            <a:ext cx="914667" cy="9372600"/>
                            <a:chOff x="0" y="0"/>
                            <a:chExt cx="914667" cy="9372600"/>
                          </a:xfrm>
                        </wpg:grpSpPr>
                        <wps:wsp>
                          <wps:cNvPr id="189" name="Rectangle 18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0" name="Group 190"/>
                          <wpg:cNvGrpSpPr/>
                          <wpg:grpSpPr>
                            <a:xfrm>
                              <a:off x="0" y="0"/>
                              <a:ext cx="685800" cy="9372600"/>
                              <a:chOff x="0" y="0"/>
                              <a:chExt cx="685922" cy="9372600"/>
                            </a:xfrm>
                          </wpg:grpSpPr>
                          <wps:wsp>
                            <wps:cNvPr id="19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0" y="0"/>
                                <a:ext cx="685800" cy="9372600"/>
                              </a:xfrm>
                              <a:prstGeom prst="rect">
                                <a:avLst/>
                              </a:prstGeom>
                              <a:blipFill>
                                <a:blip r:embed="rId12"/>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page">
                  <wp14:pctHeight>0</wp14:pctHeight>
                </wp14:sizeRelV>
              </wp:anchor>
            </w:drawing>
          </mc:Choice>
          <mc:Fallback>
            <w:pict>
              <v:group w14:anchorId="3950C82D" id="Group 194" o:spid="_x0000_s1030" style="position:absolute;left:0;text-align:left;margin-left:1002pt;margin-top:-33pt;width:232.65pt;height:790.2pt;z-index:251663360;mso-wrap-distance-left:36pt;mso-wrap-distance-right:36pt;mso-position-horizontal-relative:page;mso-position-vertical-relative:margin;mso-width-relative:margin" coordorigin="-196" coordsize="29536,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">
                <v:shape id="Text Box 187" o:spid="_x0000_s1031" type="#_x0000_t202" style="position:absolute;left:-196;top:259;width:20573;height:90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" filled="f" stroked="f" strokeweight=".5pt">
                  <v:textbox inset="0,0,0,0">
                    <w:txbxContent>
                      <w:p w14:paraId="118EF3C5" w14:textId="77777777" w:rsidR="00351E7D" w:rsidRPr="00351E7D" w:rsidRDefault="00351E7D" w:rsidP="00351E7D">
                        <w:pPr>
                          <w:pStyle w:val="TOCHeading"/>
                          <w:spacing w:before="120"/>
                          <w:rPr>
                            <w:b/>
                            <w:bCs/>
                            <w:color w:val="549E39" w:themeColor="accent1"/>
                            <w:sz w:val="26"/>
                            <w:szCs w:val="26"/>
                            <w:lang w:val="en-GB"/>
                          </w:rPr>
                        </w:pPr>
                        <w:r w:rsidRPr="00351E7D">
                          <w:rPr>
                            <w:b/>
                            <w:bCs/>
                            <w:color w:val="549E39" w:themeColor="accent1"/>
                            <w:sz w:val="26"/>
                            <w:szCs w:val="26"/>
                            <w:lang w:val="en-GB"/>
                          </w:rPr>
                          <w:t>A Brief History of Community Mental Health Care</w:t>
                        </w:r>
                      </w:p>
                      <w:p w14:paraId="35CD47CA" w14:textId="59C75B16"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Historically, people with mental health conditions were often placed in large institutions known as asylums. During the eighteenth and nineteenth centuries these hospitals were commonly used to separate individuals with mental illness from society. Treatment options were limited and the focus was often on containment rather than recovery.</w:t>
                        </w:r>
                      </w:p>
                      <w:p w14:paraId="1F47F217" w14:textId="58710303"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During the twentieth century attitudes towards mental health began to change as understanding of mental illness improved. In the United Kingdom an important step forward was the Mental Health Act 1959, which encouraged treatment within the community rather than long-term institutional care (Department of Health, 2011).</w:t>
                        </w:r>
                      </w:p>
                      <w:p w14:paraId="261F30CD"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Later changes occurred during the 1980s and 1990s with the introduction of Care in the Community policies. These reforms led to the closure of many long-stay psychiatric hospitals and the development of community-based services that allowed individuals to receive support while living at home.</w:t>
                        </w:r>
                      </w:p>
                      <w:p w14:paraId="159FF726"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Today, community mental health services are a key part of the NHS and social care system and play an important role in supporting people experiencing mental health difficulties.</w:t>
                        </w:r>
                      </w:p>
                      <w:p w14:paraId="66E467BF" w14:textId="078B71DC" w:rsidR="00351E7D" w:rsidRPr="00C61314" w:rsidRDefault="00181571" w:rsidP="00351E7D">
                        <w:pPr>
                          <w:rPr>
                            <w:color w:val="7F7F7F" w:themeColor="text1" w:themeTint="80"/>
                            <w:sz w:val="20"/>
                            <w:szCs w:val="20"/>
                          </w:rPr>
                        </w:pPr>
                        <w:r w:rsidRPr="00C61314">
                          <w:rPr>
                            <w:noProof/>
                            <w:color w:val="7F7F7F" w:themeColor="text1" w:themeTint="80"/>
                            <w:sz w:val="20"/>
                            <w:szCs w:val="20"/>
                          </w:rPr>
                          <w:drawing>
                            <wp:inline distT="0" distB="0" distL="0" distR="0" wp14:anchorId="0B9BB3FB" wp14:editId="603FFBBC">
                              <wp:extent cx="2051685" cy="2051685"/>
                              <wp:effectExtent l="0" t="0" r="5715" b="5715"/>
                              <wp:docPr id="6981084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108437" name="Picture 698108437"/>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051685" cy="2051685"/>
                                      </a:xfrm>
                                      <a:prstGeom prst="rect">
                                        <a:avLst/>
                                      </a:prstGeom>
                                    </pic:spPr>
                                  </pic:pic>
                                </a:graphicData>
                              </a:graphic>
                            </wp:inline>
                          </w:drawing>
                        </w:r>
                      </w:p>
                    </w:txbxContent>
                  </v:textbox>
                </v:shape>
                <v:group id="Group 188" o:spid="_x0000_s1032" style="position:absolute;left:20193;width:9146;height:93726" coordsize="9146,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rect id="Rectangle 189" o:spid="_x0000_s1033"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" fillcolor="white [3212]" stroked="f" strokeweight="1.5pt">
                    <v:fill opacity="0"/>
                  </v:rect>
                  <v:group id="Group 190" o:spid="_x0000_s1034" style="position:absolute;width:6858;height:93726" coordsize="6859,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Rectangle 8" o:spid="_x0000_s1035"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" path="m,l667679,r,9363456l,9363456,219021,5372097,,xe" fillcolor="#549e39 [3204]" stroked="f" strokeweight="1.5pt">
                      <v:stroke joinstyle="miter"/>
                      <v:path arrowok="t" o:connecttype="custom" o:connectlocs="0,0;667512,0;667512,9363456;0,9363456;218966,5372097;0,0" o:connectangles="0,0,0,0,0,0"/>
                    </v:shape>
                    <v:rect id="Rectangle 192" o:spid="_x0000_s1036"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" stroked="f" strokeweight="1.5pt">
                      <v:fill r:id="rId13" o:title="" recolor="t" rotate="t" type="frame"/>
                    </v:rect>
                  </v:group>
                </v:group>
                <w10:wrap type="square" anchorx="page" anchory="margin"/>
              </v:group>
            </w:pict>
          </mc:Fallback>
        </mc:AlternateContent>
      </w:r>
      <w:r w:rsidR="00181571" w:rsidRPr="00C61314">
        <w:rPr>
          <w:noProof/>
        </w:rPr>
        <mc:AlternateContent>
          <mc:Choice Requires="wps">
            <w:drawing>
              <wp:anchor distT="45720" distB="45720" distL="114300" distR="114300" simplePos="0" relativeHeight="251671552" behindDoc="0" locked="0" layoutInCell="1" allowOverlap="1" wp14:anchorId="6000528E" wp14:editId="5F8B5FB7">
                <wp:simplePos x="0" y="0"/>
                <wp:positionH relativeFrom="column">
                  <wp:posOffset>10393680</wp:posOffset>
                </wp:positionH>
                <wp:positionV relativeFrom="paragraph">
                  <wp:posOffset>0</wp:posOffset>
                </wp:positionV>
                <wp:extent cx="1750060" cy="4922520"/>
                <wp:effectExtent l="0" t="0" r="2159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0060" cy="4922520"/>
                        </a:xfrm>
                        <a:prstGeom prst="rect">
                          <a:avLst/>
                        </a:prstGeom>
                        <a:solidFill>
                          <a:srgbClr val="FFFFFF"/>
                        </a:solidFill>
                        <a:ln w="9525">
                          <a:solidFill>
                            <a:srgbClr val="000000"/>
                          </a:solidFill>
                          <a:miter lim="800000"/>
                          <a:headEnd/>
                          <a:tailEnd/>
                        </a:ln>
                      </wps:spPr>
                      <wps:txbx>
                        <w:txbxContent>
                          <w:p w14:paraId="74CD2A5D" w14:textId="028D70D2" w:rsidR="00181571" w:rsidRPr="00C61314" w:rsidRDefault="00C61314">
                            <w:r w:rsidRPr="00C61314">
                              <w:rPr>
                                <w:rFonts w:ascii="Arial" w:eastAsia="Times New Roman" w:hAnsi="Arial" w:cs="Arial"/>
                                <w:noProof/>
                                <w:kern w:val="0"/>
                                <w:sz w:val="22"/>
                                <w:szCs w:val="22"/>
                                <w:lang w:eastAsia="en-GB"/>
                              </w:rPr>
                              <w:drawing>
                                <wp:inline distT="0" distB="0" distL="0" distR="0" wp14:anchorId="653DCC8F" wp14:editId="7C36BD6F">
                                  <wp:extent cx="1557020" cy="1531620"/>
                                  <wp:effectExtent l="0" t="0" r="5080" b="0"/>
                                  <wp:docPr id="21215352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35246" name="Picture 2121535246"/>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581578" cy="1555777"/>
                                          </a:xfrm>
                                          <a:prstGeom prst="rect">
                                            <a:avLst/>
                                          </a:prstGeom>
                                        </pic:spPr>
                                      </pic:pic>
                                    </a:graphicData>
                                  </a:graphic>
                                </wp:inline>
                              </w:drawing>
                            </w:r>
                            <w:r w:rsidRPr="00C61314">
                              <w:rPr>
                                <w:rFonts w:ascii="Arial" w:eastAsia="Times New Roman" w:hAnsi="Arial" w:cs="Arial"/>
                                <w:noProof/>
                                <w:kern w:val="0"/>
                                <w:sz w:val="22"/>
                                <w:szCs w:val="22"/>
                                <w:lang w:eastAsia="en-GB"/>
                              </w:rPr>
                              <w:drawing>
                                <wp:inline distT="0" distB="0" distL="0" distR="0" wp14:anchorId="072DDCE4" wp14:editId="4FED4884">
                                  <wp:extent cx="1558290" cy="1744980"/>
                                  <wp:effectExtent l="0" t="0" r="3810" b="7620"/>
                                  <wp:docPr id="12746996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99686" name="Picture 1274699686"/>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558290" cy="1744980"/>
                                          </a:xfrm>
                                          <a:prstGeom prst="rect">
                                            <a:avLst/>
                                          </a:prstGeom>
                                        </pic:spPr>
                                      </pic:pic>
                                    </a:graphicData>
                                  </a:graphic>
                                </wp:inline>
                              </w:drawing>
                            </w:r>
                            <w:r w:rsidR="00181571" w:rsidRPr="00C61314">
                              <w:rPr>
                                <w:noProof/>
                              </w:rPr>
                              <w:drawing>
                                <wp:inline distT="0" distB="0" distL="0" distR="0" wp14:anchorId="20A7ECA7" wp14:editId="582535F6">
                                  <wp:extent cx="1634490" cy="1485900"/>
                                  <wp:effectExtent l="0" t="0" r="3810" b="0"/>
                                  <wp:docPr id="3621933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93389" name="Picture 362193389"/>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1634490" cy="14859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00528E" id="Text Box 2" o:spid="_x0000_s1037" type="#_x0000_t202" style="position:absolute;left:0;text-align:left;margin-left:818.4pt;margin-top:0;width:137.8pt;height:387.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">
                <v:textbox>
                  <w:txbxContent>
                    <w:p w14:paraId="74CD2A5D" w14:textId="028D70D2" w:rsidR="00181571" w:rsidRPr="00C61314" w:rsidRDefault="00C61314">
                      <w:r w:rsidRPr="00C61314">
                        <w:rPr>
                          <w:rFonts w:ascii="Arial" w:eastAsia="Times New Roman" w:hAnsi="Arial" w:cs="Arial"/>
                          <w:noProof/>
                          <w:kern w:val="0"/>
                          <w:sz w:val="22"/>
                          <w:szCs w:val="22"/>
                          <w:lang w:eastAsia="en-GB"/>
                        </w:rPr>
                        <w:drawing>
                          <wp:inline distT="0" distB="0" distL="0" distR="0" wp14:anchorId="653DCC8F" wp14:editId="7C36BD6F">
                            <wp:extent cx="1557020" cy="1531620"/>
                            <wp:effectExtent l="0" t="0" r="5080" b="0"/>
                            <wp:docPr id="21215352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35246" name="Picture 2121535246"/>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1581578" cy="1555777"/>
                                    </a:xfrm>
                                    <a:prstGeom prst="rect">
                                      <a:avLst/>
                                    </a:prstGeom>
                                  </pic:spPr>
                                </pic:pic>
                              </a:graphicData>
                            </a:graphic>
                          </wp:inline>
                        </w:drawing>
                      </w:r>
                      <w:r w:rsidRPr="00C61314">
                        <w:rPr>
                          <w:rFonts w:ascii="Arial" w:eastAsia="Times New Roman" w:hAnsi="Arial" w:cs="Arial"/>
                          <w:noProof/>
                          <w:kern w:val="0"/>
                          <w:sz w:val="22"/>
                          <w:szCs w:val="22"/>
                          <w:lang w:eastAsia="en-GB"/>
                        </w:rPr>
                        <w:drawing>
                          <wp:inline distT="0" distB="0" distL="0" distR="0" wp14:anchorId="072DDCE4" wp14:editId="4FED4884">
                            <wp:extent cx="1558290" cy="1744980"/>
                            <wp:effectExtent l="0" t="0" r="3810" b="7620"/>
                            <wp:docPr id="127469968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699686" name="Picture 1274699686"/>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558290" cy="1744980"/>
                                    </a:xfrm>
                                    <a:prstGeom prst="rect">
                                      <a:avLst/>
                                    </a:prstGeom>
                                  </pic:spPr>
                                </pic:pic>
                              </a:graphicData>
                            </a:graphic>
                          </wp:inline>
                        </w:drawing>
                      </w:r>
                      <w:r w:rsidR="00181571" w:rsidRPr="00C61314">
                        <w:rPr>
                          <w:noProof/>
                        </w:rPr>
                        <w:drawing>
                          <wp:inline distT="0" distB="0" distL="0" distR="0" wp14:anchorId="20A7ECA7" wp14:editId="582535F6">
                            <wp:extent cx="1634490" cy="1485900"/>
                            <wp:effectExtent l="0" t="0" r="3810" b="0"/>
                            <wp:docPr id="36219338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193389" name="Picture 362193389"/>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1634490" cy="1485900"/>
                                    </a:xfrm>
                                    <a:prstGeom prst="rect">
                                      <a:avLst/>
                                    </a:prstGeom>
                                  </pic:spPr>
                                </pic:pic>
                              </a:graphicData>
                            </a:graphic>
                          </wp:inline>
                        </w:drawing>
                      </w:r>
                    </w:p>
                  </w:txbxContent>
                </v:textbox>
                <w10:wrap type="square"/>
              </v:shape>
            </w:pict>
          </mc:Fallback>
        </mc:AlternateContent>
      </w:r>
      <w:r w:rsidR="0099680B" w:rsidRPr="00C61314">
        <w:rPr>
          <w:noProof/>
        </w:rPr>
        <mc:AlternateContent>
          <mc:Choice Requires="wpg">
            <w:drawing>
              <wp:anchor distT="0" distB="0" distL="114300" distR="114300" simplePos="0" relativeHeight="251659264" behindDoc="0" locked="0" layoutInCell="1" allowOverlap="1" wp14:anchorId="1C3A1ED5" wp14:editId="322CD52F">
                <wp:simplePos x="0" y="0"/>
                <wp:positionH relativeFrom="page">
                  <wp:posOffset>7208520</wp:posOffset>
                </wp:positionH>
                <wp:positionV relativeFrom="page">
                  <wp:posOffset>22860</wp:posOffset>
                </wp:positionV>
                <wp:extent cx="3596640" cy="5783580"/>
                <wp:effectExtent l="0" t="0" r="3810" b="7620"/>
                <wp:wrapSquare wrapText="bothSides"/>
                <wp:docPr id="211" name="Group 219"/>
                <wp:cNvGraphicFramePr/>
                <a:graphic xmlns:a="http://schemas.openxmlformats.org/drawingml/2006/main">
                  <a:graphicData uri="http://schemas.microsoft.com/office/word/2010/wordprocessingGroup">
                    <wpg:wgp>
                      <wpg:cNvGrpSpPr/>
                      <wpg:grpSpPr>
                        <a:xfrm>
                          <a:off x="0" y="0"/>
                          <a:ext cx="3596640" cy="5783580"/>
                          <a:chOff x="-43595" y="36149"/>
                          <a:chExt cx="2447234" cy="9390982"/>
                        </a:xfrm>
                      </wpg:grpSpPr>
                      <wps:wsp>
                        <wps:cNvPr id="212" name="AutoShape 14"/>
                        <wps:cNvSpPr>
                          <a:spLocks noChangeArrowheads="1"/>
                        </wps:cNvSpPr>
                        <wps:spPr bwMode="auto">
                          <a:xfrm>
                            <a:off x="-38164" y="36172"/>
                            <a:ext cx="2318440" cy="9007401"/>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045C23D0" w14:textId="406073D4" w:rsidR="00F2543C" w:rsidRPr="00C61314" w:rsidRDefault="00351E7D">
                              <w:pPr>
                                <w:spacing w:before="880" w:after="240" w:line="240" w:lineRule="auto"/>
                                <w:rPr>
                                  <w:rFonts w:asciiTheme="majorHAnsi" w:eastAsiaTheme="majorEastAsia" w:hAnsiTheme="majorHAnsi" w:cstheme="majorBidi"/>
                                  <w:b/>
                                  <w:bCs/>
                                  <w:color w:val="549E39" w:themeColor="accent1"/>
                                  <w:sz w:val="40"/>
                                  <w:szCs w:val="40"/>
                                </w:rPr>
                              </w:pPr>
                              <w:r w:rsidRPr="00351E7D">
                                <w:rPr>
                                  <w:rFonts w:asciiTheme="majorHAnsi" w:eastAsiaTheme="majorEastAsia" w:hAnsiTheme="majorHAnsi" w:cstheme="majorBidi"/>
                                  <w:b/>
                                  <w:bCs/>
                                  <w:color w:val="549E39" w:themeColor="accent1"/>
                                  <w:sz w:val="40"/>
                                  <w:szCs w:val="40"/>
                                </w:rPr>
                                <w:t>Who Provides the Support?</w:t>
                              </w:r>
                            </w:p>
                            <w:p w14:paraId="6F96244C"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Community mental health services are usually delivered by a multidisciplinary team, which means a group of professionals from different backgrounds working together to provide care.</w:t>
                              </w:r>
                            </w:p>
                            <w:p w14:paraId="6DFB677A"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These professionals may include:</w:t>
                              </w:r>
                            </w:p>
                            <w:p w14:paraId="60BD9480"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 xml:space="preserve">• </w:t>
                              </w:r>
                              <w:r w:rsidRPr="00351E7D">
                                <w:rPr>
                                  <w:rFonts w:ascii="Arial" w:eastAsia="Times New Roman" w:hAnsi="Arial" w:cs="Arial"/>
                                  <w:b/>
                                  <w:bCs/>
                                  <w:kern w:val="0"/>
                                  <w:sz w:val="22"/>
                                  <w:szCs w:val="22"/>
                                  <w:lang w:eastAsia="en-GB"/>
                                  <w14:ligatures w14:val="none"/>
                                </w:rPr>
                                <w:t>Psychiatrists</w:t>
                              </w:r>
                              <w:r w:rsidRPr="00351E7D">
                                <w:rPr>
                                  <w:rFonts w:ascii="Arial" w:eastAsia="Times New Roman" w:hAnsi="Arial" w:cs="Arial"/>
                                  <w:kern w:val="0"/>
                                  <w:sz w:val="22"/>
                                  <w:szCs w:val="22"/>
                                  <w:lang w:eastAsia="en-GB"/>
                                  <w14:ligatures w14:val="none"/>
                                </w:rPr>
                                <w:t xml:space="preserve"> – doctors who diagnose mental health conditions and prescribe medication</w:t>
                              </w:r>
                              <w:r w:rsidRPr="00351E7D">
                                <w:rPr>
                                  <w:rFonts w:ascii="Arial" w:eastAsia="Times New Roman" w:hAnsi="Arial" w:cs="Arial"/>
                                  <w:kern w:val="0"/>
                                  <w:sz w:val="22"/>
                                  <w:szCs w:val="22"/>
                                  <w:lang w:eastAsia="en-GB"/>
                                  <w14:ligatures w14:val="none"/>
                                </w:rPr>
                                <w:br/>
                                <w:t xml:space="preserve">• </w:t>
                              </w:r>
                              <w:r w:rsidRPr="00351E7D">
                                <w:rPr>
                                  <w:rFonts w:ascii="Arial" w:eastAsia="Times New Roman" w:hAnsi="Arial" w:cs="Arial"/>
                                  <w:b/>
                                  <w:bCs/>
                                  <w:kern w:val="0"/>
                                  <w:sz w:val="22"/>
                                  <w:szCs w:val="22"/>
                                  <w:lang w:eastAsia="en-GB"/>
                                  <w14:ligatures w14:val="none"/>
                                </w:rPr>
                                <w:t>Psychologists</w:t>
                              </w:r>
                              <w:r w:rsidRPr="00351E7D">
                                <w:rPr>
                                  <w:rFonts w:ascii="Arial" w:eastAsia="Times New Roman" w:hAnsi="Arial" w:cs="Arial"/>
                                  <w:kern w:val="0"/>
                                  <w:sz w:val="22"/>
                                  <w:szCs w:val="22"/>
                                  <w:lang w:eastAsia="en-GB"/>
                                  <w14:ligatures w14:val="none"/>
                                </w:rPr>
                                <w:t xml:space="preserve"> – provide therapy and psychological support</w:t>
                              </w:r>
                              <w:r w:rsidRPr="00351E7D">
                                <w:rPr>
                                  <w:rFonts w:ascii="Arial" w:eastAsia="Times New Roman" w:hAnsi="Arial" w:cs="Arial"/>
                                  <w:kern w:val="0"/>
                                  <w:sz w:val="22"/>
                                  <w:szCs w:val="22"/>
                                  <w:lang w:eastAsia="en-GB"/>
                                  <w14:ligatures w14:val="none"/>
                                </w:rPr>
                                <w:br/>
                                <w:t xml:space="preserve">• </w:t>
                              </w:r>
                              <w:r w:rsidRPr="00351E7D">
                                <w:rPr>
                                  <w:rFonts w:ascii="Arial" w:eastAsia="Times New Roman" w:hAnsi="Arial" w:cs="Arial"/>
                                  <w:b/>
                                  <w:bCs/>
                                  <w:kern w:val="0"/>
                                  <w:sz w:val="22"/>
                                  <w:szCs w:val="22"/>
                                  <w:lang w:eastAsia="en-GB"/>
                                  <w14:ligatures w14:val="none"/>
                                </w:rPr>
                                <w:t>Mental health nurses</w:t>
                              </w:r>
                              <w:r w:rsidRPr="00351E7D">
                                <w:rPr>
                                  <w:rFonts w:ascii="Arial" w:eastAsia="Times New Roman" w:hAnsi="Arial" w:cs="Arial"/>
                                  <w:kern w:val="0"/>
                                  <w:sz w:val="22"/>
                                  <w:szCs w:val="22"/>
                                  <w:lang w:eastAsia="en-GB"/>
                                  <w14:ligatures w14:val="none"/>
                                </w:rPr>
                                <w:t xml:space="preserve"> – provide regular monitoring and emotional support</w:t>
                              </w:r>
                              <w:r w:rsidRPr="00351E7D">
                                <w:rPr>
                                  <w:rFonts w:ascii="Arial" w:eastAsia="Times New Roman" w:hAnsi="Arial" w:cs="Arial"/>
                                  <w:kern w:val="0"/>
                                  <w:sz w:val="22"/>
                                  <w:szCs w:val="22"/>
                                  <w:lang w:eastAsia="en-GB"/>
                                  <w14:ligatures w14:val="none"/>
                                </w:rPr>
                                <w:br/>
                                <w:t xml:space="preserve">• </w:t>
                              </w:r>
                              <w:r w:rsidRPr="00351E7D">
                                <w:rPr>
                                  <w:rFonts w:ascii="Arial" w:eastAsia="Times New Roman" w:hAnsi="Arial" w:cs="Arial"/>
                                  <w:b/>
                                  <w:bCs/>
                                  <w:kern w:val="0"/>
                                  <w:sz w:val="22"/>
                                  <w:szCs w:val="22"/>
                                  <w:lang w:eastAsia="en-GB"/>
                                  <w14:ligatures w14:val="none"/>
                                </w:rPr>
                                <w:t>Social workers</w:t>
                              </w:r>
                              <w:r w:rsidRPr="00351E7D">
                                <w:rPr>
                                  <w:rFonts w:ascii="Arial" w:eastAsia="Times New Roman" w:hAnsi="Arial" w:cs="Arial"/>
                                  <w:kern w:val="0"/>
                                  <w:sz w:val="22"/>
                                  <w:szCs w:val="22"/>
                                  <w:lang w:eastAsia="en-GB"/>
                                  <w14:ligatures w14:val="none"/>
                                </w:rPr>
                                <w:t xml:space="preserve"> – help with housing, financial issues and community support</w:t>
                              </w:r>
                              <w:r w:rsidRPr="00351E7D">
                                <w:rPr>
                                  <w:rFonts w:ascii="Arial" w:eastAsia="Times New Roman" w:hAnsi="Arial" w:cs="Arial"/>
                                  <w:kern w:val="0"/>
                                  <w:sz w:val="22"/>
                                  <w:szCs w:val="22"/>
                                  <w:lang w:eastAsia="en-GB"/>
                                  <w14:ligatures w14:val="none"/>
                                </w:rPr>
                                <w:br/>
                                <w:t xml:space="preserve">• </w:t>
                              </w:r>
                              <w:r w:rsidRPr="00351E7D">
                                <w:rPr>
                                  <w:rFonts w:ascii="Arial" w:eastAsia="Times New Roman" w:hAnsi="Arial" w:cs="Arial"/>
                                  <w:b/>
                                  <w:bCs/>
                                  <w:kern w:val="0"/>
                                  <w:sz w:val="22"/>
                                  <w:szCs w:val="22"/>
                                  <w:lang w:eastAsia="en-GB"/>
                                  <w14:ligatures w14:val="none"/>
                                </w:rPr>
                                <w:t>Support workers</w:t>
                              </w:r>
                              <w:r w:rsidRPr="00351E7D">
                                <w:rPr>
                                  <w:rFonts w:ascii="Arial" w:eastAsia="Times New Roman" w:hAnsi="Arial" w:cs="Arial"/>
                                  <w:kern w:val="0"/>
                                  <w:sz w:val="22"/>
                                  <w:szCs w:val="22"/>
                                  <w:lang w:eastAsia="en-GB"/>
                                  <w14:ligatures w14:val="none"/>
                                </w:rPr>
                                <w:t xml:space="preserve"> – help individuals develop independent living skills</w:t>
                              </w:r>
                            </w:p>
                            <w:p w14:paraId="63F6E2F7"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By working together, these professionals can create a care plan that focuses on the specific needs of the individual. This collaborative approach helps ensure that both the medical and social aspects of mental health are addressed (Mental Health Foundation, 2022).</w:t>
                              </w:r>
                            </w:p>
                            <w:p w14:paraId="3F16EDA1" w14:textId="385503C0" w:rsidR="00F2543C" w:rsidRPr="00C61314" w:rsidRDefault="00F2543C" w:rsidP="00351E7D">
                              <w:pPr>
                                <w:rPr>
                                  <w:color w:val="455F51" w:themeColor="text2"/>
                                </w:rPr>
                              </w:pPr>
                            </w:p>
                          </w:txbxContent>
                        </wps:txbx>
                        <wps:bodyPr rot="0" vert="horz" wrap="square" lIns="182880" tIns="457200" rIns="182880" bIns="73152" anchor="t" anchorCtr="0" upright="1">
                          <a:noAutofit/>
                        </wps:bodyPr>
                      </wps:wsp>
                      <wps:wsp>
                        <wps:cNvPr id="213" name="Rectangle 213"/>
                        <wps:cNvSpPr/>
                        <wps:spPr>
                          <a:xfrm>
                            <a:off x="-43595" y="36149"/>
                            <a:ext cx="2331720" cy="70421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FF8D52" w14:textId="77777777" w:rsidR="00F2543C" w:rsidRPr="00C61314" w:rsidRDefault="00F2543C">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214" name="Rectangle 214"/>
                        <wps:cNvSpPr/>
                        <wps:spPr>
                          <a:xfrm>
                            <a:off x="71919" y="9308386"/>
                            <a:ext cx="2331720" cy="11874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541CDE" w14:textId="77777777" w:rsidR="00F2543C" w:rsidRPr="00C61314" w:rsidRDefault="00F2543C">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C3A1ED5" id="Group 219" o:spid="_x0000_s1038" style="position:absolute;left:0;text-align:left;margin-left:567.6pt;margin-top:1.8pt;width:283.2pt;height:455.4pt;z-index:251659264;mso-position-horizontal-relative:page;mso-position-vertical-relative:page" coordorigin="-435,361" coordsize="24472,93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">
                <v:rect id="AutoShape 14" o:spid="_x0000_s1039" style="position:absolute;left:-381;top:361;width:23183;height:90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" fillcolor="white [3212]" strokecolor="#867852 [1614]" strokeweight="1.25pt">
                  <v:textbox inset="14.4pt,36pt,14.4pt,5.76pt">
                    <w:txbxContent>
                      <w:p w14:paraId="045C23D0" w14:textId="406073D4" w:rsidR="00F2543C" w:rsidRPr="00C61314" w:rsidRDefault="00351E7D">
                        <w:pPr>
                          <w:spacing w:before="880" w:after="240" w:line="240" w:lineRule="auto"/>
                          <w:rPr>
                            <w:rFonts w:asciiTheme="majorHAnsi" w:eastAsiaTheme="majorEastAsia" w:hAnsiTheme="majorHAnsi" w:cstheme="majorBidi"/>
                            <w:b/>
                            <w:bCs/>
                            <w:color w:val="549E39" w:themeColor="accent1"/>
                            <w:sz w:val="40"/>
                            <w:szCs w:val="40"/>
                          </w:rPr>
                        </w:pPr>
                        <w:r w:rsidRPr="00351E7D">
                          <w:rPr>
                            <w:rFonts w:asciiTheme="majorHAnsi" w:eastAsiaTheme="majorEastAsia" w:hAnsiTheme="majorHAnsi" w:cstheme="majorBidi"/>
                            <w:b/>
                            <w:bCs/>
                            <w:color w:val="549E39" w:themeColor="accent1"/>
                            <w:sz w:val="40"/>
                            <w:szCs w:val="40"/>
                          </w:rPr>
                          <w:t>Who Provides the Support?</w:t>
                        </w:r>
                      </w:p>
                      <w:p w14:paraId="6F96244C"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Community mental health services are usually delivered by a multidisciplinary team, which means a group of professionals from different backgrounds working together to provide care.</w:t>
                        </w:r>
                      </w:p>
                      <w:p w14:paraId="6DFB677A"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These professionals may include:</w:t>
                        </w:r>
                      </w:p>
                      <w:p w14:paraId="60BD9480"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 xml:space="preserve">• </w:t>
                        </w:r>
                        <w:r w:rsidRPr="00351E7D">
                          <w:rPr>
                            <w:rFonts w:ascii="Arial" w:eastAsia="Times New Roman" w:hAnsi="Arial" w:cs="Arial"/>
                            <w:b/>
                            <w:bCs/>
                            <w:kern w:val="0"/>
                            <w:sz w:val="22"/>
                            <w:szCs w:val="22"/>
                            <w:lang w:eastAsia="en-GB"/>
                            <w14:ligatures w14:val="none"/>
                          </w:rPr>
                          <w:t>Psychiatrists</w:t>
                        </w:r>
                        <w:r w:rsidRPr="00351E7D">
                          <w:rPr>
                            <w:rFonts w:ascii="Arial" w:eastAsia="Times New Roman" w:hAnsi="Arial" w:cs="Arial"/>
                            <w:kern w:val="0"/>
                            <w:sz w:val="22"/>
                            <w:szCs w:val="22"/>
                            <w:lang w:eastAsia="en-GB"/>
                            <w14:ligatures w14:val="none"/>
                          </w:rPr>
                          <w:t xml:space="preserve"> – doctors who diagnose mental health conditions and prescribe medication</w:t>
                        </w:r>
                        <w:r w:rsidRPr="00351E7D">
                          <w:rPr>
                            <w:rFonts w:ascii="Arial" w:eastAsia="Times New Roman" w:hAnsi="Arial" w:cs="Arial"/>
                            <w:kern w:val="0"/>
                            <w:sz w:val="22"/>
                            <w:szCs w:val="22"/>
                            <w:lang w:eastAsia="en-GB"/>
                            <w14:ligatures w14:val="none"/>
                          </w:rPr>
                          <w:br/>
                          <w:t xml:space="preserve">• </w:t>
                        </w:r>
                        <w:r w:rsidRPr="00351E7D">
                          <w:rPr>
                            <w:rFonts w:ascii="Arial" w:eastAsia="Times New Roman" w:hAnsi="Arial" w:cs="Arial"/>
                            <w:b/>
                            <w:bCs/>
                            <w:kern w:val="0"/>
                            <w:sz w:val="22"/>
                            <w:szCs w:val="22"/>
                            <w:lang w:eastAsia="en-GB"/>
                            <w14:ligatures w14:val="none"/>
                          </w:rPr>
                          <w:t>Psychologists</w:t>
                        </w:r>
                        <w:r w:rsidRPr="00351E7D">
                          <w:rPr>
                            <w:rFonts w:ascii="Arial" w:eastAsia="Times New Roman" w:hAnsi="Arial" w:cs="Arial"/>
                            <w:kern w:val="0"/>
                            <w:sz w:val="22"/>
                            <w:szCs w:val="22"/>
                            <w:lang w:eastAsia="en-GB"/>
                            <w14:ligatures w14:val="none"/>
                          </w:rPr>
                          <w:t xml:space="preserve"> – provide therapy and psychological support</w:t>
                        </w:r>
                        <w:r w:rsidRPr="00351E7D">
                          <w:rPr>
                            <w:rFonts w:ascii="Arial" w:eastAsia="Times New Roman" w:hAnsi="Arial" w:cs="Arial"/>
                            <w:kern w:val="0"/>
                            <w:sz w:val="22"/>
                            <w:szCs w:val="22"/>
                            <w:lang w:eastAsia="en-GB"/>
                            <w14:ligatures w14:val="none"/>
                          </w:rPr>
                          <w:br/>
                          <w:t xml:space="preserve">• </w:t>
                        </w:r>
                        <w:r w:rsidRPr="00351E7D">
                          <w:rPr>
                            <w:rFonts w:ascii="Arial" w:eastAsia="Times New Roman" w:hAnsi="Arial" w:cs="Arial"/>
                            <w:b/>
                            <w:bCs/>
                            <w:kern w:val="0"/>
                            <w:sz w:val="22"/>
                            <w:szCs w:val="22"/>
                            <w:lang w:eastAsia="en-GB"/>
                            <w14:ligatures w14:val="none"/>
                          </w:rPr>
                          <w:t>Mental health nurses</w:t>
                        </w:r>
                        <w:r w:rsidRPr="00351E7D">
                          <w:rPr>
                            <w:rFonts w:ascii="Arial" w:eastAsia="Times New Roman" w:hAnsi="Arial" w:cs="Arial"/>
                            <w:kern w:val="0"/>
                            <w:sz w:val="22"/>
                            <w:szCs w:val="22"/>
                            <w:lang w:eastAsia="en-GB"/>
                            <w14:ligatures w14:val="none"/>
                          </w:rPr>
                          <w:t xml:space="preserve"> – provide regular monitoring and emotional support</w:t>
                        </w:r>
                        <w:r w:rsidRPr="00351E7D">
                          <w:rPr>
                            <w:rFonts w:ascii="Arial" w:eastAsia="Times New Roman" w:hAnsi="Arial" w:cs="Arial"/>
                            <w:kern w:val="0"/>
                            <w:sz w:val="22"/>
                            <w:szCs w:val="22"/>
                            <w:lang w:eastAsia="en-GB"/>
                            <w14:ligatures w14:val="none"/>
                          </w:rPr>
                          <w:br/>
                          <w:t xml:space="preserve">• </w:t>
                        </w:r>
                        <w:r w:rsidRPr="00351E7D">
                          <w:rPr>
                            <w:rFonts w:ascii="Arial" w:eastAsia="Times New Roman" w:hAnsi="Arial" w:cs="Arial"/>
                            <w:b/>
                            <w:bCs/>
                            <w:kern w:val="0"/>
                            <w:sz w:val="22"/>
                            <w:szCs w:val="22"/>
                            <w:lang w:eastAsia="en-GB"/>
                            <w14:ligatures w14:val="none"/>
                          </w:rPr>
                          <w:t>Social workers</w:t>
                        </w:r>
                        <w:r w:rsidRPr="00351E7D">
                          <w:rPr>
                            <w:rFonts w:ascii="Arial" w:eastAsia="Times New Roman" w:hAnsi="Arial" w:cs="Arial"/>
                            <w:kern w:val="0"/>
                            <w:sz w:val="22"/>
                            <w:szCs w:val="22"/>
                            <w:lang w:eastAsia="en-GB"/>
                            <w14:ligatures w14:val="none"/>
                          </w:rPr>
                          <w:t xml:space="preserve"> – help with housing, financial issues and community support</w:t>
                        </w:r>
                        <w:r w:rsidRPr="00351E7D">
                          <w:rPr>
                            <w:rFonts w:ascii="Arial" w:eastAsia="Times New Roman" w:hAnsi="Arial" w:cs="Arial"/>
                            <w:kern w:val="0"/>
                            <w:sz w:val="22"/>
                            <w:szCs w:val="22"/>
                            <w:lang w:eastAsia="en-GB"/>
                            <w14:ligatures w14:val="none"/>
                          </w:rPr>
                          <w:br/>
                          <w:t xml:space="preserve">• </w:t>
                        </w:r>
                        <w:r w:rsidRPr="00351E7D">
                          <w:rPr>
                            <w:rFonts w:ascii="Arial" w:eastAsia="Times New Roman" w:hAnsi="Arial" w:cs="Arial"/>
                            <w:b/>
                            <w:bCs/>
                            <w:kern w:val="0"/>
                            <w:sz w:val="22"/>
                            <w:szCs w:val="22"/>
                            <w:lang w:eastAsia="en-GB"/>
                            <w14:ligatures w14:val="none"/>
                          </w:rPr>
                          <w:t>Support workers</w:t>
                        </w:r>
                        <w:r w:rsidRPr="00351E7D">
                          <w:rPr>
                            <w:rFonts w:ascii="Arial" w:eastAsia="Times New Roman" w:hAnsi="Arial" w:cs="Arial"/>
                            <w:kern w:val="0"/>
                            <w:sz w:val="22"/>
                            <w:szCs w:val="22"/>
                            <w:lang w:eastAsia="en-GB"/>
                            <w14:ligatures w14:val="none"/>
                          </w:rPr>
                          <w:t xml:space="preserve"> – help individuals develop independent living skills</w:t>
                        </w:r>
                      </w:p>
                      <w:p w14:paraId="63F6E2F7" w14:textId="77777777" w:rsidR="00351E7D" w:rsidRPr="00351E7D" w:rsidRDefault="00351E7D" w:rsidP="00351E7D">
                        <w:pPr>
                          <w:spacing w:before="100" w:beforeAutospacing="1" w:after="100" w:afterAutospacing="1" w:line="240" w:lineRule="auto"/>
                          <w:rPr>
                            <w:rFonts w:ascii="Arial" w:eastAsia="Times New Roman" w:hAnsi="Arial" w:cs="Arial"/>
                            <w:kern w:val="0"/>
                            <w:sz w:val="22"/>
                            <w:szCs w:val="22"/>
                            <w:lang w:eastAsia="en-GB"/>
                            <w14:ligatures w14:val="none"/>
                          </w:rPr>
                        </w:pPr>
                        <w:r w:rsidRPr="00351E7D">
                          <w:rPr>
                            <w:rFonts w:ascii="Arial" w:eastAsia="Times New Roman" w:hAnsi="Arial" w:cs="Arial"/>
                            <w:kern w:val="0"/>
                            <w:sz w:val="22"/>
                            <w:szCs w:val="22"/>
                            <w:lang w:eastAsia="en-GB"/>
                            <w14:ligatures w14:val="none"/>
                          </w:rPr>
                          <w:t>By working together, these professionals can create a care plan that focuses on the specific needs of the individual. This collaborative approach helps ensure that both the medical and social aspects of mental health are addressed (Mental Health Foundation, 2022).</w:t>
                        </w:r>
                      </w:p>
                      <w:p w14:paraId="3F16EDA1" w14:textId="385503C0" w:rsidR="00F2543C" w:rsidRPr="00C61314" w:rsidRDefault="00F2543C" w:rsidP="00351E7D">
                        <w:pPr>
                          <w:rPr>
                            <w:color w:val="455F51" w:themeColor="text2"/>
                          </w:rPr>
                        </w:pPr>
                      </w:p>
                    </w:txbxContent>
                  </v:textbox>
                </v:rect>
                <v:rect id="Rectangle 213" o:spid="_x0000_s1040" style="position:absolute;left:-435;top:361;width:23316;height:704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" fillcolor="#455f51 [3215]" stroked="f" strokeweight="1.5pt">
                  <v:textbox inset="14.4pt,14.4pt,14.4pt,28.8pt">
                    <w:txbxContent>
                      <w:p w14:paraId="3AFF8D52" w14:textId="77777777" w:rsidR="00F2543C" w:rsidRPr="00C61314" w:rsidRDefault="00F2543C">
                        <w:pPr>
                          <w:spacing w:before="240"/>
                          <w:rPr>
                            <w:color w:val="FFFFFF" w:themeColor="background1"/>
                          </w:rPr>
                        </w:pPr>
                      </w:p>
                    </w:txbxContent>
                  </v:textbox>
                </v:rect>
                <v:rect id="Rectangle 214" o:spid="_x0000_s1041" style="position:absolute;left:719;top:93083;width:23317;height:118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" fillcolor="#549e39 [3204]" stroked="f" strokeweight="1.5pt">
                  <v:textbox inset="14.4pt,14.4pt,14.4pt,28.8pt">
                    <w:txbxContent>
                      <w:p w14:paraId="5F541CDE" w14:textId="77777777" w:rsidR="00F2543C" w:rsidRPr="00C61314" w:rsidRDefault="00F2543C">
                        <w:pPr>
                          <w:spacing w:before="240"/>
                          <w:rPr>
                            <w:color w:val="FFFFFF" w:themeColor="background1"/>
                          </w:rPr>
                        </w:pPr>
                      </w:p>
                    </w:txbxContent>
                  </v:textbox>
                </v:rect>
                <w10:wrap type="square" anchorx="page" anchory="page"/>
              </v:group>
            </w:pict>
          </mc:Fallback>
        </mc:AlternateContent>
      </w:r>
      <w:r w:rsidR="00F2543C" w:rsidRPr="00C61314">
        <w:rPr>
          <w:b/>
          <w:bCs/>
          <w:i w:val="0"/>
          <w:iCs w:val="0"/>
          <w:sz w:val="40"/>
          <w:szCs w:val="40"/>
        </w:rPr>
        <w:t>Community Mental Health Services</w:t>
      </w:r>
    </w:p>
    <w:p w14:paraId="2F09C678" w14:textId="6F382F7E" w:rsidR="00F2543C" w:rsidRPr="00C61314" w:rsidRDefault="00181571" w:rsidP="00F2543C">
      <w:r w:rsidRPr="00C61314">
        <w:rPr>
          <w:noProof/>
        </w:rPr>
        <mc:AlternateContent>
          <mc:Choice Requires="wpg">
            <w:drawing>
              <wp:anchor distT="45720" distB="45720" distL="182880" distR="182880" simplePos="0" relativeHeight="251669504" behindDoc="0" locked="0" layoutInCell="1" allowOverlap="1" wp14:anchorId="1110F7AA" wp14:editId="4C6DC0C1">
                <wp:simplePos x="0" y="0"/>
                <wp:positionH relativeFrom="margin">
                  <wp:posOffset>2506980</wp:posOffset>
                </wp:positionH>
                <wp:positionV relativeFrom="margin">
                  <wp:posOffset>988695</wp:posOffset>
                </wp:positionV>
                <wp:extent cx="3573780" cy="3687445"/>
                <wp:effectExtent l="0" t="0" r="7620" b="8255"/>
                <wp:wrapSquare wrapText="bothSides"/>
                <wp:docPr id="1442134141" name="Group 203"/>
                <wp:cNvGraphicFramePr/>
                <a:graphic xmlns:a="http://schemas.openxmlformats.org/drawingml/2006/main">
                  <a:graphicData uri="http://schemas.microsoft.com/office/word/2010/wordprocessingGroup">
                    <wpg:wgp>
                      <wpg:cNvGrpSpPr/>
                      <wpg:grpSpPr>
                        <a:xfrm>
                          <a:off x="0" y="0"/>
                          <a:ext cx="3573780" cy="3687445"/>
                          <a:chOff x="0" y="0"/>
                          <a:chExt cx="3575071" cy="3686813"/>
                        </a:xfrm>
                      </wpg:grpSpPr>
                      <wps:wsp>
                        <wps:cNvPr id="522895829" name="Rectangle 52289582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F4FD6D" w14:textId="77777777" w:rsidR="0099680B" w:rsidRPr="00C61314" w:rsidRDefault="0099680B">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86967733" name="Text Box 1186967733"/>
                        <wps:cNvSpPr txBox="1"/>
                        <wps:spPr>
                          <a:xfrm>
                            <a:off x="7623" y="228059"/>
                            <a:ext cx="3567448" cy="34587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B52C6E" w14:textId="77777777" w:rsidR="0099680B" w:rsidRPr="0099680B" w:rsidRDefault="0099680B" w:rsidP="0099680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9680B">
                                <w:rPr>
                                  <w:rFonts w:ascii="Times New Roman" w:eastAsia="Times New Roman" w:hAnsi="Times New Roman" w:cs="Times New Roman"/>
                                  <w:b/>
                                  <w:bCs/>
                                  <w:kern w:val="0"/>
                                  <w:sz w:val="27"/>
                                  <w:szCs w:val="27"/>
                                  <w:lang w:eastAsia="en-GB"/>
                                  <w14:ligatures w14:val="none"/>
                                </w:rPr>
                                <w:t>Why Community Mental Health Services Matter</w:t>
                              </w:r>
                            </w:p>
                            <w:p w14:paraId="08766C1B" w14:textId="77777777" w:rsidR="0099680B" w:rsidRPr="0099680B" w:rsidRDefault="0099680B" w:rsidP="0099680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680B">
                                <w:rPr>
                                  <w:rFonts w:ascii="Times New Roman" w:eastAsia="Times New Roman" w:hAnsi="Times New Roman" w:cs="Times New Roman"/>
                                  <w:kern w:val="0"/>
                                  <w:lang w:eastAsia="en-GB"/>
                                  <w14:ligatures w14:val="none"/>
                                </w:rPr>
                                <w:t>Community mental health services play a vital role in supporting individuals who are experiencing mental health difficulties. They allow people to receive treatment in a familiar environment while remaining connected to their family, friends and community.</w:t>
                              </w:r>
                            </w:p>
                            <w:p w14:paraId="421DE9E7" w14:textId="77777777" w:rsidR="0099680B" w:rsidRPr="0099680B" w:rsidRDefault="0099680B" w:rsidP="0099680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680B">
                                <w:rPr>
                                  <w:rFonts w:ascii="Times New Roman" w:eastAsia="Times New Roman" w:hAnsi="Times New Roman" w:cs="Times New Roman"/>
                                  <w:kern w:val="0"/>
                                  <w:lang w:eastAsia="en-GB"/>
                                  <w14:ligatures w14:val="none"/>
                                </w:rPr>
                                <w:t>By providing accessible support and early intervention, these services can help prevent mental health conditions from becoming more serious. They also help reduce stigma and encourage individuals to seek help when they need it.</w:t>
                              </w:r>
                            </w:p>
                            <w:p w14:paraId="10A30F33" w14:textId="74AA5D45"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b/>
                                  <w:bCs/>
                                  <w:kern w:val="0"/>
                                  <w:sz w:val="22"/>
                                  <w:szCs w:val="22"/>
                                  <w:highlight w:val="green"/>
                                  <w:lang w:eastAsia="en-GB"/>
                                  <w14:ligatures w14:val="none"/>
                                </w:rPr>
                                <w:t>Community support can help individuals rebuild confidence, independence and quality of life.</w:t>
                              </w:r>
                            </w:p>
                            <w:p w14:paraId="36BED5ED" w14:textId="79DD7888" w:rsidR="0099680B" w:rsidRPr="00C61314" w:rsidRDefault="0099680B">
                              <w:pPr>
                                <w:rPr>
                                  <w:caps/>
                                  <w:color w:val="549E39"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10F7AA" id="Group 203" o:spid="_x0000_s1042" style="position:absolute;margin-left:197.4pt;margin-top:77.85pt;width:281.4pt;height:290.35pt;z-index:251669504;mso-wrap-distance-left:14.4pt;mso-wrap-distance-top:3.6pt;mso-wrap-distance-right:14.4pt;mso-wrap-distance-bottom:3.6pt;mso-position-horizontal-relative:margin;mso-position-vertical-relative:margin;mso-width-relative:margin;mso-height-relative:margin" coordsize="35750,368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">
                <v:rect id="Rectangle 522895829" o:spid="_x0000_s1043"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" fillcolor="#549e39 [3204]" stroked="f" strokeweight="1.5pt">
                  <v:textbox>
                    <w:txbxContent>
                      <w:p w14:paraId="1EF4FD6D" w14:textId="77777777" w:rsidR="0099680B" w:rsidRPr="00C61314" w:rsidRDefault="0099680B">
                        <w:pPr>
                          <w:jc w:val="center"/>
                          <w:rPr>
                            <w:rFonts w:asciiTheme="majorHAnsi" w:eastAsiaTheme="majorEastAsia" w:hAnsiTheme="majorHAnsi" w:cstheme="majorBidi"/>
                            <w:color w:val="FFFFFF" w:themeColor="background1"/>
                            <w:szCs w:val="28"/>
                          </w:rPr>
                        </w:pPr>
                      </w:p>
                    </w:txbxContent>
                  </v:textbox>
                </v:rect>
                <v:shape id="Text Box 1186967733" o:spid="_x0000_s1044" type="#_x0000_t202" style="position:absolute;left:76;top:2280;width:35674;height:34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" filled="f" stroked="f" strokeweight=".5pt">
                  <v:textbox inset=",7.2pt,,0">
                    <w:txbxContent>
                      <w:p w14:paraId="73B52C6E" w14:textId="77777777" w:rsidR="0099680B" w:rsidRPr="0099680B" w:rsidRDefault="0099680B" w:rsidP="0099680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9680B">
                          <w:rPr>
                            <w:rFonts w:ascii="Times New Roman" w:eastAsia="Times New Roman" w:hAnsi="Times New Roman" w:cs="Times New Roman"/>
                            <w:b/>
                            <w:bCs/>
                            <w:kern w:val="0"/>
                            <w:sz w:val="27"/>
                            <w:szCs w:val="27"/>
                            <w:lang w:eastAsia="en-GB"/>
                            <w14:ligatures w14:val="none"/>
                          </w:rPr>
                          <w:t>Why Community Mental Health Services Matter</w:t>
                        </w:r>
                      </w:p>
                      <w:p w14:paraId="08766C1B" w14:textId="77777777" w:rsidR="0099680B" w:rsidRPr="0099680B" w:rsidRDefault="0099680B" w:rsidP="0099680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680B">
                          <w:rPr>
                            <w:rFonts w:ascii="Times New Roman" w:eastAsia="Times New Roman" w:hAnsi="Times New Roman" w:cs="Times New Roman"/>
                            <w:kern w:val="0"/>
                            <w:lang w:eastAsia="en-GB"/>
                            <w14:ligatures w14:val="none"/>
                          </w:rPr>
                          <w:t>Community mental health services play a vital role in supporting individuals who are experiencing mental health difficulties. They allow people to receive treatment in a familiar environment while remaining connected to their family, friends and community.</w:t>
                        </w:r>
                      </w:p>
                      <w:p w14:paraId="421DE9E7" w14:textId="77777777" w:rsidR="0099680B" w:rsidRPr="0099680B" w:rsidRDefault="0099680B" w:rsidP="0099680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9680B">
                          <w:rPr>
                            <w:rFonts w:ascii="Times New Roman" w:eastAsia="Times New Roman" w:hAnsi="Times New Roman" w:cs="Times New Roman"/>
                            <w:kern w:val="0"/>
                            <w:lang w:eastAsia="en-GB"/>
                            <w14:ligatures w14:val="none"/>
                          </w:rPr>
                          <w:t>By providing accessible support and early intervention, these services can help prevent mental health conditions from becoming more serious. They also help reduce stigma and encourage individuals to seek help when they need it.</w:t>
                        </w:r>
                      </w:p>
                      <w:p w14:paraId="10A30F33" w14:textId="74AA5D45"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b/>
                            <w:bCs/>
                            <w:kern w:val="0"/>
                            <w:sz w:val="22"/>
                            <w:szCs w:val="22"/>
                            <w:highlight w:val="green"/>
                            <w:lang w:eastAsia="en-GB"/>
                            <w14:ligatures w14:val="none"/>
                          </w:rPr>
                          <w:t>Community support can help individuals rebuild confidence, independence and quality of life.</w:t>
                        </w:r>
                      </w:p>
                      <w:p w14:paraId="36BED5ED" w14:textId="79DD7888" w:rsidR="0099680B" w:rsidRPr="00C61314" w:rsidRDefault="0099680B">
                        <w:pPr>
                          <w:rPr>
                            <w:caps/>
                            <w:color w:val="549E39" w:themeColor="accent1"/>
                            <w:sz w:val="26"/>
                            <w:szCs w:val="26"/>
                          </w:rPr>
                        </w:pPr>
                      </w:p>
                    </w:txbxContent>
                  </v:textbox>
                </v:shape>
                <w10:wrap type="square" anchorx="margin" anchory="margin"/>
              </v:group>
            </w:pict>
          </mc:Fallback>
        </mc:AlternateContent>
      </w:r>
    </w:p>
    <w:p w14:paraId="64655D90" w14:textId="7D8DA05F" w:rsidR="00F2543C" w:rsidRPr="00C61314" w:rsidRDefault="00F2543C" w:rsidP="00F2543C"/>
    <w:p w14:paraId="1F19457D" w14:textId="18CF9CDC" w:rsidR="00F2543C" w:rsidRPr="00C61314" w:rsidRDefault="00F2543C" w:rsidP="00F2543C">
      <w:pPr>
        <w:spacing w:after="100" w:afterAutospacing="1"/>
      </w:pPr>
    </w:p>
    <w:p w14:paraId="30BB3659" w14:textId="636C020A" w:rsidR="00F2543C" w:rsidRPr="00C61314" w:rsidRDefault="00F2543C" w:rsidP="00F2543C"/>
    <w:p w14:paraId="1B195995" w14:textId="77777777" w:rsidR="00F2543C" w:rsidRPr="00C61314" w:rsidRDefault="00F2543C" w:rsidP="00F2543C"/>
    <w:p w14:paraId="0E2A5BFE" w14:textId="60D2CBFE" w:rsidR="00F2543C" w:rsidRPr="00C61314" w:rsidRDefault="00F2543C" w:rsidP="00F2543C"/>
    <w:p w14:paraId="50D16C57" w14:textId="4A64BDF1" w:rsidR="00F2543C" w:rsidRPr="00C61314" w:rsidRDefault="00F2543C" w:rsidP="00F2543C"/>
    <w:p w14:paraId="73216A66" w14:textId="509A61A0" w:rsidR="00F2543C" w:rsidRPr="00C61314" w:rsidRDefault="00F2543C" w:rsidP="00F2543C"/>
    <w:p w14:paraId="4BCBAAA7" w14:textId="0688DE11" w:rsidR="00F2543C" w:rsidRPr="00C61314" w:rsidRDefault="00F2543C" w:rsidP="00F2543C"/>
    <w:p w14:paraId="4F75A567" w14:textId="56EF50AD" w:rsidR="00F2543C" w:rsidRPr="00C61314" w:rsidRDefault="00F2543C" w:rsidP="00F2543C"/>
    <w:p w14:paraId="01571CA9" w14:textId="6100B079" w:rsidR="00F2543C" w:rsidRPr="00C61314" w:rsidRDefault="00F2543C" w:rsidP="00F2543C"/>
    <w:p w14:paraId="2175A163" w14:textId="349E1818" w:rsidR="00F2543C" w:rsidRPr="00C61314" w:rsidRDefault="00C61314" w:rsidP="00F2543C">
      <w:r w:rsidRPr="00C61314">
        <w:rPr>
          <w:noProof/>
        </w:rPr>
        <mc:AlternateContent>
          <mc:Choice Requires="wpg">
            <w:drawing>
              <wp:anchor distT="45720" distB="45720" distL="182880" distR="182880" simplePos="0" relativeHeight="251667456" behindDoc="0" locked="0" layoutInCell="1" allowOverlap="1" wp14:anchorId="10FFDED6" wp14:editId="505A55E5">
                <wp:simplePos x="0" y="0"/>
                <wp:positionH relativeFrom="margin">
                  <wp:posOffset>6545580</wp:posOffset>
                </wp:positionH>
                <wp:positionV relativeFrom="margin">
                  <wp:posOffset>5234940</wp:posOffset>
                </wp:positionV>
                <wp:extent cx="5417820" cy="3954780"/>
                <wp:effectExtent l="0" t="0" r="0" b="7620"/>
                <wp:wrapSquare wrapText="bothSides"/>
                <wp:docPr id="198" name="Group 203"/>
                <wp:cNvGraphicFramePr/>
                <a:graphic xmlns:a="http://schemas.openxmlformats.org/drawingml/2006/main">
                  <a:graphicData uri="http://schemas.microsoft.com/office/word/2010/wordprocessingGroup">
                    <wpg:wgp>
                      <wpg:cNvGrpSpPr/>
                      <wpg:grpSpPr>
                        <a:xfrm>
                          <a:off x="0" y="0"/>
                          <a:ext cx="5417820" cy="3954780"/>
                          <a:chOff x="0" y="0"/>
                          <a:chExt cx="3567448" cy="5898549"/>
                        </a:xfrm>
                      </wpg:grpSpPr>
                      <wps:wsp>
                        <wps:cNvPr id="199" name="Rectangle 199"/>
                        <wps:cNvSpPr/>
                        <wps:spPr>
                          <a:xfrm>
                            <a:off x="0" y="0"/>
                            <a:ext cx="3567448" cy="27060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B969D28" w14:textId="77777777" w:rsidR="0099680B" w:rsidRPr="00C61314" w:rsidRDefault="0099680B">
                              <w:pPr>
                                <w:jc w:val="center"/>
                                <w:rPr>
                                  <w:rFonts w:asciiTheme="majorHAnsi" w:eastAsiaTheme="majorEastAsia" w:hAnsiTheme="majorHAnsi" w:cstheme="majorBidi"/>
                                  <w:color w:val="FFFFFF" w:themeColor="background1"/>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0"/>
                            <a:ext cx="3567448" cy="564586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D7A48C" w14:textId="77777777" w:rsidR="0099680B" w:rsidRPr="0099680B" w:rsidRDefault="0099680B" w:rsidP="0099680B">
                              <w:pPr>
                                <w:rPr>
                                  <w:rFonts w:ascii="Arial" w:hAnsi="Arial" w:cs="Arial"/>
                                  <w:b/>
                                  <w:bCs/>
                                  <w:caps/>
                                  <w:color w:val="549E39" w:themeColor="accent1"/>
                                  <w:sz w:val="22"/>
                                  <w:szCs w:val="22"/>
                                </w:rPr>
                              </w:pPr>
                              <w:r w:rsidRPr="0099680B">
                                <w:rPr>
                                  <w:rFonts w:ascii="Arial" w:hAnsi="Arial" w:cs="Arial"/>
                                  <w:b/>
                                  <w:bCs/>
                                  <w:caps/>
                                  <w:color w:val="549E39" w:themeColor="accent1"/>
                                  <w:sz w:val="22"/>
                                  <w:szCs w:val="22"/>
                                </w:rPr>
                                <w:t>Challenges Facing Community Mental Health Services</w:t>
                              </w:r>
                            </w:p>
                            <w:p w14:paraId="57D07463"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caps/>
                                  <w:color w:val="549E39" w:themeColor="accent1"/>
                                  <w:sz w:val="22"/>
                                  <w:szCs w:val="22"/>
                                </w:rPr>
                                <w:t>Although community mental health services are extremely valuable, they face a number of challenges.</w:t>
                              </w:r>
                            </w:p>
                            <w:p w14:paraId="730DD886"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b/>
                                  <w:bCs/>
                                  <w:caps/>
                                  <w:color w:val="549E39" w:themeColor="accent1"/>
                                  <w:sz w:val="22"/>
                                  <w:szCs w:val="22"/>
                                </w:rPr>
                                <w:t>Increasing demand for support</w:t>
                              </w:r>
                            </w:p>
                            <w:p w14:paraId="75386F5B"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caps/>
                                  <w:color w:val="549E39" w:themeColor="accent1"/>
                                  <w:sz w:val="22"/>
                                  <w:szCs w:val="22"/>
                                </w:rPr>
                                <w:t>In recent years there has been a noticeable increase in the number of individuals seeking help for mental health problems. Greater awareness has encouraged more people to seek support, which is positive, but it has also placed pressure on services. This can result in longer waiting times for therapy or specialist support (Mental Health Foundation, 2022).</w:t>
                              </w:r>
                            </w:p>
                            <w:p w14:paraId="1114FECE"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b/>
                                  <w:bCs/>
                                  <w:caps/>
                                  <w:color w:val="549E39" w:themeColor="accent1"/>
                                  <w:sz w:val="22"/>
                                  <w:szCs w:val="22"/>
                                </w:rPr>
                                <w:t>Limited funding and staff shortages</w:t>
                              </w:r>
                            </w:p>
                            <w:p w14:paraId="6D7FEB57"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caps/>
                                  <w:color w:val="549E39" w:themeColor="accent1"/>
                                  <w:sz w:val="22"/>
                                  <w:szCs w:val="22"/>
                                </w:rPr>
                                <w:t>Another challenge is the limited funding available for some mental health services. In some areas there may not be enough trained professionals to meet the growing demand for support. This can lead to high workloads for staff and delays in accessing treatment (Mind, 2022)</w:t>
                              </w:r>
                            </w:p>
                            <w:p w14:paraId="289B88CD" w14:textId="1C2EAACE" w:rsidR="0099680B" w:rsidRPr="00C61314" w:rsidRDefault="0099680B">
                              <w:pPr>
                                <w:rPr>
                                  <w:rFonts w:ascii="Arial" w:hAnsi="Arial" w:cs="Arial"/>
                                  <w:caps/>
                                  <w:color w:val="549E39" w:themeColor="accent1"/>
                                  <w:sz w:val="22"/>
                                  <w:szCs w:val="22"/>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FFDED6" id="_x0000_s1045" style="position:absolute;margin-left:515.4pt;margin-top:412.2pt;width:426.6pt;height:311.4pt;z-index:251667456;mso-wrap-distance-left:14.4pt;mso-wrap-distance-top:3.6pt;mso-wrap-distance-right:14.4pt;mso-wrap-distance-bottom:3.6pt;mso-position-horizontal-relative:margin;mso-position-vertical-relative:margin;mso-width-relative:margin;mso-height-relative:margin" coordsize="35674,589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">
                <v:rect id="Rectangle 199" o:spid="_x0000_s104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" fillcolor="#549e39 [3204]" stroked="f" strokeweight="1.5pt">
                  <v:textbox>
                    <w:txbxContent>
                      <w:p w14:paraId="0B969D28" w14:textId="77777777" w:rsidR="0099680B" w:rsidRPr="00C61314" w:rsidRDefault="0099680B">
                        <w:pPr>
                          <w:jc w:val="center"/>
                          <w:rPr>
                            <w:rFonts w:asciiTheme="majorHAnsi" w:eastAsiaTheme="majorEastAsia" w:hAnsiTheme="majorHAnsi" w:cstheme="majorBidi"/>
                            <w:color w:val="FFFFFF" w:themeColor="background1"/>
                            <w:szCs w:val="28"/>
                          </w:rPr>
                        </w:pPr>
                      </w:p>
                    </w:txbxContent>
                  </v:textbox>
                </v:rect>
                <v:shape id="Text Box 200" o:spid="_x0000_s1047" type="#_x0000_t202" style="position:absolute;top:2526;width:35674;height:564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CD7A48C" w14:textId="77777777" w:rsidR="0099680B" w:rsidRPr="0099680B" w:rsidRDefault="0099680B" w:rsidP="0099680B">
                        <w:pPr>
                          <w:rPr>
                            <w:rFonts w:ascii="Arial" w:hAnsi="Arial" w:cs="Arial"/>
                            <w:b/>
                            <w:bCs/>
                            <w:caps/>
                            <w:color w:val="549E39" w:themeColor="accent1"/>
                            <w:sz w:val="22"/>
                            <w:szCs w:val="22"/>
                          </w:rPr>
                        </w:pPr>
                        <w:r w:rsidRPr="0099680B">
                          <w:rPr>
                            <w:rFonts w:ascii="Arial" w:hAnsi="Arial" w:cs="Arial"/>
                            <w:b/>
                            <w:bCs/>
                            <w:caps/>
                            <w:color w:val="549E39" w:themeColor="accent1"/>
                            <w:sz w:val="22"/>
                            <w:szCs w:val="22"/>
                          </w:rPr>
                          <w:t>Challenges Facing Community Mental Health Services</w:t>
                        </w:r>
                      </w:p>
                      <w:p w14:paraId="57D07463"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caps/>
                            <w:color w:val="549E39" w:themeColor="accent1"/>
                            <w:sz w:val="22"/>
                            <w:szCs w:val="22"/>
                          </w:rPr>
                          <w:t>Although community mental health services are extremely valuable, they face a number of challenges.</w:t>
                        </w:r>
                      </w:p>
                      <w:p w14:paraId="730DD886"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b/>
                            <w:bCs/>
                            <w:caps/>
                            <w:color w:val="549E39" w:themeColor="accent1"/>
                            <w:sz w:val="22"/>
                            <w:szCs w:val="22"/>
                          </w:rPr>
                          <w:t>Increasing demand for support</w:t>
                        </w:r>
                      </w:p>
                      <w:p w14:paraId="75386F5B"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caps/>
                            <w:color w:val="549E39" w:themeColor="accent1"/>
                            <w:sz w:val="22"/>
                            <w:szCs w:val="22"/>
                          </w:rPr>
                          <w:t>In recent years there has been a noticeable increase in the number of individuals seeking help for mental health problems. Greater awareness has encouraged more people to seek support, which is positive, but it has also placed pressure on services. This can result in longer waiting times for therapy or specialist support (Mental Health Foundation, 2022).</w:t>
                        </w:r>
                      </w:p>
                      <w:p w14:paraId="1114FECE"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b/>
                            <w:bCs/>
                            <w:caps/>
                            <w:color w:val="549E39" w:themeColor="accent1"/>
                            <w:sz w:val="22"/>
                            <w:szCs w:val="22"/>
                          </w:rPr>
                          <w:t>Limited funding and staff shortages</w:t>
                        </w:r>
                      </w:p>
                      <w:p w14:paraId="6D7FEB57" w14:textId="77777777" w:rsidR="0099680B" w:rsidRPr="0099680B" w:rsidRDefault="0099680B" w:rsidP="0099680B">
                        <w:pPr>
                          <w:rPr>
                            <w:rFonts w:ascii="Arial" w:hAnsi="Arial" w:cs="Arial"/>
                            <w:caps/>
                            <w:color w:val="549E39" w:themeColor="accent1"/>
                            <w:sz w:val="22"/>
                            <w:szCs w:val="22"/>
                          </w:rPr>
                        </w:pPr>
                        <w:r w:rsidRPr="0099680B">
                          <w:rPr>
                            <w:rFonts w:ascii="Arial" w:hAnsi="Arial" w:cs="Arial"/>
                            <w:caps/>
                            <w:color w:val="549E39" w:themeColor="accent1"/>
                            <w:sz w:val="22"/>
                            <w:szCs w:val="22"/>
                          </w:rPr>
                          <w:t>Another challenge is the limited funding available for some mental health services. In some areas there may not be enough trained professionals to meet the growing demand for support. This can lead to high workloads for staff and delays in accessing treatment (Mind, 2022)</w:t>
                        </w:r>
                      </w:p>
                      <w:p w14:paraId="289B88CD" w14:textId="1C2EAACE" w:rsidR="0099680B" w:rsidRPr="00C61314" w:rsidRDefault="0099680B">
                        <w:pPr>
                          <w:rPr>
                            <w:rFonts w:ascii="Arial" w:hAnsi="Arial" w:cs="Arial"/>
                            <w:caps/>
                            <w:color w:val="549E39" w:themeColor="accent1"/>
                            <w:sz w:val="22"/>
                            <w:szCs w:val="22"/>
                          </w:rPr>
                        </w:pPr>
                      </w:p>
                    </w:txbxContent>
                  </v:textbox>
                </v:shape>
                <w10:wrap type="square" anchorx="margin" anchory="margin"/>
              </v:group>
            </w:pict>
          </mc:Fallback>
        </mc:AlternateContent>
      </w:r>
      <w:r w:rsidR="0099680B" w:rsidRPr="00C61314">
        <w:rPr>
          <w:noProof/>
        </w:rPr>
        <mc:AlternateContent>
          <mc:Choice Requires="wpg">
            <w:drawing>
              <wp:anchor distT="0" distB="0" distL="228600" distR="228600" simplePos="0" relativeHeight="251665408" behindDoc="0" locked="0" layoutInCell="1" allowOverlap="1" wp14:anchorId="4401D0BE" wp14:editId="6EEA4300">
                <wp:simplePos x="0" y="0"/>
                <wp:positionH relativeFrom="page">
                  <wp:posOffset>2590800</wp:posOffset>
                </wp:positionH>
                <wp:positionV relativeFrom="margin">
                  <wp:align>bottom</wp:align>
                </wp:positionV>
                <wp:extent cx="4457700" cy="5113020"/>
                <wp:effectExtent l="0" t="0" r="0" b="11430"/>
                <wp:wrapSquare wrapText="bothSides"/>
                <wp:docPr id="173" name="Group 184"/>
                <wp:cNvGraphicFramePr/>
                <a:graphic xmlns:a="http://schemas.openxmlformats.org/drawingml/2006/main">
                  <a:graphicData uri="http://schemas.microsoft.com/office/word/2010/wordprocessingGroup">
                    <wpg:wgp>
                      <wpg:cNvGrpSpPr/>
                      <wpg:grpSpPr>
                        <a:xfrm>
                          <a:off x="0" y="0"/>
                          <a:ext cx="4457700" cy="5113020"/>
                          <a:chOff x="0" y="0"/>
                          <a:chExt cx="3218688" cy="4618832"/>
                        </a:xfrm>
                      </wpg:grpSpPr>
                      <wps:wsp>
                        <wps:cNvPr id="174" name="Rectangle 174"/>
                        <wps:cNvSpPr/>
                        <wps:spPr>
                          <a:xfrm>
                            <a:off x="0" y="0"/>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19"/>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7498" y="163771"/>
                            <a:ext cx="2980173" cy="44550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4402BC" w14:textId="77777777" w:rsidR="0099680B" w:rsidRPr="0099680B" w:rsidRDefault="0099680B" w:rsidP="0099680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9680B">
                                <w:rPr>
                                  <w:rFonts w:ascii="Times New Roman" w:eastAsia="Times New Roman" w:hAnsi="Times New Roman" w:cs="Times New Roman"/>
                                  <w:b/>
                                  <w:bCs/>
                                  <w:kern w:val="0"/>
                                  <w:sz w:val="27"/>
                                  <w:szCs w:val="27"/>
                                  <w:lang w:eastAsia="en-GB"/>
                                  <w14:ligatures w14:val="none"/>
                                </w:rPr>
                                <w:t>How Do These Services Work Today?</w:t>
                              </w:r>
                            </w:p>
                            <w:p w14:paraId="7C29DFE7"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Today community mental health services operate through a range of support programmes designed to meet the needs of individuals experiencing mental health difficulties.</w:t>
                              </w:r>
                            </w:p>
                            <w:p w14:paraId="6D7F99A0"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People are usually referred to these services through their GP, hospitals or other healthcare professionals. Once referred, individuals normally receive an assessment where professionals identify their needs and develop a personalised care plan.</w:t>
                              </w:r>
                            </w:p>
                            <w:p w14:paraId="533580F1"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Support may include:</w:t>
                              </w:r>
                            </w:p>
                            <w:p w14:paraId="46A07418"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 Talking therapies such as counselling or cognitive behavioural therapy (CBT)</w:t>
                              </w:r>
                              <w:r w:rsidRPr="0099680B">
                                <w:rPr>
                                  <w:rFonts w:ascii="Arial" w:eastAsia="Times New Roman" w:hAnsi="Arial" w:cs="Arial"/>
                                  <w:kern w:val="0"/>
                                  <w:sz w:val="22"/>
                                  <w:szCs w:val="22"/>
                                  <w:lang w:eastAsia="en-GB"/>
                                  <w14:ligatures w14:val="none"/>
                                </w:rPr>
                                <w:br/>
                                <w:t>• Medication to help manage symptoms</w:t>
                              </w:r>
                              <w:r w:rsidRPr="0099680B">
                                <w:rPr>
                                  <w:rFonts w:ascii="Arial" w:eastAsia="Times New Roman" w:hAnsi="Arial" w:cs="Arial"/>
                                  <w:kern w:val="0"/>
                                  <w:sz w:val="22"/>
                                  <w:szCs w:val="22"/>
                                  <w:lang w:eastAsia="en-GB"/>
                                  <w14:ligatures w14:val="none"/>
                                </w:rPr>
                                <w:br/>
                                <w:t>• Regular appointments with mental health professionals</w:t>
                              </w:r>
                              <w:r w:rsidRPr="0099680B">
                                <w:rPr>
                                  <w:rFonts w:ascii="Arial" w:eastAsia="Times New Roman" w:hAnsi="Arial" w:cs="Arial"/>
                                  <w:kern w:val="0"/>
                                  <w:sz w:val="22"/>
                                  <w:szCs w:val="22"/>
                                  <w:lang w:eastAsia="en-GB"/>
                                  <w14:ligatures w14:val="none"/>
                                </w:rPr>
                                <w:br/>
                                <w:t>• Crisis intervention services during severe mental health episodes</w:t>
                              </w:r>
                              <w:r w:rsidRPr="0099680B">
                                <w:rPr>
                                  <w:rFonts w:ascii="Arial" w:eastAsia="Times New Roman" w:hAnsi="Arial" w:cs="Arial"/>
                                  <w:kern w:val="0"/>
                                  <w:sz w:val="22"/>
                                  <w:szCs w:val="22"/>
                                  <w:lang w:eastAsia="en-GB"/>
                                  <w14:ligatures w14:val="none"/>
                                </w:rPr>
                                <w:br/>
                                <w:t>• Practical support with housing, employment or daily living skills</w:t>
                              </w:r>
                            </w:p>
                            <w:p w14:paraId="14928EB1"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A key part of these services is the Community Mental Health Team (CMHT). These teams provide long-term support for individuals with more complex or ongoing mental health needs (NHS, 2023).</w:t>
                              </w:r>
                            </w:p>
                            <w:p w14:paraId="5578EB33" w14:textId="355886F6"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b/>
                                  <w:bCs/>
                                  <w:kern w:val="0"/>
                                  <w:sz w:val="22"/>
                                  <w:szCs w:val="22"/>
                                  <w:highlight w:val="green"/>
                                  <w:lang w:eastAsia="en-GB"/>
                                  <w14:ligatures w14:val="none"/>
                                </w:rPr>
                                <w:t>The overall aim:</w:t>
                              </w:r>
                              <w:r w:rsidRPr="0099680B">
                                <w:rPr>
                                  <w:rFonts w:ascii="Arial" w:eastAsia="Times New Roman" w:hAnsi="Arial" w:cs="Arial"/>
                                  <w:kern w:val="0"/>
                                  <w:sz w:val="22"/>
                                  <w:szCs w:val="22"/>
                                  <w:highlight w:val="green"/>
                                  <w:lang w:eastAsia="en-GB"/>
                                  <w14:ligatures w14:val="none"/>
                                </w:rPr>
                                <w:t xml:space="preserve"> helping people recover, build confidence and live independently</w:t>
                              </w:r>
                            </w:p>
                            <w:p w14:paraId="31182A5F" w14:textId="05F6943B" w:rsidR="0099680B" w:rsidRPr="00C61314" w:rsidRDefault="0099680B">
                              <w:pPr>
                                <w:pStyle w:val="NoSpacing"/>
                                <w:ind w:left="360"/>
                                <w:jc w:val="right"/>
                                <w:rPr>
                                  <w:color w:val="549E39" w:themeColor="accent1"/>
                                  <w:sz w:val="20"/>
                                  <w:szCs w:val="20"/>
                                  <w:lang w:val="en-GB"/>
                                </w:rPr>
                              </w:pP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01D0BE" id="Group 184" o:spid="_x0000_s1048" style="position:absolute;margin-left:204pt;margin-top:0;width:351pt;height:402.6pt;z-index:251665408;mso-wrap-distance-left:18pt;mso-wrap-distance-right:18pt;mso-position-horizontal-relative:page;mso-position-vertical:bottom;mso-position-vertical-relative:margin;mso-width-relative:margin;mso-height-relative:margin" coordsize="32186,461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">
                <v:rect id="Rectangle 174" o:spid="_x0000_s1049" style="position:absolute;width:32186;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" fillcolor="white [3212]" stroked="f" strokeweight="1.5pt">
                  <v:fill opacity="0"/>
                </v:rect>
                <v:group id="Group 175" o:spid="_x0000_s1050"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51"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" path="m,l2240281,,1659256,222885,,822960,,xe" fillcolor="#549e39 [3204]" stroked="f" strokeweight="1.5pt">
                    <v:stroke joinstyle="miter"/>
                    <v:path arrowok="t" o:connecttype="custom" o:connectlocs="0,0;1466258,0;1085979,274158;0,1012274;0,0" o:connectangles="0,0,0,0,0"/>
                  </v:shape>
                  <v:rect id="Rectangle 177" o:spid="_x0000_s105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" stroked="f" strokeweight="1.5pt">
                    <v:fill r:id="rId20" o:title="" recolor="t" rotate="t" type="frame"/>
                  </v:rect>
                </v:group>
                <v:shape id="Text Box 178" o:spid="_x0000_s1053" type="#_x0000_t202" style="position:absolute;left:74;top:1637;width:29802;height:445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14:paraId="704402BC" w14:textId="77777777" w:rsidR="0099680B" w:rsidRPr="0099680B" w:rsidRDefault="0099680B" w:rsidP="0099680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99680B">
                          <w:rPr>
                            <w:rFonts w:ascii="Times New Roman" w:eastAsia="Times New Roman" w:hAnsi="Times New Roman" w:cs="Times New Roman"/>
                            <w:b/>
                            <w:bCs/>
                            <w:kern w:val="0"/>
                            <w:sz w:val="27"/>
                            <w:szCs w:val="27"/>
                            <w:lang w:eastAsia="en-GB"/>
                            <w14:ligatures w14:val="none"/>
                          </w:rPr>
                          <w:t>How Do These Services Work Today?</w:t>
                        </w:r>
                      </w:p>
                      <w:p w14:paraId="7C29DFE7"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Today community mental health services operate through a range of support programmes designed to meet the needs of individuals experiencing mental health difficulties.</w:t>
                        </w:r>
                      </w:p>
                      <w:p w14:paraId="6D7F99A0"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People are usually referred to these services through their GP, hospitals or other healthcare professionals. Once referred, individuals normally receive an assessment where professionals identify their needs and develop a personalised care plan.</w:t>
                        </w:r>
                      </w:p>
                      <w:p w14:paraId="533580F1"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Support may include:</w:t>
                        </w:r>
                      </w:p>
                      <w:p w14:paraId="46A07418"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 Talking therapies such as counselling or cognitive behavioural therapy (CBT)</w:t>
                        </w:r>
                        <w:r w:rsidRPr="0099680B">
                          <w:rPr>
                            <w:rFonts w:ascii="Arial" w:eastAsia="Times New Roman" w:hAnsi="Arial" w:cs="Arial"/>
                            <w:kern w:val="0"/>
                            <w:sz w:val="22"/>
                            <w:szCs w:val="22"/>
                            <w:lang w:eastAsia="en-GB"/>
                            <w14:ligatures w14:val="none"/>
                          </w:rPr>
                          <w:br/>
                          <w:t>• Medication to help manage symptoms</w:t>
                        </w:r>
                        <w:r w:rsidRPr="0099680B">
                          <w:rPr>
                            <w:rFonts w:ascii="Arial" w:eastAsia="Times New Roman" w:hAnsi="Arial" w:cs="Arial"/>
                            <w:kern w:val="0"/>
                            <w:sz w:val="22"/>
                            <w:szCs w:val="22"/>
                            <w:lang w:eastAsia="en-GB"/>
                            <w14:ligatures w14:val="none"/>
                          </w:rPr>
                          <w:br/>
                          <w:t>• Regular appointments with mental health professionals</w:t>
                        </w:r>
                        <w:r w:rsidRPr="0099680B">
                          <w:rPr>
                            <w:rFonts w:ascii="Arial" w:eastAsia="Times New Roman" w:hAnsi="Arial" w:cs="Arial"/>
                            <w:kern w:val="0"/>
                            <w:sz w:val="22"/>
                            <w:szCs w:val="22"/>
                            <w:lang w:eastAsia="en-GB"/>
                            <w14:ligatures w14:val="none"/>
                          </w:rPr>
                          <w:br/>
                          <w:t>• Crisis intervention services during severe mental health episodes</w:t>
                        </w:r>
                        <w:r w:rsidRPr="0099680B">
                          <w:rPr>
                            <w:rFonts w:ascii="Arial" w:eastAsia="Times New Roman" w:hAnsi="Arial" w:cs="Arial"/>
                            <w:kern w:val="0"/>
                            <w:sz w:val="22"/>
                            <w:szCs w:val="22"/>
                            <w:lang w:eastAsia="en-GB"/>
                            <w14:ligatures w14:val="none"/>
                          </w:rPr>
                          <w:br/>
                          <w:t>• Practical support with housing, employment or daily living skills</w:t>
                        </w:r>
                      </w:p>
                      <w:p w14:paraId="14928EB1" w14:textId="77777777"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kern w:val="0"/>
                            <w:sz w:val="22"/>
                            <w:szCs w:val="22"/>
                            <w:lang w:eastAsia="en-GB"/>
                            <w14:ligatures w14:val="none"/>
                          </w:rPr>
                          <w:t>A key part of these services is the Community Mental Health Team (CMHT). These teams provide long-term support for individuals with more complex or ongoing mental health needs (NHS, 2023).</w:t>
                        </w:r>
                      </w:p>
                      <w:p w14:paraId="5578EB33" w14:textId="355886F6" w:rsidR="0099680B" w:rsidRPr="0099680B" w:rsidRDefault="0099680B" w:rsidP="0099680B">
                        <w:pPr>
                          <w:spacing w:before="100" w:beforeAutospacing="1" w:after="100" w:afterAutospacing="1" w:line="240" w:lineRule="auto"/>
                          <w:rPr>
                            <w:rFonts w:ascii="Arial" w:eastAsia="Times New Roman" w:hAnsi="Arial" w:cs="Arial"/>
                            <w:kern w:val="0"/>
                            <w:sz w:val="22"/>
                            <w:szCs w:val="22"/>
                            <w:lang w:eastAsia="en-GB"/>
                            <w14:ligatures w14:val="none"/>
                          </w:rPr>
                        </w:pPr>
                        <w:r w:rsidRPr="0099680B">
                          <w:rPr>
                            <w:rFonts w:ascii="Arial" w:eastAsia="Times New Roman" w:hAnsi="Arial" w:cs="Arial"/>
                            <w:b/>
                            <w:bCs/>
                            <w:kern w:val="0"/>
                            <w:sz w:val="22"/>
                            <w:szCs w:val="22"/>
                            <w:highlight w:val="green"/>
                            <w:lang w:eastAsia="en-GB"/>
                            <w14:ligatures w14:val="none"/>
                          </w:rPr>
                          <w:t>The overall aim:</w:t>
                        </w:r>
                        <w:r w:rsidRPr="0099680B">
                          <w:rPr>
                            <w:rFonts w:ascii="Arial" w:eastAsia="Times New Roman" w:hAnsi="Arial" w:cs="Arial"/>
                            <w:kern w:val="0"/>
                            <w:sz w:val="22"/>
                            <w:szCs w:val="22"/>
                            <w:highlight w:val="green"/>
                            <w:lang w:eastAsia="en-GB"/>
                            <w14:ligatures w14:val="none"/>
                          </w:rPr>
                          <w:t xml:space="preserve"> helping people recover, build confidence and live independently</w:t>
                        </w:r>
                      </w:p>
                      <w:p w14:paraId="31182A5F" w14:textId="05F6943B" w:rsidR="0099680B" w:rsidRPr="00C61314" w:rsidRDefault="0099680B">
                        <w:pPr>
                          <w:pStyle w:val="NoSpacing"/>
                          <w:ind w:left="360"/>
                          <w:jc w:val="right"/>
                          <w:rPr>
                            <w:color w:val="549E39" w:themeColor="accent1"/>
                            <w:sz w:val="20"/>
                            <w:szCs w:val="20"/>
                            <w:lang w:val="en-GB"/>
                          </w:rPr>
                        </w:pPr>
                      </w:p>
                    </w:txbxContent>
                  </v:textbox>
                </v:shape>
                <w10:wrap type="square" anchorx="page" anchory="margin"/>
              </v:group>
            </w:pict>
          </mc:Fallback>
        </mc:AlternateContent>
      </w:r>
    </w:p>
    <w:p w14:paraId="4A5324B1" w14:textId="77777777" w:rsidR="00F2543C" w:rsidRPr="00C61314" w:rsidRDefault="00F2543C" w:rsidP="00F2543C"/>
    <w:p w14:paraId="69EB75B4" w14:textId="2CC5759D" w:rsidR="00F2543C" w:rsidRPr="00C61314" w:rsidRDefault="00F2543C" w:rsidP="00F2543C"/>
    <w:p w14:paraId="30B9B815" w14:textId="77777777" w:rsidR="00F2543C" w:rsidRPr="00C61314" w:rsidRDefault="00F2543C" w:rsidP="00F2543C"/>
    <w:p w14:paraId="76216BE2" w14:textId="77777777" w:rsidR="00F2543C" w:rsidRPr="00C61314" w:rsidRDefault="00F2543C" w:rsidP="00F2543C"/>
    <w:p w14:paraId="31496B58" w14:textId="4755F3DD" w:rsidR="00F2543C" w:rsidRPr="00C61314" w:rsidRDefault="00F2543C" w:rsidP="00F2543C"/>
    <w:p w14:paraId="0914877C" w14:textId="77777777" w:rsidR="00F2543C" w:rsidRPr="00C61314" w:rsidRDefault="00F2543C" w:rsidP="00F2543C"/>
    <w:p w14:paraId="1A591FFA" w14:textId="77777777" w:rsidR="00F2543C" w:rsidRPr="00C61314" w:rsidRDefault="00F2543C" w:rsidP="00F2543C"/>
    <w:p w14:paraId="0E102FC4" w14:textId="77777777" w:rsidR="00F2543C" w:rsidRPr="00C61314" w:rsidRDefault="00F2543C" w:rsidP="00F2543C"/>
    <w:p w14:paraId="17437983" w14:textId="3B027FC2" w:rsidR="00F2543C" w:rsidRPr="00C61314" w:rsidRDefault="00C61314" w:rsidP="00F2543C">
      <w:pPr>
        <w:sectPr w:rsidR="00F2543C" w:rsidRPr="00C61314" w:rsidSect="00351E7D">
          <w:pgSz w:w="23811" w:h="16838" w:orient="landscape" w:code="8"/>
          <w:pgMar w:top="720" w:right="720" w:bottom="720" w:left="720" w:header="708" w:footer="708" w:gutter="0"/>
          <w:cols w:space="708"/>
          <w:docGrid w:linePitch="360"/>
        </w:sectPr>
      </w:pPr>
      <w:r w:rsidRPr="00C61314">
        <w:rPr>
          <w:noProof/>
        </w:rPr>
        <w:lastRenderedPageBreak/>
        <w:drawing>
          <wp:inline distT="0" distB="0" distL="0" distR="0" wp14:anchorId="69EC069F" wp14:editId="60371181">
            <wp:extent cx="14225270" cy="9749507"/>
            <wp:effectExtent l="0" t="0" r="5080" b="4445"/>
            <wp:docPr id="1537683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683043" name=""/>
                    <pic:cNvPicPr/>
                  </pic:nvPicPr>
                  <pic:blipFill>
                    <a:blip r:embed="rId21"/>
                    <a:stretch>
                      <a:fillRect/>
                    </a:stretch>
                  </pic:blipFill>
                  <pic:spPr>
                    <a:xfrm>
                      <a:off x="0" y="0"/>
                      <a:ext cx="14286675" cy="9791592"/>
                    </a:xfrm>
                    <a:prstGeom prst="rect">
                      <a:avLst/>
                    </a:prstGeom>
                  </pic:spPr>
                </pic:pic>
              </a:graphicData>
            </a:graphic>
          </wp:inline>
        </w:drawing>
      </w:r>
    </w:p>
    <w:p w14:paraId="1FC3027F" w14:textId="342020BC" w:rsidR="00F2543C" w:rsidRDefault="002D2F70" w:rsidP="00F2543C">
      <w:pPr>
        <w:rPr>
          <w:rFonts w:ascii="Arial" w:hAnsi="Arial" w:cs="Arial"/>
          <w:b/>
          <w:bCs/>
        </w:rPr>
      </w:pPr>
      <w:r w:rsidRPr="002D2F70">
        <w:rPr>
          <w:rFonts w:ascii="Arial" w:hAnsi="Arial" w:cs="Arial"/>
          <w:b/>
          <w:bCs/>
        </w:rPr>
        <w:lastRenderedPageBreak/>
        <w:t xml:space="preserve">Essay task 2 </w:t>
      </w:r>
    </w:p>
    <w:p w14:paraId="531E4FF9" w14:textId="77777777" w:rsidR="002D2F70" w:rsidRPr="002D2F70" w:rsidRDefault="002D2F70" w:rsidP="00F2543C">
      <w:pPr>
        <w:rPr>
          <w:rFonts w:ascii="Arial" w:hAnsi="Arial" w:cs="Arial"/>
          <w:b/>
          <w:bCs/>
        </w:rPr>
      </w:pPr>
    </w:p>
    <w:p w14:paraId="1115E82A" w14:textId="59603669" w:rsidR="002D2F70" w:rsidRDefault="002D2F70" w:rsidP="00F2543C">
      <w:pPr>
        <w:rPr>
          <w:rFonts w:ascii="Arial" w:hAnsi="Arial" w:cs="Arial"/>
          <w:b/>
          <w:bCs/>
        </w:rPr>
      </w:pPr>
      <w:r w:rsidRPr="002D2F70">
        <w:rPr>
          <w:rFonts w:ascii="Arial" w:hAnsi="Arial" w:cs="Arial"/>
          <w:b/>
          <w:bCs/>
        </w:rPr>
        <w:t>The Development and Importance of Ambulance Services in Modern Healthcare</w:t>
      </w:r>
    </w:p>
    <w:p w14:paraId="3CFFA21F" w14:textId="77777777" w:rsidR="00A4622F" w:rsidRPr="00A4622F" w:rsidRDefault="00A4622F" w:rsidP="00A4622F">
      <w:pPr>
        <w:spacing w:line="360" w:lineRule="auto"/>
        <w:rPr>
          <w:rFonts w:ascii="Arial" w:hAnsi="Arial" w:cs="Arial"/>
        </w:rPr>
      </w:pPr>
      <w:r w:rsidRPr="00A4622F">
        <w:rPr>
          <w:rFonts w:ascii="Arial" w:hAnsi="Arial" w:cs="Arial"/>
        </w:rPr>
        <w:t>Ambulance services are an essential part of modern healthcare systems because they provide emergency medical care and rapid transport for people who are experiencing serious illness or injury. When emergencies occur, ambulance services are often the first healthcare professionals to arrive and provide treatment (NHS, 2023; Turnock, 2016). Their role is to respond quickly, stabilise patients and transport them safely to hospital where further care can be provided. Over time ambulance services have developed significantly as medical knowledge, training and technology have improved (Wankhade and Mackway-Jones, 2015).</w:t>
      </w:r>
    </w:p>
    <w:p w14:paraId="35FB6145" w14:textId="77777777" w:rsidR="00A4622F" w:rsidRPr="00A4622F" w:rsidRDefault="00A4622F" w:rsidP="00A4622F">
      <w:pPr>
        <w:spacing w:line="360" w:lineRule="auto"/>
        <w:rPr>
          <w:rFonts w:ascii="Arial" w:hAnsi="Arial" w:cs="Arial"/>
        </w:rPr>
      </w:pPr>
      <w:r w:rsidRPr="00A4622F">
        <w:rPr>
          <w:rFonts w:ascii="Arial" w:hAnsi="Arial" w:cs="Arial"/>
        </w:rPr>
        <w:t>The origins of ambulance services can be traced back to military settings during the late eighteenth century. One of the earliest organised systems was created by the French surgeon Dominique Jean Larrey during the Napoleonic Wars. He developed horse-drawn carriages known as “flying ambulances” that were designed to quickly remove injured soldiers from the battlefield so they could receive medical treatment. This innovation highlighted the importance of providing rapid medical assistance to increase survival rates (Wankhade and Mackway-Jones, 2015; Turnock, 2016).</w:t>
      </w:r>
    </w:p>
    <w:p w14:paraId="07CF5E06" w14:textId="0F84A5F2" w:rsidR="00A4622F" w:rsidRPr="00A4622F" w:rsidRDefault="00A4622F" w:rsidP="00A4622F">
      <w:pPr>
        <w:spacing w:line="360" w:lineRule="auto"/>
        <w:rPr>
          <w:rFonts w:ascii="Arial" w:hAnsi="Arial" w:cs="Arial"/>
        </w:rPr>
      </w:pPr>
      <w:r w:rsidRPr="00A4622F">
        <w:rPr>
          <w:rFonts w:ascii="Arial" w:hAnsi="Arial" w:cs="Arial"/>
        </w:rPr>
        <w:t xml:space="preserve">In the United Kingdom, organised ambulance services began to appear during the nineteenth century. Many early ambulance services were run by hospitals, </w:t>
      </w:r>
      <w:r w:rsidR="00070872" w:rsidRPr="00A4622F">
        <w:rPr>
          <w:rFonts w:ascii="Arial" w:hAnsi="Arial" w:cs="Arial"/>
        </w:rPr>
        <w:t>charities,</w:t>
      </w:r>
      <w:r w:rsidRPr="00A4622F">
        <w:rPr>
          <w:rFonts w:ascii="Arial" w:hAnsi="Arial" w:cs="Arial"/>
        </w:rPr>
        <w:t xml:space="preserve"> or local authorities. However, these early ambulances mainly focused on transporting patients rather than providing treatment. The vehicles were </w:t>
      </w:r>
      <w:r w:rsidR="00070872" w:rsidRPr="00A4622F">
        <w:rPr>
          <w:rFonts w:ascii="Arial" w:hAnsi="Arial" w:cs="Arial"/>
        </w:rPr>
        <w:t>basic,</w:t>
      </w:r>
      <w:r w:rsidRPr="00A4622F">
        <w:rPr>
          <w:rFonts w:ascii="Arial" w:hAnsi="Arial" w:cs="Arial"/>
        </w:rPr>
        <w:t xml:space="preserve"> and staff had limited medical training, meaning that most care was only provided once the patient reached hospital (Wankhade and Mackway-Jones, 2015).</w:t>
      </w:r>
    </w:p>
    <w:p w14:paraId="3956CA5F" w14:textId="3F210ABB" w:rsidR="00A4622F" w:rsidRPr="00A4622F" w:rsidRDefault="00A4622F" w:rsidP="00A4622F">
      <w:pPr>
        <w:spacing w:line="360" w:lineRule="auto"/>
        <w:rPr>
          <w:rFonts w:ascii="Arial" w:hAnsi="Arial" w:cs="Arial"/>
        </w:rPr>
      </w:pPr>
      <w:r w:rsidRPr="00A4622F">
        <w:rPr>
          <w:rFonts w:ascii="Arial" w:hAnsi="Arial" w:cs="Arial"/>
        </w:rPr>
        <w:t xml:space="preserve">A significant development occurred after the creation of the National Health Service in 1948. The NHS brought healthcare services together under a national system and helped organise ambulance services across the country. Over time the role of ambulance staff </w:t>
      </w:r>
      <w:r w:rsidR="00070872" w:rsidRPr="00A4622F">
        <w:rPr>
          <w:rFonts w:ascii="Arial" w:hAnsi="Arial" w:cs="Arial"/>
        </w:rPr>
        <w:t>expanded,</w:t>
      </w:r>
      <w:r w:rsidRPr="00A4622F">
        <w:rPr>
          <w:rFonts w:ascii="Arial" w:hAnsi="Arial" w:cs="Arial"/>
        </w:rPr>
        <w:t xml:space="preserve"> and new training programmes were introduced. The development of the paramedic role allowed ambulance crews to provide more advanced medical care before arriving at hospital (NHS, 2023; Turnock, 2016).</w:t>
      </w:r>
    </w:p>
    <w:p w14:paraId="519E6F35" w14:textId="77777777" w:rsidR="00A4622F" w:rsidRPr="00A4622F" w:rsidRDefault="00A4622F" w:rsidP="00A4622F">
      <w:pPr>
        <w:spacing w:line="360" w:lineRule="auto"/>
        <w:rPr>
          <w:rFonts w:ascii="Arial" w:hAnsi="Arial" w:cs="Arial"/>
        </w:rPr>
      </w:pPr>
      <w:r w:rsidRPr="00A4622F">
        <w:rPr>
          <w:rFonts w:ascii="Arial" w:hAnsi="Arial" w:cs="Arial"/>
        </w:rPr>
        <w:lastRenderedPageBreak/>
        <w:t>Today ambulance services respond to emergency calls made through the 999 or 112 system. When a call is received, trained call handlers assess the situation and determine the urgency of the response. Ambulance crews usually consist of paramedics and emergency medical technicians who are trained to deal with a wide range of medical emergencies (NHS, 2023).</w:t>
      </w:r>
    </w:p>
    <w:p w14:paraId="461D3625" w14:textId="77777777" w:rsidR="00A4622F" w:rsidRPr="00A4622F" w:rsidRDefault="00A4622F" w:rsidP="00A4622F">
      <w:pPr>
        <w:spacing w:line="360" w:lineRule="auto"/>
        <w:rPr>
          <w:rFonts w:ascii="Arial" w:hAnsi="Arial" w:cs="Arial"/>
        </w:rPr>
      </w:pPr>
      <w:r w:rsidRPr="00A4622F">
        <w:rPr>
          <w:rFonts w:ascii="Arial" w:hAnsi="Arial" w:cs="Arial"/>
        </w:rPr>
        <w:t>Modern ambulances are equipped with specialised medical equipment such as defibrillators, oxygen, monitoring devices and emergency medications. This equipment allows ambulance staff to assess and stabilise patients while they are being transported to hospital. Ambulance services respond to many different types of emergencies including heart attacks, strokes, severe injuries and breathing difficulties. In many cases the treatment provided by paramedics before reaching hospital can significantly improve a patient’s chances of survival (Turnock, 2016).</w:t>
      </w:r>
    </w:p>
    <w:p w14:paraId="69B306E0" w14:textId="77777777" w:rsidR="00A4622F" w:rsidRPr="00A4622F" w:rsidRDefault="00A4622F" w:rsidP="00A4622F">
      <w:pPr>
        <w:spacing w:line="360" w:lineRule="auto"/>
        <w:rPr>
          <w:rFonts w:ascii="Arial" w:hAnsi="Arial" w:cs="Arial"/>
        </w:rPr>
      </w:pPr>
      <w:r w:rsidRPr="00A4622F">
        <w:rPr>
          <w:rFonts w:ascii="Arial" w:hAnsi="Arial" w:cs="Arial"/>
        </w:rPr>
        <w:t>Ambulance services also provide non-emergency patient transport services. These services help individuals who need assistance travelling to medical appointments or treatments but do not require urgent care. This support is particularly important for older adults, people with disabilities and individuals who have mobility difficulties (NHS, 2023).</w:t>
      </w:r>
    </w:p>
    <w:p w14:paraId="141BACA0" w14:textId="77777777" w:rsidR="00A4622F" w:rsidRPr="00A4622F" w:rsidRDefault="00A4622F" w:rsidP="00A4622F">
      <w:pPr>
        <w:spacing w:line="360" w:lineRule="auto"/>
        <w:rPr>
          <w:rFonts w:ascii="Arial" w:hAnsi="Arial" w:cs="Arial"/>
        </w:rPr>
      </w:pPr>
      <w:r w:rsidRPr="00A4622F">
        <w:rPr>
          <w:rFonts w:ascii="Arial" w:hAnsi="Arial" w:cs="Arial"/>
        </w:rPr>
        <w:t>The work of ambulance services plays an important role in improving the quality of life of service users. Rapid emergency response can prevent conditions from worsening and reduce the risk of long-term complications. Early treatment for conditions such as cardiac arrest or stroke can greatly improve survival rates and reduce disability. Ambulance services therefore contribute significantly to protecting public health and ensuring that individuals receive timely medical care (Turnock, 2016).</w:t>
      </w:r>
    </w:p>
    <w:p w14:paraId="04BA2329" w14:textId="2BD8AB4F" w:rsidR="00A4622F" w:rsidRPr="00A4622F" w:rsidRDefault="00A4622F" w:rsidP="00A4622F">
      <w:pPr>
        <w:spacing w:line="360" w:lineRule="auto"/>
        <w:rPr>
          <w:rFonts w:ascii="Arial" w:hAnsi="Arial" w:cs="Arial"/>
        </w:rPr>
      </w:pPr>
      <w:r w:rsidRPr="00A4622F">
        <w:rPr>
          <w:rFonts w:ascii="Arial" w:hAnsi="Arial" w:cs="Arial"/>
        </w:rPr>
        <w:t xml:space="preserve">In conclusion, ambulance services have developed greatly since their early beginnings as simple transport vehicles. Through improved training, advanced </w:t>
      </w:r>
      <w:r w:rsidR="00070872" w:rsidRPr="00A4622F">
        <w:rPr>
          <w:rFonts w:ascii="Arial" w:hAnsi="Arial" w:cs="Arial"/>
        </w:rPr>
        <w:t>equipment,</w:t>
      </w:r>
      <w:r w:rsidRPr="00A4622F">
        <w:rPr>
          <w:rFonts w:ascii="Arial" w:hAnsi="Arial" w:cs="Arial"/>
        </w:rPr>
        <w:t xml:space="preserve"> and organised emergency response systems, they now provide vital medical care within the community. Their ability to respond quickly and provide life-saving treatment makes them a crucial part of modern healthcare systems and an essential service for supporting the health and wellbeing of the population.</w:t>
      </w:r>
    </w:p>
    <w:p w14:paraId="12816FAE" w14:textId="77777777" w:rsidR="002D2F70" w:rsidRDefault="002D2F70" w:rsidP="002D2F70">
      <w:pPr>
        <w:spacing w:line="360" w:lineRule="auto"/>
        <w:rPr>
          <w:rFonts w:ascii="Arial" w:hAnsi="Arial" w:cs="Arial"/>
        </w:rPr>
      </w:pPr>
    </w:p>
    <w:p w14:paraId="0ECC81AE" w14:textId="09A1EE76" w:rsidR="002D2F70" w:rsidRDefault="002D2F70" w:rsidP="002D2F70">
      <w:pPr>
        <w:spacing w:line="360" w:lineRule="auto"/>
        <w:rPr>
          <w:rFonts w:ascii="Arial" w:hAnsi="Arial" w:cs="Arial"/>
        </w:rPr>
      </w:pPr>
      <w:r>
        <w:rPr>
          <w:rFonts w:ascii="Arial" w:hAnsi="Arial" w:cs="Arial"/>
        </w:rPr>
        <w:lastRenderedPageBreak/>
        <w:t xml:space="preserve">References </w:t>
      </w:r>
    </w:p>
    <w:p w14:paraId="27B46C31" w14:textId="77777777" w:rsidR="002D2F70" w:rsidRDefault="002D2F70" w:rsidP="002D2F70">
      <w:pPr>
        <w:spacing w:line="240" w:lineRule="auto"/>
        <w:rPr>
          <w:rFonts w:ascii="Arial" w:hAnsi="Arial" w:cs="Arial"/>
        </w:rPr>
      </w:pPr>
    </w:p>
    <w:p w14:paraId="28BF67B5" w14:textId="77777777" w:rsidR="002D2F70" w:rsidRPr="002D2F70" w:rsidRDefault="002D2F70" w:rsidP="002D2F70">
      <w:pPr>
        <w:spacing w:line="240" w:lineRule="auto"/>
        <w:rPr>
          <w:rFonts w:ascii="Arial" w:hAnsi="Arial" w:cs="Arial"/>
        </w:rPr>
      </w:pPr>
      <w:r w:rsidRPr="002D2F70">
        <w:rPr>
          <w:rFonts w:ascii="Arial" w:hAnsi="Arial" w:cs="Arial"/>
        </w:rPr>
        <w:t>Department of Health (2011) No Health Without Mental Health: A Cross-Government Mental Health Outcomes Strategy for People of All Ages. London: Department of Health.</w:t>
      </w:r>
    </w:p>
    <w:p w14:paraId="51FA60C5" w14:textId="77777777" w:rsidR="002D2F70" w:rsidRPr="002D2F70" w:rsidRDefault="002D2F70" w:rsidP="002D2F70">
      <w:pPr>
        <w:spacing w:line="240" w:lineRule="auto"/>
        <w:rPr>
          <w:rFonts w:ascii="Arial" w:hAnsi="Arial" w:cs="Arial"/>
        </w:rPr>
      </w:pPr>
    </w:p>
    <w:p w14:paraId="0D5F537D" w14:textId="77777777" w:rsidR="002D2F70" w:rsidRPr="002D2F70" w:rsidRDefault="002D2F70" w:rsidP="002D2F70">
      <w:pPr>
        <w:spacing w:line="240" w:lineRule="auto"/>
        <w:rPr>
          <w:rFonts w:ascii="Arial" w:hAnsi="Arial" w:cs="Arial"/>
        </w:rPr>
      </w:pPr>
      <w:r w:rsidRPr="002D2F70">
        <w:rPr>
          <w:rFonts w:ascii="Arial" w:hAnsi="Arial" w:cs="Arial"/>
        </w:rPr>
        <w:t>Mental Health Foundation (2022) Mental Health Statistics. Available at: https://www.mentalhealth.org.uk</w:t>
      </w:r>
    </w:p>
    <w:p w14:paraId="1D12A7CC" w14:textId="3BD9A437" w:rsidR="002D2F70" w:rsidRPr="002D2F70" w:rsidRDefault="002D2F70" w:rsidP="002D2F70">
      <w:pPr>
        <w:spacing w:line="240" w:lineRule="auto"/>
        <w:rPr>
          <w:rFonts w:ascii="Arial" w:hAnsi="Arial" w:cs="Arial"/>
        </w:rPr>
      </w:pPr>
      <w:r w:rsidRPr="002D2F70">
        <w:rPr>
          <w:rFonts w:ascii="Arial" w:hAnsi="Arial" w:cs="Arial"/>
        </w:rPr>
        <w:t xml:space="preserve"> (Accessed: </w:t>
      </w:r>
      <w:r>
        <w:rPr>
          <w:rFonts w:ascii="Arial" w:hAnsi="Arial" w:cs="Arial"/>
        </w:rPr>
        <w:t>5</w:t>
      </w:r>
      <w:r w:rsidRPr="002D2F70">
        <w:rPr>
          <w:rFonts w:ascii="Arial" w:hAnsi="Arial" w:cs="Arial"/>
          <w:vertAlign w:val="superscript"/>
        </w:rPr>
        <w:t>th</w:t>
      </w:r>
      <w:r>
        <w:rPr>
          <w:rFonts w:ascii="Arial" w:hAnsi="Arial" w:cs="Arial"/>
        </w:rPr>
        <w:t xml:space="preserve"> </w:t>
      </w:r>
      <w:r w:rsidRPr="002D2F70">
        <w:rPr>
          <w:rFonts w:ascii="Arial" w:hAnsi="Arial" w:cs="Arial"/>
        </w:rPr>
        <w:t>March 2026).</w:t>
      </w:r>
    </w:p>
    <w:p w14:paraId="6FBBF83A" w14:textId="77777777" w:rsidR="002D2F70" w:rsidRPr="002D2F70" w:rsidRDefault="002D2F70" w:rsidP="002D2F70">
      <w:pPr>
        <w:spacing w:line="240" w:lineRule="auto"/>
        <w:rPr>
          <w:rFonts w:ascii="Arial" w:hAnsi="Arial" w:cs="Arial"/>
        </w:rPr>
      </w:pPr>
    </w:p>
    <w:p w14:paraId="192EAEFA" w14:textId="77777777" w:rsidR="002D2F70" w:rsidRPr="002D2F70" w:rsidRDefault="002D2F70" w:rsidP="002D2F70">
      <w:pPr>
        <w:spacing w:line="240" w:lineRule="auto"/>
        <w:rPr>
          <w:rFonts w:ascii="Arial" w:hAnsi="Arial" w:cs="Arial"/>
        </w:rPr>
      </w:pPr>
      <w:r w:rsidRPr="002D2F70">
        <w:rPr>
          <w:rFonts w:ascii="Arial" w:hAnsi="Arial" w:cs="Arial"/>
        </w:rPr>
        <w:t>Mind (2022) Community Mental Health Services. Available at: https://www.mind.org.uk</w:t>
      </w:r>
    </w:p>
    <w:p w14:paraId="2EFB617F" w14:textId="312A6E41" w:rsidR="002D2F70" w:rsidRPr="002D2F70" w:rsidRDefault="002D2F70" w:rsidP="002D2F70">
      <w:pPr>
        <w:spacing w:line="240" w:lineRule="auto"/>
        <w:rPr>
          <w:rFonts w:ascii="Arial" w:hAnsi="Arial" w:cs="Arial"/>
        </w:rPr>
      </w:pPr>
      <w:r w:rsidRPr="002D2F70">
        <w:rPr>
          <w:rFonts w:ascii="Arial" w:hAnsi="Arial" w:cs="Arial"/>
        </w:rPr>
        <w:t xml:space="preserve"> (Accessed: </w:t>
      </w:r>
      <w:r>
        <w:rPr>
          <w:rFonts w:ascii="Arial" w:hAnsi="Arial" w:cs="Arial"/>
        </w:rPr>
        <w:t>5</w:t>
      </w:r>
      <w:r w:rsidR="00070872" w:rsidRPr="002D2F70">
        <w:rPr>
          <w:rFonts w:ascii="Arial" w:hAnsi="Arial" w:cs="Arial"/>
          <w:vertAlign w:val="superscript"/>
        </w:rPr>
        <w:t>th</w:t>
      </w:r>
      <w:r w:rsidR="00070872">
        <w:rPr>
          <w:rFonts w:ascii="Arial" w:hAnsi="Arial" w:cs="Arial"/>
        </w:rPr>
        <w:t xml:space="preserve"> </w:t>
      </w:r>
      <w:r w:rsidR="00070872" w:rsidRPr="002D2F70">
        <w:rPr>
          <w:rFonts w:ascii="Arial" w:hAnsi="Arial" w:cs="Arial"/>
        </w:rPr>
        <w:t>March</w:t>
      </w:r>
      <w:r w:rsidRPr="002D2F70">
        <w:rPr>
          <w:rFonts w:ascii="Arial" w:hAnsi="Arial" w:cs="Arial"/>
        </w:rPr>
        <w:t xml:space="preserve"> 2026).</w:t>
      </w:r>
    </w:p>
    <w:p w14:paraId="7CD81335" w14:textId="77777777" w:rsidR="002D2F70" w:rsidRPr="002D2F70" w:rsidRDefault="002D2F70" w:rsidP="002D2F70">
      <w:pPr>
        <w:spacing w:line="240" w:lineRule="auto"/>
        <w:rPr>
          <w:rFonts w:ascii="Arial" w:hAnsi="Arial" w:cs="Arial"/>
        </w:rPr>
      </w:pPr>
    </w:p>
    <w:p w14:paraId="0865E2CD" w14:textId="77777777" w:rsidR="002D2F70" w:rsidRPr="002D2F70" w:rsidRDefault="002D2F70" w:rsidP="002D2F70">
      <w:pPr>
        <w:spacing w:line="240" w:lineRule="auto"/>
        <w:rPr>
          <w:rFonts w:ascii="Arial" w:hAnsi="Arial" w:cs="Arial"/>
        </w:rPr>
      </w:pPr>
      <w:r w:rsidRPr="002D2F70">
        <w:rPr>
          <w:rFonts w:ascii="Arial" w:hAnsi="Arial" w:cs="Arial"/>
        </w:rPr>
        <w:t>NHS (2023a) Mental Health Services. Available at: https://www.nhs.uk</w:t>
      </w:r>
    </w:p>
    <w:p w14:paraId="47BA8067" w14:textId="407E7F41" w:rsidR="002D2F70" w:rsidRPr="002D2F70" w:rsidRDefault="002D2F70" w:rsidP="002D2F70">
      <w:pPr>
        <w:spacing w:line="240" w:lineRule="auto"/>
        <w:rPr>
          <w:rFonts w:ascii="Arial" w:hAnsi="Arial" w:cs="Arial"/>
        </w:rPr>
      </w:pPr>
      <w:r w:rsidRPr="002D2F70">
        <w:rPr>
          <w:rFonts w:ascii="Arial" w:hAnsi="Arial" w:cs="Arial"/>
        </w:rPr>
        <w:t xml:space="preserve"> (Accessed: </w:t>
      </w:r>
      <w:r>
        <w:rPr>
          <w:rFonts w:ascii="Arial" w:hAnsi="Arial" w:cs="Arial"/>
        </w:rPr>
        <w:t>6</w:t>
      </w:r>
      <w:r w:rsidR="00070872" w:rsidRPr="002D2F70">
        <w:rPr>
          <w:rFonts w:ascii="Arial" w:hAnsi="Arial" w:cs="Arial"/>
          <w:vertAlign w:val="superscript"/>
        </w:rPr>
        <w:t>th</w:t>
      </w:r>
      <w:r w:rsidR="00070872">
        <w:rPr>
          <w:rFonts w:ascii="Arial" w:hAnsi="Arial" w:cs="Arial"/>
        </w:rPr>
        <w:t xml:space="preserve"> </w:t>
      </w:r>
      <w:r w:rsidR="00070872" w:rsidRPr="002D2F70">
        <w:rPr>
          <w:rFonts w:ascii="Arial" w:hAnsi="Arial" w:cs="Arial"/>
        </w:rPr>
        <w:t>March</w:t>
      </w:r>
      <w:r w:rsidRPr="002D2F70">
        <w:rPr>
          <w:rFonts w:ascii="Arial" w:hAnsi="Arial" w:cs="Arial"/>
        </w:rPr>
        <w:t xml:space="preserve"> 2026).</w:t>
      </w:r>
    </w:p>
    <w:p w14:paraId="58DCD685" w14:textId="77777777" w:rsidR="002D2F70" w:rsidRPr="002D2F70" w:rsidRDefault="002D2F70" w:rsidP="002D2F70">
      <w:pPr>
        <w:spacing w:line="240" w:lineRule="auto"/>
        <w:rPr>
          <w:rFonts w:ascii="Arial" w:hAnsi="Arial" w:cs="Arial"/>
        </w:rPr>
      </w:pPr>
    </w:p>
    <w:p w14:paraId="2B1E83C2" w14:textId="77777777" w:rsidR="002D2F70" w:rsidRPr="002D2F70" w:rsidRDefault="002D2F70" w:rsidP="002D2F70">
      <w:pPr>
        <w:spacing w:line="240" w:lineRule="auto"/>
        <w:rPr>
          <w:rFonts w:ascii="Arial" w:hAnsi="Arial" w:cs="Arial"/>
        </w:rPr>
      </w:pPr>
      <w:r w:rsidRPr="002D2F70">
        <w:rPr>
          <w:rFonts w:ascii="Arial" w:hAnsi="Arial" w:cs="Arial"/>
        </w:rPr>
        <w:t>NHS (2023b) Ambulance Services. Available at: https://www.nhs.uk</w:t>
      </w:r>
    </w:p>
    <w:p w14:paraId="4CB18257" w14:textId="3C4F90D8" w:rsidR="002D2F70" w:rsidRPr="002D2F70" w:rsidRDefault="002D2F70" w:rsidP="002D2F70">
      <w:pPr>
        <w:spacing w:line="240" w:lineRule="auto"/>
        <w:rPr>
          <w:rFonts w:ascii="Arial" w:hAnsi="Arial" w:cs="Arial"/>
        </w:rPr>
      </w:pPr>
      <w:r w:rsidRPr="002D2F70">
        <w:rPr>
          <w:rFonts w:ascii="Arial" w:hAnsi="Arial" w:cs="Arial"/>
        </w:rPr>
        <w:t xml:space="preserve"> (Accessed: </w:t>
      </w:r>
      <w:r>
        <w:rPr>
          <w:rFonts w:ascii="Arial" w:hAnsi="Arial" w:cs="Arial"/>
        </w:rPr>
        <w:t>6</w:t>
      </w:r>
      <w:r w:rsidR="00070872" w:rsidRPr="002D2F70">
        <w:rPr>
          <w:rFonts w:ascii="Arial" w:hAnsi="Arial" w:cs="Arial"/>
          <w:vertAlign w:val="superscript"/>
        </w:rPr>
        <w:t>th</w:t>
      </w:r>
      <w:r w:rsidR="00070872">
        <w:rPr>
          <w:rFonts w:ascii="Arial" w:hAnsi="Arial" w:cs="Arial"/>
        </w:rPr>
        <w:t xml:space="preserve"> </w:t>
      </w:r>
      <w:r w:rsidR="00070872" w:rsidRPr="002D2F70">
        <w:rPr>
          <w:rFonts w:ascii="Arial" w:hAnsi="Arial" w:cs="Arial"/>
        </w:rPr>
        <w:t>March</w:t>
      </w:r>
      <w:r w:rsidRPr="002D2F70">
        <w:rPr>
          <w:rFonts w:ascii="Arial" w:hAnsi="Arial" w:cs="Arial"/>
        </w:rPr>
        <w:t xml:space="preserve"> 2026).</w:t>
      </w:r>
    </w:p>
    <w:p w14:paraId="50E22DC7" w14:textId="77777777" w:rsidR="002D2F70" w:rsidRPr="002D2F70" w:rsidRDefault="002D2F70" w:rsidP="002D2F70">
      <w:pPr>
        <w:spacing w:line="240" w:lineRule="auto"/>
        <w:rPr>
          <w:rFonts w:ascii="Arial" w:hAnsi="Arial" w:cs="Arial"/>
        </w:rPr>
      </w:pPr>
    </w:p>
    <w:p w14:paraId="100313E5" w14:textId="77777777" w:rsidR="002D2F70" w:rsidRPr="002D2F70" w:rsidRDefault="002D2F70" w:rsidP="002D2F70">
      <w:pPr>
        <w:spacing w:line="240" w:lineRule="auto"/>
        <w:rPr>
          <w:rFonts w:ascii="Arial" w:hAnsi="Arial" w:cs="Arial"/>
        </w:rPr>
      </w:pPr>
      <w:r w:rsidRPr="002D2F70">
        <w:rPr>
          <w:rFonts w:ascii="Arial" w:hAnsi="Arial" w:cs="Arial"/>
        </w:rPr>
        <w:t>Turnock, B. (2016) Public Health: What It Is and How It Works. 6th edn. Burlington: Jones &amp; Bartlett Learning.</w:t>
      </w:r>
    </w:p>
    <w:p w14:paraId="611F018B" w14:textId="77777777" w:rsidR="002D2F70" w:rsidRPr="002D2F70" w:rsidRDefault="002D2F70" w:rsidP="002D2F70">
      <w:pPr>
        <w:spacing w:line="240" w:lineRule="auto"/>
        <w:rPr>
          <w:rFonts w:ascii="Arial" w:hAnsi="Arial" w:cs="Arial"/>
        </w:rPr>
      </w:pPr>
    </w:p>
    <w:p w14:paraId="6417CA68" w14:textId="7D8B2B07" w:rsidR="002D2F70" w:rsidRPr="002D2F70" w:rsidRDefault="002D2F70" w:rsidP="002D2F70">
      <w:pPr>
        <w:spacing w:line="240" w:lineRule="auto"/>
        <w:rPr>
          <w:rFonts w:ascii="Arial" w:hAnsi="Arial" w:cs="Arial"/>
        </w:rPr>
      </w:pPr>
      <w:r w:rsidRPr="002D2F70">
        <w:rPr>
          <w:rFonts w:ascii="Arial" w:hAnsi="Arial" w:cs="Arial"/>
        </w:rPr>
        <w:t>Wankhade, P. and Mackway-Jones, K. (2015) Ambulance Services: Leadership and Management Perspectives. London: Springer.</w:t>
      </w:r>
    </w:p>
    <w:p w14:paraId="29BF0CA1" w14:textId="77777777" w:rsidR="002D2F70" w:rsidRDefault="002D2F70" w:rsidP="002D2F70">
      <w:pPr>
        <w:spacing w:line="360" w:lineRule="auto"/>
      </w:pPr>
    </w:p>
    <w:sectPr w:rsidR="002D2F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84FD5F" w14:textId="77777777" w:rsidR="007C6A34" w:rsidRPr="00C61314" w:rsidRDefault="007C6A34" w:rsidP="00F2543C">
      <w:pPr>
        <w:spacing w:after="0" w:line="240" w:lineRule="auto"/>
      </w:pPr>
      <w:r w:rsidRPr="00C61314">
        <w:separator/>
      </w:r>
    </w:p>
  </w:endnote>
  <w:endnote w:type="continuationSeparator" w:id="0">
    <w:p w14:paraId="4562AF19" w14:textId="77777777" w:rsidR="007C6A34" w:rsidRPr="00C61314" w:rsidRDefault="007C6A34" w:rsidP="00F2543C">
      <w:pPr>
        <w:spacing w:after="0" w:line="240" w:lineRule="auto"/>
      </w:pPr>
      <w:r w:rsidRPr="00C6131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7DC549" w14:textId="77777777" w:rsidR="007C6A34" w:rsidRPr="00C61314" w:rsidRDefault="007C6A34" w:rsidP="00F2543C">
      <w:pPr>
        <w:spacing w:after="0" w:line="240" w:lineRule="auto"/>
      </w:pPr>
      <w:r w:rsidRPr="00C61314">
        <w:separator/>
      </w:r>
    </w:p>
  </w:footnote>
  <w:footnote w:type="continuationSeparator" w:id="0">
    <w:p w14:paraId="3D545602" w14:textId="77777777" w:rsidR="007C6A34" w:rsidRPr="00C61314" w:rsidRDefault="007C6A34" w:rsidP="00F2543C">
      <w:pPr>
        <w:spacing w:after="0" w:line="240" w:lineRule="auto"/>
      </w:pPr>
      <w:r w:rsidRPr="00C6131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43C"/>
    <w:rsid w:val="00070872"/>
    <w:rsid w:val="00181571"/>
    <w:rsid w:val="002163BD"/>
    <w:rsid w:val="002D2F70"/>
    <w:rsid w:val="00351E7D"/>
    <w:rsid w:val="00425F12"/>
    <w:rsid w:val="006B3C2E"/>
    <w:rsid w:val="00784100"/>
    <w:rsid w:val="007C6A34"/>
    <w:rsid w:val="0099680B"/>
    <w:rsid w:val="00A4622F"/>
    <w:rsid w:val="00BF2C1A"/>
    <w:rsid w:val="00C61314"/>
    <w:rsid w:val="00F25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A4052D"/>
  <w15:chartTrackingRefBased/>
  <w15:docId w15:val="{8C712BA6-FF78-4D64-A123-B24640379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43C"/>
  </w:style>
  <w:style w:type="paragraph" w:styleId="Heading1">
    <w:name w:val="heading 1"/>
    <w:basedOn w:val="Normal"/>
    <w:next w:val="Normal"/>
    <w:link w:val="Heading1Char"/>
    <w:uiPriority w:val="9"/>
    <w:qFormat/>
    <w:rsid w:val="00F2543C"/>
    <w:pPr>
      <w:keepNext/>
      <w:keepLines/>
      <w:spacing w:before="360" w:after="80"/>
      <w:outlineLvl w:val="0"/>
    </w:pPr>
    <w:rPr>
      <w:rFonts w:asciiTheme="majorHAnsi" w:eastAsiaTheme="majorEastAsia" w:hAnsiTheme="majorHAnsi" w:cstheme="majorBidi"/>
      <w:color w:val="3E762A" w:themeColor="accent1" w:themeShade="BF"/>
      <w:sz w:val="40"/>
      <w:szCs w:val="40"/>
    </w:rPr>
  </w:style>
  <w:style w:type="paragraph" w:styleId="Heading2">
    <w:name w:val="heading 2"/>
    <w:basedOn w:val="Normal"/>
    <w:next w:val="Normal"/>
    <w:link w:val="Heading2Char"/>
    <w:uiPriority w:val="9"/>
    <w:semiHidden/>
    <w:unhideWhenUsed/>
    <w:qFormat/>
    <w:rsid w:val="00F2543C"/>
    <w:pPr>
      <w:keepNext/>
      <w:keepLines/>
      <w:spacing w:before="160" w:after="80"/>
      <w:outlineLvl w:val="1"/>
    </w:pPr>
    <w:rPr>
      <w:rFonts w:asciiTheme="majorHAnsi" w:eastAsiaTheme="majorEastAsia" w:hAnsiTheme="majorHAnsi" w:cstheme="majorBidi"/>
      <w:color w:val="3E762A" w:themeColor="accent1" w:themeShade="BF"/>
      <w:sz w:val="32"/>
      <w:szCs w:val="32"/>
    </w:rPr>
  </w:style>
  <w:style w:type="paragraph" w:styleId="Heading3">
    <w:name w:val="heading 3"/>
    <w:basedOn w:val="Normal"/>
    <w:next w:val="Normal"/>
    <w:link w:val="Heading3Char"/>
    <w:uiPriority w:val="9"/>
    <w:semiHidden/>
    <w:unhideWhenUsed/>
    <w:qFormat/>
    <w:rsid w:val="00F2543C"/>
    <w:pPr>
      <w:keepNext/>
      <w:keepLines/>
      <w:spacing w:before="160" w:after="80"/>
      <w:outlineLvl w:val="2"/>
    </w:pPr>
    <w:rPr>
      <w:rFonts w:eastAsiaTheme="majorEastAsia" w:cstheme="majorBidi"/>
      <w:color w:val="3E762A" w:themeColor="accent1" w:themeShade="BF"/>
      <w:sz w:val="28"/>
      <w:szCs w:val="28"/>
    </w:rPr>
  </w:style>
  <w:style w:type="paragraph" w:styleId="Heading4">
    <w:name w:val="heading 4"/>
    <w:basedOn w:val="Normal"/>
    <w:next w:val="Normal"/>
    <w:link w:val="Heading4Char"/>
    <w:uiPriority w:val="9"/>
    <w:semiHidden/>
    <w:unhideWhenUsed/>
    <w:qFormat/>
    <w:rsid w:val="00F2543C"/>
    <w:pPr>
      <w:keepNext/>
      <w:keepLines/>
      <w:spacing w:before="80" w:after="40"/>
      <w:outlineLvl w:val="3"/>
    </w:pPr>
    <w:rPr>
      <w:rFonts w:eastAsiaTheme="majorEastAsia" w:cstheme="majorBidi"/>
      <w:i/>
      <w:iCs/>
      <w:color w:val="3E762A" w:themeColor="accent1" w:themeShade="BF"/>
    </w:rPr>
  </w:style>
  <w:style w:type="paragraph" w:styleId="Heading5">
    <w:name w:val="heading 5"/>
    <w:basedOn w:val="Normal"/>
    <w:next w:val="Normal"/>
    <w:link w:val="Heading5Char"/>
    <w:uiPriority w:val="9"/>
    <w:semiHidden/>
    <w:unhideWhenUsed/>
    <w:qFormat/>
    <w:rsid w:val="00F2543C"/>
    <w:pPr>
      <w:keepNext/>
      <w:keepLines/>
      <w:spacing w:before="80" w:after="40"/>
      <w:outlineLvl w:val="4"/>
    </w:pPr>
    <w:rPr>
      <w:rFonts w:eastAsiaTheme="majorEastAsia" w:cstheme="majorBidi"/>
      <w:color w:val="3E762A" w:themeColor="accent1" w:themeShade="BF"/>
    </w:rPr>
  </w:style>
  <w:style w:type="paragraph" w:styleId="Heading6">
    <w:name w:val="heading 6"/>
    <w:basedOn w:val="Normal"/>
    <w:next w:val="Normal"/>
    <w:link w:val="Heading6Char"/>
    <w:uiPriority w:val="9"/>
    <w:semiHidden/>
    <w:unhideWhenUsed/>
    <w:qFormat/>
    <w:rsid w:val="00F254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54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54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54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43C"/>
    <w:rPr>
      <w:rFonts w:asciiTheme="majorHAnsi" w:eastAsiaTheme="majorEastAsia" w:hAnsiTheme="majorHAnsi" w:cstheme="majorBidi"/>
      <w:color w:val="3E762A" w:themeColor="accent1" w:themeShade="BF"/>
      <w:sz w:val="40"/>
      <w:szCs w:val="40"/>
    </w:rPr>
  </w:style>
  <w:style w:type="character" w:customStyle="1" w:styleId="Heading2Char">
    <w:name w:val="Heading 2 Char"/>
    <w:basedOn w:val="DefaultParagraphFont"/>
    <w:link w:val="Heading2"/>
    <w:uiPriority w:val="9"/>
    <w:semiHidden/>
    <w:rsid w:val="00F2543C"/>
    <w:rPr>
      <w:rFonts w:asciiTheme="majorHAnsi" w:eastAsiaTheme="majorEastAsia" w:hAnsiTheme="majorHAnsi" w:cstheme="majorBidi"/>
      <w:color w:val="3E762A" w:themeColor="accent1" w:themeShade="BF"/>
      <w:sz w:val="32"/>
      <w:szCs w:val="32"/>
    </w:rPr>
  </w:style>
  <w:style w:type="character" w:customStyle="1" w:styleId="Heading3Char">
    <w:name w:val="Heading 3 Char"/>
    <w:basedOn w:val="DefaultParagraphFont"/>
    <w:link w:val="Heading3"/>
    <w:uiPriority w:val="9"/>
    <w:semiHidden/>
    <w:rsid w:val="00F2543C"/>
    <w:rPr>
      <w:rFonts w:eastAsiaTheme="majorEastAsia" w:cstheme="majorBidi"/>
      <w:color w:val="3E762A" w:themeColor="accent1" w:themeShade="BF"/>
      <w:sz w:val="28"/>
      <w:szCs w:val="28"/>
    </w:rPr>
  </w:style>
  <w:style w:type="character" w:customStyle="1" w:styleId="Heading4Char">
    <w:name w:val="Heading 4 Char"/>
    <w:basedOn w:val="DefaultParagraphFont"/>
    <w:link w:val="Heading4"/>
    <w:uiPriority w:val="9"/>
    <w:semiHidden/>
    <w:rsid w:val="00F2543C"/>
    <w:rPr>
      <w:rFonts w:eastAsiaTheme="majorEastAsia" w:cstheme="majorBidi"/>
      <w:i/>
      <w:iCs/>
      <w:color w:val="3E762A" w:themeColor="accent1" w:themeShade="BF"/>
    </w:rPr>
  </w:style>
  <w:style w:type="character" w:customStyle="1" w:styleId="Heading5Char">
    <w:name w:val="Heading 5 Char"/>
    <w:basedOn w:val="DefaultParagraphFont"/>
    <w:link w:val="Heading5"/>
    <w:uiPriority w:val="9"/>
    <w:semiHidden/>
    <w:rsid w:val="00F2543C"/>
    <w:rPr>
      <w:rFonts w:eastAsiaTheme="majorEastAsia" w:cstheme="majorBidi"/>
      <w:color w:val="3E762A" w:themeColor="accent1" w:themeShade="BF"/>
    </w:rPr>
  </w:style>
  <w:style w:type="character" w:customStyle="1" w:styleId="Heading6Char">
    <w:name w:val="Heading 6 Char"/>
    <w:basedOn w:val="DefaultParagraphFont"/>
    <w:link w:val="Heading6"/>
    <w:uiPriority w:val="9"/>
    <w:semiHidden/>
    <w:rsid w:val="00F254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54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54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543C"/>
    <w:rPr>
      <w:rFonts w:eastAsiaTheme="majorEastAsia" w:cstheme="majorBidi"/>
      <w:color w:val="272727" w:themeColor="text1" w:themeTint="D8"/>
    </w:rPr>
  </w:style>
  <w:style w:type="paragraph" w:styleId="Title">
    <w:name w:val="Title"/>
    <w:basedOn w:val="Normal"/>
    <w:next w:val="Normal"/>
    <w:link w:val="TitleChar"/>
    <w:uiPriority w:val="10"/>
    <w:qFormat/>
    <w:rsid w:val="00F254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54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54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54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543C"/>
    <w:pPr>
      <w:spacing w:before="160"/>
      <w:jc w:val="center"/>
    </w:pPr>
    <w:rPr>
      <w:i/>
      <w:iCs/>
      <w:color w:val="404040" w:themeColor="text1" w:themeTint="BF"/>
    </w:rPr>
  </w:style>
  <w:style w:type="character" w:customStyle="1" w:styleId="QuoteChar">
    <w:name w:val="Quote Char"/>
    <w:basedOn w:val="DefaultParagraphFont"/>
    <w:link w:val="Quote"/>
    <w:uiPriority w:val="29"/>
    <w:rsid w:val="00F2543C"/>
    <w:rPr>
      <w:i/>
      <w:iCs/>
      <w:color w:val="404040" w:themeColor="text1" w:themeTint="BF"/>
    </w:rPr>
  </w:style>
  <w:style w:type="paragraph" w:styleId="ListParagraph">
    <w:name w:val="List Paragraph"/>
    <w:basedOn w:val="Normal"/>
    <w:uiPriority w:val="34"/>
    <w:qFormat/>
    <w:rsid w:val="00F2543C"/>
    <w:pPr>
      <w:ind w:left="720"/>
      <w:contextualSpacing/>
    </w:pPr>
  </w:style>
  <w:style w:type="character" w:styleId="IntenseEmphasis">
    <w:name w:val="Intense Emphasis"/>
    <w:basedOn w:val="DefaultParagraphFont"/>
    <w:uiPriority w:val="21"/>
    <w:qFormat/>
    <w:rsid w:val="00F2543C"/>
    <w:rPr>
      <w:i/>
      <w:iCs/>
      <w:color w:val="3E762A" w:themeColor="accent1" w:themeShade="BF"/>
    </w:rPr>
  </w:style>
  <w:style w:type="paragraph" w:styleId="IntenseQuote">
    <w:name w:val="Intense Quote"/>
    <w:basedOn w:val="Normal"/>
    <w:next w:val="Normal"/>
    <w:link w:val="IntenseQuoteChar"/>
    <w:uiPriority w:val="30"/>
    <w:qFormat/>
    <w:rsid w:val="00F2543C"/>
    <w:pPr>
      <w:pBdr>
        <w:top w:val="single" w:sz="4" w:space="10" w:color="3E762A" w:themeColor="accent1" w:themeShade="BF"/>
        <w:bottom w:val="single" w:sz="4" w:space="10" w:color="3E762A" w:themeColor="accent1" w:themeShade="BF"/>
      </w:pBdr>
      <w:spacing w:before="360" w:after="360"/>
      <w:ind w:left="864" w:right="864"/>
      <w:jc w:val="center"/>
    </w:pPr>
    <w:rPr>
      <w:i/>
      <w:iCs/>
      <w:color w:val="3E762A" w:themeColor="accent1" w:themeShade="BF"/>
    </w:rPr>
  </w:style>
  <w:style w:type="character" w:customStyle="1" w:styleId="IntenseQuoteChar">
    <w:name w:val="Intense Quote Char"/>
    <w:basedOn w:val="DefaultParagraphFont"/>
    <w:link w:val="IntenseQuote"/>
    <w:uiPriority w:val="30"/>
    <w:rsid w:val="00F2543C"/>
    <w:rPr>
      <w:i/>
      <w:iCs/>
      <w:color w:val="3E762A" w:themeColor="accent1" w:themeShade="BF"/>
    </w:rPr>
  </w:style>
  <w:style w:type="character" w:styleId="IntenseReference">
    <w:name w:val="Intense Reference"/>
    <w:basedOn w:val="DefaultParagraphFont"/>
    <w:uiPriority w:val="32"/>
    <w:qFormat/>
    <w:rsid w:val="00F2543C"/>
    <w:rPr>
      <w:b/>
      <w:bCs/>
      <w:smallCaps/>
      <w:color w:val="3E762A" w:themeColor="accent1" w:themeShade="BF"/>
      <w:spacing w:val="5"/>
    </w:rPr>
  </w:style>
  <w:style w:type="paragraph" w:styleId="Header">
    <w:name w:val="header"/>
    <w:basedOn w:val="Normal"/>
    <w:link w:val="HeaderChar"/>
    <w:uiPriority w:val="99"/>
    <w:unhideWhenUsed/>
    <w:rsid w:val="00F25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43C"/>
  </w:style>
  <w:style w:type="paragraph" w:styleId="Footer">
    <w:name w:val="footer"/>
    <w:basedOn w:val="Normal"/>
    <w:link w:val="FooterChar"/>
    <w:uiPriority w:val="99"/>
    <w:unhideWhenUsed/>
    <w:rsid w:val="00F25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43C"/>
  </w:style>
  <w:style w:type="paragraph" w:styleId="NoSpacing">
    <w:name w:val="No Spacing"/>
    <w:link w:val="NoSpacingChar"/>
    <w:uiPriority w:val="1"/>
    <w:qFormat/>
    <w:rsid w:val="00F2543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543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351E7D"/>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2D2F70"/>
    <w:rPr>
      <w:color w:val="6B9F25" w:themeColor="hyperlink"/>
      <w:u w:val="single"/>
    </w:rPr>
  </w:style>
  <w:style w:type="character" w:styleId="UnresolvedMention">
    <w:name w:val="Unresolved Mention"/>
    <w:basedOn w:val="DefaultParagraphFont"/>
    <w:uiPriority w:val="99"/>
    <w:semiHidden/>
    <w:unhideWhenUsed/>
    <w:rsid w:val="002D2F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3580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rawpixel.com/search/mental%20health" TargetMode="Externa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1"/><Relationship Id="rId2" Type="http://schemas.openxmlformats.org/officeDocument/2006/relationships/customXml" Target="../customXml/item2.xml"/><Relationship Id="rId16" Type="http://schemas.openxmlformats.org/officeDocument/2006/relationships/hyperlink" Target="https://pix4free.org/photo/13308/mental-health-treatment.html" TargetMode="External"/><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awpixel.com/search/psychology" TargetMode="External"/><Relationship Id="rId5" Type="http://schemas.openxmlformats.org/officeDocument/2006/relationships/settings" Target="settings.xml"/><Relationship Id="rId15" Type="http://schemas.openxmlformats.org/officeDocument/2006/relationships/image" Target="media/image6.jpg"/><Relationship Id="rId23" Type="http://schemas.openxmlformats.org/officeDocument/2006/relationships/theme" Target="theme/theme1.xml"/><Relationship Id="rId10" Type="http://schemas.openxmlformats.org/officeDocument/2006/relationships/image" Target="media/image2.1"/><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1"/><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1" ma:contentTypeDescription="Create a new document." ma:contentTypeScope="" ma:versionID="e999192bf289e45b9a4f3dac528d36d4">
  <xsd:schema xmlns:xsd="http://www.w3.org/2001/XMLSchema" xmlns:xs="http://www.w3.org/2001/XMLSchema" xmlns:p="http://schemas.microsoft.com/office/2006/metadata/properties" xmlns:ns3="716bca3a-9bc9-4129-a185-7ea87f9d73cc" targetNamespace="http://schemas.microsoft.com/office/2006/metadata/properties" ma:root="true" ma:fieldsID="502f2316dbd3f2c68a13870a7e48bb12" ns3:_="">
    <xsd:import namespace="716bca3a-9bc9-4129-a185-7ea87f9d73cc"/>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CE98FF-C2C8-4E07-A627-35E0A07B3A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BD0B44-5607-447F-AFC2-C3798BA65C2B}">
  <ds:schemaRefs>
    <ds:schemaRef ds:uri="http://schemas.microsoft.com/sharepoint/v3/contenttype/forms"/>
  </ds:schemaRefs>
</ds:datastoreItem>
</file>

<file path=customXml/itemProps3.xml><?xml version="1.0" encoding="utf-8"?>
<ds:datastoreItem xmlns:ds="http://schemas.openxmlformats.org/officeDocument/2006/customXml" ds:itemID="{7CFC0B7F-A30D-4BB8-9FDC-260EDE74DA38}">
  <ds:schemaRefs>
    <ds:schemaRef ds:uri="716bca3a-9bc9-4129-a185-7ea87f9d73cc"/>
    <ds:schemaRef ds:uri="http://schemas.microsoft.com/office/infopath/2007/PartnerControls"/>
    <ds:schemaRef ds:uri="http://www.w3.org/XML/1998/namespace"/>
    <ds:schemaRef ds:uri="http://schemas.openxmlformats.org/package/2006/metadata/core-properties"/>
    <ds:schemaRef ds:uri="http://purl.org/dc/elements/1.1/"/>
    <ds:schemaRef ds:uri="http://purl.org/dc/dcmitype/"/>
    <ds:schemaRef ds:uri="http://schemas.microsoft.com/office/2006/documentManagement/typ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833</Words>
  <Characters>4752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jjj</dc:creator>
  <cp:keywords/>
  <dc:description/>
  <cp:lastModifiedBy>Kerry Wall (2511436)</cp:lastModifiedBy>
  <cp:revision>2</cp:revision>
  <dcterms:created xsi:type="dcterms:W3CDTF">2026-03-21T18:42:00Z</dcterms:created>
  <dcterms:modified xsi:type="dcterms:W3CDTF">2026-03-21T18:42:00Z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