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39BE7BF2" w:rsidR="002B1CB6" w:rsidRDefault="0029090E" w:rsidP="007923FD"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7923FD">
            <w:rPr>
              <w:noProof/>
            </w:rPr>
            <w:drawing>
              <wp:inline distT="0" distB="0" distL="0" distR="0" wp14:anchorId="5BA5C64F" wp14:editId="01B5A4E9">
                <wp:extent cx="2093062" cy="797357"/>
                <wp:effectExtent l="0" t="0" r="2540" b="3175"/>
                <wp:docPr id="16" name="Picture 16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Text&#10;&#10;Description automatically generated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04059" cy="8015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0711DD43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5A48B654">
                <wp:simplePos x="0" y="0"/>
                <wp:positionH relativeFrom="column">
                  <wp:posOffset>165969</wp:posOffset>
                </wp:positionH>
                <wp:positionV relativeFrom="paragraph">
                  <wp:posOffset>153757</wp:posOffset>
                </wp:positionV>
                <wp:extent cx="5934205" cy="575310"/>
                <wp:effectExtent l="0" t="0" r="9525" b="698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3420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6BC9861" w14:textId="77777777" w:rsidR="00790A62" w:rsidRPr="00E7005D" w:rsidRDefault="00790A62" w:rsidP="00790A62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Security, Governance and Compliance (DSGC)</w:t>
                            </w:r>
                          </w:p>
                          <w:p w14:paraId="3134856A" w14:textId="0C990E0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.05pt;margin-top:12.1pt;width:467.2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" stroked="f">
                <v:textbox style="mso-fit-shape-to-text:t">
                  <w:txbxContent>
                    <w:p w14:paraId="66BC9861" w14:textId="77777777" w:rsidR="00790A62" w:rsidRPr="00E7005D" w:rsidRDefault="00790A62" w:rsidP="00790A62">
                      <w:pPr>
                        <w:jc w:val="center"/>
                        <w:rPr>
                          <w:sz w:val="38"/>
                        </w:rPr>
                      </w:pPr>
                      <w:bookmarkStart w:id="1" w:name="_GoBack"/>
                      <w:r>
                        <w:rPr>
                          <w:b/>
                          <w:sz w:val="40"/>
                        </w:rPr>
                        <w:t>Data Security, Governance and Compliance (DSGC)</w:t>
                      </w:r>
                    </w:p>
                    <w:bookmarkEnd w:id="1"/>
                    <w:p w14:paraId="3134856A" w14:textId="0C990E0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1F477E96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3FB2FB4D">
                <wp:simplePos x="0" y="0"/>
                <wp:positionH relativeFrom="column">
                  <wp:posOffset>1127191</wp:posOffset>
                </wp:positionH>
                <wp:positionV relativeFrom="paragraph">
                  <wp:posOffset>122564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C90C4FB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C83EF8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88.75pt;margin-top:9.65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cDAxit4AAAAJAQAADwAAAAAAAAAAAAAAAADdBAAAZHJzL2Rvd25yZXYueG1sUEsFBgAAAAAEAAQA&#10;8wAAAOgFAAAAAA==&#10;" stroked="f">
                <v:textbox style="mso-fit-shape-to-text:t">
                  <w:txbxContent>
                    <w:p w14:paraId="596A5D53" w14:textId="1C90C4FB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C83EF8">
                        <w:rPr>
                          <w:rFonts w:ascii="Verdana" w:hAnsi="Verdana"/>
                          <w:sz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74D4CA76" w:rsidR="00484390" w:rsidRDefault="00040828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494253A">
                <wp:simplePos x="0" y="0"/>
                <wp:positionH relativeFrom="column">
                  <wp:posOffset>1176920</wp:posOffset>
                </wp:positionH>
                <wp:positionV relativeFrom="paragraph">
                  <wp:posOffset>154779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51A9C8" w14:textId="77777777" w:rsidR="00790A62" w:rsidRDefault="00790A62" w:rsidP="00790A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68EB48E0" w:rsidR="00CB4B62" w:rsidRPr="00CB4B62" w:rsidRDefault="00790A62" w:rsidP="00790A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92.65pt;margin-top:12.2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jGLhg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" stroked="f">
                <v:textbox>
                  <w:txbxContent>
                    <w:p w14:paraId="4551A9C8" w14:textId="77777777" w:rsidR="00790A62" w:rsidRDefault="00790A62" w:rsidP="00790A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68EB48E0" w:rsidR="00CB4B62" w:rsidRPr="00CB4B62" w:rsidRDefault="00790A62" w:rsidP="00790A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6C5774D3" w14:textId="77777777" w:rsidR="00C83EF8" w:rsidRDefault="00C83EF8">
      <w:pPr>
        <w:rPr>
          <w:b/>
          <w:sz w:val="24"/>
        </w:rPr>
      </w:pPr>
      <w:r>
        <w:rPr>
          <w:b/>
          <w:sz w:val="24"/>
        </w:rPr>
        <w:br w:type="page"/>
      </w:r>
    </w:p>
    <w:p w14:paraId="22DD45A1" w14:textId="77FE2828" w:rsidR="00FF06B7" w:rsidRPr="00C83EF8" w:rsidRDefault="008B73B7" w:rsidP="00C83EF8">
      <w:pPr>
        <w:rPr>
          <w:sz w:val="24"/>
        </w:rPr>
      </w:pPr>
      <w:r w:rsidRPr="00C83EF8">
        <w:rPr>
          <w:b/>
          <w:sz w:val="24"/>
        </w:rPr>
        <w:lastRenderedPageBreak/>
        <w:t>IN</w:t>
      </w:r>
      <w:r w:rsidR="00BA1C35" w:rsidRPr="00C83EF8">
        <w:rPr>
          <w:b/>
          <w:sz w:val="24"/>
        </w:rPr>
        <w:t>TRODUCTION</w:t>
      </w:r>
      <w:r w:rsidR="00DB4AB8" w:rsidRPr="00C83EF8">
        <w:rPr>
          <w:b/>
          <w:sz w:val="24"/>
        </w:rPr>
        <w:t xml:space="preserve"> AND OBJECTIVES OF THE </w:t>
      </w:r>
      <w:r w:rsidR="008F6CD8" w:rsidRPr="00C83EF8">
        <w:rPr>
          <w:b/>
          <w:caps/>
          <w:sz w:val="24"/>
        </w:rPr>
        <w:t>Exercises</w:t>
      </w:r>
    </w:p>
    <w:p w14:paraId="281F99E6" w14:textId="77777777" w:rsidR="00C83EF8" w:rsidRDefault="006A32C0" w:rsidP="00C83EF8">
      <w:pPr>
        <w:jc w:val="both"/>
        <w:rPr>
          <w:sz w:val="24"/>
          <w:szCs w:val="24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C83EF8">
        <w:rPr>
          <w:sz w:val="24"/>
          <w:szCs w:val="24"/>
        </w:rPr>
        <w:t xml:space="preserve">how to </w:t>
      </w:r>
      <w:r w:rsidR="00C83EF8" w:rsidRPr="00C83EF8">
        <w:rPr>
          <w:sz w:val="24"/>
          <w:szCs w:val="24"/>
        </w:rPr>
        <w:t>Identify the key organizational stakeholders that are actively involved in planning and compare their roles</w:t>
      </w:r>
      <w:r w:rsidR="00C83EF8">
        <w:rPr>
          <w:sz w:val="24"/>
          <w:szCs w:val="24"/>
        </w:rPr>
        <w:t>, e</w:t>
      </w:r>
      <w:r w:rsidR="00C83EF8" w:rsidRPr="00C83EF8">
        <w:rPr>
          <w:sz w:val="24"/>
          <w:szCs w:val="24"/>
        </w:rPr>
        <w:t xml:space="preserve">xplain strategic organizational planning for </w:t>
      </w:r>
      <w:r w:rsidR="00C83EF8">
        <w:rPr>
          <w:sz w:val="24"/>
          <w:szCs w:val="24"/>
        </w:rPr>
        <w:t>data/</w:t>
      </w:r>
      <w:r w:rsidR="00C83EF8" w:rsidRPr="00C83EF8">
        <w:rPr>
          <w:sz w:val="24"/>
          <w:szCs w:val="24"/>
        </w:rPr>
        <w:t>information security (InfoSec) and describe its relationship to organization-wide and IT strategic planning</w:t>
      </w:r>
      <w:r w:rsidR="00C83EF8">
        <w:rPr>
          <w:sz w:val="24"/>
          <w:szCs w:val="24"/>
        </w:rPr>
        <w:t xml:space="preserve"> </w:t>
      </w:r>
      <w:r w:rsidR="00C83EF8" w:rsidRPr="00C83EF8">
        <w:rPr>
          <w:sz w:val="24"/>
          <w:szCs w:val="24"/>
        </w:rPr>
        <w:t>Discuss the importance, benefits, and desired outcomes of information security governance and how such a program would be implemented</w:t>
      </w:r>
      <w:r w:rsidR="00C83EF8">
        <w:rPr>
          <w:sz w:val="24"/>
          <w:szCs w:val="24"/>
        </w:rPr>
        <w:t xml:space="preserve">, </w:t>
      </w:r>
      <w:r w:rsidR="00C83EF8" w:rsidRPr="00C83EF8">
        <w:rPr>
          <w:sz w:val="24"/>
          <w:szCs w:val="24"/>
        </w:rPr>
        <w:t>Describe the principal components of InfoSec system implementation planning within the organizational planning scheme</w:t>
      </w:r>
      <w:r w:rsidR="00C83EF8">
        <w:rPr>
          <w:sz w:val="24"/>
          <w:szCs w:val="24"/>
        </w:rPr>
        <w:t xml:space="preserve">. </w:t>
      </w:r>
      <w:r w:rsidR="005B5500">
        <w:rPr>
          <w:sz w:val="24"/>
          <w:szCs w:val="24"/>
        </w:rPr>
        <w:t xml:space="preserve"> </w:t>
      </w:r>
    </w:p>
    <w:p w14:paraId="1DC4F394" w14:textId="7D61B311" w:rsidR="000340DB" w:rsidRPr="006709B2" w:rsidRDefault="00D34D9F" w:rsidP="00C83EF8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Apply your understanding and knowledge from what you learnt in the lecture about the topic by answering the following:</w:t>
      </w:r>
      <w:r w:rsidR="006A32C0" w:rsidRPr="006709B2">
        <w:rPr>
          <w:sz w:val="24"/>
          <w:szCs w:val="24"/>
        </w:rPr>
        <w:t xml:space="preserve"> </w:t>
      </w:r>
    </w:p>
    <w:p w14:paraId="3962567D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0C9CC3F8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14:paraId="7516AA4D" w14:textId="55FA158D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 w:rsidR="00143EBD">
        <w:rPr>
          <w:sz w:val="28"/>
          <w:szCs w:val="28"/>
        </w:rPr>
        <w:t xml:space="preserve"> – 20 mins</w:t>
      </w:r>
    </w:p>
    <w:p w14:paraId="0190486F" w14:textId="77777777" w:rsidR="00F87F9B" w:rsidRDefault="00F87F9B" w:rsidP="00C83EF8">
      <w:pPr>
        <w:jc w:val="both"/>
        <w:rPr>
          <w:sz w:val="28"/>
          <w:szCs w:val="28"/>
        </w:rPr>
      </w:pPr>
    </w:p>
    <w:p w14:paraId="666D89AF" w14:textId="68CF71BC" w:rsidR="00F174DE" w:rsidRDefault="00F174DE" w:rsidP="00C83EF8">
      <w:pPr>
        <w:pStyle w:val="Heading1"/>
        <w:keepNext w:val="0"/>
        <w:keepLines w:val="0"/>
        <w:widowControl w:val="0"/>
        <w:spacing w:before="0" w:after="120"/>
        <w:jc w:val="both"/>
      </w:pPr>
      <w:r>
        <w:t>Review Questions</w:t>
      </w:r>
    </w:p>
    <w:p w14:paraId="794B31C7" w14:textId="77777777" w:rsidR="00F174DE" w:rsidRPr="00F174DE" w:rsidRDefault="00F174DE" w:rsidP="00C83EF8">
      <w:pPr>
        <w:jc w:val="both"/>
        <w:rPr>
          <w:lang w:val="en-US" w:eastAsia="en-US"/>
        </w:rPr>
      </w:pPr>
    </w:p>
    <w:p w14:paraId="37B5FBD1" w14:textId="077189BA" w:rsidR="00C83EF8" w:rsidRPr="00C83EF8" w:rsidRDefault="00F174DE" w:rsidP="00C83EF8">
      <w:pPr>
        <w:widowControl w:val="0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>
        <w:t>1.</w:t>
      </w:r>
      <w:r w:rsidR="00C83EF8"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What is planning? How does an organization determine if planning is necessary? </w:t>
      </w:r>
    </w:p>
    <w:p w14:paraId="5B8A4615" w14:textId="77E3205F" w:rsidR="00321E90" w:rsidRP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three common levels of planning? </w:t>
      </w:r>
    </w:p>
    <w:p w14:paraId="280FA977" w14:textId="65C122BE" w:rsidR="00C83EF8" w:rsidRPr="00C83EF8" w:rsidRDefault="00C83EF8" w:rsidP="00321E90">
      <w:pPr>
        <w:widowControl w:val="0"/>
        <w:spacing w:after="160" w:line="259" w:lineRule="auto"/>
        <w:ind w:left="1080"/>
        <w:contextualSpacing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7BE512DF" w14:textId="09EEDC87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3.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Who are stakeholders? Why is it important to consider their views when planning? </w:t>
      </w:r>
    </w:p>
    <w:p w14:paraId="1E11E149" w14:textId="7D1E7AAB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4.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values statement? What is a vision statement? What is a mission statement? Why are they important? What do they contain? </w:t>
      </w:r>
    </w:p>
    <w:p w14:paraId="2EFC7321" w14:textId="18998352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5.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strategy? </w:t>
      </w:r>
    </w:p>
    <w:p w14:paraId="25D98903" w14:textId="1D36A67E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6.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InfoSec governance? </w:t>
      </w:r>
    </w:p>
    <w:p w14:paraId="256A11A2" w14:textId="77777777" w:rsidR="00C83EF8" w:rsidRPr="00C83EF8" w:rsidRDefault="00C83EF8" w:rsidP="00C83EF8">
      <w:pPr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br w:type="page"/>
      </w:r>
    </w:p>
    <w:p w14:paraId="502AB49B" w14:textId="66A8551D" w:rsid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lastRenderedPageBreak/>
        <w:t>7.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should a board of directors recommend as an organization’s InfoSec objectives? </w:t>
      </w:r>
    </w:p>
    <w:p w14:paraId="62D63730" w14:textId="77777777" w:rsidR="007D28A2" w:rsidRPr="00C83EF8" w:rsidRDefault="007D28A2" w:rsidP="007D28A2">
      <w:pPr>
        <w:widowControl w:val="0"/>
        <w:spacing w:after="0" w:line="240" w:lineRule="auto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1667D548" w14:textId="3DCF9B04" w:rsidR="00C83EF8" w:rsidRDefault="00C83EF8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8.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are the five basic outcomes that should be achieved through InfoSec governance? </w:t>
      </w:r>
    </w:p>
    <w:p w14:paraId="607AC1FE" w14:textId="77777777" w:rsidR="007D28A2" w:rsidRPr="00C83EF8" w:rsidRDefault="007D28A2" w:rsidP="00321E90">
      <w:pPr>
        <w:widowControl w:val="0"/>
        <w:spacing w:after="0" w:line="240" w:lineRule="auto"/>
        <w:ind w:left="720" w:hanging="36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</w:p>
    <w:p w14:paraId="286DE3CE" w14:textId="20AEEDE8" w:rsidR="00C83EF8" w:rsidRPr="00C83EF8" w:rsidRDefault="00C83EF8" w:rsidP="00C83EF8">
      <w:pPr>
        <w:widowControl w:val="0"/>
        <w:spacing w:after="160" w:line="259" w:lineRule="auto"/>
        <w:ind w:left="720" w:hanging="36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9.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Describe top-down strategic planning. How does it differ from bottom-up strategic planning? Which is usually more effective in implementing security in a large, diverse organization? </w:t>
      </w:r>
    </w:p>
    <w:p w14:paraId="1AC9159A" w14:textId="6A267B1B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10.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security convergence and why is it significant? </w:t>
      </w:r>
    </w:p>
    <w:p w14:paraId="7158C2C1" w14:textId="4BEAC119" w:rsidR="00C83EF8" w:rsidRPr="00C83EF8" w:rsidRDefault="00C83EF8" w:rsidP="007D28A2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11.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joint application design? </w:t>
      </w:r>
    </w:p>
    <w:p w14:paraId="75344B6A" w14:textId="26A54E9E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12.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>What is a systems development life cycle methodology?</w:t>
      </w:r>
    </w:p>
    <w:p w14:paraId="723E1186" w14:textId="36C33C3A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13.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How does the </w:t>
      </w:r>
      <w:proofErr w:type="spellStart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 differ from the more general SDLC? </w:t>
      </w:r>
    </w:p>
    <w:p w14:paraId="54B13701" w14:textId="4A247FFB" w:rsidR="00C83EF8" w:rsidRPr="00C83EF8" w:rsidRDefault="00C83EF8" w:rsidP="00321E90">
      <w:pPr>
        <w:widowControl w:val="0"/>
        <w:spacing w:after="160" w:line="240" w:lineRule="auto"/>
        <w:ind w:left="720" w:hanging="450"/>
        <w:jc w:val="both"/>
        <w:rPr>
          <w:rFonts w:ascii="Times New Roman" w:eastAsia="Calibri" w:hAnsi="Times New Roman" w:cs="Times New Roman"/>
          <w:color w:val="FF0000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14.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the primary objective of the </w:t>
      </w:r>
      <w:proofErr w:type="spellStart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SecSDLC</w:t>
      </w:r>
      <w:proofErr w:type="spellEnd"/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 xml:space="preserve">? What are its major steps, and what are the major objectives of each step? </w:t>
      </w:r>
    </w:p>
    <w:p w14:paraId="2D9810A2" w14:textId="4E3E2EFF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15.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managerial control? </w:t>
      </w:r>
    </w:p>
    <w:p w14:paraId="7914796E" w14:textId="5F0691C1" w:rsidR="00C83EF8" w:rsidRPr="00C83EF8" w:rsidRDefault="00C83EF8" w:rsidP="00321E90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16.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an operational security control? </w:t>
      </w:r>
    </w:p>
    <w:p w14:paraId="21835D9C" w14:textId="22604A28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17.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technical security control? </w:t>
      </w:r>
    </w:p>
    <w:p w14:paraId="47AAEBD5" w14:textId="4F32AF47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18.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a project champion? </w:t>
      </w:r>
    </w:p>
    <w:p w14:paraId="03263322" w14:textId="552F685E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19.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What is the difference between a CSO and a CISO? </w:t>
      </w:r>
    </w:p>
    <w:p w14:paraId="6B845047" w14:textId="1C00BBBB" w:rsidR="00C83EF8" w:rsidRPr="00C83EF8" w:rsidRDefault="00C83EF8" w:rsidP="00C83EF8">
      <w:pPr>
        <w:widowControl w:val="0"/>
        <w:spacing w:after="160" w:line="259" w:lineRule="auto"/>
        <w:ind w:left="720" w:hanging="450"/>
        <w:jc w:val="both"/>
        <w:rPr>
          <w:rFonts w:ascii="Times New Roman" w:eastAsia="Calibri" w:hAnsi="Times New Roman" w:cs="Times New Roman"/>
          <w:sz w:val="24"/>
          <w:szCs w:val="24"/>
          <w:lang w:val="en-US" w:eastAsia="en-US"/>
        </w:rPr>
      </w:pP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>20.</w:t>
      </w:r>
      <w:r w:rsidRPr="00C83EF8">
        <w:rPr>
          <w:rFonts w:ascii="Times New Roman" w:eastAsia="Calibri" w:hAnsi="Times New Roman" w:cs="Times New Roman"/>
          <w:sz w:val="24"/>
          <w:szCs w:val="24"/>
          <w:lang w:val="en-US" w:eastAsia="en-US"/>
        </w:rPr>
        <w:tab/>
        <w:t xml:space="preserve">Why is maintenance needed for information security management systems? </w:t>
      </w:r>
    </w:p>
    <w:p w14:paraId="581B9E62" w14:textId="6A902A5C" w:rsidR="00F174DE" w:rsidRDefault="00F174DE" w:rsidP="00C83EF8">
      <w:pPr>
        <w:widowControl w:val="0"/>
        <w:spacing w:after="120"/>
        <w:ind w:left="720" w:hanging="360"/>
        <w:jc w:val="both"/>
      </w:pPr>
    </w:p>
    <w:p w14:paraId="0245BC1B" w14:textId="30235FB6" w:rsidR="00F174DE" w:rsidRDefault="00F174DE" w:rsidP="00C83EF8">
      <w:pPr>
        <w:pStyle w:val="Heading1"/>
        <w:keepNext w:val="0"/>
        <w:keepLines w:val="0"/>
        <w:widowControl w:val="0"/>
        <w:spacing w:before="240" w:after="120"/>
        <w:jc w:val="both"/>
      </w:pPr>
      <w:r>
        <w:t>Exercises</w:t>
      </w:r>
    </w:p>
    <w:p w14:paraId="484E02E4" w14:textId="455E456B" w:rsidR="00F174DE" w:rsidRPr="005929DD" w:rsidRDefault="00F174DE" w:rsidP="00C83EF8">
      <w:pPr>
        <w:widowControl w:val="0"/>
        <w:spacing w:after="120"/>
        <w:jc w:val="both"/>
      </w:pPr>
      <w:r w:rsidRPr="005929DD">
        <w:rPr>
          <w:color w:val="FF0000"/>
        </w:rPr>
        <w:t>Student answers will vary.</w:t>
      </w:r>
    </w:p>
    <w:p w14:paraId="57505934" w14:textId="5A122C28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Use a Web browser connected to the Internet to explore frameworks use in the UK. Which is most popular use if you explore more than one?</w:t>
      </w:r>
    </w:p>
    <w:p w14:paraId="407AF4EF" w14:textId="2E010645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Using the resources available in your library, find out UK governance framework or model that most organisation adopted.</w:t>
      </w:r>
    </w:p>
    <w:p w14:paraId="481354E2" w14:textId="0310F8B6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>Using the Web, what other security systems development life cycle (</w:t>
      </w:r>
      <w:proofErr w:type="spellStart"/>
      <w:r>
        <w:t>S</w:t>
      </w:r>
      <w:r w:rsidR="00116545">
        <w:t>e</w:t>
      </w:r>
      <w:r>
        <w:t>cSDLC</w:t>
      </w:r>
      <w:proofErr w:type="spellEnd"/>
      <w:r>
        <w:t>) can UK organizations adopted other than the waterfall methodology?</w:t>
      </w:r>
    </w:p>
    <w:p w14:paraId="28AC36B3" w14:textId="467A80C8" w:rsidR="00C52436" w:rsidRDefault="00C52436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 xml:space="preserve">Consider each </w:t>
      </w:r>
      <w:r w:rsidR="00991D37">
        <w:t xml:space="preserve">data/InfoSec professionals roles, outline their key functions/duties. Are there any other roles you can consider other than those mentioned in the lecture?  </w:t>
      </w:r>
      <w:r>
        <w:t>Bring your answers to class to compare them with those of your peers.</w:t>
      </w:r>
    </w:p>
    <w:p w14:paraId="1A4AEC51" w14:textId="4C115054" w:rsidR="00F174DE" w:rsidRDefault="00F174DE" w:rsidP="00C83EF8">
      <w:pPr>
        <w:widowControl w:val="0"/>
        <w:spacing w:after="120"/>
        <w:ind w:left="720" w:hanging="360"/>
        <w:jc w:val="both"/>
      </w:pPr>
    </w:p>
    <w:p w14:paraId="5BD8C6E8" w14:textId="494BC8DE" w:rsidR="00956111" w:rsidRDefault="0095611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FDD4CC1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  <w:rPr>
          <w:b/>
          <w:bCs w:val="0"/>
          <w:sz w:val="32"/>
          <w:u w:val="single"/>
        </w:rPr>
      </w:pPr>
      <w:r w:rsidRPr="009C393F">
        <w:rPr>
          <w:b/>
          <w:bCs w:val="0"/>
          <w:sz w:val="32"/>
          <w:u w:val="single"/>
        </w:rPr>
        <w:lastRenderedPageBreak/>
        <w:t>Quick Quiz 1</w:t>
      </w:r>
    </w:p>
    <w:p w14:paraId="57D65F2E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  <w:rPr>
          <w:b/>
          <w:bCs w:val="0"/>
          <w:u w:val="single"/>
        </w:rPr>
      </w:pPr>
    </w:p>
    <w:p w14:paraId="560E4419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Which of the following is used to declare the intended areas of operation for a business?</w:t>
      </w:r>
    </w:p>
    <w:p w14:paraId="7C574B7E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Values statement</w:t>
      </w:r>
    </w:p>
    <w:p w14:paraId="3BF82DDD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Vision statement</w:t>
      </w:r>
    </w:p>
    <w:p w14:paraId="3B045253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Objectives statement</w:t>
      </w:r>
    </w:p>
    <w:p w14:paraId="2FD7083B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Mission Statement</w:t>
      </w:r>
    </w:p>
    <w:p w14:paraId="6EC8D478" w14:textId="77777777" w:rsidR="00956111" w:rsidRPr="009C393F" w:rsidRDefault="00956111" w:rsidP="00956111"/>
    <w:p w14:paraId="298BDFBA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True or False: Organizational planning should make use of a bottom-up process in which the employees choose the initiatives the organization should pursue.</w:t>
      </w:r>
    </w:p>
    <w:p w14:paraId="4817D6B6" w14:textId="77777777" w:rsidR="00956111" w:rsidRPr="009C393F" w:rsidRDefault="00956111" w:rsidP="00956111"/>
    <w:p w14:paraId="5594EDD7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A multilayered approach to strategic planning encompasses two key objectives: general strategy and which of the following?</w:t>
      </w:r>
    </w:p>
    <w:p w14:paraId="4D753642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overall strategic planning</w:t>
      </w:r>
    </w:p>
    <w:p w14:paraId="24AF640F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Archived profiling</w:t>
      </w:r>
    </w:p>
    <w:p w14:paraId="779E645E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Organizational profiling</w:t>
      </w:r>
    </w:p>
    <w:p w14:paraId="127D70F3" w14:textId="77777777" w:rsidR="00956111" w:rsidRDefault="00956111" w:rsidP="00956111">
      <w:pPr>
        <w:numPr>
          <w:ilvl w:val="1"/>
          <w:numId w:val="34"/>
        </w:numPr>
        <w:spacing w:after="0" w:line="240" w:lineRule="auto"/>
      </w:pPr>
      <w:r>
        <w:t>InfoSec planning</w:t>
      </w:r>
    </w:p>
    <w:p w14:paraId="752EC5C9" w14:textId="77777777" w:rsidR="00956111" w:rsidRPr="009C393F" w:rsidRDefault="00956111" w:rsidP="00956111">
      <w:pPr>
        <w:rPr>
          <w:rFonts w:eastAsia="SimSun"/>
        </w:rPr>
      </w:pPr>
    </w:p>
    <w:p w14:paraId="1E669B3F" w14:textId="77777777" w:rsidR="00956111" w:rsidRPr="00C6542C" w:rsidRDefault="00956111" w:rsidP="00956111">
      <w:pPr>
        <w:numPr>
          <w:ilvl w:val="0"/>
          <w:numId w:val="34"/>
        </w:numPr>
        <w:spacing w:after="0" w:line="240" w:lineRule="auto"/>
        <w:rPr>
          <w:rFonts w:eastAsia="SimSun"/>
        </w:rPr>
      </w:pPr>
      <w:r>
        <w:rPr>
          <w:rFonts w:eastAsia="SimSun"/>
        </w:rPr>
        <w:t>Which of the following best describes a stakeholder?</w:t>
      </w:r>
    </w:p>
    <w:p w14:paraId="615E70AA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An individual or group that owns financial stock in an organization</w:t>
      </w:r>
    </w:p>
    <w:p w14:paraId="7F150D1C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 competing organization</w:t>
      </w:r>
    </w:p>
    <w:p w14:paraId="65A4E5D4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</w:pPr>
      <w:r>
        <w:t>An individual who buys an organization’s products</w:t>
      </w:r>
    </w:p>
    <w:p w14:paraId="0211DD32" w14:textId="77777777" w:rsidR="00956111" w:rsidRPr="009C393F" w:rsidRDefault="00956111" w:rsidP="00956111">
      <w:pPr>
        <w:numPr>
          <w:ilvl w:val="1"/>
          <w:numId w:val="34"/>
        </w:numPr>
        <w:spacing w:after="0" w:line="240" w:lineRule="auto"/>
        <w:rPr>
          <w:rFonts w:eastAsia="SimSun"/>
        </w:rPr>
      </w:pPr>
      <w:r>
        <w:t>An individual or group who has a vested interest</w:t>
      </w:r>
    </w:p>
    <w:p w14:paraId="24A00F5E" w14:textId="77777777" w:rsidR="00956111" w:rsidRDefault="00956111" w:rsidP="00956111">
      <w:pPr>
        <w:ind w:left="720"/>
        <w:rPr>
          <w:rFonts w:eastAsia="SimSun"/>
        </w:rPr>
      </w:pPr>
    </w:p>
    <w:p w14:paraId="2B7A3DF8" w14:textId="77777777" w:rsidR="00956111" w:rsidRDefault="00956111" w:rsidP="00956111">
      <w:pPr>
        <w:numPr>
          <w:ilvl w:val="0"/>
          <w:numId w:val="34"/>
        </w:numPr>
        <w:spacing w:after="0" w:line="240" w:lineRule="auto"/>
      </w:pPr>
      <w:r>
        <w:t>Which of the following is used to establish a formal set of organizational principles and qualities for an organization?</w:t>
      </w:r>
    </w:p>
    <w:p w14:paraId="0BA82777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Values statement</w:t>
      </w:r>
    </w:p>
    <w:p w14:paraId="4CFEC7F0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Vision statement</w:t>
      </w:r>
    </w:p>
    <w:p w14:paraId="65491581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Mission statement</w:t>
      </w:r>
    </w:p>
    <w:p w14:paraId="3FCAF577" w14:textId="77777777" w:rsidR="00956111" w:rsidRDefault="00956111" w:rsidP="00956111">
      <w:pPr>
        <w:numPr>
          <w:ilvl w:val="0"/>
          <w:numId w:val="35"/>
        </w:numPr>
        <w:spacing w:after="0" w:line="240" w:lineRule="auto"/>
      </w:pPr>
      <w:r>
        <w:t>Morals statement</w:t>
      </w:r>
    </w:p>
    <w:p w14:paraId="3D55FE19" w14:textId="77777777" w:rsidR="00956111" w:rsidRDefault="00956111" w:rsidP="00956111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701D050" w14:textId="77777777" w:rsidR="00956111" w:rsidRDefault="00956111" w:rsidP="0095611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0BA14EA1" w14:textId="77777777" w:rsidR="00956111" w:rsidRDefault="00956111" w:rsidP="00956111">
      <w:pPr>
        <w:rPr>
          <w:b/>
          <w:sz w:val="32"/>
          <w:u w:val="single"/>
        </w:rPr>
      </w:pPr>
    </w:p>
    <w:p w14:paraId="4652277E" w14:textId="77777777" w:rsidR="00956111" w:rsidRPr="009C393F" w:rsidRDefault="00956111" w:rsidP="00956111">
      <w:pPr>
        <w:pStyle w:val="ListBullet"/>
        <w:numPr>
          <w:ilvl w:val="0"/>
          <w:numId w:val="0"/>
        </w:numPr>
        <w:jc w:val="both"/>
      </w:pPr>
      <w:r w:rsidRPr="009C393F">
        <w:rPr>
          <w:b/>
          <w:bCs w:val="0"/>
          <w:sz w:val="32"/>
          <w:u w:val="single"/>
        </w:rPr>
        <w:t xml:space="preserve">Quick Quiz </w:t>
      </w:r>
      <w:r>
        <w:rPr>
          <w:b/>
          <w:bCs w:val="0"/>
          <w:sz w:val="32"/>
          <w:u w:val="single"/>
        </w:rPr>
        <w:t>2</w:t>
      </w:r>
    </w:p>
    <w:p w14:paraId="58C1DEAB" w14:textId="77777777" w:rsidR="00956111" w:rsidRPr="003071A1" w:rsidRDefault="00956111" w:rsidP="00956111"/>
    <w:p w14:paraId="2088346B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Which phase of the CGTF framework involves determining where you are relative to where you want to be?</w:t>
      </w:r>
    </w:p>
    <w:p w14:paraId="244FAEBC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Initiating</w:t>
      </w:r>
    </w:p>
    <w:p w14:paraId="1FEF2F2D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Diagnosing</w:t>
      </w:r>
    </w:p>
    <w:p w14:paraId="35F192C3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Establishing</w:t>
      </w:r>
    </w:p>
    <w:p w14:paraId="0F980C46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 xml:space="preserve">Learning </w:t>
      </w:r>
    </w:p>
    <w:p w14:paraId="5704F16F" w14:textId="77777777" w:rsidR="00956111" w:rsidRPr="003071A1" w:rsidRDefault="00956111" w:rsidP="00956111"/>
    <w:p w14:paraId="73AF1E97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 w:rsidRPr="009C393F">
        <w:t>True or False:</w:t>
      </w:r>
      <w:r>
        <w:t xml:space="preserve"> InfoSec objectives must be addressed at the highest levels of an organization’s management team in order to be effective and offer a sustainable approach.</w:t>
      </w:r>
    </w:p>
    <w:p w14:paraId="3F070D95" w14:textId="77777777" w:rsidR="00956111" w:rsidRPr="003071A1" w:rsidRDefault="00956111" w:rsidP="00956111"/>
    <w:p w14:paraId="0CA0D36A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According to the IDEAL framework, which functional role should be responsible for communicating policies to employees and coordinate training?</w:t>
      </w:r>
    </w:p>
    <w:p w14:paraId="10DB4B86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Chief Executive Officer</w:t>
      </w:r>
    </w:p>
    <w:p w14:paraId="47ED0821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Chief Risk Officer</w:t>
      </w:r>
    </w:p>
    <w:p w14:paraId="6B5DB985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Mid-Level Manager</w:t>
      </w:r>
    </w:p>
    <w:p w14:paraId="05A313DD" w14:textId="77777777" w:rsidR="00956111" w:rsidRDefault="00956111" w:rsidP="00956111">
      <w:pPr>
        <w:numPr>
          <w:ilvl w:val="1"/>
          <w:numId w:val="37"/>
        </w:numPr>
        <w:spacing w:after="0" w:line="240" w:lineRule="auto"/>
      </w:pPr>
      <w:r>
        <w:t>Enterprise Staff</w:t>
      </w:r>
    </w:p>
    <w:p w14:paraId="45E8EDE4" w14:textId="77777777" w:rsidR="00956111" w:rsidRDefault="00956111" w:rsidP="00956111"/>
    <w:p w14:paraId="13FB2E9B" w14:textId="77777777" w:rsidR="00956111" w:rsidRDefault="00956111" w:rsidP="00956111">
      <w:pPr>
        <w:numPr>
          <w:ilvl w:val="0"/>
          <w:numId w:val="37"/>
        </w:numPr>
        <w:spacing w:after="0" w:line="240" w:lineRule="auto"/>
      </w:pPr>
      <w:r>
        <w:t>Which of the following governance processes, as outlined in ISO 27014:2013, involves the review and assessment of organizational information security performance toward goals and objectives by the governing body?</w:t>
      </w:r>
    </w:p>
    <w:p w14:paraId="26379D91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Monitor</w:t>
      </w:r>
    </w:p>
    <w:p w14:paraId="3EA4926D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Direct</w:t>
      </w:r>
    </w:p>
    <w:p w14:paraId="4A9235C4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Communicate</w:t>
      </w:r>
    </w:p>
    <w:p w14:paraId="662575B2" w14:textId="77777777" w:rsidR="00956111" w:rsidRDefault="00956111" w:rsidP="00956111">
      <w:pPr>
        <w:numPr>
          <w:ilvl w:val="1"/>
          <w:numId w:val="36"/>
        </w:numPr>
        <w:spacing w:after="0" w:line="240" w:lineRule="auto"/>
      </w:pPr>
      <w:r>
        <w:t>Assure</w:t>
      </w:r>
    </w:p>
    <w:p w14:paraId="78080A0D" w14:textId="28B02EE4" w:rsidR="00956111" w:rsidRDefault="00956111" w:rsidP="00956111"/>
    <w:p w14:paraId="6776936D" w14:textId="77777777" w:rsidR="00956111" w:rsidRPr="009C393F" w:rsidRDefault="00956111" w:rsidP="00956111">
      <w:pPr>
        <w:numPr>
          <w:ilvl w:val="0"/>
          <w:numId w:val="37"/>
        </w:numPr>
        <w:spacing w:after="0" w:line="240" w:lineRule="auto"/>
        <w:rPr>
          <w:rFonts w:eastAsia="SimSun"/>
        </w:rPr>
      </w:pPr>
      <w:r>
        <w:t>Why is the bottom-up approach less effective than the top-down approach?</w:t>
      </w:r>
    </w:p>
    <w:p w14:paraId="4B029C6E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</w:pPr>
      <w:r>
        <w:t>Lack of technical support</w:t>
      </w:r>
    </w:p>
    <w:p w14:paraId="3E380E04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</w:pPr>
      <w:r>
        <w:t>Lack of management support</w:t>
      </w:r>
    </w:p>
    <w:p w14:paraId="077E7211" w14:textId="77777777" w:rsidR="00956111" w:rsidRPr="00820FFE" w:rsidRDefault="00956111" w:rsidP="00956111">
      <w:pPr>
        <w:numPr>
          <w:ilvl w:val="1"/>
          <w:numId w:val="37"/>
        </w:numPr>
        <w:spacing w:after="0" w:line="240" w:lineRule="auto"/>
        <w:rPr>
          <w:rFonts w:eastAsia="SimSun"/>
        </w:rPr>
      </w:pPr>
      <w:r>
        <w:rPr>
          <w:rFonts w:eastAsia="SimSun"/>
        </w:rPr>
        <w:t>Lack of stakeholder support</w:t>
      </w:r>
    </w:p>
    <w:p w14:paraId="18EABC03" w14:textId="77777777" w:rsidR="00956111" w:rsidRPr="009C393F" w:rsidRDefault="00956111" w:rsidP="00956111">
      <w:pPr>
        <w:numPr>
          <w:ilvl w:val="1"/>
          <w:numId w:val="37"/>
        </w:numPr>
        <w:spacing w:after="0" w:line="240" w:lineRule="auto"/>
        <w:rPr>
          <w:rFonts w:eastAsia="SimSun"/>
        </w:rPr>
      </w:pPr>
      <w:r>
        <w:t>Lack of stockholder support</w:t>
      </w:r>
    </w:p>
    <w:p w14:paraId="05506336" w14:textId="77777777" w:rsidR="00956111" w:rsidRPr="00EF1F0A" w:rsidRDefault="00956111" w:rsidP="00956111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B65CE47" w14:textId="77777777" w:rsidR="00C81123" w:rsidRPr="00EF1F0A" w:rsidRDefault="00C81123" w:rsidP="00C83EF8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C81123" w:rsidRPr="00EF1F0A" w:rsidSect="0048439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D207CC9" w14:textId="77777777" w:rsidR="00876A00" w:rsidRDefault="00876A00" w:rsidP="00AE4992">
      <w:pPr>
        <w:spacing w:after="0" w:line="240" w:lineRule="auto"/>
      </w:pPr>
      <w:r>
        <w:separator/>
      </w:r>
    </w:p>
  </w:endnote>
  <w:endnote w:type="continuationSeparator" w:id="0">
    <w:p w14:paraId="446B8E5A" w14:textId="77777777" w:rsidR="00876A00" w:rsidRDefault="00876A0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913D7F3" w14:textId="77777777" w:rsidR="001401BA" w:rsidRDefault="001401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320CE4E1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7A4158" w:rsidRPr="007A4158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028B3E4" w14:textId="7CC523F4" w:rsidR="001401BA" w:rsidRPr="00CB5A65" w:rsidRDefault="001401BA" w:rsidP="001401BA">
          <w:pPr>
            <w:pStyle w:val="Footer"/>
            <w:rPr>
              <w:b/>
              <w:lang w:val="en-US"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422F8D96" wp14:editId="355791FA">
                    <wp:simplePos x="0" y="0"/>
                    <wp:positionH relativeFrom="column">
                      <wp:posOffset>-731520</wp:posOffset>
                    </wp:positionH>
                    <wp:positionV relativeFrom="paragraph">
                      <wp:posOffset>-30480</wp:posOffset>
                    </wp:positionV>
                    <wp:extent cx="7505065" cy="12065"/>
                    <wp:effectExtent l="0" t="0" r="635" b="6985"/>
                    <wp:wrapNone/>
                    <wp:docPr id="885087026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675F4C2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57.6pt;margin-top:-2.4pt;width:590.95pt;height:.95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"/>
                </w:pict>
              </mc:Fallback>
            </mc:AlternateContent>
          </w: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7B87FF87" wp14:editId="2B62EAD6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-18415</wp:posOffset>
                    </wp:positionV>
                    <wp:extent cx="7505065" cy="12065"/>
                    <wp:effectExtent l="0" t="0" r="635" b="6985"/>
                    <wp:wrapNone/>
                    <wp:docPr id="878169548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459680" id="AutoShape 1" o:spid="_x0000_s1026" type="#_x0000_t32" style="position:absolute;margin-left:-68.25pt;margin-top:-1.45pt;width:590.95pt;height:.95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"/>
                </w:pict>
              </mc:Fallback>
            </mc:AlternateContent>
          </w:r>
          <w:r w:rsidRPr="00E2450C">
            <w:rPr>
              <w:b/>
            </w:rPr>
            <w:t>Prepared by</w:t>
          </w:r>
          <w:r w:rsidRPr="00CB5A65">
            <w:rPr>
              <w:b/>
              <w:lang w:val="en-US"/>
            </w:rPr>
            <w:t>: Dr Redhwan Al-amri</w:t>
          </w:r>
        </w:p>
        <w:p w14:paraId="548A073F" w14:textId="77777777" w:rsidR="001401BA" w:rsidRPr="00CB5A65" w:rsidRDefault="001401BA" w:rsidP="001401BA">
          <w:pPr>
            <w:pStyle w:val="Footer"/>
            <w:rPr>
              <w:b/>
            </w:rPr>
          </w:pPr>
          <w:r w:rsidRPr="00CB5A65">
            <w:rPr>
              <w:b/>
            </w:rPr>
            <w:t xml:space="preserve">Email: R.al-amri@uwtsd.ac.uk </w:t>
          </w:r>
        </w:p>
        <w:p w14:paraId="13F239CF" w14:textId="4E44D86C" w:rsidR="00443687" w:rsidRPr="00E2450C" w:rsidRDefault="00443687" w:rsidP="00AA400F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0741701" w14:textId="77777777" w:rsidR="001401BA" w:rsidRPr="00CB5A65" w:rsidRDefault="001401BA" w:rsidP="001401BA">
    <w:pPr>
      <w:pStyle w:val="Footer"/>
      <w:rPr>
        <w:b/>
        <w:lang w:val="en-US"/>
      </w:rPr>
    </w:pPr>
    <w:bookmarkStart w:id="0" w:name="_Hlk179926083"/>
    <w:r>
      <w:rPr>
        <w:b/>
        <w:noProof/>
      </w:rPr>
      <mc:AlternateContent>
        <mc:Choice Requires="wps">
          <w:drawing>
            <wp:anchor distT="0" distB="0" distL="114300" distR="114300" simplePos="0" relativeHeight="251668480" behindDoc="0" locked="0" layoutInCell="1" allowOverlap="1" wp14:anchorId="452E143A" wp14:editId="13CAD61B">
              <wp:simplePos x="0" y="0"/>
              <wp:positionH relativeFrom="column">
                <wp:posOffset>-731520</wp:posOffset>
              </wp:positionH>
              <wp:positionV relativeFrom="paragraph">
                <wp:posOffset>-30480</wp:posOffset>
              </wp:positionV>
              <wp:extent cx="7505065" cy="12065"/>
              <wp:effectExtent l="0" t="0" r="635" b="6985"/>
              <wp:wrapNone/>
              <wp:docPr id="237146183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52D758D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57.6pt;margin-top:-2.4pt;width:590.95pt;height:.9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"/>
          </w:pict>
        </mc:Fallback>
      </mc:AlternateContent>
    </w:r>
    <w:r>
      <w:rPr>
        <w:b/>
        <w:noProof/>
      </w:rPr>
      <mc:AlternateContent>
        <mc:Choice Requires="wps">
          <w:drawing>
            <wp:anchor distT="0" distB="0" distL="114300" distR="114300" simplePos="0" relativeHeight="251669504" behindDoc="0" locked="0" layoutInCell="1" allowOverlap="1" wp14:anchorId="678485E6" wp14:editId="6211BC51">
              <wp:simplePos x="0" y="0"/>
              <wp:positionH relativeFrom="column">
                <wp:posOffset>-866775</wp:posOffset>
              </wp:positionH>
              <wp:positionV relativeFrom="paragraph">
                <wp:posOffset>-18415</wp:posOffset>
              </wp:positionV>
              <wp:extent cx="7505065" cy="12065"/>
              <wp:effectExtent l="0" t="0" r="635" b="6985"/>
              <wp:wrapNone/>
              <wp:docPr id="4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6E6F4A03" id="AutoShape 1" o:spid="_x0000_s1026" type="#_x0000_t32" style="position:absolute;margin-left:-68.25pt;margin-top:-1.45pt;width:590.95pt;height:.9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"/>
          </w:pict>
        </mc:Fallback>
      </mc:AlternateContent>
    </w:r>
    <w:r w:rsidRPr="00E2450C">
      <w:rPr>
        <w:b/>
      </w:rPr>
      <w:t>Prepared by</w:t>
    </w:r>
    <w:bookmarkEnd w:id="0"/>
    <w:r w:rsidRPr="00CB5A65">
      <w:rPr>
        <w:b/>
        <w:lang w:val="en-US"/>
      </w:rPr>
      <w:t>: Dr Redhwan Al-amri</w:t>
    </w:r>
  </w:p>
  <w:p w14:paraId="70A3562E" w14:textId="77777777" w:rsidR="001401BA" w:rsidRPr="00CB5A65" w:rsidRDefault="001401BA" w:rsidP="001401BA">
    <w:pPr>
      <w:pStyle w:val="Footer"/>
      <w:rPr>
        <w:b/>
      </w:rPr>
    </w:pPr>
    <w:r w:rsidRPr="00CB5A65">
      <w:rPr>
        <w:b/>
      </w:rPr>
      <w:t xml:space="preserve">Email: R.al-amri@uwtsd.ac.uk </w:t>
    </w:r>
  </w:p>
  <w:p w14:paraId="206006C1" w14:textId="40665267" w:rsidR="00C334C0" w:rsidRPr="001401BA" w:rsidRDefault="00C334C0" w:rsidP="001401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D8A89C3" w14:textId="77777777" w:rsidR="00876A00" w:rsidRDefault="00876A00" w:rsidP="00AE4992">
      <w:pPr>
        <w:spacing w:after="0" w:line="240" w:lineRule="auto"/>
      </w:pPr>
      <w:r>
        <w:separator/>
      </w:r>
    </w:p>
  </w:footnote>
  <w:footnote w:type="continuationSeparator" w:id="0">
    <w:p w14:paraId="1A648499" w14:textId="77777777" w:rsidR="00876A00" w:rsidRDefault="00876A0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D80379F" w14:textId="77777777" w:rsidR="001401BA" w:rsidRDefault="001401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404928A6" w:rsidR="00443687" w:rsidRDefault="00951B1E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AA400F">
            <w:rPr>
              <w:color w:val="FFFFFF" w:themeColor="background1"/>
            </w:rPr>
            <w:t>GC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7F9BAA1" w14:textId="77777777" w:rsidR="001401BA" w:rsidRDefault="001401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067CB6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2F3AD7"/>
    <w:multiLevelType w:val="hybridMultilevel"/>
    <w:tmpl w:val="1BAAAAB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900DF8"/>
    <w:multiLevelType w:val="hybridMultilevel"/>
    <w:tmpl w:val="2C8ED0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BF74539"/>
    <w:multiLevelType w:val="hybridMultilevel"/>
    <w:tmpl w:val="DBF285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7E60475"/>
    <w:multiLevelType w:val="hybridMultilevel"/>
    <w:tmpl w:val="B6D6CF5E"/>
    <w:lvl w:ilvl="0" w:tplc="C4DA775C">
      <w:start w:val="1"/>
      <w:numFmt w:val="decimal"/>
      <w:lvlText w:val="%1."/>
      <w:lvlJc w:val="left"/>
      <w:pPr>
        <w:ind w:left="720" w:hanging="360"/>
      </w:pPr>
      <w:rPr>
        <w:b w:val="0"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676A36"/>
    <w:multiLevelType w:val="hybridMultilevel"/>
    <w:tmpl w:val="F38017B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5" w15:restartNumberingAfterBreak="0">
    <w:nsid w:val="376904DC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8E44A0E"/>
    <w:multiLevelType w:val="hybridMultilevel"/>
    <w:tmpl w:val="AC8E78F6"/>
    <w:lvl w:ilvl="0" w:tplc="E4EA71DC">
      <w:start w:val="1"/>
      <w:numFmt w:val="decimal"/>
      <w:lvlText w:val="%1."/>
      <w:lvlJc w:val="left"/>
      <w:pPr>
        <w:ind w:left="360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8F41E4B"/>
    <w:multiLevelType w:val="multilevel"/>
    <w:tmpl w:val="7F2647FE"/>
    <w:lvl w:ilvl="0">
      <w:start w:val="1"/>
      <w:numFmt w:val="decimal"/>
      <w:pStyle w:val="NumberedLis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38F0644"/>
    <w:multiLevelType w:val="hybridMultilevel"/>
    <w:tmpl w:val="1D1C3CA2"/>
    <w:lvl w:ilvl="0" w:tplc="82A8CC3A">
      <w:start w:val="1"/>
      <w:numFmt w:val="decimal"/>
      <w:lvlText w:val="%1."/>
      <w:lvlJc w:val="left"/>
      <w:pPr>
        <w:ind w:left="1080" w:hanging="720"/>
      </w:pPr>
      <w:rPr>
        <w:rFonts w:ascii="Times New Roman" w:hAnsi="Times New Roman" w:cs="Times New Roman" w:hint="default"/>
        <w:color w:val="000000" w:themeColor="text1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4F40050"/>
    <w:multiLevelType w:val="hybridMultilevel"/>
    <w:tmpl w:val="724A14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4A3C2334"/>
    <w:multiLevelType w:val="hybridMultilevel"/>
    <w:tmpl w:val="5846D574"/>
    <w:lvl w:ilvl="0" w:tplc="04090015">
      <w:start w:val="1"/>
      <w:numFmt w:val="upp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62D961EE"/>
    <w:multiLevelType w:val="hybridMultilevel"/>
    <w:tmpl w:val="241A772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74AB1320"/>
    <w:multiLevelType w:val="hybridMultilevel"/>
    <w:tmpl w:val="AF12BCE6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AD62855"/>
    <w:multiLevelType w:val="hybridMultilevel"/>
    <w:tmpl w:val="E5BA9576"/>
    <w:lvl w:ilvl="0" w:tplc="0409000F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 w16cid:durableId="70128705">
    <w:abstractNumId w:val="13"/>
  </w:num>
  <w:num w:numId="2" w16cid:durableId="1287854027">
    <w:abstractNumId w:val="25"/>
  </w:num>
  <w:num w:numId="3" w16cid:durableId="1003246081">
    <w:abstractNumId w:val="28"/>
  </w:num>
  <w:num w:numId="4" w16cid:durableId="1060711517">
    <w:abstractNumId w:val="4"/>
  </w:num>
  <w:num w:numId="5" w16cid:durableId="2121797739">
    <w:abstractNumId w:val="22"/>
  </w:num>
  <w:num w:numId="6" w16cid:durableId="1913545712">
    <w:abstractNumId w:val="34"/>
  </w:num>
  <w:num w:numId="7" w16cid:durableId="1156192381">
    <w:abstractNumId w:val="2"/>
  </w:num>
  <w:num w:numId="8" w16cid:durableId="2117407201">
    <w:abstractNumId w:val="27"/>
  </w:num>
  <w:num w:numId="9" w16cid:durableId="1224170717">
    <w:abstractNumId w:val="33"/>
  </w:num>
  <w:num w:numId="10" w16cid:durableId="1406687749">
    <w:abstractNumId w:val="8"/>
  </w:num>
  <w:num w:numId="11" w16cid:durableId="637346698">
    <w:abstractNumId w:val="29"/>
  </w:num>
  <w:num w:numId="12" w16cid:durableId="1603954926">
    <w:abstractNumId w:val="24"/>
  </w:num>
  <w:num w:numId="13" w16cid:durableId="488521280">
    <w:abstractNumId w:val="19"/>
  </w:num>
  <w:num w:numId="14" w16cid:durableId="11542765">
    <w:abstractNumId w:val="32"/>
  </w:num>
  <w:num w:numId="15" w16cid:durableId="1053653589">
    <w:abstractNumId w:val="18"/>
  </w:num>
  <w:num w:numId="16" w16cid:durableId="1677532241">
    <w:abstractNumId w:val="7"/>
  </w:num>
  <w:num w:numId="17" w16cid:durableId="433791916">
    <w:abstractNumId w:val="31"/>
  </w:num>
  <w:num w:numId="18" w16cid:durableId="937755388">
    <w:abstractNumId w:val="5"/>
  </w:num>
  <w:num w:numId="19" w16cid:durableId="961108537">
    <w:abstractNumId w:val="11"/>
  </w:num>
  <w:num w:numId="20" w16cid:durableId="613097603">
    <w:abstractNumId w:val="10"/>
  </w:num>
  <w:num w:numId="21" w16cid:durableId="1254513638">
    <w:abstractNumId w:val="16"/>
  </w:num>
  <w:num w:numId="22" w16cid:durableId="34158588">
    <w:abstractNumId w:val="14"/>
  </w:num>
  <w:num w:numId="23" w16cid:durableId="672030204">
    <w:abstractNumId w:val="9"/>
  </w:num>
  <w:num w:numId="24" w16cid:durableId="527836411">
    <w:abstractNumId w:val="20"/>
  </w:num>
  <w:num w:numId="25" w16cid:durableId="164321317">
    <w:abstractNumId w:val="6"/>
  </w:num>
  <w:num w:numId="26" w16cid:durableId="1272396158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1287467187">
    <w:abstractNumId w:val="35"/>
  </w:num>
  <w:num w:numId="28" w16cid:durableId="546793017">
    <w:abstractNumId w:val="3"/>
  </w:num>
  <w:num w:numId="29" w16cid:durableId="883060181">
    <w:abstractNumId w:val="12"/>
  </w:num>
  <w:num w:numId="30" w16cid:durableId="145782123">
    <w:abstractNumId w:val="36"/>
  </w:num>
  <w:num w:numId="31" w16cid:durableId="2104379582">
    <w:abstractNumId w:val="21"/>
  </w:num>
  <w:num w:numId="32" w16cid:durableId="856431424">
    <w:abstractNumId w:val="1"/>
  </w:num>
  <w:num w:numId="33" w16cid:durableId="942802697">
    <w:abstractNumId w:val="26"/>
  </w:num>
  <w:num w:numId="34" w16cid:durableId="145825245">
    <w:abstractNumId w:val="0"/>
  </w:num>
  <w:num w:numId="35" w16cid:durableId="2076932201">
    <w:abstractNumId w:val="23"/>
  </w:num>
  <w:num w:numId="36" w16cid:durableId="616983564">
    <w:abstractNumId w:val="30"/>
  </w:num>
  <w:num w:numId="37" w16cid:durableId="767624961">
    <w:abstractNumId w:val="1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2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0EA5"/>
    <w:rsid w:val="0000297D"/>
    <w:rsid w:val="00004F59"/>
    <w:rsid w:val="0000671A"/>
    <w:rsid w:val="00013BD6"/>
    <w:rsid w:val="000163C4"/>
    <w:rsid w:val="00031307"/>
    <w:rsid w:val="000340DB"/>
    <w:rsid w:val="0004066D"/>
    <w:rsid w:val="00040828"/>
    <w:rsid w:val="000518B9"/>
    <w:rsid w:val="00054073"/>
    <w:rsid w:val="0006251A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E3EEE"/>
    <w:rsid w:val="000F3BB2"/>
    <w:rsid w:val="001109D7"/>
    <w:rsid w:val="00116545"/>
    <w:rsid w:val="00126FE0"/>
    <w:rsid w:val="001401BA"/>
    <w:rsid w:val="001409E0"/>
    <w:rsid w:val="00143D08"/>
    <w:rsid w:val="00143EBD"/>
    <w:rsid w:val="0015627C"/>
    <w:rsid w:val="00172C2E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1E90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A745A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373"/>
    <w:rsid w:val="004B3613"/>
    <w:rsid w:val="004D2DF1"/>
    <w:rsid w:val="004E6D6E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5500"/>
    <w:rsid w:val="005B76CB"/>
    <w:rsid w:val="005D06FA"/>
    <w:rsid w:val="005D6CCF"/>
    <w:rsid w:val="005E3D20"/>
    <w:rsid w:val="005F0948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0A62"/>
    <w:rsid w:val="00791E76"/>
    <w:rsid w:val="007923FD"/>
    <w:rsid w:val="007941C4"/>
    <w:rsid w:val="007A3A9A"/>
    <w:rsid w:val="007A4158"/>
    <w:rsid w:val="007C7B67"/>
    <w:rsid w:val="007D28A2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76A00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E2608"/>
    <w:rsid w:val="008F51B9"/>
    <w:rsid w:val="008F696A"/>
    <w:rsid w:val="008F6CD8"/>
    <w:rsid w:val="00903168"/>
    <w:rsid w:val="00904BE0"/>
    <w:rsid w:val="00910EB7"/>
    <w:rsid w:val="00914085"/>
    <w:rsid w:val="00917F8E"/>
    <w:rsid w:val="00941EB0"/>
    <w:rsid w:val="00944A8B"/>
    <w:rsid w:val="00951B1E"/>
    <w:rsid w:val="00954BC5"/>
    <w:rsid w:val="00954D5F"/>
    <w:rsid w:val="00956111"/>
    <w:rsid w:val="00980950"/>
    <w:rsid w:val="00983F09"/>
    <w:rsid w:val="00991D37"/>
    <w:rsid w:val="0099222A"/>
    <w:rsid w:val="0099526D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A400F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2DD"/>
    <w:rsid w:val="00BD4BF6"/>
    <w:rsid w:val="00BE0E1B"/>
    <w:rsid w:val="00BE774F"/>
    <w:rsid w:val="00BF4C55"/>
    <w:rsid w:val="00C04B88"/>
    <w:rsid w:val="00C30888"/>
    <w:rsid w:val="00C334C0"/>
    <w:rsid w:val="00C43F0C"/>
    <w:rsid w:val="00C52436"/>
    <w:rsid w:val="00C6520A"/>
    <w:rsid w:val="00C76D78"/>
    <w:rsid w:val="00C81123"/>
    <w:rsid w:val="00C81F91"/>
    <w:rsid w:val="00C83EF8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036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A61E4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1F0A"/>
    <w:rsid w:val="00EF7E29"/>
    <w:rsid w:val="00F13137"/>
    <w:rsid w:val="00F174DE"/>
    <w:rsid w:val="00F343B9"/>
    <w:rsid w:val="00F43D77"/>
    <w:rsid w:val="00F442AE"/>
    <w:rsid w:val="00F53731"/>
    <w:rsid w:val="00F57A90"/>
    <w:rsid w:val="00F61EFF"/>
    <w:rsid w:val="00F723D7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uiPriority w:val="9"/>
    <w:qFormat/>
    <w:rsid w:val="00F174DE"/>
    <w:pPr>
      <w:keepNext/>
      <w:keepLines/>
      <w:pBdr>
        <w:top w:val="single" w:sz="4" w:space="1" w:color="auto"/>
      </w:pBdr>
      <w:spacing w:before="120" w:after="0" w:line="240" w:lineRule="auto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74DE"/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paragraph" w:customStyle="1" w:styleId="NumberedList">
    <w:name w:val="NumberedList"/>
    <w:basedOn w:val="Normal"/>
    <w:rsid w:val="00F174DE"/>
    <w:pPr>
      <w:numPr>
        <w:numId w:val="26"/>
      </w:numPr>
      <w:spacing w:after="0" w:line="240" w:lineRule="auto"/>
      <w:ind w:left="1600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paragraph" w:customStyle="1" w:styleId="NL">
    <w:name w:val="NL"/>
    <w:basedOn w:val="NumberedList"/>
    <w:rsid w:val="00F174DE"/>
    <w:pPr>
      <w:ind w:left="720"/>
    </w:pPr>
  </w:style>
  <w:style w:type="paragraph" w:styleId="ListBullet">
    <w:name w:val="List Bullet"/>
    <w:basedOn w:val="Normal"/>
    <w:rsid w:val="00956111"/>
    <w:pPr>
      <w:numPr>
        <w:ilvl w:val="2"/>
        <w:numId w:val="33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34601D-99B8-4DA2-AA50-1E48C4F9D3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5</Pages>
  <Words>781</Words>
  <Characters>4455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Redhwan Al-amri</cp:lastModifiedBy>
  <cp:revision>14</cp:revision>
  <cp:lastPrinted>2013-02-05T09:07:00Z</cp:lastPrinted>
  <dcterms:created xsi:type="dcterms:W3CDTF">2019-10-09T12:38:00Z</dcterms:created>
  <dcterms:modified xsi:type="dcterms:W3CDTF">2026-10-09T09:20:00Z</dcterms:modified>
</cp:coreProperties>
</file>