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stylesWithEffects.xml" ContentType="application/vnd.ms-word.stylesWithEffects+xml"/>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E9524E" w:rsidRDefault="00E9524E" w:rsidP="00530EFB" w:rsidRPr="000E1483">
      <w:pPr>
        <w:jc w:val="center"/>
      </w:pPr>
      <w:r>
        <w:rPr>
          <w:noProof/>
        </w:rPr>
        <w:drawing>
          <wp:inline distB="0" distL="0" distR="0" distT="0" wp14:anchorId="0C4DF069" wp14:editId="250CAE3C">
            <wp:extent cx="2942590" cy="1045210"/>
            <wp:effectExtent l="0" t="0" r="0" b="2540"/>
            <wp:docPr id="1" name="Picture 1" descr="Executive Head of Visa Services and Compliance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ecutive Head of Visa Services and Compliance at University of Wales, Trinity  Saint Davi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41409" cy="1044871"/>
                    </a:xfrm>
                    <a:prstGeom prst="rect">
                      <a:avLst/>
                    </a:prstGeom>
                    <a:noFill/>
                    <a:ln>
                      <a:noFill/>
                    </a:ln>
                  </pic:spPr>
                </pic:pic>
              </a:graphicData>
            </a:graphic>
          </wp:inline>
        </w:drawing>
      </w:r>
    </w:p>
    <w:p w:rsidR="00E9524E" w:rsidRDefault="00E9524E" w:rsidP="00E9524E" w:rsidRPr="000E1483">
      <w:pPr>
        <w:pStyle w:val="Heading1"/>
        <w:jc w:val="center"/>
        <w:spacing w:line="360" w:lineRule="auto"/>
        <w:rPr>
          <w:rFonts w:ascii="Arial" w:cs="Arial" w:hAnsi="Arial"/>
        </w:rPr>
      </w:pPr>
    </w:p>
    <w:p w:rsidR="00E9524E" w:rsidRDefault="00E9524E" w:rsidP="00E9524E" w:rsidRPr="000E1483">
      <w:pPr>
        <w:pStyle w:val="Heading1"/>
        <w:jc w:val="center"/>
        <w:spacing w:line="360" w:lineRule="auto"/>
        <w:rPr>
          <w:rFonts w:ascii="Arial" w:cs="Arial" w:hAnsi="Arial"/>
        </w:rPr>
      </w:pPr>
    </w:p>
    <w:p w:rsidR="00E9524E" w:rsidRDefault="00E9524E" w:rsidP="00E9524E" w:rsidRPr="000E1483">
      <w:pPr>
        <w:pStyle w:val="Heading1"/>
        <w:jc w:val="center"/>
        <w:spacing w:line="360" w:lineRule="auto"/>
        <w:rPr>
          <w:rFonts w:ascii="Arial" w:cs="Arial" w:hAnsi="Arial"/>
        </w:rPr>
      </w:pPr>
    </w:p>
    <w:p w:rsidR="00E9524E" w:rsidRDefault="00E9524E" w:rsidP="00712E3E" w:rsidRPr="00712E3E">
      <w:pPr>
        <w:jc w:val="center"/>
        <w:spacing w:line="360" w:lineRule="auto"/>
        <w:rPr>
          <w:b/>
          <w:sz w:val="32"/>
          <w:szCs w:val="32"/>
        </w:rPr>
      </w:pPr>
      <w:r w:rsidRPr="00712E3E">
        <w:rPr>
          <w:b/>
          <w:sz w:val="32"/>
          <w:szCs w:val="32"/>
        </w:rPr>
        <w:t>Academic Discipline of Hospitality &amp; Tourism Management</w:t>
      </w:r>
    </w:p>
    <w:p w:rsidR="00712E3E" w:rsidRDefault="00712E3E" w:rsidP="00712E3E">
      <w:pPr>
        <w:jc w:val="center"/>
        <w:spacing w:line="360" w:lineRule="auto"/>
        <w:rPr>
          <w:b/>
          <w:sz w:val="32"/>
          <w:szCs w:val="32"/>
        </w:rPr>
      </w:pPr>
    </w:p>
    <w:p w:rsidR="00E9524E" w:rsidRDefault="00E9524E" w:rsidP="00712E3E" w:rsidRPr="00712E3E">
      <w:pPr>
        <w:jc w:val="center"/>
        <w:spacing w:line="360" w:lineRule="auto"/>
        <w:rPr>
          <w:b/>
          <w:sz w:val="32"/>
          <w:szCs w:val="32"/>
        </w:rPr>
      </w:pPr>
      <w:r w:rsidRPr="00712E3E">
        <w:rPr>
          <w:b/>
          <w:sz w:val="32"/>
          <w:szCs w:val="32"/>
        </w:rPr>
        <w:t>BA International Hotel Management</w:t>
      </w:r>
    </w:p>
    <w:p w:rsidR="00712E3E" w:rsidRDefault="00712E3E" w:rsidP="00712E3E">
      <w:pPr>
        <w:jc w:val="center"/>
        <w:spacing w:line="360" w:lineRule="auto"/>
        <w:rPr>
          <w:b/>
          <w:sz w:val="32"/>
          <w:szCs w:val="32"/>
        </w:rPr>
      </w:pPr>
    </w:p>
    <w:p w:rsidR="00E9524E" w:rsidRDefault="00E9524E" w:rsidP="00712E3E" w:rsidRPr="00712E3E">
      <w:pPr>
        <w:jc w:val="center"/>
        <w:spacing w:line="360" w:lineRule="auto"/>
        <w:rPr>
          <w:b/>
          <w:sz w:val="32"/>
          <w:szCs w:val="32"/>
        </w:rPr>
      </w:pPr>
      <w:r w:rsidRPr="00712E3E">
        <w:rPr>
          <w:b/>
          <w:sz w:val="32"/>
          <w:szCs w:val="32"/>
        </w:rPr>
        <w:t>BMIH5003</w:t>
      </w:r>
    </w:p>
    <w:p w:rsidR="00712E3E" w:rsidRDefault="00712E3E" w:rsidP="00712E3E">
      <w:pPr>
        <w:jc w:val="center"/>
        <w:spacing w:line="360" w:lineRule="auto"/>
        <w:rPr>
          <w:b/>
          <w:sz w:val="32"/>
          <w:szCs w:val="32"/>
        </w:rPr>
      </w:pPr>
    </w:p>
    <w:p w:rsidR="00DF05E3" w:rsidRDefault="00E9524E" w:rsidP="00712E3E" w:rsidRPr="00712E3E">
      <w:pPr>
        <w:jc w:val="center"/>
        <w:spacing w:line="360" w:lineRule="auto"/>
        <w:rPr>
          <w:b/>
          <w:sz w:val="32"/>
          <w:szCs w:val="32"/>
        </w:rPr>
      </w:pPr>
      <w:r w:rsidRPr="00712E3E">
        <w:rPr>
          <w:b/>
          <w:sz w:val="32"/>
          <w:szCs w:val="32"/>
        </w:rPr>
        <w:t>Foreign Languages and Cultural Awareness LEVEL 5</w:t>
      </w:r>
    </w:p>
    <w:p w:rsidR="00DF05E3" w:rsidRDefault="00DF05E3" w:rsidP="005324E8" w:rsidRPr="000E1483">
      <w:pPr>
        <w:pStyle w:val="Heading1"/>
        <w:spacing w:line="360" w:lineRule="auto"/>
        <w:rPr>
          <w:rFonts w:ascii="Arial" w:cs="Arial" w:hAnsi="Arial"/>
        </w:rPr>
      </w:pPr>
    </w:p>
    <w:p w:rsidR="00DF05E3" w:rsidRDefault="00E9524E" w:rsidP="00DF05E3" w:rsidRPr="000E1483">
      <w:pPr>
        <w:jc w:val="center"/>
        <w:rPr>
          <w:bCs/>
          <w:b/>
          <w:rFonts w:ascii="Arial" w:cs="Arial" w:hAnsi="Arial"/>
        </w:rPr>
      </w:pPr>
      <w:r w:rsidRPr="000E1483">
        <w:rPr>
          <w:bCs/>
          <w:b/>
          <w:rFonts w:ascii="Arial" w:cs="Arial" w:hAnsi="Arial"/>
        </w:rPr>
        <w:t>10</w:t>
      </w:r>
      <w:r w:rsidRPr="000E1483">
        <w:rPr>
          <w:bCs/>
          <w:b/>
          <w:rFonts w:ascii="Arial" w:cs="Arial" w:hAnsi="Arial"/>
          <w:vertAlign w:val="superscript"/>
        </w:rPr>
        <w:t>th</w:t>
      </w:r>
      <w:r w:rsidRPr="000E1483">
        <w:rPr>
          <w:bCs/>
          <w:b/>
          <w:rFonts w:ascii="Arial" w:cs="Arial" w:hAnsi="Arial"/>
        </w:rPr>
        <w:t xml:space="preserve"> November 2023</w:t>
      </w: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DF05E3" w:rsidRDefault="00DF05E3" w:rsidP="00DF05E3" w:rsidRPr="000E1483">
      <w:pPr>
        <w:jc w:val="center"/>
        <w:rPr>
          <w:bCs/>
          <w:b/>
          <w:rFonts w:ascii="Arial" w:cs="Arial" w:hAnsi="Arial"/>
        </w:rPr>
      </w:pPr>
    </w:p>
    <w:p w:rsidR="000E1483" w:rsidRDefault="000E1483">
      <w:pPr>
        <w:jc w:val="left"/>
        <w:rPr>
          <w:bCs/>
          <w:b/>
          <w:rFonts w:ascii="Arial" w:cs="Arial" w:hAnsi="Arial"/>
        </w:rPr>
      </w:pPr>
      <w:r>
        <w:rPr>
          <w:rFonts w:ascii="Arial" w:cs="Arial" w:hAnsi="Arial"/>
        </w:rPr>
        <w:br w:type="page"/>
      </w:r>
    </w:p>
    <w:p w:rsidR="005324E8" w:rsidRDefault="005324E8" w:rsidP="005324E8" w:rsidRPr="000E1483">
      <w:pPr>
        <w:pStyle w:val="Heading1"/>
        <w:spacing w:line="360" w:lineRule="auto"/>
        <w:rPr>
          <w:rFonts w:ascii="Arial" w:cs="Arial" w:hAnsi="Arial"/>
        </w:rPr>
      </w:pPr>
      <w:bookmarkStart w:id="0" w:name="_Toc150390037"/>
      <w:r w:rsidRPr="000E1483">
        <w:rPr>
          <w:rFonts w:ascii="Arial" w:cs="Arial" w:hAnsi="Arial"/>
        </w:rPr>
        <w:t>Executive Summary</w:t>
        <w:lastRenderedPageBreak/>
      </w:r>
      <w:bookmarkEnd w:id="0"/>
    </w:p>
    <w:p w:rsidR="005324E8" w:rsidRDefault="005324E8" w:rsidP="005324E8" w:rsidRPr="000E1483">
      <w:pPr>
        <w:spacing w:line="360" w:lineRule="auto"/>
        <w:rPr>
          <w:rFonts w:ascii="Arial" w:cs="Arial" w:hAnsi="Arial"/>
        </w:rPr>
      </w:pPr>
      <w:r w:rsidRPr="000E1483">
        <w:rPr>
          <w:rFonts w:ascii="Arial" w:cs="Arial" w:hAnsi="Arial"/>
        </w:rPr>
        <w:t xml:space="preserve">This report presents a synopsis of significant aspects of Italian culture and the implications that stem from those aspects to assist with the launch of the </w:t>
      </w:r>
      <w:proofErr w:type="spellStart"/>
      <w:r w:rsidR="00DF05E3" w:rsidRPr="000E1483">
        <w:rPr>
          <w:rFonts w:ascii="Arial" w:cs="Arial" w:hAnsi="Arial"/>
        </w:rPr>
        <w:t>Semon</w:t>
      </w:r>
      <w:proofErr w:type="spellEnd"/>
      <w:r w:rsidR="00DF05E3" w:rsidRPr="000E1483">
        <w:rPr>
          <w:rFonts w:ascii="Arial" w:cs="Arial" w:hAnsi="Arial"/>
        </w:rPr>
        <w:t xml:space="preserve"> hotel</w:t>
      </w:r>
      <w:r w:rsidRPr="000E1483">
        <w:rPr>
          <w:rFonts w:ascii="Arial" w:cs="Arial" w:hAnsi="Arial"/>
        </w:rPr>
        <w:t xml:space="preserve"> in Italy. It is an assessment of how well the culture is interwoven, how highly individuals are revered, and how technologically advanced the country's communication infrastructure is. According to the results of the GLOBE Project, Italy places the utmost significance on ensuring that peace is maintained across society and developing leadership skills within families. According to the research, for the General Manager to succeed in Italy, they must focus on interpersonal ties and adapt to the social corporate culture that already exists in that country. When providing its guests with recommendations, the hotel will always take into account the norms and standards of the surrounding community.</w:t>
      </w: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r>
        <w:rPr>
          <w:rFonts w:ascii="Arial"/>
        </w:rPr>
        <w:t>chrome-extension://bpmcpldpdmajfigpchkicefoigmkfalc/views/qowt.html#</w:t>
      </w: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b/>
          <w:i/>
          <w:color w:val="333399"/>
          <w:rFonts w:ascii="Arial" w:cs="Arial" w:hAnsi="Arial"/>
          <w:sz w:val="36"/>
        </w:rPr>
      </w:pPr>
      <w:r>
        <w:rPr>
          <w:b/>
          <w:i/>
          <w:color w:val="333399"/>
          <w:rFonts w:ascii="Arial"/>
          <w:sz w:val="36"/>
        </w:rPr>
        <w:t>Table of Contents</w:t>
      </w:r>
    </w:p>
    <w:sdt>
      <w:sdtPr>
        <w:rPr>
          <w:rFonts w:ascii="Arial" w:eastAsiaTheme="minorEastAsia" w:hAnsi="Arial" w:cs="Arial"/>
          <w:b w:val="0"/>
          <w:bCs w:val="0"/>
          <w:color w:val="auto"/>
          <w:kern w:val="2"/>
          <w:sz w:val="24"/>
          <w:szCs w:val="24"/>
          <w:lang w:eastAsia="ko-KR"/>
          <w14:ligatures w14:val="standardContextual"/>
        </w:rPr>
        <w:id w:val="-1037885745"/>
        <w:docPartObj>
          <w:docPartGallery w:val="Table of Contents"/>
          <w:docPartUnique/>
        </w:docPartObj>
      </w:sdtPr>
      <w:sdtEndPr>
        <w:rPr>
          <w:noProof/>
        </w:rPr>
      </w:sdtEndPr>
      <w:sdtContent>
        <w:p w:rsidR="0076419D" w:rsidRDefault="00DF05E3">
          <w:pPr>
            <w:pStyle w:val="TOC1"/>
            <w:tabs>
              <w:tab w:val="right" w:leader="dot" w:pos="9016"/>
            </w:tabs>
            <w:rPr>
              <w:bCs w:val="0"/>
              <w:iCs w:val="0"/>
              <w:noProof/>
              <w:kern w:val="0"/>
              <w:lang w:val="en-GB" w:eastAsia="en-GB"/>
              <w14:ligatures w14:val="none"/>
              <w:b w:val="0"/>
              <w:i w:val="0"/>
              <w:rFonts w:cstheme="minorBidi"/>
              <w:sz w:val="22"/>
              <w:szCs w:val="22"/>
            </w:rPr>
          </w:pPr>
          <w:r w:rsidRPr="000E1483">
            <w:rPr>
              <w:bCs w:val="0"/>
              <w:b w:val="0"/>
              <w:rFonts w:ascii="Arial" w:cs="Arial" w:hAnsi="Arial"/>
            </w:rPr>
            <w:fldChar w:fldCharType="begin"/>
          </w:r>
          <w:r w:rsidRPr="000E1483">
            <w:rPr>
              <w:rFonts w:ascii="Arial" w:cs="Arial" w:hAnsi="Arial"/>
            </w:rPr>
            <w:instrText xml:space="preserve"> TOC \o "1-3" \h \z \u </w:instrText>
          </w:r>
          <w:r w:rsidRPr="000E1483">
            <w:rPr>
              <w:bCs w:val="0"/>
              <w:b w:val="0"/>
              <w:rFonts w:ascii="Arial" w:cs="Arial" w:hAnsi="Arial"/>
            </w:rPr>
            <w:fldChar w:fldCharType="separate"/>
          </w:r>
          <w:bookmarkStart w:id="1" w:name="_GoBack"/>
          <w:bookmarkEnd w:id="1"/>
          <w:r w:rsidR="0076419D" w:rsidRPr="005003D9">
            <w:rPr>
              <w:noProof/>
              <w:rStyle w:val="Hyperlink"/>
            </w:rPr>
            <w:fldChar w:fldCharType="begin"/>
          </w:r>
          <w:r w:rsidR="0076419D" w:rsidRPr="005003D9">
            <w:rPr>
              <w:noProof/>
              <w:rStyle w:val="Hyperlink"/>
            </w:rPr>
            <w:instrText xml:space="preserve"> </w:instrText>
          </w:r>
          <w:r w:rsidR="0076419D">
            <w:rPr>
              <w:noProof/>
            </w:rPr>
            <w:instrText>HYPERLINK \l "_Toc150390037"</w:instrText>
          </w:r>
          <w:r w:rsidR="0076419D" w:rsidRPr="005003D9">
            <w:rPr>
              <w:noProof/>
              <w:rStyle w:val="Hyperlink"/>
            </w:rPr>
            <w:instrText xml:space="preserve"> </w:instrText>
          </w:r>
          <w:r w:rsidR="0076419D" w:rsidRPr="005003D9">
            <w:rPr>
              <w:noProof/>
              <w:rStyle w:val="Hyperlink"/>
            </w:rPr>
          </w:r>
          <w:r w:rsidR="0076419D" w:rsidRPr="005003D9">
            <w:rPr>
              <w:noProof/>
              <w:rStyle w:val="Hyperlink"/>
            </w:rPr>
            <w:fldChar w:fldCharType="separate"/>
          </w:r>
          <w:r w:rsidR="0076419D" w:rsidRPr="005003D9">
            <w:rPr>
              <w:noProof/>
              <w:rStyle w:val="Hyperlink"/>
              <w:rFonts w:ascii="Arial" w:cs="Arial" w:hAnsi="Arial"/>
            </w:rPr>
            <w:t>Executive Summary</w:t>
          </w:r>
          <w:r w:rsidR="0076419D">
            <w:rPr>
              <w:noProof/>
              <w:webHidden/>
            </w:rPr>
            <w:tab/>
          </w:r>
          <w:r w:rsidR="0076419D">
            <w:rPr>
              <w:noProof/>
              <w:webHidden/>
            </w:rPr>
            <w:fldChar w:fldCharType="begin"/>
          </w:r>
          <w:r w:rsidR="0076419D">
            <w:rPr>
              <w:noProof/>
              <w:webHidden/>
            </w:rPr>
            <w:instrText xml:space="preserve"> PAGEREF _Toc150390037 \h </w:instrText>
          </w:r>
          <w:r w:rsidR="0076419D">
            <w:rPr>
              <w:noProof/>
              <w:webHidden/>
            </w:rPr>
          </w:r>
          <w:r w:rsidR="0076419D">
            <w:rPr>
              <w:noProof/>
              <w:webHidden/>
            </w:rPr>
            <w:fldChar w:fldCharType="separate"/>
          </w:r>
          <w:r w:rsidR="0076419D">
            <w:rPr>
              <w:noProof/>
              <w:webHidden/>
            </w:rPr>
          </w:r>
          <w:r w:rsidR="0076419D">
            <w:rPr>
              <w:noProof/>
              <w:webHidden/>
            </w:rPr>
            <w:fldChar w:fldCharType="end"/>
          </w:r>
          <w:r w:rsidR="0076419D" w:rsidRPr="005003D9">
            <w:rPr>
              <w:noProof/>
              <w:rStyle w:val="Hyperlink"/>
            </w:rPr>
            <w:fldChar w:fldCharType="end"/>
          </w:r>
        </w:p>
        <w:p w:rsidR="0076419D" w:rsidRDefault="0076419D">
          <w:pPr>
            <w:pStyle w:val="TOC1"/>
            <w:tabs>
              <w:tab w:val="right" w:leader="dot" w:pos="9016"/>
            </w:tabs>
            <w:rPr>
              <w:bCs w:val="0"/>
              <w:iCs w:val="0"/>
              <w:noProof/>
              <w:kern w:val="0"/>
              <w:lang w:val="en-GB" w:eastAsia="en-GB"/>
              <w14:ligatures w14:val="none"/>
              <w:b w:val="0"/>
              <w:i w:val="0"/>
              <w:rFonts w:cstheme="minorBidi"/>
              <w:sz w:val="22"/>
              <w:szCs w:val="22"/>
            </w:rPr>
          </w:pPr>
          <w:hyperlink w:anchor="_Toc150390038" w:history="1">
            <w:r w:rsidRPr="005003D9">
              <w:rPr>
                <w:noProof/>
                <w:rStyle w:val="Hyperlink"/>
                <w:rFonts w:ascii="Arial" w:cs="Arial" w:hAnsi="Arial"/>
              </w:rPr>
              <w:t>Introduction</w:t>
            </w:r>
            <w:r>
              <w:rPr>
                <w:noProof/>
                <w:webHidden/>
              </w:rPr>
              <w:tab/>
            </w:r>
            <w:r>
              <w:rPr>
                <w:noProof/>
                <w:webHidden/>
              </w:rPr>
              <w:fldChar w:fldCharType="begin"/>
            </w:r>
            <w:r>
              <w:rPr>
                <w:noProof/>
                <w:webHidden/>
              </w:rPr>
              <w:instrText xml:space="preserve"> PAGEREF _Toc150390038 \h </w:instrText>
            </w:r>
            <w:r>
              <w:rPr>
                <w:noProof/>
                <w:webHidden/>
              </w:rPr>
            </w:r>
            <w:r>
              <w:rPr>
                <w:noProof/>
                <w:webHidden/>
              </w:rPr>
              <w:fldChar w:fldCharType="separate"/>
            </w:r>
            <w:r>
              <w:rPr>
                <w:noProof/>
                <w:webHidden/>
              </w:rPr>
              <w:t>4</w:t>
            </w:r>
            <w:r>
              <w:rPr>
                <w:noProof/>
                <w:webHidden/>
              </w:rPr>
              <w:fldChar w:fldCharType="end"/>
            </w:r>
          </w:hyperlink>
        </w:p>
        <w:p w:rsidR="0076419D" w:rsidRDefault="0076419D">
          <w:pPr>
            <w:pStyle w:val="TOC1"/>
            <w:tabs>
              <w:tab w:val="right" w:leader="dot" w:pos="9016"/>
            </w:tabs>
            <w:rPr>
              <w:bCs w:val="0"/>
              <w:iCs w:val="0"/>
              <w:noProof/>
              <w:kern w:val="0"/>
              <w:lang w:val="en-GB" w:eastAsia="en-GB"/>
              <w14:ligatures w14:val="none"/>
              <w:b w:val="0"/>
              <w:i w:val="0"/>
              <w:rFonts w:cstheme="minorBidi"/>
              <w:sz w:val="22"/>
              <w:szCs w:val="22"/>
            </w:rPr>
          </w:pPr>
          <w:hyperlink w:anchor="_Toc150390039" w:history="1">
            <w:r w:rsidRPr="005003D9">
              <w:rPr>
                <w:noProof/>
                <w:rStyle w:val="Hyperlink"/>
                <w:rFonts w:ascii="Arial" w:cs="Arial" w:hAnsi="Arial"/>
              </w:rPr>
              <w:t>Cultural Overview of Italy</w:t>
            </w:r>
            <w:r>
              <w:rPr>
                <w:noProof/>
                <w:webHidden/>
              </w:rPr>
              <w:tab/>
            </w:r>
            <w:r>
              <w:rPr>
                <w:noProof/>
                <w:webHidden/>
              </w:rPr>
              <w:fldChar w:fldCharType="begin"/>
            </w:r>
            <w:r>
              <w:rPr>
                <w:noProof/>
                <w:webHidden/>
              </w:rPr>
              <w:instrText xml:space="preserve"> PAGEREF _Toc150390039 \h </w:instrText>
            </w:r>
            <w:r>
              <w:rPr>
                <w:noProof/>
                <w:webHidden/>
              </w:rPr>
            </w:r>
            <w:r>
              <w:rPr>
                <w:noProof/>
                <w:webHidden/>
              </w:rPr>
              <w:fldChar w:fldCharType="separate"/>
            </w:r>
            <w:r>
              <w:rPr>
                <w:noProof/>
                <w:webHidden/>
              </w:rPr>
              <w:t>4</w:t>
            </w:r>
            <w:r>
              <w:rPr>
                <w:noProof/>
                <w:webHidden/>
              </w:rPr>
              <w:fldChar w:fldCharType="end"/>
            </w:r>
          </w:hyperlink>
        </w:p>
        <w:p w:rsidR="0076419D" w:rsidRDefault="0076419D">
          <w:pPr>
            <w:pStyle w:val="TOC1"/>
            <w:tabs>
              <w:tab w:val="right" w:leader="dot" w:pos="9016"/>
            </w:tabs>
            <w:rPr>
              <w:bCs w:val="0"/>
              <w:iCs w:val="0"/>
              <w:noProof/>
              <w:kern w:val="0"/>
              <w:lang w:val="en-GB" w:eastAsia="en-GB"/>
              <w14:ligatures w14:val="none"/>
              <w:b w:val="0"/>
              <w:i w:val="0"/>
              <w:rFonts w:cstheme="minorBidi"/>
              <w:sz w:val="22"/>
              <w:szCs w:val="22"/>
            </w:rPr>
          </w:pPr>
          <w:hyperlink w:anchor="_Toc150390040" w:history="1">
            <w:r w:rsidRPr="005003D9">
              <w:rPr>
                <w:noProof/>
                <w:rStyle w:val="Hyperlink"/>
                <w:rFonts w:ascii="Arial" w:cs="Arial" w:hAnsi="Arial"/>
              </w:rPr>
              <w:t>GLOBE Project’s Italy Analysis</w:t>
            </w:r>
            <w:r>
              <w:rPr>
                <w:noProof/>
                <w:webHidden/>
              </w:rPr>
              <w:tab/>
            </w:r>
            <w:r>
              <w:rPr>
                <w:noProof/>
                <w:webHidden/>
              </w:rPr>
              <w:fldChar w:fldCharType="begin"/>
            </w:r>
            <w:r>
              <w:rPr>
                <w:noProof/>
                <w:webHidden/>
              </w:rPr>
              <w:instrText xml:space="preserve"> PAGEREF _Toc150390040 \h </w:instrText>
            </w:r>
            <w:r>
              <w:rPr>
                <w:noProof/>
                <w:webHidden/>
              </w:rPr>
            </w:r>
            <w:r>
              <w:rPr>
                <w:noProof/>
                <w:webHidden/>
              </w:rPr>
              <w:fldChar w:fldCharType="separate"/>
            </w:r>
            <w:r>
              <w:rPr>
                <w:noProof/>
                <w:webHidden/>
              </w:rPr>
              <w:t>4</w:t>
            </w:r>
            <w:r>
              <w:rPr>
                <w:noProof/>
                <w:webHidden/>
              </w:rPr>
              <w:fldChar w:fldCharType="end"/>
            </w:r>
          </w:hyperlink>
        </w:p>
        <w:p w:rsidR="0076419D" w:rsidRDefault="0076419D">
          <w:pPr>
            <w:pStyle w:val="TOC1"/>
            <w:tabs>
              <w:tab w:val="right" w:leader="dot" w:pos="9016"/>
            </w:tabs>
            <w:rPr>
              <w:bCs w:val="0"/>
              <w:iCs w:val="0"/>
              <w:noProof/>
              <w:kern w:val="0"/>
              <w:lang w:val="en-GB" w:eastAsia="en-GB"/>
              <w14:ligatures w14:val="none"/>
              <w:b w:val="0"/>
              <w:i w:val="0"/>
              <w:rFonts w:cstheme="minorBidi"/>
              <w:sz w:val="22"/>
              <w:szCs w:val="22"/>
            </w:rPr>
          </w:pPr>
          <w:hyperlink w:anchor="_Toc150390041" w:history="1">
            <w:r w:rsidRPr="005003D9">
              <w:rPr>
                <w:noProof/>
                <w:rStyle w:val="Hyperlink"/>
                <w:rFonts w:ascii="Arial" w:cs="Arial" w:hAnsi="Arial"/>
              </w:rPr>
              <w:t>Importance of Cultural Intelligence in Hospitality</w:t>
            </w:r>
            <w:r>
              <w:rPr>
                <w:noProof/>
                <w:webHidden/>
              </w:rPr>
              <w:tab/>
            </w:r>
            <w:r>
              <w:rPr>
                <w:noProof/>
                <w:webHidden/>
              </w:rPr>
              <w:fldChar w:fldCharType="begin"/>
            </w:r>
            <w:r>
              <w:rPr>
                <w:noProof/>
                <w:webHidden/>
              </w:rPr>
              <w:instrText xml:space="preserve"> PAGEREF _Toc150390041 \h </w:instrText>
            </w:r>
            <w:r>
              <w:rPr>
                <w:noProof/>
                <w:webHidden/>
              </w:rPr>
            </w:r>
            <w:r>
              <w:rPr>
                <w:noProof/>
                <w:webHidden/>
              </w:rPr>
              <w:fldChar w:fldCharType="separate"/>
            </w:r>
            <w:r>
              <w:rPr>
                <w:noProof/>
                <w:webHidden/>
              </w:rPr>
              <w:t>5</w:t>
            </w:r>
            <w:r>
              <w:rPr>
                <w:noProof/>
                <w:webHidden/>
              </w:rPr>
              <w:fldChar w:fldCharType="end"/>
            </w:r>
          </w:hyperlink>
        </w:p>
        <w:p w:rsidR="0076419D" w:rsidRDefault="0076419D">
          <w:pPr>
            <w:pStyle w:val="TOC1"/>
            <w:tabs>
              <w:tab w:val="right" w:leader="dot" w:pos="9016"/>
            </w:tabs>
            <w:rPr>
              <w:bCs w:val="0"/>
              <w:iCs w:val="0"/>
              <w:noProof/>
              <w:kern w:val="0"/>
              <w:lang w:val="en-GB" w:eastAsia="en-GB"/>
              <w14:ligatures w14:val="none"/>
              <w:b w:val="0"/>
              <w:i w:val="0"/>
              <w:rFonts w:cstheme="minorBidi"/>
              <w:sz w:val="22"/>
              <w:szCs w:val="22"/>
            </w:rPr>
          </w:pPr>
          <w:hyperlink w:anchor="_Toc150390042" w:history="1">
            <w:r w:rsidRPr="005003D9">
              <w:rPr>
                <w:noProof/>
                <w:rStyle w:val="Hyperlink"/>
                <w:rFonts w:ascii="Arial" w:cs="Arial" w:hAnsi="Arial"/>
              </w:rPr>
              <w:t>Conclusion</w:t>
            </w:r>
            <w:r>
              <w:rPr>
                <w:noProof/>
                <w:webHidden/>
              </w:rPr>
              <w:tab/>
            </w:r>
            <w:r>
              <w:rPr>
                <w:noProof/>
                <w:webHidden/>
              </w:rPr>
              <w:fldChar w:fldCharType="begin"/>
            </w:r>
            <w:r>
              <w:rPr>
                <w:noProof/>
                <w:webHidden/>
              </w:rPr>
              <w:instrText xml:space="preserve"> PAGEREF _Toc150390042 \h </w:instrText>
            </w:r>
            <w:r>
              <w:rPr>
                <w:noProof/>
                <w:webHidden/>
              </w:rPr>
            </w:r>
            <w:r>
              <w:rPr>
                <w:noProof/>
                <w:webHidden/>
              </w:rPr>
              <w:fldChar w:fldCharType="separate"/>
            </w:r>
            <w:r>
              <w:rPr>
                <w:noProof/>
                <w:webHidden/>
              </w:rPr>
              <w:t>6</w:t>
            </w:r>
            <w:r>
              <w:rPr>
                <w:noProof/>
                <w:webHidden/>
              </w:rPr>
              <w:fldChar w:fldCharType="end"/>
            </w:r>
          </w:hyperlink>
        </w:p>
        <w:p w:rsidR="0076419D" w:rsidRDefault="0076419D">
          <w:pPr>
            <w:pStyle w:val="TOC1"/>
            <w:tabs>
              <w:tab w:val="right" w:leader="dot" w:pos="9016"/>
            </w:tabs>
            <w:rPr>
              <w:bCs w:val="0"/>
              <w:iCs w:val="0"/>
              <w:noProof/>
              <w:kern w:val="0"/>
              <w:lang w:val="en-GB" w:eastAsia="en-GB"/>
              <w14:ligatures w14:val="none"/>
              <w:b w:val="0"/>
              <w:i w:val="0"/>
              <w:rFonts w:cstheme="minorBidi"/>
              <w:sz w:val="22"/>
              <w:szCs w:val="22"/>
            </w:rPr>
          </w:pPr>
          <w:hyperlink w:anchor="_Toc150390043" w:history="1">
            <w:r w:rsidRPr="005003D9">
              <w:rPr>
                <w:noProof/>
                <w:rStyle w:val="Hyperlink"/>
                <w:rFonts w:ascii="Arial" w:cs="Arial" w:hAnsi="Arial"/>
              </w:rPr>
              <w:t>Recommendations</w:t>
            </w:r>
            <w:r>
              <w:rPr>
                <w:noProof/>
                <w:webHidden/>
              </w:rPr>
              <w:tab/>
            </w:r>
            <w:r>
              <w:rPr>
                <w:noProof/>
                <w:webHidden/>
              </w:rPr>
              <w:fldChar w:fldCharType="begin"/>
            </w:r>
            <w:r>
              <w:rPr>
                <w:noProof/>
                <w:webHidden/>
              </w:rPr>
              <w:instrText xml:space="preserve"> PAGEREF _Toc150390043 \h </w:instrText>
            </w:r>
            <w:r>
              <w:rPr>
                <w:noProof/>
                <w:webHidden/>
              </w:rPr>
            </w:r>
            <w:r>
              <w:rPr>
                <w:noProof/>
                <w:webHidden/>
              </w:rPr>
              <w:fldChar w:fldCharType="separate"/>
            </w:r>
            <w:r>
              <w:rPr>
                <w:noProof/>
                <w:webHidden/>
              </w:rPr>
              <w:t>6</w:t>
            </w:r>
            <w:r>
              <w:rPr>
                <w:noProof/>
                <w:webHidden/>
              </w:rPr>
              <w:fldChar w:fldCharType="end"/>
            </w:r>
          </w:hyperlink>
        </w:p>
        <w:p w:rsidR="0076419D" w:rsidRDefault="0076419D">
          <w:pPr>
            <w:pStyle w:val="TOC1"/>
            <w:tabs>
              <w:tab w:val="right" w:leader="dot" w:pos="9016"/>
            </w:tabs>
            <w:rPr>
              <w:bCs w:val="0"/>
              <w:iCs w:val="0"/>
              <w:noProof/>
              <w:kern w:val="0"/>
              <w:lang w:val="en-GB" w:eastAsia="en-GB"/>
              <w14:ligatures w14:val="none"/>
              <w:b w:val="0"/>
              <w:i w:val="0"/>
              <w:rFonts w:cstheme="minorBidi"/>
              <w:sz w:val="22"/>
              <w:szCs w:val="22"/>
            </w:rPr>
          </w:pPr>
          <w:hyperlink w:anchor="_Toc150390044" w:history="1">
            <w:r w:rsidRPr="005003D9">
              <w:rPr>
                <w:noProof/>
                <w:rStyle w:val="Hyperlink"/>
                <w:rFonts w:ascii="Arial" w:cs="Arial" w:hAnsi="Arial"/>
              </w:rPr>
              <w:t>References</w:t>
            </w:r>
            <w:r>
              <w:rPr>
                <w:noProof/>
                <w:webHidden/>
              </w:rPr>
              <w:tab/>
            </w:r>
            <w:r>
              <w:rPr>
                <w:noProof/>
                <w:webHidden/>
              </w:rPr>
              <w:fldChar w:fldCharType="begin"/>
            </w:r>
            <w:r>
              <w:rPr>
                <w:noProof/>
                <w:webHidden/>
              </w:rPr>
              <w:instrText xml:space="preserve"> PAGEREF _Toc150390044 \h </w:instrText>
            </w:r>
            <w:r>
              <w:rPr>
                <w:noProof/>
                <w:webHidden/>
              </w:rPr>
            </w:r>
            <w:r>
              <w:rPr>
                <w:noProof/>
                <w:webHidden/>
              </w:rPr>
              <w:fldChar w:fldCharType="separate"/>
            </w:r>
            <w:r>
              <w:rPr>
                <w:noProof/>
                <w:webHidden/>
              </w:rPr>
              <w:t>8</w:t>
            </w:r>
            <w:r>
              <w:rPr>
                <w:noProof/>
                <w:webHidden/>
              </w:rPr>
              <w:fldChar w:fldCharType="end"/>
            </w:r>
          </w:hyperlink>
        </w:p>
        <w:p w:rsidR="00DF05E3" w:rsidRDefault="00DF05E3" w:rsidRPr="000E1483">
          <w:pPr>
            <w:rPr>
              <w:rFonts w:ascii="Arial" w:cs="Arial" w:hAnsi="Arial"/>
            </w:rPr>
          </w:pPr>
          <w:r w:rsidRPr="000E1483">
            <w:rPr>
              <w:bCs/>
              <w:noProof/>
              <w:b/>
              <w:rFonts w:ascii="Arial" w:cs="Arial" w:hAnsi="Arial"/>
            </w:rPr>
            <w:fldChar w:fldCharType="end"/>
          </w:r>
        </w:p>
      </w:sdtContent>
    </w:sdt>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DF05E3" w:rsidRDefault="00DF05E3" w:rsidP="005324E8" w:rsidRPr="000E1483">
      <w:pPr>
        <w:spacing w:line="360" w:lineRule="auto"/>
        <w:rPr>
          <w:rFonts w:ascii="Arial" w:cs="Arial" w:hAnsi="Arial"/>
        </w:rPr>
      </w:pPr>
    </w:p>
    <w:p w:rsidR="005324E8" w:rsidRDefault="005324E8" w:rsidP="005324E8" w:rsidRPr="000E1483">
      <w:pPr>
        <w:pStyle w:val="Heading1"/>
        <w:spacing w:line="360" w:lineRule="auto"/>
        <w:rPr>
          <w:rFonts w:ascii="Arial" w:cs="Arial" w:hAnsi="Arial"/>
        </w:rPr>
      </w:pPr>
      <w:bookmarkStart w:id="2" w:name="_Toc150390038"/>
      <w:r w:rsidRPr="000E1483">
        <w:rPr>
          <w:rFonts w:ascii="Arial" w:cs="Arial" w:hAnsi="Arial"/>
        </w:rPr>
        <w:t>Introduction</w:t>
        <w:lastRenderedPageBreak/>
      </w:r>
      <w:bookmarkEnd w:id="2"/>
    </w:p>
    <w:p w:rsidR="005324E8" w:rsidRDefault="005324E8" w:rsidP="005324E8" w:rsidRPr="000E1483">
      <w:pPr>
        <w:spacing w:line="360" w:lineRule="auto"/>
        <w:rPr>
          <w:rFonts w:ascii="Arial" w:cs="Arial" w:hAnsi="Arial"/>
        </w:rPr>
      </w:pPr>
      <w:r w:rsidRPr="000E1483">
        <w:rPr>
          <w:rFonts w:ascii="Arial" w:cs="Arial" w:hAnsi="Arial"/>
        </w:rPr>
        <w:t xml:space="preserve">This report may be used by the General Manager of </w:t>
      </w:r>
      <w:proofErr w:type="spellStart"/>
      <w:r w:rsidR="00A20217">
        <w:rPr>
          <w:rFonts w:ascii="Arial" w:cs="Arial" w:hAnsi="Arial"/>
        </w:rPr>
        <w:t>S</w:t>
      </w:r>
      <w:r w:rsidR="00A20217" w:rsidRPr="000E1483">
        <w:rPr>
          <w:rFonts w:ascii="Arial" w:cs="Arial" w:hAnsi="Arial"/>
        </w:rPr>
        <w:t>emon</w:t>
      </w:r>
      <w:proofErr w:type="spellEnd"/>
      <w:r w:rsidR="00A20217" w:rsidRPr="000E1483">
        <w:rPr>
          <w:rFonts w:ascii="Arial" w:cs="Arial" w:hAnsi="Arial"/>
        </w:rPr>
        <w:t xml:space="preserve"> to</w:t>
      </w:r>
      <w:r w:rsidRPr="000E1483">
        <w:rPr>
          <w:rFonts w:ascii="Arial" w:cs="Arial" w:hAnsi="Arial"/>
        </w:rPr>
        <w:t xml:space="preserve"> aid them in more successfully navigating this environment. The Italian market is difficult and diversified due to Italy's vast history and numerous cultural practices. This study will be of great assistance in acquiring a grasp of the local business culture and traditions in Italy, which is especially important, taking into consideration the company's long-term goals for its expansion into that nation</w:t>
      </w:r>
      <w:r w:rsidR="00A20217">
        <w:rPr>
          <w:rFonts w:ascii="Arial" w:cs="Arial" w:hAnsi="Arial"/>
        </w:rPr>
        <w:t xml:space="preserve"> </w:t>
      </w:r>
      <w:r w:rsidR="00A35124" w:rsidRPr="000E1483">
        <w:rPr>
          <w:rFonts w:ascii="Arial" w:cs="Arial" w:hAnsi="Arial"/>
        </w:rPr>
        <w:t>(</w:t>
      </w:r>
      <w:proofErr w:type="spellStart"/>
      <w:r w:rsidR="00A35124" w:rsidRPr="000E1483">
        <w:rPr>
          <w:rFonts w:ascii="Arial" w:cs="Arial" w:hAnsi="Arial"/>
        </w:rPr>
        <w:t>Gaddi</w:t>
      </w:r>
      <w:proofErr w:type="spellEnd"/>
      <w:r w:rsidR="00A35124" w:rsidRPr="000E1483">
        <w:rPr>
          <w:rFonts w:ascii="Arial" w:cs="Arial" w:hAnsi="Arial"/>
        </w:rPr>
        <w:t xml:space="preserve">, </w:t>
      </w:r>
      <w:proofErr w:type="spellStart"/>
      <w:r w:rsidR="00A35124" w:rsidRPr="000E1483">
        <w:rPr>
          <w:rFonts w:ascii="Arial" w:cs="Arial" w:hAnsi="Arial"/>
        </w:rPr>
        <w:t>Cacace</w:t>
      </w:r>
      <w:proofErr w:type="spellEnd"/>
      <w:r w:rsidR="00A35124" w:rsidRPr="000E1483">
        <w:rPr>
          <w:rFonts w:ascii="Arial" w:cs="Arial" w:hAnsi="Arial"/>
        </w:rPr>
        <w:t xml:space="preserve"> and Di Menno di </w:t>
      </w:r>
      <w:proofErr w:type="spellStart"/>
      <w:r w:rsidR="00A35124" w:rsidRPr="000E1483">
        <w:rPr>
          <w:rFonts w:ascii="Arial" w:cs="Arial" w:hAnsi="Arial"/>
        </w:rPr>
        <w:t>Bucchianico</w:t>
      </w:r>
      <w:proofErr w:type="spellEnd"/>
      <w:r w:rsidR="00A35124" w:rsidRPr="000E1483">
        <w:rPr>
          <w:rFonts w:ascii="Arial" w:cs="Arial" w:hAnsi="Arial"/>
        </w:rPr>
        <w:t>, 2022)</w:t>
      </w:r>
      <w:r w:rsidRPr="000E1483">
        <w:rPr>
          <w:rFonts w:ascii="Arial" w:cs="Arial" w:hAnsi="Arial"/>
        </w:rPr>
        <w:t>. In a country where one's ties matter greatly, it is necessary to flourish in the job and manage a group of people. As the hotel prepares to enter the Italian hospitality industry, the general manager will find this study greatly helpful.</w:t>
      </w:r>
    </w:p>
    <w:p w:rsidR="005324E8" w:rsidRDefault="005324E8" w:rsidP="005324E8" w:rsidRPr="000E1483">
      <w:pPr>
        <w:pStyle w:val="Heading1"/>
        <w:spacing w:line="360" w:lineRule="auto"/>
        <w:rPr>
          <w:rFonts w:ascii="Arial" w:cs="Arial" w:hAnsi="Arial"/>
        </w:rPr>
      </w:pPr>
      <w:bookmarkStart w:id="3" w:name="_Toc150390039"/>
      <w:r w:rsidRPr="000E1483">
        <w:rPr>
          <w:rFonts w:ascii="Arial" w:cs="Arial" w:hAnsi="Arial"/>
        </w:rPr>
        <w:t>Cultural Overview of Italy</w:t>
      </w:r>
      <w:bookmarkEnd w:id="3"/>
      <w:r w:rsidRPr="000E1483">
        <w:rPr>
          <w:rFonts w:ascii="Arial" w:cs="Arial" w:hAnsi="Arial"/>
        </w:rPr>
        <w:t xml:space="preserve"> </w:t>
      </w:r>
    </w:p>
    <w:p w:rsidR="005324E8" w:rsidRDefault="005324E8" w:rsidP="005324E8" w:rsidRPr="000E1483">
      <w:pPr>
        <w:spacing w:line="360" w:lineRule="auto"/>
        <w:rPr>
          <w:rFonts w:ascii="Arial" w:cs="Arial" w:hAnsi="Arial"/>
        </w:rPr>
      </w:pPr>
      <w:r w:rsidRPr="000E1483">
        <w:rPr>
          <w:rFonts w:ascii="Arial" w:cs="Arial" w:hAnsi="Arial"/>
        </w:rPr>
        <w:t>The stability that the family unit may provide is of the utmost importance in a country like Italy, which has a highly convoluted social structure</w:t>
      </w:r>
      <w:r w:rsidR="00A20217">
        <w:rPr>
          <w:rFonts w:ascii="Arial" w:cs="Arial" w:hAnsi="Arial"/>
        </w:rPr>
        <w:t xml:space="preserve"> </w:t>
      </w:r>
      <w:r w:rsidR="00A35124" w:rsidRPr="000E1483">
        <w:rPr>
          <w:rFonts w:ascii="Arial" w:cs="Arial" w:hAnsi="Arial"/>
        </w:rPr>
        <w:t>(Pombo et al., 2023)</w:t>
      </w:r>
      <w:r w:rsidRPr="000E1483">
        <w:rPr>
          <w:rFonts w:ascii="Arial" w:cs="Arial" w:hAnsi="Arial"/>
        </w:rPr>
        <w:t>. It is generally known that Italians can "read between the lines" and are inclined to always look on the bright side of life. In addition, it is well known that Italians have a disposition to always look on the bright side of life. Depending on the context, this quality might be a strength or a weakness. Understanding the nuances of a person's message requires careful attention to their words and how they convey them via their body language and tone of voice. Building trust and familiarity with a business partner is essential before signing contracts. Italy's business culture adheres to this paradigm in its day-to-day operations</w:t>
      </w:r>
      <w:r w:rsidR="00A20217">
        <w:rPr>
          <w:rFonts w:ascii="Arial" w:cs="Arial" w:hAnsi="Arial"/>
        </w:rPr>
        <w:t xml:space="preserve"> </w:t>
      </w:r>
      <w:r w:rsidR="00A35124" w:rsidRPr="000E1483">
        <w:rPr>
          <w:rFonts w:ascii="Arial" w:cs="Arial" w:hAnsi="Arial"/>
        </w:rPr>
        <w:t>(</w:t>
      </w:r>
      <w:proofErr w:type="spellStart"/>
      <w:r w:rsidR="00A35124" w:rsidRPr="000E1483">
        <w:rPr>
          <w:rFonts w:ascii="Arial" w:cs="Arial" w:hAnsi="Arial"/>
        </w:rPr>
        <w:t>Loriol</w:t>
      </w:r>
      <w:proofErr w:type="spellEnd"/>
      <w:r w:rsidR="00A35124" w:rsidRPr="000E1483">
        <w:rPr>
          <w:rFonts w:ascii="Arial" w:cs="Arial" w:hAnsi="Arial"/>
        </w:rPr>
        <w:t xml:space="preserve">, </w:t>
      </w:r>
      <w:proofErr w:type="spellStart"/>
      <w:r w:rsidR="00A35124" w:rsidRPr="000E1483">
        <w:rPr>
          <w:rFonts w:ascii="Arial" w:cs="Arial" w:hAnsi="Arial"/>
        </w:rPr>
        <w:t>Dassisti</w:t>
      </w:r>
      <w:proofErr w:type="spellEnd"/>
      <w:r w:rsidR="00A35124" w:rsidRPr="000E1483">
        <w:rPr>
          <w:rFonts w:ascii="Arial" w:cs="Arial" w:hAnsi="Arial"/>
        </w:rPr>
        <w:t xml:space="preserve"> and </w:t>
      </w:r>
      <w:proofErr w:type="spellStart"/>
      <w:r w:rsidR="00A35124" w:rsidRPr="000E1483">
        <w:rPr>
          <w:rFonts w:ascii="Arial" w:cs="Arial" w:hAnsi="Arial"/>
        </w:rPr>
        <w:t>Grattagliano</w:t>
      </w:r>
      <w:proofErr w:type="spellEnd"/>
      <w:r w:rsidR="00A35124" w:rsidRPr="000E1483">
        <w:rPr>
          <w:rFonts w:ascii="Arial" w:cs="Arial" w:hAnsi="Arial"/>
        </w:rPr>
        <w:t>, 2020)</w:t>
      </w:r>
      <w:r w:rsidRPr="000E1483">
        <w:rPr>
          <w:rFonts w:ascii="Arial" w:cs="Arial" w:hAnsi="Arial"/>
        </w:rPr>
        <w:t>. One method to enjoy "la dolce vita," the sweet life, the Italian way is to combine business formal attire with a readiness to be flexible with start and finish timings. This is one way to enjoy what is known as "la dolce vita."</w:t>
      </w:r>
    </w:p>
    <w:p w:rsidR="005324E8" w:rsidRDefault="005324E8" w:rsidP="005324E8" w:rsidRPr="000E1483">
      <w:pPr>
        <w:pStyle w:val="Heading1"/>
        <w:spacing w:line="360" w:lineRule="auto"/>
        <w:rPr>
          <w:rFonts w:ascii="Arial" w:cs="Arial" w:hAnsi="Arial"/>
        </w:rPr>
      </w:pPr>
      <w:bookmarkStart w:id="4" w:name="_Toc150390040"/>
      <w:r w:rsidRPr="000E1483">
        <w:rPr>
          <w:rFonts w:ascii="Arial" w:cs="Arial" w:hAnsi="Arial"/>
        </w:rPr>
        <w:t>GLOBE Project’s Italy Analysis</w:t>
      </w:r>
      <w:bookmarkEnd w:id="4"/>
      <w:r w:rsidRPr="000E1483">
        <w:rPr>
          <w:rFonts w:ascii="Arial" w:cs="Arial" w:hAnsi="Arial"/>
        </w:rPr>
        <w:t xml:space="preserve"> </w:t>
      </w:r>
    </w:p>
    <w:p w:rsidR="005324E8" w:rsidRDefault="005324E8" w:rsidP="005324E8" w:rsidRPr="000E1483">
      <w:pPr>
        <w:spacing w:line="360" w:lineRule="auto"/>
        <w:rPr>
          <w:rFonts w:ascii="Arial" w:cs="Arial" w:hAnsi="Arial"/>
        </w:rPr>
      </w:pPr>
      <w:r w:rsidRPr="000E1483">
        <w:rPr>
          <w:rFonts w:ascii="Arial" w:cs="Arial" w:hAnsi="Arial"/>
        </w:rPr>
        <w:t>The results of the GLOBE Project suggest that Italy has high levels of in-group collectivism. This suggests that Italians have a strong sense of dedication to their families as well as other intimate links in their life</w:t>
      </w:r>
      <w:r w:rsidR="00A20217">
        <w:rPr>
          <w:rFonts w:ascii="Arial" w:cs="Arial" w:hAnsi="Arial"/>
        </w:rPr>
        <w:t xml:space="preserve"> </w:t>
      </w:r>
      <w:r w:rsidR="00A35124" w:rsidRPr="000E1483">
        <w:rPr>
          <w:rFonts w:ascii="Arial" w:cs="Arial" w:hAnsi="Arial"/>
        </w:rPr>
        <w:t xml:space="preserve">(Giuliani, De Falco and </w:t>
      </w:r>
      <w:proofErr w:type="spellStart"/>
      <w:r w:rsidR="00A35124" w:rsidRPr="000E1483">
        <w:rPr>
          <w:rFonts w:ascii="Arial" w:cs="Arial" w:hAnsi="Arial"/>
        </w:rPr>
        <w:t>Cutini</w:t>
      </w:r>
      <w:proofErr w:type="spellEnd"/>
      <w:r w:rsidR="00A35124" w:rsidRPr="000E1483">
        <w:rPr>
          <w:rFonts w:ascii="Arial" w:cs="Arial" w:hAnsi="Arial"/>
        </w:rPr>
        <w:t>, 2022)</w:t>
      </w:r>
      <w:r w:rsidRPr="000E1483">
        <w:rPr>
          <w:rFonts w:ascii="Arial" w:cs="Arial" w:hAnsi="Arial"/>
        </w:rPr>
        <w:t xml:space="preserve">. As a direct consequence of this, a large percentage of high-ranking CEOs portray themselves as though they were the leader of a nuclear family. These managers are the ones who have been given the responsibility of demonstrating real care for the well-being of their workers in settings outside than the workplace. </w:t>
      </w:r>
      <w:r w:rsidRPr="000E1483">
        <w:rPr>
          <w:rFonts w:ascii="Arial" w:cs="Arial" w:hAnsi="Arial"/>
        </w:rPr>
        <w:t xml:space="preserve">Humanist ideology </w:t>
        <w:lastRenderedPageBreak/>
      </w:r>
      <w:r w:rsidR="00DF05E3" w:rsidRPr="000E1483">
        <w:rPr>
          <w:rFonts w:ascii="Arial" w:cs="Arial" w:hAnsi="Arial"/>
        </w:rPr>
        <w:t>primarily emphasises</w:t>
      </w:r>
      <w:r w:rsidRPr="000E1483">
        <w:rPr>
          <w:rFonts w:ascii="Arial" w:cs="Arial" w:hAnsi="Arial"/>
        </w:rPr>
        <w:t xml:space="preserve"> the individual and the community</w:t>
      </w:r>
      <w:r w:rsidR="00A20217">
        <w:rPr>
          <w:rFonts w:ascii="Arial" w:cs="Arial" w:hAnsi="Arial"/>
        </w:rPr>
        <w:t xml:space="preserve"> </w:t>
      </w:r>
      <w:r w:rsidR="00A35124" w:rsidRPr="000E1483">
        <w:rPr>
          <w:rFonts w:ascii="Arial" w:cs="Arial" w:hAnsi="Arial"/>
        </w:rPr>
        <w:t>(Grasso et al., 2022)</w:t>
      </w:r>
      <w:r w:rsidRPr="000E1483">
        <w:rPr>
          <w:rFonts w:ascii="Arial" w:cs="Arial" w:hAnsi="Arial"/>
        </w:rPr>
        <w:t>. It is far more challenging for CEOs to achieve success in Italy if they concentrate more on the firm itself rather than on fostering personal ties and a feeling of community among the members of their teams.</w:t>
      </w:r>
    </w:p>
    <w:p w:rsidR="00DF05E3" w:rsidRDefault="005324E8" w:rsidP="00DF05E3" w:rsidRPr="000E1483">
      <w:pPr>
        <w:keepNext/>
        <w:jc w:val="center"/>
        <w:spacing w:line="360" w:lineRule="auto"/>
        <w:rPr>
          <w:rFonts w:ascii="Arial" w:cs="Arial" w:hAnsi="Arial"/>
        </w:rPr>
      </w:pPr>
      <w:r>
        <w:rPr>
          <w:noProof/>
        </w:rPr>
        <w:drawing>
          <wp:inline distB="0" distL="0" distR="0" distT="0" wp14:anchorId="50371372" wp14:editId="6BF1E47D">
            <wp:extent cx="5731510" cy="29698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11-08 at 10.44.13 PM.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2969895"/>
                    </a:xfrm>
                    <a:prstGeom prst="rect">
                      <a:avLst/>
                    </a:prstGeom>
                  </pic:spPr>
                </pic:pic>
              </a:graphicData>
            </a:graphic>
          </wp:inline>
        </w:drawing>
      </w:r>
    </w:p>
    <w:p w:rsidR="005324E8" w:rsidRDefault="00DF05E3" w:rsidP="00DF05E3" w:rsidRPr="000E1483">
      <w:pPr>
        <w:pStyle w:val="Caption"/>
        <w:jc w:val="center"/>
        <w:rPr>
          <w:rFonts w:ascii="Arial" w:cs="Arial" w:hAnsi="Arial"/>
        </w:rPr>
      </w:pPr>
      <w:r w:rsidRPr="000E1483">
        <w:rPr>
          <w:rFonts w:ascii="Arial" w:cs="Arial" w:hAnsi="Arial"/>
        </w:rPr>
        <w:t xml:space="preserve">Figure </w:t>
      </w:r>
      <w:r w:rsidR="002D0565" w:rsidRPr="000E1483">
        <w:rPr>
          <w:rFonts w:ascii="Arial" w:cs="Arial" w:hAnsi="Arial"/>
        </w:rPr>
        <w:fldChar w:fldCharType="begin"/>
      </w:r>
      <w:r w:rsidR="002D0565" w:rsidRPr="000E1483">
        <w:rPr>
          <w:rFonts w:ascii="Arial" w:cs="Arial" w:hAnsi="Arial"/>
        </w:rPr>
        <w:instrText xml:space="preserve"> SEQ Figure \* ARABIC </w:instrText>
      </w:r>
      <w:r w:rsidR="002D0565" w:rsidRPr="000E1483">
        <w:rPr>
          <w:rFonts w:ascii="Arial" w:cs="Arial" w:hAnsi="Arial"/>
        </w:rPr>
        <w:fldChar w:fldCharType="separate"/>
      </w:r>
      <w:r w:rsidRPr="000E1483">
        <w:rPr>
          <w:noProof/>
          <w:rFonts w:ascii="Arial" w:cs="Arial" w:hAnsi="Arial"/>
        </w:rPr>
        <w:t>1</w:t>
      </w:r>
      <w:r w:rsidR="002D0565" w:rsidRPr="000E1483">
        <w:rPr>
          <w:noProof/>
          <w:rFonts w:ascii="Arial" w:cs="Arial" w:hAnsi="Arial"/>
        </w:rPr>
        <w:fldChar w:fldCharType="end"/>
      </w:r>
      <w:r w:rsidRPr="000E1483">
        <w:rPr>
          <w:rFonts w:ascii="Arial" w:cs="Arial" w:hAnsi="Arial"/>
        </w:rPr>
        <w:t xml:space="preserve"> leadership </w:t>
      </w:r>
      <w:proofErr w:type="spellStart"/>
      <w:r w:rsidRPr="000E1483">
        <w:rPr>
          <w:rFonts w:ascii="Arial" w:cs="Arial" w:hAnsi="Arial"/>
        </w:rPr>
        <w:t>visualisation</w:t>
      </w:r>
      <w:proofErr w:type="spellEnd"/>
      <w:r w:rsidRPr="000E1483">
        <w:rPr>
          <w:rFonts w:ascii="Arial" w:cs="Arial" w:hAnsi="Arial"/>
        </w:rPr>
        <w:t xml:space="preserve"> Italy (Globe project)</w:t>
      </w:r>
    </w:p>
    <w:p w:rsidR="00DF05E3" w:rsidRDefault="005324E8" w:rsidP="00DF05E3" w:rsidRPr="000E1483">
      <w:pPr>
        <w:keepNext/>
        <w:spacing w:line="360" w:lineRule="auto"/>
        <w:rPr>
          <w:rFonts w:ascii="Arial" w:cs="Arial" w:hAnsi="Arial"/>
        </w:rPr>
      </w:pPr>
      <w:r>
        <w:rPr>
          <w:noProof/>
        </w:rPr>
        <w:drawing>
          <wp:inline distB="0" distL="0" distR="0" distT="0" wp14:anchorId="39D774B7" wp14:editId="19A55A23">
            <wp:extent cx="5731510" cy="29133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3-11-08 at 10.44.06 PM.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913380"/>
                    </a:xfrm>
                    <a:prstGeom prst="rect">
                      <a:avLst/>
                    </a:prstGeom>
                  </pic:spPr>
                </pic:pic>
              </a:graphicData>
            </a:graphic>
          </wp:inline>
        </w:drawing>
      </w:r>
    </w:p>
    <w:p w:rsidR="005324E8" w:rsidRDefault="00DF05E3" w:rsidP="00DF05E3" w:rsidRPr="000E1483">
      <w:pPr>
        <w:pStyle w:val="Caption"/>
        <w:jc w:val="center"/>
        <w:rPr>
          <w:rFonts w:ascii="Arial" w:cs="Arial" w:hAnsi="Arial"/>
        </w:rPr>
      </w:pPr>
      <w:r w:rsidRPr="000E1483">
        <w:rPr>
          <w:rFonts w:ascii="Arial" w:cs="Arial" w:hAnsi="Arial"/>
        </w:rPr>
        <w:t xml:space="preserve">Figure </w:t>
      </w:r>
      <w:r w:rsidR="002D0565" w:rsidRPr="000E1483">
        <w:rPr>
          <w:rFonts w:ascii="Arial" w:cs="Arial" w:hAnsi="Arial"/>
        </w:rPr>
        <w:fldChar w:fldCharType="begin"/>
      </w:r>
      <w:r w:rsidR="002D0565" w:rsidRPr="000E1483">
        <w:rPr>
          <w:rFonts w:ascii="Arial" w:cs="Arial" w:hAnsi="Arial"/>
        </w:rPr>
        <w:instrText xml:space="preserve"> SEQ Figure \* ARABIC </w:instrText>
      </w:r>
      <w:r w:rsidR="002D0565" w:rsidRPr="000E1483">
        <w:rPr>
          <w:rFonts w:ascii="Arial" w:cs="Arial" w:hAnsi="Arial"/>
        </w:rPr>
        <w:fldChar w:fldCharType="separate"/>
      </w:r>
      <w:r w:rsidRPr="000E1483">
        <w:rPr>
          <w:noProof/>
          <w:rFonts w:ascii="Arial" w:cs="Arial" w:hAnsi="Arial"/>
        </w:rPr>
        <w:t>2</w:t>
      </w:r>
      <w:r w:rsidR="002D0565" w:rsidRPr="000E1483">
        <w:rPr>
          <w:noProof/>
          <w:rFonts w:ascii="Arial" w:cs="Arial" w:hAnsi="Arial"/>
        </w:rPr>
        <w:fldChar w:fldCharType="end"/>
      </w:r>
      <w:r w:rsidRPr="000E1483">
        <w:rPr>
          <w:rFonts w:ascii="Arial" w:cs="Arial" w:hAnsi="Arial"/>
        </w:rPr>
        <w:t xml:space="preserve"> Cultural </w:t>
      </w:r>
      <w:proofErr w:type="spellStart"/>
      <w:r w:rsidRPr="000E1483">
        <w:rPr>
          <w:rFonts w:ascii="Arial" w:cs="Arial" w:hAnsi="Arial"/>
        </w:rPr>
        <w:t>visualisation</w:t>
      </w:r>
      <w:proofErr w:type="spellEnd"/>
      <w:r w:rsidRPr="000E1483">
        <w:rPr>
          <w:rFonts w:ascii="Arial" w:cs="Arial" w:hAnsi="Arial"/>
        </w:rPr>
        <w:t xml:space="preserve"> Italy (Globe project)</w:t>
      </w:r>
    </w:p>
    <w:p w:rsidR="005324E8" w:rsidRDefault="005324E8" w:rsidP="005324E8" w:rsidRPr="000E1483">
      <w:pPr>
        <w:pStyle w:val="Heading1"/>
        <w:spacing w:line="360" w:lineRule="auto"/>
        <w:rPr>
          <w:rFonts w:ascii="Arial" w:cs="Arial" w:hAnsi="Arial"/>
        </w:rPr>
      </w:pPr>
      <w:bookmarkStart w:id="5" w:name="_Toc150390041"/>
      <w:r w:rsidRPr="000E1483">
        <w:rPr>
          <w:rFonts w:ascii="Arial" w:cs="Arial" w:hAnsi="Arial"/>
        </w:rPr>
        <w:t>Importance of Cultural Intelligence in Hospitality</w:t>
      </w:r>
      <w:bookmarkEnd w:id="5"/>
      <w:r w:rsidRPr="000E1483">
        <w:rPr>
          <w:rFonts w:ascii="Arial" w:cs="Arial" w:hAnsi="Arial"/>
        </w:rPr>
        <w:t xml:space="preserve"> </w:t>
      </w:r>
    </w:p>
    <w:p w:rsidR="005324E8" w:rsidRDefault="005324E8" w:rsidP="005324E8" w:rsidRPr="000E1483">
      <w:pPr>
        <w:spacing w:line="360" w:lineRule="auto"/>
        <w:rPr>
          <w:rFonts w:ascii="Arial" w:cs="Arial" w:hAnsi="Arial"/>
        </w:rPr>
      </w:pPr>
      <w:r w:rsidRPr="000E1483">
        <w:rPr>
          <w:rFonts w:ascii="Arial" w:cs="Arial" w:hAnsi="Arial"/>
        </w:rPr>
        <w:t xml:space="preserve">The hospitality industry in Italy </w:t>
      </w:r>
      <w:proofErr w:type="spellStart"/>
      <w:r w:rsidRPr="000E1483">
        <w:rPr>
          <w:rFonts w:ascii="Arial" w:cs="Arial" w:hAnsi="Arial"/>
        </w:rPr>
        <w:t>prioritises</w:t>
      </w:r>
      <w:proofErr w:type="spellEnd"/>
      <w:r w:rsidRPr="000E1483">
        <w:rPr>
          <w:rFonts w:ascii="Arial" w:cs="Arial" w:hAnsi="Arial"/>
        </w:rPr>
        <w:t xml:space="preserve"> hiring staff members who can display an understanding of and respect for the variety of cultural perspectives that customers may have</w:t>
      </w:r>
      <w:r w:rsidR="00A20217">
        <w:rPr>
          <w:rFonts w:ascii="Arial" w:cs="Arial" w:hAnsi="Arial"/>
        </w:rPr>
        <w:t xml:space="preserve"> </w:t>
      </w:r>
      <w:r w:rsidR="00A35124" w:rsidRPr="000E1483">
        <w:rPr>
          <w:rFonts w:ascii="Arial" w:cs="Arial" w:hAnsi="Arial"/>
        </w:rPr>
        <w:t>(</w:t>
      </w:r>
      <w:proofErr w:type="spellStart"/>
      <w:r w:rsidR="00A35124" w:rsidRPr="000E1483">
        <w:rPr>
          <w:rFonts w:ascii="Arial" w:cs="Arial" w:hAnsi="Arial"/>
        </w:rPr>
        <w:t>Aresi</w:t>
      </w:r>
      <w:proofErr w:type="spellEnd"/>
      <w:r w:rsidR="00A35124" w:rsidRPr="000E1483">
        <w:rPr>
          <w:rFonts w:ascii="Arial" w:cs="Arial" w:hAnsi="Arial"/>
        </w:rPr>
        <w:t xml:space="preserve"> et al., 2019)</w:t>
      </w:r>
      <w:r w:rsidRPr="000E1483">
        <w:rPr>
          <w:rFonts w:ascii="Arial" w:cs="Arial" w:hAnsi="Arial"/>
        </w:rPr>
        <w:t xml:space="preserve">. Customers on a national and worldwide scale have </w:t>
      </w:r>
      <w:r w:rsidRPr="000E1483">
        <w:rPr>
          <w:rFonts w:ascii="Arial" w:cs="Arial" w:hAnsi="Arial"/>
        </w:rPr>
        <w:t>high expectations, and everyone is aware of the components that make up "excellent service." If you have an interest in Italy and the people who live there, then it is reasonable to assume that you also have an interest in Italy's history, culture, cuisine, and fashion, as well as its art</w:t>
        <w:lastRenderedPageBreak/>
      </w:r>
      <w:r w:rsidR="00A20217">
        <w:rPr>
          <w:rFonts w:ascii="Arial" w:cs="Arial" w:hAnsi="Arial"/>
        </w:rPr>
        <w:t xml:space="preserve"> </w:t>
      </w:r>
      <w:r w:rsidR="00A35124" w:rsidRPr="000E1483">
        <w:rPr>
          <w:rFonts w:ascii="Arial" w:cs="Arial" w:hAnsi="Arial"/>
        </w:rPr>
        <w:t>(</w:t>
      </w:r>
      <w:proofErr w:type="spellStart"/>
      <w:r w:rsidR="00A35124" w:rsidRPr="000E1483">
        <w:rPr>
          <w:rFonts w:ascii="Arial" w:cs="Arial" w:hAnsi="Arial"/>
        </w:rPr>
        <w:t>Graziano</w:t>
      </w:r>
      <w:proofErr w:type="spellEnd"/>
      <w:r w:rsidR="00A35124" w:rsidRPr="000E1483">
        <w:rPr>
          <w:rFonts w:ascii="Arial" w:cs="Arial" w:hAnsi="Arial"/>
        </w:rPr>
        <w:t xml:space="preserve"> and </w:t>
      </w:r>
      <w:proofErr w:type="spellStart"/>
      <w:r w:rsidR="00A35124" w:rsidRPr="000E1483">
        <w:rPr>
          <w:rFonts w:ascii="Arial" w:cs="Arial" w:hAnsi="Arial"/>
        </w:rPr>
        <w:t>Privitera</w:t>
      </w:r>
      <w:proofErr w:type="spellEnd"/>
      <w:r w:rsidR="00A35124" w:rsidRPr="000E1483">
        <w:rPr>
          <w:rFonts w:ascii="Arial" w:cs="Arial" w:hAnsi="Arial"/>
        </w:rPr>
        <w:t>, 2020)</w:t>
      </w:r>
      <w:r w:rsidRPr="000E1483">
        <w:rPr>
          <w:rFonts w:ascii="Arial" w:cs="Arial" w:hAnsi="Arial"/>
        </w:rPr>
        <w:t>. Cultural intelligence also promotes teamwork among a diverse workforce, which increases output for the whole firm in an organisation where interpersonal connections are valued</w:t>
      </w:r>
      <w:r w:rsidR="00A20217">
        <w:rPr>
          <w:rFonts w:ascii="Arial" w:cs="Arial" w:hAnsi="Arial"/>
        </w:rPr>
        <w:t xml:space="preserve"> </w:t>
      </w:r>
      <w:r w:rsidR="00A35124" w:rsidRPr="000E1483">
        <w:rPr>
          <w:rFonts w:ascii="Arial" w:cs="Arial" w:hAnsi="Arial"/>
        </w:rPr>
        <w:t>(</w:t>
      </w:r>
      <w:proofErr w:type="spellStart"/>
      <w:r w:rsidR="00A35124" w:rsidRPr="000E1483">
        <w:rPr>
          <w:rFonts w:ascii="Arial" w:cs="Arial" w:hAnsi="Arial"/>
        </w:rPr>
        <w:t>Georgios</w:t>
      </w:r>
      <w:proofErr w:type="spellEnd"/>
      <w:r w:rsidR="00A35124" w:rsidRPr="000E1483">
        <w:rPr>
          <w:rFonts w:ascii="Arial" w:cs="Arial" w:hAnsi="Arial"/>
        </w:rPr>
        <w:t xml:space="preserve"> </w:t>
      </w:r>
      <w:proofErr w:type="spellStart"/>
      <w:r w:rsidR="00A35124" w:rsidRPr="000E1483">
        <w:rPr>
          <w:rFonts w:ascii="Arial" w:cs="Arial" w:hAnsi="Arial"/>
        </w:rPr>
        <w:t>Panagiotis</w:t>
      </w:r>
      <w:proofErr w:type="spellEnd"/>
      <w:r w:rsidR="00A35124" w:rsidRPr="000E1483">
        <w:rPr>
          <w:rFonts w:ascii="Arial" w:cs="Arial" w:hAnsi="Arial"/>
        </w:rPr>
        <w:t xml:space="preserve"> </w:t>
      </w:r>
      <w:proofErr w:type="spellStart"/>
      <w:r w:rsidR="00A35124" w:rsidRPr="000E1483">
        <w:rPr>
          <w:rFonts w:ascii="Arial" w:cs="Arial" w:hAnsi="Arial"/>
        </w:rPr>
        <w:t>Salachoris</w:t>
      </w:r>
      <w:proofErr w:type="spellEnd"/>
      <w:r w:rsidR="00A35124" w:rsidRPr="000E1483">
        <w:rPr>
          <w:rFonts w:ascii="Arial" w:cs="Arial" w:hAnsi="Arial"/>
        </w:rPr>
        <w:t xml:space="preserve"> et al., 2023)</w:t>
      </w:r>
      <w:r w:rsidRPr="000E1483">
        <w:rPr>
          <w:rFonts w:ascii="Arial" w:cs="Arial" w:hAnsi="Arial"/>
        </w:rPr>
        <w:t>. To succeed in business and social circles in Italy, one must be fluent in the language and have a thorough awareness of the country's cultural standards. In addition to this, one must have a strong command of the Italian language in terms of communication.</w:t>
      </w:r>
    </w:p>
    <w:p w:rsidR="005324E8" w:rsidRDefault="005324E8" w:rsidP="005324E8" w:rsidRPr="000E1483">
      <w:pPr>
        <w:pStyle w:val="Heading1"/>
        <w:spacing w:line="360" w:lineRule="auto"/>
        <w:rPr>
          <w:rFonts w:ascii="Arial" w:cs="Arial" w:hAnsi="Arial"/>
        </w:rPr>
      </w:pPr>
      <w:bookmarkStart w:id="6" w:name="_Toc150390042"/>
      <w:r w:rsidRPr="000E1483">
        <w:rPr>
          <w:rFonts w:ascii="Arial" w:cs="Arial" w:hAnsi="Arial"/>
        </w:rPr>
        <w:t>Conclusion</w:t>
      </w:r>
      <w:bookmarkEnd w:id="6"/>
    </w:p>
    <w:p w:rsidR="005324E8" w:rsidRDefault="005324E8" w:rsidP="005324E8" w:rsidRPr="000E1483">
      <w:pPr>
        <w:spacing w:line="360" w:lineRule="auto"/>
        <w:rPr>
          <w:rFonts w:ascii="Arial" w:cs="Arial" w:hAnsi="Arial"/>
        </w:rPr>
      </w:pPr>
      <w:r w:rsidRPr="000E1483">
        <w:rPr>
          <w:rFonts w:ascii="Arial" w:cs="Arial" w:hAnsi="Arial"/>
        </w:rPr>
        <w:t xml:space="preserve">Dive into Italy's cultural history to better understand the origins of the country's defining mood (collectivism, contextual communication, and a premium on human relationships) and discover more about the history of Italy's cultural traditions. The GLOBE Project exemplifies a style of leadership that places a premium on family and is respectful of Italian traditions. These examples demonstrate why it is advantageous for the General Manager of the </w:t>
      </w:r>
      <w:proofErr w:type="spellStart"/>
      <w:r w:rsidR="00DF05E3" w:rsidRPr="000E1483">
        <w:rPr>
          <w:rFonts w:ascii="Arial" w:cs="Arial" w:hAnsi="Arial"/>
        </w:rPr>
        <w:t>Semon</w:t>
      </w:r>
      <w:proofErr w:type="spellEnd"/>
      <w:r w:rsidRPr="000E1483">
        <w:rPr>
          <w:rFonts w:ascii="Arial" w:cs="Arial" w:hAnsi="Arial"/>
        </w:rPr>
        <w:t xml:space="preserve"> to communicate in both Italian and English and to have a knowledge of diverse cultural norms. Specifically, these examples </w:t>
      </w:r>
      <w:proofErr w:type="spellStart"/>
      <w:r w:rsidRPr="000E1483">
        <w:rPr>
          <w:rFonts w:ascii="Arial" w:cs="Arial" w:hAnsi="Arial"/>
        </w:rPr>
        <w:t>emphasise</w:t>
      </w:r>
      <w:proofErr w:type="spellEnd"/>
      <w:r w:rsidRPr="000E1483">
        <w:rPr>
          <w:rFonts w:ascii="Arial" w:cs="Arial" w:hAnsi="Arial"/>
        </w:rPr>
        <w:t xml:space="preserve"> why it is useful for the General Manager to speak in both Italian and English. Given the intense competition in the hospitality sector in Italy, it is necessary for the hotel's General Manager to be fluent in a language or languages other than Italian for the establishment to succeed.</w:t>
      </w:r>
    </w:p>
    <w:p w:rsidR="005324E8" w:rsidRDefault="005324E8" w:rsidP="005324E8" w:rsidRPr="000E1483">
      <w:pPr>
        <w:pStyle w:val="Heading1"/>
        <w:spacing w:line="360" w:lineRule="auto"/>
        <w:rPr>
          <w:rFonts w:ascii="Arial" w:cs="Arial" w:hAnsi="Arial"/>
        </w:rPr>
      </w:pPr>
      <w:bookmarkStart w:id="7" w:name="_Toc150390043"/>
      <w:r w:rsidRPr="000E1483">
        <w:rPr>
          <w:rFonts w:ascii="Arial" w:cs="Arial" w:hAnsi="Arial"/>
        </w:rPr>
        <w:t>Recommendations</w:t>
      </w:r>
      <w:bookmarkEnd w:id="7"/>
    </w:p>
    <w:p w:rsidR="005324E8" w:rsidRDefault="005324E8" w:rsidP="005324E8" w:rsidRPr="000E1483">
      <w:pPr>
        <w:pStyle w:val="ListParagraph"/>
        <w:numPr>
          <w:ilvl w:val="0"/>
          <w:numId w:val="2"/>
        </w:numPr>
        <w:spacing w:line="360" w:lineRule="auto"/>
        <w:rPr>
          <w:rFonts w:ascii="Arial" w:cs="Arial" w:hAnsi="Arial"/>
        </w:rPr>
      </w:pPr>
      <w:r w:rsidRPr="000E1483">
        <w:rPr>
          <w:rFonts w:ascii="Arial" w:cs="Arial" w:hAnsi="Arial"/>
        </w:rPr>
        <w:t>In the corporate world of Italy, developing and fostering long-term connections with customers is highly important.</w:t>
      </w:r>
    </w:p>
    <w:p w:rsidR="005324E8" w:rsidRDefault="005324E8" w:rsidP="005324E8" w:rsidRPr="000E1483">
      <w:pPr>
        <w:pStyle w:val="ListParagraph"/>
        <w:numPr>
          <w:ilvl w:val="0"/>
          <w:numId w:val="2"/>
        </w:numPr>
        <w:spacing w:line="360" w:lineRule="auto"/>
        <w:rPr>
          <w:rFonts w:ascii="Arial" w:cs="Arial" w:hAnsi="Arial"/>
        </w:rPr>
      </w:pPr>
      <w:r w:rsidRPr="000E1483">
        <w:rPr>
          <w:rFonts w:ascii="Arial" w:cs="Arial" w:hAnsi="Arial"/>
        </w:rPr>
        <w:t>If you want to make a good impression not just on your customers but also on your coworkers, you should educate yourself in the language and culture of Italy.</w:t>
      </w:r>
    </w:p>
    <w:p w:rsidR="005324E8" w:rsidRDefault="005324E8" w:rsidP="005324E8" w:rsidRPr="000E1483">
      <w:pPr>
        <w:pStyle w:val="ListParagraph"/>
        <w:numPr>
          <w:ilvl w:val="0"/>
          <w:numId w:val="2"/>
        </w:numPr>
        <w:spacing w:line="360" w:lineRule="auto"/>
        <w:rPr>
          <w:rFonts w:ascii="Arial" w:cs="Arial" w:hAnsi="Arial"/>
        </w:rPr>
      </w:pPr>
      <w:r w:rsidRPr="000E1483">
        <w:rPr>
          <w:rFonts w:ascii="Arial" w:cs="Arial" w:hAnsi="Arial"/>
        </w:rPr>
        <w:t xml:space="preserve">One of the most effective ways to demonstrate your appreciation for Italy's collectivist culture is to assume a position of leadership within the family in which you </w:t>
      </w:r>
      <w:proofErr w:type="spellStart"/>
      <w:r w:rsidRPr="000E1483">
        <w:rPr>
          <w:rFonts w:ascii="Arial" w:cs="Arial" w:hAnsi="Arial"/>
        </w:rPr>
        <w:t>prioritise</w:t>
      </w:r>
      <w:proofErr w:type="spellEnd"/>
      <w:r w:rsidRPr="000E1483">
        <w:rPr>
          <w:rFonts w:ascii="Arial" w:cs="Arial" w:hAnsi="Arial"/>
        </w:rPr>
        <w:t xml:space="preserve"> the needs of others above your requirements.</w:t>
      </w:r>
    </w:p>
    <w:p w:rsidR="005324E8" w:rsidRDefault="005324E8" w:rsidP="005324E8" w:rsidRPr="000E1483">
      <w:pPr>
        <w:pStyle w:val="ListParagraph"/>
        <w:numPr>
          <w:ilvl w:val="0"/>
          <w:numId w:val="2"/>
        </w:numPr>
        <w:spacing w:line="360" w:lineRule="auto"/>
        <w:rPr>
          <w:rFonts w:ascii="Arial" w:cs="Arial" w:hAnsi="Arial"/>
        </w:rPr>
      </w:pPr>
      <w:r w:rsidRPr="000E1483">
        <w:rPr>
          <w:rFonts w:ascii="Arial" w:cs="Arial" w:hAnsi="Arial"/>
        </w:rPr>
        <w:t>If the hotel were to make more overt cultural connections to Italy in its advertising and service offerings, it could attract travellers interested in Italy.</w:t>
        <w:lastRenderedPageBreak/>
      </w:r>
    </w:p>
    <w:p w:rsidR="005324E8" w:rsidRDefault="005324E8" w:rsidP="005324E8" w:rsidRPr="000E1483">
      <w:pPr>
        <w:pStyle w:val="ListParagraph"/>
        <w:numPr>
          <w:ilvl w:val="0"/>
          <w:numId w:val="2"/>
        </w:numPr>
        <w:spacing w:line="360" w:lineRule="auto"/>
        <w:rPr>
          <w:rFonts w:ascii="Arial" w:cs="Arial" w:hAnsi="Arial"/>
        </w:rPr>
      </w:pPr>
      <w:r w:rsidRPr="000E1483">
        <w:rPr>
          <w:rFonts w:ascii="Arial" w:cs="Arial" w:hAnsi="Arial"/>
        </w:rPr>
        <w:t>Suppose Italy allows its workers more leeway in making decisions that delight clients. In that case, more people will have the chance to experience Italy's world-famous hospitality.</w:t>
      </w:r>
    </w:p>
    <w:p w:rsidR="00DF05E3" w:rsidRDefault="00DF05E3" w:rsidP="00DF05E3" w:rsidRPr="000E1483">
      <w:pPr>
        <w:spacing w:line="360" w:lineRule="auto"/>
        <w:rPr>
          <w:rFonts w:ascii="Arial" w:cs="Arial" w:hAnsi="Arial"/>
        </w:rPr>
      </w:pPr>
    </w:p>
    <w:p w:rsidR="00DF05E3" w:rsidRDefault="00DF05E3" w:rsidP="00DF05E3" w:rsidRPr="000E1483">
      <w:pPr>
        <w:spacing w:line="360" w:lineRule="auto"/>
        <w:rPr>
          <w:b/>
          <w:rFonts w:ascii="Arial" w:cs="Arial" w:hAnsi="Arial"/>
          <w:sz w:val="28"/>
        </w:rPr>
      </w:pPr>
      <w:r>
        <w:rPr>
          <w:b/>
          <w:rFonts w:ascii="Arial"/>
          <w:sz w:val="28"/>
        </w:rPr>
        <w:t>References</w:t>
      </w:r>
    </w:p>
    <w:p w:rsidR="00A35124" w:rsidRDefault="00A35124" w:rsidP="00A35124" w:rsidRPr="000E1483">
      <w:pPr>
        <w:rPr>
          <w:rFonts w:ascii="Arial" w:cs="Arial" w:hAnsi="Arial"/>
        </w:rPr>
      </w:pPr>
    </w:p>
    <w:p w:rsidR="00A35124" w:rsidRDefault="00A35124" w:rsidP="00A35124" w:rsidRPr="000E1483">
      <w:pPr>
        <w:jc w:val="left"/>
        <w:spacing w:after="240" w:line="360" w:lineRule="auto"/>
        <w:rPr>
          <w:kern w:val="0"/>
          <w:lang w:eastAsia="en-US"/>
          <w14:ligatures w14:val="none"/>
          <w:rFonts w:ascii="Arial" w:cs="Arial" w:eastAsia="Times New Roman" w:hAnsi="Arial"/>
        </w:rPr>
      </w:pPr>
      <w:proofErr w:type="spellStart"/>
      <w:r w:rsidRPr="000E1483">
        <w:rPr>
          <w:kern w:val="0"/>
          <w:lang w:eastAsia="en-US"/>
          <w14:ligatures w14:val="none"/>
          <w:rFonts w:ascii="Arial" w:cs="Arial" w:eastAsia="Times New Roman" w:hAnsi="Arial"/>
        </w:rPr>
        <w:t>Aresi</w:t>
      </w:r>
      <w:proofErr w:type="spellEnd"/>
      <w:r w:rsidRPr="000E1483">
        <w:rPr>
          <w:kern w:val="0"/>
          <w:lang w:eastAsia="en-US"/>
          <w14:ligatures w14:val="none"/>
          <w:rFonts w:ascii="Arial" w:cs="Arial" w:eastAsia="Times New Roman" w:hAnsi="Arial"/>
        </w:rPr>
        <w:t xml:space="preserve">, G., Cleveland, M.J., </w:t>
      </w:r>
      <w:proofErr w:type="spellStart"/>
      <w:r w:rsidRPr="000E1483">
        <w:rPr>
          <w:kern w:val="0"/>
          <w:lang w:eastAsia="en-US"/>
          <w14:ligatures w14:val="none"/>
          <w:rFonts w:ascii="Arial" w:cs="Arial" w:eastAsia="Times New Roman" w:hAnsi="Arial"/>
        </w:rPr>
        <w:t>Vieno</w:t>
      </w:r>
      <w:proofErr w:type="spellEnd"/>
      <w:r w:rsidRPr="000E1483">
        <w:rPr>
          <w:kern w:val="0"/>
          <w:lang w:eastAsia="en-US"/>
          <w14:ligatures w14:val="none"/>
          <w:rFonts w:ascii="Arial" w:cs="Arial" w:eastAsia="Times New Roman" w:hAnsi="Arial"/>
        </w:rPr>
        <w:t xml:space="preserve">, A., Beccaria, F., </w:t>
      </w:r>
      <w:proofErr w:type="spellStart"/>
      <w:r w:rsidRPr="000E1483">
        <w:rPr>
          <w:kern w:val="0"/>
          <w:lang w:eastAsia="en-US"/>
          <w14:ligatures w14:val="none"/>
          <w:rFonts w:ascii="Arial" w:cs="Arial" w:eastAsia="Times New Roman" w:hAnsi="Arial"/>
        </w:rPr>
        <w:t>Turrisi</w:t>
      </w:r>
      <w:proofErr w:type="spellEnd"/>
      <w:r w:rsidRPr="000E1483">
        <w:rPr>
          <w:kern w:val="0"/>
          <w:lang w:eastAsia="en-US"/>
          <w14:ligatures w14:val="none"/>
          <w:rFonts w:ascii="Arial" w:cs="Arial" w:eastAsia="Times New Roman" w:hAnsi="Arial"/>
        </w:rPr>
        <w:t xml:space="preserve">, R. and Marta, E. (2019). </w:t>
      </w:r>
      <w:proofErr w:type="gramStart"/>
      <w:r w:rsidRPr="000E1483">
        <w:rPr>
          <w:kern w:val="0"/>
          <w:lang w:eastAsia="en-US"/>
          <w14:ligatures w14:val="none"/>
          <w:rFonts w:ascii="Arial" w:cs="Arial" w:eastAsia="Times New Roman" w:hAnsi="Arial"/>
        </w:rPr>
        <w:t>A Mixed Methods</w:t>
      </w:r>
      <w:proofErr w:type="gramEnd"/>
      <w:r w:rsidRPr="000E1483">
        <w:rPr>
          <w:kern w:val="0"/>
          <w:lang w:eastAsia="en-US"/>
          <w14:ligatures w14:val="none"/>
          <w:rFonts w:ascii="Arial" w:cs="Arial" w:eastAsia="Times New Roman" w:hAnsi="Arial"/>
        </w:rPr>
        <w:t xml:space="preserve"> Cross</w:t>
      </w:r>
      <w:r w:rsidRPr="000E1483">
        <w:rPr>
          <w:kern w:val="0"/>
          <w:lang w:eastAsia="en-US"/>
          <w14:ligatures w14:val="none"/>
          <w:rFonts w:ascii="Cambria Math" w:cs="Cambria Math" w:eastAsia="Times New Roman" w:hAnsi="Cambria Math"/>
        </w:rPr>
        <w:t>‐</w:t>
      </w:r>
      <w:r w:rsidRPr="000E1483">
        <w:rPr>
          <w:kern w:val="0"/>
          <w:lang w:eastAsia="en-US"/>
          <w14:ligatures w14:val="none"/>
          <w:rFonts w:ascii="Arial" w:cs="Arial" w:eastAsia="Times New Roman" w:hAnsi="Arial"/>
        </w:rPr>
        <w:t>Cultural Study to Compare Youth Drinking Cultures in Italy and the USA.</w:t>
      </w:r>
    </w:p>
    <w:p w:rsidR="00A35124" w:rsidRDefault="00A35124" w:rsidP="00A35124" w:rsidRPr="000E1483">
      <w:pPr>
        <w:jc w:val="left"/>
        <w:spacing w:after="240" w:line="360" w:lineRule="auto"/>
        <w:rPr>
          <w:kern w:val="0"/>
          <w:lang w:eastAsia="en-US"/>
          <w14:ligatures w14:val="none"/>
          <w:rFonts w:ascii="Arial" w:cs="Arial" w:eastAsia="Times New Roman" w:hAnsi="Arial"/>
        </w:rPr>
      </w:pPr>
      <w:proofErr w:type="gramStart"/>
      <w:r w:rsidRPr="000E1483">
        <w:rPr>
          <w:kern w:val="0"/>
          <w:lang w:eastAsia="en-US"/>
          <w14:ligatures w14:val="none"/>
          <w:rFonts w:ascii="Arial" w:cs="Arial" w:eastAsia="Times New Roman" w:hAnsi="Arial"/>
        </w:rPr>
        <w:t xml:space="preserve">Gaddi, R., </w:t>
      </w:r>
      <w:proofErr w:type="spellStart"/>
      <w:r w:rsidRPr="000E1483">
        <w:rPr>
          <w:kern w:val="0"/>
          <w:lang w:eastAsia="en-US"/>
          <w14:ligatures w14:val="none"/>
          <w:rFonts w:ascii="Arial" w:cs="Arial" w:eastAsia="Times New Roman" w:hAnsi="Arial"/>
        </w:rPr>
        <w:t>Cacace</w:t>
      </w:r>
      <w:proofErr w:type="spellEnd"/>
      <w:r w:rsidRPr="000E1483">
        <w:rPr>
          <w:kern w:val="0"/>
          <w:lang w:eastAsia="en-US"/>
          <w14:ligatures w14:val="none"/>
          <w:rFonts w:ascii="Arial" w:cs="Arial" w:eastAsia="Times New Roman" w:hAnsi="Arial"/>
        </w:rPr>
        <w:t xml:space="preserve">, C. and Di Menno di </w:t>
      </w:r>
      <w:proofErr w:type="spellStart"/>
      <w:r w:rsidRPr="000E1483">
        <w:rPr>
          <w:kern w:val="0"/>
          <w:lang w:eastAsia="en-US"/>
          <w14:ligatures w14:val="none"/>
          <w:rFonts w:ascii="Arial" w:cs="Arial" w:eastAsia="Times New Roman" w:hAnsi="Arial"/>
        </w:rPr>
        <w:t>Bucchianico</w:t>
      </w:r>
      <w:proofErr w:type="spellEnd"/>
      <w:r w:rsidRPr="000E1483">
        <w:rPr>
          <w:kern w:val="0"/>
          <w:lang w:eastAsia="en-US"/>
          <w14:ligatures w14:val="none"/>
          <w:rFonts w:ascii="Arial" w:cs="Arial" w:eastAsia="Times New Roman" w:hAnsi="Arial"/>
        </w:rPr>
        <w:t>, A. (2022).</w:t>
      </w:r>
      <w:proofErr w:type="gramEnd"/>
      <w:r w:rsidRPr="000E1483">
        <w:rPr>
          <w:kern w:val="0"/>
          <w:lang w:eastAsia="en-US"/>
          <w14:ligatures w14:val="none"/>
          <w:rFonts w:ascii="Arial" w:cs="Arial" w:eastAsia="Times New Roman" w:hAnsi="Arial"/>
        </w:rPr>
        <w:t xml:space="preserve"> The risk assessment of surface recession damage for architectural buildings in Italy. </w:t>
      </w:r>
      <w:proofErr w:type="gramStart"/>
      <w:r w:rsidRPr="000E1483">
        <w:rPr>
          <w:iCs/>
          <w:kern w:val="0"/>
          <w:lang w:eastAsia="en-US"/>
          <w14:ligatures w14:val="none"/>
          <w:i/>
          <w:rFonts w:ascii="Arial" w:cs="Arial" w:eastAsia="Times New Roman" w:hAnsi="Arial"/>
        </w:rPr>
        <w:t>Journal of Cultural Heritage</w:t>
      </w:r>
      <w:r w:rsidRPr="000E1483">
        <w:rPr>
          <w:kern w:val="0"/>
          <w:lang w:eastAsia="en-US"/>
          <w14:ligatures w14:val="none"/>
          <w:rFonts w:ascii="Arial" w:cs="Arial" w:eastAsia="Times New Roman" w:hAnsi="Arial"/>
        </w:rPr>
        <w:t>, 57, pp.118–130.</w:t>
      </w:r>
      <w:proofErr w:type="gramEnd"/>
    </w:p>
    <w:p w:rsidR="00A35124" w:rsidRDefault="00A35124" w:rsidP="00A35124" w:rsidRPr="000E1483">
      <w:pPr>
        <w:jc w:val="left"/>
        <w:spacing w:after="240" w:line="360" w:lineRule="auto"/>
        <w:rPr>
          <w:kern w:val="0"/>
          <w:lang w:eastAsia="en-US"/>
          <w14:ligatures w14:val="none"/>
          <w:rFonts w:ascii="Arial" w:cs="Arial" w:eastAsia="Times New Roman" w:hAnsi="Arial"/>
        </w:rPr>
      </w:pPr>
      <w:proofErr w:type="spellStart"/>
      <w:proofErr w:type="gramStart"/>
      <w:r w:rsidRPr="000E1483">
        <w:rPr>
          <w:kern w:val="0"/>
          <w:lang w:eastAsia="en-US"/>
          <w14:ligatures w14:val="none"/>
          <w:rFonts w:ascii="Arial" w:cs="Arial" w:eastAsia="Times New Roman" w:hAnsi="Arial"/>
        </w:rPr>
        <w:t>Georgios</w:t>
      </w:r>
      <w:proofErr w:type="spellEnd"/>
      <w:r w:rsidRPr="000E1483">
        <w:rPr>
          <w:kern w:val="0"/>
          <w:lang w:eastAsia="en-US"/>
          <w14:ligatures w14:val="none"/>
          <w:rFonts w:ascii="Arial" w:cs="Arial" w:eastAsia="Times New Roman" w:hAnsi="Arial"/>
        </w:rPr>
        <w:t xml:space="preserve"> </w:t>
      </w:r>
      <w:proofErr w:type="spellStart"/>
      <w:r w:rsidRPr="000E1483">
        <w:rPr>
          <w:kern w:val="0"/>
          <w:lang w:eastAsia="en-US"/>
          <w14:ligatures w14:val="none"/>
          <w:rFonts w:ascii="Arial" w:cs="Arial" w:eastAsia="Times New Roman" w:hAnsi="Arial"/>
        </w:rPr>
        <w:t>Panagiotis</w:t>
      </w:r>
      <w:proofErr w:type="spellEnd"/>
      <w:r w:rsidRPr="000E1483">
        <w:rPr>
          <w:kern w:val="0"/>
          <w:lang w:eastAsia="en-US"/>
          <w14:ligatures w14:val="none"/>
          <w:rFonts w:ascii="Arial" w:cs="Arial" w:eastAsia="Times New Roman" w:hAnsi="Arial"/>
        </w:rPr>
        <w:t xml:space="preserve"> </w:t>
      </w:r>
      <w:proofErr w:type="spellStart"/>
      <w:r w:rsidRPr="000E1483">
        <w:rPr>
          <w:kern w:val="0"/>
          <w:lang w:eastAsia="en-US"/>
          <w14:ligatures w14:val="none"/>
          <w:rFonts w:ascii="Arial" w:cs="Arial" w:eastAsia="Times New Roman" w:hAnsi="Arial"/>
        </w:rPr>
        <w:t>Salachoris</w:t>
      </w:r>
      <w:proofErr w:type="spellEnd"/>
      <w:r w:rsidRPr="000E1483">
        <w:rPr>
          <w:kern w:val="0"/>
          <w:lang w:eastAsia="en-US"/>
          <w14:ligatures w14:val="none"/>
          <w:rFonts w:ascii="Arial" w:cs="Arial" w:eastAsia="Times New Roman" w:hAnsi="Arial"/>
        </w:rPr>
        <w:t xml:space="preserve">, </w:t>
      </w:r>
      <w:proofErr w:type="spellStart"/>
      <w:r w:rsidRPr="000E1483">
        <w:rPr>
          <w:kern w:val="0"/>
          <w:lang w:eastAsia="en-US"/>
          <w14:ligatures w14:val="none"/>
          <w:rFonts w:ascii="Arial" w:cs="Arial" w:eastAsia="Times New Roman" w:hAnsi="Arial"/>
        </w:rPr>
        <w:t>Gianluca</w:t>
      </w:r>
      <w:proofErr w:type="spellEnd"/>
      <w:r w:rsidRPr="000E1483">
        <w:rPr>
          <w:kern w:val="0"/>
          <w:lang w:eastAsia="en-US"/>
          <w14:ligatures w14:val="none"/>
          <w:rFonts w:ascii="Arial" w:cs="Arial" w:eastAsia="Times New Roman" w:hAnsi="Arial"/>
        </w:rPr>
        <w:t xml:space="preserve"> </w:t>
      </w:r>
      <w:proofErr w:type="spellStart"/>
      <w:r w:rsidRPr="000E1483">
        <w:rPr>
          <w:kern w:val="0"/>
          <w:lang w:eastAsia="en-US"/>
          <w14:ligatures w14:val="none"/>
          <w:rFonts w:ascii="Arial" w:cs="Arial" w:eastAsia="Times New Roman" w:hAnsi="Arial"/>
        </w:rPr>
        <w:t>Standoli</w:t>
      </w:r>
      <w:proofErr w:type="spellEnd"/>
      <w:r w:rsidRPr="000E1483">
        <w:rPr>
          <w:kern w:val="0"/>
          <w:lang w:eastAsia="en-US"/>
          <w14:ligatures w14:val="none"/>
          <w:rFonts w:ascii="Arial" w:cs="Arial" w:eastAsia="Times New Roman" w:hAnsi="Arial"/>
        </w:rPr>
        <w:t xml:space="preserve">, </w:t>
      </w:r>
      <w:proofErr w:type="spellStart"/>
      <w:r w:rsidRPr="000E1483">
        <w:rPr>
          <w:kern w:val="0"/>
          <w:lang w:eastAsia="en-US"/>
          <w14:ligatures w14:val="none"/>
          <w:rFonts w:ascii="Arial" w:cs="Arial" w:eastAsia="Times New Roman" w:hAnsi="Arial"/>
        </w:rPr>
        <w:t>Betti</w:t>
      </w:r>
      <w:proofErr w:type="spellEnd"/>
      <w:r w:rsidRPr="000E1483">
        <w:rPr>
          <w:kern w:val="0"/>
          <w:lang w:eastAsia="en-US"/>
          <w14:ligatures w14:val="none"/>
          <w:rFonts w:ascii="Arial" w:cs="Arial" w:eastAsia="Times New Roman" w:hAnsi="Arial"/>
        </w:rPr>
        <w:t>, M., Milani, G. and Clementi, F. (2023).</w:t>
      </w:r>
      <w:proofErr w:type="gramEnd"/>
      <w:r w:rsidRPr="000E1483">
        <w:rPr>
          <w:kern w:val="0"/>
          <w:lang w:eastAsia="en-US"/>
          <w14:ligatures w14:val="none"/>
          <w:rFonts w:ascii="Arial" w:cs="Arial" w:eastAsia="Times New Roman" w:hAnsi="Arial"/>
        </w:rPr>
        <w:t xml:space="preserve"> Evolutionary numerical model for cultural heritage structures via genetic algorithms: a case study in central Italy. </w:t>
      </w:r>
      <w:proofErr w:type="gramStart"/>
      <w:r w:rsidRPr="000E1483">
        <w:rPr>
          <w:iCs/>
          <w:kern w:val="0"/>
          <w:lang w:eastAsia="en-US"/>
          <w14:ligatures w14:val="none"/>
          <w:i/>
          <w:rFonts w:ascii="Arial" w:cs="Arial" w:eastAsia="Times New Roman" w:hAnsi="Arial"/>
        </w:rPr>
        <w:t>Bulletin of Earthquake Engineering</w:t>
      </w:r>
      <w:r w:rsidRPr="000E1483">
        <w:rPr>
          <w:kern w:val="0"/>
          <w:lang w:eastAsia="en-US"/>
          <w14:ligatures w14:val="none"/>
          <w:rFonts w:ascii="Arial" w:cs="Arial" w:eastAsia="Times New Roman" w:hAnsi="Arial"/>
        </w:rPr>
        <w:t>.</w:t>
      </w:r>
      <w:proofErr w:type="gramEnd"/>
      <w:r w:rsidRPr="000E1483">
        <w:rPr>
          <w:kern w:val="0"/>
          <w:lang w:eastAsia="en-US"/>
          <w14:ligatures w14:val="none"/>
          <w:rFonts w:ascii="Arial" w:cs="Arial" w:eastAsia="Times New Roman" w:hAnsi="Arial"/>
        </w:rPr>
        <w:t xml:space="preserve"> </w:t>
      </w:r>
    </w:p>
    <w:p w:rsidR="00A35124" w:rsidRDefault="00A35124" w:rsidP="00A35124" w:rsidRPr="000E1483">
      <w:pPr>
        <w:jc w:val="left"/>
        <w:spacing w:after="240" w:line="360" w:lineRule="auto"/>
        <w:rPr>
          <w:kern w:val="0"/>
          <w:lang w:eastAsia="en-US"/>
          <w14:ligatures w14:val="none"/>
          <w:rFonts w:ascii="Arial" w:cs="Arial" w:eastAsia="Times New Roman" w:hAnsi="Arial"/>
        </w:rPr>
      </w:pPr>
      <w:proofErr w:type="gramStart"/>
      <w:r w:rsidRPr="000E1483">
        <w:rPr>
          <w:kern w:val="0"/>
          <w:lang w:eastAsia="en-US"/>
          <w14:ligatures w14:val="none"/>
          <w:rFonts w:ascii="Arial" w:cs="Arial" w:eastAsia="Times New Roman" w:hAnsi="Arial"/>
        </w:rPr>
        <w:t xml:space="preserve">Giuliani, F., De Falco, A. and </w:t>
      </w:r>
      <w:proofErr w:type="spellStart"/>
      <w:r w:rsidRPr="000E1483">
        <w:rPr>
          <w:kern w:val="0"/>
          <w:lang w:eastAsia="en-US"/>
          <w14:ligatures w14:val="none"/>
          <w:rFonts w:ascii="Arial" w:cs="Arial" w:eastAsia="Times New Roman" w:hAnsi="Arial"/>
        </w:rPr>
        <w:t>Cutini</w:t>
      </w:r>
      <w:proofErr w:type="spellEnd"/>
      <w:r w:rsidRPr="000E1483">
        <w:rPr>
          <w:kern w:val="0"/>
          <w:lang w:eastAsia="en-US"/>
          <w14:ligatures w14:val="none"/>
          <w:rFonts w:ascii="Arial" w:cs="Arial" w:eastAsia="Times New Roman" w:hAnsi="Arial"/>
        </w:rPr>
        <w:t>, V. (2022).</w:t>
      </w:r>
      <w:proofErr w:type="gramEnd"/>
      <w:r w:rsidRPr="000E1483">
        <w:rPr>
          <w:kern w:val="0"/>
          <w:lang w:eastAsia="en-US"/>
          <w14:ligatures w14:val="none"/>
          <w:rFonts w:ascii="Arial" w:cs="Arial" w:eastAsia="Times New Roman" w:hAnsi="Arial"/>
        </w:rPr>
        <w:t xml:space="preserve"> Rethinking earthquake-related vulnerabilities of historic </w:t>
      </w:r>
      <w:proofErr w:type="spellStart"/>
      <w:r w:rsidRPr="000E1483">
        <w:rPr>
          <w:kern w:val="0"/>
          <w:lang w:eastAsia="en-US"/>
          <w14:ligatures w14:val="none"/>
          <w:rFonts w:ascii="Arial" w:cs="Arial" w:eastAsia="Times New Roman" w:hAnsi="Arial"/>
        </w:rPr>
        <w:t>centres</w:t>
      </w:r>
      <w:proofErr w:type="spellEnd"/>
      <w:r w:rsidRPr="000E1483">
        <w:rPr>
          <w:kern w:val="0"/>
          <w:lang w:eastAsia="en-US"/>
          <w14:ligatures w14:val="none"/>
          <w:rFonts w:ascii="Arial" w:cs="Arial" w:eastAsia="Times New Roman" w:hAnsi="Arial"/>
        </w:rPr>
        <w:t xml:space="preserve"> in Italy: Insights from the Tuscan area. </w:t>
      </w:r>
      <w:proofErr w:type="gramStart"/>
      <w:r w:rsidRPr="000E1483">
        <w:rPr>
          <w:iCs/>
          <w:kern w:val="0"/>
          <w:lang w:eastAsia="en-US"/>
          <w14:ligatures w14:val="none"/>
          <w:i/>
          <w:rFonts w:ascii="Arial" w:cs="Arial" w:eastAsia="Times New Roman" w:hAnsi="Arial"/>
        </w:rPr>
        <w:t>Journal of Cultural Heritage</w:t>
      </w:r>
      <w:r w:rsidRPr="000E1483">
        <w:rPr>
          <w:kern w:val="0"/>
          <w:lang w:eastAsia="en-US"/>
          <w14:ligatures w14:val="none"/>
          <w:rFonts w:ascii="Arial" w:cs="Arial" w:eastAsia="Times New Roman" w:hAnsi="Arial"/>
        </w:rPr>
        <w:t>, 54, pp.79–93.</w:t>
      </w:r>
      <w:proofErr w:type="gramEnd"/>
    </w:p>
    <w:p w:rsidR="00A20217" w:rsidRDefault="00A35124" w:rsidP="00A35124">
      <w:pPr>
        <w:jc w:val="left"/>
        <w:spacing w:after="240" w:line="360" w:lineRule="auto"/>
        <w:rPr>
          <w:kern w:val="0"/>
          <w:lang w:eastAsia="en-US"/>
          <w14:ligatures w14:val="none"/>
          <w:rFonts w:ascii="Arial" w:cs="Arial" w:eastAsia="Times New Roman" w:hAnsi="Arial"/>
        </w:rPr>
      </w:pPr>
      <w:proofErr w:type="gramStart"/>
      <w:r w:rsidRPr="000E1483">
        <w:rPr>
          <w:kern w:val="0"/>
          <w:lang w:eastAsia="en-US"/>
          <w14:ligatures w14:val="none"/>
          <w:rFonts w:ascii="Arial" w:cs="Arial" w:eastAsia="Times New Roman" w:hAnsi="Arial"/>
        </w:rPr>
        <w:t xml:space="preserve">Grasso, C., </w:t>
      </w:r>
      <w:proofErr w:type="spellStart"/>
      <w:r w:rsidRPr="000E1483">
        <w:rPr>
          <w:kern w:val="0"/>
          <w:lang w:eastAsia="en-US"/>
          <w14:ligatures w14:val="none"/>
          <w:rFonts w:ascii="Arial" w:cs="Arial" w:eastAsia="Times New Roman" w:hAnsi="Arial"/>
        </w:rPr>
        <w:t>Massidda</w:t>
      </w:r>
      <w:proofErr w:type="spellEnd"/>
      <w:r w:rsidRPr="000E1483">
        <w:rPr>
          <w:kern w:val="0"/>
          <w:lang w:eastAsia="en-US"/>
          <w14:ligatures w14:val="none"/>
          <w:rFonts w:ascii="Arial" w:cs="Arial" w:eastAsia="Times New Roman" w:hAnsi="Arial"/>
        </w:rPr>
        <w:t xml:space="preserve">, D., </w:t>
      </w:r>
      <w:proofErr w:type="spellStart"/>
      <w:r w:rsidRPr="000E1483">
        <w:rPr>
          <w:kern w:val="0"/>
          <w:lang w:eastAsia="en-US"/>
          <w14:ligatures w14:val="none"/>
          <w:rFonts w:ascii="Arial" w:cs="Arial" w:eastAsia="Times New Roman" w:hAnsi="Arial"/>
        </w:rPr>
        <w:t>Maslak</w:t>
      </w:r>
      <w:proofErr w:type="spellEnd"/>
      <w:r w:rsidRPr="000E1483">
        <w:rPr>
          <w:kern w:val="0"/>
          <w:lang w:eastAsia="en-US"/>
          <w14:ligatures w14:val="none"/>
          <w:rFonts w:ascii="Arial" w:cs="Arial" w:eastAsia="Times New Roman" w:hAnsi="Arial"/>
        </w:rPr>
        <w:t xml:space="preserve">, K.Z., </w:t>
      </w:r>
      <w:proofErr w:type="spellStart"/>
      <w:r w:rsidRPr="000E1483">
        <w:rPr>
          <w:kern w:val="0"/>
          <w:lang w:eastAsia="en-US"/>
          <w14:ligatures w14:val="none"/>
          <w:rFonts w:ascii="Arial" w:cs="Arial" w:eastAsia="Times New Roman" w:hAnsi="Arial"/>
        </w:rPr>
        <w:t>Favara-Scacco</w:t>
      </w:r>
      <w:proofErr w:type="spellEnd"/>
      <w:r w:rsidRPr="000E1483">
        <w:rPr>
          <w:kern w:val="0"/>
          <w:lang w:eastAsia="en-US"/>
          <w14:ligatures w14:val="none"/>
          <w:rFonts w:ascii="Arial" w:cs="Arial" w:eastAsia="Times New Roman" w:hAnsi="Arial"/>
        </w:rPr>
        <w:t xml:space="preserve">, C., Grasso, F.A., </w:t>
      </w:r>
      <w:proofErr w:type="spellStart"/>
      <w:r w:rsidRPr="000E1483">
        <w:rPr>
          <w:kern w:val="0"/>
          <w:lang w:eastAsia="en-US"/>
          <w14:ligatures w14:val="none"/>
          <w:rFonts w:ascii="Arial" w:cs="Arial" w:eastAsia="Times New Roman" w:hAnsi="Arial"/>
        </w:rPr>
        <w:t>Bencivenga</w:t>
      </w:r>
      <w:proofErr w:type="spellEnd"/>
      <w:r w:rsidRPr="000E1483">
        <w:rPr>
          <w:kern w:val="0"/>
          <w:lang w:eastAsia="en-US"/>
          <w14:ligatures w14:val="none"/>
          <w:rFonts w:ascii="Arial" w:cs="Arial" w:eastAsia="Times New Roman" w:hAnsi="Arial"/>
        </w:rPr>
        <w:t xml:space="preserve">, C., </w:t>
      </w:r>
      <w:proofErr w:type="spellStart"/>
      <w:r w:rsidRPr="000E1483">
        <w:rPr>
          <w:kern w:val="0"/>
          <w:lang w:eastAsia="en-US"/>
          <w14:ligatures w14:val="none"/>
          <w:rFonts w:ascii="Arial" w:cs="Arial" w:eastAsia="Times New Roman" w:hAnsi="Arial"/>
        </w:rPr>
        <w:t>Confalone</w:t>
      </w:r>
      <w:proofErr w:type="spellEnd"/>
      <w:r w:rsidRPr="000E1483">
        <w:rPr>
          <w:kern w:val="0"/>
          <w:lang w:eastAsia="en-US"/>
          <w14:ligatures w14:val="none"/>
          <w:rFonts w:ascii="Arial" w:cs="Arial" w:eastAsia="Times New Roman" w:hAnsi="Arial"/>
        </w:rPr>
        <w:t xml:space="preserve">, V., </w:t>
      </w:r>
      <w:proofErr w:type="spellStart"/>
      <w:r w:rsidRPr="000E1483">
        <w:rPr>
          <w:kern w:val="0"/>
          <w:lang w:eastAsia="en-US"/>
          <w14:ligatures w14:val="none"/>
          <w:rFonts w:ascii="Arial" w:cs="Arial" w:eastAsia="Times New Roman" w:hAnsi="Arial"/>
        </w:rPr>
        <w:t>Lampugnani</w:t>
      </w:r>
      <w:proofErr w:type="spellEnd"/>
      <w:r w:rsidRPr="000E1483">
        <w:rPr>
          <w:kern w:val="0"/>
          <w:lang w:eastAsia="en-US"/>
          <w14:ligatures w14:val="none"/>
          <w:rFonts w:ascii="Arial" w:cs="Arial" w:eastAsia="Times New Roman" w:hAnsi="Arial"/>
        </w:rPr>
        <w:t xml:space="preserve">, E., Moscatelli, A., </w:t>
      </w:r>
      <w:proofErr w:type="spellStart"/>
      <w:r w:rsidRPr="000E1483">
        <w:rPr>
          <w:kern w:val="0"/>
          <w:lang w:eastAsia="en-US"/>
          <w14:ligatures w14:val="none"/>
          <w:rFonts w:ascii="Arial" w:cs="Arial" w:eastAsia="Times New Roman" w:hAnsi="Arial"/>
        </w:rPr>
        <w:t>Somaini</w:t>
      </w:r>
      <w:proofErr w:type="spellEnd"/>
      <w:r w:rsidRPr="000E1483">
        <w:rPr>
          <w:kern w:val="0"/>
          <w:lang w:eastAsia="en-US"/>
          <w14:ligatures w14:val="none"/>
          <w:rFonts w:ascii="Arial" w:cs="Arial" w:eastAsia="Times New Roman" w:hAnsi="Arial"/>
        </w:rPr>
        <w:t xml:space="preserve">, M., Tesoro, S., </w:t>
      </w:r>
      <w:proofErr w:type="spellStart"/>
      <w:r w:rsidRPr="000E1483">
        <w:rPr>
          <w:kern w:val="0"/>
          <w:lang w:eastAsia="en-US"/>
          <w14:ligatures w14:val="none"/>
          <w:rFonts w:ascii="Arial" w:cs="Arial" w:eastAsia="Times New Roman" w:hAnsi="Arial"/>
        </w:rPr>
        <w:t>Lamiani</w:t>
      </w:r>
      <w:proofErr w:type="spellEnd"/>
      <w:r w:rsidRPr="000E1483">
        <w:rPr>
          <w:kern w:val="0"/>
          <w:lang w:eastAsia="en-US"/>
          <w14:ligatures w14:val="none"/>
          <w:rFonts w:ascii="Arial" w:cs="Arial" w:eastAsia="Times New Roman" w:hAnsi="Arial"/>
        </w:rPr>
        <w:t xml:space="preserve">, G. and </w:t>
      </w:r>
      <w:proofErr w:type="spellStart"/>
      <w:r w:rsidRPr="000E1483">
        <w:rPr>
          <w:kern w:val="0"/>
          <w:lang w:eastAsia="en-US"/>
          <w14:ligatures w14:val="none"/>
          <w:rFonts w:ascii="Arial" w:cs="Arial" w:eastAsia="Times New Roman" w:hAnsi="Arial"/>
        </w:rPr>
        <w:t>Astuto</w:t>
      </w:r>
      <w:proofErr w:type="spellEnd"/>
      <w:r w:rsidRPr="000E1483">
        <w:rPr>
          <w:kern w:val="0"/>
          <w:lang w:eastAsia="en-US"/>
          <w14:ligatures w14:val="none"/>
          <w:rFonts w:ascii="Arial" w:cs="Arial" w:eastAsia="Times New Roman" w:hAnsi="Arial"/>
        </w:rPr>
        <w:t>, M. (2022).</w:t>
      </w:r>
      <w:proofErr w:type="gramEnd"/>
      <w:r w:rsidRPr="000E1483">
        <w:rPr>
          <w:kern w:val="0"/>
          <w:lang w:eastAsia="en-US"/>
          <w14:ligatures w14:val="none"/>
          <w:rFonts w:ascii="Arial" w:cs="Arial" w:eastAsia="Times New Roman" w:hAnsi="Arial"/>
        </w:rPr>
        <w:t xml:space="preserve"> Moral Distress in Healthcare Providers Who Take Care of Critical Pediatric Patients throughout Italy—Cultural Adaptation and Validation of the Italian Pediatric Instrument. </w:t>
      </w:r>
      <w:proofErr w:type="gramStart"/>
      <w:r w:rsidRPr="000E1483">
        <w:rPr>
          <w:iCs/>
          <w:kern w:val="0"/>
          <w:lang w:eastAsia="en-US"/>
          <w14:ligatures w14:val="none"/>
          <w:i/>
          <w:rFonts w:ascii="Arial" w:cs="Arial" w:eastAsia="Times New Roman" w:hAnsi="Arial"/>
        </w:rPr>
        <w:t>International Journal of Environmental Research and Public Health</w:t>
      </w:r>
      <w:r w:rsidRPr="000E1483">
        <w:rPr>
          <w:kern w:val="0"/>
          <w:lang w:eastAsia="en-US"/>
          <w14:ligatures w14:val="none"/>
          <w:rFonts w:ascii="Arial" w:cs="Arial" w:eastAsia="Times New Roman" w:hAnsi="Arial"/>
        </w:rPr>
        <w:t>, 19(7), p.3880.</w:t>
      </w:r>
      <w:proofErr w:type="gramEnd"/>
      <w:r w:rsidRPr="000E1483">
        <w:rPr>
          <w:kern w:val="0"/>
          <w:lang w:eastAsia="en-US"/>
          <w14:ligatures w14:val="none"/>
          <w:rFonts w:ascii="Arial" w:cs="Arial" w:eastAsia="Times New Roman" w:hAnsi="Arial"/>
        </w:rPr>
        <w:t xml:space="preserve"> </w:t>
      </w:r>
    </w:p>
    <w:p w:rsidR="00A35124" w:rsidRDefault="00A35124" w:rsidP="00A35124" w:rsidRPr="000E1483">
      <w:pPr>
        <w:jc w:val="left"/>
        <w:spacing w:after="240" w:line="360" w:lineRule="auto"/>
        <w:rPr>
          <w:kern w:val="0"/>
          <w:lang w:eastAsia="en-US"/>
          <w14:ligatures w14:val="none"/>
          <w:rFonts w:ascii="Arial" w:cs="Arial" w:eastAsia="Times New Roman" w:hAnsi="Arial"/>
        </w:rPr>
      </w:pPr>
      <w:proofErr w:type="spellStart"/>
      <w:proofErr w:type="gramStart"/>
      <w:r w:rsidRPr="000E1483">
        <w:rPr>
          <w:kern w:val="0"/>
          <w:lang w:eastAsia="en-US"/>
          <w14:ligatures w14:val="none"/>
          <w:rFonts w:ascii="Arial" w:cs="Arial" w:eastAsia="Times New Roman" w:hAnsi="Arial"/>
        </w:rPr>
        <w:t>Graziano</w:t>
      </w:r>
      <w:proofErr w:type="spellEnd"/>
      <w:r w:rsidRPr="000E1483">
        <w:rPr>
          <w:kern w:val="0"/>
          <w:lang w:eastAsia="en-US"/>
          <w14:ligatures w14:val="none"/>
          <w:rFonts w:ascii="Arial" w:cs="Arial" w:eastAsia="Times New Roman" w:hAnsi="Arial"/>
        </w:rPr>
        <w:t xml:space="preserve">, T. and </w:t>
      </w:r>
      <w:proofErr w:type="spellStart"/>
      <w:r w:rsidRPr="000E1483">
        <w:rPr>
          <w:kern w:val="0"/>
          <w:lang w:eastAsia="en-US"/>
          <w14:ligatures w14:val="none"/>
          <w:rFonts w:ascii="Arial" w:cs="Arial" w:eastAsia="Times New Roman" w:hAnsi="Arial"/>
        </w:rPr>
        <w:t>Privitera</w:t>
      </w:r>
      <w:proofErr w:type="spellEnd"/>
      <w:r w:rsidRPr="000E1483">
        <w:rPr>
          <w:kern w:val="0"/>
          <w:lang w:eastAsia="en-US"/>
          <w14:ligatures w14:val="none"/>
          <w:rFonts w:ascii="Arial" w:cs="Arial" w:eastAsia="Times New Roman" w:hAnsi="Arial"/>
        </w:rPr>
        <w:t>, D. (2020).</w:t>
      </w:r>
      <w:proofErr w:type="gramEnd"/>
      <w:r w:rsidRPr="000E1483">
        <w:rPr>
          <w:kern w:val="0"/>
          <w:lang w:eastAsia="en-US"/>
          <w14:ligatures w14:val="none"/>
          <w:rFonts w:ascii="Arial" w:cs="Arial" w:eastAsia="Times New Roman" w:hAnsi="Arial"/>
        </w:rPr>
        <w:t xml:space="preserve"> Cultural heritage, tourist attractiveness and augmented reality: insights from Italy. </w:t>
      </w:r>
      <w:proofErr w:type="gramStart"/>
      <w:r w:rsidRPr="000E1483">
        <w:rPr>
          <w:iCs/>
          <w:kern w:val="0"/>
          <w:lang w:eastAsia="en-US"/>
          <w14:ligatures w14:val="none"/>
          <w:i/>
          <w:rFonts w:ascii="Arial" w:cs="Arial" w:eastAsia="Times New Roman" w:hAnsi="Arial"/>
        </w:rPr>
        <w:t>Journal of Heritage Tourism</w:t>
      </w:r>
      <w:r w:rsidRPr="000E1483">
        <w:rPr>
          <w:kern w:val="0"/>
          <w:lang w:eastAsia="en-US"/>
          <w14:ligatures w14:val="none"/>
          <w:rFonts w:ascii="Arial" w:cs="Arial" w:eastAsia="Times New Roman" w:hAnsi="Arial"/>
        </w:rPr>
        <w:t>, pp.1–14.</w:t>
      </w:r>
      <w:proofErr w:type="gramEnd"/>
    </w:p>
    <w:p w:rsidR="00A35124" w:rsidRDefault="00A35124" w:rsidP="00A35124" w:rsidRPr="000E1483">
      <w:pPr>
        <w:jc w:val="left"/>
        <w:spacing w:after="240" w:line="360" w:lineRule="auto"/>
        <w:rPr>
          <w:kern w:val="0"/>
          <w:lang w:eastAsia="en-US"/>
          <w14:ligatures w14:val="none"/>
          <w:rFonts w:ascii="Arial" w:cs="Arial" w:eastAsia="Times New Roman" w:hAnsi="Arial"/>
        </w:rPr>
      </w:pPr>
      <w:proofErr w:type="spellStart"/>
      <w:proofErr w:type="gramStart"/>
      <w:r w:rsidRPr="000E1483">
        <w:rPr>
          <w:kern w:val="0"/>
          <w:lang w:eastAsia="en-US"/>
          <w14:ligatures w14:val="none"/>
          <w:rFonts w:ascii="Arial" w:cs="Arial" w:eastAsia="Times New Roman" w:hAnsi="Arial"/>
        </w:rPr>
        <w:t>Loriol</w:t>
      </w:r>
      <w:proofErr w:type="spellEnd"/>
      <w:r w:rsidRPr="000E1483">
        <w:rPr>
          <w:kern w:val="0"/>
          <w:lang w:eastAsia="en-US"/>
          <w14:ligatures w14:val="none"/>
          <w:rFonts w:ascii="Arial" w:cs="Arial" w:eastAsia="Times New Roman" w:hAnsi="Arial"/>
        </w:rPr>
        <w:t xml:space="preserve">, M., </w:t>
      </w:r>
      <w:proofErr w:type="spellStart"/>
      <w:r w:rsidRPr="000E1483">
        <w:rPr>
          <w:kern w:val="0"/>
          <w:lang w:eastAsia="en-US"/>
          <w14:ligatures w14:val="none"/>
          <w:rFonts w:ascii="Arial" w:cs="Arial" w:eastAsia="Times New Roman" w:hAnsi="Arial"/>
        </w:rPr>
        <w:t>Dassisti</w:t>
      </w:r>
      <w:proofErr w:type="spellEnd"/>
      <w:r w:rsidRPr="000E1483">
        <w:rPr>
          <w:kern w:val="0"/>
          <w:lang w:eastAsia="en-US"/>
          <w14:ligatures w14:val="none"/>
          <w:rFonts w:ascii="Arial" w:cs="Arial" w:eastAsia="Times New Roman" w:hAnsi="Arial"/>
        </w:rPr>
        <w:t xml:space="preserve">, L. and </w:t>
      </w:r>
      <w:proofErr w:type="spellStart"/>
      <w:r w:rsidRPr="000E1483">
        <w:rPr>
          <w:kern w:val="0"/>
          <w:lang w:eastAsia="en-US"/>
          <w14:ligatures w14:val="none"/>
          <w:rFonts w:ascii="Arial" w:cs="Arial" w:eastAsia="Times New Roman" w:hAnsi="Arial"/>
        </w:rPr>
        <w:t>Grattagliano</w:t>
      </w:r>
      <w:proofErr w:type="spellEnd"/>
      <w:r w:rsidRPr="000E1483">
        <w:rPr>
          <w:kern w:val="0"/>
          <w:lang w:eastAsia="en-US"/>
          <w14:ligatures w14:val="none"/>
          <w:rFonts w:ascii="Arial" w:cs="Arial" w:eastAsia="Times New Roman" w:hAnsi="Arial"/>
        </w:rPr>
        <w:t>, I. (2020).</w:t>
      </w:r>
      <w:proofErr w:type="gramEnd"/>
      <w:r w:rsidRPr="000E1483">
        <w:rPr>
          <w:kern w:val="0"/>
          <w:lang w:eastAsia="en-US"/>
          <w14:ligatures w14:val="none"/>
          <w:rFonts w:ascii="Arial" w:cs="Arial" w:eastAsia="Times New Roman" w:hAnsi="Arial"/>
        </w:rPr>
        <w:t xml:space="preserve"> Harassment at work in France and Italy first hypothesis for an international comparison. </w:t>
      </w:r>
      <w:proofErr w:type="gramStart"/>
      <w:r w:rsidRPr="000E1483">
        <w:rPr>
          <w:iCs/>
          <w:kern w:val="0"/>
          <w:lang w:eastAsia="en-US"/>
          <w14:ligatures w14:val="none"/>
          <w:i/>
          <w:rFonts w:ascii="Arial" w:cs="Arial" w:eastAsia="Times New Roman" w:hAnsi="Arial"/>
        </w:rPr>
        <w:t>Aggression and Violent Behavior</w:t>
      </w:r>
      <w:r w:rsidRPr="000E1483">
        <w:rPr>
          <w:kern w:val="0"/>
          <w:lang w:eastAsia="en-US"/>
          <w14:ligatures w14:val="none"/>
          <w:rFonts w:ascii="Arial" w:cs="Arial" w:eastAsia="Times New Roman" w:hAnsi="Arial"/>
        </w:rPr>
        <w:t>, p.101427.</w:t>
      </w:r>
      <w:proofErr w:type="gramEnd"/>
    </w:p>
    <w:p w:rsidR="00A35124" w:rsidRDefault="00A35124" w:rsidP="00A20217" w:rsidRPr="000E1483">
      <w:pPr>
        <w:jc w:val="left"/>
        <w:spacing w:after="240" w:line="360" w:lineRule="auto"/>
        <w:rPr>
          <w:rFonts w:ascii="Arial" w:cs="Arial" w:hAnsi="Arial"/>
        </w:rPr>
      </w:pPr>
      <w:r w:rsidRPr="000E1483">
        <w:rPr>
          <w:kern w:val="0"/>
          <w:lang w:eastAsia="en-US"/>
          <w14:ligatures w14:val="none"/>
          <w:rFonts w:ascii="Arial" w:cs="Arial" w:eastAsia="Times New Roman" w:hAnsi="Arial"/>
        </w:rPr>
        <w:t xml:space="preserve">Pombo, A., Luz, C., Rodrigues, L.P., de Sá, C. dos S.C., </w:t>
      </w:r>
      <w:proofErr w:type="spellStart"/>
      <w:r w:rsidRPr="000E1483">
        <w:rPr>
          <w:kern w:val="0"/>
          <w:lang w:eastAsia="en-US"/>
          <w14:ligatures w14:val="none"/>
          <w:rFonts w:ascii="Arial" w:cs="Arial" w:eastAsia="Times New Roman" w:hAnsi="Arial"/>
        </w:rPr>
        <w:t>Siegle</w:t>
      </w:r>
      <w:proofErr w:type="spellEnd"/>
      <w:r w:rsidRPr="000E1483">
        <w:rPr>
          <w:kern w:val="0"/>
          <w:lang w:eastAsia="en-US"/>
          <w14:ligatures w14:val="none"/>
          <w:rFonts w:ascii="Arial" w:cs="Arial" w:eastAsia="Times New Roman" w:hAnsi="Arial"/>
        </w:rPr>
        <w:t xml:space="preserve">, C.B.H., </w:t>
      </w:r>
      <w:proofErr w:type="spellStart"/>
      <w:r w:rsidRPr="000E1483">
        <w:rPr>
          <w:kern w:val="0"/>
          <w:lang w:eastAsia="en-US"/>
          <w14:ligatures w14:val="none"/>
          <w:rFonts w:ascii="Arial" w:cs="Arial" w:eastAsia="Times New Roman" w:hAnsi="Arial"/>
        </w:rPr>
        <w:t>Tortella</w:t>
      </w:r>
      <w:proofErr w:type="spellEnd"/>
      <w:r w:rsidRPr="000E1483">
        <w:rPr>
          <w:kern w:val="0"/>
          <w:lang w:eastAsia="en-US"/>
          <w14:ligatures w14:val="none"/>
          <w:rFonts w:ascii="Arial" w:cs="Arial" w:eastAsia="Times New Roman" w:hAnsi="Arial"/>
        </w:rPr>
        <w:t xml:space="preserve">, P., </w:t>
      </w:r>
      <w:proofErr w:type="spellStart"/>
      <w:r w:rsidRPr="000E1483">
        <w:rPr>
          <w:kern w:val="0"/>
          <w:lang w:eastAsia="en-US"/>
          <w14:ligatures w14:val="none"/>
          <w:rFonts w:ascii="Arial" w:cs="Arial" w:eastAsia="Times New Roman" w:hAnsi="Arial"/>
        </w:rPr>
        <w:t>Fumagalli</w:t>
      </w:r>
      <w:proofErr w:type="spellEnd"/>
      <w:r w:rsidRPr="000E1483">
        <w:rPr>
          <w:kern w:val="0"/>
          <w:lang w:eastAsia="en-US"/>
          <w14:ligatures w14:val="none"/>
          <w:rFonts w:ascii="Arial" w:cs="Arial" w:eastAsia="Times New Roman" w:hAnsi="Arial"/>
        </w:rPr>
        <w:t xml:space="preserve">, G. and </w:t>
      </w:r>
      <w:proofErr w:type="spellStart"/>
      <w:r w:rsidRPr="000E1483">
        <w:rPr>
          <w:kern w:val="0"/>
          <w:lang w:eastAsia="en-US"/>
          <w14:ligatures w14:val="none"/>
          <w:rFonts w:ascii="Arial" w:cs="Arial" w:eastAsia="Times New Roman" w:hAnsi="Arial"/>
        </w:rPr>
        <w:t>Cordovil</w:t>
      </w:r>
      <w:proofErr w:type="spellEnd"/>
      <w:r w:rsidRPr="000E1483">
        <w:rPr>
          <w:kern w:val="0"/>
          <w:lang w:eastAsia="en-US"/>
          <w14:ligatures w14:val="none"/>
          <w:rFonts w:ascii="Arial" w:cs="Arial" w:eastAsia="Times New Roman" w:hAnsi="Arial"/>
        </w:rPr>
        <w:t xml:space="preserve">, R. (2023). Children’s Physical Activity During the COVID-19 Lockdown: A Cross Cultural Comparison Between Portugal, Brazil and Italy. </w:t>
      </w:r>
      <w:proofErr w:type="gramStart"/>
      <w:r w:rsidRPr="000E1483">
        <w:rPr>
          <w:iCs/>
          <w:kern w:val="0"/>
          <w:lang w:eastAsia="en-US"/>
          <w14:ligatures w14:val="none"/>
          <w:i/>
          <w:rFonts w:ascii="Arial" w:cs="Arial" w:eastAsia="Times New Roman" w:hAnsi="Arial"/>
        </w:rPr>
        <w:t>Perceptual and Motor Skills</w:t>
      </w:r>
      <w:r w:rsidRPr="000E1483">
        <w:rPr>
          <w:kern w:val="0"/>
          <w:lang w:eastAsia="en-US"/>
          <w14:ligatures w14:val="none"/>
          <w:rFonts w:ascii="Arial" w:cs="Arial" w:eastAsia="Times New Roman" w:hAnsi="Arial"/>
        </w:rPr>
        <w:t>, 130(2), pp.680–699.</w:t>
      </w:r>
      <w:proofErr w:type="gramEnd"/>
      <w:r w:rsidRPr="000E1483">
        <w:rPr>
          <w:kern w:val="0"/>
          <w:lang w:eastAsia="en-US"/>
          <w14:ligatures w14:val="none"/>
          <w:rFonts w:ascii="Arial" w:cs="Arial" w:eastAsia="Times New Roman" w:hAnsi="Arial"/>
        </w:rPr>
        <w:t xml:space="preserve"> </w:t>
      </w:r>
    </w:p>
    <w:sectPr w:rsidR="00A35124" w:rsidRPr="000E1483">
      <w:docGrid w:linePitch="360"/>
      <w:headerReference r:id="rId13" w:type="default"/>
      <w:headerReference r:id="rId12" w:type="even"/>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0565" w:rsidRDefault="002D0565" w:rsidP="00DF05E3">
      <w:r>
        <w:separator/>
      </w:r>
    </w:p>
  </w:endnote>
  <w:endnote w:type="continuationSeparator" w:id="0">
    <w:p w:rsidR="002D0565" w:rsidRDefault="002D0565" w:rsidP="00DF05E3">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0565" w:rsidRDefault="002D0565" w:rsidP="00DF05E3">
      <w:r>
        <w:separator/>
      </w:r>
    </w:p>
  </w:footnote>
  <w:footnote w:type="continuationSeparator" w:id="0">
    <w:p w:rsidR="002D0565" w:rsidRDefault="002D0565" w:rsidP="00DF05E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587576888"/>
      <w:docPartObj>
        <w:docPartGallery w:val="Page Numbers (Top of Page)"/>
        <w:docPartUnique/>
      </w:docPartObj>
    </w:sdtPr>
    <w:sdtEndPr>
      <w:rPr>
        <w:rStyle w:val="PageNumber"/>
      </w:rPr>
    </w:sdtEndPr>
    <w:sdtContent>
      <w:p w:rsidR="00DF05E3" w:rsidRDefault="00DF05E3" w:rsidP="009C57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F05E3" w:rsidRDefault="00DF05E3" w:rsidP="00DF05E3">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03257475"/>
      <w:docPartObj>
        <w:docPartGallery w:val="Page Numbers (Top of Page)"/>
        <w:docPartUnique/>
      </w:docPartObj>
    </w:sdtPr>
    <w:sdtEndPr>
      <w:rPr>
        <w:rStyle w:val="PageNumber"/>
      </w:rPr>
    </w:sdtEndPr>
    <w:sdtContent>
      <w:p w:rsidR="00DF05E3" w:rsidRDefault="00DF05E3" w:rsidP="009C57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6419D">
          <w:rPr>
            <w:rStyle w:val="PageNumber"/>
            <w:noProof/>
          </w:rPr>
          <w:t>3</w:t>
        </w:r>
        <w:r>
          <w:rPr>
            <w:rStyle w:val="PageNumber"/>
          </w:rPr>
          <w:fldChar w:fldCharType="end"/>
        </w:r>
      </w:p>
    </w:sdtContent>
  </w:sdt>
  <w:p w:rsidR="00DF05E3" w:rsidRDefault="00DF05E3" w:rsidP="00DF05E3">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7EF0130"/>
    <w:tmpl w:val="96329F4A"/>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
    <w:multiLevelType w:val="hybridMultilevel"/>
    <w:nsid w:val="7E295004"/>
    <w:tmpl w:val="E3BE991A"/>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kern w:val="2"/>
        <w:lang w:val="en-US" w:eastAsia="ko-KR" w:bidi="ar-SA"/>
        <w14:ligatures w14:val="standardContextual"/>
        <w:rFonts w:ascii="Calibri" w:eastAsiaTheme="minorEastAsia" w:hAnsiTheme="minorHAnsi" w:cstheme="minorBidi"/>
        <w:sz w:val="24"/>
        <w:szCs w:val="24"/>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24E8"/>
    <w:pPr>
      <w:jc w:val="both"/>
    </w:pPr>
    <w:rPr>
      <w:rFonts w:asciiTheme="majorBidi" w:hAnsiTheme="majorBidi"/>
    </w:rPr>
  </w:style>
  <w:style w:type="paragraph" w:styleId="Heading1">
    <w:name w:val="Heading 1"/>
    <w:qFormat/>
    <w:basedOn w:val="Normal"/>
    <w:next w:val="Normal"/>
    <w:link w:val="Heading1Char"/>
    <w:uiPriority w:val="9"/>
    <w:rsid w:val="005324E8"/>
    <w:pPr>
      <w:keepNext/>
      <w:keepLines/>
      <w:outlineLvl w:val="0"/>
      <w:spacing w:before="240"/>
    </w:pPr>
    <w:rPr>
      <w:b/>
      <w:rFonts w:ascii="Times New Roman" w:hAnsi="Times New Roman" w:eastAsiaTheme="majorEastAsia" w:cstheme="majorBidi"/>
      <w:sz w:val="28"/>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NormalWeb">
    <w:name w:val="Normal (Web)"/>
    <w:basedOn w:val="Normal"/>
    <w:uiPriority w:val="99"/>
    <w:semiHidden/>
    <w:unhideWhenUsed/>
    <w:rsid w:val="00BC441D"/>
    <w:pPr>
      <w:spacing w:before="100" w:beforeAutospacing="1" w:after="100" w:afterAutospacing="1"/>
    </w:pPr>
    <w:rPr>
      <w:kern w:val="0"/>
      <w14:ligatures w14:val="none"/>
      <w:rFonts w:ascii="Times New Roman" w:cs="Times New Roman" w:eastAsia="Times New Roman" w:hAnsi="Times New Roman"/>
    </w:rPr>
  </w:style>
  <w:style w:type="character" w:styleId="Strong">
    <w:name w:val="Strong"/>
    <w:qFormat/>
    <w:basedOn w:val="DefaultParagraphFont"/>
    <w:uiPriority w:val="22"/>
    <w:rsid w:val="00BC441D"/>
    <w:rPr>
      <w:bCs/>
      <w:b/>
    </w:rPr>
  </w:style>
  <w:style w:type="character" w:styleId="Heading1Char">
    <w:name w:val="Heading 1 Char"/>
    <w:basedOn w:val="DefaultParagraphFont"/>
    <w:link w:val="Heading1"/>
    <w:uiPriority w:val="9"/>
    <w:rsid w:val="005324E8"/>
    <w:rPr>
      <w:b/>
      <w:rFonts w:ascii="Times New Roman" w:hAnsi="Times New Roman" w:eastAsiaTheme="majorEastAsia" w:cstheme="majorBidi"/>
      <w:sz w:val="28"/>
      <w:szCs w:val="32"/>
    </w:rPr>
  </w:style>
  <w:style w:type="paragraph" w:styleId="z-TopofForm">
    <w:name w:val="HTML Top of Form"/>
    <w:basedOn w:val="Normal"/>
    <w:next w:val="Normal"/>
    <w:link w:val="z-TopofFormChar"/>
    <w:hidden/>
    <w:uiPriority w:val="99"/>
    <w:semiHidden/>
    <w:unhideWhenUsed/>
    <w:rsid w:val="00BC441D"/>
    <w:pPr>
      <w:pBdr>
        <w:bottom w:val="single" w:sz="6" w:color="auto" w:space="1"/>
      </w:pBdr>
      <w:jc w:val="center"/>
    </w:pPr>
    <w:rPr>
      <w:kern w:val="0"/>
      <w14:ligatures w14:val="none"/>
      <w:rFonts w:ascii="Arial" w:cs="Arial" w:eastAsia="Times New Roman" w:hAnsi="Arial"/>
      <w:sz w:val="16"/>
      <w:szCs w:val="16"/>
      <w:vanish/>
    </w:rPr>
  </w:style>
  <w:style w:type="character" w:styleId="z-TopofFormChar">
    <w:name w:val="z-Top of Form Char"/>
    <w:basedOn w:val="DefaultParagraphFont"/>
    <w:link w:val="z-TopofForm"/>
    <w:uiPriority w:val="99"/>
    <w:semiHidden/>
    <w:rsid w:val="00BC441D"/>
    <w:rPr>
      <w:kern w:val="0"/>
      <w14:ligatures w14:val="none"/>
      <w:rFonts w:ascii="Arial" w:cs="Arial" w:eastAsia="Times New Roman" w:hAnsi="Arial"/>
      <w:sz w:val="16"/>
      <w:szCs w:val="16"/>
      <w:vanish/>
    </w:rPr>
  </w:style>
  <w:style w:type="paragraph" w:styleId="z-BottomofForm">
    <w:name w:val="HTML Bottom of Form"/>
    <w:basedOn w:val="Normal"/>
    <w:next w:val="Normal"/>
    <w:link w:val="z-BottomofFormChar"/>
    <w:hidden/>
    <w:uiPriority w:val="99"/>
    <w:semiHidden/>
    <w:unhideWhenUsed/>
    <w:rsid w:val="00BC441D"/>
    <w:pPr>
      <w:pBdr>
        <w:top w:val="single" w:sz="6" w:color="auto" w:space="1"/>
      </w:pBdr>
      <w:jc w:val="center"/>
    </w:pPr>
    <w:rPr>
      <w:kern w:val="0"/>
      <w14:ligatures w14:val="none"/>
      <w:rFonts w:ascii="Arial" w:cs="Arial" w:eastAsia="Times New Roman" w:hAnsi="Arial"/>
      <w:sz w:val="16"/>
      <w:szCs w:val="16"/>
      <w:vanish/>
    </w:rPr>
  </w:style>
  <w:style w:type="character" w:styleId="z-BottomofFormChar">
    <w:name w:val="z-Bottom of Form Char"/>
    <w:basedOn w:val="DefaultParagraphFont"/>
    <w:link w:val="z-BottomofForm"/>
    <w:uiPriority w:val="99"/>
    <w:semiHidden/>
    <w:rsid w:val="00BC441D"/>
    <w:rPr>
      <w:kern w:val="0"/>
      <w14:ligatures w14:val="none"/>
      <w:rFonts w:ascii="Arial" w:cs="Arial" w:eastAsia="Times New Roman" w:hAnsi="Arial"/>
      <w:sz w:val="16"/>
      <w:szCs w:val="16"/>
      <w:vanish/>
    </w:rPr>
  </w:style>
  <w:style w:type="paragraph" w:styleId="ListParagraph">
    <w:name w:val="List Paragraph"/>
    <w:qFormat/>
    <w:basedOn w:val="Normal"/>
    <w:uiPriority w:val="34"/>
    <w:rsid w:val="005324E8"/>
    <w:pPr>
      <w:ind w:left="720"/>
      <w:contextualSpacing/>
    </w:pPr>
  </w:style>
  <w:style w:type="paragraph" w:styleId="Header">
    <w:name w:val="header"/>
    <w:basedOn w:val="Normal"/>
    <w:link w:val="HeaderChar"/>
    <w:uiPriority w:val="99"/>
    <w:unhideWhenUsed/>
    <w:rsid w:val="00DF05E3"/>
    <w:pPr>
      <w:tabs>
        <w:tab w:val="center" w:pos="4513"/>
        <w:tab w:val="right" w:pos="9026"/>
      </w:tabs>
    </w:pPr>
  </w:style>
  <w:style w:type="character" w:styleId="HeaderChar">
    <w:name w:val="Header Char"/>
    <w:basedOn w:val="DefaultParagraphFont"/>
    <w:link w:val="Header"/>
    <w:uiPriority w:val="99"/>
    <w:rsid w:val="00DF05E3"/>
    <w:rPr>
      <w:rFonts w:asciiTheme="majorBidi" w:hAnsiTheme="majorBidi"/>
    </w:rPr>
  </w:style>
  <w:style w:type="paragraph" w:styleId="Footer">
    <w:name w:val="footer"/>
    <w:basedOn w:val="Normal"/>
    <w:link w:val="FooterChar"/>
    <w:uiPriority w:val="99"/>
    <w:unhideWhenUsed/>
    <w:rsid w:val="00DF05E3"/>
    <w:pPr>
      <w:tabs>
        <w:tab w:val="center" w:pos="4513"/>
        <w:tab w:val="right" w:pos="9026"/>
      </w:tabs>
    </w:pPr>
  </w:style>
  <w:style w:type="character" w:styleId="FooterChar">
    <w:name w:val="Footer Char"/>
    <w:basedOn w:val="DefaultParagraphFont"/>
    <w:link w:val="Footer"/>
    <w:uiPriority w:val="99"/>
    <w:rsid w:val="00DF05E3"/>
    <w:rPr>
      <w:rFonts w:asciiTheme="majorBidi" w:hAnsiTheme="majorBidi"/>
    </w:rPr>
  </w:style>
  <w:style w:type="character" w:styleId="PageNumber">
    <w:name w:val="page number"/>
    <w:basedOn w:val="DefaultParagraphFont"/>
    <w:uiPriority w:val="99"/>
    <w:semiHidden/>
    <w:unhideWhenUsed/>
    <w:rsid w:val="00DF05E3"/>
  </w:style>
  <w:style w:type="paragraph" w:styleId="Caption">
    <w:name w:val="caption"/>
    <w:qFormat/>
    <w:basedOn w:val="Normal"/>
    <w:next w:val="Normal"/>
    <w:uiPriority w:val="35"/>
    <w:unhideWhenUsed/>
    <w:rsid w:val="00DF05E3"/>
    <w:pPr>
      <w:spacing w:after="200"/>
    </w:pPr>
    <w:rPr>
      <w:iCs/>
      <w:i/>
      <w:color w:val="44546A"/>
      <w:sz w:val="18"/>
      <w:szCs w:val="18"/>
    </w:rPr>
  </w:style>
  <w:style w:type="paragraph" w:styleId="TOCHeading">
    <w:name w:val="TOC Heading"/>
    <w:qFormat/>
    <w:basedOn w:val="Heading1"/>
    <w:next w:val="Normal"/>
    <w:uiPriority w:val="39"/>
    <w:unhideWhenUsed/>
    <w:rsid w:val="00DF05E3"/>
    <w:pPr>
      <w:outlineLvl w:val="9"/>
      <w:jc w:val="left"/>
      <w:spacing w:before="480" w:line="276" w:lineRule="auto"/>
    </w:pPr>
    <w:rPr>
      <w:bCs/>
      <w:kern w:val="0"/>
      <w:lang w:eastAsia="en-US"/>
      <w14:ligatures w14:val="none"/>
      <w:color w:val="2F5496"/>
      <w:rFonts w:ascii="Calibri Light" w:hAnsiTheme="majorHAnsi"/>
      <w:szCs w:val="28"/>
    </w:rPr>
  </w:style>
  <w:style w:type="paragraph" w:styleId="TOC1">
    <w:name w:val="toc 1"/>
    <w:basedOn w:val="Normal"/>
    <w:next w:val="Normal"/>
    <w:autoRedefine/>
    <w:uiPriority w:val="39"/>
    <w:unhideWhenUsed/>
    <w:rsid w:val="00DF05E3"/>
    <w:pPr>
      <w:jc w:val="left"/>
      <w:spacing w:before="120"/>
    </w:pPr>
    <w:rPr>
      <w:bCs/>
      <w:iCs/>
      <w:b/>
      <w:i/>
      <w:rFonts w:ascii="Calibri" w:hAnsiTheme="minorHAnsi" w:cstheme="minorHAnsi"/>
      <w:szCs w:val="28"/>
    </w:rPr>
  </w:style>
  <w:style w:type="character" w:styleId="Hyperlink">
    <w:name w:val="Hyperlink"/>
    <w:basedOn w:val="DefaultParagraphFont"/>
    <w:uiPriority w:val="99"/>
    <w:unhideWhenUsed/>
    <w:rsid w:val="00DF05E3"/>
    <w:rPr>
      <w:u w:val="single"/>
      <w:color w:val="0563C1"/>
    </w:rPr>
  </w:style>
  <w:style w:type="paragraph" w:styleId="TOC2">
    <w:name w:val="toc 2"/>
    <w:basedOn w:val="Normal"/>
    <w:next w:val="Normal"/>
    <w:autoRedefine/>
    <w:uiPriority w:val="39"/>
    <w:semiHidden/>
    <w:unhideWhenUsed/>
    <w:rsid w:val="00DF05E3"/>
    <w:pPr>
      <w:jc w:val="left"/>
      <w:ind w:left="240"/>
      <w:spacing w:before="120"/>
    </w:pPr>
    <w:rPr>
      <w:bCs/>
      <w:b/>
      <w:rFonts w:ascii="Calibri" w:hAnsiTheme="minorHAnsi" w:cstheme="minorHAnsi"/>
      <w:sz w:val="22"/>
      <w:szCs w:val="26"/>
    </w:rPr>
  </w:style>
  <w:style w:type="paragraph" w:styleId="TOC3">
    <w:name w:val="toc 3"/>
    <w:basedOn w:val="Normal"/>
    <w:next w:val="Normal"/>
    <w:autoRedefine/>
    <w:uiPriority w:val="39"/>
    <w:semiHidden/>
    <w:unhideWhenUsed/>
    <w:rsid w:val="00DF05E3"/>
    <w:pPr>
      <w:jc w:val="left"/>
      <w:ind w:left="480"/>
    </w:pPr>
    <w:rPr>
      <w:rFonts w:ascii="Calibri" w:hAnsiTheme="minorHAnsi" w:cstheme="minorHAnsi"/>
      <w:sz w:val="20"/>
    </w:rPr>
  </w:style>
  <w:style w:type="paragraph" w:styleId="TOC4">
    <w:name w:val="toc 4"/>
    <w:basedOn w:val="Normal"/>
    <w:next w:val="Normal"/>
    <w:autoRedefine/>
    <w:uiPriority w:val="39"/>
    <w:semiHidden/>
    <w:unhideWhenUsed/>
    <w:rsid w:val="00DF05E3"/>
    <w:pPr>
      <w:jc w:val="left"/>
      <w:ind w:left="720"/>
    </w:pPr>
    <w:rPr>
      <w:rFonts w:ascii="Calibri" w:hAnsiTheme="minorHAnsi" w:cstheme="minorHAnsi"/>
      <w:sz w:val="20"/>
    </w:rPr>
  </w:style>
  <w:style w:type="paragraph" w:styleId="TOC5">
    <w:name w:val="toc 5"/>
    <w:basedOn w:val="Normal"/>
    <w:next w:val="Normal"/>
    <w:autoRedefine/>
    <w:uiPriority w:val="39"/>
    <w:semiHidden/>
    <w:unhideWhenUsed/>
    <w:rsid w:val="00DF05E3"/>
    <w:pPr>
      <w:jc w:val="left"/>
      <w:ind w:left="960"/>
    </w:pPr>
    <w:rPr>
      <w:rFonts w:ascii="Calibri" w:hAnsiTheme="minorHAnsi" w:cstheme="minorHAnsi"/>
      <w:sz w:val="20"/>
    </w:rPr>
  </w:style>
  <w:style w:type="paragraph" w:styleId="TOC6">
    <w:name w:val="toc 6"/>
    <w:basedOn w:val="Normal"/>
    <w:next w:val="Normal"/>
    <w:autoRedefine/>
    <w:uiPriority w:val="39"/>
    <w:semiHidden/>
    <w:unhideWhenUsed/>
    <w:rsid w:val="00DF05E3"/>
    <w:pPr>
      <w:jc w:val="left"/>
      <w:ind w:left="1200"/>
    </w:pPr>
    <w:rPr>
      <w:rFonts w:ascii="Calibri" w:hAnsiTheme="minorHAnsi" w:cstheme="minorHAnsi"/>
      <w:sz w:val="20"/>
    </w:rPr>
  </w:style>
  <w:style w:type="paragraph" w:styleId="TOC7">
    <w:name w:val="toc 7"/>
    <w:basedOn w:val="Normal"/>
    <w:next w:val="Normal"/>
    <w:autoRedefine/>
    <w:uiPriority w:val="39"/>
    <w:semiHidden/>
    <w:unhideWhenUsed/>
    <w:rsid w:val="00DF05E3"/>
    <w:pPr>
      <w:jc w:val="left"/>
      <w:ind w:left="1440"/>
    </w:pPr>
    <w:rPr>
      <w:rFonts w:ascii="Calibri" w:hAnsiTheme="minorHAnsi" w:cstheme="minorHAnsi"/>
      <w:sz w:val="20"/>
    </w:rPr>
  </w:style>
  <w:style w:type="paragraph" w:styleId="TOC8">
    <w:name w:val="toc 8"/>
    <w:basedOn w:val="Normal"/>
    <w:next w:val="Normal"/>
    <w:autoRedefine/>
    <w:uiPriority w:val="39"/>
    <w:semiHidden/>
    <w:unhideWhenUsed/>
    <w:rsid w:val="00DF05E3"/>
    <w:pPr>
      <w:jc w:val="left"/>
      <w:ind w:left="1680"/>
    </w:pPr>
    <w:rPr>
      <w:rFonts w:ascii="Calibri" w:hAnsiTheme="minorHAnsi" w:cstheme="minorHAnsi"/>
      <w:sz w:val="20"/>
    </w:rPr>
  </w:style>
  <w:style w:type="paragraph" w:styleId="TOC9">
    <w:name w:val="toc 9"/>
    <w:basedOn w:val="Normal"/>
    <w:next w:val="Normal"/>
    <w:autoRedefine/>
    <w:uiPriority w:val="39"/>
    <w:semiHidden/>
    <w:unhideWhenUsed/>
    <w:rsid w:val="00DF05E3"/>
    <w:pPr>
      <w:jc w:val="left"/>
      <w:ind w:left="1920"/>
    </w:pPr>
    <w:rPr>
      <w:rFonts w:ascii="Calibri" w:hAnsiTheme="minorHAnsi" w:cstheme="minorHAnsi"/>
      <w:sz w:val="20"/>
    </w:rPr>
  </w:style>
  <w:style w:type="paragraph" w:styleId="BalloonText">
    <w:name w:val="Balloon Text"/>
    <w:basedOn w:val="Normal"/>
    <w:link w:val="BalloonTextChar"/>
    <w:uiPriority w:val="99"/>
    <w:semiHidden/>
    <w:unhideWhenUsed/>
    <w:rsid w:val="00E9524E"/>
    <w:rPr>
      <w:rFonts w:ascii="Tahoma" w:cs="Tahoma" w:hAnsi="Tahoma"/>
      <w:sz w:val="16"/>
      <w:szCs w:val="16"/>
    </w:rPr>
  </w:style>
  <w:style w:type="character" w:styleId="BalloonTextChar">
    <w:name w:val="Balloon Text Char"/>
    <w:basedOn w:val="DefaultParagraphFont"/>
    <w:link w:val="BalloonText"/>
    <w:uiPriority w:val="99"/>
    <w:semiHidden/>
    <w:rsid w:val="00E9524E"/>
    <w:rPr>
      <w:rFonts w:ascii="Tahoma" w:cs="Tahoma" w:hAnsi="Tahoma"/>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ko-KR"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24E8"/>
    <w:pPr>
      <w:jc w:val="both"/>
    </w:pPr>
    <w:rPr>
      <w:rFonts w:asciiTheme="majorBidi" w:hAnsiTheme="majorBidi"/>
    </w:rPr>
  </w:style>
  <w:style w:type="paragraph" w:styleId="Heading1">
    <w:name w:val="heading 1"/>
    <w:basedOn w:val="Normal"/>
    <w:next w:val="Normal"/>
    <w:link w:val="Heading1Char"/>
    <w:uiPriority w:val="9"/>
    <w:qFormat/>
    <w:rsid w:val="005324E8"/>
    <w:pPr>
      <w:keepNext/>
      <w:keepLines/>
      <w:spacing w:before="24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441D"/>
    <w:pPr>
      <w:spacing w:before="100" w:beforeAutospacing="1" w:after="100" w:afterAutospacing="1"/>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BC441D"/>
    <w:rPr>
      <w:b/>
      <w:bCs/>
    </w:rPr>
  </w:style>
  <w:style w:type="character" w:customStyle="1" w:styleId="Heading1Char">
    <w:name w:val="Heading 1 Char"/>
    <w:basedOn w:val="DefaultParagraphFont"/>
    <w:link w:val="Heading1"/>
    <w:uiPriority w:val="9"/>
    <w:rsid w:val="005324E8"/>
    <w:rPr>
      <w:rFonts w:ascii="Times New Roman" w:eastAsiaTheme="majorEastAsia" w:hAnsi="Times New Roman" w:cstheme="majorBidi"/>
      <w:b/>
      <w:sz w:val="28"/>
      <w:szCs w:val="32"/>
    </w:rPr>
  </w:style>
  <w:style w:type="paragraph" w:styleId="z-TopofForm">
    <w:name w:val="HTML Top of Form"/>
    <w:basedOn w:val="Normal"/>
    <w:next w:val="Normal"/>
    <w:link w:val="z-TopofFormChar"/>
    <w:hidden/>
    <w:uiPriority w:val="99"/>
    <w:semiHidden/>
    <w:unhideWhenUsed/>
    <w:rsid w:val="00BC441D"/>
    <w:pPr>
      <w:pBdr>
        <w:bottom w:val="single" w:sz="6" w:space="1" w:color="auto"/>
      </w:pBdr>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BC441D"/>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BC441D"/>
    <w:pPr>
      <w:pBdr>
        <w:top w:val="single" w:sz="6" w:space="1" w:color="auto"/>
      </w:pBdr>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BC441D"/>
    <w:rPr>
      <w:rFonts w:ascii="Arial" w:eastAsia="Times New Roman" w:hAnsi="Arial" w:cs="Arial"/>
      <w:vanish/>
      <w:kern w:val="0"/>
      <w:sz w:val="16"/>
      <w:szCs w:val="16"/>
      <w14:ligatures w14:val="none"/>
    </w:rPr>
  </w:style>
  <w:style w:type="paragraph" w:styleId="ListParagraph">
    <w:name w:val="List Paragraph"/>
    <w:basedOn w:val="Normal"/>
    <w:uiPriority w:val="34"/>
    <w:qFormat/>
    <w:rsid w:val="005324E8"/>
    <w:pPr>
      <w:ind w:left="720"/>
      <w:contextualSpacing/>
    </w:pPr>
  </w:style>
  <w:style w:type="paragraph" w:styleId="Header">
    <w:name w:val="header"/>
    <w:basedOn w:val="Normal"/>
    <w:link w:val="HeaderChar"/>
    <w:uiPriority w:val="99"/>
    <w:unhideWhenUsed/>
    <w:rsid w:val="00DF05E3"/>
    <w:pPr>
      <w:tabs>
        <w:tab w:val="center" w:pos="4513"/>
        <w:tab w:val="right" w:pos="9026"/>
      </w:tabs>
    </w:pPr>
  </w:style>
  <w:style w:type="character" w:customStyle="1" w:styleId="HeaderChar">
    <w:name w:val="Header Char"/>
    <w:basedOn w:val="DefaultParagraphFont"/>
    <w:link w:val="Header"/>
    <w:uiPriority w:val="99"/>
    <w:rsid w:val="00DF05E3"/>
    <w:rPr>
      <w:rFonts w:asciiTheme="majorBidi" w:hAnsiTheme="majorBidi"/>
    </w:rPr>
  </w:style>
  <w:style w:type="paragraph" w:styleId="Footer">
    <w:name w:val="footer"/>
    <w:basedOn w:val="Normal"/>
    <w:link w:val="FooterChar"/>
    <w:uiPriority w:val="99"/>
    <w:unhideWhenUsed/>
    <w:rsid w:val="00DF05E3"/>
    <w:pPr>
      <w:tabs>
        <w:tab w:val="center" w:pos="4513"/>
        <w:tab w:val="right" w:pos="9026"/>
      </w:tabs>
    </w:pPr>
  </w:style>
  <w:style w:type="character" w:customStyle="1" w:styleId="FooterChar">
    <w:name w:val="Footer Char"/>
    <w:basedOn w:val="DefaultParagraphFont"/>
    <w:link w:val="Footer"/>
    <w:uiPriority w:val="99"/>
    <w:rsid w:val="00DF05E3"/>
    <w:rPr>
      <w:rFonts w:asciiTheme="majorBidi" w:hAnsiTheme="majorBidi"/>
    </w:rPr>
  </w:style>
  <w:style w:type="character" w:styleId="PageNumber">
    <w:name w:val="page number"/>
    <w:basedOn w:val="DefaultParagraphFont"/>
    <w:uiPriority w:val="99"/>
    <w:semiHidden/>
    <w:unhideWhenUsed/>
    <w:rsid w:val="00DF05E3"/>
  </w:style>
  <w:style w:type="paragraph" w:styleId="Caption">
    <w:name w:val="caption"/>
    <w:basedOn w:val="Normal"/>
    <w:next w:val="Normal"/>
    <w:uiPriority w:val="35"/>
    <w:unhideWhenUsed/>
    <w:qFormat/>
    <w:rsid w:val="00DF05E3"/>
    <w:pPr>
      <w:spacing w:after="200"/>
    </w:pPr>
    <w:rPr>
      <w:i/>
      <w:iCs/>
      <w:color w:val="44546A" w:themeColor="text2"/>
      <w:sz w:val="18"/>
      <w:szCs w:val="18"/>
    </w:rPr>
  </w:style>
  <w:style w:type="paragraph" w:styleId="TOCHeading">
    <w:name w:val="TOC Heading"/>
    <w:basedOn w:val="Heading1"/>
    <w:next w:val="Normal"/>
    <w:uiPriority w:val="39"/>
    <w:unhideWhenUsed/>
    <w:qFormat/>
    <w:rsid w:val="00DF05E3"/>
    <w:pPr>
      <w:spacing w:before="480" w:line="276" w:lineRule="auto"/>
      <w:jc w:val="left"/>
      <w:outlineLvl w:val="9"/>
    </w:pPr>
    <w:rPr>
      <w:rFonts w:asciiTheme="majorHAnsi" w:hAnsiTheme="majorHAnsi"/>
      <w:bCs/>
      <w:color w:val="2F5496" w:themeColor="accent1" w:themeShade="BF"/>
      <w:kern w:val="0"/>
      <w:szCs w:val="28"/>
      <w:lang w:eastAsia="en-US"/>
      <w14:ligatures w14:val="none"/>
    </w:rPr>
  </w:style>
  <w:style w:type="paragraph" w:styleId="TOC1">
    <w:name w:val="toc 1"/>
    <w:basedOn w:val="Normal"/>
    <w:next w:val="Normal"/>
    <w:autoRedefine/>
    <w:uiPriority w:val="39"/>
    <w:unhideWhenUsed/>
    <w:rsid w:val="00DF05E3"/>
    <w:pPr>
      <w:spacing w:before="120"/>
      <w:jc w:val="left"/>
    </w:pPr>
    <w:rPr>
      <w:rFonts w:asciiTheme="minorHAnsi" w:hAnsiTheme="minorHAnsi" w:cstheme="minorHAnsi"/>
      <w:b/>
      <w:bCs/>
      <w:i/>
      <w:iCs/>
      <w:szCs w:val="28"/>
    </w:rPr>
  </w:style>
  <w:style w:type="character" w:styleId="Hyperlink">
    <w:name w:val="Hyperlink"/>
    <w:basedOn w:val="DefaultParagraphFont"/>
    <w:uiPriority w:val="99"/>
    <w:unhideWhenUsed/>
    <w:rsid w:val="00DF05E3"/>
    <w:rPr>
      <w:color w:val="0563C1" w:themeColor="hyperlink"/>
      <w:u w:val="single"/>
    </w:rPr>
  </w:style>
  <w:style w:type="paragraph" w:styleId="TOC2">
    <w:name w:val="toc 2"/>
    <w:basedOn w:val="Normal"/>
    <w:next w:val="Normal"/>
    <w:autoRedefine/>
    <w:uiPriority w:val="39"/>
    <w:semiHidden/>
    <w:unhideWhenUsed/>
    <w:rsid w:val="00DF05E3"/>
    <w:pPr>
      <w:spacing w:before="120"/>
      <w:ind w:left="240"/>
      <w:jc w:val="left"/>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DF05E3"/>
    <w:pPr>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DF05E3"/>
    <w:pPr>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DF05E3"/>
    <w:pPr>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DF05E3"/>
    <w:pPr>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DF05E3"/>
    <w:pPr>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DF05E3"/>
    <w:pPr>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DF05E3"/>
    <w:pPr>
      <w:ind w:left="1920"/>
      <w:jc w:val="left"/>
    </w:pPr>
    <w:rPr>
      <w:rFonts w:asciiTheme="minorHAnsi" w:hAnsiTheme="minorHAnsi" w:cstheme="minorHAnsi"/>
      <w:sz w:val="20"/>
    </w:rPr>
  </w:style>
  <w:style w:type="paragraph" w:styleId="BalloonText">
    <w:name w:val="Balloon Text"/>
    <w:basedOn w:val="Normal"/>
    <w:link w:val="BalloonTextChar"/>
    <w:uiPriority w:val="99"/>
    <w:semiHidden/>
    <w:unhideWhenUsed/>
    <w:rsid w:val="00E9524E"/>
    <w:rPr>
      <w:rFonts w:ascii="Tahoma" w:hAnsi="Tahoma" w:cs="Tahoma"/>
      <w:sz w:val="16"/>
      <w:szCs w:val="16"/>
    </w:rPr>
  </w:style>
  <w:style w:type="character" w:customStyle="1" w:styleId="BalloonTextChar">
    <w:name w:val="Balloon Text Char"/>
    <w:basedOn w:val="DefaultParagraphFont"/>
    <w:link w:val="BalloonText"/>
    <w:uiPriority w:val="99"/>
    <w:semiHidden/>
    <w:rsid w:val="00E9524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4077493">
      <w:bodyDiv w:val="1"/>
      <w:marLeft w:val="0"/>
      <w:marRight w:val="0"/>
      <w:marTop w:val="0"/>
      <w:marBottom w:val="0"/>
      <w:divBdr>
        <w:top w:val="none" w:sz="0" w:space="0" w:color="auto"/>
        <w:left w:val="none" w:sz="0" w:space="0" w:color="auto"/>
        <w:bottom w:val="none" w:sz="0" w:space="0" w:color="auto"/>
        <w:right w:val="none" w:sz="0" w:space="0" w:color="auto"/>
      </w:divBdr>
      <w:divsChild>
        <w:div w:id="1698659461">
          <w:marLeft w:val="0"/>
          <w:marRight w:val="0"/>
          <w:marTop w:val="0"/>
          <w:marBottom w:val="0"/>
          <w:divBdr>
            <w:top w:val="none" w:sz="0" w:space="0" w:color="auto"/>
            <w:left w:val="none" w:sz="0" w:space="0" w:color="auto"/>
            <w:bottom w:val="none" w:sz="0" w:space="0" w:color="auto"/>
            <w:right w:val="none" w:sz="0" w:space="0" w:color="auto"/>
          </w:divBdr>
        </w:div>
      </w:divsChild>
    </w:div>
    <w:div w:id="1385131675">
      <w:bodyDiv w:val="1"/>
      <w:marLeft w:val="0"/>
      <w:marRight w:val="0"/>
      <w:marTop w:val="0"/>
      <w:marBottom w:val="0"/>
      <w:divBdr>
        <w:top w:val="none" w:sz="0" w:space="0" w:color="auto"/>
        <w:left w:val="none" w:sz="0" w:space="0" w:color="auto"/>
        <w:bottom w:val="none" w:sz="0" w:space="0" w:color="auto"/>
        <w:right w:val="none" w:sz="0" w:space="0" w:color="auto"/>
      </w:divBdr>
      <w:divsChild>
        <w:div w:id="386028200">
          <w:marLeft w:val="0"/>
          <w:marRight w:val="0"/>
          <w:marTop w:val="0"/>
          <w:marBottom w:val="0"/>
          <w:divBdr>
            <w:top w:val="none" w:sz="0" w:space="0" w:color="auto"/>
            <w:left w:val="none" w:sz="0" w:space="0" w:color="auto"/>
            <w:bottom w:val="none" w:sz="0" w:space="0" w:color="auto"/>
            <w:right w:val="none" w:sz="0" w:space="0" w:color="auto"/>
          </w:divBdr>
          <w:divsChild>
            <w:div w:id="83652880">
              <w:marLeft w:val="0"/>
              <w:marRight w:val="0"/>
              <w:marTop w:val="100"/>
              <w:marBottom w:val="100"/>
              <w:divBdr>
                <w:top w:val="single" w:sz="2" w:space="0" w:color="D9D9E3"/>
                <w:left w:val="single" w:sz="2" w:space="0" w:color="D9D9E3"/>
                <w:bottom w:val="single" w:sz="2" w:space="0" w:color="D9D9E3"/>
                <w:right w:val="single" w:sz="2" w:space="0" w:color="D9D9E3"/>
              </w:divBdr>
              <w:divsChild>
                <w:div w:id="302320894">
                  <w:marLeft w:val="0"/>
                  <w:marRight w:val="0"/>
                  <w:marTop w:val="0"/>
                  <w:marBottom w:val="0"/>
                  <w:divBdr>
                    <w:top w:val="single" w:sz="2" w:space="0" w:color="D9D9E3"/>
                    <w:left w:val="single" w:sz="2" w:space="0" w:color="D9D9E3"/>
                    <w:bottom w:val="single" w:sz="2" w:space="0" w:color="D9D9E3"/>
                    <w:right w:val="single" w:sz="2" w:space="0" w:color="D9D9E3"/>
                  </w:divBdr>
                  <w:divsChild>
                    <w:div w:id="1678269727">
                      <w:marLeft w:val="0"/>
                      <w:marRight w:val="0"/>
                      <w:marTop w:val="0"/>
                      <w:marBottom w:val="0"/>
                      <w:divBdr>
                        <w:top w:val="single" w:sz="2" w:space="0" w:color="D9D9E3"/>
                        <w:left w:val="single" w:sz="2" w:space="0" w:color="D9D9E3"/>
                        <w:bottom w:val="single" w:sz="2" w:space="0" w:color="D9D9E3"/>
                        <w:right w:val="single" w:sz="2" w:space="0" w:color="D9D9E3"/>
                      </w:divBdr>
                      <w:divsChild>
                        <w:div w:id="374080744">
                          <w:marLeft w:val="0"/>
                          <w:marRight w:val="0"/>
                          <w:marTop w:val="0"/>
                          <w:marBottom w:val="0"/>
                          <w:divBdr>
                            <w:top w:val="single" w:sz="2" w:space="0" w:color="D9D9E3"/>
                            <w:left w:val="single" w:sz="2" w:space="0" w:color="D9D9E3"/>
                            <w:bottom w:val="single" w:sz="2" w:space="0" w:color="D9D9E3"/>
                            <w:right w:val="single" w:sz="2" w:space="0" w:color="D9D9E3"/>
                          </w:divBdr>
                        </w:div>
                        <w:div w:id="1028944156">
                          <w:marLeft w:val="0"/>
                          <w:marRight w:val="0"/>
                          <w:marTop w:val="0"/>
                          <w:marBottom w:val="0"/>
                          <w:divBdr>
                            <w:top w:val="single" w:sz="2" w:space="0" w:color="D9D9E3"/>
                            <w:left w:val="single" w:sz="2" w:space="0" w:color="D9D9E3"/>
                            <w:bottom w:val="single" w:sz="2" w:space="0" w:color="D9D9E3"/>
                            <w:right w:val="single" w:sz="2" w:space="0" w:color="D9D9E3"/>
                          </w:divBdr>
                          <w:divsChild>
                            <w:div w:id="206963427">
                              <w:marLeft w:val="0"/>
                              <w:marRight w:val="0"/>
                              <w:marTop w:val="0"/>
                              <w:marBottom w:val="0"/>
                              <w:divBdr>
                                <w:top w:val="single" w:sz="2" w:space="0" w:color="D9D9E3"/>
                                <w:left w:val="single" w:sz="2" w:space="0" w:color="D9D9E3"/>
                                <w:bottom w:val="single" w:sz="2" w:space="0" w:color="D9D9E3"/>
                                <w:right w:val="single" w:sz="2" w:space="0" w:color="D9D9E3"/>
                              </w:divBdr>
                              <w:divsChild>
                                <w:div w:id="89161060">
                                  <w:marLeft w:val="0"/>
                                  <w:marRight w:val="0"/>
                                  <w:marTop w:val="0"/>
                                  <w:marBottom w:val="0"/>
                                  <w:divBdr>
                                    <w:top w:val="single" w:sz="2" w:space="0" w:color="D9D9E3"/>
                                    <w:left w:val="single" w:sz="2" w:space="0" w:color="D9D9E3"/>
                                    <w:bottom w:val="single" w:sz="2" w:space="0" w:color="D9D9E3"/>
                                    <w:right w:val="single" w:sz="2" w:space="0" w:color="D9D9E3"/>
                                  </w:divBdr>
                                  <w:divsChild>
                                    <w:div w:id="1117408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65281089">
          <w:marLeft w:val="0"/>
          <w:marRight w:val="0"/>
          <w:marTop w:val="0"/>
          <w:marBottom w:val="0"/>
          <w:divBdr>
            <w:top w:val="none" w:sz="0" w:space="0" w:color="auto"/>
            <w:left w:val="none" w:sz="0" w:space="0" w:color="auto"/>
            <w:bottom w:val="none" w:sz="0" w:space="0" w:color="auto"/>
            <w:right w:val="none" w:sz="0" w:space="0" w:color="auto"/>
          </w:divBdr>
          <w:divsChild>
            <w:div w:id="842671403">
              <w:marLeft w:val="0"/>
              <w:marRight w:val="0"/>
              <w:marTop w:val="100"/>
              <w:marBottom w:val="100"/>
              <w:divBdr>
                <w:top w:val="single" w:sz="2" w:space="0" w:color="D9D9E3"/>
                <w:left w:val="single" w:sz="2" w:space="0" w:color="D9D9E3"/>
                <w:bottom w:val="single" w:sz="2" w:space="0" w:color="D9D9E3"/>
                <w:right w:val="single" w:sz="2" w:space="0" w:color="D9D9E3"/>
              </w:divBdr>
              <w:divsChild>
                <w:div w:id="577523599">
                  <w:marLeft w:val="0"/>
                  <w:marRight w:val="0"/>
                  <w:marTop w:val="0"/>
                  <w:marBottom w:val="0"/>
                  <w:divBdr>
                    <w:top w:val="single" w:sz="2" w:space="0" w:color="D9D9E3"/>
                    <w:left w:val="single" w:sz="2" w:space="0" w:color="D9D9E3"/>
                    <w:bottom w:val="single" w:sz="2" w:space="0" w:color="D9D9E3"/>
                    <w:right w:val="single" w:sz="2" w:space="0" w:color="D9D9E3"/>
                  </w:divBdr>
                  <w:divsChild>
                    <w:div w:id="128137739">
                      <w:marLeft w:val="0"/>
                      <w:marRight w:val="0"/>
                      <w:marTop w:val="0"/>
                      <w:marBottom w:val="0"/>
                      <w:divBdr>
                        <w:top w:val="single" w:sz="2" w:space="0" w:color="D9D9E3"/>
                        <w:left w:val="single" w:sz="2" w:space="0" w:color="D9D9E3"/>
                        <w:bottom w:val="single" w:sz="2" w:space="0" w:color="D9D9E3"/>
                        <w:right w:val="single" w:sz="2" w:space="0" w:color="D9D9E3"/>
                      </w:divBdr>
                      <w:divsChild>
                        <w:div w:id="1763794320">
                          <w:marLeft w:val="0"/>
                          <w:marRight w:val="0"/>
                          <w:marTop w:val="0"/>
                          <w:marBottom w:val="0"/>
                          <w:divBdr>
                            <w:top w:val="single" w:sz="2" w:space="0" w:color="D9D9E3"/>
                            <w:left w:val="single" w:sz="2" w:space="0" w:color="D9D9E3"/>
                            <w:bottom w:val="single" w:sz="2" w:space="0" w:color="D9D9E3"/>
                            <w:right w:val="single" w:sz="2" w:space="0" w:color="D9D9E3"/>
                          </w:divBdr>
                          <w:divsChild>
                            <w:div w:id="1919827938">
                              <w:marLeft w:val="0"/>
                              <w:marRight w:val="0"/>
                              <w:marTop w:val="0"/>
                              <w:marBottom w:val="0"/>
                              <w:divBdr>
                                <w:top w:val="single" w:sz="2" w:space="0" w:color="D9D9E3"/>
                                <w:left w:val="single" w:sz="2" w:space="0" w:color="D9D9E3"/>
                                <w:bottom w:val="single" w:sz="2" w:space="0" w:color="D9D9E3"/>
                                <w:right w:val="single" w:sz="2" w:space="0" w:color="D9D9E3"/>
                              </w:divBdr>
                              <w:divsChild>
                                <w:div w:id="1477144350">
                                  <w:marLeft w:val="0"/>
                                  <w:marRight w:val="0"/>
                                  <w:marTop w:val="0"/>
                                  <w:marBottom w:val="0"/>
                                  <w:divBdr>
                                    <w:top w:val="single" w:sz="2" w:space="0" w:color="D9D9E3"/>
                                    <w:left w:val="single" w:sz="2" w:space="0" w:color="D9D9E3"/>
                                    <w:bottom w:val="single" w:sz="2" w:space="0" w:color="D9D9E3"/>
                                    <w:right w:val="single" w:sz="2" w:space="0" w:color="D9D9E3"/>
                                  </w:divBdr>
                                  <w:divsChild>
                                    <w:div w:id="443891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052784">
                      <w:marLeft w:val="0"/>
                      <w:marRight w:val="0"/>
                      <w:marTop w:val="0"/>
                      <w:marBottom w:val="0"/>
                      <w:divBdr>
                        <w:top w:val="single" w:sz="2" w:space="0" w:color="D9D9E3"/>
                        <w:left w:val="single" w:sz="2" w:space="0" w:color="D9D9E3"/>
                        <w:bottom w:val="single" w:sz="2" w:space="0" w:color="D9D9E3"/>
                        <w:right w:val="single" w:sz="2" w:space="0" w:color="D9D9E3"/>
                      </w:divBdr>
                      <w:divsChild>
                        <w:div w:id="1056398299">
                          <w:marLeft w:val="0"/>
                          <w:marRight w:val="0"/>
                          <w:marTop w:val="0"/>
                          <w:marBottom w:val="0"/>
                          <w:divBdr>
                            <w:top w:val="single" w:sz="2" w:space="0" w:color="D9D9E3"/>
                            <w:left w:val="single" w:sz="2" w:space="0" w:color="D9D9E3"/>
                            <w:bottom w:val="single" w:sz="2" w:space="0" w:color="D9D9E3"/>
                            <w:right w:val="single" w:sz="2" w:space="0" w:color="D9D9E3"/>
                          </w:divBdr>
                        </w:div>
                        <w:div w:id="2061397614">
                          <w:marLeft w:val="0"/>
                          <w:marRight w:val="0"/>
                          <w:marTop w:val="0"/>
                          <w:marBottom w:val="0"/>
                          <w:divBdr>
                            <w:top w:val="single" w:sz="2" w:space="0" w:color="D9D9E3"/>
                            <w:left w:val="single" w:sz="2" w:space="0" w:color="D9D9E3"/>
                            <w:bottom w:val="single" w:sz="2" w:space="0" w:color="D9D9E3"/>
                            <w:right w:val="single" w:sz="2" w:space="0" w:color="D9D9E3"/>
                          </w:divBdr>
                          <w:divsChild>
                            <w:div w:id="1047678404">
                              <w:marLeft w:val="0"/>
                              <w:marRight w:val="0"/>
                              <w:marTop w:val="0"/>
                              <w:marBottom w:val="0"/>
                              <w:divBdr>
                                <w:top w:val="single" w:sz="2" w:space="0" w:color="D9D9E3"/>
                                <w:left w:val="single" w:sz="2" w:space="0" w:color="D9D9E3"/>
                                <w:bottom w:val="single" w:sz="2" w:space="0" w:color="D9D9E3"/>
                                <w:right w:val="single" w:sz="2" w:space="0" w:color="D9D9E3"/>
                              </w:divBdr>
                              <w:divsChild>
                                <w:div w:id="1666469164">
                                  <w:marLeft w:val="0"/>
                                  <w:marRight w:val="0"/>
                                  <w:marTop w:val="0"/>
                                  <w:marBottom w:val="0"/>
                                  <w:divBdr>
                                    <w:top w:val="single" w:sz="2" w:space="0" w:color="D9D9E3"/>
                                    <w:left w:val="single" w:sz="2" w:space="0" w:color="D9D9E3"/>
                                    <w:bottom w:val="single" w:sz="2" w:space="0" w:color="D9D9E3"/>
                                    <w:right w:val="single" w:sz="2" w:space="0" w:color="D9D9E3"/>
                                  </w:divBdr>
                                  <w:divsChild>
                                    <w:div w:id="233244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811227">
          <w:marLeft w:val="0"/>
          <w:marRight w:val="0"/>
          <w:marTop w:val="0"/>
          <w:marBottom w:val="0"/>
          <w:divBdr>
            <w:top w:val="none" w:sz="0" w:space="0" w:color="auto"/>
            <w:left w:val="none" w:sz="0" w:space="0" w:color="auto"/>
            <w:bottom w:val="none" w:sz="0" w:space="0" w:color="auto"/>
            <w:right w:val="none" w:sz="0" w:space="0" w:color="auto"/>
          </w:divBdr>
          <w:divsChild>
            <w:div w:id="1427925650">
              <w:marLeft w:val="0"/>
              <w:marRight w:val="0"/>
              <w:marTop w:val="100"/>
              <w:marBottom w:val="100"/>
              <w:divBdr>
                <w:top w:val="single" w:sz="2" w:space="0" w:color="D9D9E3"/>
                <w:left w:val="single" w:sz="2" w:space="0" w:color="D9D9E3"/>
                <w:bottom w:val="single" w:sz="2" w:space="0" w:color="D9D9E3"/>
                <w:right w:val="single" w:sz="2" w:space="0" w:color="D9D9E3"/>
              </w:divBdr>
              <w:divsChild>
                <w:div w:id="47848575">
                  <w:marLeft w:val="0"/>
                  <w:marRight w:val="0"/>
                  <w:marTop w:val="0"/>
                  <w:marBottom w:val="0"/>
                  <w:divBdr>
                    <w:top w:val="single" w:sz="2" w:space="0" w:color="D9D9E3"/>
                    <w:left w:val="single" w:sz="2" w:space="0" w:color="D9D9E3"/>
                    <w:bottom w:val="single" w:sz="2" w:space="0" w:color="D9D9E3"/>
                    <w:right w:val="single" w:sz="2" w:space="0" w:color="D9D9E3"/>
                  </w:divBdr>
                  <w:divsChild>
                    <w:div w:id="913322941">
                      <w:marLeft w:val="0"/>
                      <w:marRight w:val="0"/>
                      <w:marTop w:val="0"/>
                      <w:marBottom w:val="0"/>
                      <w:divBdr>
                        <w:top w:val="single" w:sz="2" w:space="0" w:color="D9D9E3"/>
                        <w:left w:val="single" w:sz="2" w:space="0" w:color="D9D9E3"/>
                        <w:bottom w:val="single" w:sz="2" w:space="0" w:color="D9D9E3"/>
                        <w:right w:val="single" w:sz="2" w:space="0" w:color="D9D9E3"/>
                      </w:divBdr>
                      <w:divsChild>
                        <w:div w:id="6565949">
                          <w:marLeft w:val="0"/>
                          <w:marRight w:val="0"/>
                          <w:marTop w:val="0"/>
                          <w:marBottom w:val="0"/>
                          <w:divBdr>
                            <w:top w:val="single" w:sz="2" w:space="0" w:color="D9D9E3"/>
                            <w:left w:val="single" w:sz="2" w:space="0" w:color="D9D9E3"/>
                            <w:bottom w:val="single" w:sz="2" w:space="0" w:color="D9D9E3"/>
                            <w:right w:val="single" w:sz="2" w:space="0" w:color="D9D9E3"/>
                          </w:divBdr>
                          <w:divsChild>
                            <w:div w:id="1609775508">
                              <w:marLeft w:val="0"/>
                              <w:marRight w:val="0"/>
                              <w:marTop w:val="0"/>
                              <w:marBottom w:val="0"/>
                              <w:divBdr>
                                <w:top w:val="single" w:sz="2" w:space="0" w:color="D9D9E3"/>
                                <w:left w:val="single" w:sz="2" w:space="0" w:color="D9D9E3"/>
                                <w:bottom w:val="single" w:sz="2" w:space="0" w:color="D9D9E3"/>
                                <w:right w:val="single" w:sz="2" w:space="0" w:color="D9D9E3"/>
                              </w:divBdr>
                              <w:divsChild>
                                <w:div w:id="515078355">
                                  <w:marLeft w:val="0"/>
                                  <w:marRight w:val="0"/>
                                  <w:marTop w:val="0"/>
                                  <w:marBottom w:val="0"/>
                                  <w:divBdr>
                                    <w:top w:val="single" w:sz="2" w:space="0" w:color="D9D9E3"/>
                                    <w:left w:val="single" w:sz="2" w:space="0" w:color="D9D9E3"/>
                                    <w:bottom w:val="single" w:sz="2" w:space="0" w:color="D9D9E3"/>
                                    <w:right w:val="single" w:sz="2" w:space="0" w:color="D9D9E3"/>
                                  </w:divBdr>
                                  <w:divsChild>
                                    <w:div w:id="1084768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708210">
                      <w:marLeft w:val="0"/>
                      <w:marRight w:val="0"/>
                      <w:marTop w:val="0"/>
                      <w:marBottom w:val="0"/>
                      <w:divBdr>
                        <w:top w:val="single" w:sz="2" w:space="0" w:color="D9D9E3"/>
                        <w:left w:val="single" w:sz="2" w:space="0" w:color="D9D9E3"/>
                        <w:bottom w:val="single" w:sz="2" w:space="0" w:color="D9D9E3"/>
                        <w:right w:val="single" w:sz="2" w:space="0" w:color="D9D9E3"/>
                      </w:divBdr>
                      <w:divsChild>
                        <w:div w:id="2088767474">
                          <w:marLeft w:val="0"/>
                          <w:marRight w:val="0"/>
                          <w:marTop w:val="0"/>
                          <w:marBottom w:val="0"/>
                          <w:divBdr>
                            <w:top w:val="single" w:sz="2" w:space="0" w:color="D9D9E3"/>
                            <w:left w:val="single" w:sz="2" w:space="0" w:color="D9D9E3"/>
                            <w:bottom w:val="single" w:sz="2" w:space="0" w:color="D9D9E3"/>
                            <w:right w:val="single" w:sz="2" w:space="0" w:color="D9D9E3"/>
                          </w:divBdr>
                        </w:div>
                        <w:div w:id="785395739">
                          <w:marLeft w:val="0"/>
                          <w:marRight w:val="0"/>
                          <w:marTop w:val="0"/>
                          <w:marBottom w:val="0"/>
                          <w:divBdr>
                            <w:top w:val="single" w:sz="2" w:space="0" w:color="D9D9E3"/>
                            <w:left w:val="single" w:sz="2" w:space="0" w:color="D9D9E3"/>
                            <w:bottom w:val="single" w:sz="2" w:space="0" w:color="D9D9E3"/>
                            <w:right w:val="single" w:sz="2" w:space="0" w:color="D9D9E3"/>
                          </w:divBdr>
                          <w:divsChild>
                            <w:div w:id="723872330">
                              <w:marLeft w:val="0"/>
                              <w:marRight w:val="0"/>
                              <w:marTop w:val="0"/>
                              <w:marBottom w:val="0"/>
                              <w:divBdr>
                                <w:top w:val="single" w:sz="2" w:space="0" w:color="D9D9E3"/>
                                <w:left w:val="single" w:sz="2" w:space="0" w:color="D9D9E3"/>
                                <w:bottom w:val="single" w:sz="2" w:space="0" w:color="D9D9E3"/>
                                <w:right w:val="single" w:sz="2" w:space="0" w:color="D9D9E3"/>
                              </w:divBdr>
                              <w:divsChild>
                                <w:div w:id="1545211839">
                                  <w:marLeft w:val="0"/>
                                  <w:marRight w:val="0"/>
                                  <w:marTop w:val="0"/>
                                  <w:marBottom w:val="0"/>
                                  <w:divBdr>
                                    <w:top w:val="single" w:sz="2" w:space="0" w:color="D9D9E3"/>
                                    <w:left w:val="single" w:sz="2" w:space="0" w:color="D9D9E3"/>
                                    <w:bottom w:val="single" w:sz="2" w:space="0" w:color="D9D9E3"/>
                                    <w:right w:val="single" w:sz="2" w:space="0" w:color="D9D9E3"/>
                                  </w:divBdr>
                                  <w:divsChild>
                                    <w:div w:id="1359626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28353073">
          <w:marLeft w:val="0"/>
          <w:marRight w:val="0"/>
          <w:marTop w:val="0"/>
          <w:marBottom w:val="0"/>
          <w:divBdr>
            <w:top w:val="none" w:sz="0" w:space="0" w:color="auto"/>
            <w:left w:val="none" w:sz="0" w:space="0" w:color="auto"/>
            <w:bottom w:val="none" w:sz="0" w:space="0" w:color="auto"/>
            <w:right w:val="none" w:sz="0" w:space="0" w:color="auto"/>
          </w:divBdr>
          <w:divsChild>
            <w:div w:id="664209615">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242157">
                  <w:marLeft w:val="0"/>
                  <w:marRight w:val="0"/>
                  <w:marTop w:val="0"/>
                  <w:marBottom w:val="0"/>
                  <w:divBdr>
                    <w:top w:val="single" w:sz="2" w:space="0" w:color="D9D9E3"/>
                    <w:left w:val="single" w:sz="2" w:space="0" w:color="D9D9E3"/>
                    <w:bottom w:val="single" w:sz="2" w:space="0" w:color="D9D9E3"/>
                    <w:right w:val="single" w:sz="2" w:space="0" w:color="D9D9E3"/>
                  </w:divBdr>
                  <w:divsChild>
                    <w:div w:id="1722707777">
                      <w:marLeft w:val="0"/>
                      <w:marRight w:val="0"/>
                      <w:marTop w:val="0"/>
                      <w:marBottom w:val="0"/>
                      <w:divBdr>
                        <w:top w:val="single" w:sz="2" w:space="0" w:color="D9D9E3"/>
                        <w:left w:val="single" w:sz="2" w:space="0" w:color="D9D9E3"/>
                        <w:bottom w:val="single" w:sz="2" w:space="0" w:color="D9D9E3"/>
                        <w:right w:val="single" w:sz="2" w:space="0" w:color="D9D9E3"/>
                      </w:divBdr>
                      <w:divsChild>
                        <w:div w:id="1447625978">
                          <w:marLeft w:val="0"/>
                          <w:marRight w:val="0"/>
                          <w:marTop w:val="0"/>
                          <w:marBottom w:val="0"/>
                          <w:divBdr>
                            <w:top w:val="single" w:sz="2" w:space="0" w:color="D9D9E3"/>
                            <w:left w:val="single" w:sz="2" w:space="0" w:color="D9D9E3"/>
                            <w:bottom w:val="single" w:sz="2" w:space="0" w:color="D9D9E3"/>
                            <w:right w:val="single" w:sz="2" w:space="0" w:color="D9D9E3"/>
                          </w:divBdr>
                          <w:divsChild>
                            <w:div w:id="797577186">
                              <w:marLeft w:val="0"/>
                              <w:marRight w:val="0"/>
                              <w:marTop w:val="0"/>
                              <w:marBottom w:val="0"/>
                              <w:divBdr>
                                <w:top w:val="single" w:sz="2" w:space="0" w:color="D9D9E3"/>
                                <w:left w:val="single" w:sz="2" w:space="0" w:color="D9D9E3"/>
                                <w:bottom w:val="single" w:sz="2" w:space="0" w:color="D9D9E3"/>
                                <w:right w:val="single" w:sz="2" w:space="0" w:color="D9D9E3"/>
                              </w:divBdr>
                              <w:divsChild>
                                <w:div w:id="713386800">
                                  <w:marLeft w:val="0"/>
                                  <w:marRight w:val="0"/>
                                  <w:marTop w:val="0"/>
                                  <w:marBottom w:val="0"/>
                                  <w:divBdr>
                                    <w:top w:val="single" w:sz="2" w:space="0" w:color="D9D9E3"/>
                                    <w:left w:val="single" w:sz="2" w:space="0" w:color="D9D9E3"/>
                                    <w:bottom w:val="single" w:sz="2" w:space="0" w:color="D9D9E3"/>
                                    <w:right w:val="single" w:sz="2" w:space="0" w:color="D9D9E3"/>
                                  </w:divBdr>
                                  <w:divsChild>
                                    <w:div w:id="553125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8316489">
                      <w:marLeft w:val="0"/>
                      <w:marRight w:val="0"/>
                      <w:marTop w:val="0"/>
                      <w:marBottom w:val="0"/>
                      <w:divBdr>
                        <w:top w:val="single" w:sz="2" w:space="0" w:color="D9D9E3"/>
                        <w:left w:val="single" w:sz="2" w:space="0" w:color="D9D9E3"/>
                        <w:bottom w:val="single" w:sz="2" w:space="0" w:color="D9D9E3"/>
                        <w:right w:val="single" w:sz="2" w:space="0" w:color="D9D9E3"/>
                      </w:divBdr>
                      <w:divsChild>
                        <w:div w:id="903877681">
                          <w:marLeft w:val="0"/>
                          <w:marRight w:val="0"/>
                          <w:marTop w:val="0"/>
                          <w:marBottom w:val="0"/>
                          <w:divBdr>
                            <w:top w:val="single" w:sz="2" w:space="0" w:color="D9D9E3"/>
                            <w:left w:val="single" w:sz="2" w:space="0" w:color="D9D9E3"/>
                            <w:bottom w:val="single" w:sz="2" w:space="0" w:color="D9D9E3"/>
                            <w:right w:val="single" w:sz="2" w:space="0" w:color="D9D9E3"/>
                          </w:divBdr>
                        </w:div>
                        <w:div w:id="1905069046">
                          <w:marLeft w:val="0"/>
                          <w:marRight w:val="0"/>
                          <w:marTop w:val="0"/>
                          <w:marBottom w:val="0"/>
                          <w:divBdr>
                            <w:top w:val="single" w:sz="2" w:space="0" w:color="D9D9E3"/>
                            <w:left w:val="single" w:sz="2" w:space="0" w:color="D9D9E3"/>
                            <w:bottom w:val="single" w:sz="2" w:space="0" w:color="D9D9E3"/>
                            <w:right w:val="single" w:sz="2" w:space="0" w:color="D9D9E3"/>
                          </w:divBdr>
                          <w:divsChild>
                            <w:div w:id="1005741830">
                              <w:marLeft w:val="0"/>
                              <w:marRight w:val="0"/>
                              <w:marTop w:val="0"/>
                              <w:marBottom w:val="0"/>
                              <w:divBdr>
                                <w:top w:val="single" w:sz="2" w:space="0" w:color="D9D9E3"/>
                                <w:left w:val="single" w:sz="2" w:space="0" w:color="D9D9E3"/>
                                <w:bottom w:val="single" w:sz="2" w:space="0" w:color="D9D9E3"/>
                                <w:right w:val="single" w:sz="2" w:space="0" w:color="D9D9E3"/>
                              </w:divBdr>
                              <w:divsChild>
                                <w:div w:id="19548390">
                                  <w:marLeft w:val="0"/>
                                  <w:marRight w:val="0"/>
                                  <w:marTop w:val="0"/>
                                  <w:marBottom w:val="0"/>
                                  <w:divBdr>
                                    <w:top w:val="single" w:sz="2" w:space="0" w:color="D9D9E3"/>
                                    <w:left w:val="single" w:sz="2" w:space="0" w:color="D9D9E3"/>
                                    <w:bottom w:val="single" w:sz="2" w:space="0" w:color="D9D9E3"/>
                                    <w:right w:val="single" w:sz="2" w:space="0" w:color="D9D9E3"/>
                                  </w:divBdr>
                                  <w:divsChild>
                                    <w:div w:id="754592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91935641">
          <w:marLeft w:val="0"/>
          <w:marRight w:val="0"/>
          <w:marTop w:val="0"/>
          <w:marBottom w:val="0"/>
          <w:divBdr>
            <w:top w:val="none" w:sz="0" w:space="0" w:color="auto"/>
            <w:left w:val="none" w:sz="0" w:space="0" w:color="auto"/>
            <w:bottom w:val="none" w:sz="0" w:space="0" w:color="auto"/>
            <w:right w:val="none" w:sz="0" w:space="0" w:color="auto"/>
          </w:divBdr>
          <w:divsChild>
            <w:div w:id="1447457809">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440571">
                  <w:marLeft w:val="0"/>
                  <w:marRight w:val="0"/>
                  <w:marTop w:val="0"/>
                  <w:marBottom w:val="0"/>
                  <w:divBdr>
                    <w:top w:val="single" w:sz="2" w:space="0" w:color="D9D9E3"/>
                    <w:left w:val="single" w:sz="2" w:space="0" w:color="D9D9E3"/>
                    <w:bottom w:val="single" w:sz="2" w:space="0" w:color="D9D9E3"/>
                    <w:right w:val="single" w:sz="2" w:space="0" w:color="D9D9E3"/>
                  </w:divBdr>
                  <w:divsChild>
                    <w:div w:id="857160286">
                      <w:marLeft w:val="0"/>
                      <w:marRight w:val="0"/>
                      <w:marTop w:val="0"/>
                      <w:marBottom w:val="0"/>
                      <w:divBdr>
                        <w:top w:val="single" w:sz="2" w:space="0" w:color="D9D9E3"/>
                        <w:left w:val="single" w:sz="2" w:space="0" w:color="D9D9E3"/>
                        <w:bottom w:val="single" w:sz="2" w:space="0" w:color="D9D9E3"/>
                        <w:right w:val="single" w:sz="2" w:space="0" w:color="D9D9E3"/>
                      </w:divBdr>
                      <w:divsChild>
                        <w:div w:id="1687751021">
                          <w:marLeft w:val="0"/>
                          <w:marRight w:val="0"/>
                          <w:marTop w:val="0"/>
                          <w:marBottom w:val="0"/>
                          <w:divBdr>
                            <w:top w:val="single" w:sz="2" w:space="0" w:color="D9D9E3"/>
                            <w:left w:val="single" w:sz="2" w:space="0" w:color="D9D9E3"/>
                            <w:bottom w:val="single" w:sz="2" w:space="0" w:color="D9D9E3"/>
                            <w:right w:val="single" w:sz="2" w:space="0" w:color="D9D9E3"/>
                          </w:divBdr>
                          <w:divsChild>
                            <w:div w:id="254628215">
                              <w:marLeft w:val="0"/>
                              <w:marRight w:val="0"/>
                              <w:marTop w:val="0"/>
                              <w:marBottom w:val="0"/>
                              <w:divBdr>
                                <w:top w:val="single" w:sz="2" w:space="0" w:color="D9D9E3"/>
                                <w:left w:val="single" w:sz="2" w:space="0" w:color="D9D9E3"/>
                                <w:bottom w:val="single" w:sz="2" w:space="0" w:color="D9D9E3"/>
                                <w:right w:val="single" w:sz="2" w:space="0" w:color="D9D9E3"/>
                              </w:divBdr>
                              <w:divsChild>
                                <w:div w:id="1798602021">
                                  <w:marLeft w:val="0"/>
                                  <w:marRight w:val="0"/>
                                  <w:marTop w:val="0"/>
                                  <w:marBottom w:val="0"/>
                                  <w:divBdr>
                                    <w:top w:val="single" w:sz="2" w:space="0" w:color="D9D9E3"/>
                                    <w:left w:val="single" w:sz="2" w:space="0" w:color="D9D9E3"/>
                                    <w:bottom w:val="single" w:sz="2" w:space="0" w:color="D9D9E3"/>
                                    <w:right w:val="single" w:sz="2" w:space="0" w:color="D9D9E3"/>
                                  </w:divBdr>
                                  <w:divsChild>
                                    <w:div w:id="811480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18769000">
                      <w:marLeft w:val="0"/>
                      <w:marRight w:val="0"/>
                      <w:marTop w:val="0"/>
                      <w:marBottom w:val="0"/>
                      <w:divBdr>
                        <w:top w:val="single" w:sz="2" w:space="0" w:color="D9D9E3"/>
                        <w:left w:val="single" w:sz="2" w:space="0" w:color="D9D9E3"/>
                        <w:bottom w:val="single" w:sz="2" w:space="0" w:color="D9D9E3"/>
                        <w:right w:val="single" w:sz="2" w:space="0" w:color="D9D9E3"/>
                      </w:divBdr>
                      <w:divsChild>
                        <w:div w:id="1324891178">
                          <w:marLeft w:val="0"/>
                          <w:marRight w:val="0"/>
                          <w:marTop w:val="0"/>
                          <w:marBottom w:val="0"/>
                          <w:divBdr>
                            <w:top w:val="single" w:sz="2" w:space="0" w:color="D9D9E3"/>
                            <w:left w:val="single" w:sz="2" w:space="0" w:color="D9D9E3"/>
                            <w:bottom w:val="single" w:sz="2" w:space="0" w:color="D9D9E3"/>
                            <w:right w:val="single" w:sz="2" w:space="0" w:color="D9D9E3"/>
                          </w:divBdr>
                        </w:div>
                        <w:div w:id="633563725">
                          <w:marLeft w:val="0"/>
                          <w:marRight w:val="0"/>
                          <w:marTop w:val="0"/>
                          <w:marBottom w:val="0"/>
                          <w:divBdr>
                            <w:top w:val="single" w:sz="2" w:space="0" w:color="D9D9E3"/>
                            <w:left w:val="single" w:sz="2" w:space="0" w:color="D9D9E3"/>
                            <w:bottom w:val="single" w:sz="2" w:space="0" w:color="D9D9E3"/>
                            <w:right w:val="single" w:sz="2" w:space="0" w:color="D9D9E3"/>
                          </w:divBdr>
                          <w:divsChild>
                            <w:div w:id="1223565352">
                              <w:marLeft w:val="0"/>
                              <w:marRight w:val="0"/>
                              <w:marTop w:val="0"/>
                              <w:marBottom w:val="0"/>
                              <w:divBdr>
                                <w:top w:val="single" w:sz="2" w:space="0" w:color="D9D9E3"/>
                                <w:left w:val="single" w:sz="2" w:space="0" w:color="D9D9E3"/>
                                <w:bottom w:val="single" w:sz="2" w:space="0" w:color="D9D9E3"/>
                                <w:right w:val="single" w:sz="2" w:space="0" w:color="D9D9E3"/>
                              </w:divBdr>
                              <w:divsChild>
                                <w:div w:id="1302805567">
                                  <w:marLeft w:val="0"/>
                                  <w:marRight w:val="0"/>
                                  <w:marTop w:val="0"/>
                                  <w:marBottom w:val="0"/>
                                  <w:divBdr>
                                    <w:top w:val="single" w:sz="2" w:space="0" w:color="D9D9E3"/>
                                    <w:left w:val="single" w:sz="2" w:space="0" w:color="D9D9E3"/>
                                    <w:bottom w:val="single" w:sz="2" w:space="0" w:color="D9D9E3"/>
                                    <w:right w:val="single" w:sz="2" w:space="0" w:color="D9D9E3"/>
                                  </w:divBdr>
                                  <w:divsChild>
                                    <w:div w:id="1055351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1279367">
          <w:marLeft w:val="0"/>
          <w:marRight w:val="0"/>
          <w:marTop w:val="0"/>
          <w:marBottom w:val="0"/>
          <w:divBdr>
            <w:top w:val="none" w:sz="0" w:space="0" w:color="auto"/>
            <w:left w:val="none" w:sz="0" w:space="0" w:color="auto"/>
            <w:bottom w:val="none" w:sz="0" w:space="0" w:color="auto"/>
            <w:right w:val="none" w:sz="0" w:space="0" w:color="auto"/>
          </w:divBdr>
          <w:divsChild>
            <w:div w:id="1427186889">
              <w:marLeft w:val="0"/>
              <w:marRight w:val="0"/>
              <w:marTop w:val="100"/>
              <w:marBottom w:val="100"/>
              <w:divBdr>
                <w:top w:val="single" w:sz="2" w:space="0" w:color="D9D9E3"/>
                <w:left w:val="single" w:sz="2" w:space="0" w:color="D9D9E3"/>
                <w:bottom w:val="single" w:sz="2" w:space="0" w:color="D9D9E3"/>
                <w:right w:val="single" w:sz="2" w:space="0" w:color="D9D9E3"/>
              </w:divBdr>
              <w:divsChild>
                <w:div w:id="1551334057">
                  <w:marLeft w:val="0"/>
                  <w:marRight w:val="0"/>
                  <w:marTop w:val="0"/>
                  <w:marBottom w:val="0"/>
                  <w:divBdr>
                    <w:top w:val="single" w:sz="2" w:space="0" w:color="D9D9E3"/>
                    <w:left w:val="single" w:sz="2" w:space="0" w:color="D9D9E3"/>
                    <w:bottom w:val="single" w:sz="2" w:space="0" w:color="D9D9E3"/>
                    <w:right w:val="single" w:sz="2" w:space="0" w:color="D9D9E3"/>
                  </w:divBdr>
                  <w:divsChild>
                    <w:div w:id="1433477025">
                      <w:marLeft w:val="0"/>
                      <w:marRight w:val="0"/>
                      <w:marTop w:val="0"/>
                      <w:marBottom w:val="0"/>
                      <w:divBdr>
                        <w:top w:val="single" w:sz="2" w:space="0" w:color="D9D9E3"/>
                        <w:left w:val="single" w:sz="2" w:space="0" w:color="D9D9E3"/>
                        <w:bottom w:val="single" w:sz="2" w:space="0" w:color="D9D9E3"/>
                        <w:right w:val="single" w:sz="2" w:space="0" w:color="D9D9E3"/>
                      </w:divBdr>
                      <w:divsChild>
                        <w:div w:id="772242436">
                          <w:marLeft w:val="0"/>
                          <w:marRight w:val="0"/>
                          <w:marTop w:val="0"/>
                          <w:marBottom w:val="0"/>
                          <w:divBdr>
                            <w:top w:val="single" w:sz="2" w:space="0" w:color="D9D9E3"/>
                            <w:left w:val="single" w:sz="2" w:space="0" w:color="D9D9E3"/>
                            <w:bottom w:val="single" w:sz="2" w:space="0" w:color="D9D9E3"/>
                            <w:right w:val="single" w:sz="2" w:space="0" w:color="D9D9E3"/>
                          </w:divBdr>
                          <w:divsChild>
                            <w:div w:id="1036080739">
                              <w:marLeft w:val="0"/>
                              <w:marRight w:val="0"/>
                              <w:marTop w:val="0"/>
                              <w:marBottom w:val="0"/>
                              <w:divBdr>
                                <w:top w:val="single" w:sz="2" w:space="0" w:color="D9D9E3"/>
                                <w:left w:val="single" w:sz="2" w:space="0" w:color="D9D9E3"/>
                                <w:bottom w:val="single" w:sz="2" w:space="0" w:color="D9D9E3"/>
                                <w:right w:val="single" w:sz="2" w:space="0" w:color="D9D9E3"/>
                              </w:divBdr>
                              <w:divsChild>
                                <w:div w:id="668796226">
                                  <w:marLeft w:val="0"/>
                                  <w:marRight w:val="0"/>
                                  <w:marTop w:val="0"/>
                                  <w:marBottom w:val="0"/>
                                  <w:divBdr>
                                    <w:top w:val="single" w:sz="2" w:space="0" w:color="D9D9E3"/>
                                    <w:left w:val="single" w:sz="2" w:space="0" w:color="D9D9E3"/>
                                    <w:bottom w:val="single" w:sz="2" w:space="0" w:color="D9D9E3"/>
                                    <w:right w:val="single" w:sz="2" w:space="0" w:color="D9D9E3"/>
                                  </w:divBdr>
                                  <w:divsChild>
                                    <w:div w:id="1065877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84973994">
                      <w:marLeft w:val="0"/>
                      <w:marRight w:val="0"/>
                      <w:marTop w:val="0"/>
                      <w:marBottom w:val="0"/>
                      <w:divBdr>
                        <w:top w:val="single" w:sz="2" w:space="0" w:color="D9D9E3"/>
                        <w:left w:val="single" w:sz="2" w:space="0" w:color="D9D9E3"/>
                        <w:bottom w:val="single" w:sz="2" w:space="0" w:color="D9D9E3"/>
                        <w:right w:val="single" w:sz="2" w:space="0" w:color="D9D9E3"/>
                      </w:divBdr>
                      <w:divsChild>
                        <w:div w:id="1665888522">
                          <w:marLeft w:val="0"/>
                          <w:marRight w:val="0"/>
                          <w:marTop w:val="0"/>
                          <w:marBottom w:val="0"/>
                          <w:divBdr>
                            <w:top w:val="single" w:sz="2" w:space="0" w:color="D9D9E3"/>
                            <w:left w:val="single" w:sz="2" w:space="0" w:color="D9D9E3"/>
                            <w:bottom w:val="single" w:sz="2" w:space="0" w:color="D9D9E3"/>
                            <w:right w:val="single" w:sz="2" w:space="0" w:color="D9D9E3"/>
                          </w:divBdr>
                        </w:div>
                        <w:div w:id="1949895833">
                          <w:marLeft w:val="0"/>
                          <w:marRight w:val="0"/>
                          <w:marTop w:val="0"/>
                          <w:marBottom w:val="0"/>
                          <w:divBdr>
                            <w:top w:val="single" w:sz="2" w:space="0" w:color="D9D9E3"/>
                            <w:left w:val="single" w:sz="2" w:space="0" w:color="D9D9E3"/>
                            <w:bottom w:val="single" w:sz="2" w:space="0" w:color="D9D9E3"/>
                            <w:right w:val="single" w:sz="2" w:space="0" w:color="D9D9E3"/>
                          </w:divBdr>
                          <w:divsChild>
                            <w:div w:id="229049631">
                              <w:marLeft w:val="0"/>
                              <w:marRight w:val="0"/>
                              <w:marTop w:val="0"/>
                              <w:marBottom w:val="0"/>
                              <w:divBdr>
                                <w:top w:val="single" w:sz="2" w:space="0" w:color="D9D9E3"/>
                                <w:left w:val="single" w:sz="2" w:space="0" w:color="D9D9E3"/>
                                <w:bottom w:val="single" w:sz="2" w:space="0" w:color="D9D9E3"/>
                                <w:right w:val="single" w:sz="2" w:space="0" w:color="D9D9E3"/>
                              </w:divBdr>
                              <w:divsChild>
                                <w:div w:id="292104569">
                                  <w:marLeft w:val="0"/>
                                  <w:marRight w:val="0"/>
                                  <w:marTop w:val="0"/>
                                  <w:marBottom w:val="0"/>
                                  <w:divBdr>
                                    <w:top w:val="single" w:sz="2" w:space="0" w:color="D9D9E3"/>
                                    <w:left w:val="single" w:sz="2" w:space="0" w:color="D9D9E3"/>
                                    <w:bottom w:val="single" w:sz="2" w:space="0" w:color="D9D9E3"/>
                                    <w:right w:val="single" w:sz="2" w:space="0" w:color="D9D9E3"/>
                                  </w:divBdr>
                                  <w:divsChild>
                                    <w:div w:id="689644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2814512">
          <w:marLeft w:val="0"/>
          <w:marRight w:val="0"/>
          <w:marTop w:val="0"/>
          <w:marBottom w:val="0"/>
          <w:divBdr>
            <w:top w:val="none" w:sz="0" w:space="0" w:color="auto"/>
            <w:left w:val="none" w:sz="0" w:space="0" w:color="auto"/>
            <w:bottom w:val="none" w:sz="0" w:space="0" w:color="auto"/>
            <w:right w:val="none" w:sz="0" w:space="0" w:color="auto"/>
          </w:divBdr>
          <w:divsChild>
            <w:div w:id="1675768557">
              <w:marLeft w:val="0"/>
              <w:marRight w:val="0"/>
              <w:marTop w:val="100"/>
              <w:marBottom w:val="100"/>
              <w:divBdr>
                <w:top w:val="single" w:sz="2" w:space="0" w:color="D9D9E3"/>
                <w:left w:val="single" w:sz="2" w:space="0" w:color="D9D9E3"/>
                <w:bottom w:val="single" w:sz="2" w:space="0" w:color="D9D9E3"/>
                <w:right w:val="single" w:sz="2" w:space="0" w:color="D9D9E3"/>
              </w:divBdr>
              <w:divsChild>
                <w:div w:id="802701532">
                  <w:marLeft w:val="0"/>
                  <w:marRight w:val="0"/>
                  <w:marTop w:val="0"/>
                  <w:marBottom w:val="0"/>
                  <w:divBdr>
                    <w:top w:val="single" w:sz="2" w:space="0" w:color="D9D9E3"/>
                    <w:left w:val="single" w:sz="2" w:space="0" w:color="D9D9E3"/>
                    <w:bottom w:val="single" w:sz="2" w:space="0" w:color="D9D9E3"/>
                    <w:right w:val="single" w:sz="2" w:space="0" w:color="D9D9E3"/>
                  </w:divBdr>
                  <w:divsChild>
                    <w:div w:id="1304114639">
                      <w:marLeft w:val="0"/>
                      <w:marRight w:val="0"/>
                      <w:marTop w:val="0"/>
                      <w:marBottom w:val="0"/>
                      <w:divBdr>
                        <w:top w:val="single" w:sz="2" w:space="0" w:color="D9D9E3"/>
                        <w:left w:val="single" w:sz="2" w:space="0" w:color="D9D9E3"/>
                        <w:bottom w:val="single" w:sz="2" w:space="0" w:color="D9D9E3"/>
                        <w:right w:val="single" w:sz="2" w:space="0" w:color="D9D9E3"/>
                      </w:divBdr>
                      <w:divsChild>
                        <w:div w:id="1642348010">
                          <w:marLeft w:val="0"/>
                          <w:marRight w:val="0"/>
                          <w:marTop w:val="0"/>
                          <w:marBottom w:val="0"/>
                          <w:divBdr>
                            <w:top w:val="single" w:sz="2" w:space="0" w:color="D9D9E3"/>
                            <w:left w:val="single" w:sz="2" w:space="0" w:color="D9D9E3"/>
                            <w:bottom w:val="single" w:sz="2" w:space="0" w:color="D9D9E3"/>
                            <w:right w:val="single" w:sz="2" w:space="0" w:color="D9D9E3"/>
                          </w:divBdr>
                          <w:divsChild>
                            <w:div w:id="1569415698">
                              <w:marLeft w:val="0"/>
                              <w:marRight w:val="0"/>
                              <w:marTop w:val="0"/>
                              <w:marBottom w:val="0"/>
                              <w:divBdr>
                                <w:top w:val="single" w:sz="2" w:space="0" w:color="D9D9E3"/>
                                <w:left w:val="single" w:sz="2" w:space="0" w:color="D9D9E3"/>
                                <w:bottom w:val="single" w:sz="2" w:space="0" w:color="D9D9E3"/>
                                <w:right w:val="single" w:sz="2" w:space="0" w:color="D9D9E3"/>
                              </w:divBdr>
                              <w:divsChild>
                                <w:div w:id="909998314">
                                  <w:marLeft w:val="0"/>
                                  <w:marRight w:val="0"/>
                                  <w:marTop w:val="0"/>
                                  <w:marBottom w:val="0"/>
                                  <w:divBdr>
                                    <w:top w:val="single" w:sz="2" w:space="0" w:color="D9D9E3"/>
                                    <w:left w:val="single" w:sz="2" w:space="0" w:color="D9D9E3"/>
                                    <w:bottom w:val="single" w:sz="2" w:space="0" w:color="D9D9E3"/>
                                    <w:right w:val="single" w:sz="2" w:space="0" w:color="D9D9E3"/>
                                  </w:divBdr>
                                  <w:divsChild>
                                    <w:div w:id="18339084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2096656">
                      <w:marLeft w:val="0"/>
                      <w:marRight w:val="0"/>
                      <w:marTop w:val="0"/>
                      <w:marBottom w:val="0"/>
                      <w:divBdr>
                        <w:top w:val="single" w:sz="2" w:space="0" w:color="D9D9E3"/>
                        <w:left w:val="single" w:sz="2" w:space="0" w:color="D9D9E3"/>
                        <w:bottom w:val="single" w:sz="2" w:space="0" w:color="D9D9E3"/>
                        <w:right w:val="single" w:sz="2" w:space="0" w:color="D9D9E3"/>
                      </w:divBdr>
                      <w:divsChild>
                        <w:div w:id="1440566918">
                          <w:marLeft w:val="0"/>
                          <w:marRight w:val="0"/>
                          <w:marTop w:val="0"/>
                          <w:marBottom w:val="0"/>
                          <w:divBdr>
                            <w:top w:val="single" w:sz="2" w:space="0" w:color="D9D9E3"/>
                            <w:left w:val="single" w:sz="2" w:space="0" w:color="D9D9E3"/>
                            <w:bottom w:val="single" w:sz="2" w:space="0" w:color="D9D9E3"/>
                            <w:right w:val="single" w:sz="2" w:space="0" w:color="D9D9E3"/>
                          </w:divBdr>
                        </w:div>
                        <w:div w:id="1006861020">
                          <w:marLeft w:val="0"/>
                          <w:marRight w:val="0"/>
                          <w:marTop w:val="0"/>
                          <w:marBottom w:val="0"/>
                          <w:divBdr>
                            <w:top w:val="single" w:sz="2" w:space="0" w:color="D9D9E3"/>
                            <w:left w:val="single" w:sz="2" w:space="0" w:color="D9D9E3"/>
                            <w:bottom w:val="single" w:sz="2" w:space="0" w:color="D9D9E3"/>
                            <w:right w:val="single" w:sz="2" w:space="0" w:color="D9D9E3"/>
                          </w:divBdr>
                          <w:divsChild>
                            <w:div w:id="1263682086">
                              <w:marLeft w:val="0"/>
                              <w:marRight w:val="0"/>
                              <w:marTop w:val="0"/>
                              <w:marBottom w:val="0"/>
                              <w:divBdr>
                                <w:top w:val="single" w:sz="2" w:space="0" w:color="D9D9E3"/>
                                <w:left w:val="single" w:sz="2" w:space="0" w:color="D9D9E3"/>
                                <w:bottom w:val="single" w:sz="2" w:space="0" w:color="D9D9E3"/>
                                <w:right w:val="single" w:sz="2" w:space="0" w:color="D9D9E3"/>
                              </w:divBdr>
                              <w:divsChild>
                                <w:div w:id="311327357">
                                  <w:marLeft w:val="0"/>
                                  <w:marRight w:val="0"/>
                                  <w:marTop w:val="0"/>
                                  <w:marBottom w:val="0"/>
                                  <w:divBdr>
                                    <w:top w:val="single" w:sz="2" w:space="0" w:color="D9D9E3"/>
                                    <w:left w:val="single" w:sz="2" w:space="0" w:color="D9D9E3"/>
                                    <w:bottom w:val="single" w:sz="2" w:space="0" w:color="D9D9E3"/>
                                    <w:right w:val="single" w:sz="2" w:space="0" w:color="D9D9E3"/>
                                  </w:divBdr>
                                  <w:divsChild>
                                    <w:div w:id="2028823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94049397">
      <w:bodyDiv w:val="1"/>
      <w:marLeft w:val="0"/>
      <w:marRight w:val="0"/>
      <w:marTop w:val="0"/>
      <w:marBottom w:val="0"/>
      <w:divBdr>
        <w:top w:val="none" w:sz="0" w:space="0" w:color="auto"/>
        <w:left w:val="none" w:sz="0" w:space="0" w:color="auto"/>
        <w:bottom w:val="none" w:sz="0" w:space="0" w:color="auto"/>
        <w:right w:val="none" w:sz="0" w:space="0" w:color="auto"/>
      </w:divBdr>
      <w:divsChild>
        <w:div w:id="89938384">
          <w:marLeft w:val="0"/>
          <w:marRight w:val="0"/>
          <w:marTop w:val="0"/>
          <w:marBottom w:val="0"/>
          <w:divBdr>
            <w:top w:val="single" w:sz="2" w:space="0" w:color="D9D9E3"/>
            <w:left w:val="single" w:sz="2" w:space="0" w:color="D9D9E3"/>
            <w:bottom w:val="single" w:sz="2" w:space="0" w:color="D9D9E3"/>
            <w:right w:val="single" w:sz="2" w:space="0" w:color="D9D9E3"/>
          </w:divBdr>
          <w:divsChild>
            <w:div w:id="1605915430">
              <w:marLeft w:val="0"/>
              <w:marRight w:val="0"/>
              <w:marTop w:val="0"/>
              <w:marBottom w:val="0"/>
              <w:divBdr>
                <w:top w:val="single" w:sz="2" w:space="0" w:color="D9D9E3"/>
                <w:left w:val="single" w:sz="2" w:space="0" w:color="D9D9E3"/>
                <w:bottom w:val="single" w:sz="2" w:space="0" w:color="D9D9E3"/>
                <w:right w:val="single" w:sz="2" w:space="0" w:color="D9D9E3"/>
              </w:divBdr>
              <w:divsChild>
                <w:div w:id="1986810862">
                  <w:marLeft w:val="0"/>
                  <w:marRight w:val="0"/>
                  <w:marTop w:val="0"/>
                  <w:marBottom w:val="0"/>
                  <w:divBdr>
                    <w:top w:val="single" w:sz="2" w:space="0" w:color="D9D9E3"/>
                    <w:left w:val="single" w:sz="2" w:space="0" w:color="D9D9E3"/>
                    <w:bottom w:val="single" w:sz="2" w:space="0" w:color="D9D9E3"/>
                    <w:right w:val="single" w:sz="2" w:space="0" w:color="D9D9E3"/>
                  </w:divBdr>
                  <w:divsChild>
                    <w:div w:id="1103768425">
                      <w:marLeft w:val="0"/>
                      <w:marRight w:val="0"/>
                      <w:marTop w:val="0"/>
                      <w:marBottom w:val="0"/>
                      <w:divBdr>
                        <w:top w:val="single" w:sz="2" w:space="0" w:color="D9D9E3"/>
                        <w:left w:val="single" w:sz="2" w:space="0" w:color="D9D9E3"/>
                        <w:bottom w:val="single" w:sz="2" w:space="0" w:color="D9D9E3"/>
                        <w:right w:val="single" w:sz="2" w:space="0" w:color="D9D9E3"/>
                      </w:divBdr>
                      <w:divsChild>
                        <w:div w:id="1228225899">
                          <w:marLeft w:val="0"/>
                          <w:marRight w:val="0"/>
                          <w:marTop w:val="0"/>
                          <w:marBottom w:val="0"/>
                          <w:divBdr>
                            <w:top w:val="none" w:sz="0" w:space="0" w:color="auto"/>
                            <w:left w:val="none" w:sz="0" w:space="0" w:color="auto"/>
                            <w:bottom w:val="none" w:sz="0" w:space="0" w:color="auto"/>
                            <w:right w:val="none" w:sz="0" w:space="0" w:color="auto"/>
                          </w:divBdr>
                          <w:divsChild>
                            <w:div w:id="142476725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2774836">
                                  <w:marLeft w:val="0"/>
                                  <w:marRight w:val="0"/>
                                  <w:marTop w:val="0"/>
                                  <w:marBottom w:val="0"/>
                                  <w:divBdr>
                                    <w:top w:val="single" w:sz="2" w:space="0" w:color="D9D9E3"/>
                                    <w:left w:val="single" w:sz="2" w:space="0" w:color="D9D9E3"/>
                                    <w:bottom w:val="single" w:sz="2" w:space="0" w:color="D9D9E3"/>
                                    <w:right w:val="single" w:sz="2" w:space="0" w:color="D9D9E3"/>
                                  </w:divBdr>
                                  <w:divsChild>
                                    <w:div w:id="1519153355">
                                      <w:marLeft w:val="0"/>
                                      <w:marRight w:val="0"/>
                                      <w:marTop w:val="0"/>
                                      <w:marBottom w:val="0"/>
                                      <w:divBdr>
                                        <w:top w:val="single" w:sz="2" w:space="0" w:color="D9D9E3"/>
                                        <w:left w:val="single" w:sz="2" w:space="0" w:color="D9D9E3"/>
                                        <w:bottom w:val="single" w:sz="2" w:space="0" w:color="D9D9E3"/>
                                        <w:right w:val="single" w:sz="2" w:space="0" w:color="D9D9E3"/>
                                      </w:divBdr>
                                      <w:divsChild>
                                        <w:div w:id="43409177">
                                          <w:marLeft w:val="0"/>
                                          <w:marRight w:val="0"/>
                                          <w:marTop w:val="0"/>
                                          <w:marBottom w:val="0"/>
                                          <w:divBdr>
                                            <w:top w:val="single" w:sz="2" w:space="0" w:color="D9D9E3"/>
                                            <w:left w:val="single" w:sz="2" w:space="0" w:color="D9D9E3"/>
                                            <w:bottom w:val="single" w:sz="2" w:space="0" w:color="D9D9E3"/>
                                            <w:right w:val="single" w:sz="2" w:space="0" w:color="D9D9E3"/>
                                          </w:divBdr>
                                          <w:divsChild>
                                            <w:div w:id="492449915">
                                              <w:marLeft w:val="0"/>
                                              <w:marRight w:val="0"/>
                                              <w:marTop w:val="0"/>
                                              <w:marBottom w:val="0"/>
                                              <w:divBdr>
                                                <w:top w:val="single" w:sz="2" w:space="0" w:color="D9D9E3"/>
                                                <w:left w:val="single" w:sz="2" w:space="0" w:color="D9D9E3"/>
                                                <w:bottom w:val="single" w:sz="2" w:space="0" w:color="D9D9E3"/>
                                                <w:right w:val="single" w:sz="2" w:space="0" w:color="D9D9E3"/>
                                              </w:divBdr>
                                              <w:divsChild>
                                                <w:div w:id="1298149230">
                                                  <w:marLeft w:val="0"/>
                                                  <w:marRight w:val="0"/>
                                                  <w:marTop w:val="0"/>
                                                  <w:marBottom w:val="0"/>
                                                  <w:divBdr>
                                                    <w:top w:val="single" w:sz="2" w:space="0" w:color="D9D9E3"/>
                                                    <w:left w:val="single" w:sz="2" w:space="0" w:color="D9D9E3"/>
                                                    <w:bottom w:val="single" w:sz="2" w:space="0" w:color="D9D9E3"/>
                                                    <w:right w:val="single" w:sz="2" w:space="0" w:color="D9D9E3"/>
                                                  </w:divBdr>
                                                  <w:divsChild>
                                                    <w:div w:id="618217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95007078">
          <w:marLeft w:val="0"/>
          <w:marRight w:val="0"/>
          <w:marTop w:val="0"/>
          <w:marBottom w:val="0"/>
          <w:divBdr>
            <w:top w:val="none" w:sz="0" w:space="0" w:color="auto"/>
            <w:left w:val="none" w:sz="0" w:space="0" w:color="auto"/>
            <w:bottom w:val="none" w:sz="0" w:space="0" w:color="auto"/>
            <w:right w:val="none" w:sz="0" w:space="0" w:color="auto"/>
          </w:divBdr>
          <w:divsChild>
            <w:div w:id="468475197">
              <w:marLeft w:val="0"/>
              <w:marRight w:val="0"/>
              <w:marTop w:val="0"/>
              <w:marBottom w:val="0"/>
              <w:divBdr>
                <w:top w:val="single" w:sz="2" w:space="0" w:color="D9D9E3"/>
                <w:left w:val="single" w:sz="2" w:space="0" w:color="D9D9E3"/>
                <w:bottom w:val="single" w:sz="2" w:space="0" w:color="D9D9E3"/>
                <w:right w:val="single" w:sz="2" w:space="0" w:color="D9D9E3"/>
              </w:divBdr>
              <w:divsChild>
                <w:div w:id="651721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 Id="rId16" Type="http://schemas.openxmlformats.org/officeDocument/2006/relationships/image" Target="media/image3.png"/><Relationship Id="rId17" Type="http://schemas.openxmlformats.org/officeDocument/2006/relationships/image" Target="media/image2.png"/><Relationship Id="rId18" Type="http://schemas.openxmlformats.org/officeDocument/2006/relationships/image" Target="media/image1.png"/><Relationship Id="rId19" Type="http://schemas.openxmlformats.org/officeDocument/2006/relationships/image" Target="media/image3.png"/><Relationship Id="rId20" Type="http://schemas.openxmlformats.org/officeDocument/2006/relationships/image" Target="media/image2.png"/><Relationship Id="rId2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6AD7D-A293-4DF1-87AC-03CD14A34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1436</Words>
  <Characters>8189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s</cp:lastModifiedBy>
  <cp:revision>2</cp:revision>
  <dcterms:created xsi:type="dcterms:W3CDTF">2023-11-08T21:40:00Z</dcterms:created>
  <dcterms:modified xsi:type="dcterms:W3CDTF">2023-11-08T21:40:00Z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fe1e4adda632b821ed926b38b0c042827f8dd588a4a75ebc1dbe457cdc4c58c9</vt:lpwstr>
  </property>
</Properties>
</file>