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1B5045"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A257BB">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0561F6">
        <w:rPr>
          <w:noProof/>
        </w:rPr>
        <w:drawing>
          <wp:inline distT="0" distB="0" distL="0" distR="0">
            <wp:extent cx="3313176" cy="829056"/>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13176" cy="829056"/>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162F9D" w:rsidP="00865B46">
            <w:pPr>
              <w:pStyle w:val="Heading4"/>
              <w:rPr>
                <w:rFonts w:ascii="Calibri" w:hAnsi="Calibri"/>
                <w:b/>
              </w:rPr>
            </w:pPr>
            <w:r>
              <w:rPr>
                <w:rFonts w:ascii="Calibri" w:hAnsi="Calibri"/>
                <w:b/>
              </w:rPr>
              <w:t>HND/HNC</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1B504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B72148" w:rsidRDefault="00B72148" w:rsidP="00E51AAC">
            <w:pPr>
              <w:spacing w:before="120" w:after="120"/>
              <w:jc w:val="both"/>
              <w:rPr>
                <w:rFonts w:ascii="Calibri" w:hAnsi="Calibri" w:cs="Arial"/>
                <w:b/>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Automotive Engineering </w:t>
            </w:r>
          </w:p>
          <w:p w:rsidR="00B72148" w:rsidRPr="00B72148" w:rsidRDefault="00B72148" w:rsidP="00E51AAC">
            <w:pPr>
              <w:spacing w:before="120" w:after="120"/>
              <w:jc w:val="both"/>
              <w:rPr>
                <w:rFonts w:ascii="Calibri" w:hAnsi="Calibri" w:cs="Arial"/>
                <w:b/>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Motorsport Engineering</w:t>
            </w:r>
          </w:p>
          <w:p w:rsidR="00B72148" w:rsidRPr="00B72148" w:rsidRDefault="00B72148" w:rsidP="00E51AAC">
            <w:pPr>
              <w:spacing w:before="120" w:after="120"/>
              <w:jc w:val="both"/>
              <w:rPr>
                <w:rFonts w:ascii="Calibri" w:hAnsi="Calibri" w:cs="Arial"/>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Motorcycle Engineering</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72148" w:rsidP="00E51AAC">
            <w:pPr>
              <w:spacing w:before="120" w:after="120"/>
              <w:jc w:val="both"/>
              <w:rPr>
                <w:rFonts w:ascii="Calibri" w:hAnsi="Calibri" w:cs="Arial"/>
                <w:b/>
                <w:sz w:val="22"/>
                <w:szCs w:val="22"/>
              </w:rPr>
            </w:pPr>
            <w:r>
              <w:rPr>
                <w:rFonts w:ascii="Calibri" w:hAnsi="Calibri" w:cs="Arial"/>
                <w:b/>
                <w:sz w:val="22"/>
                <w:szCs w:val="22"/>
              </w:rPr>
              <w:t>Engineering Design</w:t>
            </w:r>
          </w:p>
        </w:tc>
        <w:tc>
          <w:tcPr>
            <w:tcW w:w="2610" w:type="dxa"/>
            <w:shd w:val="clear" w:color="auto" w:fill="D9D9D9"/>
          </w:tcPr>
          <w:p w:rsidR="00FB5CF8" w:rsidRPr="00C1361B" w:rsidRDefault="00A83C55" w:rsidP="00A83C55">
            <w:pPr>
              <w:spacing w:before="120" w:after="120"/>
              <w:jc w:val="both"/>
              <w:rPr>
                <w:rFonts w:ascii="Calibri" w:hAnsi="Calibri" w:cs="Arial"/>
                <w:b/>
                <w:sz w:val="22"/>
                <w:szCs w:val="22"/>
              </w:rPr>
            </w:pPr>
            <w:r>
              <w:rPr>
                <w:rFonts w:ascii="Calibri" w:hAnsi="Calibri" w:cs="Arial"/>
                <w:b/>
                <w:sz w:val="22"/>
                <w:szCs w:val="22"/>
              </w:rPr>
              <w:t>Module Level (4 or 5</w:t>
            </w:r>
            <w:r w:rsidR="00FB5CF8" w:rsidRPr="00C1361B">
              <w:rPr>
                <w:rFonts w:ascii="Calibri" w:hAnsi="Calibri" w:cs="Arial"/>
                <w:b/>
                <w:sz w:val="22"/>
                <w:szCs w:val="22"/>
              </w:rPr>
              <w:t>):</w:t>
            </w:r>
          </w:p>
        </w:tc>
        <w:tc>
          <w:tcPr>
            <w:tcW w:w="2109" w:type="dxa"/>
            <w:shd w:val="clear" w:color="auto" w:fill="auto"/>
          </w:tcPr>
          <w:p w:rsidR="00FB5CF8" w:rsidRPr="00C1361B" w:rsidRDefault="00B72148" w:rsidP="00E51AAC">
            <w:pPr>
              <w:spacing w:before="120" w:after="120"/>
              <w:jc w:val="both"/>
              <w:rPr>
                <w:rFonts w:ascii="Calibri" w:hAnsi="Calibri" w:cs="Arial"/>
                <w:b/>
                <w:sz w:val="22"/>
                <w:szCs w:val="22"/>
              </w:rPr>
            </w:pPr>
            <w:r>
              <w:rPr>
                <w:rFonts w:ascii="Calibri" w:hAnsi="Calibri" w:cs="Arial"/>
                <w:b/>
                <w:sz w:val="22"/>
                <w:szCs w:val="22"/>
              </w:rPr>
              <w:t>Level 4</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6358BF" w:rsidP="00E51AAC">
            <w:pPr>
              <w:spacing w:before="120" w:after="120"/>
              <w:jc w:val="both"/>
              <w:rPr>
                <w:rFonts w:ascii="Calibri" w:hAnsi="Calibri" w:cs="Arial"/>
                <w:b/>
                <w:sz w:val="22"/>
                <w:szCs w:val="22"/>
              </w:rPr>
            </w:pPr>
            <w:r>
              <w:rPr>
                <w:rFonts w:ascii="Calibri" w:hAnsi="Calibri" w:cs="Arial"/>
                <w:b/>
                <w:sz w:val="22"/>
                <w:szCs w:val="22"/>
              </w:rPr>
              <w:t>M1X8653</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B72148"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B72148" w:rsidP="00E51AAC">
            <w:pPr>
              <w:spacing w:before="120" w:after="120"/>
              <w:jc w:val="both"/>
              <w:rPr>
                <w:rFonts w:ascii="Calibri" w:hAnsi="Calibri" w:cs="Arial"/>
                <w:b/>
                <w:sz w:val="22"/>
                <w:szCs w:val="22"/>
              </w:rPr>
            </w:pPr>
            <w:r>
              <w:rPr>
                <w:rFonts w:ascii="Calibri" w:hAnsi="Calibri" w:cs="Arial"/>
                <w:b/>
                <w:sz w:val="22"/>
                <w:szCs w:val="22"/>
              </w:rPr>
              <w:t>Richard Morgan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B72148" w:rsidP="00E51AAC">
            <w:pPr>
              <w:spacing w:before="120" w:after="120"/>
              <w:jc w:val="both"/>
              <w:rPr>
                <w:rFonts w:ascii="Calibri" w:hAnsi="Calibri" w:cs="Arial"/>
                <w:b/>
                <w:sz w:val="22"/>
                <w:szCs w:val="22"/>
              </w:rPr>
            </w:pPr>
            <w:r>
              <w:rPr>
                <w:rFonts w:ascii="Calibri" w:hAnsi="Calibri" w:cs="Arial"/>
                <w:b/>
                <w:sz w:val="22"/>
                <w:szCs w:val="22"/>
              </w:rPr>
              <w:t>Andrew Thorn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E95F9A" w:rsidP="00E51AAC">
            <w:pPr>
              <w:spacing w:before="120" w:after="120"/>
              <w:jc w:val="both"/>
              <w:rPr>
                <w:rFonts w:ascii="Calibri" w:hAnsi="Calibri" w:cs="Arial"/>
                <w:b/>
                <w:sz w:val="22"/>
                <w:szCs w:val="22"/>
              </w:rPr>
            </w:pPr>
            <w:r>
              <w:rPr>
                <w:rFonts w:ascii="Calibri" w:hAnsi="Calibri" w:cs="Arial"/>
                <w:b/>
                <w:sz w:val="22"/>
                <w:szCs w:val="22"/>
              </w:rPr>
              <w:t>The Production of 3D Solid Modelled Components and Assemblies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B72148"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72148" w:rsidP="00E51AAC">
            <w:pPr>
              <w:spacing w:before="120" w:after="120"/>
              <w:jc w:val="both"/>
              <w:rPr>
                <w:rFonts w:ascii="Calibri" w:hAnsi="Calibri" w:cs="Arial"/>
                <w:b/>
                <w:sz w:val="22"/>
                <w:szCs w:val="22"/>
              </w:rPr>
            </w:pPr>
            <w:r>
              <w:rPr>
                <w:rFonts w:ascii="Calibri" w:hAnsi="Calibri" w:cs="Arial"/>
                <w:b/>
                <w:sz w:val="22"/>
                <w:szCs w:val="22"/>
              </w:rPr>
              <w:t>12/02/13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B72148" w:rsidP="00E51AAC">
            <w:pPr>
              <w:spacing w:before="120" w:after="120"/>
              <w:jc w:val="both"/>
              <w:rPr>
                <w:rFonts w:ascii="Calibri" w:hAnsi="Calibri" w:cs="Arial"/>
                <w:b/>
                <w:sz w:val="22"/>
                <w:szCs w:val="22"/>
              </w:rPr>
            </w:pPr>
            <w:r>
              <w:rPr>
                <w:rFonts w:ascii="Calibri" w:hAnsi="Calibri" w:cs="Arial"/>
                <w:b/>
                <w:sz w:val="22"/>
                <w:szCs w:val="22"/>
              </w:rPr>
              <w:t>19/02/13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w:t>
            </w:r>
            <w:bookmarkStart w:id="0" w:name="_GoBack"/>
            <w:bookmarkEnd w:id="0"/>
            <w:r w:rsidR="008A62BC" w:rsidRPr="008F78C2">
              <w:rPr>
                <w:rFonts w:ascii="Calibri" w:hAnsi="Calibri" w:cs="Arial"/>
                <w:sz w:val="18"/>
                <w:szCs w:val="18"/>
              </w:rPr>
              <w:t>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0561F6" w:rsidP="00506617">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grade.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E95F9A" w:rsidP="00B81AD3">
            <w:pPr>
              <w:spacing w:before="120" w:after="120"/>
              <w:jc w:val="both"/>
              <w:rPr>
                <w:rFonts w:ascii="Calibri" w:hAnsi="Calibri" w:cs="Calibri"/>
                <w:b/>
              </w:rPr>
            </w:pPr>
            <w:r>
              <w:rPr>
                <w:rFonts w:ascii="Calibri" w:hAnsi="Calibri" w:cs="Calibri"/>
                <w:b/>
              </w:rPr>
              <w:t>x</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E95F9A" w:rsidRPr="00C1361B" w:rsidTr="00E95F9A">
        <w:tc>
          <w:tcPr>
            <w:tcW w:w="5274" w:type="dxa"/>
          </w:tcPr>
          <w:p w:rsidR="00E95F9A" w:rsidRPr="0005503A" w:rsidRDefault="00E95F9A" w:rsidP="00E95F9A">
            <w:r w:rsidRPr="0005503A">
              <w:t xml:space="preserve">Use computer technology in the design process.  </w:t>
            </w:r>
          </w:p>
        </w:tc>
        <w:tc>
          <w:tcPr>
            <w:tcW w:w="5274" w:type="dxa"/>
          </w:tcPr>
          <w:p w:rsidR="00E95F9A" w:rsidRPr="0005503A" w:rsidRDefault="00E95F9A" w:rsidP="00E95F9A">
            <w:pPr>
              <w:numPr>
                <w:ilvl w:val="0"/>
                <w:numId w:val="6"/>
              </w:numPr>
            </w:pPr>
            <w:r w:rsidRPr="0005503A">
              <w:t>identify the key features of a computer-aided design system</w:t>
            </w:r>
          </w:p>
          <w:p w:rsidR="00E95F9A" w:rsidRPr="0005503A" w:rsidRDefault="00E95F9A" w:rsidP="00E95F9A">
            <w:pPr>
              <w:numPr>
                <w:ilvl w:val="0"/>
                <w:numId w:val="6"/>
              </w:numPr>
            </w:pPr>
            <w:r w:rsidRPr="0005503A">
              <w:t xml:space="preserve">use computer-aided design software to prepare a design drawing </w:t>
            </w:r>
          </w:p>
          <w:p w:rsidR="00E95F9A" w:rsidRPr="0005503A" w:rsidRDefault="00E95F9A" w:rsidP="0005503A">
            <w:pPr>
              <w:numPr>
                <w:ilvl w:val="0"/>
                <w:numId w:val="6"/>
              </w:numPr>
            </w:pPr>
            <w:proofErr w:type="gramStart"/>
            <w:r w:rsidRPr="0005503A">
              <w:t>demonstrate</w:t>
            </w:r>
            <w:proofErr w:type="gramEnd"/>
            <w:r w:rsidRPr="0005503A">
              <w:t xml:space="preserve"> an understanding of the principles of computer-aided design.</w:t>
            </w:r>
          </w:p>
        </w:tc>
      </w:tr>
    </w:tbl>
    <w:p w:rsidR="0005503A" w:rsidRPr="0005503A" w:rsidRDefault="0005503A" w:rsidP="0005503A">
      <w:pPr>
        <w:rPr>
          <w:rFonts w:ascii="Calibri" w:hAnsi="Calibri" w:cs="Arial"/>
          <w:b/>
        </w:rPr>
      </w:pPr>
    </w:p>
    <w:p w:rsidR="003A3CE5" w:rsidRPr="0005503A" w:rsidRDefault="0005503A" w:rsidP="003A3CE5">
      <w:pPr>
        <w:numPr>
          <w:ilvl w:val="0"/>
          <w:numId w:val="3"/>
        </w:numPr>
        <w:rPr>
          <w:rFonts w:ascii="Calibri" w:hAnsi="Calibri" w:cs="Arial"/>
          <w:b/>
        </w:rPr>
      </w:pPr>
      <w:r w:rsidRPr="0005503A">
        <w:rPr>
          <w:rFonts w:ascii="Calibri" w:hAnsi="Calibri" w:cs="Arial"/>
          <w:b/>
        </w:rPr>
        <w:t>P</w:t>
      </w:r>
      <w:r w:rsidR="003A3CE5" w:rsidRPr="0005503A">
        <w:rPr>
          <w:rFonts w:ascii="Calibri" w:hAnsi="Calibri" w:cs="Arial"/>
          <w:b/>
        </w:rPr>
        <w:t xml:space="preserve">lease submit the assignment parts in a suitable report folder– </w:t>
      </w:r>
      <w:r w:rsidR="003A3CE5" w:rsidRPr="0005503A">
        <w:rPr>
          <w:rFonts w:ascii="Calibri" w:hAnsi="Calibri" w:cs="Arial"/>
          <w:b/>
          <w:u w:val="single"/>
        </w:rPr>
        <w:t>not</w:t>
      </w:r>
      <w:r w:rsidR="003A3CE5" w:rsidRPr="0005503A">
        <w:rPr>
          <w:rFonts w:ascii="Calibri" w:hAnsi="Calibri" w:cs="Arial"/>
          <w:b/>
        </w:rPr>
        <w:t xml:space="preserve"> in </w:t>
      </w:r>
      <w:proofErr w:type="spellStart"/>
      <w:r w:rsidR="003A3CE5" w:rsidRPr="0005503A">
        <w:rPr>
          <w:rFonts w:ascii="Calibri" w:hAnsi="Calibri" w:cs="Arial"/>
          <w:b/>
        </w:rPr>
        <w:t>polypockets</w:t>
      </w:r>
      <w:proofErr w:type="spellEnd"/>
      <w:r w:rsidR="003A3CE5" w:rsidRPr="0005503A">
        <w:rPr>
          <w:rFonts w:ascii="Calibri" w:hAnsi="Calibri" w:cs="Arial"/>
          <w:b/>
        </w:rPr>
        <w:t xml:space="preserve">.  </w:t>
      </w:r>
    </w:p>
    <w:p w:rsidR="006716C7" w:rsidRPr="0005503A" w:rsidRDefault="0028204E" w:rsidP="0028204E">
      <w:pPr>
        <w:numPr>
          <w:ilvl w:val="0"/>
          <w:numId w:val="3"/>
        </w:numPr>
        <w:rPr>
          <w:rFonts w:ascii="Calibri" w:hAnsi="Calibri" w:cs="Calibri"/>
          <w:b/>
        </w:rPr>
      </w:pPr>
      <w:r w:rsidRPr="0005503A">
        <w:rPr>
          <w:rFonts w:ascii="Calibri" w:hAnsi="Calibri" w:cs="Calibri"/>
          <w:b/>
        </w:rPr>
        <w:t xml:space="preserve">This form (ALL PAGES) MUST be at the front of the </w:t>
      </w:r>
      <w:r w:rsidR="006716C7" w:rsidRPr="0005503A">
        <w:rPr>
          <w:rFonts w:ascii="Calibri" w:hAnsi="Calibri" w:cs="Calibri"/>
          <w:b/>
        </w:rPr>
        <w:t xml:space="preserve">paper </w:t>
      </w:r>
      <w:r w:rsidRPr="0005503A">
        <w:rPr>
          <w:rFonts w:ascii="Calibri" w:hAnsi="Calibri" w:cs="Calibri"/>
          <w:b/>
        </w:rPr>
        <w:t xml:space="preserve">submission.  Assignments will not be accepted without this form as it is a requirement that you sign the disclosure regarding referencing convention. </w:t>
      </w:r>
    </w:p>
    <w:p w:rsidR="00BA1176" w:rsidRPr="0005503A" w:rsidRDefault="0028204E" w:rsidP="0028204E">
      <w:pPr>
        <w:numPr>
          <w:ilvl w:val="0"/>
          <w:numId w:val="3"/>
        </w:numPr>
        <w:rPr>
          <w:rFonts w:ascii="Calibri" w:hAnsi="Calibri" w:cs="Calibri"/>
          <w:b/>
        </w:rPr>
      </w:pPr>
      <w:r w:rsidRPr="0005503A">
        <w:rPr>
          <w:rFonts w:ascii="Calibri" w:hAnsi="Calibri" w:cs="Calibri"/>
          <w:b/>
        </w:rPr>
        <w:t xml:space="preserve">DO NOT put this form into </w:t>
      </w:r>
      <w:proofErr w:type="spellStart"/>
      <w:r w:rsidRPr="0005503A">
        <w:rPr>
          <w:rFonts w:ascii="Calibri" w:hAnsi="Calibri" w:cs="Calibri"/>
          <w:b/>
        </w:rPr>
        <w:t>Turnitin</w:t>
      </w:r>
      <w:proofErr w:type="spellEnd"/>
      <w:r w:rsidRPr="0005503A">
        <w:rPr>
          <w:rFonts w:ascii="Calibri" w:hAnsi="Calibri" w:cs="Calibri"/>
          <w:b/>
        </w:rPr>
        <w:t xml:space="preserve"> or it will </w:t>
      </w:r>
      <w:r w:rsidR="00CC241A" w:rsidRPr="0005503A">
        <w:rPr>
          <w:rFonts w:ascii="Calibri" w:hAnsi="Calibri" w:cs="Calibri"/>
          <w:b/>
        </w:rPr>
        <w:t>match</w:t>
      </w:r>
      <w:r w:rsidRPr="0005503A">
        <w:rPr>
          <w:rFonts w:ascii="Calibri" w:hAnsi="Calibri" w:cs="Calibri"/>
          <w:b/>
        </w:rPr>
        <w:t xml:space="preserve"> many similarities</w:t>
      </w:r>
      <w:r w:rsidR="006716C7" w:rsidRPr="0005503A">
        <w:rPr>
          <w:rFonts w:ascii="Calibri" w:hAnsi="Calibri" w:cs="Calibri"/>
          <w:b/>
        </w:rPr>
        <w:t xml:space="preserve"> with other students’ submissions</w:t>
      </w:r>
      <w:r w:rsidRPr="0005503A">
        <w:rPr>
          <w:rFonts w:ascii="Calibri" w:hAnsi="Calibri" w:cs="Calibri"/>
          <w:b/>
        </w:rPr>
        <w:t>.</w:t>
      </w:r>
    </w:p>
    <w:p w:rsidR="006358BF" w:rsidRPr="0005503A" w:rsidRDefault="006358BF" w:rsidP="006358BF">
      <w:pPr>
        <w:rPr>
          <w:b/>
          <w:sz w:val="24"/>
          <w:szCs w:val="24"/>
          <w:u w:val="single"/>
        </w:rPr>
      </w:pPr>
      <w:r w:rsidRPr="0005503A">
        <w:rPr>
          <w:b/>
          <w:sz w:val="24"/>
          <w:szCs w:val="24"/>
          <w:u w:val="single"/>
        </w:rPr>
        <w:lastRenderedPageBreak/>
        <w:t>Introduction</w:t>
      </w:r>
    </w:p>
    <w:p w:rsidR="006358BF" w:rsidRPr="001F0848" w:rsidRDefault="006358BF" w:rsidP="006358BF">
      <w:pPr>
        <w:jc w:val="both"/>
        <w:rPr>
          <w:sz w:val="24"/>
          <w:szCs w:val="24"/>
        </w:rPr>
      </w:pPr>
      <w:r w:rsidRPr="001F0848">
        <w:rPr>
          <w:sz w:val="24"/>
          <w:szCs w:val="24"/>
        </w:rPr>
        <w:t>Computer Aided Design (CAD) is used extensively throughout many mechanical and manufac</w:t>
      </w:r>
      <w:r>
        <w:rPr>
          <w:sz w:val="24"/>
          <w:szCs w:val="24"/>
        </w:rPr>
        <w:t>turing industries. Although two-</w:t>
      </w:r>
      <w:r w:rsidRPr="001F0848">
        <w:rPr>
          <w:sz w:val="24"/>
          <w:szCs w:val="24"/>
        </w:rPr>
        <w:t xml:space="preserve">dimensional CAD </w:t>
      </w:r>
      <w:r>
        <w:rPr>
          <w:sz w:val="24"/>
          <w:szCs w:val="24"/>
        </w:rPr>
        <w:t>software is</w:t>
      </w:r>
      <w:r w:rsidRPr="001F0848">
        <w:rPr>
          <w:sz w:val="24"/>
          <w:szCs w:val="24"/>
        </w:rPr>
        <w:t xml:space="preserve"> still appropriate for some applications, three dimensional solid modelling </w:t>
      </w:r>
      <w:r>
        <w:rPr>
          <w:sz w:val="24"/>
          <w:szCs w:val="24"/>
        </w:rPr>
        <w:t>is</w:t>
      </w:r>
      <w:r w:rsidRPr="001F0848">
        <w:rPr>
          <w:sz w:val="24"/>
          <w:szCs w:val="24"/>
        </w:rPr>
        <w:t xml:space="preserve"> becoming increasingly prevalent. In this assignment you will gain experience in using a Computer Aided Engineering Solid Modelling package in the production of three dimensional solid models</w:t>
      </w:r>
      <w:r>
        <w:rPr>
          <w:sz w:val="24"/>
          <w:szCs w:val="24"/>
        </w:rPr>
        <w:t xml:space="preserve"> of components and assemblies</w:t>
      </w:r>
      <w:r w:rsidRPr="001F0848">
        <w:rPr>
          <w:sz w:val="24"/>
          <w:szCs w:val="24"/>
        </w:rPr>
        <w:t>.</w:t>
      </w:r>
    </w:p>
    <w:p w:rsidR="006358BF" w:rsidRDefault="006358BF" w:rsidP="006358BF">
      <w:pPr>
        <w:rPr>
          <w:rFonts w:ascii="Calibri" w:hAnsi="Calibri" w:cs="Calibri"/>
          <w:b/>
        </w:rPr>
      </w:pPr>
    </w:p>
    <w:p w:rsidR="006358BF" w:rsidRPr="0005503A" w:rsidRDefault="006358BF" w:rsidP="006358BF">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6358BF" w:rsidRPr="00EE6F25" w:rsidTr="00E01ECC">
        <w:tc>
          <w:tcPr>
            <w:tcW w:w="10670" w:type="dxa"/>
            <w:shd w:val="clear" w:color="auto" w:fill="C0C0C0"/>
          </w:tcPr>
          <w:p w:rsidR="006358BF" w:rsidRPr="00EE6F25" w:rsidRDefault="006358BF" w:rsidP="00E01ECC">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6358BF" w:rsidRDefault="006358BF" w:rsidP="006358BF">
      <w:pPr>
        <w:jc w:val="both"/>
        <w:rPr>
          <w:sz w:val="22"/>
          <w:szCs w:val="22"/>
        </w:rPr>
      </w:pPr>
    </w:p>
    <w:p w:rsidR="006358BF" w:rsidRDefault="006358BF" w:rsidP="006358BF">
      <w:pPr>
        <w:jc w:val="both"/>
        <w:rPr>
          <w:rFonts w:ascii="Calibri" w:hAnsi="Calibri"/>
          <w:i/>
        </w:rPr>
      </w:pPr>
      <w:r>
        <w:rPr>
          <w:rFonts w:ascii="Calibri" w:hAnsi="Calibri"/>
          <w:i/>
        </w:rPr>
        <w:t>(Lecturer – please i</w:t>
      </w:r>
      <w:r w:rsidRPr="00E728A9">
        <w:rPr>
          <w:rFonts w:ascii="Calibri" w:hAnsi="Calibri"/>
          <w:i/>
        </w:rPr>
        <w:t>nsert task</w:t>
      </w:r>
      <w:r>
        <w:rPr>
          <w:rFonts w:ascii="Calibri" w:hAnsi="Calibri"/>
          <w:i/>
        </w:rPr>
        <w:t xml:space="preserve">(s) / questions / what the student must do, </w:t>
      </w:r>
      <w:r w:rsidRPr="00E728A9">
        <w:rPr>
          <w:rFonts w:ascii="Calibri" w:hAnsi="Calibri"/>
          <w:i/>
        </w:rPr>
        <w:t>here)</w:t>
      </w:r>
    </w:p>
    <w:p w:rsidR="006358BF" w:rsidRDefault="006358BF" w:rsidP="006358BF">
      <w:pPr>
        <w:jc w:val="both"/>
        <w:rPr>
          <w:sz w:val="24"/>
          <w:szCs w:val="24"/>
        </w:rPr>
      </w:pPr>
    </w:p>
    <w:p w:rsidR="006358BF" w:rsidRPr="00565F44" w:rsidRDefault="006358BF" w:rsidP="006358BF">
      <w:pPr>
        <w:jc w:val="both"/>
        <w:rPr>
          <w:sz w:val="24"/>
          <w:szCs w:val="24"/>
        </w:rPr>
      </w:pPr>
      <w:r w:rsidRPr="00565F44">
        <w:rPr>
          <w:sz w:val="24"/>
          <w:szCs w:val="24"/>
        </w:rPr>
        <w:t>Using the Siemens NX 8 Computer Aided Engineering software, you are required to construct an assembly of the following parts:</w:t>
      </w:r>
    </w:p>
    <w:p w:rsidR="006358BF" w:rsidRPr="00565F44" w:rsidRDefault="006358BF" w:rsidP="006358BF">
      <w:pPr>
        <w:pStyle w:val="ListParagraph"/>
        <w:jc w:val="both"/>
        <w:rPr>
          <w:sz w:val="24"/>
          <w:szCs w:val="24"/>
        </w:rPr>
      </w:pPr>
    </w:p>
    <w:p w:rsidR="006358BF" w:rsidRPr="00565F44" w:rsidRDefault="006358BF" w:rsidP="006358BF">
      <w:pPr>
        <w:pStyle w:val="ListParagraph"/>
        <w:numPr>
          <w:ilvl w:val="0"/>
          <w:numId w:val="8"/>
        </w:numPr>
        <w:jc w:val="both"/>
        <w:rPr>
          <w:sz w:val="24"/>
          <w:szCs w:val="24"/>
        </w:rPr>
      </w:pPr>
      <w:r w:rsidRPr="00565F44">
        <w:rPr>
          <w:sz w:val="24"/>
          <w:szCs w:val="24"/>
        </w:rPr>
        <w:t>Crankshaft</w:t>
      </w:r>
    </w:p>
    <w:p w:rsidR="006358BF" w:rsidRPr="00565F44" w:rsidRDefault="006358BF" w:rsidP="006358BF">
      <w:pPr>
        <w:pStyle w:val="ListParagraph"/>
        <w:numPr>
          <w:ilvl w:val="0"/>
          <w:numId w:val="8"/>
        </w:numPr>
        <w:jc w:val="both"/>
        <w:rPr>
          <w:sz w:val="24"/>
          <w:szCs w:val="24"/>
        </w:rPr>
      </w:pPr>
      <w:proofErr w:type="spellStart"/>
      <w:r w:rsidRPr="00565F44">
        <w:rPr>
          <w:sz w:val="24"/>
          <w:szCs w:val="24"/>
        </w:rPr>
        <w:t>Gudgeon</w:t>
      </w:r>
      <w:proofErr w:type="spellEnd"/>
      <w:r w:rsidRPr="00565F44">
        <w:rPr>
          <w:sz w:val="24"/>
          <w:szCs w:val="24"/>
        </w:rPr>
        <w:t xml:space="preserve"> Pin</w:t>
      </w:r>
    </w:p>
    <w:p w:rsidR="006358BF" w:rsidRPr="00565F44" w:rsidRDefault="006358BF" w:rsidP="006358BF">
      <w:pPr>
        <w:pStyle w:val="ListParagraph"/>
        <w:numPr>
          <w:ilvl w:val="0"/>
          <w:numId w:val="8"/>
        </w:numPr>
        <w:jc w:val="both"/>
        <w:rPr>
          <w:sz w:val="24"/>
          <w:szCs w:val="24"/>
        </w:rPr>
      </w:pPr>
      <w:r w:rsidRPr="00565F44">
        <w:rPr>
          <w:sz w:val="24"/>
          <w:szCs w:val="24"/>
        </w:rPr>
        <w:t>Connecting Rod (Con Rod)</w:t>
      </w:r>
    </w:p>
    <w:p w:rsidR="006358BF" w:rsidRPr="00565F44" w:rsidRDefault="006358BF" w:rsidP="006358BF">
      <w:pPr>
        <w:pStyle w:val="ListParagraph"/>
        <w:numPr>
          <w:ilvl w:val="0"/>
          <w:numId w:val="8"/>
        </w:numPr>
        <w:jc w:val="both"/>
        <w:rPr>
          <w:sz w:val="24"/>
          <w:szCs w:val="24"/>
        </w:rPr>
      </w:pPr>
      <w:r w:rsidRPr="00565F44">
        <w:rPr>
          <w:sz w:val="24"/>
          <w:szCs w:val="24"/>
        </w:rPr>
        <w:t>Piston</w:t>
      </w:r>
    </w:p>
    <w:p w:rsidR="006358BF" w:rsidRPr="00565F44" w:rsidRDefault="006358BF" w:rsidP="006358BF">
      <w:pPr>
        <w:jc w:val="both"/>
        <w:rPr>
          <w:sz w:val="24"/>
          <w:szCs w:val="24"/>
        </w:rPr>
      </w:pPr>
    </w:p>
    <w:p w:rsidR="006358BF" w:rsidRPr="00565F44" w:rsidRDefault="006358BF" w:rsidP="006358BF">
      <w:pPr>
        <w:jc w:val="both"/>
        <w:rPr>
          <w:sz w:val="24"/>
          <w:szCs w:val="24"/>
        </w:rPr>
      </w:pPr>
      <w:r w:rsidRPr="00565F44">
        <w:rPr>
          <w:sz w:val="24"/>
          <w:szCs w:val="24"/>
        </w:rPr>
        <w:t xml:space="preserve">The Crankshaft, </w:t>
      </w:r>
      <w:proofErr w:type="spellStart"/>
      <w:r w:rsidRPr="00565F44">
        <w:rPr>
          <w:sz w:val="24"/>
          <w:szCs w:val="24"/>
        </w:rPr>
        <w:t>Gudgeon</w:t>
      </w:r>
      <w:proofErr w:type="spellEnd"/>
      <w:r w:rsidRPr="00565F44">
        <w:rPr>
          <w:sz w:val="24"/>
          <w:szCs w:val="24"/>
        </w:rPr>
        <w:t xml:space="preserve"> Pin and Piston</w:t>
      </w:r>
      <w:r>
        <w:rPr>
          <w:sz w:val="24"/>
          <w:szCs w:val="24"/>
        </w:rPr>
        <w:t xml:space="preserve"> geometry have</w:t>
      </w:r>
      <w:r w:rsidRPr="00565F44">
        <w:rPr>
          <w:sz w:val="24"/>
          <w:szCs w:val="24"/>
        </w:rPr>
        <w:t xml:space="preserve"> already been modelled and should be downloaded from Moodle as separate part (.</w:t>
      </w:r>
      <w:proofErr w:type="spellStart"/>
      <w:r w:rsidRPr="00565F44">
        <w:rPr>
          <w:sz w:val="24"/>
          <w:szCs w:val="24"/>
        </w:rPr>
        <w:t>prt</w:t>
      </w:r>
      <w:proofErr w:type="spellEnd"/>
      <w:r w:rsidRPr="00565F44">
        <w:rPr>
          <w:sz w:val="24"/>
          <w:szCs w:val="24"/>
        </w:rPr>
        <w:t>) files. You are required to position and constrain each of the components within the assembly in order that the inter-part assembly geometry is correct.</w:t>
      </w:r>
    </w:p>
    <w:p w:rsidR="006358BF" w:rsidRDefault="006358BF" w:rsidP="006358BF">
      <w:pPr>
        <w:jc w:val="both"/>
        <w:rPr>
          <w:sz w:val="24"/>
          <w:szCs w:val="24"/>
        </w:rPr>
      </w:pPr>
    </w:p>
    <w:p w:rsidR="006358BF" w:rsidRDefault="006358BF" w:rsidP="006358BF">
      <w:pPr>
        <w:jc w:val="both"/>
        <w:rPr>
          <w:sz w:val="24"/>
          <w:szCs w:val="24"/>
        </w:rPr>
      </w:pPr>
      <w:r>
        <w:rPr>
          <w:sz w:val="24"/>
          <w:szCs w:val="24"/>
        </w:rPr>
        <w:t xml:space="preserve">You are required to build the Connecting Rod geometry around the other parts, paying due regard to their position, dimensions and form. The distance between centres of the Connecting Rod ends should be 100mm. You are free to establish appropriate dimensions for the remaining undefined Connecting Rod geometry. It is therefore expected that each student will produce a unique model.  </w:t>
      </w:r>
    </w:p>
    <w:p w:rsidR="006358BF" w:rsidRPr="00565F44" w:rsidRDefault="006358BF" w:rsidP="006358BF">
      <w:pPr>
        <w:jc w:val="both"/>
        <w:rPr>
          <w:sz w:val="24"/>
          <w:szCs w:val="24"/>
        </w:rPr>
      </w:pPr>
    </w:p>
    <w:p w:rsidR="006358BF" w:rsidRDefault="006358BF" w:rsidP="006358BF">
      <w:pPr>
        <w:jc w:val="both"/>
        <w:rPr>
          <w:sz w:val="24"/>
          <w:szCs w:val="24"/>
        </w:rPr>
      </w:pPr>
      <w:r w:rsidRPr="00565F44">
        <w:rPr>
          <w:sz w:val="24"/>
          <w:szCs w:val="24"/>
        </w:rPr>
        <w:t>You are to begin and finish your modellin</w:t>
      </w:r>
      <w:r w:rsidR="001C6EE7">
        <w:rPr>
          <w:sz w:val="24"/>
          <w:szCs w:val="24"/>
        </w:rPr>
        <w:t>g activity in a single, session lasting one hour and 50mins</w:t>
      </w:r>
      <w:r w:rsidRPr="00565F44">
        <w:rPr>
          <w:sz w:val="24"/>
          <w:szCs w:val="24"/>
        </w:rPr>
        <w:t>. However, you may practice and prepare for your assessment exercise beforehand.</w:t>
      </w:r>
      <w:r>
        <w:rPr>
          <w:sz w:val="24"/>
          <w:szCs w:val="24"/>
        </w:rPr>
        <w:t xml:space="preserve"> Completed models/assemblies will be collected and the end of the assignment session. Please note that the assessment Lab session will take place during your usual timetabled lecture period.</w:t>
      </w:r>
    </w:p>
    <w:p w:rsidR="006358BF" w:rsidRDefault="006358BF" w:rsidP="006358BF">
      <w:pPr>
        <w:jc w:val="both"/>
        <w:rPr>
          <w:sz w:val="24"/>
          <w:szCs w:val="24"/>
        </w:rPr>
      </w:pPr>
    </w:p>
    <w:p w:rsidR="006358BF" w:rsidRPr="00565F44" w:rsidRDefault="006358BF" w:rsidP="006358BF">
      <w:pPr>
        <w:jc w:val="center"/>
        <w:rPr>
          <w:sz w:val="24"/>
          <w:szCs w:val="24"/>
        </w:rPr>
      </w:pPr>
      <w:r w:rsidRPr="00F438B4">
        <w:rPr>
          <w:sz w:val="24"/>
          <w:szCs w:val="24"/>
        </w:rPr>
        <w:drawing>
          <wp:inline distT="0" distB="0" distL="0" distR="0">
            <wp:extent cx="1756587" cy="255837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34523" t="30178" r="40414" b="10059"/>
                    <a:stretch>
                      <a:fillRect/>
                    </a:stretch>
                  </pic:blipFill>
                  <pic:spPr bwMode="auto">
                    <a:xfrm>
                      <a:off x="0" y="0"/>
                      <a:ext cx="1761437" cy="2565434"/>
                    </a:xfrm>
                    <a:prstGeom prst="rect">
                      <a:avLst/>
                    </a:prstGeom>
                    <a:noFill/>
                    <a:ln w="9525">
                      <a:noFill/>
                      <a:miter lim="800000"/>
                      <a:headEnd/>
                      <a:tailEnd/>
                    </a:ln>
                  </pic:spPr>
                </pic:pic>
              </a:graphicData>
            </a:graphic>
          </wp:inline>
        </w:drawing>
      </w:r>
      <w:r w:rsidRPr="00F438B4">
        <w:rPr>
          <w:sz w:val="24"/>
          <w:szCs w:val="24"/>
        </w:rPr>
        <w:drawing>
          <wp:inline distT="0" distB="0" distL="0" distR="0">
            <wp:extent cx="2575295" cy="258282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9744" t="28402" r="31938" b="9467"/>
                    <a:stretch>
                      <a:fillRect/>
                    </a:stretch>
                  </pic:blipFill>
                  <pic:spPr bwMode="auto">
                    <a:xfrm>
                      <a:off x="0" y="0"/>
                      <a:ext cx="2576274" cy="2583807"/>
                    </a:xfrm>
                    <a:prstGeom prst="rect">
                      <a:avLst/>
                    </a:prstGeom>
                    <a:noFill/>
                    <a:ln w="9525">
                      <a:noFill/>
                      <a:miter lim="800000"/>
                      <a:headEnd/>
                      <a:tailEnd/>
                    </a:ln>
                  </pic:spPr>
                </pic:pic>
              </a:graphicData>
            </a:graphic>
          </wp:inline>
        </w:drawing>
      </w:r>
      <w:r w:rsidRPr="00F438B4">
        <w:rPr>
          <w:sz w:val="24"/>
          <w:szCs w:val="24"/>
        </w:rPr>
        <w:drawing>
          <wp:inline distT="0" distB="0" distL="0" distR="0">
            <wp:extent cx="1017039" cy="2498651"/>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l="47471" t="31065" r="39084" b="10059"/>
                    <a:stretch>
                      <a:fillRect/>
                    </a:stretch>
                  </pic:blipFill>
                  <pic:spPr bwMode="auto">
                    <a:xfrm>
                      <a:off x="0" y="0"/>
                      <a:ext cx="1020019" cy="2505972"/>
                    </a:xfrm>
                    <a:prstGeom prst="rect">
                      <a:avLst/>
                    </a:prstGeom>
                    <a:noFill/>
                    <a:ln w="9525">
                      <a:noFill/>
                      <a:miter lim="800000"/>
                      <a:headEnd/>
                      <a:tailEnd/>
                    </a:ln>
                  </pic:spPr>
                </pic:pic>
              </a:graphicData>
            </a:graphic>
          </wp:inline>
        </w:drawing>
      </w:r>
    </w:p>
    <w:p w:rsidR="006358BF" w:rsidRDefault="006358BF" w:rsidP="006358BF">
      <w:pPr>
        <w:jc w:val="both"/>
        <w:rPr>
          <w:sz w:val="22"/>
          <w:szCs w:val="22"/>
        </w:rPr>
      </w:pPr>
    </w:p>
    <w:p w:rsidR="006358BF" w:rsidRDefault="006358BF" w:rsidP="006358BF">
      <w:pPr>
        <w:jc w:val="center"/>
        <w:rPr>
          <w:sz w:val="22"/>
          <w:szCs w:val="22"/>
          <w:u w:val="single"/>
        </w:rPr>
      </w:pPr>
      <w:r w:rsidRPr="00F438B4">
        <w:rPr>
          <w:sz w:val="22"/>
          <w:szCs w:val="22"/>
          <w:u w:val="single"/>
        </w:rPr>
        <w:t>The Suggested Assembly Configuration</w:t>
      </w:r>
    </w:p>
    <w:p w:rsidR="006358BF" w:rsidRDefault="006358BF" w:rsidP="006358BF">
      <w:pPr>
        <w:jc w:val="center"/>
        <w:rPr>
          <w:sz w:val="22"/>
          <w:szCs w:val="22"/>
          <w:u w:val="single"/>
        </w:rPr>
      </w:pPr>
    </w:p>
    <w:p w:rsidR="006358BF" w:rsidRDefault="006358BF" w:rsidP="006358BF">
      <w:pPr>
        <w:jc w:val="center"/>
        <w:rPr>
          <w:sz w:val="22"/>
          <w:szCs w:val="22"/>
          <w:u w:val="single"/>
        </w:rPr>
      </w:pPr>
    </w:p>
    <w:p w:rsidR="006358BF" w:rsidRDefault="006358BF" w:rsidP="006358BF">
      <w:pPr>
        <w:jc w:val="center"/>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6358BF" w:rsidRPr="00100396" w:rsidTr="00E01ECC">
        <w:trPr>
          <w:trHeight w:val="414"/>
        </w:trPr>
        <w:tc>
          <w:tcPr>
            <w:tcW w:w="10670" w:type="dxa"/>
            <w:shd w:val="clear" w:color="auto" w:fill="D9D9D9"/>
          </w:tcPr>
          <w:p w:rsidR="006358BF" w:rsidRPr="00100396" w:rsidRDefault="006358BF" w:rsidP="00E01ECC">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6358BF" w:rsidRPr="002567D7" w:rsidRDefault="006358BF" w:rsidP="006358BF">
      <w:pPr>
        <w:jc w:val="both"/>
        <w:rPr>
          <w:sz w:val="22"/>
          <w:szCs w:val="22"/>
        </w:rPr>
      </w:pPr>
    </w:p>
    <w:p w:rsidR="006358BF" w:rsidRPr="00C62761" w:rsidRDefault="006358BF" w:rsidP="006358BF">
      <w:pPr>
        <w:jc w:val="both"/>
        <w:rPr>
          <w:sz w:val="24"/>
          <w:szCs w:val="24"/>
        </w:rPr>
      </w:pPr>
      <w:r w:rsidRPr="00C62761">
        <w:rPr>
          <w:sz w:val="24"/>
          <w:szCs w:val="24"/>
        </w:rPr>
        <w:t>You will be marked on your ability to:</w:t>
      </w:r>
    </w:p>
    <w:p w:rsidR="006358BF" w:rsidRPr="00C62761" w:rsidRDefault="006358BF" w:rsidP="006358BF">
      <w:pPr>
        <w:jc w:val="both"/>
        <w:rPr>
          <w:sz w:val="24"/>
          <w:szCs w:val="24"/>
        </w:rPr>
      </w:pPr>
    </w:p>
    <w:p w:rsidR="006358BF" w:rsidRDefault="006358BF" w:rsidP="006358BF">
      <w:pPr>
        <w:numPr>
          <w:ilvl w:val="0"/>
          <w:numId w:val="7"/>
        </w:numPr>
        <w:jc w:val="both"/>
        <w:rPr>
          <w:sz w:val="24"/>
          <w:szCs w:val="24"/>
        </w:rPr>
      </w:pPr>
      <w:r w:rsidRPr="00C62761">
        <w:rPr>
          <w:sz w:val="24"/>
          <w:szCs w:val="24"/>
        </w:rPr>
        <w:t>Create correct Part Geometry</w:t>
      </w:r>
    </w:p>
    <w:p w:rsidR="006358BF" w:rsidRPr="00C62761" w:rsidRDefault="006358BF" w:rsidP="006358BF">
      <w:pPr>
        <w:numPr>
          <w:ilvl w:val="0"/>
          <w:numId w:val="7"/>
        </w:numPr>
        <w:jc w:val="both"/>
        <w:rPr>
          <w:sz w:val="24"/>
          <w:szCs w:val="24"/>
        </w:rPr>
      </w:pPr>
      <w:r>
        <w:rPr>
          <w:sz w:val="24"/>
          <w:szCs w:val="24"/>
        </w:rPr>
        <w:t xml:space="preserve">Use a range of appropriate tools when modelling </w:t>
      </w:r>
    </w:p>
    <w:p w:rsidR="006358BF" w:rsidRPr="00C62761" w:rsidRDefault="006358BF" w:rsidP="006358BF">
      <w:pPr>
        <w:numPr>
          <w:ilvl w:val="0"/>
          <w:numId w:val="7"/>
        </w:numPr>
        <w:jc w:val="both"/>
        <w:rPr>
          <w:sz w:val="24"/>
          <w:szCs w:val="24"/>
        </w:rPr>
      </w:pPr>
      <w:r w:rsidRPr="00C62761">
        <w:rPr>
          <w:sz w:val="24"/>
          <w:szCs w:val="24"/>
        </w:rPr>
        <w:t>Manage and organise</w:t>
      </w:r>
      <w:r>
        <w:rPr>
          <w:sz w:val="24"/>
          <w:szCs w:val="24"/>
        </w:rPr>
        <w:t xml:space="preserve"> the</w:t>
      </w:r>
      <w:r w:rsidRPr="00C62761">
        <w:rPr>
          <w:sz w:val="24"/>
          <w:szCs w:val="24"/>
        </w:rPr>
        <w:t xml:space="preserve"> part structure</w:t>
      </w:r>
    </w:p>
    <w:p w:rsidR="006358BF" w:rsidRPr="00C62761" w:rsidRDefault="006358BF" w:rsidP="006358BF">
      <w:pPr>
        <w:numPr>
          <w:ilvl w:val="0"/>
          <w:numId w:val="7"/>
        </w:numPr>
        <w:jc w:val="both"/>
        <w:rPr>
          <w:sz w:val="24"/>
          <w:szCs w:val="24"/>
        </w:rPr>
      </w:pPr>
      <w:r w:rsidRPr="00C62761">
        <w:rPr>
          <w:sz w:val="24"/>
          <w:szCs w:val="24"/>
        </w:rPr>
        <w:t>Create a design that is driven by key, named parameters</w:t>
      </w:r>
      <w:r>
        <w:rPr>
          <w:sz w:val="24"/>
          <w:szCs w:val="24"/>
        </w:rPr>
        <w:t xml:space="preserve"> using ‘expressions’</w:t>
      </w:r>
    </w:p>
    <w:p w:rsidR="006358BF" w:rsidRPr="00C62761" w:rsidRDefault="006358BF" w:rsidP="006358BF">
      <w:pPr>
        <w:numPr>
          <w:ilvl w:val="0"/>
          <w:numId w:val="7"/>
        </w:numPr>
        <w:jc w:val="both"/>
        <w:rPr>
          <w:sz w:val="24"/>
          <w:szCs w:val="24"/>
        </w:rPr>
      </w:pPr>
      <w:r w:rsidRPr="00C62761">
        <w:rPr>
          <w:sz w:val="24"/>
          <w:szCs w:val="24"/>
        </w:rPr>
        <w:t>Create a suitable assembly structure</w:t>
      </w:r>
    </w:p>
    <w:p w:rsidR="00EB4F96" w:rsidRDefault="00EB4F96" w:rsidP="005969E2">
      <w:pPr>
        <w:jc w:val="both"/>
        <w:rPr>
          <w:sz w:val="22"/>
          <w:szCs w:val="22"/>
        </w:rPr>
      </w:pPr>
    </w:p>
    <w:p w:rsidR="00A03BB8" w:rsidRDefault="00A03BB8"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4B6C14"/>
    <w:p w:rsidR="006358BF" w:rsidRDefault="006358BF" w:rsidP="006358BF">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6358BF" w:rsidTr="00E01ECC">
        <w:trPr>
          <w:jc w:val="center"/>
        </w:trPr>
        <w:tc>
          <w:tcPr>
            <w:tcW w:w="10670" w:type="dxa"/>
            <w:shd w:val="clear" w:color="auto" w:fill="BFBFBF"/>
          </w:tcPr>
          <w:p w:rsidR="006358BF" w:rsidRDefault="006358BF" w:rsidP="00E01ECC">
            <w:r>
              <w:rPr>
                <w:sz w:val="32"/>
                <w:szCs w:val="32"/>
              </w:rPr>
              <w:lastRenderedPageBreak/>
              <w:br w:type="page"/>
            </w:r>
            <w:r w:rsidRPr="00681208">
              <w:rPr>
                <w:rFonts w:ascii="Calibri" w:hAnsi="Calibri" w:cs="Arial"/>
                <w:b/>
                <w:caps/>
                <w:sz w:val="40"/>
              </w:rPr>
              <w:t xml:space="preserve">                 marking criteria and Student FEEDBACK</w:t>
            </w:r>
          </w:p>
        </w:tc>
      </w:tr>
    </w:tbl>
    <w:p w:rsidR="006358BF" w:rsidRDefault="006358BF" w:rsidP="006358BF"/>
    <w:p w:rsidR="006358BF" w:rsidRPr="003223E0" w:rsidRDefault="006358BF" w:rsidP="006358BF">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6358BF" w:rsidRDefault="006358BF" w:rsidP="006358BF">
      <w:pPr>
        <w:rPr>
          <w:rFonts w:ascii="Calibri" w:hAnsi="Calibri"/>
          <w:b/>
          <w:sz w:val="22"/>
          <w:szCs w:val="22"/>
        </w:rPr>
        <w:sectPr w:rsidR="006358BF" w:rsidSect="00F31C04">
          <w:footerReference w:type="default" r:id="rId12"/>
          <w:pgSz w:w="11894" w:h="16834"/>
          <w:pgMar w:top="720" w:right="720" w:bottom="720" w:left="720" w:header="706" w:footer="454" w:gutter="0"/>
          <w:paperSrc w:first="1" w:other="1"/>
          <w:cols w:space="720"/>
          <w:docGrid w:linePitch="272"/>
        </w:sectPr>
      </w:pPr>
    </w:p>
    <w:p w:rsidR="006358BF" w:rsidRDefault="006358BF" w:rsidP="006358BF">
      <w:pPr>
        <w:rPr>
          <w:rFonts w:ascii="Calibri" w:hAnsi="Calibri"/>
          <w:b/>
          <w:sz w:val="22"/>
          <w:szCs w:val="22"/>
        </w:rPr>
      </w:pPr>
    </w:p>
    <w:tbl>
      <w:tblPr>
        <w:tblW w:w="5000" w:type="pct"/>
        <w:tblLayout w:type="fixed"/>
        <w:tblLook w:val="04A0"/>
      </w:tblPr>
      <w:tblGrid>
        <w:gridCol w:w="9464"/>
        <w:gridCol w:w="604"/>
        <w:gridCol w:w="602"/>
      </w:tblGrid>
      <w:tr w:rsidR="006358BF" w:rsidRPr="00266B32" w:rsidTr="00E01ECC">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358BF" w:rsidRPr="00F61A20" w:rsidRDefault="006358BF" w:rsidP="00E01ECC">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6358BF" w:rsidRDefault="006358BF" w:rsidP="00E01ECC">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358BF" w:rsidRDefault="006358BF" w:rsidP="00E01ECC">
            <w:pPr>
              <w:ind w:left="113" w:right="113"/>
              <w:jc w:val="center"/>
              <w:rPr>
                <w:rFonts w:ascii="Calibri" w:hAnsi="Calibri"/>
                <w:b/>
                <w:sz w:val="14"/>
                <w:szCs w:val="14"/>
              </w:rPr>
            </w:pPr>
            <w:r>
              <w:rPr>
                <w:rFonts w:ascii="Calibri" w:hAnsi="Calibri"/>
                <w:b/>
                <w:sz w:val="14"/>
                <w:szCs w:val="14"/>
              </w:rPr>
              <w:t xml:space="preserve">Marks </w:t>
            </w:r>
          </w:p>
          <w:p w:rsidR="006358BF" w:rsidRPr="00423934" w:rsidRDefault="006358BF" w:rsidP="00E01ECC">
            <w:pPr>
              <w:ind w:left="113" w:right="113"/>
              <w:jc w:val="center"/>
              <w:rPr>
                <w:rFonts w:ascii="Calibri" w:hAnsi="Calibri"/>
                <w:b/>
                <w:sz w:val="14"/>
                <w:szCs w:val="14"/>
              </w:rPr>
            </w:pPr>
            <w:r>
              <w:rPr>
                <w:rFonts w:ascii="Calibri" w:hAnsi="Calibri"/>
                <w:b/>
                <w:sz w:val="14"/>
                <w:szCs w:val="14"/>
              </w:rPr>
              <w:t>awarded</w:t>
            </w:r>
          </w:p>
        </w:tc>
      </w:tr>
      <w:tr w:rsidR="006358BF" w:rsidRPr="00CC0370" w:rsidTr="00E01ECC">
        <w:trPr>
          <w:trHeight w:val="450"/>
        </w:trPr>
        <w:tc>
          <w:tcPr>
            <w:tcW w:w="4435" w:type="pct"/>
            <w:tcBorders>
              <w:top w:val="single" w:sz="4" w:space="0" w:color="auto"/>
              <w:left w:val="single" w:sz="4" w:space="0" w:color="auto"/>
              <w:right w:val="single" w:sz="4" w:space="0" w:color="auto"/>
            </w:tcBorders>
            <w:shd w:val="clear" w:color="auto" w:fill="D9D9D9"/>
          </w:tcPr>
          <w:p w:rsidR="006358BF" w:rsidRDefault="006358BF" w:rsidP="00E01ECC">
            <w:pPr>
              <w:jc w:val="both"/>
              <w:rPr>
                <w:sz w:val="24"/>
                <w:szCs w:val="24"/>
              </w:rPr>
            </w:pPr>
            <w:r w:rsidRPr="00F61A20">
              <w:rPr>
                <w:rFonts w:ascii="Calibri" w:hAnsi="Calibri"/>
                <w:b/>
                <w:szCs w:val="16"/>
              </w:rPr>
              <w:t xml:space="preserve">1. </w:t>
            </w:r>
            <w:r w:rsidRPr="00861827">
              <w:rPr>
                <w:b/>
              </w:rPr>
              <w:t>Create correct Part Geometry</w:t>
            </w:r>
          </w:p>
          <w:p w:rsidR="006358BF" w:rsidRPr="003223E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vMerge w:val="restart"/>
            <w:tcBorders>
              <w:top w:val="single" w:sz="4" w:space="0" w:color="auto"/>
              <w:left w:val="single" w:sz="4" w:space="0" w:color="auto"/>
              <w:right w:val="single" w:sz="4" w:space="0" w:color="auto"/>
            </w:tcBorders>
          </w:tcPr>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1"/>
        </w:trPr>
        <w:tc>
          <w:tcPr>
            <w:tcW w:w="443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tcBorders>
              <w:top w:val="single" w:sz="4" w:space="0" w:color="auto"/>
              <w:left w:val="single" w:sz="4" w:space="0" w:color="auto"/>
              <w:right w:val="single" w:sz="4" w:space="0" w:color="auto"/>
            </w:tcBorders>
            <w:shd w:val="clear" w:color="auto" w:fill="D9D9D9"/>
          </w:tcPr>
          <w:p w:rsidR="006358BF" w:rsidRPr="00861827" w:rsidRDefault="006358BF" w:rsidP="00E01ECC">
            <w:pPr>
              <w:jc w:val="both"/>
              <w:rPr>
                <w:b/>
              </w:rPr>
            </w:pPr>
            <w:r w:rsidRPr="00861827">
              <w:rPr>
                <w:rFonts w:ascii="Calibri" w:hAnsi="Calibri"/>
                <w:b/>
              </w:rPr>
              <w:t xml:space="preserve">2. </w:t>
            </w:r>
            <w:r w:rsidRPr="00861827">
              <w:rPr>
                <w:b/>
              </w:rPr>
              <w:t xml:space="preserve">Use a range of appropriate tools when modelling </w:t>
            </w: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vMerge w:val="restart"/>
            <w:tcBorders>
              <w:top w:val="single" w:sz="4" w:space="0" w:color="auto"/>
              <w:left w:val="single" w:sz="4" w:space="0" w:color="auto"/>
              <w:right w:val="single" w:sz="4" w:space="0" w:color="auto"/>
            </w:tcBorders>
          </w:tcPr>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1"/>
        </w:trPr>
        <w:tc>
          <w:tcPr>
            <w:tcW w:w="443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tcBorders>
              <w:top w:val="single" w:sz="4" w:space="0" w:color="auto"/>
              <w:left w:val="single" w:sz="4" w:space="0" w:color="auto"/>
              <w:right w:val="single" w:sz="4" w:space="0" w:color="auto"/>
            </w:tcBorders>
            <w:shd w:val="clear" w:color="auto" w:fill="D9D9D9"/>
          </w:tcPr>
          <w:p w:rsidR="006358BF" w:rsidRPr="00861827" w:rsidRDefault="006358BF" w:rsidP="00E01ECC">
            <w:pPr>
              <w:jc w:val="both"/>
              <w:rPr>
                <w:b/>
              </w:rPr>
            </w:pPr>
            <w:r w:rsidRPr="00861827">
              <w:rPr>
                <w:rFonts w:ascii="Calibri" w:hAnsi="Calibri"/>
                <w:b/>
              </w:rPr>
              <w:t xml:space="preserve">3. </w:t>
            </w:r>
            <w:r w:rsidRPr="00861827">
              <w:rPr>
                <w:b/>
              </w:rPr>
              <w:t>Manage and organise the part structure</w:t>
            </w: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vMerge w:val="restart"/>
            <w:tcBorders>
              <w:top w:val="single" w:sz="4" w:space="0" w:color="auto"/>
              <w:left w:val="single" w:sz="4" w:space="0" w:color="auto"/>
              <w:right w:val="single" w:sz="4" w:space="0" w:color="auto"/>
            </w:tcBorders>
          </w:tcPr>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1"/>
        </w:trPr>
        <w:tc>
          <w:tcPr>
            <w:tcW w:w="443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tcBorders>
              <w:top w:val="single" w:sz="4" w:space="0" w:color="auto"/>
              <w:left w:val="single" w:sz="4" w:space="0" w:color="auto"/>
              <w:right w:val="single" w:sz="4" w:space="0" w:color="auto"/>
            </w:tcBorders>
            <w:shd w:val="clear" w:color="auto" w:fill="D9D9D9"/>
          </w:tcPr>
          <w:p w:rsidR="006358BF" w:rsidRPr="00861827" w:rsidRDefault="006358BF" w:rsidP="00E01ECC">
            <w:pPr>
              <w:jc w:val="both"/>
              <w:rPr>
                <w:b/>
              </w:rPr>
            </w:pPr>
            <w:r w:rsidRPr="00861827">
              <w:rPr>
                <w:rFonts w:ascii="Calibri" w:hAnsi="Calibri"/>
                <w:b/>
              </w:rPr>
              <w:t xml:space="preserve">4. </w:t>
            </w:r>
            <w:r w:rsidRPr="00861827">
              <w:rPr>
                <w:b/>
              </w:rPr>
              <w:t>Create a design that is driven by key, named parameters using ‘expressions’</w:t>
            </w:r>
          </w:p>
          <w:p w:rsidR="006358BF" w:rsidRPr="00F61A20" w:rsidRDefault="006358BF" w:rsidP="00E01ECC">
            <w:pPr>
              <w:spacing w:after="120"/>
              <w:rPr>
                <w:rFonts w:ascii="Calibri" w:hAnsi="Calibri"/>
                <w:sz w:val="14"/>
                <w:szCs w:val="14"/>
              </w:rPr>
            </w:pPr>
            <w:r w:rsidRPr="00F61A20">
              <w:rPr>
                <w:rFonts w:ascii="Calibri" w:hAnsi="Calibri"/>
                <w:sz w:val="14"/>
                <w:szCs w:val="14"/>
              </w:rPr>
              <w:t>.</w:t>
            </w:r>
          </w:p>
        </w:tc>
        <w:tc>
          <w:tcPr>
            <w:tcW w:w="283" w:type="pct"/>
            <w:tcBorders>
              <w:top w:val="single" w:sz="4" w:space="0" w:color="auto"/>
              <w:left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p>
        </w:tc>
      </w:tr>
      <w:tr w:rsidR="006358BF" w:rsidRPr="00CC0370" w:rsidTr="00E01ECC">
        <w:trPr>
          <w:trHeight w:val="451"/>
        </w:trPr>
        <w:tc>
          <w:tcPr>
            <w:tcW w:w="4435" w:type="pct"/>
            <w:vMerge w:val="restart"/>
            <w:tcBorders>
              <w:top w:val="single" w:sz="4" w:space="0" w:color="auto"/>
              <w:left w:val="single" w:sz="4" w:space="0" w:color="auto"/>
              <w:right w:val="single" w:sz="4" w:space="0" w:color="auto"/>
            </w:tcBorders>
          </w:tcPr>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tcBorders>
              <w:top w:val="single" w:sz="4" w:space="0" w:color="auto"/>
              <w:left w:val="single" w:sz="4" w:space="0" w:color="auto"/>
              <w:right w:val="single" w:sz="4" w:space="0" w:color="auto"/>
            </w:tcBorders>
            <w:shd w:val="clear" w:color="auto" w:fill="D9D9D9"/>
          </w:tcPr>
          <w:p w:rsidR="006358BF" w:rsidRPr="00861827" w:rsidRDefault="006358BF" w:rsidP="00E01ECC">
            <w:pPr>
              <w:jc w:val="both"/>
              <w:rPr>
                <w:b/>
              </w:rPr>
            </w:pPr>
            <w:r w:rsidRPr="00861827">
              <w:rPr>
                <w:rFonts w:ascii="Calibri" w:hAnsi="Calibri"/>
                <w:b/>
              </w:rPr>
              <w:t xml:space="preserve">5. </w:t>
            </w:r>
            <w:r w:rsidRPr="00861827">
              <w:rPr>
                <w:b/>
              </w:rPr>
              <w:t>Create a suitable assembly structure</w:t>
            </w: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6358BF" w:rsidRPr="00F61A20" w:rsidRDefault="006358BF" w:rsidP="00E01ECC">
            <w:pPr>
              <w:jc w:val="center"/>
              <w:rPr>
                <w:rFonts w:ascii="Calibri" w:hAnsi="Calibri"/>
                <w:sz w:val="32"/>
              </w:rPr>
            </w:pPr>
          </w:p>
        </w:tc>
      </w:tr>
      <w:tr w:rsidR="006358BF" w:rsidRPr="00CC0370" w:rsidTr="00E01ECC">
        <w:trPr>
          <w:trHeight w:val="451"/>
        </w:trPr>
        <w:tc>
          <w:tcPr>
            <w:tcW w:w="4435" w:type="pct"/>
            <w:vMerge w:val="restart"/>
            <w:tcBorders>
              <w:top w:val="single" w:sz="4" w:space="0" w:color="auto"/>
              <w:left w:val="single" w:sz="4" w:space="0" w:color="auto"/>
              <w:right w:val="single" w:sz="4" w:space="0" w:color="auto"/>
            </w:tcBorders>
          </w:tcPr>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Default="006358BF" w:rsidP="00E01ECC">
            <w:pPr>
              <w:spacing w:after="120"/>
              <w:rPr>
                <w:rFonts w:ascii="Calibri" w:hAnsi="Calibri"/>
                <w:sz w:val="14"/>
                <w:szCs w:val="14"/>
              </w:rPr>
            </w:pPr>
          </w:p>
          <w:p w:rsidR="006358BF" w:rsidRPr="00F61A20" w:rsidRDefault="006358BF" w:rsidP="00E01EC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r w:rsidR="006358BF" w:rsidRPr="00CC0370" w:rsidTr="00E01ECC">
        <w:trPr>
          <w:trHeight w:val="450"/>
        </w:trPr>
        <w:tc>
          <w:tcPr>
            <w:tcW w:w="443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6358BF" w:rsidRPr="00F61A20" w:rsidRDefault="006358BF" w:rsidP="00E01ECC">
            <w:pPr>
              <w:jc w:val="center"/>
              <w:rPr>
                <w:rFonts w:ascii="Calibri" w:hAnsi="Calibri"/>
                <w:sz w:val="32"/>
              </w:rPr>
            </w:pPr>
          </w:p>
        </w:tc>
      </w:tr>
    </w:tbl>
    <w:p w:rsidR="006358BF" w:rsidRPr="00EB4F96" w:rsidRDefault="006358BF" w:rsidP="006358BF">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6358BF" w:rsidRPr="00525F5D" w:rsidTr="00E01ECC">
        <w:trPr>
          <w:cantSplit/>
        </w:trPr>
        <w:tc>
          <w:tcPr>
            <w:tcW w:w="6062" w:type="dxa"/>
            <w:vMerge w:val="restart"/>
            <w:shd w:val="pct15" w:color="auto" w:fill="auto"/>
            <w:vAlign w:val="center"/>
          </w:tcPr>
          <w:p w:rsidR="006358BF" w:rsidRPr="003223E0" w:rsidRDefault="006358BF" w:rsidP="00E01ECC">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6358BF" w:rsidRPr="00EB4F96" w:rsidRDefault="006358BF" w:rsidP="00E01ECC">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6358BF" w:rsidRPr="00525F5D" w:rsidRDefault="006358BF" w:rsidP="00E01ECC">
            <w:pPr>
              <w:jc w:val="right"/>
              <w:rPr>
                <w:rFonts w:ascii="Calibri" w:hAnsi="Calibri" w:cs="Arial"/>
                <w:b/>
                <w:bCs/>
              </w:rPr>
            </w:pPr>
            <w:r>
              <w:rPr>
                <w:rFonts w:ascii="Calibri" w:hAnsi="Calibri" w:cs="Arial"/>
                <w:b/>
                <w:bCs/>
              </w:rPr>
              <w:t>%</w:t>
            </w:r>
          </w:p>
        </w:tc>
      </w:tr>
      <w:tr w:rsidR="006358BF" w:rsidRPr="00525F5D" w:rsidTr="00E01ECC">
        <w:trPr>
          <w:cantSplit/>
        </w:trPr>
        <w:tc>
          <w:tcPr>
            <w:tcW w:w="6062" w:type="dxa"/>
            <w:vMerge/>
            <w:vAlign w:val="bottom"/>
          </w:tcPr>
          <w:p w:rsidR="006358BF" w:rsidRPr="00525F5D" w:rsidRDefault="006358BF" w:rsidP="00E01ECC">
            <w:pPr>
              <w:rPr>
                <w:rFonts w:ascii="Calibri" w:hAnsi="Calibri" w:cs="Arial"/>
              </w:rPr>
            </w:pPr>
          </w:p>
        </w:tc>
        <w:tc>
          <w:tcPr>
            <w:tcW w:w="2903" w:type="dxa"/>
            <w:vAlign w:val="bottom"/>
          </w:tcPr>
          <w:p w:rsidR="006358BF" w:rsidRPr="00EB4F96" w:rsidRDefault="006358BF" w:rsidP="00E01ECC">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6358BF" w:rsidRPr="00525F5D" w:rsidRDefault="006358BF" w:rsidP="00E01ECC">
            <w:pPr>
              <w:jc w:val="center"/>
              <w:rPr>
                <w:rFonts w:ascii="Calibri" w:hAnsi="Calibri" w:cs="Arial"/>
                <w:sz w:val="12"/>
                <w:szCs w:val="12"/>
              </w:rPr>
            </w:pPr>
          </w:p>
        </w:tc>
        <w:tc>
          <w:tcPr>
            <w:tcW w:w="1276" w:type="dxa"/>
            <w:vMerge/>
            <w:vAlign w:val="bottom"/>
          </w:tcPr>
          <w:p w:rsidR="006358BF" w:rsidRPr="00525F5D" w:rsidRDefault="006358BF" w:rsidP="00E01ECC">
            <w:pPr>
              <w:ind w:leftChars="71" w:left="142"/>
              <w:rPr>
                <w:rFonts w:ascii="Calibri" w:hAnsi="Calibri" w:cs="Arial"/>
              </w:rPr>
            </w:pPr>
          </w:p>
        </w:tc>
      </w:tr>
      <w:tr w:rsidR="006358BF" w:rsidRPr="00525F5D" w:rsidTr="00E01ECC">
        <w:trPr>
          <w:cantSplit/>
        </w:trPr>
        <w:tc>
          <w:tcPr>
            <w:tcW w:w="6062" w:type="dxa"/>
            <w:vMerge/>
            <w:vAlign w:val="bottom"/>
          </w:tcPr>
          <w:p w:rsidR="006358BF" w:rsidRPr="00525F5D" w:rsidRDefault="006358BF" w:rsidP="00E01ECC">
            <w:pPr>
              <w:rPr>
                <w:rFonts w:ascii="Calibri" w:hAnsi="Calibri" w:cs="Arial"/>
              </w:rPr>
            </w:pPr>
          </w:p>
        </w:tc>
        <w:tc>
          <w:tcPr>
            <w:tcW w:w="2903" w:type="dxa"/>
            <w:vAlign w:val="bottom"/>
          </w:tcPr>
          <w:p w:rsidR="006358BF" w:rsidRPr="00EB4F96" w:rsidRDefault="006358BF" w:rsidP="00E01ECC">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6358BF" w:rsidRPr="00525F5D" w:rsidRDefault="006358BF" w:rsidP="00E01ECC">
            <w:pPr>
              <w:jc w:val="center"/>
              <w:rPr>
                <w:rFonts w:ascii="Calibri" w:hAnsi="Calibri" w:cs="Arial"/>
                <w:sz w:val="12"/>
                <w:szCs w:val="12"/>
              </w:rPr>
            </w:pPr>
          </w:p>
        </w:tc>
        <w:tc>
          <w:tcPr>
            <w:tcW w:w="1276" w:type="dxa"/>
            <w:vMerge/>
            <w:vAlign w:val="bottom"/>
          </w:tcPr>
          <w:p w:rsidR="006358BF" w:rsidRPr="00525F5D" w:rsidRDefault="006358BF" w:rsidP="00E01ECC">
            <w:pPr>
              <w:ind w:firstLineChars="141" w:firstLine="282"/>
              <w:rPr>
                <w:rFonts w:ascii="Calibri" w:hAnsi="Calibri" w:cs="Arial"/>
              </w:rPr>
            </w:pPr>
          </w:p>
        </w:tc>
      </w:tr>
    </w:tbl>
    <w:p w:rsidR="006358BF" w:rsidRDefault="006358BF" w:rsidP="006358BF">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6358BF" w:rsidRPr="00CE0319" w:rsidTr="00E01ECC">
        <w:trPr>
          <w:trHeight w:val="75"/>
        </w:trPr>
        <w:tc>
          <w:tcPr>
            <w:tcW w:w="10598" w:type="dxa"/>
            <w:gridSpan w:val="4"/>
            <w:shd w:val="clear" w:color="auto" w:fill="D9D9D9"/>
          </w:tcPr>
          <w:p w:rsidR="006358BF" w:rsidRPr="00CE0319" w:rsidRDefault="006358BF" w:rsidP="00E01ECC">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6358BF" w:rsidRPr="00971172" w:rsidTr="00E01ECC">
        <w:tc>
          <w:tcPr>
            <w:tcW w:w="1809" w:type="dxa"/>
            <w:shd w:val="clear" w:color="auto" w:fill="D9D9D9"/>
          </w:tcPr>
          <w:p w:rsidR="006358BF" w:rsidRPr="00BF30FF" w:rsidRDefault="006358BF" w:rsidP="00E01ECC">
            <w:pPr>
              <w:spacing w:before="120" w:after="120"/>
              <w:jc w:val="both"/>
              <w:rPr>
                <w:rFonts w:ascii="Calibri" w:hAnsi="Calibri" w:cs="Calibri"/>
                <w:b/>
              </w:rPr>
            </w:pPr>
            <w:r w:rsidRPr="00BF30FF">
              <w:rPr>
                <w:rFonts w:ascii="Calibri" w:hAnsi="Calibri" w:cs="Calibri"/>
                <w:b/>
              </w:rPr>
              <w:t>Student name:</w:t>
            </w:r>
          </w:p>
        </w:tc>
        <w:tc>
          <w:tcPr>
            <w:tcW w:w="3828" w:type="dxa"/>
          </w:tcPr>
          <w:p w:rsidR="006358BF" w:rsidRPr="00BF30FF" w:rsidRDefault="006358BF" w:rsidP="00E01ECC">
            <w:pPr>
              <w:spacing w:before="120" w:after="120"/>
              <w:jc w:val="both"/>
              <w:rPr>
                <w:rFonts w:ascii="Calibri" w:hAnsi="Calibri" w:cs="Calibri"/>
                <w:b/>
              </w:rPr>
            </w:pPr>
          </w:p>
        </w:tc>
        <w:tc>
          <w:tcPr>
            <w:tcW w:w="1842" w:type="dxa"/>
            <w:shd w:val="clear" w:color="auto" w:fill="D9D9D9"/>
          </w:tcPr>
          <w:p w:rsidR="006358BF" w:rsidRPr="00BF30FF" w:rsidRDefault="006358BF" w:rsidP="00E01ECC">
            <w:pPr>
              <w:spacing w:before="120" w:after="120"/>
              <w:jc w:val="both"/>
              <w:rPr>
                <w:rFonts w:ascii="Calibri" w:hAnsi="Calibri" w:cs="Calibri"/>
                <w:b/>
              </w:rPr>
            </w:pPr>
            <w:r w:rsidRPr="00BF30FF">
              <w:rPr>
                <w:rFonts w:ascii="Calibri" w:hAnsi="Calibri" w:cs="Calibri"/>
                <w:b/>
              </w:rPr>
              <w:t>Student P number:</w:t>
            </w:r>
          </w:p>
        </w:tc>
        <w:tc>
          <w:tcPr>
            <w:tcW w:w="3119" w:type="dxa"/>
          </w:tcPr>
          <w:p w:rsidR="006358BF" w:rsidRPr="00BF30FF" w:rsidRDefault="006358BF" w:rsidP="00E01ECC">
            <w:pPr>
              <w:spacing w:before="120" w:after="120"/>
              <w:jc w:val="both"/>
              <w:rPr>
                <w:rFonts w:ascii="Calibri" w:hAnsi="Calibri" w:cs="Calibri"/>
                <w:b/>
              </w:rPr>
            </w:pPr>
          </w:p>
        </w:tc>
      </w:tr>
      <w:tr w:rsidR="006358BF" w:rsidRPr="00971172" w:rsidTr="00E01ECC">
        <w:tc>
          <w:tcPr>
            <w:tcW w:w="1809" w:type="dxa"/>
            <w:shd w:val="clear" w:color="auto" w:fill="D9D9D9"/>
          </w:tcPr>
          <w:p w:rsidR="006358BF" w:rsidRPr="00BF30FF" w:rsidRDefault="006358BF" w:rsidP="00E01ECC">
            <w:pPr>
              <w:spacing w:before="120" w:after="120"/>
              <w:jc w:val="both"/>
              <w:rPr>
                <w:rFonts w:ascii="Calibri" w:hAnsi="Calibri" w:cs="Calibri"/>
                <w:b/>
              </w:rPr>
            </w:pPr>
            <w:r w:rsidRPr="00BF30FF">
              <w:rPr>
                <w:rFonts w:ascii="Calibri" w:hAnsi="Calibri" w:cs="Calibri"/>
                <w:b/>
              </w:rPr>
              <w:t>Programme:</w:t>
            </w:r>
          </w:p>
        </w:tc>
        <w:tc>
          <w:tcPr>
            <w:tcW w:w="3828" w:type="dxa"/>
          </w:tcPr>
          <w:p w:rsidR="006358BF" w:rsidRPr="00BF30FF" w:rsidRDefault="006358BF" w:rsidP="00E01ECC">
            <w:pPr>
              <w:spacing w:before="120" w:after="120"/>
              <w:jc w:val="both"/>
              <w:rPr>
                <w:rFonts w:ascii="Calibri" w:hAnsi="Calibri" w:cs="Calibri"/>
                <w:b/>
              </w:rPr>
            </w:pPr>
          </w:p>
        </w:tc>
        <w:tc>
          <w:tcPr>
            <w:tcW w:w="1842" w:type="dxa"/>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 xml:space="preserve">Year of programme </w:t>
            </w:r>
          </w:p>
        </w:tc>
        <w:tc>
          <w:tcPr>
            <w:tcW w:w="3119" w:type="dxa"/>
          </w:tcPr>
          <w:p w:rsidR="006358BF" w:rsidRPr="00CE0319" w:rsidRDefault="006358BF" w:rsidP="00E01ECC">
            <w:pPr>
              <w:spacing w:before="120" w:after="120"/>
              <w:jc w:val="both"/>
              <w:rPr>
                <w:rFonts w:ascii="Calibri" w:hAnsi="Calibri" w:cs="Calibri"/>
                <w:b/>
              </w:rPr>
            </w:pPr>
          </w:p>
        </w:tc>
      </w:tr>
      <w:tr w:rsidR="006358BF" w:rsidRPr="00971172" w:rsidTr="00E01ECC">
        <w:tc>
          <w:tcPr>
            <w:tcW w:w="1809" w:type="dxa"/>
            <w:tcBorders>
              <w:bottom w:val="single" w:sz="8" w:space="0" w:color="000000"/>
            </w:tcBorders>
            <w:shd w:val="clear" w:color="auto" w:fill="D9D9D9"/>
          </w:tcPr>
          <w:p w:rsidR="006358BF" w:rsidRPr="00BF30FF" w:rsidRDefault="006358BF" w:rsidP="00E01ECC">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6358BF" w:rsidRPr="00971172" w:rsidRDefault="006358BF" w:rsidP="00E01ECC"/>
        </w:tc>
      </w:tr>
    </w:tbl>
    <w:p w:rsidR="006358BF" w:rsidRDefault="006358BF" w:rsidP="006358BF">
      <w:pPr>
        <w:pStyle w:val="BodyText1"/>
        <w:tabs>
          <w:tab w:val="clear" w:pos="720"/>
          <w:tab w:val="clear" w:pos="1440"/>
        </w:tabs>
        <w:jc w:val="both"/>
        <w:rPr>
          <w:rFonts w:ascii="Calibri" w:hAnsi="Calibri"/>
          <w:sz w:val="20"/>
        </w:rPr>
      </w:pPr>
    </w:p>
    <w:p w:rsidR="006358BF" w:rsidRPr="00FA68F8" w:rsidRDefault="006358BF" w:rsidP="006358BF">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6358BF" w:rsidRDefault="006358BF" w:rsidP="006358BF">
      <w:pPr>
        <w:rPr>
          <w:rFonts w:ascii="Calibri" w:hAnsi="Calibri"/>
          <w:b/>
          <w:sz w:val="22"/>
          <w:szCs w:val="22"/>
        </w:rPr>
      </w:pPr>
    </w:p>
    <w:p w:rsidR="006358BF" w:rsidRDefault="006358BF" w:rsidP="006358BF">
      <w:pPr>
        <w:rPr>
          <w:rFonts w:ascii="Calibri" w:hAnsi="Calibri"/>
          <w:b/>
          <w:sz w:val="22"/>
          <w:szCs w:val="22"/>
        </w:rPr>
        <w:sectPr w:rsidR="006358BF"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6358BF" w:rsidRPr="00266B32" w:rsidTr="00E01ECC">
        <w:tc>
          <w:tcPr>
            <w:tcW w:w="1055" w:type="pct"/>
            <w:vMerge w:val="restart"/>
            <w:tcBorders>
              <w:top w:val="single" w:sz="4" w:space="0" w:color="auto"/>
              <w:left w:val="single" w:sz="4" w:space="0" w:color="auto"/>
              <w:right w:val="single" w:sz="4" w:space="0" w:color="auto"/>
            </w:tcBorders>
            <w:shd w:val="clear" w:color="auto" w:fill="BFBFBF"/>
            <w:vAlign w:val="center"/>
          </w:tcPr>
          <w:p w:rsidR="006358BF" w:rsidRPr="00F61A20" w:rsidRDefault="006358BF" w:rsidP="00E01ECC">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6358BF" w:rsidRPr="00F61A20" w:rsidRDefault="006358BF" w:rsidP="00E01ECC">
            <w:pPr>
              <w:rPr>
                <w:rFonts w:ascii="Calibri" w:hAnsi="Calibri"/>
                <w:b/>
                <w:sz w:val="22"/>
              </w:rPr>
            </w:pPr>
            <w:r w:rsidRPr="00F61A20">
              <w:rPr>
                <w:rFonts w:ascii="Calibri" w:hAnsi="Calibri"/>
                <w:b/>
                <w:sz w:val="22"/>
              </w:rPr>
              <w:t>Level of Achievement</w:t>
            </w:r>
          </w:p>
        </w:tc>
      </w:tr>
      <w:tr w:rsidR="006358BF" w:rsidRPr="00CC0370" w:rsidTr="00E01ECC">
        <w:trPr>
          <w:trHeight w:val="548"/>
        </w:trPr>
        <w:tc>
          <w:tcPr>
            <w:tcW w:w="1055" w:type="pct"/>
            <w:vMerge/>
            <w:tcBorders>
              <w:left w:val="single" w:sz="4" w:space="0" w:color="auto"/>
              <w:bottom w:val="single" w:sz="4" w:space="0" w:color="auto"/>
              <w:right w:val="single" w:sz="4" w:space="0" w:color="auto"/>
            </w:tcBorders>
            <w:shd w:val="clear" w:color="auto" w:fill="BFBFBF"/>
          </w:tcPr>
          <w:p w:rsidR="006358BF" w:rsidRPr="00F61A20" w:rsidRDefault="006358BF" w:rsidP="00E01ECC">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6358BF" w:rsidRDefault="006358BF" w:rsidP="00E01ECC">
            <w:pPr>
              <w:jc w:val="center"/>
              <w:rPr>
                <w:rFonts w:ascii="Calibri" w:hAnsi="Calibri"/>
                <w:b/>
                <w:sz w:val="18"/>
              </w:rPr>
            </w:pPr>
          </w:p>
          <w:p w:rsidR="006358BF" w:rsidRPr="009D3EA4" w:rsidRDefault="006358BF" w:rsidP="00E01ECC">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6358BF" w:rsidRDefault="006358BF" w:rsidP="00E01ECC">
            <w:pPr>
              <w:jc w:val="center"/>
              <w:rPr>
                <w:rFonts w:ascii="Calibri" w:hAnsi="Calibri"/>
                <w:b/>
                <w:sz w:val="18"/>
              </w:rPr>
            </w:pPr>
          </w:p>
          <w:p w:rsidR="006358BF" w:rsidRPr="00F61A20" w:rsidRDefault="006358BF" w:rsidP="00E01ECC">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6358BF" w:rsidRDefault="006358BF" w:rsidP="00E01ECC">
            <w:pPr>
              <w:jc w:val="center"/>
              <w:rPr>
                <w:rFonts w:ascii="Calibri" w:hAnsi="Calibri"/>
                <w:b/>
                <w:sz w:val="18"/>
              </w:rPr>
            </w:pPr>
          </w:p>
          <w:p w:rsidR="006358BF" w:rsidRPr="00F61A20" w:rsidRDefault="006358BF" w:rsidP="00E01ECC">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6358BF" w:rsidRDefault="006358BF" w:rsidP="00E01ECC">
            <w:pPr>
              <w:jc w:val="center"/>
              <w:rPr>
                <w:rFonts w:ascii="Calibri" w:hAnsi="Calibri"/>
                <w:b/>
                <w:sz w:val="18"/>
              </w:rPr>
            </w:pPr>
          </w:p>
          <w:p w:rsidR="006358BF" w:rsidRPr="00F61A20" w:rsidRDefault="006358BF" w:rsidP="00E01ECC">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6358BF" w:rsidRDefault="006358BF" w:rsidP="00E01ECC">
            <w:pPr>
              <w:jc w:val="center"/>
              <w:rPr>
                <w:rFonts w:ascii="Calibri" w:hAnsi="Calibri"/>
                <w:b/>
                <w:sz w:val="18"/>
              </w:rPr>
            </w:pPr>
          </w:p>
          <w:p w:rsidR="006358BF" w:rsidRPr="00F61A20" w:rsidRDefault="006358BF" w:rsidP="00E01EC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6358BF" w:rsidRDefault="006358BF" w:rsidP="00E01ECC">
            <w:pPr>
              <w:jc w:val="center"/>
              <w:rPr>
                <w:rFonts w:ascii="Calibri" w:hAnsi="Calibri"/>
                <w:b/>
                <w:sz w:val="18"/>
              </w:rPr>
            </w:pPr>
          </w:p>
          <w:p w:rsidR="006358BF" w:rsidRPr="00F61A20" w:rsidRDefault="006358BF" w:rsidP="00E01ECC">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6358BF" w:rsidRPr="00CC0370" w:rsidTr="00E01ECC">
        <w:trPr>
          <w:trHeight w:val="450"/>
        </w:trPr>
        <w:tc>
          <w:tcPr>
            <w:tcW w:w="1055" w:type="pct"/>
            <w:tcBorders>
              <w:top w:val="single" w:sz="4" w:space="0" w:color="auto"/>
              <w:left w:val="single" w:sz="4" w:space="0" w:color="auto"/>
              <w:right w:val="single" w:sz="4" w:space="0" w:color="auto"/>
            </w:tcBorders>
            <w:shd w:val="clear" w:color="auto" w:fill="BFBFBF"/>
          </w:tcPr>
          <w:p w:rsidR="006358BF" w:rsidRPr="00F61A20" w:rsidRDefault="006358BF" w:rsidP="00E01ECC">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6358BF" w:rsidRPr="00EB4F96" w:rsidRDefault="006358BF" w:rsidP="00E01ECC">
            <w:pPr>
              <w:spacing w:after="120"/>
              <w:jc w:val="center"/>
              <w:rPr>
                <w:rFonts w:ascii="Calibri" w:hAnsi="Calibri"/>
                <w:b/>
                <w:sz w:val="12"/>
                <w:szCs w:val="16"/>
              </w:rPr>
            </w:pPr>
            <w:r w:rsidRPr="00EB4F96">
              <w:rPr>
                <w:rFonts w:ascii="Calibri" w:hAnsi="Calibri"/>
                <w:b/>
                <w:sz w:val="12"/>
                <w:szCs w:val="16"/>
              </w:rPr>
              <w:t>EXCEPTIONAL</w:t>
            </w:r>
          </w:p>
        </w:tc>
      </w:tr>
      <w:tr w:rsidR="006358BF" w:rsidRPr="00CC0370" w:rsidTr="00E01ECC">
        <w:trPr>
          <w:trHeight w:val="450"/>
        </w:trPr>
        <w:tc>
          <w:tcPr>
            <w:tcW w:w="1055" w:type="pct"/>
            <w:vMerge w:val="restart"/>
            <w:tcBorders>
              <w:top w:val="single" w:sz="4" w:space="0" w:color="auto"/>
              <w:left w:val="single" w:sz="4" w:space="0" w:color="auto"/>
              <w:right w:val="single" w:sz="4" w:space="0" w:color="auto"/>
            </w:tcBorders>
          </w:tcPr>
          <w:p w:rsidR="006358BF" w:rsidRPr="001A0728" w:rsidRDefault="006358BF" w:rsidP="00E01ECC">
            <w:pPr>
              <w:jc w:val="both"/>
              <w:rPr>
                <w:sz w:val="24"/>
                <w:szCs w:val="24"/>
              </w:rPr>
            </w:pPr>
            <w:r w:rsidRPr="001A0728">
              <w:rPr>
                <w:rFonts w:ascii="Calibri" w:hAnsi="Calibri"/>
                <w:szCs w:val="16"/>
              </w:rPr>
              <w:t xml:space="preserve">1. </w:t>
            </w:r>
            <w:r w:rsidRPr="001A0728">
              <w:t>Create correct Part Geometry</w:t>
            </w:r>
          </w:p>
          <w:p w:rsidR="006358BF" w:rsidRPr="001A0728" w:rsidRDefault="006358BF" w:rsidP="00E01ECC">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6358BF" w:rsidRPr="00F61A20" w:rsidRDefault="006358BF" w:rsidP="00E01ECC">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6358BF" w:rsidRPr="00F61A20" w:rsidRDefault="006358BF" w:rsidP="00E01ECC">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80-100%</w:t>
            </w:r>
          </w:p>
        </w:tc>
      </w:tr>
      <w:tr w:rsidR="006358BF" w:rsidRPr="00CC0370" w:rsidTr="00E01ECC">
        <w:trPr>
          <w:trHeight w:val="451"/>
        </w:trPr>
        <w:tc>
          <w:tcPr>
            <w:tcW w:w="1055" w:type="pct"/>
            <w:vMerge/>
            <w:tcBorders>
              <w:left w:val="single" w:sz="4" w:space="0" w:color="auto"/>
              <w:bottom w:val="single" w:sz="4" w:space="0" w:color="auto"/>
              <w:right w:val="single" w:sz="4" w:space="0" w:color="auto"/>
            </w:tcBorders>
          </w:tcPr>
          <w:p w:rsidR="006358BF" w:rsidRPr="001A0728" w:rsidRDefault="006358BF" w:rsidP="00E01ECC">
            <w:pPr>
              <w:rPr>
                <w:rFonts w:ascii="Calibri" w:hAnsi="Calibri"/>
                <w:sz w:val="16"/>
                <w:szCs w:val="16"/>
              </w:rPr>
            </w:pPr>
          </w:p>
        </w:tc>
        <w:tc>
          <w:tcPr>
            <w:tcW w:w="563" w:type="pct"/>
            <w:tcBorders>
              <w:left w:val="sing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6358BF" w:rsidRPr="00F61A20" w:rsidRDefault="006358BF" w:rsidP="00E01ECC">
            <w:pPr>
              <w:rPr>
                <w:rFonts w:ascii="Calibri" w:hAnsi="Calibri"/>
                <w:sz w:val="18"/>
                <w:szCs w:val="32"/>
              </w:rPr>
            </w:pPr>
            <w:r w:rsidRPr="00F61A20">
              <w:rPr>
                <w:rFonts w:ascii="Calibri" w:hAnsi="Calibri"/>
                <w:sz w:val="24"/>
                <w:szCs w:val="32"/>
              </w:rPr>
              <w:sym w:font="Wingdings" w:char="F06F"/>
            </w:r>
          </w:p>
        </w:tc>
      </w:tr>
      <w:tr w:rsidR="006358BF" w:rsidRPr="00CC0370" w:rsidTr="00E01ECC">
        <w:trPr>
          <w:trHeight w:val="450"/>
        </w:trPr>
        <w:tc>
          <w:tcPr>
            <w:tcW w:w="1055" w:type="pct"/>
            <w:vMerge w:val="restart"/>
            <w:tcBorders>
              <w:top w:val="single" w:sz="4" w:space="0" w:color="auto"/>
              <w:left w:val="single" w:sz="4" w:space="0" w:color="auto"/>
              <w:right w:val="single" w:sz="4" w:space="0" w:color="auto"/>
            </w:tcBorders>
          </w:tcPr>
          <w:p w:rsidR="006358BF" w:rsidRPr="001A0728" w:rsidRDefault="006358BF" w:rsidP="00E01ECC">
            <w:pPr>
              <w:jc w:val="both"/>
            </w:pPr>
            <w:r w:rsidRPr="001A0728">
              <w:rPr>
                <w:rFonts w:ascii="Calibri" w:hAnsi="Calibri"/>
              </w:rPr>
              <w:t xml:space="preserve">2. </w:t>
            </w:r>
            <w:r w:rsidRPr="001A0728">
              <w:t xml:space="preserve">Use a range of appropriate tools when modelling </w:t>
            </w:r>
          </w:p>
          <w:p w:rsidR="006358BF" w:rsidRPr="001A0728" w:rsidRDefault="006358BF" w:rsidP="00E01ECC">
            <w:pPr>
              <w:rPr>
                <w:rFonts w:ascii="Calibri" w:hAnsi="Calibri"/>
              </w:rPr>
            </w:pPr>
          </w:p>
        </w:tc>
        <w:tc>
          <w:tcPr>
            <w:tcW w:w="563" w:type="pct"/>
            <w:tcBorders>
              <w:top w:val="single" w:sz="4" w:space="0" w:color="auto"/>
              <w:left w:val="single" w:sz="4" w:space="0" w:color="auto"/>
              <w:right w:val="dashed" w:sz="4" w:space="0" w:color="auto"/>
            </w:tcBorders>
          </w:tcPr>
          <w:p w:rsidR="006358BF" w:rsidRPr="00F61A20" w:rsidRDefault="006358BF" w:rsidP="00E01ECC">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6358BF" w:rsidRPr="00F61A20" w:rsidRDefault="006358BF" w:rsidP="00E01ECC">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80-100%</w:t>
            </w:r>
          </w:p>
        </w:tc>
      </w:tr>
      <w:tr w:rsidR="006358BF" w:rsidRPr="00CC0370" w:rsidTr="00E01ECC">
        <w:trPr>
          <w:trHeight w:val="451"/>
        </w:trPr>
        <w:tc>
          <w:tcPr>
            <w:tcW w:w="1055" w:type="pct"/>
            <w:vMerge/>
            <w:tcBorders>
              <w:left w:val="single" w:sz="4" w:space="0" w:color="auto"/>
              <w:bottom w:val="single" w:sz="4" w:space="0" w:color="auto"/>
              <w:right w:val="single" w:sz="4" w:space="0" w:color="auto"/>
            </w:tcBorders>
          </w:tcPr>
          <w:p w:rsidR="006358BF" w:rsidRPr="001A0728" w:rsidRDefault="006358BF" w:rsidP="00E01ECC">
            <w:pPr>
              <w:rPr>
                <w:rFonts w:ascii="Calibri" w:hAnsi="Calibri"/>
                <w:sz w:val="16"/>
                <w:szCs w:val="16"/>
              </w:rPr>
            </w:pPr>
          </w:p>
        </w:tc>
        <w:tc>
          <w:tcPr>
            <w:tcW w:w="563" w:type="pct"/>
            <w:tcBorders>
              <w:left w:val="sing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6358BF" w:rsidRPr="00F61A20" w:rsidRDefault="006358BF" w:rsidP="00E01ECC">
            <w:pPr>
              <w:rPr>
                <w:rFonts w:ascii="Calibri" w:hAnsi="Calibri"/>
                <w:sz w:val="18"/>
                <w:szCs w:val="32"/>
              </w:rPr>
            </w:pPr>
            <w:r w:rsidRPr="00F61A20">
              <w:rPr>
                <w:rFonts w:ascii="Calibri" w:hAnsi="Calibri"/>
                <w:sz w:val="24"/>
                <w:szCs w:val="32"/>
              </w:rPr>
              <w:sym w:font="Wingdings" w:char="F06F"/>
            </w:r>
          </w:p>
        </w:tc>
      </w:tr>
      <w:tr w:rsidR="006358BF" w:rsidRPr="00CC0370" w:rsidTr="00E01ECC">
        <w:trPr>
          <w:trHeight w:val="450"/>
        </w:trPr>
        <w:tc>
          <w:tcPr>
            <w:tcW w:w="1055" w:type="pct"/>
            <w:vMerge w:val="restart"/>
            <w:tcBorders>
              <w:top w:val="single" w:sz="4" w:space="0" w:color="auto"/>
              <w:left w:val="single" w:sz="4" w:space="0" w:color="auto"/>
              <w:right w:val="single" w:sz="4" w:space="0" w:color="auto"/>
            </w:tcBorders>
          </w:tcPr>
          <w:p w:rsidR="006358BF" w:rsidRPr="001A0728" w:rsidRDefault="006358BF" w:rsidP="00E01ECC">
            <w:pPr>
              <w:jc w:val="both"/>
            </w:pPr>
            <w:r w:rsidRPr="001A0728">
              <w:rPr>
                <w:rFonts w:ascii="Calibri" w:hAnsi="Calibri"/>
              </w:rPr>
              <w:t xml:space="preserve">3. </w:t>
            </w:r>
            <w:r w:rsidRPr="001A0728">
              <w:t>Manage and organise the part structure</w:t>
            </w:r>
          </w:p>
          <w:p w:rsidR="006358BF" w:rsidRPr="001A0728" w:rsidRDefault="006358BF" w:rsidP="00E01ECC">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6358BF" w:rsidRPr="00F61A20" w:rsidRDefault="006358BF" w:rsidP="00E01ECC">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6358BF" w:rsidRPr="00F61A20" w:rsidRDefault="006358BF" w:rsidP="00E01ECC">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80-100%</w:t>
            </w:r>
          </w:p>
        </w:tc>
      </w:tr>
      <w:tr w:rsidR="006358BF" w:rsidRPr="00CC0370" w:rsidTr="00E01ECC">
        <w:trPr>
          <w:trHeight w:val="451"/>
        </w:trPr>
        <w:tc>
          <w:tcPr>
            <w:tcW w:w="1055" w:type="pct"/>
            <w:vMerge/>
            <w:tcBorders>
              <w:left w:val="single" w:sz="4" w:space="0" w:color="auto"/>
              <w:bottom w:val="single" w:sz="4" w:space="0" w:color="auto"/>
              <w:right w:val="single" w:sz="4" w:space="0" w:color="auto"/>
            </w:tcBorders>
          </w:tcPr>
          <w:p w:rsidR="006358BF" w:rsidRPr="001A0728" w:rsidRDefault="006358BF" w:rsidP="00E01ECC">
            <w:pPr>
              <w:rPr>
                <w:rFonts w:ascii="Calibri" w:hAnsi="Calibri"/>
                <w:sz w:val="16"/>
                <w:szCs w:val="16"/>
              </w:rPr>
            </w:pPr>
          </w:p>
        </w:tc>
        <w:tc>
          <w:tcPr>
            <w:tcW w:w="563" w:type="pct"/>
            <w:tcBorders>
              <w:left w:val="sing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6358BF" w:rsidRPr="00F61A20" w:rsidRDefault="006358BF" w:rsidP="00E01ECC">
            <w:pPr>
              <w:rPr>
                <w:rFonts w:ascii="Calibri" w:hAnsi="Calibri"/>
                <w:sz w:val="18"/>
                <w:szCs w:val="32"/>
              </w:rPr>
            </w:pPr>
            <w:r w:rsidRPr="00F61A20">
              <w:rPr>
                <w:rFonts w:ascii="Calibri" w:hAnsi="Calibri"/>
                <w:sz w:val="24"/>
                <w:szCs w:val="32"/>
              </w:rPr>
              <w:sym w:font="Wingdings" w:char="F06F"/>
            </w:r>
          </w:p>
        </w:tc>
      </w:tr>
      <w:tr w:rsidR="006358BF" w:rsidRPr="00CC0370" w:rsidTr="00E01ECC">
        <w:trPr>
          <w:trHeight w:val="451"/>
        </w:trPr>
        <w:tc>
          <w:tcPr>
            <w:tcW w:w="1055" w:type="pct"/>
            <w:vMerge w:val="restart"/>
            <w:tcBorders>
              <w:top w:val="single" w:sz="4" w:space="0" w:color="auto"/>
              <w:left w:val="single" w:sz="4" w:space="0" w:color="auto"/>
              <w:right w:val="single" w:sz="4" w:space="0" w:color="auto"/>
            </w:tcBorders>
          </w:tcPr>
          <w:p w:rsidR="006358BF" w:rsidRPr="001A0728" w:rsidRDefault="006358BF" w:rsidP="00E01ECC">
            <w:pPr>
              <w:jc w:val="both"/>
            </w:pPr>
            <w:r w:rsidRPr="001A0728">
              <w:rPr>
                <w:rFonts w:ascii="Calibri" w:hAnsi="Calibri"/>
              </w:rPr>
              <w:t xml:space="preserve">4. </w:t>
            </w:r>
            <w:r w:rsidRPr="001A0728">
              <w:t>Create a design that is driven by key, named parameters using ‘expressions’</w:t>
            </w:r>
          </w:p>
        </w:tc>
        <w:tc>
          <w:tcPr>
            <w:tcW w:w="563" w:type="pct"/>
            <w:tcBorders>
              <w:top w:val="single" w:sz="4" w:space="0" w:color="auto"/>
              <w:left w:val="single" w:sz="4" w:space="0" w:color="auto"/>
              <w:right w:val="dashed" w:sz="4" w:space="0" w:color="auto"/>
            </w:tcBorders>
          </w:tcPr>
          <w:p w:rsidR="006358BF" w:rsidRPr="00F61A20" w:rsidRDefault="006358BF" w:rsidP="00E01ECC">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6358BF" w:rsidRPr="00F61A20" w:rsidRDefault="006358BF" w:rsidP="00E01ECC">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80-100%</w:t>
            </w:r>
          </w:p>
        </w:tc>
      </w:tr>
      <w:tr w:rsidR="006358BF" w:rsidRPr="00CC0370" w:rsidTr="00E01ECC">
        <w:trPr>
          <w:trHeight w:val="450"/>
        </w:trPr>
        <w:tc>
          <w:tcPr>
            <w:tcW w:w="1055" w:type="pct"/>
            <w:vMerge/>
            <w:tcBorders>
              <w:left w:val="single" w:sz="4" w:space="0" w:color="auto"/>
              <w:bottom w:val="single" w:sz="4" w:space="0" w:color="auto"/>
              <w:right w:val="single" w:sz="4" w:space="0" w:color="auto"/>
            </w:tcBorders>
          </w:tcPr>
          <w:p w:rsidR="006358BF" w:rsidRPr="001A0728" w:rsidRDefault="006358BF" w:rsidP="00E01ECC">
            <w:pPr>
              <w:rPr>
                <w:rFonts w:ascii="Calibri" w:hAnsi="Calibri"/>
                <w:sz w:val="16"/>
                <w:szCs w:val="16"/>
              </w:rPr>
            </w:pPr>
          </w:p>
        </w:tc>
        <w:tc>
          <w:tcPr>
            <w:tcW w:w="563" w:type="pct"/>
            <w:tcBorders>
              <w:left w:val="sing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6358BF" w:rsidRPr="00F61A20" w:rsidRDefault="006358BF" w:rsidP="00E01ECC">
            <w:pPr>
              <w:rPr>
                <w:rFonts w:ascii="Calibri" w:hAnsi="Calibri"/>
                <w:sz w:val="18"/>
                <w:szCs w:val="32"/>
              </w:rPr>
            </w:pPr>
            <w:r w:rsidRPr="00F61A20">
              <w:rPr>
                <w:rFonts w:ascii="Calibri" w:hAnsi="Calibri"/>
                <w:sz w:val="24"/>
                <w:szCs w:val="32"/>
              </w:rPr>
              <w:sym w:font="Wingdings" w:char="F06F"/>
            </w:r>
          </w:p>
        </w:tc>
      </w:tr>
      <w:tr w:rsidR="006358BF" w:rsidRPr="00CC0370" w:rsidTr="00E01ECC">
        <w:trPr>
          <w:trHeight w:val="451"/>
        </w:trPr>
        <w:tc>
          <w:tcPr>
            <w:tcW w:w="1055" w:type="pct"/>
            <w:vMerge w:val="restart"/>
            <w:tcBorders>
              <w:top w:val="single" w:sz="4" w:space="0" w:color="auto"/>
              <w:left w:val="single" w:sz="4" w:space="0" w:color="auto"/>
              <w:right w:val="single" w:sz="4" w:space="0" w:color="auto"/>
            </w:tcBorders>
          </w:tcPr>
          <w:p w:rsidR="006358BF" w:rsidRPr="001A0728" w:rsidRDefault="006358BF" w:rsidP="00E01ECC">
            <w:pPr>
              <w:jc w:val="both"/>
            </w:pPr>
            <w:r w:rsidRPr="001A0728">
              <w:rPr>
                <w:rFonts w:ascii="Calibri" w:hAnsi="Calibri"/>
              </w:rPr>
              <w:t xml:space="preserve">5. </w:t>
            </w:r>
            <w:r w:rsidRPr="001A0728">
              <w:t>Create a suitable assembly structure</w:t>
            </w:r>
          </w:p>
          <w:p w:rsidR="006358BF" w:rsidRPr="001A0728" w:rsidRDefault="006358BF" w:rsidP="00E01ECC">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6358BF" w:rsidRPr="00F61A20" w:rsidRDefault="006358BF" w:rsidP="00E01ECC">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6358BF" w:rsidRPr="00F61A20" w:rsidRDefault="006358BF" w:rsidP="00E01ECC">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6358BF" w:rsidRPr="00F61A20" w:rsidRDefault="006358BF" w:rsidP="00E01ECC">
            <w:pPr>
              <w:jc w:val="center"/>
              <w:rPr>
                <w:rFonts w:ascii="Calibri" w:hAnsi="Calibri"/>
                <w:b/>
                <w:sz w:val="18"/>
              </w:rPr>
            </w:pPr>
            <w:r w:rsidRPr="00F61A20">
              <w:rPr>
                <w:rFonts w:ascii="Calibri" w:hAnsi="Calibri"/>
                <w:b/>
                <w:sz w:val="18"/>
              </w:rPr>
              <w:t>80-100%</w:t>
            </w:r>
          </w:p>
        </w:tc>
      </w:tr>
      <w:tr w:rsidR="006358BF" w:rsidRPr="00CC0370" w:rsidTr="00E01ECC">
        <w:trPr>
          <w:trHeight w:val="450"/>
        </w:trPr>
        <w:tc>
          <w:tcPr>
            <w:tcW w:w="1055" w:type="pct"/>
            <w:vMerge/>
            <w:tcBorders>
              <w:left w:val="single" w:sz="4" w:space="0" w:color="auto"/>
              <w:bottom w:val="single" w:sz="4" w:space="0" w:color="auto"/>
              <w:right w:val="single" w:sz="4" w:space="0" w:color="auto"/>
            </w:tcBorders>
          </w:tcPr>
          <w:p w:rsidR="006358BF" w:rsidRPr="00F61A20" w:rsidRDefault="006358BF" w:rsidP="00E01ECC">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6358BF" w:rsidRPr="00F61A20" w:rsidRDefault="006358BF" w:rsidP="00E01ECC">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6358BF" w:rsidRPr="00F61A20" w:rsidRDefault="006358BF" w:rsidP="00E01ECC">
            <w:pPr>
              <w:rPr>
                <w:rFonts w:ascii="Calibri" w:hAnsi="Calibri"/>
                <w:sz w:val="18"/>
                <w:szCs w:val="32"/>
              </w:rPr>
            </w:pPr>
            <w:r w:rsidRPr="00F61A20">
              <w:rPr>
                <w:rFonts w:ascii="Calibri" w:hAnsi="Calibri"/>
                <w:sz w:val="24"/>
                <w:szCs w:val="32"/>
              </w:rPr>
              <w:sym w:font="Wingdings" w:char="F06F"/>
            </w:r>
          </w:p>
        </w:tc>
      </w:tr>
    </w:tbl>
    <w:p w:rsidR="006358BF" w:rsidRDefault="006358BF" w:rsidP="006358BF">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6358BF" w:rsidRPr="00971172" w:rsidTr="00E01ECC">
        <w:trPr>
          <w:trHeight w:val="75"/>
        </w:trPr>
        <w:tc>
          <w:tcPr>
            <w:tcW w:w="5299" w:type="dxa"/>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358BF" w:rsidRPr="00971172" w:rsidTr="00E01ECC">
        <w:trPr>
          <w:trHeight w:val="555"/>
        </w:trPr>
        <w:tc>
          <w:tcPr>
            <w:tcW w:w="5299" w:type="dxa"/>
            <w:tcBorders>
              <w:bottom w:val="single" w:sz="8" w:space="0" w:color="000000"/>
            </w:tcBorders>
          </w:tcPr>
          <w:p w:rsidR="006358BF" w:rsidRPr="00CE0319" w:rsidRDefault="006358BF" w:rsidP="00E01ECC">
            <w:pPr>
              <w:pStyle w:val="BulletedList"/>
              <w:numPr>
                <w:ilvl w:val="0"/>
                <w:numId w:val="0"/>
              </w:numPr>
              <w:ind w:left="432"/>
              <w:rPr>
                <w:rFonts w:ascii="Calibri" w:hAnsi="Calibri"/>
                <w:sz w:val="20"/>
                <w:szCs w:val="20"/>
              </w:rPr>
            </w:pPr>
          </w:p>
          <w:p w:rsidR="006358BF" w:rsidRPr="00CE0319" w:rsidRDefault="006358BF" w:rsidP="00E01ECC">
            <w:pPr>
              <w:pStyle w:val="BulletedList"/>
              <w:numPr>
                <w:ilvl w:val="0"/>
                <w:numId w:val="0"/>
              </w:numPr>
              <w:ind w:left="432"/>
              <w:rPr>
                <w:rFonts w:ascii="Calibri" w:hAnsi="Calibri"/>
                <w:sz w:val="20"/>
                <w:szCs w:val="20"/>
              </w:rPr>
            </w:pPr>
          </w:p>
          <w:p w:rsidR="006358BF" w:rsidRDefault="006358BF" w:rsidP="00E01ECC">
            <w:pPr>
              <w:pStyle w:val="BulletedList"/>
              <w:numPr>
                <w:ilvl w:val="0"/>
                <w:numId w:val="0"/>
              </w:numPr>
              <w:ind w:left="432"/>
              <w:rPr>
                <w:rFonts w:ascii="Calibri" w:hAnsi="Calibri"/>
                <w:sz w:val="20"/>
                <w:szCs w:val="20"/>
              </w:rPr>
            </w:pPr>
          </w:p>
          <w:p w:rsidR="006358BF" w:rsidRPr="00CE0319" w:rsidRDefault="006358BF" w:rsidP="00E01ECC">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6358BF" w:rsidRPr="00CE0319" w:rsidRDefault="006358BF" w:rsidP="00E01ECC">
            <w:pPr>
              <w:pStyle w:val="BulletedList"/>
              <w:numPr>
                <w:ilvl w:val="0"/>
                <w:numId w:val="0"/>
              </w:numPr>
              <w:rPr>
                <w:rFonts w:ascii="Calibri" w:hAnsi="Calibri"/>
                <w:sz w:val="20"/>
                <w:szCs w:val="20"/>
              </w:rPr>
            </w:pPr>
          </w:p>
          <w:p w:rsidR="006358BF" w:rsidRPr="00CE0319" w:rsidRDefault="006358BF" w:rsidP="00E01ECC">
            <w:pPr>
              <w:pStyle w:val="BulletedList"/>
              <w:numPr>
                <w:ilvl w:val="0"/>
                <w:numId w:val="0"/>
              </w:numPr>
              <w:ind w:left="432"/>
              <w:rPr>
                <w:rFonts w:ascii="Calibri" w:hAnsi="Calibri"/>
                <w:sz w:val="20"/>
                <w:szCs w:val="20"/>
              </w:rPr>
            </w:pPr>
          </w:p>
        </w:tc>
      </w:tr>
    </w:tbl>
    <w:p w:rsidR="006358BF" w:rsidRDefault="006358BF" w:rsidP="006358BF"/>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6358BF" w:rsidRPr="00971172" w:rsidTr="00E01ECC">
        <w:trPr>
          <w:trHeight w:val="586"/>
        </w:trPr>
        <w:tc>
          <w:tcPr>
            <w:tcW w:w="2204" w:type="dxa"/>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6358BF" w:rsidRPr="00CE0319" w:rsidRDefault="006358BF" w:rsidP="00E01ECC">
            <w:pPr>
              <w:spacing w:before="120" w:after="120"/>
              <w:jc w:val="both"/>
              <w:rPr>
                <w:rFonts w:ascii="Calibri" w:hAnsi="Calibri" w:cs="Calibri"/>
                <w:b/>
              </w:rPr>
            </w:pPr>
          </w:p>
        </w:tc>
        <w:tc>
          <w:tcPr>
            <w:tcW w:w="1047" w:type="dxa"/>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Date</w:t>
            </w:r>
          </w:p>
        </w:tc>
        <w:tc>
          <w:tcPr>
            <w:tcW w:w="3489" w:type="dxa"/>
          </w:tcPr>
          <w:p w:rsidR="006358BF" w:rsidRPr="00CE0319" w:rsidRDefault="006358BF" w:rsidP="00E01ECC">
            <w:pPr>
              <w:spacing w:before="120" w:after="120"/>
              <w:jc w:val="both"/>
              <w:rPr>
                <w:rFonts w:ascii="Calibri" w:hAnsi="Calibri" w:cs="Calibri"/>
                <w:b/>
              </w:rPr>
            </w:pPr>
          </w:p>
        </w:tc>
      </w:tr>
      <w:tr w:rsidR="006358BF" w:rsidRPr="00971172" w:rsidTr="00E01ECC">
        <w:trPr>
          <w:trHeight w:val="288"/>
        </w:trPr>
        <w:tc>
          <w:tcPr>
            <w:tcW w:w="2204" w:type="dxa"/>
            <w:tcBorders>
              <w:bottom w:val="single" w:sz="8" w:space="0" w:color="000000"/>
            </w:tcBorders>
            <w:shd w:val="clear" w:color="auto" w:fill="D9D9D9"/>
          </w:tcPr>
          <w:p w:rsidR="006358BF" w:rsidRPr="00CE0319" w:rsidRDefault="006358BF" w:rsidP="00E01EC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6358BF" w:rsidRDefault="006358BF" w:rsidP="00E01ECC">
            <w:pPr>
              <w:spacing w:before="120" w:after="120"/>
              <w:jc w:val="both"/>
              <w:rPr>
                <w:rFonts w:ascii="Calibri" w:hAnsi="Calibri" w:cs="Calibri"/>
                <w:b/>
              </w:rPr>
            </w:pPr>
          </w:p>
          <w:p w:rsidR="006358BF" w:rsidRPr="00CE0319" w:rsidRDefault="006358BF" w:rsidP="00E01ECC">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261" w:rsidRDefault="00655261">
      <w:r>
        <w:separator/>
      </w:r>
    </w:p>
  </w:endnote>
  <w:endnote w:type="continuationSeparator" w:id="0">
    <w:p w:rsidR="00655261" w:rsidRDefault="006552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8BF" w:rsidRDefault="006358B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1C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1CC">
      <w:rPr>
        <w:b/>
        <w:noProof/>
      </w:rPr>
      <w:t>5</w:t>
    </w:r>
    <w:r>
      <w:rPr>
        <w:b/>
        <w:sz w:val="24"/>
        <w:szCs w:val="24"/>
      </w:rPr>
      <w:fldChar w:fldCharType="end"/>
    </w:r>
  </w:p>
  <w:p w:rsidR="006358BF" w:rsidRDefault="006358B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8BF" w:rsidRDefault="006358B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7054">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7054">
      <w:rPr>
        <w:b/>
        <w:noProof/>
      </w:rPr>
      <w:t>5</w:t>
    </w:r>
    <w:r>
      <w:rPr>
        <w:b/>
        <w:sz w:val="24"/>
        <w:szCs w:val="24"/>
      </w:rPr>
      <w:fldChar w:fldCharType="end"/>
    </w:r>
  </w:p>
  <w:p w:rsidR="006358BF" w:rsidRDefault="006358BF">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1B5045">
      <w:rPr>
        <w:b/>
        <w:sz w:val="24"/>
        <w:szCs w:val="24"/>
      </w:rPr>
      <w:fldChar w:fldCharType="begin"/>
    </w:r>
    <w:r>
      <w:rPr>
        <w:b/>
      </w:rPr>
      <w:instrText xml:space="preserve"> PAGE </w:instrText>
    </w:r>
    <w:r w:rsidR="001B5045">
      <w:rPr>
        <w:b/>
        <w:sz w:val="24"/>
        <w:szCs w:val="24"/>
      </w:rPr>
      <w:fldChar w:fldCharType="separate"/>
    </w:r>
    <w:r w:rsidR="006358BF">
      <w:rPr>
        <w:b/>
        <w:noProof/>
      </w:rPr>
      <w:t>5</w:t>
    </w:r>
    <w:r w:rsidR="001B5045">
      <w:rPr>
        <w:b/>
        <w:sz w:val="24"/>
        <w:szCs w:val="24"/>
      </w:rPr>
      <w:fldChar w:fldCharType="end"/>
    </w:r>
    <w:r>
      <w:t xml:space="preserve"> of </w:t>
    </w:r>
    <w:r w:rsidR="001B5045">
      <w:rPr>
        <w:b/>
        <w:sz w:val="24"/>
        <w:szCs w:val="24"/>
      </w:rPr>
      <w:fldChar w:fldCharType="begin"/>
    </w:r>
    <w:r>
      <w:rPr>
        <w:b/>
      </w:rPr>
      <w:instrText xml:space="preserve"> NUMPAGES  </w:instrText>
    </w:r>
    <w:r w:rsidR="001B5045">
      <w:rPr>
        <w:b/>
        <w:sz w:val="24"/>
        <w:szCs w:val="24"/>
      </w:rPr>
      <w:fldChar w:fldCharType="separate"/>
    </w:r>
    <w:r w:rsidR="006358BF">
      <w:rPr>
        <w:b/>
        <w:noProof/>
      </w:rPr>
      <w:t>5</w:t>
    </w:r>
    <w:r w:rsidR="001B5045">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261" w:rsidRDefault="00655261">
      <w:r>
        <w:separator/>
      </w:r>
    </w:p>
  </w:footnote>
  <w:footnote w:type="continuationSeparator" w:id="0">
    <w:p w:rsidR="00655261" w:rsidRDefault="006552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7"/>
  </w:num>
  <w:num w:numId="4">
    <w:abstractNumId w:val="5"/>
  </w:num>
  <w:num w:numId="5">
    <w:abstractNumId w:val="2"/>
  </w:num>
  <w:num w:numId="6">
    <w:abstractNumId w:val="1"/>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5503A"/>
    <w:rsid w:val="000561F6"/>
    <w:rsid w:val="00061FCD"/>
    <w:rsid w:val="000971FC"/>
    <w:rsid w:val="000A2A3A"/>
    <w:rsid w:val="000E413A"/>
    <w:rsid w:val="000F5AA3"/>
    <w:rsid w:val="00100396"/>
    <w:rsid w:val="00100B5C"/>
    <w:rsid w:val="001106E9"/>
    <w:rsid w:val="00134F77"/>
    <w:rsid w:val="00154487"/>
    <w:rsid w:val="00162F9D"/>
    <w:rsid w:val="0019041B"/>
    <w:rsid w:val="001B5045"/>
    <w:rsid w:val="001B5F45"/>
    <w:rsid w:val="001C6EE7"/>
    <w:rsid w:val="001E1050"/>
    <w:rsid w:val="001E1E1F"/>
    <w:rsid w:val="001E57C1"/>
    <w:rsid w:val="001F07EF"/>
    <w:rsid w:val="001F6D7A"/>
    <w:rsid w:val="00207533"/>
    <w:rsid w:val="00235F71"/>
    <w:rsid w:val="002444CA"/>
    <w:rsid w:val="0024472B"/>
    <w:rsid w:val="00252688"/>
    <w:rsid w:val="00260DE6"/>
    <w:rsid w:val="002721CC"/>
    <w:rsid w:val="00273FEE"/>
    <w:rsid w:val="0028204E"/>
    <w:rsid w:val="0028591B"/>
    <w:rsid w:val="00291841"/>
    <w:rsid w:val="002C449B"/>
    <w:rsid w:val="002C6040"/>
    <w:rsid w:val="002D1B59"/>
    <w:rsid w:val="002D5B3F"/>
    <w:rsid w:val="002E272E"/>
    <w:rsid w:val="002F5778"/>
    <w:rsid w:val="003223E0"/>
    <w:rsid w:val="00352C4A"/>
    <w:rsid w:val="00362560"/>
    <w:rsid w:val="003732FD"/>
    <w:rsid w:val="003753B2"/>
    <w:rsid w:val="00376559"/>
    <w:rsid w:val="00384D73"/>
    <w:rsid w:val="00393EB6"/>
    <w:rsid w:val="003A3CE5"/>
    <w:rsid w:val="003B366F"/>
    <w:rsid w:val="003B3F9D"/>
    <w:rsid w:val="00404C50"/>
    <w:rsid w:val="00423934"/>
    <w:rsid w:val="00426244"/>
    <w:rsid w:val="004874DE"/>
    <w:rsid w:val="004B5334"/>
    <w:rsid w:val="004B6C14"/>
    <w:rsid w:val="0050249F"/>
    <w:rsid w:val="00506617"/>
    <w:rsid w:val="00524566"/>
    <w:rsid w:val="00530BEF"/>
    <w:rsid w:val="00561F00"/>
    <w:rsid w:val="00562DEC"/>
    <w:rsid w:val="00565F44"/>
    <w:rsid w:val="00576AB4"/>
    <w:rsid w:val="00577917"/>
    <w:rsid w:val="00590667"/>
    <w:rsid w:val="005969E2"/>
    <w:rsid w:val="005B61CD"/>
    <w:rsid w:val="005D1D58"/>
    <w:rsid w:val="005D432C"/>
    <w:rsid w:val="005E72F8"/>
    <w:rsid w:val="006140BF"/>
    <w:rsid w:val="00632434"/>
    <w:rsid w:val="006358BF"/>
    <w:rsid w:val="00644256"/>
    <w:rsid w:val="00655261"/>
    <w:rsid w:val="00661D6F"/>
    <w:rsid w:val="0066725E"/>
    <w:rsid w:val="006716C7"/>
    <w:rsid w:val="00681208"/>
    <w:rsid w:val="006934D4"/>
    <w:rsid w:val="006A4BC0"/>
    <w:rsid w:val="006A6DC3"/>
    <w:rsid w:val="006B3B41"/>
    <w:rsid w:val="006B55AC"/>
    <w:rsid w:val="006D49ED"/>
    <w:rsid w:val="006D55CE"/>
    <w:rsid w:val="006D637A"/>
    <w:rsid w:val="006F45BF"/>
    <w:rsid w:val="006F60E0"/>
    <w:rsid w:val="00702F71"/>
    <w:rsid w:val="007366DF"/>
    <w:rsid w:val="00737054"/>
    <w:rsid w:val="007523D7"/>
    <w:rsid w:val="00757839"/>
    <w:rsid w:val="00770C81"/>
    <w:rsid w:val="007C682C"/>
    <w:rsid w:val="007D2385"/>
    <w:rsid w:val="007F497C"/>
    <w:rsid w:val="00800069"/>
    <w:rsid w:val="008310A0"/>
    <w:rsid w:val="00842E7F"/>
    <w:rsid w:val="00852933"/>
    <w:rsid w:val="00865B46"/>
    <w:rsid w:val="00896134"/>
    <w:rsid w:val="008A62BC"/>
    <w:rsid w:val="008B43E7"/>
    <w:rsid w:val="008D763F"/>
    <w:rsid w:val="008F036F"/>
    <w:rsid w:val="008F78C2"/>
    <w:rsid w:val="009025A7"/>
    <w:rsid w:val="00911394"/>
    <w:rsid w:val="00923EF2"/>
    <w:rsid w:val="00925C93"/>
    <w:rsid w:val="00926D25"/>
    <w:rsid w:val="00926E9D"/>
    <w:rsid w:val="00932C6E"/>
    <w:rsid w:val="00933F10"/>
    <w:rsid w:val="0093602E"/>
    <w:rsid w:val="009433C5"/>
    <w:rsid w:val="00965881"/>
    <w:rsid w:val="009871FF"/>
    <w:rsid w:val="009E4BC1"/>
    <w:rsid w:val="00A03BB8"/>
    <w:rsid w:val="00A257BB"/>
    <w:rsid w:val="00A4036F"/>
    <w:rsid w:val="00A4641C"/>
    <w:rsid w:val="00A55876"/>
    <w:rsid w:val="00A83C55"/>
    <w:rsid w:val="00AB6FE7"/>
    <w:rsid w:val="00AB7AD7"/>
    <w:rsid w:val="00AF0E34"/>
    <w:rsid w:val="00AF271D"/>
    <w:rsid w:val="00AF56C2"/>
    <w:rsid w:val="00AF6818"/>
    <w:rsid w:val="00B004E6"/>
    <w:rsid w:val="00B0744D"/>
    <w:rsid w:val="00B72148"/>
    <w:rsid w:val="00B81AD3"/>
    <w:rsid w:val="00B829D8"/>
    <w:rsid w:val="00B84B5B"/>
    <w:rsid w:val="00BA1176"/>
    <w:rsid w:val="00BE0B01"/>
    <w:rsid w:val="00BE79C7"/>
    <w:rsid w:val="00BF3CB5"/>
    <w:rsid w:val="00C1285B"/>
    <w:rsid w:val="00C1361B"/>
    <w:rsid w:val="00C36D9A"/>
    <w:rsid w:val="00C44A72"/>
    <w:rsid w:val="00C62761"/>
    <w:rsid w:val="00C80F0F"/>
    <w:rsid w:val="00C93BCB"/>
    <w:rsid w:val="00CC241A"/>
    <w:rsid w:val="00CE65AB"/>
    <w:rsid w:val="00CF4266"/>
    <w:rsid w:val="00D241F1"/>
    <w:rsid w:val="00D275CB"/>
    <w:rsid w:val="00DB116D"/>
    <w:rsid w:val="00DD17CC"/>
    <w:rsid w:val="00E230E0"/>
    <w:rsid w:val="00E51AAC"/>
    <w:rsid w:val="00E66CC0"/>
    <w:rsid w:val="00E728A9"/>
    <w:rsid w:val="00E95F9A"/>
    <w:rsid w:val="00EA0502"/>
    <w:rsid w:val="00EA0F4E"/>
    <w:rsid w:val="00EB4F96"/>
    <w:rsid w:val="00EE3132"/>
    <w:rsid w:val="00EE3D9D"/>
    <w:rsid w:val="00EE6F25"/>
    <w:rsid w:val="00F02126"/>
    <w:rsid w:val="00F03D85"/>
    <w:rsid w:val="00F249F1"/>
    <w:rsid w:val="00F25B9D"/>
    <w:rsid w:val="00F2664E"/>
    <w:rsid w:val="00F31163"/>
    <w:rsid w:val="00F31C04"/>
    <w:rsid w:val="00F61A20"/>
    <w:rsid w:val="00F8381F"/>
    <w:rsid w:val="00FA04CD"/>
    <w:rsid w:val="00FA68F8"/>
    <w:rsid w:val="00FB1DC0"/>
    <w:rsid w:val="00FB4521"/>
    <w:rsid w:val="00FB4F84"/>
    <w:rsid w:val="00FB5820"/>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5045"/>
  </w:style>
  <w:style w:type="paragraph" w:styleId="Heading1">
    <w:name w:val="heading 1"/>
    <w:basedOn w:val="Normal"/>
    <w:next w:val="Normal"/>
    <w:qFormat/>
    <w:rsid w:val="001B504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B5045"/>
    <w:pPr>
      <w:keepNext/>
      <w:jc w:val="both"/>
      <w:outlineLvl w:val="1"/>
    </w:pPr>
    <w:rPr>
      <w:b/>
      <w:sz w:val="24"/>
    </w:rPr>
  </w:style>
  <w:style w:type="paragraph" w:styleId="Heading3">
    <w:name w:val="heading 3"/>
    <w:basedOn w:val="Normal"/>
    <w:next w:val="Normal"/>
    <w:qFormat/>
    <w:rsid w:val="001B5045"/>
    <w:pPr>
      <w:keepNext/>
      <w:jc w:val="center"/>
      <w:outlineLvl w:val="2"/>
    </w:pPr>
    <w:rPr>
      <w:b/>
      <w:sz w:val="24"/>
    </w:rPr>
  </w:style>
  <w:style w:type="paragraph" w:styleId="Heading4">
    <w:name w:val="heading 4"/>
    <w:basedOn w:val="Normal"/>
    <w:next w:val="Normal"/>
    <w:qFormat/>
    <w:rsid w:val="001B504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B5045"/>
    <w:pPr>
      <w:tabs>
        <w:tab w:val="center" w:pos="4153"/>
        <w:tab w:val="right" w:pos="8306"/>
      </w:tabs>
    </w:pPr>
  </w:style>
  <w:style w:type="paragraph" w:styleId="Footer">
    <w:name w:val="footer"/>
    <w:basedOn w:val="Normal"/>
    <w:link w:val="FooterChar"/>
    <w:uiPriority w:val="99"/>
    <w:rsid w:val="001B5045"/>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2D1B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352</TotalTime>
  <Pages>5</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fad-rm</cp:lastModifiedBy>
  <cp:revision>12</cp:revision>
  <cp:lastPrinted>2012-06-14T15:25:00Z</cp:lastPrinted>
  <dcterms:created xsi:type="dcterms:W3CDTF">2013-02-11T11:09:00Z</dcterms:created>
  <dcterms:modified xsi:type="dcterms:W3CDTF">2013-02-11T20:58:00Z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