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6BB" w:rsidRDefault="00AD76BB" w:rsidP="005C4C28">
      <w:pPr>
        <w:spacing w:line="360" w:lineRule="auto"/>
        <w:rPr>
          <w:rFonts w:ascii="Arial" w:hAnsi="Arial" w:cs="Arial"/>
        </w:rPr>
      </w:pPr>
      <w:r>
        <w:rPr>
          <w:rFonts w:ascii="Arial" w:hAnsi="Arial" w:cs="Arial"/>
        </w:rPr>
        <w:t xml:space="preserve">The following discussion is to explore </w:t>
      </w:r>
      <w:r w:rsidR="0011078E">
        <w:rPr>
          <w:rFonts w:ascii="Arial" w:hAnsi="Arial" w:cs="Arial"/>
        </w:rPr>
        <w:t>an</w:t>
      </w:r>
      <w:r>
        <w:rPr>
          <w:rFonts w:ascii="Arial" w:hAnsi="Arial" w:cs="Arial"/>
        </w:rPr>
        <w:t xml:space="preserve"> understanding of counselling and communication </w:t>
      </w:r>
      <w:r w:rsidR="00EC1E27">
        <w:rPr>
          <w:rFonts w:ascii="Arial" w:hAnsi="Arial" w:cs="Arial"/>
        </w:rPr>
        <w:t>skills within</w:t>
      </w:r>
      <w:r>
        <w:rPr>
          <w:rFonts w:ascii="Arial" w:hAnsi="Arial" w:cs="Arial"/>
        </w:rPr>
        <w:t xml:space="preserve"> a simulation of a counsellor and client session.  </w:t>
      </w:r>
      <w:r w:rsidR="0035759B">
        <w:rPr>
          <w:rFonts w:ascii="Arial" w:hAnsi="Arial" w:cs="Arial"/>
        </w:rPr>
        <w:t>The</w:t>
      </w:r>
      <w:r>
        <w:rPr>
          <w:rFonts w:ascii="Arial" w:hAnsi="Arial" w:cs="Arial"/>
        </w:rPr>
        <w:t xml:space="preserve"> </w:t>
      </w:r>
      <w:r w:rsidR="009A389C">
        <w:rPr>
          <w:rFonts w:ascii="Arial" w:hAnsi="Arial" w:cs="Arial"/>
        </w:rPr>
        <w:t>Person-Centred</w:t>
      </w:r>
      <w:r>
        <w:rPr>
          <w:rFonts w:ascii="Arial" w:hAnsi="Arial" w:cs="Arial"/>
        </w:rPr>
        <w:t xml:space="preserve"> theory of Carl Rogers will be applied </w:t>
      </w:r>
    </w:p>
    <w:p w:rsidR="000C48CA" w:rsidRDefault="00AD76BB" w:rsidP="005C4C28">
      <w:pPr>
        <w:spacing w:line="360" w:lineRule="auto"/>
        <w:rPr>
          <w:rFonts w:ascii="Arial" w:hAnsi="Arial" w:cs="Arial"/>
        </w:rPr>
      </w:pPr>
      <w:r>
        <w:rPr>
          <w:rFonts w:ascii="Arial" w:hAnsi="Arial" w:cs="Arial"/>
        </w:rPr>
        <w:t xml:space="preserve">Carl Rogers developed the </w:t>
      </w:r>
      <w:r w:rsidR="009A389C">
        <w:rPr>
          <w:rFonts w:ascii="Arial" w:hAnsi="Arial" w:cs="Arial"/>
        </w:rPr>
        <w:t>Person-Centred</w:t>
      </w:r>
      <w:r>
        <w:rPr>
          <w:rFonts w:ascii="Arial" w:hAnsi="Arial" w:cs="Arial"/>
        </w:rPr>
        <w:t xml:space="preserve"> theory which was </w:t>
      </w:r>
      <w:r w:rsidR="009A389C">
        <w:rPr>
          <w:rFonts w:ascii="Arial" w:hAnsi="Arial" w:cs="Arial"/>
        </w:rPr>
        <w:t>known</w:t>
      </w:r>
      <w:r>
        <w:rPr>
          <w:rFonts w:ascii="Arial" w:hAnsi="Arial" w:cs="Arial"/>
        </w:rPr>
        <w:t xml:space="preserve"> as the start of the Rogerian movement. Rogers had a</w:t>
      </w:r>
      <w:r w:rsidR="0035759B">
        <w:rPr>
          <w:rFonts w:ascii="Arial" w:hAnsi="Arial" w:cs="Arial"/>
        </w:rPr>
        <w:t xml:space="preserve"> humanistic approach to counselling and Psychotherapy. </w:t>
      </w:r>
      <w:r w:rsidR="005C4C28">
        <w:rPr>
          <w:rFonts w:ascii="Arial" w:hAnsi="Arial" w:cs="Arial"/>
        </w:rPr>
        <w:t xml:space="preserve"> </w:t>
      </w:r>
      <w:r w:rsidR="0035759B">
        <w:rPr>
          <w:rFonts w:ascii="Arial" w:hAnsi="Arial" w:cs="Arial"/>
        </w:rPr>
        <w:t xml:space="preserve">Rogers believed that the </w:t>
      </w:r>
      <w:r w:rsidR="009A389C">
        <w:rPr>
          <w:rFonts w:ascii="Arial" w:hAnsi="Arial" w:cs="Arial"/>
        </w:rPr>
        <w:t>Person-Centred</w:t>
      </w:r>
      <w:r w:rsidR="0035759B">
        <w:rPr>
          <w:rFonts w:ascii="Arial" w:hAnsi="Arial" w:cs="Arial"/>
        </w:rPr>
        <w:t xml:space="preserve"> approach was the most effective way of helping the client to understand that they are in fact a fully functioning person (BACPA</w:t>
      </w:r>
      <w:r w:rsidR="001113C8">
        <w:rPr>
          <w:rFonts w:ascii="Arial" w:hAnsi="Arial" w:cs="Arial"/>
        </w:rPr>
        <w:t>,2018).</w:t>
      </w:r>
    </w:p>
    <w:p w:rsidR="001113C8" w:rsidRDefault="001113C8" w:rsidP="005C4C28">
      <w:pPr>
        <w:spacing w:line="360" w:lineRule="auto"/>
        <w:rPr>
          <w:rFonts w:ascii="Arial" w:hAnsi="Arial" w:cs="Arial"/>
        </w:rPr>
      </w:pPr>
      <w:r>
        <w:rPr>
          <w:rFonts w:ascii="Arial" w:hAnsi="Arial" w:cs="Arial"/>
        </w:rPr>
        <w:t>Rogers describes this as the good life where the client continues to aim to fulfil their full potential (Rogers</w:t>
      </w:r>
      <w:r w:rsidR="00EC1E27">
        <w:rPr>
          <w:rFonts w:ascii="Arial" w:hAnsi="Arial" w:cs="Arial"/>
        </w:rPr>
        <w:t>,</w:t>
      </w:r>
      <w:r>
        <w:rPr>
          <w:rFonts w:ascii="Arial" w:hAnsi="Arial" w:cs="Arial"/>
        </w:rPr>
        <w:t xml:space="preserve"> 1961):</w:t>
      </w:r>
    </w:p>
    <w:p w:rsidR="00BF5182" w:rsidRDefault="001113C8" w:rsidP="005C4C28">
      <w:pPr>
        <w:spacing w:line="360" w:lineRule="auto"/>
        <w:rPr>
          <w:rFonts w:ascii="Arial" w:hAnsi="Arial" w:cs="Arial"/>
        </w:rPr>
      </w:pPr>
      <w:r>
        <w:rPr>
          <w:rFonts w:ascii="Arial" w:hAnsi="Arial" w:cs="Arial"/>
        </w:rPr>
        <w:t xml:space="preserve">It is important that in order too have a successful counsellor </w:t>
      </w:r>
      <w:r w:rsidR="00AD76BB">
        <w:rPr>
          <w:rFonts w:ascii="Arial" w:hAnsi="Arial" w:cs="Arial"/>
        </w:rPr>
        <w:t xml:space="preserve">and </w:t>
      </w:r>
      <w:r>
        <w:rPr>
          <w:rFonts w:ascii="Arial" w:hAnsi="Arial" w:cs="Arial"/>
        </w:rPr>
        <w:t xml:space="preserve">client relationship that trust must be present from both parties within the session. Rogers also </w:t>
      </w:r>
      <w:r w:rsidR="00AD76BB">
        <w:rPr>
          <w:rFonts w:ascii="Arial" w:hAnsi="Arial" w:cs="Arial"/>
        </w:rPr>
        <w:t>dev</w:t>
      </w:r>
      <w:r w:rsidR="00E35280">
        <w:rPr>
          <w:rFonts w:ascii="Arial" w:hAnsi="Arial" w:cs="Arial"/>
        </w:rPr>
        <w:t>eloped</w:t>
      </w:r>
      <w:r>
        <w:rPr>
          <w:rFonts w:ascii="Arial" w:hAnsi="Arial" w:cs="Arial"/>
        </w:rPr>
        <w:t xml:space="preserve"> core </w:t>
      </w:r>
      <w:r w:rsidR="00395985">
        <w:rPr>
          <w:rFonts w:ascii="Arial" w:hAnsi="Arial" w:cs="Arial"/>
        </w:rPr>
        <w:t xml:space="preserve">conditions. </w:t>
      </w:r>
      <w:r w:rsidR="00EC1E27">
        <w:rPr>
          <w:rFonts w:ascii="Arial" w:hAnsi="Arial" w:cs="Arial"/>
        </w:rPr>
        <w:t>(McLeod,</w:t>
      </w:r>
      <w:r w:rsidR="00395985">
        <w:rPr>
          <w:rFonts w:ascii="Arial" w:hAnsi="Arial" w:cs="Arial"/>
        </w:rPr>
        <w:t xml:space="preserve"> 2008). </w:t>
      </w:r>
      <w:r w:rsidR="00E35280">
        <w:rPr>
          <w:rFonts w:ascii="Arial" w:hAnsi="Arial" w:cs="Arial"/>
        </w:rPr>
        <w:t>These</w:t>
      </w:r>
      <w:r>
        <w:rPr>
          <w:rFonts w:ascii="Arial" w:hAnsi="Arial" w:cs="Arial"/>
        </w:rPr>
        <w:t xml:space="preserve"> are</w:t>
      </w:r>
      <w:r w:rsidRPr="004E72D5">
        <w:rPr>
          <w:rFonts w:ascii="Arial" w:hAnsi="Arial" w:cs="Arial"/>
          <w:b/>
        </w:rPr>
        <w:t xml:space="preserve"> </w:t>
      </w:r>
      <w:r w:rsidRPr="004E72D5">
        <w:rPr>
          <w:rFonts w:ascii="Arial" w:hAnsi="Arial" w:cs="Arial"/>
        </w:rPr>
        <w:t>congruen</w:t>
      </w:r>
      <w:r w:rsidR="00E35280">
        <w:rPr>
          <w:rFonts w:ascii="Arial" w:hAnsi="Arial" w:cs="Arial"/>
        </w:rPr>
        <w:t>ce</w:t>
      </w:r>
      <w:r>
        <w:rPr>
          <w:rFonts w:ascii="Arial" w:hAnsi="Arial" w:cs="Arial"/>
        </w:rPr>
        <w:t xml:space="preserve"> </w:t>
      </w:r>
      <w:r w:rsidR="004E72D5">
        <w:rPr>
          <w:rFonts w:ascii="Arial" w:hAnsi="Arial" w:cs="Arial"/>
        </w:rPr>
        <w:t>also known as</w:t>
      </w:r>
      <w:r w:rsidR="004E72D5" w:rsidRPr="004E72D5">
        <w:rPr>
          <w:rFonts w:ascii="Arial" w:hAnsi="Arial" w:cs="Arial"/>
        </w:rPr>
        <w:t xml:space="preserve"> </w:t>
      </w:r>
      <w:proofErr w:type="spellStart"/>
      <w:r w:rsidR="004E72D5" w:rsidRPr="004E72D5">
        <w:rPr>
          <w:rFonts w:ascii="Arial" w:hAnsi="Arial" w:cs="Arial"/>
        </w:rPr>
        <w:t>genuiness</w:t>
      </w:r>
      <w:proofErr w:type="spellEnd"/>
      <w:r w:rsidR="004E72D5">
        <w:rPr>
          <w:rFonts w:ascii="Arial" w:hAnsi="Arial" w:cs="Arial"/>
        </w:rPr>
        <w:t xml:space="preserve"> this is </w:t>
      </w:r>
      <w:r w:rsidR="00E35280">
        <w:rPr>
          <w:rFonts w:ascii="Arial" w:hAnsi="Arial" w:cs="Arial"/>
        </w:rPr>
        <w:t>one of the</w:t>
      </w:r>
      <w:r w:rsidR="004E72D5">
        <w:rPr>
          <w:rFonts w:ascii="Arial" w:hAnsi="Arial" w:cs="Arial"/>
        </w:rPr>
        <w:t xml:space="preserve"> most important attribute</w:t>
      </w:r>
      <w:r w:rsidR="00E35280">
        <w:rPr>
          <w:rFonts w:ascii="Arial" w:hAnsi="Arial" w:cs="Arial"/>
        </w:rPr>
        <w:t>s</w:t>
      </w:r>
      <w:r w:rsidR="004E72D5">
        <w:rPr>
          <w:rFonts w:ascii="Arial" w:hAnsi="Arial" w:cs="Arial"/>
        </w:rPr>
        <w:t xml:space="preserve"> within counselling generally meaning </w:t>
      </w:r>
      <w:r w:rsidR="00E35280">
        <w:rPr>
          <w:rFonts w:ascii="Arial" w:hAnsi="Arial" w:cs="Arial"/>
        </w:rPr>
        <w:t>showing transparency. Rogers was keen to allow clients to experience counsellors as they are. The counsellor would not have a façade. This would be said to mean that the counsellor would be authentic and true.</w:t>
      </w:r>
      <w:r w:rsidR="004E72D5">
        <w:rPr>
          <w:rFonts w:ascii="Arial" w:hAnsi="Arial" w:cs="Arial"/>
        </w:rPr>
        <w:t xml:space="preserve"> </w:t>
      </w:r>
      <w:r w:rsidR="004E72D5" w:rsidRPr="004E72D5">
        <w:rPr>
          <w:rFonts w:ascii="Arial" w:hAnsi="Arial" w:cs="Arial"/>
        </w:rPr>
        <w:t>Unconditional positive regard</w:t>
      </w:r>
      <w:r w:rsidR="004E72D5">
        <w:rPr>
          <w:rFonts w:ascii="Arial" w:hAnsi="Arial" w:cs="Arial"/>
        </w:rPr>
        <w:t xml:space="preserve"> </w:t>
      </w:r>
      <w:r w:rsidR="00E35280">
        <w:rPr>
          <w:rFonts w:ascii="Arial" w:hAnsi="Arial" w:cs="Arial"/>
        </w:rPr>
        <w:t xml:space="preserve">is intended to help people </w:t>
      </w:r>
      <w:r w:rsidR="004E72D5">
        <w:rPr>
          <w:rFonts w:ascii="Arial" w:hAnsi="Arial" w:cs="Arial"/>
        </w:rPr>
        <w:t>understand that to fulfil their full potential they must be valued as themselves</w:t>
      </w:r>
      <w:r w:rsidR="00E35280">
        <w:rPr>
          <w:rFonts w:ascii="Arial" w:hAnsi="Arial" w:cs="Arial"/>
        </w:rPr>
        <w:t xml:space="preserve">. The counsellor </w:t>
      </w:r>
      <w:r w:rsidR="004E72D5">
        <w:rPr>
          <w:rFonts w:ascii="Arial" w:hAnsi="Arial" w:cs="Arial"/>
        </w:rPr>
        <w:t>therefore must have a deep genuine caring for the client.</w:t>
      </w:r>
      <w:r w:rsidR="00E35280">
        <w:rPr>
          <w:rFonts w:ascii="Arial" w:hAnsi="Arial" w:cs="Arial"/>
        </w:rPr>
        <w:t xml:space="preserve"> It would mean caring for the client as a separate person, with permission to have his own feelings and his own experiences (Rogers</w:t>
      </w:r>
      <w:r w:rsidR="00EC1E27">
        <w:rPr>
          <w:rFonts w:ascii="Arial" w:hAnsi="Arial" w:cs="Arial"/>
        </w:rPr>
        <w:t>,</w:t>
      </w:r>
      <w:r w:rsidR="00E35280">
        <w:rPr>
          <w:rFonts w:ascii="Arial" w:hAnsi="Arial" w:cs="Arial"/>
        </w:rPr>
        <w:t xml:space="preserve"> 1957).</w:t>
      </w:r>
      <w:r w:rsidR="004E72D5">
        <w:rPr>
          <w:rFonts w:ascii="Arial" w:hAnsi="Arial" w:cs="Arial"/>
        </w:rPr>
        <w:t xml:space="preserve">  Empathy is having the ability to understand what the client is feeling, and to understand sensitively </w:t>
      </w:r>
      <w:r w:rsidR="00B1216C">
        <w:rPr>
          <w:rFonts w:ascii="Arial" w:hAnsi="Arial" w:cs="Arial"/>
        </w:rPr>
        <w:t xml:space="preserve">and accurately but not </w:t>
      </w:r>
      <w:r w:rsidR="00F70D9F">
        <w:rPr>
          <w:rFonts w:ascii="Arial" w:hAnsi="Arial" w:cs="Arial"/>
        </w:rPr>
        <w:t xml:space="preserve">sympathetically. The counsellor would have to be able to understand the </w:t>
      </w:r>
      <w:r w:rsidR="009A389C">
        <w:rPr>
          <w:rFonts w:ascii="Arial" w:hAnsi="Arial" w:cs="Arial"/>
        </w:rPr>
        <w:t>client’s</w:t>
      </w:r>
      <w:r w:rsidR="00F70D9F">
        <w:rPr>
          <w:rFonts w:ascii="Arial" w:hAnsi="Arial" w:cs="Arial"/>
        </w:rPr>
        <w:t xml:space="preserve"> feelings. One can only be truly open and clear and be sensitive to emotions and feelings towards a client when authentic care begins (Carl Rogers</w:t>
      </w:r>
      <w:r w:rsidR="00EC1E27">
        <w:rPr>
          <w:rFonts w:ascii="Arial" w:hAnsi="Arial" w:cs="Arial"/>
        </w:rPr>
        <w:t>,</w:t>
      </w:r>
      <w:r w:rsidR="00F70D9F">
        <w:rPr>
          <w:rFonts w:ascii="Arial" w:hAnsi="Arial" w:cs="Arial"/>
        </w:rPr>
        <w:t xml:space="preserve"> 1969).</w:t>
      </w:r>
      <w:r w:rsidR="00395985">
        <w:rPr>
          <w:rFonts w:ascii="Arial" w:hAnsi="Arial" w:cs="Arial"/>
        </w:rPr>
        <w:t xml:space="preserve"> </w:t>
      </w:r>
      <w:r w:rsidR="00F70D9F">
        <w:rPr>
          <w:rFonts w:ascii="Arial" w:hAnsi="Arial" w:cs="Arial"/>
        </w:rPr>
        <w:t xml:space="preserve"> </w:t>
      </w:r>
      <w:r w:rsidR="00B1216C">
        <w:rPr>
          <w:rFonts w:ascii="Arial" w:hAnsi="Arial" w:cs="Arial"/>
        </w:rPr>
        <w:t xml:space="preserve"> The counsellor would be </w:t>
      </w:r>
      <w:r w:rsidR="00F70D9F">
        <w:rPr>
          <w:rFonts w:ascii="Arial" w:hAnsi="Arial" w:cs="Arial"/>
        </w:rPr>
        <w:t>working with the client with the intent of helping the client move forward.</w:t>
      </w:r>
      <w:r w:rsidR="00B1216C">
        <w:rPr>
          <w:rFonts w:ascii="Arial" w:hAnsi="Arial" w:cs="Arial"/>
        </w:rPr>
        <w:t xml:space="preserve"> </w:t>
      </w:r>
      <w:r w:rsidR="009A389C">
        <w:rPr>
          <w:rFonts w:ascii="Arial" w:hAnsi="Arial" w:cs="Arial"/>
        </w:rPr>
        <w:t>Therefore,</w:t>
      </w:r>
      <w:r w:rsidR="00F70D9F">
        <w:rPr>
          <w:rFonts w:ascii="Arial" w:hAnsi="Arial" w:cs="Arial"/>
        </w:rPr>
        <w:t xml:space="preserve"> helping the client to understand that with focusing on themselves that they can in fact resolve their own problems.</w:t>
      </w:r>
      <w:r w:rsidR="00B1216C">
        <w:rPr>
          <w:rFonts w:ascii="Arial" w:hAnsi="Arial" w:cs="Arial"/>
        </w:rPr>
        <w:t xml:space="preserve"> </w:t>
      </w:r>
      <w:r w:rsidR="00F70D9F">
        <w:rPr>
          <w:rFonts w:ascii="Arial" w:hAnsi="Arial" w:cs="Arial"/>
        </w:rPr>
        <w:t xml:space="preserve">In dealing with their problems they can learn how to trust their own feelings. The client must be able to look at the problems they are feeling within the here and now. </w:t>
      </w:r>
      <w:r w:rsidR="00B1216C">
        <w:rPr>
          <w:rFonts w:ascii="Arial" w:hAnsi="Arial" w:cs="Arial"/>
        </w:rPr>
        <w:t xml:space="preserve"> </w:t>
      </w:r>
      <w:r w:rsidR="009A389C">
        <w:rPr>
          <w:rFonts w:ascii="Arial" w:hAnsi="Arial" w:cs="Arial"/>
        </w:rPr>
        <w:t>Together, the core conditions build deep rapport and trust within the counsellor client relationship. (Kelly 2017:2018). Mearns and Copper (2005) also shared a similar view that trust and mutual respect is defiantly needed to form a positive strong relationship.</w:t>
      </w:r>
    </w:p>
    <w:p w:rsidR="00511400" w:rsidRDefault="00B1216C" w:rsidP="005C4C28">
      <w:pPr>
        <w:spacing w:line="360" w:lineRule="auto"/>
        <w:rPr>
          <w:rFonts w:ascii="Arial" w:hAnsi="Arial" w:cs="Arial"/>
        </w:rPr>
      </w:pPr>
      <w:r>
        <w:rPr>
          <w:rFonts w:ascii="Arial" w:hAnsi="Arial" w:cs="Arial"/>
        </w:rPr>
        <w:t>Co</w:t>
      </w:r>
      <w:r w:rsidR="003C5FFA">
        <w:rPr>
          <w:rFonts w:ascii="Arial" w:hAnsi="Arial" w:cs="Arial"/>
        </w:rPr>
        <w:t>mmunication</w:t>
      </w:r>
      <w:r>
        <w:rPr>
          <w:rFonts w:ascii="Arial" w:hAnsi="Arial" w:cs="Arial"/>
        </w:rPr>
        <w:t xml:space="preserve"> comes in many different forms</w:t>
      </w:r>
      <w:r w:rsidR="00CE54E3">
        <w:rPr>
          <w:rFonts w:ascii="Arial" w:hAnsi="Arial" w:cs="Arial"/>
        </w:rPr>
        <w:t xml:space="preserve"> these include</w:t>
      </w:r>
      <w:r>
        <w:rPr>
          <w:rFonts w:ascii="Arial" w:hAnsi="Arial" w:cs="Arial"/>
        </w:rPr>
        <w:t xml:space="preserve"> verbal, </w:t>
      </w:r>
      <w:r w:rsidR="009A389C">
        <w:rPr>
          <w:rFonts w:ascii="Arial" w:hAnsi="Arial" w:cs="Arial"/>
        </w:rPr>
        <w:t>nonverbal</w:t>
      </w:r>
      <w:r>
        <w:rPr>
          <w:rFonts w:ascii="Arial" w:hAnsi="Arial" w:cs="Arial"/>
        </w:rPr>
        <w:t xml:space="preserve"> and body language and emotions. It</w:t>
      </w:r>
      <w:r w:rsidR="00CE54E3">
        <w:rPr>
          <w:rFonts w:ascii="Arial" w:hAnsi="Arial" w:cs="Arial"/>
        </w:rPr>
        <w:t xml:space="preserve"> would be considered</w:t>
      </w:r>
      <w:r>
        <w:rPr>
          <w:rFonts w:ascii="Arial" w:hAnsi="Arial" w:cs="Arial"/>
        </w:rPr>
        <w:t xml:space="preserve"> important to make sure that the lines of </w:t>
      </w:r>
      <w:r w:rsidR="003C5FFA">
        <w:rPr>
          <w:rFonts w:ascii="Arial" w:hAnsi="Arial" w:cs="Arial"/>
        </w:rPr>
        <w:t>communication are open and fair.</w:t>
      </w:r>
      <w:r w:rsidR="00CE54E3">
        <w:rPr>
          <w:rFonts w:ascii="Arial" w:hAnsi="Arial" w:cs="Arial"/>
        </w:rPr>
        <w:t xml:space="preserve"> It is also important to make sure that communication is clear and exact when in a professional setting such as nursing and the care industry. Poor communication can have disastrous repercussions as appointments missed or medications </w:t>
      </w:r>
      <w:r w:rsidR="00CE54E3">
        <w:rPr>
          <w:rFonts w:ascii="Arial" w:hAnsi="Arial" w:cs="Arial"/>
        </w:rPr>
        <w:lastRenderedPageBreak/>
        <w:t xml:space="preserve">could be given wrongly. Poor communication also leads to a person needing care could be left feeling isolated or lonely and uncared for. The same would be said in a counsellor and client </w:t>
      </w:r>
      <w:r w:rsidR="00511400">
        <w:rPr>
          <w:rFonts w:ascii="Arial" w:hAnsi="Arial" w:cs="Arial"/>
        </w:rPr>
        <w:t>relationship.</w:t>
      </w:r>
      <w:r w:rsidR="00BF5485">
        <w:rPr>
          <w:rFonts w:ascii="Arial" w:hAnsi="Arial" w:cs="Arial"/>
        </w:rPr>
        <w:t xml:space="preserve"> When thinking about nonverbal body la</w:t>
      </w:r>
      <w:r w:rsidR="007862FE">
        <w:rPr>
          <w:rFonts w:ascii="Arial" w:hAnsi="Arial" w:cs="Arial"/>
        </w:rPr>
        <w:t>nguage its helpful to think of the following.</w:t>
      </w:r>
      <w:r w:rsidR="00511400">
        <w:rPr>
          <w:rFonts w:ascii="Arial" w:hAnsi="Arial" w:cs="Arial"/>
        </w:rPr>
        <w:t xml:space="preserve"> </w:t>
      </w:r>
    </w:p>
    <w:p w:rsidR="007862FE" w:rsidRDefault="007862FE" w:rsidP="005C4C28">
      <w:pPr>
        <w:spacing w:line="360" w:lineRule="auto"/>
        <w:rPr>
          <w:rFonts w:ascii="Arial" w:hAnsi="Arial" w:cs="Arial"/>
        </w:rPr>
      </w:pPr>
      <w:r>
        <w:rPr>
          <w:rFonts w:ascii="Arial" w:hAnsi="Arial" w:cs="Arial"/>
        </w:rPr>
        <w:t>S- squarely face the client rather than at an angle</w:t>
      </w:r>
    </w:p>
    <w:p w:rsidR="007862FE" w:rsidRDefault="007862FE" w:rsidP="005C4C28">
      <w:pPr>
        <w:spacing w:line="360" w:lineRule="auto"/>
        <w:rPr>
          <w:rFonts w:ascii="Arial" w:hAnsi="Arial" w:cs="Arial"/>
        </w:rPr>
      </w:pPr>
      <w:r>
        <w:rPr>
          <w:rFonts w:ascii="Arial" w:hAnsi="Arial" w:cs="Arial"/>
        </w:rPr>
        <w:t>O- use open posture rather than crossed arms and legs</w:t>
      </w:r>
    </w:p>
    <w:p w:rsidR="007862FE" w:rsidRDefault="007862FE" w:rsidP="005C4C28">
      <w:pPr>
        <w:spacing w:line="360" w:lineRule="auto"/>
        <w:rPr>
          <w:rFonts w:ascii="Arial" w:hAnsi="Arial" w:cs="Arial"/>
        </w:rPr>
      </w:pPr>
      <w:r>
        <w:rPr>
          <w:rFonts w:ascii="Arial" w:hAnsi="Arial" w:cs="Arial"/>
        </w:rPr>
        <w:t>L- lean a little toward the client rather than sitting back in the chair</w:t>
      </w:r>
    </w:p>
    <w:p w:rsidR="007862FE" w:rsidRDefault="007862FE" w:rsidP="005C4C28">
      <w:pPr>
        <w:spacing w:line="360" w:lineRule="auto"/>
        <w:rPr>
          <w:rFonts w:ascii="Arial" w:hAnsi="Arial" w:cs="Arial"/>
        </w:rPr>
      </w:pPr>
      <w:r>
        <w:rPr>
          <w:rFonts w:ascii="Arial" w:hAnsi="Arial" w:cs="Arial"/>
        </w:rPr>
        <w:t>E- maintain eye contact rather than staring into space</w:t>
      </w:r>
    </w:p>
    <w:p w:rsidR="007862FE" w:rsidRDefault="007862FE" w:rsidP="005C4C28">
      <w:pPr>
        <w:spacing w:line="360" w:lineRule="auto"/>
        <w:rPr>
          <w:rFonts w:ascii="Arial" w:hAnsi="Arial" w:cs="Arial"/>
        </w:rPr>
      </w:pPr>
      <w:r>
        <w:rPr>
          <w:rFonts w:ascii="Arial" w:hAnsi="Arial" w:cs="Arial"/>
        </w:rPr>
        <w:t>R- relax, keep it natural rather than sitting like a board</w:t>
      </w:r>
    </w:p>
    <w:p w:rsidR="007862FE" w:rsidRDefault="007862FE" w:rsidP="005C4C28">
      <w:pPr>
        <w:spacing w:line="360" w:lineRule="auto"/>
        <w:rPr>
          <w:rFonts w:ascii="Arial" w:hAnsi="Arial" w:cs="Arial"/>
        </w:rPr>
      </w:pPr>
      <w:r>
        <w:rPr>
          <w:rFonts w:ascii="Arial" w:hAnsi="Arial" w:cs="Arial"/>
        </w:rPr>
        <w:t>F- look friendly rather than neutral or scowling</w:t>
      </w:r>
      <w:r w:rsidR="00BC2797">
        <w:rPr>
          <w:rFonts w:ascii="Arial" w:hAnsi="Arial" w:cs="Arial"/>
        </w:rPr>
        <w:t xml:space="preserve"> </w:t>
      </w:r>
      <w:r w:rsidR="00721F17">
        <w:rPr>
          <w:rFonts w:ascii="Arial" w:hAnsi="Arial" w:cs="Arial"/>
        </w:rPr>
        <w:t>(basic-counselling-skills)</w:t>
      </w:r>
    </w:p>
    <w:p w:rsidR="00BC2797" w:rsidRDefault="00BC2797" w:rsidP="005C4C28">
      <w:pPr>
        <w:spacing w:line="360" w:lineRule="auto"/>
        <w:rPr>
          <w:rFonts w:ascii="Arial" w:hAnsi="Arial" w:cs="Arial"/>
        </w:rPr>
      </w:pPr>
    </w:p>
    <w:p w:rsidR="00BF5485" w:rsidRDefault="00511400" w:rsidP="00BF5485">
      <w:pPr>
        <w:spacing w:line="360" w:lineRule="auto"/>
        <w:rPr>
          <w:rFonts w:ascii="Arial" w:hAnsi="Arial" w:cs="Arial"/>
        </w:rPr>
      </w:pPr>
      <w:r>
        <w:rPr>
          <w:rFonts w:ascii="Arial" w:hAnsi="Arial" w:cs="Arial"/>
        </w:rPr>
        <w:t>At the start of the simulation it was clear that both counsellor and client seemed to be a little uneasy as it was their first meeting.</w:t>
      </w:r>
      <w:r w:rsidR="003B6CF1">
        <w:rPr>
          <w:rFonts w:ascii="Arial" w:hAnsi="Arial" w:cs="Arial"/>
        </w:rPr>
        <w:t xml:space="preserve"> The client was showing clear signs of feeling on edge in the way she was touching her face, fiddling with her fingers. Her feet were constantly moving</w:t>
      </w:r>
      <w:r w:rsidR="00A47B40">
        <w:rPr>
          <w:rFonts w:ascii="Arial" w:hAnsi="Arial" w:cs="Arial"/>
        </w:rPr>
        <w:t>.</w:t>
      </w:r>
      <w:r>
        <w:rPr>
          <w:rFonts w:ascii="Arial" w:hAnsi="Arial" w:cs="Arial"/>
        </w:rPr>
        <w:t xml:space="preserve"> The counsellor changed position in her chair to try and help the client feel a little more relaxed.</w:t>
      </w:r>
      <w:r w:rsidR="00A47B40">
        <w:rPr>
          <w:rFonts w:ascii="Arial" w:hAnsi="Arial" w:cs="Arial"/>
        </w:rPr>
        <w:t xml:space="preserve"> It soon became apparent that as the counsellor had changed the way she was sitting the client started to settle down. Although the client continued to move about throughout the simulation the movements she was making were </w:t>
      </w:r>
      <w:r w:rsidR="00EC1E27">
        <w:rPr>
          <w:rFonts w:ascii="Arial" w:hAnsi="Arial" w:cs="Arial"/>
        </w:rPr>
        <w:t>definitely calmer</w:t>
      </w:r>
      <w:r w:rsidR="00A47B40">
        <w:rPr>
          <w:rFonts w:ascii="Arial" w:hAnsi="Arial" w:cs="Arial"/>
        </w:rPr>
        <w:t>.</w:t>
      </w:r>
      <w:r w:rsidR="008804BA">
        <w:rPr>
          <w:rFonts w:ascii="Arial" w:hAnsi="Arial" w:cs="Arial"/>
        </w:rPr>
        <w:t xml:space="preserve"> </w:t>
      </w:r>
      <w:r w:rsidR="002E67C7">
        <w:rPr>
          <w:rFonts w:ascii="Arial" w:hAnsi="Arial" w:cs="Arial"/>
        </w:rPr>
        <w:t>Along with applying the fore mentioned core conditions body language is also an important part of communication. This helps to give a clearer, deeper view into what the client is feeling not just what the client is saying (natural health courses.com)</w:t>
      </w:r>
      <w:r w:rsidR="00EC1E27">
        <w:rPr>
          <w:rFonts w:ascii="Arial" w:hAnsi="Arial" w:cs="Arial"/>
        </w:rPr>
        <w:t>.</w:t>
      </w:r>
      <w:r w:rsidR="002E67C7">
        <w:rPr>
          <w:rFonts w:ascii="Arial" w:hAnsi="Arial" w:cs="Arial"/>
        </w:rPr>
        <w:t xml:space="preserve"> The</w:t>
      </w:r>
      <w:r>
        <w:rPr>
          <w:rFonts w:ascii="Arial" w:hAnsi="Arial" w:cs="Arial"/>
        </w:rPr>
        <w:t xml:space="preserve"> counsellor was sitting </w:t>
      </w:r>
      <w:r w:rsidR="00634EB2">
        <w:rPr>
          <w:rFonts w:ascii="Arial" w:hAnsi="Arial" w:cs="Arial"/>
        </w:rPr>
        <w:t xml:space="preserve">slightly forward </w:t>
      </w:r>
      <w:r>
        <w:rPr>
          <w:rFonts w:ascii="Arial" w:hAnsi="Arial" w:cs="Arial"/>
        </w:rPr>
        <w:t>of the chair with hands in lap this did in fact help the client to feel more at ease</w:t>
      </w:r>
      <w:r w:rsidR="00634EB2">
        <w:rPr>
          <w:rFonts w:ascii="Arial" w:hAnsi="Arial" w:cs="Arial"/>
        </w:rPr>
        <w:t>. The</w:t>
      </w:r>
      <w:r>
        <w:rPr>
          <w:rFonts w:ascii="Arial" w:hAnsi="Arial" w:cs="Arial"/>
        </w:rPr>
        <w:t xml:space="preserve"> counsellor also </w:t>
      </w:r>
      <w:r w:rsidR="00CC61DD">
        <w:rPr>
          <w:rFonts w:ascii="Arial" w:hAnsi="Arial" w:cs="Arial"/>
        </w:rPr>
        <w:t>maintains</w:t>
      </w:r>
      <w:r>
        <w:rPr>
          <w:rFonts w:ascii="Arial" w:hAnsi="Arial" w:cs="Arial"/>
        </w:rPr>
        <w:t xml:space="preserve"> eye contact throughout the session. This showed the client that the counsellor was listening to her and taking on </w:t>
      </w:r>
      <w:r w:rsidR="00CC61DD">
        <w:rPr>
          <w:rFonts w:ascii="Arial" w:hAnsi="Arial" w:cs="Arial"/>
        </w:rPr>
        <w:t>board</w:t>
      </w:r>
      <w:r>
        <w:rPr>
          <w:rFonts w:ascii="Arial" w:hAnsi="Arial" w:cs="Arial"/>
        </w:rPr>
        <w:t xml:space="preserve"> </w:t>
      </w:r>
      <w:r w:rsidR="00CC61DD">
        <w:rPr>
          <w:rFonts w:ascii="Arial" w:hAnsi="Arial" w:cs="Arial"/>
        </w:rPr>
        <w:t xml:space="preserve">what the client was </w:t>
      </w:r>
      <w:r w:rsidR="00634EB2">
        <w:rPr>
          <w:rFonts w:ascii="Arial" w:hAnsi="Arial" w:cs="Arial"/>
        </w:rPr>
        <w:t xml:space="preserve">expressing.  </w:t>
      </w:r>
      <w:r w:rsidR="00CC61DD">
        <w:rPr>
          <w:rFonts w:ascii="Arial" w:hAnsi="Arial" w:cs="Arial"/>
        </w:rPr>
        <w:t>The counsellor’s facial expression was one of empathy and unconditional positive regard. This allowed the client to speak freely as she was aware that the counsellor was not being judgemental. As the session progressed the counsellor was able to ask open and reflective questions which helped the client to open more about the issues she was having. Throughout the session it became clearer that the client was feeling a little guilty about her situation but also some small amount of relief due to some of the life’s pressures had been lifted from her.</w:t>
      </w:r>
      <w:r w:rsidR="003B6CF1">
        <w:rPr>
          <w:rFonts w:ascii="Arial" w:hAnsi="Arial" w:cs="Arial"/>
        </w:rPr>
        <w:t xml:space="preserve"> </w:t>
      </w:r>
      <w:r w:rsidR="00A47B40">
        <w:rPr>
          <w:rFonts w:ascii="Arial" w:hAnsi="Arial" w:cs="Arial"/>
        </w:rPr>
        <w:t xml:space="preserve">As the simulation was coming to an end the counsellor was able to help the client understand that it in fact was perfectly fine to accept the help that was being offered to </w:t>
      </w:r>
      <w:r w:rsidR="00A47B40">
        <w:rPr>
          <w:rFonts w:ascii="Arial" w:hAnsi="Arial" w:cs="Arial"/>
        </w:rPr>
        <w:lastRenderedPageBreak/>
        <w:t xml:space="preserve">her by the professionals that were involved in her situation. </w:t>
      </w:r>
      <w:r w:rsidR="00CC61DD">
        <w:rPr>
          <w:rFonts w:ascii="Arial" w:hAnsi="Arial" w:cs="Arial"/>
        </w:rPr>
        <w:t xml:space="preserve"> At the end of the se</w:t>
      </w:r>
      <w:r w:rsidR="00CA5944">
        <w:rPr>
          <w:rFonts w:ascii="Arial" w:hAnsi="Arial" w:cs="Arial"/>
        </w:rPr>
        <w:t>ssion both counsellor and client had become very relaxed and settled within the simulat</w:t>
      </w:r>
      <w:r w:rsidR="00BF5485">
        <w:rPr>
          <w:rFonts w:ascii="Arial" w:hAnsi="Arial" w:cs="Arial"/>
        </w:rPr>
        <w:t>ion.</w:t>
      </w:r>
      <w:r w:rsidR="003B6CF1">
        <w:rPr>
          <w:rFonts w:ascii="Arial" w:hAnsi="Arial" w:cs="Arial"/>
        </w:rPr>
        <w:t xml:space="preserve"> </w:t>
      </w:r>
    </w:p>
    <w:p w:rsidR="003B6CF1" w:rsidRDefault="003B6CF1" w:rsidP="00BF5485">
      <w:pPr>
        <w:spacing w:line="360" w:lineRule="auto"/>
        <w:rPr>
          <w:rFonts w:ascii="Arial" w:hAnsi="Arial" w:cs="Arial"/>
        </w:rPr>
      </w:pPr>
      <w:r>
        <w:rPr>
          <w:rFonts w:ascii="Arial" w:hAnsi="Arial" w:cs="Arial"/>
        </w:rPr>
        <w:t xml:space="preserve">Within this discussion it can be concluded that either if in a professional nurse, patient setting or within a counsellor, client setting clear and strong communication is key to building a successful relationship. </w:t>
      </w:r>
      <w:r w:rsidR="00A65C28">
        <w:rPr>
          <w:rFonts w:ascii="Arial" w:hAnsi="Arial" w:cs="Arial"/>
        </w:rPr>
        <w:t>These lines of communication must always remain open and authentic.</w:t>
      </w:r>
    </w:p>
    <w:p w:rsidR="00DD7AD8" w:rsidRDefault="00DD7AD8" w:rsidP="00BF5485">
      <w:pPr>
        <w:spacing w:line="360" w:lineRule="auto"/>
        <w:rPr>
          <w:rFonts w:ascii="Arial" w:hAnsi="Arial" w:cs="Arial"/>
        </w:rPr>
      </w:pPr>
    </w:p>
    <w:p w:rsidR="00DD7AD8" w:rsidRDefault="00DD7AD8" w:rsidP="00BF5485">
      <w:pPr>
        <w:spacing w:line="360" w:lineRule="auto"/>
        <w:rPr>
          <w:rFonts w:ascii="Arial" w:hAnsi="Arial" w:cs="Arial"/>
        </w:rPr>
      </w:pPr>
      <w:r>
        <w:rPr>
          <w:rFonts w:ascii="Arial" w:hAnsi="Arial" w:cs="Arial"/>
        </w:rPr>
        <w:t>Kirsty Briscoe</w:t>
      </w:r>
      <w:bookmarkStart w:id="0" w:name="_GoBack"/>
      <w:bookmarkEnd w:id="0"/>
    </w:p>
    <w:p w:rsidR="00BF5485" w:rsidRDefault="00BF5485" w:rsidP="00BF5485">
      <w:pPr>
        <w:spacing w:line="240" w:lineRule="auto"/>
        <w:rPr>
          <w:rFonts w:ascii="Arial" w:hAnsi="Arial" w:cs="Arial"/>
        </w:rPr>
      </w:pPr>
    </w:p>
    <w:p w:rsidR="00BF5485" w:rsidRDefault="00BF5485" w:rsidP="00BF5485">
      <w:pPr>
        <w:spacing w:line="240" w:lineRule="auto"/>
        <w:rPr>
          <w:rFonts w:ascii="Arial" w:hAnsi="Arial" w:cs="Arial"/>
        </w:rPr>
      </w:pPr>
    </w:p>
    <w:p w:rsidR="00BF5485" w:rsidRDefault="00BF5485" w:rsidP="00BF5485">
      <w:pPr>
        <w:spacing w:line="240" w:lineRule="auto"/>
        <w:rPr>
          <w:rFonts w:ascii="Arial" w:hAnsi="Arial" w:cs="Arial"/>
        </w:rPr>
      </w:pPr>
    </w:p>
    <w:p w:rsidR="00BF5485" w:rsidRDefault="00BF5485" w:rsidP="00BF5485">
      <w:pPr>
        <w:spacing w:line="240" w:lineRule="auto"/>
        <w:rPr>
          <w:rFonts w:ascii="Arial" w:hAnsi="Arial" w:cs="Arial"/>
        </w:rPr>
      </w:pPr>
    </w:p>
    <w:p w:rsidR="00BF5485" w:rsidRDefault="00BF5485" w:rsidP="00BF5485">
      <w:pPr>
        <w:spacing w:line="240" w:lineRule="auto"/>
        <w:rPr>
          <w:rFonts w:ascii="Arial" w:hAnsi="Arial" w:cs="Arial"/>
        </w:rPr>
      </w:pPr>
    </w:p>
    <w:p w:rsidR="009E2B04" w:rsidRDefault="009E2B04">
      <w:pPr>
        <w:rPr>
          <w:rFonts w:ascii="Arial" w:hAnsi="Arial" w:cs="Arial"/>
        </w:rPr>
      </w:pPr>
      <w:r>
        <w:rPr>
          <w:rFonts w:ascii="Arial" w:hAnsi="Arial" w:cs="Arial"/>
        </w:rPr>
        <w:br w:type="page"/>
      </w:r>
    </w:p>
    <w:p w:rsidR="00BF5182" w:rsidRPr="00A27A7D" w:rsidRDefault="009E2B04" w:rsidP="009E2B04">
      <w:pPr>
        <w:spacing w:line="360" w:lineRule="auto"/>
        <w:jc w:val="center"/>
        <w:rPr>
          <w:rFonts w:ascii="Arial" w:hAnsi="Arial" w:cs="Arial"/>
          <w:b/>
          <w:sz w:val="28"/>
          <w:szCs w:val="28"/>
        </w:rPr>
      </w:pPr>
      <w:r w:rsidRPr="00A27A7D">
        <w:rPr>
          <w:rFonts w:ascii="Arial" w:hAnsi="Arial" w:cs="Arial"/>
          <w:b/>
          <w:sz w:val="28"/>
          <w:szCs w:val="28"/>
        </w:rPr>
        <w:lastRenderedPageBreak/>
        <w:t>Reference list</w:t>
      </w:r>
    </w:p>
    <w:p w:rsidR="009E2B04" w:rsidRDefault="00B65288" w:rsidP="009E2B04">
      <w:pPr>
        <w:spacing w:line="360" w:lineRule="auto"/>
        <w:rPr>
          <w:rFonts w:ascii="Arial" w:hAnsi="Arial" w:cs="Arial"/>
        </w:rPr>
      </w:pPr>
      <w:r>
        <w:rPr>
          <w:rFonts w:ascii="Arial" w:hAnsi="Arial" w:cs="Arial"/>
        </w:rPr>
        <w:t>BACPA, (</w:t>
      </w:r>
      <w:r w:rsidR="00A27A7D">
        <w:rPr>
          <w:rFonts w:ascii="Arial" w:hAnsi="Arial" w:cs="Arial"/>
        </w:rPr>
        <w:t>2018) http</w:t>
      </w:r>
      <w:r w:rsidR="005C2F64">
        <w:rPr>
          <w:rFonts w:ascii="Arial" w:hAnsi="Arial" w:cs="Arial"/>
        </w:rPr>
        <w:t>:</w:t>
      </w:r>
      <w:r w:rsidR="00A27A7D">
        <w:rPr>
          <w:rFonts w:ascii="Arial" w:hAnsi="Arial" w:cs="Arial"/>
        </w:rPr>
        <w:t>//www.bacpa.org.uk</w:t>
      </w:r>
      <w:r w:rsidR="003E7DE6">
        <w:rPr>
          <w:rFonts w:ascii="Arial" w:hAnsi="Arial" w:cs="Arial"/>
        </w:rPr>
        <w:t>/</w:t>
      </w:r>
    </w:p>
    <w:p w:rsidR="005C2F64" w:rsidRDefault="005C2F64" w:rsidP="009E2B04">
      <w:pPr>
        <w:spacing w:line="360" w:lineRule="auto"/>
        <w:rPr>
          <w:rFonts w:ascii="Arial" w:hAnsi="Arial" w:cs="Arial"/>
        </w:rPr>
      </w:pPr>
      <w:r>
        <w:rPr>
          <w:rFonts w:ascii="Arial" w:hAnsi="Arial" w:cs="Arial"/>
        </w:rPr>
        <w:t>Basic counselling-skills http://www.basic-counselling-skills.com [accessed 2018]</w:t>
      </w:r>
    </w:p>
    <w:p w:rsidR="00B65288" w:rsidRDefault="00B65288" w:rsidP="009E2B04">
      <w:pPr>
        <w:spacing w:line="360" w:lineRule="auto"/>
        <w:rPr>
          <w:rFonts w:ascii="Arial" w:hAnsi="Arial" w:cs="Arial"/>
        </w:rPr>
      </w:pPr>
      <w:r>
        <w:rPr>
          <w:rFonts w:ascii="Arial" w:hAnsi="Arial" w:cs="Arial"/>
        </w:rPr>
        <w:t>Body language</w:t>
      </w:r>
      <w:r w:rsidR="0018279B">
        <w:rPr>
          <w:rFonts w:ascii="Arial" w:hAnsi="Arial" w:cs="Arial"/>
        </w:rPr>
        <w:t xml:space="preserve"> and how it relates to therapy (2015) http://naturalhealthcourses.com [accessed 2018] </w:t>
      </w:r>
    </w:p>
    <w:p w:rsidR="00A27A7D" w:rsidRDefault="003F79FA" w:rsidP="009E2B04">
      <w:pPr>
        <w:spacing w:line="360" w:lineRule="auto"/>
        <w:rPr>
          <w:rFonts w:ascii="Arial" w:hAnsi="Arial" w:cs="Arial"/>
        </w:rPr>
      </w:pPr>
      <w:r>
        <w:rPr>
          <w:rFonts w:ascii="Arial" w:hAnsi="Arial" w:cs="Arial"/>
        </w:rPr>
        <w:t xml:space="preserve">Carl Rogers (2018) </w:t>
      </w:r>
      <w:hyperlink r:id="rId5" w:history="1">
        <w:r w:rsidR="0018279B" w:rsidRPr="00C56733">
          <w:rPr>
            <w:rStyle w:val="Hyperlink"/>
            <w:rFonts w:ascii="Arial" w:hAnsi="Arial" w:cs="Arial"/>
          </w:rPr>
          <w:t>http://www.bacpa.org.uk</w:t>
        </w:r>
      </w:hyperlink>
    </w:p>
    <w:p w:rsidR="0018279B" w:rsidRDefault="0018279B" w:rsidP="009E2B04">
      <w:pPr>
        <w:spacing w:line="360" w:lineRule="auto"/>
        <w:rPr>
          <w:rFonts w:ascii="Arial" w:hAnsi="Arial" w:cs="Arial"/>
        </w:rPr>
      </w:pPr>
      <w:r>
        <w:rPr>
          <w:rFonts w:ascii="Arial" w:hAnsi="Arial" w:cs="Arial"/>
        </w:rPr>
        <w:t>Carl R. Rogers</w:t>
      </w:r>
      <w:r w:rsidR="00F023C4">
        <w:rPr>
          <w:rFonts w:ascii="Arial" w:hAnsi="Arial" w:cs="Arial"/>
        </w:rPr>
        <w:t xml:space="preserve"> (2004) On Becoming A Person. London: Constable</w:t>
      </w:r>
    </w:p>
    <w:p w:rsidR="003F79FA" w:rsidRDefault="003F79FA" w:rsidP="009E2B04">
      <w:pPr>
        <w:spacing w:line="360" w:lineRule="auto"/>
        <w:rPr>
          <w:rFonts w:ascii="Arial" w:hAnsi="Arial" w:cs="Arial"/>
        </w:rPr>
      </w:pPr>
      <w:r>
        <w:rPr>
          <w:rFonts w:ascii="Arial" w:hAnsi="Arial" w:cs="Arial"/>
        </w:rPr>
        <w:t>Counselling tutor online http</w:t>
      </w:r>
      <w:r w:rsidR="005C2F64">
        <w:rPr>
          <w:rFonts w:ascii="Arial" w:hAnsi="Arial" w:cs="Arial"/>
        </w:rPr>
        <w:t>:</w:t>
      </w:r>
      <w:r>
        <w:rPr>
          <w:rFonts w:ascii="Arial" w:hAnsi="Arial" w:cs="Arial"/>
        </w:rPr>
        <w:t>//www.counsellingtutor.com [accessed 2018]</w:t>
      </w:r>
    </w:p>
    <w:p w:rsidR="003F79FA" w:rsidRDefault="003F79FA" w:rsidP="009E2B04">
      <w:pPr>
        <w:spacing w:line="360" w:lineRule="auto"/>
        <w:rPr>
          <w:rFonts w:ascii="Arial" w:hAnsi="Arial" w:cs="Arial"/>
        </w:rPr>
      </w:pPr>
      <w:r>
        <w:rPr>
          <w:rFonts w:ascii="Arial" w:hAnsi="Arial" w:cs="Arial"/>
        </w:rPr>
        <w:t>Empathy http</w:t>
      </w:r>
      <w:r w:rsidR="005C2F64">
        <w:rPr>
          <w:rFonts w:ascii="Arial" w:hAnsi="Arial" w:cs="Arial"/>
        </w:rPr>
        <w:t>:</w:t>
      </w:r>
      <w:r>
        <w:rPr>
          <w:rFonts w:ascii="Arial" w:hAnsi="Arial" w:cs="Arial"/>
        </w:rPr>
        <w:t>//www.counsellingdirectory.org.uk [accessed 2018]</w:t>
      </w:r>
    </w:p>
    <w:p w:rsidR="003F79FA" w:rsidRDefault="003F79FA" w:rsidP="009E2B04">
      <w:pPr>
        <w:spacing w:line="360" w:lineRule="auto"/>
        <w:rPr>
          <w:rFonts w:ascii="Arial" w:hAnsi="Arial" w:cs="Arial"/>
        </w:rPr>
      </w:pPr>
      <w:r>
        <w:rPr>
          <w:rFonts w:ascii="Arial" w:hAnsi="Arial" w:cs="Arial"/>
        </w:rPr>
        <w:t>Good Therapy http</w:t>
      </w:r>
      <w:r w:rsidR="005C2F64">
        <w:rPr>
          <w:rFonts w:ascii="Arial" w:hAnsi="Arial" w:cs="Arial"/>
        </w:rPr>
        <w:t>:</w:t>
      </w:r>
      <w:r>
        <w:rPr>
          <w:rFonts w:ascii="Arial" w:hAnsi="Arial" w:cs="Arial"/>
        </w:rPr>
        <w:t xml:space="preserve">//www.goodthreapy.org/learn about therapy/person </w:t>
      </w:r>
      <w:r w:rsidR="005C2F64">
        <w:rPr>
          <w:rFonts w:ascii="Arial" w:hAnsi="Arial" w:cs="Arial"/>
        </w:rPr>
        <w:t>centred</w:t>
      </w:r>
    </w:p>
    <w:p w:rsidR="005C2F64" w:rsidRDefault="005C2F64" w:rsidP="009E2B04">
      <w:pPr>
        <w:spacing w:line="360" w:lineRule="auto"/>
        <w:rPr>
          <w:rFonts w:ascii="Arial" w:hAnsi="Arial" w:cs="Arial"/>
        </w:rPr>
      </w:pPr>
      <w:r>
        <w:rPr>
          <w:rFonts w:ascii="Arial" w:hAnsi="Arial" w:cs="Arial"/>
        </w:rPr>
        <w:t>Hepworth and Larsen (1986) http://www.counselling: A problem-solving approach.com</w:t>
      </w:r>
    </w:p>
    <w:p w:rsidR="005C2F64" w:rsidRDefault="005C2F64" w:rsidP="009E2B04">
      <w:pPr>
        <w:spacing w:line="360" w:lineRule="auto"/>
        <w:rPr>
          <w:rFonts w:ascii="Arial" w:hAnsi="Arial" w:cs="Arial"/>
        </w:rPr>
      </w:pPr>
      <w:r>
        <w:rPr>
          <w:rFonts w:ascii="Arial" w:hAnsi="Arial" w:cs="Arial"/>
        </w:rPr>
        <w:t xml:space="preserve">Saul </w:t>
      </w:r>
      <w:proofErr w:type="spellStart"/>
      <w:proofErr w:type="gramStart"/>
      <w:r>
        <w:rPr>
          <w:rFonts w:ascii="Arial" w:hAnsi="Arial" w:cs="Arial"/>
        </w:rPr>
        <w:t>Mcleod</w:t>
      </w:r>
      <w:proofErr w:type="spellEnd"/>
      <w:r>
        <w:rPr>
          <w:rFonts w:ascii="Arial" w:hAnsi="Arial" w:cs="Arial"/>
        </w:rPr>
        <w:t>(</w:t>
      </w:r>
      <w:proofErr w:type="gramEnd"/>
      <w:r>
        <w:rPr>
          <w:rFonts w:ascii="Arial" w:hAnsi="Arial" w:cs="Arial"/>
        </w:rPr>
        <w:t xml:space="preserve">2008) Person centred therapy </w:t>
      </w:r>
      <w:hyperlink r:id="rId6" w:history="1">
        <w:r w:rsidRPr="00C56733">
          <w:rPr>
            <w:rStyle w:val="Hyperlink"/>
            <w:rFonts w:ascii="Arial" w:hAnsi="Arial" w:cs="Arial"/>
          </w:rPr>
          <w:t>http://www.simplypsychology.org</w:t>
        </w:r>
      </w:hyperlink>
      <w:r>
        <w:rPr>
          <w:rFonts w:ascii="Arial" w:hAnsi="Arial" w:cs="Arial"/>
        </w:rPr>
        <w:t xml:space="preserve"> [accessed 2018]</w:t>
      </w:r>
    </w:p>
    <w:p w:rsidR="00B65288" w:rsidRDefault="00B65288" w:rsidP="009E2B04">
      <w:pPr>
        <w:spacing w:line="360" w:lineRule="auto"/>
        <w:rPr>
          <w:rFonts w:ascii="Arial" w:hAnsi="Arial" w:cs="Arial"/>
        </w:rPr>
      </w:pPr>
    </w:p>
    <w:p w:rsidR="005C2F64" w:rsidRDefault="005C2F64" w:rsidP="009E2B04">
      <w:pPr>
        <w:spacing w:line="360" w:lineRule="auto"/>
        <w:rPr>
          <w:rFonts w:ascii="Arial" w:hAnsi="Arial" w:cs="Arial"/>
        </w:rPr>
      </w:pPr>
    </w:p>
    <w:p w:rsidR="003F79FA" w:rsidRDefault="003F79FA" w:rsidP="009E2B04">
      <w:pPr>
        <w:spacing w:line="360" w:lineRule="auto"/>
        <w:rPr>
          <w:rFonts w:ascii="Arial" w:hAnsi="Arial" w:cs="Arial"/>
        </w:rPr>
      </w:pPr>
      <w:r>
        <w:rPr>
          <w:rFonts w:ascii="Arial" w:hAnsi="Arial" w:cs="Arial"/>
        </w:rPr>
        <w:t xml:space="preserve"> </w:t>
      </w:r>
    </w:p>
    <w:p w:rsidR="00A27A7D" w:rsidRPr="00A27A7D" w:rsidRDefault="00A27A7D" w:rsidP="009E2B04">
      <w:pPr>
        <w:spacing w:line="360" w:lineRule="auto"/>
        <w:rPr>
          <w:rFonts w:ascii="Arial" w:hAnsi="Arial" w:cs="Arial"/>
          <w:b/>
          <w:i/>
        </w:rPr>
      </w:pPr>
    </w:p>
    <w:p w:rsidR="00A27A7D" w:rsidRPr="009E2B04" w:rsidRDefault="00A27A7D" w:rsidP="009E2B04">
      <w:pPr>
        <w:spacing w:line="360" w:lineRule="auto"/>
        <w:rPr>
          <w:rFonts w:ascii="Arial" w:hAnsi="Arial" w:cs="Arial"/>
          <w:sz w:val="28"/>
          <w:szCs w:val="28"/>
        </w:rPr>
      </w:pPr>
    </w:p>
    <w:sectPr w:rsidR="00A27A7D" w:rsidRPr="009E2B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28"/>
    <w:rsid w:val="000C48CA"/>
    <w:rsid w:val="0011078E"/>
    <w:rsid w:val="001113C8"/>
    <w:rsid w:val="0018279B"/>
    <w:rsid w:val="002E67C7"/>
    <w:rsid w:val="0035759B"/>
    <w:rsid w:val="00395985"/>
    <w:rsid w:val="003B6CF1"/>
    <w:rsid w:val="003C5FFA"/>
    <w:rsid w:val="003E7DE6"/>
    <w:rsid w:val="003F79FA"/>
    <w:rsid w:val="004E72D5"/>
    <w:rsid w:val="00511400"/>
    <w:rsid w:val="005B713F"/>
    <w:rsid w:val="005C2F64"/>
    <w:rsid w:val="005C4C28"/>
    <w:rsid w:val="00634EB2"/>
    <w:rsid w:val="006F2478"/>
    <w:rsid w:val="00721F17"/>
    <w:rsid w:val="007862FE"/>
    <w:rsid w:val="0080259F"/>
    <w:rsid w:val="008804BA"/>
    <w:rsid w:val="009A389C"/>
    <w:rsid w:val="009E2B04"/>
    <w:rsid w:val="00A27A7D"/>
    <w:rsid w:val="00A47B40"/>
    <w:rsid w:val="00A65C28"/>
    <w:rsid w:val="00AD76BB"/>
    <w:rsid w:val="00B01CF4"/>
    <w:rsid w:val="00B1216C"/>
    <w:rsid w:val="00B65288"/>
    <w:rsid w:val="00BC2797"/>
    <w:rsid w:val="00BD221D"/>
    <w:rsid w:val="00BF5182"/>
    <w:rsid w:val="00BF5485"/>
    <w:rsid w:val="00CA5944"/>
    <w:rsid w:val="00CC61DD"/>
    <w:rsid w:val="00CE54E3"/>
    <w:rsid w:val="00DD7AD8"/>
    <w:rsid w:val="00E35280"/>
    <w:rsid w:val="00EC1E27"/>
    <w:rsid w:val="00F023C4"/>
    <w:rsid w:val="00F52A19"/>
    <w:rsid w:val="00F70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290D"/>
  <w15:chartTrackingRefBased/>
  <w15:docId w15:val="{1EA73F18-40D9-4134-833B-B71B9BC43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EB2"/>
    <w:pPr>
      <w:ind w:left="720"/>
      <w:contextualSpacing/>
    </w:pPr>
  </w:style>
  <w:style w:type="character" w:styleId="Hyperlink">
    <w:name w:val="Hyperlink"/>
    <w:basedOn w:val="DefaultParagraphFont"/>
    <w:uiPriority w:val="99"/>
    <w:unhideWhenUsed/>
    <w:rsid w:val="005C2F64"/>
    <w:rPr>
      <w:color w:val="0563C1" w:themeColor="hyperlink"/>
      <w:u w:val="single"/>
    </w:rPr>
  </w:style>
  <w:style w:type="character" w:styleId="UnresolvedMention">
    <w:name w:val="Unresolved Mention"/>
    <w:basedOn w:val="DefaultParagraphFont"/>
    <w:uiPriority w:val="99"/>
    <w:semiHidden/>
    <w:unhideWhenUsed/>
    <w:rsid w:val="005C2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614365">
      <w:bodyDiv w:val="1"/>
      <w:marLeft w:val="0"/>
      <w:marRight w:val="0"/>
      <w:marTop w:val="0"/>
      <w:marBottom w:val="0"/>
      <w:divBdr>
        <w:top w:val="none" w:sz="0" w:space="0" w:color="auto"/>
        <w:left w:val="none" w:sz="0" w:space="0" w:color="auto"/>
        <w:bottom w:val="none" w:sz="0" w:space="0" w:color="auto"/>
        <w:right w:val="none" w:sz="0" w:space="0" w:color="auto"/>
      </w:divBdr>
    </w:div>
    <w:div w:id="1040400631">
      <w:bodyDiv w:val="1"/>
      <w:marLeft w:val="0"/>
      <w:marRight w:val="0"/>
      <w:marTop w:val="0"/>
      <w:marBottom w:val="0"/>
      <w:divBdr>
        <w:top w:val="none" w:sz="0" w:space="0" w:color="auto"/>
        <w:left w:val="none" w:sz="0" w:space="0" w:color="auto"/>
        <w:bottom w:val="none" w:sz="0" w:space="0" w:color="auto"/>
        <w:right w:val="none" w:sz="0" w:space="0" w:color="auto"/>
      </w:divBdr>
    </w:div>
    <w:div w:id="140148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implypsychology.org" TargetMode="External"/><Relationship Id="rId5" Type="http://schemas.openxmlformats.org/officeDocument/2006/relationships/hyperlink" Target="http://www.bacpa.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bac18</b:Tag>
    <b:SourceType>InternetSite</b:SourceType>
    <b:Guid>{4086388D-264C-4C92-9D1D-CC7E6A388E40}</b:Guid>
    <b:Year>2018</b:Year>
    <b:Author>
      <b:Author>
        <b:NameList>
          <b:Person>
            <b:Last>bacpa</b:Last>
          </b:Person>
        </b:NameList>
      </b:Author>
    </b:Author>
    <b:InternetSiteTitle>bapca.org.uk</b:InternetSiteTitle>
    <b:Month>november</b:Month>
    <b:Day>25</b:Day>
    <b:RefOrder>3</b:RefOrder>
  </b:Source>
  <b:Source>
    <b:Tag>WWW18</b:Tag>
    <b:SourceType>InternetSite</b:SourceType>
    <b:Guid>{9322182F-6CA3-4CA9-AB6B-4E2FA6ECBD0C}</b:Guid>
    <b:InternetSiteTitle>WWW.BACPA.org.uk</b:InternetSiteTitle>
    <b:Year>2018</b:Year>
    <b:Month>november</b:Month>
    <b:Day>25</b:Day>
    <b:RefOrder>1</b:RefOrder>
  </b:Source>
  <b:Source>
    <b:Tag>www18</b:Tag>
    <b:SourceType>InternetSite</b:SourceType>
    <b:Guid>{3D073763-DD4F-485A-90CC-9E0BFA5A11A1}</b:Guid>
    <b:Title>www.counsellortutor.com</b:Title>
    <b:InternetSiteTitle>counselling tutor online</b:InternetSiteTitle>
    <b:Year>2018</b:Year>
    <b:Month>november</b:Month>
    <b:Day>25</b:Day>
    <b:RefOrder>2</b:RefOrder>
  </b:Source>
</b:Sources>
</file>

<file path=customXml/itemProps1.xml><?xml version="1.0" encoding="utf-8"?>
<ds:datastoreItem xmlns:ds="http://schemas.openxmlformats.org/officeDocument/2006/customXml" ds:itemID="{70F6D9C4-5F3D-422E-9001-51D785779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preece</dc:creator>
  <cp:keywords/>
  <dc:description/>
  <cp:lastModifiedBy>kirsty preece</cp:lastModifiedBy>
  <cp:revision>3</cp:revision>
  <dcterms:created xsi:type="dcterms:W3CDTF">2018-12-08T07:50:00Z</dcterms:created>
  <dcterms:modified xsi:type="dcterms:W3CDTF">2018-12-08T07:51:00Z</dcterms:modified>
</cp:coreProperties>
</file>