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386945464"/>
        <w:docPartObj>
          <w:docPartGallery w:val="Cover Pages"/>
          <w:docPartUnique/>
        </w:docPartObj>
      </w:sdtPr>
      <w:sdtEndPr>
        <w:rPr>
          <w:rFonts w:eastAsiaTheme="majorEastAsia"/>
          <w:noProof/>
          <w:color w:val="4472C4" w:themeColor="accent1"/>
        </w:rPr>
      </w:sdtEndPr>
      <w:sdtContent>
        <w:p w14:paraId="3CEB8A50" w14:textId="06C9F660" w:rsidR="00952242" w:rsidRPr="000079C7" w:rsidRDefault="00952242" w:rsidP="0031143F">
          <w:pPr>
            <w:spacing w:line="360" w:lineRule="auto"/>
            <w:rPr>
              <w:rFonts w:ascii="Times New Roman" w:hAnsi="Times New Roman" w:cs="Times New Roman"/>
              <w:sz w:val="24"/>
              <w:szCs w:val="24"/>
            </w:rPr>
          </w:pPr>
          <w:r w:rsidRPr="000079C7">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3325F635" wp14:editId="52630C3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w:pict>
                  <v:group w14:anchorId="3FFDBFA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0079C7">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CD9A12E" wp14:editId="040948D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E3E06" w14:textId="5BD5BF2B" w:rsidR="00952242" w:rsidRDefault="00952242">
                                <w:pPr>
                                  <w:pStyle w:val="NoSpacing"/>
                                  <w:jc w:val="right"/>
                                  <w:rPr>
                                    <w:color w:val="595959" w:themeColor="text1" w:themeTint="A6"/>
                                    <w:sz w:val="28"/>
                                    <w:szCs w:val="28"/>
                                  </w:rPr>
                                </w:pPr>
                                <w:r w:rsidRPr="00952242">
                                  <w:t>Module Code: BMSW4005</w:t>
                                </w:r>
                              </w:p>
                              <w:p w14:paraId="391E51C8" w14:textId="6BA035D6" w:rsidR="00952242" w:rsidRDefault="0095224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4F7E3E06" w14:textId="5BD5BF2B" w:rsidR="00952242" w:rsidRDefault="00952242">
                          <w:pPr>
                            <w:pStyle w:val="NoSpacing"/>
                            <w:jc w:val="right"/>
                            <w:rPr>
                              <w:color w:val="595959" w:themeColor="text1" w:themeTint="A6"/>
                              <w:sz w:val="28"/>
                              <w:szCs w:val="28"/>
                            </w:rPr>
                          </w:pPr>
                          <w:r w:rsidRPr="00952242">
                            <w:t>Module Code: BMSW4005</w:t>
                          </w:r>
                        </w:p>
                        <w:p w14:paraId="391E51C8" w14:textId="6BA035D6" w:rsidR="00952242" w:rsidRDefault="00952242">
                          <w:pPr>
                            <w:pStyle w:val="NoSpacing"/>
                            <w:jc w:val="right"/>
                            <w:rPr>
                              <w:color w:val="595959" w:themeColor="text1" w:themeTint="A6"/>
                              <w:sz w:val="18"/>
                              <w:szCs w:val="18"/>
                            </w:rPr>
                          </w:pPr>
                        </w:p>
                      </w:txbxContent>
                    </v:textbox>
                    <w10:wrap type="square" anchorx="page" anchory="page"/>
                  </v:shape>
                </w:pict>
              </mc:Fallback>
            </mc:AlternateContent>
          </w:r>
          <w:r w:rsidRPr="000079C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9DC0165" wp14:editId="7EFCBE6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4B189" w14:textId="32863E92" w:rsidR="00952242" w:rsidRDefault="00952242">
                                <w:pPr>
                                  <w:jc w:val="right"/>
                                  <w:rPr>
                                    <w:color w:val="4472C4" w:themeColor="accent1"/>
                                    <w:sz w:val="64"/>
                                    <w:szCs w:val="64"/>
                                  </w:rPr>
                                </w:pPr>
                                <w:r>
                                  <w:rPr>
                                    <w:caps/>
                                    <w:color w:val="4472C4" w:themeColor="accent1"/>
                                    <w:sz w:val="64"/>
                                    <w:szCs w:val="64"/>
                                  </w:rPr>
                                  <w:t>Personal Career Development</w:t>
                                </w:r>
                              </w:p>
                              <w:p w14:paraId="3BFB90B7" w14:textId="137F17E6" w:rsidR="00952242" w:rsidRDefault="00952242">
                                <w:pPr>
                                  <w:jc w:val="right"/>
                                  <w:rPr>
                                    <w:color w:val="404040" w:themeColor="text1" w:themeTint="BF"/>
                                    <w:sz w:val="36"/>
                                    <w:szCs w:val="36"/>
                                  </w:rPr>
                                </w:pPr>
                                <w:r>
                                  <w:rPr>
                                    <w:color w:val="404040" w:themeColor="text1" w:themeTint="BF"/>
                                    <w:sz w:val="36"/>
                                    <w:szCs w:val="36"/>
                                  </w:rPr>
                                  <w:t>Student ID:</w:t>
                                </w:r>
                                <w:r w:rsidR="007872E2">
                                  <w:rPr>
                                    <w:color w:val="404040" w:themeColor="text1" w:themeTint="BF"/>
                                    <w:sz w:val="36"/>
                                    <w:szCs w:val="36"/>
                                  </w:rPr>
                                  <w:t>1917001</w:t>
                                </w:r>
                              </w:p>
                              <w:p w14:paraId="0DC47D6B" w14:textId="77777777" w:rsidR="007872E2" w:rsidRDefault="007872E2">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9DC0165"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1264B189" w14:textId="32863E92" w:rsidR="00952242" w:rsidRDefault="00952242">
                          <w:pPr>
                            <w:jc w:val="right"/>
                            <w:rPr>
                              <w:color w:val="4472C4" w:themeColor="accent1"/>
                              <w:sz w:val="64"/>
                              <w:szCs w:val="64"/>
                            </w:rPr>
                          </w:pPr>
                          <w:r>
                            <w:rPr>
                              <w:caps/>
                              <w:color w:val="4472C4" w:themeColor="accent1"/>
                              <w:sz w:val="64"/>
                              <w:szCs w:val="64"/>
                            </w:rPr>
                            <w:t>Personal Career Development</w:t>
                          </w:r>
                        </w:p>
                        <w:p w14:paraId="3BFB90B7" w14:textId="137F17E6" w:rsidR="00952242" w:rsidRDefault="00952242">
                          <w:pPr>
                            <w:jc w:val="right"/>
                            <w:rPr>
                              <w:color w:val="404040" w:themeColor="text1" w:themeTint="BF"/>
                              <w:sz w:val="36"/>
                              <w:szCs w:val="36"/>
                            </w:rPr>
                          </w:pPr>
                          <w:r>
                            <w:rPr>
                              <w:color w:val="404040" w:themeColor="text1" w:themeTint="BF"/>
                              <w:sz w:val="36"/>
                              <w:szCs w:val="36"/>
                            </w:rPr>
                            <w:t>Student ID:</w:t>
                          </w:r>
                          <w:r w:rsidR="007872E2">
                            <w:rPr>
                              <w:color w:val="404040" w:themeColor="text1" w:themeTint="BF"/>
                              <w:sz w:val="36"/>
                              <w:szCs w:val="36"/>
                            </w:rPr>
                            <w:t>1917001</w:t>
                          </w:r>
                        </w:p>
                        <w:p w14:paraId="0DC47D6B" w14:textId="77777777" w:rsidR="007872E2" w:rsidRDefault="007872E2">
                          <w:pPr>
                            <w:jc w:val="right"/>
                            <w:rPr>
                              <w:smallCaps/>
                              <w:color w:val="404040" w:themeColor="text1" w:themeTint="BF"/>
                              <w:sz w:val="36"/>
                              <w:szCs w:val="36"/>
                            </w:rPr>
                          </w:pPr>
                        </w:p>
                      </w:txbxContent>
                    </v:textbox>
                    <w10:wrap type="square" anchorx="page" anchory="page"/>
                  </v:shape>
                </w:pict>
              </mc:Fallback>
            </mc:AlternateContent>
          </w:r>
        </w:p>
        <w:p w14:paraId="6E79E496" w14:textId="13BAB8C4" w:rsidR="00952242" w:rsidRPr="000079C7" w:rsidRDefault="00952242" w:rsidP="0031143F">
          <w:pPr>
            <w:spacing w:line="360" w:lineRule="auto"/>
            <w:rPr>
              <w:rFonts w:ascii="Times New Roman" w:eastAsiaTheme="majorEastAsia" w:hAnsi="Times New Roman" w:cs="Times New Roman"/>
              <w:noProof/>
              <w:color w:val="4472C4" w:themeColor="accent1"/>
              <w:sz w:val="24"/>
              <w:szCs w:val="24"/>
            </w:rPr>
          </w:pPr>
          <w:r w:rsidRPr="000079C7">
            <w:rPr>
              <w:rFonts w:ascii="Times New Roman" w:eastAsiaTheme="majorEastAsia" w:hAnsi="Times New Roman" w:cs="Times New Roman"/>
              <w:noProof/>
              <w:color w:val="4472C4" w:themeColor="accent1"/>
              <w:sz w:val="24"/>
              <w:szCs w:val="24"/>
            </w:rPr>
            <w:br w:type="page"/>
          </w:r>
        </w:p>
      </w:sdtContent>
    </w:sdt>
    <w:p w14:paraId="67E4CC4B" w14:textId="77777777" w:rsidR="0091619A" w:rsidRPr="000079C7" w:rsidRDefault="0091619A" w:rsidP="0031143F">
      <w:pPr>
        <w:spacing w:line="360" w:lineRule="auto"/>
        <w:ind w:left="720" w:hanging="360"/>
        <w:jc w:val="both"/>
        <w:rPr>
          <w:rFonts w:ascii="Times New Roman" w:hAnsi="Times New Roman" w:cs="Times New Roman"/>
          <w:sz w:val="24"/>
          <w:szCs w:val="24"/>
          <w:lang w:val="en-GB"/>
        </w:rPr>
      </w:pPr>
    </w:p>
    <w:sdt>
      <w:sdtPr>
        <w:rPr>
          <w:rFonts w:ascii="Times New Roman" w:eastAsiaTheme="minorHAnsi" w:hAnsi="Times New Roman" w:cs="Times New Roman"/>
          <w:color w:val="auto"/>
          <w:sz w:val="24"/>
          <w:szCs w:val="24"/>
          <w:lang w:val="en-GB"/>
        </w:rPr>
        <w:id w:val="-1895190153"/>
        <w:docPartObj>
          <w:docPartGallery w:val="Table of Contents"/>
          <w:docPartUnique/>
        </w:docPartObj>
      </w:sdtPr>
      <w:sdtEndPr>
        <w:rPr>
          <w:b/>
          <w:bCs/>
        </w:rPr>
      </w:sdtEndPr>
      <w:sdtContent>
        <w:p w14:paraId="425B0979" w14:textId="08412DC2" w:rsidR="0091619A" w:rsidRPr="000079C7" w:rsidRDefault="0091619A" w:rsidP="0031143F">
          <w:pPr>
            <w:pStyle w:val="TOCHeading"/>
            <w:spacing w:line="360" w:lineRule="auto"/>
            <w:jc w:val="both"/>
            <w:rPr>
              <w:rFonts w:ascii="Times New Roman" w:hAnsi="Times New Roman" w:cs="Times New Roman"/>
              <w:sz w:val="24"/>
              <w:szCs w:val="24"/>
              <w:lang w:val="en-GB"/>
            </w:rPr>
          </w:pPr>
          <w:r w:rsidRPr="000079C7">
            <w:rPr>
              <w:rFonts w:ascii="Times New Roman" w:hAnsi="Times New Roman" w:cs="Times New Roman"/>
              <w:sz w:val="24"/>
              <w:szCs w:val="24"/>
              <w:lang w:val="en-GB"/>
            </w:rPr>
            <w:t>Contents</w:t>
          </w:r>
        </w:p>
        <w:p w14:paraId="673901C2" w14:textId="7B918143" w:rsidR="00722CFF" w:rsidRPr="000079C7" w:rsidRDefault="0091619A" w:rsidP="0031143F">
          <w:pPr>
            <w:pStyle w:val="TOC1"/>
            <w:tabs>
              <w:tab w:val="left" w:pos="440"/>
              <w:tab w:val="right" w:leader="dot" w:pos="9350"/>
            </w:tabs>
            <w:spacing w:line="360" w:lineRule="auto"/>
            <w:rPr>
              <w:rFonts w:ascii="Times New Roman" w:eastAsiaTheme="minorEastAsia" w:hAnsi="Times New Roman" w:cs="Times New Roman"/>
              <w:noProof/>
              <w:sz w:val="24"/>
              <w:szCs w:val="24"/>
            </w:rPr>
          </w:pPr>
          <w:r w:rsidRPr="000079C7">
            <w:rPr>
              <w:rFonts w:ascii="Times New Roman" w:hAnsi="Times New Roman" w:cs="Times New Roman"/>
              <w:sz w:val="24"/>
              <w:szCs w:val="24"/>
              <w:lang w:val="en-GB"/>
            </w:rPr>
            <w:fldChar w:fldCharType="begin"/>
          </w:r>
          <w:r w:rsidRPr="000079C7">
            <w:rPr>
              <w:rFonts w:ascii="Times New Roman" w:hAnsi="Times New Roman" w:cs="Times New Roman"/>
              <w:sz w:val="24"/>
              <w:szCs w:val="24"/>
              <w:lang w:val="en-GB"/>
            </w:rPr>
            <w:instrText xml:space="preserve"> TOC \o "1-3" \h \z \u </w:instrText>
          </w:r>
          <w:r w:rsidRPr="000079C7">
            <w:rPr>
              <w:rFonts w:ascii="Times New Roman" w:hAnsi="Times New Roman" w:cs="Times New Roman"/>
              <w:sz w:val="24"/>
              <w:szCs w:val="24"/>
              <w:lang w:val="en-GB"/>
            </w:rPr>
            <w:fldChar w:fldCharType="separate"/>
          </w:r>
          <w:hyperlink w:anchor="_Toc72099942" w:history="1">
            <w:r w:rsidR="00722CFF" w:rsidRPr="000079C7">
              <w:rPr>
                <w:rStyle w:val="Hyperlink"/>
                <w:rFonts w:ascii="Times New Roman" w:hAnsi="Times New Roman" w:cs="Times New Roman"/>
                <w:noProof/>
                <w:sz w:val="24"/>
                <w:szCs w:val="24"/>
                <w:lang w:val="en-GB"/>
              </w:rPr>
              <w:t>1.</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lang w:val="en-GB"/>
              </w:rPr>
              <w:t>Introduction</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_Toc72099942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2</w:t>
            </w:r>
            <w:r w:rsidR="00722CFF" w:rsidRPr="000079C7">
              <w:rPr>
                <w:rFonts w:ascii="Times New Roman" w:hAnsi="Times New Roman" w:cs="Times New Roman"/>
                <w:noProof/>
                <w:webHidden/>
                <w:sz w:val="24"/>
                <w:szCs w:val="24"/>
              </w:rPr>
              <w:fldChar w:fldCharType="end"/>
            </w:r>
          </w:hyperlink>
        </w:p>
        <w:p w14:paraId="11056B1D" w14:textId="592AB9D6" w:rsidR="00722CFF" w:rsidRPr="000079C7" w:rsidRDefault="007872E2" w:rsidP="0031143F">
          <w:pPr>
            <w:pStyle w:val="TOC1"/>
            <w:tabs>
              <w:tab w:val="left" w:pos="440"/>
              <w:tab w:val="right" w:leader="dot" w:pos="9350"/>
            </w:tabs>
            <w:spacing w:line="360" w:lineRule="auto"/>
            <w:rPr>
              <w:rFonts w:ascii="Times New Roman" w:eastAsiaTheme="minorEastAsia" w:hAnsi="Times New Roman" w:cs="Times New Roman"/>
              <w:noProof/>
              <w:sz w:val="24"/>
              <w:szCs w:val="24"/>
            </w:rPr>
          </w:pPr>
          <w:hyperlink w:anchor="_Toc72099943" w:history="1">
            <w:r w:rsidR="00722CFF" w:rsidRPr="000079C7">
              <w:rPr>
                <w:rStyle w:val="Hyperlink"/>
                <w:rFonts w:ascii="Times New Roman" w:hAnsi="Times New Roman" w:cs="Times New Roman"/>
                <w:noProof/>
                <w:sz w:val="24"/>
                <w:szCs w:val="24"/>
                <w:lang w:val="en-GB"/>
              </w:rPr>
              <w:t>2.</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lang w:val="en-GB"/>
              </w:rPr>
              <w:t>Gibbs Reflective Cycle</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_Toc72099943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2</w:t>
            </w:r>
            <w:r w:rsidR="00722CFF" w:rsidRPr="000079C7">
              <w:rPr>
                <w:rFonts w:ascii="Times New Roman" w:hAnsi="Times New Roman" w:cs="Times New Roman"/>
                <w:noProof/>
                <w:webHidden/>
                <w:sz w:val="24"/>
                <w:szCs w:val="24"/>
              </w:rPr>
              <w:fldChar w:fldCharType="end"/>
            </w:r>
          </w:hyperlink>
        </w:p>
        <w:p w14:paraId="17EADFC6" w14:textId="34A06134"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4" w:history="1">
            <w:r w:rsidR="00722CFF" w:rsidRPr="000079C7">
              <w:rPr>
                <w:rStyle w:val="Hyperlink"/>
                <w:rFonts w:ascii="Times New Roman" w:hAnsi="Times New Roman" w:cs="Times New Roman"/>
                <w:noProof/>
                <w:sz w:val="24"/>
                <w:szCs w:val="24"/>
                <w:lang w:val="en-GB"/>
              </w:rPr>
              <w:t>2.1.</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lang w:val="en-GB"/>
              </w:rPr>
              <w:t>Description</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_Toc72099944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3</w:t>
            </w:r>
            <w:r w:rsidR="00722CFF" w:rsidRPr="000079C7">
              <w:rPr>
                <w:rFonts w:ascii="Times New Roman" w:hAnsi="Times New Roman" w:cs="Times New Roman"/>
                <w:noProof/>
                <w:webHidden/>
                <w:sz w:val="24"/>
                <w:szCs w:val="24"/>
              </w:rPr>
              <w:fldChar w:fldCharType="end"/>
            </w:r>
          </w:hyperlink>
        </w:p>
        <w:p w14:paraId="2897772A" w14:textId="3252A046"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5" w:history="1">
            <w:r w:rsidR="00722CFF" w:rsidRPr="000079C7">
              <w:rPr>
                <w:rStyle w:val="Hyperlink"/>
                <w:rFonts w:ascii="Times New Roman" w:hAnsi="Times New Roman" w:cs="Times New Roman"/>
                <w:noProof/>
                <w:sz w:val="24"/>
                <w:szCs w:val="24"/>
                <w:lang w:val="en-GB"/>
              </w:rPr>
              <w:t>2.2.</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lang w:val="en-GB"/>
              </w:rPr>
              <w:t>Feelings</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_Toc72099945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4</w:t>
            </w:r>
            <w:r w:rsidR="00722CFF" w:rsidRPr="000079C7">
              <w:rPr>
                <w:rFonts w:ascii="Times New Roman" w:hAnsi="Times New Roman" w:cs="Times New Roman"/>
                <w:noProof/>
                <w:webHidden/>
                <w:sz w:val="24"/>
                <w:szCs w:val="24"/>
              </w:rPr>
              <w:fldChar w:fldCharType="end"/>
            </w:r>
          </w:hyperlink>
        </w:p>
        <w:p w14:paraId="55C33DA1" w14:textId="4FC344BB"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6" w:history="1">
            <w:r w:rsidR="00722CFF" w:rsidRPr="000079C7">
              <w:rPr>
                <w:rStyle w:val="Hyperlink"/>
                <w:rFonts w:ascii="Times New Roman" w:hAnsi="Times New Roman" w:cs="Times New Roman"/>
                <w:noProof/>
                <w:sz w:val="24"/>
                <w:szCs w:val="24"/>
                <w:lang w:val="en-GB"/>
              </w:rPr>
              <w:t>2.3.</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lang w:val="en-GB"/>
              </w:rPr>
              <w:t>Evaluate</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_Toc72099946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5</w:t>
            </w:r>
            <w:r w:rsidR="00722CFF" w:rsidRPr="000079C7">
              <w:rPr>
                <w:rFonts w:ascii="Times New Roman" w:hAnsi="Times New Roman" w:cs="Times New Roman"/>
                <w:noProof/>
                <w:webHidden/>
                <w:sz w:val="24"/>
                <w:szCs w:val="24"/>
              </w:rPr>
              <w:fldChar w:fldCharType="end"/>
            </w:r>
          </w:hyperlink>
        </w:p>
        <w:p w14:paraId="3E202C3F" w14:textId="4F7917BB"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7" w:history="1">
            <w:r w:rsidR="00722CFF" w:rsidRPr="000079C7">
              <w:rPr>
                <w:rStyle w:val="Hyperlink"/>
                <w:rFonts w:ascii="Times New Roman" w:hAnsi="Times New Roman" w:cs="Times New Roman"/>
                <w:noProof/>
                <w:sz w:val="24"/>
                <w:szCs w:val="24"/>
                <w:lang w:val="en-GB"/>
              </w:rPr>
              <w:t>2.4.</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shd w:val="clear" w:color="auto" w:fill="FFFFFF"/>
                <w:lang w:val="en-GB"/>
              </w:rPr>
              <w:t>Analysis</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_Toc72099947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6</w:t>
            </w:r>
            <w:r w:rsidR="00722CFF" w:rsidRPr="000079C7">
              <w:rPr>
                <w:rFonts w:ascii="Times New Roman" w:hAnsi="Times New Roman" w:cs="Times New Roman"/>
                <w:noProof/>
                <w:webHidden/>
                <w:sz w:val="24"/>
                <w:szCs w:val="24"/>
              </w:rPr>
              <w:fldChar w:fldCharType="end"/>
            </w:r>
          </w:hyperlink>
        </w:p>
        <w:p w14:paraId="734E2FCB" w14:textId="693161D5"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8" w:history="1">
            <w:r w:rsidR="00722CFF" w:rsidRPr="000079C7">
              <w:rPr>
                <w:rStyle w:val="Hyperlink"/>
                <w:rFonts w:ascii="Times New Roman" w:hAnsi="Times New Roman" w:cs="Times New Roman"/>
                <w:noProof/>
                <w:sz w:val="24"/>
                <w:szCs w:val="24"/>
                <w:lang w:val="en-GB"/>
              </w:rPr>
              <w:t>2.5.</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shd w:val="clear" w:color="auto" w:fill="FFFFFF"/>
                <w:lang w:val="en-GB"/>
              </w:rPr>
              <w:t>Conclusion</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_Toc72099948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8</w:t>
            </w:r>
            <w:r w:rsidR="00722CFF" w:rsidRPr="000079C7">
              <w:rPr>
                <w:rFonts w:ascii="Times New Roman" w:hAnsi="Times New Roman" w:cs="Times New Roman"/>
                <w:noProof/>
                <w:webHidden/>
                <w:sz w:val="24"/>
                <w:szCs w:val="24"/>
              </w:rPr>
              <w:fldChar w:fldCharType="end"/>
            </w:r>
          </w:hyperlink>
        </w:p>
        <w:p w14:paraId="198C86D2" w14:textId="7081A767" w:rsidR="00722CFF" w:rsidRPr="000079C7" w:rsidRDefault="007872E2" w:rsidP="0031143F">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72099949" w:history="1">
            <w:r w:rsidR="00722CFF" w:rsidRPr="000079C7">
              <w:rPr>
                <w:rStyle w:val="Hyperlink"/>
                <w:rFonts w:ascii="Times New Roman" w:hAnsi="Times New Roman" w:cs="Times New Roman"/>
                <w:noProof/>
                <w:sz w:val="24"/>
                <w:szCs w:val="24"/>
                <w:lang w:val="en-GB"/>
              </w:rPr>
              <w:t>2.6.</w:t>
            </w:r>
            <w:r w:rsidR="00722CFF" w:rsidRPr="000079C7">
              <w:rPr>
                <w:rFonts w:ascii="Times New Roman" w:eastAsiaTheme="minorEastAsia" w:hAnsi="Times New Roman" w:cs="Times New Roman"/>
                <w:noProof/>
                <w:sz w:val="24"/>
                <w:szCs w:val="24"/>
              </w:rPr>
              <w:tab/>
            </w:r>
            <w:r w:rsidR="00722CFF" w:rsidRPr="000079C7">
              <w:rPr>
                <w:rStyle w:val="Hyperlink"/>
                <w:rFonts w:ascii="Times New Roman" w:hAnsi="Times New Roman" w:cs="Times New Roman"/>
                <w:noProof/>
                <w:sz w:val="24"/>
                <w:szCs w:val="24"/>
                <w:shd w:val="clear" w:color="auto" w:fill="FFFFFF"/>
                <w:lang w:val="en-GB"/>
              </w:rPr>
              <w:t>Action Plan</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_Toc72099949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8</w:t>
            </w:r>
            <w:r w:rsidR="00722CFF" w:rsidRPr="000079C7">
              <w:rPr>
                <w:rFonts w:ascii="Times New Roman" w:hAnsi="Times New Roman" w:cs="Times New Roman"/>
                <w:noProof/>
                <w:webHidden/>
                <w:sz w:val="24"/>
                <w:szCs w:val="24"/>
              </w:rPr>
              <w:fldChar w:fldCharType="end"/>
            </w:r>
          </w:hyperlink>
        </w:p>
        <w:p w14:paraId="3F1CD45F" w14:textId="52C5923A" w:rsidR="00722CFF" w:rsidRPr="000079C7" w:rsidRDefault="007872E2" w:rsidP="0031143F">
          <w:pPr>
            <w:pStyle w:val="TOC1"/>
            <w:tabs>
              <w:tab w:val="right" w:leader="dot" w:pos="9350"/>
            </w:tabs>
            <w:spacing w:line="360" w:lineRule="auto"/>
            <w:rPr>
              <w:rFonts w:ascii="Times New Roman" w:eastAsiaTheme="minorEastAsia" w:hAnsi="Times New Roman" w:cs="Times New Roman"/>
              <w:noProof/>
              <w:sz w:val="24"/>
              <w:szCs w:val="24"/>
            </w:rPr>
          </w:pPr>
          <w:hyperlink w:anchor="_Toc72099950" w:history="1">
            <w:r w:rsidR="00722CFF" w:rsidRPr="000079C7">
              <w:rPr>
                <w:rStyle w:val="Hyperlink"/>
                <w:rFonts w:ascii="Times New Roman" w:hAnsi="Times New Roman" w:cs="Times New Roman"/>
                <w:noProof/>
                <w:sz w:val="24"/>
                <w:szCs w:val="24"/>
                <w:lang w:val="en-GB"/>
              </w:rPr>
              <w:t>References</w:t>
            </w:r>
            <w:r w:rsidR="00722CFF" w:rsidRPr="000079C7">
              <w:rPr>
                <w:rFonts w:ascii="Times New Roman" w:hAnsi="Times New Roman" w:cs="Times New Roman"/>
                <w:noProof/>
                <w:webHidden/>
                <w:sz w:val="24"/>
                <w:szCs w:val="24"/>
              </w:rPr>
              <w:tab/>
            </w:r>
            <w:r w:rsidR="00722CFF" w:rsidRPr="000079C7">
              <w:rPr>
                <w:rFonts w:ascii="Times New Roman" w:hAnsi="Times New Roman" w:cs="Times New Roman"/>
                <w:noProof/>
                <w:webHidden/>
                <w:sz w:val="24"/>
                <w:szCs w:val="24"/>
              </w:rPr>
              <w:fldChar w:fldCharType="begin"/>
            </w:r>
            <w:r w:rsidR="00722CFF" w:rsidRPr="000079C7">
              <w:rPr>
                <w:rFonts w:ascii="Times New Roman" w:hAnsi="Times New Roman" w:cs="Times New Roman"/>
                <w:noProof/>
                <w:webHidden/>
                <w:sz w:val="24"/>
                <w:szCs w:val="24"/>
              </w:rPr>
              <w:instrText xml:space="preserve"> PAGEREF _Toc72099950 \h </w:instrText>
            </w:r>
            <w:r w:rsidR="00722CFF" w:rsidRPr="000079C7">
              <w:rPr>
                <w:rFonts w:ascii="Times New Roman" w:hAnsi="Times New Roman" w:cs="Times New Roman"/>
                <w:noProof/>
                <w:webHidden/>
                <w:sz w:val="24"/>
                <w:szCs w:val="24"/>
              </w:rPr>
            </w:r>
            <w:r w:rsidR="00722CFF" w:rsidRPr="000079C7">
              <w:rPr>
                <w:rFonts w:ascii="Times New Roman" w:hAnsi="Times New Roman" w:cs="Times New Roman"/>
                <w:noProof/>
                <w:webHidden/>
                <w:sz w:val="24"/>
                <w:szCs w:val="24"/>
              </w:rPr>
              <w:fldChar w:fldCharType="separate"/>
            </w:r>
            <w:r w:rsidR="00722CFF" w:rsidRPr="000079C7">
              <w:rPr>
                <w:rFonts w:ascii="Times New Roman" w:hAnsi="Times New Roman" w:cs="Times New Roman"/>
                <w:noProof/>
                <w:webHidden/>
                <w:sz w:val="24"/>
                <w:szCs w:val="24"/>
              </w:rPr>
              <w:t>11</w:t>
            </w:r>
            <w:r w:rsidR="00722CFF" w:rsidRPr="000079C7">
              <w:rPr>
                <w:rFonts w:ascii="Times New Roman" w:hAnsi="Times New Roman" w:cs="Times New Roman"/>
                <w:noProof/>
                <w:webHidden/>
                <w:sz w:val="24"/>
                <w:szCs w:val="24"/>
              </w:rPr>
              <w:fldChar w:fldCharType="end"/>
            </w:r>
          </w:hyperlink>
        </w:p>
        <w:p w14:paraId="39873FAC" w14:textId="500C0F30" w:rsidR="0091619A" w:rsidRPr="000079C7" w:rsidRDefault="0091619A" w:rsidP="0031143F">
          <w:pPr>
            <w:spacing w:line="360" w:lineRule="auto"/>
            <w:jc w:val="both"/>
            <w:rPr>
              <w:rFonts w:ascii="Times New Roman" w:hAnsi="Times New Roman" w:cs="Times New Roman"/>
              <w:sz w:val="24"/>
              <w:szCs w:val="24"/>
              <w:lang w:val="en-GB"/>
            </w:rPr>
          </w:pPr>
          <w:r w:rsidRPr="000079C7">
            <w:rPr>
              <w:rFonts w:ascii="Times New Roman" w:hAnsi="Times New Roman" w:cs="Times New Roman"/>
              <w:sz w:val="24"/>
              <w:szCs w:val="24"/>
              <w:lang w:val="en-GB"/>
            </w:rPr>
            <w:fldChar w:fldCharType="end"/>
          </w:r>
        </w:p>
      </w:sdtContent>
    </w:sdt>
    <w:p w14:paraId="1364D282" w14:textId="77777777" w:rsidR="0091619A" w:rsidRPr="000079C7" w:rsidRDefault="0091619A" w:rsidP="0031143F">
      <w:pPr>
        <w:spacing w:line="360" w:lineRule="auto"/>
        <w:jc w:val="both"/>
        <w:rPr>
          <w:rFonts w:ascii="Times New Roman" w:hAnsi="Times New Roman" w:cs="Times New Roman"/>
          <w:b/>
          <w:bCs/>
          <w:sz w:val="24"/>
          <w:szCs w:val="24"/>
          <w:lang w:val="en-GB"/>
        </w:rPr>
      </w:pPr>
    </w:p>
    <w:p w14:paraId="5FE9F17F" w14:textId="77777777" w:rsidR="0091619A" w:rsidRPr="000079C7" w:rsidRDefault="0091619A" w:rsidP="0031143F">
      <w:pPr>
        <w:spacing w:line="360" w:lineRule="auto"/>
        <w:jc w:val="both"/>
        <w:rPr>
          <w:rFonts w:ascii="Times New Roman" w:hAnsi="Times New Roman" w:cs="Times New Roman"/>
          <w:b/>
          <w:bCs/>
          <w:sz w:val="24"/>
          <w:szCs w:val="24"/>
          <w:lang w:val="en-GB"/>
        </w:rPr>
      </w:pPr>
      <w:r w:rsidRPr="000079C7">
        <w:rPr>
          <w:rFonts w:ascii="Times New Roman" w:hAnsi="Times New Roman" w:cs="Times New Roman"/>
          <w:b/>
          <w:bCs/>
          <w:sz w:val="24"/>
          <w:szCs w:val="24"/>
          <w:lang w:val="en-GB"/>
        </w:rPr>
        <w:br w:type="page"/>
      </w:r>
    </w:p>
    <w:p w14:paraId="1D7BD7E0" w14:textId="4AA61113" w:rsidR="00C17E97" w:rsidRPr="000079C7" w:rsidRDefault="007731BF" w:rsidP="0031143F">
      <w:pPr>
        <w:pStyle w:val="ListParagraph"/>
        <w:numPr>
          <w:ilvl w:val="0"/>
          <w:numId w:val="1"/>
        </w:numPr>
        <w:spacing w:line="360" w:lineRule="auto"/>
        <w:jc w:val="both"/>
        <w:outlineLvl w:val="0"/>
        <w:rPr>
          <w:rFonts w:ascii="Times New Roman" w:hAnsi="Times New Roman" w:cs="Times New Roman"/>
          <w:b/>
          <w:bCs/>
          <w:sz w:val="24"/>
          <w:szCs w:val="24"/>
          <w:lang w:val="en-GB"/>
        </w:rPr>
      </w:pPr>
      <w:bookmarkStart w:id="0" w:name="_Toc72099942"/>
      <w:r w:rsidRPr="000079C7">
        <w:rPr>
          <w:rFonts w:ascii="Times New Roman" w:hAnsi="Times New Roman" w:cs="Times New Roman"/>
          <w:b/>
          <w:bCs/>
          <w:sz w:val="24"/>
          <w:szCs w:val="24"/>
          <w:lang w:val="en-GB"/>
        </w:rPr>
        <w:t>Introduction</w:t>
      </w:r>
      <w:bookmarkEnd w:id="0"/>
    </w:p>
    <w:p w14:paraId="63A6C8C0" w14:textId="77777777" w:rsidR="000C0753" w:rsidRPr="000079C7" w:rsidRDefault="000C0753" w:rsidP="0031143F">
      <w:pPr>
        <w:spacing w:line="360" w:lineRule="auto"/>
        <w:jc w:val="both"/>
        <w:rPr>
          <w:rFonts w:ascii="Times New Roman" w:hAnsi="Times New Roman" w:cs="Times New Roman"/>
          <w:b/>
          <w:bCs/>
          <w:sz w:val="24"/>
          <w:szCs w:val="24"/>
          <w:lang w:val="en-GB"/>
        </w:rPr>
      </w:pPr>
      <w:r w:rsidRPr="000079C7">
        <w:rPr>
          <w:rFonts w:ascii="Times New Roman" w:hAnsi="Times New Roman" w:cs="Times New Roman"/>
          <w:sz w:val="24"/>
          <w:szCs w:val="24"/>
          <w:lang w:val="en-GB"/>
        </w:rPr>
        <w:t>In this report, I will reflect on the online role-play activity conducted by our lecturer. The purpose of the role-play was to analyse our personal goals by asking and answering questions as an interviewer and an interviewee. To reflect on the activity, I will provide details about my career development plans and display an understanding of the skills that can contribute to the improvement of the efficiency of employees in a professional environment. The report will also highlight my personal strengths and the areas that need further improvement along with an action plan. Gibbs reflective model will be used to describe, reflect, evaluate and analyse the activity and develop an action plan for the future.</w:t>
      </w:r>
    </w:p>
    <w:p w14:paraId="77AB65D9" w14:textId="4DA8E6B0" w:rsidR="00D72C64" w:rsidRPr="000079C7" w:rsidRDefault="00D72C64" w:rsidP="0031143F">
      <w:pPr>
        <w:pStyle w:val="ListParagraph"/>
        <w:numPr>
          <w:ilvl w:val="0"/>
          <w:numId w:val="1"/>
        </w:numPr>
        <w:spacing w:line="360" w:lineRule="auto"/>
        <w:jc w:val="both"/>
        <w:outlineLvl w:val="0"/>
        <w:rPr>
          <w:rFonts w:ascii="Times New Roman" w:hAnsi="Times New Roman" w:cs="Times New Roman"/>
          <w:b/>
          <w:bCs/>
          <w:sz w:val="24"/>
          <w:szCs w:val="24"/>
          <w:lang w:val="en-GB"/>
        </w:rPr>
      </w:pPr>
      <w:bookmarkStart w:id="1" w:name="_Toc72099943"/>
      <w:r w:rsidRPr="000079C7">
        <w:rPr>
          <w:rFonts w:ascii="Times New Roman" w:hAnsi="Times New Roman" w:cs="Times New Roman"/>
          <w:b/>
          <w:bCs/>
          <w:sz w:val="24"/>
          <w:szCs w:val="24"/>
          <w:lang w:val="en-GB"/>
        </w:rPr>
        <w:t>Gibbs Reflective Cycle</w:t>
      </w:r>
      <w:bookmarkEnd w:id="1"/>
      <w:r w:rsidRPr="000079C7">
        <w:rPr>
          <w:rFonts w:ascii="Times New Roman" w:hAnsi="Times New Roman" w:cs="Times New Roman"/>
          <w:b/>
          <w:bCs/>
          <w:sz w:val="24"/>
          <w:szCs w:val="24"/>
          <w:lang w:val="en-GB"/>
        </w:rPr>
        <w:t xml:space="preserve"> </w:t>
      </w:r>
    </w:p>
    <w:p w14:paraId="0DF67BB0" w14:textId="5B9C0C8D" w:rsidR="000C0753" w:rsidRPr="000079C7" w:rsidRDefault="000C0753" w:rsidP="0031143F">
      <w:pPr>
        <w:spacing w:line="360" w:lineRule="auto"/>
        <w:ind w:firstLine="360"/>
        <w:jc w:val="both"/>
        <w:rPr>
          <w:rFonts w:ascii="Times New Roman" w:hAnsi="Times New Roman" w:cs="Times New Roman"/>
          <w:sz w:val="24"/>
          <w:szCs w:val="24"/>
          <w:lang w:val="en-GB"/>
        </w:rPr>
      </w:pPr>
      <w:r w:rsidRPr="000079C7">
        <w:rPr>
          <w:rFonts w:ascii="Times New Roman" w:hAnsi="Times New Roman" w:cs="Times New Roman"/>
          <w:sz w:val="24"/>
          <w:szCs w:val="24"/>
          <w:lang w:val="en-GB"/>
        </w:rPr>
        <w:t>Gibbs reflective cycle is among the most famous reflection models that allow an individual to reflect on his experience through six stages that include description, feelings, evaluation, analysis, conclusion, and an action plan </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Wain, 2017). According to Piercy (2013)</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 reflection assists in improving the abilities of an individual which is reflected in improved performance in the future. Without reflection on the learning, a person cannot see his weaknesses and losses the opportunities to further polish his strengths and overcome his weaknesses.</w:t>
      </w:r>
    </w:p>
    <w:p w14:paraId="2F857299" w14:textId="4F586A65" w:rsidR="00E55206" w:rsidRPr="000079C7" w:rsidRDefault="004B7C46" w:rsidP="0031143F">
      <w:pPr>
        <w:spacing w:line="360" w:lineRule="auto"/>
        <w:jc w:val="both"/>
        <w:rPr>
          <w:rFonts w:ascii="Times New Roman" w:hAnsi="Times New Roman" w:cs="Times New Roman"/>
          <w:sz w:val="24"/>
          <w:szCs w:val="24"/>
          <w:lang w:val="en-GB"/>
        </w:rPr>
      </w:pPr>
      <w:r w:rsidRPr="000079C7">
        <w:rPr>
          <w:rFonts w:ascii="Times New Roman" w:hAnsi="Times New Roman" w:cs="Times New Roman"/>
          <w:sz w:val="24"/>
          <w:szCs w:val="24"/>
          <w:lang w:val="en-GB"/>
        </w:rPr>
        <w:t>The six stages of Gibbs reflective cycle are presented in the below figure:</w:t>
      </w:r>
    </w:p>
    <w:p w14:paraId="2D4B5935" w14:textId="77777777" w:rsidR="00002E5C" w:rsidRPr="000079C7" w:rsidRDefault="004B7C46" w:rsidP="0031143F">
      <w:pPr>
        <w:keepNext/>
        <w:spacing w:line="360" w:lineRule="auto"/>
        <w:jc w:val="center"/>
        <w:rPr>
          <w:rFonts w:ascii="Times New Roman" w:hAnsi="Times New Roman" w:cs="Times New Roman"/>
          <w:sz w:val="24"/>
          <w:szCs w:val="24"/>
          <w:lang w:val="en-GB"/>
        </w:rPr>
      </w:pPr>
      <w:r w:rsidRPr="000079C7">
        <w:rPr>
          <w:rFonts w:ascii="Times New Roman" w:hAnsi="Times New Roman" w:cs="Times New Roman"/>
          <w:noProof/>
          <w:sz w:val="24"/>
          <w:szCs w:val="24"/>
        </w:rPr>
        <w:drawing>
          <wp:inline distT="0" distB="0" distL="0" distR="0" wp14:anchorId="4D82996B" wp14:editId="52930731">
            <wp:extent cx="2959100" cy="2676405"/>
            <wp:effectExtent l="0" t="0" r="0" b="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2962838" cy="2679786"/>
                    </a:xfrm>
                    <a:prstGeom prst="rect">
                      <a:avLst/>
                    </a:prstGeom>
                    <a:noFill/>
                    <a:ln>
                      <a:noFill/>
                    </a:ln>
                    <a:extLst>
                      <a:ext uri="{53640926-AAD7-44D8-BBD7-CCE9431645EC}">
                        <a14:shadowObscured xmlns:a14="http://schemas.microsoft.com/office/drawing/2010/main"/>
                      </a:ext>
                    </a:extLst>
                  </pic:spPr>
                </pic:pic>
              </a:graphicData>
            </a:graphic>
          </wp:inline>
        </w:drawing>
      </w:r>
    </w:p>
    <w:p w14:paraId="3395DD22" w14:textId="26C0B667" w:rsidR="004B7C46" w:rsidRPr="000079C7" w:rsidRDefault="00002E5C" w:rsidP="0031143F">
      <w:pPr>
        <w:pStyle w:val="Caption"/>
        <w:spacing w:line="360" w:lineRule="auto"/>
        <w:jc w:val="center"/>
        <w:rPr>
          <w:rFonts w:ascii="Times New Roman" w:hAnsi="Times New Roman" w:cs="Times New Roman"/>
          <w:sz w:val="24"/>
          <w:szCs w:val="24"/>
          <w:lang w:val="en-GB"/>
        </w:rPr>
      </w:pPr>
      <w:r w:rsidRPr="000079C7">
        <w:rPr>
          <w:rFonts w:ascii="Times New Roman" w:hAnsi="Times New Roman" w:cs="Times New Roman"/>
          <w:sz w:val="24"/>
          <w:szCs w:val="24"/>
          <w:lang w:val="en-GB"/>
        </w:rPr>
        <w:t xml:space="preserve">Figure </w:t>
      </w:r>
      <w:r w:rsidRPr="000079C7">
        <w:rPr>
          <w:rFonts w:ascii="Times New Roman" w:hAnsi="Times New Roman" w:cs="Times New Roman"/>
          <w:sz w:val="24"/>
          <w:szCs w:val="24"/>
          <w:lang w:val="en-GB"/>
        </w:rPr>
        <w:fldChar w:fldCharType="begin"/>
      </w:r>
      <w:r w:rsidRPr="000079C7">
        <w:rPr>
          <w:rFonts w:ascii="Times New Roman" w:hAnsi="Times New Roman" w:cs="Times New Roman"/>
          <w:sz w:val="24"/>
          <w:szCs w:val="24"/>
          <w:lang w:val="en-GB"/>
        </w:rPr>
        <w:instrText xml:space="preserve"> SEQ Figure \* ARABIC </w:instrText>
      </w:r>
      <w:r w:rsidRPr="000079C7">
        <w:rPr>
          <w:rFonts w:ascii="Times New Roman" w:hAnsi="Times New Roman" w:cs="Times New Roman"/>
          <w:sz w:val="24"/>
          <w:szCs w:val="24"/>
          <w:lang w:val="en-GB"/>
        </w:rPr>
        <w:fldChar w:fldCharType="separate"/>
      </w:r>
      <w:r w:rsidRPr="000079C7">
        <w:rPr>
          <w:rFonts w:ascii="Times New Roman" w:hAnsi="Times New Roman" w:cs="Times New Roman"/>
          <w:sz w:val="24"/>
          <w:szCs w:val="24"/>
          <w:lang w:val="en-GB"/>
        </w:rPr>
        <w:t>1</w:t>
      </w:r>
      <w:r w:rsidRPr="000079C7">
        <w:rPr>
          <w:rFonts w:ascii="Times New Roman" w:hAnsi="Times New Roman" w:cs="Times New Roman"/>
          <w:sz w:val="24"/>
          <w:szCs w:val="24"/>
          <w:lang w:val="en-GB"/>
        </w:rPr>
        <w:fldChar w:fldCharType="end"/>
      </w:r>
      <w:r w:rsidRPr="000079C7">
        <w:rPr>
          <w:rFonts w:ascii="Times New Roman" w:hAnsi="Times New Roman" w:cs="Times New Roman"/>
          <w:sz w:val="24"/>
          <w:szCs w:val="24"/>
          <w:lang w:val="en-GB"/>
        </w:rPr>
        <w:t xml:space="preserve"> Gibbs Reflective Cycle </w:t>
      </w:r>
      <w:r w:rsidR="0031143F" w:rsidRPr="000079C7">
        <w:rPr>
          <w:rFonts w:ascii="Times New Roman" w:hAnsi="Times New Roman" w:cs="Times New Roman"/>
          <w:sz w:val="24"/>
          <w:szCs w:val="24"/>
          <w:lang w:val="en-GB"/>
        </w:rPr>
        <w:t>(</w:t>
      </w:r>
      <w:r w:rsidR="00C7543D" w:rsidRPr="000079C7">
        <w:rPr>
          <w:rFonts w:ascii="Times New Roman" w:hAnsi="Times New Roman" w:cs="Times New Roman"/>
          <w:sz w:val="24"/>
          <w:szCs w:val="24"/>
          <w:lang w:val="en-GB"/>
        </w:rPr>
        <w:t>Piercy,</w:t>
      </w:r>
      <w:r w:rsidR="000079C7" w:rsidRPr="000079C7">
        <w:rPr>
          <w:rFonts w:ascii="Times New Roman" w:hAnsi="Times New Roman" w:cs="Times New Roman"/>
          <w:sz w:val="24"/>
          <w:szCs w:val="24"/>
          <w:lang w:val="en-GB"/>
        </w:rPr>
        <w:t xml:space="preserve"> </w:t>
      </w:r>
      <w:r w:rsidR="0031143F" w:rsidRPr="000079C7">
        <w:rPr>
          <w:rFonts w:ascii="Times New Roman" w:hAnsi="Times New Roman" w:cs="Times New Roman"/>
          <w:sz w:val="24"/>
          <w:szCs w:val="24"/>
          <w:lang w:val="en-GB"/>
        </w:rPr>
        <w:t>2013</w:t>
      </w:r>
      <w:r w:rsidRPr="000079C7">
        <w:rPr>
          <w:rFonts w:ascii="Times New Roman" w:hAnsi="Times New Roman" w:cs="Times New Roman"/>
          <w:sz w:val="24"/>
          <w:szCs w:val="24"/>
          <w:lang w:val="en-GB"/>
        </w:rPr>
        <w:t>)</w:t>
      </w:r>
    </w:p>
    <w:p w14:paraId="4ECBC41B" w14:textId="0A1D2FA4" w:rsidR="004B7C46" w:rsidRPr="000079C7" w:rsidRDefault="00631E26" w:rsidP="0031143F">
      <w:pPr>
        <w:pStyle w:val="ListParagraph"/>
        <w:numPr>
          <w:ilvl w:val="1"/>
          <w:numId w:val="1"/>
        </w:numPr>
        <w:spacing w:line="360" w:lineRule="auto"/>
        <w:jc w:val="both"/>
        <w:outlineLvl w:val="1"/>
        <w:rPr>
          <w:rFonts w:ascii="Times New Roman" w:hAnsi="Times New Roman" w:cs="Times New Roman"/>
          <w:b/>
          <w:bCs/>
          <w:sz w:val="24"/>
          <w:szCs w:val="24"/>
          <w:lang w:val="en-GB"/>
        </w:rPr>
      </w:pPr>
      <w:bookmarkStart w:id="2" w:name="_Toc72099944"/>
      <w:r w:rsidRPr="000079C7">
        <w:rPr>
          <w:rFonts w:ascii="Times New Roman" w:hAnsi="Times New Roman" w:cs="Times New Roman"/>
          <w:b/>
          <w:bCs/>
          <w:sz w:val="24"/>
          <w:szCs w:val="24"/>
          <w:lang w:val="en-GB"/>
        </w:rPr>
        <w:t>Description</w:t>
      </w:r>
      <w:bookmarkEnd w:id="2"/>
    </w:p>
    <w:p w14:paraId="64D8CB80" w14:textId="4F4AA939" w:rsidR="00E57C35" w:rsidRPr="000079C7" w:rsidRDefault="00E57C35" w:rsidP="0031143F">
      <w:pPr>
        <w:spacing w:line="360" w:lineRule="auto"/>
        <w:jc w:val="both"/>
        <w:rPr>
          <w:rFonts w:ascii="Times New Roman" w:hAnsi="Times New Roman" w:cs="Times New Roman"/>
          <w:b/>
          <w:bCs/>
          <w:sz w:val="24"/>
          <w:szCs w:val="24"/>
          <w:lang w:val="en-GB"/>
        </w:rPr>
      </w:pPr>
      <w:r w:rsidRPr="000079C7">
        <w:rPr>
          <w:rFonts w:ascii="Times New Roman" w:hAnsi="Times New Roman" w:cs="Times New Roman"/>
          <w:sz w:val="24"/>
          <w:szCs w:val="24"/>
          <w:lang w:val="en-GB"/>
        </w:rPr>
        <w:t xml:space="preserve">A roleplay activity was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ed by our teacher in which students were required to act as an interviewer and an interviewee. The role play started with a small brief about role play participants in context to their personal goals. The time limit for the interview was five minutes with a minimum of five questions related to the topic of the role play. The questions that I added in the role plays were related to the problems faced by the employees in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ations and the possible solutions for those problems. In the role play, we conducted an interview with a management consultant working at Amazon. The questions were related to working hours, nature of work, relationship with colleagues, and compensations offered by the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 The purpose of these questions was to get insights into the satisfaction level of employees and their expectations from the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 I talked about general problems that are faced by the employees in the UK including long shifts, poor relationship with colleagues and their impact of the relationship on the performance of employees, how the attitude of senior staff impacts the motivation of employees, and communication barriers that cause disturbance and conflicts in the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 I also added a PESTEL analysis in the interview to discuss the impact of political, economic, social, technological, environmental, and legal factors on the overall performance and satisfaction of employees. I tried to incorporate as many details as I could about the factors that made negative impacts on the performance of employees and affect their motivation level in an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 to offer suggestions and identify potential areas for growth in the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 xml:space="preserve">ational culture. I also evaluated my views and strengths in an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ational context and determined my weaknesses that can cause a decline in my performance in the future and add barriers to my growth and development.</w:t>
      </w:r>
    </w:p>
    <w:p w14:paraId="66CFD444" w14:textId="70C8DD25" w:rsidR="00631E26" w:rsidRPr="000079C7" w:rsidRDefault="00A8164D" w:rsidP="0031143F">
      <w:pPr>
        <w:pStyle w:val="ListParagraph"/>
        <w:numPr>
          <w:ilvl w:val="1"/>
          <w:numId w:val="1"/>
        </w:numPr>
        <w:spacing w:line="360" w:lineRule="auto"/>
        <w:jc w:val="both"/>
        <w:outlineLvl w:val="1"/>
        <w:rPr>
          <w:rFonts w:ascii="Times New Roman" w:hAnsi="Times New Roman" w:cs="Times New Roman"/>
          <w:b/>
          <w:bCs/>
          <w:sz w:val="24"/>
          <w:szCs w:val="24"/>
          <w:lang w:val="en-GB"/>
        </w:rPr>
      </w:pPr>
      <w:bookmarkStart w:id="3" w:name="_Toc72099945"/>
      <w:r w:rsidRPr="000079C7">
        <w:rPr>
          <w:rFonts w:ascii="Times New Roman" w:hAnsi="Times New Roman" w:cs="Times New Roman"/>
          <w:b/>
          <w:bCs/>
          <w:sz w:val="24"/>
          <w:szCs w:val="24"/>
          <w:lang w:val="en-GB"/>
        </w:rPr>
        <w:t>Feelings</w:t>
      </w:r>
      <w:bookmarkEnd w:id="3"/>
    </w:p>
    <w:p w14:paraId="1B72F396" w14:textId="35788DE7" w:rsidR="002D12C1" w:rsidRPr="000079C7" w:rsidRDefault="002D12C1" w:rsidP="0031143F">
      <w:pPr>
        <w:spacing w:line="360" w:lineRule="auto"/>
        <w:jc w:val="both"/>
        <w:rPr>
          <w:rFonts w:ascii="Times New Roman" w:hAnsi="Times New Roman" w:cs="Times New Roman"/>
          <w:b/>
          <w:bCs/>
          <w:sz w:val="24"/>
          <w:szCs w:val="24"/>
          <w:lang w:val="en-GB"/>
        </w:rPr>
      </w:pPr>
      <w:r w:rsidRPr="000079C7">
        <w:rPr>
          <w:rFonts w:ascii="Times New Roman" w:hAnsi="Times New Roman" w:cs="Times New Roman"/>
          <w:sz w:val="24"/>
          <w:szCs w:val="24"/>
          <w:lang w:val="en-GB"/>
        </w:rPr>
        <w:t xml:space="preserve">Overall, I enjoyed this activity because it contributed to my learning and provided me an opportunity to reflect on my behaviour and requirements. While talking about the issues that are faced by the employees, I noticed that I added so many things that I do not want in my future career. For example, I talked about the long working hours and ungrateful attitude of the senior management which is something that I am not looking forward to experience in my professional life. I also got a bit aggressive while discussing the issues confronted by the employees and the ignorance of </w:t>
      </w:r>
      <w:r w:rsidR="000079C7" w:rsidRPr="000079C7">
        <w:rPr>
          <w:rFonts w:ascii="Times New Roman" w:hAnsi="Times New Roman" w:cs="Times New Roman"/>
          <w:sz w:val="24"/>
          <w:szCs w:val="24"/>
          <w:lang w:val="en-GB"/>
        </w:rPr>
        <w:t>organis</w:t>
      </w:r>
      <w:r w:rsidRPr="000079C7">
        <w:rPr>
          <w:rFonts w:ascii="Times New Roman" w:hAnsi="Times New Roman" w:cs="Times New Roman"/>
          <w:sz w:val="24"/>
          <w:szCs w:val="24"/>
          <w:lang w:val="en-GB"/>
        </w:rPr>
        <w:t>ations towards the concerns of their employees. I wanted to make sure that each point added in the interview is supported with a piece of strong evidence to give value to my findings and add only relevant and reliable information in the interview. Initially, I was not confident about my body language as a positive and welcoming body language is a basic requirement of an interview </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Hogue et al., 2013)</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 I was overly anxious about the interview because I wanted to display a perfect act without any shortcomings. However, I have realized that this was an unrealistic expectation because the chances of human error are always present in situations, especially those that require a public display of an act </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Wrycraft, 2019)</w:t>
      </w:r>
      <w:r w:rsidRPr="000079C7">
        <w:rPr>
          <w:rStyle w:val="Strong"/>
          <w:rFonts w:ascii="Times New Roman" w:hAnsi="Times New Roman" w:cs="Times New Roman"/>
          <w:color w:val="0E101A"/>
          <w:sz w:val="24"/>
          <w:szCs w:val="24"/>
          <w:lang w:val="en-GB"/>
        </w:rPr>
        <w:t>.</w:t>
      </w:r>
      <w:r w:rsidRPr="000079C7">
        <w:rPr>
          <w:rFonts w:ascii="Times New Roman" w:hAnsi="Times New Roman" w:cs="Times New Roman"/>
          <w:sz w:val="24"/>
          <w:szCs w:val="24"/>
          <w:lang w:val="en-GB"/>
        </w:rPr>
        <w:t>  I also lost track of the data in the middle while talking about the requirements of employees and I believe I added personal views that were not required in some areas of the interview. Although I will improve the way I present myself in interviews in the future, I do not regret the way I acted in the role play because it provided me an opportunity to present my real self and allowed me to reflect on my requirements from my professional life.</w:t>
      </w:r>
    </w:p>
    <w:p w14:paraId="78F6E870" w14:textId="3E7744FF" w:rsidR="00797C52" w:rsidRPr="000079C7" w:rsidRDefault="00797C52" w:rsidP="0031143F">
      <w:pPr>
        <w:pStyle w:val="ListParagraph"/>
        <w:numPr>
          <w:ilvl w:val="1"/>
          <w:numId w:val="1"/>
        </w:numPr>
        <w:spacing w:line="360" w:lineRule="auto"/>
        <w:jc w:val="both"/>
        <w:outlineLvl w:val="1"/>
        <w:rPr>
          <w:rFonts w:ascii="Times New Roman" w:hAnsi="Times New Roman" w:cs="Times New Roman"/>
          <w:b/>
          <w:bCs/>
          <w:sz w:val="24"/>
          <w:szCs w:val="24"/>
          <w:lang w:val="en-GB"/>
        </w:rPr>
      </w:pPr>
      <w:bookmarkStart w:id="4" w:name="_Toc72099946"/>
      <w:r w:rsidRPr="000079C7">
        <w:rPr>
          <w:rFonts w:ascii="Times New Roman" w:hAnsi="Times New Roman" w:cs="Times New Roman"/>
          <w:b/>
          <w:bCs/>
          <w:sz w:val="24"/>
          <w:szCs w:val="24"/>
          <w:lang w:val="en-GB"/>
        </w:rPr>
        <w:t>Evaluate</w:t>
      </w:r>
      <w:bookmarkEnd w:id="4"/>
    </w:p>
    <w:p w14:paraId="7094C965" w14:textId="5BF9C566" w:rsidR="000D58BD" w:rsidRPr="000079C7" w:rsidRDefault="000D58BD" w:rsidP="0031143F">
      <w:pPr>
        <w:pStyle w:val="NormalWeb"/>
        <w:spacing w:before="0" w:beforeAutospacing="0" w:after="0" w:afterAutospacing="0" w:line="360" w:lineRule="auto"/>
        <w:ind w:firstLine="360"/>
        <w:jc w:val="both"/>
        <w:rPr>
          <w:color w:val="0E101A"/>
        </w:rPr>
      </w:pPr>
      <w:r w:rsidRPr="000079C7">
        <w:rPr>
          <w:color w:val="0E101A"/>
        </w:rPr>
        <w:t xml:space="preserve">Interviews are crucial for </w:t>
      </w:r>
      <w:r w:rsidR="000079C7" w:rsidRPr="000079C7">
        <w:rPr>
          <w:color w:val="0E101A"/>
        </w:rPr>
        <w:t>organis</w:t>
      </w:r>
      <w:r w:rsidRPr="000079C7">
        <w:rPr>
          <w:color w:val="0E101A"/>
        </w:rPr>
        <w:t xml:space="preserve">ations because they provide an opportunity for both employers and employees to evaluate the skills and personal abilities of an individual in the context of the requirements of an </w:t>
      </w:r>
      <w:r w:rsidR="000079C7" w:rsidRPr="000079C7">
        <w:rPr>
          <w:color w:val="0E101A"/>
        </w:rPr>
        <w:t>organis</w:t>
      </w:r>
      <w:r w:rsidRPr="000079C7">
        <w:rPr>
          <w:color w:val="0E101A"/>
        </w:rPr>
        <w:t>ation </w:t>
      </w:r>
      <w:r w:rsidRPr="000079C7">
        <w:rPr>
          <w:rStyle w:val="Strong"/>
          <w:color w:val="0E101A"/>
        </w:rPr>
        <w:t>(</w:t>
      </w:r>
      <w:r w:rsidRPr="000079C7">
        <w:rPr>
          <w:color w:val="0E101A"/>
        </w:rPr>
        <w:t xml:space="preserve">Roulin et al., 2014). Interviews are conducted by the </w:t>
      </w:r>
      <w:r w:rsidR="000079C7" w:rsidRPr="000079C7">
        <w:rPr>
          <w:color w:val="0E101A"/>
        </w:rPr>
        <w:t>organis</w:t>
      </w:r>
      <w:r w:rsidRPr="000079C7">
        <w:rPr>
          <w:color w:val="0E101A"/>
        </w:rPr>
        <w:t xml:space="preserve">ations after selecting the candidates based on their qualifications and work experience mentioned in the resume. The role-play activity allowed me to consider different dimensions of interviews and their importance in the determination of the expectations of employees from their </w:t>
      </w:r>
      <w:r w:rsidR="000079C7" w:rsidRPr="000079C7">
        <w:rPr>
          <w:color w:val="0E101A"/>
        </w:rPr>
        <w:t>organis</w:t>
      </w:r>
      <w:r w:rsidRPr="000079C7">
        <w:rPr>
          <w:color w:val="0E101A"/>
        </w:rPr>
        <w:t>ations. I analysed the entire process of the interview from various dimensions while exploring the factors that can improve the efficiency of the interview process. For example, I learned that having positive and encouraging body language is among the most critical requirements of an interview </w:t>
      </w:r>
      <w:r w:rsidRPr="000079C7">
        <w:rPr>
          <w:rStyle w:val="Strong"/>
          <w:color w:val="0E101A"/>
        </w:rPr>
        <w:t>(</w:t>
      </w:r>
      <w:r w:rsidRPr="000079C7">
        <w:rPr>
          <w:color w:val="0E101A"/>
        </w:rPr>
        <w:t>Bourdage et al., 2018)</w:t>
      </w:r>
      <w:r w:rsidRPr="000079C7">
        <w:rPr>
          <w:rStyle w:val="Strong"/>
          <w:color w:val="0E101A"/>
        </w:rPr>
        <w:t>.</w:t>
      </w:r>
      <w:r w:rsidRPr="000079C7">
        <w:rPr>
          <w:color w:val="0E101A"/>
        </w:rPr>
        <w:t> An interviewer should not only ask relevant questions and stick to the point of the interview but also give fair chances to the interviewee to express his views without being interrupted </w:t>
      </w:r>
      <w:r w:rsidRPr="000079C7">
        <w:rPr>
          <w:rStyle w:val="Strong"/>
          <w:color w:val="0E101A"/>
        </w:rPr>
        <w:t>(</w:t>
      </w:r>
      <w:r w:rsidRPr="000079C7">
        <w:rPr>
          <w:color w:val="0E101A"/>
        </w:rPr>
        <w:t>Bourdage et al., 2018)</w:t>
      </w:r>
      <w:r w:rsidRPr="000079C7">
        <w:rPr>
          <w:rStyle w:val="Strong"/>
          <w:color w:val="0E101A"/>
        </w:rPr>
        <w:t>.</w:t>
      </w:r>
    </w:p>
    <w:p w14:paraId="16FF0C19" w14:textId="63296D54" w:rsidR="000D58BD" w:rsidRPr="000079C7" w:rsidRDefault="000D58BD" w:rsidP="0031143F">
      <w:pPr>
        <w:pStyle w:val="NormalWeb"/>
        <w:spacing w:before="0" w:beforeAutospacing="0" w:after="0" w:afterAutospacing="0" w:line="360" w:lineRule="auto"/>
        <w:ind w:firstLine="360"/>
        <w:jc w:val="both"/>
        <w:rPr>
          <w:color w:val="0E101A"/>
        </w:rPr>
      </w:pPr>
      <w:r w:rsidRPr="000079C7">
        <w:rPr>
          <w:color w:val="0E101A"/>
        </w:rPr>
        <w:t>Apart from this, the purpose of the interview was to assess the impact of the working environment and the attitude of senior management on the performance of employees. The questions were also designed to examine these factors and analyse the views of employees regarding the implementation of these elements. Salary is among the basic and most important factors that determine the performance of employees </w:t>
      </w:r>
      <w:r w:rsidRPr="000079C7">
        <w:rPr>
          <w:rStyle w:val="Strong"/>
          <w:color w:val="0E101A"/>
        </w:rPr>
        <w:t>(</w:t>
      </w:r>
      <w:r w:rsidRPr="000079C7">
        <w:rPr>
          <w:color w:val="0E101A"/>
        </w:rPr>
        <w:t>Iqbal et al., 2017)</w:t>
      </w:r>
      <w:r w:rsidRPr="000079C7">
        <w:rPr>
          <w:rStyle w:val="Strong"/>
          <w:color w:val="0E101A"/>
        </w:rPr>
        <w:t>.</w:t>
      </w:r>
      <w:r w:rsidRPr="000079C7">
        <w:rPr>
          <w:color w:val="0E101A"/>
        </w:rPr>
        <w:t> It was identified that compensation and good salary packages made positive impacts on the motivation of employees while unfair payments and deductions result in poor performance and increased absentees of employees </w:t>
      </w:r>
      <w:r w:rsidRPr="000079C7">
        <w:rPr>
          <w:rStyle w:val="Strong"/>
          <w:color w:val="0E101A"/>
        </w:rPr>
        <w:t>(</w:t>
      </w:r>
      <w:r w:rsidRPr="000079C7">
        <w:rPr>
          <w:color w:val="0E101A"/>
        </w:rPr>
        <w:t>Iqbal et al., 2017)</w:t>
      </w:r>
      <w:r w:rsidRPr="000079C7">
        <w:rPr>
          <w:rStyle w:val="Strong"/>
          <w:color w:val="0E101A"/>
        </w:rPr>
        <w:t>. </w:t>
      </w:r>
      <w:r w:rsidRPr="000079C7">
        <w:rPr>
          <w:color w:val="0E101A"/>
        </w:rPr>
        <w:t>I also mentioned the impact of long shifts and working hours on the health of employees. Companies should define reasonable shifts and working hours for the employees to maintain their health and ensure their performance </w:t>
      </w:r>
      <w:r w:rsidRPr="000079C7">
        <w:rPr>
          <w:rStyle w:val="Strong"/>
          <w:color w:val="0E101A"/>
        </w:rPr>
        <w:t>(</w:t>
      </w:r>
      <w:r w:rsidRPr="000079C7">
        <w:rPr>
          <w:color w:val="0E101A"/>
        </w:rPr>
        <w:t>Pandey, 2019)</w:t>
      </w:r>
      <w:r w:rsidRPr="000079C7">
        <w:rPr>
          <w:rStyle w:val="Strong"/>
          <w:color w:val="0E101A"/>
        </w:rPr>
        <w:t>. </w:t>
      </w:r>
      <w:r w:rsidRPr="000079C7">
        <w:rPr>
          <w:color w:val="0E101A"/>
        </w:rPr>
        <w:t xml:space="preserve">I discussed the relevance of the relationship of employees with their colleagues to determine the factors that contribute to an increased rate of turnover and absentees in </w:t>
      </w:r>
      <w:r w:rsidR="000079C7" w:rsidRPr="000079C7">
        <w:rPr>
          <w:color w:val="0E101A"/>
        </w:rPr>
        <w:t>organis</w:t>
      </w:r>
      <w:r w:rsidRPr="000079C7">
        <w:rPr>
          <w:color w:val="0E101A"/>
        </w:rPr>
        <w:t xml:space="preserve">ations. It was identified that the overall work environment including the comfort and convenience and the compensation offered by the </w:t>
      </w:r>
      <w:r w:rsidR="000079C7" w:rsidRPr="000079C7">
        <w:rPr>
          <w:color w:val="0E101A"/>
        </w:rPr>
        <w:t>organis</w:t>
      </w:r>
      <w:r w:rsidRPr="000079C7">
        <w:rPr>
          <w:color w:val="0E101A"/>
        </w:rPr>
        <w:t>ation plays an important role in determining the attitude of employees toward their colleagues </w:t>
      </w:r>
      <w:r w:rsidRPr="000079C7">
        <w:rPr>
          <w:rStyle w:val="Strong"/>
          <w:color w:val="0E101A"/>
        </w:rPr>
        <w:t>(</w:t>
      </w:r>
      <w:r w:rsidRPr="000079C7">
        <w:rPr>
          <w:color w:val="0E101A"/>
        </w:rPr>
        <w:t xml:space="preserve">Agarwal &amp; Sajid, 2017). Discomfort and irritation can cause agitation which is reflected in the behaviour of employees and results in conflicts in the </w:t>
      </w:r>
      <w:r w:rsidR="000079C7" w:rsidRPr="000079C7">
        <w:rPr>
          <w:color w:val="0E101A"/>
        </w:rPr>
        <w:t>organis</w:t>
      </w:r>
      <w:r w:rsidRPr="000079C7">
        <w:rPr>
          <w:color w:val="0E101A"/>
        </w:rPr>
        <w:t>ations</w:t>
      </w:r>
      <w:r w:rsidRPr="000079C7">
        <w:rPr>
          <w:rStyle w:val="Strong"/>
          <w:color w:val="0E101A"/>
        </w:rPr>
        <w:t> (</w:t>
      </w:r>
      <w:r w:rsidRPr="000079C7">
        <w:rPr>
          <w:color w:val="0E101A"/>
        </w:rPr>
        <w:t xml:space="preserve">Luz et al., 2018). Other than this, bullying and discrimination by colleagues can also affect the relationships of employees and become a reason for conflicts and tension in the </w:t>
      </w:r>
      <w:r w:rsidR="000079C7" w:rsidRPr="000079C7">
        <w:rPr>
          <w:color w:val="0E101A"/>
        </w:rPr>
        <w:t>organis</w:t>
      </w:r>
      <w:r w:rsidRPr="000079C7">
        <w:rPr>
          <w:color w:val="0E101A"/>
        </w:rPr>
        <w:t>ation </w:t>
      </w:r>
      <w:r w:rsidRPr="000079C7">
        <w:rPr>
          <w:rStyle w:val="Strong"/>
          <w:color w:val="0E101A"/>
        </w:rPr>
        <w:t>(</w:t>
      </w:r>
      <w:r w:rsidRPr="000079C7">
        <w:rPr>
          <w:color w:val="0E101A"/>
        </w:rPr>
        <w:t>Ćulibrk et al., 2018)</w:t>
      </w:r>
      <w:r w:rsidRPr="000079C7">
        <w:rPr>
          <w:rStyle w:val="Strong"/>
          <w:color w:val="0E101A"/>
        </w:rPr>
        <w:t>. </w:t>
      </w:r>
      <w:r w:rsidRPr="000079C7">
        <w:rPr>
          <w:color w:val="0E101A"/>
        </w:rPr>
        <w:t xml:space="preserve">One most important thing that I discussed in the interview was the attitude of senior management towards their employees. The ungrateful attitude of managers towards the employees can affect their motivation and a desire to provide better results and work for the growth of the </w:t>
      </w:r>
      <w:r w:rsidR="000079C7" w:rsidRPr="000079C7">
        <w:rPr>
          <w:color w:val="0E101A"/>
        </w:rPr>
        <w:t>organis</w:t>
      </w:r>
      <w:r w:rsidRPr="000079C7">
        <w:rPr>
          <w:color w:val="0E101A"/>
        </w:rPr>
        <w:t>ation </w:t>
      </w:r>
      <w:r w:rsidRPr="000079C7">
        <w:rPr>
          <w:rStyle w:val="Strong"/>
          <w:color w:val="0E101A"/>
        </w:rPr>
        <w:t>(</w:t>
      </w:r>
      <w:r w:rsidRPr="000079C7">
        <w:rPr>
          <w:color w:val="0E101A"/>
        </w:rPr>
        <w:t>Agarwal &amp; Sajid, 2017)</w:t>
      </w:r>
      <w:r w:rsidRPr="000079C7">
        <w:rPr>
          <w:rStyle w:val="Strong"/>
          <w:color w:val="0E101A"/>
        </w:rPr>
        <w:t>. </w:t>
      </w:r>
      <w:r w:rsidRPr="000079C7">
        <w:rPr>
          <w:color w:val="0E101A"/>
        </w:rPr>
        <w:t>Even though I faced some challenges regarding the incorporation of only relevant information in the interview, this activity was a pleasant experience for me because it added to my knowledge and helped me in the identification of my strengths and weaknesses.</w:t>
      </w:r>
    </w:p>
    <w:p w14:paraId="733978D5" w14:textId="276B900D" w:rsidR="003A7E9E" w:rsidRPr="000079C7" w:rsidRDefault="003A7E9E" w:rsidP="0031143F">
      <w:pPr>
        <w:pStyle w:val="ListParagraph"/>
        <w:numPr>
          <w:ilvl w:val="1"/>
          <w:numId w:val="1"/>
        </w:numPr>
        <w:spacing w:line="360" w:lineRule="auto"/>
        <w:jc w:val="both"/>
        <w:outlineLvl w:val="1"/>
        <w:rPr>
          <w:rFonts w:ascii="Times New Roman" w:hAnsi="Times New Roman" w:cs="Times New Roman"/>
          <w:b/>
          <w:bCs/>
          <w:color w:val="202124"/>
          <w:sz w:val="24"/>
          <w:szCs w:val="24"/>
          <w:shd w:val="clear" w:color="auto" w:fill="FFFFFF"/>
          <w:lang w:val="en-GB"/>
        </w:rPr>
      </w:pPr>
      <w:bookmarkStart w:id="5" w:name="_Toc72099947"/>
      <w:r w:rsidRPr="000079C7">
        <w:rPr>
          <w:rFonts w:ascii="Times New Roman" w:hAnsi="Times New Roman" w:cs="Times New Roman"/>
          <w:b/>
          <w:bCs/>
          <w:color w:val="202124"/>
          <w:sz w:val="24"/>
          <w:szCs w:val="24"/>
          <w:shd w:val="clear" w:color="auto" w:fill="FFFFFF"/>
          <w:lang w:val="en-GB"/>
        </w:rPr>
        <w:t>Analysis</w:t>
      </w:r>
      <w:bookmarkEnd w:id="5"/>
    </w:p>
    <w:p w14:paraId="2A744A2A" w14:textId="09706E3E" w:rsidR="005860D3" w:rsidRPr="000079C7" w:rsidRDefault="005860D3" w:rsidP="0031143F">
      <w:pPr>
        <w:pStyle w:val="NormalWeb"/>
        <w:spacing w:before="0" w:beforeAutospacing="0" w:after="0" w:afterAutospacing="0" w:line="360" w:lineRule="auto"/>
        <w:ind w:firstLine="360"/>
        <w:jc w:val="both"/>
        <w:rPr>
          <w:color w:val="0E101A"/>
        </w:rPr>
      </w:pPr>
      <w:r w:rsidRPr="000079C7">
        <w:rPr>
          <w:color w:val="0E101A"/>
        </w:rPr>
        <w:t xml:space="preserve">The role-play activity allowed me to explore myself and identify my requirements for my future career. This activity helped me in the identification of my strengths and weaknesses that can affect my future growth. Throughout the roleplay, I tried to analyse the issues that are faced by the employees and compared them with my expectations from an </w:t>
      </w:r>
      <w:r w:rsidR="000079C7" w:rsidRPr="000079C7">
        <w:rPr>
          <w:color w:val="0E101A"/>
        </w:rPr>
        <w:t>organis</w:t>
      </w:r>
      <w:r w:rsidRPr="000079C7">
        <w:rPr>
          <w:color w:val="0E101A"/>
        </w:rPr>
        <w:t xml:space="preserve">ation and its management. I realized that I want to work in an </w:t>
      </w:r>
      <w:r w:rsidR="000079C7" w:rsidRPr="000079C7">
        <w:rPr>
          <w:color w:val="0E101A"/>
        </w:rPr>
        <w:t>organis</w:t>
      </w:r>
      <w:r w:rsidRPr="000079C7">
        <w:rPr>
          <w:color w:val="0E101A"/>
        </w:rPr>
        <w:t xml:space="preserve">ation that follows work ethics and provides basic facilities to its employees. I want to work in an </w:t>
      </w:r>
      <w:r w:rsidR="000079C7" w:rsidRPr="000079C7">
        <w:rPr>
          <w:color w:val="0E101A"/>
        </w:rPr>
        <w:t>organis</w:t>
      </w:r>
      <w:r w:rsidRPr="000079C7">
        <w:rPr>
          <w:color w:val="0E101A"/>
        </w:rPr>
        <w:t xml:space="preserve">ation where employees are given equal rights to raise their views and share their concerns without any fear of the senior management. While talking about the attitude of senior management, I realized that I would never want to work under the supervision of an individual who is not grateful for the efforts his subordinates are putting into the growth of his </w:t>
      </w:r>
      <w:r w:rsidR="000079C7" w:rsidRPr="000079C7">
        <w:rPr>
          <w:color w:val="0E101A"/>
        </w:rPr>
        <w:t>organis</w:t>
      </w:r>
      <w:r w:rsidRPr="000079C7">
        <w:rPr>
          <w:color w:val="0E101A"/>
        </w:rPr>
        <w:t>ation. </w:t>
      </w:r>
    </w:p>
    <w:p w14:paraId="4A4DE6E1" w14:textId="5C401F70" w:rsidR="005860D3" w:rsidRPr="000079C7" w:rsidRDefault="005860D3" w:rsidP="0031143F">
      <w:pPr>
        <w:pStyle w:val="NormalWeb"/>
        <w:spacing w:before="0" w:beforeAutospacing="0" w:after="0" w:afterAutospacing="0" w:line="360" w:lineRule="auto"/>
        <w:ind w:firstLine="360"/>
        <w:jc w:val="both"/>
        <w:rPr>
          <w:color w:val="0E101A"/>
        </w:rPr>
      </w:pPr>
      <w:r w:rsidRPr="000079C7">
        <w:rPr>
          <w:color w:val="0E101A"/>
        </w:rPr>
        <w:t xml:space="preserve">Other than this, I discussed PESTEL analysis with a focus on the working conditions and the impact of the external environment on the performance of </w:t>
      </w:r>
      <w:r w:rsidR="000079C7" w:rsidRPr="000079C7">
        <w:rPr>
          <w:color w:val="0E101A"/>
        </w:rPr>
        <w:t>organis</w:t>
      </w:r>
      <w:r w:rsidRPr="000079C7">
        <w:rPr>
          <w:color w:val="0E101A"/>
        </w:rPr>
        <w:t xml:space="preserve">ations operating in the UK. PESTEL analysis showed that the improvements in technology can help </w:t>
      </w:r>
      <w:r w:rsidR="000079C7" w:rsidRPr="000079C7">
        <w:rPr>
          <w:color w:val="0E101A"/>
        </w:rPr>
        <w:t>organis</w:t>
      </w:r>
      <w:r w:rsidRPr="000079C7">
        <w:rPr>
          <w:color w:val="0E101A"/>
        </w:rPr>
        <w:t xml:space="preserve">ations in the improvement of working conditions for the employees (Bhargava et al., 2021). I also presented some solutions to the problems faced by the employees in the </w:t>
      </w:r>
      <w:r w:rsidR="000079C7" w:rsidRPr="000079C7">
        <w:rPr>
          <w:color w:val="0E101A"/>
        </w:rPr>
        <w:t>organis</w:t>
      </w:r>
      <w:r w:rsidRPr="000079C7">
        <w:rPr>
          <w:color w:val="0E101A"/>
        </w:rPr>
        <w:t xml:space="preserve">ations. For example, an employee should prioritize his health and wellbeing and chose to work in </w:t>
      </w:r>
      <w:r w:rsidR="000079C7" w:rsidRPr="000079C7">
        <w:rPr>
          <w:color w:val="0E101A"/>
        </w:rPr>
        <w:t>organis</w:t>
      </w:r>
      <w:r w:rsidRPr="000079C7">
        <w:rPr>
          <w:color w:val="0E101A"/>
        </w:rPr>
        <w:t>ations that provide a positive and healthy work environment to their employees </w:t>
      </w:r>
      <w:r w:rsidRPr="000079C7">
        <w:rPr>
          <w:rStyle w:val="Strong"/>
          <w:color w:val="0E101A"/>
        </w:rPr>
        <w:t>(</w:t>
      </w:r>
      <w:r w:rsidRPr="000079C7">
        <w:rPr>
          <w:color w:val="0E101A"/>
        </w:rPr>
        <w:t>Luz et al., 2018)</w:t>
      </w:r>
      <w:r w:rsidRPr="000079C7">
        <w:rPr>
          <w:rStyle w:val="Strong"/>
          <w:color w:val="0E101A"/>
        </w:rPr>
        <w:t>.</w:t>
      </w:r>
      <w:r w:rsidRPr="000079C7">
        <w:rPr>
          <w:color w:val="0E101A"/>
        </w:rPr>
        <w:t> In addition to this, employees can improve their relationships with colleagues by separating work life from their personal life </w:t>
      </w:r>
      <w:r w:rsidRPr="000079C7">
        <w:rPr>
          <w:rStyle w:val="Strong"/>
          <w:color w:val="0E101A"/>
        </w:rPr>
        <w:t>(</w:t>
      </w:r>
      <w:r w:rsidRPr="000079C7">
        <w:rPr>
          <w:color w:val="0E101A"/>
        </w:rPr>
        <w:t>Lee et al., 2017)</w:t>
      </w:r>
      <w:r w:rsidRPr="000079C7">
        <w:rPr>
          <w:rStyle w:val="Strong"/>
          <w:color w:val="0E101A"/>
        </w:rPr>
        <w:t>. </w:t>
      </w:r>
      <w:r w:rsidRPr="000079C7">
        <w:rPr>
          <w:color w:val="0E101A"/>
        </w:rPr>
        <w:t>They can discuss their concerns with the senior management to convey their messages and highlight the areas that need changes and modifications. These solutions may seem very simple but, they can act as a source for improvement in the work conditions for the employees</w:t>
      </w:r>
    </w:p>
    <w:p w14:paraId="0DB4B86E" w14:textId="14520AC8" w:rsidR="002F2C16" w:rsidRPr="000079C7" w:rsidRDefault="0072742D" w:rsidP="0031143F">
      <w:pPr>
        <w:spacing w:line="360" w:lineRule="auto"/>
        <w:jc w:val="both"/>
        <w:rPr>
          <w:rFonts w:ascii="Times New Roman" w:hAnsi="Times New Roman" w:cs="Times New Roman"/>
          <w:color w:val="202124"/>
          <w:sz w:val="24"/>
          <w:szCs w:val="24"/>
          <w:shd w:val="clear" w:color="auto" w:fill="FFFFFF"/>
          <w:lang w:val="en-GB"/>
        </w:rPr>
      </w:pPr>
      <w:r w:rsidRPr="000079C7">
        <w:rPr>
          <w:rFonts w:ascii="Times New Roman" w:hAnsi="Times New Roman" w:cs="Times New Roman"/>
          <w:color w:val="202124"/>
          <w:sz w:val="24"/>
          <w:szCs w:val="24"/>
          <w:shd w:val="clear" w:color="auto" w:fill="FFFFFF"/>
          <w:lang w:val="en-GB"/>
        </w:rPr>
        <w:t>.</w:t>
      </w:r>
    </w:p>
    <w:p w14:paraId="65C0E355" w14:textId="69BA18D8" w:rsidR="008C7F74" w:rsidRPr="000079C7" w:rsidRDefault="008C7F74" w:rsidP="0031143F">
      <w:pPr>
        <w:pStyle w:val="ListParagraph"/>
        <w:numPr>
          <w:ilvl w:val="1"/>
          <w:numId w:val="1"/>
        </w:numPr>
        <w:spacing w:line="360" w:lineRule="auto"/>
        <w:jc w:val="both"/>
        <w:outlineLvl w:val="1"/>
        <w:rPr>
          <w:rFonts w:ascii="Times New Roman" w:hAnsi="Times New Roman" w:cs="Times New Roman"/>
          <w:b/>
          <w:bCs/>
          <w:color w:val="202124"/>
          <w:sz w:val="24"/>
          <w:szCs w:val="24"/>
          <w:shd w:val="clear" w:color="auto" w:fill="FFFFFF"/>
          <w:lang w:val="en-GB"/>
        </w:rPr>
      </w:pPr>
      <w:bookmarkStart w:id="6" w:name="_Toc72099948"/>
      <w:r w:rsidRPr="000079C7">
        <w:rPr>
          <w:rFonts w:ascii="Times New Roman" w:hAnsi="Times New Roman" w:cs="Times New Roman"/>
          <w:b/>
          <w:bCs/>
          <w:color w:val="202124"/>
          <w:sz w:val="24"/>
          <w:szCs w:val="24"/>
          <w:shd w:val="clear" w:color="auto" w:fill="FFFFFF"/>
          <w:lang w:val="en-GB"/>
        </w:rPr>
        <w:t>Conclusion</w:t>
      </w:r>
      <w:bookmarkEnd w:id="6"/>
    </w:p>
    <w:p w14:paraId="4FDA293A" w14:textId="00876A3A" w:rsidR="00BA7174" w:rsidRPr="000079C7" w:rsidRDefault="00BA7174" w:rsidP="0031143F">
      <w:pPr>
        <w:spacing w:line="360" w:lineRule="auto"/>
        <w:jc w:val="both"/>
        <w:rPr>
          <w:rFonts w:ascii="Times New Roman" w:hAnsi="Times New Roman" w:cs="Times New Roman"/>
          <w:color w:val="202124"/>
          <w:sz w:val="24"/>
          <w:szCs w:val="24"/>
          <w:shd w:val="clear" w:color="auto" w:fill="FFFFFF"/>
          <w:lang w:val="en-GB"/>
        </w:rPr>
      </w:pPr>
      <w:r w:rsidRPr="000079C7">
        <w:rPr>
          <w:rFonts w:ascii="Times New Roman" w:hAnsi="Times New Roman" w:cs="Times New Roman"/>
          <w:color w:val="202124"/>
          <w:sz w:val="24"/>
          <w:szCs w:val="24"/>
          <w:shd w:val="clear" w:color="auto" w:fill="FFFFFF"/>
          <w:lang w:val="en-GB"/>
        </w:rPr>
        <w:t xml:space="preserve">The role-play activity was an opportunity for me to reflect on my strengths and weaknesses and identify ways to improve areas that need further improvement. The activity helped me to get an understanding of the requirements of employees and find solutions for the issues that are faced by employees in the </w:t>
      </w:r>
      <w:r w:rsidR="000079C7" w:rsidRPr="000079C7">
        <w:rPr>
          <w:rFonts w:ascii="Times New Roman" w:hAnsi="Times New Roman" w:cs="Times New Roman"/>
          <w:color w:val="202124"/>
          <w:sz w:val="24"/>
          <w:szCs w:val="24"/>
          <w:shd w:val="clear" w:color="auto" w:fill="FFFFFF"/>
          <w:lang w:val="en-GB"/>
        </w:rPr>
        <w:t>organis</w:t>
      </w:r>
      <w:r w:rsidRPr="000079C7">
        <w:rPr>
          <w:rFonts w:ascii="Times New Roman" w:hAnsi="Times New Roman" w:cs="Times New Roman"/>
          <w:color w:val="202124"/>
          <w:sz w:val="24"/>
          <w:szCs w:val="24"/>
          <w:shd w:val="clear" w:color="auto" w:fill="FFFFFF"/>
          <w:lang w:val="en-GB"/>
        </w:rPr>
        <w:t xml:space="preserve">ations. Long shifts and working hours, poor relationships with colleagues, unhealthy work environment, and the attitude of management were identified as the most critical factors that affect the performance of employees in the </w:t>
      </w:r>
      <w:r w:rsidR="000079C7" w:rsidRPr="000079C7">
        <w:rPr>
          <w:rFonts w:ascii="Times New Roman" w:hAnsi="Times New Roman" w:cs="Times New Roman"/>
          <w:color w:val="202124"/>
          <w:sz w:val="24"/>
          <w:szCs w:val="24"/>
          <w:shd w:val="clear" w:color="auto" w:fill="FFFFFF"/>
          <w:lang w:val="en-GB"/>
        </w:rPr>
        <w:t>organis</w:t>
      </w:r>
      <w:r w:rsidRPr="000079C7">
        <w:rPr>
          <w:rFonts w:ascii="Times New Roman" w:hAnsi="Times New Roman" w:cs="Times New Roman"/>
          <w:color w:val="202124"/>
          <w:sz w:val="24"/>
          <w:szCs w:val="24"/>
          <w:shd w:val="clear" w:color="auto" w:fill="FFFFFF"/>
          <w:lang w:val="en-GB"/>
        </w:rPr>
        <w:t xml:space="preserve">ation. However, an analysis of the </w:t>
      </w:r>
      <w:r w:rsidR="000079C7" w:rsidRPr="000079C7">
        <w:rPr>
          <w:rFonts w:ascii="Times New Roman" w:hAnsi="Times New Roman" w:cs="Times New Roman"/>
          <w:color w:val="202124"/>
          <w:sz w:val="24"/>
          <w:szCs w:val="24"/>
          <w:shd w:val="clear" w:color="auto" w:fill="FFFFFF"/>
          <w:lang w:val="en-GB"/>
        </w:rPr>
        <w:t>organis</w:t>
      </w:r>
      <w:r w:rsidRPr="000079C7">
        <w:rPr>
          <w:rFonts w:ascii="Times New Roman" w:hAnsi="Times New Roman" w:cs="Times New Roman"/>
          <w:color w:val="202124"/>
          <w:sz w:val="24"/>
          <w:szCs w:val="24"/>
          <w:shd w:val="clear" w:color="auto" w:fill="FFFFFF"/>
          <w:lang w:val="en-GB"/>
        </w:rPr>
        <w:t xml:space="preserve">ations and work culture showed that the employees can resolve most of their issues by talking about their problems with the senior management and communicating their concerns regarding the attitude of management to the right parties, maintaining a professional attitude in the </w:t>
      </w:r>
      <w:r w:rsidR="000079C7" w:rsidRPr="000079C7">
        <w:rPr>
          <w:rFonts w:ascii="Times New Roman" w:hAnsi="Times New Roman" w:cs="Times New Roman"/>
          <w:color w:val="202124"/>
          <w:sz w:val="24"/>
          <w:szCs w:val="24"/>
          <w:shd w:val="clear" w:color="auto" w:fill="FFFFFF"/>
          <w:lang w:val="en-GB"/>
        </w:rPr>
        <w:t>organis</w:t>
      </w:r>
      <w:r w:rsidRPr="000079C7">
        <w:rPr>
          <w:rFonts w:ascii="Times New Roman" w:hAnsi="Times New Roman" w:cs="Times New Roman"/>
          <w:color w:val="202124"/>
          <w:sz w:val="24"/>
          <w:szCs w:val="24"/>
          <w:shd w:val="clear" w:color="auto" w:fill="FFFFFF"/>
          <w:lang w:val="en-GB"/>
        </w:rPr>
        <w:t>ation and selecting those jobs that are suitable for their skills and qualification (Lee et al., 2017).</w:t>
      </w:r>
    </w:p>
    <w:p w14:paraId="3938F8A8" w14:textId="015A92ED" w:rsidR="00DB3A5A" w:rsidRPr="000079C7" w:rsidRDefault="00841A8C" w:rsidP="0031143F">
      <w:pPr>
        <w:pStyle w:val="ListParagraph"/>
        <w:numPr>
          <w:ilvl w:val="1"/>
          <w:numId w:val="1"/>
        </w:numPr>
        <w:spacing w:line="360" w:lineRule="auto"/>
        <w:jc w:val="both"/>
        <w:outlineLvl w:val="1"/>
        <w:rPr>
          <w:rFonts w:ascii="Times New Roman" w:hAnsi="Times New Roman" w:cs="Times New Roman"/>
          <w:b/>
          <w:bCs/>
          <w:color w:val="202124"/>
          <w:sz w:val="24"/>
          <w:szCs w:val="24"/>
          <w:shd w:val="clear" w:color="auto" w:fill="FFFFFF"/>
          <w:lang w:val="en-GB"/>
        </w:rPr>
      </w:pPr>
      <w:bookmarkStart w:id="7" w:name="_Toc72099949"/>
      <w:r w:rsidRPr="000079C7">
        <w:rPr>
          <w:rFonts w:ascii="Times New Roman" w:hAnsi="Times New Roman" w:cs="Times New Roman"/>
          <w:b/>
          <w:bCs/>
          <w:color w:val="202124"/>
          <w:sz w:val="24"/>
          <w:szCs w:val="24"/>
          <w:shd w:val="clear" w:color="auto" w:fill="FFFFFF"/>
          <w:lang w:val="en-GB"/>
        </w:rPr>
        <w:t>Action Plan</w:t>
      </w:r>
      <w:bookmarkEnd w:id="7"/>
      <w:r w:rsidR="00DB3A5A" w:rsidRPr="000079C7">
        <w:rPr>
          <w:rFonts w:ascii="Times New Roman" w:hAnsi="Times New Roman" w:cs="Times New Roman"/>
          <w:sz w:val="24"/>
          <w:szCs w:val="24"/>
          <w:lang w:val="en-GB"/>
        </w:rPr>
        <w:t xml:space="preserve">                                             </w:t>
      </w:r>
    </w:p>
    <w:p w14:paraId="2CE0641C" w14:textId="16E06C6C" w:rsidR="00DB3A5A" w:rsidRPr="000079C7" w:rsidRDefault="00DB3A5A" w:rsidP="0031143F">
      <w:pPr>
        <w:spacing w:line="360" w:lineRule="auto"/>
        <w:ind w:firstLine="360"/>
        <w:jc w:val="both"/>
        <w:rPr>
          <w:rFonts w:ascii="Times New Roman" w:hAnsi="Times New Roman" w:cs="Times New Roman"/>
          <w:b/>
          <w:bCs/>
          <w:sz w:val="24"/>
          <w:szCs w:val="24"/>
          <w:lang w:val="en-GB"/>
        </w:rPr>
      </w:pPr>
      <w:r w:rsidRPr="000079C7">
        <w:rPr>
          <w:rFonts w:ascii="Times New Roman" w:hAnsi="Times New Roman" w:cs="Times New Roman"/>
          <w:sz w:val="24"/>
          <w:szCs w:val="24"/>
          <w:lang w:val="en-GB"/>
        </w:rPr>
        <w:t xml:space="preserve">I have developed a personal development plan to improve my weaknesses and pave ways for success in my future career. The development plan is presented in the table below:                </w:t>
      </w:r>
    </w:p>
    <w:p w14:paraId="376D4BEE" w14:textId="77777777" w:rsidR="00DB3A5A" w:rsidRPr="000079C7" w:rsidRDefault="00DB3A5A" w:rsidP="0031143F">
      <w:pPr>
        <w:pStyle w:val="ListParagraph"/>
        <w:spacing w:line="360" w:lineRule="auto"/>
        <w:jc w:val="both"/>
        <w:rPr>
          <w:rFonts w:ascii="Times New Roman" w:hAnsi="Times New Roman" w:cs="Times New Roman"/>
          <w:sz w:val="24"/>
          <w:szCs w:val="24"/>
          <w:lang w:val="en-GB"/>
        </w:rPr>
      </w:pPr>
    </w:p>
    <w:tbl>
      <w:tblPr>
        <w:tblStyle w:val="TableGrid"/>
        <w:tblW w:w="9776" w:type="dxa"/>
        <w:tblLook w:val="04A0" w:firstRow="1" w:lastRow="0" w:firstColumn="1" w:lastColumn="0" w:noHBand="0" w:noVBand="1"/>
      </w:tblPr>
      <w:tblGrid>
        <w:gridCol w:w="1271"/>
        <w:gridCol w:w="3237"/>
        <w:gridCol w:w="2575"/>
        <w:gridCol w:w="2693"/>
      </w:tblGrid>
      <w:tr w:rsidR="00DB3A5A" w:rsidRPr="000079C7" w14:paraId="18075F67" w14:textId="77777777" w:rsidTr="00DB3A5A">
        <w:trPr>
          <w:trHeight w:val="332"/>
        </w:trPr>
        <w:tc>
          <w:tcPr>
            <w:tcW w:w="1271" w:type="dxa"/>
          </w:tcPr>
          <w:p w14:paraId="5A1D4B88" w14:textId="77777777" w:rsidR="00DB3A5A" w:rsidRPr="000079C7" w:rsidRDefault="00DB3A5A" w:rsidP="0031143F">
            <w:pPr>
              <w:spacing w:line="360" w:lineRule="auto"/>
              <w:jc w:val="both"/>
              <w:rPr>
                <w:rFonts w:ascii="Times New Roman" w:hAnsi="Times New Roman" w:cs="Times New Roman"/>
                <w:b/>
                <w:bCs/>
                <w:sz w:val="24"/>
                <w:szCs w:val="24"/>
              </w:rPr>
            </w:pPr>
            <w:r w:rsidRPr="000079C7">
              <w:rPr>
                <w:rFonts w:ascii="Times New Roman" w:hAnsi="Times New Roman" w:cs="Times New Roman"/>
                <w:sz w:val="24"/>
                <w:szCs w:val="24"/>
              </w:rPr>
              <w:t xml:space="preserve"> </w:t>
            </w:r>
            <w:r w:rsidRPr="000079C7">
              <w:rPr>
                <w:rFonts w:ascii="Times New Roman" w:hAnsi="Times New Roman" w:cs="Times New Roman"/>
                <w:b/>
                <w:bCs/>
                <w:sz w:val="24"/>
                <w:szCs w:val="24"/>
              </w:rPr>
              <w:t>NAME</w:t>
            </w:r>
          </w:p>
          <w:p w14:paraId="30E77D65" w14:textId="77777777" w:rsidR="00DB3A5A" w:rsidRPr="000079C7" w:rsidRDefault="00DB3A5A" w:rsidP="0031143F">
            <w:pPr>
              <w:spacing w:line="360" w:lineRule="auto"/>
              <w:jc w:val="both"/>
              <w:rPr>
                <w:rFonts w:ascii="Times New Roman" w:hAnsi="Times New Roman" w:cs="Times New Roman"/>
                <w:sz w:val="24"/>
                <w:szCs w:val="24"/>
              </w:rPr>
            </w:pPr>
          </w:p>
        </w:tc>
        <w:tc>
          <w:tcPr>
            <w:tcW w:w="3237" w:type="dxa"/>
          </w:tcPr>
          <w:p w14:paraId="3BC24F21" w14:textId="4727EA6F" w:rsidR="00DB3A5A" w:rsidRPr="000079C7" w:rsidRDefault="007872E2" w:rsidP="000079C7">
            <w:pPr>
              <w:spacing w:before="100" w:beforeAutospacing="1" w:after="100" w:afterAutospacing="1"/>
              <w:rPr>
                <w:rFonts w:ascii="Times New Roman" w:hAnsi="Times New Roman" w:cs="Times New Roman"/>
                <w:color w:val="373A3C"/>
                <w:sz w:val="24"/>
                <w:szCs w:val="24"/>
              </w:rPr>
            </w:pPr>
            <w:hyperlink r:id="rId12" w:history="1">
              <w:r w:rsidR="000079C7" w:rsidRPr="000079C7">
                <w:rPr>
                  <w:rStyle w:val="usertext"/>
                  <w:rFonts w:ascii="Times New Roman" w:hAnsi="Times New Roman" w:cs="Times New Roman"/>
                  <w:color w:val="000000"/>
                  <w:sz w:val="24"/>
                  <w:szCs w:val="24"/>
                </w:rPr>
                <w:t>Alexander Aniekan George-ufot</w:t>
              </w:r>
            </w:hyperlink>
          </w:p>
        </w:tc>
        <w:tc>
          <w:tcPr>
            <w:tcW w:w="2575" w:type="dxa"/>
          </w:tcPr>
          <w:p w14:paraId="28626AC0" w14:textId="3C5CCDB7" w:rsidR="00DB3A5A" w:rsidRPr="000079C7" w:rsidRDefault="00DB3A5A" w:rsidP="0031143F">
            <w:pPr>
              <w:spacing w:line="360" w:lineRule="auto"/>
              <w:jc w:val="both"/>
              <w:rPr>
                <w:rFonts w:ascii="Times New Roman" w:hAnsi="Times New Roman" w:cs="Times New Roman"/>
                <w:b/>
                <w:bCs/>
                <w:sz w:val="24"/>
                <w:szCs w:val="24"/>
              </w:rPr>
            </w:pPr>
            <w:r w:rsidRPr="000079C7">
              <w:rPr>
                <w:rFonts w:ascii="Times New Roman" w:hAnsi="Times New Roman" w:cs="Times New Roman"/>
                <w:b/>
                <w:bCs/>
                <w:sz w:val="24"/>
                <w:szCs w:val="24"/>
              </w:rPr>
              <w:t>Target Job/career</w:t>
            </w:r>
          </w:p>
          <w:p w14:paraId="62A5FF58" w14:textId="45961CC1" w:rsidR="00DB3A5A" w:rsidRPr="000079C7" w:rsidRDefault="00DB3A5A" w:rsidP="0031143F">
            <w:pPr>
              <w:spacing w:line="360" w:lineRule="auto"/>
              <w:jc w:val="both"/>
              <w:rPr>
                <w:rFonts w:ascii="Times New Roman" w:hAnsi="Times New Roman" w:cs="Times New Roman"/>
                <w:sz w:val="24"/>
                <w:szCs w:val="24"/>
              </w:rPr>
            </w:pPr>
          </w:p>
        </w:tc>
        <w:tc>
          <w:tcPr>
            <w:tcW w:w="2693" w:type="dxa"/>
          </w:tcPr>
          <w:p w14:paraId="1541CAA2" w14:textId="0FF23DF0" w:rsidR="00DB3A5A" w:rsidRPr="000079C7" w:rsidRDefault="00DB3A5A" w:rsidP="0031143F">
            <w:pPr>
              <w:spacing w:line="360" w:lineRule="auto"/>
              <w:jc w:val="both"/>
              <w:rPr>
                <w:rFonts w:ascii="Times New Roman" w:hAnsi="Times New Roman" w:cs="Times New Roman"/>
                <w:sz w:val="24"/>
                <w:szCs w:val="24"/>
              </w:rPr>
            </w:pPr>
            <w:r w:rsidRPr="000079C7">
              <w:rPr>
                <w:rFonts w:ascii="Times New Roman" w:hAnsi="Times New Roman" w:cs="Times New Roman"/>
                <w:sz w:val="24"/>
                <w:szCs w:val="24"/>
              </w:rPr>
              <w:t>Manager Consultant</w:t>
            </w:r>
          </w:p>
        </w:tc>
      </w:tr>
    </w:tbl>
    <w:p w14:paraId="6DE3AEE2" w14:textId="77777777" w:rsidR="00DB3A5A" w:rsidRPr="000079C7" w:rsidRDefault="00DB3A5A" w:rsidP="0031143F">
      <w:pPr>
        <w:pStyle w:val="ListParagraph"/>
        <w:spacing w:line="360" w:lineRule="auto"/>
        <w:jc w:val="both"/>
        <w:rPr>
          <w:rFonts w:ascii="Times New Roman" w:hAnsi="Times New Roman" w:cs="Times New Roman"/>
          <w:sz w:val="24"/>
          <w:szCs w:val="24"/>
          <w:lang w:val="en-GB"/>
        </w:rPr>
      </w:pPr>
    </w:p>
    <w:tbl>
      <w:tblPr>
        <w:tblStyle w:val="TableGrid"/>
        <w:tblW w:w="9776" w:type="dxa"/>
        <w:tblLook w:val="04A0" w:firstRow="1" w:lastRow="0" w:firstColumn="1" w:lastColumn="0" w:noHBand="0" w:noVBand="1"/>
      </w:tblPr>
      <w:tblGrid>
        <w:gridCol w:w="2122"/>
        <w:gridCol w:w="3685"/>
        <w:gridCol w:w="3969"/>
      </w:tblGrid>
      <w:tr w:rsidR="00DB3A5A" w:rsidRPr="000079C7" w14:paraId="7D7408C6" w14:textId="77777777" w:rsidTr="009916E2">
        <w:tc>
          <w:tcPr>
            <w:tcW w:w="2122" w:type="dxa"/>
          </w:tcPr>
          <w:p w14:paraId="52B90458" w14:textId="77777777" w:rsidR="00DB3A5A" w:rsidRPr="000079C7" w:rsidRDefault="00DB3A5A" w:rsidP="0031143F">
            <w:pPr>
              <w:spacing w:line="360" w:lineRule="auto"/>
              <w:jc w:val="both"/>
              <w:rPr>
                <w:rFonts w:ascii="Times New Roman" w:hAnsi="Times New Roman" w:cs="Times New Roman"/>
                <w:sz w:val="24"/>
                <w:szCs w:val="24"/>
              </w:rPr>
            </w:pPr>
          </w:p>
          <w:p w14:paraId="1EE881B5" w14:textId="77777777" w:rsidR="00DB3A5A" w:rsidRPr="000079C7" w:rsidRDefault="00DB3A5A" w:rsidP="0031143F">
            <w:pPr>
              <w:spacing w:line="360" w:lineRule="auto"/>
              <w:jc w:val="both"/>
              <w:rPr>
                <w:rFonts w:ascii="Times New Roman" w:hAnsi="Times New Roman" w:cs="Times New Roman"/>
                <w:b/>
                <w:bCs/>
                <w:sz w:val="24"/>
                <w:szCs w:val="24"/>
              </w:rPr>
            </w:pPr>
            <w:r w:rsidRPr="000079C7">
              <w:rPr>
                <w:rFonts w:ascii="Times New Roman" w:hAnsi="Times New Roman" w:cs="Times New Roman"/>
                <w:b/>
                <w:bCs/>
                <w:sz w:val="24"/>
                <w:szCs w:val="24"/>
              </w:rPr>
              <w:t>TIME PERIOD</w:t>
            </w:r>
          </w:p>
        </w:tc>
        <w:tc>
          <w:tcPr>
            <w:tcW w:w="3685" w:type="dxa"/>
          </w:tcPr>
          <w:p w14:paraId="58C4B925" w14:textId="77777777" w:rsidR="00DB3A5A" w:rsidRPr="000079C7" w:rsidRDefault="00DB3A5A" w:rsidP="0031143F">
            <w:pPr>
              <w:spacing w:line="360" w:lineRule="auto"/>
              <w:jc w:val="both"/>
              <w:rPr>
                <w:rFonts w:ascii="Times New Roman" w:hAnsi="Times New Roman" w:cs="Times New Roman"/>
                <w:sz w:val="24"/>
                <w:szCs w:val="24"/>
              </w:rPr>
            </w:pPr>
          </w:p>
          <w:p w14:paraId="0DFFA9B8" w14:textId="3E0756D3" w:rsidR="00DB3A5A" w:rsidRPr="000079C7" w:rsidRDefault="00DB3A5A" w:rsidP="0031143F">
            <w:pPr>
              <w:spacing w:line="360" w:lineRule="auto"/>
              <w:jc w:val="both"/>
              <w:rPr>
                <w:rFonts w:ascii="Times New Roman" w:hAnsi="Times New Roman" w:cs="Times New Roman"/>
                <w:sz w:val="24"/>
                <w:szCs w:val="24"/>
              </w:rPr>
            </w:pPr>
            <w:r w:rsidRPr="000079C7">
              <w:rPr>
                <w:rFonts w:ascii="Times New Roman" w:hAnsi="Times New Roman" w:cs="Times New Roman"/>
                <w:b/>
                <w:bCs/>
                <w:sz w:val="24"/>
                <w:szCs w:val="24"/>
              </w:rPr>
              <w:t>From:</w:t>
            </w:r>
            <w:r w:rsidRPr="000079C7">
              <w:rPr>
                <w:rFonts w:ascii="Times New Roman" w:hAnsi="Times New Roman" w:cs="Times New Roman"/>
                <w:sz w:val="24"/>
                <w:szCs w:val="24"/>
              </w:rPr>
              <w:t xml:space="preserve">  June 2021</w:t>
            </w:r>
          </w:p>
        </w:tc>
        <w:tc>
          <w:tcPr>
            <w:tcW w:w="3969" w:type="dxa"/>
          </w:tcPr>
          <w:p w14:paraId="241EB330" w14:textId="77777777" w:rsidR="00DB3A5A" w:rsidRPr="000079C7" w:rsidRDefault="00DB3A5A" w:rsidP="0031143F">
            <w:pPr>
              <w:spacing w:line="360" w:lineRule="auto"/>
              <w:jc w:val="both"/>
              <w:rPr>
                <w:rFonts w:ascii="Times New Roman" w:hAnsi="Times New Roman" w:cs="Times New Roman"/>
                <w:sz w:val="24"/>
                <w:szCs w:val="24"/>
              </w:rPr>
            </w:pPr>
          </w:p>
          <w:p w14:paraId="48CD0CE2" w14:textId="2FCB751D" w:rsidR="00DB3A5A" w:rsidRPr="000079C7" w:rsidRDefault="00DB3A5A" w:rsidP="0031143F">
            <w:pPr>
              <w:spacing w:line="360" w:lineRule="auto"/>
              <w:jc w:val="both"/>
              <w:rPr>
                <w:rFonts w:ascii="Times New Roman" w:hAnsi="Times New Roman" w:cs="Times New Roman"/>
                <w:sz w:val="24"/>
                <w:szCs w:val="24"/>
              </w:rPr>
            </w:pPr>
            <w:r w:rsidRPr="000079C7">
              <w:rPr>
                <w:rFonts w:ascii="Times New Roman" w:hAnsi="Times New Roman" w:cs="Times New Roman"/>
                <w:b/>
                <w:bCs/>
                <w:sz w:val="24"/>
                <w:szCs w:val="24"/>
              </w:rPr>
              <w:t xml:space="preserve">To: </w:t>
            </w:r>
            <w:r w:rsidR="00FF3373" w:rsidRPr="000079C7">
              <w:rPr>
                <w:rFonts w:ascii="Times New Roman" w:hAnsi="Times New Roman" w:cs="Times New Roman"/>
                <w:sz w:val="24"/>
                <w:szCs w:val="24"/>
              </w:rPr>
              <w:t>December</w:t>
            </w:r>
            <w:r w:rsidRPr="000079C7">
              <w:rPr>
                <w:rFonts w:ascii="Times New Roman" w:hAnsi="Times New Roman" w:cs="Times New Roman"/>
                <w:sz w:val="24"/>
                <w:szCs w:val="24"/>
              </w:rPr>
              <w:t xml:space="preserve"> 202</w:t>
            </w:r>
            <w:r w:rsidR="00FF3373" w:rsidRPr="000079C7">
              <w:rPr>
                <w:rFonts w:ascii="Times New Roman" w:hAnsi="Times New Roman" w:cs="Times New Roman"/>
                <w:sz w:val="24"/>
                <w:szCs w:val="24"/>
              </w:rPr>
              <w:t>2</w:t>
            </w:r>
          </w:p>
        </w:tc>
      </w:tr>
    </w:tbl>
    <w:p w14:paraId="6781897D" w14:textId="77777777" w:rsidR="00DB3A5A" w:rsidRPr="000079C7" w:rsidRDefault="00DB3A5A" w:rsidP="0031143F">
      <w:pPr>
        <w:pStyle w:val="ListParagraph"/>
        <w:spacing w:line="360" w:lineRule="auto"/>
        <w:jc w:val="both"/>
        <w:rPr>
          <w:rFonts w:ascii="Times New Roman" w:hAnsi="Times New Roman" w:cs="Times New Roman"/>
          <w:sz w:val="24"/>
          <w:szCs w:val="24"/>
          <w:lang w:val="en-GB"/>
        </w:rPr>
      </w:pPr>
    </w:p>
    <w:p w14:paraId="6F848076" w14:textId="23C27F9F" w:rsidR="00DB3A5A" w:rsidRPr="000079C7" w:rsidRDefault="00DB3A5A" w:rsidP="0031143F">
      <w:pPr>
        <w:spacing w:line="360" w:lineRule="auto"/>
        <w:jc w:val="both"/>
        <w:rPr>
          <w:rFonts w:ascii="Times New Roman" w:hAnsi="Times New Roman" w:cs="Times New Roman"/>
          <w:b/>
          <w:bCs/>
          <w:i/>
          <w:iCs/>
          <w:sz w:val="24"/>
          <w:szCs w:val="24"/>
          <w:lang w:val="en-GB"/>
        </w:rPr>
      </w:pPr>
      <w:r w:rsidRPr="000079C7">
        <w:rPr>
          <w:rFonts w:ascii="Times New Roman" w:hAnsi="Times New Roman" w:cs="Times New Roman"/>
          <w:b/>
          <w:bCs/>
          <w:i/>
          <w:iCs/>
          <w:sz w:val="24"/>
          <w:szCs w:val="24"/>
          <w:lang w:val="en-GB"/>
        </w:rPr>
        <w:t>What Skills do I need to achieve my goal?</w:t>
      </w:r>
    </w:p>
    <w:tbl>
      <w:tblPr>
        <w:tblStyle w:val="TableGrid"/>
        <w:tblW w:w="10255" w:type="dxa"/>
        <w:tblLook w:val="04A0" w:firstRow="1" w:lastRow="0" w:firstColumn="1" w:lastColumn="0" w:noHBand="0" w:noVBand="1"/>
      </w:tblPr>
      <w:tblGrid>
        <w:gridCol w:w="2031"/>
        <w:gridCol w:w="2479"/>
        <w:gridCol w:w="2074"/>
        <w:gridCol w:w="2493"/>
        <w:gridCol w:w="1178"/>
      </w:tblGrid>
      <w:tr w:rsidR="00722CFF" w:rsidRPr="000079C7" w14:paraId="077501AC" w14:textId="77777777" w:rsidTr="00722CFF">
        <w:tc>
          <w:tcPr>
            <w:tcW w:w="1435" w:type="dxa"/>
          </w:tcPr>
          <w:p w14:paraId="2A532EE8" w14:textId="2912904B" w:rsidR="009F5883" w:rsidRPr="000079C7" w:rsidRDefault="009F5883" w:rsidP="000079C7">
            <w:pPr>
              <w:spacing w:line="276" w:lineRule="auto"/>
              <w:jc w:val="both"/>
              <w:rPr>
                <w:rFonts w:ascii="Times New Roman" w:hAnsi="Times New Roman" w:cs="Times New Roman"/>
                <w:b/>
                <w:bCs/>
                <w:i/>
                <w:iCs/>
                <w:sz w:val="24"/>
                <w:szCs w:val="24"/>
              </w:rPr>
            </w:pPr>
            <w:r w:rsidRPr="000079C7">
              <w:rPr>
                <w:rFonts w:ascii="Times New Roman" w:hAnsi="Times New Roman" w:cs="Times New Roman"/>
                <w:b/>
                <w:bCs/>
                <w:sz w:val="24"/>
                <w:szCs w:val="24"/>
              </w:rPr>
              <w:t xml:space="preserve">       SKILLS</w:t>
            </w:r>
          </w:p>
        </w:tc>
        <w:tc>
          <w:tcPr>
            <w:tcW w:w="2854" w:type="dxa"/>
          </w:tcPr>
          <w:p w14:paraId="543B5099" w14:textId="2A3293AB" w:rsidR="009F5883" w:rsidRPr="000079C7" w:rsidRDefault="009F5883" w:rsidP="000079C7">
            <w:pPr>
              <w:spacing w:line="276" w:lineRule="auto"/>
              <w:jc w:val="both"/>
              <w:rPr>
                <w:rFonts w:ascii="Times New Roman" w:hAnsi="Times New Roman" w:cs="Times New Roman"/>
                <w:b/>
                <w:bCs/>
                <w:i/>
                <w:iCs/>
                <w:sz w:val="24"/>
                <w:szCs w:val="24"/>
              </w:rPr>
            </w:pPr>
            <w:r w:rsidRPr="000079C7">
              <w:rPr>
                <w:rFonts w:ascii="Times New Roman" w:hAnsi="Times New Roman" w:cs="Times New Roman"/>
                <w:b/>
                <w:sz w:val="24"/>
                <w:szCs w:val="24"/>
              </w:rPr>
              <w:t>How Will I get them</w:t>
            </w:r>
          </w:p>
        </w:tc>
        <w:tc>
          <w:tcPr>
            <w:tcW w:w="2203" w:type="dxa"/>
          </w:tcPr>
          <w:p w14:paraId="028FE104" w14:textId="5CF641B2" w:rsidR="009F5883" w:rsidRPr="000079C7" w:rsidRDefault="009F5883" w:rsidP="000079C7">
            <w:pPr>
              <w:spacing w:line="276" w:lineRule="auto"/>
              <w:jc w:val="both"/>
              <w:rPr>
                <w:rFonts w:ascii="Times New Roman" w:hAnsi="Times New Roman" w:cs="Times New Roman"/>
                <w:b/>
                <w:bCs/>
                <w:i/>
                <w:iCs/>
                <w:sz w:val="24"/>
                <w:szCs w:val="24"/>
              </w:rPr>
            </w:pPr>
            <w:r w:rsidRPr="000079C7">
              <w:rPr>
                <w:rFonts w:ascii="Times New Roman" w:hAnsi="Times New Roman" w:cs="Times New Roman"/>
                <w:b/>
                <w:sz w:val="24"/>
                <w:szCs w:val="24"/>
              </w:rPr>
              <w:t>What resources or support will I need?</w:t>
            </w:r>
          </w:p>
        </w:tc>
        <w:tc>
          <w:tcPr>
            <w:tcW w:w="2407" w:type="dxa"/>
          </w:tcPr>
          <w:p w14:paraId="64B80B5A" w14:textId="2034AADF" w:rsidR="009F5883" w:rsidRPr="000079C7" w:rsidRDefault="009F5883" w:rsidP="000079C7">
            <w:pPr>
              <w:spacing w:line="276" w:lineRule="auto"/>
              <w:jc w:val="both"/>
              <w:rPr>
                <w:rFonts w:ascii="Times New Roman" w:hAnsi="Times New Roman" w:cs="Times New Roman"/>
                <w:b/>
                <w:bCs/>
                <w:i/>
                <w:iCs/>
                <w:sz w:val="24"/>
                <w:szCs w:val="24"/>
              </w:rPr>
            </w:pPr>
            <w:r w:rsidRPr="000079C7">
              <w:rPr>
                <w:rFonts w:ascii="Times New Roman" w:hAnsi="Times New Roman" w:cs="Times New Roman"/>
                <w:b/>
                <w:sz w:val="24"/>
                <w:szCs w:val="24"/>
              </w:rPr>
              <w:t xml:space="preserve">What can prevent me from achieving my goals: </w:t>
            </w:r>
          </w:p>
        </w:tc>
        <w:tc>
          <w:tcPr>
            <w:tcW w:w="1356" w:type="dxa"/>
          </w:tcPr>
          <w:p w14:paraId="03985EAF" w14:textId="39FFF946" w:rsidR="009F5883" w:rsidRPr="000079C7" w:rsidRDefault="009F5883" w:rsidP="000079C7">
            <w:pPr>
              <w:spacing w:line="276" w:lineRule="auto"/>
              <w:jc w:val="both"/>
              <w:rPr>
                <w:rFonts w:ascii="Times New Roman" w:hAnsi="Times New Roman" w:cs="Times New Roman"/>
                <w:b/>
                <w:bCs/>
                <w:i/>
                <w:iCs/>
                <w:sz w:val="24"/>
                <w:szCs w:val="24"/>
              </w:rPr>
            </w:pPr>
            <w:r w:rsidRPr="000079C7">
              <w:rPr>
                <w:rFonts w:ascii="Times New Roman" w:hAnsi="Times New Roman" w:cs="Times New Roman"/>
                <w:b/>
                <w:sz w:val="24"/>
                <w:szCs w:val="24"/>
              </w:rPr>
              <w:t>How long should it take</w:t>
            </w:r>
          </w:p>
        </w:tc>
      </w:tr>
      <w:tr w:rsidR="00722CFF" w:rsidRPr="000079C7" w14:paraId="3CAF50D5" w14:textId="77777777" w:rsidTr="00722CFF">
        <w:tc>
          <w:tcPr>
            <w:tcW w:w="1435" w:type="dxa"/>
          </w:tcPr>
          <w:p w14:paraId="2ECDC966" w14:textId="2785C549" w:rsidR="009F5883" w:rsidRPr="000079C7" w:rsidRDefault="009F5883" w:rsidP="000079C7">
            <w:pPr>
              <w:spacing w:line="276" w:lineRule="auto"/>
              <w:jc w:val="both"/>
              <w:rPr>
                <w:rFonts w:ascii="Times New Roman" w:hAnsi="Times New Roman" w:cs="Times New Roman"/>
                <w:b/>
                <w:bCs/>
                <w:i/>
                <w:iCs/>
                <w:color w:val="4472C4" w:themeColor="accent1"/>
                <w:sz w:val="24"/>
                <w:szCs w:val="24"/>
              </w:rPr>
            </w:pPr>
            <w:r w:rsidRPr="000079C7">
              <w:rPr>
                <w:rFonts w:ascii="Times New Roman" w:hAnsi="Times New Roman" w:cs="Times New Roman"/>
                <w:b/>
                <w:color w:val="4472C4" w:themeColor="accent1"/>
                <w:sz w:val="24"/>
                <w:szCs w:val="24"/>
              </w:rPr>
              <w:t>Communication Skills</w:t>
            </w:r>
          </w:p>
        </w:tc>
        <w:tc>
          <w:tcPr>
            <w:tcW w:w="2854" w:type="dxa"/>
          </w:tcPr>
          <w:p w14:paraId="54ABB78C" w14:textId="77777777" w:rsidR="009F5883" w:rsidRPr="000079C7" w:rsidRDefault="009F5883" w:rsidP="000079C7">
            <w:pPr>
              <w:pStyle w:val="ListParagraph"/>
              <w:numPr>
                <w:ilvl w:val="0"/>
                <w:numId w:val="3"/>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Practice active listening</w:t>
            </w:r>
          </w:p>
          <w:p w14:paraId="5AAD5ED5" w14:textId="77777777" w:rsidR="009F5883" w:rsidRPr="000079C7" w:rsidRDefault="009F5883" w:rsidP="000079C7">
            <w:pPr>
              <w:pStyle w:val="ListParagraph"/>
              <w:numPr>
                <w:ilvl w:val="0"/>
                <w:numId w:val="3"/>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Read relevant articles and books</w:t>
            </w:r>
          </w:p>
          <w:p w14:paraId="27B42473" w14:textId="481BFD93" w:rsidR="009F5883" w:rsidRPr="000079C7" w:rsidRDefault="009F5883" w:rsidP="000079C7">
            <w:pPr>
              <w:pStyle w:val="ListParagraph"/>
              <w:numPr>
                <w:ilvl w:val="0"/>
                <w:numId w:val="3"/>
              </w:numPr>
              <w:spacing w:line="276" w:lineRule="auto"/>
              <w:ind w:left="487"/>
              <w:jc w:val="both"/>
              <w:rPr>
                <w:rFonts w:ascii="Times New Roman" w:hAnsi="Times New Roman" w:cs="Times New Roman"/>
                <w:b/>
                <w:bCs/>
                <w:i/>
                <w:iCs/>
                <w:sz w:val="24"/>
                <w:szCs w:val="24"/>
              </w:rPr>
            </w:pPr>
            <w:r w:rsidRPr="000079C7">
              <w:rPr>
                <w:rFonts w:ascii="Times New Roman" w:hAnsi="Times New Roman" w:cs="Times New Roman"/>
                <w:sz w:val="24"/>
                <w:szCs w:val="24"/>
              </w:rPr>
              <w:t>Participate in debates and arguments</w:t>
            </w:r>
          </w:p>
        </w:tc>
        <w:tc>
          <w:tcPr>
            <w:tcW w:w="2203" w:type="dxa"/>
          </w:tcPr>
          <w:p w14:paraId="51E95DBF" w14:textId="5FEEDD47" w:rsidR="009F5883" w:rsidRPr="000079C7" w:rsidRDefault="003D023C" w:rsidP="000079C7">
            <w:pPr>
              <w:pStyle w:val="ListParagraph"/>
              <w:numPr>
                <w:ilvl w:val="0"/>
                <w:numId w:val="3"/>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Feedback of</w:t>
            </w:r>
            <w:r w:rsidR="009F5883" w:rsidRPr="000079C7">
              <w:rPr>
                <w:rFonts w:ascii="Times New Roman" w:hAnsi="Times New Roman" w:cs="Times New Roman"/>
                <w:sz w:val="24"/>
                <w:szCs w:val="24"/>
              </w:rPr>
              <w:t xml:space="preserve"> teachers and friends </w:t>
            </w:r>
          </w:p>
          <w:p w14:paraId="00BE3A70" w14:textId="77777777" w:rsidR="009F5883" w:rsidRPr="000079C7" w:rsidRDefault="009F5883" w:rsidP="000079C7">
            <w:pPr>
              <w:pStyle w:val="ListParagraph"/>
              <w:numPr>
                <w:ilvl w:val="0"/>
                <w:numId w:val="3"/>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 xml:space="preserve">Books </w:t>
            </w:r>
          </w:p>
          <w:p w14:paraId="1CD48A32" w14:textId="77777777" w:rsidR="009F5883" w:rsidRPr="000079C7" w:rsidRDefault="009F5883" w:rsidP="000079C7">
            <w:pPr>
              <w:pStyle w:val="ListParagraph"/>
              <w:numPr>
                <w:ilvl w:val="0"/>
                <w:numId w:val="3"/>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Internet</w:t>
            </w:r>
          </w:p>
          <w:p w14:paraId="44E713D0" w14:textId="77777777" w:rsidR="009F5883" w:rsidRPr="000079C7" w:rsidRDefault="009F5883" w:rsidP="000079C7">
            <w:pPr>
              <w:spacing w:line="276" w:lineRule="auto"/>
              <w:ind w:left="439"/>
              <w:jc w:val="both"/>
              <w:rPr>
                <w:rFonts w:ascii="Times New Roman" w:hAnsi="Times New Roman" w:cs="Times New Roman"/>
                <w:b/>
                <w:bCs/>
                <w:i/>
                <w:iCs/>
                <w:sz w:val="24"/>
                <w:szCs w:val="24"/>
              </w:rPr>
            </w:pPr>
          </w:p>
        </w:tc>
        <w:tc>
          <w:tcPr>
            <w:tcW w:w="2407" w:type="dxa"/>
          </w:tcPr>
          <w:p w14:paraId="543DC569" w14:textId="77777777" w:rsidR="009F5883" w:rsidRPr="000079C7" w:rsidRDefault="009F5883" w:rsidP="000079C7">
            <w:pPr>
              <w:pStyle w:val="ListParagraph"/>
              <w:numPr>
                <w:ilvl w:val="0"/>
                <w:numId w:val="3"/>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Social anxiety</w:t>
            </w:r>
          </w:p>
          <w:p w14:paraId="60CB37D7" w14:textId="77777777" w:rsidR="009F5883" w:rsidRPr="000079C7" w:rsidRDefault="009F5883" w:rsidP="000079C7">
            <w:pPr>
              <w:pStyle w:val="ListParagraph"/>
              <w:numPr>
                <w:ilvl w:val="0"/>
                <w:numId w:val="3"/>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Impatient attitude</w:t>
            </w:r>
          </w:p>
          <w:p w14:paraId="6FEFE9B4" w14:textId="6F2A261E" w:rsidR="009F5883" w:rsidRPr="000079C7" w:rsidRDefault="009F5883" w:rsidP="000079C7">
            <w:pPr>
              <w:pStyle w:val="ListParagraph"/>
              <w:numPr>
                <w:ilvl w:val="0"/>
                <w:numId w:val="3"/>
              </w:numPr>
              <w:spacing w:line="276" w:lineRule="auto"/>
              <w:ind w:left="518"/>
              <w:jc w:val="both"/>
              <w:rPr>
                <w:rFonts w:ascii="Times New Roman" w:hAnsi="Times New Roman" w:cs="Times New Roman"/>
                <w:b/>
                <w:bCs/>
                <w:i/>
                <w:iCs/>
                <w:sz w:val="24"/>
                <w:szCs w:val="24"/>
              </w:rPr>
            </w:pPr>
            <w:r w:rsidRPr="000079C7">
              <w:rPr>
                <w:rFonts w:ascii="Times New Roman" w:hAnsi="Times New Roman" w:cs="Times New Roman"/>
                <w:sz w:val="24"/>
                <w:szCs w:val="24"/>
              </w:rPr>
              <w:t>Lack of social interactions</w:t>
            </w:r>
          </w:p>
        </w:tc>
        <w:tc>
          <w:tcPr>
            <w:tcW w:w="1356" w:type="dxa"/>
          </w:tcPr>
          <w:p w14:paraId="61E581BE" w14:textId="4BE90D1D" w:rsidR="009F5883" w:rsidRPr="000079C7" w:rsidRDefault="00A41036" w:rsidP="000079C7">
            <w:pPr>
              <w:spacing w:line="276" w:lineRule="auto"/>
              <w:jc w:val="both"/>
              <w:rPr>
                <w:rFonts w:ascii="Times New Roman" w:hAnsi="Times New Roman" w:cs="Times New Roman"/>
                <w:sz w:val="24"/>
                <w:szCs w:val="24"/>
              </w:rPr>
            </w:pPr>
            <w:r w:rsidRPr="000079C7">
              <w:rPr>
                <w:rFonts w:ascii="Times New Roman" w:hAnsi="Times New Roman" w:cs="Times New Roman"/>
                <w:sz w:val="24"/>
                <w:szCs w:val="24"/>
              </w:rPr>
              <w:t>8</w:t>
            </w:r>
            <w:r w:rsidR="009F5883" w:rsidRPr="000079C7">
              <w:rPr>
                <w:rFonts w:ascii="Times New Roman" w:hAnsi="Times New Roman" w:cs="Times New Roman"/>
                <w:sz w:val="24"/>
                <w:szCs w:val="24"/>
              </w:rPr>
              <w:t xml:space="preserve"> Months </w:t>
            </w:r>
          </w:p>
        </w:tc>
      </w:tr>
      <w:tr w:rsidR="00722CFF" w:rsidRPr="000079C7" w14:paraId="754D88C9" w14:textId="77777777" w:rsidTr="00722CFF">
        <w:tc>
          <w:tcPr>
            <w:tcW w:w="1435" w:type="dxa"/>
          </w:tcPr>
          <w:p w14:paraId="2CBCCA0E" w14:textId="367401AA" w:rsidR="009F5883" w:rsidRPr="000079C7" w:rsidRDefault="00F82E2E" w:rsidP="000079C7">
            <w:pPr>
              <w:spacing w:line="276" w:lineRule="auto"/>
              <w:jc w:val="both"/>
              <w:rPr>
                <w:rFonts w:ascii="Times New Roman" w:hAnsi="Times New Roman" w:cs="Times New Roman"/>
                <w:b/>
                <w:color w:val="4472C4" w:themeColor="accent1"/>
                <w:sz w:val="24"/>
                <w:szCs w:val="24"/>
              </w:rPr>
            </w:pPr>
            <w:r w:rsidRPr="000079C7">
              <w:rPr>
                <w:rFonts w:ascii="Times New Roman" w:hAnsi="Times New Roman" w:cs="Times New Roman"/>
                <w:b/>
                <w:color w:val="4472C4" w:themeColor="accent1"/>
                <w:sz w:val="24"/>
                <w:szCs w:val="24"/>
              </w:rPr>
              <w:t>Teamwork Skills</w:t>
            </w:r>
          </w:p>
        </w:tc>
        <w:tc>
          <w:tcPr>
            <w:tcW w:w="2854" w:type="dxa"/>
          </w:tcPr>
          <w:p w14:paraId="672E2E10" w14:textId="77777777" w:rsidR="009F5883" w:rsidRPr="000079C7" w:rsidRDefault="00F82E2E" w:rsidP="000079C7">
            <w:pPr>
              <w:pStyle w:val="ListParagraph"/>
              <w:numPr>
                <w:ilvl w:val="0"/>
                <w:numId w:val="4"/>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Participate in group activities</w:t>
            </w:r>
          </w:p>
          <w:p w14:paraId="4A4C4A37" w14:textId="3D64F847" w:rsidR="00F82E2E" w:rsidRPr="000079C7" w:rsidRDefault="00F82E2E" w:rsidP="000079C7">
            <w:pPr>
              <w:pStyle w:val="ListParagraph"/>
              <w:numPr>
                <w:ilvl w:val="0"/>
                <w:numId w:val="4"/>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Meditate to control aggression and impatience</w:t>
            </w:r>
          </w:p>
          <w:p w14:paraId="61A04A49" w14:textId="21BAA898" w:rsidR="00F82E2E" w:rsidRPr="000079C7" w:rsidRDefault="00F82E2E" w:rsidP="000079C7">
            <w:pPr>
              <w:pStyle w:val="ListParagraph"/>
              <w:numPr>
                <w:ilvl w:val="0"/>
                <w:numId w:val="4"/>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Attend relevant seminars and training programs</w:t>
            </w:r>
          </w:p>
        </w:tc>
        <w:tc>
          <w:tcPr>
            <w:tcW w:w="2203" w:type="dxa"/>
          </w:tcPr>
          <w:p w14:paraId="1A4F42D2" w14:textId="77777777" w:rsidR="009F5883" w:rsidRPr="000079C7" w:rsidRDefault="00F82E2E" w:rsidP="000079C7">
            <w:pPr>
              <w:pStyle w:val="ListParagraph"/>
              <w:numPr>
                <w:ilvl w:val="0"/>
                <w:numId w:val="4"/>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Internet</w:t>
            </w:r>
          </w:p>
          <w:p w14:paraId="1B0F5C29" w14:textId="77777777" w:rsidR="00F82E2E" w:rsidRPr="000079C7" w:rsidRDefault="00F82E2E" w:rsidP="000079C7">
            <w:pPr>
              <w:pStyle w:val="ListParagraph"/>
              <w:numPr>
                <w:ilvl w:val="0"/>
                <w:numId w:val="4"/>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Newspaper</w:t>
            </w:r>
          </w:p>
          <w:p w14:paraId="7331E813" w14:textId="77777777" w:rsidR="00F82E2E" w:rsidRPr="000079C7" w:rsidRDefault="00F82E2E" w:rsidP="000079C7">
            <w:pPr>
              <w:pStyle w:val="ListParagraph"/>
              <w:numPr>
                <w:ilvl w:val="0"/>
                <w:numId w:val="4"/>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Books</w:t>
            </w:r>
          </w:p>
          <w:p w14:paraId="5D4EAC22" w14:textId="6B059C26" w:rsidR="00F82E2E" w:rsidRPr="000079C7" w:rsidRDefault="00F82E2E" w:rsidP="000079C7">
            <w:pPr>
              <w:pStyle w:val="ListParagraph"/>
              <w:numPr>
                <w:ilvl w:val="0"/>
                <w:numId w:val="4"/>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Expert Advice from teachers and professionals</w:t>
            </w:r>
          </w:p>
        </w:tc>
        <w:tc>
          <w:tcPr>
            <w:tcW w:w="2407" w:type="dxa"/>
          </w:tcPr>
          <w:p w14:paraId="2E27FA43" w14:textId="77777777" w:rsidR="009F5883" w:rsidRPr="000079C7" w:rsidRDefault="00F82E2E" w:rsidP="000079C7">
            <w:pPr>
              <w:pStyle w:val="ListParagraph"/>
              <w:numPr>
                <w:ilvl w:val="0"/>
                <w:numId w:val="4"/>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Impatience</w:t>
            </w:r>
          </w:p>
          <w:p w14:paraId="128868E0" w14:textId="77777777" w:rsidR="00F82E2E" w:rsidRPr="000079C7" w:rsidRDefault="00F82E2E" w:rsidP="000079C7">
            <w:pPr>
              <w:pStyle w:val="ListParagraph"/>
              <w:numPr>
                <w:ilvl w:val="0"/>
                <w:numId w:val="4"/>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Aggression</w:t>
            </w:r>
          </w:p>
          <w:p w14:paraId="1E4080B3" w14:textId="77777777" w:rsidR="00F82E2E" w:rsidRPr="000079C7" w:rsidRDefault="00F82E2E" w:rsidP="000079C7">
            <w:pPr>
              <w:pStyle w:val="ListParagraph"/>
              <w:numPr>
                <w:ilvl w:val="0"/>
                <w:numId w:val="4"/>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Limited social gatherings</w:t>
            </w:r>
          </w:p>
          <w:p w14:paraId="2E2E777C" w14:textId="3801A82D" w:rsidR="00F82E2E" w:rsidRPr="000079C7" w:rsidRDefault="00F82E2E" w:rsidP="000079C7">
            <w:pPr>
              <w:pStyle w:val="ListParagraph"/>
              <w:numPr>
                <w:ilvl w:val="0"/>
                <w:numId w:val="4"/>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Environmental factors like extremely hot or cold weather</w:t>
            </w:r>
          </w:p>
        </w:tc>
        <w:tc>
          <w:tcPr>
            <w:tcW w:w="1356" w:type="dxa"/>
          </w:tcPr>
          <w:p w14:paraId="47AA8F70" w14:textId="6A8B49FD" w:rsidR="009F5883" w:rsidRPr="000079C7" w:rsidRDefault="003C7EA9" w:rsidP="000079C7">
            <w:pPr>
              <w:spacing w:line="276" w:lineRule="auto"/>
              <w:jc w:val="both"/>
              <w:rPr>
                <w:rFonts w:ascii="Times New Roman" w:hAnsi="Times New Roman" w:cs="Times New Roman"/>
                <w:sz w:val="24"/>
                <w:szCs w:val="24"/>
              </w:rPr>
            </w:pPr>
            <w:r w:rsidRPr="000079C7">
              <w:rPr>
                <w:rFonts w:ascii="Times New Roman" w:hAnsi="Times New Roman" w:cs="Times New Roman"/>
                <w:sz w:val="24"/>
                <w:szCs w:val="24"/>
              </w:rPr>
              <w:t>6</w:t>
            </w:r>
            <w:r w:rsidR="00F82E2E" w:rsidRPr="000079C7">
              <w:rPr>
                <w:rFonts w:ascii="Times New Roman" w:hAnsi="Times New Roman" w:cs="Times New Roman"/>
                <w:sz w:val="24"/>
                <w:szCs w:val="24"/>
              </w:rPr>
              <w:t xml:space="preserve"> </w:t>
            </w:r>
            <w:r w:rsidRPr="000079C7">
              <w:rPr>
                <w:rFonts w:ascii="Times New Roman" w:hAnsi="Times New Roman" w:cs="Times New Roman"/>
                <w:sz w:val="24"/>
                <w:szCs w:val="24"/>
              </w:rPr>
              <w:t>months</w:t>
            </w:r>
          </w:p>
        </w:tc>
      </w:tr>
      <w:tr w:rsidR="00722CFF" w:rsidRPr="000079C7" w14:paraId="313FB82C" w14:textId="77777777" w:rsidTr="00722CFF">
        <w:tc>
          <w:tcPr>
            <w:tcW w:w="1435" w:type="dxa"/>
          </w:tcPr>
          <w:p w14:paraId="3A8583B3" w14:textId="5CB0AC7A" w:rsidR="009F5883" w:rsidRPr="000079C7" w:rsidRDefault="007435B9" w:rsidP="000079C7">
            <w:pPr>
              <w:spacing w:line="276" w:lineRule="auto"/>
              <w:jc w:val="both"/>
              <w:rPr>
                <w:rFonts w:ascii="Times New Roman" w:hAnsi="Times New Roman" w:cs="Times New Roman"/>
                <w:b/>
                <w:color w:val="4472C4" w:themeColor="accent1"/>
                <w:sz w:val="24"/>
                <w:szCs w:val="24"/>
              </w:rPr>
            </w:pPr>
            <w:r w:rsidRPr="000079C7">
              <w:rPr>
                <w:rFonts w:ascii="Times New Roman" w:hAnsi="Times New Roman" w:cs="Times New Roman"/>
                <w:b/>
                <w:color w:val="4472C4" w:themeColor="accent1"/>
                <w:sz w:val="24"/>
                <w:szCs w:val="24"/>
              </w:rPr>
              <w:t>Critical Thinking</w:t>
            </w:r>
          </w:p>
        </w:tc>
        <w:tc>
          <w:tcPr>
            <w:tcW w:w="2854" w:type="dxa"/>
          </w:tcPr>
          <w:p w14:paraId="60B92638" w14:textId="77777777" w:rsidR="009F5883" w:rsidRPr="000079C7" w:rsidRDefault="007435B9" w:rsidP="000079C7">
            <w:pPr>
              <w:pStyle w:val="ListParagraph"/>
              <w:numPr>
                <w:ilvl w:val="0"/>
                <w:numId w:val="6"/>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Research on various topics</w:t>
            </w:r>
          </w:p>
          <w:p w14:paraId="0A854374" w14:textId="77777777" w:rsidR="007435B9" w:rsidRPr="000079C7" w:rsidRDefault="007435B9" w:rsidP="000079C7">
            <w:pPr>
              <w:pStyle w:val="ListParagraph"/>
              <w:numPr>
                <w:ilvl w:val="0"/>
                <w:numId w:val="6"/>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Listen to podcasts and interviews of successful people</w:t>
            </w:r>
          </w:p>
          <w:p w14:paraId="2F1A4D75" w14:textId="58086B82" w:rsidR="007435B9" w:rsidRPr="000079C7" w:rsidRDefault="007435B9" w:rsidP="000079C7">
            <w:pPr>
              <w:pStyle w:val="ListParagraph"/>
              <w:numPr>
                <w:ilvl w:val="0"/>
                <w:numId w:val="6"/>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Participate in debates</w:t>
            </w:r>
          </w:p>
        </w:tc>
        <w:tc>
          <w:tcPr>
            <w:tcW w:w="2203" w:type="dxa"/>
          </w:tcPr>
          <w:p w14:paraId="2897062B" w14:textId="77777777" w:rsidR="009F5883" w:rsidRPr="000079C7" w:rsidRDefault="007435B9" w:rsidP="000079C7">
            <w:pPr>
              <w:pStyle w:val="ListParagraph"/>
              <w:numPr>
                <w:ilvl w:val="0"/>
                <w:numId w:val="5"/>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Internet</w:t>
            </w:r>
          </w:p>
          <w:p w14:paraId="0F4A281B" w14:textId="77777777" w:rsidR="007435B9" w:rsidRPr="000079C7" w:rsidRDefault="007435B9" w:rsidP="000079C7">
            <w:pPr>
              <w:pStyle w:val="ListParagraph"/>
              <w:numPr>
                <w:ilvl w:val="0"/>
                <w:numId w:val="5"/>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Books and journals</w:t>
            </w:r>
          </w:p>
          <w:p w14:paraId="1F1A5CC5" w14:textId="01756256" w:rsidR="007435B9" w:rsidRPr="000079C7" w:rsidRDefault="007435B9" w:rsidP="000079C7">
            <w:pPr>
              <w:spacing w:line="276" w:lineRule="auto"/>
              <w:ind w:left="439"/>
              <w:jc w:val="both"/>
              <w:rPr>
                <w:rFonts w:ascii="Times New Roman" w:hAnsi="Times New Roman" w:cs="Times New Roman"/>
                <w:sz w:val="24"/>
                <w:szCs w:val="24"/>
              </w:rPr>
            </w:pPr>
          </w:p>
        </w:tc>
        <w:tc>
          <w:tcPr>
            <w:tcW w:w="2407" w:type="dxa"/>
          </w:tcPr>
          <w:p w14:paraId="716B8C80" w14:textId="77777777" w:rsidR="009F5883" w:rsidRPr="000079C7" w:rsidRDefault="007435B9" w:rsidP="000079C7">
            <w:pPr>
              <w:pStyle w:val="ListParagraph"/>
              <w:numPr>
                <w:ilvl w:val="0"/>
                <w:numId w:val="5"/>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Lack of physical interactions</w:t>
            </w:r>
          </w:p>
          <w:p w14:paraId="0C72325A" w14:textId="77777777" w:rsidR="007435B9" w:rsidRPr="000079C7" w:rsidRDefault="007435B9" w:rsidP="000079C7">
            <w:pPr>
              <w:pStyle w:val="ListParagraph"/>
              <w:numPr>
                <w:ilvl w:val="0"/>
                <w:numId w:val="5"/>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 xml:space="preserve">Laziness </w:t>
            </w:r>
          </w:p>
          <w:p w14:paraId="5165AE2F" w14:textId="71EA15E3" w:rsidR="007435B9" w:rsidRPr="000079C7" w:rsidRDefault="007435B9" w:rsidP="000079C7">
            <w:pPr>
              <w:pStyle w:val="ListParagraph"/>
              <w:numPr>
                <w:ilvl w:val="0"/>
                <w:numId w:val="5"/>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Lack of confidence</w:t>
            </w:r>
          </w:p>
        </w:tc>
        <w:tc>
          <w:tcPr>
            <w:tcW w:w="1356" w:type="dxa"/>
          </w:tcPr>
          <w:p w14:paraId="44D818E4" w14:textId="7BAD4B35" w:rsidR="009F5883" w:rsidRPr="000079C7" w:rsidRDefault="007435B9" w:rsidP="000079C7">
            <w:pPr>
              <w:spacing w:line="276" w:lineRule="auto"/>
              <w:jc w:val="both"/>
              <w:rPr>
                <w:rFonts w:ascii="Times New Roman" w:hAnsi="Times New Roman" w:cs="Times New Roman"/>
                <w:sz w:val="24"/>
                <w:szCs w:val="24"/>
              </w:rPr>
            </w:pPr>
            <w:r w:rsidRPr="000079C7">
              <w:rPr>
                <w:rFonts w:ascii="Times New Roman" w:hAnsi="Times New Roman" w:cs="Times New Roman"/>
                <w:sz w:val="24"/>
                <w:szCs w:val="24"/>
              </w:rPr>
              <w:t xml:space="preserve">18 months </w:t>
            </w:r>
          </w:p>
        </w:tc>
      </w:tr>
      <w:tr w:rsidR="00722CFF" w:rsidRPr="000079C7" w14:paraId="379DABE2" w14:textId="77777777" w:rsidTr="00722CFF">
        <w:tc>
          <w:tcPr>
            <w:tcW w:w="1435" w:type="dxa"/>
          </w:tcPr>
          <w:p w14:paraId="7489458D" w14:textId="0EDAA208" w:rsidR="009F5883" w:rsidRPr="000079C7" w:rsidRDefault="007435B9" w:rsidP="000079C7">
            <w:pPr>
              <w:spacing w:line="276" w:lineRule="auto"/>
              <w:jc w:val="both"/>
              <w:rPr>
                <w:rFonts w:ascii="Times New Roman" w:hAnsi="Times New Roman" w:cs="Times New Roman"/>
                <w:b/>
                <w:color w:val="4472C4" w:themeColor="accent1"/>
                <w:sz w:val="24"/>
                <w:szCs w:val="24"/>
              </w:rPr>
            </w:pPr>
            <w:r w:rsidRPr="000079C7">
              <w:rPr>
                <w:rFonts w:ascii="Times New Roman" w:hAnsi="Times New Roman" w:cs="Times New Roman"/>
                <w:b/>
                <w:color w:val="4472C4" w:themeColor="accent1"/>
                <w:sz w:val="24"/>
                <w:szCs w:val="24"/>
              </w:rPr>
              <w:t>Leadership Skills</w:t>
            </w:r>
          </w:p>
        </w:tc>
        <w:tc>
          <w:tcPr>
            <w:tcW w:w="2854" w:type="dxa"/>
          </w:tcPr>
          <w:p w14:paraId="4D7E0E33" w14:textId="77777777" w:rsidR="009F5883" w:rsidRPr="000079C7" w:rsidRDefault="007435B9" w:rsidP="000079C7">
            <w:pPr>
              <w:pStyle w:val="ListParagraph"/>
              <w:numPr>
                <w:ilvl w:val="0"/>
                <w:numId w:val="7"/>
              </w:numPr>
              <w:spacing w:line="276" w:lineRule="auto"/>
              <w:ind w:left="487"/>
              <w:jc w:val="both"/>
              <w:rPr>
                <w:rFonts w:ascii="Times New Roman" w:hAnsi="Times New Roman" w:cs="Times New Roman"/>
                <w:b/>
                <w:bCs/>
                <w:i/>
                <w:iCs/>
                <w:sz w:val="24"/>
                <w:szCs w:val="24"/>
              </w:rPr>
            </w:pPr>
            <w:r w:rsidRPr="000079C7">
              <w:rPr>
                <w:rFonts w:ascii="Times New Roman" w:hAnsi="Times New Roman" w:cs="Times New Roman"/>
                <w:sz w:val="24"/>
                <w:szCs w:val="24"/>
              </w:rPr>
              <w:t>Active listening</w:t>
            </w:r>
          </w:p>
          <w:p w14:paraId="45BC0310" w14:textId="77777777" w:rsidR="007435B9" w:rsidRPr="000079C7" w:rsidRDefault="007435B9" w:rsidP="000079C7">
            <w:pPr>
              <w:pStyle w:val="ListParagraph"/>
              <w:numPr>
                <w:ilvl w:val="0"/>
                <w:numId w:val="7"/>
              </w:numPr>
              <w:spacing w:line="276" w:lineRule="auto"/>
              <w:ind w:left="487"/>
              <w:jc w:val="both"/>
              <w:rPr>
                <w:rFonts w:ascii="Times New Roman" w:hAnsi="Times New Roman" w:cs="Times New Roman"/>
                <w:b/>
                <w:bCs/>
                <w:i/>
                <w:iCs/>
                <w:sz w:val="24"/>
                <w:szCs w:val="24"/>
              </w:rPr>
            </w:pPr>
            <w:r w:rsidRPr="000079C7">
              <w:rPr>
                <w:rFonts w:ascii="Times New Roman" w:hAnsi="Times New Roman" w:cs="Times New Roman"/>
                <w:sz w:val="24"/>
                <w:szCs w:val="24"/>
              </w:rPr>
              <w:t xml:space="preserve">Motivational videos </w:t>
            </w:r>
          </w:p>
          <w:p w14:paraId="425C1975" w14:textId="77777777" w:rsidR="007435B9" w:rsidRPr="000079C7" w:rsidRDefault="007435B9" w:rsidP="000079C7">
            <w:pPr>
              <w:pStyle w:val="ListParagraph"/>
              <w:numPr>
                <w:ilvl w:val="0"/>
                <w:numId w:val="7"/>
              </w:numPr>
              <w:spacing w:line="276" w:lineRule="auto"/>
              <w:ind w:left="487"/>
              <w:jc w:val="both"/>
              <w:rPr>
                <w:rFonts w:ascii="Times New Roman" w:hAnsi="Times New Roman" w:cs="Times New Roman"/>
                <w:b/>
                <w:bCs/>
                <w:i/>
                <w:iCs/>
                <w:sz w:val="24"/>
                <w:szCs w:val="24"/>
              </w:rPr>
            </w:pPr>
            <w:r w:rsidRPr="000079C7">
              <w:rPr>
                <w:rFonts w:ascii="Times New Roman" w:hAnsi="Times New Roman" w:cs="Times New Roman"/>
                <w:sz w:val="24"/>
                <w:szCs w:val="24"/>
              </w:rPr>
              <w:t>Critical analysis of situations</w:t>
            </w:r>
          </w:p>
          <w:p w14:paraId="513E1CB2" w14:textId="75AAA30D" w:rsidR="007435B9" w:rsidRPr="000079C7" w:rsidRDefault="007435B9" w:rsidP="000079C7">
            <w:pPr>
              <w:pStyle w:val="ListParagraph"/>
              <w:numPr>
                <w:ilvl w:val="0"/>
                <w:numId w:val="7"/>
              </w:numPr>
              <w:spacing w:line="276" w:lineRule="auto"/>
              <w:ind w:left="487"/>
              <w:jc w:val="both"/>
              <w:rPr>
                <w:rFonts w:ascii="Times New Roman" w:hAnsi="Times New Roman" w:cs="Times New Roman"/>
                <w:b/>
                <w:bCs/>
                <w:i/>
                <w:iCs/>
                <w:sz w:val="24"/>
                <w:szCs w:val="24"/>
              </w:rPr>
            </w:pPr>
            <w:r w:rsidRPr="000079C7">
              <w:rPr>
                <w:rFonts w:ascii="Times New Roman" w:hAnsi="Times New Roman" w:cs="Times New Roman"/>
                <w:sz w:val="24"/>
                <w:szCs w:val="24"/>
              </w:rPr>
              <w:t>Practice discipline</w:t>
            </w:r>
          </w:p>
        </w:tc>
        <w:tc>
          <w:tcPr>
            <w:tcW w:w="2203" w:type="dxa"/>
          </w:tcPr>
          <w:p w14:paraId="70BE42C6" w14:textId="77777777" w:rsidR="009F5883" w:rsidRPr="000079C7" w:rsidRDefault="007435B9" w:rsidP="000079C7">
            <w:pPr>
              <w:pStyle w:val="ListParagraph"/>
              <w:numPr>
                <w:ilvl w:val="0"/>
                <w:numId w:val="7"/>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Internet</w:t>
            </w:r>
          </w:p>
          <w:p w14:paraId="6E4B04D4" w14:textId="77777777" w:rsidR="007435B9" w:rsidRPr="000079C7" w:rsidRDefault="007435B9" w:rsidP="000079C7">
            <w:pPr>
              <w:pStyle w:val="ListParagraph"/>
              <w:numPr>
                <w:ilvl w:val="0"/>
                <w:numId w:val="7"/>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Books</w:t>
            </w:r>
          </w:p>
          <w:p w14:paraId="56DFB6D9" w14:textId="50A90CEE" w:rsidR="007435B9" w:rsidRPr="000079C7" w:rsidRDefault="007435B9" w:rsidP="000079C7">
            <w:pPr>
              <w:pStyle w:val="ListParagraph"/>
              <w:numPr>
                <w:ilvl w:val="0"/>
                <w:numId w:val="7"/>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Feedback of teachers</w:t>
            </w:r>
          </w:p>
        </w:tc>
        <w:tc>
          <w:tcPr>
            <w:tcW w:w="2407" w:type="dxa"/>
          </w:tcPr>
          <w:p w14:paraId="5FAAE7C6" w14:textId="77777777" w:rsidR="009F5883" w:rsidRPr="000079C7" w:rsidRDefault="007435B9" w:rsidP="000079C7">
            <w:pPr>
              <w:pStyle w:val="ListParagraph"/>
              <w:numPr>
                <w:ilvl w:val="0"/>
                <w:numId w:val="7"/>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Lack of confidence</w:t>
            </w:r>
          </w:p>
          <w:p w14:paraId="5C0C3331" w14:textId="7BE2FB55" w:rsidR="007435B9" w:rsidRPr="000079C7" w:rsidRDefault="007435B9" w:rsidP="000079C7">
            <w:pPr>
              <w:pStyle w:val="ListParagraph"/>
              <w:numPr>
                <w:ilvl w:val="0"/>
                <w:numId w:val="7"/>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 xml:space="preserve">Resistance in taking initiatives </w:t>
            </w:r>
          </w:p>
          <w:p w14:paraId="5F768908" w14:textId="3A135FA4" w:rsidR="007435B9" w:rsidRPr="000079C7" w:rsidRDefault="007435B9" w:rsidP="000079C7">
            <w:pPr>
              <w:pStyle w:val="ListParagraph"/>
              <w:numPr>
                <w:ilvl w:val="0"/>
                <w:numId w:val="7"/>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 xml:space="preserve">Laziness and procrastination </w:t>
            </w:r>
          </w:p>
        </w:tc>
        <w:tc>
          <w:tcPr>
            <w:tcW w:w="1356" w:type="dxa"/>
          </w:tcPr>
          <w:p w14:paraId="6173EED1" w14:textId="6D97EA2F" w:rsidR="009F5883" w:rsidRPr="000079C7" w:rsidRDefault="007435B9" w:rsidP="000079C7">
            <w:pPr>
              <w:spacing w:line="276" w:lineRule="auto"/>
              <w:jc w:val="both"/>
              <w:rPr>
                <w:rFonts w:ascii="Times New Roman" w:hAnsi="Times New Roman" w:cs="Times New Roman"/>
                <w:sz w:val="24"/>
                <w:szCs w:val="24"/>
              </w:rPr>
            </w:pPr>
            <w:r w:rsidRPr="000079C7">
              <w:rPr>
                <w:rFonts w:ascii="Times New Roman" w:hAnsi="Times New Roman" w:cs="Times New Roman"/>
                <w:sz w:val="24"/>
                <w:szCs w:val="24"/>
              </w:rPr>
              <w:t>1 year</w:t>
            </w:r>
          </w:p>
        </w:tc>
      </w:tr>
      <w:tr w:rsidR="00722CFF" w:rsidRPr="000079C7" w14:paraId="506C6950" w14:textId="77777777" w:rsidTr="00722CFF">
        <w:tc>
          <w:tcPr>
            <w:tcW w:w="1435" w:type="dxa"/>
          </w:tcPr>
          <w:p w14:paraId="36D7BC6B" w14:textId="658967B6" w:rsidR="009F5883" w:rsidRPr="000079C7" w:rsidRDefault="007435B9" w:rsidP="000079C7">
            <w:pPr>
              <w:spacing w:line="276" w:lineRule="auto"/>
              <w:jc w:val="both"/>
              <w:rPr>
                <w:rFonts w:ascii="Times New Roman" w:hAnsi="Times New Roman" w:cs="Times New Roman"/>
                <w:b/>
                <w:color w:val="4472C4" w:themeColor="accent1"/>
                <w:sz w:val="24"/>
                <w:szCs w:val="24"/>
              </w:rPr>
            </w:pPr>
            <w:r w:rsidRPr="000079C7">
              <w:rPr>
                <w:rFonts w:ascii="Times New Roman" w:hAnsi="Times New Roman" w:cs="Times New Roman"/>
                <w:b/>
                <w:color w:val="4472C4" w:themeColor="accent1"/>
                <w:sz w:val="24"/>
                <w:szCs w:val="24"/>
              </w:rPr>
              <w:t>Time Management</w:t>
            </w:r>
          </w:p>
        </w:tc>
        <w:tc>
          <w:tcPr>
            <w:tcW w:w="2854" w:type="dxa"/>
          </w:tcPr>
          <w:p w14:paraId="302025F7" w14:textId="77777777" w:rsidR="009F5883" w:rsidRPr="000079C7" w:rsidRDefault="007435B9" w:rsidP="000079C7">
            <w:pPr>
              <w:pStyle w:val="ListParagraph"/>
              <w:numPr>
                <w:ilvl w:val="0"/>
                <w:numId w:val="8"/>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Prepare a schedule</w:t>
            </w:r>
          </w:p>
          <w:p w14:paraId="4A7C7E64" w14:textId="77777777" w:rsidR="007435B9" w:rsidRPr="000079C7" w:rsidRDefault="007435B9" w:rsidP="000079C7">
            <w:pPr>
              <w:pStyle w:val="ListParagraph"/>
              <w:numPr>
                <w:ilvl w:val="0"/>
                <w:numId w:val="8"/>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Follow a healthy lifestyle</w:t>
            </w:r>
          </w:p>
          <w:p w14:paraId="0D641B02" w14:textId="0FD9B5C4" w:rsidR="007435B9" w:rsidRPr="000079C7" w:rsidRDefault="000079C7" w:rsidP="000079C7">
            <w:pPr>
              <w:pStyle w:val="ListParagraph"/>
              <w:numPr>
                <w:ilvl w:val="0"/>
                <w:numId w:val="8"/>
              </w:numPr>
              <w:spacing w:line="276" w:lineRule="auto"/>
              <w:ind w:left="487"/>
              <w:jc w:val="both"/>
              <w:rPr>
                <w:rFonts w:ascii="Times New Roman" w:hAnsi="Times New Roman" w:cs="Times New Roman"/>
                <w:sz w:val="24"/>
                <w:szCs w:val="24"/>
              </w:rPr>
            </w:pPr>
            <w:r w:rsidRPr="000079C7">
              <w:rPr>
                <w:rFonts w:ascii="Times New Roman" w:hAnsi="Times New Roman" w:cs="Times New Roman"/>
                <w:sz w:val="24"/>
                <w:szCs w:val="24"/>
              </w:rPr>
              <w:t>Prioritis</w:t>
            </w:r>
            <w:r w:rsidR="007435B9" w:rsidRPr="000079C7">
              <w:rPr>
                <w:rFonts w:ascii="Times New Roman" w:hAnsi="Times New Roman" w:cs="Times New Roman"/>
                <w:sz w:val="24"/>
                <w:szCs w:val="24"/>
              </w:rPr>
              <w:t>e the tasks</w:t>
            </w:r>
          </w:p>
        </w:tc>
        <w:tc>
          <w:tcPr>
            <w:tcW w:w="2203" w:type="dxa"/>
          </w:tcPr>
          <w:p w14:paraId="4EC9C445" w14:textId="77777777" w:rsidR="009F5883" w:rsidRPr="000079C7" w:rsidRDefault="00AA40E2" w:rsidP="000079C7">
            <w:pPr>
              <w:pStyle w:val="ListParagraph"/>
              <w:numPr>
                <w:ilvl w:val="0"/>
                <w:numId w:val="8"/>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Smart Watch</w:t>
            </w:r>
          </w:p>
          <w:p w14:paraId="56202A89" w14:textId="77777777" w:rsidR="00AA40E2" w:rsidRPr="000079C7" w:rsidRDefault="00AA40E2" w:rsidP="000079C7">
            <w:pPr>
              <w:pStyle w:val="ListParagraph"/>
              <w:numPr>
                <w:ilvl w:val="0"/>
                <w:numId w:val="8"/>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 xml:space="preserve">Internet </w:t>
            </w:r>
          </w:p>
          <w:p w14:paraId="546CCFCD" w14:textId="30579BE6" w:rsidR="00AA40E2" w:rsidRPr="000079C7" w:rsidRDefault="00AA40E2" w:rsidP="000079C7">
            <w:pPr>
              <w:pStyle w:val="ListParagraph"/>
              <w:numPr>
                <w:ilvl w:val="0"/>
                <w:numId w:val="8"/>
              </w:numPr>
              <w:spacing w:line="276" w:lineRule="auto"/>
              <w:ind w:left="439"/>
              <w:jc w:val="both"/>
              <w:rPr>
                <w:rFonts w:ascii="Times New Roman" w:hAnsi="Times New Roman" w:cs="Times New Roman"/>
                <w:sz w:val="24"/>
                <w:szCs w:val="24"/>
              </w:rPr>
            </w:pPr>
            <w:r w:rsidRPr="000079C7">
              <w:rPr>
                <w:rFonts w:ascii="Times New Roman" w:hAnsi="Times New Roman" w:cs="Times New Roman"/>
                <w:sz w:val="24"/>
                <w:szCs w:val="24"/>
              </w:rPr>
              <w:t>Books</w:t>
            </w:r>
          </w:p>
        </w:tc>
        <w:tc>
          <w:tcPr>
            <w:tcW w:w="2407" w:type="dxa"/>
          </w:tcPr>
          <w:p w14:paraId="223280B1" w14:textId="77777777" w:rsidR="009F5883" w:rsidRPr="000079C7" w:rsidRDefault="00FF375D" w:rsidP="000079C7">
            <w:pPr>
              <w:pStyle w:val="ListParagraph"/>
              <w:numPr>
                <w:ilvl w:val="0"/>
                <w:numId w:val="8"/>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Procrastination</w:t>
            </w:r>
          </w:p>
          <w:p w14:paraId="6D6CCE87" w14:textId="716FE440" w:rsidR="00FF375D" w:rsidRPr="000079C7" w:rsidRDefault="00FF375D" w:rsidP="000079C7">
            <w:pPr>
              <w:pStyle w:val="ListParagraph"/>
              <w:numPr>
                <w:ilvl w:val="0"/>
                <w:numId w:val="8"/>
              </w:numPr>
              <w:spacing w:line="276" w:lineRule="auto"/>
              <w:ind w:left="518"/>
              <w:jc w:val="both"/>
              <w:rPr>
                <w:rFonts w:ascii="Times New Roman" w:hAnsi="Times New Roman" w:cs="Times New Roman"/>
                <w:sz w:val="24"/>
                <w:szCs w:val="24"/>
              </w:rPr>
            </w:pPr>
            <w:r w:rsidRPr="000079C7">
              <w:rPr>
                <w:rFonts w:ascii="Times New Roman" w:hAnsi="Times New Roman" w:cs="Times New Roman"/>
                <w:sz w:val="24"/>
                <w:szCs w:val="24"/>
              </w:rPr>
              <w:t>Illnesses (due to unhealthy lifestyle)</w:t>
            </w:r>
          </w:p>
        </w:tc>
        <w:tc>
          <w:tcPr>
            <w:tcW w:w="1356" w:type="dxa"/>
          </w:tcPr>
          <w:p w14:paraId="023BEFD5" w14:textId="0B777E4F" w:rsidR="009F5883" w:rsidRPr="000079C7" w:rsidRDefault="00FF375D" w:rsidP="000079C7">
            <w:pPr>
              <w:spacing w:line="276" w:lineRule="auto"/>
              <w:jc w:val="both"/>
              <w:rPr>
                <w:rFonts w:ascii="Times New Roman" w:hAnsi="Times New Roman" w:cs="Times New Roman"/>
                <w:sz w:val="24"/>
                <w:szCs w:val="24"/>
              </w:rPr>
            </w:pPr>
            <w:r w:rsidRPr="000079C7">
              <w:rPr>
                <w:rFonts w:ascii="Times New Roman" w:hAnsi="Times New Roman" w:cs="Times New Roman"/>
                <w:sz w:val="24"/>
                <w:szCs w:val="24"/>
              </w:rPr>
              <w:t>1 year</w:t>
            </w:r>
          </w:p>
        </w:tc>
      </w:tr>
    </w:tbl>
    <w:p w14:paraId="77A6BC5E" w14:textId="39371377" w:rsidR="0091619A" w:rsidRPr="000079C7" w:rsidRDefault="0091619A" w:rsidP="0031143F">
      <w:pPr>
        <w:spacing w:line="360" w:lineRule="auto"/>
        <w:jc w:val="both"/>
        <w:rPr>
          <w:rFonts w:ascii="Times New Roman" w:hAnsi="Times New Roman" w:cs="Times New Roman"/>
          <w:b/>
          <w:bCs/>
          <w:i/>
          <w:iCs/>
          <w:sz w:val="24"/>
          <w:szCs w:val="24"/>
          <w:lang w:val="en-GB"/>
        </w:rPr>
      </w:pPr>
    </w:p>
    <w:p w14:paraId="10F28297" w14:textId="77777777" w:rsidR="0091619A" w:rsidRPr="000079C7" w:rsidRDefault="0091619A" w:rsidP="0031143F">
      <w:pPr>
        <w:spacing w:line="360" w:lineRule="auto"/>
        <w:jc w:val="both"/>
        <w:rPr>
          <w:rFonts w:ascii="Times New Roman" w:hAnsi="Times New Roman" w:cs="Times New Roman"/>
          <w:b/>
          <w:bCs/>
          <w:i/>
          <w:iCs/>
          <w:sz w:val="24"/>
          <w:szCs w:val="24"/>
          <w:lang w:val="en-GB"/>
        </w:rPr>
      </w:pPr>
      <w:r w:rsidRPr="000079C7">
        <w:rPr>
          <w:rFonts w:ascii="Times New Roman" w:hAnsi="Times New Roman" w:cs="Times New Roman"/>
          <w:b/>
          <w:bCs/>
          <w:i/>
          <w:iCs/>
          <w:sz w:val="24"/>
          <w:szCs w:val="24"/>
          <w:lang w:val="en-GB"/>
        </w:rPr>
        <w:br w:type="page"/>
      </w:r>
    </w:p>
    <w:p w14:paraId="170AB13C" w14:textId="3593DBC3" w:rsidR="00026990" w:rsidRPr="000079C7" w:rsidRDefault="0091619A" w:rsidP="0031143F">
      <w:pPr>
        <w:pStyle w:val="Heading1"/>
        <w:spacing w:line="360" w:lineRule="auto"/>
        <w:jc w:val="both"/>
        <w:rPr>
          <w:rFonts w:ascii="Times New Roman" w:hAnsi="Times New Roman" w:cs="Times New Roman"/>
          <w:b/>
          <w:bCs/>
          <w:color w:val="000000" w:themeColor="text1"/>
          <w:sz w:val="24"/>
          <w:szCs w:val="24"/>
          <w:lang w:val="en-GB"/>
        </w:rPr>
      </w:pPr>
      <w:bookmarkStart w:id="8" w:name="_Toc72099950"/>
      <w:r w:rsidRPr="000079C7">
        <w:rPr>
          <w:rFonts w:ascii="Times New Roman" w:hAnsi="Times New Roman" w:cs="Times New Roman"/>
          <w:b/>
          <w:bCs/>
          <w:color w:val="000000" w:themeColor="text1"/>
          <w:sz w:val="24"/>
          <w:szCs w:val="24"/>
          <w:lang w:val="en-GB"/>
        </w:rPr>
        <w:t>References</w:t>
      </w:r>
      <w:bookmarkEnd w:id="8"/>
    </w:p>
    <w:p w14:paraId="0462AAC0" w14:textId="16763001" w:rsidR="00873BF7" w:rsidRPr="000079C7" w:rsidRDefault="00873BF7" w:rsidP="0031143F">
      <w:pPr>
        <w:spacing w:line="360" w:lineRule="auto"/>
        <w:ind w:left="720" w:hanging="720"/>
        <w:jc w:val="both"/>
        <w:rPr>
          <w:rFonts w:ascii="Times New Roman" w:hAnsi="Times New Roman" w:cs="Times New Roman"/>
          <w:color w:val="222222"/>
          <w:sz w:val="24"/>
          <w:szCs w:val="24"/>
          <w:shd w:val="clear" w:color="auto" w:fill="FFFFFF"/>
        </w:rPr>
      </w:pPr>
      <w:r w:rsidRPr="000079C7">
        <w:rPr>
          <w:rFonts w:ascii="Times New Roman" w:hAnsi="Times New Roman" w:cs="Times New Roman"/>
          <w:color w:val="222222"/>
          <w:sz w:val="24"/>
          <w:szCs w:val="24"/>
          <w:shd w:val="clear" w:color="auto" w:fill="FFFFFF"/>
        </w:rPr>
        <w:t xml:space="preserve">Agarwal, P. and Sajid, S.M., 2017. A study of job satisfaction, </w:t>
      </w:r>
      <w:r w:rsidR="000079C7" w:rsidRPr="000079C7">
        <w:rPr>
          <w:rFonts w:ascii="Times New Roman" w:hAnsi="Times New Roman" w:cs="Times New Roman"/>
          <w:color w:val="222222"/>
          <w:sz w:val="24"/>
          <w:szCs w:val="24"/>
          <w:shd w:val="clear" w:color="auto" w:fill="FFFFFF"/>
        </w:rPr>
        <w:t>organis</w:t>
      </w:r>
      <w:r w:rsidRPr="000079C7">
        <w:rPr>
          <w:rFonts w:ascii="Times New Roman" w:hAnsi="Times New Roman" w:cs="Times New Roman"/>
          <w:color w:val="222222"/>
          <w:sz w:val="24"/>
          <w:szCs w:val="24"/>
          <w:shd w:val="clear" w:color="auto" w:fill="FFFFFF"/>
        </w:rPr>
        <w:t>ational commitment and turnover intention among public and private sector employees. </w:t>
      </w:r>
      <w:r w:rsidRPr="000079C7">
        <w:rPr>
          <w:rFonts w:ascii="Times New Roman" w:hAnsi="Times New Roman" w:cs="Times New Roman"/>
          <w:i/>
          <w:iCs/>
          <w:color w:val="222222"/>
          <w:sz w:val="24"/>
          <w:szCs w:val="24"/>
          <w:shd w:val="clear" w:color="auto" w:fill="FFFFFF"/>
        </w:rPr>
        <w:t>Journal of Management Research</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17</w:t>
      </w:r>
      <w:r w:rsidRPr="000079C7">
        <w:rPr>
          <w:rFonts w:ascii="Times New Roman" w:hAnsi="Times New Roman" w:cs="Times New Roman"/>
          <w:color w:val="222222"/>
          <w:sz w:val="24"/>
          <w:szCs w:val="24"/>
          <w:shd w:val="clear" w:color="auto" w:fill="FFFFFF"/>
        </w:rPr>
        <w:t>(3), pp.123-136.</w:t>
      </w:r>
    </w:p>
    <w:p w14:paraId="5DE10DD9" w14:textId="2C6405A2" w:rsidR="004D7117" w:rsidRPr="000079C7" w:rsidRDefault="004D7117" w:rsidP="0031143F">
      <w:pPr>
        <w:spacing w:line="360" w:lineRule="auto"/>
        <w:ind w:left="720" w:hanging="720"/>
        <w:jc w:val="both"/>
        <w:rPr>
          <w:rFonts w:ascii="Times New Roman" w:hAnsi="Times New Roman" w:cs="Times New Roman"/>
          <w:sz w:val="24"/>
          <w:szCs w:val="24"/>
          <w:lang w:val="en-GB"/>
        </w:rPr>
      </w:pPr>
      <w:r w:rsidRPr="000079C7">
        <w:rPr>
          <w:rFonts w:ascii="Times New Roman" w:hAnsi="Times New Roman" w:cs="Times New Roman"/>
          <w:color w:val="222222"/>
          <w:sz w:val="24"/>
          <w:szCs w:val="24"/>
          <w:shd w:val="clear" w:color="auto" w:fill="FFFFFF"/>
        </w:rPr>
        <w:t>Bhargava, A., Bester, M. and Bolton, L., 2021. Employees’ perceptions of the implementation of robotics, artificial intelligence, and automation (RAIA) on job satisfaction, job security, and employability. </w:t>
      </w:r>
      <w:r w:rsidRPr="000079C7">
        <w:rPr>
          <w:rFonts w:ascii="Times New Roman" w:hAnsi="Times New Roman" w:cs="Times New Roman"/>
          <w:i/>
          <w:iCs/>
          <w:color w:val="222222"/>
          <w:sz w:val="24"/>
          <w:szCs w:val="24"/>
          <w:shd w:val="clear" w:color="auto" w:fill="FFFFFF"/>
        </w:rPr>
        <w:t>Journal of Technology in Behavioral Science</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6</w:t>
      </w:r>
      <w:r w:rsidRPr="000079C7">
        <w:rPr>
          <w:rFonts w:ascii="Times New Roman" w:hAnsi="Times New Roman" w:cs="Times New Roman"/>
          <w:color w:val="222222"/>
          <w:sz w:val="24"/>
          <w:szCs w:val="24"/>
          <w:shd w:val="clear" w:color="auto" w:fill="FFFFFF"/>
        </w:rPr>
        <w:t>(1), pp.106-113.</w:t>
      </w:r>
    </w:p>
    <w:p w14:paraId="40099312" w14:textId="45BE9A09" w:rsidR="003A2613" w:rsidRPr="000079C7" w:rsidRDefault="003A2613" w:rsidP="0031143F">
      <w:pPr>
        <w:spacing w:line="360" w:lineRule="auto"/>
        <w:ind w:left="720" w:hanging="720"/>
        <w:jc w:val="both"/>
        <w:rPr>
          <w:rFonts w:ascii="Times New Roman" w:hAnsi="Times New Roman" w:cs="Times New Roman"/>
          <w:color w:val="222222"/>
          <w:sz w:val="24"/>
          <w:szCs w:val="24"/>
          <w:shd w:val="clear" w:color="auto" w:fill="FFFFFF"/>
        </w:rPr>
      </w:pPr>
      <w:r w:rsidRPr="000079C7">
        <w:rPr>
          <w:rFonts w:ascii="Times New Roman" w:hAnsi="Times New Roman" w:cs="Times New Roman"/>
          <w:color w:val="222222"/>
          <w:sz w:val="24"/>
          <w:szCs w:val="24"/>
          <w:shd w:val="clear" w:color="auto" w:fill="FFFFFF"/>
        </w:rPr>
        <w:t>Bourdage, J.S., Roulin, N. and Tarraf, R., 2018. “I (might be) just that good”: Honest and deceptive impression management in employment interviews. </w:t>
      </w:r>
      <w:r w:rsidRPr="000079C7">
        <w:rPr>
          <w:rFonts w:ascii="Times New Roman" w:hAnsi="Times New Roman" w:cs="Times New Roman"/>
          <w:i/>
          <w:iCs/>
          <w:color w:val="222222"/>
          <w:sz w:val="24"/>
          <w:szCs w:val="24"/>
          <w:shd w:val="clear" w:color="auto" w:fill="FFFFFF"/>
        </w:rPr>
        <w:t>Personnel Psychology</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71</w:t>
      </w:r>
      <w:r w:rsidRPr="000079C7">
        <w:rPr>
          <w:rFonts w:ascii="Times New Roman" w:hAnsi="Times New Roman" w:cs="Times New Roman"/>
          <w:color w:val="222222"/>
          <w:sz w:val="24"/>
          <w:szCs w:val="24"/>
          <w:shd w:val="clear" w:color="auto" w:fill="FFFFFF"/>
        </w:rPr>
        <w:t>(4), pp.597-632.</w:t>
      </w:r>
    </w:p>
    <w:p w14:paraId="3C282290" w14:textId="0BF8E6E4" w:rsidR="00F93E43" w:rsidRPr="000079C7" w:rsidRDefault="00F93E43" w:rsidP="0031143F">
      <w:pPr>
        <w:spacing w:line="360" w:lineRule="auto"/>
        <w:ind w:left="720" w:hanging="720"/>
        <w:jc w:val="both"/>
        <w:rPr>
          <w:rFonts w:ascii="Times New Roman" w:hAnsi="Times New Roman" w:cs="Times New Roman"/>
          <w:color w:val="222222"/>
          <w:sz w:val="24"/>
          <w:szCs w:val="24"/>
          <w:shd w:val="clear" w:color="auto" w:fill="FFFFFF"/>
        </w:rPr>
      </w:pPr>
      <w:r w:rsidRPr="000079C7">
        <w:rPr>
          <w:rFonts w:ascii="Times New Roman" w:hAnsi="Times New Roman" w:cs="Times New Roman"/>
          <w:color w:val="222222"/>
          <w:sz w:val="24"/>
          <w:szCs w:val="24"/>
          <w:shd w:val="clear" w:color="auto" w:fill="FFFFFF"/>
        </w:rPr>
        <w:t xml:space="preserve">Ćulibrk, J., Delić, M., Mitrović, S. and Ćulibrk, D., 2018. Job satisfaction, </w:t>
      </w:r>
      <w:r w:rsidR="000079C7" w:rsidRPr="000079C7">
        <w:rPr>
          <w:rFonts w:ascii="Times New Roman" w:hAnsi="Times New Roman" w:cs="Times New Roman"/>
          <w:color w:val="222222"/>
          <w:sz w:val="24"/>
          <w:szCs w:val="24"/>
          <w:shd w:val="clear" w:color="auto" w:fill="FFFFFF"/>
        </w:rPr>
        <w:t>organis</w:t>
      </w:r>
      <w:r w:rsidRPr="000079C7">
        <w:rPr>
          <w:rFonts w:ascii="Times New Roman" w:hAnsi="Times New Roman" w:cs="Times New Roman"/>
          <w:color w:val="222222"/>
          <w:sz w:val="24"/>
          <w:szCs w:val="24"/>
          <w:shd w:val="clear" w:color="auto" w:fill="FFFFFF"/>
        </w:rPr>
        <w:t>ational commitment and job involvement: The mediating role of job involvement. </w:t>
      </w:r>
      <w:r w:rsidRPr="000079C7">
        <w:rPr>
          <w:rFonts w:ascii="Times New Roman" w:hAnsi="Times New Roman" w:cs="Times New Roman"/>
          <w:i/>
          <w:iCs/>
          <w:color w:val="222222"/>
          <w:sz w:val="24"/>
          <w:szCs w:val="24"/>
          <w:shd w:val="clear" w:color="auto" w:fill="FFFFFF"/>
        </w:rPr>
        <w:t>Frontiers in psychology</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9</w:t>
      </w:r>
      <w:r w:rsidRPr="000079C7">
        <w:rPr>
          <w:rFonts w:ascii="Times New Roman" w:hAnsi="Times New Roman" w:cs="Times New Roman"/>
          <w:color w:val="222222"/>
          <w:sz w:val="24"/>
          <w:szCs w:val="24"/>
          <w:shd w:val="clear" w:color="auto" w:fill="FFFFFF"/>
        </w:rPr>
        <w:t>, p.132.</w:t>
      </w:r>
    </w:p>
    <w:p w14:paraId="1A0B292B" w14:textId="1498ABF5" w:rsidR="009F5883" w:rsidRPr="000079C7" w:rsidRDefault="00026990" w:rsidP="0031143F">
      <w:pPr>
        <w:spacing w:line="360" w:lineRule="auto"/>
        <w:ind w:left="720" w:hanging="720"/>
        <w:jc w:val="both"/>
        <w:rPr>
          <w:rFonts w:ascii="Times New Roman" w:hAnsi="Times New Roman" w:cs="Times New Roman"/>
          <w:sz w:val="24"/>
          <w:szCs w:val="24"/>
          <w:lang w:val="en-GB"/>
        </w:rPr>
      </w:pPr>
      <w:r w:rsidRPr="000079C7">
        <w:rPr>
          <w:rFonts w:ascii="Times New Roman" w:hAnsi="Times New Roman" w:cs="Times New Roman"/>
          <w:color w:val="000000"/>
          <w:sz w:val="24"/>
          <w:szCs w:val="24"/>
          <w:shd w:val="clear" w:color="auto" w:fill="FFFFFF"/>
          <w:lang w:val="en-GB"/>
        </w:rPr>
        <w:t>Crowe Associates ltd. 2021. </w:t>
      </w:r>
      <w:r w:rsidRPr="000079C7">
        <w:rPr>
          <w:rFonts w:ascii="Times New Roman" w:hAnsi="Times New Roman" w:cs="Times New Roman"/>
          <w:i/>
          <w:iCs/>
          <w:color w:val="000000"/>
          <w:sz w:val="24"/>
          <w:szCs w:val="24"/>
          <w:shd w:val="clear" w:color="auto" w:fill="FFFFFF"/>
          <w:lang w:val="en-GB"/>
        </w:rPr>
        <w:t>Gibbs Reflective cycle | Crowe Associates</w:t>
      </w:r>
      <w:r w:rsidRPr="000079C7">
        <w:rPr>
          <w:rFonts w:ascii="Times New Roman" w:hAnsi="Times New Roman" w:cs="Times New Roman"/>
          <w:color w:val="000000"/>
          <w:sz w:val="24"/>
          <w:szCs w:val="24"/>
          <w:shd w:val="clear" w:color="auto" w:fill="FFFFFF"/>
          <w:lang w:val="en-GB"/>
        </w:rPr>
        <w:t>. [online] Available at: &lt;https://www.crowe-associates.co.uk/coaching-tools/gibbs-reflective-cycle/&gt; [Accessed 16 May 2021].</w:t>
      </w:r>
      <w:r w:rsidR="0091619A" w:rsidRPr="000079C7">
        <w:rPr>
          <w:rFonts w:ascii="Times New Roman" w:hAnsi="Times New Roman" w:cs="Times New Roman"/>
          <w:b/>
          <w:bCs/>
          <w:sz w:val="24"/>
          <w:szCs w:val="24"/>
          <w:lang w:val="en-GB"/>
        </w:rPr>
        <w:t xml:space="preserve"> </w:t>
      </w:r>
    </w:p>
    <w:p w14:paraId="6EE31F4C" w14:textId="57E78557" w:rsidR="00A65106" w:rsidRPr="000079C7" w:rsidRDefault="00A65106" w:rsidP="0031143F">
      <w:pPr>
        <w:spacing w:line="360" w:lineRule="auto"/>
        <w:ind w:left="720" w:hanging="720"/>
        <w:jc w:val="both"/>
        <w:rPr>
          <w:rFonts w:ascii="Times New Roman" w:hAnsi="Times New Roman" w:cs="Times New Roman"/>
          <w:color w:val="222222"/>
          <w:sz w:val="24"/>
          <w:szCs w:val="24"/>
          <w:shd w:val="clear" w:color="auto" w:fill="FFFFFF"/>
          <w:lang w:val="en-GB"/>
        </w:rPr>
      </w:pPr>
      <w:r w:rsidRPr="000079C7">
        <w:rPr>
          <w:rFonts w:ascii="Times New Roman" w:hAnsi="Times New Roman" w:cs="Times New Roman"/>
          <w:color w:val="222222"/>
          <w:sz w:val="24"/>
          <w:szCs w:val="24"/>
          <w:shd w:val="clear" w:color="auto" w:fill="FFFFFF"/>
          <w:lang w:val="en-GB"/>
        </w:rPr>
        <w:t>Hogue, M., Levashina, J. and Hang, H., 2013. Will I fake it? The interplay of gender, Machiavellianism, and self-monitoring on strategies for honesty in job interviews. </w:t>
      </w:r>
      <w:r w:rsidRPr="000079C7">
        <w:rPr>
          <w:rFonts w:ascii="Times New Roman" w:hAnsi="Times New Roman" w:cs="Times New Roman"/>
          <w:i/>
          <w:iCs/>
          <w:color w:val="222222"/>
          <w:sz w:val="24"/>
          <w:szCs w:val="24"/>
          <w:shd w:val="clear" w:color="auto" w:fill="FFFFFF"/>
          <w:lang w:val="en-GB"/>
        </w:rPr>
        <w:t>Journal of Business Ethics</w:t>
      </w:r>
      <w:r w:rsidRPr="000079C7">
        <w:rPr>
          <w:rFonts w:ascii="Times New Roman" w:hAnsi="Times New Roman" w:cs="Times New Roman"/>
          <w:color w:val="222222"/>
          <w:sz w:val="24"/>
          <w:szCs w:val="24"/>
          <w:shd w:val="clear" w:color="auto" w:fill="FFFFFF"/>
          <w:lang w:val="en-GB"/>
        </w:rPr>
        <w:t>, </w:t>
      </w:r>
      <w:r w:rsidRPr="000079C7">
        <w:rPr>
          <w:rFonts w:ascii="Times New Roman" w:hAnsi="Times New Roman" w:cs="Times New Roman"/>
          <w:i/>
          <w:iCs/>
          <w:color w:val="222222"/>
          <w:sz w:val="24"/>
          <w:szCs w:val="24"/>
          <w:shd w:val="clear" w:color="auto" w:fill="FFFFFF"/>
          <w:lang w:val="en-GB"/>
        </w:rPr>
        <w:t>117</w:t>
      </w:r>
      <w:r w:rsidRPr="000079C7">
        <w:rPr>
          <w:rFonts w:ascii="Times New Roman" w:hAnsi="Times New Roman" w:cs="Times New Roman"/>
          <w:color w:val="222222"/>
          <w:sz w:val="24"/>
          <w:szCs w:val="24"/>
          <w:shd w:val="clear" w:color="auto" w:fill="FFFFFF"/>
          <w:lang w:val="en-GB"/>
        </w:rPr>
        <w:t>(2), pp.399-411.</w:t>
      </w:r>
    </w:p>
    <w:p w14:paraId="67F33903" w14:textId="5EF43134" w:rsidR="001918AD" w:rsidRPr="000079C7" w:rsidRDefault="001918AD" w:rsidP="0031143F">
      <w:pPr>
        <w:spacing w:line="360" w:lineRule="auto"/>
        <w:ind w:left="720" w:hanging="720"/>
        <w:jc w:val="both"/>
        <w:rPr>
          <w:rFonts w:ascii="Times New Roman" w:hAnsi="Times New Roman" w:cs="Times New Roman"/>
          <w:color w:val="222222"/>
          <w:sz w:val="24"/>
          <w:szCs w:val="24"/>
          <w:shd w:val="clear" w:color="auto" w:fill="FFFFFF"/>
          <w:lang w:val="en-GB"/>
        </w:rPr>
      </w:pPr>
      <w:r w:rsidRPr="000079C7">
        <w:rPr>
          <w:rFonts w:ascii="Times New Roman" w:hAnsi="Times New Roman" w:cs="Times New Roman"/>
          <w:color w:val="222222"/>
          <w:sz w:val="24"/>
          <w:szCs w:val="24"/>
          <w:shd w:val="clear" w:color="auto" w:fill="FFFFFF"/>
        </w:rPr>
        <w:t>Lee, X., Yang, B. and Li, W., 2017. The influence factors of job satisfaction and its relationship with turnover intention: Taking early-career employees as an example. </w:t>
      </w:r>
      <w:r w:rsidRPr="000079C7">
        <w:rPr>
          <w:rFonts w:ascii="Times New Roman" w:hAnsi="Times New Roman" w:cs="Times New Roman"/>
          <w:i/>
          <w:iCs/>
          <w:color w:val="222222"/>
          <w:sz w:val="24"/>
          <w:szCs w:val="24"/>
          <w:shd w:val="clear" w:color="auto" w:fill="FFFFFF"/>
        </w:rPr>
        <w:t>Anales de Psicología/Annals of Psychology</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33</w:t>
      </w:r>
      <w:r w:rsidRPr="000079C7">
        <w:rPr>
          <w:rFonts w:ascii="Times New Roman" w:hAnsi="Times New Roman" w:cs="Times New Roman"/>
          <w:color w:val="222222"/>
          <w:sz w:val="24"/>
          <w:szCs w:val="24"/>
          <w:shd w:val="clear" w:color="auto" w:fill="FFFFFF"/>
        </w:rPr>
        <w:t>(3), pp.697-707.</w:t>
      </w:r>
    </w:p>
    <w:p w14:paraId="370F8D0A" w14:textId="34CEC12B" w:rsidR="00501C86" w:rsidRPr="000079C7" w:rsidRDefault="00501C86" w:rsidP="0031143F">
      <w:pPr>
        <w:spacing w:line="360" w:lineRule="auto"/>
        <w:ind w:left="720" w:hanging="720"/>
        <w:jc w:val="both"/>
        <w:rPr>
          <w:rFonts w:ascii="Times New Roman" w:hAnsi="Times New Roman" w:cs="Times New Roman"/>
          <w:color w:val="222222"/>
          <w:sz w:val="24"/>
          <w:szCs w:val="24"/>
          <w:shd w:val="clear" w:color="auto" w:fill="FFFFFF"/>
          <w:lang w:val="en-GB"/>
        </w:rPr>
      </w:pPr>
      <w:r w:rsidRPr="000079C7">
        <w:rPr>
          <w:rFonts w:ascii="Times New Roman" w:hAnsi="Times New Roman" w:cs="Times New Roman"/>
          <w:color w:val="222222"/>
          <w:sz w:val="24"/>
          <w:szCs w:val="24"/>
          <w:shd w:val="clear" w:color="auto" w:fill="FFFFFF"/>
        </w:rPr>
        <w:t xml:space="preserve">Luz, C.M.D.R., de Paula, S.L. and de Oliveira, L.M.B., 2018. </w:t>
      </w:r>
      <w:r w:rsidR="000079C7" w:rsidRPr="000079C7">
        <w:rPr>
          <w:rFonts w:ascii="Times New Roman" w:hAnsi="Times New Roman" w:cs="Times New Roman"/>
          <w:color w:val="222222"/>
          <w:sz w:val="24"/>
          <w:szCs w:val="24"/>
          <w:shd w:val="clear" w:color="auto" w:fill="FFFFFF"/>
        </w:rPr>
        <w:t>Organis</w:t>
      </w:r>
      <w:r w:rsidRPr="000079C7">
        <w:rPr>
          <w:rFonts w:ascii="Times New Roman" w:hAnsi="Times New Roman" w:cs="Times New Roman"/>
          <w:color w:val="222222"/>
          <w:sz w:val="24"/>
          <w:szCs w:val="24"/>
          <w:shd w:val="clear" w:color="auto" w:fill="FFFFFF"/>
        </w:rPr>
        <w:t>ational commitment, job satisfaction and their possible influences on intent to turnover. </w:t>
      </w:r>
      <w:r w:rsidRPr="000079C7">
        <w:rPr>
          <w:rFonts w:ascii="Times New Roman" w:hAnsi="Times New Roman" w:cs="Times New Roman"/>
          <w:i/>
          <w:iCs/>
          <w:color w:val="222222"/>
          <w:sz w:val="24"/>
          <w:szCs w:val="24"/>
          <w:shd w:val="clear" w:color="auto" w:fill="FFFFFF"/>
        </w:rPr>
        <w:t>Revista de Gestão</w:t>
      </w:r>
      <w:r w:rsidRPr="000079C7">
        <w:rPr>
          <w:rFonts w:ascii="Times New Roman" w:hAnsi="Times New Roman" w:cs="Times New Roman"/>
          <w:color w:val="222222"/>
          <w:sz w:val="24"/>
          <w:szCs w:val="24"/>
          <w:shd w:val="clear" w:color="auto" w:fill="FFFFFF"/>
        </w:rPr>
        <w:t>.</w:t>
      </w:r>
    </w:p>
    <w:p w14:paraId="708F7649" w14:textId="68462657" w:rsidR="007E541F" w:rsidRPr="000079C7" w:rsidRDefault="007E541F" w:rsidP="0031143F">
      <w:pPr>
        <w:spacing w:line="360" w:lineRule="auto"/>
        <w:ind w:left="720" w:hanging="720"/>
        <w:jc w:val="both"/>
        <w:rPr>
          <w:rFonts w:ascii="Times New Roman" w:hAnsi="Times New Roman" w:cs="Times New Roman"/>
          <w:color w:val="222222"/>
          <w:sz w:val="24"/>
          <w:szCs w:val="24"/>
          <w:shd w:val="clear" w:color="auto" w:fill="FFFFFF"/>
        </w:rPr>
      </w:pPr>
      <w:r w:rsidRPr="000079C7">
        <w:rPr>
          <w:rFonts w:ascii="Times New Roman" w:hAnsi="Times New Roman" w:cs="Times New Roman"/>
          <w:color w:val="222222"/>
          <w:sz w:val="24"/>
          <w:szCs w:val="24"/>
          <w:shd w:val="clear" w:color="auto" w:fill="FFFFFF"/>
        </w:rPr>
        <w:t xml:space="preserve">Iqbal, S., Guohao, L. and Akhtar, S., 2017. Effects of job </w:t>
      </w:r>
      <w:r w:rsidR="000079C7" w:rsidRPr="000079C7">
        <w:rPr>
          <w:rFonts w:ascii="Times New Roman" w:hAnsi="Times New Roman" w:cs="Times New Roman"/>
          <w:color w:val="222222"/>
          <w:sz w:val="24"/>
          <w:szCs w:val="24"/>
          <w:shd w:val="clear" w:color="auto" w:fill="FFFFFF"/>
        </w:rPr>
        <w:t>organis</w:t>
      </w:r>
      <w:r w:rsidRPr="000079C7">
        <w:rPr>
          <w:rFonts w:ascii="Times New Roman" w:hAnsi="Times New Roman" w:cs="Times New Roman"/>
          <w:color w:val="222222"/>
          <w:sz w:val="24"/>
          <w:szCs w:val="24"/>
          <w:shd w:val="clear" w:color="auto" w:fill="FFFFFF"/>
        </w:rPr>
        <w:t>ational culture, benefits, salary on job satisfaction ultimately affecting employee retention. </w:t>
      </w:r>
      <w:r w:rsidRPr="000079C7">
        <w:rPr>
          <w:rFonts w:ascii="Times New Roman" w:hAnsi="Times New Roman" w:cs="Times New Roman"/>
          <w:i/>
          <w:iCs/>
          <w:color w:val="222222"/>
          <w:sz w:val="24"/>
          <w:szCs w:val="24"/>
          <w:shd w:val="clear" w:color="auto" w:fill="FFFFFF"/>
        </w:rPr>
        <w:t>Review of Public Administration and Management</w:t>
      </w:r>
      <w:r w:rsidRPr="000079C7">
        <w:rPr>
          <w:rFonts w:ascii="Times New Roman" w:hAnsi="Times New Roman" w:cs="Times New Roman"/>
          <w:color w:val="222222"/>
          <w:sz w:val="24"/>
          <w:szCs w:val="24"/>
          <w:shd w:val="clear" w:color="auto" w:fill="FFFFFF"/>
        </w:rPr>
        <w:t>, </w:t>
      </w:r>
      <w:r w:rsidRPr="000079C7">
        <w:rPr>
          <w:rFonts w:ascii="Times New Roman" w:hAnsi="Times New Roman" w:cs="Times New Roman"/>
          <w:i/>
          <w:iCs/>
          <w:color w:val="222222"/>
          <w:sz w:val="24"/>
          <w:szCs w:val="24"/>
          <w:shd w:val="clear" w:color="auto" w:fill="FFFFFF"/>
        </w:rPr>
        <w:t>5</w:t>
      </w:r>
      <w:r w:rsidRPr="000079C7">
        <w:rPr>
          <w:rFonts w:ascii="Times New Roman" w:hAnsi="Times New Roman" w:cs="Times New Roman"/>
          <w:color w:val="222222"/>
          <w:sz w:val="24"/>
          <w:szCs w:val="24"/>
          <w:shd w:val="clear" w:color="auto" w:fill="FFFFFF"/>
        </w:rPr>
        <w:t>(3), pp.1-7.</w:t>
      </w:r>
    </w:p>
    <w:p w14:paraId="570BFCEC" w14:textId="69E144F9" w:rsidR="008E5BC2" w:rsidRPr="000079C7" w:rsidRDefault="008E5BC2" w:rsidP="0031143F">
      <w:pPr>
        <w:spacing w:line="360" w:lineRule="auto"/>
        <w:ind w:left="720" w:hanging="720"/>
        <w:jc w:val="both"/>
        <w:rPr>
          <w:rFonts w:ascii="Times New Roman" w:hAnsi="Times New Roman" w:cs="Times New Roman"/>
          <w:sz w:val="24"/>
          <w:szCs w:val="24"/>
          <w:lang w:val="en-GB"/>
        </w:rPr>
      </w:pPr>
      <w:r w:rsidRPr="000079C7">
        <w:rPr>
          <w:rFonts w:ascii="Times New Roman" w:hAnsi="Times New Roman" w:cs="Times New Roman"/>
          <w:color w:val="222222"/>
          <w:sz w:val="24"/>
          <w:szCs w:val="24"/>
          <w:shd w:val="clear" w:color="auto" w:fill="FFFFFF"/>
        </w:rPr>
        <w:t>Pandey, J., 2019. Factors affecting job performance: an integrative review of literature. </w:t>
      </w:r>
      <w:r w:rsidRPr="000079C7">
        <w:rPr>
          <w:rFonts w:ascii="Times New Roman" w:hAnsi="Times New Roman" w:cs="Times New Roman"/>
          <w:i/>
          <w:iCs/>
          <w:color w:val="222222"/>
          <w:sz w:val="24"/>
          <w:szCs w:val="24"/>
          <w:shd w:val="clear" w:color="auto" w:fill="FFFFFF"/>
        </w:rPr>
        <w:t>Management Research Review</w:t>
      </w:r>
      <w:r w:rsidRPr="000079C7">
        <w:rPr>
          <w:rFonts w:ascii="Times New Roman" w:hAnsi="Times New Roman" w:cs="Times New Roman"/>
          <w:color w:val="222222"/>
          <w:sz w:val="24"/>
          <w:szCs w:val="24"/>
          <w:shd w:val="clear" w:color="auto" w:fill="FFFFFF"/>
        </w:rPr>
        <w:t>.</w:t>
      </w:r>
    </w:p>
    <w:p w14:paraId="508412B2" w14:textId="0022F15F" w:rsidR="00CB661C" w:rsidRPr="000079C7" w:rsidRDefault="00CB661C" w:rsidP="0031143F">
      <w:pPr>
        <w:spacing w:line="360" w:lineRule="auto"/>
        <w:ind w:left="720" w:hanging="720"/>
        <w:jc w:val="both"/>
        <w:rPr>
          <w:rFonts w:ascii="Times New Roman" w:hAnsi="Times New Roman" w:cs="Times New Roman"/>
          <w:color w:val="222222"/>
          <w:sz w:val="24"/>
          <w:szCs w:val="24"/>
          <w:shd w:val="clear" w:color="auto" w:fill="FFFFFF"/>
          <w:lang w:val="en-GB"/>
        </w:rPr>
      </w:pPr>
      <w:r w:rsidRPr="000079C7">
        <w:rPr>
          <w:rFonts w:ascii="Times New Roman" w:hAnsi="Times New Roman" w:cs="Times New Roman"/>
          <w:color w:val="222222"/>
          <w:sz w:val="24"/>
          <w:szCs w:val="24"/>
          <w:shd w:val="clear" w:color="auto" w:fill="FFFFFF"/>
          <w:lang w:val="en-GB"/>
        </w:rPr>
        <w:t>Piercy, N., 2013. Evaluating experiential learning in the business context: Contributions to group-based and cross-functional working. </w:t>
      </w:r>
      <w:r w:rsidRPr="000079C7">
        <w:rPr>
          <w:rFonts w:ascii="Times New Roman" w:hAnsi="Times New Roman" w:cs="Times New Roman"/>
          <w:i/>
          <w:iCs/>
          <w:color w:val="222222"/>
          <w:sz w:val="24"/>
          <w:szCs w:val="24"/>
          <w:shd w:val="clear" w:color="auto" w:fill="FFFFFF"/>
          <w:lang w:val="en-GB"/>
        </w:rPr>
        <w:t>Innovations in Education and Teaching International</w:t>
      </w:r>
      <w:r w:rsidRPr="000079C7">
        <w:rPr>
          <w:rFonts w:ascii="Times New Roman" w:hAnsi="Times New Roman" w:cs="Times New Roman"/>
          <w:color w:val="222222"/>
          <w:sz w:val="24"/>
          <w:szCs w:val="24"/>
          <w:shd w:val="clear" w:color="auto" w:fill="FFFFFF"/>
          <w:lang w:val="en-GB"/>
        </w:rPr>
        <w:t>, </w:t>
      </w:r>
      <w:r w:rsidRPr="000079C7">
        <w:rPr>
          <w:rFonts w:ascii="Times New Roman" w:hAnsi="Times New Roman" w:cs="Times New Roman"/>
          <w:i/>
          <w:iCs/>
          <w:color w:val="222222"/>
          <w:sz w:val="24"/>
          <w:szCs w:val="24"/>
          <w:shd w:val="clear" w:color="auto" w:fill="FFFFFF"/>
          <w:lang w:val="en-GB"/>
        </w:rPr>
        <w:t>50</w:t>
      </w:r>
      <w:r w:rsidRPr="000079C7">
        <w:rPr>
          <w:rFonts w:ascii="Times New Roman" w:hAnsi="Times New Roman" w:cs="Times New Roman"/>
          <w:color w:val="222222"/>
          <w:sz w:val="24"/>
          <w:szCs w:val="24"/>
          <w:shd w:val="clear" w:color="auto" w:fill="FFFFFF"/>
          <w:lang w:val="en-GB"/>
        </w:rPr>
        <w:t>(2), pp.202-213.</w:t>
      </w:r>
    </w:p>
    <w:p w14:paraId="57927246" w14:textId="1FF71732" w:rsidR="00182082" w:rsidRPr="000079C7" w:rsidRDefault="00182082" w:rsidP="0031143F">
      <w:pPr>
        <w:spacing w:line="360" w:lineRule="auto"/>
        <w:ind w:left="720" w:hanging="720"/>
        <w:jc w:val="both"/>
        <w:rPr>
          <w:rFonts w:ascii="Times New Roman" w:hAnsi="Times New Roman" w:cs="Times New Roman"/>
          <w:sz w:val="24"/>
          <w:szCs w:val="24"/>
          <w:lang w:val="en-GB"/>
        </w:rPr>
      </w:pPr>
      <w:r w:rsidRPr="000079C7">
        <w:rPr>
          <w:rFonts w:ascii="Times New Roman" w:hAnsi="Times New Roman" w:cs="Times New Roman"/>
          <w:color w:val="222222"/>
          <w:sz w:val="24"/>
          <w:szCs w:val="24"/>
          <w:shd w:val="clear" w:color="auto" w:fill="FFFFFF"/>
        </w:rPr>
        <w:t>Roulin, N., Bangerter, A. and Levashina, J., 2014. Interviewers' perceptions of impression management in employment interviews. </w:t>
      </w:r>
      <w:r w:rsidRPr="000079C7">
        <w:rPr>
          <w:rFonts w:ascii="Times New Roman" w:hAnsi="Times New Roman" w:cs="Times New Roman"/>
          <w:i/>
          <w:iCs/>
          <w:color w:val="222222"/>
          <w:sz w:val="24"/>
          <w:szCs w:val="24"/>
          <w:shd w:val="clear" w:color="auto" w:fill="FFFFFF"/>
        </w:rPr>
        <w:t>Journal of Managerial Psychology</w:t>
      </w:r>
      <w:r w:rsidRPr="000079C7">
        <w:rPr>
          <w:rFonts w:ascii="Times New Roman" w:hAnsi="Times New Roman" w:cs="Times New Roman"/>
          <w:color w:val="222222"/>
          <w:sz w:val="24"/>
          <w:szCs w:val="24"/>
          <w:shd w:val="clear" w:color="auto" w:fill="FFFFFF"/>
        </w:rPr>
        <w:t>.</w:t>
      </w:r>
    </w:p>
    <w:p w14:paraId="7099E59D" w14:textId="6763F845" w:rsidR="00CB661C" w:rsidRPr="000079C7" w:rsidRDefault="00CB661C" w:rsidP="0031143F">
      <w:pPr>
        <w:spacing w:line="360" w:lineRule="auto"/>
        <w:ind w:left="720" w:hanging="720"/>
        <w:jc w:val="both"/>
        <w:rPr>
          <w:rFonts w:ascii="Times New Roman" w:hAnsi="Times New Roman" w:cs="Times New Roman"/>
          <w:color w:val="222222"/>
          <w:sz w:val="24"/>
          <w:szCs w:val="24"/>
          <w:shd w:val="clear" w:color="auto" w:fill="FFFFFF"/>
          <w:lang w:val="en-GB"/>
        </w:rPr>
      </w:pPr>
      <w:r w:rsidRPr="000079C7">
        <w:rPr>
          <w:rFonts w:ascii="Times New Roman" w:hAnsi="Times New Roman" w:cs="Times New Roman"/>
          <w:color w:val="222222"/>
          <w:sz w:val="24"/>
          <w:szCs w:val="24"/>
          <w:shd w:val="clear" w:color="auto" w:fill="FFFFFF"/>
          <w:lang w:val="en-GB"/>
        </w:rPr>
        <w:t>Wain, A., 2017. Learning through reflection. </w:t>
      </w:r>
      <w:r w:rsidRPr="000079C7">
        <w:rPr>
          <w:rFonts w:ascii="Times New Roman" w:hAnsi="Times New Roman" w:cs="Times New Roman"/>
          <w:i/>
          <w:iCs/>
          <w:color w:val="222222"/>
          <w:sz w:val="24"/>
          <w:szCs w:val="24"/>
          <w:shd w:val="clear" w:color="auto" w:fill="FFFFFF"/>
          <w:lang w:val="en-GB"/>
        </w:rPr>
        <w:t>British Journal of Midwifery</w:t>
      </w:r>
      <w:r w:rsidRPr="000079C7">
        <w:rPr>
          <w:rFonts w:ascii="Times New Roman" w:hAnsi="Times New Roman" w:cs="Times New Roman"/>
          <w:color w:val="222222"/>
          <w:sz w:val="24"/>
          <w:szCs w:val="24"/>
          <w:shd w:val="clear" w:color="auto" w:fill="FFFFFF"/>
          <w:lang w:val="en-GB"/>
        </w:rPr>
        <w:t>, </w:t>
      </w:r>
      <w:r w:rsidRPr="000079C7">
        <w:rPr>
          <w:rFonts w:ascii="Times New Roman" w:hAnsi="Times New Roman" w:cs="Times New Roman"/>
          <w:i/>
          <w:iCs/>
          <w:color w:val="222222"/>
          <w:sz w:val="24"/>
          <w:szCs w:val="24"/>
          <w:shd w:val="clear" w:color="auto" w:fill="FFFFFF"/>
          <w:lang w:val="en-GB"/>
        </w:rPr>
        <w:t>25</w:t>
      </w:r>
      <w:r w:rsidRPr="000079C7">
        <w:rPr>
          <w:rFonts w:ascii="Times New Roman" w:hAnsi="Times New Roman" w:cs="Times New Roman"/>
          <w:color w:val="222222"/>
          <w:sz w:val="24"/>
          <w:szCs w:val="24"/>
          <w:shd w:val="clear" w:color="auto" w:fill="FFFFFF"/>
          <w:lang w:val="en-GB"/>
        </w:rPr>
        <w:t>(10), pp.662-666.</w:t>
      </w:r>
    </w:p>
    <w:p w14:paraId="01385F17" w14:textId="0EB0C3A6" w:rsidR="006E4EAC" w:rsidRPr="000079C7" w:rsidRDefault="006E4EAC" w:rsidP="0031143F">
      <w:pPr>
        <w:spacing w:line="360" w:lineRule="auto"/>
        <w:ind w:left="720" w:hanging="720"/>
        <w:jc w:val="both"/>
        <w:rPr>
          <w:rFonts w:ascii="Times New Roman" w:hAnsi="Times New Roman" w:cs="Times New Roman"/>
          <w:b/>
          <w:bCs/>
          <w:sz w:val="24"/>
          <w:szCs w:val="24"/>
          <w:lang w:val="en-GB"/>
        </w:rPr>
      </w:pPr>
      <w:r w:rsidRPr="000079C7">
        <w:rPr>
          <w:rFonts w:ascii="Times New Roman" w:hAnsi="Times New Roman" w:cs="Times New Roman"/>
          <w:color w:val="222222"/>
          <w:sz w:val="24"/>
          <w:szCs w:val="24"/>
          <w:shd w:val="clear" w:color="auto" w:fill="FFFFFF"/>
          <w:lang w:val="en-GB"/>
        </w:rPr>
        <w:t>Wrycraft, N., 2019. Preparing for your first job. </w:t>
      </w:r>
      <w:r w:rsidRPr="000079C7">
        <w:rPr>
          <w:rFonts w:ascii="Times New Roman" w:hAnsi="Times New Roman" w:cs="Times New Roman"/>
          <w:i/>
          <w:iCs/>
          <w:color w:val="222222"/>
          <w:sz w:val="24"/>
          <w:szCs w:val="24"/>
          <w:shd w:val="clear" w:color="auto" w:fill="FFFFFF"/>
          <w:lang w:val="en-GB"/>
        </w:rPr>
        <w:t>Transition to Registered Practice: From Student to Qualified Nurse</w:t>
      </w:r>
      <w:r w:rsidRPr="000079C7">
        <w:rPr>
          <w:rFonts w:ascii="Times New Roman" w:hAnsi="Times New Roman" w:cs="Times New Roman"/>
          <w:color w:val="222222"/>
          <w:sz w:val="24"/>
          <w:szCs w:val="24"/>
          <w:shd w:val="clear" w:color="auto" w:fill="FFFFFF"/>
          <w:lang w:val="en-GB"/>
        </w:rPr>
        <w:t>, p.25.</w:t>
      </w:r>
    </w:p>
    <w:sectPr w:rsidR="006E4EAC" w:rsidRPr="000079C7" w:rsidSect="0091619A">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C0CE0" w14:textId="77777777" w:rsidR="00646B33" w:rsidRDefault="00646B33" w:rsidP="00CB661C">
      <w:pPr>
        <w:spacing w:after="0" w:line="240" w:lineRule="auto"/>
      </w:pPr>
      <w:r>
        <w:separator/>
      </w:r>
    </w:p>
  </w:endnote>
  <w:endnote w:type="continuationSeparator" w:id="0">
    <w:p w14:paraId="6FF4ACAF" w14:textId="77777777" w:rsidR="00646B33" w:rsidRDefault="00646B33" w:rsidP="00CB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7E377" w14:textId="77777777" w:rsidR="0031143F" w:rsidRDefault="00311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B2070" w14:textId="77777777" w:rsidR="0031143F" w:rsidRDefault="003114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5ABF6" w14:textId="77777777" w:rsidR="0031143F" w:rsidRDefault="00311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0A4E7" w14:textId="77777777" w:rsidR="00646B33" w:rsidRDefault="00646B33" w:rsidP="00CB661C">
      <w:pPr>
        <w:spacing w:after="0" w:line="240" w:lineRule="auto"/>
      </w:pPr>
      <w:r>
        <w:separator/>
      </w:r>
    </w:p>
  </w:footnote>
  <w:footnote w:type="continuationSeparator" w:id="0">
    <w:p w14:paraId="4EC2DF02" w14:textId="77777777" w:rsidR="00646B33" w:rsidRDefault="00646B33" w:rsidP="00CB6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CFF28" w14:textId="77777777" w:rsidR="0031143F" w:rsidRDefault="00311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6214682"/>
      <w:docPartObj>
        <w:docPartGallery w:val="Page Numbers (Top of Page)"/>
        <w:docPartUnique/>
      </w:docPartObj>
    </w:sdtPr>
    <w:sdtEndPr>
      <w:rPr>
        <w:noProof/>
      </w:rPr>
    </w:sdtEndPr>
    <w:sdtContent>
      <w:p w14:paraId="5522A731" w14:textId="7AD3681F" w:rsidR="00CB661C" w:rsidRDefault="00CB661C">
        <w:pPr>
          <w:pStyle w:val="Header"/>
          <w:jc w:val="right"/>
        </w:pPr>
        <w:r>
          <w:fldChar w:fldCharType="begin"/>
        </w:r>
        <w:r>
          <w:instrText xml:space="preserve"> PAGE   \* MERGEFORMAT </w:instrText>
        </w:r>
        <w:r>
          <w:fldChar w:fldCharType="separate"/>
        </w:r>
        <w:r w:rsidR="000079C7">
          <w:rPr>
            <w:noProof/>
          </w:rPr>
          <w:t>5</w:t>
        </w:r>
        <w:r>
          <w:rPr>
            <w:noProof/>
          </w:rPr>
          <w:fldChar w:fldCharType="end"/>
        </w:r>
      </w:p>
    </w:sdtContent>
  </w:sdt>
  <w:p w14:paraId="56A25152" w14:textId="77777777" w:rsidR="00CB661C" w:rsidRDefault="00CB66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D93A6" w14:textId="77777777" w:rsidR="0031143F" w:rsidRDefault="00311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5222B"/>
    <w:multiLevelType w:val="hybridMultilevel"/>
    <w:tmpl w:val="20B8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2376"/>
    <w:multiLevelType w:val="multilevel"/>
    <w:tmpl w:val="456C9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70496D"/>
    <w:multiLevelType w:val="hybridMultilevel"/>
    <w:tmpl w:val="A2868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D45AEF"/>
    <w:multiLevelType w:val="hybridMultilevel"/>
    <w:tmpl w:val="7BF84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F924EA"/>
    <w:multiLevelType w:val="multilevel"/>
    <w:tmpl w:val="CAB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FA7F7D"/>
    <w:multiLevelType w:val="hybridMultilevel"/>
    <w:tmpl w:val="847E71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5C019D"/>
    <w:multiLevelType w:val="multilevel"/>
    <w:tmpl w:val="01B0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A6913"/>
    <w:multiLevelType w:val="hybridMultilevel"/>
    <w:tmpl w:val="404C1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FF22D3"/>
    <w:multiLevelType w:val="hybridMultilevel"/>
    <w:tmpl w:val="7E089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5B7202"/>
    <w:multiLevelType w:val="hybridMultilevel"/>
    <w:tmpl w:val="00C28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FF3593"/>
    <w:multiLevelType w:val="hybridMultilevel"/>
    <w:tmpl w:val="8F46E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2"/>
  </w:num>
  <w:num w:numId="5">
    <w:abstractNumId w:val="0"/>
  </w:num>
  <w:num w:numId="6">
    <w:abstractNumId w:val="3"/>
  </w:num>
  <w:num w:numId="7">
    <w:abstractNumId w:val="9"/>
  </w:num>
  <w:num w:numId="8">
    <w:abstractNumId w:val="10"/>
  </w:num>
  <w:num w:numId="9">
    <w:abstractNumId w:val="5"/>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E97"/>
    <w:rsid w:val="00002E5C"/>
    <w:rsid w:val="000079C7"/>
    <w:rsid w:val="000218FF"/>
    <w:rsid w:val="00026990"/>
    <w:rsid w:val="00032F50"/>
    <w:rsid w:val="00036C0B"/>
    <w:rsid w:val="00064434"/>
    <w:rsid w:val="000825C0"/>
    <w:rsid w:val="000C0430"/>
    <w:rsid w:val="000C0753"/>
    <w:rsid w:val="000D58BD"/>
    <w:rsid w:val="00144B3A"/>
    <w:rsid w:val="00171A0C"/>
    <w:rsid w:val="00182082"/>
    <w:rsid w:val="001918AD"/>
    <w:rsid w:val="001B0373"/>
    <w:rsid w:val="001B40F3"/>
    <w:rsid w:val="001C6AEA"/>
    <w:rsid w:val="00207009"/>
    <w:rsid w:val="00212807"/>
    <w:rsid w:val="0025668F"/>
    <w:rsid w:val="002C0BAC"/>
    <w:rsid w:val="002D12C1"/>
    <w:rsid w:val="002F2C16"/>
    <w:rsid w:val="002F585B"/>
    <w:rsid w:val="0031143F"/>
    <w:rsid w:val="00352ADF"/>
    <w:rsid w:val="00366CA6"/>
    <w:rsid w:val="003801B0"/>
    <w:rsid w:val="003A2613"/>
    <w:rsid w:val="003A7E9E"/>
    <w:rsid w:val="003C7EA9"/>
    <w:rsid w:val="003D023C"/>
    <w:rsid w:val="003E7454"/>
    <w:rsid w:val="004155D2"/>
    <w:rsid w:val="004209BB"/>
    <w:rsid w:val="00484795"/>
    <w:rsid w:val="004955E4"/>
    <w:rsid w:val="004A4A08"/>
    <w:rsid w:val="004B7C46"/>
    <w:rsid w:val="004D2F23"/>
    <w:rsid w:val="004D7117"/>
    <w:rsid w:val="00501C86"/>
    <w:rsid w:val="005860D3"/>
    <w:rsid w:val="00594D6A"/>
    <w:rsid w:val="005C0908"/>
    <w:rsid w:val="005C4925"/>
    <w:rsid w:val="005F1045"/>
    <w:rsid w:val="005F6DC3"/>
    <w:rsid w:val="00631E26"/>
    <w:rsid w:val="00646B33"/>
    <w:rsid w:val="006561F4"/>
    <w:rsid w:val="006B395B"/>
    <w:rsid w:val="006E4EAC"/>
    <w:rsid w:val="00722CFF"/>
    <w:rsid w:val="0072742D"/>
    <w:rsid w:val="007435B9"/>
    <w:rsid w:val="00761E2E"/>
    <w:rsid w:val="007642AD"/>
    <w:rsid w:val="007731BF"/>
    <w:rsid w:val="007872E2"/>
    <w:rsid w:val="007905DD"/>
    <w:rsid w:val="00797C52"/>
    <w:rsid w:val="007A203C"/>
    <w:rsid w:val="007B6A63"/>
    <w:rsid w:val="007B7D93"/>
    <w:rsid w:val="007E4B52"/>
    <w:rsid w:val="007E541F"/>
    <w:rsid w:val="00821EF7"/>
    <w:rsid w:val="00824E66"/>
    <w:rsid w:val="008254C5"/>
    <w:rsid w:val="00830C95"/>
    <w:rsid w:val="00841A8C"/>
    <w:rsid w:val="00873BF7"/>
    <w:rsid w:val="008C7F74"/>
    <w:rsid w:val="008E5BC2"/>
    <w:rsid w:val="0090206D"/>
    <w:rsid w:val="0091619A"/>
    <w:rsid w:val="00952242"/>
    <w:rsid w:val="009E7D3A"/>
    <w:rsid w:val="009F5883"/>
    <w:rsid w:val="009F5A64"/>
    <w:rsid w:val="00A04554"/>
    <w:rsid w:val="00A16836"/>
    <w:rsid w:val="00A16A48"/>
    <w:rsid w:val="00A41036"/>
    <w:rsid w:val="00A56895"/>
    <w:rsid w:val="00A65106"/>
    <w:rsid w:val="00A74632"/>
    <w:rsid w:val="00A8164D"/>
    <w:rsid w:val="00A95CC5"/>
    <w:rsid w:val="00AA40E2"/>
    <w:rsid w:val="00AA7BAB"/>
    <w:rsid w:val="00AC3295"/>
    <w:rsid w:val="00AD7658"/>
    <w:rsid w:val="00B573AA"/>
    <w:rsid w:val="00B87324"/>
    <w:rsid w:val="00BA7174"/>
    <w:rsid w:val="00C10F42"/>
    <w:rsid w:val="00C17E97"/>
    <w:rsid w:val="00C46233"/>
    <w:rsid w:val="00C6118C"/>
    <w:rsid w:val="00C7164A"/>
    <w:rsid w:val="00C7543D"/>
    <w:rsid w:val="00C968D0"/>
    <w:rsid w:val="00CB661C"/>
    <w:rsid w:val="00D15F97"/>
    <w:rsid w:val="00D17B41"/>
    <w:rsid w:val="00D24FEF"/>
    <w:rsid w:val="00D44693"/>
    <w:rsid w:val="00D72C64"/>
    <w:rsid w:val="00DA4FD7"/>
    <w:rsid w:val="00DB1566"/>
    <w:rsid w:val="00DB3204"/>
    <w:rsid w:val="00DB3A5A"/>
    <w:rsid w:val="00DD26FA"/>
    <w:rsid w:val="00DD2D7C"/>
    <w:rsid w:val="00E54F21"/>
    <w:rsid w:val="00E55206"/>
    <w:rsid w:val="00E57C35"/>
    <w:rsid w:val="00EB3052"/>
    <w:rsid w:val="00EC2988"/>
    <w:rsid w:val="00EE1C52"/>
    <w:rsid w:val="00F05E09"/>
    <w:rsid w:val="00F16C72"/>
    <w:rsid w:val="00F53209"/>
    <w:rsid w:val="00F54228"/>
    <w:rsid w:val="00F7202F"/>
    <w:rsid w:val="00F82E2E"/>
    <w:rsid w:val="00F93E43"/>
    <w:rsid w:val="00FA0168"/>
    <w:rsid w:val="00FC5299"/>
    <w:rsid w:val="00FF3373"/>
    <w:rsid w:val="00FF37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ADC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1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C64"/>
    <w:pPr>
      <w:ind w:left="720"/>
      <w:contextualSpacing/>
    </w:pPr>
  </w:style>
  <w:style w:type="table" w:styleId="TableGrid">
    <w:name w:val="Table Grid"/>
    <w:basedOn w:val="TableNormal"/>
    <w:uiPriority w:val="39"/>
    <w:rsid w:val="00DB3A5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1619A"/>
    <w:pPr>
      <w:spacing w:after="0" w:line="240" w:lineRule="auto"/>
    </w:pPr>
    <w:rPr>
      <w:rFonts w:eastAsiaTheme="minorEastAsia"/>
    </w:rPr>
  </w:style>
  <w:style w:type="character" w:customStyle="1" w:styleId="NoSpacingChar">
    <w:name w:val="No Spacing Char"/>
    <w:basedOn w:val="DefaultParagraphFont"/>
    <w:link w:val="NoSpacing"/>
    <w:uiPriority w:val="1"/>
    <w:rsid w:val="0091619A"/>
    <w:rPr>
      <w:rFonts w:eastAsiaTheme="minorEastAsia"/>
    </w:rPr>
  </w:style>
  <w:style w:type="character" w:customStyle="1" w:styleId="Heading1Char">
    <w:name w:val="Heading 1 Char"/>
    <w:basedOn w:val="DefaultParagraphFont"/>
    <w:link w:val="Heading1"/>
    <w:uiPriority w:val="9"/>
    <w:rsid w:val="009161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619A"/>
    <w:pPr>
      <w:outlineLvl w:val="9"/>
    </w:pPr>
  </w:style>
  <w:style w:type="paragraph" w:styleId="TOC1">
    <w:name w:val="toc 1"/>
    <w:basedOn w:val="Normal"/>
    <w:next w:val="Normal"/>
    <w:autoRedefine/>
    <w:uiPriority w:val="39"/>
    <w:unhideWhenUsed/>
    <w:rsid w:val="0091619A"/>
    <w:pPr>
      <w:spacing w:after="100"/>
    </w:pPr>
  </w:style>
  <w:style w:type="paragraph" w:styleId="TOC2">
    <w:name w:val="toc 2"/>
    <w:basedOn w:val="Normal"/>
    <w:next w:val="Normal"/>
    <w:autoRedefine/>
    <w:uiPriority w:val="39"/>
    <w:unhideWhenUsed/>
    <w:rsid w:val="0091619A"/>
    <w:pPr>
      <w:spacing w:after="100"/>
      <w:ind w:left="220"/>
    </w:pPr>
  </w:style>
  <w:style w:type="character" w:styleId="Hyperlink">
    <w:name w:val="Hyperlink"/>
    <w:basedOn w:val="DefaultParagraphFont"/>
    <w:uiPriority w:val="99"/>
    <w:unhideWhenUsed/>
    <w:rsid w:val="0091619A"/>
    <w:rPr>
      <w:color w:val="0563C1" w:themeColor="hyperlink"/>
      <w:u w:val="single"/>
    </w:rPr>
  </w:style>
  <w:style w:type="paragraph" w:styleId="Header">
    <w:name w:val="header"/>
    <w:basedOn w:val="Normal"/>
    <w:link w:val="HeaderChar"/>
    <w:uiPriority w:val="99"/>
    <w:unhideWhenUsed/>
    <w:rsid w:val="00CB6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61C"/>
  </w:style>
  <w:style w:type="paragraph" w:styleId="Footer">
    <w:name w:val="footer"/>
    <w:basedOn w:val="Normal"/>
    <w:link w:val="FooterChar"/>
    <w:uiPriority w:val="99"/>
    <w:unhideWhenUsed/>
    <w:rsid w:val="00CB6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61C"/>
  </w:style>
  <w:style w:type="paragraph" w:styleId="Caption">
    <w:name w:val="caption"/>
    <w:basedOn w:val="Normal"/>
    <w:next w:val="Normal"/>
    <w:uiPriority w:val="35"/>
    <w:unhideWhenUsed/>
    <w:qFormat/>
    <w:rsid w:val="00002E5C"/>
    <w:pPr>
      <w:spacing w:after="200" w:line="240" w:lineRule="auto"/>
    </w:pPr>
    <w:rPr>
      <w:i/>
      <w:iCs/>
      <w:color w:val="44546A" w:themeColor="text2"/>
      <w:sz w:val="18"/>
      <w:szCs w:val="18"/>
    </w:rPr>
  </w:style>
  <w:style w:type="character" w:styleId="Strong">
    <w:name w:val="Strong"/>
    <w:basedOn w:val="DefaultParagraphFont"/>
    <w:uiPriority w:val="22"/>
    <w:qFormat/>
    <w:rsid w:val="000C0753"/>
    <w:rPr>
      <w:b/>
      <w:bCs/>
    </w:rPr>
  </w:style>
  <w:style w:type="paragraph" w:styleId="NormalWeb">
    <w:name w:val="Normal (Web)"/>
    <w:basedOn w:val="Normal"/>
    <w:uiPriority w:val="99"/>
    <w:semiHidden/>
    <w:unhideWhenUsed/>
    <w:rsid w:val="000D58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11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43F"/>
    <w:rPr>
      <w:rFonts w:ascii="Tahoma" w:hAnsi="Tahoma" w:cs="Tahoma"/>
      <w:sz w:val="16"/>
      <w:szCs w:val="16"/>
    </w:rPr>
  </w:style>
  <w:style w:type="character" w:customStyle="1" w:styleId="logo">
    <w:name w:val="logo"/>
    <w:basedOn w:val="DefaultParagraphFont"/>
    <w:rsid w:val="000079C7"/>
  </w:style>
  <w:style w:type="character" w:customStyle="1" w:styleId="site-name">
    <w:name w:val="site-name"/>
    <w:basedOn w:val="DefaultParagraphFont"/>
    <w:rsid w:val="000079C7"/>
  </w:style>
  <w:style w:type="character" w:customStyle="1" w:styleId="usertext">
    <w:name w:val="usertext"/>
    <w:basedOn w:val="DefaultParagraphFont"/>
    <w:rsid w:val="00007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750970">
      <w:bodyDiv w:val="1"/>
      <w:marLeft w:val="0"/>
      <w:marRight w:val="0"/>
      <w:marTop w:val="0"/>
      <w:marBottom w:val="0"/>
      <w:divBdr>
        <w:top w:val="none" w:sz="0" w:space="0" w:color="auto"/>
        <w:left w:val="none" w:sz="0" w:space="0" w:color="auto"/>
        <w:bottom w:val="none" w:sz="0" w:space="0" w:color="auto"/>
        <w:right w:val="none" w:sz="0" w:space="0" w:color="auto"/>
      </w:divBdr>
    </w:div>
    <w:div w:id="1356924694">
      <w:bodyDiv w:val="1"/>
      <w:marLeft w:val="0"/>
      <w:marRight w:val="0"/>
      <w:marTop w:val="0"/>
      <w:marBottom w:val="0"/>
      <w:divBdr>
        <w:top w:val="none" w:sz="0" w:space="0" w:color="auto"/>
        <w:left w:val="none" w:sz="0" w:space="0" w:color="auto"/>
        <w:bottom w:val="none" w:sz="0" w:space="0" w:color="auto"/>
        <w:right w:val="none" w:sz="0" w:space="0" w:color="auto"/>
      </w:divBdr>
      <w:divsChild>
        <w:div w:id="1645813876">
          <w:marLeft w:val="0"/>
          <w:marRight w:val="150"/>
          <w:marTop w:val="0"/>
          <w:marBottom w:val="0"/>
          <w:divBdr>
            <w:top w:val="none" w:sz="0" w:space="0" w:color="auto"/>
            <w:left w:val="none" w:sz="0" w:space="0" w:color="auto"/>
            <w:bottom w:val="none" w:sz="0" w:space="0" w:color="auto"/>
            <w:right w:val="none" w:sz="0" w:space="0" w:color="auto"/>
          </w:divBdr>
          <w:divsChild>
            <w:div w:id="173226568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81155503">
          <w:marLeft w:val="0"/>
          <w:marRight w:val="0"/>
          <w:marTop w:val="0"/>
          <w:marBottom w:val="0"/>
          <w:divBdr>
            <w:top w:val="none" w:sz="0" w:space="0" w:color="auto"/>
            <w:left w:val="none" w:sz="0" w:space="0" w:color="auto"/>
            <w:bottom w:val="none" w:sz="0" w:space="0" w:color="auto"/>
            <w:right w:val="none" w:sz="0" w:space="0" w:color="auto"/>
          </w:divBdr>
          <w:divsChild>
            <w:div w:id="1704791436">
              <w:marLeft w:val="0"/>
              <w:marRight w:val="0"/>
              <w:marTop w:val="0"/>
              <w:marBottom w:val="0"/>
              <w:divBdr>
                <w:top w:val="none" w:sz="0" w:space="0" w:color="auto"/>
                <w:left w:val="none" w:sz="0" w:space="0" w:color="auto"/>
                <w:bottom w:val="none" w:sz="0" w:space="0" w:color="auto"/>
                <w:right w:val="none" w:sz="0" w:space="0" w:color="auto"/>
              </w:divBdr>
              <w:divsChild>
                <w:div w:id="1833258916">
                  <w:marLeft w:val="0"/>
                  <w:marRight w:val="0"/>
                  <w:marTop w:val="0"/>
                  <w:marBottom w:val="0"/>
                  <w:divBdr>
                    <w:top w:val="none" w:sz="0" w:space="0" w:color="auto"/>
                    <w:left w:val="none" w:sz="0" w:space="0" w:color="auto"/>
                    <w:bottom w:val="none" w:sz="0" w:space="0" w:color="auto"/>
                    <w:right w:val="none" w:sz="0" w:space="0" w:color="auto"/>
                  </w:divBdr>
                  <w:divsChild>
                    <w:div w:id="547768331">
                      <w:marLeft w:val="0"/>
                      <w:marRight w:val="0"/>
                      <w:marTop w:val="0"/>
                      <w:marBottom w:val="0"/>
                      <w:divBdr>
                        <w:top w:val="none" w:sz="0" w:space="0" w:color="auto"/>
                        <w:left w:val="none" w:sz="0" w:space="0" w:color="auto"/>
                        <w:bottom w:val="none" w:sz="0" w:space="0" w:color="auto"/>
                        <w:right w:val="none" w:sz="0" w:space="0" w:color="auto"/>
                      </w:divBdr>
                      <w:divsChild>
                        <w:div w:id="38668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35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course/view.php?id=6963"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70BA3-DDE1-4092-8C44-0F08883D54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2021-05-18T13:33:00Z</dcterms:created>
  <dcterms:modified xsi:type="dcterms:W3CDTF">2021-05-18T13:33:00Z</dcterms:modified>
</cp:coreProperties>
</file>