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E36488" w:rsidP="00E36488" w:rsidRDefault="00E36488" w14:paraId="17A1B316" wp14:textId="77777777">
      <w:pPr>
        <w:jc w:val="center"/>
        <w:rPr>
          <w:color w:val="000000"/>
          <w:sz w:val="36"/>
          <w:szCs w:val="36"/>
        </w:rPr>
      </w:pPr>
      <w:r w:rsidRPr="6F26551F" w:rsidR="00E36488">
        <w:rPr>
          <w:color w:val="000000" w:themeColor="text1" w:themeTint="FF" w:themeShade="FF"/>
          <w:sz w:val="36"/>
          <w:szCs w:val="36"/>
        </w:rPr>
        <w:t>Global Business Environment</w:t>
      </w:r>
    </w:p>
    <w:p w:rsidR="6F26551F" w:rsidP="6F26551F" w:rsidRDefault="6F26551F" w14:paraId="4B8BBAEF" w14:textId="251037F7">
      <w:pPr>
        <w:jc w:val="center"/>
        <w:rPr>
          <w:color w:val="000000" w:themeColor="text1" w:themeTint="FF" w:themeShade="FF"/>
          <w:sz w:val="36"/>
          <w:szCs w:val="36"/>
        </w:rPr>
      </w:pPr>
    </w:p>
    <w:p w:rsidR="6F26551F" w:rsidP="6F26551F" w:rsidRDefault="6F26551F" w14:paraId="4E2F72E4" w14:textId="7BCB9725">
      <w:pPr>
        <w:jc w:val="center"/>
        <w:rPr>
          <w:color w:val="000000" w:themeColor="text1" w:themeTint="FF" w:themeShade="FF"/>
          <w:sz w:val="36"/>
          <w:szCs w:val="36"/>
        </w:rPr>
      </w:pPr>
    </w:p>
    <w:p w:rsidR="6F26551F" w:rsidP="6F26551F" w:rsidRDefault="6F26551F" w14:paraId="01DF11E3" w14:textId="03BDA7F4">
      <w:pPr>
        <w:jc w:val="center"/>
        <w:rPr>
          <w:color w:val="000000" w:themeColor="text1" w:themeTint="FF" w:themeShade="FF"/>
          <w:sz w:val="36"/>
          <w:szCs w:val="36"/>
        </w:rPr>
      </w:pPr>
    </w:p>
    <w:p w:rsidR="6F26551F" w:rsidP="6F26551F" w:rsidRDefault="6F26551F" w14:paraId="5BFD1BB3" w14:textId="6AAC6278">
      <w:pPr>
        <w:jc w:val="center"/>
        <w:rPr>
          <w:color w:val="000000" w:themeColor="text1" w:themeTint="FF" w:themeShade="FF"/>
          <w:sz w:val="36"/>
          <w:szCs w:val="36"/>
        </w:rPr>
      </w:pPr>
    </w:p>
    <w:p w:rsidR="6F26551F" w:rsidP="6F26551F" w:rsidRDefault="6F26551F" w14:paraId="25CCC49A" w14:textId="639E11F6">
      <w:pPr>
        <w:jc w:val="center"/>
        <w:rPr>
          <w:color w:val="000000" w:themeColor="text1" w:themeTint="FF" w:themeShade="FF"/>
          <w:sz w:val="36"/>
          <w:szCs w:val="36"/>
        </w:rPr>
      </w:pPr>
    </w:p>
    <w:p w:rsidR="6F26551F" w:rsidP="6F26551F" w:rsidRDefault="6F26551F" w14:paraId="2962568B" w14:textId="0EEFCEBB">
      <w:pPr>
        <w:jc w:val="center"/>
        <w:rPr>
          <w:color w:val="000000" w:themeColor="text1" w:themeTint="FF" w:themeShade="FF"/>
          <w:sz w:val="36"/>
          <w:szCs w:val="36"/>
        </w:rPr>
      </w:pPr>
    </w:p>
    <w:p w:rsidR="6F26551F" w:rsidP="6F26551F" w:rsidRDefault="6F26551F" w14:paraId="11BB0CEF" w14:textId="706A40B8">
      <w:pPr>
        <w:jc w:val="center"/>
        <w:rPr>
          <w:color w:val="000000" w:themeColor="text1" w:themeTint="FF" w:themeShade="FF"/>
          <w:sz w:val="36"/>
          <w:szCs w:val="36"/>
        </w:rPr>
      </w:pPr>
    </w:p>
    <w:p w:rsidR="6F26551F" w:rsidP="6F26551F" w:rsidRDefault="6F26551F" w14:paraId="284E2BAA" w14:textId="59F67ACE">
      <w:pPr>
        <w:jc w:val="center"/>
        <w:rPr>
          <w:color w:val="000000" w:themeColor="text1" w:themeTint="FF" w:themeShade="FF"/>
          <w:sz w:val="36"/>
          <w:szCs w:val="36"/>
        </w:rPr>
      </w:pPr>
    </w:p>
    <w:p w:rsidR="22082705" w:rsidP="6F26551F" w:rsidRDefault="22082705" w14:paraId="08744214" w14:textId="66A7178C">
      <w:pPr>
        <w:jc w:val="left"/>
        <w:rPr>
          <w:color w:val="000000" w:themeColor="text1" w:themeTint="FF" w:themeShade="FF"/>
          <w:sz w:val="24"/>
          <w:szCs w:val="24"/>
        </w:rPr>
      </w:pPr>
      <w:r w:rsidRPr="6F26551F" w:rsidR="22082705">
        <w:rPr>
          <w:color w:val="000000" w:themeColor="text1" w:themeTint="FF" w:themeShade="FF"/>
          <w:sz w:val="24"/>
          <w:szCs w:val="24"/>
        </w:rPr>
        <w:t>Name :</w:t>
      </w:r>
      <w:r w:rsidRPr="6F26551F" w:rsidR="22082705">
        <w:rPr>
          <w:color w:val="000000" w:themeColor="text1" w:themeTint="FF" w:themeShade="FF"/>
          <w:sz w:val="24"/>
          <w:szCs w:val="24"/>
        </w:rPr>
        <w:t xml:space="preserve"> Sanda Ancuta </w:t>
      </w:r>
      <w:r w:rsidRPr="6F26551F" w:rsidR="22082705">
        <w:rPr>
          <w:color w:val="000000" w:themeColor="text1" w:themeTint="FF" w:themeShade="FF"/>
          <w:sz w:val="24"/>
          <w:szCs w:val="24"/>
        </w:rPr>
        <w:t>Vaneata</w:t>
      </w:r>
    </w:p>
    <w:p w:rsidR="22082705" w:rsidP="6F26551F" w:rsidRDefault="22082705" w14:paraId="61C4001B" w14:textId="2D98926A">
      <w:pPr>
        <w:jc w:val="left"/>
        <w:rPr>
          <w:color w:val="000000" w:themeColor="text1" w:themeTint="FF" w:themeShade="FF"/>
          <w:sz w:val="24"/>
          <w:szCs w:val="24"/>
        </w:rPr>
      </w:pPr>
      <w:r w:rsidRPr="6F26551F" w:rsidR="22082705">
        <w:rPr>
          <w:color w:val="000000" w:themeColor="text1" w:themeTint="FF" w:themeShade="FF"/>
          <w:sz w:val="24"/>
          <w:szCs w:val="24"/>
        </w:rPr>
        <w:t xml:space="preserve">Student </w:t>
      </w:r>
      <w:r w:rsidRPr="6F26551F" w:rsidR="22082705">
        <w:rPr>
          <w:color w:val="000000" w:themeColor="text1" w:themeTint="FF" w:themeShade="FF"/>
          <w:sz w:val="24"/>
          <w:szCs w:val="24"/>
        </w:rPr>
        <w:t>number :</w:t>
      </w:r>
      <w:r w:rsidRPr="6F26551F" w:rsidR="22082705">
        <w:rPr>
          <w:color w:val="000000" w:themeColor="text1" w:themeTint="FF" w:themeShade="FF"/>
          <w:sz w:val="24"/>
          <w:szCs w:val="24"/>
        </w:rPr>
        <w:t xml:space="preserve"> 2128921</w:t>
      </w:r>
      <w:r>
        <w:tab/>
      </w:r>
    </w:p>
    <w:p w:rsidR="22082705" w:rsidP="6F26551F" w:rsidRDefault="22082705" w14:paraId="3D6DEAA7" w14:textId="23ED9619">
      <w:pPr>
        <w:jc w:val="left"/>
        <w:rPr>
          <w:color w:val="000000" w:themeColor="text1" w:themeTint="FF" w:themeShade="FF"/>
          <w:sz w:val="24"/>
          <w:szCs w:val="24"/>
        </w:rPr>
      </w:pPr>
      <w:r w:rsidRPr="6F26551F" w:rsidR="22082705">
        <w:rPr>
          <w:color w:val="000000" w:themeColor="text1" w:themeTint="FF" w:themeShade="FF"/>
          <w:sz w:val="24"/>
          <w:szCs w:val="24"/>
        </w:rPr>
        <w:t xml:space="preserve">Module </w:t>
      </w:r>
      <w:r w:rsidRPr="6F26551F" w:rsidR="22082705">
        <w:rPr>
          <w:color w:val="000000" w:themeColor="text1" w:themeTint="FF" w:themeShade="FF"/>
          <w:sz w:val="24"/>
          <w:szCs w:val="24"/>
        </w:rPr>
        <w:t>code :</w:t>
      </w:r>
      <w:r w:rsidRPr="6F26551F" w:rsidR="22082705">
        <w:rPr>
          <w:color w:val="000000" w:themeColor="text1" w:themeTint="FF" w:themeShade="FF"/>
          <w:sz w:val="24"/>
          <w:szCs w:val="24"/>
        </w:rPr>
        <w:t xml:space="preserve">  LCBB4010</w:t>
      </w:r>
    </w:p>
    <w:p w:rsidR="22082705" w:rsidP="6F26551F" w:rsidRDefault="22082705" w14:paraId="13EF5B61" w14:textId="4370AA80">
      <w:pPr>
        <w:jc w:val="left"/>
        <w:rPr>
          <w:color w:val="000000" w:themeColor="text1" w:themeTint="FF" w:themeShade="FF"/>
          <w:sz w:val="24"/>
          <w:szCs w:val="24"/>
        </w:rPr>
      </w:pPr>
      <w:r w:rsidRPr="6F26551F" w:rsidR="22082705">
        <w:rPr>
          <w:color w:val="000000" w:themeColor="text1" w:themeTint="FF" w:themeShade="FF"/>
          <w:sz w:val="24"/>
          <w:szCs w:val="24"/>
        </w:rPr>
        <w:t>Coodonator</w:t>
      </w:r>
      <w:r w:rsidRPr="6F26551F" w:rsidR="22082705">
        <w:rPr>
          <w:color w:val="000000" w:themeColor="text1" w:themeTint="FF" w:themeShade="FF"/>
          <w:sz w:val="24"/>
          <w:szCs w:val="24"/>
        </w:rPr>
        <w:t xml:space="preserve"> </w:t>
      </w:r>
      <w:r w:rsidRPr="6F26551F" w:rsidR="22082705">
        <w:rPr>
          <w:color w:val="000000" w:themeColor="text1" w:themeTint="FF" w:themeShade="FF"/>
          <w:sz w:val="24"/>
          <w:szCs w:val="24"/>
        </w:rPr>
        <w:t>name :</w:t>
      </w:r>
      <w:r w:rsidRPr="6F26551F" w:rsidR="22082705">
        <w:rPr>
          <w:color w:val="000000" w:themeColor="text1" w:themeTint="FF" w:themeShade="FF"/>
          <w:sz w:val="24"/>
          <w:szCs w:val="24"/>
        </w:rPr>
        <w:t xml:space="preserve">  </w:t>
      </w:r>
      <w:r w:rsidRPr="6F26551F" w:rsidR="2FF797BE">
        <w:rPr>
          <w:color w:val="000000" w:themeColor="text1" w:themeTint="FF" w:themeShade="FF"/>
          <w:sz w:val="24"/>
          <w:szCs w:val="24"/>
        </w:rPr>
        <w:t xml:space="preserve">Doreen </w:t>
      </w:r>
      <w:r w:rsidRPr="6F26551F" w:rsidR="2FF797BE">
        <w:rPr>
          <w:color w:val="000000" w:themeColor="text1" w:themeTint="FF" w:themeShade="FF"/>
          <w:sz w:val="24"/>
          <w:szCs w:val="24"/>
        </w:rPr>
        <w:t>Amundam</w:t>
      </w:r>
    </w:p>
    <w:p w:rsidR="6F26551F" w:rsidP="6F26551F" w:rsidRDefault="6F26551F" w14:paraId="0E916A70" w14:textId="3C5B1B18">
      <w:pPr>
        <w:jc w:val="left"/>
        <w:rPr>
          <w:color w:val="000000" w:themeColor="text1" w:themeTint="FF" w:themeShade="FF"/>
          <w:sz w:val="36"/>
          <w:szCs w:val="36"/>
        </w:rPr>
      </w:pPr>
    </w:p>
    <w:p xmlns:wp14="http://schemas.microsoft.com/office/word/2010/wordml" w:rsidR="00694568" w:rsidP="00694568" w:rsidRDefault="008601BF" w14:paraId="672A6659" wp14:textId="77777777">
      <w:pPr>
        <w:spacing w:line="276" w:lineRule="auto"/>
        <w:jc w:val="left"/>
        <w:rPr>
          <w:sz w:val="36"/>
          <w:szCs w:val="36"/>
        </w:rPr>
      </w:pPr>
      <w:r>
        <w:rPr>
          <w:sz w:val="36"/>
          <w:szCs w:val="36"/>
        </w:rPr>
        <w:br w:type="page"/>
      </w:r>
    </w:p>
    <w:sdt>
      <w:sdtPr>
        <w:id w:val="1859927381"/>
        <w:docPartObj>
          <w:docPartGallery w:val="Table of Contents"/>
          <w:docPartUnique/>
        </w:docPartObj>
      </w:sdtPr>
      <w:sdtEndPr>
        <w:rPr>
          <w:rFonts w:ascii="Times New Roman" w:hAnsi="Times New Roman" w:eastAsia="Calibri" w:cs="" w:eastAsiaTheme="minorAscii" w:cstheme="minorBidi"/>
          <w:noProof/>
          <w:color w:val="auto"/>
          <w:sz w:val="24"/>
          <w:szCs w:val="24"/>
          <w:lang w:val="en-GB"/>
        </w:rPr>
      </w:sdtEndPr>
      <w:sdtContent>
        <w:p xmlns:wp14="http://schemas.microsoft.com/office/word/2010/wordml" w:rsidRPr="00694568" w:rsidR="00694568" w:rsidP="00694568" w:rsidRDefault="00694568" w14:paraId="22E0FC93" wp14:textId="77777777">
          <w:pPr>
            <w:pStyle w:val="TOCHeading"/>
            <w:jc w:val="center"/>
            <w:rPr>
              <w:rFonts w:ascii="Times New Roman" w:hAnsi="Times New Roman" w:cs="Times New Roman"/>
              <w:color w:val="000000" w:themeColor="text1"/>
            </w:rPr>
          </w:pPr>
          <w:r w:rsidRPr="00694568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xmlns:wp14="http://schemas.microsoft.com/office/word/2010/wordml" w:rsidR="00191D13" w:rsidRDefault="00694568" w14:paraId="206F30B1" wp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history="1" w:anchor="_Toc171175046">
            <w:r w:rsidRPr="008C05EB" w:rsidR="00191D13">
              <w:rPr>
                <w:rStyle w:val="Hyperlink"/>
                <w:noProof/>
              </w:rPr>
              <w:t>INTRODUCTION</w:t>
            </w:r>
            <w:r w:rsidR="00191D13">
              <w:rPr>
                <w:noProof/>
                <w:webHidden/>
              </w:rPr>
              <w:tab/>
            </w:r>
            <w:r w:rsidR="00191D13">
              <w:rPr>
                <w:noProof/>
                <w:webHidden/>
              </w:rPr>
              <w:fldChar w:fldCharType="begin"/>
            </w:r>
            <w:r w:rsidR="00191D13">
              <w:rPr>
                <w:noProof/>
                <w:webHidden/>
              </w:rPr>
              <w:instrText xml:space="preserve"> PAGEREF _Toc171175046 \h </w:instrText>
            </w:r>
            <w:r w:rsidR="00191D13">
              <w:rPr>
                <w:noProof/>
                <w:webHidden/>
              </w:rPr>
            </w:r>
            <w:r w:rsidR="00191D13">
              <w:rPr>
                <w:noProof/>
                <w:webHidden/>
              </w:rPr>
              <w:fldChar w:fldCharType="separate"/>
            </w:r>
            <w:r w:rsidR="00191D13">
              <w:rPr>
                <w:noProof/>
                <w:webHidden/>
              </w:rPr>
              <w:t>3</w:t>
            </w:r>
            <w:r w:rsidR="00191D13"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41AA81F3" wp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47">
            <w:r w:rsidRPr="008C05EB">
              <w:rPr>
                <w:rStyle w:val="Hyperlink"/>
                <w:noProof/>
                <w:shd w:val="clear" w:color="auto" w:fill="FFFFFF"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45C4D5D1" wp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48">
            <w:r w:rsidRPr="008C05EB">
              <w:rPr>
                <w:rStyle w:val="Hyperlink"/>
                <w:b/>
                <w:noProof/>
                <w:shd w:val="clear" w:color="auto" w:fill="FFFFFF"/>
              </w:rPr>
              <w:t>Global business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3343F9CB" wp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49">
            <w:r w:rsidRPr="008C05EB">
              <w:rPr>
                <w:rStyle w:val="Hyperlink"/>
                <w:b/>
                <w:noProof/>
              </w:rPr>
              <w:t>Political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65CEA060" wp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50">
            <w:r w:rsidRPr="008C05EB">
              <w:rPr>
                <w:rStyle w:val="Hyperlink"/>
                <w:b/>
                <w:noProof/>
              </w:rPr>
              <w:t>Economic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5B5E1ED1" wp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51">
            <w:r w:rsidRPr="008C05EB">
              <w:rPr>
                <w:rStyle w:val="Hyperlink"/>
                <w:b/>
                <w:noProof/>
              </w:rPr>
              <w:t>Social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55DABED3" wp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52">
            <w:r w:rsidRPr="008C05EB">
              <w:rPr>
                <w:rStyle w:val="Hyperlink"/>
                <w:b/>
                <w:noProof/>
                <w:shd w:val="clear" w:color="auto" w:fill="FFFFFF"/>
              </w:rPr>
              <w:t>Technological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09323D5A" wp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53">
            <w:r w:rsidRPr="008C05EB">
              <w:rPr>
                <w:rStyle w:val="Hyperlink"/>
                <w:b/>
                <w:noProof/>
              </w:rPr>
              <w:t>Legal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116EB59E" wp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54">
            <w:r w:rsidRPr="008C05EB">
              <w:rPr>
                <w:rStyle w:val="Hyperlink"/>
                <w:b/>
                <w:noProof/>
              </w:rPr>
              <w:t>Environmental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785A73F1" wp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55">
            <w:r w:rsidRPr="008C05E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191D13" w:rsidRDefault="00191D13" w14:paraId="28C416F2" wp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lang w:val="en-IN" w:eastAsia="en-IN"/>
            </w:rPr>
          </w:pPr>
          <w:hyperlink w:history="1" w:anchor="_Toc171175056">
            <w:r w:rsidRPr="008C05E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_Toc171175056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694568" w:rsidP="00694568" w:rsidRDefault="00694568" w14:paraId="0A37501D" wp14:textId="7777777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xmlns:wp14="http://schemas.microsoft.com/office/word/2010/wordml" w:rsidR="00B1485F" w:rsidRDefault="00B1485F" w14:paraId="5DAB6C7B" wp14:textId="77777777">
      <w:pPr>
        <w:spacing w:line="276" w:lineRule="auto"/>
        <w:jc w:val="left"/>
        <w:rPr>
          <w:sz w:val="36"/>
          <w:szCs w:val="36"/>
        </w:rPr>
      </w:pPr>
    </w:p>
    <w:p xmlns:wp14="http://schemas.microsoft.com/office/word/2010/wordml" w:rsidR="00694568" w:rsidP="008601BF" w:rsidRDefault="00694568" w14:paraId="02EB378F" wp14:textId="77777777">
      <w:pPr>
        <w:rPr>
          <w:b/>
          <w:sz w:val="28"/>
          <w:szCs w:val="28"/>
        </w:rPr>
      </w:pPr>
    </w:p>
    <w:p xmlns:wp14="http://schemas.microsoft.com/office/word/2010/wordml" w:rsidR="00694568" w:rsidP="008601BF" w:rsidRDefault="00694568" w14:paraId="6A05A809" wp14:textId="77777777">
      <w:pPr>
        <w:rPr>
          <w:b/>
          <w:sz w:val="28"/>
          <w:szCs w:val="28"/>
        </w:rPr>
      </w:pPr>
    </w:p>
    <w:p xmlns:wp14="http://schemas.microsoft.com/office/word/2010/wordml" w:rsidR="00694568" w:rsidP="008601BF" w:rsidRDefault="00694568" w14:paraId="29D6B04F" wp14:textId="7777777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xmlns:wp14="http://schemas.microsoft.com/office/word/2010/wordml" w:rsidR="00694568" w:rsidRDefault="00694568" w14:paraId="5A39BBE3" wp14:textId="77777777">
      <w:pPr>
        <w:spacing w:line="276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xmlns:wp14="http://schemas.microsoft.com/office/word/2010/wordml" w:rsidRPr="00B251AE" w:rsidR="001C7095" w:rsidP="00B251AE" w:rsidRDefault="001C223C" w14:paraId="2C8B4F07" wp14:textId="77777777">
      <w:pPr>
        <w:pStyle w:val="Heading1"/>
        <w:rPr>
          <w:sz w:val="24"/>
          <w:szCs w:val="24"/>
        </w:rPr>
      </w:pPr>
      <w:bookmarkStart w:name="_Toc171175046" w:id="0"/>
      <w:r w:rsidRPr="00B251AE">
        <w:rPr>
          <w:sz w:val="24"/>
          <w:szCs w:val="24"/>
        </w:rPr>
        <w:t>INTRODUCTION</w:t>
      </w:r>
      <w:bookmarkEnd w:id="0"/>
    </w:p>
    <w:p xmlns:wp14="http://schemas.microsoft.com/office/word/2010/wordml" w:rsidRPr="00423D18" w:rsidR="00625C97" w:rsidP="008601BF" w:rsidRDefault="000373BC" w14:paraId="7A11492A" wp14:textId="77777777">
      <w:pPr>
        <w:rPr>
          <w:rFonts w:cs="Times New Roman"/>
          <w:color w:val="000000" w:themeColor="text1"/>
          <w:shd w:val="clear" w:color="auto" w:fill="FFFFFF"/>
        </w:rPr>
      </w:pPr>
      <w:r w:rsidRPr="00423D18">
        <w:rPr>
          <w:rFonts w:cs="Times New Roman"/>
          <w:color w:val="000000" w:themeColor="text1"/>
          <w:shd w:val="clear" w:color="auto" w:fill="FFFFFF"/>
        </w:rPr>
        <w:t xml:space="preserve">In the </w:t>
      </w:r>
      <w:r w:rsidRPr="00423D18" w:rsidR="002567AD">
        <w:rPr>
          <w:rFonts w:cs="Times New Roman"/>
          <w:color w:val="000000" w:themeColor="text1"/>
          <w:shd w:val="clear" w:color="auto" w:fill="FFFFFF"/>
        </w:rPr>
        <w:t>environment of international bus</w:t>
      </w:r>
      <w:r w:rsidR="002A4DFA">
        <w:rPr>
          <w:rFonts w:cs="Times New Roman"/>
          <w:color w:val="000000" w:themeColor="text1"/>
          <w:shd w:val="clear" w:color="auto" w:fill="FFFFFF"/>
        </w:rPr>
        <w:t xml:space="preserve">iness, the global environment </w:t>
      </w:r>
      <w:r w:rsidRPr="00423D18" w:rsidR="002567AD">
        <w:rPr>
          <w:rFonts w:cs="Times New Roman"/>
          <w:color w:val="000000" w:themeColor="text1"/>
          <w:shd w:val="clear" w:color="auto" w:fill="FFFFFF"/>
        </w:rPr>
        <w:t xml:space="preserve"> </w:t>
      </w:r>
      <w:r w:rsidRPr="00423D18" w:rsidR="00ED2EAD">
        <w:rPr>
          <w:rFonts w:cs="Times New Roman"/>
          <w:color w:val="000000" w:themeColor="text1"/>
          <w:shd w:val="clear" w:color="auto" w:fill="FFFFFF"/>
        </w:rPr>
        <w:t xml:space="preserve">can be describe as the environment </w:t>
      </w:r>
      <w:r w:rsidRPr="00423D18" w:rsidR="00803FFE">
        <w:rPr>
          <w:rFonts w:cs="Times New Roman"/>
          <w:color w:val="000000" w:themeColor="text1"/>
          <w:shd w:val="clear" w:color="auto" w:fill="FFFFFF"/>
        </w:rPr>
        <w:t xml:space="preserve">established in any independent state </w:t>
      </w:r>
      <w:r w:rsidRPr="00423D18" w:rsidR="009E569C">
        <w:rPr>
          <w:rFonts w:cs="Times New Roman"/>
          <w:color w:val="000000" w:themeColor="text1"/>
          <w:shd w:val="clear" w:color="auto" w:fill="FFFFFF"/>
        </w:rPr>
        <w:t xml:space="preserve">that self-produced </w:t>
      </w:r>
      <w:r w:rsidRPr="00423D18" w:rsidR="0059230A">
        <w:rPr>
          <w:rFonts w:cs="Times New Roman"/>
          <w:color w:val="000000" w:themeColor="text1"/>
          <w:shd w:val="clear" w:color="auto" w:fill="FFFFFF"/>
        </w:rPr>
        <w:t xml:space="preserve">exterior to the localized environment </w:t>
      </w:r>
      <w:r w:rsidRPr="00423D18" w:rsidR="000048FC">
        <w:rPr>
          <w:rFonts w:cs="Times New Roman"/>
          <w:color w:val="000000" w:themeColor="text1"/>
          <w:shd w:val="clear" w:color="auto" w:fill="FFFFFF"/>
        </w:rPr>
        <w:t xml:space="preserve">of a community that </w:t>
      </w:r>
      <w:r w:rsidRPr="00423D18" w:rsidR="003D5CDA">
        <w:rPr>
          <w:rFonts w:cs="Times New Roman"/>
          <w:color w:val="000000" w:themeColor="text1"/>
          <w:shd w:val="clear" w:color="auto" w:fill="FFFFFF"/>
        </w:rPr>
        <w:t xml:space="preserve">influence the </w:t>
      </w:r>
      <w:r w:rsidRPr="00423D18" w:rsidR="007F21C2">
        <w:rPr>
          <w:rFonts w:cs="Times New Roman"/>
          <w:color w:val="000000" w:themeColor="text1"/>
          <w:shd w:val="clear" w:color="auto" w:fill="FFFFFF"/>
        </w:rPr>
        <w:t xml:space="preserve">opinion making capacity of such  a community and </w:t>
      </w:r>
      <w:r w:rsidRPr="00423D18" w:rsidR="00AF51BF">
        <w:rPr>
          <w:rFonts w:cs="Times New Roman"/>
          <w:color w:val="000000" w:themeColor="text1"/>
          <w:shd w:val="clear" w:color="auto" w:fill="FFFFFF"/>
        </w:rPr>
        <w:t>support usage</w:t>
      </w:r>
      <w:r w:rsidRPr="00423D18" w:rsidR="00D24B51">
        <w:rPr>
          <w:rFonts w:cs="Times New Roman"/>
          <w:color w:val="000000" w:themeColor="text1"/>
          <w:shd w:val="clear" w:color="auto" w:fill="FFFFFF"/>
        </w:rPr>
        <w:t xml:space="preserve"> model. </w:t>
      </w:r>
      <w:r w:rsidRPr="00423D18" w:rsidR="00D87BCF">
        <w:rPr>
          <w:rFonts w:cs="Times New Roman"/>
          <w:color w:val="000000" w:themeColor="text1"/>
          <w:shd w:val="clear" w:color="auto" w:fill="FFFFFF"/>
        </w:rPr>
        <w:t xml:space="preserve">These all </w:t>
      </w:r>
      <w:r w:rsidRPr="00423D18" w:rsidR="00094705">
        <w:rPr>
          <w:rFonts w:cs="Times New Roman"/>
          <w:color w:val="000000" w:themeColor="text1"/>
          <w:shd w:val="clear" w:color="auto" w:fill="FFFFFF"/>
        </w:rPr>
        <w:t xml:space="preserve">elements includes economic elements, </w:t>
      </w:r>
      <w:r w:rsidRPr="00423D18" w:rsidR="008922FB">
        <w:rPr>
          <w:rFonts w:cs="Times New Roman"/>
          <w:color w:val="000000" w:themeColor="text1"/>
          <w:shd w:val="clear" w:color="auto" w:fill="FFFFFF"/>
        </w:rPr>
        <w:t xml:space="preserve">prescription, competition, </w:t>
      </w:r>
      <w:r w:rsidRPr="00423D18" w:rsidR="00191D13">
        <w:rPr>
          <w:rFonts w:cs="Times New Roman"/>
          <w:color w:val="000000" w:themeColor="text1"/>
          <w:shd w:val="clear" w:color="auto" w:fill="FFFFFF"/>
        </w:rPr>
        <w:t>and political</w:t>
      </w:r>
      <w:r w:rsidRPr="00423D18" w:rsidR="008922FB">
        <w:rPr>
          <w:rFonts w:cs="Times New Roman"/>
          <w:color w:val="000000" w:themeColor="text1"/>
          <w:shd w:val="clear" w:color="auto" w:fill="FFFFFF"/>
        </w:rPr>
        <w:t xml:space="preserve"> effect and consumer trends. </w:t>
      </w:r>
      <w:r w:rsidRPr="00423D18" w:rsidR="00C436B5">
        <w:rPr>
          <w:rFonts w:cs="Times New Roman"/>
          <w:color w:val="000000" w:themeColor="text1"/>
          <w:shd w:val="clear" w:color="auto" w:fill="FFFFFF"/>
        </w:rPr>
        <w:t>Global business</w:t>
      </w:r>
      <w:r w:rsidRPr="00423D18" w:rsidR="00A238CA">
        <w:rPr>
          <w:rFonts w:cs="Times New Roman"/>
          <w:color w:val="000000" w:themeColor="text1"/>
          <w:shd w:val="clear" w:color="auto" w:fill="FFFFFF"/>
        </w:rPr>
        <w:t xml:space="preserve"> is </w:t>
      </w:r>
      <w:r w:rsidRPr="00423D18" w:rsidR="007370A3">
        <w:rPr>
          <w:rFonts w:cs="Times New Roman"/>
          <w:color w:val="000000" w:themeColor="text1"/>
          <w:shd w:val="clear" w:color="auto" w:fill="FFFFFF"/>
        </w:rPr>
        <w:t>expand</w:t>
      </w:r>
      <w:r w:rsidRPr="00423D18" w:rsidR="00422398">
        <w:rPr>
          <w:rFonts w:cs="Times New Roman"/>
          <w:color w:val="000000" w:themeColor="text1"/>
          <w:shd w:val="clear" w:color="auto" w:fill="FFFFFF"/>
        </w:rPr>
        <w:t xml:space="preserve"> from the last 60 years </w:t>
      </w:r>
      <w:r w:rsidRPr="00423D18" w:rsidR="007370A3">
        <w:rPr>
          <w:rFonts w:cs="Times New Roman"/>
          <w:color w:val="000000" w:themeColor="text1"/>
          <w:shd w:val="clear" w:color="auto" w:fill="FFFFFF"/>
        </w:rPr>
        <w:t xml:space="preserve">because of </w:t>
      </w:r>
      <w:r w:rsidRPr="00423D18" w:rsidR="00C436B5">
        <w:rPr>
          <w:rFonts w:cs="Times New Roman"/>
          <w:color w:val="000000" w:themeColor="text1"/>
          <w:shd w:val="clear" w:color="auto" w:fill="FFFFFF"/>
        </w:rPr>
        <w:t xml:space="preserve">technological development </w:t>
      </w:r>
      <w:r w:rsidRPr="00423D18" w:rsidR="009F73EA">
        <w:rPr>
          <w:rFonts w:cs="Times New Roman"/>
          <w:color w:val="000000" w:themeColor="text1"/>
          <w:shd w:val="clear" w:color="auto" w:fill="FFFFFF"/>
        </w:rPr>
        <w:t xml:space="preserve">and some other elements. </w:t>
      </w:r>
      <w:r w:rsidRPr="00423D18" w:rsidR="0025488B">
        <w:rPr>
          <w:rFonts w:cs="Times New Roman"/>
          <w:color w:val="000000" w:themeColor="text1"/>
          <w:shd w:val="clear" w:color="auto" w:fill="FFFFFF"/>
        </w:rPr>
        <w:t xml:space="preserve">The global business environment is </w:t>
      </w:r>
      <w:r w:rsidRPr="00423D18" w:rsidR="00183351">
        <w:rPr>
          <w:rFonts w:cs="Times New Roman"/>
          <w:color w:val="000000" w:themeColor="text1"/>
          <w:shd w:val="clear" w:color="auto" w:fill="FFFFFF"/>
        </w:rPr>
        <w:t xml:space="preserve">multiplex and continuously </w:t>
      </w:r>
      <w:r w:rsidRPr="00423D18" w:rsidR="006C436E">
        <w:rPr>
          <w:rFonts w:cs="Times New Roman"/>
          <w:color w:val="000000" w:themeColor="text1"/>
          <w:shd w:val="clear" w:color="auto" w:fill="FFFFFF"/>
        </w:rPr>
        <w:t xml:space="preserve">develop. </w:t>
      </w:r>
    </w:p>
    <w:p xmlns:wp14="http://schemas.microsoft.com/office/word/2010/wordml" w:rsidRPr="00B251AE" w:rsidR="00C75BEE" w:rsidP="00B251AE" w:rsidRDefault="00C75BEE" w14:paraId="4DF905F9" wp14:textId="77777777">
      <w:pPr>
        <w:pStyle w:val="Heading1"/>
        <w:rPr>
          <w:sz w:val="24"/>
          <w:szCs w:val="24"/>
          <w:shd w:val="clear" w:color="auto" w:fill="FFFFFF"/>
        </w:rPr>
      </w:pPr>
      <w:bookmarkStart w:name="_Toc171175047" w:id="1"/>
      <w:r w:rsidRPr="00B251AE">
        <w:rPr>
          <w:sz w:val="24"/>
          <w:szCs w:val="24"/>
          <w:shd w:val="clear" w:color="auto" w:fill="FFFFFF"/>
        </w:rPr>
        <w:t>MAIN BODY</w:t>
      </w:r>
      <w:bookmarkEnd w:id="1"/>
      <w:r w:rsidRPr="00B251AE">
        <w:rPr>
          <w:sz w:val="24"/>
          <w:szCs w:val="24"/>
          <w:shd w:val="clear" w:color="auto" w:fill="FFFFFF"/>
        </w:rPr>
        <w:t xml:space="preserve"> </w:t>
      </w:r>
    </w:p>
    <w:p xmlns:wp14="http://schemas.microsoft.com/office/word/2010/wordml" w:rsidRPr="0002054F" w:rsidR="00E64AB9" w:rsidP="00E64AB9" w:rsidRDefault="00E64AB9" w14:paraId="4871C910" wp14:textId="77777777">
      <w:pPr>
        <w:pStyle w:val="Heading2"/>
        <w:rPr>
          <w:b/>
          <w:szCs w:val="24"/>
          <w:shd w:val="clear" w:color="auto" w:fill="FFFFFF"/>
        </w:rPr>
      </w:pPr>
      <w:bookmarkStart w:name="_Toc171175048" w:id="2"/>
      <w:r w:rsidRPr="0002054F">
        <w:rPr>
          <w:b/>
          <w:szCs w:val="24"/>
          <w:shd w:val="clear" w:color="auto" w:fill="FFFFFF"/>
        </w:rPr>
        <w:t>Global business environment</w:t>
      </w:r>
      <w:bookmarkEnd w:id="2"/>
      <w:r w:rsidRPr="0002054F">
        <w:rPr>
          <w:b/>
          <w:szCs w:val="24"/>
          <w:shd w:val="clear" w:color="auto" w:fill="FFFFFF"/>
        </w:rPr>
        <w:t xml:space="preserve"> </w:t>
      </w:r>
    </w:p>
    <w:p xmlns:wp14="http://schemas.microsoft.com/office/word/2010/wordml" w:rsidR="00F833F6" w:rsidP="00F833F6" w:rsidRDefault="00F833F6" w14:paraId="18664D95" wp14:textId="77777777">
      <w:r>
        <w:t xml:space="preserve">The global business environment is the structure by a </w:t>
      </w:r>
      <w:r w:rsidR="00AD0442">
        <w:t xml:space="preserve">group of interrelated demand that </w:t>
      </w:r>
      <w:r w:rsidR="001149E7">
        <w:t xml:space="preserve">affect businesses, industries, and economics globally. Acknowledge </w:t>
      </w:r>
      <w:r w:rsidR="004B7E5C">
        <w:t>those vital demand</w:t>
      </w:r>
      <w:r w:rsidR="00C45B9E">
        <w:t xml:space="preserve"> is important for obtain </w:t>
      </w:r>
      <w:r w:rsidR="00112114">
        <w:t xml:space="preserve">inclusive understanding of how the global business </w:t>
      </w:r>
      <w:r w:rsidR="005D0D4E">
        <w:t xml:space="preserve">environment is developing and what type of challenges and chances awaited. </w:t>
      </w:r>
    </w:p>
    <w:p xmlns:wp14="http://schemas.microsoft.com/office/word/2010/wordml" w:rsidRPr="009608A6" w:rsidR="009608A6" w:rsidP="009608A6" w:rsidRDefault="005B1255" w14:paraId="36053669" wp14:textId="77777777">
      <w:pPr>
        <w:pStyle w:val="Heading2"/>
        <w:rPr>
          <w:b/>
        </w:rPr>
      </w:pPr>
      <w:bookmarkStart w:name="_Toc171175049" w:id="3"/>
      <w:r w:rsidRPr="009608A6">
        <w:rPr>
          <w:b/>
        </w:rPr>
        <w:t>Political factors</w:t>
      </w:r>
      <w:bookmarkEnd w:id="3"/>
    </w:p>
    <w:p xmlns:wp14="http://schemas.microsoft.com/office/word/2010/wordml" w:rsidRPr="009608A6" w:rsidR="002A4FC5" w:rsidP="005B1255" w:rsidRDefault="005B1255" w14:paraId="5A9ED015" wp14:textId="77777777">
      <w:pPr>
        <w:rPr>
          <w:b/>
          <w:szCs w:val="24"/>
        </w:rPr>
      </w:pPr>
      <w:r>
        <w:rPr>
          <w:b/>
          <w:szCs w:val="24"/>
        </w:rPr>
        <w:t xml:space="preserve"> </w:t>
      </w:r>
      <w:r w:rsidRPr="00A93B61" w:rsidR="00D64143">
        <w:rPr>
          <w:szCs w:val="24"/>
        </w:rPr>
        <w:t>Political</w:t>
      </w:r>
      <w:r w:rsidRPr="00A93B61" w:rsidR="00A93B61">
        <w:rPr>
          <w:szCs w:val="24"/>
        </w:rPr>
        <w:t xml:space="preserve"> factors in </w:t>
      </w:r>
      <w:r w:rsidR="002C6759">
        <w:rPr>
          <w:szCs w:val="24"/>
        </w:rPr>
        <w:t xml:space="preserve">PESTLE analysis </w:t>
      </w:r>
      <w:r w:rsidR="00DC7AFD">
        <w:rPr>
          <w:szCs w:val="24"/>
        </w:rPr>
        <w:t xml:space="preserve">framework surround </w:t>
      </w:r>
      <w:r w:rsidR="001104D1">
        <w:rPr>
          <w:szCs w:val="24"/>
        </w:rPr>
        <w:t>the effect of government stability, and government policy changes</w:t>
      </w:r>
      <w:r w:rsidR="0014501F">
        <w:rPr>
          <w:szCs w:val="24"/>
        </w:rPr>
        <w:t>, policies and regulation, trade policy and international relations, political risk and stability assessment</w:t>
      </w:r>
      <w:r w:rsidR="005D495A">
        <w:rPr>
          <w:szCs w:val="24"/>
        </w:rPr>
        <w:t xml:space="preserve">, and political influence on industry and market dynamics. Understanding those factors is important for organization </w:t>
      </w:r>
      <w:r w:rsidR="00FE38E4">
        <w:rPr>
          <w:szCs w:val="24"/>
        </w:rPr>
        <w:t>for guide the complications</w:t>
      </w:r>
      <w:r w:rsidR="003C396E">
        <w:rPr>
          <w:szCs w:val="24"/>
        </w:rPr>
        <w:t xml:space="preserve"> of the worldwide trade centre. </w:t>
      </w:r>
    </w:p>
    <w:p xmlns:wp14="http://schemas.microsoft.com/office/word/2010/wordml" w:rsidR="00DC7AFD" w:rsidP="005B1255" w:rsidRDefault="008A4146" w14:paraId="6BA17C7A" wp14:textId="77777777">
      <w:pPr>
        <w:rPr>
          <w:szCs w:val="24"/>
        </w:rPr>
      </w:pPr>
      <w:r w:rsidRPr="008A4146">
        <w:rPr>
          <w:b/>
          <w:szCs w:val="24"/>
        </w:rPr>
        <w:t xml:space="preserve">Government stability and policy changes: </w:t>
      </w:r>
      <w:r w:rsidRPr="001505CB" w:rsidR="00220888">
        <w:rPr>
          <w:szCs w:val="24"/>
        </w:rPr>
        <w:t>government stability</w:t>
      </w:r>
      <w:r w:rsidRPr="001505CB" w:rsidR="001505CB">
        <w:rPr>
          <w:szCs w:val="24"/>
        </w:rPr>
        <w:t xml:space="preserve"> is a</w:t>
      </w:r>
      <w:r w:rsidR="001505CB">
        <w:rPr>
          <w:szCs w:val="24"/>
        </w:rPr>
        <w:t xml:space="preserve"> foundation of </w:t>
      </w:r>
      <w:r w:rsidR="00D14218">
        <w:rPr>
          <w:szCs w:val="24"/>
        </w:rPr>
        <w:t>an</w:t>
      </w:r>
      <w:r w:rsidR="001505CB">
        <w:rPr>
          <w:szCs w:val="24"/>
        </w:rPr>
        <w:t xml:space="preserve"> </w:t>
      </w:r>
      <w:r w:rsidR="004E1970">
        <w:rPr>
          <w:szCs w:val="24"/>
        </w:rPr>
        <w:t xml:space="preserve">approving business environment. </w:t>
      </w:r>
      <w:r w:rsidR="00A472B2">
        <w:rPr>
          <w:szCs w:val="24"/>
        </w:rPr>
        <w:t xml:space="preserve">Secure political system produce regularity </w:t>
      </w:r>
      <w:r w:rsidR="00D14218">
        <w:rPr>
          <w:szCs w:val="24"/>
        </w:rPr>
        <w:t xml:space="preserve">and dependence for business to invest and </w:t>
      </w:r>
      <w:r w:rsidR="005D2A74">
        <w:rPr>
          <w:szCs w:val="24"/>
        </w:rPr>
        <w:t xml:space="preserve">increase. </w:t>
      </w:r>
      <w:r w:rsidR="00FD6291">
        <w:rPr>
          <w:szCs w:val="24"/>
        </w:rPr>
        <w:t xml:space="preserve">Continuous changes in leadership, political </w:t>
      </w:r>
      <w:r w:rsidR="00E36D7E">
        <w:rPr>
          <w:szCs w:val="24"/>
        </w:rPr>
        <w:t>unreliability, conversely</w:t>
      </w:r>
      <w:r w:rsidR="00F61897">
        <w:rPr>
          <w:szCs w:val="24"/>
        </w:rPr>
        <w:t>,</w:t>
      </w:r>
      <w:r w:rsidR="00E36D7E">
        <w:rPr>
          <w:szCs w:val="24"/>
        </w:rPr>
        <w:t xml:space="preserve"> </w:t>
      </w:r>
      <w:r w:rsidR="00F61897">
        <w:rPr>
          <w:szCs w:val="24"/>
        </w:rPr>
        <w:t xml:space="preserve">civil disruption can make </w:t>
      </w:r>
      <w:r w:rsidR="00DA74B0">
        <w:rPr>
          <w:szCs w:val="24"/>
        </w:rPr>
        <w:t xml:space="preserve">unpredictability and discourage </w:t>
      </w:r>
      <w:r w:rsidR="00947024">
        <w:rPr>
          <w:szCs w:val="24"/>
        </w:rPr>
        <w:t>investment</w:t>
      </w:r>
      <w:r w:rsidR="00906CDE">
        <w:rPr>
          <w:szCs w:val="24"/>
        </w:rPr>
        <w:t xml:space="preserve"> </w:t>
      </w:r>
      <w:r w:rsidRPr="0002054F" w:rsidR="001532EC">
        <w:rPr>
          <w:rFonts w:cs="Times New Roman"/>
          <w:szCs w:val="24"/>
        </w:rPr>
        <w:t>(</w:t>
      </w:r>
      <w:r w:rsidRPr="0002054F" w:rsidR="00906CDE">
        <w:rPr>
          <w:rFonts w:cs="Times New Roman"/>
          <w:color w:val="222222"/>
          <w:szCs w:val="24"/>
          <w:shd w:val="clear" w:color="auto" w:fill="FFFFFF"/>
        </w:rPr>
        <w:t>Buye,</w:t>
      </w:r>
      <w:r w:rsidRPr="0002054F" w:rsidR="00906CDE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02054F" w:rsidR="00906CDE">
        <w:rPr>
          <w:rFonts w:cs="Times New Roman"/>
          <w:color w:val="222222"/>
          <w:szCs w:val="24"/>
          <w:shd w:val="clear" w:color="auto" w:fill="FFFFFF"/>
        </w:rPr>
        <w:t>2021)</w:t>
      </w:r>
      <w:r w:rsidRPr="0002054F" w:rsidR="00947024">
        <w:rPr>
          <w:rFonts w:cs="Times New Roman"/>
          <w:szCs w:val="24"/>
        </w:rPr>
        <w:t>.</w:t>
      </w:r>
      <w:r w:rsidR="00947024">
        <w:rPr>
          <w:szCs w:val="24"/>
        </w:rPr>
        <w:t xml:space="preserve"> As example, sudden changes in policies and regulation </w:t>
      </w:r>
      <w:r w:rsidR="0034662E">
        <w:rPr>
          <w:szCs w:val="24"/>
        </w:rPr>
        <w:t>can agitate business functions</w:t>
      </w:r>
      <w:r w:rsidR="00A84508">
        <w:rPr>
          <w:szCs w:val="24"/>
        </w:rPr>
        <w:t xml:space="preserve"> and influence condition of market. </w:t>
      </w:r>
    </w:p>
    <w:p xmlns:wp14="http://schemas.microsoft.com/office/word/2010/wordml" w:rsidR="00A42C6E" w:rsidP="005B1255" w:rsidRDefault="00A42C6E" w14:paraId="41C8F396" wp14:textId="77777777">
      <w:pPr>
        <w:rPr>
          <w:rStyle w:val="Strong"/>
        </w:rPr>
      </w:pPr>
    </w:p>
    <w:p xmlns:wp14="http://schemas.microsoft.com/office/word/2010/wordml" w:rsidR="00A42C6E" w:rsidP="005B1255" w:rsidRDefault="00A42C6E" w14:paraId="1E1244EC" wp14:textId="77777777">
      <w:pPr>
        <w:rPr>
          <w:rStyle w:val="Strong"/>
          <w:b w:val="0"/>
        </w:rPr>
      </w:pPr>
      <w:r>
        <w:rPr>
          <w:rStyle w:val="Strong"/>
        </w:rPr>
        <w:t xml:space="preserve">Government </w:t>
      </w:r>
      <w:r w:rsidR="00F46053">
        <w:rPr>
          <w:rStyle w:val="Strong"/>
        </w:rPr>
        <w:t>policies and regulation</w:t>
      </w:r>
      <w:r>
        <w:rPr>
          <w:rStyle w:val="Strong"/>
        </w:rPr>
        <w:t xml:space="preserve">: </w:t>
      </w:r>
      <w:r w:rsidRPr="00F46053" w:rsidR="00F46053">
        <w:rPr>
          <w:rStyle w:val="Strong"/>
          <w:b w:val="0"/>
        </w:rPr>
        <w:t xml:space="preserve">government </w:t>
      </w:r>
      <w:r w:rsidR="00F46053">
        <w:rPr>
          <w:rStyle w:val="Strong"/>
          <w:b w:val="0"/>
        </w:rPr>
        <w:t xml:space="preserve">policies and regulation deeply affect business operations </w:t>
      </w:r>
      <w:r w:rsidR="00C5760B">
        <w:rPr>
          <w:rStyle w:val="Strong"/>
          <w:b w:val="0"/>
        </w:rPr>
        <w:t xml:space="preserve">beyond different sector. </w:t>
      </w:r>
      <w:r w:rsidR="002373E5">
        <w:rPr>
          <w:rStyle w:val="Strong"/>
          <w:b w:val="0"/>
        </w:rPr>
        <w:t xml:space="preserve">Those include financial and economic policies like taxation, </w:t>
      </w:r>
      <w:r w:rsidR="00DE452D">
        <w:rPr>
          <w:rStyle w:val="Strong"/>
          <w:b w:val="0"/>
        </w:rPr>
        <w:t xml:space="preserve">fiscal policies like </w:t>
      </w:r>
      <w:r w:rsidR="00011321">
        <w:rPr>
          <w:rStyle w:val="Strong"/>
          <w:b w:val="0"/>
        </w:rPr>
        <w:t xml:space="preserve">interest rates and money supply, and executive substructure. For </w:t>
      </w:r>
      <w:r w:rsidR="00D94ADF">
        <w:rPr>
          <w:rStyle w:val="Strong"/>
          <w:b w:val="0"/>
        </w:rPr>
        <w:t>preventive case, approving tax policies</w:t>
      </w:r>
      <w:r w:rsidR="00E21420">
        <w:rPr>
          <w:rStyle w:val="Strong"/>
          <w:b w:val="0"/>
        </w:rPr>
        <w:t xml:space="preserve"> or </w:t>
      </w:r>
      <w:r w:rsidR="00E77C87">
        <w:rPr>
          <w:rStyle w:val="Strong"/>
          <w:b w:val="0"/>
        </w:rPr>
        <w:t xml:space="preserve">government contribution can </w:t>
      </w:r>
      <w:r w:rsidR="009F15A6">
        <w:rPr>
          <w:rStyle w:val="Strong"/>
          <w:b w:val="0"/>
        </w:rPr>
        <w:t xml:space="preserve">restorative financial and economic growth and industry </w:t>
      </w:r>
      <w:r w:rsidR="00906CDE">
        <w:rPr>
          <w:rStyle w:val="Strong"/>
          <w:b w:val="0"/>
        </w:rPr>
        <w:t xml:space="preserve">evolution </w:t>
      </w:r>
      <w:r w:rsidRPr="00FE1A2D" w:rsidR="00FE1A2D">
        <w:rPr>
          <w:rStyle w:val="Strong"/>
          <w:rFonts w:cs="Times New Roman"/>
          <w:b w:val="0"/>
          <w:szCs w:val="24"/>
        </w:rPr>
        <w:t>(</w:t>
      </w:r>
      <w:r w:rsidRPr="00FE1A2D" w:rsidR="00FE1A2D">
        <w:rPr>
          <w:rFonts w:cs="Times New Roman"/>
          <w:color w:val="222222"/>
          <w:szCs w:val="24"/>
          <w:shd w:val="clear" w:color="auto" w:fill="FFFFFF"/>
        </w:rPr>
        <w:t>Eierle</w:t>
      </w:r>
      <w:r w:rsidRPr="00FE1A2D" w:rsidR="00906CDE">
        <w:rPr>
          <w:rFonts w:cs="Times New Roman"/>
          <w:color w:val="222222"/>
          <w:szCs w:val="24"/>
          <w:shd w:val="clear" w:color="auto" w:fill="FFFFFF"/>
        </w:rPr>
        <w:t>,</w:t>
      </w:r>
      <w:r w:rsidRPr="00FE1A2D" w:rsidR="00906CDE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FE1A2D" w:rsidR="00906CDE">
        <w:rPr>
          <w:rFonts w:cs="Times New Roman"/>
          <w:color w:val="222222"/>
          <w:szCs w:val="24"/>
          <w:shd w:val="clear" w:color="auto" w:fill="FFFFFF"/>
        </w:rPr>
        <w:t>2022)</w:t>
      </w:r>
      <w:r w:rsidRPr="00FE1A2D" w:rsidR="009F15A6">
        <w:rPr>
          <w:rStyle w:val="Strong"/>
          <w:rFonts w:cs="Times New Roman"/>
          <w:b w:val="0"/>
          <w:szCs w:val="24"/>
        </w:rPr>
        <w:t>.</w:t>
      </w:r>
      <w:r w:rsidR="009F15A6">
        <w:rPr>
          <w:rStyle w:val="Strong"/>
          <w:b w:val="0"/>
        </w:rPr>
        <w:t xml:space="preserve"> </w:t>
      </w:r>
      <w:r w:rsidR="00D07336">
        <w:rPr>
          <w:rStyle w:val="Strong"/>
          <w:b w:val="0"/>
        </w:rPr>
        <w:t xml:space="preserve">On the </w:t>
      </w:r>
      <w:r w:rsidR="009C554E">
        <w:rPr>
          <w:rStyle w:val="Strong"/>
          <w:b w:val="0"/>
        </w:rPr>
        <w:t>other side</w:t>
      </w:r>
      <w:r w:rsidR="00D07336">
        <w:rPr>
          <w:rStyle w:val="Strong"/>
          <w:b w:val="0"/>
        </w:rPr>
        <w:t xml:space="preserve">, inflexible environmental </w:t>
      </w:r>
      <w:r w:rsidR="009C554E">
        <w:rPr>
          <w:rStyle w:val="Strong"/>
          <w:b w:val="0"/>
        </w:rPr>
        <w:t>regulation or</w:t>
      </w:r>
      <w:r w:rsidR="00D07336">
        <w:rPr>
          <w:rStyle w:val="Strong"/>
          <w:b w:val="0"/>
        </w:rPr>
        <w:t xml:space="preserve"> </w:t>
      </w:r>
      <w:r w:rsidR="001156CB">
        <w:rPr>
          <w:rStyle w:val="Strong"/>
          <w:b w:val="0"/>
        </w:rPr>
        <w:t xml:space="preserve">law of labours may grow </w:t>
      </w:r>
      <w:r w:rsidR="009C554E">
        <w:rPr>
          <w:rStyle w:val="Strong"/>
          <w:b w:val="0"/>
        </w:rPr>
        <w:t>deference cost</w:t>
      </w:r>
      <w:r w:rsidR="001156CB">
        <w:rPr>
          <w:rStyle w:val="Strong"/>
          <w:b w:val="0"/>
        </w:rPr>
        <w:t xml:space="preserve"> and </w:t>
      </w:r>
      <w:r w:rsidR="000C2E71">
        <w:rPr>
          <w:rStyle w:val="Strong"/>
          <w:b w:val="0"/>
        </w:rPr>
        <w:t xml:space="preserve">functioning difficulty. Businesses should </w:t>
      </w:r>
      <w:r w:rsidR="009C3C24">
        <w:rPr>
          <w:rStyle w:val="Strong"/>
          <w:b w:val="0"/>
        </w:rPr>
        <w:t xml:space="preserve">negotiate those </w:t>
      </w:r>
      <w:r w:rsidR="009C554E">
        <w:rPr>
          <w:rStyle w:val="Strong"/>
          <w:b w:val="0"/>
        </w:rPr>
        <w:t>regulation to</w:t>
      </w:r>
      <w:r w:rsidR="009C3C24">
        <w:rPr>
          <w:rStyle w:val="Strong"/>
          <w:b w:val="0"/>
        </w:rPr>
        <w:t xml:space="preserve"> secure deference </w:t>
      </w:r>
      <w:r w:rsidR="009C554E">
        <w:rPr>
          <w:rStyle w:val="Strong"/>
          <w:b w:val="0"/>
        </w:rPr>
        <w:t>during the time improving operational productivity</w:t>
      </w:r>
      <w:r w:rsidR="0025219D">
        <w:rPr>
          <w:rStyle w:val="Strong"/>
          <w:b w:val="0"/>
        </w:rPr>
        <w:t xml:space="preserve"> and determination. </w:t>
      </w:r>
    </w:p>
    <w:p xmlns:wp14="http://schemas.microsoft.com/office/word/2010/wordml" w:rsidRPr="00D64143" w:rsidR="00365B8A" w:rsidP="005B1255" w:rsidRDefault="009608A6" w14:paraId="5ADEFCDF" wp14:textId="77777777">
      <w:pPr>
        <w:rPr>
          <w:bCs/>
        </w:rPr>
      </w:pPr>
      <w:r w:rsidRPr="009608A6">
        <w:rPr>
          <w:rStyle w:val="Strong"/>
        </w:rPr>
        <w:t>Trade policies and international</w:t>
      </w:r>
      <w:r>
        <w:rPr>
          <w:rStyle w:val="Strong"/>
        </w:rPr>
        <w:t xml:space="preserve"> relations: </w:t>
      </w:r>
      <w:r w:rsidR="00A167FA">
        <w:rPr>
          <w:rStyle w:val="Strong"/>
          <w:b w:val="0"/>
        </w:rPr>
        <w:t xml:space="preserve">trade policies and international relations are directly effect on global businesses. </w:t>
      </w:r>
      <w:r w:rsidR="002713D7">
        <w:rPr>
          <w:rStyle w:val="Strong"/>
          <w:b w:val="0"/>
        </w:rPr>
        <w:t>Trade agreements, regulation of export and import</w:t>
      </w:r>
      <w:r w:rsidR="00E517DC">
        <w:rPr>
          <w:rStyle w:val="Strong"/>
          <w:b w:val="0"/>
        </w:rPr>
        <w:t xml:space="preserve">, tariffs, </w:t>
      </w:r>
      <w:r w:rsidR="00CF759A">
        <w:rPr>
          <w:rStyle w:val="Strong"/>
          <w:b w:val="0"/>
        </w:rPr>
        <w:t>and diplomatic relations affect market approac</w:t>
      </w:r>
      <w:r w:rsidR="0048483D">
        <w:rPr>
          <w:rStyle w:val="Strong"/>
          <w:b w:val="0"/>
        </w:rPr>
        <w:t>h, and determination</w:t>
      </w:r>
      <w:r w:rsidR="00127B32">
        <w:rPr>
          <w:rStyle w:val="Strong"/>
          <w:b w:val="0"/>
        </w:rPr>
        <w:t xml:space="preserve">. Some changes </w:t>
      </w:r>
      <w:r w:rsidR="00C02D25">
        <w:rPr>
          <w:rStyle w:val="Strong"/>
          <w:b w:val="0"/>
        </w:rPr>
        <w:t>in these</w:t>
      </w:r>
      <w:r w:rsidR="00127B32">
        <w:rPr>
          <w:rStyle w:val="Strong"/>
          <w:b w:val="0"/>
        </w:rPr>
        <w:t xml:space="preserve"> policy, including </w:t>
      </w:r>
      <w:r w:rsidR="00B82220">
        <w:rPr>
          <w:rStyle w:val="Strong"/>
          <w:b w:val="0"/>
        </w:rPr>
        <w:t xml:space="preserve">as tariffs take advantage on imported goods or trade </w:t>
      </w:r>
      <w:r w:rsidR="009E1B8B">
        <w:rPr>
          <w:rStyle w:val="Strong"/>
          <w:b w:val="0"/>
        </w:rPr>
        <w:t xml:space="preserve">acceptance </w:t>
      </w:r>
      <w:r w:rsidR="004774C7">
        <w:rPr>
          <w:rStyle w:val="Strong"/>
          <w:b w:val="0"/>
        </w:rPr>
        <w:t>deal, can crucially infl</w:t>
      </w:r>
      <w:r w:rsidR="00F90B9A">
        <w:rPr>
          <w:rStyle w:val="Strong"/>
          <w:b w:val="0"/>
        </w:rPr>
        <w:t>uence business procedure and ad</w:t>
      </w:r>
      <w:r w:rsidR="004774C7">
        <w:rPr>
          <w:rStyle w:val="Strong"/>
          <w:b w:val="0"/>
        </w:rPr>
        <w:t xml:space="preserve">vantage. </w:t>
      </w:r>
      <w:r w:rsidR="00F90B9A">
        <w:rPr>
          <w:rStyle w:val="Strong"/>
          <w:b w:val="0"/>
        </w:rPr>
        <w:t xml:space="preserve">International affairs and </w:t>
      </w:r>
      <w:r w:rsidR="00C02D25">
        <w:rPr>
          <w:rStyle w:val="Strong"/>
          <w:b w:val="0"/>
        </w:rPr>
        <w:t xml:space="preserve">authorization can </w:t>
      </w:r>
      <w:r w:rsidR="00277621">
        <w:rPr>
          <w:rStyle w:val="Strong"/>
          <w:b w:val="0"/>
        </w:rPr>
        <w:t xml:space="preserve">agitate supply chain and maximum market chances. Business </w:t>
      </w:r>
      <w:r w:rsidR="00EE0B43">
        <w:rPr>
          <w:rStyle w:val="Strong"/>
          <w:b w:val="0"/>
        </w:rPr>
        <w:t>occupied in</w:t>
      </w:r>
      <w:r w:rsidR="00BC3CDB">
        <w:rPr>
          <w:rStyle w:val="Strong"/>
          <w:b w:val="0"/>
        </w:rPr>
        <w:t xml:space="preserve"> foreign trade should detect </w:t>
      </w:r>
      <w:r w:rsidR="002014A2">
        <w:rPr>
          <w:rStyle w:val="Strong"/>
          <w:b w:val="0"/>
        </w:rPr>
        <w:t xml:space="preserve">international affairs evolution and modify procedure according to </w:t>
      </w:r>
      <w:r w:rsidR="00EE0B43">
        <w:rPr>
          <w:rStyle w:val="Strong"/>
          <w:b w:val="0"/>
        </w:rPr>
        <w:t xml:space="preserve">influence chances and alleviate risk. </w:t>
      </w:r>
    </w:p>
    <w:p xmlns:wp14="http://schemas.microsoft.com/office/word/2010/wordml" w:rsidRPr="00C4559F" w:rsidR="00A27355" w:rsidP="00A27355" w:rsidRDefault="005B1255" w14:paraId="69ACE6C3" wp14:textId="77777777">
      <w:pPr>
        <w:pStyle w:val="Heading2"/>
        <w:rPr>
          <w:b/>
        </w:rPr>
      </w:pPr>
      <w:bookmarkStart w:name="_Toc171175050" w:id="4"/>
      <w:r w:rsidRPr="00C4559F">
        <w:rPr>
          <w:b/>
        </w:rPr>
        <w:t xml:space="preserve">Economic </w:t>
      </w:r>
      <w:r w:rsidRPr="00C4559F" w:rsidR="00A27355">
        <w:rPr>
          <w:b/>
        </w:rPr>
        <w:t>factors</w:t>
      </w:r>
      <w:bookmarkEnd w:id="4"/>
    </w:p>
    <w:p xmlns:wp14="http://schemas.microsoft.com/office/word/2010/wordml" w:rsidR="005B1255" w:rsidP="005B1255" w:rsidRDefault="00184AF7" w14:paraId="674B08F6" wp14:textId="77777777">
      <w:pPr>
        <w:rPr>
          <w:szCs w:val="24"/>
        </w:rPr>
      </w:pPr>
      <w:r>
        <w:rPr>
          <w:szCs w:val="24"/>
        </w:rPr>
        <w:t xml:space="preserve">These </w:t>
      </w:r>
      <w:r w:rsidR="00C4559F">
        <w:rPr>
          <w:szCs w:val="24"/>
        </w:rPr>
        <w:t>factor present</w:t>
      </w:r>
      <w:r w:rsidR="00CA5F54">
        <w:rPr>
          <w:szCs w:val="24"/>
        </w:rPr>
        <w:t xml:space="preserve"> an important role in   structure </w:t>
      </w:r>
      <w:r w:rsidR="00C4559F">
        <w:rPr>
          <w:szCs w:val="24"/>
        </w:rPr>
        <w:t>of market</w:t>
      </w:r>
      <w:r w:rsidR="00CA5F54">
        <w:rPr>
          <w:szCs w:val="24"/>
        </w:rPr>
        <w:t xml:space="preserve"> </w:t>
      </w:r>
      <w:r w:rsidR="004E1B41">
        <w:rPr>
          <w:szCs w:val="24"/>
        </w:rPr>
        <w:t>competitio</w:t>
      </w:r>
      <w:r w:rsidR="00677DC8">
        <w:rPr>
          <w:szCs w:val="24"/>
        </w:rPr>
        <w:t>n</w:t>
      </w:r>
      <w:r w:rsidR="00E24CF4">
        <w:rPr>
          <w:szCs w:val="24"/>
        </w:rPr>
        <w:t xml:space="preserve">, behaviour of customers, and strategy of </w:t>
      </w:r>
      <w:r w:rsidR="008F57EF">
        <w:rPr>
          <w:szCs w:val="24"/>
        </w:rPr>
        <w:t xml:space="preserve">organization. </w:t>
      </w:r>
      <w:r>
        <w:rPr>
          <w:szCs w:val="24"/>
        </w:rPr>
        <w:t>Financial</w:t>
      </w:r>
      <w:r w:rsidR="005B1255">
        <w:rPr>
          <w:szCs w:val="24"/>
        </w:rPr>
        <w:t xml:space="preserve"> variation and unpredictability can influence customer’s expend, decision of investment, and confidence of</w:t>
      </w:r>
      <w:r w:rsidR="00405981">
        <w:rPr>
          <w:szCs w:val="24"/>
        </w:rPr>
        <w:t xml:space="preserve"> </w:t>
      </w:r>
      <w:r w:rsidR="001532EC">
        <w:rPr>
          <w:szCs w:val="24"/>
        </w:rPr>
        <w:t>business (</w:t>
      </w:r>
      <w:r w:rsidRPr="00FE1A2D" w:rsidR="001532EC">
        <w:rPr>
          <w:rFonts w:cs="Times New Roman"/>
          <w:color w:val="222222"/>
          <w:szCs w:val="24"/>
          <w:shd w:val="clear" w:color="auto" w:fill="FFFFFF"/>
        </w:rPr>
        <w:t>Dalirazar</w:t>
      </w:r>
      <w:r w:rsidRPr="00FE1A2D" w:rsidR="001532EC">
        <w:rPr>
          <w:rFonts w:cs="Times New Roman"/>
          <w:color w:val="222222"/>
          <w:szCs w:val="24"/>
          <w:shd w:val="clear" w:color="auto" w:fill="FFFFFF"/>
        </w:rPr>
        <w:t>, 2023).</w:t>
      </w:r>
      <w:r w:rsidRPr="00FE1A2D" w:rsidR="00405981">
        <w:rPr>
          <w:rFonts w:cs="Times New Roman"/>
          <w:szCs w:val="24"/>
        </w:rPr>
        <w:t>.</w:t>
      </w:r>
      <w:r w:rsidR="00405981">
        <w:rPr>
          <w:szCs w:val="24"/>
        </w:rPr>
        <w:t xml:space="preserve"> Businesses should detect</w:t>
      </w:r>
      <w:r w:rsidR="005B1255">
        <w:rPr>
          <w:szCs w:val="24"/>
        </w:rPr>
        <w:t xml:space="preserve"> those financial standard closely, modify to change condition of market, and execute powerful risk management procedure to negotiate economic variable effectually. </w:t>
      </w:r>
    </w:p>
    <w:p xmlns:wp14="http://schemas.microsoft.com/office/word/2010/wordml" w:rsidR="00C4559F" w:rsidP="00B1485F" w:rsidRDefault="00C4559F" w14:paraId="70DD1E3A" wp14:textId="77777777">
      <w:r w:rsidRPr="00B1485F">
        <w:rPr>
          <w:b/>
        </w:rPr>
        <w:t>Macroeconomic conditions</w:t>
      </w:r>
      <w:r w:rsidRPr="00C4559F">
        <w:rPr>
          <w:b/>
        </w:rPr>
        <w:t>:</w:t>
      </w:r>
      <w:r w:rsidR="00C22716">
        <w:rPr>
          <w:b/>
        </w:rPr>
        <w:t xml:space="preserve"> </w:t>
      </w:r>
      <w:r w:rsidR="00D0229B">
        <w:t xml:space="preserve">macroeconomics factors </w:t>
      </w:r>
      <w:r w:rsidR="009E442C">
        <w:t>comprise inclusive economic standard</w:t>
      </w:r>
      <w:r w:rsidR="00D31AFA">
        <w:t xml:space="preserve"> include GDP (Gross Domestic Product)</w:t>
      </w:r>
      <w:r w:rsidR="009E442C">
        <w:t xml:space="preserve"> </w:t>
      </w:r>
      <w:r w:rsidR="00594850">
        <w:t xml:space="preserve">expansion rates, growth rates, </w:t>
      </w:r>
      <w:r w:rsidR="00E1106E">
        <w:t>non-employment</w:t>
      </w:r>
      <w:r w:rsidR="00594850">
        <w:t xml:space="preserve"> </w:t>
      </w:r>
      <w:r w:rsidR="00E1106E">
        <w:t xml:space="preserve">levels, and interchange rates. Those measurement </w:t>
      </w:r>
      <w:r w:rsidR="0019621E">
        <w:t xml:space="preserve">provide </w:t>
      </w:r>
      <w:r w:rsidR="007D5F67">
        <w:t>perception in</w:t>
      </w:r>
      <w:r w:rsidR="0019621E">
        <w:t xml:space="preserve"> overall health and </w:t>
      </w:r>
      <w:r w:rsidR="00DC48F0">
        <w:t xml:space="preserve">strength </w:t>
      </w:r>
      <w:r w:rsidR="007D5F67">
        <w:t xml:space="preserve">of an economy. As an example, powerful GDP growth </w:t>
      </w:r>
      <w:r w:rsidR="00072765">
        <w:t>usually be eviden</w:t>
      </w:r>
      <w:r w:rsidR="00F93754">
        <w:t>ce of growing market with increased</w:t>
      </w:r>
      <w:r w:rsidR="00072765">
        <w:t xml:space="preserve"> customer </w:t>
      </w:r>
      <w:r w:rsidR="00F93754">
        <w:t xml:space="preserve">expending and opportunity of business </w:t>
      </w:r>
      <w:r w:rsidR="00A75074">
        <w:t>investment</w:t>
      </w:r>
      <w:r w:rsidRPr="00C20734" w:rsidR="00C2073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Pr="00FE1A2D" w:rsidR="00C20734">
        <w:rPr>
          <w:rFonts w:cs="Times New Roman"/>
          <w:color w:val="222222"/>
          <w:szCs w:val="24"/>
          <w:shd w:val="clear" w:color="auto" w:fill="FFFFFF"/>
        </w:rPr>
        <w:t>(</w:t>
      </w:r>
      <w:r w:rsidRPr="00FE1A2D" w:rsidR="00C20734">
        <w:rPr>
          <w:rFonts w:cs="Times New Roman"/>
          <w:color w:val="222222"/>
          <w:szCs w:val="24"/>
          <w:shd w:val="clear" w:color="auto" w:fill="FFFFFF"/>
        </w:rPr>
        <w:t>Casañ, 2021</w:t>
      </w:r>
      <w:r w:rsidR="00C20734">
        <w:rPr>
          <w:rFonts w:ascii="Arial" w:hAnsi="Arial" w:cs="Arial"/>
          <w:color w:val="222222"/>
          <w:sz w:val="20"/>
          <w:szCs w:val="20"/>
          <w:shd w:val="clear" w:color="auto" w:fill="FFFFFF"/>
        </w:rPr>
        <w:t>)</w:t>
      </w:r>
      <w:r w:rsidR="00A75074">
        <w:t xml:space="preserve">. On </w:t>
      </w:r>
      <w:r w:rsidR="00946C9C">
        <w:t>the other side, high expansion rates may destroy</w:t>
      </w:r>
      <w:r w:rsidR="001E5D5A">
        <w:t xml:space="preserve"> customer’s purchasing </w:t>
      </w:r>
      <w:r w:rsidR="001A55EC">
        <w:t xml:space="preserve">strength and need businesses to modify pricing procedure. </w:t>
      </w:r>
      <w:r w:rsidR="00B055C2">
        <w:t>Know the</w:t>
      </w:r>
      <w:r w:rsidR="00E13B29">
        <w:t xml:space="preserve"> macroeconomic condition authorize </w:t>
      </w:r>
      <w:r w:rsidR="00D86057">
        <w:t xml:space="preserve">businesses to prediction demand, manage costs, and </w:t>
      </w:r>
      <w:r w:rsidR="003F70E3">
        <w:t xml:space="preserve">make knowledgeable decision about expansions and investment. </w:t>
      </w:r>
    </w:p>
    <w:p xmlns:wp14="http://schemas.microsoft.com/office/word/2010/wordml" w:rsidRPr="006171AD" w:rsidR="000E3271" w:rsidP="000E3271" w:rsidRDefault="000E3271" w14:paraId="72A3D3EC" wp14:textId="77777777">
      <w:pPr>
        <w:rPr>
          <w:b/>
        </w:rPr>
      </w:pPr>
    </w:p>
    <w:p xmlns:wp14="http://schemas.microsoft.com/office/word/2010/wordml" w:rsidRPr="00AD78E5" w:rsidR="000E3271" w:rsidP="000E3271" w:rsidRDefault="000E3271" w14:paraId="534E71C5" wp14:textId="77777777">
      <w:pPr>
        <w:rPr>
          <w:b/>
        </w:rPr>
      </w:pPr>
      <w:r w:rsidRPr="006171AD">
        <w:rPr>
          <w:b/>
        </w:rPr>
        <w:t xml:space="preserve">Customer behaviour and </w:t>
      </w:r>
      <w:r w:rsidRPr="006171AD" w:rsidR="00407E7C">
        <w:rPr>
          <w:b/>
        </w:rPr>
        <w:t>spending:</w:t>
      </w:r>
      <w:r w:rsidR="00407E7C">
        <w:t xml:space="preserve"> Consumer</w:t>
      </w:r>
      <w:r w:rsidR="006171AD">
        <w:t xml:space="preserve"> </w:t>
      </w:r>
      <w:r w:rsidR="003E05F3">
        <w:t>behaviour</w:t>
      </w:r>
      <w:r w:rsidR="006171AD">
        <w:t xml:space="preserve"> is </w:t>
      </w:r>
      <w:r w:rsidR="00F20E46">
        <w:t>affect by</w:t>
      </w:r>
      <w:r w:rsidR="003E05F3">
        <w:t xml:space="preserve"> economic </w:t>
      </w:r>
      <w:r w:rsidR="0023317F">
        <w:t>elements like</w:t>
      </w:r>
      <w:r w:rsidR="00F20E46">
        <w:t xml:space="preserve"> income levels, implementation stability, and </w:t>
      </w:r>
      <w:r w:rsidR="0030744E">
        <w:t>customer’s</w:t>
      </w:r>
      <w:r w:rsidR="00F20E46">
        <w:t xml:space="preserve"> </w:t>
      </w:r>
      <w:r w:rsidR="003E05F3">
        <w:t>dependence</w:t>
      </w:r>
      <w:r>
        <w:t xml:space="preserve">. </w:t>
      </w:r>
      <w:r w:rsidR="0023317F">
        <w:t xml:space="preserve">In the course of </w:t>
      </w:r>
      <w:r w:rsidR="00FD5BEB">
        <w:t xml:space="preserve">economic deflation, customers may categorize </w:t>
      </w:r>
      <w:r w:rsidR="004E474E">
        <w:t xml:space="preserve">important acquire and </w:t>
      </w:r>
      <w:r w:rsidR="0030744E">
        <w:t>minimize unrestricted expend</w:t>
      </w:r>
      <w:r w:rsidR="00B469E8">
        <w:t>, affecting</w:t>
      </w:r>
      <w:r w:rsidR="001F061D">
        <w:t xml:space="preserve"> industries including luxury product </w:t>
      </w:r>
      <w:r w:rsidR="00DF45DE">
        <w:t xml:space="preserve">or travel. </w:t>
      </w:r>
      <w:r w:rsidR="00204FD4">
        <w:t>On</w:t>
      </w:r>
      <w:r w:rsidR="00DF45DE">
        <w:t xml:space="preserve"> the other side</w:t>
      </w:r>
      <w:r>
        <w:t>, i</w:t>
      </w:r>
      <w:r w:rsidR="00AA2C8E">
        <w:t xml:space="preserve">n </w:t>
      </w:r>
      <w:r w:rsidR="00FC4DB0">
        <w:t>the time of</w:t>
      </w:r>
      <w:r w:rsidR="00AA2C8E">
        <w:t xml:space="preserve"> economic welfare, customer be allow reveal</w:t>
      </w:r>
      <w:r w:rsidR="005125E6">
        <w:t xml:space="preserve"> elevated </w:t>
      </w:r>
      <w:r w:rsidR="00FC4DB0">
        <w:t>convictions and</w:t>
      </w:r>
      <w:r w:rsidR="005125E6">
        <w:t xml:space="preserve"> </w:t>
      </w:r>
      <w:r w:rsidR="00FC4DB0">
        <w:t xml:space="preserve">inclination to </w:t>
      </w:r>
      <w:r w:rsidR="00BA5AAF">
        <w:t>expend on</w:t>
      </w:r>
      <w:r w:rsidR="00FC4DB0">
        <w:t xml:space="preserve"> </w:t>
      </w:r>
      <w:r w:rsidR="00BA5AAF">
        <w:t>unimportant items</w:t>
      </w:r>
      <w:r w:rsidR="00FC4DB0">
        <w:t xml:space="preserve">. Businesses should </w:t>
      </w:r>
      <w:r w:rsidR="00BA5AAF">
        <w:t>examine</w:t>
      </w:r>
      <w:r w:rsidR="00FC4DB0">
        <w:t xml:space="preserve"> customers trends and </w:t>
      </w:r>
      <w:r w:rsidR="00BA5AAF">
        <w:t>requirement to</w:t>
      </w:r>
      <w:r>
        <w:t xml:space="preserve"> </w:t>
      </w:r>
      <w:r w:rsidR="007F02BC">
        <w:t>customized products, evaluate</w:t>
      </w:r>
      <w:r w:rsidR="00BA5AAF">
        <w:t xml:space="preserve">, and promotion procedure effectually. </w:t>
      </w:r>
    </w:p>
    <w:p xmlns:wp14="http://schemas.microsoft.com/office/word/2010/wordml" w:rsidR="00C22716" w:rsidP="00C22716" w:rsidRDefault="00C22716" w14:paraId="0D0B940D" wp14:textId="77777777"/>
    <w:p xmlns:wp14="http://schemas.microsoft.com/office/word/2010/wordml" w:rsidR="00AD78E5" w:rsidP="00A60C3F" w:rsidRDefault="00AD78E5" w14:paraId="5C7CECE4" wp14:textId="77777777">
      <w:pPr>
        <w:pStyle w:val="Heading2"/>
        <w:rPr>
          <w:b/>
        </w:rPr>
      </w:pPr>
      <w:bookmarkStart w:name="_Toc171175051" w:id="5"/>
      <w:r w:rsidRPr="009B7E6E">
        <w:rPr>
          <w:b/>
        </w:rPr>
        <w:t>Social factor</w:t>
      </w:r>
      <w:bookmarkEnd w:id="5"/>
    </w:p>
    <w:p xmlns:wp14="http://schemas.microsoft.com/office/word/2010/wordml" w:rsidR="00AD78E5" w:rsidP="003974FF" w:rsidRDefault="00AD78E5" w14:paraId="6EF51BEA" wp14:textId="77777777">
      <w:r>
        <w:t>In</w:t>
      </w:r>
      <w:r w:rsidR="00604B62">
        <w:t xml:space="preserve"> the element of</w:t>
      </w:r>
      <w:r w:rsidR="009B7E6E">
        <w:t xml:space="preserve"> </w:t>
      </w:r>
      <w:r w:rsidR="00604B62">
        <w:t>social</w:t>
      </w:r>
      <w:r w:rsidR="009B7E6E">
        <w:t xml:space="preserve"> analysis</w:t>
      </w:r>
      <w:r w:rsidR="00604B62">
        <w:t xml:space="preserve">, the PESTLE structure gives </w:t>
      </w:r>
      <w:r w:rsidR="00CC05FA">
        <w:t>an</w:t>
      </w:r>
      <w:r w:rsidR="00604B62">
        <w:t xml:space="preserve"> arrange</w:t>
      </w:r>
      <w:r w:rsidR="00CC05FA">
        <w:t xml:space="preserve">d perspective to assess </w:t>
      </w:r>
      <w:r w:rsidR="00771ACE">
        <w:t>the exterior element that affect a corpor</w:t>
      </w:r>
      <w:r w:rsidR="003A1FAD">
        <w:t>ation’s</w:t>
      </w:r>
      <w:r>
        <w:t xml:space="preserve"> </w:t>
      </w:r>
      <w:r w:rsidR="003A1FAD">
        <w:t xml:space="preserve">function and decision of procedure. Surround </w:t>
      </w:r>
      <w:r w:rsidR="00DF651E">
        <w:t>by all those</w:t>
      </w:r>
      <w:r w:rsidR="003A1FAD">
        <w:t xml:space="preserve"> </w:t>
      </w:r>
      <w:r w:rsidR="003D37C3">
        <w:t>elements, the social measurement influence</w:t>
      </w:r>
      <w:r w:rsidR="00DF651E">
        <w:t xml:space="preserve"> notable significance, </w:t>
      </w:r>
      <w:r w:rsidR="00A60C3F">
        <w:t>observation the</w:t>
      </w:r>
      <w:r w:rsidR="006A4C7A">
        <w:t xml:space="preserve"> cultural, community, </w:t>
      </w:r>
      <w:r w:rsidR="00A60C3F">
        <w:t>and community</w:t>
      </w:r>
      <w:r w:rsidR="006A4C7A">
        <w:t xml:space="preserve"> </w:t>
      </w:r>
      <w:r w:rsidR="004575C0">
        <w:t>point that affect,</w:t>
      </w:r>
      <w:r w:rsidR="00A60C3F">
        <w:t xml:space="preserve"> how businesses drive and interchange with the nature</w:t>
      </w:r>
      <w:r>
        <w:t xml:space="preserve">. </w:t>
      </w:r>
    </w:p>
    <w:p xmlns:wp14="http://schemas.microsoft.com/office/word/2010/wordml" w:rsidR="00B2019B" w:rsidP="003974FF" w:rsidRDefault="00407E7C" w14:paraId="5E0EDC2B" wp14:textId="77777777">
      <w:r w:rsidRPr="00407E7C">
        <w:rPr>
          <w:b/>
        </w:rPr>
        <w:t xml:space="preserve">Cultural </w:t>
      </w:r>
      <w:r w:rsidR="003500F0">
        <w:rPr>
          <w:b/>
        </w:rPr>
        <w:t>factor:</w:t>
      </w:r>
      <w:r w:rsidR="003500F0">
        <w:t xml:space="preserve"> Culture</w:t>
      </w:r>
      <w:r w:rsidR="009E0602">
        <w:t xml:space="preserve"> structure</w:t>
      </w:r>
      <w:r w:rsidR="00B055C2">
        <w:t>s</w:t>
      </w:r>
      <w:r w:rsidR="009E0602">
        <w:t xml:space="preserve"> cu</w:t>
      </w:r>
      <w:r w:rsidR="00B2019B">
        <w:t>s</w:t>
      </w:r>
      <w:r>
        <w:t xml:space="preserve">tomer </w:t>
      </w:r>
      <w:r w:rsidR="009E0602">
        <w:t xml:space="preserve">performance, </w:t>
      </w:r>
      <w:r w:rsidR="00371E8E">
        <w:t>requirement,</w:t>
      </w:r>
      <w:r w:rsidR="009E0602">
        <w:t xml:space="preserve"> and standard, influence demand of the product </w:t>
      </w:r>
      <w:r w:rsidR="00266CCA">
        <w:t>and promotion</w:t>
      </w:r>
      <w:r w:rsidR="00677DC8">
        <w:t xml:space="preserve"> procedure. For example, </w:t>
      </w:r>
      <w:r w:rsidR="000517EC">
        <w:t>selection</w:t>
      </w:r>
      <w:r w:rsidR="00511D53">
        <w:t xml:space="preserve"> of </w:t>
      </w:r>
      <w:r w:rsidR="00E04C86">
        <w:t xml:space="preserve">natural products in particular </w:t>
      </w:r>
      <w:r w:rsidR="0083709F">
        <w:t xml:space="preserve">cultures be permitted for </w:t>
      </w:r>
      <w:r w:rsidR="00E929B9">
        <w:t xml:space="preserve">operate market trends, at the same time ethnic </w:t>
      </w:r>
      <w:r w:rsidR="00D573FB">
        <w:t>prohibited can</w:t>
      </w:r>
      <w:r w:rsidR="007D071A">
        <w:t xml:space="preserve"> moderate the product types and promotion operation that are </w:t>
      </w:r>
      <w:r w:rsidR="00B0080C">
        <w:t xml:space="preserve">supportable. </w:t>
      </w:r>
      <w:r w:rsidR="00F76C1C">
        <w:t>Comprehension cultural</w:t>
      </w:r>
      <w:r w:rsidR="00B0080C">
        <w:t xml:space="preserve"> </w:t>
      </w:r>
      <w:r w:rsidR="00F76C1C">
        <w:t>modulation is</w:t>
      </w:r>
      <w:r w:rsidR="00B0080C">
        <w:t xml:space="preserve"> </w:t>
      </w:r>
      <w:r w:rsidR="00F76C1C">
        <w:t xml:space="preserve">essential for businesses development worldwide or drive in different local </w:t>
      </w:r>
      <w:r w:rsidR="00B2019B">
        <w:t>markets.</w:t>
      </w:r>
    </w:p>
    <w:p xmlns:wp14="http://schemas.microsoft.com/office/word/2010/wordml" w:rsidR="003500F0" w:rsidP="0040573B" w:rsidRDefault="003500F0" w14:paraId="25629BB6" wp14:textId="77777777">
      <w:pPr>
        <w:spacing w:before="100" w:beforeAutospacing="1" w:after="100" w:afterAutospacing="1"/>
        <w:rPr>
          <w:rFonts w:eastAsia="Times New Roman" w:cs="Times New Roman"/>
          <w:szCs w:val="24"/>
          <w:lang w:val="en-IN" w:eastAsia="en-IN"/>
        </w:rPr>
      </w:pPr>
      <w:r w:rsidRPr="003500F0">
        <w:rPr>
          <w:rFonts w:eastAsia="Times New Roman" w:cs="Times New Roman"/>
          <w:b/>
          <w:bCs/>
          <w:szCs w:val="24"/>
          <w:lang w:val="en-IN" w:eastAsia="en-IN"/>
        </w:rPr>
        <w:t>Demographic Trends:</w:t>
      </w:r>
      <w:r w:rsidR="00286AC5">
        <w:rPr>
          <w:rFonts w:eastAsia="Times New Roman" w:cs="Times New Roman"/>
          <w:szCs w:val="24"/>
          <w:lang w:val="en-IN" w:eastAsia="en-IN"/>
        </w:rPr>
        <w:t xml:space="preserve"> Demographic factor include age allocation, balance of gender</w:t>
      </w:r>
      <w:r w:rsidR="0040573B">
        <w:rPr>
          <w:rFonts w:eastAsia="Times New Roman" w:cs="Times New Roman"/>
          <w:szCs w:val="24"/>
          <w:lang w:val="en-IN" w:eastAsia="en-IN"/>
        </w:rPr>
        <w:t xml:space="preserve">, </w:t>
      </w:r>
      <w:r w:rsidR="00515AFF">
        <w:rPr>
          <w:rFonts w:eastAsia="Times New Roman" w:cs="Times New Roman"/>
          <w:szCs w:val="24"/>
          <w:lang w:val="en-IN" w:eastAsia="en-IN"/>
        </w:rPr>
        <w:t>level of income</w:t>
      </w:r>
      <w:r w:rsidR="0040573B">
        <w:rPr>
          <w:rFonts w:eastAsia="Times New Roman" w:cs="Times New Roman"/>
          <w:szCs w:val="24"/>
          <w:lang w:val="en-IN" w:eastAsia="en-IN"/>
        </w:rPr>
        <w:t xml:space="preserve">, and family construction between </w:t>
      </w:r>
      <w:r w:rsidR="00DC4E44">
        <w:rPr>
          <w:rFonts w:eastAsia="Times New Roman" w:cs="Times New Roman"/>
          <w:szCs w:val="24"/>
          <w:lang w:val="en-IN" w:eastAsia="en-IN"/>
        </w:rPr>
        <w:t>inhabitants</w:t>
      </w:r>
      <w:r w:rsidRPr="003500F0">
        <w:rPr>
          <w:rFonts w:eastAsia="Times New Roman" w:cs="Times New Roman"/>
          <w:szCs w:val="24"/>
          <w:lang w:val="en-IN" w:eastAsia="en-IN"/>
        </w:rPr>
        <w:t xml:space="preserve">. </w:t>
      </w:r>
      <w:r w:rsidR="00DC4E44">
        <w:rPr>
          <w:rFonts w:eastAsia="Times New Roman" w:cs="Times New Roman"/>
          <w:szCs w:val="24"/>
          <w:lang w:val="en-IN" w:eastAsia="en-IN"/>
        </w:rPr>
        <w:t xml:space="preserve">Those movement </w:t>
      </w:r>
      <w:r w:rsidR="00515AFF">
        <w:rPr>
          <w:rFonts w:eastAsia="Times New Roman" w:cs="Times New Roman"/>
          <w:szCs w:val="24"/>
          <w:lang w:val="en-IN" w:eastAsia="en-IN"/>
        </w:rPr>
        <w:t>affect market</w:t>
      </w:r>
      <w:r w:rsidR="00BB13BD">
        <w:rPr>
          <w:rFonts w:eastAsia="Times New Roman" w:cs="Times New Roman"/>
          <w:szCs w:val="24"/>
          <w:lang w:val="en-IN" w:eastAsia="en-IN"/>
        </w:rPr>
        <w:t xml:space="preserve"> distribution or procedure of product development. For </w:t>
      </w:r>
      <w:r w:rsidR="00515AFF">
        <w:rPr>
          <w:rFonts w:eastAsia="Times New Roman" w:cs="Times New Roman"/>
          <w:szCs w:val="24"/>
          <w:lang w:val="en-IN" w:eastAsia="en-IN"/>
        </w:rPr>
        <w:t>instance,</w:t>
      </w:r>
      <w:r w:rsidR="007F6DC9">
        <w:rPr>
          <w:rFonts w:eastAsia="Times New Roman" w:cs="Times New Roman"/>
          <w:szCs w:val="24"/>
          <w:lang w:val="en-IN" w:eastAsia="en-IN"/>
        </w:rPr>
        <w:t xml:space="preserve"> an older </w:t>
      </w:r>
      <w:r w:rsidR="00515AFF">
        <w:rPr>
          <w:rFonts w:eastAsia="Times New Roman" w:cs="Times New Roman"/>
          <w:szCs w:val="24"/>
          <w:lang w:val="en-IN" w:eastAsia="en-IN"/>
        </w:rPr>
        <w:t xml:space="preserve">population in many growing </w:t>
      </w:r>
      <w:r w:rsidR="008C7E5F">
        <w:rPr>
          <w:rFonts w:eastAsia="Times New Roman" w:cs="Times New Roman"/>
          <w:szCs w:val="24"/>
          <w:lang w:val="en-IN" w:eastAsia="en-IN"/>
        </w:rPr>
        <w:t xml:space="preserve">countries has inspire </w:t>
      </w:r>
      <w:r w:rsidR="00381D93">
        <w:rPr>
          <w:rFonts w:eastAsia="Times New Roman" w:cs="Times New Roman"/>
          <w:szCs w:val="24"/>
          <w:lang w:val="en-IN" w:eastAsia="en-IN"/>
        </w:rPr>
        <w:t>development in</w:t>
      </w:r>
      <w:r w:rsidR="00783779">
        <w:rPr>
          <w:rFonts w:eastAsia="Times New Roman" w:cs="Times New Roman"/>
          <w:szCs w:val="24"/>
          <w:lang w:val="en-IN" w:eastAsia="en-IN"/>
        </w:rPr>
        <w:t xml:space="preserve"> health maintenance and retirement saving </w:t>
      </w:r>
      <w:r w:rsidR="00381D93">
        <w:rPr>
          <w:rFonts w:eastAsia="Times New Roman" w:cs="Times New Roman"/>
          <w:szCs w:val="24"/>
          <w:lang w:val="en-IN" w:eastAsia="en-IN"/>
        </w:rPr>
        <w:t>plan. At</w:t>
      </w:r>
      <w:r w:rsidR="00783779">
        <w:rPr>
          <w:rFonts w:eastAsia="Times New Roman" w:cs="Times New Roman"/>
          <w:szCs w:val="24"/>
          <w:lang w:val="en-IN" w:eastAsia="en-IN"/>
        </w:rPr>
        <w:t xml:space="preserve"> the same time</w:t>
      </w:r>
      <w:r w:rsidRPr="003500F0">
        <w:rPr>
          <w:rFonts w:eastAsia="Times New Roman" w:cs="Times New Roman"/>
          <w:szCs w:val="24"/>
          <w:lang w:val="en-IN" w:eastAsia="en-IN"/>
        </w:rPr>
        <w:t xml:space="preserve"> </w:t>
      </w:r>
      <w:r w:rsidR="00381D93">
        <w:rPr>
          <w:rFonts w:eastAsia="Times New Roman" w:cs="Times New Roman"/>
          <w:szCs w:val="24"/>
          <w:lang w:val="en-IN" w:eastAsia="en-IN"/>
        </w:rPr>
        <w:t xml:space="preserve">the younger community be allowed to operate </w:t>
      </w:r>
      <w:r w:rsidR="005356E7">
        <w:rPr>
          <w:rFonts w:eastAsia="Times New Roman" w:cs="Times New Roman"/>
          <w:szCs w:val="24"/>
          <w:lang w:val="en-IN" w:eastAsia="en-IN"/>
        </w:rPr>
        <w:t xml:space="preserve">request </w:t>
      </w:r>
      <w:r w:rsidRPr="003500F0" w:rsidR="005356E7">
        <w:rPr>
          <w:rFonts w:eastAsia="Times New Roman" w:cs="Times New Roman"/>
          <w:szCs w:val="24"/>
          <w:lang w:val="en-IN" w:eastAsia="en-IN"/>
        </w:rPr>
        <w:t>for</w:t>
      </w:r>
      <w:r w:rsidR="005356E7">
        <w:rPr>
          <w:rFonts w:eastAsia="Times New Roman" w:cs="Times New Roman"/>
          <w:szCs w:val="24"/>
          <w:lang w:val="en-IN" w:eastAsia="en-IN"/>
        </w:rPr>
        <w:t xml:space="preserve"> computer-literate</w:t>
      </w:r>
      <w:r w:rsidRPr="003500F0">
        <w:rPr>
          <w:rFonts w:eastAsia="Times New Roman" w:cs="Times New Roman"/>
          <w:szCs w:val="24"/>
          <w:lang w:val="en-IN" w:eastAsia="en-IN"/>
        </w:rPr>
        <w:t xml:space="preserve"> products and </w:t>
      </w:r>
      <w:r w:rsidR="008A3F6D">
        <w:rPr>
          <w:rFonts w:eastAsia="Times New Roman" w:cs="Times New Roman"/>
          <w:szCs w:val="24"/>
          <w:lang w:val="en-IN" w:eastAsia="en-IN"/>
        </w:rPr>
        <w:t>justifiable products</w:t>
      </w:r>
      <w:r w:rsidRPr="003500F0">
        <w:rPr>
          <w:rFonts w:eastAsia="Times New Roman" w:cs="Times New Roman"/>
          <w:szCs w:val="24"/>
          <w:lang w:val="en-IN" w:eastAsia="en-IN"/>
        </w:rPr>
        <w:t>.</w:t>
      </w:r>
    </w:p>
    <w:p xmlns:wp14="http://schemas.microsoft.com/office/word/2010/wordml" w:rsidRPr="00E83F55" w:rsidR="00F603EA" w:rsidP="00E83F55" w:rsidRDefault="00F603EA" w14:paraId="4351864C" wp14:textId="77777777">
      <w:pPr>
        <w:pStyle w:val="NormalWeb"/>
        <w:spacing w:line="360" w:lineRule="auto"/>
        <w:jc w:val="both"/>
        <w:rPr>
          <w:lang w:val="en-IN"/>
        </w:rPr>
      </w:pPr>
      <w:r>
        <w:rPr>
          <w:rStyle w:val="Strong"/>
          <w:rFonts w:eastAsiaTheme="majorEastAsia"/>
        </w:rPr>
        <w:t>Social Attitudes and Values:</w:t>
      </w:r>
      <w:r w:rsidR="00E83F55">
        <w:rPr>
          <w:lang w:val="en-IN"/>
        </w:rPr>
        <w:t xml:space="preserve"> </w:t>
      </w:r>
      <w:r w:rsidR="00172F64">
        <w:t xml:space="preserve">Changing social point of view and services </w:t>
      </w:r>
      <w:r w:rsidR="00AE2B8A">
        <w:t>affect expectation of customer and commercial</w:t>
      </w:r>
      <w:r>
        <w:t xml:space="preserve"> </w:t>
      </w:r>
      <w:r w:rsidR="008E0F71">
        <w:t>behavior</w:t>
      </w:r>
      <w:r>
        <w:t>.</w:t>
      </w:r>
      <w:r w:rsidR="008317FE">
        <w:t xml:space="preserve"> </w:t>
      </w:r>
      <w:r w:rsidR="008E0F71">
        <w:t>Some issues</w:t>
      </w:r>
      <w:r w:rsidR="008317FE">
        <w:t xml:space="preserve"> like environmental </w:t>
      </w:r>
      <w:r w:rsidR="008E0F71">
        <w:t xml:space="preserve">impact, social equity, and </w:t>
      </w:r>
      <w:r w:rsidR="00F70586">
        <w:t>cultural business operation are growing importan</w:t>
      </w:r>
      <w:r w:rsidR="00710734">
        <w:t xml:space="preserve">t to customer and representative. </w:t>
      </w:r>
      <w:r w:rsidR="00BC0C8E">
        <w:t>Organization are</w:t>
      </w:r>
      <w:r w:rsidR="00710734">
        <w:t xml:space="preserve"> </w:t>
      </w:r>
      <w:r w:rsidR="00BC0C8E">
        <w:t>force to</w:t>
      </w:r>
      <w:r w:rsidR="00710734">
        <w:t xml:space="preserve"> arrange</w:t>
      </w:r>
      <w:r w:rsidR="00BC0C8E">
        <w:t xml:space="preserve"> their procedure with </w:t>
      </w:r>
      <w:r w:rsidR="00FC2D82">
        <w:t>those advantage</w:t>
      </w:r>
      <w:r w:rsidR="00BC0C8E">
        <w:t xml:space="preserve"> to preserve position and customer faith. For </w:t>
      </w:r>
      <w:r w:rsidR="00FC2D82">
        <w:t>examples, organization fostering justifiable</w:t>
      </w:r>
      <w:r w:rsidR="00B0333C">
        <w:t xml:space="preserve"> </w:t>
      </w:r>
      <w:r w:rsidR="00E83F55">
        <w:t>execution not</w:t>
      </w:r>
      <w:r w:rsidR="00360410">
        <w:t xml:space="preserve"> only</w:t>
      </w:r>
      <w:r w:rsidR="00B0333C">
        <w:t xml:space="preserve"> attract to environmental-friendly customers but also reduce </w:t>
      </w:r>
      <w:r w:rsidR="00E83F55">
        <w:t>the risks</w:t>
      </w:r>
      <w:r w:rsidR="00C37C38">
        <w:t xml:space="preserve"> related</w:t>
      </w:r>
      <w:r>
        <w:t xml:space="preserve"> with </w:t>
      </w:r>
      <w:r w:rsidR="00C37C38">
        <w:t>executive changes and public consciousness</w:t>
      </w:r>
      <w:r>
        <w:t>.</w:t>
      </w:r>
    </w:p>
    <w:p xmlns:wp14="http://schemas.microsoft.com/office/word/2010/wordml" w:rsidRPr="00E83F55" w:rsidR="00E83F55" w:rsidP="00E83F55" w:rsidRDefault="00441BD7" w14:paraId="4303587C" wp14:textId="77777777">
      <w:pPr>
        <w:pStyle w:val="Heading2"/>
        <w:rPr>
          <w:b/>
          <w:shd w:val="clear" w:color="auto" w:fill="FFFFFF"/>
        </w:rPr>
      </w:pPr>
      <w:bookmarkStart w:name="_Toc171175052" w:id="6"/>
      <w:r w:rsidRPr="00E83F55">
        <w:rPr>
          <w:b/>
          <w:shd w:val="clear" w:color="auto" w:fill="FFFFFF"/>
        </w:rPr>
        <w:t xml:space="preserve">Technological </w:t>
      </w:r>
      <w:r w:rsidRPr="00E83F55" w:rsidR="000F0A4B">
        <w:rPr>
          <w:b/>
          <w:shd w:val="clear" w:color="auto" w:fill="FFFFFF"/>
        </w:rPr>
        <w:t>factor</w:t>
      </w:r>
      <w:bookmarkEnd w:id="6"/>
    </w:p>
    <w:p xmlns:wp14="http://schemas.microsoft.com/office/word/2010/wordml" w:rsidRPr="00E83F55" w:rsidR="00441BD7" w:rsidP="008601BF" w:rsidRDefault="00E83F55" w14:paraId="1C0671EF" wp14:textId="77777777">
      <w:pPr>
        <w:rPr>
          <w:rFonts w:cs="Times New Roman"/>
          <w:b/>
          <w:color w:val="000000" w:themeColor="text1"/>
          <w:shd w:val="clear" w:color="auto" w:fill="FFFFFF"/>
        </w:rPr>
      </w:pPr>
      <w:r>
        <w:t>These</w:t>
      </w:r>
      <w:r w:rsidR="005102CC">
        <w:t xml:space="preserve"> development is essential part of </w:t>
      </w:r>
      <w:r w:rsidR="00B33411">
        <w:t xml:space="preserve">modify the global business environment. The quick development of </w:t>
      </w:r>
      <w:r w:rsidR="00ED5D91">
        <w:t>digital technique</w:t>
      </w:r>
      <w:r w:rsidR="00816956">
        <w:t xml:space="preserve"> </w:t>
      </w:r>
      <w:r w:rsidR="00ED5D91">
        <w:t xml:space="preserve">like a (AI) artificial intelligence, </w:t>
      </w:r>
      <w:r w:rsidR="005B1932">
        <w:t xml:space="preserve">huge data interpretation, </w:t>
      </w:r>
      <w:r w:rsidR="00EC36C6">
        <w:t>digital ledger</w:t>
      </w:r>
      <w:r w:rsidR="005B1932">
        <w:t xml:space="preserve">, and </w:t>
      </w:r>
      <w:r w:rsidR="00F36A11">
        <w:t xml:space="preserve">electrification has reorganize industries and business functions. </w:t>
      </w:r>
      <w:r w:rsidR="00EC36C6">
        <w:t xml:space="preserve">Those technologies has </w:t>
      </w:r>
      <w:r w:rsidR="00F8536A">
        <w:t xml:space="preserve">increase organization, capacity and authoritative process </w:t>
      </w:r>
      <w:r w:rsidR="00787CB8">
        <w:t xml:space="preserve">at the same time also  making new business  structure and </w:t>
      </w:r>
      <w:r w:rsidR="00444BBD">
        <w:t>distracting established industries</w:t>
      </w:r>
      <w:r w:rsidRPr="00C20734" w:rsidR="00C2073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C20734">
        <w:rPr>
          <w:rFonts w:ascii="Arial" w:hAnsi="Arial" w:cs="Arial"/>
          <w:color w:val="222222"/>
          <w:sz w:val="20"/>
          <w:szCs w:val="20"/>
          <w:shd w:val="clear" w:color="auto" w:fill="FFFFFF"/>
        </w:rPr>
        <w:t>(</w:t>
      </w:r>
      <w:r w:rsidRPr="00FE1A2D" w:rsidR="00C20734">
        <w:rPr>
          <w:rFonts w:cs="Times New Roman"/>
          <w:color w:val="222222"/>
          <w:szCs w:val="24"/>
          <w:shd w:val="clear" w:color="auto" w:fill="FFFFFF"/>
        </w:rPr>
        <w:t>Andriuškevičius,2021</w:t>
      </w:r>
      <w:r w:rsidR="00C20734">
        <w:rPr>
          <w:rFonts w:ascii="Arial" w:hAnsi="Arial" w:cs="Arial"/>
          <w:color w:val="222222"/>
          <w:sz w:val="20"/>
          <w:szCs w:val="20"/>
          <w:shd w:val="clear" w:color="auto" w:fill="FFFFFF"/>
        </w:rPr>
        <w:t>).</w:t>
      </w:r>
      <w:r w:rsidR="00444BBD">
        <w:t xml:space="preserve">. </w:t>
      </w:r>
      <w:r w:rsidR="00912439">
        <w:t xml:space="preserve">Business those </w:t>
      </w:r>
      <w:r w:rsidR="00272E0C">
        <w:t xml:space="preserve">apply technological </w:t>
      </w:r>
      <w:r w:rsidR="00E044CE">
        <w:t>effectually can obtain a dynamic border</w:t>
      </w:r>
      <w:r w:rsidR="00D77FF6">
        <w:t xml:space="preserve"> and acknowledge more quickly</w:t>
      </w:r>
      <w:r w:rsidR="00506098">
        <w:t xml:space="preserve"> to change market competition. </w:t>
      </w:r>
    </w:p>
    <w:p xmlns:wp14="http://schemas.microsoft.com/office/word/2010/wordml" w:rsidRPr="00161AFC" w:rsidR="00161AFC" w:rsidP="008601BF" w:rsidRDefault="00161AFC" w14:paraId="19FCD50F" wp14:textId="77777777">
      <w:pPr>
        <w:rPr>
          <w:b/>
        </w:rPr>
      </w:pPr>
      <w:r w:rsidRPr="00161AFC">
        <w:rPr>
          <w:b/>
        </w:rPr>
        <w:t>Research and development</w:t>
      </w:r>
      <w:r>
        <w:rPr>
          <w:b/>
        </w:rPr>
        <w:t>:</w:t>
      </w:r>
      <w:r w:rsidRPr="00882FE4" w:rsidR="00882FE4">
        <w:t xml:space="preserve"> </w:t>
      </w:r>
      <w:r w:rsidR="007B12AD">
        <w:t xml:space="preserve">Technological development frequently </w:t>
      </w:r>
      <w:r w:rsidR="009B0936">
        <w:t>stalk from</w:t>
      </w:r>
      <w:r w:rsidR="007B12AD">
        <w:t xml:space="preserve"> powerful </w:t>
      </w:r>
      <w:r w:rsidR="000D0DED">
        <w:t xml:space="preserve">expenditure in research and development </w:t>
      </w:r>
      <w:r w:rsidR="00117903">
        <w:t>project beyond production</w:t>
      </w:r>
      <w:r w:rsidR="009B0936">
        <w:t xml:space="preserve">. Organization that allot </w:t>
      </w:r>
      <w:r w:rsidR="005D7224">
        <w:t>material to</w:t>
      </w:r>
      <w:r w:rsidR="009B0936">
        <w:t xml:space="preserve"> established</w:t>
      </w:r>
      <w:r w:rsidR="00882FE4">
        <w:t xml:space="preserve"> and </w:t>
      </w:r>
      <w:r w:rsidR="00FB6887">
        <w:t xml:space="preserve">evolve </w:t>
      </w:r>
      <w:r w:rsidR="00882FE4">
        <w:t>new technologie</w:t>
      </w:r>
      <w:r w:rsidR="00FB6887">
        <w:t>s obtain dynamic benefit</w:t>
      </w:r>
      <w:r w:rsidR="00A47D1C">
        <w:t xml:space="preserve"> between product separation and make better organization</w:t>
      </w:r>
      <w:r w:rsidR="00760E1C">
        <w:t xml:space="preserve"> (</w:t>
      </w:r>
      <w:r w:rsidRPr="00677DC8" w:rsidR="00760E1C">
        <w:rPr>
          <w:rFonts w:cs="Times New Roman"/>
          <w:color w:val="222222"/>
          <w:szCs w:val="24"/>
          <w:shd w:val="clear" w:color="auto" w:fill="FFFFFF"/>
        </w:rPr>
        <w:t>Sobhani,</w:t>
      </w:r>
      <w:r w:rsidRPr="00677DC8" w:rsidR="00E87CB9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677DC8" w:rsidR="00760E1C">
        <w:rPr>
          <w:rFonts w:cs="Times New Roman"/>
          <w:color w:val="222222"/>
          <w:szCs w:val="24"/>
          <w:shd w:val="clear" w:color="auto" w:fill="FFFFFF"/>
        </w:rPr>
        <w:t>2020)</w:t>
      </w:r>
      <w:r w:rsidRPr="00677DC8" w:rsidR="00BB120D">
        <w:rPr>
          <w:rFonts w:cs="Times New Roman"/>
          <w:szCs w:val="24"/>
        </w:rPr>
        <w:t>.</w:t>
      </w:r>
      <w:r w:rsidR="00BB120D">
        <w:t xml:space="preserve"> For instance, medication organization</w:t>
      </w:r>
      <w:r w:rsidR="00862BBA">
        <w:t xml:space="preserve"> </w:t>
      </w:r>
      <w:r w:rsidR="005D7224">
        <w:t>speculation in</w:t>
      </w:r>
      <w:r w:rsidR="00882FE4">
        <w:t xml:space="preserve"> biotechnology R</w:t>
      </w:r>
      <w:r w:rsidR="003F70E1">
        <w:t>esearch and development can evolve</w:t>
      </w:r>
      <w:r w:rsidR="00534CFB">
        <w:t xml:space="preserve"> unconventional treatment, at the same time self-propelled</w:t>
      </w:r>
      <w:r w:rsidR="0030605F">
        <w:t xml:space="preserve"> produce direction</w:t>
      </w:r>
      <w:r w:rsidR="00882FE4">
        <w:t xml:space="preserve"> on electric</w:t>
      </w:r>
      <w:r w:rsidR="007C7C95">
        <w:t>al vehicles research and development</w:t>
      </w:r>
      <w:r w:rsidR="00882FE4">
        <w:t xml:space="preserve"> can </w:t>
      </w:r>
      <w:r w:rsidR="007C7C95">
        <w:t>cond</w:t>
      </w:r>
      <w:r w:rsidR="005D7224">
        <w:t>uct the market in justifiable</w:t>
      </w:r>
      <w:r w:rsidR="00882FE4">
        <w:t xml:space="preserve"> </w:t>
      </w:r>
      <w:r w:rsidR="005D7224">
        <w:t xml:space="preserve">portability </w:t>
      </w:r>
      <w:r w:rsidR="00882FE4">
        <w:t>solutions.</w:t>
      </w:r>
    </w:p>
    <w:p xmlns:wp14="http://schemas.microsoft.com/office/word/2010/wordml" w:rsidRPr="00161AFC" w:rsidR="00952DF5" w:rsidP="008601BF" w:rsidRDefault="00952DF5" w14:paraId="70F2E46A" wp14:textId="77777777">
      <w:pPr>
        <w:rPr>
          <w:b/>
        </w:rPr>
      </w:pPr>
      <w:r w:rsidRPr="00161AFC">
        <w:rPr>
          <w:b/>
        </w:rPr>
        <w:t>Technological infrastructure</w:t>
      </w:r>
      <w:r w:rsidR="00161AFC">
        <w:rPr>
          <w:b/>
        </w:rPr>
        <w:t>:</w:t>
      </w:r>
      <w:r w:rsidRPr="00882FE4" w:rsidR="00882FE4">
        <w:t xml:space="preserve"> </w:t>
      </w:r>
      <w:r w:rsidR="001F00FB">
        <w:t>Effectual</w:t>
      </w:r>
      <w:r w:rsidR="00882FE4">
        <w:t xml:space="preserve"> technological infrastructure, including </w:t>
      </w:r>
      <w:r w:rsidR="001F00FB">
        <w:t>broadcasting networks</w:t>
      </w:r>
      <w:r w:rsidR="00564D51">
        <w:t xml:space="preserve">, wide-band accessibility, and information </w:t>
      </w:r>
      <w:r w:rsidR="005045AD">
        <w:t>security frame, is essential for authorize logical</w:t>
      </w:r>
      <w:r w:rsidR="00882FE4">
        <w:t xml:space="preserve"> business </w:t>
      </w:r>
      <w:r w:rsidR="00F061D2">
        <w:t xml:space="preserve">function and </w:t>
      </w:r>
      <w:r w:rsidR="00D6437B">
        <w:t>approving digital</w:t>
      </w:r>
      <w:r w:rsidR="00E07B9A">
        <w:t xml:space="preserve"> modification. Countries and </w:t>
      </w:r>
      <w:r w:rsidR="00687158">
        <w:t xml:space="preserve">locality with powerful </w:t>
      </w:r>
      <w:r w:rsidR="00882FE4">
        <w:t>tech</w:t>
      </w:r>
      <w:r w:rsidR="00687158">
        <w:t>nological infrastructure allure expenditure</w:t>
      </w:r>
      <w:r w:rsidR="006647C7">
        <w:t xml:space="preserve"> and advance revolution biodiversity</w:t>
      </w:r>
      <w:r w:rsidR="00D6437B">
        <w:t>, at</w:t>
      </w:r>
      <w:r w:rsidR="006647C7">
        <w:t xml:space="preserve"> the same time </w:t>
      </w:r>
      <w:r w:rsidR="00806C69">
        <w:t xml:space="preserve">insufficient infrastructure can posture </w:t>
      </w:r>
      <w:r w:rsidR="001767DC">
        <w:t>barricade to business growth and technological assumption.</w:t>
      </w:r>
    </w:p>
    <w:p xmlns:wp14="http://schemas.microsoft.com/office/word/2010/wordml" w:rsidRPr="00161AFC" w:rsidR="00161AFC" w:rsidP="00081D4F" w:rsidRDefault="00161AFC" w14:paraId="5575D6C1" wp14:textId="77777777">
      <w:pPr>
        <w:rPr>
          <w:b/>
        </w:rPr>
      </w:pPr>
      <w:r w:rsidRPr="00161AFC">
        <w:rPr>
          <w:b/>
        </w:rPr>
        <w:t xml:space="preserve">Technological </w:t>
      </w:r>
      <w:r>
        <w:rPr>
          <w:b/>
        </w:rPr>
        <w:t>change and disruption:</w:t>
      </w:r>
      <w:r w:rsidRPr="00882FE4" w:rsidR="00882FE4">
        <w:t xml:space="preserve"> </w:t>
      </w:r>
      <w:r w:rsidR="00882FE4">
        <w:t>Th</w:t>
      </w:r>
      <w:r w:rsidR="009F66A6">
        <w:t>e speed</w:t>
      </w:r>
      <w:r w:rsidR="00882FE4">
        <w:t xml:space="preserve"> of technological change </w:t>
      </w:r>
      <w:r w:rsidR="009F66A6">
        <w:t xml:space="preserve">initiate chances and provocation for profession. </w:t>
      </w:r>
      <w:r w:rsidR="008028F5">
        <w:t>Appear technologies</w:t>
      </w:r>
      <w:r w:rsidR="00303AF6">
        <w:t xml:space="preserve"> like e-currency</w:t>
      </w:r>
      <w:r w:rsidR="008028F5">
        <w:t>, 5G networks, supportab</w:t>
      </w:r>
      <w:r w:rsidR="00FA5FB5">
        <w:t>le</w:t>
      </w:r>
      <w:r w:rsidR="00882FE4">
        <w:t xml:space="preserve"> </w:t>
      </w:r>
      <w:r w:rsidR="00FA5FB5">
        <w:t>energy solutions, and robotic vehicles have prospective</w:t>
      </w:r>
      <w:r w:rsidR="00152883">
        <w:t xml:space="preserve"> to </w:t>
      </w:r>
      <w:r w:rsidR="00D6437B">
        <w:t>agitate social</w:t>
      </w:r>
      <w:r w:rsidR="00152883">
        <w:t xml:space="preserve"> organization</w:t>
      </w:r>
      <w:r w:rsidR="00882FE4">
        <w:t xml:space="preserve"> and </w:t>
      </w:r>
      <w:r w:rsidR="00152883">
        <w:t xml:space="preserve">make </w:t>
      </w:r>
      <w:r w:rsidR="003B6614">
        <w:t xml:space="preserve">new retail </w:t>
      </w:r>
      <w:r w:rsidR="003B6614">
        <w:t>chances</w:t>
      </w:r>
      <w:r w:rsidRPr="00760E1C" w:rsidR="00760E1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760E1C">
        <w:rPr>
          <w:rFonts w:ascii="Arial" w:hAnsi="Arial" w:cs="Arial"/>
          <w:color w:val="222222"/>
          <w:sz w:val="20"/>
          <w:szCs w:val="20"/>
          <w:shd w:val="clear" w:color="auto" w:fill="FFFFFF"/>
        </w:rPr>
        <w:t>(</w:t>
      </w:r>
      <w:r w:rsidR="00760E1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Abdoh, </w:t>
      </w:r>
      <w:r w:rsidRPr="00E148EB" w:rsidR="00760E1C">
        <w:rPr>
          <w:rFonts w:cs="Times New Roman"/>
          <w:color w:val="222222"/>
          <w:szCs w:val="24"/>
          <w:shd w:val="clear" w:color="auto" w:fill="FFFFFF"/>
        </w:rPr>
        <w:t>2020</w:t>
      </w:r>
      <w:r w:rsidR="00760E1C">
        <w:rPr>
          <w:rFonts w:ascii="Arial" w:hAnsi="Arial" w:cs="Arial"/>
          <w:color w:val="222222"/>
          <w:sz w:val="20"/>
          <w:szCs w:val="20"/>
          <w:shd w:val="clear" w:color="auto" w:fill="FFFFFF"/>
        </w:rPr>
        <w:t>)</w:t>
      </w:r>
      <w:r w:rsidR="003B6614">
        <w:t>.</w:t>
      </w:r>
      <w:r w:rsidR="00D6437B">
        <w:t xml:space="preserve"> Businesses</w:t>
      </w:r>
      <w:r w:rsidR="003B6614">
        <w:t xml:space="preserve"> </w:t>
      </w:r>
      <w:r w:rsidR="00D6437B">
        <w:t>should observe technical progress</w:t>
      </w:r>
      <w:r w:rsidR="00882FE4">
        <w:t xml:space="preserve">, </w:t>
      </w:r>
      <w:r w:rsidR="00E11D24">
        <w:t>expect tu</w:t>
      </w:r>
      <w:r w:rsidR="00AB51AC">
        <w:t xml:space="preserve">rbulent revolution, and modify </w:t>
      </w:r>
      <w:r w:rsidR="00E11D24">
        <w:t>procedure</w:t>
      </w:r>
      <w:r w:rsidR="00AB51AC">
        <w:t xml:space="preserve"> to stay dynamic in develop</w:t>
      </w:r>
      <w:r w:rsidR="00882FE4">
        <w:t xml:space="preserve"> markets.</w:t>
      </w:r>
    </w:p>
    <w:p xmlns:wp14="http://schemas.microsoft.com/office/word/2010/wordml" w:rsidR="003974FF" w:rsidP="00AB51AC" w:rsidRDefault="00AB51AC" w14:paraId="47574C2C" wp14:textId="77777777">
      <w:pPr>
        <w:pStyle w:val="Heading2"/>
        <w:rPr>
          <w:b/>
        </w:rPr>
      </w:pPr>
      <w:bookmarkStart w:name="_Toc171175053" w:id="7"/>
      <w:r>
        <w:rPr>
          <w:b/>
        </w:rPr>
        <w:t>Legal factors</w:t>
      </w:r>
      <w:bookmarkEnd w:id="7"/>
    </w:p>
    <w:p xmlns:wp14="http://schemas.microsoft.com/office/word/2010/wordml" w:rsidR="009D3B8B" w:rsidP="009D3B8B" w:rsidRDefault="00585C87" w14:paraId="0138BE0A" wp14:textId="77777777">
      <w:r>
        <w:t>In the element</w:t>
      </w:r>
      <w:r w:rsidR="009D3B8B">
        <w:t xml:space="preserve"> </w:t>
      </w:r>
      <w:r w:rsidR="004D0D6B">
        <w:t>of legal</w:t>
      </w:r>
      <w:r>
        <w:t xml:space="preserve"> business procedure, the</w:t>
      </w:r>
      <w:r w:rsidR="009D3B8B">
        <w:t xml:space="preserve"> PESTLE analysis is a </w:t>
      </w:r>
      <w:r w:rsidR="00FE2EC4">
        <w:t xml:space="preserve">precious </w:t>
      </w:r>
      <w:r>
        <w:t xml:space="preserve">implement </w:t>
      </w:r>
      <w:r w:rsidR="00FE2EC4">
        <w:t>for</w:t>
      </w:r>
      <w:r w:rsidR="000D68D9">
        <w:t xml:space="preserve"> </w:t>
      </w:r>
      <w:r w:rsidR="004D0D6B">
        <w:t>use to</w:t>
      </w:r>
      <w:r w:rsidR="000D68D9">
        <w:t xml:space="preserve"> evaluate the external environment e</w:t>
      </w:r>
      <w:r w:rsidR="009524ED">
        <w:t xml:space="preserve">lement </w:t>
      </w:r>
      <w:r w:rsidR="004D0D6B">
        <w:t>that affect</w:t>
      </w:r>
      <w:r w:rsidR="009524ED">
        <w:t xml:space="preserve"> an industry</w:t>
      </w:r>
      <w:r w:rsidR="000D68D9">
        <w:t>’s</w:t>
      </w:r>
      <w:r w:rsidR="009524ED">
        <w:t xml:space="preserve"> function. The important feature </w:t>
      </w:r>
      <w:r w:rsidR="004D0D6B">
        <w:t>of the</w:t>
      </w:r>
      <w:r w:rsidR="000C7D48">
        <w:t xml:space="preserve"> investigation</w:t>
      </w:r>
      <w:r w:rsidR="009D3B8B">
        <w:t xml:space="preserve"> is </w:t>
      </w:r>
      <w:r w:rsidR="000C7D48">
        <w:t>the legal factor, which</w:t>
      </w:r>
      <w:r w:rsidR="00B105F3">
        <w:t xml:space="preserve"> inspect the legal structure between</w:t>
      </w:r>
      <w:r w:rsidR="009D3B8B">
        <w:t xml:space="preserve"> </w:t>
      </w:r>
      <w:r w:rsidR="00B105F3">
        <w:t>businesses drive</w:t>
      </w:r>
      <w:r w:rsidR="00F1626E">
        <w:t xml:space="preserve">. That type </w:t>
      </w:r>
      <w:r w:rsidR="004D0D6B">
        <w:t>of element</w:t>
      </w:r>
      <w:r w:rsidR="00F1626E">
        <w:t xml:space="preserve"> is crucial for comprehension the </w:t>
      </w:r>
      <w:r w:rsidR="004D0D6B">
        <w:t>executive environment</w:t>
      </w:r>
      <w:r w:rsidR="00C92A1A">
        <w:t>, acknowledge</w:t>
      </w:r>
      <w:r w:rsidR="009708F9">
        <w:t xml:space="preserve"> </w:t>
      </w:r>
      <w:r w:rsidR="00C92A1A">
        <w:t xml:space="preserve">developing legal risks, </w:t>
      </w:r>
      <w:r w:rsidR="004D0D6B">
        <w:t>or influencing</w:t>
      </w:r>
      <w:r w:rsidR="00C92A1A">
        <w:t xml:space="preserve"> </w:t>
      </w:r>
      <w:r w:rsidR="004D0D6B">
        <w:t>chances for</w:t>
      </w:r>
      <w:r w:rsidR="00C92A1A">
        <w:t xml:space="preserve"> observation and procedure</w:t>
      </w:r>
      <w:r w:rsidR="004D0D6B">
        <w:t xml:space="preserve"> the benefits</w:t>
      </w:r>
      <w:r w:rsidR="009D3B8B">
        <w:t>.</w:t>
      </w:r>
    </w:p>
    <w:p xmlns:wp14="http://schemas.microsoft.com/office/word/2010/wordml" w:rsidRPr="009D3B8B" w:rsidR="009D3B8B" w:rsidP="009D3B8B" w:rsidRDefault="009D3B8B" w14:paraId="2AF86A58" wp14:textId="77777777">
      <w:pPr>
        <w:spacing w:before="100" w:beforeAutospacing="1" w:after="100" w:afterAutospacing="1"/>
        <w:rPr>
          <w:rFonts w:eastAsia="Times New Roman" w:cs="Times New Roman"/>
          <w:szCs w:val="24"/>
          <w:lang w:val="en-IN" w:eastAsia="en-IN"/>
        </w:rPr>
      </w:pPr>
      <w:r w:rsidRPr="009D3B8B">
        <w:rPr>
          <w:rFonts w:eastAsia="Times New Roman" w:cs="Times New Roman"/>
          <w:szCs w:val="24"/>
          <w:lang w:val="en-IN" w:eastAsia="en-IN"/>
        </w:rPr>
        <w:t xml:space="preserve"> </w:t>
      </w:r>
      <w:r w:rsidRPr="009D3B8B">
        <w:rPr>
          <w:rFonts w:eastAsia="Times New Roman" w:cs="Times New Roman"/>
          <w:b/>
          <w:bCs/>
          <w:szCs w:val="24"/>
          <w:lang w:val="en-IN" w:eastAsia="en-IN"/>
        </w:rPr>
        <w:t>Regulatory Environment</w:t>
      </w:r>
      <w:r w:rsidR="004D0D6B">
        <w:rPr>
          <w:rFonts w:eastAsia="Times New Roman" w:cs="Times New Roman"/>
          <w:szCs w:val="24"/>
          <w:lang w:val="en-IN" w:eastAsia="en-IN"/>
        </w:rPr>
        <w:t xml:space="preserve">: Rules </w:t>
      </w:r>
      <w:r w:rsidRPr="009D3B8B" w:rsidR="004D0D6B">
        <w:rPr>
          <w:rFonts w:eastAsia="Times New Roman" w:cs="Times New Roman"/>
          <w:szCs w:val="24"/>
          <w:lang w:val="en-IN" w:eastAsia="en-IN"/>
        </w:rPr>
        <w:t>and</w:t>
      </w:r>
      <w:r w:rsidRPr="009D3B8B">
        <w:rPr>
          <w:rFonts w:eastAsia="Times New Roman" w:cs="Times New Roman"/>
          <w:szCs w:val="24"/>
          <w:lang w:val="en-IN" w:eastAsia="en-IN"/>
        </w:rPr>
        <w:t xml:space="preserve"> regulations </w:t>
      </w:r>
      <w:r w:rsidR="0085352E">
        <w:rPr>
          <w:rFonts w:eastAsia="Times New Roman" w:cs="Times New Roman"/>
          <w:szCs w:val="24"/>
          <w:lang w:val="en-IN" w:eastAsia="en-IN"/>
        </w:rPr>
        <w:t>inflict by administration</w:t>
      </w:r>
      <w:r w:rsidRPr="009D3B8B">
        <w:rPr>
          <w:rFonts w:eastAsia="Times New Roman" w:cs="Times New Roman"/>
          <w:szCs w:val="24"/>
          <w:lang w:val="en-IN" w:eastAsia="en-IN"/>
        </w:rPr>
        <w:t xml:space="preserve"> at local</w:t>
      </w:r>
      <w:r w:rsidR="0082550A">
        <w:rPr>
          <w:rFonts w:eastAsia="Times New Roman" w:cs="Times New Roman"/>
          <w:szCs w:val="24"/>
          <w:lang w:val="en-IN" w:eastAsia="en-IN"/>
        </w:rPr>
        <w:t xml:space="preserve">ize, </w:t>
      </w:r>
      <w:r w:rsidR="004241FF">
        <w:rPr>
          <w:rFonts w:eastAsia="Times New Roman" w:cs="Times New Roman"/>
          <w:szCs w:val="24"/>
          <w:lang w:val="en-IN" w:eastAsia="en-IN"/>
        </w:rPr>
        <w:t>governmental</w:t>
      </w:r>
      <w:r w:rsidRPr="009D3B8B">
        <w:rPr>
          <w:rFonts w:eastAsia="Times New Roman" w:cs="Times New Roman"/>
          <w:szCs w:val="24"/>
          <w:lang w:val="en-IN" w:eastAsia="en-IN"/>
        </w:rPr>
        <w:t>, and</w:t>
      </w:r>
      <w:r w:rsidR="004241FF">
        <w:rPr>
          <w:rFonts w:eastAsia="Times New Roman" w:cs="Times New Roman"/>
          <w:szCs w:val="24"/>
          <w:lang w:val="en-IN" w:eastAsia="en-IN"/>
        </w:rPr>
        <w:t xml:space="preserve"> at the international levels directly affect the business </w:t>
      </w:r>
      <w:r w:rsidR="00284618">
        <w:rPr>
          <w:rFonts w:eastAsia="Times New Roman" w:cs="Times New Roman"/>
          <w:szCs w:val="24"/>
          <w:lang w:val="en-IN" w:eastAsia="en-IN"/>
        </w:rPr>
        <w:t xml:space="preserve">function. </w:t>
      </w:r>
      <w:r w:rsidR="004241FF">
        <w:rPr>
          <w:rFonts w:eastAsia="Times New Roman" w:cs="Times New Roman"/>
          <w:szCs w:val="24"/>
          <w:lang w:val="en-IN" w:eastAsia="en-IN"/>
        </w:rPr>
        <w:t xml:space="preserve">Those </w:t>
      </w:r>
      <w:r w:rsidR="00004F03">
        <w:rPr>
          <w:rFonts w:eastAsia="Times New Roman" w:cs="Times New Roman"/>
          <w:szCs w:val="24"/>
          <w:lang w:val="en-IN" w:eastAsia="en-IN"/>
        </w:rPr>
        <w:t>rules protect sector like</w:t>
      </w:r>
      <w:r w:rsidR="00796792">
        <w:rPr>
          <w:rFonts w:eastAsia="Times New Roman" w:cs="Times New Roman"/>
          <w:szCs w:val="24"/>
          <w:lang w:val="en-IN" w:eastAsia="en-IN"/>
        </w:rPr>
        <w:t xml:space="preserve"> employment regulations, health and safety quality</w:t>
      </w:r>
      <w:r w:rsidRPr="009D3B8B">
        <w:rPr>
          <w:rFonts w:eastAsia="Times New Roman" w:cs="Times New Roman"/>
          <w:szCs w:val="24"/>
          <w:lang w:val="en-IN" w:eastAsia="en-IN"/>
        </w:rPr>
        <w:t>,</w:t>
      </w:r>
      <w:r w:rsidRPr="00796792" w:rsidR="00796792">
        <w:rPr>
          <w:rFonts w:eastAsia="Times New Roman" w:cs="Times New Roman"/>
          <w:szCs w:val="24"/>
          <w:lang w:val="en-IN" w:eastAsia="en-IN"/>
        </w:rPr>
        <w:t xml:space="preserve"> </w:t>
      </w:r>
      <w:r w:rsidR="00284618">
        <w:rPr>
          <w:rFonts w:eastAsia="Times New Roman" w:cs="Times New Roman"/>
          <w:szCs w:val="24"/>
          <w:lang w:val="en-IN" w:eastAsia="en-IN"/>
        </w:rPr>
        <w:t>tariffs</w:t>
      </w:r>
      <w:r w:rsidR="00796792">
        <w:rPr>
          <w:rFonts w:eastAsia="Times New Roman" w:cs="Times New Roman"/>
          <w:szCs w:val="24"/>
          <w:lang w:val="en-IN" w:eastAsia="en-IN"/>
        </w:rPr>
        <w:t>,</w:t>
      </w:r>
      <w:r w:rsidR="00284618">
        <w:rPr>
          <w:rFonts w:eastAsia="Times New Roman" w:cs="Times New Roman"/>
          <w:szCs w:val="24"/>
          <w:lang w:val="en-IN" w:eastAsia="en-IN"/>
        </w:rPr>
        <w:t xml:space="preserve"> protection of environment, </w:t>
      </w:r>
      <w:r w:rsidRPr="009D3B8B" w:rsidR="00284618">
        <w:rPr>
          <w:rFonts w:eastAsia="Times New Roman" w:cs="Times New Roman"/>
          <w:szCs w:val="24"/>
          <w:lang w:val="en-IN" w:eastAsia="en-IN"/>
        </w:rPr>
        <w:t>protection</w:t>
      </w:r>
      <w:r w:rsidR="00284618">
        <w:rPr>
          <w:rFonts w:eastAsia="Times New Roman" w:cs="Times New Roman"/>
          <w:szCs w:val="24"/>
          <w:lang w:val="en-IN" w:eastAsia="en-IN"/>
        </w:rPr>
        <w:t xml:space="preserve"> of customers</w:t>
      </w:r>
      <w:r w:rsidR="008C4127">
        <w:rPr>
          <w:rFonts w:eastAsia="Times New Roman" w:cs="Times New Roman"/>
          <w:szCs w:val="24"/>
          <w:lang w:val="en-IN" w:eastAsia="en-IN"/>
        </w:rPr>
        <w:t>, and sector-related management.</w:t>
      </w:r>
    </w:p>
    <w:p xmlns:wp14="http://schemas.microsoft.com/office/word/2010/wordml" w:rsidRPr="009D3B8B" w:rsidR="009D3B8B" w:rsidP="009D3B8B" w:rsidRDefault="009D3B8B" w14:paraId="52F6C77E" wp14:textId="77777777">
      <w:r w:rsidRPr="009D3B8B">
        <w:rPr>
          <w:rFonts w:eastAsia="Times New Roman" w:cs="Times New Roman"/>
          <w:szCs w:val="24"/>
          <w:lang w:val="en-IN" w:eastAsia="en-IN"/>
        </w:rPr>
        <w:t xml:space="preserve"> </w:t>
      </w:r>
      <w:r>
        <w:rPr>
          <w:rStyle w:val="Strong"/>
        </w:rPr>
        <w:t>Legal Risks</w:t>
      </w:r>
      <w:r w:rsidR="00A638DD">
        <w:t xml:space="preserve">: </w:t>
      </w:r>
      <w:r w:rsidR="00E148EB">
        <w:t xml:space="preserve">in this sector of legal factor, </w:t>
      </w:r>
      <w:r w:rsidR="00A638DD">
        <w:t xml:space="preserve">recognize prospective legal </w:t>
      </w:r>
      <w:r w:rsidR="00363178">
        <w:t>risks authorize profession to carefully manage and alleviate</w:t>
      </w:r>
      <w:r w:rsidR="007D74DF">
        <w:t xml:space="preserve"> them. Those </w:t>
      </w:r>
      <w:r w:rsidR="008C4127">
        <w:t>risks including</w:t>
      </w:r>
      <w:r w:rsidR="007D74DF">
        <w:t xml:space="preserve"> chang</w:t>
      </w:r>
      <w:r w:rsidR="000E6A56">
        <w:t>es in prescription, legal action</w:t>
      </w:r>
      <w:r>
        <w:t xml:space="preserve">, </w:t>
      </w:r>
      <w:r w:rsidR="002347F1">
        <w:t xml:space="preserve">analytical property discussion, </w:t>
      </w:r>
      <w:r w:rsidR="008C3A57">
        <w:t>constitutional responsibility, or executive</w:t>
      </w:r>
      <w:r w:rsidR="0072723E">
        <w:t xml:space="preserve"> changes that effect business operation</w:t>
      </w:r>
      <w:r w:rsidR="002B210B">
        <w:t xml:space="preserve"> and desir</w:t>
      </w:r>
      <w:r>
        <w:t>ability.</w:t>
      </w:r>
    </w:p>
    <w:p xmlns:wp14="http://schemas.microsoft.com/office/word/2010/wordml" w:rsidRPr="00AB51AC" w:rsidR="00AB51AC" w:rsidP="00AB51AC" w:rsidRDefault="00AB51AC" w14:paraId="0E27B00A" wp14:textId="77777777"/>
    <w:p xmlns:wp14="http://schemas.microsoft.com/office/word/2010/wordml" w:rsidRPr="007B743A" w:rsidR="00DB3BDA" w:rsidP="00483C46" w:rsidRDefault="00DB3BDA" w14:paraId="70F3545A" wp14:textId="77777777">
      <w:pPr>
        <w:pStyle w:val="Heading2"/>
        <w:rPr>
          <w:b/>
        </w:rPr>
      </w:pPr>
      <w:bookmarkStart w:name="_Toc171175054" w:id="8"/>
      <w:r w:rsidRPr="007B743A">
        <w:rPr>
          <w:b/>
        </w:rPr>
        <w:t>Environmental factors</w:t>
      </w:r>
      <w:bookmarkEnd w:id="8"/>
      <w:r w:rsidRPr="007B743A">
        <w:rPr>
          <w:b/>
        </w:rPr>
        <w:t xml:space="preserve"> </w:t>
      </w:r>
    </w:p>
    <w:p xmlns:wp14="http://schemas.microsoft.com/office/word/2010/wordml" w:rsidR="007B743A" w:rsidP="007B743A" w:rsidRDefault="00912BBA" w14:paraId="164B5457" wp14:textId="77777777">
      <w:r>
        <w:t>In these</w:t>
      </w:r>
      <w:r w:rsidR="00483C46">
        <w:t xml:space="preserve"> fact</w:t>
      </w:r>
      <w:r>
        <w:t xml:space="preserve">ors, the environmental </w:t>
      </w:r>
      <w:r w:rsidR="0028731D">
        <w:t xml:space="preserve">element hold </w:t>
      </w:r>
      <w:r w:rsidR="00BC4ED6">
        <w:t>notable substance</w:t>
      </w:r>
      <w:r w:rsidR="00162711">
        <w:t xml:space="preserve">, surrounding </w:t>
      </w:r>
      <w:r w:rsidR="00F855A2">
        <w:t>different factor</w:t>
      </w:r>
      <w:r w:rsidR="009B0139">
        <w:t xml:space="preserve"> that structure business</w:t>
      </w:r>
      <w:r w:rsidR="00803A67">
        <w:t xml:space="preserve"> </w:t>
      </w:r>
      <w:r w:rsidR="009B0139">
        <w:t>procedure</w:t>
      </w:r>
      <w:r w:rsidR="00803A67">
        <w:t xml:space="preserve"> and renewable</w:t>
      </w:r>
      <w:r w:rsidR="00483C46">
        <w:t xml:space="preserve"> efforts.</w:t>
      </w:r>
      <w:r w:rsidR="00483C46">
        <w:t xml:space="preserve"> </w:t>
      </w:r>
      <w:r w:rsidR="00803A67">
        <w:t>The environmental element</w:t>
      </w:r>
      <w:r w:rsidR="009004F6">
        <w:t xml:space="preserve"> in PESTLE analysis most importantly focussing on </w:t>
      </w:r>
      <w:r w:rsidR="00BC4ED6">
        <w:t>biodegradable and</w:t>
      </w:r>
      <w:r w:rsidR="00DB3971">
        <w:t xml:space="preserve"> environmental deliberations that influence business function:</w:t>
      </w:r>
    </w:p>
    <w:p xmlns:wp14="http://schemas.microsoft.com/office/word/2010/wordml" w:rsidRPr="007B743A" w:rsidR="00D7213E" w:rsidP="007B743A" w:rsidRDefault="00D7213E" w14:paraId="48DC073C" wp14:textId="77777777">
      <w:r w:rsidRPr="00D7213E">
        <w:rPr>
          <w:rFonts w:eastAsia="Times New Roman" w:cs="Times New Roman"/>
          <w:szCs w:val="24"/>
          <w:lang w:val="en-IN" w:eastAsia="en-IN"/>
        </w:rPr>
        <w:t xml:space="preserve"> </w:t>
      </w:r>
      <w:r w:rsidRPr="00D7213E">
        <w:rPr>
          <w:rFonts w:eastAsia="Times New Roman" w:cs="Times New Roman"/>
          <w:b/>
          <w:bCs/>
          <w:szCs w:val="24"/>
          <w:lang w:val="en-IN" w:eastAsia="en-IN"/>
        </w:rPr>
        <w:t>Climate Change and Regulation</w:t>
      </w:r>
      <w:r w:rsidR="005C735E">
        <w:rPr>
          <w:rFonts w:eastAsia="Times New Roman" w:cs="Times New Roman"/>
          <w:szCs w:val="24"/>
          <w:lang w:val="en-IN" w:eastAsia="en-IN"/>
        </w:rPr>
        <w:t>: expand perception</w:t>
      </w:r>
      <w:r w:rsidRPr="00D7213E">
        <w:rPr>
          <w:rFonts w:eastAsia="Times New Roman" w:cs="Times New Roman"/>
          <w:szCs w:val="24"/>
          <w:lang w:val="en-IN" w:eastAsia="en-IN"/>
        </w:rPr>
        <w:t xml:space="preserve"> of</w:t>
      </w:r>
      <w:r w:rsidR="003748D5">
        <w:rPr>
          <w:rFonts w:eastAsia="Times New Roman" w:cs="Times New Roman"/>
          <w:szCs w:val="24"/>
          <w:lang w:val="en-IN" w:eastAsia="en-IN"/>
        </w:rPr>
        <w:t xml:space="preserve"> climate change conduct</w:t>
      </w:r>
      <w:r w:rsidRPr="00D7213E">
        <w:rPr>
          <w:rFonts w:eastAsia="Times New Roman" w:cs="Times New Roman"/>
          <w:szCs w:val="24"/>
          <w:lang w:val="en-IN" w:eastAsia="en-IN"/>
        </w:rPr>
        <w:t xml:space="preserve"> to </w:t>
      </w:r>
      <w:r w:rsidR="003748D5">
        <w:rPr>
          <w:rFonts w:eastAsia="Times New Roman" w:cs="Times New Roman"/>
          <w:szCs w:val="24"/>
          <w:lang w:val="en-IN" w:eastAsia="en-IN"/>
        </w:rPr>
        <w:t>inflexible rules direct at decrease</w:t>
      </w:r>
      <w:r w:rsidR="009B1558">
        <w:rPr>
          <w:rFonts w:eastAsia="Times New Roman" w:cs="Times New Roman"/>
          <w:szCs w:val="24"/>
          <w:lang w:val="en-IN" w:eastAsia="en-IN"/>
        </w:rPr>
        <w:t xml:space="preserve"> greenhouse gas radiation, encourage continuous energy origin</w:t>
      </w:r>
      <w:r w:rsidR="00A02DEA">
        <w:rPr>
          <w:rFonts w:eastAsia="Times New Roman" w:cs="Times New Roman"/>
          <w:szCs w:val="24"/>
          <w:lang w:val="en-IN" w:eastAsia="en-IN"/>
        </w:rPr>
        <w:t>, and increase energy organization</w:t>
      </w:r>
      <w:r w:rsidR="0075099F">
        <w:rPr>
          <w:rFonts w:eastAsia="Times New Roman" w:cs="Times New Roman"/>
          <w:szCs w:val="24"/>
          <w:lang w:val="en-IN" w:eastAsia="en-IN"/>
        </w:rPr>
        <w:t>. Those regulations effe</w:t>
      </w:r>
      <w:r w:rsidR="000E5494">
        <w:rPr>
          <w:rFonts w:eastAsia="Times New Roman" w:cs="Times New Roman"/>
          <w:szCs w:val="24"/>
          <w:lang w:val="en-IN" w:eastAsia="en-IN"/>
        </w:rPr>
        <w:t>ct organizations like</w:t>
      </w:r>
      <w:r w:rsidR="0075099F">
        <w:rPr>
          <w:rFonts w:eastAsia="Times New Roman" w:cs="Times New Roman"/>
          <w:szCs w:val="24"/>
          <w:lang w:val="en-IN" w:eastAsia="en-IN"/>
        </w:rPr>
        <w:t xml:space="preserve"> </w:t>
      </w:r>
      <w:r w:rsidR="000E5494">
        <w:rPr>
          <w:rFonts w:eastAsia="Times New Roman" w:cs="Times New Roman"/>
          <w:szCs w:val="24"/>
          <w:lang w:val="en-IN" w:eastAsia="en-IN"/>
        </w:rPr>
        <w:t>manufacturing, transport</w:t>
      </w:r>
      <w:r w:rsidRPr="00D7213E">
        <w:rPr>
          <w:rFonts w:eastAsia="Times New Roman" w:cs="Times New Roman"/>
          <w:szCs w:val="24"/>
          <w:lang w:val="en-IN" w:eastAsia="en-IN"/>
        </w:rPr>
        <w:t>,</w:t>
      </w:r>
      <w:r w:rsidR="0075099F">
        <w:rPr>
          <w:rFonts w:eastAsia="Times New Roman" w:cs="Times New Roman"/>
          <w:szCs w:val="24"/>
          <w:lang w:val="en-IN" w:eastAsia="en-IN"/>
        </w:rPr>
        <w:t xml:space="preserve"> energy</w:t>
      </w:r>
      <w:r w:rsidRPr="00D7213E">
        <w:rPr>
          <w:rFonts w:eastAsia="Times New Roman" w:cs="Times New Roman"/>
          <w:szCs w:val="24"/>
          <w:lang w:val="en-IN" w:eastAsia="en-IN"/>
        </w:rPr>
        <w:t xml:space="preserve"> and agricul</w:t>
      </w:r>
      <w:r w:rsidR="00710A5B">
        <w:rPr>
          <w:rFonts w:eastAsia="Times New Roman" w:cs="Times New Roman"/>
          <w:szCs w:val="24"/>
          <w:lang w:val="en-IN" w:eastAsia="en-IN"/>
        </w:rPr>
        <w:t>ture, essential profession to develop</w:t>
      </w:r>
      <w:r w:rsidR="00C92D0F">
        <w:rPr>
          <w:rFonts w:eastAsia="Times New Roman" w:cs="Times New Roman"/>
          <w:szCs w:val="24"/>
          <w:lang w:val="en-IN" w:eastAsia="en-IN"/>
        </w:rPr>
        <w:t xml:space="preserve"> implement</w:t>
      </w:r>
      <w:r w:rsidR="00A37878">
        <w:rPr>
          <w:rFonts w:eastAsia="Times New Roman" w:cs="Times New Roman"/>
          <w:szCs w:val="24"/>
          <w:lang w:val="en-IN" w:eastAsia="en-IN"/>
        </w:rPr>
        <w:t>ation to connect environmental quality</w:t>
      </w:r>
      <w:r w:rsidRPr="00D7213E">
        <w:rPr>
          <w:rFonts w:eastAsia="Times New Roman" w:cs="Times New Roman"/>
          <w:szCs w:val="24"/>
          <w:lang w:val="en-IN" w:eastAsia="en-IN"/>
        </w:rPr>
        <w:t xml:space="preserve"> and </w:t>
      </w:r>
      <w:r w:rsidR="00A1065A">
        <w:rPr>
          <w:rFonts w:eastAsia="Times New Roman" w:cs="Times New Roman"/>
          <w:szCs w:val="24"/>
          <w:lang w:val="en-IN" w:eastAsia="en-IN"/>
        </w:rPr>
        <w:t>alleviate the risk of related to climate</w:t>
      </w:r>
      <w:r w:rsidR="00FB506B">
        <w:rPr>
          <w:rFonts w:eastAsia="Times New Roman" w:cs="Times New Roman"/>
          <w:szCs w:val="24"/>
          <w:lang w:val="en-IN" w:eastAsia="en-IN"/>
        </w:rPr>
        <w:t>.</w:t>
      </w:r>
    </w:p>
    <w:p xmlns:wp14="http://schemas.microsoft.com/office/word/2010/wordml" w:rsidRPr="00D7213E" w:rsidR="00D7213E" w:rsidP="00BC4ED6" w:rsidRDefault="00D7213E" w14:paraId="466296C1" wp14:textId="77777777">
      <w:pPr>
        <w:spacing w:before="100" w:beforeAutospacing="1" w:after="100" w:afterAutospacing="1"/>
        <w:rPr>
          <w:rFonts w:eastAsia="Times New Roman" w:cs="Times New Roman"/>
          <w:szCs w:val="24"/>
          <w:lang w:val="en-IN" w:eastAsia="en-IN"/>
        </w:rPr>
      </w:pPr>
      <w:r>
        <w:rPr>
          <w:rStyle w:val="Strong"/>
        </w:rPr>
        <w:t>Environmental Impact Assessments</w:t>
      </w:r>
      <w:r>
        <w:t xml:space="preserve">: Businesses are </w:t>
      </w:r>
      <w:r w:rsidR="00A1065A">
        <w:t xml:space="preserve">essential to manage environmental effect </w:t>
      </w:r>
      <w:r w:rsidR="00D2759D">
        <w:t xml:space="preserve">evaluation before </w:t>
      </w:r>
      <w:r w:rsidR="008D0C5A">
        <w:t>instigate projects and increasing function</w:t>
      </w:r>
      <w:r w:rsidR="006520DC">
        <w:t>. Those evaluation assess prospective</w:t>
      </w:r>
      <w:r w:rsidR="00992EA0">
        <w:t xml:space="preserve"> environmental </w:t>
      </w:r>
      <w:r w:rsidR="00963D9C">
        <w:t>importance, like</w:t>
      </w:r>
      <w:r w:rsidR="00992EA0">
        <w:t xml:space="preserve"> </w:t>
      </w:r>
      <w:r w:rsidR="00963D9C">
        <w:rPr>
          <w:rFonts w:cs="Times New Roman"/>
          <w:color w:val="202124"/>
          <w:szCs w:val="24"/>
          <w:shd w:val="clear" w:color="auto" w:fill="F1F3F4"/>
        </w:rPr>
        <w:t>natural environment</w:t>
      </w:r>
      <w:r w:rsidR="00963D9C">
        <w:t xml:space="preserve"> demolition</w:t>
      </w:r>
      <w:r>
        <w:t xml:space="preserve">, pollution, </w:t>
      </w:r>
      <w:r w:rsidR="007B743A">
        <w:t>and loss</w:t>
      </w:r>
      <w:r w:rsidR="00BA63C9">
        <w:t xml:space="preserve"> of</w:t>
      </w:r>
      <w:r>
        <w:t xml:space="preserve"> biodiversity</w:t>
      </w:r>
      <w:r w:rsidR="00BA63C9">
        <w:t xml:space="preserve">, securing deference with environmental rules and </w:t>
      </w:r>
      <w:r w:rsidR="007B743A">
        <w:t>encourage accountable evolution</w:t>
      </w:r>
      <w:r w:rsidR="00FB506B">
        <w:t xml:space="preserve"> execution</w:t>
      </w:r>
      <w:r>
        <w:t>.</w:t>
      </w:r>
    </w:p>
    <w:p xmlns:wp14="http://schemas.microsoft.com/office/word/2010/wordml" w:rsidRPr="00BF63F8" w:rsidR="00D7213E" w:rsidP="00BF63F8" w:rsidRDefault="007B743A" w14:paraId="5982921E" wp14:textId="77777777">
      <w:pPr>
        <w:pStyle w:val="Heading1"/>
        <w:rPr>
          <w:sz w:val="24"/>
          <w:szCs w:val="24"/>
        </w:rPr>
      </w:pPr>
      <w:bookmarkStart w:name="_Toc171175055" w:id="9"/>
      <w:r w:rsidRPr="00BF63F8">
        <w:rPr>
          <w:sz w:val="24"/>
          <w:szCs w:val="24"/>
        </w:rPr>
        <w:t>CONCLUSION</w:t>
      </w:r>
      <w:bookmarkEnd w:id="9"/>
    </w:p>
    <w:p xmlns:wp14="http://schemas.microsoft.com/office/word/2010/wordml" w:rsidRPr="00B94759" w:rsidR="00B94759" w:rsidP="0064581D" w:rsidRDefault="009B368E" w14:paraId="3BE672D0" wp14:textId="77777777">
      <w:pPr>
        <w:spacing w:before="100" w:beforeAutospacing="1" w:after="100" w:afterAutospacing="1"/>
        <w:rPr>
          <w:rFonts w:eastAsia="Times New Roman" w:cs="Times New Roman"/>
          <w:szCs w:val="24"/>
          <w:lang w:val="en-IN" w:eastAsia="en-IN"/>
        </w:rPr>
      </w:pPr>
      <w:r>
        <w:rPr>
          <w:rFonts w:eastAsia="Times New Roman" w:cs="Times New Roman"/>
          <w:szCs w:val="24"/>
          <w:lang w:val="en-IN" w:eastAsia="en-IN"/>
        </w:rPr>
        <w:t>The PESTLE</w:t>
      </w:r>
      <w:r w:rsidR="0064581D">
        <w:rPr>
          <w:rFonts w:eastAsia="Times New Roman" w:cs="Times New Roman"/>
          <w:szCs w:val="24"/>
          <w:lang w:val="en-IN" w:eastAsia="en-IN"/>
        </w:rPr>
        <w:t xml:space="preserve"> analysis gives</w:t>
      </w:r>
      <w:r w:rsidRPr="00B94759" w:rsidR="00B94759">
        <w:rPr>
          <w:rFonts w:eastAsia="Times New Roman" w:cs="Times New Roman"/>
          <w:szCs w:val="24"/>
          <w:lang w:val="en-IN" w:eastAsia="en-IN"/>
        </w:rPr>
        <w:t xml:space="preserve"> </w:t>
      </w:r>
      <w:r w:rsidRPr="00B94759" w:rsidR="00AB5E41">
        <w:rPr>
          <w:rFonts w:eastAsia="Times New Roman" w:cs="Times New Roman"/>
          <w:szCs w:val="24"/>
          <w:lang w:val="en-IN" w:eastAsia="en-IN"/>
        </w:rPr>
        <w:t>an</w:t>
      </w:r>
      <w:r w:rsidRPr="00B94759" w:rsidR="00B94759">
        <w:rPr>
          <w:rFonts w:eastAsia="Times New Roman" w:cs="Times New Roman"/>
          <w:szCs w:val="24"/>
          <w:lang w:val="en-IN" w:eastAsia="en-IN"/>
        </w:rPr>
        <w:t xml:space="preserve"> </w:t>
      </w:r>
      <w:r w:rsidR="0064581D">
        <w:rPr>
          <w:rFonts w:eastAsia="Times New Roman" w:cs="Times New Roman"/>
          <w:szCs w:val="24"/>
          <w:lang w:val="en-IN" w:eastAsia="en-IN"/>
        </w:rPr>
        <w:t>extensive substructure</w:t>
      </w:r>
      <w:r w:rsidR="003C74F6">
        <w:rPr>
          <w:rFonts w:eastAsia="Times New Roman" w:cs="Times New Roman"/>
          <w:szCs w:val="24"/>
          <w:lang w:val="en-IN" w:eastAsia="en-IN"/>
        </w:rPr>
        <w:t xml:space="preserve"> for industry</w:t>
      </w:r>
      <w:r w:rsidRPr="00B94759" w:rsidR="00B94759">
        <w:rPr>
          <w:rFonts w:eastAsia="Times New Roman" w:cs="Times New Roman"/>
          <w:szCs w:val="24"/>
          <w:lang w:val="en-IN" w:eastAsia="en-IN"/>
        </w:rPr>
        <w:t xml:space="preserve"> to </w:t>
      </w:r>
      <w:r w:rsidR="003C74F6">
        <w:rPr>
          <w:rFonts w:eastAsia="Times New Roman" w:cs="Times New Roman"/>
          <w:szCs w:val="24"/>
          <w:lang w:val="en-IN" w:eastAsia="en-IN"/>
        </w:rPr>
        <w:t xml:space="preserve">evaluate exterior element which </w:t>
      </w:r>
      <w:r w:rsidR="002800E8">
        <w:rPr>
          <w:rFonts w:eastAsia="Times New Roman" w:cs="Times New Roman"/>
          <w:szCs w:val="24"/>
          <w:lang w:val="en-IN" w:eastAsia="en-IN"/>
        </w:rPr>
        <w:t xml:space="preserve">affect to the procedure decisions. By </w:t>
      </w:r>
      <w:r w:rsidR="00C92478">
        <w:rPr>
          <w:rFonts w:eastAsia="Times New Roman" w:cs="Times New Roman"/>
          <w:szCs w:val="24"/>
          <w:lang w:val="en-IN" w:eastAsia="en-IN"/>
        </w:rPr>
        <w:t xml:space="preserve">estimation </w:t>
      </w:r>
      <w:r w:rsidR="00DB4F07">
        <w:rPr>
          <w:rFonts w:eastAsia="Times New Roman" w:cs="Times New Roman"/>
          <w:szCs w:val="24"/>
          <w:lang w:val="en-IN" w:eastAsia="en-IN"/>
        </w:rPr>
        <w:t xml:space="preserve">of </w:t>
      </w:r>
      <w:r w:rsidRPr="00B94759" w:rsidR="00DB4F07">
        <w:rPr>
          <w:rFonts w:eastAsia="Times New Roman" w:cs="Times New Roman"/>
          <w:szCs w:val="24"/>
          <w:lang w:val="en-IN" w:eastAsia="en-IN"/>
        </w:rPr>
        <w:t>Political</w:t>
      </w:r>
      <w:r w:rsidRPr="00B94759" w:rsidR="00B94759">
        <w:rPr>
          <w:rFonts w:eastAsia="Times New Roman" w:cs="Times New Roman"/>
          <w:szCs w:val="24"/>
          <w:lang w:val="en-IN" w:eastAsia="en-IN"/>
        </w:rPr>
        <w:t>, Economic, Social, Technological, Legal, and Envir</w:t>
      </w:r>
      <w:r w:rsidR="00C92478">
        <w:rPr>
          <w:rFonts w:eastAsia="Times New Roman" w:cs="Times New Roman"/>
          <w:szCs w:val="24"/>
          <w:lang w:val="en-IN" w:eastAsia="en-IN"/>
        </w:rPr>
        <w:t xml:space="preserve">onmental factors, company </w:t>
      </w:r>
      <w:r w:rsidR="00DB4F07">
        <w:rPr>
          <w:rFonts w:eastAsia="Times New Roman" w:cs="Times New Roman"/>
          <w:szCs w:val="24"/>
          <w:lang w:val="en-IN" w:eastAsia="en-IN"/>
        </w:rPr>
        <w:t>expect provocation</w:t>
      </w:r>
      <w:r w:rsidR="00047C50">
        <w:rPr>
          <w:rFonts w:eastAsia="Times New Roman" w:cs="Times New Roman"/>
          <w:szCs w:val="24"/>
          <w:lang w:val="en-IN" w:eastAsia="en-IN"/>
        </w:rPr>
        <w:t>, recognize chances, and alleviate risks effectually. Th</w:t>
      </w:r>
      <w:r w:rsidR="00BB20EB">
        <w:rPr>
          <w:rFonts w:eastAsia="Times New Roman" w:cs="Times New Roman"/>
          <w:szCs w:val="24"/>
          <w:lang w:val="en-IN" w:eastAsia="en-IN"/>
        </w:rPr>
        <w:t>ose</w:t>
      </w:r>
      <w:r w:rsidRPr="00B94759" w:rsidR="00B94759">
        <w:rPr>
          <w:rFonts w:eastAsia="Times New Roman" w:cs="Times New Roman"/>
          <w:szCs w:val="24"/>
          <w:lang w:val="en-IN" w:eastAsia="en-IN"/>
        </w:rPr>
        <w:t xml:space="preserve"> </w:t>
      </w:r>
      <w:r w:rsidR="00DB4F07">
        <w:rPr>
          <w:rFonts w:eastAsia="Times New Roman" w:cs="Times New Roman"/>
          <w:szCs w:val="24"/>
          <w:lang w:val="en-IN" w:eastAsia="en-IN"/>
        </w:rPr>
        <w:t xml:space="preserve">comprehensive </w:t>
      </w:r>
      <w:r w:rsidRPr="00B94759" w:rsidR="00DB4F07">
        <w:rPr>
          <w:rFonts w:eastAsia="Times New Roman" w:cs="Times New Roman"/>
          <w:szCs w:val="24"/>
          <w:lang w:val="en-IN" w:eastAsia="en-IN"/>
        </w:rPr>
        <w:t>perspective</w:t>
      </w:r>
      <w:r w:rsidR="00BB20EB">
        <w:rPr>
          <w:rFonts w:eastAsia="Times New Roman" w:cs="Times New Roman"/>
          <w:szCs w:val="24"/>
          <w:lang w:val="en-IN" w:eastAsia="en-IN"/>
        </w:rPr>
        <w:t xml:space="preserve"> </w:t>
      </w:r>
      <w:r w:rsidR="00DB4F07">
        <w:rPr>
          <w:rFonts w:eastAsia="Times New Roman" w:cs="Times New Roman"/>
          <w:szCs w:val="24"/>
          <w:lang w:val="en-IN" w:eastAsia="en-IN"/>
        </w:rPr>
        <w:t xml:space="preserve">authorized </w:t>
      </w:r>
      <w:r w:rsidRPr="00B94759" w:rsidR="00DB4F07">
        <w:rPr>
          <w:rFonts w:eastAsia="Times New Roman" w:cs="Times New Roman"/>
          <w:szCs w:val="24"/>
          <w:lang w:val="en-IN" w:eastAsia="en-IN"/>
        </w:rPr>
        <w:t>decision</w:t>
      </w:r>
      <w:r w:rsidRPr="00B94759" w:rsidR="00B94759">
        <w:rPr>
          <w:rFonts w:eastAsia="Times New Roman" w:cs="Times New Roman"/>
          <w:szCs w:val="24"/>
          <w:lang w:val="en-IN" w:eastAsia="en-IN"/>
        </w:rPr>
        <w:t>-making</w:t>
      </w:r>
      <w:r>
        <w:rPr>
          <w:rFonts w:eastAsia="Times New Roman" w:cs="Times New Roman"/>
          <w:szCs w:val="24"/>
          <w:lang w:val="en-IN" w:eastAsia="en-IN"/>
        </w:rPr>
        <w:t xml:space="preserve">, encourage flexibility in </w:t>
      </w:r>
      <w:r w:rsidR="00F93DB8">
        <w:rPr>
          <w:rFonts w:eastAsia="Times New Roman" w:cs="Times New Roman"/>
          <w:szCs w:val="24"/>
          <w:lang w:val="en-IN" w:eastAsia="en-IN"/>
        </w:rPr>
        <w:t xml:space="preserve">explosive trade centre, and keep justifiable extension procedure </w:t>
      </w:r>
      <w:r w:rsidR="0038532F">
        <w:rPr>
          <w:rFonts w:eastAsia="Times New Roman" w:cs="Times New Roman"/>
          <w:szCs w:val="24"/>
          <w:lang w:val="en-IN" w:eastAsia="en-IN"/>
        </w:rPr>
        <w:t xml:space="preserve">customized to prevalent exterior </w:t>
      </w:r>
      <w:r w:rsidR="00AB5E41">
        <w:rPr>
          <w:rFonts w:eastAsia="Times New Roman" w:cs="Times New Roman"/>
          <w:szCs w:val="24"/>
          <w:lang w:val="en-IN" w:eastAsia="en-IN"/>
        </w:rPr>
        <w:t>constrain</w:t>
      </w:r>
      <w:r w:rsidRPr="00B94759" w:rsidR="00B94759">
        <w:rPr>
          <w:rFonts w:eastAsia="Times New Roman" w:cs="Times New Roman"/>
          <w:szCs w:val="24"/>
          <w:lang w:val="en-IN" w:eastAsia="en-IN"/>
        </w:rPr>
        <w:t>.</w:t>
      </w:r>
    </w:p>
    <w:p xmlns:wp14="http://schemas.microsoft.com/office/word/2010/wordml" w:rsidRPr="00B94759" w:rsidR="00B94759" w:rsidP="0064581D" w:rsidRDefault="00B94759" w14:paraId="4E17E574" wp14:textId="77777777">
      <w:pPr>
        <w:pBdr>
          <w:bottom w:val="single" w:color="auto" w:sz="6" w:space="1"/>
        </w:pBdr>
        <w:spacing w:after="0"/>
        <w:rPr>
          <w:rFonts w:ascii="Arial" w:hAnsi="Arial" w:eastAsia="Times New Roman" w:cs="Arial"/>
          <w:vanish/>
          <w:sz w:val="16"/>
          <w:szCs w:val="16"/>
          <w:lang w:val="en-IN" w:eastAsia="en-IN"/>
        </w:rPr>
      </w:pPr>
      <w:r w:rsidRPr="00B94759">
        <w:rPr>
          <w:rFonts w:ascii="Arial" w:hAnsi="Arial" w:eastAsia="Times New Roman" w:cs="Arial"/>
          <w:vanish/>
          <w:sz w:val="16"/>
          <w:szCs w:val="16"/>
          <w:lang w:val="en-IN" w:eastAsia="en-IN"/>
        </w:rPr>
        <w:t>Top of Form</w:t>
      </w:r>
    </w:p>
    <w:p xmlns:wp14="http://schemas.microsoft.com/office/word/2010/wordml" w:rsidRPr="00B94759" w:rsidR="00B94759" w:rsidP="0064581D" w:rsidRDefault="00B94759" w14:paraId="0320173C" wp14:textId="77777777">
      <w:pPr>
        <w:pBdr>
          <w:top w:val="single" w:color="auto" w:sz="6" w:space="1"/>
        </w:pBdr>
        <w:spacing w:after="0"/>
        <w:rPr>
          <w:rFonts w:ascii="Arial" w:hAnsi="Arial" w:eastAsia="Times New Roman" w:cs="Arial"/>
          <w:vanish/>
          <w:sz w:val="16"/>
          <w:szCs w:val="16"/>
          <w:lang w:val="en-IN" w:eastAsia="en-IN"/>
        </w:rPr>
      </w:pPr>
      <w:r w:rsidRPr="00B94759">
        <w:rPr>
          <w:rFonts w:ascii="Arial" w:hAnsi="Arial" w:eastAsia="Times New Roman" w:cs="Arial"/>
          <w:vanish/>
          <w:sz w:val="16"/>
          <w:szCs w:val="16"/>
          <w:lang w:val="en-IN" w:eastAsia="en-IN"/>
        </w:rPr>
        <w:t>Bottom of Form</w:t>
      </w:r>
    </w:p>
    <w:p xmlns:wp14="http://schemas.microsoft.com/office/word/2010/wordml" w:rsidRPr="00B94759" w:rsidR="00B94759" w:rsidP="0064581D" w:rsidRDefault="00B94759" w14:paraId="60061E4C" wp14:textId="77777777"/>
    <w:p xmlns:wp14="http://schemas.microsoft.com/office/word/2010/wordml" w:rsidRPr="00483C46" w:rsidR="007B743A" w:rsidP="00D7213E" w:rsidRDefault="007B743A" w14:paraId="44EAFD9C" wp14:textId="77777777"/>
    <w:p xmlns:wp14="http://schemas.microsoft.com/office/word/2010/wordml" w:rsidR="009D3B8B" w:rsidP="00081D4F" w:rsidRDefault="009D3B8B" w14:paraId="4B94D5A5" wp14:textId="77777777">
      <w:pPr>
        <w:rPr>
          <w:b/>
        </w:rPr>
      </w:pPr>
    </w:p>
    <w:p xmlns:wp14="http://schemas.microsoft.com/office/word/2010/wordml" w:rsidR="00BF63F8" w:rsidRDefault="00BF63F8" w14:paraId="3DEEC669" wp14:textId="77777777">
      <w:pPr>
        <w:spacing w:line="276" w:lineRule="auto"/>
        <w:jc w:val="left"/>
      </w:pPr>
      <w:r>
        <w:br w:type="page"/>
      </w:r>
    </w:p>
    <w:p xmlns:wp14="http://schemas.microsoft.com/office/word/2010/wordml" w:rsidR="00952DF5" w:rsidP="008601BF" w:rsidRDefault="00952DF5" w14:paraId="3656B9AB" wp14:textId="77777777"/>
    <w:p xmlns:wp14="http://schemas.microsoft.com/office/word/2010/wordml" w:rsidRPr="00BF63F8" w:rsidR="00BB2772" w:rsidP="00BF63F8" w:rsidRDefault="00AB5E41" w14:paraId="2170E4AD" wp14:textId="77777777">
      <w:pPr>
        <w:pStyle w:val="Heading1"/>
        <w:rPr>
          <w:sz w:val="24"/>
          <w:szCs w:val="24"/>
        </w:rPr>
      </w:pPr>
      <w:r w:rsidRPr="00BF63F8">
        <w:t xml:space="preserve"> </w:t>
      </w:r>
      <w:bookmarkStart w:name="_Toc171175056" w:id="10"/>
      <w:r w:rsidRPr="00BF63F8">
        <w:rPr>
          <w:sz w:val="24"/>
          <w:szCs w:val="24"/>
        </w:rPr>
        <w:t>REFERENCES</w:t>
      </w:r>
      <w:bookmarkEnd w:id="10"/>
      <w:r w:rsidRPr="00BF63F8">
        <w:rPr>
          <w:sz w:val="24"/>
          <w:szCs w:val="24"/>
        </w:rPr>
        <w:t xml:space="preserve"> </w:t>
      </w:r>
    </w:p>
    <w:p xmlns:wp14="http://schemas.microsoft.com/office/word/2010/wordml" w:rsidRPr="00B1485F" w:rsidR="00CA5F12" w:rsidP="00B1485F" w:rsidRDefault="00AB5E41" w14:paraId="4673DA7B" wp14:textId="77777777">
      <w:pPr>
        <w:rPr>
          <w:szCs w:val="26"/>
          <w:u w:val="single"/>
        </w:rPr>
      </w:pPr>
      <w:r w:rsidRPr="00B1485F">
        <w:rPr>
          <w:u w:val="single"/>
        </w:rPr>
        <w:t xml:space="preserve">Books and journals </w:t>
      </w:r>
    </w:p>
    <w:p xmlns:wp14="http://schemas.microsoft.com/office/word/2010/wordml" w:rsidRPr="003F3E75" w:rsidR="00CA5F12" w:rsidP="00CA5F12" w:rsidRDefault="00CA5F12" w14:paraId="04ACC0B2" wp14:textId="77777777">
      <w:pPr>
        <w:spacing w:line="240" w:lineRule="auto"/>
        <w:ind w:left="851" w:hanging="851"/>
        <w:rPr>
          <w:rFonts w:cs="Times New Roman"/>
          <w:color w:val="222222"/>
          <w:szCs w:val="24"/>
          <w:shd w:val="clear" w:color="auto" w:fill="FFFFFF"/>
        </w:rPr>
      </w:pPr>
      <w:r w:rsidRPr="003F3E75">
        <w:rPr>
          <w:rFonts w:cs="Times New Roman"/>
          <w:color w:val="222222"/>
          <w:szCs w:val="24"/>
          <w:shd w:val="clear" w:color="auto" w:fill="FFFFFF"/>
        </w:rPr>
        <w:t>Abdoh,</w:t>
      </w:r>
      <w:r w:rsidRPr="003F3E75">
        <w:rPr>
          <w:rFonts w:cs="Times New Roman"/>
          <w:color w:val="222222"/>
          <w:szCs w:val="24"/>
          <w:shd w:val="clear" w:color="auto" w:fill="FFFFFF"/>
        </w:rPr>
        <w:t>and et.al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., </w:t>
      </w:r>
      <w:r w:rsidRPr="003F3E75">
        <w:rPr>
          <w:rFonts w:cs="Times New Roman"/>
          <w:color w:val="222222"/>
          <w:szCs w:val="24"/>
          <w:shd w:val="clear" w:color="auto" w:fill="FFFFFF"/>
        </w:rPr>
        <w:t>(</w:t>
      </w:r>
      <w:r w:rsidRPr="003F3E75">
        <w:rPr>
          <w:rFonts w:cs="Times New Roman"/>
          <w:color w:val="222222"/>
          <w:szCs w:val="24"/>
          <w:shd w:val="clear" w:color="auto" w:fill="FFFFFF"/>
        </w:rPr>
        <w:t>2020</w:t>
      </w:r>
      <w:r w:rsidRPr="003F3E75">
        <w:rPr>
          <w:rFonts w:cs="Times New Roman"/>
          <w:color w:val="222222"/>
          <w:szCs w:val="24"/>
          <w:shd w:val="clear" w:color="auto" w:fill="FFFFFF"/>
        </w:rPr>
        <w:t>)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The effect of PESTLE factors on E-government adoption in Jordan: A conceptual model.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IJETT</w:t>
      </w:r>
      <w:r w:rsidRPr="003F3E75">
        <w:rPr>
          <w:rFonts w:cs="Times New Roman"/>
          <w:color w:val="222222"/>
          <w:szCs w:val="24"/>
          <w:shd w:val="clear" w:color="auto" w:fill="FFFFFF"/>
        </w:rPr>
        <w:t>.</w:t>
      </w:r>
      <w:r w:rsidRPr="003F3E75">
        <w:rPr>
          <w:rFonts w:cs="Times New Roman"/>
          <w:color w:val="222222"/>
          <w:szCs w:val="24"/>
          <w:shd w:val="clear" w:color="auto" w:fill="FFFFFF"/>
        </w:rPr>
        <w:t>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68</w:t>
      </w:r>
      <w:r w:rsidRPr="003F3E75">
        <w:rPr>
          <w:rFonts w:cs="Times New Roman"/>
          <w:color w:val="222222"/>
          <w:szCs w:val="24"/>
          <w:shd w:val="clear" w:color="auto" w:fill="FFFFFF"/>
        </w:rPr>
        <w:t>.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 pp.19-23.</w:t>
      </w:r>
    </w:p>
    <w:p xmlns:wp14="http://schemas.microsoft.com/office/word/2010/wordml" w:rsidRPr="003F3E75" w:rsidR="00CA5F12" w:rsidP="00CA5F12" w:rsidRDefault="00CA5F12" w14:paraId="49390724" wp14:textId="77777777">
      <w:pPr>
        <w:spacing w:line="240" w:lineRule="auto"/>
        <w:ind w:left="851" w:hanging="851"/>
        <w:rPr>
          <w:rFonts w:cs="Times New Roman"/>
          <w:color w:val="222222"/>
          <w:szCs w:val="24"/>
          <w:shd w:val="clear" w:color="auto" w:fill="FFFFFF"/>
        </w:rPr>
      </w:pPr>
      <w:r w:rsidRPr="003F3E75">
        <w:rPr>
          <w:rFonts w:cs="Times New Roman"/>
          <w:color w:val="222222"/>
          <w:szCs w:val="24"/>
          <w:shd w:val="clear" w:color="auto" w:fill="FFFFFF"/>
        </w:rPr>
        <w:t>Andriuškevičius,</w:t>
      </w:r>
      <w:r w:rsidRPr="003F3E75">
        <w:rPr>
          <w:rFonts w:cs="Times New Roman"/>
          <w:color w:val="222222"/>
          <w:szCs w:val="24"/>
          <w:shd w:val="clear" w:color="auto" w:fill="FFFFFF"/>
        </w:rPr>
        <w:t>and et.al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., </w:t>
      </w:r>
      <w:r w:rsidRPr="003F3E75">
        <w:rPr>
          <w:rFonts w:cs="Times New Roman"/>
          <w:color w:val="222222"/>
          <w:szCs w:val="24"/>
          <w:shd w:val="clear" w:color="auto" w:fill="FFFFFF"/>
        </w:rPr>
        <w:t>(</w:t>
      </w:r>
      <w:r w:rsidRPr="003F3E75">
        <w:rPr>
          <w:rFonts w:cs="Times New Roman"/>
          <w:color w:val="222222"/>
          <w:szCs w:val="24"/>
          <w:shd w:val="clear" w:color="auto" w:fill="FFFFFF"/>
        </w:rPr>
        <w:t>2021</w:t>
      </w:r>
      <w:r w:rsidRPr="003F3E75">
        <w:rPr>
          <w:rFonts w:cs="Times New Roman"/>
          <w:color w:val="222222"/>
          <w:szCs w:val="24"/>
          <w:shd w:val="clear" w:color="auto" w:fill="FFFFFF"/>
        </w:rPr>
        <w:t>)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Developments and trends of mergers and acquisitions in the energy industry.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Energies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.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14</w:t>
      </w:r>
      <w:r w:rsidRPr="003F3E75">
        <w:rPr>
          <w:rFonts w:cs="Times New Roman"/>
          <w:color w:val="222222"/>
          <w:szCs w:val="24"/>
          <w:shd w:val="clear" w:color="auto" w:fill="FFFFFF"/>
        </w:rPr>
        <w:t>(8).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 p.2158.</w:t>
      </w:r>
    </w:p>
    <w:p xmlns:wp14="http://schemas.microsoft.com/office/word/2010/wordml" w:rsidRPr="003F3E75" w:rsidR="00CA5F12" w:rsidP="00CA5F12" w:rsidRDefault="00CA5F12" w14:paraId="25EBC76D" wp14:textId="77777777">
      <w:pPr>
        <w:spacing w:line="240" w:lineRule="auto"/>
        <w:ind w:left="851" w:hanging="851"/>
        <w:rPr>
          <w:rFonts w:cs="Times New Roman"/>
          <w:i/>
          <w:color w:val="222222"/>
          <w:szCs w:val="24"/>
          <w:shd w:val="clear" w:color="auto" w:fill="FFFFFF"/>
        </w:rPr>
      </w:pPr>
      <w:r w:rsidRPr="003F3E75">
        <w:rPr>
          <w:rFonts w:cs="Times New Roman"/>
          <w:color w:val="222222"/>
          <w:szCs w:val="24"/>
          <w:shd w:val="clear" w:color="auto" w:fill="FFFFFF"/>
        </w:rPr>
        <w:t>Buye,and et.al</w:t>
      </w:r>
      <w:r w:rsidRPr="003F3E75">
        <w:rPr>
          <w:rFonts w:cs="Times New Roman"/>
          <w:color w:val="222222"/>
          <w:szCs w:val="24"/>
          <w:shd w:val="clear" w:color="auto" w:fill="FFFFFF"/>
        </w:rPr>
        <w:t>.,</w:t>
      </w:r>
      <w:r w:rsidRPr="003F3E75">
        <w:rPr>
          <w:rFonts w:cs="Times New Roman"/>
          <w:color w:val="222222"/>
          <w:szCs w:val="24"/>
          <w:shd w:val="clear" w:color="auto" w:fill="FFFFFF"/>
        </w:rPr>
        <w:t>(</w:t>
      </w:r>
      <w:r w:rsidRPr="003F3E75">
        <w:rPr>
          <w:rFonts w:cs="Times New Roman"/>
          <w:color w:val="222222"/>
          <w:szCs w:val="24"/>
          <w:shd w:val="clear" w:color="auto" w:fill="FFFFFF"/>
        </w:rPr>
        <w:t>2021</w:t>
      </w:r>
      <w:r w:rsidRPr="003F3E75">
        <w:rPr>
          <w:rFonts w:cs="Times New Roman"/>
          <w:color w:val="222222"/>
          <w:szCs w:val="24"/>
          <w:shd w:val="clear" w:color="auto" w:fill="FFFFFF"/>
        </w:rPr>
        <w:t>)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Critical examination of the PESTEL Analysis Model.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Project: Action Research for Development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.</w:t>
      </w:r>
    </w:p>
    <w:p xmlns:wp14="http://schemas.microsoft.com/office/word/2010/wordml" w:rsidRPr="003F3E75" w:rsidR="00CA5F12" w:rsidP="00CA5F12" w:rsidRDefault="00CA5F12" w14:paraId="6BEE4213" wp14:textId="77777777">
      <w:pPr>
        <w:spacing w:line="240" w:lineRule="auto"/>
        <w:ind w:left="851" w:hanging="851"/>
        <w:rPr>
          <w:rFonts w:cs="Times New Roman"/>
          <w:color w:val="222222"/>
          <w:szCs w:val="24"/>
          <w:shd w:val="clear" w:color="auto" w:fill="FFFFFF"/>
        </w:rPr>
      </w:pPr>
      <w:r w:rsidRPr="003F3E75">
        <w:rPr>
          <w:rFonts w:cs="Times New Roman"/>
          <w:color w:val="222222"/>
          <w:szCs w:val="24"/>
          <w:shd w:val="clear" w:color="auto" w:fill="FFFFFF"/>
        </w:rPr>
        <w:t xml:space="preserve">Casañ, </w:t>
      </w:r>
      <w:r w:rsidRPr="003F3E75">
        <w:rPr>
          <w:rFonts w:cs="Times New Roman"/>
          <w:color w:val="222222"/>
          <w:szCs w:val="24"/>
          <w:shd w:val="clear" w:color="auto" w:fill="FFFFFF"/>
        </w:rPr>
        <w:t>and et.al (</w:t>
      </w:r>
      <w:r w:rsidRPr="003F3E75">
        <w:rPr>
          <w:rFonts w:cs="Times New Roman"/>
          <w:color w:val="222222"/>
          <w:szCs w:val="24"/>
          <w:shd w:val="clear" w:color="auto" w:fill="FFFFFF"/>
        </w:rPr>
        <w:t>2021</w:t>
      </w:r>
      <w:r w:rsidRPr="003F3E75">
        <w:rPr>
          <w:rFonts w:cs="Times New Roman"/>
          <w:color w:val="222222"/>
          <w:szCs w:val="24"/>
          <w:shd w:val="clear" w:color="auto" w:fill="FFFFFF"/>
        </w:rPr>
        <w:t>)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 xml:space="preserve">A collaborative learning activity to 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analyse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 xml:space="preserve"> the sustainability of an innovation using PESTLE.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Sustainability</w:t>
      </w:r>
      <w:r w:rsidRPr="003F3E75">
        <w:rPr>
          <w:rFonts w:cs="Times New Roman"/>
          <w:color w:val="222222"/>
          <w:szCs w:val="24"/>
          <w:shd w:val="clear" w:color="auto" w:fill="FFFFFF"/>
        </w:rPr>
        <w:t>.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13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 (16).</w:t>
      </w:r>
      <w:r w:rsidRPr="003F3E75">
        <w:rPr>
          <w:rFonts w:cs="Times New Roman"/>
          <w:color w:val="222222"/>
          <w:szCs w:val="24"/>
          <w:shd w:val="clear" w:color="auto" w:fill="FFFFFF"/>
        </w:rPr>
        <w:t>p.8756.</w:t>
      </w:r>
    </w:p>
    <w:p xmlns:wp14="http://schemas.microsoft.com/office/word/2010/wordml" w:rsidRPr="003F3E75" w:rsidR="00CA5F12" w:rsidP="00CA5F12" w:rsidRDefault="00CA5F12" w14:paraId="22209DD4" wp14:textId="77777777">
      <w:pPr>
        <w:spacing w:line="240" w:lineRule="auto"/>
        <w:ind w:left="851" w:hanging="851"/>
        <w:rPr>
          <w:rFonts w:cs="Times New Roman"/>
          <w:color w:val="222222"/>
          <w:szCs w:val="24"/>
          <w:shd w:val="clear" w:color="auto" w:fill="FFFFFF"/>
        </w:rPr>
      </w:pPr>
      <w:r w:rsidRPr="003F3E75">
        <w:rPr>
          <w:rFonts w:cs="Times New Roman"/>
          <w:color w:val="222222"/>
          <w:szCs w:val="24"/>
          <w:shd w:val="clear" w:color="auto" w:fill="FFFFFF"/>
        </w:rPr>
        <w:t>Dalirazar, and et.al.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3F3E75">
        <w:rPr>
          <w:rFonts w:cs="Times New Roman"/>
          <w:color w:val="222222"/>
          <w:szCs w:val="24"/>
          <w:shd w:val="clear" w:color="auto" w:fill="FFFFFF"/>
        </w:rPr>
        <w:t>(</w:t>
      </w:r>
      <w:r w:rsidRPr="003F3E75">
        <w:rPr>
          <w:rFonts w:cs="Times New Roman"/>
          <w:color w:val="222222"/>
          <w:szCs w:val="24"/>
          <w:shd w:val="clear" w:color="auto" w:fill="FFFFFF"/>
        </w:rPr>
        <w:t>2023</w:t>
      </w:r>
      <w:r w:rsidRPr="003F3E75">
        <w:rPr>
          <w:rFonts w:cs="Times New Roman"/>
          <w:color w:val="222222"/>
          <w:szCs w:val="24"/>
          <w:shd w:val="clear" w:color="auto" w:fill="FFFFFF"/>
        </w:rPr>
        <w:t>)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Strategic analysis of barriers and solutions to development of sustainable buildings using PESTLE technique.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Construction Management</w:t>
      </w:r>
      <w:r w:rsidRPr="003F3E75">
        <w:rPr>
          <w:rFonts w:cs="Times New Roman"/>
          <w:color w:val="222222"/>
          <w:szCs w:val="24"/>
          <w:shd w:val="clear" w:color="auto" w:fill="FFFFFF"/>
        </w:rPr>
        <w:t>.</w:t>
      </w:r>
      <w:r w:rsidRPr="003F3E75">
        <w:rPr>
          <w:rFonts w:cs="Times New Roman"/>
          <w:color w:val="222222"/>
          <w:szCs w:val="24"/>
          <w:shd w:val="clear" w:color="auto" w:fill="FFFFFF"/>
        </w:rPr>
        <w:t>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23</w:t>
      </w:r>
      <w:r w:rsidRPr="003F3E75">
        <w:rPr>
          <w:rFonts w:cs="Times New Roman"/>
          <w:color w:val="222222"/>
          <w:szCs w:val="24"/>
          <w:shd w:val="clear" w:color="auto" w:fill="FFFFFF"/>
        </w:rPr>
        <w:t>(1).</w:t>
      </w:r>
      <w:r w:rsidRPr="003F3E75">
        <w:rPr>
          <w:rFonts w:cs="Times New Roman"/>
          <w:color w:val="222222"/>
          <w:szCs w:val="24"/>
          <w:shd w:val="clear" w:color="auto" w:fill="FFFFFF"/>
        </w:rPr>
        <w:t>pp.167-181.</w:t>
      </w:r>
    </w:p>
    <w:p xmlns:wp14="http://schemas.microsoft.com/office/word/2010/wordml" w:rsidRPr="003F3E75" w:rsidR="00CA5F12" w:rsidP="00CA5F12" w:rsidRDefault="00CA5F12" w14:paraId="6E0B53BB" wp14:textId="77777777">
      <w:pPr>
        <w:spacing w:line="240" w:lineRule="auto"/>
        <w:ind w:left="851" w:hanging="851"/>
        <w:rPr>
          <w:rFonts w:cs="Times New Roman"/>
          <w:color w:val="222222"/>
          <w:szCs w:val="24"/>
          <w:shd w:val="clear" w:color="auto" w:fill="FFFFFF"/>
        </w:rPr>
      </w:pPr>
      <w:r w:rsidRPr="003F3E75">
        <w:rPr>
          <w:rFonts w:cs="Times New Roman"/>
          <w:color w:val="222222"/>
          <w:szCs w:val="24"/>
          <w:shd w:val="clear" w:color="auto" w:fill="FFFFFF"/>
        </w:rPr>
        <w:t>Eierle,</w:t>
      </w:r>
      <w:r w:rsidRPr="003F3E75">
        <w:rPr>
          <w:rFonts w:cs="Times New Roman"/>
          <w:color w:val="222222"/>
          <w:szCs w:val="24"/>
          <w:shd w:val="clear" w:color="auto" w:fill="FFFFFF"/>
        </w:rPr>
        <w:t>and et.al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., </w:t>
      </w:r>
      <w:r w:rsidRPr="003F3E75">
        <w:rPr>
          <w:rFonts w:cs="Times New Roman"/>
          <w:color w:val="222222"/>
          <w:szCs w:val="24"/>
          <w:shd w:val="clear" w:color="auto" w:fill="FFFFFF"/>
        </w:rPr>
        <w:t>(</w:t>
      </w:r>
      <w:r w:rsidRPr="003F3E75">
        <w:rPr>
          <w:rFonts w:cs="Times New Roman"/>
          <w:color w:val="222222"/>
          <w:szCs w:val="24"/>
          <w:shd w:val="clear" w:color="auto" w:fill="FFFFFF"/>
        </w:rPr>
        <w:t>2022</w:t>
      </w:r>
      <w:r w:rsidRPr="003F3E75">
        <w:rPr>
          <w:rFonts w:cs="Times New Roman"/>
          <w:color w:val="222222"/>
          <w:szCs w:val="24"/>
          <w:shd w:val="clear" w:color="auto" w:fill="FFFFFF"/>
        </w:rPr>
        <w:t>)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External factors and the pricing of audit services: A systematic review of the archival literature using a PESTLE analysis.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Auditing: A Journal of Practice &amp; Theory</w:t>
      </w:r>
      <w:r w:rsidRPr="003F3E75">
        <w:rPr>
          <w:rFonts w:cs="Times New Roman"/>
          <w:color w:val="222222"/>
          <w:szCs w:val="24"/>
          <w:shd w:val="clear" w:color="auto" w:fill="FFFFFF"/>
        </w:rPr>
        <w:t>.</w:t>
      </w:r>
      <w:r w:rsidRPr="003F3E75">
        <w:rPr>
          <w:rFonts w:cs="Times New Roman"/>
          <w:color w:val="222222"/>
          <w:szCs w:val="24"/>
          <w:shd w:val="clear" w:color="auto" w:fill="FFFFFF"/>
        </w:rPr>
        <w:t>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41</w:t>
      </w:r>
      <w:r w:rsidRPr="003F3E75">
        <w:rPr>
          <w:rFonts w:cs="Times New Roman"/>
          <w:color w:val="222222"/>
          <w:szCs w:val="24"/>
          <w:shd w:val="clear" w:color="auto" w:fill="FFFFFF"/>
        </w:rPr>
        <w:t>(3).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3F3E75">
        <w:rPr>
          <w:rFonts w:cs="Times New Roman"/>
          <w:color w:val="222222"/>
          <w:szCs w:val="24"/>
          <w:shd w:val="clear" w:color="auto" w:fill="FFFFFF"/>
        </w:rPr>
        <w:t>Pp.95-119</w:t>
      </w:r>
      <w:r w:rsidRPr="003F3E75">
        <w:rPr>
          <w:rFonts w:cs="Times New Roman"/>
          <w:color w:val="222222"/>
          <w:szCs w:val="24"/>
          <w:shd w:val="clear" w:color="auto" w:fill="FFFFFF"/>
        </w:rPr>
        <w:t>.</w:t>
      </w:r>
      <w:bookmarkStart w:name="_GoBack" w:id="11"/>
      <w:bookmarkEnd w:id="11"/>
    </w:p>
    <w:p xmlns:wp14="http://schemas.microsoft.com/office/word/2010/wordml" w:rsidRPr="003F3E75" w:rsidR="00CA5F12" w:rsidP="00CA5F12" w:rsidRDefault="00CA5F12" w14:paraId="76D78479" wp14:textId="77777777">
      <w:pPr>
        <w:spacing w:line="240" w:lineRule="auto"/>
        <w:ind w:left="851" w:hanging="851"/>
        <w:rPr>
          <w:rFonts w:cs="Times New Roman"/>
          <w:szCs w:val="24"/>
        </w:rPr>
      </w:pPr>
      <w:r w:rsidRPr="003F3E75">
        <w:rPr>
          <w:rFonts w:cs="Times New Roman"/>
          <w:color w:val="222222"/>
          <w:szCs w:val="24"/>
          <w:shd w:val="clear" w:color="auto" w:fill="FFFFFF"/>
        </w:rPr>
        <w:t>Sobhani,</w:t>
      </w:r>
      <w:r w:rsidRPr="003F3E75">
        <w:rPr>
          <w:rFonts w:cs="Times New Roman"/>
          <w:color w:val="222222"/>
          <w:szCs w:val="24"/>
          <w:shd w:val="clear" w:color="auto" w:fill="FFFFFF"/>
        </w:rPr>
        <w:t>and et.al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., </w:t>
      </w:r>
      <w:r w:rsidRPr="003F3E75">
        <w:rPr>
          <w:rFonts w:cs="Times New Roman"/>
          <w:color w:val="222222"/>
          <w:szCs w:val="24"/>
          <w:shd w:val="clear" w:color="auto" w:fill="FFFFFF"/>
        </w:rPr>
        <w:t>(</w:t>
      </w:r>
      <w:r w:rsidRPr="003F3E75">
        <w:rPr>
          <w:rFonts w:cs="Times New Roman"/>
          <w:color w:val="222222"/>
          <w:szCs w:val="24"/>
          <w:shd w:val="clear" w:color="auto" w:fill="FFFFFF"/>
        </w:rPr>
        <w:t>2020</w:t>
      </w:r>
      <w:r w:rsidRPr="003F3E75">
        <w:rPr>
          <w:rFonts w:cs="Times New Roman"/>
          <w:color w:val="222222"/>
          <w:szCs w:val="24"/>
          <w:shd w:val="clear" w:color="auto" w:fill="FFFFFF"/>
        </w:rPr>
        <w:t>)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 xml:space="preserve">A framework for 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>analysing</w:t>
      </w:r>
      <w:r w:rsidRPr="003F3E75">
        <w:rPr>
          <w:rFonts w:cs="Times New Roman"/>
          <w:i/>
          <w:color w:val="222222"/>
          <w:szCs w:val="24"/>
          <w:shd w:val="clear" w:color="auto" w:fill="FFFFFF"/>
        </w:rPr>
        <w:t xml:space="preserve"> the competitiveness of unconventional modes of transportation in developing cities. </w:t>
      </w:r>
      <w:r w:rsidRPr="003F3E75">
        <w:rPr>
          <w:rFonts w:cs="Times New Roman"/>
          <w:i/>
          <w:iCs/>
          <w:color w:val="222222"/>
          <w:szCs w:val="24"/>
          <w:shd w:val="clear" w:color="auto" w:fill="FFFFFF"/>
        </w:rPr>
        <w:t>Transportation Research Part A: Policy and Practice</w:t>
      </w:r>
      <w:r w:rsidRPr="003F3E75">
        <w:rPr>
          <w:rFonts w:cs="Times New Roman"/>
          <w:color w:val="222222"/>
          <w:szCs w:val="24"/>
          <w:shd w:val="clear" w:color="auto" w:fill="FFFFFF"/>
        </w:rPr>
        <w:t>.</w:t>
      </w:r>
      <w:r w:rsidRPr="003F3E75">
        <w:rPr>
          <w:rFonts w:cs="Times New Roman"/>
          <w:color w:val="222222"/>
          <w:szCs w:val="24"/>
          <w:shd w:val="clear" w:color="auto" w:fill="FFFFFF"/>
        </w:rPr>
        <w:t> </w:t>
      </w:r>
      <w:r w:rsidRPr="003F3E75">
        <w:rPr>
          <w:rFonts w:cs="Times New Roman"/>
          <w:iCs/>
          <w:color w:val="222222"/>
          <w:szCs w:val="24"/>
          <w:shd w:val="clear" w:color="auto" w:fill="FFFFFF"/>
        </w:rPr>
        <w:t>137</w:t>
      </w:r>
      <w:r w:rsidRPr="003F3E75">
        <w:rPr>
          <w:rFonts w:cs="Times New Roman"/>
          <w:color w:val="222222"/>
          <w:szCs w:val="24"/>
          <w:shd w:val="clear" w:color="auto" w:fill="FFFFFF"/>
        </w:rPr>
        <w:t>.</w:t>
      </w:r>
      <w:r w:rsidRPr="003F3E75">
        <w:rPr>
          <w:rFonts w:cs="Times New Roman"/>
          <w:color w:val="222222"/>
          <w:szCs w:val="24"/>
          <w:shd w:val="clear" w:color="auto" w:fill="FFFFFF"/>
        </w:rPr>
        <w:t xml:space="preserve"> pp.504-518.</w:t>
      </w:r>
    </w:p>
    <w:p xmlns:wp14="http://schemas.microsoft.com/office/word/2010/wordml" w:rsidRPr="003F3E75" w:rsidR="00DF1D28" w:rsidP="00DF1D28" w:rsidRDefault="00DF1D28" w14:paraId="45FB0818" wp14:textId="77777777">
      <w:pPr>
        <w:rPr>
          <w:rFonts w:cs="Times New Roman"/>
          <w:szCs w:val="24"/>
        </w:rPr>
      </w:pPr>
    </w:p>
    <w:p xmlns:wp14="http://schemas.microsoft.com/office/word/2010/wordml" w:rsidRPr="00DF1D28" w:rsidR="00CB20A7" w:rsidP="00DF1D28" w:rsidRDefault="00CB20A7" w14:paraId="049F31CB" wp14:textId="77777777">
      <w:pPr>
        <w:ind w:left="851" w:hanging="851"/>
        <w:jc w:val="right"/>
        <w:rPr>
          <w:szCs w:val="24"/>
        </w:rPr>
      </w:pPr>
    </w:p>
    <w:sectPr w:rsidRPr="00DF1D28" w:rsidR="00CB20A7" w:rsidSect="009802DB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11BBC" w:rsidP="00D96B35" w:rsidRDefault="00E11BBC" w14:paraId="5312826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E11BBC" w:rsidP="00D96B35" w:rsidRDefault="00E11BBC" w14:paraId="62486C05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11BBC" w:rsidP="00D96B35" w:rsidRDefault="00E11BBC" w14:paraId="4101652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E11BBC" w:rsidP="00D96B35" w:rsidRDefault="00E11BBC" w14:paraId="4B99056E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50B7A"/>
    <w:multiLevelType w:val="hybridMultilevel"/>
    <w:tmpl w:val="F35E1F5A"/>
    <w:lvl w:ilvl="0" w:tplc="105AA88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E1814C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C4F4746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DC058A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BD5E49A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5276F7F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BC43CD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A050C43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CB80AD1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31660E8"/>
    <w:multiLevelType w:val="hybridMultilevel"/>
    <w:tmpl w:val="FBBAC8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CC9"/>
    <w:multiLevelType w:val="hybridMultilevel"/>
    <w:tmpl w:val="539844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7755A"/>
    <w:multiLevelType w:val="hybridMultilevel"/>
    <w:tmpl w:val="82CAF00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1BA12818"/>
    <w:multiLevelType w:val="hybridMultilevel"/>
    <w:tmpl w:val="95EC22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BD31D9D"/>
    <w:multiLevelType w:val="hybridMultilevel"/>
    <w:tmpl w:val="8FDC4C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D227B"/>
    <w:multiLevelType w:val="hybridMultilevel"/>
    <w:tmpl w:val="F6BC420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 w15:restartNumberingAfterBreak="0">
    <w:nsid w:val="279234A8"/>
    <w:multiLevelType w:val="hybridMultilevel"/>
    <w:tmpl w:val="AC689B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169511F"/>
    <w:multiLevelType w:val="hybridMultilevel"/>
    <w:tmpl w:val="C4FEFA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3F63331"/>
    <w:multiLevelType w:val="hybridMultilevel"/>
    <w:tmpl w:val="14127C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A034AAE"/>
    <w:multiLevelType w:val="hybridMultilevel"/>
    <w:tmpl w:val="54A845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2019EF"/>
    <w:multiLevelType w:val="hybridMultilevel"/>
    <w:tmpl w:val="281CFD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F13BFF"/>
    <w:multiLevelType w:val="hybridMultilevel"/>
    <w:tmpl w:val="C68ED65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3" w15:restartNumberingAfterBreak="0">
    <w:nsid w:val="4F180D39"/>
    <w:multiLevelType w:val="hybridMultilevel"/>
    <w:tmpl w:val="0262CE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247388A"/>
    <w:multiLevelType w:val="hybridMultilevel"/>
    <w:tmpl w:val="74AC73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2064C5"/>
    <w:multiLevelType w:val="hybridMultilevel"/>
    <w:tmpl w:val="4432A892"/>
    <w:lvl w:ilvl="0" w:tplc="6DFCD9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69292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D48A2D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EC0C3F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9432A9B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09F691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AA88A0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9014B8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74DA73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2D41DBB"/>
    <w:multiLevelType w:val="hybridMultilevel"/>
    <w:tmpl w:val="9FB2019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66DE1C54"/>
    <w:multiLevelType w:val="hybridMultilevel"/>
    <w:tmpl w:val="D37E43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07D6F"/>
    <w:multiLevelType w:val="hybridMultilevel"/>
    <w:tmpl w:val="D340E3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A96825"/>
    <w:multiLevelType w:val="hybridMultilevel"/>
    <w:tmpl w:val="A1AA5D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A7016F"/>
    <w:multiLevelType w:val="hybridMultilevel"/>
    <w:tmpl w:val="62385E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F1E7253"/>
    <w:multiLevelType w:val="hybridMultilevel"/>
    <w:tmpl w:val="6826EC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EF56FA"/>
    <w:multiLevelType w:val="hybridMultilevel"/>
    <w:tmpl w:val="1D140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13"/>
  </w:num>
  <w:num w:numId="4">
    <w:abstractNumId w:val="6"/>
  </w:num>
  <w:num w:numId="5">
    <w:abstractNumId w:val="16"/>
  </w:num>
  <w:num w:numId="6">
    <w:abstractNumId w:val="9"/>
  </w:num>
  <w:num w:numId="7">
    <w:abstractNumId w:val="20"/>
  </w:num>
  <w:num w:numId="8">
    <w:abstractNumId w:val="8"/>
  </w:num>
  <w:num w:numId="9">
    <w:abstractNumId w:val="4"/>
  </w:num>
  <w:num w:numId="10">
    <w:abstractNumId w:val="7"/>
  </w:num>
  <w:num w:numId="11">
    <w:abstractNumId w:val="3"/>
  </w:num>
  <w:num w:numId="12">
    <w:abstractNumId w:val="5"/>
  </w:num>
  <w:num w:numId="13">
    <w:abstractNumId w:val="22"/>
  </w:num>
  <w:num w:numId="14">
    <w:abstractNumId w:val="10"/>
  </w:num>
  <w:num w:numId="15">
    <w:abstractNumId w:val="17"/>
  </w:num>
  <w:num w:numId="16">
    <w:abstractNumId w:val="21"/>
  </w:num>
  <w:num w:numId="17">
    <w:abstractNumId w:val="14"/>
  </w:num>
  <w:num w:numId="18">
    <w:abstractNumId w:val="19"/>
  </w:num>
  <w:num w:numId="19">
    <w:abstractNumId w:val="1"/>
  </w:num>
  <w:num w:numId="20">
    <w:abstractNumId w:val="2"/>
  </w:num>
  <w:num w:numId="21">
    <w:abstractNumId w:val="11"/>
  </w:num>
  <w:num w:numId="22">
    <w:abstractNumId w:val="0"/>
  </w:num>
  <w:num w:numId="23">
    <w:abstractNumId w:val="15"/>
  </w:num>
  <w:numIdMacAtCleanup w:val="11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182"/>
    <w:rsid w:val="0000311D"/>
    <w:rsid w:val="000048FC"/>
    <w:rsid w:val="00004BF0"/>
    <w:rsid w:val="00004F03"/>
    <w:rsid w:val="000052EE"/>
    <w:rsid w:val="00005BB8"/>
    <w:rsid w:val="00005EFB"/>
    <w:rsid w:val="00006D16"/>
    <w:rsid w:val="000101DF"/>
    <w:rsid w:val="00011321"/>
    <w:rsid w:val="000116FF"/>
    <w:rsid w:val="000121EA"/>
    <w:rsid w:val="00012ED4"/>
    <w:rsid w:val="00013618"/>
    <w:rsid w:val="000148DD"/>
    <w:rsid w:val="000149EA"/>
    <w:rsid w:val="00015396"/>
    <w:rsid w:val="00015873"/>
    <w:rsid w:val="00016408"/>
    <w:rsid w:val="00016A4D"/>
    <w:rsid w:val="0002054F"/>
    <w:rsid w:val="000205F5"/>
    <w:rsid w:val="00021993"/>
    <w:rsid w:val="0002284D"/>
    <w:rsid w:val="0002441B"/>
    <w:rsid w:val="00024430"/>
    <w:rsid w:val="0002548A"/>
    <w:rsid w:val="0002647E"/>
    <w:rsid w:val="00027116"/>
    <w:rsid w:val="00030A26"/>
    <w:rsid w:val="00031F33"/>
    <w:rsid w:val="00031F7D"/>
    <w:rsid w:val="00033060"/>
    <w:rsid w:val="00035468"/>
    <w:rsid w:val="00035748"/>
    <w:rsid w:val="00036183"/>
    <w:rsid w:val="000373BC"/>
    <w:rsid w:val="000373EA"/>
    <w:rsid w:val="000376BA"/>
    <w:rsid w:val="00040CF0"/>
    <w:rsid w:val="00042E4E"/>
    <w:rsid w:val="000439A6"/>
    <w:rsid w:val="00043FDC"/>
    <w:rsid w:val="00045F72"/>
    <w:rsid w:val="00047C50"/>
    <w:rsid w:val="00050566"/>
    <w:rsid w:val="00050802"/>
    <w:rsid w:val="00051464"/>
    <w:rsid w:val="000517EC"/>
    <w:rsid w:val="00053BCA"/>
    <w:rsid w:val="000548A0"/>
    <w:rsid w:val="00055688"/>
    <w:rsid w:val="00055E65"/>
    <w:rsid w:val="000568E9"/>
    <w:rsid w:val="00060E19"/>
    <w:rsid w:val="00063162"/>
    <w:rsid w:val="000634EB"/>
    <w:rsid w:val="00064638"/>
    <w:rsid w:val="000658A9"/>
    <w:rsid w:val="00065D0E"/>
    <w:rsid w:val="00066F19"/>
    <w:rsid w:val="00071AD4"/>
    <w:rsid w:val="000721E7"/>
    <w:rsid w:val="000724E7"/>
    <w:rsid w:val="00072765"/>
    <w:rsid w:val="000738FC"/>
    <w:rsid w:val="00074B5C"/>
    <w:rsid w:val="00077680"/>
    <w:rsid w:val="00080821"/>
    <w:rsid w:val="00081771"/>
    <w:rsid w:val="00081B57"/>
    <w:rsid w:val="00081D4F"/>
    <w:rsid w:val="00082261"/>
    <w:rsid w:val="0008575D"/>
    <w:rsid w:val="000858EF"/>
    <w:rsid w:val="00085FF9"/>
    <w:rsid w:val="0008675B"/>
    <w:rsid w:val="00091DCD"/>
    <w:rsid w:val="0009261C"/>
    <w:rsid w:val="00093460"/>
    <w:rsid w:val="00094705"/>
    <w:rsid w:val="00095041"/>
    <w:rsid w:val="0009524E"/>
    <w:rsid w:val="00095394"/>
    <w:rsid w:val="00095CFA"/>
    <w:rsid w:val="00096412"/>
    <w:rsid w:val="000A0041"/>
    <w:rsid w:val="000A0634"/>
    <w:rsid w:val="000A101B"/>
    <w:rsid w:val="000A1812"/>
    <w:rsid w:val="000A207D"/>
    <w:rsid w:val="000A2357"/>
    <w:rsid w:val="000A2383"/>
    <w:rsid w:val="000A2471"/>
    <w:rsid w:val="000A2BD9"/>
    <w:rsid w:val="000A35C4"/>
    <w:rsid w:val="000A54DB"/>
    <w:rsid w:val="000B176C"/>
    <w:rsid w:val="000B2C1B"/>
    <w:rsid w:val="000B32F8"/>
    <w:rsid w:val="000B4EF0"/>
    <w:rsid w:val="000B524E"/>
    <w:rsid w:val="000B66F8"/>
    <w:rsid w:val="000C0CA3"/>
    <w:rsid w:val="000C235C"/>
    <w:rsid w:val="000C26B8"/>
    <w:rsid w:val="000C26DF"/>
    <w:rsid w:val="000C2E71"/>
    <w:rsid w:val="000C460D"/>
    <w:rsid w:val="000C53BE"/>
    <w:rsid w:val="000C5C7B"/>
    <w:rsid w:val="000C5CFF"/>
    <w:rsid w:val="000C6627"/>
    <w:rsid w:val="000C7252"/>
    <w:rsid w:val="000C7D48"/>
    <w:rsid w:val="000D0DED"/>
    <w:rsid w:val="000D1628"/>
    <w:rsid w:val="000D210D"/>
    <w:rsid w:val="000D3B55"/>
    <w:rsid w:val="000D68D9"/>
    <w:rsid w:val="000D6FF3"/>
    <w:rsid w:val="000D7636"/>
    <w:rsid w:val="000D7A2D"/>
    <w:rsid w:val="000D7FF8"/>
    <w:rsid w:val="000E010A"/>
    <w:rsid w:val="000E0B11"/>
    <w:rsid w:val="000E195D"/>
    <w:rsid w:val="000E243E"/>
    <w:rsid w:val="000E2D39"/>
    <w:rsid w:val="000E2EB0"/>
    <w:rsid w:val="000E3271"/>
    <w:rsid w:val="000E5494"/>
    <w:rsid w:val="000E6A56"/>
    <w:rsid w:val="000E76DA"/>
    <w:rsid w:val="000F0943"/>
    <w:rsid w:val="000F0A4B"/>
    <w:rsid w:val="000F1A23"/>
    <w:rsid w:val="000F2468"/>
    <w:rsid w:val="000F2C19"/>
    <w:rsid w:val="000F3073"/>
    <w:rsid w:val="000F3749"/>
    <w:rsid w:val="000F4635"/>
    <w:rsid w:val="00102A2B"/>
    <w:rsid w:val="0010577C"/>
    <w:rsid w:val="001104D1"/>
    <w:rsid w:val="00111737"/>
    <w:rsid w:val="0011177F"/>
    <w:rsid w:val="00111EB3"/>
    <w:rsid w:val="00112114"/>
    <w:rsid w:val="001135B6"/>
    <w:rsid w:val="00113BA4"/>
    <w:rsid w:val="0011469A"/>
    <w:rsid w:val="001149E7"/>
    <w:rsid w:val="001156CB"/>
    <w:rsid w:val="00115B23"/>
    <w:rsid w:val="00117903"/>
    <w:rsid w:val="00120181"/>
    <w:rsid w:val="00121F8C"/>
    <w:rsid w:val="00122EF6"/>
    <w:rsid w:val="00123359"/>
    <w:rsid w:val="0012368F"/>
    <w:rsid w:val="0012379C"/>
    <w:rsid w:val="001237B5"/>
    <w:rsid w:val="00124D46"/>
    <w:rsid w:val="00125508"/>
    <w:rsid w:val="00126B09"/>
    <w:rsid w:val="0012707D"/>
    <w:rsid w:val="00127B32"/>
    <w:rsid w:val="00130405"/>
    <w:rsid w:val="00131EA9"/>
    <w:rsid w:val="0013355C"/>
    <w:rsid w:val="001345BF"/>
    <w:rsid w:val="0013476A"/>
    <w:rsid w:val="00140FF0"/>
    <w:rsid w:val="00144491"/>
    <w:rsid w:val="001445F9"/>
    <w:rsid w:val="00144D1A"/>
    <w:rsid w:val="0014501F"/>
    <w:rsid w:val="0014634E"/>
    <w:rsid w:val="00146974"/>
    <w:rsid w:val="00146FB2"/>
    <w:rsid w:val="00147E63"/>
    <w:rsid w:val="00150049"/>
    <w:rsid w:val="001505CB"/>
    <w:rsid w:val="00152883"/>
    <w:rsid w:val="00152F36"/>
    <w:rsid w:val="001532EC"/>
    <w:rsid w:val="001535DA"/>
    <w:rsid w:val="00156A52"/>
    <w:rsid w:val="001601DE"/>
    <w:rsid w:val="001609FA"/>
    <w:rsid w:val="00161AFC"/>
    <w:rsid w:val="00162711"/>
    <w:rsid w:val="00162F4D"/>
    <w:rsid w:val="001640DB"/>
    <w:rsid w:val="00164323"/>
    <w:rsid w:val="0016648C"/>
    <w:rsid w:val="001669B2"/>
    <w:rsid w:val="001670E0"/>
    <w:rsid w:val="00167539"/>
    <w:rsid w:val="0016790B"/>
    <w:rsid w:val="00167B5D"/>
    <w:rsid w:val="00172B17"/>
    <w:rsid w:val="00172F64"/>
    <w:rsid w:val="001735C9"/>
    <w:rsid w:val="001746E5"/>
    <w:rsid w:val="00175953"/>
    <w:rsid w:val="00175ADA"/>
    <w:rsid w:val="00175D72"/>
    <w:rsid w:val="00175F81"/>
    <w:rsid w:val="001767DC"/>
    <w:rsid w:val="00180606"/>
    <w:rsid w:val="0018114B"/>
    <w:rsid w:val="00181C38"/>
    <w:rsid w:val="00182763"/>
    <w:rsid w:val="00183351"/>
    <w:rsid w:val="00184AF7"/>
    <w:rsid w:val="00185C8C"/>
    <w:rsid w:val="0018709B"/>
    <w:rsid w:val="00187446"/>
    <w:rsid w:val="00187537"/>
    <w:rsid w:val="00190669"/>
    <w:rsid w:val="0019085B"/>
    <w:rsid w:val="00190FB1"/>
    <w:rsid w:val="00191D13"/>
    <w:rsid w:val="001933F0"/>
    <w:rsid w:val="00193DF9"/>
    <w:rsid w:val="00195804"/>
    <w:rsid w:val="00195E80"/>
    <w:rsid w:val="0019621E"/>
    <w:rsid w:val="001971B9"/>
    <w:rsid w:val="001A0400"/>
    <w:rsid w:val="001A115F"/>
    <w:rsid w:val="001A11DD"/>
    <w:rsid w:val="001A18AB"/>
    <w:rsid w:val="001A26EE"/>
    <w:rsid w:val="001A2E13"/>
    <w:rsid w:val="001A55EC"/>
    <w:rsid w:val="001A6DA8"/>
    <w:rsid w:val="001A72B2"/>
    <w:rsid w:val="001A76A6"/>
    <w:rsid w:val="001A7E7B"/>
    <w:rsid w:val="001B17FB"/>
    <w:rsid w:val="001B5360"/>
    <w:rsid w:val="001B57E2"/>
    <w:rsid w:val="001B6F34"/>
    <w:rsid w:val="001B7663"/>
    <w:rsid w:val="001C08EA"/>
    <w:rsid w:val="001C09A6"/>
    <w:rsid w:val="001C176C"/>
    <w:rsid w:val="001C223C"/>
    <w:rsid w:val="001C26F3"/>
    <w:rsid w:val="001C5C98"/>
    <w:rsid w:val="001C6AB1"/>
    <w:rsid w:val="001C7095"/>
    <w:rsid w:val="001C79DE"/>
    <w:rsid w:val="001D10BB"/>
    <w:rsid w:val="001D1464"/>
    <w:rsid w:val="001D1752"/>
    <w:rsid w:val="001D1B18"/>
    <w:rsid w:val="001D1BF9"/>
    <w:rsid w:val="001D2274"/>
    <w:rsid w:val="001D250E"/>
    <w:rsid w:val="001D2548"/>
    <w:rsid w:val="001D2F5B"/>
    <w:rsid w:val="001D3EB4"/>
    <w:rsid w:val="001D3F55"/>
    <w:rsid w:val="001E03FD"/>
    <w:rsid w:val="001E10A0"/>
    <w:rsid w:val="001E2E29"/>
    <w:rsid w:val="001E42FA"/>
    <w:rsid w:val="001E479B"/>
    <w:rsid w:val="001E5155"/>
    <w:rsid w:val="001E5D5A"/>
    <w:rsid w:val="001E6C8F"/>
    <w:rsid w:val="001E6EC3"/>
    <w:rsid w:val="001E6FA0"/>
    <w:rsid w:val="001F003A"/>
    <w:rsid w:val="001F00FB"/>
    <w:rsid w:val="001F061D"/>
    <w:rsid w:val="001F1EE5"/>
    <w:rsid w:val="001F23B3"/>
    <w:rsid w:val="001F330B"/>
    <w:rsid w:val="001F4DBA"/>
    <w:rsid w:val="001F5768"/>
    <w:rsid w:val="001F57B7"/>
    <w:rsid w:val="001F5A65"/>
    <w:rsid w:val="00200CE5"/>
    <w:rsid w:val="002014A2"/>
    <w:rsid w:val="002017A6"/>
    <w:rsid w:val="00203E2C"/>
    <w:rsid w:val="002049C7"/>
    <w:rsid w:val="00204FD4"/>
    <w:rsid w:val="0020603E"/>
    <w:rsid w:val="00206E3D"/>
    <w:rsid w:val="0021062E"/>
    <w:rsid w:val="0021068A"/>
    <w:rsid w:val="00211000"/>
    <w:rsid w:val="00211293"/>
    <w:rsid w:val="00212C53"/>
    <w:rsid w:val="002143DB"/>
    <w:rsid w:val="0021453E"/>
    <w:rsid w:val="002146F9"/>
    <w:rsid w:val="00214A9D"/>
    <w:rsid w:val="00214EF2"/>
    <w:rsid w:val="00216B1A"/>
    <w:rsid w:val="00217940"/>
    <w:rsid w:val="00220888"/>
    <w:rsid w:val="00220A4D"/>
    <w:rsid w:val="00221CB5"/>
    <w:rsid w:val="00221E57"/>
    <w:rsid w:val="0022439E"/>
    <w:rsid w:val="00224FA0"/>
    <w:rsid w:val="0022693F"/>
    <w:rsid w:val="0022753E"/>
    <w:rsid w:val="00227CFD"/>
    <w:rsid w:val="00227FBC"/>
    <w:rsid w:val="00230AD5"/>
    <w:rsid w:val="0023300F"/>
    <w:rsid w:val="0023317F"/>
    <w:rsid w:val="00233A6E"/>
    <w:rsid w:val="002347F1"/>
    <w:rsid w:val="002373E5"/>
    <w:rsid w:val="00237A9A"/>
    <w:rsid w:val="00240022"/>
    <w:rsid w:val="002401A6"/>
    <w:rsid w:val="00241AB4"/>
    <w:rsid w:val="0024291A"/>
    <w:rsid w:val="00242BB4"/>
    <w:rsid w:val="00243C53"/>
    <w:rsid w:val="00245155"/>
    <w:rsid w:val="002453D6"/>
    <w:rsid w:val="00245600"/>
    <w:rsid w:val="0024562E"/>
    <w:rsid w:val="0024723C"/>
    <w:rsid w:val="00250280"/>
    <w:rsid w:val="00251948"/>
    <w:rsid w:val="0025219D"/>
    <w:rsid w:val="0025319B"/>
    <w:rsid w:val="002547B3"/>
    <w:rsid w:val="0025488B"/>
    <w:rsid w:val="00254AE2"/>
    <w:rsid w:val="00256750"/>
    <w:rsid w:val="002567AD"/>
    <w:rsid w:val="002575DF"/>
    <w:rsid w:val="0025774A"/>
    <w:rsid w:val="00260D2B"/>
    <w:rsid w:val="00261691"/>
    <w:rsid w:val="00261CA8"/>
    <w:rsid w:val="00262FFD"/>
    <w:rsid w:val="00264370"/>
    <w:rsid w:val="00264564"/>
    <w:rsid w:val="00264CBA"/>
    <w:rsid w:val="00264E08"/>
    <w:rsid w:val="00265B47"/>
    <w:rsid w:val="00265E73"/>
    <w:rsid w:val="002663D2"/>
    <w:rsid w:val="00266CCA"/>
    <w:rsid w:val="00270042"/>
    <w:rsid w:val="0027048B"/>
    <w:rsid w:val="002713D7"/>
    <w:rsid w:val="002725B4"/>
    <w:rsid w:val="00272B3A"/>
    <w:rsid w:val="00272CAD"/>
    <w:rsid w:val="00272E0C"/>
    <w:rsid w:val="00274190"/>
    <w:rsid w:val="00274FE1"/>
    <w:rsid w:val="00277621"/>
    <w:rsid w:val="002800E8"/>
    <w:rsid w:val="002808F3"/>
    <w:rsid w:val="0028128B"/>
    <w:rsid w:val="0028354E"/>
    <w:rsid w:val="002838AD"/>
    <w:rsid w:val="00284517"/>
    <w:rsid w:val="00284618"/>
    <w:rsid w:val="00285C0C"/>
    <w:rsid w:val="002864B5"/>
    <w:rsid w:val="00286AC5"/>
    <w:rsid w:val="0028731D"/>
    <w:rsid w:val="00287450"/>
    <w:rsid w:val="002941D0"/>
    <w:rsid w:val="0029445E"/>
    <w:rsid w:val="00296195"/>
    <w:rsid w:val="0029629C"/>
    <w:rsid w:val="00297B1A"/>
    <w:rsid w:val="002A046D"/>
    <w:rsid w:val="002A0F57"/>
    <w:rsid w:val="002A2026"/>
    <w:rsid w:val="002A2196"/>
    <w:rsid w:val="002A2734"/>
    <w:rsid w:val="002A478A"/>
    <w:rsid w:val="002A4DFA"/>
    <w:rsid w:val="002A4FC5"/>
    <w:rsid w:val="002A5612"/>
    <w:rsid w:val="002A562F"/>
    <w:rsid w:val="002B210B"/>
    <w:rsid w:val="002B23AE"/>
    <w:rsid w:val="002B4083"/>
    <w:rsid w:val="002B44DF"/>
    <w:rsid w:val="002B5CBB"/>
    <w:rsid w:val="002B644E"/>
    <w:rsid w:val="002B68BA"/>
    <w:rsid w:val="002B7B9E"/>
    <w:rsid w:val="002C0E6E"/>
    <w:rsid w:val="002C11FB"/>
    <w:rsid w:val="002C1F88"/>
    <w:rsid w:val="002C208F"/>
    <w:rsid w:val="002C277D"/>
    <w:rsid w:val="002C39E6"/>
    <w:rsid w:val="002C459E"/>
    <w:rsid w:val="002C673F"/>
    <w:rsid w:val="002C6759"/>
    <w:rsid w:val="002D05BD"/>
    <w:rsid w:val="002D12ED"/>
    <w:rsid w:val="002D1636"/>
    <w:rsid w:val="002D1850"/>
    <w:rsid w:val="002D265C"/>
    <w:rsid w:val="002D2716"/>
    <w:rsid w:val="002D2827"/>
    <w:rsid w:val="002D2EA7"/>
    <w:rsid w:val="002D3A7E"/>
    <w:rsid w:val="002D51BD"/>
    <w:rsid w:val="002D69D1"/>
    <w:rsid w:val="002D7C03"/>
    <w:rsid w:val="002D7DE9"/>
    <w:rsid w:val="002E0680"/>
    <w:rsid w:val="002E0AA2"/>
    <w:rsid w:val="002E150A"/>
    <w:rsid w:val="002E2956"/>
    <w:rsid w:val="002E4C4E"/>
    <w:rsid w:val="002E4DEF"/>
    <w:rsid w:val="002E5627"/>
    <w:rsid w:val="002E7A1E"/>
    <w:rsid w:val="002F01D8"/>
    <w:rsid w:val="002F2C07"/>
    <w:rsid w:val="002F3E30"/>
    <w:rsid w:val="002F5042"/>
    <w:rsid w:val="002F6321"/>
    <w:rsid w:val="002F67C6"/>
    <w:rsid w:val="00300B85"/>
    <w:rsid w:val="003017A3"/>
    <w:rsid w:val="00302718"/>
    <w:rsid w:val="00302853"/>
    <w:rsid w:val="00302F3C"/>
    <w:rsid w:val="00303643"/>
    <w:rsid w:val="00303AF6"/>
    <w:rsid w:val="0030515E"/>
    <w:rsid w:val="00305578"/>
    <w:rsid w:val="0030568C"/>
    <w:rsid w:val="00305A3D"/>
    <w:rsid w:val="0030605F"/>
    <w:rsid w:val="0030658A"/>
    <w:rsid w:val="0030675F"/>
    <w:rsid w:val="0030744E"/>
    <w:rsid w:val="00307A10"/>
    <w:rsid w:val="003111CB"/>
    <w:rsid w:val="00311382"/>
    <w:rsid w:val="00311AE9"/>
    <w:rsid w:val="00311D00"/>
    <w:rsid w:val="00311EC7"/>
    <w:rsid w:val="00312414"/>
    <w:rsid w:val="00313612"/>
    <w:rsid w:val="00313752"/>
    <w:rsid w:val="00314F9C"/>
    <w:rsid w:val="003153E2"/>
    <w:rsid w:val="0031557D"/>
    <w:rsid w:val="003158DB"/>
    <w:rsid w:val="003161A1"/>
    <w:rsid w:val="003162D7"/>
    <w:rsid w:val="0031674B"/>
    <w:rsid w:val="0031692A"/>
    <w:rsid w:val="00317411"/>
    <w:rsid w:val="00317B6B"/>
    <w:rsid w:val="00320BB6"/>
    <w:rsid w:val="00321584"/>
    <w:rsid w:val="003226D9"/>
    <w:rsid w:val="00324F86"/>
    <w:rsid w:val="0032700B"/>
    <w:rsid w:val="003276E6"/>
    <w:rsid w:val="003279AA"/>
    <w:rsid w:val="00333287"/>
    <w:rsid w:val="003359CB"/>
    <w:rsid w:val="003360CE"/>
    <w:rsid w:val="00336108"/>
    <w:rsid w:val="003367F0"/>
    <w:rsid w:val="00340716"/>
    <w:rsid w:val="00340F1B"/>
    <w:rsid w:val="003428BE"/>
    <w:rsid w:val="003429DF"/>
    <w:rsid w:val="0034349B"/>
    <w:rsid w:val="00343C3A"/>
    <w:rsid w:val="00343F45"/>
    <w:rsid w:val="0034405F"/>
    <w:rsid w:val="0034420C"/>
    <w:rsid w:val="00344DF3"/>
    <w:rsid w:val="00345A90"/>
    <w:rsid w:val="00346227"/>
    <w:rsid w:val="0034662E"/>
    <w:rsid w:val="003500F0"/>
    <w:rsid w:val="00351AEF"/>
    <w:rsid w:val="00351B7A"/>
    <w:rsid w:val="00352295"/>
    <w:rsid w:val="0035242C"/>
    <w:rsid w:val="00352FCF"/>
    <w:rsid w:val="00353EFA"/>
    <w:rsid w:val="00354212"/>
    <w:rsid w:val="0035465B"/>
    <w:rsid w:val="00354C1B"/>
    <w:rsid w:val="00357315"/>
    <w:rsid w:val="00357DD8"/>
    <w:rsid w:val="00360410"/>
    <w:rsid w:val="003609F0"/>
    <w:rsid w:val="00361476"/>
    <w:rsid w:val="00362311"/>
    <w:rsid w:val="00363178"/>
    <w:rsid w:val="00364824"/>
    <w:rsid w:val="00365185"/>
    <w:rsid w:val="00365B8A"/>
    <w:rsid w:val="003661B9"/>
    <w:rsid w:val="00366456"/>
    <w:rsid w:val="00367138"/>
    <w:rsid w:val="00367CA6"/>
    <w:rsid w:val="003713F9"/>
    <w:rsid w:val="00371C29"/>
    <w:rsid w:val="00371E8E"/>
    <w:rsid w:val="0037304D"/>
    <w:rsid w:val="003748D5"/>
    <w:rsid w:val="0037704C"/>
    <w:rsid w:val="003779A6"/>
    <w:rsid w:val="00381D93"/>
    <w:rsid w:val="0038225E"/>
    <w:rsid w:val="003823B8"/>
    <w:rsid w:val="00384432"/>
    <w:rsid w:val="0038532F"/>
    <w:rsid w:val="00385A0D"/>
    <w:rsid w:val="00386390"/>
    <w:rsid w:val="00386787"/>
    <w:rsid w:val="0039008A"/>
    <w:rsid w:val="0039127F"/>
    <w:rsid w:val="003946D8"/>
    <w:rsid w:val="003949E0"/>
    <w:rsid w:val="00395838"/>
    <w:rsid w:val="00397413"/>
    <w:rsid w:val="003974FF"/>
    <w:rsid w:val="00397ADE"/>
    <w:rsid w:val="00397DC7"/>
    <w:rsid w:val="003A0FE2"/>
    <w:rsid w:val="003A1709"/>
    <w:rsid w:val="003A1FAD"/>
    <w:rsid w:val="003A3606"/>
    <w:rsid w:val="003A616B"/>
    <w:rsid w:val="003A6231"/>
    <w:rsid w:val="003A755C"/>
    <w:rsid w:val="003B0B07"/>
    <w:rsid w:val="003B1C9A"/>
    <w:rsid w:val="003B2180"/>
    <w:rsid w:val="003B22D7"/>
    <w:rsid w:val="003B25DA"/>
    <w:rsid w:val="003B2762"/>
    <w:rsid w:val="003B27C4"/>
    <w:rsid w:val="003B3184"/>
    <w:rsid w:val="003B395C"/>
    <w:rsid w:val="003B40CB"/>
    <w:rsid w:val="003B456E"/>
    <w:rsid w:val="003B52EA"/>
    <w:rsid w:val="003B5D43"/>
    <w:rsid w:val="003B6446"/>
    <w:rsid w:val="003B6614"/>
    <w:rsid w:val="003B708D"/>
    <w:rsid w:val="003B71F0"/>
    <w:rsid w:val="003B7E38"/>
    <w:rsid w:val="003C0F9C"/>
    <w:rsid w:val="003C37B1"/>
    <w:rsid w:val="003C396E"/>
    <w:rsid w:val="003C4924"/>
    <w:rsid w:val="003C4EEA"/>
    <w:rsid w:val="003C74F6"/>
    <w:rsid w:val="003D02C6"/>
    <w:rsid w:val="003D0467"/>
    <w:rsid w:val="003D0E7B"/>
    <w:rsid w:val="003D23E6"/>
    <w:rsid w:val="003D3043"/>
    <w:rsid w:val="003D37C3"/>
    <w:rsid w:val="003D38C7"/>
    <w:rsid w:val="003D4BF6"/>
    <w:rsid w:val="003D5768"/>
    <w:rsid w:val="003D5CDA"/>
    <w:rsid w:val="003D6A07"/>
    <w:rsid w:val="003D6D7B"/>
    <w:rsid w:val="003D77E9"/>
    <w:rsid w:val="003D79F2"/>
    <w:rsid w:val="003E05F3"/>
    <w:rsid w:val="003E0DC3"/>
    <w:rsid w:val="003E210F"/>
    <w:rsid w:val="003E241C"/>
    <w:rsid w:val="003E2500"/>
    <w:rsid w:val="003E31AF"/>
    <w:rsid w:val="003E33EA"/>
    <w:rsid w:val="003E433D"/>
    <w:rsid w:val="003E44A8"/>
    <w:rsid w:val="003E73DF"/>
    <w:rsid w:val="003E7F77"/>
    <w:rsid w:val="003F119A"/>
    <w:rsid w:val="003F35EA"/>
    <w:rsid w:val="003F3BC5"/>
    <w:rsid w:val="003F3C62"/>
    <w:rsid w:val="003F3E75"/>
    <w:rsid w:val="003F4CDF"/>
    <w:rsid w:val="003F53AE"/>
    <w:rsid w:val="003F70E1"/>
    <w:rsid w:val="003F70E3"/>
    <w:rsid w:val="003F73AF"/>
    <w:rsid w:val="00400C58"/>
    <w:rsid w:val="004012CC"/>
    <w:rsid w:val="0040227B"/>
    <w:rsid w:val="00402599"/>
    <w:rsid w:val="0040263C"/>
    <w:rsid w:val="004030AD"/>
    <w:rsid w:val="00404CC1"/>
    <w:rsid w:val="0040573B"/>
    <w:rsid w:val="004057D2"/>
    <w:rsid w:val="00405981"/>
    <w:rsid w:val="0040636C"/>
    <w:rsid w:val="00407474"/>
    <w:rsid w:val="00407E7C"/>
    <w:rsid w:val="0041176F"/>
    <w:rsid w:val="00411E43"/>
    <w:rsid w:val="00415713"/>
    <w:rsid w:val="0041621B"/>
    <w:rsid w:val="00416BF9"/>
    <w:rsid w:val="00420335"/>
    <w:rsid w:val="00420FEB"/>
    <w:rsid w:val="00422398"/>
    <w:rsid w:val="004239D0"/>
    <w:rsid w:val="00423AD4"/>
    <w:rsid w:val="00423D18"/>
    <w:rsid w:val="004241FF"/>
    <w:rsid w:val="00430ED1"/>
    <w:rsid w:val="004320E5"/>
    <w:rsid w:val="004322A3"/>
    <w:rsid w:val="00432340"/>
    <w:rsid w:val="00433838"/>
    <w:rsid w:val="00433E18"/>
    <w:rsid w:val="00434232"/>
    <w:rsid w:val="00434500"/>
    <w:rsid w:val="004355D3"/>
    <w:rsid w:val="00435C74"/>
    <w:rsid w:val="00436717"/>
    <w:rsid w:val="00437F29"/>
    <w:rsid w:val="00437F85"/>
    <w:rsid w:val="00441BD7"/>
    <w:rsid w:val="00441DC3"/>
    <w:rsid w:val="0044356D"/>
    <w:rsid w:val="0044401D"/>
    <w:rsid w:val="00444BBD"/>
    <w:rsid w:val="00447383"/>
    <w:rsid w:val="00447CAB"/>
    <w:rsid w:val="00451736"/>
    <w:rsid w:val="00451803"/>
    <w:rsid w:val="00451CDE"/>
    <w:rsid w:val="00452419"/>
    <w:rsid w:val="00453410"/>
    <w:rsid w:val="00454D93"/>
    <w:rsid w:val="004575C0"/>
    <w:rsid w:val="004578C2"/>
    <w:rsid w:val="004605D9"/>
    <w:rsid w:val="00462381"/>
    <w:rsid w:val="00465745"/>
    <w:rsid w:val="00465FB3"/>
    <w:rsid w:val="004663E3"/>
    <w:rsid w:val="004701FD"/>
    <w:rsid w:val="00470468"/>
    <w:rsid w:val="00470863"/>
    <w:rsid w:val="00471842"/>
    <w:rsid w:val="0047383C"/>
    <w:rsid w:val="0047495C"/>
    <w:rsid w:val="00475286"/>
    <w:rsid w:val="00475D90"/>
    <w:rsid w:val="00476323"/>
    <w:rsid w:val="00476857"/>
    <w:rsid w:val="004772CA"/>
    <w:rsid w:val="004774C7"/>
    <w:rsid w:val="00480EA5"/>
    <w:rsid w:val="00481092"/>
    <w:rsid w:val="00481326"/>
    <w:rsid w:val="00481F98"/>
    <w:rsid w:val="00482A6A"/>
    <w:rsid w:val="00482AC4"/>
    <w:rsid w:val="0048367E"/>
    <w:rsid w:val="004838F8"/>
    <w:rsid w:val="00483ADF"/>
    <w:rsid w:val="00483BD3"/>
    <w:rsid w:val="00483C46"/>
    <w:rsid w:val="0048483D"/>
    <w:rsid w:val="00485422"/>
    <w:rsid w:val="00487289"/>
    <w:rsid w:val="00487C1D"/>
    <w:rsid w:val="0049393C"/>
    <w:rsid w:val="0049427F"/>
    <w:rsid w:val="0049437F"/>
    <w:rsid w:val="00495588"/>
    <w:rsid w:val="00495ACF"/>
    <w:rsid w:val="004A15DE"/>
    <w:rsid w:val="004A1D4D"/>
    <w:rsid w:val="004A2A61"/>
    <w:rsid w:val="004A2A6C"/>
    <w:rsid w:val="004A3296"/>
    <w:rsid w:val="004A4848"/>
    <w:rsid w:val="004A4EA0"/>
    <w:rsid w:val="004A6F30"/>
    <w:rsid w:val="004A76B6"/>
    <w:rsid w:val="004B0AAB"/>
    <w:rsid w:val="004B224A"/>
    <w:rsid w:val="004B2998"/>
    <w:rsid w:val="004B385F"/>
    <w:rsid w:val="004B467B"/>
    <w:rsid w:val="004B48AA"/>
    <w:rsid w:val="004B5AAF"/>
    <w:rsid w:val="004B5DB7"/>
    <w:rsid w:val="004B5DFF"/>
    <w:rsid w:val="004B624F"/>
    <w:rsid w:val="004B62E3"/>
    <w:rsid w:val="004B6EEE"/>
    <w:rsid w:val="004B7E5C"/>
    <w:rsid w:val="004C12EA"/>
    <w:rsid w:val="004C3E10"/>
    <w:rsid w:val="004C41BB"/>
    <w:rsid w:val="004C41E3"/>
    <w:rsid w:val="004C4533"/>
    <w:rsid w:val="004C686D"/>
    <w:rsid w:val="004C6D31"/>
    <w:rsid w:val="004C7888"/>
    <w:rsid w:val="004D014C"/>
    <w:rsid w:val="004D09AF"/>
    <w:rsid w:val="004D0D6B"/>
    <w:rsid w:val="004D3441"/>
    <w:rsid w:val="004D379A"/>
    <w:rsid w:val="004D4977"/>
    <w:rsid w:val="004E1970"/>
    <w:rsid w:val="004E1B41"/>
    <w:rsid w:val="004E1C94"/>
    <w:rsid w:val="004E3613"/>
    <w:rsid w:val="004E474E"/>
    <w:rsid w:val="004E4C29"/>
    <w:rsid w:val="004E54A1"/>
    <w:rsid w:val="004E56F1"/>
    <w:rsid w:val="004E609D"/>
    <w:rsid w:val="004E617B"/>
    <w:rsid w:val="004E7363"/>
    <w:rsid w:val="004F2353"/>
    <w:rsid w:val="004F2463"/>
    <w:rsid w:val="004F2B98"/>
    <w:rsid w:val="004F2E81"/>
    <w:rsid w:val="004F4122"/>
    <w:rsid w:val="004F43B4"/>
    <w:rsid w:val="004F7A05"/>
    <w:rsid w:val="00500827"/>
    <w:rsid w:val="00500E9F"/>
    <w:rsid w:val="005010F1"/>
    <w:rsid w:val="005024CB"/>
    <w:rsid w:val="00503BB3"/>
    <w:rsid w:val="00503D39"/>
    <w:rsid w:val="00504123"/>
    <w:rsid w:val="005045AD"/>
    <w:rsid w:val="00504F49"/>
    <w:rsid w:val="0050598A"/>
    <w:rsid w:val="00506098"/>
    <w:rsid w:val="005079D9"/>
    <w:rsid w:val="005102CC"/>
    <w:rsid w:val="005104DF"/>
    <w:rsid w:val="005119AF"/>
    <w:rsid w:val="00511D53"/>
    <w:rsid w:val="00512290"/>
    <w:rsid w:val="005125E6"/>
    <w:rsid w:val="005126FD"/>
    <w:rsid w:val="00514084"/>
    <w:rsid w:val="00515AFF"/>
    <w:rsid w:val="00516136"/>
    <w:rsid w:val="00516654"/>
    <w:rsid w:val="00521398"/>
    <w:rsid w:val="00524640"/>
    <w:rsid w:val="005249D6"/>
    <w:rsid w:val="0052511B"/>
    <w:rsid w:val="00527B2F"/>
    <w:rsid w:val="00530419"/>
    <w:rsid w:val="005311F2"/>
    <w:rsid w:val="00532E11"/>
    <w:rsid w:val="005343C0"/>
    <w:rsid w:val="00534BFB"/>
    <w:rsid w:val="00534CFB"/>
    <w:rsid w:val="00534F85"/>
    <w:rsid w:val="005356E7"/>
    <w:rsid w:val="00536DC7"/>
    <w:rsid w:val="00537AA8"/>
    <w:rsid w:val="0054001D"/>
    <w:rsid w:val="00540551"/>
    <w:rsid w:val="00540B94"/>
    <w:rsid w:val="00540D9F"/>
    <w:rsid w:val="005412AC"/>
    <w:rsid w:val="00541555"/>
    <w:rsid w:val="005427AA"/>
    <w:rsid w:val="0054384E"/>
    <w:rsid w:val="00543895"/>
    <w:rsid w:val="005440C1"/>
    <w:rsid w:val="00545174"/>
    <w:rsid w:val="005456C0"/>
    <w:rsid w:val="00546213"/>
    <w:rsid w:val="0054774A"/>
    <w:rsid w:val="005520AE"/>
    <w:rsid w:val="005530E9"/>
    <w:rsid w:val="0055331E"/>
    <w:rsid w:val="005537D4"/>
    <w:rsid w:val="00553DF4"/>
    <w:rsid w:val="0055465B"/>
    <w:rsid w:val="00554E27"/>
    <w:rsid w:val="0055531B"/>
    <w:rsid w:val="00556556"/>
    <w:rsid w:val="00557BB9"/>
    <w:rsid w:val="00562295"/>
    <w:rsid w:val="0056357B"/>
    <w:rsid w:val="00564D51"/>
    <w:rsid w:val="00565F37"/>
    <w:rsid w:val="005670DB"/>
    <w:rsid w:val="005705B3"/>
    <w:rsid w:val="00570D9F"/>
    <w:rsid w:val="00571C02"/>
    <w:rsid w:val="00572787"/>
    <w:rsid w:val="00573FCA"/>
    <w:rsid w:val="005745FC"/>
    <w:rsid w:val="005751E7"/>
    <w:rsid w:val="0057607A"/>
    <w:rsid w:val="0058183B"/>
    <w:rsid w:val="005819A1"/>
    <w:rsid w:val="0058207D"/>
    <w:rsid w:val="00582215"/>
    <w:rsid w:val="00585C87"/>
    <w:rsid w:val="00586974"/>
    <w:rsid w:val="00587A82"/>
    <w:rsid w:val="00590095"/>
    <w:rsid w:val="005908CF"/>
    <w:rsid w:val="00591182"/>
    <w:rsid w:val="0059230A"/>
    <w:rsid w:val="0059309D"/>
    <w:rsid w:val="00594850"/>
    <w:rsid w:val="005957E3"/>
    <w:rsid w:val="00596496"/>
    <w:rsid w:val="0059657F"/>
    <w:rsid w:val="005A0477"/>
    <w:rsid w:val="005A0660"/>
    <w:rsid w:val="005A245E"/>
    <w:rsid w:val="005A3CBF"/>
    <w:rsid w:val="005A4D97"/>
    <w:rsid w:val="005A5214"/>
    <w:rsid w:val="005A5304"/>
    <w:rsid w:val="005A592A"/>
    <w:rsid w:val="005B09C2"/>
    <w:rsid w:val="005B1255"/>
    <w:rsid w:val="005B1292"/>
    <w:rsid w:val="005B1932"/>
    <w:rsid w:val="005B463D"/>
    <w:rsid w:val="005B4E73"/>
    <w:rsid w:val="005B7009"/>
    <w:rsid w:val="005C02B3"/>
    <w:rsid w:val="005C15E5"/>
    <w:rsid w:val="005C3249"/>
    <w:rsid w:val="005C496E"/>
    <w:rsid w:val="005C5B8C"/>
    <w:rsid w:val="005C6679"/>
    <w:rsid w:val="005C6864"/>
    <w:rsid w:val="005C6C12"/>
    <w:rsid w:val="005C735E"/>
    <w:rsid w:val="005C7DE6"/>
    <w:rsid w:val="005D0974"/>
    <w:rsid w:val="005D0D4E"/>
    <w:rsid w:val="005D0D4F"/>
    <w:rsid w:val="005D2A74"/>
    <w:rsid w:val="005D4165"/>
    <w:rsid w:val="005D4306"/>
    <w:rsid w:val="005D4463"/>
    <w:rsid w:val="005D495A"/>
    <w:rsid w:val="005D5041"/>
    <w:rsid w:val="005D564B"/>
    <w:rsid w:val="005D705F"/>
    <w:rsid w:val="005D7224"/>
    <w:rsid w:val="005D7581"/>
    <w:rsid w:val="005E03E1"/>
    <w:rsid w:val="005E129A"/>
    <w:rsid w:val="005E265B"/>
    <w:rsid w:val="005E44D6"/>
    <w:rsid w:val="005E47F1"/>
    <w:rsid w:val="005E4EBA"/>
    <w:rsid w:val="005E6F53"/>
    <w:rsid w:val="005F0918"/>
    <w:rsid w:val="005F295B"/>
    <w:rsid w:val="005F3660"/>
    <w:rsid w:val="005F409A"/>
    <w:rsid w:val="005F51C2"/>
    <w:rsid w:val="005F652B"/>
    <w:rsid w:val="005F65F3"/>
    <w:rsid w:val="005F6AED"/>
    <w:rsid w:val="0060056C"/>
    <w:rsid w:val="00601747"/>
    <w:rsid w:val="00601E46"/>
    <w:rsid w:val="00602FBC"/>
    <w:rsid w:val="00604589"/>
    <w:rsid w:val="00604B62"/>
    <w:rsid w:val="00606007"/>
    <w:rsid w:val="006112DB"/>
    <w:rsid w:val="00611830"/>
    <w:rsid w:val="006123E4"/>
    <w:rsid w:val="00612761"/>
    <w:rsid w:val="00612D84"/>
    <w:rsid w:val="006144FF"/>
    <w:rsid w:val="00614987"/>
    <w:rsid w:val="00615C67"/>
    <w:rsid w:val="00615C93"/>
    <w:rsid w:val="00616A01"/>
    <w:rsid w:val="00616D45"/>
    <w:rsid w:val="006171AD"/>
    <w:rsid w:val="00621F36"/>
    <w:rsid w:val="00622A66"/>
    <w:rsid w:val="006256F6"/>
    <w:rsid w:val="00625B12"/>
    <w:rsid w:val="00625C97"/>
    <w:rsid w:val="0063061F"/>
    <w:rsid w:val="0063090D"/>
    <w:rsid w:val="00630E42"/>
    <w:rsid w:val="0063177B"/>
    <w:rsid w:val="006319BD"/>
    <w:rsid w:val="00632FE8"/>
    <w:rsid w:val="00634434"/>
    <w:rsid w:val="00635A82"/>
    <w:rsid w:val="00636C21"/>
    <w:rsid w:val="00637461"/>
    <w:rsid w:val="0063751D"/>
    <w:rsid w:val="00640D98"/>
    <w:rsid w:val="0064219B"/>
    <w:rsid w:val="00643290"/>
    <w:rsid w:val="0064339C"/>
    <w:rsid w:val="00643FC3"/>
    <w:rsid w:val="0064581D"/>
    <w:rsid w:val="00647B0F"/>
    <w:rsid w:val="0065106F"/>
    <w:rsid w:val="006520DC"/>
    <w:rsid w:val="006539B7"/>
    <w:rsid w:val="00653D53"/>
    <w:rsid w:val="006540FE"/>
    <w:rsid w:val="0065430A"/>
    <w:rsid w:val="00654456"/>
    <w:rsid w:val="006557DD"/>
    <w:rsid w:val="006558F8"/>
    <w:rsid w:val="00656680"/>
    <w:rsid w:val="00657099"/>
    <w:rsid w:val="00660A65"/>
    <w:rsid w:val="00660C1F"/>
    <w:rsid w:val="00661FB8"/>
    <w:rsid w:val="00662453"/>
    <w:rsid w:val="00663181"/>
    <w:rsid w:val="00663BD0"/>
    <w:rsid w:val="00664158"/>
    <w:rsid w:val="006647C7"/>
    <w:rsid w:val="006717CF"/>
    <w:rsid w:val="00672918"/>
    <w:rsid w:val="00672D82"/>
    <w:rsid w:val="006734B0"/>
    <w:rsid w:val="006738E1"/>
    <w:rsid w:val="00674953"/>
    <w:rsid w:val="006758C2"/>
    <w:rsid w:val="00676FDA"/>
    <w:rsid w:val="00677DC8"/>
    <w:rsid w:val="00680F59"/>
    <w:rsid w:val="006829DB"/>
    <w:rsid w:val="0068526B"/>
    <w:rsid w:val="00686056"/>
    <w:rsid w:val="00687158"/>
    <w:rsid w:val="00690548"/>
    <w:rsid w:val="006915FD"/>
    <w:rsid w:val="00692062"/>
    <w:rsid w:val="00693DD6"/>
    <w:rsid w:val="00694093"/>
    <w:rsid w:val="00694568"/>
    <w:rsid w:val="006951CF"/>
    <w:rsid w:val="006A0AB6"/>
    <w:rsid w:val="006A3690"/>
    <w:rsid w:val="006A4519"/>
    <w:rsid w:val="006A4C7A"/>
    <w:rsid w:val="006A4F41"/>
    <w:rsid w:val="006A5DAD"/>
    <w:rsid w:val="006A7102"/>
    <w:rsid w:val="006A71A6"/>
    <w:rsid w:val="006B03F4"/>
    <w:rsid w:val="006B052F"/>
    <w:rsid w:val="006B086B"/>
    <w:rsid w:val="006B3756"/>
    <w:rsid w:val="006B4F2F"/>
    <w:rsid w:val="006B4FC4"/>
    <w:rsid w:val="006B5648"/>
    <w:rsid w:val="006B581B"/>
    <w:rsid w:val="006B5EE6"/>
    <w:rsid w:val="006B62EA"/>
    <w:rsid w:val="006C17D3"/>
    <w:rsid w:val="006C198B"/>
    <w:rsid w:val="006C2112"/>
    <w:rsid w:val="006C241C"/>
    <w:rsid w:val="006C26AE"/>
    <w:rsid w:val="006C3C11"/>
    <w:rsid w:val="006C3EE5"/>
    <w:rsid w:val="006C436E"/>
    <w:rsid w:val="006C5468"/>
    <w:rsid w:val="006C5576"/>
    <w:rsid w:val="006C5AEF"/>
    <w:rsid w:val="006C64FD"/>
    <w:rsid w:val="006C7613"/>
    <w:rsid w:val="006D15C1"/>
    <w:rsid w:val="006D19F4"/>
    <w:rsid w:val="006D1F22"/>
    <w:rsid w:val="006D38F0"/>
    <w:rsid w:val="006D5564"/>
    <w:rsid w:val="006D5CC4"/>
    <w:rsid w:val="006D7765"/>
    <w:rsid w:val="006D7A9C"/>
    <w:rsid w:val="006E12FA"/>
    <w:rsid w:val="006E1AC7"/>
    <w:rsid w:val="006E1FD3"/>
    <w:rsid w:val="006E295C"/>
    <w:rsid w:val="006E3DAC"/>
    <w:rsid w:val="006E505E"/>
    <w:rsid w:val="006E525C"/>
    <w:rsid w:val="006E55D2"/>
    <w:rsid w:val="006E6852"/>
    <w:rsid w:val="006E69CC"/>
    <w:rsid w:val="006E7A31"/>
    <w:rsid w:val="006E7D09"/>
    <w:rsid w:val="006F111D"/>
    <w:rsid w:val="006F180F"/>
    <w:rsid w:val="006F22BE"/>
    <w:rsid w:val="006F29E4"/>
    <w:rsid w:val="006F2B91"/>
    <w:rsid w:val="006F3390"/>
    <w:rsid w:val="006F3DAE"/>
    <w:rsid w:val="006F3E7C"/>
    <w:rsid w:val="006F4097"/>
    <w:rsid w:val="006F5B9F"/>
    <w:rsid w:val="006F7AF9"/>
    <w:rsid w:val="006F7BF5"/>
    <w:rsid w:val="0070025B"/>
    <w:rsid w:val="00700737"/>
    <w:rsid w:val="00703940"/>
    <w:rsid w:val="00704337"/>
    <w:rsid w:val="00704654"/>
    <w:rsid w:val="00704A33"/>
    <w:rsid w:val="007059B9"/>
    <w:rsid w:val="00710734"/>
    <w:rsid w:val="00710771"/>
    <w:rsid w:val="007109E9"/>
    <w:rsid w:val="00710A5B"/>
    <w:rsid w:val="00710E38"/>
    <w:rsid w:val="00710FBA"/>
    <w:rsid w:val="007118D4"/>
    <w:rsid w:val="007127D9"/>
    <w:rsid w:val="00713789"/>
    <w:rsid w:val="00713897"/>
    <w:rsid w:val="007147FA"/>
    <w:rsid w:val="00715871"/>
    <w:rsid w:val="00716C84"/>
    <w:rsid w:val="00716D95"/>
    <w:rsid w:val="007210E0"/>
    <w:rsid w:val="00721202"/>
    <w:rsid w:val="00724C52"/>
    <w:rsid w:val="00725B43"/>
    <w:rsid w:val="0072652C"/>
    <w:rsid w:val="00726B3C"/>
    <w:rsid w:val="0072723E"/>
    <w:rsid w:val="00727838"/>
    <w:rsid w:val="007314CA"/>
    <w:rsid w:val="00732CDB"/>
    <w:rsid w:val="00732E2C"/>
    <w:rsid w:val="00733D6B"/>
    <w:rsid w:val="00733E69"/>
    <w:rsid w:val="00735426"/>
    <w:rsid w:val="00735A24"/>
    <w:rsid w:val="00736BF6"/>
    <w:rsid w:val="007370A3"/>
    <w:rsid w:val="00740B02"/>
    <w:rsid w:val="00740E5B"/>
    <w:rsid w:val="00741084"/>
    <w:rsid w:val="00741B66"/>
    <w:rsid w:val="007427C9"/>
    <w:rsid w:val="00743695"/>
    <w:rsid w:val="00744250"/>
    <w:rsid w:val="007445DA"/>
    <w:rsid w:val="00744704"/>
    <w:rsid w:val="0074518E"/>
    <w:rsid w:val="00745FD6"/>
    <w:rsid w:val="0074794D"/>
    <w:rsid w:val="0075099F"/>
    <w:rsid w:val="00751420"/>
    <w:rsid w:val="007515D6"/>
    <w:rsid w:val="007530BD"/>
    <w:rsid w:val="007544BA"/>
    <w:rsid w:val="00754E27"/>
    <w:rsid w:val="0075536E"/>
    <w:rsid w:val="00756415"/>
    <w:rsid w:val="00760E1C"/>
    <w:rsid w:val="0076181A"/>
    <w:rsid w:val="00761FE7"/>
    <w:rsid w:val="00762617"/>
    <w:rsid w:val="00762F3B"/>
    <w:rsid w:val="007657EB"/>
    <w:rsid w:val="007666AF"/>
    <w:rsid w:val="00766E0B"/>
    <w:rsid w:val="00766EB2"/>
    <w:rsid w:val="00767D55"/>
    <w:rsid w:val="00770B88"/>
    <w:rsid w:val="00771744"/>
    <w:rsid w:val="00771ACE"/>
    <w:rsid w:val="00772938"/>
    <w:rsid w:val="0077402F"/>
    <w:rsid w:val="007742D8"/>
    <w:rsid w:val="00774A1E"/>
    <w:rsid w:val="00775BED"/>
    <w:rsid w:val="00775FFA"/>
    <w:rsid w:val="0077605A"/>
    <w:rsid w:val="007761E9"/>
    <w:rsid w:val="00776D2A"/>
    <w:rsid w:val="00776E17"/>
    <w:rsid w:val="007808B4"/>
    <w:rsid w:val="0078164B"/>
    <w:rsid w:val="00782965"/>
    <w:rsid w:val="00783779"/>
    <w:rsid w:val="00784B7E"/>
    <w:rsid w:val="00785375"/>
    <w:rsid w:val="00787CB8"/>
    <w:rsid w:val="00790BDB"/>
    <w:rsid w:val="0079101E"/>
    <w:rsid w:val="00792901"/>
    <w:rsid w:val="00792C18"/>
    <w:rsid w:val="00793C3D"/>
    <w:rsid w:val="007948F0"/>
    <w:rsid w:val="00794D80"/>
    <w:rsid w:val="00794EC9"/>
    <w:rsid w:val="007951F8"/>
    <w:rsid w:val="00795A25"/>
    <w:rsid w:val="007963BF"/>
    <w:rsid w:val="00796792"/>
    <w:rsid w:val="007971D2"/>
    <w:rsid w:val="0079734A"/>
    <w:rsid w:val="00797F93"/>
    <w:rsid w:val="007A0BBC"/>
    <w:rsid w:val="007A0ED3"/>
    <w:rsid w:val="007A290C"/>
    <w:rsid w:val="007A346A"/>
    <w:rsid w:val="007A6980"/>
    <w:rsid w:val="007A7FB1"/>
    <w:rsid w:val="007B12AD"/>
    <w:rsid w:val="007B1FFF"/>
    <w:rsid w:val="007B2097"/>
    <w:rsid w:val="007B2DF4"/>
    <w:rsid w:val="007B4D72"/>
    <w:rsid w:val="007B5DE4"/>
    <w:rsid w:val="007B743A"/>
    <w:rsid w:val="007C2D6B"/>
    <w:rsid w:val="007C2F8E"/>
    <w:rsid w:val="007C42C3"/>
    <w:rsid w:val="007C4CA2"/>
    <w:rsid w:val="007C7C95"/>
    <w:rsid w:val="007D03AF"/>
    <w:rsid w:val="007D071A"/>
    <w:rsid w:val="007D0F60"/>
    <w:rsid w:val="007D194C"/>
    <w:rsid w:val="007D4BD6"/>
    <w:rsid w:val="007D55D3"/>
    <w:rsid w:val="007D5C88"/>
    <w:rsid w:val="007D5F67"/>
    <w:rsid w:val="007D6271"/>
    <w:rsid w:val="007D628D"/>
    <w:rsid w:val="007D74DF"/>
    <w:rsid w:val="007D7735"/>
    <w:rsid w:val="007D7909"/>
    <w:rsid w:val="007E0A9B"/>
    <w:rsid w:val="007E0B3C"/>
    <w:rsid w:val="007E42E6"/>
    <w:rsid w:val="007E5305"/>
    <w:rsid w:val="007E565B"/>
    <w:rsid w:val="007E5811"/>
    <w:rsid w:val="007E6023"/>
    <w:rsid w:val="007E641F"/>
    <w:rsid w:val="007E672F"/>
    <w:rsid w:val="007F02BC"/>
    <w:rsid w:val="007F06A4"/>
    <w:rsid w:val="007F1675"/>
    <w:rsid w:val="007F21C2"/>
    <w:rsid w:val="007F3AE5"/>
    <w:rsid w:val="007F5368"/>
    <w:rsid w:val="007F66A9"/>
    <w:rsid w:val="007F6DC9"/>
    <w:rsid w:val="007F7A88"/>
    <w:rsid w:val="008009D8"/>
    <w:rsid w:val="0080101F"/>
    <w:rsid w:val="008023AA"/>
    <w:rsid w:val="00802488"/>
    <w:rsid w:val="008028F5"/>
    <w:rsid w:val="00803A67"/>
    <w:rsid w:val="00803D24"/>
    <w:rsid w:val="00803FFE"/>
    <w:rsid w:val="00804242"/>
    <w:rsid w:val="00804544"/>
    <w:rsid w:val="00804EE7"/>
    <w:rsid w:val="008054F4"/>
    <w:rsid w:val="00805998"/>
    <w:rsid w:val="00806C69"/>
    <w:rsid w:val="008070D4"/>
    <w:rsid w:val="008128C7"/>
    <w:rsid w:val="00812915"/>
    <w:rsid w:val="00814A56"/>
    <w:rsid w:val="00814AE4"/>
    <w:rsid w:val="00815386"/>
    <w:rsid w:val="008159A7"/>
    <w:rsid w:val="00815E94"/>
    <w:rsid w:val="0081683B"/>
    <w:rsid w:val="00816956"/>
    <w:rsid w:val="00816EAF"/>
    <w:rsid w:val="0082068D"/>
    <w:rsid w:val="0082182A"/>
    <w:rsid w:val="00821979"/>
    <w:rsid w:val="0082200B"/>
    <w:rsid w:val="00822C84"/>
    <w:rsid w:val="00823784"/>
    <w:rsid w:val="008237FA"/>
    <w:rsid w:val="0082550A"/>
    <w:rsid w:val="00826D5E"/>
    <w:rsid w:val="0083079D"/>
    <w:rsid w:val="008317FE"/>
    <w:rsid w:val="00832FC9"/>
    <w:rsid w:val="0083367D"/>
    <w:rsid w:val="00833973"/>
    <w:rsid w:val="00833FDB"/>
    <w:rsid w:val="00834A33"/>
    <w:rsid w:val="00836151"/>
    <w:rsid w:val="0083709F"/>
    <w:rsid w:val="00837149"/>
    <w:rsid w:val="00840366"/>
    <w:rsid w:val="00840903"/>
    <w:rsid w:val="0084259F"/>
    <w:rsid w:val="00842E3A"/>
    <w:rsid w:val="008430AC"/>
    <w:rsid w:val="00843E86"/>
    <w:rsid w:val="008442D6"/>
    <w:rsid w:val="008446AC"/>
    <w:rsid w:val="00845E98"/>
    <w:rsid w:val="0085043B"/>
    <w:rsid w:val="0085084B"/>
    <w:rsid w:val="008515F7"/>
    <w:rsid w:val="0085352E"/>
    <w:rsid w:val="00853819"/>
    <w:rsid w:val="00854808"/>
    <w:rsid w:val="00854C15"/>
    <w:rsid w:val="00855BF9"/>
    <w:rsid w:val="008601BF"/>
    <w:rsid w:val="00860F05"/>
    <w:rsid w:val="0086112E"/>
    <w:rsid w:val="00862BBA"/>
    <w:rsid w:val="008633AA"/>
    <w:rsid w:val="00865C44"/>
    <w:rsid w:val="00871094"/>
    <w:rsid w:val="00872D17"/>
    <w:rsid w:val="0087401A"/>
    <w:rsid w:val="0087729D"/>
    <w:rsid w:val="008801A8"/>
    <w:rsid w:val="00881421"/>
    <w:rsid w:val="00882FE4"/>
    <w:rsid w:val="008835E2"/>
    <w:rsid w:val="0088360A"/>
    <w:rsid w:val="00886E74"/>
    <w:rsid w:val="00887FD3"/>
    <w:rsid w:val="00892056"/>
    <w:rsid w:val="008922FB"/>
    <w:rsid w:val="008924BB"/>
    <w:rsid w:val="0089467B"/>
    <w:rsid w:val="00896143"/>
    <w:rsid w:val="008A0707"/>
    <w:rsid w:val="008A18C1"/>
    <w:rsid w:val="008A33FD"/>
    <w:rsid w:val="008A3F6D"/>
    <w:rsid w:val="008A4146"/>
    <w:rsid w:val="008A78C4"/>
    <w:rsid w:val="008A7EB7"/>
    <w:rsid w:val="008B10F1"/>
    <w:rsid w:val="008B2363"/>
    <w:rsid w:val="008B2667"/>
    <w:rsid w:val="008B359B"/>
    <w:rsid w:val="008B50AE"/>
    <w:rsid w:val="008B7238"/>
    <w:rsid w:val="008C0000"/>
    <w:rsid w:val="008C0272"/>
    <w:rsid w:val="008C13A6"/>
    <w:rsid w:val="008C1F02"/>
    <w:rsid w:val="008C312E"/>
    <w:rsid w:val="008C36A1"/>
    <w:rsid w:val="008C3A57"/>
    <w:rsid w:val="008C4127"/>
    <w:rsid w:val="008C4CC7"/>
    <w:rsid w:val="008C7E5F"/>
    <w:rsid w:val="008D0C5A"/>
    <w:rsid w:val="008D12FE"/>
    <w:rsid w:val="008D16C0"/>
    <w:rsid w:val="008D23FB"/>
    <w:rsid w:val="008D570F"/>
    <w:rsid w:val="008D5CD0"/>
    <w:rsid w:val="008D6646"/>
    <w:rsid w:val="008E0F71"/>
    <w:rsid w:val="008E1939"/>
    <w:rsid w:val="008E3327"/>
    <w:rsid w:val="008E36A6"/>
    <w:rsid w:val="008E4A8F"/>
    <w:rsid w:val="008E51AB"/>
    <w:rsid w:val="008E6394"/>
    <w:rsid w:val="008E7DAA"/>
    <w:rsid w:val="008F1758"/>
    <w:rsid w:val="008F486E"/>
    <w:rsid w:val="008F4AB5"/>
    <w:rsid w:val="008F51A2"/>
    <w:rsid w:val="008F57EF"/>
    <w:rsid w:val="008F5A52"/>
    <w:rsid w:val="008F5D70"/>
    <w:rsid w:val="008F6264"/>
    <w:rsid w:val="008F6A2E"/>
    <w:rsid w:val="0090029E"/>
    <w:rsid w:val="009004F6"/>
    <w:rsid w:val="009015CA"/>
    <w:rsid w:val="00901E01"/>
    <w:rsid w:val="00904F48"/>
    <w:rsid w:val="00906CDE"/>
    <w:rsid w:val="009076F2"/>
    <w:rsid w:val="00907A45"/>
    <w:rsid w:val="00907CA3"/>
    <w:rsid w:val="00912439"/>
    <w:rsid w:val="00912895"/>
    <w:rsid w:val="00912BBA"/>
    <w:rsid w:val="00912D02"/>
    <w:rsid w:val="009135A6"/>
    <w:rsid w:val="00913864"/>
    <w:rsid w:val="009144C1"/>
    <w:rsid w:val="0091467D"/>
    <w:rsid w:val="00915BC5"/>
    <w:rsid w:val="00920249"/>
    <w:rsid w:val="009208A6"/>
    <w:rsid w:val="00922214"/>
    <w:rsid w:val="009228A7"/>
    <w:rsid w:val="00924354"/>
    <w:rsid w:val="009260FE"/>
    <w:rsid w:val="00930AAE"/>
    <w:rsid w:val="00931C17"/>
    <w:rsid w:val="00932A40"/>
    <w:rsid w:val="009331BD"/>
    <w:rsid w:val="00934217"/>
    <w:rsid w:val="00936729"/>
    <w:rsid w:val="00937237"/>
    <w:rsid w:val="00940CC7"/>
    <w:rsid w:val="009427EE"/>
    <w:rsid w:val="00942A0A"/>
    <w:rsid w:val="00943604"/>
    <w:rsid w:val="00945765"/>
    <w:rsid w:val="00946C9C"/>
    <w:rsid w:val="00947024"/>
    <w:rsid w:val="00951148"/>
    <w:rsid w:val="00951746"/>
    <w:rsid w:val="00951C18"/>
    <w:rsid w:val="009524ED"/>
    <w:rsid w:val="00952799"/>
    <w:rsid w:val="009528AA"/>
    <w:rsid w:val="00952DF5"/>
    <w:rsid w:val="00954030"/>
    <w:rsid w:val="00956CCE"/>
    <w:rsid w:val="00957139"/>
    <w:rsid w:val="00957331"/>
    <w:rsid w:val="00957F79"/>
    <w:rsid w:val="00960029"/>
    <w:rsid w:val="009608A6"/>
    <w:rsid w:val="009610EC"/>
    <w:rsid w:val="009612C1"/>
    <w:rsid w:val="009614A3"/>
    <w:rsid w:val="00961E8E"/>
    <w:rsid w:val="009626F1"/>
    <w:rsid w:val="009633F0"/>
    <w:rsid w:val="00963D9C"/>
    <w:rsid w:val="0096430D"/>
    <w:rsid w:val="0096451C"/>
    <w:rsid w:val="00965B0C"/>
    <w:rsid w:val="00966517"/>
    <w:rsid w:val="009667F3"/>
    <w:rsid w:val="0097034B"/>
    <w:rsid w:val="0097035E"/>
    <w:rsid w:val="009708C4"/>
    <w:rsid w:val="009708F9"/>
    <w:rsid w:val="00973CA3"/>
    <w:rsid w:val="00975950"/>
    <w:rsid w:val="009765C7"/>
    <w:rsid w:val="009802DB"/>
    <w:rsid w:val="00980F2D"/>
    <w:rsid w:val="00980F69"/>
    <w:rsid w:val="00981230"/>
    <w:rsid w:val="00981245"/>
    <w:rsid w:val="009814D9"/>
    <w:rsid w:val="00982BBD"/>
    <w:rsid w:val="009844A7"/>
    <w:rsid w:val="00984D59"/>
    <w:rsid w:val="00984ED4"/>
    <w:rsid w:val="00992026"/>
    <w:rsid w:val="00992EA0"/>
    <w:rsid w:val="00992EBC"/>
    <w:rsid w:val="00993EB1"/>
    <w:rsid w:val="00995199"/>
    <w:rsid w:val="00995BA1"/>
    <w:rsid w:val="00995DF9"/>
    <w:rsid w:val="009A04F9"/>
    <w:rsid w:val="009A0D16"/>
    <w:rsid w:val="009A1ADB"/>
    <w:rsid w:val="009A2FB6"/>
    <w:rsid w:val="009A35A9"/>
    <w:rsid w:val="009A57DD"/>
    <w:rsid w:val="009A58C4"/>
    <w:rsid w:val="009A6483"/>
    <w:rsid w:val="009A703F"/>
    <w:rsid w:val="009A7C6F"/>
    <w:rsid w:val="009A7F69"/>
    <w:rsid w:val="009B0139"/>
    <w:rsid w:val="009B0522"/>
    <w:rsid w:val="009B0936"/>
    <w:rsid w:val="009B0A47"/>
    <w:rsid w:val="009B0DFD"/>
    <w:rsid w:val="009B1558"/>
    <w:rsid w:val="009B368E"/>
    <w:rsid w:val="009B42AC"/>
    <w:rsid w:val="009B6003"/>
    <w:rsid w:val="009B7A52"/>
    <w:rsid w:val="009B7E6E"/>
    <w:rsid w:val="009C07C4"/>
    <w:rsid w:val="009C0D01"/>
    <w:rsid w:val="009C103B"/>
    <w:rsid w:val="009C1910"/>
    <w:rsid w:val="009C1E26"/>
    <w:rsid w:val="009C3C24"/>
    <w:rsid w:val="009C3FAF"/>
    <w:rsid w:val="009C473B"/>
    <w:rsid w:val="009C4D12"/>
    <w:rsid w:val="009C4EAB"/>
    <w:rsid w:val="009C554E"/>
    <w:rsid w:val="009C5FED"/>
    <w:rsid w:val="009C673A"/>
    <w:rsid w:val="009C6ADB"/>
    <w:rsid w:val="009D1B1B"/>
    <w:rsid w:val="009D1CCD"/>
    <w:rsid w:val="009D3B8B"/>
    <w:rsid w:val="009D495C"/>
    <w:rsid w:val="009D49CF"/>
    <w:rsid w:val="009D6AB0"/>
    <w:rsid w:val="009D6BB6"/>
    <w:rsid w:val="009E0602"/>
    <w:rsid w:val="009E10A1"/>
    <w:rsid w:val="009E11C7"/>
    <w:rsid w:val="009E1B8B"/>
    <w:rsid w:val="009E22FD"/>
    <w:rsid w:val="009E2F18"/>
    <w:rsid w:val="009E304E"/>
    <w:rsid w:val="009E32AD"/>
    <w:rsid w:val="009E3BFD"/>
    <w:rsid w:val="009E442C"/>
    <w:rsid w:val="009E4B47"/>
    <w:rsid w:val="009E569C"/>
    <w:rsid w:val="009E57B7"/>
    <w:rsid w:val="009E5964"/>
    <w:rsid w:val="009E5BB6"/>
    <w:rsid w:val="009E617D"/>
    <w:rsid w:val="009E62C2"/>
    <w:rsid w:val="009E6750"/>
    <w:rsid w:val="009E6C35"/>
    <w:rsid w:val="009E74CA"/>
    <w:rsid w:val="009E792D"/>
    <w:rsid w:val="009F04B1"/>
    <w:rsid w:val="009F0BD7"/>
    <w:rsid w:val="009F0DE5"/>
    <w:rsid w:val="009F1554"/>
    <w:rsid w:val="009F15A6"/>
    <w:rsid w:val="009F1B8F"/>
    <w:rsid w:val="009F280B"/>
    <w:rsid w:val="009F30DD"/>
    <w:rsid w:val="009F4274"/>
    <w:rsid w:val="009F58F4"/>
    <w:rsid w:val="009F66A6"/>
    <w:rsid w:val="009F73EA"/>
    <w:rsid w:val="00A01E3A"/>
    <w:rsid w:val="00A02DEA"/>
    <w:rsid w:val="00A0329F"/>
    <w:rsid w:val="00A0495F"/>
    <w:rsid w:val="00A04DBA"/>
    <w:rsid w:val="00A053FA"/>
    <w:rsid w:val="00A06F6F"/>
    <w:rsid w:val="00A07213"/>
    <w:rsid w:val="00A07C48"/>
    <w:rsid w:val="00A1065A"/>
    <w:rsid w:val="00A122E9"/>
    <w:rsid w:val="00A128BC"/>
    <w:rsid w:val="00A13020"/>
    <w:rsid w:val="00A13360"/>
    <w:rsid w:val="00A138AC"/>
    <w:rsid w:val="00A141A3"/>
    <w:rsid w:val="00A155AD"/>
    <w:rsid w:val="00A15D9C"/>
    <w:rsid w:val="00A15EFD"/>
    <w:rsid w:val="00A15F60"/>
    <w:rsid w:val="00A1628A"/>
    <w:rsid w:val="00A167FA"/>
    <w:rsid w:val="00A16F25"/>
    <w:rsid w:val="00A20005"/>
    <w:rsid w:val="00A20AF7"/>
    <w:rsid w:val="00A21562"/>
    <w:rsid w:val="00A220C4"/>
    <w:rsid w:val="00A22C9B"/>
    <w:rsid w:val="00A238CA"/>
    <w:rsid w:val="00A24FED"/>
    <w:rsid w:val="00A250E3"/>
    <w:rsid w:val="00A26825"/>
    <w:rsid w:val="00A26A89"/>
    <w:rsid w:val="00A26D86"/>
    <w:rsid w:val="00A272B1"/>
    <w:rsid w:val="00A27355"/>
    <w:rsid w:val="00A30CD3"/>
    <w:rsid w:val="00A3195B"/>
    <w:rsid w:val="00A32DCC"/>
    <w:rsid w:val="00A33C00"/>
    <w:rsid w:val="00A34B76"/>
    <w:rsid w:val="00A34CB2"/>
    <w:rsid w:val="00A34F22"/>
    <w:rsid w:val="00A35D97"/>
    <w:rsid w:val="00A3648A"/>
    <w:rsid w:val="00A36B8E"/>
    <w:rsid w:val="00A37878"/>
    <w:rsid w:val="00A37FB7"/>
    <w:rsid w:val="00A40764"/>
    <w:rsid w:val="00A41E1B"/>
    <w:rsid w:val="00A422E2"/>
    <w:rsid w:val="00A4270D"/>
    <w:rsid w:val="00A42C6E"/>
    <w:rsid w:val="00A44108"/>
    <w:rsid w:val="00A45DE9"/>
    <w:rsid w:val="00A4668A"/>
    <w:rsid w:val="00A472B2"/>
    <w:rsid w:val="00A47D1C"/>
    <w:rsid w:val="00A50F43"/>
    <w:rsid w:val="00A5264E"/>
    <w:rsid w:val="00A52A29"/>
    <w:rsid w:val="00A55B23"/>
    <w:rsid w:val="00A572F8"/>
    <w:rsid w:val="00A60C3F"/>
    <w:rsid w:val="00A60EC9"/>
    <w:rsid w:val="00A622B6"/>
    <w:rsid w:val="00A638DD"/>
    <w:rsid w:val="00A65A27"/>
    <w:rsid w:val="00A65A4D"/>
    <w:rsid w:val="00A66770"/>
    <w:rsid w:val="00A66B85"/>
    <w:rsid w:val="00A66EA9"/>
    <w:rsid w:val="00A67CE3"/>
    <w:rsid w:val="00A700FB"/>
    <w:rsid w:val="00A70E76"/>
    <w:rsid w:val="00A7105E"/>
    <w:rsid w:val="00A7112E"/>
    <w:rsid w:val="00A735D3"/>
    <w:rsid w:val="00A740E1"/>
    <w:rsid w:val="00A74429"/>
    <w:rsid w:val="00A74560"/>
    <w:rsid w:val="00A74F74"/>
    <w:rsid w:val="00A75074"/>
    <w:rsid w:val="00A765DA"/>
    <w:rsid w:val="00A76A03"/>
    <w:rsid w:val="00A76B04"/>
    <w:rsid w:val="00A80101"/>
    <w:rsid w:val="00A80EDF"/>
    <w:rsid w:val="00A82B2D"/>
    <w:rsid w:val="00A832B4"/>
    <w:rsid w:val="00A84508"/>
    <w:rsid w:val="00A862A6"/>
    <w:rsid w:val="00A864D1"/>
    <w:rsid w:val="00A87649"/>
    <w:rsid w:val="00A905CC"/>
    <w:rsid w:val="00A907E9"/>
    <w:rsid w:val="00A91173"/>
    <w:rsid w:val="00A91290"/>
    <w:rsid w:val="00A91BD8"/>
    <w:rsid w:val="00A93B61"/>
    <w:rsid w:val="00A94B66"/>
    <w:rsid w:val="00A95658"/>
    <w:rsid w:val="00A959C4"/>
    <w:rsid w:val="00A96171"/>
    <w:rsid w:val="00A96486"/>
    <w:rsid w:val="00A96E99"/>
    <w:rsid w:val="00AA13A8"/>
    <w:rsid w:val="00AA1498"/>
    <w:rsid w:val="00AA1E7A"/>
    <w:rsid w:val="00AA20CD"/>
    <w:rsid w:val="00AA2888"/>
    <w:rsid w:val="00AA2C8E"/>
    <w:rsid w:val="00AA3939"/>
    <w:rsid w:val="00AA3F2C"/>
    <w:rsid w:val="00AA5A5E"/>
    <w:rsid w:val="00AA6721"/>
    <w:rsid w:val="00AA72E6"/>
    <w:rsid w:val="00AA7BDB"/>
    <w:rsid w:val="00AB0EAC"/>
    <w:rsid w:val="00AB240D"/>
    <w:rsid w:val="00AB2CD2"/>
    <w:rsid w:val="00AB348D"/>
    <w:rsid w:val="00AB5192"/>
    <w:rsid w:val="00AB51AC"/>
    <w:rsid w:val="00AB5DD7"/>
    <w:rsid w:val="00AB5E41"/>
    <w:rsid w:val="00AB7B71"/>
    <w:rsid w:val="00AB7B77"/>
    <w:rsid w:val="00AC0A0B"/>
    <w:rsid w:val="00AC0EE5"/>
    <w:rsid w:val="00AC12D5"/>
    <w:rsid w:val="00AC18E0"/>
    <w:rsid w:val="00AC1A0A"/>
    <w:rsid w:val="00AC294A"/>
    <w:rsid w:val="00AC3FFA"/>
    <w:rsid w:val="00AC5EEE"/>
    <w:rsid w:val="00AC6F12"/>
    <w:rsid w:val="00AC74A6"/>
    <w:rsid w:val="00AC77CA"/>
    <w:rsid w:val="00AD02DD"/>
    <w:rsid w:val="00AD043E"/>
    <w:rsid w:val="00AD0442"/>
    <w:rsid w:val="00AD1049"/>
    <w:rsid w:val="00AD2B59"/>
    <w:rsid w:val="00AD2EE5"/>
    <w:rsid w:val="00AD31DE"/>
    <w:rsid w:val="00AD3C1D"/>
    <w:rsid w:val="00AD54E8"/>
    <w:rsid w:val="00AD78E5"/>
    <w:rsid w:val="00AE0C33"/>
    <w:rsid w:val="00AE0E26"/>
    <w:rsid w:val="00AE2341"/>
    <w:rsid w:val="00AE2546"/>
    <w:rsid w:val="00AE284E"/>
    <w:rsid w:val="00AE2B8A"/>
    <w:rsid w:val="00AE7A7A"/>
    <w:rsid w:val="00AF06FD"/>
    <w:rsid w:val="00AF1271"/>
    <w:rsid w:val="00AF1F14"/>
    <w:rsid w:val="00AF2657"/>
    <w:rsid w:val="00AF358D"/>
    <w:rsid w:val="00AF3824"/>
    <w:rsid w:val="00AF39A8"/>
    <w:rsid w:val="00AF4095"/>
    <w:rsid w:val="00AF5062"/>
    <w:rsid w:val="00AF51BF"/>
    <w:rsid w:val="00AF5338"/>
    <w:rsid w:val="00AF583C"/>
    <w:rsid w:val="00AF5DEF"/>
    <w:rsid w:val="00AF7347"/>
    <w:rsid w:val="00B00073"/>
    <w:rsid w:val="00B0080C"/>
    <w:rsid w:val="00B009A3"/>
    <w:rsid w:val="00B01F95"/>
    <w:rsid w:val="00B021D6"/>
    <w:rsid w:val="00B02D85"/>
    <w:rsid w:val="00B0333C"/>
    <w:rsid w:val="00B03A64"/>
    <w:rsid w:val="00B055C2"/>
    <w:rsid w:val="00B062CD"/>
    <w:rsid w:val="00B070C4"/>
    <w:rsid w:val="00B071F1"/>
    <w:rsid w:val="00B105F3"/>
    <w:rsid w:val="00B113C2"/>
    <w:rsid w:val="00B12AA6"/>
    <w:rsid w:val="00B13698"/>
    <w:rsid w:val="00B14095"/>
    <w:rsid w:val="00B1485F"/>
    <w:rsid w:val="00B16F2B"/>
    <w:rsid w:val="00B17B73"/>
    <w:rsid w:val="00B2019B"/>
    <w:rsid w:val="00B20C0D"/>
    <w:rsid w:val="00B2133D"/>
    <w:rsid w:val="00B2237F"/>
    <w:rsid w:val="00B22720"/>
    <w:rsid w:val="00B22D6C"/>
    <w:rsid w:val="00B2350A"/>
    <w:rsid w:val="00B251AE"/>
    <w:rsid w:val="00B257A9"/>
    <w:rsid w:val="00B257C0"/>
    <w:rsid w:val="00B2764B"/>
    <w:rsid w:val="00B27948"/>
    <w:rsid w:val="00B31840"/>
    <w:rsid w:val="00B31A5C"/>
    <w:rsid w:val="00B33411"/>
    <w:rsid w:val="00B354B3"/>
    <w:rsid w:val="00B3660E"/>
    <w:rsid w:val="00B42029"/>
    <w:rsid w:val="00B42F8A"/>
    <w:rsid w:val="00B43233"/>
    <w:rsid w:val="00B43284"/>
    <w:rsid w:val="00B440B0"/>
    <w:rsid w:val="00B44649"/>
    <w:rsid w:val="00B45652"/>
    <w:rsid w:val="00B469E8"/>
    <w:rsid w:val="00B46A2A"/>
    <w:rsid w:val="00B46A91"/>
    <w:rsid w:val="00B474C9"/>
    <w:rsid w:val="00B47C91"/>
    <w:rsid w:val="00B50610"/>
    <w:rsid w:val="00B5216B"/>
    <w:rsid w:val="00B5225A"/>
    <w:rsid w:val="00B54CAF"/>
    <w:rsid w:val="00B554FA"/>
    <w:rsid w:val="00B566C4"/>
    <w:rsid w:val="00B6080C"/>
    <w:rsid w:val="00B6091D"/>
    <w:rsid w:val="00B609F4"/>
    <w:rsid w:val="00B62CB2"/>
    <w:rsid w:val="00B64532"/>
    <w:rsid w:val="00B64BE0"/>
    <w:rsid w:val="00B64D7C"/>
    <w:rsid w:val="00B6509B"/>
    <w:rsid w:val="00B650CB"/>
    <w:rsid w:val="00B65E1D"/>
    <w:rsid w:val="00B65F77"/>
    <w:rsid w:val="00B6744C"/>
    <w:rsid w:val="00B70222"/>
    <w:rsid w:val="00B70CD3"/>
    <w:rsid w:val="00B73A0C"/>
    <w:rsid w:val="00B74266"/>
    <w:rsid w:val="00B76E96"/>
    <w:rsid w:val="00B770B7"/>
    <w:rsid w:val="00B80064"/>
    <w:rsid w:val="00B80EF0"/>
    <w:rsid w:val="00B81952"/>
    <w:rsid w:val="00B82220"/>
    <w:rsid w:val="00B82BA1"/>
    <w:rsid w:val="00B82EF1"/>
    <w:rsid w:val="00B83D3B"/>
    <w:rsid w:val="00B84A3A"/>
    <w:rsid w:val="00B85188"/>
    <w:rsid w:val="00B87DB9"/>
    <w:rsid w:val="00B9047E"/>
    <w:rsid w:val="00B91A75"/>
    <w:rsid w:val="00B9224C"/>
    <w:rsid w:val="00B92A18"/>
    <w:rsid w:val="00B931E6"/>
    <w:rsid w:val="00B9332C"/>
    <w:rsid w:val="00B9345F"/>
    <w:rsid w:val="00B93D4F"/>
    <w:rsid w:val="00B94759"/>
    <w:rsid w:val="00B9567D"/>
    <w:rsid w:val="00B962A9"/>
    <w:rsid w:val="00B96FD9"/>
    <w:rsid w:val="00BA0B04"/>
    <w:rsid w:val="00BA1C95"/>
    <w:rsid w:val="00BA1FD0"/>
    <w:rsid w:val="00BA30E2"/>
    <w:rsid w:val="00BA3A4E"/>
    <w:rsid w:val="00BA5368"/>
    <w:rsid w:val="00BA5AAF"/>
    <w:rsid w:val="00BA613B"/>
    <w:rsid w:val="00BA63C9"/>
    <w:rsid w:val="00BA6FAA"/>
    <w:rsid w:val="00BB120D"/>
    <w:rsid w:val="00BB13BD"/>
    <w:rsid w:val="00BB1C4C"/>
    <w:rsid w:val="00BB2051"/>
    <w:rsid w:val="00BB20EB"/>
    <w:rsid w:val="00BB216C"/>
    <w:rsid w:val="00BB2772"/>
    <w:rsid w:val="00BB38D3"/>
    <w:rsid w:val="00BB3C10"/>
    <w:rsid w:val="00BB461A"/>
    <w:rsid w:val="00BB4A9A"/>
    <w:rsid w:val="00BB59E1"/>
    <w:rsid w:val="00BB643D"/>
    <w:rsid w:val="00BB7AAF"/>
    <w:rsid w:val="00BC0C8E"/>
    <w:rsid w:val="00BC34EF"/>
    <w:rsid w:val="00BC3A9C"/>
    <w:rsid w:val="00BC3CDB"/>
    <w:rsid w:val="00BC3E48"/>
    <w:rsid w:val="00BC3FD7"/>
    <w:rsid w:val="00BC4ED6"/>
    <w:rsid w:val="00BC52CD"/>
    <w:rsid w:val="00BC5661"/>
    <w:rsid w:val="00BC6C43"/>
    <w:rsid w:val="00BC7F77"/>
    <w:rsid w:val="00BD4E17"/>
    <w:rsid w:val="00BD53FA"/>
    <w:rsid w:val="00BD62D2"/>
    <w:rsid w:val="00BE0CBC"/>
    <w:rsid w:val="00BE15D7"/>
    <w:rsid w:val="00BE1639"/>
    <w:rsid w:val="00BE2901"/>
    <w:rsid w:val="00BE3555"/>
    <w:rsid w:val="00BE3DD5"/>
    <w:rsid w:val="00BE3F76"/>
    <w:rsid w:val="00BE4C42"/>
    <w:rsid w:val="00BE589A"/>
    <w:rsid w:val="00BE5DAF"/>
    <w:rsid w:val="00BE7A89"/>
    <w:rsid w:val="00BE7C49"/>
    <w:rsid w:val="00BF0AC4"/>
    <w:rsid w:val="00BF1CD9"/>
    <w:rsid w:val="00BF4249"/>
    <w:rsid w:val="00BF4444"/>
    <w:rsid w:val="00BF5000"/>
    <w:rsid w:val="00BF5AC3"/>
    <w:rsid w:val="00BF611F"/>
    <w:rsid w:val="00BF62C4"/>
    <w:rsid w:val="00BF63F8"/>
    <w:rsid w:val="00BF6835"/>
    <w:rsid w:val="00BF76AF"/>
    <w:rsid w:val="00BF7EA8"/>
    <w:rsid w:val="00C005C3"/>
    <w:rsid w:val="00C02D25"/>
    <w:rsid w:val="00C04260"/>
    <w:rsid w:val="00C05EA2"/>
    <w:rsid w:val="00C060EC"/>
    <w:rsid w:val="00C06DD2"/>
    <w:rsid w:val="00C07452"/>
    <w:rsid w:val="00C078C6"/>
    <w:rsid w:val="00C07C12"/>
    <w:rsid w:val="00C11333"/>
    <w:rsid w:val="00C12653"/>
    <w:rsid w:val="00C13CE8"/>
    <w:rsid w:val="00C143A2"/>
    <w:rsid w:val="00C146AF"/>
    <w:rsid w:val="00C15505"/>
    <w:rsid w:val="00C15977"/>
    <w:rsid w:val="00C15C8F"/>
    <w:rsid w:val="00C17A2E"/>
    <w:rsid w:val="00C20734"/>
    <w:rsid w:val="00C22716"/>
    <w:rsid w:val="00C228E7"/>
    <w:rsid w:val="00C22E78"/>
    <w:rsid w:val="00C23648"/>
    <w:rsid w:val="00C23834"/>
    <w:rsid w:val="00C27D38"/>
    <w:rsid w:val="00C31416"/>
    <w:rsid w:val="00C326AD"/>
    <w:rsid w:val="00C3295D"/>
    <w:rsid w:val="00C33A38"/>
    <w:rsid w:val="00C35186"/>
    <w:rsid w:val="00C352F3"/>
    <w:rsid w:val="00C367D4"/>
    <w:rsid w:val="00C375A2"/>
    <w:rsid w:val="00C37C38"/>
    <w:rsid w:val="00C40D13"/>
    <w:rsid w:val="00C41763"/>
    <w:rsid w:val="00C42CCD"/>
    <w:rsid w:val="00C436B5"/>
    <w:rsid w:val="00C443B2"/>
    <w:rsid w:val="00C4559F"/>
    <w:rsid w:val="00C45B9E"/>
    <w:rsid w:val="00C45BA2"/>
    <w:rsid w:val="00C4607F"/>
    <w:rsid w:val="00C46373"/>
    <w:rsid w:val="00C46C52"/>
    <w:rsid w:val="00C506BC"/>
    <w:rsid w:val="00C515B1"/>
    <w:rsid w:val="00C551EB"/>
    <w:rsid w:val="00C55E8A"/>
    <w:rsid w:val="00C5760B"/>
    <w:rsid w:val="00C57ED8"/>
    <w:rsid w:val="00C614C1"/>
    <w:rsid w:val="00C62330"/>
    <w:rsid w:val="00C63E57"/>
    <w:rsid w:val="00C63E76"/>
    <w:rsid w:val="00C63FBD"/>
    <w:rsid w:val="00C645EE"/>
    <w:rsid w:val="00C65595"/>
    <w:rsid w:val="00C65D18"/>
    <w:rsid w:val="00C65F60"/>
    <w:rsid w:val="00C66014"/>
    <w:rsid w:val="00C665BB"/>
    <w:rsid w:val="00C70033"/>
    <w:rsid w:val="00C70236"/>
    <w:rsid w:val="00C705A9"/>
    <w:rsid w:val="00C7076C"/>
    <w:rsid w:val="00C72096"/>
    <w:rsid w:val="00C720C2"/>
    <w:rsid w:val="00C728F3"/>
    <w:rsid w:val="00C72B83"/>
    <w:rsid w:val="00C7349A"/>
    <w:rsid w:val="00C74637"/>
    <w:rsid w:val="00C746C2"/>
    <w:rsid w:val="00C75BEE"/>
    <w:rsid w:val="00C80835"/>
    <w:rsid w:val="00C828EA"/>
    <w:rsid w:val="00C82D3D"/>
    <w:rsid w:val="00C8448D"/>
    <w:rsid w:val="00C850FE"/>
    <w:rsid w:val="00C86A4E"/>
    <w:rsid w:val="00C86E4E"/>
    <w:rsid w:val="00C87FD3"/>
    <w:rsid w:val="00C904B8"/>
    <w:rsid w:val="00C9085E"/>
    <w:rsid w:val="00C92411"/>
    <w:rsid w:val="00C92478"/>
    <w:rsid w:val="00C92A1A"/>
    <w:rsid w:val="00C92C3F"/>
    <w:rsid w:val="00C92D0F"/>
    <w:rsid w:val="00C935B9"/>
    <w:rsid w:val="00C95659"/>
    <w:rsid w:val="00C9581E"/>
    <w:rsid w:val="00C972A0"/>
    <w:rsid w:val="00C97F59"/>
    <w:rsid w:val="00CA03A0"/>
    <w:rsid w:val="00CA0422"/>
    <w:rsid w:val="00CA1840"/>
    <w:rsid w:val="00CA3818"/>
    <w:rsid w:val="00CA3FC5"/>
    <w:rsid w:val="00CA5346"/>
    <w:rsid w:val="00CA5D8E"/>
    <w:rsid w:val="00CA5F12"/>
    <w:rsid w:val="00CA5F54"/>
    <w:rsid w:val="00CA6AA1"/>
    <w:rsid w:val="00CB01F4"/>
    <w:rsid w:val="00CB06BF"/>
    <w:rsid w:val="00CB08C8"/>
    <w:rsid w:val="00CB1589"/>
    <w:rsid w:val="00CB20A7"/>
    <w:rsid w:val="00CB2695"/>
    <w:rsid w:val="00CB2C61"/>
    <w:rsid w:val="00CB2E8C"/>
    <w:rsid w:val="00CB4AE0"/>
    <w:rsid w:val="00CB4C28"/>
    <w:rsid w:val="00CB4D8F"/>
    <w:rsid w:val="00CB5782"/>
    <w:rsid w:val="00CC05FA"/>
    <w:rsid w:val="00CC3E68"/>
    <w:rsid w:val="00CC4BCC"/>
    <w:rsid w:val="00CC5DE4"/>
    <w:rsid w:val="00CC5F48"/>
    <w:rsid w:val="00CC72F4"/>
    <w:rsid w:val="00CC79C7"/>
    <w:rsid w:val="00CD6F11"/>
    <w:rsid w:val="00CE0677"/>
    <w:rsid w:val="00CE0814"/>
    <w:rsid w:val="00CE2275"/>
    <w:rsid w:val="00CE4233"/>
    <w:rsid w:val="00CE5E42"/>
    <w:rsid w:val="00CE6590"/>
    <w:rsid w:val="00CE6C9D"/>
    <w:rsid w:val="00CE7729"/>
    <w:rsid w:val="00CE7EDE"/>
    <w:rsid w:val="00CF1715"/>
    <w:rsid w:val="00CF301E"/>
    <w:rsid w:val="00CF4A4A"/>
    <w:rsid w:val="00CF569D"/>
    <w:rsid w:val="00CF69C5"/>
    <w:rsid w:val="00CF738A"/>
    <w:rsid w:val="00CF759A"/>
    <w:rsid w:val="00CF7875"/>
    <w:rsid w:val="00D00C2D"/>
    <w:rsid w:val="00D00E46"/>
    <w:rsid w:val="00D01F54"/>
    <w:rsid w:val="00D020FA"/>
    <w:rsid w:val="00D0229B"/>
    <w:rsid w:val="00D02938"/>
    <w:rsid w:val="00D02D8C"/>
    <w:rsid w:val="00D03279"/>
    <w:rsid w:val="00D05977"/>
    <w:rsid w:val="00D06856"/>
    <w:rsid w:val="00D07336"/>
    <w:rsid w:val="00D07910"/>
    <w:rsid w:val="00D102C3"/>
    <w:rsid w:val="00D10AA0"/>
    <w:rsid w:val="00D14218"/>
    <w:rsid w:val="00D16F49"/>
    <w:rsid w:val="00D20F24"/>
    <w:rsid w:val="00D22739"/>
    <w:rsid w:val="00D23D29"/>
    <w:rsid w:val="00D244EA"/>
    <w:rsid w:val="00D24B51"/>
    <w:rsid w:val="00D24F01"/>
    <w:rsid w:val="00D25498"/>
    <w:rsid w:val="00D25D32"/>
    <w:rsid w:val="00D25E99"/>
    <w:rsid w:val="00D2627A"/>
    <w:rsid w:val="00D266FB"/>
    <w:rsid w:val="00D268A3"/>
    <w:rsid w:val="00D2759D"/>
    <w:rsid w:val="00D31AFA"/>
    <w:rsid w:val="00D3343A"/>
    <w:rsid w:val="00D33D54"/>
    <w:rsid w:val="00D3590C"/>
    <w:rsid w:val="00D42333"/>
    <w:rsid w:val="00D42621"/>
    <w:rsid w:val="00D43841"/>
    <w:rsid w:val="00D43DD8"/>
    <w:rsid w:val="00D43ED7"/>
    <w:rsid w:val="00D450A3"/>
    <w:rsid w:val="00D50AF9"/>
    <w:rsid w:val="00D5112E"/>
    <w:rsid w:val="00D518F4"/>
    <w:rsid w:val="00D51C48"/>
    <w:rsid w:val="00D52F68"/>
    <w:rsid w:val="00D53980"/>
    <w:rsid w:val="00D5411B"/>
    <w:rsid w:val="00D552AA"/>
    <w:rsid w:val="00D55859"/>
    <w:rsid w:val="00D566A3"/>
    <w:rsid w:val="00D56BFF"/>
    <w:rsid w:val="00D56CF9"/>
    <w:rsid w:val="00D573FB"/>
    <w:rsid w:val="00D57C0A"/>
    <w:rsid w:val="00D60C41"/>
    <w:rsid w:val="00D618D6"/>
    <w:rsid w:val="00D64143"/>
    <w:rsid w:val="00D6437B"/>
    <w:rsid w:val="00D6718C"/>
    <w:rsid w:val="00D703B5"/>
    <w:rsid w:val="00D70723"/>
    <w:rsid w:val="00D71BB7"/>
    <w:rsid w:val="00D7213E"/>
    <w:rsid w:val="00D7261D"/>
    <w:rsid w:val="00D73173"/>
    <w:rsid w:val="00D73281"/>
    <w:rsid w:val="00D7332E"/>
    <w:rsid w:val="00D74784"/>
    <w:rsid w:val="00D747BC"/>
    <w:rsid w:val="00D7525F"/>
    <w:rsid w:val="00D75429"/>
    <w:rsid w:val="00D76031"/>
    <w:rsid w:val="00D765A2"/>
    <w:rsid w:val="00D77FF6"/>
    <w:rsid w:val="00D80163"/>
    <w:rsid w:val="00D80AA5"/>
    <w:rsid w:val="00D80C7A"/>
    <w:rsid w:val="00D80FC7"/>
    <w:rsid w:val="00D81823"/>
    <w:rsid w:val="00D81873"/>
    <w:rsid w:val="00D81D8A"/>
    <w:rsid w:val="00D81DD5"/>
    <w:rsid w:val="00D81FCD"/>
    <w:rsid w:val="00D8572F"/>
    <w:rsid w:val="00D86057"/>
    <w:rsid w:val="00D86AC6"/>
    <w:rsid w:val="00D870E8"/>
    <w:rsid w:val="00D8771A"/>
    <w:rsid w:val="00D87BCF"/>
    <w:rsid w:val="00D9017A"/>
    <w:rsid w:val="00D9126B"/>
    <w:rsid w:val="00D93450"/>
    <w:rsid w:val="00D94399"/>
    <w:rsid w:val="00D94ADF"/>
    <w:rsid w:val="00D94F7B"/>
    <w:rsid w:val="00D96B35"/>
    <w:rsid w:val="00D9780F"/>
    <w:rsid w:val="00D97940"/>
    <w:rsid w:val="00D97FC8"/>
    <w:rsid w:val="00DA0C0D"/>
    <w:rsid w:val="00DA1693"/>
    <w:rsid w:val="00DA2ED3"/>
    <w:rsid w:val="00DA2FE2"/>
    <w:rsid w:val="00DA3034"/>
    <w:rsid w:val="00DA39EF"/>
    <w:rsid w:val="00DA4792"/>
    <w:rsid w:val="00DA498F"/>
    <w:rsid w:val="00DA516A"/>
    <w:rsid w:val="00DA5A98"/>
    <w:rsid w:val="00DA6B7F"/>
    <w:rsid w:val="00DA74B0"/>
    <w:rsid w:val="00DB04F8"/>
    <w:rsid w:val="00DB0D14"/>
    <w:rsid w:val="00DB2F6E"/>
    <w:rsid w:val="00DB3971"/>
    <w:rsid w:val="00DB3BDA"/>
    <w:rsid w:val="00DB41CF"/>
    <w:rsid w:val="00DB494D"/>
    <w:rsid w:val="00DB4E89"/>
    <w:rsid w:val="00DB4F07"/>
    <w:rsid w:val="00DB6B5B"/>
    <w:rsid w:val="00DB7032"/>
    <w:rsid w:val="00DB79E4"/>
    <w:rsid w:val="00DB7B0A"/>
    <w:rsid w:val="00DC0472"/>
    <w:rsid w:val="00DC0FB2"/>
    <w:rsid w:val="00DC227E"/>
    <w:rsid w:val="00DC27AA"/>
    <w:rsid w:val="00DC2A73"/>
    <w:rsid w:val="00DC3AD0"/>
    <w:rsid w:val="00DC4376"/>
    <w:rsid w:val="00DC48F0"/>
    <w:rsid w:val="00DC4E44"/>
    <w:rsid w:val="00DC6B65"/>
    <w:rsid w:val="00DC7AFD"/>
    <w:rsid w:val="00DC7F98"/>
    <w:rsid w:val="00DD0538"/>
    <w:rsid w:val="00DD0621"/>
    <w:rsid w:val="00DD19E2"/>
    <w:rsid w:val="00DD221C"/>
    <w:rsid w:val="00DD2385"/>
    <w:rsid w:val="00DD2BD2"/>
    <w:rsid w:val="00DD2F59"/>
    <w:rsid w:val="00DD3478"/>
    <w:rsid w:val="00DD38ED"/>
    <w:rsid w:val="00DD4419"/>
    <w:rsid w:val="00DD45EA"/>
    <w:rsid w:val="00DD4668"/>
    <w:rsid w:val="00DD5FB1"/>
    <w:rsid w:val="00DD64A4"/>
    <w:rsid w:val="00DD6C9E"/>
    <w:rsid w:val="00DD6EAD"/>
    <w:rsid w:val="00DD712A"/>
    <w:rsid w:val="00DD7CD9"/>
    <w:rsid w:val="00DE1210"/>
    <w:rsid w:val="00DE28E7"/>
    <w:rsid w:val="00DE36F9"/>
    <w:rsid w:val="00DE3EA4"/>
    <w:rsid w:val="00DE3FF7"/>
    <w:rsid w:val="00DE452D"/>
    <w:rsid w:val="00DE4C25"/>
    <w:rsid w:val="00DE5B56"/>
    <w:rsid w:val="00DE7AA7"/>
    <w:rsid w:val="00DF19DD"/>
    <w:rsid w:val="00DF1D28"/>
    <w:rsid w:val="00DF26A3"/>
    <w:rsid w:val="00DF2A19"/>
    <w:rsid w:val="00DF45DE"/>
    <w:rsid w:val="00DF57B6"/>
    <w:rsid w:val="00DF585B"/>
    <w:rsid w:val="00DF6065"/>
    <w:rsid w:val="00DF651E"/>
    <w:rsid w:val="00DF6ED4"/>
    <w:rsid w:val="00DF79B5"/>
    <w:rsid w:val="00E0138A"/>
    <w:rsid w:val="00E01E29"/>
    <w:rsid w:val="00E032C4"/>
    <w:rsid w:val="00E032ED"/>
    <w:rsid w:val="00E044CE"/>
    <w:rsid w:val="00E04C86"/>
    <w:rsid w:val="00E05026"/>
    <w:rsid w:val="00E050E2"/>
    <w:rsid w:val="00E06502"/>
    <w:rsid w:val="00E065D9"/>
    <w:rsid w:val="00E06A27"/>
    <w:rsid w:val="00E06A35"/>
    <w:rsid w:val="00E07B9A"/>
    <w:rsid w:val="00E1106E"/>
    <w:rsid w:val="00E11664"/>
    <w:rsid w:val="00E11BBC"/>
    <w:rsid w:val="00E11D24"/>
    <w:rsid w:val="00E13B29"/>
    <w:rsid w:val="00E148EB"/>
    <w:rsid w:val="00E16B2B"/>
    <w:rsid w:val="00E1747A"/>
    <w:rsid w:val="00E21420"/>
    <w:rsid w:val="00E224EF"/>
    <w:rsid w:val="00E22977"/>
    <w:rsid w:val="00E24CF4"/>
    <w:rsid w:val="00E24DBE"/>
    <w:rsid w:val="00E255AA"/>
    <w:rsid w:val="00E26A94"/>
    <w:rsid w:val="00E27B36"/>
    <w:rsid w:val="00E304BE"/>
    <w:rsid w:val="00E3062E"/>
    <w:rsid w:val="00E319A7"/>
    <w:rsid w:val="00E32881"/>
    <w:rsid w:val="00E32AEE"/>
    <w:rsid w:val="00E35F87"/>
    <w:rsid w:val="00E36488"/>
    <w:rsid w:val="00E36D7E"/>
    <w:rsid w:val="00E3799A"/>
    <w:rsid w:val="00E403FA"/>
    <w:rsid w:val="00E40738"/>
    <w:rsid w:val="00E40BD5"/>
    <w:rsid w:val="00E422C6"/>
    <w:rsid w:val="00E43607"/>
    <w:rsid w:val="00E44107"/>
    <w:rsid w:val="00E4415C"/>
    <w:rsid w:val="00E45359"/>
    <w:rsid w:val="00E45869"/>
    <w:rsid w:val="00E45E33"/>
    <w:rsid w:val="00E46D2A"/>
    <w:rsid w:val="00E4759B"/>
    <w:rsid w:val="00E47BA0"/>
    <w:rsid w:val="00E509B0"/>
    <w:rsid w:val="00E517DC"/>
    <w:rsid w:val="00E519C3"/>
    <w:rsid w:val="00E52040"/>
    <w:rsid w:val="00E52375"/>
    <w:rsid w:val="00E531DB"/>
    <w:rsid w:val="00E53515"/>
    <w:rsid w:val="00E53902"/>
    <w:rsid w:val="00E544C7"/>
    <w:rsid w:val="00E56380"/>
    <w:rsid w:val="00E56939"/>
    <w:rsid w:val="00E5730B"/>
    <w:rsid w:val="00E574BE"/>
    <w:rsid w:val="00E575DA"/>
    <w:rsid w:val="00E6124E"/>
    <w:rsid w:val="00E626B3"/>
    <w:rsid w:val="00E64253"/>
    <w:rsid w:val="00E64AB9"/>
    <w:rsid w:val="00E64F54"/>
    <w:rsid w:val="00E652DE"/>
    <w:rsid w:val="00E6556D"/>
    <w:rsid w:val="00E65B66"/>
    <w:rsid w:val="00E65B83"/>
    <w:rsid w:val="00E7094B"/>
    <w:rsid w:val="00E73900"/>
    <w:rsid w:val="00E73BA6"/>
    <w:rsid w:val="00E745CB"/>
    <w:rsid w:val="00E754B7"/>
    <w:rsid w:val="00E76733"/>
    <w:rsid w:val="00E76CFE"/>
    <w:rsid w:val="00E77C87"/>
    <w:rsid w:val="00E77D26"/>
    <w:rsid w:val="00E77F68"/>
    <w:rsid w:val="00E80D5F"/>
    <w:rsid w:val="00E8105C"/>
    <w:rsid w:val="00E8250B"/>
    <w:rsid w:val="00E83762"/>
    <w:rsid w:val="00E83F55"/>
    <w:rsid w:val="00E85585"/>
    <w:rsid w:val="00E86ACA"/>
    <w:rsid w:val="00E87CB9"/>
    <w:rsid w:val="00E90155"/>
    <w:rsid w:val="00E90C68"/>
    <w:rsid w:val="00E9114C"/>
    <w:rsid w:val="00E91DFD"/>
    <w:rsid w:val="00E929B9"/>
    <w:rsid w:val="00E9391A"/>
    <w:rsid w:val="00E9497D"/>
    <w:rsid w:val="00E949EE"/>
    <w:rsid w:val="00E96168"/>
    <w:rsid w:val="00E97DBB"/>
    <w:rsid w:val="00EA1125"/>
    <w:rsid w:val="00EA1BFE"/>
    <w:rsid w:val="00EA4124"/>
    <w:rsid w:val="00EA5382"/>
    <w:rsid w:val="00EB13A2"/>
    <w:rsid w:val="00EB3370"/>
    <w:rsid w:val="00EB3960"/>
    <w:rsid w:val="00EB448E"/>
    <w:rsid w:val="00EB475C"/>
    <w:rsid w:val="00EB5DD1"/>
    <w:rsid w:val="00EB6BC6"/>
    <w:rsid w:val="00EC028F"/>
    <w:rsid w:val="00EC16C3"/>
    <w:rsid w:val="00EC20CB"/>
    <w:rsid w:val="00EC2AA0"/>
    <w:rsid w:val="00EC33C2"/>
    <w:rsid w:val="00EC36C6"/>
    <w:rsid w:val="00EC4A2A"/>
    <w:rsid w:val="00EC5D8D"/>
    <w:rsid w:val="00EC619F"/>
    <w:rsid w:val="00EC6818"/>
    <w:rsid w:val="00EC7EFB"/>
    <w:rsid w:val="00ED0DEE"/>
    <w:rsid w:val="00ED1FA6"/>
    <w:rsid w:val="00ED22CE"/>
    <w:rsid w:val="00ED2DA7"/>
    <w:rsid w:val="00ED2EAD"/>
    <w:rsid w:val="00ED3443"/>
    <w:rsid w:val="00ED5D91"/>
    <w:rsid w:val="00ED6C01"/>
    <w:rsid w:val="00ED6CF3"/>
    <w:rsid w:val="00EE0B43"/>
    <w:rsid w:val="00EE2248"/>
    <w:rsid w:val="00EE4A50"/>
    <w:rsid w:val="00EE4FAF"/>
    <w:rsid w:val="00EE5630"/>
    <w:rsid w:val="00EE5FAF"/>
    <w:rsid w:val="00EE61E3"/>
    <w:rsid w:val="00EF02AE"/>
    <w:rsid w:val="00EF0446"/>
    <w:rsid w:val="00EF047A"/>
    <w:rsid w:val="00EF3B1A"/>
    <w:rsid w:val="00EF4012"/>
    <w:rsid w:val="00EF4E93"/>
    <w:rsid w:val="00EF7161"/>
    <w:rsid w:val="00F00EB7"/>
    <w:rsid w:val="00F01BC0"/>
    <w:rsid w:val="00F020EE"/>
    <w:rsid w:val="00F028EC"/>
    <w:rsid w:val="00F02D1F"/>
    <w:rsid w:val="00F035AB"/>
    <w:rsid w:val="00F038C9"/>
    <w:rsid w:val="00F046FA"/>
    <w:rsid w:val="00F0470A"/>
    <w:rsid w:val="00F04E64"/>
    <w:rsid w:val="00F05851"/>
    <w:rsid w:val="00F061D2"/>
    <w:rsid w:val="00F06B3A"/>
    <w:rsid w:val="00F127D5"/>
    <w:rsid w:val="00F15540"/>
    <w:rsid w:val="00F1626E"/>
    <w:rsid w:val="00F200FE"/>
    <w:rsid w:val="00F20952"/>
    <w:rsid w:val="00F20E46"/>
    <w:rsid w:val="00F23910"/>
    <w:rsid w:val="00F23BEB"/>
    <w:rsid w:val="00F24164"/>
    <w:rsid w:val="00F24421"/>
    <w:rsid w:val="00F2468A"/>
    <w:rsid w:val="00F24703"/>
    <w:rsid w:val="00F24716"/>
    <w:rsid w:val="00F24787"/>
    <w:rsid w:val="00F2580D"/>
    <w:rsid w:val="00F25C25"/>
    <w:rsid w:val="00F26F55"/>
    <w:rsid w:val="00F27E31"/>
    <w:rsid w:val="00F306DF"/>
    <w:rsid w:val="00F30B3B"/>
    <w:rsid w:val="00F320F3"/>
    <w:rsid w:val="00F32337"/>
    <w:rsid w:val="00F32563"/>
    <w:rsid w:val="00F32FF1"/>
    <w:rsid w:val="00F3305A"/>
    <w:rsid w:val="00F3351A"/>
    <w:rsid w:val="00F3676C"/>
    <w:rsid w:val="00F36A11"/>
    <w:rsid w:val="00F40AE8"/>
    <w:rsid w:val="00F4158C"/>
    <w:rsid w:val="00F43356"/>
    <w:rsid w:val="00F4602F"/>
    <w:rsid w:val="00F46053"/>
    <w:rsid w:val="00F46228"/>
    <w:rsid w:val="00F47F33"/>
    <w:rsid w:val="00F50DBB"/>
    <w:rsid w:val="00F51E2B"/>
    <w:rsid w:val="00F52542"/>
    <w:rsid w:val="00F52897"/>
    <w:rsid w:val="00F539F8"/>
    <w:rsid w:val="00F54EC5"/>
    <w:rsid w:val="00F55121"/>
    <w:rsid w:val="00F601C6"/>
    <w:rsid w:val="00F603EA"/>
    <w:rsid w:val="00F608BB"/>
    <w:rsid w:val="00F608D7"/>
    <w:rsid w:val="00F61604"/>
    <w:rsid w:val="00F61897"/>
    <w:rsid w:val="00F62E14"/>
    <w:rsid w:val="00F635DD"/>
    <w:rsid w:val="00F641B9"/>
    <w:rsid w:val="00F6560B"/>
    <w:rsid w:val="00F657CE"/>
    <w:rsid w:val="00F660DC"/>
    <w:rsid w:val="00F665E0"/>
    <w:rsid w:val="00F67A87"/>
    <w:rsid w:val="00F70586"/>
    <w:rsid w:val="00F710C9"/>
    <w:rsid w:val="00F7171C"/>
    <w:rsid w:val="00F71F31"/>
    <w:rsid w:val="00F72085"/>
    <w:rsid w:val="00F725C0"/>
    <w:rsid w:val="00F728DC"/>
    <w:rsid w:val="00F72931"/>
    <w:rsid w:val="00F73346"/>
    <w:rsid w:val="00F73A24"/>
    <w:rsid w:val="00F7451A"/>
    <w:rsid w:val="00F76C1C"/>
    <w:rsid w:val="00F80260"/>
    <w:rsid w:val="00F808DD"/>
    <w:rsid w:val="00F8129F"/>
    <w:rsid w:val="00F812FA"/>
    <w:rsid w:val="00F82445"/>
    <w:rsid w:val="00F8260E"/>
    <w:rsid w:val="00F833F6"/>
    <w:rsid w:val="00F8357C"/>
    <w:rsid w:val="00F83635"/>
    <w:rsid w:val="00F836F0"/>
    <w:rsid w:val="00F839FB"/>
    <w:rsid w:val="00F84587"/>
    <w:rsid w:val="00F84C81"/>
    <w:rsid w:val="00F85004"/>
    <w:rsid w:val="00F8536A"/>
    <w:rsid w:val="00F855A2"/>
    <w:rsid w:val="00F8719C"/>
    <w:rsid w:val="00F87EF7"/>
    <w:rsid w:val="00F90098"/>
    <w:rsid w:val="00F90B9A"/>
    <w:rsid w:val="00F90EC0"/>
    <w:rsid w:val="00F916FB"/>
    <w:rsid w:val="00F91A5B"/>
    <w:rsid w:val="00F92B55"/>
    <w:rsid w:val="00F93754"/>
    <w:rsid w:val="00F93DB8"/>
    <w:rsid w:val="00F943B9"/>
    <w:rsid w:val="00F952DF"/>
    <w:rsid w:val="00F9570B"/>
    <w:rsid w:val="00F95DB1"/>
    <w:rsid w:val="00F95DD5"/>
    <w:rsid w:val="00FA2391"/>
    <w:rsid w:val="00FA2D92"/>
    <w:rsid w:val="00FA31D4"/>
    <w:rsid w:val="00FA577F"/>
    <w:rsid w:val="00FA5972"/>
    <w:rsid w:val="00FA5FB5"/>
    <w:rsid w:val="00FA68C6"/>
    <w:rsid w:val="00FA6B9A"/>
    <w:rsid w:val="00FA7B3C"/>
    <w:rsid w:val="00FB01A9"/>
    <w:rsid w:val="00FB0C7C"/>
    <w:rsid w:val="00FB15CC"/>
    <w:rsid w:val="00FB2EAF"/>
    <w:rsid w:val="00FB4C2C"/>
    <w:rsid w:val="00FB503A"/>
    <w:rsid w:val="00FB506B"/>
    <w:rsid w:val="00FB5E19"/>
    <w:rsid w:val="00FB6887"/>
    <w:rsid w:val="00FB6D71"/>
    <w:rsid w:val="00FB6FEC"/>
    <w:rsid w:val="00FB711E"/>
    <w:rsid w:val="00FC007E"/>
    <w:rsid w:val="00FC2D08"/>
    <w:rsid w:val="00FC2D82"/>
    <w:rsid w:val="00FC2FE8"/>
    <w:rsid w:val="00FC2FF3"/>
    <w:rsid w:val="00FC43CD"/>
    <w:rsid w:val="00FC4581"/>
    <w:rsid w:val="00FC45C3"/>
    <w:rsid w:val="00FC490D"/>
    <w:rsid w:val="00FC49E4"/>
    <w:rsid w:val="00FC4DB0"/>
    <w:rsid w:val="00FD0423"/>
    <w:rsid w:val="00FD15A8"/>
    <w:rsid w:val="00FD1E89"/>
    <w:rsid w:val="00FD228D"/>
    <w:rsid w:val="00FD22D5"/>
    <w:rsid w:val="00FD2D5C"/>
    <w:rsid w:val="00FD38D7"/>
    <w:rsid w:val="00FD3A4E"/>
    <w:rsid w:val="00FD49D7"/>
    <w:rsid w:val="00FD4C9B"/>
    <w:rsid w:val="00FD5BEB"/>
    <w:rsid w:val="00FD6291"/>
    <w:rsid w:val="00FE0171"/>
    <w:rsid w:val="00FE0C7F"/>
    <w:rsid w:val="00FE1A2D"/>
    <w:rsid w:val="00FE1C63"/>
    <w:rsid w:val="00FE20F5"/>
    <w:rsid w:val="00FE2157"/>
    <w:rsid w:val="00FE2EC4"/>
    <w:rsid w:val="00FE3004"/>
    <w:rsid w:val="00FE38E4"/>
    <w:rsid w:val="00FE42FD"/>
    <w:rsid w:val="00FE44A9"/>
    <w:rsid w:val="00FE55F9"/>
    <w:rsid w:val="00FE6C2B"/>
    <w:rsid w:val="00FE7709"/>
    <w:rsid w:val="00FE7CFB"/>
    <w:rsid w:val="00FF05B6"/>
    <w:rsid w:val="00FF0E10"/>
    <w:rsid w:val="00FF1CAB"/>
    <w:rsid w:val="00FF34D3"/>
    <w:rsid w:val="00FF6A16"/>
    <w:rsid w:val="00FF6A6C"/>
    <w:rsid w:val="22082705"/>
    <w:rsid w:val="2FF797BE"/>
    <w:rsid w:val="55878994"/>
    <w:rsid w:val="6331E6FB"/>
    <w:rsid w:val="6F26551F"/>
    <w:rsid w:val="7E2FE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075F0"/>
  <w15:docId w15:val="{73540B10-B309-4470-8141-5124E5635F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91182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2FC9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1182"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16136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Cs w:val="24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32FC9"/>
    <w:rPr>
      <w:rFonts w:ascii="Times New Roman" w:hAnsi="Times New Roman" w:eastAsiaTheme="majorEastAsia" w:cstheme="majorBidi"/>
      <w:b/>
      <w:bCs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591182"/>
    <w:rPr>
      <w:rFonts w:ascii="Times New Roman" w:hAnsi="Times New Roman" w:eastAsiaTheme="majorEastAsia" w:cstheme="majorBidi"/>
      <w:bCs/>
      <w:sz w:val="24"/>
      <w:szCs w:val="26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0721E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721E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721E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721E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721E7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B4083"/>
    <w:pPr>
      <w:ind w:left="720"/>
      <w:contextualSpacing/>
    </w:pPr>
  </w:style>
  <w:style w:type="table" w:styleId="TableGrid">
    <w:name w:val="Table Grid"/>
    <w:basedOn w:val="TableNormal"/>
    <w:uiPriority w:val="39"/>
    <w:rsid w:val="0024562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rmalWeb">
    <w:name w:val="Normal (Web)"/>
    <w:basedOn w:val="Normal"/>
    <w:uiPriority w:val="99"/>
    <w:unhideWhenUsed/>
    <w:rsid w:val="000E2EB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96B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96B35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96B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96B35"/>
    <w:rPr>
      <w:rFonts w:ascii="Times New Roman" w:hAnsi="Times New Roman"/>
      <w:sz w:val="24"/>
      <w:lang w:val="en-GB"/>
    </w:rPr>
  </w:style>
  <w:style w:type="paragraph" w:styleId="prj1" w:customStyle="1">
    <w:name w:val="prj1"/>
    <w:basedOn w:val="Normal"/>
    <w:rsid w:val="00E949EE"/>
    <w:pPr>
      <w:pBdr>
        <w:top w:val="single" w:color="B1BBCC" w:sz="4" w:space="0"/>
        <w:left w:val="single" w:color="B1BBCC" w:sz="4" w:space="0"/>
        <w:bottom w:val="single" w:color="B1BBCC" w:sz="4" w:space="0"/>
        <w:right w:val="single" w:color="B1BBCC" w:sz="4" w:space="0"/>
      </w:pBdr>
      <w:spacing w:before="100" w:beforeAutospacing="1" w:after="100" w:afterAutospacing="1" w:line="240" w:lineRule="auto"/>
      <w:jc w:val="left"/>
    </w:pPr>
    <w:rPr>
      <w:rFonts w:ascii="Calibri" w:hAnsi="Calibri" w:eastAsia="Times New Roman" w:cs="Calibri"/>
      <w:sz w:val="22"/>
      <w:lang w:eastAsia="en-GB"/>
    </w:rPr>
  </w:style>
  <w:style w:type="paragraph" w:styleId="NoSpacing">
    <w:name w:val="No Spacing"/>
    <w:uiPriority w:val="1"/>
    <w:qFormat/>
    <w:rsid w:val="00C65595"/>
    <w:pPr>
      <w:spacing w:after="0" w:line="240" w:lineRule="auto"/>
      <w:jc w:val="both"/>
    </w:pPr>
    <w:rPr>
      <w:rFonts w:ascii="Times New Roman" w:hAnsi="Times New Roman"/>
      <w:sz w:val="24"/>
      <w:lang w:val="en-GB"/>
    </w:rPr>
  </w:style>
  <w:style w:type="paragraph" w:styleId="Normal1" w:customStyle="1">
    <w:name w:val="Normal1"/>
    <w:rsid w:val="00264E08"/>
    <w:pPr>
      <w:spacing w:after="0" w:line="360" w:lineRule="auto"/>
      <w:jc w:val="both"/>
    </w:pPr>
    <w:rPr>
      <w:rFonts w:ascii="Times New Roman" w:hAnsi="Times New Roman" w:eastAsia="Times New Roman" w:cs="Times New Roman"/>
      <w:sz w:val="24"/>
      <w:szCs w:val="24"/>
    </w:rPr>
  </w:style>
  <w:style w:type="character" w:styleId="Heading3Char" w:customStyle="1">
    <w:name w:val="Heading 3 Char"/>
    <w:basedOn w:val="DefaultParagraphFont"/>
    <w:link w:val="Heading3"/>
    <w:uiPriority w:val="9"/>
    <w:rsid w:val="00516136"/>
    <w:rPr>
      <w:rFonts w:asciiTheme="majorHAnsi" w:hAnsiTheme="majorHAnsi" w:eastAsiaTheme="majorEastAsia" w:cstheme="majorBidi"/>
      <w:color w:val="243F60" w:themeColor="accent1" w:themeShade="7F"/>
      <w:sz w:val="24"/>
      <w:szCs w:val="24"/>
      <w:lang w:val="en-GB"/>
    </w:rPr>
  </w:style>
  <w:style w:type="character" w:styleId="Emphasis">
    <w:name w:val="Emphasis"/>
    <w:basedOn w:val="DefaultParagraphFont"/>
    <w:uiPriority w:val="20"/>
    <w:qFormat/>
    <w:rsid w:val="00121F8C"/>
    <w:rPr>
      <w:i/>
      <w:iCs/>
    </w:rPr>
  </w:style>
  <w:style w:type="character" w:styleId="Strong">
    <w:name w:val="Strong"/>
    <w:basedOn w:val="DefaultParagraphFont"/>
    <w:uiPriority w:val="22"/>
    <w:qFormat/>
    <w:rsid w:val="008070D4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94759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val="en-IN" w:eastAsia="en-IN"/>
    </w:rPr>
  </w:style>
  <w:style w:type="character" w:styleId="z-TopofFormChar" w:customStyle="1">
    <w:name w:val="z-Top of Form Char"/>
    <w:basedOn w:val="DefaultParagraphFont"/>
    <w:link w:val="z-TopofForm"/>
    <w:uiPriority w:val="99"/>
    <w:semiHidden/>
    <w:rsid w:val="00B94759"/>
    <w:rPr>
      <w:rFonts w:ascii="Arial" w:hAnsi="Arial" w:eastAsia="Times New Roman" w:cs="Arial"/>
      <w:vanish/>
      <w:sz w:val="16"/>
      <w:szCs w:val="16"/>
      <w:lang w:val="en-IN" w:eastAsia="en-I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94759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val="en-IN" w:eastAsia="en-IN"/>
    </w:rPr>
  </w:style>
  <w:style w:type="character" w:styleId="z-BottomofFormChar" w:customStyle="1">
    <w:name w:val="z-Bottom of Form Char"/>
    <w:basedOn w:val="DefaultParagraphFont"/>
    <w:link w:val="z-BottomofForm"/>
    <w:uiPriority w:val="99"/>
    <w:semiHidden/>
    <w:rsid w:val="00B94759"/>
    <w:rPr>
      <w:rFonts w:ascii="Arial" w:hAnsi="Arial" w:eastAsia="Times New Roman" w:cs="Arial"/>
      <w:vanish/>
      <w:sz w:val="16"/>
      <w:szCs w:val="16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9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8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26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57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31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148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517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59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615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541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972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61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424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51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18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09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9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512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40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79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17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6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5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70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7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24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8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36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62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95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08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8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2F47A-F971-4214-843A-0A8F1A26F4A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Lenova</dc:creator>
  <keywords/>
  <dc:description/>
  <lastModifiedBy>Sanda Ancuta Vaneata (2128921)</lastModifiedBy>
  <revision>18</revision>
  <dcterms:created xsi:type="dcterms:W3CDTF">2024-07-05T04:33:00.0000000Z</dcterms:created>
  <dcterms:modified xsi:type="dcterms:W3CDTF">2024-07-13T11:57:38.4308950Z</dcterms:modified>
</coreProperties>
</file>