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857EE" w14:textId="77777777" w:rsidR="00621683" w:rsidRPr="00C606E7" w:rsidRDefault="00621683" w:rsidP="00621683">
      <w:pPr>
        <w:jc w:val="center"/>
        <w:rPr>
          <w:b/>
          <w:sz w:val="28"/>
          <w:szCs w:val="28"/>
        </w:rPr>
      </w:pPr>
      <w:r w:rsidRPr="00C606E7">
        <w:rPr>
          <w:b/>
          <w:sz w:val="28"/>
          <w:szCs w:val="28"/>
        </w:rPr>
        <w:t>BA International Hotel Management</w:t>
      </w:r>
    </w:p>
    <w:p w14:paraId="02D22E11" w14:textId="77777777" w:rsidR="00621683" w:rsidRPr="00C606E7" w:rsidRDefault="00621683" w:rsidP="00621683">
      <w:pPr>
        <w:jc w:val="center"/>
        <w:rPr>
          <w:b/>
          <w:sz w:val="28"/>
          <w:szCs w:val="28"/>
        </w:rPr>
      </w:pPr>
      <w:r w:rsidRPr="00C606E7">
        <w:rPr>
          <w:b/>
          <w:sz w:val="28"/>
          <w:szCs w:val="28"/>
        </w:rPr>
        <w:t>Module: Managing Hotel Administration</w:t>
      </w:r>
    </w:p>
    <w:p w14:paraId="543DE52B" w14:textId="77777777" w:rsidR="001E67A3" w:rsidRPr="00C606E7" w:rsidRDefault="00621683" w:rsidP="00621683">
      <w:pPr>
        <w:jc w:val="center"/>
        <w:rPr>
          <w:b/>
          <w:sz w:val="28"/>
          <w:szCs w:val="28"/>
        </w:rPr>
      </w:pPr>
      <w:r w:rsidRPr="00C606E7">
        <w:rPr>
          <w:b/>
          <w:sz w:val="28"/>
          <w:szCs w:val="28"/>
        </w:rPr>
        <w:t>Module code: BMIH6004</w:t>
      </w:r>
    </w:p>
    <w:p w14:paraId="658D75CB" w14:textId="77777777" w:rsidR="001E67A3" w:rsidRDefault="001E67A3" w:rsidP="001E67A3"/>
    <w:p w14:paraId="7EECCF0C" w14:textId="77777777" w:rsidR="001E67A3" w:rsidRDefault="001E67A3" w:rsidP="001E67A3"/>
    <w:p w14:paraId="5DD00B8C" w14:textId="77777777" w:rsidR="001E67A3" w:rsidRDefault="001E67A3" w:rsidP="001E67A3"/>
    <w:p w14:paraId="1157F45F" w14:textId="77777777" w:rsidR="001E67A3" w:rsidRDefault="001E67A3" w:rsidP="001E67A3"/>
    <w:p w14:paraId="7646934F" w14:textId="77777777" w:rsidR="001E67A3" w:rsidRDefault="001E67A3" w:rsidP="001E67A3"/>
    <w:p w14:paraId="0C8E43C0" w14:textId="77777777" w:rsidR="001E67A3" w:rsidRDefault="001E67A3" w:rsidP="001E67A3"/>
    <w:p w14:paraId="48C9CE94" w14:textId="77777777" w:rsidR="001E67A3" w:rsidRDefault="001E67A3" w:rsidP="001E67A3"/>
    <w:p w14:paraId="138AF580" w14:textId="5628BAB3" w:rsidR="001E67A3" w:rsidRDefault="001E67A3" w:rsidP="001E67A3">
      <w:r>
        <w:t>Student Name</w:t>
      </w:r>
      <w:r w:rsidR="00D67D24">
        <w:t>: Marin Marius Enache</w:t>
      </w:r>
    </w:p>
    <w:p w14:paraId="54F8F52F" w14:textId="7170CD59" w:rsidR="001E67A3" w:rsidRDefault="001E67A3" w:rsidP="001E67A3">
      <w:r>
        <w:t>Student ID</w:t>
      </w:r>
      <w:r w:rsidR="00D67D24">
        <w:t>: 2241513</w:t>
      </w:r>
    </w:p>
    <w:p w14:paraId="6DE2E310" w14:textId="77777777" w:rsidR="00D640DB" w:rsidRDefault="001E67A3">
      <w:pPr>
        <w:rPr>
          <w:rFonts w:eastAsia="MS Gothic"/>
          <w:b/>
          <w:color w:val="2E74B5" w:themeColor="accent1" w:themeShade="BF"/>
          <w:sz w:val="32"/>
        </w:rPr>
      </w:pPr>
      <w:r>
        <w:br w:type="page"/>
      </w:r>
    </w:p>
    <w:bookmarkStart w:id="0" w:name="_Toc212400821" w:displacedByCustomXml="next"/>
    <w:bookmarkStart w:id="1" w:name="_Toc212402454" w:displacedByCustomXml="next"/>
    <w:sdt>
      <w:sdtPr>
        <w:rPr>
          <w:rFonts w:ascii="Times New Roman" w:eastAsiaTheme="minorHAnsi" w:hAnsi="Times New Roman" w:cs="Times New Roman"/>
          <w:sz w:val="24"/>
          <w:szCs w:val="24"/>
        </w:rPr>
        <w:id w:val="-637960750"/>
        <w:docPartObj>
          <w:docPartGallery w:val="Table of Contents"/>
          <w:docPartUnique/>
        </w:docPartObj>
      </w:sdtPr>
      <w:sdtEndPr>
        <w:rPr>
          <w:b/>
          <w:bCs/>
          <w:noProof/>
        </w:rPr>
      </w:sdtEndPr>
      <w:sdtContent>
        <w:p w14:paraId="342DD898" w14:textId="77777777" w:rsidR="001E0A29" w:rsidRDefault="001E0A29">
          <w:pPr>
            <w:pStyle w:val="TOCHeading"/>
          </w:pPr>
          <w:r>
            <w:t>Table of Contents</w:t>
          </w:r>
        </w:p>
        <w:p w14:paraId="5DDB1BC1" w14:textId="77777777" w:rsidR="002711DD" w:rsidRDefault="001E0A2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405186" w:history="1">
            <w:r w:rsidR="002711DD" w:rsidRPr="00071ECD">
              <w:rPr>
                <w:rStyle w:val="Hyperlink"/>
                <w:noProof/>
              </w:rPr>
              <w:t>1. Introduction</w:t>
            </w:r>
            <w:r w:rsidR="002711DD">
              <w:rPr>
                <w:noProof/>
                <w:webHidden/>
              </w:rPr>
              <w:tab/>
            </w:r>
            <w:r w:rsidR="002711DD">
              <w:rPr>
                <w:noProof/>
                <w:webHidden/>
              </w:rPr>
              <w:fldChar w:fldCharType="begin"/>
            </w:r>
            <w:r w:rsidR="002711DD">
              <w:rPr>
                <w:noProof/>
                <w:webHidden/>
              </w:rPr>
              <w:instrText xml:space="preserve"> PAGEREF _Toc212405186 \h </w:instrText>
            </w:r>
            <w:r w:rsidR="002711DD">
              <w:rPr>
                <w:noProof/>
                <w:webHidden/>
              </w:rPr>
            </w:r>
            <w:r w:rsidR="002711DD">
              <w:rPr>
                <w:noProof/>
                <w:webHidden/>
              </w:rPr>
              <w:fldChar w:fldCharType="separate"/>
            </w:r>
            <w:r w:rsidR="002711DD">
              <w:rPr>
                <w:noProof/>
                <w:webHidden/>
              </w:rPr>
              <w:t>3</w:t>
            </w:r>
            <w:r w:rsidR="002711DD">
              <w:rPr>
                <w:noProof/>
                <w:webHidden/>
              </w:rPr>
              <w:fldChar w:fldCharType="end"/>
            </w:r>
          </w:hyperlink>
        </w:p>
        <w:p w14:paraId="39C4A177" w14:textId="77777777"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87" w:history="1">
            <w:r w:rsidRPr="00071ECD">
              <w:rPr>
                <w:rStyle w:val="Hyperlink"/>
                <w:noProof/>
              </w:rPr>
              <w:t>2. Main Body</w:t>
            </w:r>
            <w:r>
              <w:rPr>
                <w:noProof/>
                <w:webHidden/>
              </w:rPr>
              <w:tab/>
            </w:r>
            <w:r>
              <w:rPr>
                <w:noProof/>
                <w:webHidden/>
              </w:rPr>
              <w:fldChar w:fldCharType="begin"/>
            </w:r>
            <w:r>
              <w:rPr>
                <w:noProof/>
                <w:webHidden/>
              </w:rPr>
              <w:instrText xml:space="preserve"> PAGEREF _Toc212405187 \h </w:instrText>
            </w:r>
            <w:r>
              <w:rPr>
                <w:noProof/>
                <w:webHidden/>
              </w:rPr>
            </w:r>
            <w:r>
              <w:rPr>
                <w:noProof/>
                <w:webHidden/>
              </w:rPr>
              <w:fldChar w:fldCharType="separate"/>
            </w:r>
            <w:r>
              <w:rPr>
                <w:noProof/>
                <w:webHidden/>
              </w:rPr>
              <w:t>4</w:t>
            </w:r>
            <w:r>
              <w:rPr>
                <w:noProof/>
                <w:webHidden/>
              </w:rPr>
              <w:fldChar w:fldCharType="end"/>
            </w:r>
          </w:hyperlink>
        </w:p>
        <w:p w14:paraId="477330B7" w14:textId="7777777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88" w:history="1">
            <w:r w:rsidRPr="00071ECD">
              <w:rPr>
                <w:rStyle w:val="Hyperlink"/>
                <w:noProof/>
              </w:rPr>
              <w:t>2.1 Reflective Model Choice</w:t>
            </w:r>
            <w:r>
              <w:rPr>
                <w:noProof/>
                <w:webHidden/>
              </w:rPr>
              <w:tab/>
            </w:r>
            <w:r>
              <w:rPr>
                <w:noProof/>
                <w:webHidden/>
              </w:rPr>
              <w:fldChar w:fldCharType="begin"/>
            </w:r>
            <w:r>
              <w:rPr>
                <w:noProof/>
                <w:webHidden/>
              </w:rPr>
              <w:instrText xml:space="preserve"> PAGEREF _Toc212405188 \h </w:instrText>
            </w:r>
            <w:r>
              <w:rPr>
                <w:noProof/>
                <w:webHidden/>
              </w:rPr>
            </w:r>
            <w:r>
              <w:rPr>
                <w:noProof/>
                <w:webHidden/>
              </w:rPr>
              <w:fldChar w:fldCharType="separate"/>
            </w:r>
            <w:r>
              <w:rPr>
                <w:noProof/>
                <w:webHidden/>
              </w:rPr>
              <w:t>4</w:t>
            </w:r>
            <w:r>
              <w:rPr>
                <w:noProof/>
                <w:webHidden/>
              </w:rPr>
              <w:fldChar w:fldCharType="end"/>
            </w:r>
          </w:hyperlink>
        </w:p>
        <w:p w14:paraId="2920B832" w14:textId="7777777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89" w:history="1">
            <w:r w:rsidRPr="00071ECD">
              <w:rPr>
                <w:rStyle w:val="Hyperlink"/>
                <w:noProof/>
              </w:rPr>
              <w:t>2.2 Level 6 Placement Experience Reflection</w:t>
            </w:r>
            <w:r>
              <w:rPr>
                <w:noProof/>
                <w:webHidden/>
              </w:rPr>
              <w:tab/>
            </w:r>
            <w:r>
              <w:rPr>
                <w:noProof/>
                <w:webHidden/>
              </w:rPr>
              <w:fldChar w:fldCharType="begin"/>
            </w:r>
            <w:r>
              <w:rPr>
                <w:noProof/>
                <w:webHidden/>
              </w:rPr>
              <w:instrText xml:space="preserve"> PAGEREF _Toc212405189 \h </w:instrText>
            </w:r>
            <w:r>
              <w:rPr>
                <w:noProof/>
                <w:webHidden/>
              </w:rPr>
            </w:r>
            <w:r>
              <w:rPr>
                <w:noProof/>
                <w:webHidden/>
              </w:rPr>
              <w:fldChar w:fldCharType="separate"/>
            </w:r>
            <w:r>
              <w:rPr>
                <w:noProof/>
                <w:webHidden/>
              </w:rPr>
              <w:t>4</w:t>
            </w:r>
            <w:r>
              <w:rPr>
                <w:noProof/>
                <w:webHidden/>
              </w:rPr>
              <w:fldChar w:fldCharType="end"/>
            </w:r>
          </w:hyperlink>
        </w:p>
        <w:p w14:paraId="6747163A" w14:textId="7777777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0" w:history="1">
            <w:r w:rsidRPr="00071ECD">
              <w:rPr>
                <w:rStyle w:val="Hyperlink"/>
                <w:noProof/>
              </w:rPr>
              <w:t>2.3 Scenario 1: It is a Corporate Event</w:t>
            </w:r>
            <w:r>
              <w:rPr>
                <w:noProof/>
                <w:webHidden/>
              </w:rPr>
              <w:tab/>
            </w:r>
            <w:r>
              <w:rPr>
                <w:noProof/>
                <w:webHidden/>
              </w:rPr>
              <w:fldChar w:fldCharType="begin"/>
            </w:r>
            <w:r>
              <w:rPr>
                <w:noProof/>
                <w:webHidden/>
              </w:rPr>
              <w:instrText xml:space="preserve"> PAGEREF _Toc212405190 \h </w:instrText>
            </w:r>
            <w:r>
              <w:rPr>
                <w:noProof/>
                <w:webHidden/>
              </w:rPr>
            </w:r>
            <w:r>
              <w:rPr>
                <w:noProof/>
                <w:webHidden/>
              </w:rPr>
              <w:fldChar w:fldCharType="separate"/>
            </w:r>
            <w:r>
              <w:rPr>
                <w:noProof/>
                <w:webHidden/>
              </w:rPr>
              <w:t>4</w:t>
            </w:r>
            <w:r>
              <w:rPr>
                <w:noProof/>
                <w:webHidden/>
              </w:rPr>
              <w:fldChar w:fldCharType="end"/>
            </w:r>
          </w:hyperlink>
        </w:p>
        <w:p w14:paraId="2D2C9486" w14:textId="7777777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1" w:history="1">
            <w:r w:rsidRPr="00071ECD">
              <w:rPr>
                <w:rStyle w:val="Hyperlink"/>
                <w:noProof/>
              </w:rPr>
              <w:t>2.4 Scenario 2: The High-Pressure Banquet Service</w:t>
            </w:r>
            <w:r>
              <w:rPr>
                <w:noProof/>
                <w:webHidden/>
              </w:rPr>
              <w:tab/>
            </w:r>
            <w:r>
              <w:rPr>
                <w:noProof/>
                <w:webHidden/>
              </w:rPr>
              <w:fldChar w:fldCharType="begin"/>
            </w:r>
            <w:r>
              <w:rPr>
                <w:noProof/>
                <w:webHidden/>
              </w:rPr>
              <w:instrText xml:space="preserve"> PAGEREF _Toc212405191 \h </w:instrText>
            </w:r>
            <w:r>
              <w:rPr>
                <w:noProof/>
                <w:webHidden/>
              </w:rPr>
            </w:r>
            <w:r>
              <w:rPr>
                <w:noProof/>
                <w:webHidden/>
              </w:rPr>
              <w:fldChar w:fldCharType="separate"/>
            </w:r>
            <w:r>
              <w:rPr>
                <w:noProof/>
                <w:webHidden/>
              </w:rPr>
              <w:t>5</w:t>
            </w:r>
            <w:r>
              <w:rPr>
                <w:noProof/>
                <w:webHidden/>
              </w:rPr>
              <w:fldChar w:fldCharType="end"/>
            </w:r>
          </w:hyperlink>
        </w:p>
        <w:p w14:paraId="224AB046" w14:textId="7777777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2" w:history="1">
            <w:r w:rsidRPr="00071ECD">
              <w:rPr>
                <w:rStyle w:val="Hyperlink"/>
                <w:noProof/>
              </w:rPr>
              <w:t>2.5 Application of Academic Theories/Frameworks</w:t>
            </w:r>
            <w:r>
              <w:rPr>
                <w:noProof/>
                <w:webHidden/>
              </w:rPr>
              <w:tab/>
            </w:r>
            <w:r>
              <w:rPr>
                <w:noProof/>
                <w:webHidden/>
              </w:rPr>
              <w:fldChar w:fldCharType="begin"/>
            </w:r>
            <w:r>
              <w:rPr>
                <w:noProof/>
                <w:webHidden/>
              </w:rPr>
              <w:instrText xml:space="preserve"> PAGEREF _Toc212405192 \h </w:instrText>
            </w:r>
            <w:r>
              <w:rPr>
                <w:noProof/>
                <w:webHidden/>
              </w:rPr>
            </w:r>
            <w:r>
              <w:rPr>
                <w:noProof/>
                <w:webHidden/>
              </w:rPr>
              <w:fldChar w:fldCharType="separate"/>
            </w:r>
            <w:r>
              <w:rPr>
                <w:noProof/>
                <w:webHidden/>
              </w:rPr>
              <w:t>6</w:t>
            </w:r>
            <w:r>
              <w:rPr>
                <w:noProof/>
                <w:webHidden/>
              </w:rPr>
              <w:fldChar w:fldCharType="end"/>
            </w:r>
          </w:hyperlink>
        </w:p>
        <w:p w14:paraId="26592DDF" w14:textId="7777777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3" w:history="1">
            <w:r w:rsidRPr="00071ECD">
              <w:rPr>
                <w:rStyle w:val="Hyperlink"/>
                <w:noProof/>
              </w:rPr>
              <w:t>2.6 Analysis of Professional Development</w:t>
            </w:r>
            <w:r>
              <w:rPr>
                <w:noProof/>
                <w:webHidden/>
              </w:rPr>
              <w:tab/>
            </w:r>
            <w:r>
              <w:rPr>
                <w:noProof/>
                <w:webHidden/>
              </w:rPr>
              <w:fldChar w:fldCharType="begin"/>
            </w:r>
            <w:r>
              <w:rPr>
                <w:noProof/>
                <w:webHidden/>
              </w:rPr>
              <w:instrText xml:space="preserve"> PAGEREF _Toc212405193 \h </w:instrText>
            </w:r>
            <w:r>
              <w:rPr>
                <w:noProof/>
                <w:webHidden/>
              </w:rPr>
            </w:r>
            <w:r>
              <w:rPr>
                <w:noProof/>
                <w:webHidden/>
              </w:rPr>
              <w:fldChar w:fldCharType="separate"/>
            </w:r>
            <w:r>
              <w:rPr>
                <w:noProof/>
                <w:webHidden/>
              </w:rPr>
              <w:t>6</w:t>
            </w:r>
            <w:r>
              <w:rPr>
                <w:noProof/>
                <w:webHidden/>
              </w:rPr>
              <w:fldChar w:fldCharType="end"/>
            </w:r>
          </w:hyperlink>
        </w:p>
        <w:p w14:paraId="46417F94" w14:textId="77777777"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94" w:history="1">
            <w:r w:rsidRPr="00071ECD">
              <w:rPr>
                <w:rStyle w:val="Hyperlink"/>
                <w:noProof/>
              </w:rPr>
              <w:t>3. Conclusion &amp; Personal Development Plan</w:t>
            </w:r>
            <w:r>
              <w:rPr>
                <w:noProof/>
                <w:webHidden/>
              </w:rPr>
              <w:tab/>
            </w:r>
            <w:r>
              <w:rPr>
                <w:noProof/>
                <w:webHidden/>
              </w:rPr>
              <w:fldChar w:fldCharType="begin"/>
            </w:r>
            <w:r>
              <w:rPr>
                <w:noProof/>
                <w:webHidden/>
              </w:rPr>
              <w:instrText xml:space="preserve"> PAGEREF _Toc212405194 \h </w:instrText>
            </w:r>
            <w:r>
              <w:rPr>
                <w:noProof/>
                <w:webHidden/>
              </w:rPr>
            </w:r>
            <w:r>
              <w:rPr>
                <w:noProof/>
                <w:webHidden/>
              </w:rPr>
              <w:fldChar w:fldCharType="separate"/>
            </w:r>
            <w:r>
              <w:rPr>
                <w:noProof/>
                <w:webHidden/>
              </w:rPr>
              <w:t>7</w:t>
            </w:r>
            <w:r>
              <w:rPr>
                <w:noProof/>
                <w:webHidden/>
              </w:rPr>
              <w:fldChar w:fldCharType="end"/>
            </w:r>
          </w:hyperlink>
        </w:p>
        <w:p w14:paraId="59C83A1D" w14:textId="77777777"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95" w:history="1">
            <w:r w:rsidRPr="00071ECD">
              <w:rPr>
                <w:rStyle w:val="Hyperlink"/>
                <w:noProof/>
              </w:rPr>
              <w:t>References</w:t>
            </w:r>
            <w:r>
              <w:rPr>
                <w:noProof/>
                <w:webHidden/>
              </w:rPr>
              <w:tab/>
            </w:r>
            <w:r>
              <w:rPr>
                <w:noProof/>
                <w:webHidden/>
              </w:rPr>
              <w:fldChar w:fldCharType="begin"/>
            </w:r>
            <w:r>
              <w:rPr>
                <w:noProof/>
                <w:webHidden/>
              </w:rPr>
              <w:instrText xml:space="preserve"> PAGEREF _Toc212405195 \h </w:instrText>
            </w:r>
            <w:r>
              <w:rPr>
                <w:noProof/>
                <w:webHidden/>
              </w:rPr>
            </w:r>
            <w:r>
              <w:rPr>
                <w:noProof/>
                <w:webHidden/>
              </w:rPr>
              <w:fldChar w:fldCharType="separate"/>
            </w:r>
            <w:r>
              <w:rPr>
                <w:noProof/>
                <w:webHidden/>
              </w:rPr>
              <w:t>8</w:t>
            </w:r>
            <w:r>
              <w:rPr>
                <w:noProof/>
                <w:webHidden/>
              </w:rPr>
              <w:fldChar w:fldCharType="end"/>
            </w:r>
          </w:hyperlink>
        </w:p>
        <w:p w14:paraId="716A5335" w14:textId="77777777"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96" w:history="1">
            <w:r w:rsidRPr="00071ECD">
              <w:rPr>
                <w:rStyle w:val="Hyperlink"/>
                <w:noProof/>
              </w:rPr>
              <w:t>Appendix</w:t>
            </w:r>
            <w:r>
              <w:rPr>
                <w:noProof/>
                <w:webHidden/>
              </w:rPr>
              <w:tab/>
            </w:r>
            <w:r>
              <w:rPr>
                <w:noProof/>
                <w:webHidden/>
              </w:rPr>
              <w:fldChar w:fldCharType="begin"/>
            </w:r>
            <w:r>
              <w:rPr>
                <w:noProof/>
                <w:webHidden/>
              </w:rPr>
              <w:instrText xml:space="preserve"> PAGEREF _Toc212405196 \h </w:instrText>
            </w:r>
            <w:r>
              <w:rPr>
                <w:noProof/>
                <w:webHidden/>
              </w:rPr>
            </w:r>
            <w:r>
              <w:rPr>
                <w:noProof/>
                <w:webHidden/>
              </w:rPr>
              <w:fldChar w:fldCharType="separate"/>
            </w:r>
            <w:r>
              <w:rPr>
                <w:noProof/>
                <w:webHidden/>
              </w:rPr>
              <w:t>9</w:t>
            </w:r>
            <w:r>
              <w:rPr>
                <w:noProof/>
                <w:webHidden/>
              </w:rPr>
              <w:fldChar w:fldCharType="end"/>
            </w:r>
          </w:hyperlink>
        </w:p>
        <w:p w14:paraId="17070EF1" w14:textId="77777777" w:rsidR="001E0A29" w:rsidRDefault="001E0A29">
          <w:r>
            <w:rPr>
              <w:b/>
              <w:bCs/>
              <w:noProof/>
            </w:rPr>
            <w:fldChar w:fldCharType="end"/>
          </w:r>
        </w:p>
      </w:sdtContent>
    </w:sdt>
    <w:p w14:paraId="04D5029B" w14:textId="77777777" w:rsidR="001E0A29" w:rsidRDefault="001E0A29">
      <w:r>
        <w:br w:type="page"/>
      </w:r>
    </w:p>
    <w:p w14:paraId="7AD1999F" w14:textId="47B837EC" w:rsidR="001E0A29" w:rsidRDefault="001E0A29" w:rsidP="00D67D24">
      <w:pPr>
        <w:pStyle w:val="Heading1"/>
        <w:numPr>
          <w:ilvl w:val="0"/>
          <w:numId w:val="8"/>
        </w:numPr>
      </w:pPr>
      <w:bookmarkStart w:id="2" w:name="_Toc212405186"/>
      <w:bookmarkStart w:id="3" w:name="OLE_LINK1"/>
      <w:r>
        <w:lastRenderedPageBreak/>
        <w:t>Introduction</w:t>
      </w:r>
      <w:bookmarkEnd w:id="2"/>
      <w:r>
        <w:t xml:space="preserve"> </w:t>
      </w:r>
    </w:p>
    <w:p w14:paraId="4C9B7773" w14:textId="2E4681F9" w:rsidR="00D67D24" w:rsidRPr="00D67D24" w:rsidRDefault="00D67D24" w:rsidP="00D67D24">
      <w:pPr>
        <w:autoSpaceDE w:val="0"/>
        <w:autoSpaceDN w:val="0"/>
        <w:adjustRightInd w:val="0"/>
        <w:spacing w:before="0" w:after="0"/>
        <w:jc w:val="left"/>
        <w:rPr>
          <w:lang w:val="en-GB"/>
        </w:rPr>
      </w:pPr>
      <w:r>
        <w:rPr>
          <w:lang w:val="en-GB"/>
        </w:rPr>
        <w:t xml:space="preserve">For my placement Level </w:t>
      </w:r>
      <w:proofErr w:type="gramStart"/>
      <w:r>
        <w:rPr>
          <w:lang w:val="en-GB"/>
        </w:rPr>
        <w:t xml:space="preserve">6, </w:t>
      </w:r>
      <w:r w:rsidRPr="00D67D24">
        <w:rPr>
          <w:lang w:val="en-GB"/>
        </w:rPr>
        <w:t xml:space="preserve"> I</w:t>
      </w:r>
      <w:proofErr w:type="gramEnd"/>
      <w:r w:rsidRPr="00D67D24">
        <w:rPr>
          <w:lang w:val="en-GB"/>
        </w:rPr>
        <w:t xml:space="preserve"> was assigned to the Best Western Abbots Barton Hotel in Canterbury, where I worked within the Meetings &amp; Events and Food and Beverage departments. My primary responsibilities, included assisting in the preparation and delivery of corporate events and banquet functions, coordinating with the kitchen and housekeeping teams and ensuring service quality met the hotel’s standards.</w:t>
      </w:r>
    </w:p>
    <w:p w14:paraId="034259D6" w14:textId="77777777" w:rsidR="00D67D24" w:rsidRPr="00D67D24" w:rsidRDefault="00D67D24" w:rsidP="00D67D24">
      <w:pPr>
        <w:autoSpaceDE w:val="0"/>
        <w:autoSpaceDN w:val="0"/>
        <w:adjustRightInd w:val="0"/>
        <w:spacing w:before="0" w:after="0"/>
        <w:jc w:val="left"/>
        <w:rPr>
          <w:lang w:val="en-GB"/>
        </w:rPr>
      </w:pPr>
    </w:p>
    <w:p w14:paraId="62649515" w14:textId="665A095B" w:rsidR="00D67D24" w:rsidRPr="00D67D24" w:rsidRDefault="00D67D24" w:rsidP="00D67D24">
      <w:r w:rsidRPr="00D67D24">
        <w:rPr>
          <w:lang w:val="en-GB"/>
        </w:rPr>
        <w:t xml:space="preserve">Throughout this placement, Daniela, the F&amp;B Supervisor, guided me throughout my placement in maintaining professional service standards and effective communication during high-pressure operations. </w:t>
      </w:r>
      <w:r>
        <w:rPr>
          <w:lang w:val="en-GB"/>
        </w:rPr>
        <w:t>W</w:t>
      </w:r>
      <w:r w:rsidRPr="00D67D24">
        <w:rPr>
          <w:lang w:val="en-GB"/>
        </w:rPr>
        <w:t>as my first time</w:t>
      </w:r>
      <w:r>
        <w:rPr>
          <w:lang w:val="en-GB"/>
        </w:rPr>
        <w:t xml:space="preserve"> when I coordinated</w:t>
      </w:r>
      <w:r w:rsidRPr="00D67D24">
        <w:rPr>
          <w:lang w:val="en-GB"/>
        </w:rPr>
        <w:t xml:space="preserve"> both F&amp;B and Events at once which challenged my multitasking skills. I also received valuable support from the Duty Manager, Aiden, whose leadership and constructive feedback helped me strengthen my coordination and time management abilities.</w:t>
      </w:r>
    </w:p>
    <w:p w14:paraId="4EB13413" w14:textId="77777777" w:rsidR="001E0A29" w:rsidRPr="00D67D24" w:rsidRDefault="001E0A29" w:rsidP="00D67D24">
      <w:r w:rsidRPr="00D67D24">
        <w:t>I have chosen the Gibbs Reflective Cycle (1988) model of critical reflection in this reflective report. This model is a good fit in hospitality since it is well structured in terms of how it manages experiences and emotional and practical feedback and can make inferences about actions that can be taken to better their future efforts (</w:t>
      </w:r>
      <w:proofErr w:type="spellStart"/>
      <w:r w:rsidRPr="00D67D24">
        <w:t>Felce</w:t>
      </w:r>
      <w:proofErr w:type="spellEnd"/>
      <w:r w:rsidRPr="00D67D24">
        <w:t>, 2019).</w:t>
      </w:r>
    </w:p>
    <w:bookmarkEnd w:id="3"/>
    <w:p w14:paraId="7F2791F1" w14:textId="77777777" w:rsidR="001E0A29" w:rsidRPr="00D67D24" w:rsidRDefault="001E0A29">
      <w:r w:rsidRPr="00D67D24">
        <w:br w:type="page"/>
      </w:r>
    </w:p>
    <w:p w14:paraId="2C16D0F9" w14:textId="77777777" w:rsidR="001E0A29" w:rsidRPr="001E0A29" w:rsidRDefault="002711DD" w:rsidP="002711DD">
      <w:pPr>
        <w:pStyle w:val="Heading1"/>
      </w:pPr>
      <w:bookmarkStart w:id="4" w:name="_Toc212405187"/>
      <w:r>
        <w:lastRenderedPageBreak/>
        <w:t>2. Main Body</w:t>
      </w:r>
      <w:bookmarkEnd w:id="4"/>
    </w:p>
    <w:p w14:paraId="025BB50E" w14:textId="77777777" w:rsidR="001E0A29" w:rsidRPr="00D67D24" w:rsidRDefault="001E0A29" w:rsidP="00D67D24">
      <w:pPr>
        <w:pStyle w:val="Heading2"/>
      </w:pPr>
      <w:bookmarkStart w:id="5" w:name="_Toc212405188"/>
      <w:r w:rsidRPr="00D67D24">
        <w:t>2.</w:t>
      </w:r>
      <w:r w:rsidR="002711DD" w:rsidRPr="00D67D24">
        <w:t>1</w:t>
      </w:r>
      <w:r w:rsidRPr="00D67D24">
        <w:t xml:space="preserve"> Reflective Model Choice</w:t>
      </w:r>
      <w:bookmarkEnd w:id="5"/>
      <w:r w:rsidRPr="00D67D24">
        <w:t xml:space="preserve"> </w:t>
      </w:r>
    </w:p>
    <w:p w14:paraId="133D9056" w14:textId="77777777" w:rsidR="001E0A29" w:rsidRDefault="001E0A29" w:rsidP="001E0A29">
      <w:r w:rsidRPr="001E0A29">
        <w:t xml:space="preserve">The model to be applied in the given assignment is the Reflective Cycle developed by Gibbs because it provides the </w:t>
      </w:r>
      <w:proofErr w:type="spellStart"/>
      <w:r w:rsidRPr="001E0A29">
        <w:t>systematised</w:t>
      </w:r>
      <w:proofErr w:type="spellEnd"/>
      <w:r w:rsidRPr="001E0A29">
        <w:t xml:space="preserve"> version of the six-stage model: Description, Feelings, Evaluation, Analysis, Conclusion, and Action Plan. It is a sequential format through which an individual could immerse themselves in life in real life, complex scenarios and experience emotions and outcomes to the full extent (Gibbs, cited in </w:t>
      </w:r>
      <w:proofErr w:type="spellStart"/>
      <w:r w:rsidRPr="001E0A29">
        <w:t>Felce</w:t>
      </w:r>
      <w:proofErr w:type="spellEnd"/>
      <w:r w:rsidRPr="001E0A29">
        <w:t xml:space="preserve">, 2019). The hospitality business is </w:t>
      </w:r>
      <w:proofErr w:type="spellStart"/>
      <w:r w:rsidRPr="001E0A29">
        <w:t>characterised</w:t>
      </w:r>
      <w:proofErr w:type="spellEnd"/>
      <w:r w:rsidRPr="001E0A29">
        <w:t xml:space="preserve"> by high pressure (high pressure of the banquet services and the event preparations) and the necessity to make the decisions that should be evaluated quickly and effectively. </w:t>
      </w:r>
    </w:p>
    <w:p w14:paraId="3BD6FA34" w14:textId="77777777" w:rsidR="001E0A29" w:rsidRPr="001E0A29" w:rsidRDefault="002711DD" w:rsidP="00D67D24">
      <w:pPr>
        <w:pStyle w:val="Heading2"/>
      </w:pPr>
      <w:bookmarkStart w:id="6" w:name="_Toc212405189"/>
      <w:r>
        <w:t>2.2</w:t>
      </w:r>
      <w:r w:rsidR="001E0A29">
        <w:t xml:space="preserve"> Level 6</w:t>
      </w:r>
      <w:r w:rsidR="001E0A29" w:rsidRPr="001E0A29">
        <w:t xml:space="preserve"> Placement Experience</w:t>
      </w:r>
      <w:r w:rsidR="001E0A29">
        <w:t xml:space="preserve"> Reflection</w:t>
      </w:r>
      <w:bookmarkEnd w:id="6"/>
      <w:r w:rsidR="001E0A29">
        <w:t xml:space="preserve"> </w:t>
      </w:r>
    </w:p>
    <w:p w14:paraId="414967E5" w14:textId="77777777" w:rsidR="001E0A29" w:rsidRPr="001E0A29" w:rsidRDefault="001E0A29" w:rsidP="001E0A29">
      <w:r w:rsidRPr="001E0A29">
        <w:t xml:space="preserve">Level 6 placement, in turn, has been upscaled and multidimensional. The practice of communication with high tourist flows and corporate clients was an advantageous educational process in the aspects of event </w:t>
      </w:r>
      <w:proofErr w:type="spellStart"/>
      <w:r w:rsidRPr="001E0A29">
        <w:t>organisation</w:t>
      </w:r>
      <w:proofErr w:type="spellEnd"/>
      <w:r w:rsidRPr="001E0A29">
        <w:t>, the formation of stocks and the structuring of teams. The Level 4 grounding assisted in my becoming more confident and developed my interpersonal skills and consciousness of time upon beginning this placement. This is in line with Wood (2013), who notes that the advancement of careers in the hospitality sector is often determined by stratified learning in different operational contexts, and Hagg (2013), who notes the relevance of incremental practical experience as a learning scaffold to advancement.</w:t>
      </w:r>
    </w:p>
    <w:p w14:paraId="38238F36" w14:textId="77777777" w:rsidR="001E0A29" w:rsidRPr="002711DD" w:rsidRDefault="002711DD" w:rsidP="00D67D24">
      <w:pPr>
        <w:pStyle w:val="Heading2"/>
      </w:pPr>
      <w:bookmarkStart w:id="7" w:name="_Toc212405190"/>
      <w:r w:rsidRPr="002711DD">
        <w:rPr>
          <w:rStyle w:val="Heading1Char"/>
          <w:rFonts w:eastAsia="MS Mincho"/>
          <w:b/>
          <w:sz w:val="28"/>
        </w:rPr>
        <w:t>2.3</w:t>
      </w:r>
      <w:r w:rsidR="001E0A29" w:rsidRPr="002711DD">
        <w:rPr>
          <w:rStyle w:val="Heading1Char"/>
          <w:rFonts w:eastAsia="MS Mincho"/>
          <w:b/>
          <w:sz w:val="28"/>
        </w:rPr>
        <w:t xml:space="preserve"> Scenario 1: It is a Corporate Event</w:t>
      </w:r>
      <w:bookmarkEnd w:id="7"/>
      <w:r w:rsidR="001E0A29" w:rsidRPr="002711DD">
        <w:t xml:space="preserve"> </w:t>
      </w:r>
    </w:p>
    <w:p w14:paraId="4739EE59" w14:textId="77777777" w:rsidR="001E0A29" w:rsidRPr="001E0A29" w:rsidRDefault="001E0A29" w:rsidP="001E0A29">
      <w:r w:rsidRPr="001E0A29">
        <w:t xml:space="preserve">Description: I assisted in </w:t>
      </w:r>
      <w:proofErr w:type="spellStart"/>
      <w:r w:rsidRPr="001E0A29">
        <w:t>organising</w:t>
      </w:r>
      <w:proofErr w:type="spellEnd"/>
      <w:r w:rsidRPr="001E0A29">
        <w:t xml:space="preserve"> a medium-scale corporate meeting that included 40 people. Some of them were to install AV systems and table setups, arrange breaks with the kitchen and clean the place during the process.</w:t>
      </w:r>
    </w:p>
    <w:p w14:paraId="14799D1C" w14:textId="77777777" w:rsidR="001E0A29" w:rsidRPr="001E0A29" w:rsidRDefault="001E0A29" w:rsidP="001E0A29">
      <w:r w:rsidRPr="001E0A29">
        <w:t>Feelings: Initially, I was merely too distressed with the number of tasks and time constraints. However, the presence of my supervisor and team members is what enabled me to conquer anxiety.</w:t>
      </w:r>
    </w:p>
    <w:p w14:paraId="188CE74F" w14:textId="77777777" w:rsidR="001E0A29" w:rsidRPr="001E0A29" w:rsidRDefault="001E0A29" w:rsidP="001E0A29">
      <w:r w:rsidRPr="001E0A29">
        <w:t>Evaluation: The event was planned and conducted without problems, and visitors were pleased. However, the communication between the departments (F&amp;B and housekeeping) could have been managed better because the communication was not prompt.</w:t>
      </w:r>
    </w:p>
    <w:p w14:paraId="709274A6" w14:textId="77777777" w:rsidR="001E0A29" w:rsidRPr="001E0A29" w:rsidRDefault="001E0A29" w:rsidP="001E0A29">
      <w:r w:rsidRPr="001E0A29">
        <w:lastRenderedPageBreak/>
        <w:t xml:space="preserve">Lesson: The need to cross-function in terms of the integration across departments was very evident in this case. I recalled the Level 4 course Introduction to Hospitality Operation, where the coordination of the services delivery among the departments was highlighted. I also applied the concept of the backstage coordination of </w:t>
      </w:r>
      <w:proofErr w:type="spellStart"/>
      <w:r w:rsidRPr="001E0A29">
        <w:t>Vallen</w:t>
      </w:r>
      <w:proofErr w:type="spellEnd"/>
      <w:r w:rsidRPr="001E0A29">
        <w:t xml:space="preserve"> and </w:t>
      </w:r>
      <w:proofErr w:type="spellStart"/>
      <w:r w:rsidRPr="001E0A29">
        <w:t>Vallen</w:t>
      </w:r>
      <w:proofErr w:type="spellEnd"/>
      <w:r w:rsidRPr="001E0A29">
        <w:t xml:space="preserve"> (2014), the seamless service of which is built on the communication behind the scenes.</w:t>
      </w:r>
    </w:p>
    <w:p w14:paraId="3D91F1ED" w14:textId="77777777" w:rsidR="001E0A29" w:rsidRPr="001E0A29" w:rsidRDefault="001E0A29" w:rsidP="001E0A29">
      <w:r w:rsidRPr="001E0A29">
        <w:t>Conclusion: I would have been more active in making sure that I look at the cleaning schedule with the housekeeping.</w:t>
      </w:r>
    </w:p>
    <w:p w14:paraId="22FAE10C" w14:textId="77777777" w:rsidR="001E0A29" w:rsidRPr="001E0A29" w:rsidRDefault="001E0A29" w:rsidP="001E0A29">
      <w:r w:rsidRPr="001E0A29">
        <w:t>Action Plan: In future planning, I will initiate a pre-event coordination checklist whereby all the support departments will be involved in the process of ensuring that misalignment and delays are not experienced.</w:t>
      </w:r>
    </w:p>
    <w:p w14:paraId="0D985BEF" w14:textId="77777777" w:rsidR="001E0A29" w:rsidRPr="002711DD" w:rsidRDefault="002711DD" w:rsidP="00D67D24">
      <w:pPr>
        <w:pStyle w:val="Heading2"/>
      </w:pPr>
      <w:bookmarkStart w:id="8" w:name="_Toc212405191"/>
      <w:r w:rsidRPr="002711DD">
        <w:rPr>
          <w:rStyle w:val="Heading1Char"/>
          <w:rFonts w:eastAsia="MS Mincho"/>
          <w:b/>
          <w:sz w:val="28"/>
        </w:rPr>
        <w:t>2.4</w:t>
      </w:r>
      <w:r w:rsidR="001E0A29" w:rsidRPr="002711DD">
        <w:rPr>
          <w:rStyle w:val="Heading1Char"/>
          <w:rFonts w:eastAsia="MS Mincho"/>
          <w:b/>
          <w:sz w:val="28"/>
        </w:rPr>
        <w:t xml:space="preserve"> Scenario 2: The High-Pressure Banquet Service</w:t>
      </w:r>
      <w:bookmarkEnd w:id="8"/>
      <w:r w:rsidR="001E0A29" w:rsidRPr="002711DD">
        <w:t xml:space="preserve"> </w:t>
      </w:r>
    </w:p>
    <w:p w14:paraId="290B99BF" w14:textId="48C1E781" w:rsidR="001E0A29" w:rsidRPr="001E0A29" w:rsidRDefault="001E0A29" w:rsidP="001E0A29">
      <w:r w:rsidRPr="001E0A29">
        <w:t xml:space="preserve">Description: It occurred in the middle of a wedding party where the kitchen was late in serving a </w:t>
      </w:r>
      <w:r w:rsidR="00D67D24">
        <w:t xml:space="preserve">70 </w:t>
      </w:r>
      <w:r w:rsidRPr="001E0A29">
        <w:t>-person wedding banquet by 15 minutes. The service employees and some customers were not happy with the level of stress they experienced.</w:t>
      </w:r>
    </w:p>
    <w:p w14:paraId="3D15F786" w14:textId="77777777" w:rsidR="001E0A29" w:rsidRPr="001E0A29" w:rsidRDefault="001E0A29" w:rsidP="001E0A29">
      <w:r w:rsidRPr="001E0A29">
        <w:t xml:space="preserve">Emotions: I felt </w:t>
      </w:r>
      <w:proofErr w:type="spellStart"/>
      <w:r w:rsidRPr="001E0A29">
        <w:t>pressurised</w:t>
      </w:r>
      <w:proofErr w:type="spellEnd"/>
      <w:r w:rsidRPr="001E0A29">
        <w:t>, and I could not initially be professional when handling complaints of the guests.</w:t>
      </w:r>
    </w:p>
    <w:p w14:paraId="0EC59FEE" w14:textId="77777777" w:rsidR="001E0A29" w:rsidRPr="001E0A29" w:rsidRDefault="001E0A29" w:rsidP="001E0A29">
      <w:r w:rsidRPr="001E0A29">
        <w:t>Evaluation: The service recovery response was good, such as serving drinks to guests and informing them; however, it ought to have been faster and more confident.</w:t>
      </w:r>
    </w:p>
    <w:p w14:paraId="4E95358B" w14:textId="77777777" w:rsidR="001E0A29" w:rsidRPr="001E0A29" w:rsidRDefault="001E0A29" w:rsidP="001E0A29">
      <w:r>
        <w:t>Analysis:</w:t>
      </w:r>
      <w:r w:rsidRPr="001E0A29">
        <w:t xml:space="preserve"> I applied the module on business skills in the hospitality industry and remembered how important communication during a stressful situation can be. I applied the Two-Factor Theory that Herzberg offered because I was aware that the attentiveness and empathy of the guests are the service recovery measures (motivators) and may decrease the dissatisfaction of the guests (hygiene factors).</w:t>
      </w:r>
    </w:p>
    <w:p w14:paraId="4D33E54B" w14:textId="77777777" w:rsidR="001E0A29" w:rsidRPr="001E0A29" w:rsidRDefault="001E0A29" w:rsidP="001E0A29">
      <w:r w:rsidRPr="001E0A29">
        <w:t>Conclusion: In spite of my positive contribution, I have learnt that I should be better prepared in cases where unforeseen delays take place and team spirit is needed.</w:t>
      </w:r>
    </w:p>
    <w:p w14:paraId="5AF0593E" w14:textId="77777777" w:rsidR="001E0A29" w:rsidRDefault="001E0A29" w:rsidP="001E0A29">
      <w:r w:rsidRPr="001E0A29">
        <w:t>Action Plan: I will propose a standard operating procedure (SOP) regarding the management of the guest expectations in case of delay and a pre-event risk briefing with the staff.</w:t>
      </w:r>
    </w:p>
    <w:p w14:paraId="519C880C" w14:textId="77777777" w:rsidR="001E0A29" w:rsidRPr="002711DD" w:rsidRDefault="002711DD" w:rsidP="00D67D24">
      <w:pPr>
        <w:pStyle w:val="Heading2"/>
      </w:pPr>
      <w:bookmarkStart w:id="9" w:name="_Toc212405192"/>
      <w:r w:rsidRPr="002711DD">
        <w:lastRenderedPageBreak/>
        <w:t>2.5</w:t>
      </w:r>
      <w:r w:rsidR="001E0A29" w:rsidRPr="002711DD">
        <w:t xml:space="preserve"> Application of Academic Theories/Frameworks</w:t>
      </w:r>
      <w:bookmarkEnd w:id="9"/>
      <w:r w:rsidR="001E0A29" w:rsidRPr="002711DD">
        <w:t xml:space="preserve"> </w:t>
      </w:r>
    </w:p>
    <w:p w14:paraId="7D1C1D1B" w14:textId="77777777" w:rsidR="001E0A29" w:rsidRPr="001E0A29" w:rsidRDefault="001E0A29" w:rsidP="001E0A29">
      <w:r w:rsidRPr="001E0A29">
        <w:t xml:space="preserve">SERVQUAL Model: The model is used in evaluating the service quality dimensions such as the responsiveness and the assurance in case of events. The model was introduced during Level 4 of Customer Experience Management. The wedding celebration witnessed communication of the wedding attendees, which helped to reduce dissatisfaction, like that of </w:t>
      </w:r>
      <w:proofErr w:type="spellStart"/>
      <w:r w:rsidRPr="001E0A29">
        <w:t>Vallen</w:t>
      </w:r>
      <w:proofErr w:type="spellEnd"/>
      <w:r w:rsidRPr="001E0A29">
        <w:t xml:space="preserve"> and </w:t>
      </w:r>
      <w:proofErr w:type="spellStart"/>
      <w:r w:rsidRPr="001E0A29">
        <w:t>Vallen</w:t>
      </w:r>
      <w:proofErr w:type="spellEnd"/>
      <w:r w:rsidRPr="001E0A29">
        <w:t xml:space="preserve"> (2014) in terms of the approach to the perception of guest management.</w:t>
      </w:r>
    </w:p>
    <w:p w14:paraId="3A959277" w14:textId="77777777" w:rsidR="001E0A29" w:rsidRPr="001E0A29" w:rsidRDefault="001E0A29" w:rsidP="001E0A29">
      <w:r w:rsidRPr="001E0A29">
        <w:t xml:space="preserve">The Motivation-Hygiene Theory by Herzberg: The implementation describes the interaction of the team in the high-pressure banquet. The dissatisfaction drivers also helped me to help peers with the help of positive reinforcement and motivation. Front-line leadership would be quite prevalent in challenging situations, as suggested by Bardi (2010), in which supportive </w:t>
      </w:r>
      <w:proofErr w:type="spellStart"/>
      <w:r w:rsidRPr="001E0A29">
        <w:t>behaviours</w:t>
      </w:r>
      <w:proofErr w:type="spellEnd"/>
      <w:r w:rsidRPr="001E0A29">
        <w:t xml:space="preserve"> are evident.</w:t>
      </w:r>
    </w:p>
    <w:p w14:paraId="1720AA3D" w14:textId="77777777" w:rsidR="001E0A29" w:rsidRPr="001E0A29" w:rsidRDefault="001E0A29" w:rsidP="001E0A29">
      <w:r w:rsidRPr="001E0A29">
        <w:t>The two frameworks enhanced my professional judgement to a significant degree and enhanced the theory-to-practice relationship (ASET, 2017).</w:t>
      </w:r>
    </w:p>
    <w:p w14:paraId="5B2F92D1" w14:textId="77777777" w:rsidR="001E0A29" w:rsidRPr="002711DD" w:rsidRDefault="002711DD" w:rsidP="00D67D24">
      <w:pPr>
        <w:pStyle w:val="Heading2"/>
      </w:pPr>
      <w:bookmarkStart w:id="10" w:name="_Toc212405193"/>
      <w:r w:rsidRPr="002711DD">
        <w:t>2.6</w:t>
      </w:r>
      <w:r w:rsidR="001E0A29" w:rsidRPr="002711DD">
        <w:t xml:space="preserve"> Analysis of Professional Development</w:t>
      </w:r>
      <w:bookmarkEnd w:id="10"/>
      <w:r w:rsidR="001E0A29" w:rsidRPr="002711DD">
        <w:t xml:space="preserve"> </w:t>
      </w:r>
    </w:p>
    <w:p w14:paraId="4B203FA8" w14:textId="77777777" w:rsidR="001E0A29" w:rsidRPr="001E0A29" w:rsidRDefault="001E0A29" w:rsidP="001E0A29">
      <w:r w:rsidRPr="001E0A29">
        <w:t>The following are the key competencies that I have acquired during the six weeks in the placement:</w:t>
      </w:r>
    </w:p>
    <w:p w14:paraId="2F36E0CE" w14:textId="77777777" w:rsidR="001E0A29" w:rsidRPr="001E0A29" w:rsidRDefault="001E0A29" w:rsidP="001E0A29">
      <w:pPr>
        <w:pStyle w:val="ListParagraph"/>
        <w:numPr>
          <w:ilvl w:val="0"/>
          <w:numId w:val="5"/>
        </w:numPr>
      </w:pPr>
      <w:r w:rsidRPr="001E0A29">
        <w:t>Communication: Improved communication with guests and internal employees, particularly during stress.</w:t>
      </w:r>
    </w:p>
    <w:p w14:paraId="675B1154" w14:textId="77777777" w:rsidR="001E0A29" w:rsidRPr="001E0A29" w:rsidRDefault="001E0A29" w:rsidP="001E0A29">
      <w:pPr>
        <w:pStyle w:val="ListParagraph"/>
        <w:numPr>
          <w:ilvl w:val="0"/>
          <w:numId w:val="5"/>
        </w:numPr>
      </w:pPr>
      <w:r w:rsidRPr="001E0A29">
        <w:t>Leadership and Initiative: Took the responsibility of making pre-event briefs and SOP suggestions.</w:t>
      </w:r>
    </w:p>
    <w:p w14:paraId="2BB4C332" w14:textId="77777777" w:rsidR="001E0A29" w:rsidRPr="001E0A29" w:rsidRDefault="001E0A29" w:rsidP="001E0A29">
      <w:pPr>
        <w:pStyle w:val="ListParagraph"/>
        <w:numPr>
          <w:ilvl w:val="0"/>
          <w:numId w:val="5"/>
        </w:numPr>
      </w:pPr>
      <w:r w:rsidRPr="001E0A29">
        <w:t xml:space="preserve">Time Management: </w:t>
      </w:r>
      <w:proofErr w:type="spellStart"/>
      <w:r w:rsidRPr="001E0A29">
        <w:t>Synchronised</w:t>
      </w:r>
      <w:proofErr w:type="spellEnd"/>
      <w:r w:rsidRPr="001E0A29">
        <w:t xml:space="preserve"> conflicting demands in setup, service and follow-up.</w:t>
      </w:r>
    </w:p>
    <w:p w14:paraId="50B11C6C" w14:textId="77777777" w:rsidR="001E0A29" w:rsidRPr="001E0A29" w:rsidRDefault="001E0A29" w:rsidP="001E0A29">
      <w:pPr>
        <w:pStyle w:val="ListParagraph"/>
        <w:numPr>
          <w:ilvl w:val="0"/>
          <w:numId w:val="5"/>
        </w:numPr>
      </w:pPr>
      <w:r w:rsidRPr="001E0A29">
        <w:t>Problem-Solving: Responded positively towards service delays that were beyond anticipation and realigned the plans towards equipment breakdown.</w:t>
      </w:r>
    </w:p>
    <w:p w14:paraId="359C2B1C" w14:textId="77777777" w:rsidR="001E0A29" w:rsidRPr="001E0A29" w:rsidRDefault="001E0A29" w:rsidP="001E0A29">
      <w:r w:rsidRPr="001E0A29">
        <w:t xml:space="preserve">According to </w:t>
      </w:r>
      <w:proofErr w:type="spellStart"/>
      <w:r w:rsidRPr="001E0A29">
        <w:t>Felce</w:t>
      </w:r>
      <w:proofErr w:type="spellEnd"/>
      <w:r w:rsidRPr="001E0A29">
        <w:t xml:space="preserve"> (2019), the real value of learning in the workplace can be seen through the learning of so-called meta-competencies, which include the possibility of flexibility and emotional intelligence. These skills that I developed in the course of this placement and which were yet to be as well-developed in the Level 4 experience testify to the existing upward trend. Wood (2013) further confirms the fact that reflective development in long-term career development in the hospitality sector is direct.</w:t>
      </w:r>
    </w:p>
    <w:p w14:paraId="432E9CC6" w14:textId="77777777" w:rsidR="001E0A29" w:rsidRPr="001E0A29" w:rsidRDefault="002711DD" w:rsidP="001E0A29">
      <w:bookmarkStart w:id="11" w:name="_Toc212405194"/>
      <w:r>
        <w:rPr>
          <w:rStyle w:val="Heading1Char"/>
        </w:rPr>
        <w:lastRenderedPageBreak/>
        <w:t>3</w:t>
      </w:r>
      <w:r w:rsidR="001E0A29" w:rsidRPr="001E0A29">
        <w:rPr>
          <w:rStyle w:val="Heading1Char"/>
        </w:rPr>
        <w:t>. Conclusion &amp; Personal Development Plan</w:t>
      </w:r>
      <w:bookmarkEnd w:id="11"/>
      <w:r w:rsidR="001E0A29">
        <w:t xml:space="preserve"> </w:t>
      </w:r>
    </w:p>
    <w:p w14:paraId="6E413C55" w14:textId="77777777" w:rsidR="001E0A29" w:rsidRPr="001E0A29" w:rsidRDefault="001E0A29" w:rsidP="001E0A29">
      <w:r w:rsidRPr="001E0A29">
        <w:t>The assignment was six months of exposure to the complexity of working in a hotel, particularly in the Meetings and Events and F&amp;B divisions, and compared to my Level 4 experience, I could demonstrate progress on the aspects of confidence, team coordination and guest management. Using the Gibbs model helped me to think holistically so that the challenges may be turned into development opportunities.</w:t>
      </w:r>
    </w:p>
    <w:p w14:paraId="57B47201" w14:textId="77777777" w:rsidR="001E0A29" w:rsidRPr="001E0A29" w:rsidRDefault="001E0A29" w:rsidP="001E0A29">
      <w:r w:rsidRPr="001E0A29">
        <w:t>The necessity to become more proactive in communication with cross-functional teams and the importance of service recovery plans are some of the insights obtained. My view of the motivation theory and service quality models was more comprehensible when it was adopted in high-pressure environments.</w:t>
      </w:r>
    </w:p>
    <w:p w14:paraId="40866435" w14:textId="77777777" w:rsidR="001E0A29" w:rsidRPr="001E0A29" w:rsidRDefault="001E0A29" w:rsidP="001E0A29">
      <w:r w:rsidRPr="001E0A29">
        <w:t>Development Goals:</w:t>
      </w:r>
    </w:p>
    <w:p w14:paraId="7EBF28E8" w14:textId="77777777" w:rsidR="001E0A29" w:rsidRPr="001E0A29" w:rsidRDefault="001E0A29" w:rsidP="001E0A29">
      <w:pPr>
        <w:pStyle w:val="ListParagraph"/>
        <w:numPr>
          <w:ilvl w:val="0"/>
          <w:numId w:val="6"/>
        </w:numPr>
      </w:pPr>
      <w:r w:rsidRPr="001E0A29">
        <w:t>Enhance Crisis Management: I would like to achieve a certified hospitality risk and crisis management workshop by the end of my last year.</w:t>
      </w:r>
    </w:p>
    <w:p w14:paraId="06913C74" w14:textId="77777777" w:rsidR="001E0A29" w:rsidRPr="001E0A29" w:rsidRDefault="001E0A29" w:rsidP="001E0A29">
      <w:pPr>
        <w:pStyle w:val="ListParagraph"/>
        <w:numPr>
          <w:ilvl w:val="0"/>
          <w:numId w:val="6"/>
        </w:numPr>
      </w:pPr>
      <w:r w:rsidRPr="001E0A29">
        <w:t>Elaborate Leadership Competencies: I will shadow a departmental supervisor within one week and develop a leadership reflection journal, especially focusing on motivation of the leadership team and delegation.</w:t>
      </w:r>
    </w:p>
    <w:p w14:paraId="0CC8DE79" w14:textId="77777777" w:rsidR="001E0A29" w:rsidRPr="001E0A29" w:rsidRDefault="001E0A29" w:rsidP="001E0A29">
      <w:pPr>
        <w:pStyle w:val="ListParagraph"/>
        <w:numPr>
          <w:ilvl w:val="0"/>
          <w:numId w:val="6"/>
        </w:numPr>
      </w:pPr>
      <w:r w:rsidRPr="001E0A29">
        <w:t>These goals will assist me in passing through the operational and supervisory roles after graduation as proposed by Hagg (2013) and ASET (2017).</w:t>
      </w:r>
    </w:p>
    <w:p w14:paraId="110B8181" w14:textId="77777777" w:rsidR="001E0A29" w:rsidRDefault="001E0A29" w:rsidP="001E0A29">
      <w:r w:rsidRPr="001E0A29">
        <w:t xml:space="preserve"> </w:t>
      </w:r>
    </w:p>
    <w:p w14:paraId="0173F886" w14:textId="77777777" w:rsidR="001E0A29" w:rsidRDefault="001E0A29">
      <w:r>
        <w:br w:type="page"/>
      </w:r>
    </w:p>
    <w:p w14:paraId="5911EB2B" w14:textId="77777777" w:rsidR="001E0A29" w:rsidRPr="001E0A29" w:rsidRDefault="001E0A29" w:rsidP="001E0A29">
      <w:pPr>
        <w:pStyle w:val="Heading1"/>
      </w:pPr>
      <w:bookmarkStart w:id="12" w:name="_Toc212405195"/>
      <w:r w:rsidRPr="001E0A29">
        <w:lastRenderedPageBreak/>
        <w:t>References</w:t>
      </w:r>
      <w:bookmarkEnd w:id="12"/>
      <w:r w:rsidRPr="001E0A29">
        <w:t xml:space="preserve"> </w:t>
      </w:r>
    </w:p>
    <w:p w14:paraId="1F77BD32" w14:textId="77777777" w:rsidR="001E0A29" w:rsidRPr="001E0A29" w:rsidRDefault="001E0A29" w:rsidP="001E0A29">
      <w:pPr>
        <w:numPr>
          <w:ilvl w:val="0"/>
          <w:numId w:val="7"/>
        </w:numPr>
      </w:pPr>
      <w:r w:rsidRPr="001E0A29">
        <w:t xml:space="preserve">ASET (2017) </w:t>
      </w:r>
      <w:r w:rsidRPr="001E0A29">
        <w:rPr>
          <w:i/>
          <w:iCs/>
        </w:rPr>
        <w:t xml:space="preserve">Good Practice Guide for </w:t>
      </w:r>
      <w:proofErr w:type="spellStart"/>
      <w:r w:rsidRPr="001E0A29">
        <w:rPr>
          <w:i/>
          <w:iCs/>
        </w:rPr>
        <w:t>Workbased</w:t>
      </w:r>
      <w:proofErr w:type="spellEnd"/>
      <w:r w:rsidRPr="001E0A29">
        <w:rPr>
          <w:i/>
          <w:iCs/>
        </w:rPr>
        <w:t xml:space="preserve"> and Placement Learning in Higher Education</w:t>
      </w:r>
      <w:r w:rsidRPr="001E0A29">
        <w:t>. Sheffield: ASET.</w:t>
      </w:r>
    </w:p>
    <w:p w14:paraId="4FA1EDAC" w14:textId="77777777" w:rsidR="001E0A29" w:rsidRPr="001E0A29" w:rsidRDefault="001E0A29" w:rsidP="001E0A29">
      <w:pPr>
        <w:numPr>
          <w:ilvl w:val="0"/>
          <w:numId w:val="7"/>
        </w:numPr>
      </w:pPr>
      <w:r w:rsidRPr="001E0A29">
        <w:t xml:space="preserve">Bardi, J. (2010) </w:t>
      </w:r>
      <w:r w:rsidRPr="001E0A29">
        <w:rPr>
          <w:i/>
          <w:iCs/>
        </w:rPr>
        <w:t>Hotel Front Office Management</w:t>
      </w:r>
      <w:r w:rsidRPr="001E0A29">
        <w:t>. London: Wiley.</w:t>
      </w:r>
    </w:p>
    <w:p w14:paraId="1227B668" w14:textId="77777777" w:rsidR="001E0A29" w:rsidRPr="001E0A29" w:rsidRDefault="001E0A29" w:rsidP="001E0A29">
      <w:pPr>
        <w:numPr>
          <w:ilvl w:val="0"/>
          <w:numId w:val="7"/>
        </w:numPr>
      </w:pPr>
      <w:proofErr w:type="spellStart"/>
      <w:r w:rsidRPr="001E0A29">
        <w:t>Felce</w:t>
      </w:r>
      <w:proofErr w:type="spellEnd"/>
      <w:r w:rsidRPr="001E0A29">
        <w:t xml:space="preserve">, A. (2019) ‘Managing the quality of higher education in apprenticeships’, </w:t>
      </w:r>
      <w:r w:rsidRPr="001E0A29">
        <w:rPr>
          <w:i/>
          <w:iCs/>
        </w:rPr>
        <w:t>Higher Education, Skills and Work-based Learning</w:t>
      </w:r>
      <w:r w:rsidRPr="001E0A29">
        <w:t>, 9(2), pp. 141–148.</w:t>
      </w:r>
    </w:p>
    <w:p w14:paraId="188D5BDF" w14:textId="77777777" w:rsidR="001E0A29" w:rsidRPr="001E0A29" w:rsidRDefault="001E0A29" w:rsidP="001E0A29">
      <w:pPr>
        <w:numPr>
          <w:ilvl w:val="0"/>
          <w:numId w:val="7"/>
        </w:numPr>
      </w:pPr>
      <w:r w:rsidRPr="001E0A29">
        <w:t xml:space="preserve">Hagg, E. (2013) </w:t>
      </w:r>
      <w:r w:rsidRPr="001E0A29">
        <w:rPr>
          <w:i/>
          <w:iCs/>
        </w:rPr>
        <w:t>Internship Guide: Work Placements Step by Step</w:t>
      </w:r>
      <w:r w:rsidRPr="001E0A29">
        <w:t>. 5th ed. The Hague: Eleven International Publishing.</w:t>
      </w:r>
    </w:p>
    <w:p w14:paraId="020A344F" w14:textId="77777777" w:rsidR="001E0A29" w:rsidRPr="001E0A29" w:rsidRDefault="001E0A29" w:rsidP="001E0A29">
      <w:pPr>
        <w:numPr>
          <w:ilvl w:val="0"/>
          <w:numId w:val="7"/>
        </w:numPr>
      </w:pPr>
      <w:proofErr w:type="spellStart"/>
      <w:r w:rsidRPr="001E0A29">
        <w:t>Vallen</w:t>
      </w:r>
      <w:proofErr w:type="spellEnd"/>
      <w:r w:rsidRPr="001E0A29">
        <w:t xml:space="preserve">, G.K. &amp; </w:t>
      </w:r>
      <w:proofErr w:type="spellStart"/>
      <w:r w:rsidRPr="001E0A29">
        <w:t>Vallen</w:t>
      </w:r>
      <w:proofErr w:type="spellEnd"/>
      <w:r w:rsidRPr="001E0A29">
        <w:t xml:space="preserve">, J.J. (2014) </w:t>
      </w:r>
      <w:r w:rsidRPr="001E0A29">
        <w:rPr>
          <w:i/>
          <w:iCs/>
        </w:rPr>
        <w:t>Check-In Check-Out: Managing Hotel Operations</w:t>
      </w:r>
      <w:r w:rsidRPr="001E0A29">
        <w:t>. 9th ed. Harlow: Pearson Education Limited.</w:t>
      </w:r>
    </w:p>
    <w:p w14:paraId="5C857A50" w14:textId="77777777" w:rsidR="001E0A29" w:rsidRPr="001E0A29" w:rsidRDefault="001E0A29" w:rsidP="001E0A29">
      <w:pPr>
        <w:numPr>
          <w:ilvl w:val="0"/>
          <w:numId w:val="7"/>
        </w:numPr>
      </w:pPr>
      <w:r w:rsidRPr="001E0A29">
        <w:t xml:space="preserve">Wood, R.C. (2013) </w:t>
      </w:r>
      <w:r w:rsidRPr="001E0A29">
        <w:rPr>
          <w:i/>
          <w:iCs/>
        </w:rPr>
        <w:t>Key Concepts in Hospitality Management</w:t>
      </w:r>
      <w:r w:rsidRPr="001E0A29">
        <w:t>. London: SAGE Publications Ltd.</w:t>
      </w:r>
    </w:p>
    <w:p w14:paraId="07B23113" w14:textId="77777777" w:rsidR="001E0A29" w:rsidRDefault="001E0A29" w:rsidP="001E0A29">
      <w:r w:rsidRPr="001E0A29">
        <w:t xml:space="preserve"> </w:t>
      </w:r>
      <w:r>
        <w:br w:type="page"/>
      </w:r>
    </w:p>
    <w:p w14:paraId="5A11607F" w14:textId="77777777" w:rsidR="00621683" w:rsidRPr="00621683" w:rsidRDefault="00621683" w:rsidP="00621683"/>
    <w:p w14:paraId="67AFC39F" w14:textId="77777777" w:rsidR="00D640DB" w:rsidRDefault="00D640DB" w:rsidP="00D640DB">
      <w:pPr>
        <w:pStyle w:val="Heading1"/>
      </w:pPr>
      <w:bookmarkStart w:id="13" w:name="_Toc212403221"/>
      <w:bookmarkStart w:id="14" w:name="_Toc212404262"/>
      <w:bookmarkStart w:id="15" w:name="_Toc212405196"/>
      <w:r>
        <w:t>Appendix</w:t>
      </w:r>
      <w:bookmarkEnd w:id="1"/>
      <w:bookmarkEnd w:id="0"/>
      <w:bookmarkEnd w:id="13"/>
      <w:bookmarkEnd w:id="14"/>
      <w:bookmarkEnd w:id="15"/>
    </w:p>
    <w:p w14:paraId="5CF0A2A5" w14:textId="77777777" w:rsidR="00D640DB" w:rsidRPr="00D640DB" w:rsidRDefault="00D640DB" w:rsidP="00D640DB">
      <w:r w:rsidRPr="00D640DB">
        <w:rPr>
          <w:b/>
          <w:bCs/>
        </w:rPr>
        <w:t>Use of Generative AI in Assessment</w:t>
      </w:r>
    </w:p>
    <w:tbl>
      <w:tblPr>
        <w:tblStyle w:val="TableGrid"/>
        <w:tblW w:w="0" w:type="auto"/>
        <w:tblLook w:val="04A0" w:firstRow="1" w:lastRow="0" w:firstColumn="1" w:lastColumn="0" w:noHBand="0" w:noVBand="1"/>
      </w:tblPr>
      <w:tblGrid>
        <w:gridCol w:w="2550"/>
        <w:gridCol w:w="4980"/>
        <w:gridCol w:w="950"/>
        <w:gridCol w:w="870"/>
      </w:tblGrid>
      <w:tr w:rsidR="00D640DB" w:rsidRPr="00D640DB" w14:paraId="2C429D0F" w14:textId="77777777" w:rsidTr="00D640DB">
        <w:tc>
          <w:tcPr>
            <w:tcW w:w="0" w:type="auto"/>
            <w:hideMark/>
          </w:tcPr>
          <w:p w14:paraId="169C85C3" w14:textId="77777777" w:rsidR="00D640DB" w:rsidRPr="00D640DB" w:rsidRDefault="00D640DB" w:rsidP="00D640DB">
            <w:pPr>
              <w:spacing w:before="120" w:after="120" w:line="360" w:lineRule="auto"/>
              <w:ind w:left="360"/>
              <w:rPr>
                <w:b/>
                <w:bCs/>
              </w:rPr>
            </w:pPr>
            <w:r w:rsidRPr="00D640DB">
              <w:rPr>
                <w:b/>
                <w:bCs/>
              </w:rPr>
              <w:t>Category</w:t>
            </w:r>
          </w:p>
        </w:tc>
        <w:tc>
          <w:tcPr>
            <w:tcW w:w="0" w:type="auto"/>
            <w:hideMark/>
          </w:tcPr>
          <w:p w14:paraId="0DC439F2" w14:textId="77777777" w:rsidR="00D640DB" w:rsidRPr="00D640DB" w:rsidRDefault="00D640DB" w:rsidP="00D640DB">
            <w:pPr>
              <w:spacing w:before="120" w:after="120" w:line="360" w:lineRule="auto"/>
              <w:ind w:left="360"/>
              <w:rPr>
                <w:b/>
                <w:bCs/>
              </w:rPr>
            </w:pPr>
            <w:r w:rsidRPr="00D640DB">
              <w:rPr>
                <w:b/>
                <w:bCs/>
              </w:rPr>
              <w:t>Description</w:t>
            </w:r>
          </w:p>
        </w:tc>
        <w:tc>
          <w:tcPr>
            <w:tcW w:w="0" w:type="auto"/>
            <w:hideMark/>
          </w:tcPr>
          <w:p w14:paraId="3BEFC3EB" w14:textId="77777777" w:rsidR="00D640DB" w:rsidRPr="00D640DB" w:rsidRDefault="00D640DB" w:rsidP="00D640DB">
            <w:pPr>
              <w:spacing w:before="120" w:after="120" w:line="360" w:lineRule="auto"/>
              <w:ind w:left="360"/>
              <w:rPr>
                <w:b/>
                <w:bCs/>
              </w:rPr>
            </w:pPr>
            <w:r w:rsidRPr="00D640DB">
              <w:rPr>
                <w:b/>
                <w:bCs/>
              </w:rPr>
              <w:t>Yes</w:t>
            </w:r>
          </w:p>
        </w:tc>
        <w:tc>
          <w:tcPr>
            <w:tcW w:w="0" w:type="auto"/>
            <w:hideMark/>
          </w:tcPr>
          <w:p w14:paraId="783BE163" w14:textId="77777777" w:rsidR="00D640DB" w:rsidRPr="00D640DB" w:rsidRDefault="00D640DB" w:rsidP="00D640DB">
            <w:pPr>
              <w:spacing w:before="120" w:after="120" w:line="360" w:lineRule="auto"/>
              <w:ind w:left="360"/>
              <w:rPr>
                <w:b/>
                <w:bCs/>
              </w:rPr>
            </w:pPr>
            <w:r w:rsidRPr="00D640DB">
              <w:rPr>
                <w:b/>
                <w:bCs/>
              </w:rPr>
              <w:t>No</w:t>
            </w:r>
          </w:p>
        </w:tc>
      </w:tr>
      <w:tr w:rsidR="00D640DB" w:rsidRPr="00D640DB" w14:paraId="08A71ED6" w14:textId="77777777" w:rsidTr="00D640DB">
        <w:tc>
          <w:tcPr>
            <w:tcW w:w="0" w:type="auto"/>
            <w:hideMark/>
          </w:tcPr>
          <w:p w14:paraId="1290194D" w14:textId="77777777" w:rsidR="00D640DB" w:rsidRPr="00D640DB" w:rsidRDefault="00D640DB" w:rsidP="00D640DB">
            <w:pPr>
              <w:spacing w:before="120" w:after="120" w:line="360" w:lineRule="auto"/>
              <w:ind w:left="360"/>
            </w:pPr>
            <w:r w:rsidRPr="00D640DB">
              <w:rPr>
                <w:b/>
                <w:bCs/>
              </w:rPr>
              <w:t>RESEARCH</w:t>
            </w:r>
          </w:p>
        </w:tc>
        <w:tc>
          <w:tcPr>
            <w:tcW w:w="0" w:type="auto"/>
            <w:hideMark/>
          </w:tcPr>
          <w:p w14:paraId="3D275213" w14:textId="77777777" w:rsidR="00D640DB" w:rsidRPr="00D640DB" w:rsidRDefault="00D640DB" w:rsidP="00D640DB">
            <w:pPr>
              <w:spacing w:before="120" w:after="120" w:line="360" w:lineRule="auto"/>
              <w:ind w:left="360"/>
            </w:pPr>
            <w:r w:rsidRPr="00D640DB">
              <w:t>For this assessment, you can use Generative AI to support you in research and data analysis</w:t>
            </w:r>
          </w:p>
        </w:tc>
        <w:tc>
          <w:tcPr>
            <w:tcW w:w="0" w:type="auto"/>
            <w:hideMark/>
          </w:tcPr>
          <w:p w14:paraId="2884781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7D001EB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35220121" w14:textId="77777777" w:rsidTr="00D640DB">
        <w:tc>
          <w:tcPr>
            <w:tcW w:w="0" w:type="auto"/>
            <w:hideMark/>
          </w:tcPr>
          <w:p w14:paraId="0E56AED1" w14:textId="77777777" w:rsidR="00D640DB" w:rsidRPr="00D640DB" w:rsidRDefault="00D640DB" w:rsidP="00D640DB">
            <w:pPr>
              <w:spacing w:before="120" w:after="120" w:line="360" w:lineRule="auto"/>
              <w:ind w:left="360"/>
            </w:pPr>
            <w:r w:rsidRPr="00D640DB">
              <w:rPr>
                <w:b/>
                <w:bCs/>
              </w:rPr>
              <w:t>STRUCTURE</w:t>
            </w:r>
          </w:p>
        </w:tc>
        <w:tc>
          <w:tcPr>
            <w:tcW w:w="0" w:type="auto"/>
            <w:hideMark/>
          </w:tcPr>
          <w:p w14:paraId="2E7D4ECF" w14:textId="77777777" w:rsidR="00D640DB" w:rsidRPr="00D640DB" w:rsidRDefault="00D640DB" w:rsidP="00D640DB">
            <w:pPr>
              <w:spacing w:before="120" w:after="120" w:line="360" w:lineRule="auto"/>
              <w:ind w:left="360"/>
            </w:pPr>
            <w:r w:rsidRPr="00D640DB">
              <w:t>For this assessment, you can use Generative AI to support you in structuring your submission, including creating a draft argument structure, identifying parts and headings, etc.</w:t>
            </w:r>
          </w:p>
        </w:tc>
        <w:tc>
          <w:tcPr>
            <w:tcW w:w="0" w:type="auto"/>
            <w:hideMark/>
          </w:tcPr>
          <w:p w14:paraId="18452E9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31195D6E"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8FDEFBC" w14:textId="77777777" w:rsidTr="00D640DB">
        <w:tc>
          <w:tcPr>
            <w:tcW w:w="0" w:type="auto"/>
            <w:hideMark/>
          </w:tcPr>
          <w:p w14:paraId="7492235B" w14:textId="77777777" w:rsidR="00D640DB" w:rsidRPr="00D640DB" w:rsidRDefault="00D640DB" w:rsidP="00D640DB">
            <w:pPr>
              <w:spacing w:before="120" w:after="120" w:line="360" w:lineRule="auto"/>
              <w:ind w:left="360"/>
            </w:pPr>
            <w:r w:rsidRPr="00D640DB">
              <w:rPr>
                <w:b/>
                <w:bCs/>
              </w:rPr>
              <w:t>PROOFREADING</w:t>
            </w:r>
          </w:p>
        </w:tc>
        <w:tc>
          <w:tcPr>
            <w:tcW w:w="0" w:type="auto"/>
            <w:hideMark/>
          </w:tcPr>
          <w:p w14:paraId="25634821" w14:textId="77777777" w:rsidR="00D640DB" w:rsidRPr="00D640DB" w:rsidRDefault="00D640DB" w:rsidP="00D640DB">
            <w:pPr>
              <w:spacing w:before="120" w:after="120" w:line="360" w:lineRule="auto"/>
              <w:ind w:left="360"/>
            </w:pPr>
            <w:r w:rsidRPr="00D640DB">
              <w:t>For this assessment, you can use Generative AI to check your own text/creation for grammatical and syntactical mistakes, including getting suggestions to rephrase your work.</w:t>
            </w:r>
          </w:p>
        </w:tc>
        <w:tc>
          <w:tcPr>
            <w:tcW w:w="0" w:type="auto"/>
            <w:hideMark/>
          </w:tcPr>
          <w:p w14:paraId="6CD2ED62"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72E9A8CF"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DD959C8" w14:textId="77777777" w:rsidTr="00D640DB">
        <w:tc>
          <w:tcPr>
            <w:tcW w:w="0" w:type="auto"/>
            <w:hideMark/>
          </w:tcPr>
          <w:p w14:paraId="10E2AD62" w14:textId="77777777" w:rsidR="00D640DB" w:rsidRPr="00D640DB" w:rsidRDefault="00D640DB" w:rsidP="00D640DB">
            <w:pPr>
              <w:spacing w:before="120" w:after="120" w:line="360" w:lineRule="auto"/>
              <w:ind w:left="360"/>
            </w:pPr>
            <w:r w:rsidRPr="00D640DB">
              <w:rPr>
                <w:b/>
                <w:bCs/>
              </w:rPr>
              <w:t>WRITING</w:t>
            </w:r>
          </w:p>
        </w:tc>
        <w:tc>
          <w:tcPr>
            <w:tcW w:w="0" w:type="auto"/>
            <w:hideMark/>
          </w:tcPr>
          <w:p w14:paraId="632230E9" w14:textId="77777777" w:rsidR="00D640DB" w:rsidRPr="00D640DB" w:rsidRDefault="00D640DB" w:rsidP="00D640DB">
            <w:pPr>
              <w:spacing w:before="120" w:after="120" w:line="360" w:lineRule="auto"/>
              <w:ind w:left="360"/>
            </w:pPr>
            <w:r w:rsidRPr="00D640DB">
              <w:t>For this assessment, you can use Generative AI to create text for submission.</w:t>
            </w:r>
          </w:p>
        </w:tc>
        <w:tc>
          <w:tcPr>
            <w:tcW w:w="0" w:type="auto"/>
            <w:hideMark/>
          </w:tcPr>
          <w:p w14:paraId="31BB5035"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7A00DADD"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50C6847F" w14:textId="77777777" w:rsidTr="00D640DB">
        <w:tc>
          <w:tcPr>
            <w:tcW w:w="0" w:type="auto"/>
            <w:hideMark/>
          </w:tcPr>
          <w:p w14:paraId="66560D1E" w14:textId="77777777" w:rsidR="00D640DB" w:rsidRPr="00D640DB" w:rsidRDefault="00D640DB" w:rsidP="00D640DB">
            <w:pPr>
              <w:spacing w:before="120" w:after="120" w:line="360" w:lineRule="auto"/>
              <w:ind w:left="360"/>
            </w:pPr>
            <w:r w:rsidRPr="00D640DB">
              <w:rPr>
                <w:b/>
                <w:bCs/>
              </w:rPr>
              <w:t>CREATIVE</w:t>
            </w:r>
          </w:p>
        </w:tc>
        <w:tc>
          <w:tcPr>
            <w:tcW w:w="0" w:type="auto"/>
            <w:hideMark/>
          </w:tcPr>
          <w:p w14:paraId="0E423256" w14:textId="77777777" w:rsidR="00D640DB" w:rsidRPr="00D640DB" w:rsidRDefault="00D640DB" w:rsidP="00D640DB">
            <w:pPr>
              <w:spacing w:before="120" w:after="120" w:line="360" w:lineRule="auto"/>
              <w:ind w:left="360"/>
            </w:pPr>
            <w:r w:rsidRPr="00D640DB">
              <w:t>For this assessment, you can use Generative AI to create creative materials, such as images.</w:t>
            </w:r>
          </w:p>
        </w:tc>
        <w:tc>
          <w:tcPr>
            <w:tcW w:w="0" w:type="auto"/>
            <w:hideMark/>
          </w:tcPr>
          <w:p w14:paraId="1C91B914"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1D75F1B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665483D" w14:textId="77777777" w:rsidTr="00D640DB">
        <w:tc>
          <w:tcPr>
            <w:tcW w:w="0" w:type="auto"/>
            <w:hideMark/>
          </w:tcPr>
          <w:p w14:paraId="6AD5CA82" w14:textId="77777777" w:rsidR="00D640DB" w:rsidRPr="00D640DB" w:rsidRDefault="00D640DB" w:rsidP="00D640DB">
            <w:pPr>
              <w:spacing w:before="120" w:after="120" w:line="360" w:lineRule="auto"/>
              <w:ind w:left="360"/>
            </w:pPr>
            <w:r w:rsidRPr="00D640DB">
              <w:rPr>
                <w:b/>
                <w:bCs/>
              </w:rPr>
              <w:t>PROGRAMMING</w:t>
            </w:r>
          </w:p>
        </w:tc>
        <w:tc>
          <w:tcPr>
            <w:tcW w:w="0" w:type="auto"/>
            <w:hideMark/>
          </w:tcPr>
          <w:p w14:paraId="26C6DD48" w14:textId="77777777" w:rsidR="00D640DB" w:rsidRPr="00D640DB" w:rsidRDefault="00D640DB" w:rsidP="00D640DB">
            <w:pPr>
              <w:spacing w:before="120" w:after="120" w:line="360" w:lineRule="auto"/>
              <w:ind w:left="360"/>
            </w:pPr>
            <w:r w:rsidRPr="00D640DB">
              <w:t>For this assessment, you can use Generative AI to create and check code.</w:t>
            </w:r>
          </w:p>
        </w:tc>
        <w:tc>
          <w:tcPr>
            <w:tcW w:w="0" w:type="auto"/>
            <w:hideMark/>
          </w:tcPr>
          <w:p w14:paraId="3623D6F8"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17FAAA55"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71CB21D2" w14:textId="77777777" w:rsidTr="00D640DB">
        <w:tc>
          <w:tcPr>
            <w:tcW w:w="0" w:type="auto"/>
            <w:hideMark/>
          </w:tcPr>
          <w:p w14:paraId="7690F8F7" w14:textId="77777777" w:rsidR="00D640DB" w:rsidRPr="00D640DB" w:rsidRDefault="00D640DB" w:rsidP="00D640DB">
            <w:pPr>
              <w:spacing w:before="120" w:after="120" w:line="360" w:lineRule="auto"/>
              <w:ind w:left="360"/>
            </w:pPr>
            <w:r w:rsidRPr="00D640DB">
              <w:rPr>
                <w:b/>
                <w:bCs/>
              </w:rPr>
              <w:t>NONE</w:t>
            </w:r>
          </w:p>
        </w:tc>
        <w:tc>
          <w:tcPr>
            <w:tcW w:w="0" w:type="auto"/>
            <w:hideMark/>
          </w:tcPr>
          <w:p w14:paraId="32AC0D66" w14:textId="77777777" w:rsidR="00D640DB" w:rsidRPr="00D640DB" w:rsidRDefault="00D640DB" w:rsidP="00D640DB">
            <w:pPr>
              <w:spacing w:before="120" w:after="120" w:line="360" w:lineRule="auto"/>
              <w:ind w:left="360"/>
            </w:pPr>
            <w:r w:rsidRPr="00D640DB">
              <w:t xml:space="preserve">For this assessment, you are not allowed to use any type of Generative AI support. This </w:t>
            </w:r>
            <w:r w:rsidRPr="00D640DB">
              <w:lastRenderedPageBreak/>
              <w:t>includes research support, structure support, writing/proofreading support and creative support.</w:t>
            </w:r>
          </w:p>
        </w:tc>
        <w:tc>
          <w:tcPr>
            <w:tcW w:w="0" w:type="auto"/>
            <w:hideMark/>
          </w:tcPr>
          <w:p w14:paraId="0D8ACAAA" w14:textId="77777777" w:rsidR="00D640DB" w:rsidRPr="00D640DB" w:rsidRDefault="00D640DB" w:rsidP="00D640DB">
            <w:pPr>
              <w:spacing w:before="120" w:after="120" w:line="360" w:lineRule="auto"/>
              <w:ind w:left="360"/>
            </w:pPr>
            <w:r w:rsidRPr="00D640DB">
              <w:rPr>
                <w:rFonts w:ascii="Segoe UI Symbol" w:hAnsi="Segoe UI Symbol" w:cs="Segoe UI Symbol"/>
              </w:rPr>
              <w:lastRenderedPageBreak/>
              <w:t>☒</w:t>
            </w:r>
          </w:p>
        </w:tc>
        <w:tc>
          <w:tcPr>
            <w:tcW w:w="0" w:type="auto"/>
            <w:hideMark/>
          </w:tcPr>
          <w:p w14:paraId="208D8F9C"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bl>
    <w:p w14:paraId="18DD6070" w14:textId="77777777" w:rsidR="00D640DB" w:rsidRPr="00D640DB" w:rsidRDefault="00D640DB" w:rsidP="00D640DB">
      <w:pPr>
        <w:ind w:left="360"/>
      </w:pPr>
    </w:p>
    <w:sectPr w:rsidR="00D640DB" w:rsidRPr="00D640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65B94" w14:textId="77777777" w:rsidR="00595096" w:rsidRDefault="00595096" w:rsidP="001D5B97">
      <w:pPr>
        <w:spacing w:before="0" w:after="0" w:line="240" w:lineRule="auto"/>
      </w:pPr>
      <w:r>
        <w:separator/>
      </w:r>
    </w:p>
  </w:endnote>
  <w:endnote w:type="continuationSeparator" w:id="0">
    <w:p w14:paraId="16E641F7" w14:textId="77777777" w:rsidR="00595096" w:rsidRDefault="00595096" w:rsidP="001D5B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E0E2" w14:textId="77777777" w:rsidR="00A86AC3" w:rsidRDefault="00A86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441653"/>
      <w:docPartObj>
        <w:docPartGallery w:val="Page Numbers (Bottom of Page)"/>
        <w:docPartUnique/>
      </w:docPartObj>
    </w:sdtPr>
    <w:sdtEndPr>
      <w:rPr>
        <w:color w:val="7F7F7F" w:themeColor="background1" w:themeShade="7F"/>
        <w:spacing w:val="60"/>
      </w:rPr>
    </w:sdtEndPr>
    <w:sdtContent>
      <w:p w14:paraId="5394506E" w14:textId="77777777" w:rsidR="001D5B97" w:rsidRDefault="001D5B9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711DD" w:rsidRPr="002711DD">
          <w:rPr>
            <w:b/>
            <w:bCs/>
            <w:noProof/>
          </w:rPr>
          <w:t>1</w:t>
        </w:r>
        <w:r>
          <w:rPr>
            <w:b/>
            <w:bCs/>
            <w:noProof/>
          </w:rPr>
          <w:fldChar w:fldCharType="end"/>
        </w:r>
        <w:r>
          <w:rPr>
            <w:b/>
            <w:bCs/>
          </w:rPr>
          <w:t xml:space="preserve"> | </w:t>
        </w:r>
        <w:r>
          <w:rPr>
            <w:color w:val="7F7F7F" w:themeColor="background1" w:themeShade="7F"/>
            <w:spacing w:val="60"/>
          </w:rPr>
          <w:t>Page</w:t>
        </w:r>
      </w:p>
    </w:sdtContent>
  </w:sdt>
  <w:p w14:paraId="7BDE6B57" w14:textId="77777777" w:rsidR="001D5B97" w:rsidRDefault="001D5B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275D" w14:textId="77777777" w:rsidR="00A86AC3" w:rsidRDefault="00A8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7C1BC" w14:textId="77777777" w:rsidR="00595096" w:rsidRDefault="00595096" w:rsidP="001D5B97">
      <w:pPr>
        <w:spacing w:before="0" w:after="0" w:line="240" w:lineRule="auto"/>
      </w:pPr>
      <w:r>
        <w:separator/>
      </w:r>
    </w:p>
  </w:footnote>
  <w:footnote w:type="continuationSeparator" w:id="0">
    <w:p w14:paraId="19E38C4E" w14:textId="77777777" w:rsidR="00595096" w:rsidRDefault="00595096" w:rsidP="001D5B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E3D38" w14:textId="77777777" w:rsidR="00A86AC3" w:rsidRDefault="00A86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0AD5E" w14:textId="77777777" w:rsidR="00A86AC3" w:rsidRDefault="00A86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6FBE" w14:textId="77777777" w:rsidR="00A86AC3" w:rsidRDefault="00A86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A7F70"/>
    <w:multiLevelType w:val="hybridMultilevel"/>
    <w:tmpl w:val="65DA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720ED"/>
    <w:multiLevelType w:val="multilevel"/>
    <w:tmpl w:val="CFC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2C1FAD"/>
    <w:multiLevelType w:val="hybridMultilevel"/>
    <w:tmpl w:val="E2DA4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8079C7"/>
    <w:multiLevelType w:val="hybridMultilevel"/>
    <w:tmpl w:val="50646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4A7F6D"/>
    <w:multiLevelType w:val="hybridMultilevel"/>
    <w:tmpl w:val="12E42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093CEF"/>
    <w:multiLevelType w:val="multilevel"/>
    <w:tmpl w:val="E0C6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87D59"/>
    <w:multiLevelType w:val="multilevel"/>
    <w:tmpl w:val="0C8C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E5699"/>
    <w:multiLevelType w:val="hybridMultilevel"/>
    <w:tmpl w:val="0C6E1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0440135">
    <w:abstractNumId w:val="1"/>
  </w:num>
  <w:num w:numId="2" w16cid:durableId="1996521118">
    <w:abstractNumId w:val="6"/>
  </w:num>
  <w:num w:numId="3" w16cid:durableId="73167091">
    <w:abstractNumId w:val="0"/>
  </w:num>
  <w:num w:numId="4" w16cid:durableId="1189760205">
    <w:abstractNumId w:val="7"/>
  </w:num>
  <w:num w:numId="5" w16cid:durableId="1264924732">
    <w:abstractNumId w:val="3"/>
  </w:num>
  <w:num w:numId="6" w16cid:durableId="1894804223">
    <w:abstractNumId w:val="2"/>
  </w:num>
  <w:num w:numId="7" w16cid:durableId="5638317">
    <w:abstractNumId w:val="5"/>
  </w:num>
  <w:num w:numId="8" w16cid:durableId="1097562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B97"/>
    <w:rsid w:val="0009394D"/>
    <w:rsid w:val="00171692"/>
    <w:rsid w:val="001D5B97"/>
    <w:rsid w:val="001E0A29"/>
    <w:rsid w:val="001E67A3"/>
    <w:rsid w:val="002072DE"/>
    <w:rsid w:val="002711DD"/>
    <w:rsid w:val="00295288"/>
    <w:rsid w:val="002F7E13"/>
    <w:rsid w:val="004414F2"/>
    <w:rsid w:val="004F5CE2"/>
    <w:rsid w:val="00510029"/>
    <w:rsid w:val="005308E7"/>
    <w:rsid w:val="00595096"/>
    <w:rsid w:val="00621683"/>
    <w:rsid w:val="006A19D4"/>
    <w:rsid w:val="00714814"/>
    <w:rsid w:val="008F1DAF"/>
    <w:rsid w:val="009276E0"/>
    <w:rsid w:val="009F405E"/>
    <w:rsid w:val="00A61DA9"/>
    <w:rsid w:val="00A86AC3"/>
    <w:rsid w:val="00AA2E6F"/>
    <w:rsid w:val="00B3109C"/>
    <w:rsid w:val="00B9116E"/>
    <w:rsid w:val="00BB5E08"/>
    <w:rsid w:val="00C2099E"/>
    <w:rsid w:val="00C606E7"/>
    <w:rsid w:val="00CC261C"/>
    <w:rsid w:val="00CD70BA"/>
    <w:rsid w:val="00D640DB"/>
    <w:rsid w:val="00D67D24"/>
    <w:rsid w:val="00F10918"/>
    <w:rsid w:val="00F563A1"/>
    <w:rsid w:val="00FB7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FE9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640DB"/>
    <w:pPr>
      <w:keepNext/>
      <w:keepLines/>
      <w:spacing w:before="240"/>
      <w:outlineLvl w:val="0"/>
    </w:pPr>
    <w:rPr>
      <w:rFonts w:eastAsia="MS Gothic"/>
      <w:b/>
      <w:sz w:val="32"/>
    </w:rPr>
  </w:style>
  <w:style w:type="paragraph" w:styleId="Heading2">
    <w:name w:val="heading 2"/>
    <w:basedOn w:val="Normal"/>
    <w:next w:val="Normal"/>
    <w:link w:val="Heading2Char"/>
    <w:autoRedefine/>
    <w:uiPriority w:val="9"/>
    <w:unhideWhenUsed/>
    <w:qFormat/>
    <w:rsid w:val="00D67D24"/>
    <w:pPr>
      <w:keepNext/>
      <w:keepLines/>
      <w:spacing w:before="40"/>
      <w:outlineLvl w:val="1"/>
    </w:pPr>
    <w:rPr>
      <w:rFonts w:eastAsia="MS Mincho"/>
      <w:b/>
      <w:color w:val="000000" w:themeColor="text1"/>
      <w:sz w:val="28"/>
    </w:rPr>
  </w:style>
  <w:style w:type="paragraph" w:styleId="Heading3">
    <w:name w:val="heading 3"/>
    <w:basedOn w:val="Normal"/>
    <w:next w:val="Normal"/>
    <w:link w:val="Heading3Char"/>
    <w:autoRedefine/>
    <w:uiPriority w:val="9"/>
    <w:unhideWhenUsed/>
    <w:qFormat/>
    <w:rsid w:val="00510029"/>
    <w:pPr>
      <w:keepNext/>
      <w:keepLines/>
      <w:spacing w:before="40"/>
      <w:outlineLvl w:val="2"/>
    </w:pPr>
    <w:rPr>
      <w:rFonts w:eastAsiaTheme="majorEastAsia" w:cstheme="majorBidi"/>
      <w:b/>
      <w:color w:val="00B0F0"/>
    </w:rPr>
  </w:style>
  <w:style w:type="paragraph" w:styleId="Heading4">
    <w:name w:val="heading 4"/>
    <w:basedOn w:val="Normal"/>
    <w:next w:val="Normal"/>
    <w:link w:val="Heading4Char"/>
    <w:uiPriority w:val="9"/>
    <w:semiHidden/>
    <w:unhideWhenUsed/>
    <w:qFormat/>
    <w:rsid w:val="001D5B9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0DB"/>
    <w:rPr>
      <w:rFonts w:eastAsia="MS Gothic"/>
      <w:b/>
      <w:sz w:val="32"/>
    </w:rPr>
  </w:style>
  <w:style w:type="character" w:customStyle="1" w:styleId="Heading2Char">
    <w:name w:val="Heading 2 Char"/>
    <w:basedOn w:val="DefaultParagraphFont"/>
    <w:link w:val="Heading2"/>
    <w:uiPriority w:val="9"/>
    <w:rsid w:val="00D67D24"/>
    <w:rPr>
      <w:rFonts w:eastAsia="MS Mincho"/>
      <w:b/>
      <w:color w:val="000000" w:themeColor="text1"/>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paragraph" w:styleId="Header">
    <w:name w:val="header"/>
    <w:basedOn w:val="Normal"/>
    <w:link w:val="HeaderChar"/>
    <w:uiPriority w:val="99"/>
    <w:unhideWhenUsed/>
    <w:rsid w:val="001D5B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5B97"/>
  </w:style>
  <w:style w:type="paragraph" w:styleId="Footer">
    <w:name w:val="footer"/>
    <w:basedOn w:val="Normal"/>
    <w:link w:val="FooterChar"/>
    <w:uiPriority w:val="99"/>
    <w:unhideWhenUsed/>
    <w:rsid w:val="001D5B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D5B97"/>
  </w:style>
  <w:style w:type="character" w:customStyle="1" w:styleId="Heading4Char">
    <w:name w:val="Heading 4 Char"/>
    <w:basedOn w:val="DefaultParagraphFont"/>
    <w:link w:val="Heading4"/>
    <w:uiPriority w:val="9"/>
    <w:semiHidden/>
    <w:rsid w:val="001D5B9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4414F2"/>
    <w:pPr>
      <w:spacing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4414F2"/>
    <w:pPr>
      <w:spacing w:after="100"/>
    </w:pPr>
  </w:style>
  <w:style w:type="paragraph" w:styleId="TOC2">
    <w:name w:val="toc 2"/>
    <w:basedOn w:val="Normal"/>
    <w:next w:val="Normal"/>
    <w:autoRedefine/>
    <w:uiPriority w:val="39"/>
    <w:unhideWhenUsed/>
    <w:rsid w:val="004414F2"/>
    <w:pPr>
      <w:spacing w:after="100"/>
      <w:ind w:left="240"/>
    </w:pPr>
  </w:style>
  <w:style w:type="character" w:styleId="Hyperlink">
    <w:name w:val="Hyperlink"/>
    <w:basedOn w:val="DefaultParagraphFont"/>
    <w:uiPriority w:val="99"/>
    <w:unhideWhenUsed/>
    <w:rsid w:val="004414F2"/>
    <w:rPr>
      <w:color w:val="0563C1" w:themeColor="hyperlink"/>
      <w:u w:val="single"/>
    </w:rPr>
  </w:style>
  <w:style w:type="table" w:styleId="TableGrid">
    <w:name w:val="Table Grid"/>
    <w:basedOn w:val="TableNormal"/>
    <w:uiPriority w:val="39"/>
    <w:rsid w:val="001E67A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640DB"/>
  </w:style>
  <w:style w:type="paragraph" w:styleId="ListParagraph">
    <w:name w:val="List Paragraph"/>
    <w:basedOn w:val="Normal"/>
    <w:uiPriority w:val="34"/>
    <w:qFormat/>
    <w:rsid w:val="00621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9501">
      <w:bodyDiv w:val="1"/>
      <w:marLeft w:val="0"/>
      <w:marRight w:val="0"/>
      <w:marTop w:val="0"/>
      <w:marBottom w:val="0"/>
      <w:divBdr>
        <w:top w:val="none" w:sz="0" w:space="0" w:color="auto"/>
        <w:left w:val="none" w:sz="0" w:space="0" w:color="auto"/>
        <w:bottom w:val="none" w:sz="0" w:space="0" w:color="auto"/>
        <w:right w:val="none" w:sz="0" w:space="0" w:color="auto"/>
      </w:divBdr>
    </w:div>
    <w:div w:id="135031092">
      <w:bodyDiv w:val="1"/>
      <w:marLeft w:val="0"/>
      <w:marRight w:val="0"/>
      <w:marTop w:val="0"/>
      <w:marBottom w:val="0"/>
      <w:divBdr>
        <w:top w:val="none" w:sz="0" w:space="0" w:color="auto"/>
        <w:left w:val="none" w:sz="0" w:space="0" w:color="auto"/>
        <w:bottom w:val="none" w:sz="0" w:space="0" w:color="auto"/>
        <w:right w:val="none" w:sz="0" w:space="0" w:color="auto"/>
      </w:divBdr>
      <w:divsChild>
        <w:div w:id="803085434">
          <w:marLeft w:val="0"/>
          <w:marRight w:val="0"/>
          <w:marTop w:val="0"/>
          <w:marBottom w:val="0"/>
          <w:divBdr>
            <w:top w:val="none" w:sz="0" w:space="0" w:color="auto"/>
            <w:left w:val="none" w:sz="0" w:space="0" w:color="auto"/>
            <w:bottom w:val="none" w:sz="0" w:space="0" w:color="auto"/>
            <w:right w:val="none" w:sz="0" w:space="0" w:color="auto"/>
          </w:divBdr>
          <w:divsChild>
            <w:div w:id="178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5874">
      <w:bodyDiv w:val="1"/>
      <w:marLeft w:val="0"/>
      <w:marRight w:val="0"/>
      <w:marTop w:val="0"/>
      <w:marBottom w:val="0"/>
      <w:divBdr>
        <w:top w:val="none" w:sz="0" w:space="0" w:color="auto"/>
        <w:left w:val="none" w:sz="0" w:space="0" w:color="auto"/>
        <w:bottom w:val="none" w:sz="0" w:space="0" w:color="auto"/>
        <w:right w:val="none" w:sz="0" w:space="0" w:color="auto"/>
      </w:divBdr>
    </w:div>
    <w:div w:id="343170092">
      <w:bodyDiv w:val="1"/>
      <w:marLeft w:val="0"/>
      <w:marRight w:val="0"/>
      <w:marTop w:val="0"/>
      <w:marBottom w:val="0"/>
      <w:divBdr>
        <w:top w:val="none" w:sz="0" w:space="0" w:color="auto"/>
        <w:left w:val="none" w:sz="0" w:space="0" w:color="auto"/>
        <w:bottom w:val="none" w:sz="0" w:space="0" w:color="auto"/>
        <w:right w:val="none" w:sz="0" w:space="0" w:color="auto"/>
      </w:divBdr>
    </w:div>
    <w:div w:id="454711739">
      <w:bodyDiv w:val="1"/>
      <w:marLeft w:val="0"/>
      <w:marRight w:val="0"/>
      <w:marTop w:val="0"/>
      <w:marBottom w:val="0"/>
      <w:divBdr>
        <w:top w:val="none" w:sz="0" w:space="0" w:color="auto"/>
        <w:left w:val="none" w:sz="0" w:space="0" w:color="auto"/>
        <w:bottom w:val="none" w:sz="0" w:space="0" w:color="auto"/>
        <w:right w:val="none" w:sz="0" w:space="0" w:color="auto"/>
      </w:divBdr>
    </w:div>
    <w:div w:id="461576870">
      <w:bodyDiv w:val="1"/>
      <w:marLeft w:val="0"/>
      <w:marRight w:val="0"/>
      <w:marTop w:val="0"/>
      <w:marBottom w:val="0"/>
      <w:divBdr>
        <w:top w:val="none" w:sz="0" w:space="0" w:color="auto"/>
        <w:left w:val="none" w:sz="0" w:space="0" w:color="auto"/>
        <w:bottom w:val="none" w:sz="0" w:space="0" w:color="auto"/>
        <w:right w:val="none" w:sz="0" w:space="0" w:color="auto"/>
      </w:divBdr>
    </w:div>
    <w:div w:id="482546470">
      <w:bodyDiv w:val="1"/>
      <w:marLeft w:val="0"/>
      <w:marRight w:val="0"/>
      <w:marTop w:val="0"/>
      <w:marBottom w:val="0"/>
      <w:divBdr>
        <w:top w:val="none" w:sz="0" w:space="0" w:color="auto"/>
        <w:left w:val="none" w:sz="0" w:space="0" w:color="auto"/>
        <w:bottom w:val="none" w:sz="0" w:space="0" w:color="auto"/>
        <w:right w:val="none" w:sz="0" w:space="0" w:color="auto"/>
      </w:divBdr>
    </w:div>
    <w:div w:id="572853700">
      <w:bodyDiv w:val="1"/>
      <w:marLeft w:val="0"/>
      <w:marRight w:val="0"/>
      <w:marTop w:val="0"/>
      <w:marBottom w:val="0"/>
      <w:divBdr>
        <w:top w:val="none" w:sz="0" w:space="0" w:color="auto"/>
        <w:left w:val="none" w:sz="0" w:space="0" w:color="auto"/>
        <w:bottom w:val="none" w:sz="0" w:space="0" w:color="auto"/>
        <w:right w:val="none" w:sz="0" w:space="0" w:color="auto"/>
      </w:divBdr>
    </w:div>
    <w:div w:id="580915827">
      <w:bodyDiv w:val="1"/>
      <w:marLeft w:val="0"/>
      <w:marRight w:val="0"/>
      <w:marTop w:val="0"/>
      <w:marBottom w:val="0"/>
      <w:divBdr>
        <w:top w:val="none" w:sz="0" w:space="0" w:color="auto"/>
        <w:left w:val="none" w:sz="0" w:space="0" w:color="auto"/>
        <w:bottom w:val="none" w:sz="0" w:space="0" w:color="auto"/>
        <w:right w:val="none" w:sz="0" w:space="0" w:color="auto"/>
      </w:divBdr>
    </w:div>
    <w:div w:id="583150354">
      <w:bodyDiv w:val="1"/>
      <w:marLeft w:val="0"/>
      <w:marRight w:val="0"/>
      <w:marTop w:val="0"/>
      <w:marBottom w:val="0"/>
      <w:divBdr>
        <w:top w:val="none" w:sz="0" w:space="0" w:color="auto"/>
        <w:left w:val="none" w:sz="0" w:space="0" w:color="auto"/>
        <w:bottom w:val="none" w:sz="0" w:space="0" w:color="auto"/>
        <w:right w:val="none" w:sz="0" w:space="0" w:color="auto"/>
      </w:divBdr>
    </w:div>
    <w:div w:id="584262787">
      <w:bodyDiv w:val="1"/>
      <w:marLeft w:val="0"/>
      <w:marRight w:val="0"/>
      <w:marTop w:val="0"/>
      <w:marBottom w:val="0"/>
      <w:divBdr>
        <w:top w:val="none" w:sz="0" w:space="0" w:color="auto"/>
        <w:left w:val="none" w:sz="0" w:space="0" w:color="auto"/>
        <w:bottom w:val="none" w:sz="0" w:space="0" w:color="auto"/>
        <w:right w:val="none" w:sz="0" w:space="0" w:color="auto"/>
      </w:divBdr>
      <w:divsChild>
        <w:div w:id="496380868">
          <w:marLeft w:val="0"/>
          <w:marRight w:val="0"/>
          <w:marTop w:val="0"/>
          <w:marBottom w:val="0"/>
          <w:divBdr>
            <w:top w:val="none" w:sz="0" w:space="0" w:color="auto"/>
            <w:left w:val="none" w:sz="0" w:space="0" w:color="auto"/>
            <w:bottom w:val="none" w:sz="0" w:space="0" w:color="auto"/>
            <w:right w:val="none" w:sz="0" w:space="0" w:color="auto"/>
          </w:divBdr>
          <w:divsChild>
            <w:div w:id="943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80371">
      <w:bodyDiv w:val="1"/>
      <w:marLeft w:val="0"/>
      <w:marRight w:val="0"/>
      <w:marTop w:val="0"/>
      <w:marBottom w:val="0"/>
      <w:divBdr>
        <w:top w:val="none" w:sz="0" w:space="0" w:color="auto"/>
        <w:left w:val="none" w:sz="0" w:space="0" w:color="auto"/>
        <w:bottom w:val="none" w:sz="0" w:space="0" w:color="auto"/>
        <w:right w:val="none" w:sz="0" w:space="0" w:color="auto"/>
      </w:divBdr>
    </w:div>
    <w:div w:id="841774906">
      <w:bodyDiv w:val="1"/>
      <w:marLeft w:val="0"/>
      <w:marRight w:val="0"/>
      <w:marTop w:val="0"/>
      <w:marBottom w:val="0"/>
      <w:divBdr>
        <w:top w:val="none" w:sz="0" w:space="0" w:color="auto"/>
        <w:left w:val="none" w:sz="0" w:space="0" w:color="auto"/>
        <w:bottom w:val="none" w:sz="0" w:space="0" w:color="auto"/>
        <w:right w:val="none" w:sz="0" w:space="0" w:color="auto"/>
      </w:divBdr>
    </w:div>
    <w:div w:id="854618110">
      <w:bodyDiv w:val="1"/>
      <w:marLeft w:val="0"/>
      <w:marRight w:val="0"/>
      <w:marTop w:val="0"/>
      <w:marBottom w:val="0"/>
      <w:divBdr>
        <w:top w:val="none" w:sz="0" w:space="0" w:color="auto"/>
        <w:left w:val="none" w:sz="0" w:space="0" w:color="auto"/>
        <w:bottom w:val="none" w:sz="0" w:space="0" w:color="auto"/>
        <w:right w:val="none" w:sz="0" w:space="0" w:color="auto"/>
      </w:divBdr>
    </w:div>
    <w:div w:id="942692367">
      <w:bodyDiv w:val="1"/>
      <w:marLeft w:val="0"/>
      <w:marRight w:val="0"/>
      <w:marTop w:val="0"/>
      <w:marBottom w:val="0"/>
      <w:divBdr>
        <w:top w:val="none" w:sz="0" w:space="0" w:color="auto"/>
        <w:left w:val="none" w:sz="0" w:space="0" w:color="auto"/>
        <w:bottom w:val="none" w:sz="0" w:space="0" w:color="auto"/>
        <w:right w:val="none" w:sz="0" w:space="0" w:color="auto"/>
      </w:divBdr>
    </w:div>
    <w:div w:id="966929106">
      <w:bodyDiv w:val="1"/>
      <w:marLeft w:val="0"/>
      <w:marRight w:val="0"/>
      <w:marTop w:val="0"/>
      <w:marBottom w:val="0"/>
      <w:divBdr>
        <w:top w:val="none" w:sz="0" w:space="0" w:color="auto"/>
        <w:left w:val="none" w:sz="0" w:space="0" w:color="auto"/>
        <w:bottom w:val="none" w:sz="0" w:space="0" w:color="auto"/>
        <w:right w:val="none" w:sz="0" w:space="0" w:color="auto"/>
      </w:divBdr>
    </w:div>
    <w:div w:id="976496559">
      <w:bodyDiv w:val="1"/>
      <w:marLeft w:val="0"/>
      <w:marRight w:val="0"/>
      <w:marTop w:val="0"/>
      <w:marBottom w:val="0"/>
      <w:divBdr>
        <w:top w:val="none" w:sz="0" w:space="0" w:color="auto"/>
        <w:left w:val="none" w:sz="0" w:space="0" w:color="auto"/>
        <w:bottom w:val="none" w:sz="0" w:space="0" w:color="auto"/>
        <w:right w:val="none" w:sz="0" w:space="0" w:color="auto"/>
      </w:divBdr>
    </w:div>
    <w:div w:id="1006249544">
      <w:bodyDiv w:val="1"/>
      <w:marLeft w:val="0"/>
      <w:marRight w:val="0"/>
      <w:marTop w:val="0"/>
      <w:marBottom w:val="0"/>
      <w:divBdr>
        <w:top w:val="none" w:sz="0" w:space="0" w:color="auto"/>
        <w:left w:val="none" w:sz="0" w:space="0" w:color="auto"/>
        <w:bottom w:val="none" w:sz="0" w:space="0" w:color="auto"/>
        <w:right w:val="none" w:sz="0" w:space="0" w:color="auto"/>
      </w:divBdr>
    </w:div>
    <w:div w:id="1072237945">
      <w:bodyDiv w:val="1"/>
      <w:marLeft w:val="0"/>
      <w:marRight w:val="0"/>
      <w:marTop w:val="0"/>
      <w:marBottom w:val="0"/>
      <w:divBdr>
        <w:top w:val="none" w:sz="0" w:space="0" w:color="auto"/>
        <w:left w:val="none" w:sz="0" w:space="0" w:color="auto"/>
        <w:bottom w:val="none" w:sz="0" w:space="0" w:color="auto"/>
        <w:right w:val="none" w:sz="0" w:space="0" w:color="auto"/>
      </w:divBdr>
    </w:div>
    <w:div w:id="1111128503">
      <w:bodyDiv w:val="1"/>
      <w:marLeft w:val="0"/>
      <w:marRight w:val="0"/>
      <w:marTop w:val="0"/>
      <w:marBottom w:val="0"/>
      <w:divBdr>
        <w:top w:val="none" w:sz="0" w:space="0" w:color="auto"/>
        <w:left w:val="none" w:sz="0" w:space="0" w:color="auto"/>
        <w:bottom w:val="none" w:sz="0" w:space="0" w:color="auto"/>
        <w:right w:val="none" w:sz="0" w:space="0" w:color="auto"/>
      </w:divBdr>
    </w:div>
    <w:div w:id="1440446584">
      <w:bodyDiv w:val="1"/>
      <w:marLeft w:val="0"/>
      <w:marRight w:val="0"/>
      <w:marTop w:val="0"/>
      <w:marBottom w:val="0"/>
      <w:divBdr>
        <w:top w:val="none" w:sz="0" w:space="0" w:color="auto"/>
        <w:left w:val="none" w:sz="0" w:space="0" w:color="auto"/>
        <w:bottom w:val="none" w:sz="0" w:space="0" w:color="auto"/>
        <w:right w:val="none" w:sz="0" w:space="0" w:color="auto"/>
      </w:divBdr>
    </w:div>
    <w:div w:id="1676105758">
      <w:bodyDiv w:val="1"/>
      <w:marLeft w:val="0"/>
      <w:marRight w:val="0"/>
      <w:marTop w:val="0"/>
      <w:marBottom w:val="0"/>
      <w:divBdr>
        <w:top w:val="none" w:sz="0" w:space="0" w:color="auto"/>
        <w:left w:val="none" w:sz="0" w:space="0" w:color="auto"/>
        <w:bottom w:val="none" w:sz="0" w:space="0" w:color="auto"/>
        <w:right w:val="none" w:sz="0" w:space="0" w:color="auto"/>
      </w:divBdr>
    </w:div>
    <w:div w:id="1694528160">
      <w:bodyDiv w:val="1"/>
      <w:marLeft w:val="0"/>
      <w:marRight w:val="0"/>
      <w:marTop w:val="0"/>
      <w:marBottom w:val="0"/>
      <w:divBdr>
        <w:top w:val="none" w:sz="0" w:space="0" w:color="auto"/>
        <w:left w:val="none" w:sz="0" w:space="0" w:color="auto"/>
        <w:bottom w:val="none" w:sz="0" w:space="0" w:color="auto"/>
        <w:right w:val="none" w:sz="0" w:space="0" w:color="auto"/>
      </w:divBdr>
    </w:div>
    <w:div w:id="2021151945">
      <w:bodyDiv w:val="1"/>
      <w:marLeft w:val="0"/>
      <w:marRight w:val="0"/>
      <w:marTop w:val="0"/>
      <w:marBottom w:val="0"/>
      <w:divBdr>
        <w:top w:val="none" w:sz="0" w:space="0" w:color="auto"/>
        <w:left w:val="none" w:sz="0" w:space="0" w:color="auto"/>
        <w:bottom w:val="none" w:sz="0" w:space="0" w:color="auto"/>
        <w:right w:val="none" w:sz="0" w:space="0" w:color="auto"/>
      </w:divBdr>
    </w:div>
    <w:div w:id="208348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B8AC095-2FAF-4850-A8BF-60F7F4868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2025-11-03T13:25:00Z</dcterms:created>
  <dcterms:modified xsi:type="dcterms:W3CDTF">2025-11-03T13:25:00Z</dcterms:modified>
</cp:coreProperties>
</file>