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13509" w14:textId="393A42EB" w:rsidR="003D1D0C" w:rsidRPr="00631525" w:rsidRDefault="004E4A2A" w:rsidP="003D1D0C">
      <w:pPr>
        <w:rPr>
          <w:b/>
        </w:rPr>
      </w:pPr>
      <w:r w:rsidRPr="00631525">
        <w:rPr>
          <w:b/>
        </w:rPr>
        <w:t>PART</w:t>
      </w:r>
      <w:r w:rsidR="00446C67">
        <w:rPr>
          <w:b/>
        </w:rPr>
        <w:t xml:space="preserve"> </w:t>
      </w:r>
      <w:r w:rsidRPr="00631525">
        <w:rPr>
          <w:b/>
        </w:rPr>
        <w:t>1</w:t>
      </w:r>
    </w:p>
    <w:p w14:paraId="121C84D2" w14:textId="77777777" w:rsidR="004E4A2A" w:rsidRDefault="004E4A2A" w:rsidP="003D1D0C"/>
    <w:p w14:paraId="6B202B00" w14:textId="77777777" w:rsidR="004E4A2A" w:rsidRDefault="004E4A2A" w:rsidP="003D1D0C"/>
    <w:p w14:paraId="4C1EA07A" w14:textId="325219EA" w:rsidR="003D1D0C" w:rsidRDefault="003D1D0C" w:rsidP="00F86282">
      <w:pPr>
        <w:spacing w:after="46" w:line="480" w:lineRule="auto"/>
        <w:jc w:val="both"/>
      </w:pPr>
      <w:proofErr w:type="spellStart"/>
      <w:r>
        <w:t>Norodal</w:t>
      </w:r>
      <w:proofErr w:type="spellEnd"/>
      <w:r>
        <w:t xml:space="preserve"> and </w:t>
      </w:r>
      <w:proofErr w:type="spellStart"/>
      <w:r>
        <w:t>Johannesson</w:t>
      </w:r>
      <w:proofErr w:type="spellEnd"/>
      <w:r>
        <w:t xml:space="preserve"> (2013) say that in Iceland</w:t>
      </w:r>
      <w:r w:rsidR="00793B2F">
        <w:t xml:space="preserve"> and other countries thinks </w:t>
      </w:r>
      <w:r w:rsidR="00073BC3">
        <w:t>it’s</w:t>
      </w:r>
      <w:r w:rsidR="00793B2F">
        <w:t xml:space="preserve"> important the kids are playing outdoors in their </w:t>
      </w:r>
      <w:r w:rsidR="00073BC3">
        <w:t>life. Playing outdoors has been happening for a long time in Iceland, kids from ages one to six They play outside every day in schools, for kids six to 16 then they only get to play out with their mates when its playtime. We don’t know much about what teachers do outside to help learning</w:t>
      </w:r>
      <w:r w:rsidR="004E4A2A">
        <w:t>,</w:t>
      </w:r>
      <w:r w:rsidR="00073BC3">
        <w:t xml:space="preserve"> but it is probably be </w:t>
      </w:r>
      <w:r w:rsidR="004E4A2A">
        <w:t>different</w:t>
      </w:r>
      <w:r w:rsidR="00073BC3">
        <w:t xml:space="preserve"> depending on what teacher you get and school.</w:t>
      </w:r>
      <w:r w:rsidR="004E4A2A" w:rsidRPr="004E4A2A">
        <w:t xml:space="preserve"> </w:t>
      </w:r>
      <w:r w:rsidR="004E4A2A">
        <w:t xml:space="preserve">There are signs that in Iceland that teachers are using outside more than they used too. In </w:t>
      </w:r>
      <w:proofErr w:type="spellStart"/>
      <w:r w:rsidR="004E4A2A">
        <w:t>Reyjkavik</w:t>
      </w:r>
      <w:proofErr w:type="spellEnd"/>
      <w:r w:rsidR="004E4A2A">
        <w:t xml:space="preserve"> the capital seventy percent of schools say that they do outside education quite a bit (Oladottir,2008).</w:t>
      </w:r>
      <w:r w:rsidR="004E4A2A">
        <w:rPr>
          <w:rFonts w:ascii="Times New Roman" w:eastAsia="Times New Roman" w:hAnsi="Times New Roman" w:cs="Times New Roman"/>
        </w:rPr>
        <w:t xml:space="preserve"> </w:t>
      </w:r>
      <w:r>
        <w:t xml:space="preserve">Some people wrote government papers which says that outdoors is good for kids. In the curriculum guidelines, they </w:t>
      </w:r>
      <w:r w:rsidR="004E4A2A">
        <w:t>put</w:t>
      </w:r>
      <w:r>
        <w:t xml:space="preserve"> a big thing on outside as learning environments as a place for making kids think good about the natural world, and as a place where you can do things like exercising and healthy living</w:t>
      </w:r>
      <w:r w:rsidR="00793B2F">
        <w:t>.</w:t>
      </w:r>
      <w:r>
        <w:t xml:space="preserve"> </w:t>
      </w:r>
    </w:p>
    <w:p w14:paraId="7B62A479" w14:textId="77777777" w:rsidR="00FD747B" w:rsidRDefault="00FD747B" w:rsidP="00F86282">
      <w:pPr>
        <w:spacing w:after="46" w:line="480" w:lineRule="auto"/>
        <w:jc w:val="both"/>
      </w:pPr>
    </w:p>
    <w:p w14:paraId="529B3928" w14:textId="77777777" w:rsidR="00FD747B" w:rsidRDefault="00FD747B" w:rsidP="00FD747B">
      <w:pPr>
        <w:spacing w:line="480" w:lineRule="auto"/>
      </w:pPr>
      <w:r>
        <w:t>Adapted from:</w:t>
      </w:r>
      <w:r>
        <w:rPr>
          <w:b/>
        </w:rPr>
        <w:t xml:space="preserve"> </w:t>
      </w:r>
      <w:r>
        <w:rPr>
          <w:rFonts w:ascii="Times New Roman" w:eastAsia="Times New Roman" w:hAnsi="Times New Roman" w:cs="Times New Roman"/>
          <w:b/>
        </w:rPr>
        <w:t xml:space="preserve"> </w:t>
      </w:r>
    </w:p>
    <w:p w14:paraId="27EC90AB" w14:textId="77777777" w:rsidR="00FD747B" w:rsidRDefault="00FD747B" w:rsidP="00FD747B">
      <w:pPr>
        <w:spacing w:after="5" w:line="480" w:lineRule="auto"/>
        <w:ind w:left="0" w:firstLine="0"/>
      </w:pPr>
      <w:bookmarkStart w:id="0" w:name="_Hlk529814118"/>
      <w:proofErr w:type="spellStart"/>
      <w:r>
        <w:t>Noradahl</w:t>
      </w:r>
      <w:proofErr w:type="spellEnd"/>
      <w:r>
        <w:t xml:space="preserve">, K. and </w:t>
      </w:r>
      <w:proofErr w:type="spellStart"/>
      <w:r>
        <w:t>Johannesson</w:t>
      </w:r>
      <w:proofErr w:type="spellEnd"/>
      <w:r>
        <w:t xml:space="preserve">, I. (2014) ‘Icelandic teachers’ views of using the outdoors’ </w:t>
      </w:r>
      <w:r>
        <w:rPr>
          <w:i/>
        </w:rPr>
        <w:t xml:space="preserve">Education 3-13: International Journal of Primary, Elementary and Early Years Education. Vol 44, No. 4, September 2014, 391-406. </w:t>
      </w:r>
      <w:r>
        <w:rPr>
          <w:b/>
        </w:rPr>
        <w:t xml:space="preserve"> </w:t>
      </w:r>
      <w:r>
        <w:rPr>
          <w:rFonts w:ascii="Times New Roman" w:eastAsia="Times New Roman" w:hAnsi="Times New Roman" w:cs="Times New Roman"/>
          <w:b/>
        </w:rPr>
        <w:t xml:space="preserve"> </w:t>
      </w:r>
    </w:p>
    <w:bookmarkEnd w:id="0"/>
    <w:p w14:paraId="2940F283" w14:textId="77777777" w:rsidR="00FD747B" w:rsidRDefault="00FD747B" w:rsidP="00F86282">
      <w:pPr>
        <w:spacing w:after="46" w:line="480" w:lineRule="auto"/>
        <w:jc w:val="both"/>
      </w:pPr>
    </w:p>
    <w:p w14:paraId="4DFF3D5D" w14:textId="77777777" w:rsidR="004E4A2A" w:rsidRDefault="004E4A2A" w:rsidP="004E4A2A">
      <w:pPr>
        <w:spacing w:after="46"/>
      </w:pPr>
    </w:p>
    <w:p w14:paraId="53E1F8D8" w14:textId="77777777" w:rsidR="004E4A2A" w:rsidRPr="00446C67" w:rsidRDefault="00631525" w:rsidP="008D1F64">
      <w:pPr>
        <w:spacing w:after="46"/>
        <w:jc w:val="both"/>
        <w:rPr>
          <w:b/>
        </w:rPr>
      </w:pPr>
      <w:r w:rsidRPr="00446C67">
        <w:rPr>
          <w:b/>
        </w:rPr>
        <w:t>Part 2a</w:t>
      </w:r>
    </w:p>
    <w:p w14:paraId="1F144B11" w14:textId="77777777" w:rsidR="00631525" w:rsidRDefault="00631525" w:rsidP="00903646">
      <w:pPr>
        <w:spacing w:after="46" w:line="480" w:lineRule="auto"/>
      </w:pPr>
    </w:p>
    <w:p w14:paraId="3C0295D2" w14:textId="73FB499A" w:rsidR="00A44414" w:rsidRDefault="00631525" w:rsidP="00903646">
      <w:pPr>
        <w:spacing w:after="0" w:line="480" w:lineRule="auto"/>
        <w:ind w:left="0" w:firstLine="0"/>
        <w:jc w:val="both"/>
      </w:pPr>
      <w:r>
        <w:t xml:space="preserve">This essay will be about forest schools. A definition of Forest School has been made by the Forest School Network it says that </w:t>
      </w:r>
    </w:p>
    <w:p w14:paraId="0A439FBF" w14:textId="77777777" w:rsidR="00F7734A" w:rsidRDefault="00F7734A" w:rsidP="00903646">
      <w:pPr>
        <w:spacing w:after="0" w:line="480" w:lineRule="auto"/>
        <w:ind w:left="390" w:firstLine="0"/>
        <w:jc w:val="both"/>
      </w:pPr>
    </w:p>
    <w:p w14:paraId="09222D75" w14:textId="6D6BF7DB" w:rsidR="00F7734A" w:rsidRDefault="00A44414" w:rsidP="008F7749">
      <w:pPr>
        <w:spacing w:after="0" w:line="480" w:lineRule="auto"/>
        <w:ind w:left="578" w:right="567" w:hanging="11"/>
        <w:jc w:val="both"/>
      </w:pPr>
      <w:r>
        <w:lastRenderedPageBreak/>
        <w:t>“</w:t>
      </w:r>
      <w:r w:rsidR="00631525">
        <w:t xml:space="preserve">it is an inspirational process that offers children, young people and </w:t>
      </w:r>
      <w:r w:rsidR="00903646">
        <w:t>adult’s</w:t>
      </w:r>
      <w:r w:rsidR="00631525">
        <w:t xml:space="preserve"> regular opportunities to achieve and develop confidence and self-esteem though hands on learning experiences in a woodland environment”.</w:t>
      </w:r>
    </w:p>
    <w:p w14:paraId="76DD9B9D" w14:textId="77777777" w:rsidR="00903646" w:rsidRDefault="00903646" w:rsidP="00903646">
      <w:pPr>
        <w:spacing w:after="0" w:line="480" w:lineRule="auto"/>
        <w:ind w:left="5050" w:firstLine="710"/>
      </w:pPr>
    </w:p>
    <w:p w14:paraId="3FC70601" w14:textId="6B3DD198" w:rsidR="00A44414" w:rsidRDefault="00903646" w:rsidP="00903646">
      <w:pPr>
        <w:spacing w:after="0" w:line="480" w:lineRule="auto"/>
        <w:ind w:left="5050" w:firstLine="710"/>
      </w:pPr>
      <w:r>
        <w:t>(Murray</w:t>
      </w:r>
      <w:r w:rsidR="00631525">
        <w:t xml:space="preserve"> and O’Brien 2006.</w:t>
      </w:r>
      <w:r>
        <w:t>)</w:t>
      </w:r>
    </w:p>
    <w:p w14:paraId="5A318A8B" w14:textId="77777777" w:rsidR="00A44414" w:rsidRDefault="00A44414" w:rsidP="00631525">
      <w:pPr>
        <w:spacing w:after="0" w:line="240" w:lineRule="auto"/>
        <w:ind w:left="0" w:firstLine="0"/>
        <w:jc w:val="both"/>
      </w:pPr>
    </w:p>
    <w:p w14:paraId="51D42F30" w14:textId="77777777" w:rsidR="00A44414" w:rsidRDefault="00A44414" w:rsidP="00631525">
      <w:pPr>
        <w:spacing w:after="0" w:line="240" w:lineRule="auto"/>
        <w:ind w:left="0" w:firstLine="0"/>
        <w:jc w:val="both"/>
      </w:pPr>
    </w:p>
    <w:p w14:paraId="3ABD47EF" w14:textId="4671A1D7" w:rsidR="00F9596F" w:rsidRPr="00F9596F" w:rsidRDefault="00F9596F" w:rsidP="00F9596F">
      <w:pPr>
        <w:pStyle w:val="paragraph"/>
        <w:spacing w:before="0" w:beforeAutospacing="0" w:after="0" w:afterAutospacing="0" w:line="480" w:lineRule="auto"/>
        <w:ind w:right="1440"/>
        <w:jc w:val="both"/>
        <w:textAlignment w:val="baseline"/>
        <w:rPr>
          <w:rFonts w:ascii="Arial" w:hAnsi="Arial" w:cs="Arial"/>
          <w:color w:val="000000"/>
          <w:sz w:val="18"/>
          <w:szCs w:val="18"/>
        </w:rPr>
      </w:pPr>
      <w:r w:rsidRPr="00F9596F">
        <w:rPr>
          <w:rStyle w:val="normaltextrun"/>
          <w:rFonts w:ascii="Arial" w:eastAsia="Arial" w:hAnsi="Arial" w:cs="Arial"/>
        </w:rPr>
        <w:t>People are a worried that little ones in school now don’t get to go to woodlands and green places like their parents</w:t>
      </w:r>
      <w:r w:rsidR="00D837AD">
        <w:rPr>
          <w:rStyle w:val="normaltextrun"/>
          <w:rFonts w:ascii="Arial" w:eastAsia="Arial" w:hAnsi="Arial" w:cs="Arial"/>
        </w:rPr>
        <w:t>.</w:t>
      </w:r>
      <w:r w:rsidRPr="00F9596F">
        <w:rPr>
          <w:rStyle w:val="normaltextrun"/>
          <w:rFonts w:ascii="Arial" w:eastAsia="Arial" w:hAnsi="Arial" w:cs="Arial"/>
        </w:rPr>
        <w:t xml:space="preserve"> </w:t>
      </w:r>
      <w:r w:rsidR="00D837AD">
        <w:rPr>
          <w:rStyle w:val="normaltextrun"/>
          <w:rFonts w:ascii="Arial" w:eastAsia="Arial" w:hAnsi="Arial" w:cs="Arial"/>
        </w:rPr>
        <w:t>T</w:t>
      </w:r>
      <w:r w:rsidRPr="00F9596F">
        <w:rPr>
          <w:rStyle w:val="normaltextrun"/>
          <w:rFonts w:ascii="Arial" w:eastAsia="Arial" w:hAnsi="Arial" w:cs="Arial"/>
        </w:rPr>
        <w:t xml:space="preserve">hey are too worried that something will happen to them. Kids can do loads indoors now and that’s what O’Brien and Murray think. There is also research that tells us that if they don’t go when they are </w:t>
      </w:r>
      <w:r w:rsidR="00024854" w:rsidRPr="00F9596F">
        <w:rPr>
          <w:rStyle w:val="normaltextrun"/>
          <w:rFonts w:ascii="Arial" w:eastAsia="Arial" w:hAnsi="Arial" w:cs="Arial"/>
        </w:rPr>
        <w:t>young</w:t>
      </w:r>
      <w:r w:rsidR="00024854">
        <w:rPr>
          <w:rStyle w:val="normaltextrun"/>
          <w:rFonts w:ascii="Arial" w:eastAsia="Arial" w:hAnsi="Arial" w:cs="Arial"/>
        </w:rPr>
        <w:t xml:space="preserve"> </w:t>
      </w:r>
      <w:r w:rsidR="00024854" w:rsidRPr="00F9596F">
        <w:rPr>
          <w:rStyle w:val="normaltextrun"/>
          <w:rFonts w:ascii="Arial" w:eastAsia="Arial" w:hAnsi="Arial" w:cs="Arial"/>
        </w:rPr>
        <w:t>they</w:t>
      </w:r>
      <w:r w:rsidRPr="00F9596F">
        <w:rPr>
          <w:rStyle w:val="normaltextrun"/>
          <w:rFonts w:ascii="Arial" w:eastAsia="Arial" w:hAnsi="Arial" w:cs="Arial"/>
        </w:rPr>
        <w:t xml:space="preserve"> won't go</w:t>
      </w:r>
      <w:r w:rsidR="00541CF1">
        <w:rPr>
          <w:rStyle w:val="normaltextrun"/>
          <w:rFonts w:ascii="Arial" w:eastAsia="Arial" w:hAnsi="Arial" w:cs="Arial"/>
        </w:rPr>
        <w:t>,</w:t>
      </w:r>
      <w:r w:rsidRPr="00F9596F">
        <w:rPr>
          <w:rStyle w:val="normaltextrun"/>
          <w:rFonts w:ascii="Arial" w:eastAsia="Arial" w:hAnsi="Arial" w:cs="Arial"/>
        </w:rPr>
        <w:t xml:space="preserve"> when they</w:t>
      </w:r>
      <w:r w:rsidRPr="00F9596F">
        <w:rPr>
          <w:rStyle w:val="eop"/>
          <w:rFonts w:ascii="Arial" w:hAnsi="Arial" w:cs="Arial"/>
          <w:color w:val="000000"/>
        </w:rPr>
        <w:t> </w:t>
      </w:r>
    </w:p>
    <w:p w14:paraId="0A7D748B" w14:textId="77777777" w:rsidR="00F9596F" w:rsidRPr="00F9596F" w:rsidRDefault="00F9596F" w:rsidP="00F9596F">
      <w:pPr>
        <w:pStyle w:val="paragraph"/>
        <w:spacing w:before="0" w:beforeAutospacing="0" w:after="0" w:afterAutospacing="0" w:line="480" w:lineRule="auto"/>
        <w:jc w:val="both"/>
        <w:textAlignment w:val="baseline"/>
        <w:rPr>
          <w:rFonts w:ascii="Arial" w:hAnsi="Arial" w:cs="Arial"/>
          <w:color w:val="000000"/>
          <w:sz w:val="18"/>
          <w:szCs w:val="18"/>
        </w:rPr>
      </w:pPr>
      <w:r w:rsidRPr="00F9596F">
        <w:rPr>
          <w:rStyle w:val="normaltextrun"/>
          <w:rFonts w:ascii="Arial" w:eastAsia="Arial" w:hAnsi="Arial" w:cs="Arial"/>
        </w:rPr>
        <w:t>are grown up either and we will miss out on physical and emotional benefits of</w:t>
      </w:r>
      <w:r w:rsidRPr="00F9596F">
        <w:rPr>
          <w:rStyle w:val="eop"/>
          <w:rFonts w:ascii="Arial" w:hAnsi="Arial" w:cs="Arial"/>
          <w:color w:val="000000"/>
        </w:rPr>
        <w:t> </w:t>
      </w:r>
    </w:p>
    <w:p w14:paraId="09ECAE60" w14:textId="286258D0" w:rsidR="00F9596F" w:rsidRPr="00F9596F" w:rsidRDefault="00F9596F" w:rsidP="00F9596F">
      <w:pPr>
        <w:pStyle w:val="paragraph"/>
        <w:spacing w:before="0" w:beforeAutospacing="0" w:after="0" w:afterAutospacing="0" w:line="480" w:lineRule="auto"/>
        <w:jc w:val="both"/>
        <w:textAlignment w:val="baseline"/>
        <w:rPr>
          <w:rFonts w:ascii="Arial" w:hAnsi="Arial" w:cs="Arial"/>
          <w:color w:val="000000"/>
          <w:sz w:val="18"/>
          <w:szCs w:val="18"/>
        </w:rPr>
      </w:pPr>
      <w:r w:rsidRPr="00F9596F">
        <w:rPr>
          <w:rStyle w:val="normaltextrun"/>
          <w:rFonts w:ascii="Arial" w:eastAsia="Arial" w:hAnsi="Arial" w:cs="Arial"/>
        </w:rPr>
        <w:t>access to nature that stated</w:t>
      </w:r>
      <w:r w:rsidR="008829AE">
        <w:rPr>
          <w:rStyle w:val="normaltextrun"/>
          <w:rFonts w:ascii="Arial" w:eastAsia="Arial" w:hAnsi="Arial" w:cs="Arial"/>
        </w:rPr>
        <w:t>.</w:t>
      </w:r>
      <w:r w:rsidRPr="00F9596F">
        <w:rPr>
          <w:rStyle w:val="normaltextrun"/>
          <w:rFonts w:ascii="Arial" w:eastAsia="Arial" w:hAnsi="Arial" w:cs="Arial"/>
        </w:rPr>
        <w:t xml:space="preserve"> </w:t>
      </w:r>
      <w:r w:rsidR="00F52B81">
        <w:rPr>
          <w:rStyle w:val="normaltextrun"/>
          <w:rFonts w:ascii="Arial" w:eastAsia="Arial" w:hAnsi="Arial" w:cs="Arial"/>
        </w:rPr>
        <w:t>(</w:t>
      </w:r>
      <w:r w:rsidR="00F52B81" w:rsidRPr="00F9596F">
        <w:rPr>
          <w:rStyle w:val="normaltextrun"/>
          <w:rFonts w:ascii="Arial" w:eastAsia="Arial" w:hAnsi="Arial" w:cs="Arial"/>
        </w:rPr>
        <w:t>Ward</w:t>
      </w:r>
      <w:r w:rsidRPr="00F9596F">
        <w:rPr>
          <w:rStyle w:val="normaltextrun"/>
          <w:rFonts w:ascii="Arial" w:eastAsia="Arial" w:hAnsi="Arial" w:cs="Arial"/>
        </w:rPr>
        <w:t xml:space="preserve"> Thompson and Aspinall and Bell and others 2004</w:t>
      </w:r>
      <w:r w:rsidR="008829AE">
        <w:rPr>
          <w:rStyle w:val="normaltextrun"/>
          <w:rFonts w:ascii="Arial" w:eastAsia="Arial" w:hAnsi="Arial" w:cs="Arial"/>
        </w:rPr>
        <w:t>)</w:t>
      </w:r>
      <w:r w:rsidRPr="00F9596F">
        <w:rPr>
          <w:rStyle w:val="normaltextrun"/>
          <w:rFonts w:ascii="Arial" w:eastAsia="Arial" w:hAnsi="Arial" w:cs="Arial"/>
        </w:rPr>
        <w:t>.</w:t>
      </w:r>
      <w:r w:rsidRPr="00F9596F">
        <w:rPr>
          <w:rStyle w:val="eop"/>
          <w:rFonts w:ascii="Arial" w:hAnsi="Arial" w:cs="Arial"/>
          <w:color w:val="000000"/>
        </w:rPr>
        <w:t> </w:t>
      </w:r>
    </w:p>
    <w:p w14:paraId="57EA3CFD" w14:textId="4F2A79D4" w:rsidR="00F9596F" w:rsidRPr="00F9596F" w:rsidRDefault="00F9596F" w:rsidP="00F9596F">
      <w:pPr>
        <w:pStyle w:val="paragraph"/>
        <w:spacing w:before="0" w:beforeAutospacing="0" w:after="0" w:afterAutospacing="0" w:line="480" w:lineRule="auto"/>
        <w:jc w:val="both"/>
        <w:textAlignment w:val="baseline"/>
        <w:rPr>
          <w:rFonts w:ascii="Arial" w:hAnsi="Arial" w:cs="Arial"/>
          <w:color w:val="000000"/>
          <w:sz w:val="18"/>
          <w:szCs w:val="18"/>
        </w:rPr>
      </w:pPr>
      <w:r w:rsidRPr="00F9596F">
        <w:rPr>
          <w:rStyle w:val="normaltextrun"/>
          <w:rFonts w:ascii="Arial" w:eastAsia="Arial" w:hAnsi="Arial" w:cs="Arial"/>
        </w:rPr>
        <w:t xml:space="preserve">Learning outdoors is very different to learning in a classroom environment </w:t>
      </w:r>
      <w:proofErr w:type="gramStart"/>
      <w:r w:rsidRPr="00F9596F">
        <w:rPr>
          <w:rStyle w:val="normaltextrun"/>
          <w:rFonts w:ascii="Arial" w:eastAsia="Arial" w:hAnsi="Arial" w:cs="Arial"/>
        </w:rPr>
        <w:t>The</w:t>
      </w:r>
      <w:proofErr w:type="gramEnd"/>
      <w:r w:rsidRPr="00F9596F">
        <w:rPr>
          <w:rStyle w:val="normaltextrun"/>
          <w:rFonts w:ascii="Arial" w:eastAsia="Arial" w:hAnsi="Arial" w:cs="Arial"/>
        </w:rPr>
        <w:t xml:space="preserve"> welsh government</w:t>
      </w:r>
      <w:r w:rsidR="00F13C58">
        <w:rPr>
          <w:rStyle w:val="normaltextrun"/>
          <w:rFonts w:ascii="Arial" w:eastAsia="Arial" w:hAnsi="Arial" w:cs="Arial"/>
        </w:rPr>
        <w:t>,</w:t>
      </w:r>
      <w:r w:rsidRPr="00F9596F">
        <w:rPr>
          <w:rStyle w:val="normaltextrun"/>
          <w:rFonts w:ascii="Arial" w:eastAsia="Arial" w:hAnsi="Arial" w:cs="Arial"/>
        </w:rPr>
        <w:t xml:space="preserve"> are encouraging teachers to do forest school in they’re</w:t>
      </w:r>
      <w:r w:rsidRPr="00F9596F">
        <w:rPr>
          <w:rStyle w:val="eop"/>
          <w:rFonts w:ascii="Arial" w:hAnsi="Arial" w:cs="Arial"/>
          <w:color w:val="000000"/>
        </w:rPr>
        <w:t> </w:t>
      </w:r>
    </w:p>
    <w:p w14:paraId="5032A4E1" w14:textId="7C5AF435" w:rsidR="00F9596F" w:rsidRDefault="00F9596F" w:rsidP="00F9596F">
      <w:pPr>
        <w:pStyle w:val="paragraph"/>
        <w:spacing w:before="0" w:beforeAutospacing="0" w:after="0" w:afterAutospacing="0" w:line="480" w:lineRule="auto"/>
        <w:jc w:val="both"/>
        <w:textAlignment w:val="baseline"/>
        <w:rPr>
          <w:rStyle w:val="eop"/>
          <w:rFonts w:ascii="Arial" w:hAnsi="Arial" w:cs="Arial"/>
          <w:color w:val="000000"/>
        </w:rPr>
      </w:pPr>
      <w:r w:rsidRPr="00F9596F">
        <w:rPr>
          <w:rStyle w:val="normaltextrun"/>
          <w:rFonts w:ascii="Arial" w:eastAsia="Arial" w:hAnsi="Arial" w:cs="Arial"/>
        </w:rPr>
        <w:t>own schools now, especially in foundation phase.</w:t>
      </w:r>
      <w:r>
        <w:rPr>
          <w:rStyle w:val="eop"/>
          <w:rFonts w:ascii="Arial" w:hAnsi="Arial" w:cs="Arial"/>
          <w:color w:val="000000"/>
        </w:rPr>
        <w:t> </w:t>
      </w:r>
    </w:p>
    <w:p w14:paraId="20DA62DD" w14:textId="77777777" w:rsidR="00146ACD" w:rsidRPr="00146ACD" w:rsidRDefault="00146ACD" w:rsidP="00146ACD">
      <w:pPr>
        <w:spacing w:after="0" w:line="480" w:lineRule="auto"/>
        <w:ind w:left="0" w:firstLine="0"/>
        <w:jc w:val="both"/>
        <w:textAlignment w:val="baseline"/>
        <w:rPr>
          <w:rFonts w:ascii="&amp;quot" w:eastAsia="Times New Roman" w:hAnsi="&amp;quot" w:cs="Times New Roman"/>
          <w:sz w:val="18"/>
          <w:szCs w:val="18"/>
        </w:rPr>
      </w:pPr>
      <w:r w:rsidRPr="00146ACD">
        <w:rPr>
          <w:rFonts w:eastAsia="Times New Roman"/>
          <w:szCs w:val="24"/>
        </w:rPr>
        <w:t>Reference List: </w:t>
      </w:r>
    </w:p>
    <w:p w14:paraId="676C64C4" w14:textId="77777777" w:rsidR="005442DC" w:rsidRPr="00146ACD" w:rsidRDefault="005442DC" w:rsidP="002E73B7">
      <w:pPr>
        <w:spacing w:after="0" w:line="480" w:lineRule="auto"/>
        <w:ind w:left="0" w:firstLine="0"/>
        <w:jc w:val="both"/>
        <w:textAlignment w:val="baseline"/>
        <w:rPr>
          <w:rFonts w:ascii="&amp;quot" w:eastAsia="Times New Roman" w:hAnsi="&amp;quot" w:cs="Times New Roman"/>
          <w:sz w:val="18"/>
          <w:szCs w:val="18"/>
        </w:rPr>
      </w:pPr>
      <w:r w:rsidRPr="00146ACD">
        <w:rPr>
          <w:rFonts w:eastAsia="Times New Roman"/>
          <w:szCs w:val="24"/>
        </w:rPr>
        <w:t>2006. E. O'Brien and R. Murray, A marvellous opportunity for children to learn: A </w:t>
      </w:r>
    </w:p>
    <w:p w14:paraId="4462AC36" w14:textId="77777777" w:rsidR="005442DC" w:rsidRPr="00146ACD" w:rsidRDefault="005442DC" w:rsidP="002E73B7">
      <w:pPr>
        <w:spacing w:after="0" w:line="480" w:lineRule="auto"/>
        <w:ind w:left="0" w:firstLine="0"/>
        <w:jc w:val="both"/>
        <w:textAlignment w:val="baseline"/>
        <w:rPr>
          <w:rFonts w:ascii="&amp;quot" w:eastAsia="Times New Roman" w:hAnsi="&amp;quot" w:cs="Times New Roman"/>
          <w:sz w:val="18"/>
          <w:szCs w:val="18"/>
        </w:rPr>
      </w:pPr>
      <w:proofErr w:type="spellStart"/>
      <w:proofErr w:type="gramStart"/>
      <w:r w:rsidRPr="00146ACD">
        <w:rPr>
          <w:rFonts w:eastAsia="Times New Roman"/>
          <w:szCs w:val="24"/>
        </w:rPr>
        <w:t>P.Open</w:t>
      </w:r>
      <w:proofErr w:type="spellEnd"/>
      <w:proofErr w:type="gramEnd"/>
      <w:r w:rsidRPr="00146ACD">
        <w:rPr>
          <w:rFonts w:eastAsia="Times New Roman"/>
          <w:szCs w:val="24"/>
        </w:rPr>
        <w:t xml:space="preserve"> space and social inclusion: Local woodland use in central Scotland. Report </w:t>
      </w:r>
    </w:p>
    <w:p w14:paraId="18757ADF" w14:textId="77777777" w:rsidR="005442DC" w:rsidRPr="00146ACD" w:rsidRDefault="005442DC" w:rsidP="002E73B7">
      <w:pPr>
        <w:spacing w:after="0" w:line="480" w:lineRule="auto"/>
        <w:ind w:left="0" w:firstLine="0"/>
        <w:jc w:val="both"/>
        <w:textAlignment w:val="baseline"/>
        <w:rPr>
          <w:rFonts w:ascii="&amp;quot" w:eastAsia="Times New Roman" w:hAnsi="&amp;quot" w:cs="Times New Roman"/>
          <w:sz w:val="18"/>
          <w:szCs w:val="18"/>
        </w:rPr>
      </w:pPr>
      <w:r w:rsidRPr="00146ACD">
        <w:rPr>
          <w:rFonts w:eastAsia="Times New Roman"/>
          <w:szCs w:val="24"/>
        </w:rPr>
        <w:t>participatory evaluation of Forest School in England and Wales, Farnham: Forest </w:t>
      </w:r>
    </w:p>
    <w:p w14:paraId="58DDB476" w14:textId="77777777" w:rsidR="002E73B7" w:rsidRDefault="005442DC" w:rsidP="002E73B7">
      <w:pPr>
        <w:spacing w:after="0" w:line="480" w:lineRule="auto"/>
        <w:ind w:left="0" w:firstLine="0"/>
        <w:jc w:val="both"/>
        <w:textAlignment w:val="baseline"/>
        <w:rPr>
          <w:rFonts w:eastAsia="Times New Roman"/>
          <w:szCs w:val="24"/>
        </w:rPr>
      </w:pPr>
      <w:r w:rsidRPr="00146ACD">
        <w:rPr>
          <w:rFonts w:eastAsia="Times New Roman"/>
          <w:szCs w:val="24"/>
        </w:rPr>
        <w:t>Research.</w:t>
      </w:r>
    </w:p>
    <w:p w14:paraId="6DF77C06" w14:textId="0A577986" w:rsidR="005442DC" w:rsidRPr="00146ACD" w:rsidRDefault="005442DC" w:rsidP="002E73B7">
      <w:pPr>
        <w:spacing w:after="0" w:line="480" w:lineRule="auto"/>
        <w:ind w:left="0" w:firstLine="0"/>
        <w:jc w:val="both"/>
        <w:textAlignment w:val="baseline"/>
        <w:rPr>
          <w:rFonts w:ascii="&amp;quot" w:eastAsia="Times New Roman" w:hAnsi="&amp;quot" w:cs="Times New Roman"/>
          <w:sz w:val="18"/>
          <w:szCs w:val="18"/>
        </w:rPr>
      </w:pPr>
      <w:r w:rsidRPr="00146ACD">
        <w:rPr>
          <w:rFonts w:eastAsia="Times New Roman"/>
          <w:szCs w:val="24"/>
        </w:rPr>
        <w:t> </w:t>
      </w:r>
    </w:p>
    <w:p w14:paraId="4A5DE92A" w14:textId="61D2CA0F" w:rsidR="005442DC" w:rsidRDefault="005442DC" w:rsidP="002E73B7">
      <w:pPr>
        <w:spacing w:after="0" w:line="480" w:lineRule="auto"/>
        <w:ind w:left="0" w:firstLine="0"/>
        <w:jc w:val="both"/>
        <w:textAlignment w:val="baseline"/>
        <w:rPr>
          <w:rFonts w:eastAsia="Times New Roman"/>
          <w:szCs w:val="24"/>
        </w:rPr>
      </w:pPr>
      <w:r w:rsidRPr="00146ACD">
        <w:rPr>
          <w:rFonts w:eastAsia="Times New Roman"/>
          <w:szCs w:val="24"/>
        </w:rPr>
        <w:t>to the Forestry Commission, Edinburgh, 2004. </w:t>
      </w:r>
    </w:p>
    <w:p w14:paraId="6E9E83AD" w14:textId="77777777" w:rsidR="006579E7" w:rsidRPr="00146ACD" w:rsidRDefault="006579E7" w:rsidP="002E73B7">
      <w:pPr>
        <w:spacing w:after="0" w:line="480" w:lineRule="auto"/>
        <w:ind w:left="0" w:firstLine="0"/>
        <w:jc w:val="both"/>
        <w:textAlignment w:val="baseline"/>
        <w:rPr>
          <w:rFonts w:ascii="&amp;quot" w:eastAsia="Times New Roman" w:hAnsi="&amp;quot" w:cs="Times New Roman"/>
          <w:sz w:val="18"/>
          <w:szCs w:val="18"/>
        </w:rPr>
      </w:pPr>
    </w:p>
    <w:p w14:paraId="0FC6DB2F" w14:textId="77777777" w:rsidR="005442DC" w:rsidRPr="00146ACD" w:rsidRDefault="005442DC" w:rsidP="002E73B7">
      <w:pPr>
        <w:spacing w:after="0" w:line="480" w:lineRule="auto"/>
        <w:ind w:left="0" w:firstLine="0"/>
        <w:jc w:val="both"/>
        <w:textAlignment w:val="baseline"/>
        <w:rPr>
          <w:rFonts w:ascii="&amp;quot" w:eastAsia="Times New Roman" w:hAnsi="&amp;quot" w:cs="Times New Roman"/>
          <w:sz w:val="18"/>
          <w:szCs w:val="18"/>
        </w:rPr>
      </w:pPr>
      <w:r w:rsidRPr="00146ACD">
        <w:rPr>
          <w:rFonts w:eastAsia="Times New Roman"/>
          <w:szCs w:val="24"/>
        </w:rPr>
        <w:t>Ward Thompson, C.</w:t>
      </w:r>
      <w:r>
        <w:rPr>
          <w:rFonts w:eastAsia="Times New Roman"/>
          <w:szCs w:val="24"/>
        </w:rPr>
        <w:t>,</w:t>
      </w:r>
      <w:r w:rsidRPr="00146ACD">
        <w:rPr>
          <w:rFonts w:eastAsia="Times New Roman"/>
          <w:szCs w:val="24"/>
        </w:rPr>
        <w:t xml:space="preserve"> Aspinall, P., Bell, S., Findlay, C., </w:t>
      </w:r>
      <w:proofErr w:type="spellStart"/>
      <w:r w:rsidRPr="00146ACD">
        <w:rPr>
          <w:rFonts w:eastAsia="Times New Roman"/>
          <w:szCs w:val="24"/>
        </w:rPr>
        <w:t>Wherrett</w:t>
      </w:r>
      <w:proofErr w:type="spellEnd"/>
      <w:r w:rsidRPr="00146ACD">
        <w:rPr>
          <w:rFonts w:eastAsia="Times New Roman"/>
          <w:szCs w:val="24"/>
        </w:rPr>
        <w:t xml:space="preserve">, J. and </w:t>
      </w:r>
      <w:proofErr w:type="spellStart"/>
      <w:r w:rsidRPr="00146ACD">
        <w:rPr>
          <w:rFonts w:eastAsia="Times New Roman"/>
          <w:szCs w:val="24"/>
        </w:rPr>
        <w:t>Travlou</w:t>
      </w:r>
      <w:proofErr w:type="spellEnd"/>
      <w:r w:rsidRPr="00146ACD">
        <w:rPr>
          <w:rFonts w:eastAsia="Times New Roman"/>
          <w:szCs w:val="24"/>
        </w:rPr>
        <w:t>, </w:t>
      </w:r>
    </w:p>
    <w:p w14:paraId="5AD35544" w14:textId="440B7A2A" w:rsidR="005442DC" w:rsidRDefault="005442DC" w:rsidP="002E73B7">
      <w:pPr>
        <w:spacing w:after="0" w:line="480" w:lineRule="auto"/>
        <w:ind w:left="0" w:firstLine="0"/>
        <w:jc w:val="both"/>
        <w:textAlignment w:val="baseline"/>
        <w:rPr>
          <w:rFonts w:eastAsia="Times New Roman"/>
          <w:szCs w:val="24"/>
        </w:rPr>
      </w:pPr>
      <w:r>
        <w:rPr>
          <w:rFonts w:eastAsia="Times New Roman"/>
          <w:szCs w:val="24"/>
        </w:rPr>
        <w:lastRenderedPageBreak/>
        <w:t xml:space="preserve"> </w:t>
      </w:r>
      <w:r w:rsidRPr="00146ACD">
        <w:rPr>
          <w:rFonts w:eastAsia="Times New Roman"/>
          <w:szCs w:val="24"/>
        </w:rPr>
        <w:t>Welsh Assembly Government. (2009),</w:t>
      </w:r>
      <w:r w:rsidRPr="00146ACD">
        <w:rPr>
          <w:rFonts w:eastAsia="Times New Roman"/>
          <w:i/>
          <w:iCs/>
          <w:szCs w:val="24"/>
        </w:rPr>
        <w:t xml:space="preserve"> Outdoor Learning Handbook</w:t>
      </w:r>
      <w:r w:rsidRPr="00146ACD">
        <w:rPr>
          <w:rFonts w:eastAsia="Times New Roman"/>
          <w:szCs w:val="24"/>
        </w:rPr>
        <w:t>. Cardiff: WAG. </w:t>
      </w:r>
    </w:p>
    <w:p w14:paraId="075A6378" w14:textId="31A6ADA3" w:rsidR="009D59F8" w:rsidRDefault="009D59F8" w:rsidP="002E73B7">
      <w:pPr>
        <w:spacing w:after="0" w:line="480" w:lineRule="auto"/>
        <w:ind w:left="0" w:firstLine="0"/>
        <w:jc w:val="both"/>
        <w:textAlignment w:val="baseline"/>
        <w:rPr>
          <w:rFonts w:ascii="&amp;quot" w:eastAsia="Times New Roman" w:hAnsi="&amp;quot" w:cs="Times New Roman"/>
          <w:sz w:val="18"/>
          <w:szCs w:val="18"/>
        </w:rPr>
      </w:pPr>
    </w:p>
    <w:p w14:paraId="62602526" w14:textId="3080E217" w:rsidR="009D59F8" w:rsidRDefault="00287064" w:rsidP="002E73B7">
      <w:pPr>
        <w:spacing w:after="0" w:line="480" w:lineRule="auto"/>
        <w:ind w:left="0" w:firstLine="0"/>
        <w:jc w:val="both"/>
        <w:textAlignment w:val="baseline"/>
        <w:rPr>
          <w:rFonts w:eastAsia="Times New Roman"/>
          <w:b/>
          <w:szCs w:val="24"/>
        </w:rPr>
      </w:pPr>
      <w:r w:rsidRPr="00287064">
        <w:rPr>
          <w:rFonts w:eastAsia="Times New Roman"/>
          <w:b/>
          <w:szCs w:val="24"/>
        </w:rPr>
        <w:t>P</w:t>
      </w:r>
      <w:r w:rsidR="00CF4D9D" w:rsidRPr="00287064">
        <w:rPr>
          <w:rFonts w:eastAsia="Times New Roman"/>
          <w:b/>
          <w:szCs w:val="24"/>
        </w:rPr>
        <w:t>art</w:t>
      </w:r>
      <w:r w:rsidRPr="00287064">
        <w:rPr>
          <w:rFonts w:eastAsia="Times New Roman"/>
          <w:b/>
          <w:szCs w:val="24"/>
        </w:rPr>
        <w:t xml:space="preserve"> 2b</w:t>
      </w:r>
    </w:p>
    <w:p w14:paraId="5FF7F9E5" w14:textId="37BD786E" w:rsidR="00285D16" w:rsidRPr="00A93392" w:rsidRDefault="00285D16" w:rsidP="00285D16">
      <w:pPr>
        <w:pStyle w:val="paragraph"/>
        <w:numPr>
          <w:ilvl w:val="0"/>
          <w:numId w:val="1"/>
        </w:numPr>
        <w:spacing w:before="0" w:beforeAutospacing="0" w:after="0" w:afterAutospacing="0" w:line="480" w:lineRule="auto"/>
        <w:ind w:left="360" w:firstLine="0"/>
        <w:jc w:val="both"/>
        <w:textAlignment w:val="baseline"/>
        <w:rPr>
          <w:rStyle w:val="normaltextrun"/>
          <w:rFonts w:ascii="Calibri" w:hAnsi="Calibri" w:cs="Calibri"/>
          <w:color w:val="000000"/>
        </w:rPr>
      </w:pPr>
      <w:r>
        <w:rPr>
          <w:rStyle w:val="normaltextrun"/>
          <w:rFonts w:ascii="Arial" w:hAnsi="Arial" w:cs="Arial"/>
          <w:color w:val="000000"/>
        </w:rPr>
        <w:t>If you fail to acknowledge the source of your information in academic writing, you could be accused of plagiarism. Why is it important that students avoid this? </w:t>
      </w:r>
    </w:p>
    <w:p w14:paraId="7AC1D60B" w14:textId="77777777" w:rsidR="00A93392" w:rsidRDefault="00A93392" w:rsidP="00A93392">
      <w:pPr>
        <w:pStyle w:val="paragraph"/>
        <w:spacing w:before="0" w:beforeAutospacing="0" w:after="0" w:afterAutospacing="0" w:line="480" w:lineRule="auto"/>
        <w:ind w:left="360"/>
        <w:jc w:val="both"/>
        <w:textAlignment w:val="baseline"/>
        <w:rPr>
          <w:rFonts w:ascii="Calibri" w:hAnsi="Calibri" w:cs="Calibri"/>
          <w:color w:val="000000"/>
        </w:rPr>
      </w:pPr>
    </w:p>
    <w:p w14:paraId="15C8B9A3" w14:textId="697C4343" w:rsidR="00272B1B" w:rsidRDefault="00166E9B" w:rsidP="00272B1B">
      <w:pPr>
        <w:pStyle w:val="paragraph"/>
        <w:spacing w:before="0" w:beforeAutospacing="0" w:after="0" w:afterAutospacing="0" w:line="480" w:lineRule="auto"/>
        <w:ind w:left="540" w:hanging="540"/>
        <w:textAlignment w:val="baseline"/>
        <w:rPr>
          <w:rStyle w:val="eop"/>
          <w:rFonts w:ascii="Arial" w:hAnsi="Arial" w:cs="Arial"/>
          <w:color w:val="000000"/>
        </w:rPr>
      </w:pPr>
      <w:r w:rsidRPr="003522EB">
        <w:rPr>
          <w:rFonts w:ascii="Arial" w:hAnsi="Arial" w:cs="Arial"/>
        </w:rPr>
        <w:t xml:space="preserve">Students </w:t>
      </w:r>
      <w:r w:rsidR="0016219B" w:rsidRPr="003522EB">
        <w:rPr>
          <w:rFonts w:ascii="Arial" w:hAnsi="Arial" w:cs="Arial"/>
        </w:rPr>
        <w:t xml:space="preserve">should avoid </w:t>
      </w:r>
      <w:r w:rsidR="005220AB" w:rsidRPr="003522EB">
        <w:rPr>
          <w:rFonts w:ascii="Arial" w:hAnsi="Arial" w:cs="Arial"/>
        </w:rPr>
        <w:t>plag</w:t>
      </w:r>
      <w:r w:rsidR="00690A93" w:rsidRPr="003522EB">
        <w:rPr>
          <w:rFonts w:ascii="Arial" w:hAnsi="Arial" w:cs="Arial"/>
        </w:rPr>
        <w:t>iarism as this is a form of bad practise</w:t>
      </w:r>
      <w:r w:rsidR="00A221AB" w:rsidRPr="003522EB">
        <w:rPr>
          <w:rFonts w:ascii="Arial" w:hAnsi="Arial" w:cs="Arial"/>
        </w:rPr>
        <w:t>, this can cause lose mark</w:t>
      </w:r>
      <w:r w:rsidR="00871054" w:rsidRPr="003522EB">
        <w:rPr>
          <w:rFonts w:ascii="Arial" w:hAnsi="Arial" w:cs="Arial"/>
        </w:rPr>
        <w:t>s or possibly</w:t>
      </w:r>
      <w:r w:rsidR="0006604D" w:rsidRPr="003522EB">
        <w:rPr>
          <w:rFonts w:ascii="Arial" w:hAnsi="Arial" w:cs="Arial"/>
        </w:rPr>
        <w:t xml:space="preserve"> fail the whole assignment</w:t>
      </w:r>
      <w:r w:rsidR="003522EB">
        <w:rPr>
          <w:rFonts w:ascii="Arial" w:hAnsi="Arial" w:cs="Arial"/>
        </w:rPr>
        <w:t>.</w:t>
      </w:r>
      <w:r w:rsidR="00871054" w:rsidRPr="003522EB">
        <w:rPr>
          <w:rFonts w:ascii="Arial" w:hAnsi="Arial" w:cs="Arial"/>
        </w:rPr>
        <w:t xml:space="preserve"> </w:t>
      </w:r>
      <w:r w:rsidR="00A055A2">
        <w:rPr>
          <w:rFonts w:ascii="Arial" w:hAnsi="Arial" w:cs="Arial"/>
        </w:rPr>
        <w:t xml:space="preserve">Plagiarism can be anything </w:t>
      </w:r>
      <w:r w:rsidR="00FD4341">
        <w:rPr>
          <w:rFonts w:ascii="Arial" w:hAnsi="Arial" w:cs="Arial"/>
        </w:rPr>
        <w:t>from turning</w:t>
      </w:r>
      <w:r w:rsidR="006D0639">
        <w:rPr>
          <w:rFonts w:ascii="Arial" w:hAnsi="Arial" w:cs="Arial"/>
        </w:rPr>
        <w:t>s</w:t>
      </w:r>
      <w:r w:rsidR="007B5448">
        <w:rPr>
          <w:rFonts w:ascii="Arial" w:hAnsi="Arial" w:cs="Arial"/>
        </w:rPr>
        <w:t xml:space="preserve"> in someone </w:t>
      </w:r>
      <w:r w:rsidR="00E112C3">
        <w:rPr>
          <w:rFonts w:ascii="Arial" w:hAnsi="Arial" w:cs="Arial"/>
        </w:rPr>
        <w:t>else’s</w:t>
      </w:r>
      <w:r w:rsidR="007B5448">
        <w:rPr>
          <w:rFonts w:ascii="Arial" w:hAnsi="Arial" w:cs="Arial"/>
        </w:rPr>
        <w:t xml:space="preserve"> work </w:t>
      </w:r>
      <w:r w:rsidR="00E112C3">
        <w:rPr>
          <w:rFonts w:ascii="Arial" w:hAnsi="Arial" w:cs="Arial"/>
        </w:rPr>
        <w:t xml:space="preserve">as your own to </w:t>
      </w:r>
      <w:r w:rsidR="00A7391F">
        <w:rPr>
          <w:rFonts w:ascii="Arial" w:hAnsi="Arial" w:cs="Arial"/>
        </w:rPr>
        <w:t xml:space="preserve">incorrect </w:t>
      </w:r>
      <w:r w:rsidR="00691426">
        <w:rPr>
          <w:rFonts w:ascii="Arial" w:hAnsi="Arial" w:cs="Arial"/>
        </w:rPr>
        <w:t>quotation</w:t>
      </w:r>
      <w:r w:rsidR="00272B1B">
        <w:rPr>
          <w:rFonts w:ascii="Arial" w:hAnsi="Arial" w:cs="Arial"/>
        </w:rPr>
        <w:t>.</w:t>
      </w:r>
      <w:r w:rsidR="0002311D">
        <w:rPr>
          <w:rFonts w:ascii="Arial" w:hAnsi="Arial" w:cs="Arial"/>
        </w:rPr>
        <w:t xml:space="preserve"> </w:t>
      </w:r>
    </w:p>
    <w:p w14:paraId="4F76DB23" w14:textId="273C8FAD" w:rsidR="003522EB" w:rsidRDefault="003522EB" w:rsidP="002B7DD0">
      <w:pPr>
        <w:pStyle w:val="paragraph"/>
        <w:spacing w:before="0" w:beforeAutospacing="0" w:after="0" w:afterAutospacing="0" w:line="480" w:lineRule="auto"/>
        <w:ind w:left="5580"/>
        <w:jc w:val="both"/>
        <w:textAlignment w:val="baseline"/>
        <w:rPr>
          <w:rStyle w:val="eop"/>
          <w:rFonts w:ascii="Arial" w:hAnsi="Arial" w:cs="Arial"/>
          <w:color w:val="000000"/>
        </w:rPr>
      </w:pPr>
    </w:p>
    <w:p w14:paraId="3A6471F0" w14:textId="5C2804FD" w:rsidR="00DE3A9C" w:rsidRPr="00F56078" w:rsidRDefault="00DE3A9C" w:rsidP="00DE3A9C">
      <w:pPr>
        <w:pStyle w:val="paragraph"/>
        <w:numPr>
          <w:ilvl w:val="0"/>
          <w:numId w:val="2"/>
        </w:numPr>
        <w:spacing w:before="0" w:beforeAutospacing="0" w:after="0" w:afterAutospacing="0" w:line="480" w:lineRule="auto"/>
        <w:jc w:val="both"/>
        <w:textAlignment w:val="baseline"/>
        <w:rPr>
          <w:rFonts w:ascii="Arial" w:hAnsi="Arial" w:cs="Arial"/>
          <w:color w:val="000000"/>
        </w:rPr>
      </w:pPr>
      <w:r w:rsidRPr="00DE3A9C">
        <w:rPr>
          <w:rFonts w:ascii="Arial" w:hAnsi="Arial" w:cs="Arial"/>
        </w:rPr>
        <w:t xml:space="preserve">You only </w:t>
      </w:r>
      <w:proofErr w:type="gramStart"/>
      <w:r w:rsidRPr="00DE3A9C">
        <w:rPr>
          <w:rFonts w:ascii="Arial" w:hAnsi="Arial" w:cs="Arial"/>
        </w:rPr>
        <w:t>have to</w:t>
      </w:r>
      <w:proofErr w:type="gramEnd"/>
      <w:r w:rsidRPr="00DE3A9C">
        <w:rPr>
          <w:rFonts w:ascii="Arial" w:hAnsi="Arial" w:cs="Arial"/>
        </w:rPr>
        <w:t xml:space="preserve"> reference when you use a direct quotation. Is this True or False? Explain your answer.</w:t>
      </w:r>
    </w:p>
    <w:p w14:paraId="06543BE0" w14:textId="77777777" w:rsidR="00F56078" w:rsidRPr="00DE3A9C" w:rsidRDefault="00F56078" w:rsidP="00F56078">
      <w:pPr>
        <w:pStyle w:val="paragraph"/>
        <w:spacing w:before="0" w:beforeAutospacing="0" w:after="0" w:afterAutospacing="0" w:line="480" w:lineRule="auto"/>
        <w:ind w:left="720"/>
        <w:jc w:val="both"/>
        <w:textAlignment w:val="baseline"/>
        <w:rPr>
          <w:rFonts w:ascii="Arial" w:hAnsi="Arial" w:cs="Arial"/>
          <w:color w:val="000000"/>
        </w:rPr>
      </w:pPr>
    </w:p>
    <w:p w14:paraId="3657650A" w14:textId="63647742" w:rsidR="00DE3A9C" w:rsidRPr="00DE3A9C" w:rsidRDefault="00E17D39" w:rsidP="006F6CA4">
      <w:pPr>
        <w:pStyle w:val="paragraph"/>
        <w:spacing w:before="0" w:beforeAutospacing="0" w:after="0" w:afterAutospacing="0" w:line="480" w:lineRule="auto"/>
        <w:ind w:left="720"/>
        <w:jc w:val="both"/>
        <w:textAlignment w:val="baseline"/>
        <w:rPr>
          <w:rStyle w:val="eop"/>
          <w:rFonts w:ascii="Arial" w:hAnsi="Arial" w:cs="Arial"/>
          <w:color w:val="000000"/>
        </w:rPr>
      </w:pPr>
      <w:r>
        <w:rPr>
          <w:rStyle w:val="eop"/>
          <w:rFonts w:ascii="Arial" w:hAnsi="Arial" w:cs="Arial"/>
          <w:color w:val="000000"/>
        </w:rPr>
        <w:t>T</w:t>
      </w:r>
      <w:r w:rsidR="001659DF">
        <w:rPr>
          <w:rStyle w:val="eop"/>
          <w:rFonts w:ascii="Arial" w:hAnsi="Arial" w:cs="Arial"/>
          <w:color w:val="000000"/>
        </w:rPr>
        <w:t xml:space="preserve">he writer believes that this statement above </w:t>
      </w:r>
      <w:r>
        <w:rPr>
          <w:rStyle w:val="eop"/>
          <w:rFonts w:ascii="Arial" w:hAnsi="Arial" w:cs="Arial"/>
          <w:color w:val="000000"/>
        </w:rPr>
        <w:t xml:space="preserve">is </w:t>
      </w:r>
      <w:r w:rsidR="009D3ACC">
        <w:rPr>
          <w:rStyle w:val="eop"/>
          <w:rFonts w:ascii="Arial" w:hAnsi="Arial" w:cs="Arial"/>
          <w:color w:val="000000"/>
        </w:rPr>
        <w:t>false</w:t>
      </w:r>
      <w:r w:rsidR="004F2F98">
        <w:rPr>
          <w:rStyle w:val="eop"/>
          <w:rFonts w:ascii="Arial" w:hAnsi="Arial" w:cs="Arial"/>
          <w:color w:val="000000"/>
        </w:rPr>
        <w:t xml:space="preserve"> due to you </w:t>
      </w:r>
      <w:proofErr w:type="gramStart"/>
      <w:r w:rsidR="004F2F98">
        <w:rPr>
          <w:rStyle w:val="eop"/>
          <w:rFonts w:ascii="Arial" w:hAnsi="Arial" w:cs="Arial"/>
          <w:color w:val="000000"/>
        </w:rPr>
        <w:t>have to</w:t>
      </w:r>
      <w:proofErr w:type="gramEnd"/>
      <w:r w:rsidR="004F2F98">
        <w:rPr>
          <w:rStyle w:val="eop"/>
          <w:rFonts w:ascii="Arial" w:hAnsi="Arial" w:cs="Arial"/>
          <w:color w:val="000000"/>
        </w:rPr>
        <w:t xml:space="preserve"> </w:t>
      </w:r>
      <w:r w:rsidR="00840336">
        <w:rPr>
          <w:rStyle w:val="eop"/>
          <w:rFonts w:ascii="Arial" w:hAnsi="Arial" w:cs="Arial"/>
          <w:color w:val="000000"/>
        </w:rPr>
        <w:t>reference to any source</w:t>
      </w:r>
      <w:r w:rsidR="00AC0A22">
        <w:rPr>
          <w:rStyle w:val="eop"/>
          <w:rFonts w:ascii="Arial" w:hAnsi="Arial" w:cs="Arial"/>
          <w:color w:val="000000"/>
        </w:rPr>
        <w:t>s that</w:t>
      </w:r>
      <w:r w:rsidR="00840336">
        <w:rPr>
          <w:rStyle w:val="eop"/>
          <w:rFonts w:ascii="Arial" w:hAnsi="Arial" w:cs="Arial"/>
          <w:color w:val="000000"/>
        </w:rPr>
        <w:t xml:space="preserve"> </w:t>
      </w:r>
      <w:r w:rsidR="00AC0A22">
        <w:rPr>
          <w:rStyle w:val="eop"/>
          <w:rFonts w:ascii="Arial" w:hAnsi="Arial" w:cs="Arial"/>
          <w:color w:val="000000"/>
        </w:rPr>
        <w:t>is included in your work</w:t>
      </w:r>
      <w:r w:rsidR="007F1643">
        <w:rPr>
          <w:rStyle w:val="eop"/>
          <w:rFonts w:ascii="Arial" w:hAnsi="Arial" w:cs="Arial"/>
          <w:color w:val="000000"/>
        </w:rPr>
        <w:t xml:space="preserve">. There are </w:t>
      </w:r>
      <w:r w:rsidR="00F56078">
        <w:rPr>
          <w:rStyle w:val="eop"/>
          <w:rFonts w:ascii="Arial" w:hAnsi="Arial" w:cs="Arial"/>
          <w:color w:val="000000"/>
        </w:rPr>
        <w:t>many</w:t>
      </w:r>
      <w:r w:rsidR="007F1643">
        <w:rPr>
          <w:rStyle w:val="eop"/>
          <w:rFonts w:ascii="Arial" w:hAnsi="Arial" w:cs="Arial"/>
          <w:color w:val="000000"/>
        </w:rPr>
        <w:t xml:space="preserve"> type</w:t>
      </w:r>
      <w:r w:rsidR="00F56078">
        <w:rPr>
          <w:rStyle w:val="eop"/>
          <w:rFonts w:ascii="Arial" w:hAnsi="Arial" w:cs="Arial"/>
          <w:color w:val="000000"/>
        </w:rPr>
        <w:t>s</w:t>
      </w:r>
      <w:r w:rsidR="00A53E01">
        <w:rPr>
          <w:rStyle w:val="eop"/>
          <w:rFonts w:ascii="Arial" w:hAnsi="Arial" w:cs="Arial"/>
          <w:color w:val="000000"/>
        </w:rPr>
        <w:t xml:space="preserve"> of source</w:t>
      </w:r>
      <w:r w:rsidR="00C015B8">
        <w:rPr>
          <w:rStyle w:val="eop"/>
          <w:rFonts w:ascii="Arial" w:hAnsi="Arial" w:cs="Arial"/>
          <w:color w:val="000000"/>
        </w:rPr>
        <w:t xml:space="preserve">s as in books, articles, reports </w:t>
      </w:r>
      <w:proofErr w:type="gramStart"/>
      <w:r w:rsidR="00F56078">
        <w:rPr>
          <w:rStyle w:val="eop"/>
          <w:rFonts w:ascii="Arial" w:hAnsi="Arial" w:cs="Arial"/>
          <w:color w:val="000000"/>
        </w:rPr>
        <w:t>etc..</w:t>
      </w:r>
      <w:proofErr w:type="gramEnd"/>
      <w:r w:rsidR="00F56078">
        <w:rPr>
          <w:rStyle w:val="eop"/>
          <w:rFonts w:ascii="Arial" w:hAnsi="Arial" w:cs="Arial"/>
          <w:color w:val="000000"/>
        </w:rPr>
        <w:t xml:space="preserve"> that must be reference as its not your own work. </w:t>
      </w:r>
    </w:p>
    <w:p w14:paraId="05A2B9C3" w14:textId="20401644" w:rsidR="002428AE" w:rsidRDefault="002428AE" w:rsidP="00897589">
      <w:pPr>
        <w:pStyle w:val="paragraph"/>
        <w:spacing w:before="0" w:beforeAutospacing="0" w:after="0" w:afterAutospacing="0" w:line="480" w:lineRule="auto"/>
        <w:jc w:val="both"/>
        <w:textAlignment w:val="baseline"/>
        <w:rPr>
          <w:rFonts w:ascii="Arial" w:hAnsi="Arial" w:cs="Arial"/>
          <w:color w:val="000000"/>
          <w:sz w:val="18"/>
          <w:szCs w:val="18"/>
        </w:rPr>
      </w:pPr>
    </w:p>
    <w:p w14:paraId="79352857" w14:textId="08809528" w:rsidR="006F6CA4" w:rsidRDefault="006F6CA4" w:rsidP="006F6CA4">
      <w:pPr>
        <w:numPr>
          <w:ilvl w:val="0"/>
          <w:numId w:val="3"/>
        </w:numPr>
        <w:spacing w:line="480" w:lineRule="auto"/>
      </w:pPr>
      <w:r>
        <w:t xml:space="preserve">Wikipedia is a good place to search for information for your academic assignments. Explain, with reasons, whether you believe this statement is true or false.   </w:t>
      </w:r>
    </w:p>
    <w:p w14:paraId="47E6C213" w14:textId="7AB0229F" w:rsidR="006F6CA4" w:rsidRDefault="006F6CA4" w:rsidP="006F6CA4">
      <w:pPr>
        <w:spacing w:line="480" w:lineRule="auto"/>
      </w:pPr>
    </w:p>
    <w:p w14:paraId="522D3827" w14:textId="78C8F6F7" w:rsidR="006F6CA4" w:rsidRDefault="001533DF" w:rsidP="006F6CA4">
      <w:pPr>
        <w:spacing w:line="480" w:lineRule="auto"/>
      </w:pPr>
      <w:r>
        <w:t xml:space="preserve">This statement is </w:t>
      </w:r>
      <w:r w:rsidR="00984C3D">
        <w:t xml:space="preserve">false cause Wikipedia allows </w:t>
      </w:r>
      <w:r w:rsidR="0044135C">
        <w:t>users to edit information</w:t>
      </w:r>
      <w:r w:rsidR="009379D5">
        <w:t>,</w:t>
      </w:r>
      <w:r w:rsidR="0044135C">
        <w:t xml:space="preserve"> causing information </w:t>
      </w:r>
      <w:r w:rsidR="009379D5">
        <w:t xml:space="preserve">to be </w:t>
      </w:r>
      <w:r w:rsidR="0044135C">
        <w:t>unreliable</w:t>
      </w:r>
      <w:r w:rsidR="00133714">
        <w:t>.</w:t>
      </w:r>
      <w:r w:rsidR="00EB593B">
        <w:t xml:space="preserve"> </w:t>
      </w:r>
      <w:r w:rsidR="00133714">
        <w:t xml:space="preserve">When </w:t>
      </w:r>
      <w:r w:rsidR="00EB593B">
        <w:t xml:space="preserve">Searching for information </w:t>
      </w:r>
      <w:r w:rsidR="00C01A27">
        <w:t>for academic as</w:t>
      </w:r>
      <w:r w:rsidR="00A329B1">
        <w:t xml:space="preserve">signments Wikipedia is not a good place to </w:t>
      </w:r>
      <w:r w:rsidR="00E671F8">
        <w:t>search.</w:t>
      </w:r>
      <w:r w:rsidR="00C01A27">
        <w:t xml:space="preserve"> </w:t>
      </w:r>
    </w:p>
    <w:p w14:paraId="55A2E8C6" w14:textId="77777777" w:rsidR="006F6CA4" w:rsidRPr="003522EB" w:rsidRDefault="006F6CA4" w:rsidP="00897589">
      <w:pPr>
        <w:pStyle w:val="paragraph"/>
        <w:spacing w:before="0" w:beforeAutospacing="0" w:after="0" w:afterAutospacing="0" w:line="480" w:lineRule="auto"/>
        <w:jc w:val="both"/>
        <w:textAlignment w:val="baseline"/>
        <w:rPr>
          <w:rFonts w:ascii="Arial" w:hAnsi="Arial" w:cs="Arial"/>
          <w:color w:val="000000"/>
          <w:sz w:val="18"/>
          <w:szCs w:val="18"/>
        </w:rPr>
      </w:pPr>
    </w:p>
    <w:p w14:paraId="5B6E6B23" w14:textId="0C13C915" w:rsidR="00287064" w:rsidRPr="009B2F81" w:rsidRDefault="009B2F81" w:rsidP="009B2F81">
      <w:pPr>
        <w:pStyle w:val="ListParagraph"/>
        <w:numPr>
          <w:ilvl w:val="0"/>
          <w:numId w:val="2"/>
        </w:numPr>
        <w:spacing w:after="0" w:line="480" w:lineRule="auto"/>
        <w:jc w:val="both"/>
        <w:textAlignment w:val="baseline"/>
        <w:rPr>
          <w:rFonts w:eastAsia="Times New Roman"/>
          <w:szCs w:val="24"/>
        </w:rPr>
      </w:pPr>
      <w:r>
        <w:lastRenderedPageBreak/>
        <w:t>Write a set of instructions which could be included in a referencing guide which explains how to present a very long quotation</w:t>
      </w:r>
    </w:p>
    <w:p w14:paraId="485792C2" w14:textId="77777777" w:rsidR="00146ACD" w:rsidRDefault="00146ACD" w:rsidP="00F9596F">
      <w:pPr>
        <w:pStyle w:val="paragraph"/>
        <w:spacing w:before="0" w:beforeAutospacing="0" w:after="0" w:afterAutospacing="0" w:line="480" w:lineRule="auto"/>
        <w:jc w:val="both"/>
        <w:textAlignment w:val="baseline"/>
        <w:rPr>
          <w:rFonts w:ascii="&amp;quot" w:hAnsi="&amp;quot"/>
          <w:color w:val="000000"/>
          <w:sz w:val="18"/>
          <w:szCs w:val="18"/>
        </w:rPr>
      </w:pPr>
    </w:p>
    <w:p w14:paraId="6DDD25C3" w14:textId="77777777" w:rsidR="008A3600" w:rsidRDefault="003D1D0C" w:rsidP="006915DB">
      <w:pPr>
        <w:spacing w:line="480" w:lineRule="auto"/>
        <w:ind w:left="0" w:firstLine="0"/>
        <w:rPr>
          <w:szCs w:val="24"/>
        </w:rPr>
      </w:pPr>
      <w:r>
        <w:t xml:space="preserve"> </w:t>
      </w:r>
      <w:r>
        <w:rPr>
          <w:rFonts w:ascii="Times New Roman" w:eastAsia="Times New Roman" w:hAnsi="Times New Roman" w:cs="Times New Roman"/>
        </w:rPr>
        <w:t xml:space="preserve"> </w:t>
      </w:r>
      <w:r w:rsidR="00756749" w:rsidRPr="0425DD96">
        <w:rPr>
          <w:szCs w:val="24"/>
        </w:rPr>
        <w:t>When written a long quotation first it must follow the topic that you're talking about</w:t>
      </w:r>
      <w:r w:rsidR="002D6D16">
        <w:rPr>
          <w:szCs w:val="24"/>
        </w:rPr>
        <w:t>. Then p</w:t>
      </w:r>
      <w:r w:rsidR="00C75FCC">
        <w:rPr>
          <w:szCs w:val="24"/>
        </w:rPr>
        <w:t xml:space="preserve">ut </w:t>
      </w:r>
      <w:r w:rsidR="003E5BFB">
        <w:rPr>
          <w:szCs w:val="24"/>
        </w:rPr>
        <w:t xml:space="preserve">the </w:t>
      </w:r>
      <w:r w:rsidR="004E4EFA">
        <w:rPr>
          <w:szCs w:val="24"/>
        </w:rPr>
        <w:t>author and year it</w:t>
      </w:r>
      <w:r w:rsidR="00283488">
        <w:rPr>
          <w:szCs w:val="24"/>
        </w:rPr>
        <w:t xml:space="preserve"> was published then</w:t>
      </w:r>
      <w:r w:rsidR="008E576D">
        <w:rPr>
          <w:szCs w:val="24"/>
        </w:rPr>
        <w:t xml:space="preserve"> </w:t>
      </w:r>
      <w:r w:rsidR="00AF3D9C">
        <w:rPr>
          <w:szCs w:val="24"/>
        </w:rPr>
        <w:t>leave</w:t>
      </w:r>
      <w:r w:rsidR="003E5BFB">
        <w:rPr>
          <w:szCs w:val="24"/>
        </w:rPr>
        <w:t xml:space="preserve"> </w:t>
      </w:r>
      <w:r w:rsidR="008E576D">
        <w:rPr>
          <w:szCs w:val="24"/>
        </w:rPr>
        <w:t xml:space="preserve">about </w:t>
      </w:r>
      <w:r w:rsidR="0036096B">
        <w:rPr>
          <w:szCs w:val="24"/>
        </w:rPr>
        <w:t>two</w:t>
      </w:r>
      <w:r w:rsidR="008E576D">
        <w:rPr>
          <w:szCs w:val="24"/>
        </w:rPr>
        <w:t xml:space="preserve"> lines</w:t>
      </w:r>
      <w:r w:rsidR="00291EF3">
        <w:rPr>
          <w:szCs w:val="24"/>
        </w:rPr>
        <w:t xml:space="preserve"> </w:t>
      </w:r>
      <w:r w:rsidR="008E576D">
        <w:rPr>
          <w:szCs w:val="24"/>
        </w:rPr>
        <w:t>space</w:t>
      </w:r>
      <w:r w:rsidR="009572FD">
        <w:rPr>
          <w:szCs w:val="24"/>
        </w:rPr>
        <w:t>. C</w:t>
      </w:r>
      <w:r w:rsidR="00756749" w:rsidRPr="0425DD96">
        <w:rPr>
          <w:szCs w:val="24"/>
        </w:rPr>
        <w:t>entre the quotation one centre meter in on both sides of the page</w:t>
      </w:r>
      <w:r w:rsidR="0036096B">
        <w:rPr>
          <w:szCs w:val="24"/>
        </w:rPr>
        <w:t xml:space="preserve"> then </w:t>
      </w:r>
      <w:r w:rsidR="009572FD">
        <w:rPr>
          <w:szCs w:val="24"/>
        </w:rPr>
        <w:t xml:space="preserve">put </w:t>
      </w:r>
      <w:r w:rsidR="0036096B">
        <w:rPr>
          <w:szCs w:val="24"/>
        </w:rPr>
        <w:t xml:space="preserve">quotation marks at the </w:t>
      </w:r>
      <w:r w:rsidR="002171FB">
        <w:rPr>
          <w:szCs w:val="24"/>
        </w:rPr>
        <w:t>beginning and at the end of the quote to show it</w:t>
      </w:r>
      <w:r w:rsidR="00043C4A">
        <w:rPr>
          <w:szCs w:val="24"/>
        </w:rPr>
        <w:t xml:space="preserve"> is</w:t>
      </w:r>
      <w:r w:rsidR="002171FB">
        <w:rPr>
          <w:szCs w:val="24"/>
        </w:rPr>
        <w:t xml:space="preserve"> a direct </w:t>
      </w:r>
      <w:r w:rsidR="00043C4A">
        <w:rPr>
          <w:szCs w:val="24"/>
        </w:rPr>
        <w:t>quotation</w:t>
      </w:r>
      <w:r w:rsidR="00F50E2A">
        <w:rPr>
          <w:szCs w:val="24"/>
        </w:rPr>
        <w:t>.</w:t>
      </w:r>
      <w:r w:rsidR="007524BC">
        <w:rPr>
          <w:szCs w:val="24"/>
        </w:rPr>
        <w:t xml:space="preserve"> After </w:t>
      </w:r>
      <w:r w:rsidR="00B27BBC">
        <w:rPr>
          <w:szCs w:val="24"/>
        </w:rPr>
        <w:t>th</w:t>
      </w:r>
      <w:r w:rsidR="004C3749">
        <w:rPr>
          <w:szCs w:val="24"/>
        </w:rPr>
        <w:t xml:space="preserve">is </w:t>
      </w:r>
      <w:r w:rsidR="00734309">
        <w:rPr>
          <w:szCs w:val="24"/>
        </w:rPr>
        <w:t xml:space="preserve">leave a space, </w:t>
      </w:r>
      <w:r w:rsidR="004C3749">
        <w:rPr>
          <w:szCs w:val="24"/>
        </w:rPr>
        <w:t xml:space="preserve">in </w:t>
      </w:r>
      <w:r w:rsidR="00734309">
        <w:rPr>
          <w:szCs w:val="24"/>
        </w:rPr>
        <w:t>an</w:t>
      </w:r>
      <w:r w:rsidR="004C3749">
        <w:rPr>
          <w:szCs w:val="24"/>
        </w:rPr>
        <w:t xml:space="preserve"> open bracket put</w:t>
      </w:r>
      <w:r w:rsidR="00734309">
        <w:rPr>
          <w:szCs w:val="24"/>
        </w:rPr>
        <w:t xml:space="preserve"> the author</w:t>
      </w:r>
      <w:r w:rsidR="0079520F">
        <w:rPr>
          <w:szCs w:val="24"/>
        </w:rPr>
        <w:t>, year and the page number</w:t>
      </w:r>
      <w:r w:rsidR="003162EA">
        <w:rPr>
          <w:szCs w:val="24"/>
        </w:rPr>
        <w:t>.</w:t>
      </w:r>
      <w:r w:rsidR="0079520F">
        <w:rPr>
          <w:szCs w:val="24"/>
        </w:rPr>
        <w:t xml:space="preserve"> then</w:t>
      </w:r>
      <w:r w:rsidR="00585A58">
        <w:rPr>
          <w:szCs w:val="24"/>
        </w:rPr>
        <w:t xml:space="preserve"> place </w:t>
      </w:r>
      <w:r w:rsidR="003162EA">
        <w:rPr>
          <w:szCs w:val="24"/>
        </w:rPr>
        <w:t>a</w:t>
      </w:r>
      <w:r w:rsidR="00585A58">
        <w:rPr>
          <w:szCs w:val="24"/>
        </w:rPr>
        <w:t xml:space="preserve"> close</w:t>
      </w:r>
      <w:r w:rsidR="0079520F">
        <w:rPr>
          <w:szCs w:val="24"/>
        </w:rPr>
        <w:t xml:space="preserve"> </w:t>
      </w:r>
      <w:r w:rsidR="00585A58">
        <w:rPr>
          <w:szCs w:val="24"/>
        </w:rPr>
        <w:t>the bracket</w:t>
      </w:r>
      <w:r w:rsidR="00E62B5E">
        <w:rPr>
          <w:szCs w:val="24"/>
        </w:rPr>
        <w:t xml:space="preserve"> after it to show where the quotation came from</w:t>
      </w:r>
      <w:r w:rsidR="00077F61">
        <w:rPr>
          <w:szCs w:val="24"/>
        </w:rPr>
        <w:t xml:space="preserve"> and that’s </w:t>
      </w:r>
      <w:r w:rsidR="00DA7069">
        <w:rPr>
          <w:szCs w:val="24"/>
        </w:rPr>
        <w:t>how to quote long quotations</w:t>
      </w:r>
      <w:r w:rsidR="00A47B16">
        <w:rPr>
          <w:szCs w:val="24"/>
        </w:rPr>
        <w:t>.</w:t>
      </w:r>
    </w:p>
    <w:p w14:paraId="5E194D66" w14:textId="77777777" w:rsidR="008A3600" w:rsidRDefault="008A3600" w:rsidP="006915DB">
      <w:pPr>
        <w:spacing w:line="480" w:lineRule="auto"/>
        <w:ind w:left="0" w:firstLine="0"/>
        <w:rPr>
          <w:szCs w:val="24"/>
        </w:rPr>
      </w:pPr>
    </w:p>
    <w:p w14:paraId="5053FECB" w14:textId="1EE1648F" w:rsidR="008A3600" w:rsidRDefault="00DA7069" w:rsidP="00560602">
      <w:pPr>
        <w:numPr>
          <w:ilvl w:val="0"/>
          <w:numId w:val="3"/>
        </w:numPr>
        <w:spacing w:line="480" w:lineRule="auto"/>
      </w:pPr>
      <w:r>
        <w:rPr>
          <w:szCs w:val="24"/>
        </w:rPr>
        <w:t xml:space="preserve"> </w:t>
      </w:r>
      <w:r w:rsidR="008A3600" w:rsidRPr="008A3600">
        <w:t xml:space="preserve">Explain how you can begin to conduct research for an academic assignment. Identify five sources which would be acceptable for academic study.   </w:t>
      </w:r>
    </w:p>
    <w:p w14:paraId="47DB94AB" w14:textId="4DE35257" w:rsidR="00560602" w:rsidRDefault="00560602" w:rsidP="00560602">
      <w:pPr>
        <w:spacing w:line="480" w:lineRule="auto"/>
        <w:ind w:left="355" w:firstLine="0"/>
      </w:pPr>
    </w:p>
    <w:p w14:paraId="7A1C15A6" w14:textId="599BBEF4" w:rsidR="00A9347F" w:rsidRDefault="00560602" w:rsidP="00A9347F">
      <w:pPr>
        <w:spacing w:line="480" w:lineRule="auto"/>
        <w:ind w:left="360"/>
        <w:rPr>
          <w:szCs w:val="24"/>
        </w:rPr>
      </w:pPr>
      <w:r w:rsidRPr="0425DD96">
        <w:rPr>
          <w:szCs w:val="24"/>
        </w:rPr>
        <w:t>When research</w:t>
      </w:r>
      <w:r>
        <w:rPr>
          <w:szCs w:val="24"/>
        </w:rPr>
        <w:t>ing</w:t>
      </w:r>
      <w:r w:rsidRPr="0425DD96">
        <w:rPr>
          <w:szCs w:val="24"/>
        </w:rPr>
        <w:t xml:space="preserve"> for an academic assignment</w:t>
      </w:r>
      <w:r w:rsidR="0050141E">
        <w:rPr>
          <w:szCs w:val="24"/>
        </w:rPr>
        <w:t xml:space="preserve">, </w:t>
      </w:r>
      <w:r w:rsidRPr="0425DD96">
        <w:rPr>
          <w:szCs w:val="24"/>
        </w:rPr>
        <w:t xml:space="preserve">any of these resources </w:t>
      </w:r>
      <w:r w:rsidR="008E74F7">
        <w:rPr>
          <w:szCs w:val="24"/>
        </w:rPr>
        <w:t>would be acceptable</w:t>
      </w:r>
      <w:r w:rsidR="004139C3">
        <w:rPr>
          <w:szCs w:val="24"/>
        </w:rPr>
        <w:t xml:space="preserve"> for academic study</w:t>
      </w:r>
      <w:r w:rsidR="00167D0F">
        <w:rPr>
          <w:szCs w:val="24"/>
        </w:rPr>
        <w:t>. N</w:t>
      </w:r>
      <w:r w:rsidRPr="0425DD96">
        <w:rPr>
          <w:szCs w:val="24"/>
        </w:rPr>
        <w:t>ewspaper, books, journals, article and web pages most of these sources can</w:t>
      </w:r>
      <w:r w:rsidR="00520425">
        <w:rPr>
          <w:szCs w:val="24"/>
        </w:rPr>
        <w:t xml:space="preserve"> be found using the </w:t>
      </w:r>
      <w:r w:rsidR="00354040">
        <w:rPr>
          <w:szCs w:val="24"/>
        </w:rPr>
        <w:t>library services that are on offer to students</w:t>
      </w:r>
      <w:r w:rsidR="008E74F7">
        <w:rPr>
          <w:szCs w:val="24"/>
        </w:rPr>
        <w:t>.</w:t>
      </w:r>
      <w:r w:rsidR="00520425">
        <w:rPr>
          <w:szCs w:val="24"/>
        </w:rPr>
        <w:t xml:space="preserve"> </w:t>
      </w:r>
    </w:p>
    <w:p w14:paraId="24DAB4DD" w14:textId="77777777" w:rsidR="00560602" w:rsidRPr="008A3600" w:rsidRDefault="00560602" w:rsidP="00560602">
      <w:pPr>
        <w:spacing w:line="480" w:lineRule="auto"/>
        <w:ind w:left="355" w:firstLine="0"/>
      </w:pPr>
    </w:p>
    <w:p w14:paraId="70A41842" w14:textId="5DEDEFFD" w:rsidR="00F3531F" w:rsidRDefault="00BD74BE" w:rsidP="00BD74BE">
      <w:pPr>
        <w:ind w:left="0" w:firstLine="0"/>
        <w:rPr>
          <w:b/>
        </w:rPr>
      </w:pPr>
      <w:r w:rsidRPr="00BD74BE">
        <w:rPr>
          <w:b/>
        </w:rPr>
        <w:t>Part</w:t>
      </w:r>
      <w:r>
        <w:rPr>
          <w:b/>
        </w:rPr>
        <w:t xml:space="preserve"> </w:t>
      </w:r>
      <w:r w:rsidRPr="00BD74BE">
        <w:rPr>
          <w:b/>
        </w:rPr>
        <w:t>3</w:t>
      </w:r>
    </w:p>
    <w:p w14:paraId="0C1CA224" w14:textId="418501C4" w:rsidR="008E6978" w:rsidRDefault="008E6978" w:rsidP="00BD74BE">
      <w:pPr>
        <w:ind w:left="0" w:firstLine="0"/>
        <w:rPr>
          <w:b/>
        </w:rPr>
      </w:pPr>
    </w:p>
    <w:p w14:paraId="26A18902" w14:textId="1E11CC2C" w:rsidR="008E6978" w:rsidRDefault="008E6978" w:rsidP="00BD74BE">
      <w:pPr>
        <w:ind w:left="0" w:firstLine="0"/>
        <w:rPr>
          <w:b/>
        </w:rPr>
      </w:pPr>
    </w:p>
    <w:p w14:paraId="45C03E89" w14:textId="377D0767" w:rsidR="008E6978" w:rsidRDefault="008E6978" w:rsidP="004756BA">
      <w:pPr>
        <w:spacing w:line="480" w:lineRule="auto"/>
        <w:ind w:left="0" w:firstLine="0"/>
        <w:jc w:val="both"/>
        <w:rPr>
          <w:szCs w:val="24"/>
        </w:rPr>
      </w:pPr>
      <w:r w:rsidRPr="2A3BA0D9">
        <w:rPr>
          <w:szCs w:val="24"/>
        </w:rPr>
        <w:t xml:space="preserve"> </w:t>
      </w:r>
      <w:r w:rsidR="004756BA">
        <w:rPr>
          <w:szCs w:val="24"/>
        </w:rPr>
        <w:t>I</w:t>
      </w:r>
      <w:r w:rsidRPr="2A3BA0D9">
        <w:rPr>
          <w:szCs w:val="24"/>
        </w:rPr>
        <w:t xml:space="preserve">n this assignment </w:t>
      </w:r>
      <w:r w:rsidR="004756BA">
        <w:rPr>
          <w:szCs w:val="24"/>
        </w:rPr>
        <w:t xml:space="preserve">the writer </w:t>
      </w:r>
      <w:r w:rsidRPr="2A3BA0D9">
        <w:rPr>
          <w:szCs w:val="24"/>
        </w:rPr>
        <w:t>will be giv</w:t>
      </w:r>
      <w:r w:rsidR="004756BA">
        <w:rPr>
          <w:szCs w:val="24"/>
        </w:rPr>
        <w:t xml:space="preserve">ing </w:t>
      </w:r>
      <w:r w:rsidRPr="2A3BA0D9">
        <w:rPr>
          <w:szCs w:val="24"/>
        </w:rPr>
        <w:t xml:space="preserve">a critical review </w:t>
      </w:r>
      <w:r w:rsidR="001715EB" w:rsidRPr="2A3BA0D9">
        <w:rPr>
          <w:szCs w:val="24"/>
        </w:rPr>
        <w:t xml:space="preserve">on </w:t>
      </w:r>
      <w:proofErr w:type="spellStart"/>
      <w:r w:rsidR="001715EB" w:rsidRPr="2A3BA0D9">
        <w:rPr>
          <w:szCs w:val="24"/>
        </w:rPr>
        <w:t>Agatston</w:t>
      </w:r>
      <w:proofErr w:type="spellEnd"/>
      <w:r w:rsidRPr="2A3BA0D9">
        <w:rPr>
          <w:szCs w:val="24"/>
        </w:rPr>
        <w:t>, Kowalski, Limber (2007) report on cyberbullying.</w:t>
      </w:r>
      <w:r w:rsidR="00961394">
        <w:rPr>
          <w:szCs w:val="24"/>
        </w:rPr>
        <w:t xml:space="preserve"> In t</w:t>
      </w:r>
      <w:r w:rsidRPr="2A3BA0D9">
        <w:rPr>
          <w:szCs w:val="24"/>
        </w:rPr>
        <w:t>his report a total hundred and forty-eight students, across two middle schools and two high school</w:t>
      </w:r>
      <w:r w:rsidR="006F5317">
        <w:rPr>
          <w:szCs w:val="24"/>
        </w:rPr>
        <w:t xml:space="preserve"> to create</w:t>
      </w:r>
      <w:r w:rsidRPr="2A3BA0D9">
        <w:rPr>
          <w:szCs w:val="24"/>
        </w:rPr>
        <w:t xml:space="preserve"> </w:t>
      </w:r>
      <w:r w:rsidR="0057274B">
        <w:rPr>
          <w:szCs w:val="24"/>
        </w:rPr>
        <w:t>a</w:t>
      </w:r>
      <w:r w:rsidRPr="2A3BA0D9">
        <w:rPr>
          <w:szCs w:val="24"/>
        </w:rPr>
        <w:t xml:space="preserve"> focus groups </w:t>
      </w:r>
      <w:r w:rsidR="008503A2">
        <w:rPr>
          <w:szCs w:val="24"/>
        </w:rPr>
        <w:t>that was</w:t>
      </w:r>
      <w:r w:rsidRPr="2A3BA0D9">
        <w:rPr>
          <w:szCs w:val="24"/>
        </w:rPr>
        <w:t xml:space="preserve"> hold for forty-five minutes. The aim of the article is </w:t>
      </w:r>
      <w:r w:rsidR="00BF22ED">
        <w:rPr>
          <w:szCs w:val="24"/>
        </w:rPr>
        <w:t>to see what</w:t>
      </w:r>
      <w:r w:rsidRPr="2A3BA0D9">
        <w:rPr>
          <w:szCs w:val="24"/>
        </w:rPr>
        <w:t xml:space="preserve"> prevention </w:t>
      </w:r>
      <w:r w:rsidRPr="2A3BA0D9">
        <w:rPr>
          <w:szCs w:val="24"/>
        </w:rPr>
        <w:lastRenderedPageBreak/>
        <w:t>strategies are in place and to gain a better</w:t>
      </w:r>
      <w:r w:rsidR="00666CD8">
        <w:rPr>
          <w:szCs w:val="24"/>
        </w:rPr>
        <w:t xml:space="preserve"> knowledge and</w:t>
      </w:r>
      <w:r w:rsidR="0015263C">
        <w:rPr>
          <w:szCs w:val="24"/>
        </w:rPr>
        <w:t xml:space="preserve"> to</w:t>
      </w:r>
      <w:r w:rsidR="00666CD8">
        <w:rPr>
          <w:szCs w:val="24"/>
        </w:rPr>
        <w:t xml:space="preserve"> </w:t>
      </w:r>
      <w:r w:rsidRPr="2A3BA0D9">
        <w:rPr>
          <w:szCs w:val="24"/>
        </w:rPr>
        <w:t>understand the impact of cyber bullying</w:t>
      </w:r>
      <w:r w:rsidR="00CC061F">
        <w:rPr>
          <w:szCs w:val="24"/>
        </w:rPr>
        <w:t>.</w:t>
      </w:r>
    </w:p>
    <w:p w14:paraId="30B20B17" w14:textId="77777777" w:rsidR="00142E6E" w:rsidRDefault="00142E6E" w:rsidP="004756BA">
      <w:pPr>
        <w:spacing w:line="480" w:lineRule="auto"/>
        <w:ind w:left="0" w:firstLine="0"/>
        <w:jc w:val="both"/>
        <w:rPr>
          <w:szCs w:val="24"/>
        </w:rPr>
      </w:pPr>
    </w:p>
    <w:p w14:paraId="7D0286EC" w14:textId="7BC49E65" w:rsidR="00E36B1F" w:rsidRDefault="003D2F8A" w:rsidP="00E36B1F">
      <w:pPr>
        <w:spacing w:line="480" w:lineRule="auto"/>
        <w:jc w:val="both"/>
        <w:rPr>
          <w:szCs w:val="24"/>
        </w:rPr>
      </w:pPr>
      <w:r>
        <w:rPr>
          <w:szCs w:val="24"/>
        </w:rPr>
        <w:t>T</w:t>
      </w:r>
      <w:r w:rsidR="00686F7A" w:rsidRPr="2A3BA0D9">
        <w:rPr>
          <w:szCs w:val="24"/>
        </w:rPr>
        <w:t>he writer is going to review the report and</w:t>
      </w:r>
      <w:r w:rsidR="006854AD">
        <w:rPr>
          <w:szCs w:val="24"/>
        </w:rPr>
        <w:t xml:space="preserve"> select key point</w:t>
      </w:r>
      <w:r w:rsidR="00127541">
        <w:rPr>
          <w:szCs w:val="24"/>
        </w:rPr>
        <w:t>s</w:t>
      </w:r>
      <w:r w:rsidR="00686F7A" w:rsidRPr="2A3BA0D9">
        <w:rPr>
          <w:szCs w:val="24"/>
        </w:rPr>
        <w:t xml:space="preserve"> and</w:t>
      </w:r>
      <w:r w:rsidR="00127541">
        <w:rPr>
          <w:szCs w:val="24"/>
        </w:rPr>
        <w:t xml:space="preserve"> state</w:t>
      </w:r>
      <w:r w:rsidR="001C4E53">
        <w:rPr>
          <w:szCs w:val="24"/>
        </w:rPr>
        <w:t>,</w:t>
      </w:r>
      <w:r w:rsidR="00127541">
        <w:rPr>
          <w:szCs w:val="24"/>
        </w:rPr>
        <w:t xml:space="preserve"> </w:t>
      </w:r>
      <w:r w:rsidR="0027143E">
        <w:rPr>
          <w:szCs w:val="24"/>
        </w:rPr>
        <w:t xml:space="preserve">the </w:t>
      </w:r>
      <w:r w:rsidR="006310BB">
        <w:rPr>
          <w:szCs w:val="24"/>
        </w:rPr>
        <w:t>writer’s</w:t>
      </w:r>
      <w:r w:rsidR="0027143E">
        <w:rPr>
          <w:szCs w:val="24"/>
        </w:rPr>
        <w:t xml:space="preserve"> opinion</w:t>
      </w:r>
      <w:r w:rsidR="001C4E53">
        <w:rPr>
          <w:szCs w:val="24"/>
        </w:rPr>
        <w:t>s</w:t>
      </w:r>
      <w:r w:rsidR="0027143E">
        <w:rPr>
          <w:szCs w:val="24"/>
        </w:rPr>
        <w:t xml:space="preserve"> on</w:t>
      </w:r>
      <w:r w:rsidR="00686F7A" w:rsidRPr="2A3BA0D9">
        <w:rPr>
          <w:szCs w:val="24"/>
        </w:rPr>
        <w:t xml:space="preserve"> how could </w:t>
      </w:r>
      <w:proofErr w:type="spellStart"/>
      <w:r w:rsidR="00686F7A" w:rsidRPr="2A3BA0D9">
        <w:rPr>
          <w:szCs w:val="24"/>
        </w:rPr>
        <w:t>Agatson</w:t>
      </w:r>
      <w:proofErr w:type="spellEnd"/>
      <w:r w:rsidR="00686F7A" w:rsidRPr="2A3BA0D9">
        <w:rPr>
          <w:szCs w:val="24"/>
        </w:rPr>
        <w:t xml:space="preserve">, Kowalski, Limber could have expanded on this report or presentation. </w:t>
      </w:r>
      <w:r w:rsidR="0050221C">
        <w:rPr>
          <w:szCs w:val="24"/>
        </w:rPr>
        <w:t>The first thing the writer notices is how the report is</w:t>
      </w:r>
      <w:r w:rsidR="00E36B1F" w:rsidRPr="2A3BA0D9">
        <w:rPr>
          <w:szCs w:val="24"/>
        </w:rPr>
        <w:t xml:space="preserve"> structure</w:t>
      </w:r>
      <w:r w:rsidR="002F2013">
        <w:rPr>
          <w:szCs w:val="24"/>
        </w:rPr>
        <w:t>.</w:t>
      </w:r>
    </w:p>
    <w:p w14:paraId="07510DF8" w14:textId="39603A30" w:rsidR="00CB2A84" w:rsidRDefault="002F2013" w:rsidP="00CB2A84">
      <w:pPr>
        <w:spacing w:line="480" w:lineRule="auto"/>
        <w:jc w:val="both"/>
        <w:rPr>
          <w:szCs w:val="24"/>
        </w:rPr>
      </w:pPr>
      <w:r>
        <w:rPr>
          <w:szCs w:val="24"/>
        </w:rPr>
        <w:t>The way this report has been st</w:t>
      </w:r>
      <w:r w:rsidR="00211605">
        <w:rPr>
          <w:szCs w:val="24"/>
        </w:rPr>
        <w:t xml:space="preserve">ructure has </w:t>
      </w:r>
      <w:r w:rsidR="00983599">
        <w:rPr>
          <w:szCs w:val="24"/>
        </w:rPr>
        <w:t>very</w:t>
      </w:r>
      <w:r w:rsidR="00211605">
        <w:rPr>
          <w:szCs w:val="24"/>
        </w:rPr>
        <w:t xml:space="preserve"> little paragraph’s </w:t>
      </w:r>
      <w:r w:rsidR="00983599">
        <w:rPr>
          <w:szCs w:val="24"/>
        </w:rPr>
        <w:t xml:space="preserve">causing the </w:t>
      </w:r>
      <w:r w:rsidR="008349C7">
        <w:rPr>
          <w:szCs w:val="24"/>
        </w:rPr>
        <w:t>article</w:t>
      </w:r>
      <w:r w:rsidR="00983599">
        <w:rPr>
          <w:szCs w:val="24"/>
        </w:rPr>
        <w:t xml:space="preserve"> to be compact</w:t>
      </w:r>
      <w:r w:rsidR="008349C7">
        <w:rPr>
          <w:szCs w:val="24"/>
        </w:rPr>
        <w:t>,</w:t>
      </w:r>
      <w:r w:rsidR="001A3981">
        <w:rPr>
          <w:szCs w:val="24"/>
        </w:rPr>
        <w:t xml:space="preserve"> the article would be </w:t>
      </w:r>
      <w:r w:rsidR="00646BEE">
        <w:rPr>
          <w:szCs w:val="24"/>
        </w:rPr>
        <w:t xml:space="preserve">better layout if it had paragraph’s this </w:t>
      </w:r>
      <w:r w:rsidR="00097B91">
        <w:rPr>
          <w:szCs w:val="24"/>
        </w:rPr>
        <w:t>make this</w:t>
      </w:r>
      <w:r w:rsidR="00BD1643">
        <w:rPr>
          <w:szCs w:val="24"/>
        </w:rPr>
        <w:t xml:space="preserve"> the article to read </w:t>
      </w:r>
      <w:r w:rsidR="001B62AD">
        <w:rPr>
          <w:szCs w:val="24"/>
        </w:rPr>
        <w:t>for other readers.</w:t>
      </w:r>
      <w:r w:rsidR="00B2150B">
        <w:rPr>
          <w:szCs w:val="24"/>
        </w:rPr>
        <w:t xml:space="preserve"> </w:t>
      </w:r>
      <w:r w:rsidR="00B2150B" w:rsidRPr="2A3BA0D9">
        <w:rPr>
          <w:szCs w:val="24"/>
        </w:rPr>
        <w:t xml:space="preserve">When starting a new section, you must finish the theme off or open sentence to the next </w:t>
      </w:r>
      <w:r w:rsidR="00B2150B">
        <w:rPr>
          <w:szCs w:val="24"/>
        </w:rPr>
        <w:t>theme</w:t>
      </w:r>
      <w:r w:rsidR="00B2150B" w:rsidRPr="2A3BA0D9">
        <w:rPr>
          <w:szCs w:val="24"/>
        </w:rPr>
        <w:t xml:space="preserve">. When </w:t>
      </w:r>
      <w:r w:rsidR="00D03AE3" w:rsidRPr="2A3BA0D9">
        <w:rPr>
          <w:szCs w:val="24"/>
        </w:rPr>
        <w:t>analysis</w:t>
      </w:r>
      <w:r w:rsidR="00B2150B" w:rsidRPr="2A3BA0D9">
        <w:rPr>
          <w:szCs w:val="24"/>
        </w:rPr>
        <w:t xml:space="preserve"> this report, it should flow from top to bottom but </w:t>
      </w:r>
      <w:r w:rsidR="00792A33">
        <w:rPr>
          <w:szCs w:val="24"/>
        </w:rPr>
        <w:t xml:space="preserve">in </w:t>
      </w:r>
      <w:r w:rsidR="003B70CC">
        <w:rPr>
          <w:szCs w:val="24"/>
        </w:rPr>
        <w:t>some</w:t>
      </w:r>
      <w:r w:rsidR="00B2150B" w:rsidRPr="2A3BA0D9">
        <w:rPr>
          <w:szCs w:val="24"/>
        </w:rPr>
        <w:t xml:space="preserve"> paragraphs are </w:t>
      </w:r>
      <w:r w:rsidR="00577FDD">
        <w:rPr>
          <w:szCs w:val="24"/>
        </w:rPr>
        <w:t>going off topic</w:t>
      </w:r>
      <w:r w:rsidR="00B2150B" w:rsidRPr="2A3BA0D9">
        <w:rPr>
          <w:szCs w:val="24"/>
        </w:rPr>
        <w:t xml:space="preserve"> mid-sentence this can cause readers to be confused. </w:t>
      </w:r>
      <w:r w:rsidR="00B674C0">
        <w:rPr>
          <w:szCs w:val="24"/>
        </w:rPr>
        <w:t>After</w:t>
      </w:r>
      <w:r w:rsidR="00CB2A84" w:rsidRPr="2A3BA0D9">
        <w:rPr>
          <w:szCs w:val="24"/>
        </w:rPr>
        <w:t xml:space="preserve"> the writer </w:t>
      </w:r>
      <w:r w:rsidR="00ED1BA2">
        <w:rPr>
          <w:szCs w:val="24"/>
        </w:rPr>
        <w:t>notice</w:t>
      </w:r>
      <w:r w:rsidR="00170242">
        <w:rPr>
          <w:szCs w:val="24"/>
        </w:rPr>
        <w:t xml:space="preserve"> the lack of structure in this article</w:t>
      </w:r>
      <w:r w:rsidR="000921E6">
        <w:rPr>
          <w:szCs w:val="24"/>
        </w:rPr>
        <w:t xml:space="preserve">, the writer </w:t>
      </w:r>
      <w:r w:rsidR="006B73BE">
        <w:rPr>
          <w:szCs w:val="24"/>
        </w:rPr>
        <w:t xml:space="preserve">will now analyse the </w:t>
      </w:r>
      <w:r w:rsidR="00CB2A84" w:rsidRPr="2A3BA0D9">
        <w:rPr>
          <w:szCs w:val="24"/>
        </w:rPr>
        <w:t>language that’s used in this report.</w:t>
      </w:r>
    </w:p>
    <w:p w14:paraId="3BA50C32" w14:textId="77777777" w:rsidR="00142E6E" w:rsidRDefault="00142E6E" w:rsidP="00CB2A84">
      <w:pPr>
        <w:spacing w:line="480" w:lineRule="auto"/>
        <w:jc w:val="both"/>
        <w:rPr>
          <w:szCs w:val="24"/>
        </w:rPr>
      </w:pPr>
    </w:p>
    <w:p w14:paraId="3A29BD66" w14:textId="73468492" w:rsidR="00B54E1D" w:rsidRDefault="00FF11B8" w:rsidP="00B54E1D">
      <w:pPr>
        <w:spacing w:line="480" w:lineRule="auto"/>
        <w:jc w:val="both"/>
        <w:rPr>
          <w:szCs w:val="24"/>
        </w:rPr>
      </w:pPr>
      <w:r>
        <w:rPr>
          <w:szCs w:val="24"/>
        </w:rPr>
        <w:t xml:space="preserve">After </w:t>
      </w:r>
      <w:r w:rsidR="000C08D2">
        <w:rPr>
          <w:szCs w:val="24"/>
        </w:rPr>
        <w:t xml:space="preserve">assessing the </w:t>
      </w:r>
      <w:r w:rsidR="008A5BB2">
        <w:rPr>
          <w:szCs w:val="24"/>
        </w:rPr>
        <w:t xml:space="preserve">entire </w:t>
      </w:r>
      <w:r w:rsidR="00B54E1D">
        <w:rPr>
          <w:szCs w:val="24"/>
        </w:rPr>
        <w:t>report,</w:t>
      </w:r>
      <w:r w:rsidR="008A5BB2">
        <w:rPr>
          <w:szCs w:val="24"/>
        </w:rPr>
        <w:t xml:space="preserve"> </w:t>
      </w:r>
      <w:r w:rsidR="00E1218B">
        <w:rPr>
          <w:szCs w:val="24"/>
        </w:rPr>
        <w:t xml:space="preserve">the major recommendation in the </w:t>
      </w:r>
      <w:r w:rsidR="00B54E1D">
        <w:rPr>
          <w:szCs w:val="24"/>
        </w:rPr>
        <w:t>size of the font</w:t>
      </w:r>
      <w:r w:rsidR="008A1243" w:rsidRPr="2A3BA0D9">
        <w:rPr>
          <w:szCs w:val="24"/>
        </w:rPr>
        <w:t>.</w:t>
      </w:r>
      <w:r w:rsidR="00B54E1D" w:rsidRPr="2A3BA0D9">
        <w:rPr>
          <w:szCs w:val="24"/>
        </w:rPr>
        <w:t xml:space="preserve"> A way to improve this report is to enlarge the report text, so readers wouldn’t struggle reading the whole report. The </w:t>
      </w:r>
      <w:r w:rsidR="00A948AE" w:rsidRPr="2A3BA0D9">
        <w:rPr>
          <w:szCs w:val="24"/>
        </w:rPr>
        <w:t>type</w:t>
      </w:r>
      <w:r w:rsidR="00B54E1D" w:rsidRPr="2A3BA0D9">
        <w:rPr>
          <w:szCs w:val="24"/>
        </w:rPr>
        <w:t xml:space="preserve"> </w:t>
      </w:r>
      <w:r w:rsidR="00A948AE">
        <w:rPr>
          <w:szCs w:val="24"/>
        </w:rPr>
        <w:t xml:space="preserve">of </w:t>
      </w:r>
      <w:r w:rsidR="007D7544">
        <w:rPr>
          <w:szCs w:val="24"/>
        </w:rPr>
        <w:t xml:space="preserve">font </w:t>
      </w:r>
      <w:r w:rsidR="007D7544" w:rsidRPr="2A3BA0D9">
        <w:rPr>
          <w:szCs w:val="24"/>
        </w:rPr>
        <w:t>should</w:t>
      </w:r>
      <w:r w:rsidR="00B54E1D" w:rsidRPr="2A3BA0D9">
        <w:rPr>
          <w:szCs w:val="24"/>
        </w:rPr>
        <w:t xml:space="preserve"> be </w:t>
      </w:r>
      <w:r w:rsidR="007D7544" w:rsidRPr="2A3BA0D9">
        <w:rPr>
          <w:szCs w:val="24"/>
        </w:rPr>
        <w:t>changed</w:t>
      </w:r>
      <w:r w:rsidR="00B54E1D" w:rsidRPr="2A3BA0D9">
        <w:rPr>
          <w:szCs w:val="24"/>
        </w:rPr>
        <w:t xml:space="preserve"> </w:t>
      </w:r>
      <w:r w:rsidR="007D7544">
        <w:rPr>
          <w:szCs w:val="24"/>
        </w:rPr>
        <w:t>to</w:t>
      </w:r>
      <w:r w:rsidR="00B54E1D" w:rsidRPr="2A3BA0D9">
        <w:rPr>
          <w:szCs w:val="24"/>
        </w:rPr>
        <w:t xml:space="preserve"> cause </w:t>
      </w:r>
      <w:r w:rsidR="007D7544" w:rsidRPr="2A3BA0D9">
        <w:rPr>
          <w:szCs w:val="24"/>
        </w:rPr>
        <w:t>it just</w:t>
      </w:r>
      <w:r w:rsidR="00B54E1D" w:rsidRPr="2A3BA0D9">
        <w:rPr>
          <w:szCs w:val="24"/>
        </w:rPr>
        <w:t xml:space="preserve"> simpler with</w:t>
      </w:r>
      <w:r w:rsidR="00BD3E63">
        <w:rPr>
          <w:szCs w:val="24"/>
        </w:rPr>
        <w:t xml:space="preserve"> a</w:t>
      </w:r>
      <w:r w:rsidR="00B54E1D" w:rsidRPr="2A3BA0D9">
        <w:rPr>
          <w:szCs w:val="24"/>
        </w:rPr>
        <w:t xml:space="preserve"> </w:t>
      </w:r>
      <w:r w:rsidR="008A1243">
        <w:rPr>
          <w:szCs w:val="24"/>
        </w:rPr>
        <w:t>standard</w:t>
      </w:r>
      <w:r w:rsidR="00B54E1D" w:rsidRPr="2A3BA0D9">
        <w:rPr>
          <w:szCs w:val="24"/>
        </w:rPr>
        <w:t xml:space="preserve"> font.</w:t>
      </w:r>
      <w:r w:rsidR="00C27E2A">
        <w:rPr>
          <w:szCs w:val="24"/>
        </w:rPr>
        <w:t xml:space="preserve"> </w:t>
      </w:r>
      <w:r w:rsidR="001D188B">
        <w:rPr>
          <w:szCs w:val="24"/>
        </w:rPr>
        <w:t>After talking</w:t>
      </w:r>
      <w:r w:rsidR="00D645E1">
        <w:rPr>
          <w:szCs w:val="24"/>
        </w:rPr>
        <w:t xml:space="preserve"> about</w:t>
      </w:r>
      <w:r w:rsidR="00A05485">
        <w:rPr>
          <w:szCs w:val="24"/>
        </w:rPr>
        <w:t xml:space="preserve"> the </w:t>
      </w:r>
      <w:r w:rsidR="00B64FD1">
        <w:rPr>
          <w:szCs w:val="24"/>
        </w:rPr>
        <w:t>language in this article, the</w:t>
      </w:r>
      <w:r w:rsidR="00B3225A">
        <w:rPr>
          <w:szCs w:val="24"/>
        </w:rPr>
        <w:t xml:space="preserve"> </w:t>
      </w:r>
      <w:r w:rsidR="00C27E2A">
        <w:rPr>
          <w:szCs w:val="24"/>
        </w:rPr>
        <w:t xml:space="preserve">writer </w:t>
      </w:r>
      <w:r w:rsidR="00B3225A">
        <w:rPr>
          <w:szCs w:val="24"/>
        </w:rPr>
        <w:t>will</w:t>
      </w:r>
      <w:r w:rsidR="0005407F">
        <w:rPr>
          <w:szCs w:val="24"/>
        </w:rPr>
        <w:t xml:space="preserve"> now</w:t>
      </w:r>
      <w:r w:rsidR="00B3225A">
        <w:rPr>
          <w:szCs w:val="24"/>
        </w:rPr>
        <w:t xml:space="preserve"> </w:t>
      </w:r>
      <w:r w:rsidR="009E3338">
        <w:rPr>
          <w:szCs w:val="24"/>
        </w:rPr>
        <w:t xml:space="preserve">mention his </w:t>
      </w:r>
      <w:r w:rsidR="00B54E1D" w:rsidRPr="2A3BA0D9">
        <w:rPr>
          <w:szCs w:val="24"/>
        </w:rPr>
        <w:t>thought</w:t>
      </w:r>
      <w:r w:rsidR="0005407F">
        <w:rPr>
          <w:szCs w:val="24"/>
        </w:rPr>
        <w:t xml:space="preserve">s </w:t>
      </w:r>
      <w:r w:rsidR="00B3225A" w:rsidRPr="2A3BA0D9">
        <w:rPr>
          <w:szCs w:val="24"/>
        </w:rPr>
        <w:t>concluded</w:t>
      </w:r>
      <w:r w:rsidR="00D645E1">
        <w:rPr>
          <w:szCs w:val="24"/>
        </w:rPr>
        <w:t xml:space="preserve"> </w:t>
      </w:r>
      <w:r w:rsidR="0005407F">
        <w:rPr>
          <w:szCs w:val="24"/>
        </w:rPr>
        <w:t>from</w:t>
      </w:r>
      <w:r w:rsidR="00B54E1D" w:rsidRPr="2A3BA0D9">
        <w:rPr>
          <w:szCs w:val="24"/>
        </w:rPr>
        <w:t xml:space="preserve"> reading this report.</w:t>
      </w:r>
    </w:p>
    <w:p w14:paraId="7358CEA5" w14:textId="45D19BF3" w:rsidR="00385F6D" w:rsidRDefault="00A031D5" w:rsidP="00B54E1D">
      <w:pPr>
        <w:spacing w:line="480" w:lineRule="auto"/>
        <w:jc w:val="both"/>
        <w:rPr>
          <w:szCs w:val="24"/>
        </w:rPr>
      </w:pPr>
      <w:r w:rsidRPr="2A3BA0D9">
        <w:rPr>
          <w:szCs w:val="24"/>
        </w:rPr>
        <w:t>Afterwards</w:t>
      </w:r>
      <w:r w:rsidR="00385F6D" w:rsidRPr="2A3BA0D9">
        <w:rPr>
          <w:szCs w:val="24"/>
        </w:rPr>
        <w:t xml:space="preserve"> reading the whole</w:t>
      </w:r>
      <w:r w:rsidR="00385F6D">
        <w:rPr>
          <w:szCs w:val="24"/>
        </w:rPr>
        <w:t xml:space="preserve"> entire</w:t>
      </w:r>
      <w:r w:rsidR="00385F6D" w:rsidRPr="2A3BA0D9">
        <w:rPr>
          <w:szCs w:val="24"/>
        </w:rPr>
        <w:t xml:space="preserve"> report, the writer found this information was not reliable </w:t>
      </w:r>
      <w:r w:rsidR="00266E3F" w:rsidRPr="2A3BA0D9">
        <w:rPr>
          <w:szCs w:val="24"/>
        </w:rPr>
        <w:t>for</w:t>
      </w:r>
      <w:r w:rsidR="00385F6D" w:rsidRPr="2A3BA0D9">
        <w:rPr>
          <w:szCs w:val="24"/>
        </w:rPr>
        <w:t xml:space="preserve"> </w:t>
      </w:r>
      <w:r w:rsidR="00754093" w:rsidRPr="2A3BA0D9">
        <w:rPr>
          <w:szCs w:val="24"/>
        </w:rPr>
        <w:t>it’s</w:t>
      </w:r>
      <w:r w:rsidR="00385F6D" w:rsidRPr="2A3BA0D9">
        <w:rPr>
          <w:szCs w:val="24"/>
        </w:rPr>
        <w:t xml:space="preserve"> only </w:t>
      </w:r>
      <w:r w:rsidR="003C6706">
        <w:rPr>
          <w:szCs w:val="24"/>
        </w:rPr>
        <w:t>a</w:t>
      </w:r>
      <w:r w:rsidR="00385F6D" w:rsidRPr="2A3BA0D9">
        <w:rPr>
          <w:szCs w:val="24"/>
        </w:rPr>
        <w:t xml:space="preserve"> </w:t>
      </w:r>
      <w:r w:rsidR="0044114A">
        <w:rPr>
          <w:szCs w:val="24"/>
        </w:rPr>
        <w:t>few people from</w:t>
      </w:r>
      <w:r w:rsidR="00385F6D" w:rsidRPr="2A3BA0D9">
        <w:rPr>
          <w:szCs w:val="24"/>
        </w:rPr>
        <w:t xml:space="preserve"> grade six to eight and only two middle schools and two high school</w:t>
      </w:r>
      <w:r w:rsidR="0044114A">
        <w:rPr>
          <w:szCs w:val="24"/>
        </w:rPr>
        <w:t xml:space="preserve"> was </w:t>
      </w:r>
      <w:r w:rsidR="00EF72F1">
        <w:rPr>
          <w:szCs w:val="24"/>
        </w:rPr>
        <w:t>selected. This causes</w:t>
      </w:r>
      <w:r w:rsidR="00E30BFB" w:rsidRPr="2A3BA0D9">
        <w:rPr>
          <w:szCs w:val="24"/>
        </w:rPr>
        <w:t xml:space="preserve"> </w:t>
      </w:r>
      <w:r w:rsidR="00EF72F1">
        <w:rPr>
          <w:szCs w:val="24"/>
        </w:rPr>
        <w:t>th</w:t>
      </w:r>
      <w:r w:rsidR="0055414E">
        <w:rPr>
          <w:szCs w:val="24"/>
        </w:rPr>
        <w:t xml:space="preserve">e </w:t>
      </w:r>
      <w:r w:rsidR="00A33C45">
        <w:rPr>
          <w:szCs w:val="24"/>
        </w:rPr>
        <w:t>evidence</w:t>
      </w:r>
      <w:r w:rsidR="0055414E">
        <w:rPr>
          <w:szCs w:val="24"/>
        </w:rPr>
        <w:t xml:space="preserve"> </w:t>
      </w:r>
      <w:r w:rsidR="00A33C45">
        <w:rPr>
          <w:szCs w:val="24"/>
        </w:rPr>
        <w:t xml:space="preserve">in the article </w:t>
      </w:r>
      <w:r w:rsidR="0055414E">
        <w:rPr>
          <w:szCs w:val="24"/>
        </w:rPr>
        <w:t xml:space="preserve">to be limited due to </w:t>
      </w:r>
      <w:r w:rsidR="00A33C45">
        <w:rPr>
          <w:szCs w:val="24"/>
        </w:rPr>
        <w:t>i</w:t>
      </w:r>
      <w:r w:rsidR="00E30BFB" w:rsidRPr="2A3BA0D9">
        <w:rPr>
          <w:szCs w:val="24"/>
        </w:rPr>
        <w:t xml:space="preserve">t's not the </w:t>
      </w:r>
      <w:r w:rsidR="009F2509" w:rsidRPr="2A3BA0D9">
        <w:rPr>
          <w:szCs w:val="24"/>
        </w:rPr>
        <w:t>whole</w:t>
      </w:r>
      <w:r w:rsidR="00E30BFB" w:rsidRPr="2A3BA0D9">
        <w:rPr>
          <w:szCs w:val="24"/>
        </w:rPr>
        <w:t xml:space="preserve"> </w:t>
      </w:r>
      <w:r w:rsidR="00A650FF" w:rsidRPr="2A3BA0D9">
        <w:rPr>
          <w:szCs w:val="24"/>
        </w:rPr>
        <w:t>city.</w:t>
      </w:r>
      <w:r w:rsidR="00E30BFB" w:rsidRPr="2A3BA0D9">
        <w:rPr>
          <w:szCs w:val="24"/>
        </w:rPr>
        <w:t xml:space="preserve"> </w:t>
      </w:r>
      <w:r w:rsidR="00EF0610">
        <w:rPr>
          <w:szCs w:val="24"/>
        </w:rPr>
        <w:t>Alternative</w:t>
      </w:r>
      <w:r w:rsidR="00754093">
        <w:rPr>
          <w:szCs w:val="24"/>
        </w:rPr>
        <w:t xml:space="preserve"> </w:t>
      </w:r>
      <w:r w:rsidR="007F3C72" w:rsidRPr="2A3BA0D9">
        <w:rPr>
          <w:szCs w:val="24"/>
        </w:rPr>
        <w:t>point</w:t>
      </w:r>
      <w:r w:rsidR="00754093">
        <w:rPr>
          <w:szCs w:val="24"/>
        </w:rPr>
        <w:t xml:space="preserve"> is that</w:t>
      </w:r>
      <w:r w:rsidR="00E30BFB" w:rsidRPr="2A3BA0D9">
        <w:rPr>
          <w:szCs w:val="24"/>
        </w:rPr>
        <w:t xml:space="preserve">, this source could be </w:t>
      </w:r>
      <w:r w:rsidR="00475FAA">
        <w:rPr>
          <w:szCs w:val="24"/>
        </w:rPr>
        <w:t xml:space="preserve">consistence </w:t>
      </w:r>
      <w:r w:rsidR="00E30BFB" w:rsidRPr="2A3BA0D9">
        <w:rPr>
          <w:szCs w:val="24"/>
        </w:rPr>
        <w:t xml:space="preserve">to young people and children not </w:t>
      </w:r>
      <w:r w:rsidR="00FC40DE" w:rsidRPr="2A3BA0D9">
        <w:rPr>
          <w:szCs w:val="24"/>
        </w:rPr>
        <w:t>wan</w:t>
      </w:r>
      <w:r w:rsidR="00FC40DE">
        <w:rPr>
          <w:szCs w:val="24"/>
        </w:rPr>
        <w:t>t to</w:t>
      </w:r>
      <w:r w:rsidR="00E30BFB" w:rsidRPr="2A3BA0D9">
        <w:rPr>
          <w:szCs w:val="24"/>
        </w:rPr>
        <w:t xml:space="preserve"> talk about </w:t>
      </w:r>
      <w:r w:rsidR="00FC40DE" w:rsidRPr="2A3BA0D9">
        <w:rPr>
          <w:szCs w:val="24"/>
        </w:rPr>
        <w:t>problems</w:t>
      </w:r>
      <w:r w:rsidR="00E30BFB" w:rsidRPr="2A3BA0D9">
        <w:rPr>
          <w:szCs w:val="24"/>
        </w:rPr>
        <w:t xml:space="preserve"> in their life</w:t>
      </w:r>
      <w:r w:rsidR="0029376E">
        <w:rPr>
          <w:szCs w:val="24"/>
        </w:rPr>
        <w:t xml:space="preserve"> at that moment of </w:t>
      </w:r>
      <w:r w:rsidR="000414FE">
        <w:rPr>
          <w:szCs w:val="24"/>
        </w:rPr>
        <w:t>time</w:t>
      </w:r>
      <w:r w:rsidR="000414FE" w:rsidRPr="2A3BA0D9">
        <w:rPr>
          <w:szCs w:val="24"/>
        </w:rPr>
        <w:t>.</w:t>
      </w:r>
      <w:r w:rsidR="000414FE">
        <w:rPr>
          <w:szCs w:val="24"/>
        </w:rPr>
        <w:t xml:space="preserve"> </w:t>
      </w:r>
      <w:r w:rsidR="000414FE" w:rsidRPr="2A3BA0D9">
        <w:rPr>
          <w:szCs w:val="24"/>
        </w:rPr>
        <w:t>This</w:t>
      </w:r>
      <w:r w:rsidR="00E30BFB" w:rsidRPr="2A3BA0D9">
        <w:rPr>
          <w:szCs w:val="24"/>
        </w:rPr>
        <w:t xml:space="preserve"> source can be reliable depending on what this </w:t>
      </w:r>
      <w:r w:rsidR="00AB4118">
        <w:rPr>
          <w:szCs w:val="24"/>
        </w:rPr>
        <w:t>article</w:t>
      </w:r>
      <w:r w:rsidR="00E30BFB" w:rsidRPr="2A3BA0D9">
        <w:rPr>
          <w:szCs w:val="24"/>
        </w:rPr>
        <w:t xml:space="preserve"> is being </w:t>
      </w:r>
      <w:r w:rsidR="00E30BFB" w:rsidRPr="2A3BA0D9">
        <w:rPr>
          <w:szCs w:val="24"/>
        </w:rPr>
        <w:lastRenderedPageBreak/>
        <w:t>use for</w:t>
      </w:r>
      <w:r w:rsidR="001F2BAC">
        <w:rPr>
          <w:szCs w:val="24"/>
        </w:rPr>
        <w:t xml:space="preserve"> example if this article was to </w:t>
      </w:r>
      <w:r w:rsidR="00003693">
        <w:rPr>
          <w:szCs w:val="24"/>
        </w:rPr>
        <w:t xml:space="preserve">be </w:t>
      </w:r>
      <w:r w:rsidR="00454496">
        <w:rPr>
          <w:szCs w:val="24"/>
        </w:rPr>
        <w:t>referencing</w:t>
      </w:r>
      <w:r w:rsidR="00003693">
        <w:rPr>
          <w:szCs w:val="24"/>
        </w:rPr>
        <w:t xml:space="preserve"> to building </w:t>
      </w:r>
      <w:r w:rsidR="00554A5B">
        <w:rPr>
          <w:szCs w:val="24"/>
        </w:rPr>
        <w:t>relationships with young people this could be a reliable source for the local area.</w:t>
      </w:r>
    </w:p>
    <w:p w14:paraId="1558A58D" w14:textId="77777777" w:rsidR="00142E6E" w:rsidRDefault="00142E6E" w:rsidP="00B54E1D">
      <w:pPr>
        <w:spacing w:line="480" w:lineRule="auto"/>
        <w:jc w:val="both"/>
        <w:rPr>
          <w:szCs w:val="24"/>
        </w:rPr>
      </w:pPr>
    </w:p>
    <w:p w14:paraId="1A95FD91" w14:textId="284FB0A2" w:rsidR="001B1EBD" w:rsidRDefault="00454496" w:rsidP="001B1EBD">
      <w:pPr>
        <w:spacing w:line="480" w:lineRule="auto"/>
        <w:jc w:val="both"/>
        <w:rPr>
          <w:szCs w:val="24"/>
        </w:rPr>
      </w:pPr>
      <w:r>
        <w:rPr>
          <w:szCs w:val="24"/>
        </w:rPr>
        <w:t>After</w:t>
      </w:r>
      <w:r w:rsidR="00B24AD1">
        <w:rPr>
          <w:szCs w:val="24"/>
        </w:rPr>
        <w:t xml:space="preserve"> reading this article and going through the structure </w:t>
      </w:r>
      <w:r w:rsidR="00650219">
        <w:rPr>
          <w:szCs w:val="24"/>
        </w:rPr>
        <w:t xml:space="preserve">and </w:t>
      </w:r>
      <w:r w:rsidR="001A6C4C">
        <w:rPr>
          <w:szCs w:val="24"/>
        </w:rPr>
        <w:t>language</w:t>
      </w:r>
      <w:r w:rsidR="00650219">
        <w:rPr>
          <w:szCs w:val="24"/>
        </w:rPr>
        <w:t xml:space="preserve"> of this report</w:t>
      </w:r>
      <w:r w:rsidR="0076652E">
        <w:rPr>
          <w:szCs w:val="24"/>
        </w:rPr>
        <w:t xml:space="preserve">, the </w:t>
      </w:r>
      <w:r w:rsidR="004118EC">
        <w:rPr>
          <w:szCs w:val="24"/>
        </w:rPr>
        <w:t>writer</w:t>
      </w:r>
      <w:r w:rsidR="00BE4203">
        <w:rPr>
          <w:szCs w:val="24"/>
        </w:rPr>
        <w:t xml:space="preserve"> </w:t>
      </w:r>
      <w:r w:rsidR="00770507">
        <w:rPr>
          <w:szCs w:val="24"/>
        </w:rPr>
        <w:t>believes</w:t>
      </w:r>
      <w:r w:rsidR="00BE4203">
        <w:rPr>
          <w:szCs w:val="24"/>
        </w:rPr>
        <w:t xml:space="preserve"> that the structure could have been improved </w:t>
      </w:r>
      <w:r w:rsidR="00370990">
        <w:rPr>
          <w:szCs w:val="24"/>
        </w:rPr>
        <w:t>upon paragraphs</w:t>
      </w:r>
      <w:r w:rsidR="00770507">
        <w:rPr>
          <w:szCs w:val="24"/>
        </w:rPr>
        <w:t xml:space="preserve"> and the </w:t>
      </w:r>
      <w:r w:rsidR="00096DD9">
        <w:rPr>
          <w:szCs w:val="24"/>
        </w:rPr>
        <w:t xml:space="preserve">way the Article was written </w:t>
      </w:r>
      <w:r w:rsidR="0010256E">
        <w:rPr>
          <w:szCs w:val="24"/>
        </w:rPr>
        <w:t xml:space="preserve">confusing readers when </w:t>
      </w:r>
      <w:r w:rsidR="00C8297A">
        <w:rPr>
          <w:szCs w:val="24"/>
        </w:rPr>
        <w:t xml:space="preserve">a new topic </w:t>
      </w:r>
      <w:r w:rsidR="00C46F0C">
        <w:rPr>
          <w:szCs w:val="24"/>
        </w:rPr>
        <w:t>started. Language</w:t>
      </w:r>
      <w:r w:rsidR="006179EC">
        <w:rPr>
          <w:szCs w:val="24"/>
        </w:rPr>
        <w:t xml:space="preserve"> also could be improved by </w:t>
      </w:r>
      <w:r w:rsidR="00705ADE">
        <w:rPr>
          <w:szCs w:val="24"/>
        </w:rPr>
        <w:t xml:space="preserve">size of </w:t>
      </w:r>
      <w:r w:rsidR="002C1A40">
        <w:rPr>
          <w:szCs w:val="24"/>
        </w:rPr>
        <w:t>font also</w:t>
      </w:r>
      <w:r w:rsidR="00B00FBD">
        <w:rPr>
          <w:szCs w:val="24"/>
        </w:rPr>
        <w:t xml:space="preserve"> would be improvement being able to clearly read the article.</w:t>
      </w:r>
      <w:r w:rsidR="00BE277E">
        <w:rPr>
          <w:szCs w:val="24"/>
        </w:rPr>
        <w:t xml:space="preserve"> This article mentions it </w:t>
      </w:r>
      <w:r w:rsidR="003576D4">
        <w:rPr>
          <w:szCs w:val="24"/>
        </w:rPr>
        <w:t xml:space="preserve">conclusion was young people wouldn’t report the problem </w:t>
      </w:r>
      <w:r w:rsidR="00C46F0C">
        <w:rPr>
          <w:szCs w:val="24"/>
        </w:rPr>
        <w:t>inside a school setting</w:t>
      </w:r>
      <w:r w:rsidR="00CC03A0">
        <w:rPr>
          <w:szCs w:val="24"/>
        </w:rPr>
        <w:t>,</w:t>
      </w:r>
      <w:r w:rsidR="0036551C">
        <w:rPr>
          <w:szCs w:val="24"/>
        </w:rPr>
        <w:t xml:space="preserve"> this could be done to the lack of a relationship</w:t>
      </w:r>
      <w:r w:rsidR="009E7E2A">
        <w:rPr>
          <w:szCs w:val="24"/>
        </w:rPr>
        <w:t xml:space="preserve"> they had with the </w:t>
      </w:r>
      <w:r w:rsidR="002C1A40">
        <w:rPr>
          <w:szCs w:val="24"/>
        </w:rPr>
        <w:t xml:space="preserve">young people as </w:t>
      </w:r>
      <w:r w:rsidR="003465DD">
        <w:rPr>
          <w:szCs w:val="24"/>
        </w:rPr>
        <w:t>there’s</w:t>
      </w:r>
      <w:r w:rsidR="002C1A40">
        <w:rPr>
          <w:szCs w:val="24"/>
        </w:rPr>
        <w:t xml:space="preserve"> a differen</w:t>
      </w:r>
      <w:r w:rsidR="003465DD">
        <w:rPr>
          <w:szCs w:val="24"/>
        </w:rPr>
        <w:t xml:space="preserve">t relationship </w:t>
      </w:r>
      <w:r w:rsidR="004B3C54">
        <w:rPr>
          <w:szCs w:val="24"/>
        </w:rPr>
        <w:t>and approaches from teacher and youth worker</w:t>
      </w:r>
      <w:r w:rsidR="00EF4C41">
        <w:rPr>
          <w:szCs w:val="24"/>
        </w:rPr>
        <w:t xml:space="preserve">, from on going reading </w:t>
      </w:r>
      <w:r w:rsidR="00EE0E3B">
        <w:rPr>
          <w:szCs w:val="24"/>
        </w:rPr>
        <w:t>study suggests they tell th</w:t>
      </w:r>
      <w:r w:rsidR="00394436">
        <w:rPr>
          <w:szCs w:val="24"/>
        </w:rPr>
        <w:t>eir parents than anyone that worked in the school</w:t>
      </w:r>
      <w:r w:rsidR="00E52650">
        <w:rPr>
          <w:szCs w:val="24"/>
        </w:rPr>
        <w:t>.</w:t>
      </w:r>
      <w:r w:rsidR="00375419">
        <w:rPr>
          <w:szCs w:val="24"/>
        </w:rPr>
        <w:t xml:space="preserve"> </w:t>
      </w:r>
      <w:r w:rsidR="000E7E19">
        <w:rPr>
          <w:szCs w:val="24"/>
        </w:rPr>
        <w:t>A lot of people the took part in this task</w:t>
      </w:r>
      <w:r w:rsidR="008C3E9D">
        <w:rPr>
          <w:szCs w:val="24"/>
        </w:rPr>
        <w:t xml:space="preserve"> was mainly female, </w:t>
      </w:r>
      <w:r w:rsidR="00B7505D">
        <w:rPr>
          <w:szCs w:val="24"/>
        </w:rPr>
        <w:t xml:space="preserve">this could be due to either </w:t>
      </w:r>
      <w:r w:rsidR="00D27733">
        <w:rPr>
          <w:szCs w:val="24"/>
        </w:rPr>
        <w:t xml:space="preserve">not wanting to talk about problems cause the may make </w:t>
      </w:r>
      <w:r w:rsidR="005A64EB">
        <w:rPr>
          <w:szCs w:val="24"/>
        </w:rPr>
        <w:t xml:space="preserve">them feel weak or could be due to peer </w:t>
      </w:r>
      <w:r w:rsidR="003F4133">
        <w:rPr>
          <w:szCs w:val="24"/>
        </w:rPr>
        <w:t>acceptance at th</w:t>
      </w:r>
      <w:r w:rsidR="0041614D">
        <w:rPr>
          <w:szCs w:val="24"/>
        </w:rPr>
        <w:t>at stage of life young people need the sense of belong</w:t>
      </w:r>
      <w:r w:rsidR="007C0DEA">
        <w:rPr>
          <w:szCs w:val="24"/>
        </w:rPr>
        <w:t>. After writin</w:t>
      </w:r>
      <w:r w:rsidR="00FA69B8">
        <w:rPr>
          <w:szCs w:val="24"/>
        </w:rPr>
        <w:t>g t</w:t>
      </w:r>
      <w:r w:rsidR="00E52650">
        <w:rPr>
          <w:szCs w:val="24"/>
        </w:rPr>
        <w:t>his now brings me on</w:t>
      </w:r>
      <w:r w:rsidR="00FA69B8">
        <w:rPr>
          <w:szCs w:val="24"/>
        </w:rPr>
        <w:t xml:space="preserve"> to the final part</w:t>
      </w:r>
      <w:r w:rsidR="00E52650">
        <w:rPr>
          <w:szCs w:val="24"/>
        </w:rPr>
        <w:t xml:space="preserve"> </w:t>
      </w:r>
      <w:r w:rsidR="00E736F9">
        <w:rPr>
          <w:szCs w:val="24"/>
        </w:rPr>
        <w:t>the</w:t>
      </w:r>
      <w:r w:rsidR="00E52650">
        <w:rPr>
          <w:szCs w:val="24"/>
        </w:rPr>
        <w:t xml:space="preserve"> conclusion</w:t>
      </w:r>
      <w:r w:rsidR="00142E6E">
        <w:rPr>
          <w:szCs w:val="24"/>
        </w:rPr>
        <w:t>.</w:t>
      </w:r>
    </w:p>
    <w:p w14:paraId="59A192BD" w14:textId="77777777" w:rsidR="00142E6E" w:rsidRDefault="00142E6E" w:rsidP="001B1EBD">
      <w:pPr>
        <w:spacing w:line="480" w:lineRule="auto"/>
        <w:jc w:val="both"/>
        <w:rPr>
          <w:szCs w:val="24"/>
        </w:rPr>
      </w:pPr>
    </w:p>
    <w:p w14:paraId="4734E14B" w14:textId="4A906397" w:rsidR="00FF4CB8" w:rsidRDefault="00725760" w:rsidP="00FF4CB8">
      <w:pPr>
        <w:spacing w:line="480" w:lineRule="auto"/>
        <w:jc w:val="both"/>
        <w:rPr>
          <w:szCs w:val="24"/>
        </w:rPr>
      </w:pPr>
      <w:r>
        <w:rPr>
          <w:szCs w:val="24"/>
        </w:rPr>
        <w:t>The writer suggest that</w:t>
      </w:r>
      <w:r w:rsidR="00FF4CB8" w:rsidRPr="2A3BA0D9">
        <w:rPr>
          <w:szCs w:val="24"/>
        </w:rPr>
        <w:t xml:space="preserve"> </w:t>
      </w:r>
      <w:r>
        <w:rPr>
          <w:szCs w:val="24"/>
        </w:rPr>
        <w:t>this report should</w:t>
      </w:r>
      <w:r w:rsidR="00FF4CB8" w:rsidRPr="2A3BA0D9">
        <w:rPr>
          <w:szCs w:val="24"/>
        </w:rPr>
        <w:t xml:space="preserve"> only</w:t>
      </w:r>
      <w:r w:rsidR="007830A1">
        <w:rPr>
          <w:szCs w:val="24"/>
        </w:rPr>
        <w:t xml:space="preserve"> be</w:t>
      </w:r>
      <w:r w:rsidR="00FF4CB8" w:rsidRPr="2A3BA0D9">
        <w:rPr>
          <w:szCs w:val="24"/>
        </w:rPr>
        <w:t xml:space="preserve"> use </w:t>
      </w:r>
      <w:r w:rsidR="007830A1">
        <w:rPr>
          <w:szCs w:val="24"/>
        </w:rPr>
        <w:t>as a</w:t>
      </w:r>
      <w:r w:rsidR="00FF4CB8" w:rsidRPr="2A3BA0D9">
        <w:rPr>
          <w:szCs w:val="24"/>
        </w:rPr>
        <w:t xml:space="preserve"> source </w:t>
      </w:r>
      <w:r w:rsidR="007830A1">
        <w:rPr>
          <w:szCs w:val="24"/>
        </w:rPr>
        <w:t xml:space="preserve">for </w:t>
      </w:r>
      <w:r w:rsidR="00FF4CB8" w:rsidRPr="2A3BA0D9">
        <w:rPr>
          <w:szCs w:val="24"/>
        </w:rPr>
        <w:t>one of the individual school's mention in the report, to improve they strategies on how to tackle cyber bulling in a more effective</w:t>
      </w:r>
      <w:r w:rsidR="004D356A">
        <w:rPr>
          <w:szCs w:val="24"/>
        </w:rPr>
        <w:t xml:space="preserve"> way</w:t>
      </w:r>
      <w:r w:rsidR="0003040F">
        <w:rPr>
          <w:szCs w:val="24"/>
        </w:rPr>
        <w:t xml:space="preserve"> and creating less problems in the future</w:t>
      </w:r>
      <w:r w:rsidR="00FF4CB8" w:rsidRPr="2A3BA0D9">
        <w:rPr>
          <w:szCs w:val="24"/>
        </w:rPr>
        <w:t xml:space="preserve">. A lot more </w:t>
      </w:r>
      <w:r w:rsidR="000A262E">
        <w:rPr>
          <w:szCs w:val="24"/>
        </w:rPr>
        <w:t>schools</w:t>
      </w:r>
      <w:r w:rsidR="004D356A">
        <w:rPr>
          <w:szCs w:val="24"/>
        </w:rPr>
        <w:t xml:space="preserve"> are</w:t>
      </w:r>
      <w:r w:rsidR="00FF4CB8" w:rsidRPr="2A3BA0D9">
        <w:rPr>
          <w:szCs w:val="24"/>
        </w:rPr>
        <w:t xml:space="preserve"> need</w:t>
      </w:r>
      <w:r w:rsidR="000A262E">
        <w:rPr>
          <w:szCs w:val="24"/>
        </w:rPr>
        <w:t>ed</w:t>
      </w:r>
      <w:r w:rsidR="00FF4CB8" w:rsidRPr="2A3BA0D9">
        <w:rPr>
          <w:szCs w:val="24"/>
        </w:rPr>
        <w:t xml:space="preserve"> to</w:t>
      </w:r>
      <w:r w:rsidR="000A262E">
        <w:rPr>
          <w:szCs w:val="24"/>
        </w:rPr>
        <w:t xml:space="preserve"> participate for this article </w:t>
      </w:r>
      <w:r w:rsidR="00FF4CB8" w:rsidRPr="2A3BA0D9">
        <w:rPr>
          <w:szCs w:val="24"/>
        </w:rPr>
        <w:t xml:space="preserve">be </w:t>
      </w:r>
      <w:r w:rsidR="00514220">
        <w:rPr>
          <w:szCs w:val="24"/>
        </w:rPr>
        <w:t>more</w:t>
      </w:r>
      <w:r w:rsidR="00FF4CB8" w:rsidRPr="2A3BA0D9">
        <w:rPr>
          <w:szCs w:val="24"/>
        </w:rPr>
        <w:t xml:space="preserve"> reliable </w:t>
      </w:r>
      <w:r w:rsidR="004D356A">
        <w:rPr>
          <w:szCs w:val="24"/>
        </w:rPr>
        <w:t xml:space="preserve">for </w:t>
      </w:r>
      <w:r w:rsidR="00C02B17">
        <w:rPr>
          <w:szCs w:val="24"/>
        </w:rPr>
        <w:t>a county or</w:t>
      </w:r>
      <w:r w:rsidR="008C4488">
        <w:rPr>
          <w:szCs w:val="24"/>
        </w:rPr>
        <w:t xml:space="preserve"> local</w:t>
      </w:r>
      <w:r w:rsidR="00C02B17">
        <w:rPr>
          <w:szCs w:val="24"/>
        </w:rPr>
        <w:t xml:space="preserve"> area</w:t>
      </w:r>
      <w:r w:rsidR="008C4488">
        <w:rPr>
          <w:szCs w:val="24"/>
        </w:rPr>
        <w:t xml:space="preserve"> source</w:t>
      </w:r>
      <w:r w:rsidR="00B76A1F">
        <w:rPr>
          <w:szCs w:val="24"/>
        </w:rPr>
        <w:t>.</w:t>
      </w:r>
      <w:r w:rsidR="009E4D75">
        <w:rPr>
          <w:szCs w:val="24"/>
        </w:rPr>
        <w:t xml:space="preserve"> </w:t>
      </w:r>
      <w:r w:rsidR="00EB0DB8">
        <w:rPr>
          <w:szCs w:val="24"/>
        </w:rPr>
        <w:t>They run this session in a school setting</w:t>
      </w:r>
      <w:r w:rsidR="00CD28E4">
        <w:rPr>
          <w:szCs w:val="24"/>
        </w:rPr>
        <w:t>,</w:t>
      </w:r>
      <w:r w:rsidR="00EB0DB8">
        <w:rPr>
          <w:szCs w:val="24"/>
        </w:rPr>
        <w:t xml:space="preserve"> this might </w:t>
      </w:r>
      <w:r w:rsidR="00142E6E">
        <w:rPr>
          <w:szCs w:val="24"/>
        </w:rPr>
        <w:t>have</w:t>
      </w:r>
      <w:r w:rsidR="00EB0DB8">
        <w:rPr>
          <w:szCs w:val="24"/>
        </w:rPr>
        <w:t xml:space="preserve"> done better in </w:t>
      </w:r>
      <w:r w:rsidR="00CD28E4">
        <w:rPr>
          <w:szCs w:val="24"/>
        </w:rPr>
        <w:t>a</w:t>
      </w:r>
      <w:r w:rsidR="00EB0DB8">
        <w:rPr>
          <w:szCs w:val="24"/>
        </w:rPr>
        <w:t xml:space="preserve"> you</w:t>
      </w:r>
      <w:r w:rsidR="00E21538">
        <w:rPr>
          <w:szCs w:val="24"/>
        </w:rPr>
        <w:t>th club</w:t>
      </w:r>
      <w:r w:rsidR="00815ACA">
        <w:rPr>
          <w:szCs w:val="24"/>
        </w:rPr>
        <w:t xml:space="preserve"> </w:t>
      </w:r>
      <w:r w:rsidR="00CD28E4">
        <w:rPr>
          <w:szCs w:val="24"/>
        </w:rPr>
        <w:t>environment</w:t>
      </w:r>
      <w:r w:rsidR="00815ACA">
        <w:rPr>
          <w:szCs w:val="24"/>
        </w:rPr>
        <w:t xml:space="preserve"> cause some young people </w:t>
      </w:r>
      <w:r w:rsidR="00B27A93">
        <w:rPr>
          <w:szCs w:val="24"/>
        </w:rPr>
        <w:t xml:space="preserve">don’t feel comfortable in a formal </w:t>
      </w:r>
      <w:r w:rsidR="00D36448">
        <w:rPr>
          <w:szCs w:val="24"/>
        </w:rPr>
        <w:t>setting. Cyber</w:t>
      </w:r>
      <w:r w:rsidR="009E4737">
        <w:rPr>
          <w:szCs w:val="24"/>
        </w:rPr>
        <w:t xml:space="preserve"> bullying </w:t>
      </w:r>
      <w:r w:rsidR="00A23F00">
        <w:rPr>
          <w:szCs w:val="24"/>
        </w:rPr>
        <w:t>is becoming more normal</w:t>
      </w:r>
      <w:r w:rsidR="00F55036">
        <w:rPr>
          <w:szCs w:val="24"/>
        </w:rPr>
        <w:t xml:space="preserve"> to the</w:t>
      </w:r>
      <w:r w:rsidR="00A23F00">
        <w:rPr>
          <w:szCs w:val="24"/>
        </w:rPr>
        <w:t xml:space="preserve"> day to day events in young people lif</w:t>
      </w:r>
      <w:r w:rsidR="00434705">
        <w:rPr>
          <w:szCs w:val="24"/>
        </w:rPr>
        <w:t>e specially with social media</w:t>
      </w:r>
      <w:r w:rsidR="00592B9D">
        <w:rPr>
          <w:szCs w:val="24"/>
        </w:rPr>
        <w:t>,</w:t>
      </w:r>
      <w:r w:rsidR="00434705">
        <w:rPr>
          <w:szCs w:val="24"/>
        </w:rPr>
        <w:t xml:space="preserve"> becoming more and more popular by </w:t>
      </w:r>
      <w:r w:rsidR="00F53EB6">
        <w:rPr>
          <w:szCs w:val="24"/>
        </w:rPr>
        <w:t xml:space="preserve">the </w:t>
      </w:r>
      <w:r w:rsidR="00DD4F67">
        <w:rPr>
          <w:szCs w:val="24"/>
        </w:rPr>
        <w:lastRenderedPageBreak/>
        <w:t>day and also</w:t>
      </w:r>
      <w:r w:rsidR="00592B9D">
        <w:rPr>
          <w:szCs w:val="24"/>
        </w:rPr>
        <w:t xml:space="preserve"> being</w:t>
      </w:r>
      <w:r w:rsidR="00DD4F67">
        <w:rPr>
          <w:szCs w:val="24"/>
        </w:rPr>
        <w:t xml:space="preserve"> </w:t>
      </w:r>
      <w:r w:rsidR="00076F22">
        <w:rPr>
          <w:szCs w:val="24"/>
        </w:rPr>
        <w:t xml:space="preserve">more dangerous for young </w:t>
      </w:r>
      <w:r w:rsidR="001C7058">
        <w:rPr>
          <w:szCs w:val="24"/>
        </w:rPr>
        <w:t>people, which</w:t>
      </w:r>
      <w:r w:rsidR="005E199D">
        <w:rPr>
          <w:szCs w:val="24"/>
        </w:rPr>
        <w:t xml:space="preserve"> makes this article not a reliable resource to </w:t>
      </w:r>
      <w:r w:rsidR="00313590">
        <w:rPr>
          <w:szCs w:val="24"/>
        </w:rPr>
        <w:t xml:space="preserve">use unless this is </w:t>
      </w:r>
      <w:r w:rsidR="007F6B79">
        <w:rPr>
          <w:szCs w:val="24"/>
        </w:rPr>
        <w:t xml:space="preserve">use for the two school on how </w:t>
      </w:r>
      <w:proofErr w:type="gramStart"/>
      <w:r w:rsidR="007F6B79">
        <w:rPr>
          <w:szCs w:val="24"/>
        </w:rPr>
        <w:t>can they</w:t>
      </w:r>
      <w:proofErr w:type="gramEnd"/>
      <w:r w:rsidR="007F6B79">
        <w:rPr>
          <w:szCs w:val="24"/>
        </w:rPr>
        <w:t xml:space="preserve"> build better relationships with </w:t>
      </w:r>
      <w:r w:rsidR="00A72F12">
        <w:rPr>
          <w:szCs w:val="24"/>
        </w:rPr>
        <w:t>students.</w:t>
      </w:r>
    </w:p>
    <w:p w14:paraId="0325DD05" w14:textId="742330B0" w:rsidR="00454496" w:rsidRDefault="00454496" w:rsidP="00B54E1D">
      <w:pPr>
        <w:spacing w:line="480" w:lineRule="auto"/>
        <w:jc w:val="both"/>
        <w:rPr>
          <w:szCs w:val="24"/>
        </w:rPr>
      </w:pPr>
    </w:p>
    <w:p w14:paraId="050FB492" w14:textId="6DBDA88E" w:rsidR="00272B1B" w:rsidRDefault="00272B1B" w:rsidP="00B54E1D">
      <w:pPr>
        <w:spacing w:line="480" w:lineRule="auto"/>
        <w:jc w:val="both"/>
        <w:rPr>
          <w:szCs w:val="24"/>
        </w:rPr>
      </w:pPr>
    </w:p>
    <w:p w14:paraId="1FF85423" w14:textId="77777777" w:rsidR="00272B1B" w:rsidRDefault="00272B1B">
      <w:pPr>
        <w:spacing w:after="160" w:line="259" w:lineRule="auto"/>
        <w:ind w:left="0" w:firstLine="0"/>
        <w:rPr>
          <w:szCs w:val="24"/>
        </w:rPr>
      </w:pPr>
      <w:r>
        <w:rPr>
          <w:szCs w:val="24"/>
        </w:rPr>
        <w:br w:type="page"/>
      </w:r>
    </w:p>
    <w:p w14:paraId="0DBED9FE" w14:textId="13FBD10D" w:rsidR="00957B85" w:rsidRDefault="00272B1B" w:rsidP="00B54E1D">
      <w:pPr>
        <w:spacing w:line="480" w:lineRule="auto"/>
        <w:jc w:val="both"/>
        <w:rPr>
          <w:szCs w:val="24"/>
        </w:rPr>
      </w:pPr>
      <w:r>
        <w:rPr>
          <w:szCs w:val="24"/>
        </w:rPr>
        <w:lastRenderedPageBreak/>
        <w:t>Reference list</w:t>
      </w:r>
    </w:p>
    <w:p w14:paraId="7C1D43E2" w14:textId="702AEF42" w:rsidR="002F2013" w:rsidRDefault="002F2013" w:rsidP="00E36B1F">
      <w:pPr>
        <w:spacing w:line="480" w:lineRule="auto"/>
        <w:jc w:val="both"/>
        <w:rPr>
          <w:szCs w:val="24"/>
        </w:rPr>
      </w:pPr>
    </w:p>
    <w:p w14:paraId="4C6E584A" w14:textId="77777777" w:rsidR="005A1790" w:rsidRDefault="005A1790" w:rsidP="00272B1B">
      <w:pPr>
        <w:spacing w:after="5" w:line="480" w:lineRule="auto"/>
        <w:ind w:left="0" w:firstLine="0"/>
      </w:pPr>
    </w:p>
    <w:p w14:paraId="403DFA68" w14:textId="77777777" w:rsidR="005A1790" w:rsidRPr="00146ACD" w:rsidRDefault="005A1790" w:rsidP="00272B1B">
      <w:pPr>
        <w:spacing w:after="0" w:line="480" w:lineRule="auto"/>
        <w:ind w:left="0" w:firstLine="0"/>
        <w:jc w:val="both"/>
        <w:textAlignment w:val="baseline"/>
        <w:rPr>
          <w:rFonts w:ascii="&amp;quot" w:eastAsia="Times New Roman" w:hAnsi="&amp;quot" w:cs="Times New Roman"/>
          <w:sz w:val="18"/>
          <w:szCs w:val="18"/>
        </w:rPr>
      </w:pPr>
      <w:r w:rsidRPr="00146ACD">
        <w:rPr>
          <w:rFonts w:eastAsia="Times New Roman"/>
          <w:szCs w:val="24"/>
        </w:rPr>
        <w:t> </w:t>
      </w:r>
    </w:p>
    <w:p w14:paraId="24BC345C" w14:textId="77777777" w:rsidR="005A1790" w:rsidRPr="00146ACD" w:rsidRDefault="005A1790" w:rsidP="00272B1B">
      <w:pPr>
        <w:spacing w:after="0" w:line="480" w:lineRule="auto"/>
        <w:ind w:left="0" w:firstLine="0"/>
        <w:jc w:val="both"/>
        <w:textAlignment w:val="baseline"/>
        <w:rPr>
          <w:rFonts w:ascii="&amp;quot" w:eastAsia="Times New Roman" w:hAnsi="&amp;quot" w:cs="Times New Roman"/>
          <w:sz w:val="18"/>
          <w:szCs w:val="18"/>
        </w:rPr>
      </w:pPr>
    </w:p>
    <w:p w14:paraId="63317953" w14:textId="77777777" w:rsidR="005A1790" w:rsidRPr="00146ACD" w:rsidRDefault="005A1790" w:rsidP="00272B1B">
      <w:pPr>
        <w:spacing w:after="0" w:line="480" w:lineRule="auto"/>
        <w:ind w:left="0" w:firstLine="0"/>
        <w:jc w:val="both"/>
        <w:textAlignment w:val="baseline"/>
        <w:rPr>
          <w:rFonts w:ascii="&amp;quot" w:eastAsia="Times New Roman" w:hAnsi="&amp;quot" w:cs="Times New Roman"/>
          <w:sz w:val="18"/>
          <w:szCs w:val="18"/>
        </w:rPr>
      </w:pPr>
      <w:r w:rsidRPr="00146ACD">
        <w:rPr>
          <w:rFonts w:eastAsia="Times New Roman"/>
          <w:szCs w:val="24"/>
        </w:rPr>
        <w:t>2006. E. O'Brien and R. Murray, A marvellous opportunity for children to learn: A </w:t>
      </w:r>
    </w:p>
    <w:p w14:paraId="7C083F10" w14:textId="77777777" w:rsidR="005A1790" w:rsidRPr="005A1790" w:rsidRDefault="005A1790" w:rsidP="005A1790">
      <w:pPr>
        <w:spacing w:after="3" w:line="480" w:lineRule="auto"/>
        <w:ind w:left="267" w:firstLine="0"/>
        <w:rPr>
          <w:szCs w:val="24"/>
        </w:rPr>
      </w:pPr>
      <w:r w:rsidRPr="005A1790">
        <w:rPr>
          <w:szCs w:val="24"/>
        </w:rPr>
        <w:t xml:space="preserve">Kowalski RM, Limber S, </w:t>
      </w:r>
      <w:proofErr w:type="spellStart"/>
      <w:r w:rsidRPr="005A1790">
        <w:rPr>
          <w:szCs w:val="24"/>
        </w:rPr>
        <w:t>Agatston</w:t>
      </w:r>
      <w:proofErr w:type="spellEnd"/>
      <w:r w:rsidRPr="005A1790">
        <w:rPr>
          <w:szCs w:val="24"/>
        </w:rPr>
        <w:t xml:space="preserve"> P. Cyber Bullying: Bullying in the Digital Age. Malden, Massachusetts: Blackwell, 2007.</w:t>
      </w:r>
    </w:p>
    <w:p w14:paraId="636847D0" w14:textId="2109E948" w:rsidR="005A1790" w:rsidRPr="005A1790" w:rsidRDefault="005A1790" w:rsidP="005A1790">
      <w:pPr>
        <w:spacing w:after="3" w:line="480" w:lineRule="auto"/>
        <w:ind w:left="267" w:firstLine="0"/>
        <w:rPr>
          <w:szCs w:val="24"/>
        </w:rPr>
      </w:pPr>
      <w:r w:rsidRPr="005A1790">
        <w:rPr>
          <w:szCs w:val="24"/>
        </w:rPr>
        <w:t xml:space="preserve">Kowalski RM, Limber SP. Cyber bullying among middle school students. J </w:t>
      </w:r>
      <w:proofErr w:type="spellStart"/>
      <w:r w:rsidRPr="005A1790">
        <w:rPr>
          <w:szCs w:val="24"/>
        </w:rPr>
        <w:t>Adolesc</w:t>
      </w:r>
      <w:proofErr w:type="spellEnd"/>
      <w:r w:rsidRPr="005A1790">
        <w:rPr>
          <w:szCs w:val="24"/>
        </w:rPr>
        <w:t xml:space="preserve"> Health 2007;41(</w:t>
      </w:r>
      <w:proofErr w:type="spellStart"/>
      <w:r w:rsidRPr="005A1790">
        <w:rPr>
          <w:szCs w:val="24"/>
        </w:rPr>
        <w:t>Suppl</w:t>
      </w:r>
      <w:proofErr w:type="spellEnd"/>
      <w:r w:rsidR="000835D5" w:rsidRPr="005A1790">
        <w:rPr>
          <w:szCs w:val="24"/>
        </w:rPr>
        <w:t>): S</w:t>
      </w:r>
      <w:bookmarkStart w:id="1" w:name="_GoBack"/>
      <w:bookmarkEnd w:id="1"/>
      <w:r w:rsidRPr="005A1790">
        <w:rPr>
          <w:szCs w:val="24"/>
        </w:rPr>
        <w:t>22–S30.</w:t>
      </w:r>
    </w:p>
    <w:p w14:paraId="3297F245" w14:textId="77777777" w:rsidR="005A1790" w:rsidRDefault="005A1790" w:rsidP="00272B1B">
      <w:pPr>
        <w:spacing w:after="5" w:line="480" w:lineRule="auto"/>
        <w:ind w:left="0" w:firstLine="0"/>
        <w:rPr>
          <w:rFonts w:ascii="Times New Roman" w:eastAsia="Times New Roman" w:hAnsi="Times New Roman" w:cs="Times New Roman"/>
          <w:b/>
        </w:rPr>
      </w:pPr>
      <w:proofErr w:type="spellStart"/>
      <w:r>
        <w:t>Noradahl</w:t>
      </w:r>
      <w:proofErr w:type="spellEnd"/>
      <w:r>
        <w:t xml:space="preserve">, K. and </w:t>
      </w:r>
      <w:proofErr w:type="spellStart"/>
      <w:r>
        <w:t>Johannesson</w:t>
      </w:r>
      <w:proofErr w:type="spellEnd"/>
      <w:r>
        <w:t xml:space="preserve">, I. (2014) ‘Icelandic teachers’ views of using the outdoors’ </w:t>
      </w:r>
      <w:r>
        <w:rPr>
          <w:i/>
        </w:rPr>
        <w:t xml:space="preserve">Education 3-13: International Journal of Primary, Elementary and Early Years Education. Vol 44, No. 4, September 2014, 391-406. </w:t>
      </w:r>
      <w:r>
        <w:rPr>
          <w:b/>
        </w:rPr>
        <w:t xml:space="preserve"> </w:t>
      </w:r>
      <w:r>
        <w:rPr>
          <w:rFonts w:ascii="Times New Roman" w:eastAsia="Times New Roman" w:hAnsi="Times New Roman" w:cs="Times New Roman"/>
          <w:b/>
        </w:rPr>
        <w:t xml:space="preserve"> </w:t>
      </w:r>
    </w:p>
    <w:p w14:paraId="0A3616A3" w14:textId="77777777" w:rsidR="005A1790" w:rsidRPr="00146ACD" w:rsidRDefault="005A1790" w:rsidP="00272B1B">
      <w:pPr>
        <w:spacing w:after="0" w:line="480" w:lineRule="auto"/>
        <w:ind w:left="0" w:firstLine="0"/>
        <w:jc w:val="both"/>
        <w:textAlignment w:val="baseline"/>
        <w:rPr>
          <w:rFonts w:ascii="&amp;quot" w:eastAsia="Times New Roman" w:hAnsi="&amp;quot" w:cs="Times New Roman"/>
          <w:sz w:val="18"/>
          <w:szCs w:val="18"/>
        </w:rPr>
      </w:pPr>
      <w:proofErr w:type="spellStart"/>
      <w:proofErr w:type="gramStart"/>
      <w:r w:rsidRPr="00146ACD">
        <w:rPr>
          <w:rFonts w:eastAsia="Times New Roman"/>
          <w:szCs w:val="24"/>
        </w:rPr>
        <w:t>P.Open</w:t>
      </w:r>
      <w:proofErr w:type="spellEnd"/>
      <w:proofErr w:type="gramEnd"/>
      <w:r w:rsidRPr="00146ACD">
        <w:rPr>
          <w:rFonts w:eastAsia="Times New Roman"/>
          <w:szCs w:val="24"/>
        </w:rPr>
        <w:t xml:space="preserve"> space and social inclusion: Local woodland use in central Scotland. Report </w:t>
      </w:r>
    </w:p>
    <w:p w14:paraId="580F2F53" w14:textId="77777777" w:rsidR="005A1790" w:rsidRPr="00146ACD" w:rsidRDefault="005A1790" w:rsidP="00272B1B">
      <w:pPr>
        <w:spacing w:after="0" w:line="480" w:lineRule="auto"/>
        <w:ind w:left="0" w:firstLine="0"/>
        <w:jc w:val="both"/>
        <w:textAlignment w:val="baseline"/>
        <w:rPr>
          <w:rFonts w:ascii="&amp;quot" w:eastAsia="Times New Roman" w:hAnsi="&amp;quot" w:cs="Times New Roman"/>
          <w:sz w:val="18"/>
          <w:szCs w:val="18"/>
        </w:rPr>
      </w:pPr>
      <w:r w:rsidRPr="00146ACD">
        <w:rPr>
          <w:rFonts w:eastAsia="Times New Roman"/>
          <w:szCs w:val="24"/>
        </w:rPr>
        <w:t>participatory evaluation of Forest School in England and Wales, Farnham: Forest </w:t>
      </w:r>
    </w:p>
    <w:p w14:paraId="59976143" w14:textId="77777777" w:rsidR="005A1790" w:rsidRDefault="005A1790" w:rsidP="00272B1B">
      <w:pPr>
        <w:spacing w:after="0" w:line="480" w:lineRule="auto"/>
        <w:ind w:left="0" w:firstLine="0"/>
        <w:jc w:val="both"/>
        <w:textAlignment w:val="baseline"/>
        <w:rPr>
          <w:rFonts w:eastAsia="Times New Roman"/>
          <w:szCs w:val="24"/>
        </w:rPr>
      </w:pPr>
      <w:r w:rsidRPr="00146ACD">
        <w:rPr>
          <w:rFonts w:eastAsia="Times New Roman"/>
          <w:szCs w:val="24"/>
        </w:rPr>
        <w:t>Research.</w:t>
      </w:r>
    </w:p>
    <w:p w14:paraId="1F7B2693" w14:textId="77777777" w:rsidR="005A1790" w:rsidRDefault="005A1790" w:rsidP="00272B1B">
      <w:pPr>
        <w:spacing w:after="0" w:line="480" w:lineRule="auto"/>
        <w:ind w:left="0" w:firstLine="0"/>
        <w:jc w:val="both"/>
        <w:textAlignment w:val="baseline"/>
        <w:rPr>
          <w:rFonts w:eastAsia="Times New Roman"/>
          <w:szCs w:val="24"/>
        </w:rPr>
      </w:pPr>
      <w:r w:rsidRPr="00146ACD">
        <w:rPr>
          <w:rFonts w:eastAsia="Times New Roman"/>
          <w:szCs w:val="24"/>
        </w:rPr>
        <w:t>to the Forestry Commission, Edinburgh, 2004. </w:t>
      </w:r>
    </w:p>
    <w:p w14:paraId="5283AA12" w14:textId="77777777" w:rsidR="005A1790" w:rsidRPr="00146ACD" w:rsidRDefault="005A1790" w:rsidP="00272B1B">
      <w:pPr>
        <w:spacing w:after="0" w:line="480" w:lineRule="auto"/>
        <w:ind w:left="0" w:firstLine="0"/>
        <w:jc w:val="both"/>
        <w:textAlignment w:val="baseline"/>
        <w:rPr>
          <w:rFonts w:ascii="&amp;quot" w:eastAsia="Times New Roman" w:hAnsi="&amp;quot" w:cs="Times New Roman"/>
          <w:sz w:val="18"/>
          <w:szCs w:val="18"/>
        </w:rPr>
      </w:pPr>
      <w:r w:rsidRPr="00146ACD">
        <w:rPr>
          <w:rFonts w:eastAsia="Times New Roman"/>
          <w:szCs w:val="24"/>
        </w:rPr>
        <w:t>Ward Thompson, C.</w:t>
      </w:r>
      <w:r>
        <w:rPr>
          <w:rFonts w:eastAsia="Times New Roman"/>
          <w:szCs w:val="24"/>
        </w:rPr>
        <w:t>,</w:t>
      </w:r>
      <w:r w:rsidRPr="00146ACD">
        <w:rPr>
          <w:rFonts w:eastAsia="Times New Roman"/>
          <w:szCs w:val="24"/>
        </w:rPr>
        <w:t xml:space="preserve"> Aspinall, P., Bell, S., Findlay, C., </w:t>
      </w:r>
      <w:proofErr w:type="spellStart"/>
      <w:r w:rsidRPr="00146ACD">
        <w:rPr>
          <w:rFonts w:eastAsia="Times New Roman"/>
          <w:szCs w:val="24"/>
        </w:rPr>
        <w:t>Wherrett</w:t>
      </w:r>
      <w:proofErr w:type="spellEnd"/>
      <w:r w:rsidRPr="00146ACD">
        <w:rPr>
          <w:rFonts w:eastAsia="Times New Roman"/>
          <w:szCs w:val="24"/>
        </w:rPr>
        <w:t xml:space="preserve">, J. and </w:t>
      </w:r>
      <w:proofErr w:type="spellStart"/>
      <w:r w:rsidRPr="00146ACD">
        <w:rPr>
          <w:rFonts w:eastAsia="Times New Roman"/>
          <w:szCs w:val="24"/>
        </w:rPr>
        <w:t>Travlou</w:t>
      </w:r>
      <w:proofErr w:type="spellEnd"/>
      <w:r w:rsidRPr="00146ACD">
        <w:rPr>
          <w:rFonts w:eastAsia="Times New Roman"/>
          <w:szCs w:val="24"/>
        </w:rPr>
        <w:t>, </w:t>
      </w:r>
    </w:p>
    <w:p w14:paraId="2020581F" w14:textId="77777777" w:rsidR="005A1790" w:rsidRDefault="005A1790" w:rsidP="00272B1B">
      <w:pPr>
        <w:spacing w:after="5" w:line="480" w:lineRule="auto"/>
        <w:ind w:left="0" w:firstLine="0"/>
        <w:rPr>
          <w:rFonts w:eastAsia="Times New Roman"/>
          <w:szCs w:val="24"/>
        </w:rPr>
      </w:pPr>
      <w:r w:rsidRPr="00146ACD">
        <w:rPr>
          <w:rFonts w:eastAsia="Times New Roman"/>
          <w:szCs w:val="24"/>
        </w:rPr>
        <w:t>Welsh Assembly Government. (2009),</w:t>
      </w:r>
      <w:r w:rsidRPr="00146ACD">
        <w:rPr>
          <w:rFonts w:eastAsia="Times New Roman"/>
          <w:i/>
          <w:iCs/>
          <w:szCs w:val="24"/>
        </w:rPr>
        <w:t xml:space="preserve"> Outdoor Learning Handbook</w:t>
      </w:r>
      <w:r w:rsidRPr="00146ACD">
        <w:rPr>
          <w:rFonts w:eastAsia="Times New Roman"/>
          <w:szCs w:val="24"/>
        </w:rPr>
        <w:t>. Cardiff: WAG</w:t>
      </w:r>
    </w:p>
    <w:p w14:paraId="3B53283D" w14:textId="77777777" w:rsidR="00272B1B" w:rsidRDefault="00272B1B" w:rsidP="00272B1B">
      <w:pPr>
        <w:spacing w:after="5" w:line="480" w:lineRule="auto"/>
        <w:ind w:left="0" w:firstLine="0"/>
      </w:pPr>
    </w:p>
    <w:p w14:paraId="035AD21C" w14:textId="51030C7A" w:rsidR="0050221C" w:rsidRDefault="0050221C" w:rsidP="004756BA">
      <w:pPr>
        <w:spacing w:line="480" w:lineRule="auto"/>
        <w:ind w:left="0" w:firstLine="0"/>
        <w:jc w:val="both"/>
        <w:rPr>
          <w:szCs w:val="24"/>
        </w:rPr>
      </w:pPr>
    </w:p>
    <w:p w14:paraId="16219C2B" w14:textId="77777777" w:rsidR="001715EB" w:rsidRDefault="001715EB" w:rsidP="004756BA">
      <w:pPr>
        <w:spacing w:line="480" w:lineRule="auto"/>
        <w:ind w:left="0" w:firstLine="0"/>
        <w:jc w:val="both"/>
        <w:rPr>
          <w:szCs w:val="24"/>
        </w:rPr>
      </w:pPr>
    </w:p>
    <w:p w14:paraId="2BD28189" w14:textId="77777777" w:rsidR="008E6978" w:rsidRPr="00BD74BE" w:rsidRDefault="008E6978" w:rsidP="00BD74BE">
      <w:pPr>
        <w:ind w:left="0" w:firstLine="0"/>
        <w:rPr>
          <w:b/>
        </w:rPr>
      </w:pPr>
    </w:p>
    <w:sectPr w:rsidR="008E6978" w:rsidRPr="00BD74B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F3762B" w14:textId="77777777" w:rsidR="00FD440A" w:rsidRDefault="00FD440A" w:rsidP="003D1D0C">
      <w:pPr>
        <w:spacing w:after="0" w:line="240" w:lineRule="auto"/>
      </w:pPr>
      <w:r>
        <w:separator/>
      </w:r>
    </w:p>
  </w:endnote>
  <w:endnote w:type="continuationSeparator" w:id="0">
    <w:p w14:paraId="5C39EF8E" w14:textId="77777777" w:rsidR="00FD440A" w:rsidRDefault="00FD440A" w:rsidP="003D1D0C">
      <w:pPr>
        <w:spacing w:after="0" w:line="240" w:lineRule="auto"/>
      </w:pPr>
      <w:r>
        <w:continuationSeparator/>
      </w:r>
    </w:p>
  </w:endnote>
  <w:endnote w:type="continuationNotice" w:id="1">
    <w:p w14:paraId="191E8575" w14:textId="77777777" w:rsidR="00085251" w:rsidRDefault="000852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0CEE17" w14:textId="77777777" w:rsidR="00FD440A" w:rsidRDefault="00FD440A" w:rsidP="003D1D0C">
      <w:pPr>
        <w:spacing w:after="0" w:line="240" w:lineRule="auto"/>
      </w:pPr>
      <w:r>
        <w:separator/>
      </w:r>
    </w:p>
  </w:footnote>
  <w:footnote w:type="continuationSeparator" w:id="0">
    <w:p w14:paraId="581F0A18" w14:textId="77777777" w:rsidR="00FD440A" w:rsidRDefault="00FD440A" w:rsidP="003D1D0C">
      <w:pPr>
        <w:spacing w:after="0" w:line="240" w:lineRule="auto"/>
      </w:pPr>
      <w:r>
        <w:continuationSeparator/>
      </w:r>
    </w:p>
  </w:footnote>
  <w:footnote w:type="continuationNotice" w:id="1">
    <w:p w14:paraId="576DA23A" w14:textId="77777777" w:rsidR="00085251" w:rsidRDefault="000852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F1BDB" w14:textId="1FA287A3" w:rsidR="00146D6A" w:rsidRDefault="00446C67">
    <w:pPr>
      <w:pStyle w:val="Header"/>
    </w:pPr>
    <w:r>
      <w:tab/>
    </w:r>
    <w:r>
      <w:tab/>
    </w:r>
    <w:r>
      <w:tab/>
    </w:r>
    <w:r w:rsidR="00146D6A">
      <w:t>1703</w:t>
    </w:r>
    <w:r>
      <w:t>751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730662"/>
    <w:multiLevelType w:val="hybridMultilevel"/>
    <w:tmpl w:val="B96E6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6E36EE"/>
    <w:multiLevelType w:val="hybridMultilevel"/>
    <w:tmpl w:val="0EA43014"/>
    <w:lvl w:ilvl="0" w:tplc="CA328E70">
      <w:start w:val="1"/>
      <w:numFmt w:val="decimal"/>
      <w:lvlText w:val="[%1]"/>
      <w:lvlJc w:val="left"/>
      <w:pPr>
        <w:ind w:left="2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04633B0">
      <w:start w:val="1"/>
      <w:numFmt w:val="lowerLetter"/>
      <w:lvlText w:val="%2"/>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8D690DA">
      <w:start w:val="1"/>
      <w:numFmt w:val="lowerRoman"/>
      <w:lvlText w:val="%3"/>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7FBA68DA">
      <w:start w:val="1"/>
      <w:numFmt w:val="decimal"/>
      <w:lvlText w:val="%4"/>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F6EE8D72">
      <w:start w:val="1"/>
      <w:numFmt w:val="lowerLetter"/>
      <w:lvlText w:val="%5"/>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DAA6B5CE">
      <w:start w:val="1"/>
      <w:numFmt w:val="lowerRoman"/>
      <w:lvlText w:val="%6"/>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26C22E32">
      <w:start w:val="1"/>
      <w:numFmt w:val="decimal"/>
      <w:lvlText w:val="%7"/>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C340F512">
      <w:start w:val="1"/>
      <w:numFmt w:val="lowerLetter"/>
      <w:lvlText w:val="%8"/>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350FB22">
      <w:start w:val="1"/>
      <w:numFmt w:val="lowerRoman"/>
      <w:lvlText w:val="%9"/>
      <w:lvlJc w:val="left"/>
      <w:pPr>
        <w:ind w:left="61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66B746CF"/>
    <w:multiLevelType w:val="multilevel"/>
    <w:tmpl w:val="9396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5144B68"/>
    <w:multiLevelType w:val="hybridMultilevel"/>
    <w:tmpl w:val="2C30966C"/>
    <w:lvl w:ilvl="0" w:tplc="4A7254B4">
      <w:start w:val="1"/>
      <w:numFmt w:val="bullet"/>
      <w:lvlText w:val="•"/>
      <w:lvlJc w:val="left"/>
      <w:pPr>
        <w:ind w:left="3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07C49A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1E036B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0BA545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3DA565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0EE60F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0DA2C1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B3EE7B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7B0D4C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D0C"/>
    <w:rsid w:val="00003693"/>
    <w:rsid w:val="0002311D"/>
    <w:rsid w:val="00024854"/>
    <w:rsid w:val="0003040F"/>
    <w:rsid w:val="000414FE"/>
    <w:rsid w:val="00043C4A"/>
    <w:rsid w:val="0005407F"/>
    <w:rsid w:val="00061F42"/>
    <w:rsid w:val="0006604D"/>
    <w:rsid w:val="00073BC3"/>
    <w:rsid w:val="00076F22"/>
    <w:rsid w:val="00077F61"/>
    <w:rsid w:val="00082404"/>
    <w:rsid w:val="00082DD1"/>
    <w:rsid w:val="000835D5"/>
    <w:rsid w:val="00085251"/>
    <w:rsid w:val="000921E6"/>
    <w:rsid w:val="00096DD9"/>
    <w:rsid w:val="00097B91"/>
    <w:rsid w:val="000A262E"/>
    <w:rsid w:val="000B7DB0"/>
    <w:rsid w:val="000C08D2"/>
    <w:rsid w:val="000E7E19"/>
    <w:rsid w:val="0010256E"/>
    <w:rsid w:val="00112146"/>
    <w:rsid w:val="00127541"/>
    <w:rsid w:val="0013271D"/>
    <w:rsid w:val="00133714"/>
    <w:rsid w:val="00142E6E"/>
    <w:rsid w:val="00146ACD"/>
    <w:rsid w:val="00146D6A"/>
    <w:rsid w:val="00151B35"/>
    <w:rsid w:val="0015263C"/>
    <w:rsid w:val="001533DF"/>
    <w:rsid w:val="0016219B"/>
    <w:rsid w:val="001659DF"/>
    <w:rsid w:val="00166E9B"/>
    <w:rsid w:val="00167D0F"/>
    <w:rsid w:val="00170242"/>
    <w:rsid w:val="0017158B"/>
    <w:rsid w:val="001715EB"/>
    <w:rsid w:val="00193948"/>
    <w:rsid w:val="001A3981"/>
    <w:rsid w:val="001A6C4C"/>
    <w:rsid w:val="001A6EF6"/>
    <w:rsid w:val="001B1EBD"/>
    <w:rsid w:val="001B62AD"/>
    <w:rsid w:val="001C4E53"/>
    <w:rsid w:val="001C7058"/>
    <w:rsid w:val="001D188B"/>
    <w:rsid w:val="001F2BAC"/>
    <w:rsid w:val="00211605"/>
    <w:rsid w:val="0021514F"/>
    <w:rsid w:val="002171FB"/>
    <w:rsid w:val="002428AE"/>
    <w:rsid w:val="00266E3F"/>
    <w:rsid w:val="0027143E"/>
    <w:rsid w:val="00272B1B"/>
    <w:rsid w:val="00283488"/>
    <w:rsid w:val="00283CE4"/>
    <w:rsid w:val="00285D16"/>
    <w:rsid w:val="00287064"/>
    <w:rsid w:val="00291EF3"/>
    <w:rsid w:val="0029376E"/>
    <w:rsid w:val="00295031"/>
    <w:rsid w:val="002B0377"/>
    <w:rsid w:val="002B640E"/>
    <w:rsid w:val="002B7DD0"/>
    <w:rsid w:val="002C1A40"/>
    <w:rsid w:val="002D6D16"/>
    <w:rsid w:val="002E73B7"/>
    <w:rsid w:val="002F2013"/>
    <w:rsid w:val="002F3221"/>
    <w:rsid w:val="00313590"/>
    <w:rsid w:val="003162EA"/>
    <w:rsid w:val="00346079"/>
    <w:rsid w:val="003465DD"/>
    <w:rsid w:val="003500D6"/>
    <w:rsid w:val="003522EB"/>
    <w:rsid w:val="00354040"/>
    <w:rsid w:val="003576D4"/>
    <w:rsid w:val="0036096B"/>
    <w:rsid w:val="0036551C"/>
    <w:rsid w:val="00370990"/>
    <w:rsid w:val="00375419"/>
    <w:rsid w:val="00385F6D"/>
    <w:rsid w:val="00394436"/>
    <w:rsid w:val="003B70CC"/>
    <w:rsid w:val="003C0041"/>
    <w:rsid w:val="003C6706"/>
    <w:rsid w:val="003D1D0C"/>
    <w:rsid w:val="003D2F8A"/>
    <w:rsid w:val="003E5BFB"/>
    <w:rsid w:val="003F4133"/>
    <w:rsid w:val="0040429F"/>
    <w:rsid w:val="00407165"/>
    <w:rsid w:val="004118EC"/>
    <w:rsid w:val="004139C3"/>
    <w:rsid w:val="0041614D"/>
    <w:rsid w:val="00434705"/>
    <w:rsid w:val="0044114A"/>
    <w:rsid w:val="0044135C"/>
    <w:rsid w:val="00446C67"/>
    <w:rsid w:val="00454496"/>
    <w:rsid w:val="00473E1E"/>
    <w:rsid w:val="004756BA"/>
    <w:rsid w:val="00475FAA"/>
    <w:rsid w:val="004A2BBD"/>
    <w:rsid w:val="004B3C54"/>
    <w:rsid w:val="004C3749"/>
    <w:rsid w:val="004D356A"/>
    <w:rsid w:val="004E4A2A"/>
    <w:rsid w:val="004E4EFA"/>
    <w:rsid w:val="004F2F98"/>
    <w:rsid w:val="0050141E"/>
    <w:rsid w:val="0050221C"/>
    <w:rsid w:val="00514220"/>
    <w:rsid w:val="00520425"/>
    <w:rsid w:val="005220AB"/>
    <w:rsid w:val="00541CF1"/>
    <w:rsid w:val="005442DC"/>
    <w:rsid w:val="0055414E"/>
    <w:rsid w:val="00554A5B"/>
    <w:rsid w:val="00560602"/>
    <w:rsid w:val="0057274B"/>
    <w:rsid w:val="00577FDD"/>
    <w:rsid w:val="00585A58"/>
    <w:rsid w:val="00590A56"/>
    <w:rsid w:val="00592B9D"/>
    <w:rsid w:val="005A1790"/>
    <w:rsid w:val="005A64EB"/>
    <w:rsid w:val="005C41EA"/>
    <w:rsid w:val="005E199D"/>
    <w:rsid w:val="00602F86"/>
    <w:rsid w:val="00617766"/>
    <w:rsid w:val="006179EC"/>
    <w:rsid w:val="006310BB"/>
    <w:rsid w:val="00631525"/>
    <w:rsid w:val="00646BEE"/>
    <w:rsid w:val="006470EB"/>
    <w:rsid w:val="00650219"/>
    <w:rsid w:val="00652398"/>
    <w:rsid w:val="006579E7"/>
    <w:rsid w:val="00666CD8"/>
    <w:rsid w:val="006854AD"/>
    <w:rsid w:val="00686F7A"/>
    <w:rsid w:val="00690A93"/>
    <w:rsid w:val="00691426"/>
    <w:rsid w:val="006915DB"/>
    <w:rsid w:val="006B73BE"/>
    <w:rsid w:val="006D0639"/>
    <w:rsid w:val="006F5317"/>
    <w:rsid w:val="006F6CA4"/>
    <w:rsid w:val="00705ADE"/>
    <w:rsid w:val="00725760"/>
    <w:rsid w:val="00734309"/>
    <w:rsid w:val="007524BC"/>
    <w:rsid w:val="00754093"/>
    <w:rsid w:val="00756749"/>
    <w:rsid w:val="0076652E"/>
    <w:rsid w:val="00770507"/>
    <w:rsid w:val="00773728"/>
    <w:rsid w:val="00774D0F"/>
    <w:rsid w:val="007772AE"/>
    <w:rsid w:val="007830A1"/>
    <w:rsid w:val="00792A33"/>
    <w:rsid w:val="00793B2F"/>
    <w:rsid w:val="0079520F"/>
    <w:rsid w:val="007B5448"/>
    <w:rsid w:val="007C0DEA"/>
    <w:rsid w:val="007D7544"/>
    <w:rsid w:val="007F1643"/>
    <w:rsid w:val="007F3C72"/>
    <w:rsid w:val="007F6B79"/>
    <w:rsid w:val="00815ACA"/>
    <w:rsid w:val="008349C7"/>
    <w:rsid w:val="00840336"/>
    <w:rsid w:val="008503A2"/>
    <w:rsid w:val="00851371"/>
    <w:rsid w:val="00871054"/>
    <w:rsid w:val="008829AE"/>
    <w:rsid w:val="00897589"/>
    <w:rsid w:val="008A1243"/>
    <w:rsid w:val="008A3600"/>
    <w:rsid w:val="008A5BB2"/>
    <w:rsid w:val="008C3E9D"/>
    <w:rsid w:val="008C4488"/>
    <w:rsid w:val="008D1F64"/>
    <w:rsid w:val="008E576D"/>
    <w:rsid w:val="008E6978"/>
    <w:rsid w:val="008E74F7"/>
    <w:rsid w:val="008F7749"/>
    <w:rsid w:val="00903646"/>
    <w:rsid w:val="00927341"/>
    <w:rsid w:val="009379D5"/>
    <w:rsid w:val="009572FD"/>
    <w:rsid w:val="00957B85"/>
    <w:rsid w:val="00961394"/>
    <w:rsid w:val="00983599"/>
    <w:rsid w:val="00984C3D"/>
    <w:rsid w:val="009A04C6"/>
    <w:rsid w:val="009B1A3E"/>
    <w:rsid w:val="009B2F81"/>
    <w:rsid w:val="009D0D17"/>
    <w:rsid w:val="009D3ACC"/>
    <w:rsid w:val="009D59F8"/>
    <w:rsid w:val="009E3338"/>
    <w:rsid w:val="009E4737"/>
    <w:rsid w:val="009E4D75"/>
    <w:rsid w:val="009E7E2A"/>
    <w:rsid w:val="009F2509"/>
    <w:rsid w:val="00A018BD"/>
    <w:rsid w:val="00A031D5"/>
    <w:rsid w:val="00A05485"/>
    <w:rsid w:val="00A055A2"/>
    <w:rsid w:val="00A221AB"/>
    <w:rsid w:val="00A23F00"/>
    <w:rsid w:val="00A329B1"/>
    <w:rsid w:val="00A33C45"/>
    <w:rsid w:val="00A44414"/>
    <w:rsid w:val="00A47B16"/>
    <w:rsid w:val="00A53E01"/>
    <w:rsid w:val="00A650FF"/>
    <w:rsid w:val="00A71C5E"/>
    <w:rsid w:val="00A72F12"/>
    <w:rsid w:val="00A7391F"/>
    <w:rsid w:val="00A93392"/>
    <w:rsid w:val="00A9347F"/>
    <w:rsid w:val="00A948AE"/>
    <w:rsid w:val="00AB4118"/>
    <w:rsid w:val="00AC0A22"/>
    <w:rsid w:val="00AD4134"/>
    <w:rsid w:val="00AE1397"/>
    <w:rsid w:val="00AE7281"/>
    <w:rsid w:val="00AF3D9C"/>
    <w:rsid w:val="00B00FBD"/>
    <w:rsid w:val="00B2150B"/>
    <w:rsid w:val="00B24AD1"/>
    <w:rsid w:val="00B27A93"/>
    <w:rsid w:val="00B27BBC"/>
    <w:rsid w:val="00B3225A"/>
    <w:rsid w:val="00B34E21"/>
    <w:rsid w:val="00B54E1D"/>
    <w:rsid w:val="00B5605F"/>
    <w:rsid w:val="00B64FD1"/>
    <w:rsid w:val="00B674C0"/>
    <w:rsid w:val="00B7505D"/>
    <w:rsid w:val="00B76A1F"/>
    <w:rsid w:val="00BD1643"/>
    <w:rsid w:val="00BD3E63"/>
    <w:rsid w:val="00BD74BE"/>
    <w:rsid w:val="00BE277E"/>
    <w:rsid w:val="00BE4203"/>
    <w:rsid w:val="00BF22ED"/>
    <w:rsid w:val="00C015B8"/>
    <w:rsid w:val="00C01A27"/>
    <w:rsid w:val="00C02B17"/>
    <w:rsid w:val="00C27E2A"/>
    <w:rsid w:val="00C46F0C"/>
    <w:rsid w:val="00C75FCC"/>
    <w:rsid w:val="00C8297A"/>
    <w:rsid w:val="00CB23B0"/>
    <w:rsid w:val="00CB2A84"/>
    <w:rsid w:val="00CC03A0"/>
    <w:rsid w:val="00CC061F"/>
    <w:rsid w:val="00CD28E4"/>
    <w:rsid w:val="00CE0F58"/>
    <w:rsid w:val="00CF4D9D"/>
    <w:rsid w:val="00D03AE3"/>
    <w:rsid w:val="00D27733"/>
    <w:rsid w:val="00D36448"/>
    <w:rsid w:val="00D645E1"/>
    <w:rsid w:val="00D837AD"/>
    <w:rsid w:val="00DA7069"/>
    <w:rsid w:val="00DD4F67"/>
    <w:rsid w:val="00DE0B71"/>
    <w:rsid w:val="00DE3A9C"/>
    <w:rsid w:val="00E112C3"/>
    <w:rsid w:val="00E1218B"/>
    <w:rsid w:val="00E131AC"/>
    <w:rsid w:val="00E17D39"/>
    <w:rsid w:val="00E21538"/>
    <w:rsid w:val="00E30BFB"/>
    <w:rsid w:val="00E36B1F"/>
    <w:rsid w:val="00E41B89"/>
    <w:rsid w:val="00E52650"/>
    <w:rsid w:val="00E62B5E"/>
    <w:rsid w:val="00E671F8"/>
    <w:rsid w:val="00E736F9"/>
    <w:rsid w:val="00EB0DB8"/>
    <w:rsid w:val="00EB593B"/>
    <w:rsid w:val="00ED1BA2"/>
    <w:rsid w:val="00EE0E3B"/>
    <w:rsid w:val="00EE6723"/>
    <w:rsid w:val="00EF0610"/>
    <w:rsid w:val="00EF4C41"/>
    <w:rsid w:val="00EF72F1"/>
    <w:rsid w:val="00F13C58"/>
    <w:rsid w:val="00F14A82"/>
    <w:rsid w:val="00F3531F"/>
    <w:rsid w:val="00F50E2A"/>
    <w:rsid w:val="00F52B81"/>
    <w:rsid w:val="00F53EB6"/>
    <w:rsid w:val="00F55036"/>
    <w:rsid w:val="00F56078"/>
    <w:rsid w:val="00F7734A"/>
    <w:rsid w:val="00F86282"/>
    <w:rsid w:val="00F9596F"/>
    <w:rsid w:val="00FA69B8"/>
    <w:rsid w:val="00FC40DE"/>
    <w:rsid w:val="00FD4341"/>
    <w:rsid w:val="00FD440A"/>
    <w:rsid w:val="00FD747B"/>
    <w:rsid w:val="00FF11B8"/>
    <w:rsid w:val="00FF4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F7879"/>
  <w15:chartTrackingRefBased/>
  <w15:docId w15:val="{C2954DAF-42D1-4113-ADFE-0B09A8AC0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1D0C"/>
    <w:pPr>
      <w:spacing w:after="4" w:line="252" w:lineRule="auto"/>
      <w:ind w:left="10" w:hanging="10"/>
    </w:pPr>
    <w:rPr>
      <w:rFonts w:ascii="Arial" w:eastAsia="Arial" w:hAnsi="Arial" w:cs="Arial"/>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D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D0C"/>
    <w:rPr>
      <w:rFonts w:ascii="Arial" w:eastAsia="Arial" w:hAnsi="Arial" w:cs="Arial"/>
      <w:color w:val="000000"/>
      <w:sz w:val="24"/>
      <w:lang w:eastAsia="en-GB"/>
    </w:rPr>
  </w:style>
  <w:style w:type="paragraph" w:styleId="Footer">
    <w:name w:val="footer"/>
    <w:basedOn w:val="Normal"/>
    <w:link w:val="FooterChar"/>
    <w:uiPriority w:val="99"/>
    <w:unhideWhenUsed/>
    <w:rsid w:val="003D1D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D0C"/>
    <w:rPr>
      <w:rFonts w:ascii="Arial" w:eastAsia="Arial" w:hAnsi="Arial" w:cs="Arial"/>
      <w:color w:val="000000"/>
      <w:sz w:val="24"/>
      <w:lang w:eastAsia="en-GB"/>
    </w:rPr>
  </w:style>
  <w:style w:type="paragraph" w:customStyle="1" w:styleId="paragraph">
    <w:name w:val="paragraph"/>
    <w:basedOn w:val="Normal"/>
    <w:rsid w:val="00F9596F"/>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character" w:customStyle="1" w:styleId="normaltextrun">
    <w:name w:val="normaltextrun"/>
    <w:basedOn w:val="DefaultParagraphFont"/>
    <w:rsid w:val="00F9596F"/>
  </w:style>
  <w:style w:type="character" w:customStyle="1" w:styleId="eop">
    <w:name w:val="eop"/>
    <w:basedOn w:val="DefaultParagraphFont"/>
    <w:rsid w:val="00F9596F"/>
  </w:style>
  <w:style w:type="character" w:customStyle="1" w:styleId="spellingerror">
    <w:name w:val="spellingerror"/>
    <w:basedOn w:val="DefaultParagraphFont"/>
    <w:rsid w:val="00146ACD"/>
  </w:style>
  <w:style w:type="paragraph" w:styleId="ListParagraph">
    <w:name w:val="List Paragraph"/>
    <w:basedOn w:val="Normal"/>
    <w:uiPriority w:val="34"/>
    <w:qFormat/>
    <w:rsid w:val="009B2F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08959">
      <w:bodyDiv w:val="1"/>
      <w:marLeft w:val="0"/>
      <w:marRight w:val="0"/>
      <w:marTop w:val="0"/>
      <w:marBottom w:val="0"/>
      <w:divBdr>
        <w:top w:val="none" w:sz="0" w:space="0" w:color="auto"/>
        <w:left w:val="none" w:sz="0" w:space="0" w:color="auto"/>
        <w:bottom w:val="none" w:sz="0" w:space="0" w:color="auto"/>
        <w:right w:val="none" w:sz="0" w:space="0" w:color="auto"/>
      </w:divBdr>
    </w:div>
    <w:div w:id="264920334">
      <w:bodyDiv w:val="1"/>
      <w:marLeft w:val="0"/>
      <w:marRight w:val="0"/>
      <w:marTop w:val="0"/>
      <w:marBottom w:val="0"/>
      <w:divBdr>
        <w:top w:val="none" w:sz="0" w:space="0" w:color="auto"/>
        <w:left w:val="none" w:sz="0" w:space="0" w:color="auto"/>
        <w:bottom w:val="none" w:sz="0" w:space="0" w:color="auto"/>
        <w:right w:val="none" w:sz="0" w:space="0" w:color="auto"/>
      </w:divBdr>
      <w:divsChild>
        <w:div w:id="341246262">
          <w:marLeft w:val="0"/>
          <w:marRight w:val="0"/>
          <w:marTop w:val="0"/>
          <w:marBottom w:val="0"/>
          <w:divBdr>
            <w:top w:val="none" w:sz="0" w:space="0" w:color="auto"/>
            <w:left w:val="none" w:sz="0" w:space="0" w:color="auto"/>
            <w:bottom w:val="none" w:sz="0" w:space="0" w:color="auto"/>
            <w:right w:val="none" w:sz="0" w:space="0" w:color="auto"/>
          </w:divBdr>
        </w:div>
      </w:divsChild>
    </w:div>
    <w:div w:id="705301352">
      <w:bodyDiv w:val="1"/>
      <w:marLeft w:val="0"/>
      <w:marRight w:val="0"/>
      <w:marTop w:val="0"/>
      <w:marBottom w:val="0"/>
      <w:divBdr>
        <w:top w:val="none" w:sz="0" w:space="0" w:color="auto"/>
        <w:left w:val="none" w:sz="0" w:space="0" w:color="auto"/>
        <w:bottom w:val="none" w:sz="0" w:space="0" w:color="auto"/>
        <w:right w:val="none" w:sz="0" w:space="0" w:color="auto"/>
      </w:divBdr>
    </w:div>
    <w:div w:id="1022435096">
      <w:bodyDiv w:val="1"/>
      <w:marLeft w:val="0"/>
      <w:marRight w:val="0"/>
      <w:marTop w:val="0"/>
      <w:marBottom w:val="0"/>
      <w:divBdr>
        <w:top w:val="none" w:sz="0" w:space="0" w:color="auto"/>
        <w:left w:val="none" w:sz="0" w:space="0" w:color="auto"/>
        <w:bottom w:val="none" w:sz="0" w:space="0" w:color="auto"/>
        <w:right w:val="none" w:sz="0" w:space="0" w:color="auto"/>
      </w:divBdr>
    </w:div>
    <w:div w:id="1335911109">
      <w:bodyDiv w:val="1"/>
      <w:marLeft w:val="0"/>
      <w:marRight w:val="0"/>
      <w:marTop w:val="0"/>
      <w:marBottom w:val="0"/>
      <w:divBdr>
        <w:top w:val="none" w:sz="0" w:space="0" w:color="auto"/>
        <w:left w:val="none" w:sz="0" w:space="0" w:color="auto"/>
        <w:bottom w:val="none" w:sz="0" w:space="0" w:color="auto"/>
        <w:right w:val="none" w:sz="0" w:space="0" w:color="auto"/>
      </w:divBdr>
    </w:div>
    <w:div w:id="1485583304">
      <w:bodyDiv w:val="1"/>
      <w:marLeft w:val="0"/>
      <w:marRight w:val="0"/>
      <w:marTop w:val="0"/>
      <w:marBottom w:val="0"/>
      <w:divBdr>
        <w:top w:val="none" w:sz="0" w:space="0" w:color="auto"/>
        <w:left w:val="none" w:sz="0" w:space="0" w:color="auto"/>
        <w:bottom w:val="none" w:sz="0" w:space="0" w:color="auto"/>
        <w:right w:val="none" w:sz="0" w:space="0" w:color="auto"/>
      </w:divBdr>
    </w:div>
    <w:div w:id="1573999995">
      <w:bodyDiv w:val="1"/>
      <w:marLeft w:val="0"/>
      <w:marRight w:val="0"/>
      <w:marTop w:val="0"/>
      <w:marBottom w:val="0"/>
      <w:divBdr>
        <w:top w:val="none" w:sz="0" w:space="0" w:color="auto"/>
        <w:left w:val="none" w:sz="0" w:space="0" w:color="auto"/>
        <w:bottom w:val="none" w:sz="0" w:space="0" w:color="auto"/>
        <w:right w:val="none" w:sz="0" w:space="0" w:color="auto"/>
      </w:divBdr>
    </w:div>
    <w:div w:id="179420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1541</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PROBERT</dc:creator>
  <cp:keywords/>
  <dc:description/>
  <cp:lastModifiedBy>Shaun PROBERT</cp:lastModifiedBy>
  <cp:revision>3</cp:revision>
  <dcterms:created xsi:type="dcterms:W3CDTF">2018-11-12T19:31:00Z</dcterms:created>
  <dcterms:modified xsi:type="dcterms:W3CDTF">2018-11-13T12:49:00Z</dcterms:modified>
</cp:coreProperties>
</file>