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98928" w14:textId="52DFA037" w:rsidR="00FE037F" w:rsidRDefault="00FE037F">
      <w:pPr>
        <w:pStyle w:val="NoSpacing"/>
        <w:rPr>
          <w:rFonts w:eastAsiaTheme="minorHAnsi"/>
          <w:sz w:val="2"/>
          <w:szCs w:val="24"/>
          <w:lang w:val="en-GB" w:eastAsia="en-US"/>
        </w:rPr>
      </w:pPr>
      <w:r>
        <w:rPr>
          <w:rFonts w:eastAsiaTheme="minorHAnsi"/>
          <w:sz w:val="2"/>
          <w:szCs w:val="24"/>
          <w:lang w:val="en-GB" w:eastAsia="en-US"/>
        </w:rPr>
        <w:t xml:space="preserve"> </w:t>
      </w:r>
    </w:p>
    <w:sdt>
      <w:sdtPr>
        <w:rPr>
          <w:rFonts w:eastAsiaTheme="minorHAnsi"/>
          <w:sz w:val="2"/>
          <w:szCs w:val="24"/>
          <w:lang w:val="en-GB" w:eastAsia="en-US"/>
        </w:rPr>
        <w:id w:val="-181130711"/>
        <w:docPartObj>
          <w:docPartGallery w:val="Cover Pages"/>
          <w:docPartUnique/>
        </w:docPartObj>
      </w:sdtPr>
      <w:sdtEndPr>
        <w:rPr>
          <w:sz w:val="24"/>
        </w:rPr>
      </w:sdtEndPr>
      <w:sdtContent>
        <w:p w14:paraId="084CC9B9" w14:textId="4D730EBF" w:rsidR="00922C9A" w:rsidRDefault="00922C9A">
          <w:pPr>
            <w:pStyle w:val="NoSpacing"/>
            <w:rPr>
              <w:sz w:val="2"/>
            </w:rPr>
          </w:pPr>
        </w:p>
        <w:p w14:paraId="04E376EF" w14:textId="15AEAB2F" w:rsidR="00922C9A" w:rsidRDefault="00922C9A">
          <w:r>
            <w:rPr>
              <w:noProof/>
            </w:rPr>
            <mc:AlternateContent>
              <mc:Choice Requires="wps">
                <w:drawing>
                  <wp:anchor distT="0" distB="0" distL="114300" distR="114300" simplePos="0" relativeHeight="251661312" behindDoc="0" locked="0" layoutInCell="1" allowOverlap="1" wp14:anchorId="25564F32" wp14:editId="7B28F69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pple Chancery" w:eastAsiaTheme="majorEastAsia" w:hAnsi="Apple Chancery" w:cs="Apple Chancery" w:hint="cs"/>
                                    <w:caps/>
                                    <w:color w:val="8496B0" w:themeColor="text2" w:themeTint="99"/>
                                    <w:sz w:val="44"/>
                                    <w:szCs w:val="44"/>
                                    <w14:textOutline w14:w="9525" w14:cap="rnd" w14:cmpd="sng" w14:algn="ctr">
                                      <w14:solidFill>
                                        <w14:schemeClr w14:val="accent2"/>
                                      </w14:solidFill>
                                      <w14:prstDash w14:val="solid"/>
                                      <w14:bevel/>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B791E98" w14:textId="5A1B3D72" w:rsidR="00922C9A" w:rsidRPr="00BC0038" w:rsidRDefault="00427CAC">
                                    <w:pPr>
                                      <w:pStyle w:val="NoSpacing"/>
                                      <w:rPr>
                                        <w:rFonts w:ascii="Apple Chancery" w:eastAsiaTheme="majorEastAsia" w:hAnsi="Apple Chancery" w:cs="Apple Chancery"/>
                                        <w:caps/>
                                        <w:color w:val="8496B0" w:themeColor="text2" w:themeTint="99"/>
                                        <w:sz w:val="44"/>
                                        <w:szCs w:val="44"/>
                                        <w14:textOutline w14:w="9525" w14:cap="rnd" w14:cmpd="sng" w14:algn="ctr">
                                          <w14:solidFill>
                                            <w14:schemeClr w14:val="accent2"/>
                                          </w14:solidFill>
                                          <w14:prstDash w14:val="solid"/>
                                          <w14:bevel/>
                                        </w14:textOutline>
                                      </w:rPr>
                                    </w:pPr>
                                    <w:r>
                                      <w:rPr>
                                        <w:rFonts w:ascii="Apple Chancery" w:eastAsiaTheme="majorEastAsia" w:hAnsi="Apple Chancery" w:cs="Apple Chancery" w:hint="cs"/>
                                        <w:caps/>
                                        <w:color w:val="8496B0" w:themeColor="text2" w:themeTint="99"/>
                                        <w:sz w:val="44"/>
                                        <w:szCs w:val="44"/>
                                        <w14:textOutline w14:w="9525" w14:cap="rnd" w14:cmpd="sng" w14:algn="ctr">
                                          <w14:solidFill>
                                            <w14:schemeClr w14:val="accent2"/>
                                          </w14:solidFill>
                                          <w14:prstDash w14:val="solid"/>
                                          <w14:bevel/>
                                        </w14:textOutline>
                                      </w:rPr>
                                      <w:t>Report on Employability skills</w:t>
                                    </w:r>
                                  </w:p>
                                </w:sdtContent>
                              </w:sdt>
                              <w:p w14:paraId="1B1A8AAB" w14:textId="77777777" w:rsidR="00EB0F9C" w:rsidRDefault="00EB0F9C" w:rsidP="00EB0F9C">
                                <w:pPr>
                                  <w:pStyle w:val="NoSpacing"/>
                                  <w:spacing w:before="120"/>
                                  <w:jc w:val="center"/>
                                  <w:rPr>
                                    <w:color w:val="4472C4" w:themeColor="accent1"/>
                                    <w:sz w:val="36"/>
                                    <w:szCs w:val="36"/>
                                  </w:rPr>
                                </w:pPr>
                              </w:p>
                              <w:p w14:paraId="02DA298E" w14:textId="77777777" w:rsidR="00EB0F9C" w:rsidRDefault="00EB0F9C" w:rsidP="00EB0F9C">
                                <w:pPr>
                                  <w:pStyle w:val="NoSpacing"/>
                                  <w:spacing w:before="120"/>
                                  <w:jc w:val="center"/>
                                  <w:rPr>
                                    <w:color w:val="4472C4" w:themeColor="accent1"/>
                                    <w:sz w:val="36"/>
                                    <w:szCs w:val="36"/>
                                  </w:rPr>
                                </w:pPr>
                              </w:p>
                              <w:p w14:paraId="409758FA" w14:textId="6446954A" w:rsidR="00922C9A" w:rsidRPr="00EB0F9C" w:rsidRDefault="00EB0F9C" w:rsidP="00EB0F9C">
                                <w:pPr>
                                  <w:pStyle w:val="NoSpacing"/>
                                  <w:spacing w:before="120"/>
                                  <w:jc w:val="center"/>
                                  <w:rPr>
                                    <w:color w:val="000000" w:themeColor="text1"/>
                                  </w:rPr>
                                </w:pPr>
                                <w:r w:rsidRPr="00EB0F9C">
                                  <w:rPr>
                                    <w:color w:val="000000" w:themeColor="text1"/>
                                  </w:rPr>
                                  <w:t>Prepared for:</w:t>
                                </w:r>
                              </w:p>
                              <w:p w14:paraId="5783C1BC" w14:textId="56013743" w:rsidR="00EB0F9C" w:rsidRPr="00EB0F9C" w:rsidRDefault="00EB0F9C" w:rsidP="00EB0F9C">
                                <w:pPr>
                                  <w:pStyle w:val="NoSpacing"/>
                                  <w:spacing w:before="120"/>
                                  <w:jc w:val="center"/>
                                  <w:rPr>
                                    <w:color w:val="000000" w:themeColor="text1"/>
                                  </w:rPr>
                                </w:pPr>
                                <w:r w:rsidRPr="00EB0F9C">
                                  <w:rPr>
                                    <w:color w:val="000000" w:themeColor="text1"/>
                                  </w:rPr>
                                  <w:t>Laura James</w:t>
                                </w:r>
                              </w:p>
                              <w:p w14:paraId="07B1F2AA" w14:textId="0678CEC2" w:rsidR="00EB0F9C" w:rsidRDefault="00EB0F9C" w:rsidP="00EB0F9C">
                                <w:pPr>
                                  <w:pStyle w:val="NoSpacing"/>
                                  <w:spacing w:before="120"/>
                                  <w:jc w:val="center"/>
                                  <w:rPr>
                                    <w:color w:val="000000" w:themeColor="text1"/>
                                  </w:rPr>
                                </w:pPr>
                                <w:r w:rsidRPr="00EB0F9C">
                                  <w:rPr>
                                    <w:color w:val="000000" w:themeColor="text1"/>
                                  </w:rPr>
                                  <w:t>University of Wales, Trinity Saint David</w:t>
                                </w:r>
                              </w:p>
                              <w:p w14:paraId="63A0955C" w14:textId="228ED3B0" w:rsidR="00EB0F9C" w:rsidRDefault="00EB0F9C" w:rsidP="00EB0F9C">
                                <w:pPr>
                                  <w:pStyle w:val="NoSpacing"/>
                                  <w:spacing w:before="120"/>
                                  <w:jc w:val="center"/>
                                  <w:rPr>
                                    <w:color w:val="000000" w:themeColor="text1"/>
                                  </w:rPr>
                                </w:pPr>
                              </w:p>
                              <w:p w14:paraId="5C5BD95B" w14:textId="4AAE70C5" w:rsidR="00EB0F9C" w:rsidRDefault="00EB0F9C" w:rsidP="00EB0F9C">
                                <w:pPr>
                                  <w:pStyle w:val="NoSpacing"/>
                                  <w:spacing w:before="120"/>
                                  <w:jc w:val="center"/>
                                  <w:rPr>
                                    <w:color w:val="000000" w:themeColor="text1"/>
                                  </w:rPr>
                                </w:pPr>
                              </w:p>
                              <w:p w14:paraId="212900F2" w14:textId="1EE4F82D" w:rsidR="00EB0F9C" w:rsidRDefault="00EB0F9C" w:rsidP="00EB0F9C">
                                <w:pPr>
                                  <w:pStyle w:val="NoSpacing"/>
                                  <w:spacing w:before="120"/>
                                  <w:jc w:val="center"/>
                                  <w:rPr>
                                    <w:color w:val="000000" w:themeColor="text1"/>
                                  </w:rPr>
                                </w:pPr>
                                <w:r>
                                  <w:rPr>
                                    <w:color w:val="000000" w:themeColor="text1"/>
                                  </w:rPr>
                                  <w:t>Prepared by:</w:t>
                                </w:r>
                              </w:p>
                              <w:p w14:paraId="373C59A4" w14:textId="639A2710" w:rsidR="00EB0F9C" w:rsidRDefault="00EB0F9C" w:rsidP="00EB0F9C">
                                <w:pPr>
                                  <w:pStyle w:val="NoSpacing"/>
                                  <w:spacing w:before="120"/>
                                  <w:jc w:val="center"/>
                                  <w:rPr>
                                    <w:color w:val="000000" w:themeColor="text1"/>
                                  </w:rPr>
                                </w:pPr>
                                <w:r>
                                  <w:rPr>
                                    <w:color w:val="000000" w:themeColor="text1"/>
                                  </w:rPr>
                                  <w:t xml:space="preserve">Veronica </w:t>
                                </w:r>
                                <w:proofErr w:type="spellStart"/>
                                <w:r>
                                  <w:rPr>
                                    <w:color w:val="000000" w:themeColor="text1"/>
                                  </w:rPr>
                                  <w:t>Cino</w:t>
                                </w:r>
                                <w:proofErr w:type="spellEnd"/>
                                <w:r>
                                  <w:rPr>
                                    <w:color w:val="000000" w:themeColor="text1"/>
                                  </w:rPr>
                                  <w:t xml:space="preserve"> </w:t>
                                </w:r>
                              </w:p>
                              <w:p w14:paraId="2BD96B67" w14:textId="126A977C" w:rsidR="00BC0038" w:rsidRDefault="00BC0038" w:rsidP="00EB0F9C">
                                <w:pPr>
                                  <w:pStyle w:val="NoSpacing"/>
                                  <w:spacing w:before="120"/>
                                  <w:jc w:val="center"/>
                                  <w:rPr>
                                    <w:color w:val="000000" w:themeColor="text1"/>
                                  </w:rPr>
                                </w:pPr>
                                <w:r>
                                  <w:rPr>
                                    <w:color w:val="000000" w:themeColor="text1"/>
                                  </w:rPr>
                                  <w:t>2127754</w:t>
                                </w:r>
                              </w:p>
                              <w:p w14:paraId="47A394DE" w14:textId="77777777" w:rsidR="00EB0F9C" w:rsidRPr="00EB0F9C" w:rsidRDefault="00EB0F9C" w:rsidP="00EB0F9C">
                                <w:pPr>
                                  <w:pStyle w:val="NoSpacing"/>
                                  <w:spacing w:before="120"/>
                                  <w:jc w:val="center"/>
                                  <w:rPr>
                                    <w:color w:val="000000" w:themeColor="text1"/>
                                  </w:rPr>
                                </w:pPr>
                              </w:p>
                              <w:p w14:paraId="093D4BA9" w14:textId="77777777" w:rsidR="00922C9A" w:rsidRDefault="00922C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5564F3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Apple Chancery" w:eastAsiaTheme="majorEastAsia" w:hAnsi="Apple Chancery" w:cs="Apple Chancery" w:hint="cs"/>
                              <w:caps/>
                              <w:color w:val="8496B0" w:themeColor="text2" w:themeTint="99"/>
                              <w:sz w:val="44"/>
                              <w:szCs w:val="44"/>
                              <w14:textOutline w14:w="9525" w14:cap="rnd" w14:cmpd="sng" w14:algn="ctr">
                                <w14:solidFill>
                                  <w14:schemeClr w14:val="accent2"/>
                                </w14:solidFill>
                                <w14:prstDash w14:val="solid"/>
                                <w14:bevel/>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B791E98" w14:textId="5A1B3D72" w:rsidR="00922C9A" w:rsidRPr="00BC0038" w:rsidRDefault="00427CAC">
                              <w:pPr>
                                <w:pStyle w:val="NoSpacing"/>
                                <w:rPr>
                                  <w:rFonts w:ascii="Apple Chancery" w:eastAsiaTheme="majorEastAsia" w:hAnsi="Apple Chancery" w:cs="Apple Chancery"/>
                                  <w:caps/>
                                  <w:color w:val="8496B0" w:themeColor="text2" w:themeTint="99"/>
                                  <w:sz w:val="44"/>
                                  <w:szCs w:val="44"/>
                                  <w14:textOutline w14:w="9525" w14:cap="rnd" w14:cmpd="sng" w14:algn="ctr">
                                    <w14:solidFill>
                                      <w14:schemeClr w14:val="accent2"/>
                                    </w14:solidFill>
                                    <w14:prstDash w14:val="solid"/>
                                    <w14:bevel/>
                                  </w14:textOutline>
                                </w:rPr>
                              </w:pPr>
                              <w:r>
                                <w:rPr>
                                  <w:rFonts w:ascii="Apple Chancery" w:eastAsiaTheme="majorEastAsia" w:hAnsi="Apple Chancery" w:cs="Apple Chancery" w:hint="cs"/>
                                  <w:caps/>
                                  <w:color w:val="8496B0" w:themeColor="text2" w:themeTint="99"/>
                                  <w:sz w:val="44"/>
                                  <w:szCs w:val="44"/>
                                  <w14:textOutline w14:w="9525" w14:cap="rnd" w14:cmpd="sng" w14:algn="ctr">
                                    <w14:solidFill>
                                      <w14:schemeClr w14:val="accent2"/>
                                    </w14:solidFill>
                                    <w14:prstDash w14:val="solid"/>
                                    <w14:bevel/>
                                  </w14:textOutline>
                                </w:rPr>
                                <w:t>Report on Employability skills</w:t>
                              </w:r>
                            </w:p>
                          </w:sdtContent>
                        </w:sdt>
                        <w:p w14:paraId="1B1A8AAB" w14:textId="77777777" w:rsidR="00EB0F9C" w:rsidRDefault="00EB0F9C" w:rsidP="00EB0F9C">
                          <w:pPr>
                            <w:pStyle w:val="NoSpacing"/>
                            <w:spacing w:before="120"/>
                            <w:jc w:val="center"/>
                            <w:rPr>
                              <w:color w:val="4472C4" w:themeColor="accent1"/>
                              <w:sz w:val="36"/>
                              <w:szCs w:val="36"/>
                            </w:rPr>
                          </w:pPr>
                        </w:p>
                        <w:p w14:paraId="02DA298E" w14:textId="77777777" w:rsidR="00EB0F9C" w:rsidRDefault="00EB0F9C" w:rsidP="00EB0F9C">
                          <w:pPr>
                            <w:pStyle w:val="NoSpacing"/>
                            <w:spacing w:before="120"/>
                            <w:jc w:val="center"/>
                            <w:rPr>
                              <w:color w:val="4472C4" w:themeColor="accent1"/>
                              <w:sz w:val="36"/>
                              <w:szCs w:val="36"/>
                            </w:rPr>
                          </w:pPr>
                        </w:p>
                        <w:p w14:paraId="409758FA" w14:textId="6446954A" w:rsidR="00922C9A" w:rsidRPr="00EB0F9C" w:rsidRDefault="00EB0F9C" w:rsidP="00EB0F9C">
                          <w:pPr>
                            <w:pStyle w:val="NoSpacing"/>
                            <w:spacing w:before="120"/>
                            <w:jc w:val="center"/>
                            <w:rPr>
                              <w:color w:val="000000" w:themeColor="text1"/>
                            </w:rPr>
                          </w:pPr>
                          <w:r w:rsidRPr="00EB0F9C">
                            <w:rPr>
                              <w:color w:val="000000" w:themeColor="text1"/>
                            </w:rPr>
                            <w:t>Prepared for:</w:t>
                          </w:r>
                        </w:p>
                        <w:p w14:paraId="5783C1BC" w14:textId="56013743" w:rsidR="00EB0F9C" w:rsidRPr="00EB0F9C" w:rsidRDefault="00EB0F9C" w:rsidP="00EB0F9C">
                          <w:pPr>
                            <w:pStyle w:val="NoSpacing"/>
                            <w:spacing w:before="120"/>
                            <w:jc w:val="center"/>
                            <w:rPr>
                              <w:color w:val="000000" w:themeColor="text1"/>
                            </w:rPr>
                          </w:pPr>
                          <w:r w:rsidRPr="00EB0F9C">
                            <w:rPr>
                              <w:color w:val="000000" w:themeColor="text1"/>
                            </w:rPr>
                            <w:t>Laura James</w:t>
                          </w:r>
                        </w:p>
                        <w:p w14:paraId="07B1F2AA" w14:textId="0678CEC2" w:rsidR="00EB0F9C" w:rsidRDefault="00EB0F9C" w:rsidP="00EB0F9C">
                          <w:pPr>
                            <w:pStyle w:val="NoSpacing"/>
                            <w:spacing w:before="120"/>
                            <w:jc w:val="center"/>
                            <w:rPr>
                              <w:color w:val="000000" w:themeColor="text1"/>
                            </w:rPr>
                          </w:pPr>
                          <w:r w:rsidRPr="00EB0F9C">
                            <w:rPr>
                              <w:color w:val="000000" w:themeColor="text1"/>
                            </w:rPr>
                            <w:t>University of Wales, Trinity Saint David</w:t>
                          </w:r>
                        </w:p>
                        <w:p w14:paraId="63A0955C" w14:textId="228ED3B0" w:rsidR="00EB0F9C" w:rsidRDefault="00EB0F9C" w:rsidP="00EB0F9C">
                          <w:pPr>
                            <w:pStyle w:val="NoSpacing"/>
                            <w:spacing w:before="120"/>
                            <w:jc w:val="center"/>
                            <w:rPr>
                              <w:color w:val="000000" w:themeColor="text1"/>
                            </w:rPr>
                          </w:pPr>
                        </w:p>
                        <w:p w14:paraId="5C5BD95B" w14:textId="4AAE70C5" w:rsidR="00EB0F9C" w:rsidRDefault="00EB0F9C" w:rsidP="00EB0F9C">
                          <w:pPr>
                            <w:pStyle w:val="NoSpacing"/>
                            <w:spacing w:before="120"/>
                            <w:jc w:val="center"/>
                            <w:rPr>
                              <w:color w:val="000000" w:themeColor="text1"/>
                            </w:rPr>
                          </w:pPr>
                        </w:p>
                        <w:p w14:paraId="212900F2" w14:textId="1EE4F82D" w:rsidR="00EB0F9C" w:rsidRDefault="00EB0F9C" w:rsidP="00EB0F9C">
                          <w:pPr>
                            <w:pStyle w:val="NoSpacing"/>
                            <w:spacing w:before="120"/>
                            <w:jc w:val="center"/>
                            <w:rPr>
                              <w:color w:val="000000" w:themeColor="text1"/>
                            </w:rPr>
                          </w:pPr>
                          <w:r>
                            <w:rPr>
                              <w:color w:val="000000" w:themeColor="text1"/>
                            </w:rPr>
                            <w:t>Prepared by:</w:t>
                          </w:r>
                        </w:p>
                        <w:p w14:paraId="373C59A4" w14:textId="639A2710" w:rsidR="00EB0F9C" w:rsidRDefault="00EB0F9C" w:rsidP="00EB0F9C">
                          <w:pPr>
                            <w:pStyle w:val="NoSpacing"/>
                            <w:spacing w:before="120"/>
                            <w:jc w:val="center"/>
                            <w:rPr>
                              <w:color w:val="000000" w:themeColor="text1"/>
                            </w:rPr>
                          </w:pPr>
                          <w:r>
                            <w:rPr>
                              <w:color w:val="000000" w:themeColor="text1"/>
                            </w:rPr>
                            <w:t xml:space="preserve">Veronica </w:t>
                          </w:r>
                          <w:proofErr w:type="spellStart"/>
                          <w:r>
                            <w:rPr>
                              <w:color w:val="000000" w:themeColor="text1"/>
                            </w:rPr>
                            <w:t>Cino</w:t>
                          </w:r>
                          <w:proofErr w:type="spellEnd"/>
                          <w:r>
                            <w:rPr>
                              <w:color w:val="000000" w:themeColor="text1"/>
                            </w:rPr>
                            <w:t xml:space="preserve"> </w:t>
                          </w:r>
                        </w:p>
                        <w:p w14:paraId="2BD96B67" w14:textId="126A977C" w:rsidR="00BC0038" w:rsidRDefault="00BC0038" w:rsidP="00EB0F9C">
                          <w:pPr>
                            <w:pStyle w:val="NoSpacing"/>
                            <w:spacing w:before="120"/>
                            <w:jc w:val="center"/>
                            <w:rPr>
                              <w:color w:val="000000" w:themeColor="text1"/>
                            </w:rPr>
                          </w:pPr>
                          <w:r>
                            <w:rPr>
                              <w:color w:val="000000" w:themeColor="text1"/>
                            </w:rPr>
                            <w:t>2127754</w:t>
                          </w:r>
                        </w:p>
                        <w:p w14:paraId="47A394DE" w14:textId="77777777" w:rsidR="00EB0F9C" w:rsidRPr="00EB0F9C" w:rsidRDefault="00EB0F9C" w:rsidP="00EB0F9C">
                          <w:pPr>
                            <w:pStyle w:val="NoSpacing"/>
                            <w:spacing w:before="120"/>
                            <w:jc w:val="center"/>
                            <w:rPr>
                              <w:color w:val="000000" w:themeColor="text1"/>
                            </w:rPr>
                          </w:pPr>
                        </w:p>
                        <w:p w14:paraId="093D4BA9" w14:textId="77777777" w:rsidR="00922C9A" w:rsidRDefault="00922C9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D8A1A36" wp14:editId="661C6B8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CA4B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4CF4FA1A" w14:textId="4A55D4D3" w:rsidR="00922C9A" w:rsidRDefault="00922C9A">
          <w:r>
            <w:br w:type="page"/>
          </w:r>
        </w:p>
      </w:sdtContent>
    </w:sdt>
    <w:p w14:paraId="5C33B4DD" w14:textId="77777777" w:rsidR="00922C9A" w:rsidRDefault="00922C9A" w:rsidP="00922C9A">
      <w:pPr>
        <w:pStyle w:val="Heading1"/>
      </w:pPr>
      <w:bookmarkStart w:id="0" w:name="_Toc497811407"/>
      <w:r>
        <w:lastRenderedPageBreak/>
        <w:t>Executive Summary</w:t>
      </w:r>
      <w:bookmarkEnd w:id="0"/>
    </w:p>
    <w:p w14:paraId="2CBA15CD" w14:textId="189D4992" w:rsidR="003D0D88" w:rsidRDefault="0056014A">
      <w:r w:rsidRPr="0056014A">
        <w:t>This report will analyse employability skills, what employers are looking for, and how employability skills are changing with the advent of covid-19 and technology. The purpose of this report is to analyse employability skills</w:t>
      </w:r>
      <w:r w:rsidR="00CA68AB">
        <w:t xml:space="preserve">. </w:t>
      </w:r>
    </w:p>
    <w:p w14:paraId="2E96C8A9" w14:textId="699CD8FA" w:rsidR="0056014A" w:rsidRDefault="0056014A"/>
    <w:p w14:paraId="413CEA01" w14:textId="58E9F384" w:rsidR="0056014A" w:rsidRDefault="0056014A"/>
    <w:p w14:paraId="222FEFEA" w14:textId="24139922" w:rsidR="0056014A" w:rsidRDefault="0056014A"/>
    <w:p w14:paraId="1EE67EE0" w14:textId="77777777" w:rsidR="0056014A" w:rsidRDefault="0056014A"/>
    <w:p w14:paraId="18184512" w14:textId="5578E270" w:rsidR="003D0D88" w:rsidRDefault="003D0D88">
      <w:pPr>
        <w:rPr>
          <w:i/>
          <w:iCs/>
          <w:color w:val="4472C4" w:themeColor="accent1"/>
          <w:sz w:val="32"/>
          <w:szCs w:val="32"/>
        </w:rPr>
      </w:pPr>
      <w:r w:rsidRPr="003D0D88">
        <w:rPr>
          <w:i/>
          <w:iCs/>
          <w:color w:val="4472C4" w:themeColor="accent1"/>
          <w:sz w:val="32"/>
          <w:szCs w:val="32"/>
        </w:rPr>
        <w:t xml:space="preserve">Table of Contents: </w:t>
      </w:r>
    </w:p>
    <w:p w14:paraId="1993C4E2" w14:textId="54F4DA55" w:rsidR="003D0D88" w:rsidRDefault="003D0D88">
      <w:pPr>
        <w:rPr>
          <w:i/>
          <w:iCs/>
          <w:color w:val="4472C4" w:themeColor="accent1"/>
          <w:sz w:val="32"/>
          <w:szCs w:val="32"/>
        </w:rPr>
      </w:pPr>
    </w:p>
    <w:p w14:paraId="5068CC9D" w14:textId="04F69D49" w:rsidR="003D0D88" w:rsidRDefault="003D0D88">
      <w:pPr>
        <w:rPr>
          <w:color w:val="000000" w:themeColor="text1"/>
          <w:sz w:val="32"/>
          <w:szCs w:val="32"/>
        </w:rPr>
      </w:pPr>
      <w:r>
        <w:rPr>
          <w:color w:val="000000" w:themeColor="text1"/>
          <w:sz w:val="32"/>
          <w:szCs w:val="32"/>
        </w:rPr>
        <w:t>Executive summary………………………………</w:t>
      </w:r>
      <w:r w:rsidR="00045976">
        <w:rPr>
          <w:color w:val="000000" w:themeColor="text1"/>
          <w:sz w:val="32"/>
          <w:szCs w:val="32"/>
        </w:rPr>
        <w:t>…………………………………………1</w:t>
      </w:r>
    </w:p>
    <w:p w14:paraId="03FCBA30" w14:textId="4AEF3D14" w:rsidR="00045976" w:rsidRDefault="00045976">
      <w:pPr>
        <w:rPr>
          <w:color w:val="000000" w:themeColor="text1"/>
          <w:sz w:val="32"/>
          <w:szCs w:val="32"/>
        </w:rPr>
      </w:pPr>
      <w:r>
        <w:rPr>
          <w:color w:val="000000" w:themeColor="text1"/>
          <w:sz w:val="32"/>
          <w:szCs w:val="32"/>
        </w:rPr>
        <w:t>Introduction……………………………………………………………………………………2</w:t>
      </w:r>
    </w:p>
    <w:p w14:paraId="57070C12" w14:textId="6A662654" w:rsidR="00045976" w:rsidRDefault="00045976">
      <w:pPr>
        <w:rPr>
          <w:color w:val="000000" w:themeColor="text1"/>
          <w:sz w:val="32"/>
          <w:szCs w:val="32"/>
        </w:rPr>
      </w:pPr>
      <w:r>
        <w:rPr>
          <w:color w:val="000000" w:themeColor="text1"/>
          <w:sz w:val="32"/>
          <w:szCs w:val="32"/>
        </w:rPr>
        <w:t xml:space="preserve">Main </w:t>
      </w:r>
      <w:r w:rsidR="00427CAC">
        <w:rPr>
          <w:color w:val="000000" w:themeColor="text1"/>
          <w:sz w:val="32"/>
          <w:szCs w:val="32"/>
        </w:rPr>
        <w:t>Findings</w:t>
      </w:r>
      <w:r>
        <w:rPr>
          <w:color w:val="000000" w:themeColor="text1"/>
          <w:sz w:val="32"/>
          <w:szCs w:val="32"/>
        </w:rPr>
        <w:t>……………………………………………………………………………….</w:t>
      </w:r>
      <w:r w:rsidR="00AB2342">
        <w:rPr>
          <w:color w:val="000000" w:themeColor="text1"/>
          <w:sz w:val="32"/>
          <w:szCs w:val="32"/>
        </w:rPr>
        <w:t>3-7</w:t>
      </w:r>
    </w:p>
    <w:p w14:paraId="0C60C0D2" w14:textId="553A035A" w:rsidR="00045976" w:rsidRDefault="00045976">
      <w:pPr>
        <w:rPr>
          <w:color w:val="000000" w:themeColor="text1"/>
          <w:sz w:val="32"/>
          <w:szCs w:val="32"/>
        </w:rPr>
      </w:pPr>
      <w:r>
        <w:rPr>
          <w:color w:val="000000" w:themeColor="text1"/>
          <w:sz w:val="32"/>
          <w:szCs w:val="32"/>
        </w:rPr>
        <w:t>Conclusion…………………………………………………………………………………</w:t>
      </w:r>
      <w:proofErr w:type="gramStart"/>
      <w:r>
        <w:rPr>
          <w:color w:val="000000" w:themeColor="text1"/>
          <w:sz w:val="32"/>
          <w:szCs w:val="32"/>
        </w:rPr>
        <w:t>…..</w:t>
      </w:r>
      <w:proofErr w:type="gramEnd"/>
      <w:r w:rsidR="00AB2342">
        <w:rPr>
          <w:color w:val="000000" w:themeColor="text1"/>
          <w:sz w:val="32"/>
          <w:szCs w:val="32"/>
        </w:rPr>
        <w:t>8</w:t>
      </w:r>
    </w:p>
    <w:p w14:paraId="69996E2F" w14:textId="37AB7D12" w:rsidR="00045976" w:rsidRDefault="00045976">
      <w:pPr>
        <w:rPr>
          <w:color w:val="000000" w:themeColor="text1"/>
          <w:sz w:val="32"/>
          <w:szCs w:val="32"/>
        </w:rPr>
      </w:pPr>
      <w:r>
        <w:rPr>
          <w:color w:val="000000" w:themeColor="text1"/>
          <w:sz w:val="32"/>
          <w:szCs w:val="32"/>
        </w:rPr>
        <w:t>Reference list</w:t>
      </w:r>
      <w:r w:rsidR="00AB2342">
        <w:rPr>
          <w:color w:val="000000" w:themeColor="text1"/>
          <w:sz w:val="32"/>
          <w:szCs w:val="32"/>
        </w:rPr>
        <w:t>…………………………………………………………………………………9</w:t>
      </w:r>
    </w:p>
    <w:p w14:paraId="0FD34336" w14:textId="15FE4109" w:rsidR="00045976" w:rsidRDefault="00045976">
      <w:pPr>
        <w:rPr>
          <w:color w:val="000000" w:themeColor="text1"/>
          <w:sz w:val="32"/>
          <w:szCs w:val="32"/>
        </w:rPr>
      </w:pPr>
    </w:p>
    <w:p w14:paraId="5611ADCA" w14:textId="7F450F12" w:rsidR="003E7178" w:rsidRDefault="003E7178">
      <w:pPr>
        <w:rPr>
          <w:color w:val="000000" w:themeColor="text1"/>
          <w:sz w:val="32"/>
          <w:szCs w:val="32"/>
        </w:rPr>
      </w:pPr>
    </w:p>
    <w:p w14:paraId="17602CF0" w14:textId="5FA8AF5A" w:rsidR="003E7178" w:rsidRDefault="003E7178">
      <w:pPr>
        <w:rPr>
          <w:color w:val="000000" w:themeColor="text1"/>
          <w:sz w:val="32"/>
          <w:szCs w:val="32"/>
        </w:rPr>
      </w:pPr>
    </w:p>
    <w:p w14:paraId="655C0A6D" w14:textId="1708E5AC" w:rsidR="003E7178" w:rsidRDefault="003E7178">
      <w:pPr>
        <w:rPr>
          <w:color w:val="000000" w:themeColor="text1"/>
          <w:sz w:val="32"/>
          <w:szCs w:val="32"/>
        </w:rPr>
      </w:pPr>
    </w:p>
    <w:p w14:paraId="4B5FA471" w14:textId="2F345C4B" w:rsidR="003E7178" w:rsidRDefault="003E7178">
      <w:pPr>
        <w:rPr>
          <w:color w:val="000000" w:themeColor="text1"/>
          <w:sz w:val="32"/>
          <w:szCs w:val="32"/>
        </w:rPr>
      </w:pPr>
    </w:p>
    <w:p w14:paraId="06C5698A" w14:textId="5E6E80C3" w:rsidR="003E7178" w:rsidRDefault="003E7178">
      <w:pPr>
        <w:rPr>
          <w:color w:val="000000" w:themeColor="text1"/>
          <w:sz w:val="32"/>
          <w:szCs w:val="32"/>
        </w:rPr>
      </w:pPr>
    </w:p>
    <w:p w14:paraId="504EAA6E" w14:textId="74ED25E2" w:rsidR="003E7178" w:rsidRDefault="003E7178">
      <w:pPr>
        <w:rPr>
          <w:color w:val="000000" w:themeColor="text1"/>
          <w:sz w:val="32"/>
          <w:szCs w:val="32"/>
        </w:rPr>
      </w:pPr>
    </w:p>
    <w:p w14:paraId="48D34CD5" w14:textId="6D37596C" w:rsidR="003E7178" w:rsidRDefault="003E7178">
      <w:pPr>
        <w:rPr>
          <w:color w:val="000000" w:themeColor="text1"/>
          <w:sz w:val="32"/>
          <w:szCs w:val="32"/>
        </w:rPr>
      </w:pPr>
    </w:p>
    <w:p w14:paraId="7F6E8076" w14:textId="4D43355D" w:rsidR="003E7178" w:rsidRDefault="003E7178">
      <w:pPr>
        <w:rPr>
          <w:color w:val="000000" w:themeColor="text1"/>
          <w:sz w:val="32"/>
          <w:szCs w:val="32"/>
        </w:rPr>
      </w:pPr>
    </w:p>
    <w:p w14:paraId="26630C6D" w14:textId="40E06AB1" w:rsidR="003E7178" w:rsidRDefault="003E7178">
      <w:pPr>
        <w:rPr>
          <w:color w:val="000000" w:themeColor="text1"/>
          <w:sz w:val="32"/>
          <w:szCs w:val="32"/>
        </w:rPr>
      </w:pPr>
    </w:p>
    <w:p w14:paraId="7C69F1DF" w14:textId="0770F598" w:rsidR="003E7178" w:rsidRDefault="003E7178">
      <w:pPr>
        <w:rPr>
          <w:color w:val="000000" w:themeColor="text1"/>
          <w:sz w:val="32"/>
          <w:szCs w:val="32"/>
        </w:rPr>
      </w:pPr>
    </w:p>
    <w:p w14:paraId="138A8C2F" w14:textId="453090E2" w:rsidR="003E7178" w:rsidRDefault="003E7178">
      <w:pPr>
        <w:rPr>
          <w:color w:val="000000" w:themeColor="text1"/>
          <w:sz w:val="32"/>
          <w:szCs w:val="32"/>
        </w:rPr>
      </w:pPr>
    </w:p>
    <w:p w14:paraId="73331593" w14:textId="09CFA2B0" w:rsidR="003E7178" w:rsidRDefault="003E7178">
      <w:pPr>
        <w:rPr>
          <w:color w:val="000000" w:themeColor="text1"/>
          <w:sz w:val="32"/>
          <w:szCs w:val="32"/>
        </w:rPr>
      </w:pPr>
    </w:p>
    <w:p w14:paraId="7DA0FE32" w14:textId="2444B036" w:rsidR="003E7178" w:rsidRDefault="003E7178">
      <w:pPr>
        <w:rPr>
          <w:color w:val="000000" w:themeColor="text1"/>
          <w:sz w:val="32"/>
          <w:szCs w:val="32"/>
        </w:rPr>
      </w:pPr>
    </w:p>
    <w:p w14:paraId="7A28DEC1" w14:textId="0CF69BD6" w:rsidR="003E7178" w:rsidRDefault="003E7178">
      <w:pPr>
        <w:rPr>
          <w:color w:val="000000" w:themeColor="text1"/>
          <w:sz w:val="32"/>
          <w:szCs w:val="32"/>
        </w:rPr>
      </w:pPr>
    </w:p>
    <w:p w14:paraId="6BC50ED2" w14:textId="01D68355" w:rsidR="003E7178" w:rsidRDefault="003E7178">
      <w:pPr>
        <w:rPr>
          <w:color w:val="000000" w:themeColor="text1"/>
          <w:sz w:val="32"/>
          <w:szCs w:val="32"/>
        </w:rPr>
      </w:pPr>
    </w:p>
    <w:p w14:paraId="1D78FCDE" w14:textId="458991D7" w:rsidR="003E7178" w:rsidRDefault="003E7178">
      <w:pPr>
        <w:rPr>
          <w:color w:val="000000" w:themeColor="text1"/>
          <w:sz w:val="32"/>
          <w:szCs w:val="32"/>
        </w:rPr>
      </w:pPr>
    </w:p>
    <w:p w14:paraId="49ACB0A2" w14:textId="0101144B" w:rsidR="003E7178" w:rsidRDefault="003E7178">
      <w:pPr>
        <w:rPr>
          <w:color w:val="000000" w:themeColor="text1"/>
          <w:sz w:val="32"/>
          <w:szCs w:val="32"/>
        </w:rPr>
      </w:pPr>
    </w:p>
    <w:p w14:paraId="217421C4" w14:textId="7F402F99" w:rsidR="003E7178" w:rsidRDefault="003E7178">
      <w:pPr>
        <w:rPr>
          <w:color w:val="000000" w:themeColor="text1"/>
          <w:sz w:val="32"/>
          <w:szCs w:val="32"/>
        </w:rPr>
      </w:pPr>
    </w:p>
    <w:p w14:paraId="5C6EEC4A" w14:textId="266BC41A" w:rsidR="003E7178" w:rsidRDefault="003E7178">
      <w:pPr>
        <w:rPr>
          <w:color w:val="000000" w:themeColor="text1"/>
          <w:sz w:val="32"/>
          <w:szCs w:val="32"/>
        </w:rPr>
      </w:pPr>
    </w:p>
    <w:p w14:paraId="0F4EDE88" w14:textId="5FBBCD03" w:rsidR="003E7178" w:rsidRDefault="003E7178">
      <w:pPr>
        <w:rPr>
          <w:color w:val="000000" w:themeColor="text1"/>
          <w:sz w:val="32"/>
          <w:szCs w:val="32"/>
        </w:rPr>
      </w:pPr>
    </w:p>
    <w:p w14:paraId="42B4E27A" w14:textId="30613BDC" w:rsidR="003E7178" w:rsidRDefault="003E7178">
      <w:pPr>
        <w:rPr>
          <w:color w:val="000000" w:themeColor="text1"/>
          <w:sz w:val="32"/>
          <w:szCs w:val="32"/>
        </w:rPr>
      </w:pPr>
    </w:p>
    <w:p w14:paraId="1D424316" w14:textId="12146681" w:rsidR="003E7178" w:rsidRDefault="003E7178">
      <w:pPr>
        <w:rPr>
          <w:color w:val="000000" w:themeColor="text1"/>
          <w:sz w:val="32"/>
          <w:szCs w:val="32"/>
        </w:rPr>
      </w:pPr>
    </w:p>
    <w:p w14:paraId="33AD2F97" w14:textId="70B12786" w:rsidR="003E7178" w:rsidRDefault="00934275">
      <w:pPr>
        <w:rPr>
          <w:i/>
          <w:iCs/>
          <w:color w:val="4472C4" w:themeColor="accent1"/>
          <w:sz w:val="32"/>
          <w:szCs w:val="32"/>
          <w:u w:val="single"/>
        </w:rPr>
      </w:pPr>
      <w:r>
        <w:rPr>
          <w:i/>
          <w:iCs/>
          <w:color w:val="4472C4" w:themeColor="accent1"/>
          <w:sz w:val="32"/>
          <w:szCs w:val="32"/>
          <w:u w:val="single"/>
        </w:rPr>
        <w:t xml:space="preserve"> </w:t>
      </w:r>
      <w:r w:rsidR="003E7178" w:rsidRPr="003E7178">
        <w:rPr>
          <w:i/>
          <w:iCs/>
          <w:color w:val="4472C4" w:themeColor="accent1"/>
          <w:sz w:val="32"/>
          <w:szCs w:val="32"/>
          <w:u w:val="single"/>
        </w:rPr>
        <w:t xml:space="preserve">Introduction: </w:t>
      </w:r>
    </w:p>
    <w:p w14:paraId="01D07C99" w14:textId="3648B5D3" w:rsidR="00427CAC" w:rsidRDefault="00427CAC">
      <w:pPr>
        <w:rPr>
          <w:i/>
          <w:iCs/>
          <w:color w:val="4472C4" w:themeColor="accent1"/>
          <w:sz w:val="32"/>
          <w:szCs w:val="32"/>
          <w:u w:val="single"/>
        </w:rPr>
      </w:pPr>
    </w:p>
    <w:p w14:paraId="66E02333" w14:textId="2060AA7F" w:rsidR="00EC6545" w:rsidRDefault="00FE037F">
      <w:pPr>
        <w:rPr>
          <w:color w:val="000000" w:themeColor="text1"/>
        </w:rPr>
      </w:pPr>
      <w:r w:rsidRPr="00FE037F">
        <w:rPr>
          <w:color w:val="000000" w:themeColor="text1"/>
        </w:rPr>
        <w:t xml:space="preserve">This report will </w:t>
      </w:r>
      <w:r>
        <w:rPr>
          <w:color w:val="000000" w:themeColor="text1"/>
        </w:rPr>
        <w:t>endeavour</w:t>
      </w:r>
      <w:r w:rsidRPr="00FE037F">
        <w:rPr>
          <w:color w:val="000000" w:themeColor="text1"/>
        </w:rPr>
        <w:t xml:space="preserve"> to clarify to the reader what employability skills are and why possessing such skills is of such critical significance. Finding qualified employees and providing them with adequate training are currently the two primary priorities of businesses. Employability skills are the fundamental abilities required for finding a job, retaining one, and performing well in the position one holds. Workers are able to get along with their co-workers and superiors and make intelligent and critical decisions when they possess the abilities, attitudes, and </w:t>
      </w:r>
      <w:r>
        <w:rPr>
          <w:color w:val="000000" w:themeColor="text1"/>
        </w:rPr>
        <w:t>behaviours</w:t>
      </w:r>
      <w:r w:rsidRPr="00FE037F">
        <w:rPr>
          <w:color w:val="000000" w:themeColor="text1"/>
        </w:rPr>
        <w:t xml:space="preserve"> that are described in this paragraph.</w:t>
      </w:r>
    </w:p>
    <w:p w14:paraId="5E996931" w14:textId="3E655BE3" w:rsidR="00EC6545" w:rsidRDefault="00EC6545">
      <w:pPr>
        <w:rPr>
          <w:color w:val="000000" w:themeColor="text1"/>
        </w:rPr>
      </w:pPr>
    </w:p>
    <w:p w14:paraId="5182DA32" w14:textId="23F99BFD" w:rsidR="00EC6545" w:rsidRDefault="00EC6545">
      <w:pPr>
        <w:rPr>
          <w:color w:val="000000" w:themeColor="text1"/>
        </w:rPr>
      </w:pPr>
    </w:p>
    <w:p w14:paraId="39E1FAFF" w14:textId="2D66EA6B" w:rsidR="00EC6545" w:rsidRDefault="00EC6545">
      <w:pPr>
        <w:rPr>
          <w:color w:val="000000" w:themeColor="text1"/>
        </w:rPr>
      </w:pPr>
    </w:p>
    <w:p w14:paraId="603BE648" w14:textId="74FE4912" w:rsidR="00EC6545" w:rsidRDefault="00EC6545">
      <w:pPr>
        <w:rPr>
          <w:color w:val="000000" w:themeColor="text1"/>
        </w:rPr>
      </w:pPr>
    </w:p>
    <w:p w14:paraId="5A462D7A" w14:textId="514B7790" w:rsidR="00EC6545" w:rsidRDefault="00EC6545">
      <w:pPr>
        <w:rPr>
          <w:color w:val="000000" w:themeColor="text1"/>
        </w:rPr>
      </w:pPr>
    </w:p>
    <w:p w14:paraId="5736ABC6" w14:textId="6768AA50" w:rsidR="00EC6545" w:rsidRDefault="00EC6545">
      <w:pPr>
        <w:rPr>
          <w:color w:val="000000" w:themeColor="text1"/>
        </w:rPr>
      </w:pPr>
    </w:p>
    <w:p w14:paraId="355AA1AB" w14:textId="70F8F875" w:rsidR="00EC6545" w:rsidRDefault="00EC6545">
      <w:pPr>
        <w:rPr>
          <w:color w:val="000000" w:themeColor="text1"/>
        </w:rPr>
      </w:pPr>
    </w:p>
    <w:p w14:paraId="1A608A75" w14:textId="04AC57FD" w:rsidR="00EC6545" w:rsidRDefault="00EC6545" w:rsidP="00572E96">
      <w:pPr>
        <w:rPr>
          <w:color w:val="000000" w:themeColor="text1"/>
        </w:rPr>
      </w:pPr>
    </w:p>
    <w:p w14:paraId="62B84233" w14:textId="51D08EB2" w:rsidR="00EC6545" w:rsidRDefault="00EC6545" w:rsidP="00572E96">
      <w:pPr>
        <w:rPr>
          <w:color w:val="000000" w:themeColor="text1"/>
        </w:rPr>
      </w:pPr>
    </w:p>
    <w:p w14:paraId="48FF1948" w14:textId="7D79B818" w:rsidR="00EC6545" w:rsidRDefault="00EC6545" w:rsidP="00572E96">
      <w:pPr>
        <w:rPr>
          <w:color w:val="000000" w:themeColor="text1"/>
        </w:rPr>
      </w:pPr>
    </w:p>
    <w:p w14:paraId="419861DC" w14:textId="0DEF198E" w:rsidR="00EC6545" w:rsidRDefault="00EC6545" w:rsidP="00572E96">
      <w:pPr>
        <w:rPr>
          <w:color w:val="000000" w:themeColor="text1"/>
        </w:rPr>
      </w:pPr>
    </w:p>
    <w:p w14:paraId="28B40DE4" w14:textId="1E85AB3D" w:rsidR="00EC6545" w:rsidRDefault="00EC6545" w:rsidP="00572E96">
      <w:pPr>
        <w:rPr>
          <w:color w:val="000000" w:themeColor="text1"/>
        </w:rPr>
      </w:pPr>
    </w:p>
    <w:p w14:paraId="0906FA9C" w14:textId="6BC8F608" w:rsidR="00EC6545" w:rsidRDefault="00EC6545" w:rsidP="00572E96">
      <w:pPr>
        <w:rPr>
          <w:color w:val="000000" w:themeColor="text1"/>
        </w:rPr>
      </w:pPr>
    </w:p>
    <w:p w14:paraId="17937610" w14:textId="0F24FFAF" w:rsidR="00EC6545" w:rsidRDefault="00EC6545" w:rsidP="00572E96">
      <w:pPr>
        <w:rPr>
          <w:color w:val="000000" w:themeColor="text1"/>
        </w:rPr>
      </w:pPr>
    </w:p>
    <w:p w14:paraId="19719513" w14:textId="3570ABBB" w:rsidR="00EC6545" w:rsidRDefault="00EC6545" w:rsidP="00572E96">
      <w:pPr>
        <w:rPr>
          <w:color w:val="000000" w:themeColor="text1"/>
        </w:rPr>
      </w:pPr>
    </w:p>
    <w:p w14:paraId="3E78F6C1" w14:textId="419F3171" w:rsidR="00EC6545" w:rsidRDefault="00EC6545" w:rsidP="00572E96">
      <w:pPr>
        <w:rPr>
          <w:color w:val="000000" w:themeColor="text1"/>
        </w:rPr>
      </w:pPr>
    </w:p>
    <w:p w14:paraId="13388209" w14:textId="79E15FC5" w:rsidR="00EC6545" w:rsidRDefault="00EC6545" w:rsidP="00572E96">
      <w:pPr>
        <w:rPr>
          <w:color w:val="000000" w:themeColor="text1"/>
        </w:rPr>
      </w:pPr>
    </w:p>
    <w:p w14:paraId="5623F3DD" w14:textId="3C4F4352" w:rsidR="00EC6545" w:rsidRDefault="00EC6545" w:rsidP="00572E96">
      <w:pPr>
        <w:rPr>
          <w:color w:val="000000" w:themeColor="text1"/>
        </w:rPr>
      </w:pPr>
    </w:p>
    <w:p w14:paraId="47D6790E" w14:textId="09EEE6E1" w:rsidR="00EC6545" w:rsidRDefault="00EC6545" w:rsidP="00572E96">
      <w:pPr>
        <w:rPr>
          <w:color w:val="000000" w:themeColor="text1"/>
        </w:rPr>
      </w:pPr>
    </w:p>
    <w:p w14:paraId="2D1C0295" w14:textId="269BD47D" w:rsidR="00EC6545" w:rsidRDefault="00EC6545" w:rsidP="00572E96">
      <w:pPr>
        <w:rPr>
          <w:color w:val="000000" w:themeColor="text1"/>
        </w:rPr>
      </w:pPr>
    </w:p>
    <w:p w14:paraId="43338864" w14:textId="2B043B06" w:rsidR="00EC6545" w:rsidRDefault="00EC6545" w:rsidP="00572E96">
      <w:pPr>
        <w:rPr>
          <w:color w:val="000000" w:themeColor="text1"/>
        </w:rPr>
      </w:pPr>
    </w:p>
    <w:p w14:paraId="5C590EB9" w14:textId="5F96BC3A" w:rsidR="00EC6545" w:rsidRDefault="00EC6545" w:rsidP="00572E96">
      <w:pPr>
        <w:rPr>
          <w:color w:val="000000" w:themeColor="text1"/>
        </w:rPr>
      </w:pPr>
    </w:p>
    <w:p w14:paraId="34BFE1ED" w14:textId="404B074E" w:rsidR="00EC6545" w:rsidRDefault="00EC6545" w:rsidP="00572E96">
      <w:pPr>
        <w:rPr>
          <w:color w:val="000000" w:themeColor="text1"/>
        </w:rPr>
      </w:pPr>
    </w:p>
    <w:p w14:paraId="19641CBF" w14:textId="30AF83F5" w:rsidR="00EC6545" w:rsidRDefault="00EC6545" w:rsidP="00572E96">
      <w:pPr>
        <w:rPr>
          <w:color w:val="000000" w:themeColor="text1"/>
        </w:rPr>
      </w:pPr>
    </w:p>
    <w:p w14:paraId="58662D29" w14:textId="62DF71F5" w:rsidR="00EC6545" w:rsidRDefault="00EC6545" w:rsidP="00572E96">
      <w:pPr>
        <w:rPr>
          <w:color w:val="000000" w:themeColor="text1"/>
        </w:rPr>
      </w:pPr>
    </w:p>
    <w:p w14:paraId="3123ABB5" w14:textId="407F0137" w:rsidR="00EC6545" w:rsidRDefault="00EC6545" w:rsidP="00572E96">
      <w:pPr>
        <w:rPr>
          <w:color w:val="000000" w:themeColor="text1"/>
        </w:rPr>
      </w:pPr>
    </w:p>
    <w:p w14:paraId="635E793D" w14:textId="3A5E0655" w:rsidR="00EC6545" w:rsidRDefault="00EC6545" w:rsidP="00572E96">
      <w:pPr>
        <w:rPr>
          <w:color w:val="000000" w:themeColor="text1"/>
        </w:rPr>
      </w:pPr>
    </w:p>
    <w:p w14:paraId="4425B74E" w14:textId="75F60FA9" w:rsidR="00EC6545" w:rsidRDefault="00EC6545" w:rsidP="00572E96">
      <w:pPr>
        <w:rPr>
          <w:color w:val="000000" w:themeColor="text1"/>
        </w:rPr>
      </w:pPr>
    </w:p>
    <w:p w14:paraId="7BC3CEE9" w14:textId="21E5BF0D" w:rsidR="00EC6545" w:rsidRDefault="00EC6545" w:rsidP="00572E96">
      <w:pPr>
        <w:rPr>
          <w:color w:val="000000" w:themeColor="text1"/>
        </w:rPr>
      </w:pPr>
    </w:p>
    <w:p w14:paraId="05DF19B0" w14:textId="77777777" w:rsidR="00EC6545" w:rsidRPr="00E143AE" w:rsidRDefault="00EC6545" w:rsidP="00572E96">
      <w:pPr>
        <w:rPr>
          <w:color w:val="000000" w:themeColor="text1"/>
        </w:rPr>
      </w:pPr>
    </w:p>
    <w:p w14:paraId="0283E082" w14:textId="18487CA6" w:rsidR="00EB0F9C" w:rsidRDefault="00EB0F9C" w:rsidP="00572E96">
      <w:pPr>
        <w:rPr>
          <w:i/>
          <w:iCs/>
          <w:color w:val="4472C4" w:themeColor="accent1"/>
          <w:sz w:val="32"/>
          <w:szCs w:val="32"/>
          <w:u w:val="single"/>
        </w:rPr>
      </w:pPr>
    </w:p>
    <w:p w14:paraId="2FE2A03C" w14:textId="77777777" w:rsidR="00EB0F9C" w:rsidRDefault="00EB0F9C" w:rsidP="00572E96">
      <w:pPr>
        <w:rPr>
          <w:i/>
          <w:iCs/>
          <w:color w:val="4472C4" w:themeColor="accent1"/>
          <w:sz w:val="32"/>
          <w:szCs w:val="32"/>
          <w:u w:val="single"/>
        </w:rPr>
      </w:pPr>
    </w:p>
    <w:p w14:paraId="52E1C1B9" w14:textId="39D1AB07" w:rsidR="003E7178" w:rsidRDefault="003E7178" w:rsidP="00572E96">
      <w:pPr>
        <w:rPr>
          <w:i/>
          <w:iCs/>
          <w:color w:val="4472C4" w:themeColor="accent1"/>
          <w:sz w:val="32"/>
          <w:szCs w:val="32"/>
          <w:u w:val="single"/>
        </w:rPr>
      </w:pPr>
    </w:p>
    <w:p w14:paraId="3B9AF6B2" w14:textId="77777777" w:rsidR="003E7178" w:rsidRPr="003E7178" w:rsidRDefault="003E7178" w:rsidP="00572E96">
      <w:pPr>
        <w:rPr>
          <w:i/>
          <w:iCs/>
          <w:color w:val="4472C4" w:themeColor="accent1"/>
          <w:sz w:val="32"/>
          <w:szCs w:val="32"/>
          <w:u w:val="single"/>
        </w:rPr>
      </w:pPr>
    </w:p>
    <w:p w14:paraId="3344F526" w14:textId="075A3D02" w:rsidR="003E7178" w:rsidRPr="00934275" w:rsidRDefault="003E7178" w:rsidP="00572E96">
      <w:pPr>
        <w:pStyle w:val="ListParagraph"/>
        <w:rPr>
          <w:i/>
          <w:iCs/>
          <w:color w:val="4472C4" w:themeColor="accent1"/>
          <w:sz w:val="32"/>
          <w:szCs w:val="32"/>
          <w:u w:val="single"/>
        </w:rPr>
      </w:pPr>
      <w:r w:rsidRPr="00934275">
        <w:rPr>
          <w:i/>
          <w:iCs/>
          <w:color w:val="4472C4" w:themeColor="accent1"/>
          <w:sz w:val="32"/>
          <w:szCs w:val="32"/>
          <w:u w:val="single"/>
        </w:rPr>
        <w:lastRenderedPageBreak/>
        <w:t>Main Findings:</w:t>
      </w:r>
    </w:p>
    <w:p w14:paraId="4EB56C41" w14:textId="2106DBB2" w:rsidR="00E7461D" w:rsidRDefault="00E7461D" w:rsidP="00572E96">
      <w:pPr>
        <w:rPr>
          <w:i/>
          <w:iCs/>
          <w:color w:val="4472C4" w:themeColor="accent1"/>
          <w:sz w:val="32"/>
          <w:szCs w:val="32"/>
          <w:u w:val="single"/>
        </w:rPr>
      </w:pPr>
    </w:p>
    <w:p w14:paraId="0BF3F967" w14:textId="2485237D" w:rsidR="00E7461D" w:rsidRDefault="00E7461D" w:rsidP="00572E96">
      <w:pPr>
        <w:ind w:left="360"/>
        <w:rPr>
          <w:i/>
          <w:iCs/>
          <w:color w:val="4472C4" w:themeColor="accent1"/>
          <w:sz w:val="32"/>
          <w:szCs w:val="32"/>
          <w:u w:val="single"/>
        </w:rPr>
      </w:pPr>
    </w:p>
    <w:p w14:paraId="22AF30C1" w14:textId="77777777" w:rsidR="00E7461D" w:rsidRPr="00E7461D" w:rsidRDefault="00E7461D" w:rsidP="00572E96">
      <w:pPr>
        <w:ind w:left="360"/>
        <w:rPr>
          <w:i/>
          <w:iCs/>
          <w:color w:val="4472C4" w:themeColor="accent1"/>
          <w:sz w:val="32"/>
          <w:szCs w:val="32"/>
          <w:u w:val="single"/>
        </w:rPr>
      </w:pPr>
    </w:p>
    <w:p w14:paraId="004B47CD" w14:textId="2EC048DA" w:rsidR="00934275" w:rsidRDefault="00934275" w:rsidP="00572E96">
      <w:pPr>
        <w:pStyle w:val="ListParagraph"/>
        <w:ind w:left="1440"/>
        <w:rPr>
          <w:i/>
          <w:iCs/>
          <w:color w:val="4472C4" w:themeColor="accent1"/>
          <w:sz w:val="32"/>
          <w:szCs w:val="32"/>
          <w:u w:val="single"/>
        </w:rPr>
      </w:pPr>
      <w:r w:rsidRPr="00934275">
        <w:rPr>
          <w:i/>
          <w:iCs/>
          <w:color w:val="4472C4" w:themeColor="accent1"/>
          <w:sz w:val="32"/>
          <w:szCs w:val="32"/>
          <w:u w:val="single"/>
        </w:rPr>
        <w:t>Why are employability skills important</w:t>
      </w:r>
      <w:r>
        <w:rPr>
          <w:i/>
          <w:iCs/>
          <w:color w:val="4472C4" w:themeColor="accent1"/>
          <w:sz w:val="32"/>
          <w:szCs w:val="32"/>
          <w:u w:val="single"/>
        </w:rPr>
        <w:t xml:space="preserve">: </w:t>
      </w:r>
    </w:p>
    <w:p w14:paraId="21B79536" w14:textId="61436CE0" w:rsidR="00EC3667" w:rsidRDefault="00EC3667" w:rsidP="00572E96">
      <w:pPr>
        <w:rPr>
          <w:i/>
          <w:iCs/>
          <w:color w:val="4472C4" w:themeColor="accent1"/>
          <w:sz w:val="32"/>
          <w:szCs w:val="32"/>
          <w:u w:val="single"/>
        </w:rPr>
      </w:pPr>
    </w:p>
    <w:p w14:paraId="17876615" w14:textId="1561B534" w:rsidR="0098736E" w:rsidRDefault="00FE037F" w:rsidP="00572E96">
      <w:pPr>
        <w:ind w:left="720"/>
        <w:rPr>
          <w:color w:val="000000" w:themeColor="text1"/>
        </w:rPr>
      </w:pPr>
      <w:r w:rsidRPr="004E6356">
        <w:rPr>
          <w:color w:val="000000" w:themeColor="text1"/>
        </w:rPr>
        <w:t xml:space="preserve">Employers place a high value on employability skills because they consider these to be indicators of how well </w:t>
      </w:r>
      <w:r w:rsidR="0098736E">
        <w:rPr>
          <w:color w:val="000000" w:themeColor="text1"/>
        </w:rPr>
        <w:t>an individual can</w:t>
      </w:r>
      <w:r w:rsidRPr="004E6356">
        <w:rPr>
          <w:color w:val="000000" w:themeColor="text1"/>
        </w:rPr>
        <w:t xml:space="preserve"> get along with other members of </w:t>
      </w:r>
      <w:r w:rsidR="0098736E">
        <w:rPr>
          <w:color w:val="000000" w:themeColor="text1"/>
        </w:rPr>
        <w:t>the</w:t>
      </w:r>
      <w:r w:rsidRPr="004E6356">
        <w:rPr>
          <w:color w:val="000000" w:themeColor="text1"/>
        </w:rPr>
        <w:t xml:space="preserve"> team and customers, as well as how effectively </w:t>
      </w:r>
      <w:r w:rsidR="00FD3BCE">
        <w:rPr>
          <w:color w:val="000000" w:themeColor="text1"/>
        </w:rPr>
        <w:t>they</w:t>
      </w:r>
      <w:r w:rsidRPr="004E6356">
        <w:rPr>
          <w:color w:val="000000" w:themeColor="text1"/>
        </w:rPr>
        <w:t xml:space="preserve"> are likely to handle </w:t>
      </w:r>
      <w:r w:rsidR="00FD3BCE">
        <w:rPr>
          <w:color w:val="000000" w:themeColor="text1"/>
        </w:rPr>
        <w:t>the</w:t>
      </w:r>
      <w:r w:rsidRPr="004E6356">
        <w:rPr>
          <w:color w:val="000000" w:themeColor="text1"/>
        </w:rPr>
        <w:t xml:space="preserve"> job performance and the success of </w:t>
      </w:r>
      <w:r w:rsidR="00FD3BCE">
        <w:rPr>
          <w:color w:val="000000" w:themeColor="text1"/>
        </w:rPr>
        <w:t>their</w:t>
      </w:r>
      <w:r w:rsidRPr="004E6356">
        <w:rPr>
          <w:color w:val="000000" w:themeColor="text1"/>
        </w:rPr>
        <w:t xml:space="preserve"> career. </w:t>
      </w:r>
    </w:p>
    <w:p w14:paraId="60714057" w14:textId="77777777" w:rsidR="001D3E43" w:rsidRDefault="001D3E43" w:rsidP="00572E96">
      <w:pPr>
        <w:ind w:left="720"/>
        <w:rPr>
          <w:color w:val="000000" w:themeColor="text1"/>
        </w:rPr>
      </w:pPr>
    </w:p>
    <w:p w14:paraId="55FE8D73" w14:textId="6C74B7C2" w:rsidR="0098736E" w:rsidRDefault="0098736E" w:rsidP="00572E96">
      <w:pPr>
        <w:ind w:left="720"/>
        <w:rPr>
          <w:color w:val="000000" w:themeColor="text1"/>
        </w:rPr>
      </w:pPr>
      <w:r>
        <w:rPr>
          <w:color w:val="000000" w:themeColor="text1"/>
        </w:rPr>
        <w:t xml:space="preserve">According to </w:t>
      </w:r>
      <w:proofErr w:type="spellStart"/>
      <w:r w:rsidR="00250AB3">
        <w:rPr>
          <w:color w:val="000000" w:themeColor="text1"/>
        </w:rPr>
        <w:t>Trought</w:t>
      </w:r>
      <w:proofErr w:type="spellEnd"/>
      <w:r w:rsidR="00250AB3">
        <w:rPr>
          <w:color w:val="000000" w:themeColor="text1"/>
        </w:rPr>
        <w:t xml:space="preserve"> (2017), </w:t>
      </w:r>
      <w:r w:rsidR="001D3E43" w:rsidRPr="001D3E43">
        <w:rPr>
          <w:color w:val="000000" w:themeColor="text1"/>
        </w:rPr>
        <w:t xml:space="preserve">Speech, writing, and appearance must be top-notch. Poor formal speech and writing and </w:t>
      </w:r>
      <w:r w:rsidR="001D3E43">
        <w:rPr>
          <w:color w:val="000000" w:themeColor="text1"/>
        </w:rPr>
        <w:t xml:space="preserve">a </w:t>
      </w:r>
      <w:r w:rsidR="001D3E43" w:rsidRPr="001D3E43">
        <w:rPr>
          <w:color w:val="000000" w:themeColor="text1"/>
        </w:rPr>
        <w:t xml:space="preserve">lack of modern communication skills </w:t>
      </w:r>
      <w:r w:rsidR="001D3E43">
        <w:rPr>
          <w:color w:val="000000" w:themeColor="text1"/>
        </w:rPr>
        <w:t xml:space="preserve">hold an individual </w:t>
      </w:r>
      <w:r w:rsidR="001D3E43" w:rsidRPr="001D3E43">
        <w:rPr>
          <w:color w:val="000000" w:themeColor="text1"/>
        </w:rPr>
        <w:t>back. Empathy and emotional intelligence are beyond computers.</w:t>
      </w:r>
      <w:r w:rsidR="001D3E43">
        <w:rPr>
          <w:color w:val="000000" w:themeColor="text1"/>
        </w:rPr>
        <w:t xml:space="preserve"> </w:t>
      </w:r>
    </w:p>
    <w:p w14:paraId="5B9EA769" w14:textId="73BE2923" w:rsidR="001D3E43" w:rsidRDefault="001D3E43" w:rsidP="00572E96">
      <w:pPr>
        <w:ind w:left="720"/>
        <w:rPr>
          <w:color w:val="000000" w:themeColor="text1"/>
        </w:rPr>
      </w:pPr>
    </w:p>
    <w:p w14:paraId="7F3EFB38" w14:textId="142EBA19" w:rsidR="001D3E43" w:rsidRDefault="001D3E43" w:rsidP="00572E96">
      <w:pPr>
        <w:ind w:left="720"/>
        <w:rPr>
          <w:color w:val="000000" w:themeColor="text1"/>
        </w:rPr>
      </w:pPr>
      <w:r w:rsidRPr="004E6356">
        <w:rPr>
          <w:color w:val="000000" w:themeColor="text1"/>
        </w:rPr>
        <w:t>The ability to demonstrate specific skills can make a person more appealing to a company that might hire them in the future.</w:t>
      </w:r>
      <w:r w:rsidR="005102AE">
        <w:rPr>
          <w:color w:val="000000" w:themeColor="text1"/>
        </w:rPr>
        <w:t xml:space="preserve"> </w:t>
      </w:r>
    </w:p>
    <w:p w14:paraId="5FA60F0C" w14:textId="009C2185" w:rsidR="001C0B22" w:rsidRDefault="001C0B22" w:rsidP="00572E96">
      <w:pPr>
        <w:ind w:left="720"/>
        <w:rPr>
          <w:color w:val="000000" w:themeColor="text1"/>
        </w:rPr>
      </w:pPr>
    </w:p>
    <w:p w14:paraId="00BE9CD9" w14:textId="653DDD72" w:rsidR="001C0B22" w:rsidRDefault="001C0B22" w:rsidP="00572E96">
      <w:pPr>
        <w:ind w:left="720"/>
        <w:rPr>
          <w:color w:val="000000" w:themeColor="text1"/>
        </w:rPr>
      </w:pPr>
      <w:r>
        <w:rPr>
          <w:color w:val="000000" w:themeColor="text1"/>
        </w:rPr>
        <w:t xml:space="preserve">According to Neugebauer and Evans – </w:t>
      </w:r>
      <w:proofErr w:type="gramStart"/>
      <w:r>
        <w:rPr>
          <w:color w:val="000000" w:themeColor="text1"/>
        </w:rPr>
        <w:t>Brain(</w:t>
      </w:r>
      <w:proofErr w:type="gramEnd"/>
      <w:r>
        <w:rPr>
          <w:color w:val="000000" w:themeColor="text1"/>
        </w:rPr>
        <w:t xml:space="preserve">2016), </w:t>
      </w:r>
      <w:r w:rsidRPr="001C0B22">
        <w:rPr>
          <w:color w:val="000000" w:themeColor="text1"/>
        </w:rPr>
        <w:t xml:space="preserve">Employees should think about how they would adjust to a desire or unforeseen requirement to find a different position once they have begun on a professional path. Employability does not just depend on vertical growth, </w:t>
      </w:r>
      <w:r>
        <w:rPr>
          <w:color w:val="000000" w:themeColor="text1"/>
        </w:rPr>
        <w:t xml:space="preserve">and </w:t>
      </w:r>
      <w:r w:rsidRPr="001C0B22">
        <w:rPr>
          <w:color w:val="000000" w:themeColor="text1"/>
        </w:rPr>
        <w:t>promotion, within the organization.</w:t>
      </w:r>
    </w:p>
    <w:p w14:paraId="5FD4DD45" w14:textId="6D61BA23" w:rsidR="0057743C" w:rsidRDefault="0057743C" w:rsidP="00572E96">
      <w:pPr>
        <w:ind w:left="720"/>
        <w:rPr>
          <w:color w:val="000000" w:themeColor="text1"/>
        </w:rPr>
      </w:pPr>
    </w:p>
    <w:p w14:paraId="10603B11" w14:textId="5F29673D" w:rsidR="00534ECD" w:rsidRDefault="0057743C" w:rsidP="00572E96">
      <w:pPr>
        <w:ind w:left="720"/>
        <w:rPr>
          <w:color w:val="000000" w:themeColor="text1"/>
        </w:rPr>
      </w:pPr>
      <w:r>
        <w:rPr>
          <w:color w:val="000000" w:themeColor="text1"/>
        </w:rPr>
        <w:t>There are loads of different employability skills and they are</w:t>
      </w:r>
      <w:r w:rsidR="00FB50D2" w:rsidRPr="00FB50D2">
        <w:rPr>
          <w:color w:val="000000" w:themeColor="text1"/>
        </w:rPr>
        <w:t xml:space="preserve"> all essential to finding work and having a successful career, but </w:t>
      </w:r>
      <w:r w:rsidR="00FB50D2">
        <w:rPr>
          <w:color w:val="000000" w:themeColor="text1"/>
        </w:rPr>
        <w:t xml:space="preserve">an individual </w:t>
      </w:r>
      <w:r w:rsidR="00FB50D2" w:rsidRPr="00FB50D2">
        <w:rPr>
          <w:color w:val="000000" w:themeColor="text1"/>
        </w:rPr>
        <w:t xml:space="preserve">can start cultivating them a long time before </w:t>
      </w:r>
      <w:r w:rsidR="00FB50D2">
        <w:rPr>
          <w:color w:val="000000" w:themeColor="text1"/>
        </w:rPr>
        <w:t xml:space="preserve">they </w:t>
      </w:r>
      <w:r w:rsidR="00FB50D2" w:rsidRPr="00FB50D2">
        <w:rPr>
          <w:color w:val="000000" w:themeColor="text1"/>
        </w:rPr>
        <w:t>need them.</w:t>
      </w:r>
    </w:p>
    <w:p w14:paraId="526A81A6" w14:textId="77777777" w:rsidR="002F3DA2" w:rsidRDefault="002F3DA2" w:rsidP="00572E96">
      <w:pPr>
        <w:ind w:left="720"/>
        <w:rPr>
          <w:color w:val="000000" w:themeColor="text1"/>
        </w:rPr>
      </w:pPr>
    </w:p>
    <w:p w14:paraId="2A6413E7" w14:textId="77777777" w:rsidR="002F3DA2" w:rsidRDefault="002603EF" w:rsidP="00572E96">
      <w:pPr>
        <w:ind w:left="720"/>
        <w:rPr>
          <w:color w:val="000000" w:themeColor="text1"/>
        </w:rPr>
      </w:pPr>
      <w:r w:rsidRPr="002603EF">
        <w:rPr>
          <w:color w:val="000000" w:themeColor="text1"/>
        </w:rPr>
        <w:t xml:space="preserve">The best course of action when beginning a career path is to develop a personal development plan. </w:t>
      </w:r>
    </w:p>
    <w:p w14:paraId="5E27D019" w14:textId="7EAA3836" w:rsidR="002F3DA2" w:rsidRDefault="002F3DA2" w:rsidP="00572E96">
      <w:pPr>
        <w:ind w:left="720"/>
        <w:rPr>
          <w:color w:val="000000" w:themeColor="text1"/>
        </w:rPr>
      </w:pPr>
      <w:r>
        <w:rPr>
          <w:color w:val="000000" w:themeColor="text1"/>
        </w:rPr>
        <w:t xml:space="preserve">According to </w:t>
      </w:r>
      <w:proofErr w:type="gramStart"/>
      <w:r>
        <w:rPr>
          <w:color w:val="000000" w:themeColor="text1"/>
        </w:rPr>
        <w:t>Cottrell(</w:t>
      </w:r>
      <w:proofErr w:type="gramEnd"/>
      <w:r>
        <w:rPr>
          <w:color w:val="000000" w:themeColor="text1"/>
        </w:rPr>
        <w:t xml:space="preserve">2021), </w:t>
      </w:r>
      <w:r w:rsidRPr="002F3DA2">
        <w:rPr>
          <w:color w:val="000000" w:themeColor="text1"/>
        </w:rPr>
        <w:t>PDP planning is an artistic process that calls for patience, curiosity, inquiry, experimentation, seeking inspiration, taking chances, acquiring new skills, developing strengths, understanding mistakes, and even soul searching.</w:t>
      </w:r>
    </w:p>
    <w:p w14:paraId="68323C0F" w14:textId="77777777" w:rsidR="002F3DA2" w:rsidRDefault="002F3DA2" w:rsidP="00572E96">
      <w:pPr>
        <w:ind w:left="720"/>
        <w:rPr>
          <w:color w:val="000000" w:themeColor="text1"/>
        </w:rPr>
      </w:pPr>
    </w:p>
    <w:p w14:paraId="2E388BFB" w14:textId="38672639" w:rsidR="001D3E43" w:rsidRDefault="002603EF" w:rsidP="00572E96">
      <w:pPr>
        <w:ind w:left="720"/>
        <w:rPr>
          <w:color w:val="000000" w:themeColor="text1"/>
        </w:rPr>
      </w:pPr>
      <w:r w:rsidRPr="002603EF">
        <w:rPr>
          <w:color w:val="000000" w:themeColor="text1"/>
        </w:rPr>
        <w:t>By setting up development goals that are designed to help the person grow and improve in key capabilities or upskill in particular areas, the individual can use their strengths to achieve their career ambitions. Understanding where they are and where they want to go requires reflection on one's current abilities and an examination of what needs to be improved.</w:t>
      </w:r>
    </w:p>
    <w:p w14:paraId="40EC7FC2" w14:textId="77777777" w:rsidR="002603EF" w:rsidRDefault="002603EF" w:rsidP="00572E96">
      <w:pPr>
        <w:ind w:left="720"/>
        <w:rPr>
          <w:color w:val="000000" w:themeColor="text1"/>
        </w:rPr>
      </w:pPr>
    </w:p>
    <w:p w14:paraId="613D1441" w14:textId="77777777" w:rsidR="001D3E43" w:rsidRPr="004E6356" w:rsidRDefault="001D3E43" w:rsidP="00572E96">
      <w:pPr>
        <w:ind w:left="720"/>
        <w:rPr>
          <w:color w:val="000000" w:themeColor="text1"/>
        </w:rPr>
      </w:pPr>
    </w:p>
    <w:p w14:paraId="616D692D" w14:textId="77777777" w:rsidR="00934275" w:rsidRPr="00934275" w:rsidRDefault="00934275" w:rsidP="00572E96">
      <w:pPr>
        <w:ind w:left="720"/>
        <w:rPr>
          <w:i/>
          <w:iCs/>
          <w:color w:val="4472C4" w:themeColor="accent1"/>
          <w:sz w:val="32"/>
          <w:szCs w:val="32"/>
          <w:u w:val="single"/>
        </w:rPr>
      </w:pPr>
    </w:p>
    <w:p w14:paraId="11E89D2B" w14:textId="77777777" w:rsidR="00375469" w:rsidRDefault="00375469" w:rsidP="00572E96">
      <w:pPr>
        <w:pStyle w:val="ListParagraph"/>
        <w:ind w:left="1440"/>
        <w:rPr>
          <w:i/>
          <w:iCs/>
          <w:color w:val="4472C4" w:themeColor="accent1"/>
          <w:sz w:val="32"/>
          <w:szCs w:val="32"/>
          <w:u w:val="single"/>
        </w:rPr>
      </w:pPr>
    </w:p>
    <w:p w14:paraId="371AC63D" w14:textId="77777777" w:rsidR="00375469" w:rsidRDefault="00375469" w:rsidP="00572E96">
      <w:pPr>
        <w:pStyle w:val="ListParagraph"/>
        <w:ind w:left="1440"/>
        <w:rPr>
          <w:i/>
          <w:iCs/>
          <w:color w:val="4472C4" w:themeColor="accent1"/>
          <w:sz w:val="32"/>
          <w:szCs w:val="32"/>
          <w:u w:val="single"/>
        </w:rPr>
      </w:pPr>
    </w:p>
    <w:p w14:paraId="7567EAE6" w14:textId="77777777" w:rsidR="00375469" w:rsidRDefault="00375469" w:rsidP="00572E96">
      <w:pPr>
        <w:pStyle w:val="ListParagraph"/>
        <w:ind w:left="1440"/>
        <w:rPr>
          <w:i/>
          <w:iCs/>
          <w:color w:val="4472C4" w:themeColor="accent1"/>
          <w:sz w:val="32"/>
          <w:szCs w:val="32"/>
          <w:u w:val="single"/>
        </w:rPr>
      </w:pPr>
    </w:p>
    <w:p w14:paraId="0CB80D7D" w14:textId="77777777" w:rsidR="00AB2342" w:rsidRDefault="00AB2342" w:rsidP="00572E96">
      <w:pPr>
        <w:pStyle w:val="ListParagraph"/>
        <w:ind w:left="1440"/>
        <w:rPr>
          <w:i/>
          <w:iCs/>
          <w:color w:val="4472C4" w:themeColor="accent1"/>
          <w:sz w:val="32"/>
          <w:szCs w:val="32"/>
          <w:u w:val="single"/>
        </w:rPr>
      </w:pPr>
    </w:p>
    <w:p w14:paraId="15BA0E41" w14:textId="638F54E0" w:rsidR="003E7178" w:rsidRDefault="00934275" w:rsidP="00572E96">
      <w:pPr>
        <w:pStyle w:val="ListParagraph"/>
        <w:ind w:left="1440"/>
        <w:rPr>
          <w:i/>
          <w:iCs/>
          <w:color w:val="4472C4" w:themeColor="accent1"/>
          <w:sz w:val="32"/>
          <w:szCs w:val="32"/>
          <w:u w:val="single"/>
        </w:rPr>
      </w:pPr>
      <w:r w:rsidRPr="00934275">
        <w:rPr>
          <w:i/>
          <w:iCs/>
          <w:color w:val="4472C4" w:themeColor="accent1"/>
          <w:sz w:val="32"/>
          <w:szCs w:val="32"/>
          <w:u w:val="single"/>
        </w:rPr>
        <w:t xml:space="preserve">Examples of </w:t>
      </w:r>
      <w:r w:rsidR="002F2930">
        <w:rPr>
          <w:i/>
          <w:iCs/>
          <w:color w:val="4472C4" w:themeColor="accent1"/>
          <w:sz w:val="32"/>
          <w:szCs w:val="32"/>
          <w:u w:val="single"/>
        </w:rPr>
        <w:t>essential</w:t>
      </w:r>
      <w:r w:rsidRPr="00934275">
        <w:rPr>
          <w:i/>
          <w:iCs/>
          <w:color w:val="4472C4" w:themeColor="accent1"/>
          <w:sz w:val="32"/>
          <w:szCs w:val="32"/>
          <w:u w:val="single"/>
        </w:rPr>
        <w:t xml:space="preserve"> employability </w:t>
      </w:r>
      <w:proofErr w:type="gramStart"/>
      <w:r w:rsidRPr="00934275">
        <w:rPr>
          <w:i/>
          <w:iCs/>
          <w:color w:val="4472C4" w:themeColor="accent1"/>
          <w:sz w:val="32"/>
          <w:szCs w:val="32"/>
          <w:u w:val="single"/>
        </w:rPr>
        <w:t>skills :</w:t>
      </w:r>
      <w:proofErr w:type="gramEnd"/>
      <w:r w:rsidRPr="00934275">
        <w:rPr>
          <w:i/>
          <w:iCs/>
          <w:color w:val="4472C4" w:themeColor="accent1"/>
          <w:sz w:val="32"/>
          <w:szCs w:val="32"/>
          <w:u w:val="single"/>
        </w:rPr>
        <w:t xml:space="preserve"> </w:t>
      </w:r>
    </w:p>
    <w:p w14:paraId="20895873" w14:textId="77777777" w:rsidR="004E6356" w:rsidRPr="00934275" w:rsidRDefault="004E6356" w:rsidP="00572E96">
      <w:pPr>
        <w:pStyle w:val="ListParagraph"/>
        <w:ind w:left="1440"/>
        <w:rPr>
          <w:i/>
          <w:iCs/>
          <w:color w:val="4472C4" w:themeColor="accent1"/>
          <w:sz w:val="32"/>
          <w:szCs w:val="32"/>
          <w:u w:val="single"/>
        </w:rPr>
      </w:pPr>
    </w:p>
    <w:p w14:paraId="39CEEC3F" w14:textId="2A183B16" w:rsidR="00444647" w:rsidRDefault="00934275" w:rsidP="00572E96">
      <w:pPr>
        <w:pStyle w:val="ListParagraph"/>
        <w:rPr>
          <w:color w:val="000000" w:themeColor="text1"/>
        </w:rPr>
      </w:pPr>
      <w:r>
        <w:rPr>
          <w:i/>
          <w:iCs/>
          <w:color w:val="4472C4" w:themeColor="accent1"/>
          <w:sz w:val="32"/>
          <w:szCs w:val="32"/>
          <w:u w:val="single"/>
        </w:rPr>
        <w:t xml:space="preserve"> Resilience:</w:t>
      </w:r>
      <w:r w:rsidR="00DA11AB">
        <w:rPr>
          <w:i/>
          <w:iCs/>
          <w:color w:val="4472C4" w:themeColor="accent1"/>
          <w:sz w:val="32"/>
          <w:szCs w:val="32"/>
          <w:u w:val="single"/>
        </w:rPr>
        <w:t xml:space="preserve"> </w:t>
      </w:r>
      <w:r w:rsidR="001A6407">
        <w:rPr>
          <w:i/>
          <w:iCs/>
          <w:color w:val="4472C4" w:themeColor="accent1"/>
          <w:sz w:val="32"/>
          <w:szCs w:val="32"/>
          <w:u w:val="single"/>
        </w:rPr>
        <w:t xml:space="preserve"> </w:t>
      </w:r>
      <w:r w:rsidR="00DA11AB" w:rsidRPr="004E6356">
        <w:rPr>
          <w:color w:val="000000" w:themeColor="text1"/>
        </w:rPr>
        <w:t>Recuperate easily after struggling: getting back to work in a short amount of time. Resilience skills are also an asset for employability, particularly if an individual can demonstrate adaptability, the ability to take on new challenges, and the ability to handle any pressure. Companies require managers who are able to successfully manage no matter what the working conditions or the market conditions are, so having the skills to be resilient is essential for these companies. The ability to adapt and overcome adversity can help an individual become more resilient.</w:t>
      </w:r>
      <w:r w:rsidR="00444647">
        <w:rPr>
          <w:color w:val="000000" w:themeColor="text1"/>
        </w:rPr>
        <w:t xml:space="preserve"> </w:t>
      </w:r>
      <w:r w:rsidR="00444647" w:rsidRPr="00444647">
        <w:rPr>
          <w:color w:val="000000" w:themeColor="text1"/>
        </w:rPr>
        <w:t xml:space="preserve">Accepting additional duties or working additional hours in order to support a smaller staff are both instances of resilient behaviour. Participating in additional training in order to better adapt to a demanding workload or working environment. </w:t>
      </w:r>
    </w:p>
    <w:p w14:paraId="7E9F8445" w14:textId="77777777" w:rsidR="00C82914" w:rsidRDefault="00C82914" w:rsidP="00572E96">
      <w:pPr>
        <w:pStyle w:val="ListParagraph"/>
        <w:rPr>
          <w:color w:val="000000" w:themeColor="text1"/>
        </w:rPr>
      </w:pPr>
    </w:p>
    <w:p w14:paraId="03417183" w14:textId="3BDD0BBE" w:rsidR="00C82914" w:rsidRPr="00C82914" w:rsidRDefault="00C82914" w:rsidP="00572E96">
      <w:pPr>
        <w:pStyle w:val="ListParagraph"/>
        <w:rPr>
          <w:color w:val="000000" w:themeColor="text1"/>
        </w:rPr>
      </w:pPr>
      <w:r w:rsidRPr="00C82914">
        <w:rPr>
          <w:color w:val="000000" w:themeColor="text1"/>
        </w:rPr>
        <w:t xml:space="preserve">According to </w:t>
      </w:r>
      <w:r>
        <w:rPr>
          <w:color w:val="000000" w:themeColor="text1"/>
        </w:rPr>
        <w:t xml:space="preserve">Cook (2021), </w:t>
      </w:r>
      <w:r w:rsidRPr="00C82914">
        <w:rPr>
          <w:color w:val="000000" w:themeColor="text1"/>
        </w:rPr>
        <w:t>A management and team that are not resilient are likely to fixate on problems, be unable to see a way out of challenging situations, and experience feelings of being overwhelmed.</w:t>
      </w:r>
    </w:p>
    <w:p w14:paraId="198241E0" w14:textId="3525F136" w:rsidR="00444647" w:rsidRDefault="00444647" w:rsidP="00572E96">
      <w:pPr>
        <w:pStyle w:val="ListParagraph"/>
        <w:rPr>
          <w:color w:val="000000" w:themeColor="text1"/>
        </w:rPr>
      </w:pPr>
    </w:p>
    <w:p w14:paraId="0BA37F5C" w14:textId="44C184A1" w:rsidR="00444647" w:rsidRDefault="007E4B2E" w:rsidP="00572E96">
      <w:pPr>
        <w:pStyle w:val="ListParagraph"/>
        <w:rPr>
          <w:color w:val="000000" w:themeColor="text1"/>
        </w:rPr>
      </w:pPr>
      <w:r w:rsidRPr="007E4B2E">
        <w:rPr>
          <w:color w:val="000000" w:themeColor="text1"/>
        </w:rPr>
        <w:t xml:space="preserve">Employees who want to be resilient should focus on cultivating quality relationships with those in their immediate circle. Take steps to manage stress and avoid burnout. And most of the time, employees that exhibit resilience display their "true" </w:t>
      </w:r>
      <w:r>
        <w:rPr>
          <w:color w:val="000000" w:themeColor="text1"/>
        </w:rPr>
        <w:t>selves</w:t>
      </w:r>
      <w:r w:rsidRPr="007E4B2E">
        <w:rPr>
          <w:color w:val="000000" w:themeColor="text1"/>
        </w:rPr>
        <w:t xml:space="preserve"> and do not attempt to be someone else. They are not dishonest about who they are. In lieu of taking on a role, they exhibit </w:t>
      </w:r>
      <w:r>
        <w:rPr>
          <w:color w:val="000000" w:themeColor="text1"/>
        </w:rPr>
        <w:t xml:space="preserve">to </w:t>
      </w:r>
      <w:r w:rsidRPr="007E4B2E">
        <w:rPr>
          <w:color w:val="000000" w:themeColor="text1"/>
        </w:rPr>
        <w:t>the best of their ability and are also brave when they make errors in judgment. They are pleased with their precarious position.</w:t>
      </w:r>
    </w:p>
    <w:p w14:paraId="4F09F2E6" w14:textId="4BB8364C" w:rsidR="000054BB" w:rsidRDefault="000054BB" w:rsidP="00572E96">
      <w:pPr>
        <w:pStyle w:val="ListParagraph"/>
        <w:rPr>
          <w:color w:val="000000" w:themeColor="text1"/>
        </w:rPr>
      </w:pPr>
    </w:p>
    <w:p w14:paraId="7507EC28" w14:textId="5269BDF0" w:rsidR="000054BB" w:rsidRDefault="000054BB" w:rsidP="00572E96">
      <w:pPr>
        <w:pStyle w:val="ListParagraph"/>
        <w:rPr>
          <w:color w:val="000000" w:themeColor="text1"/>
        </w:rPr>
      </w:pPr>
    </w:p>
    <w:p w14:paraId="61405F29" w14:textId="77777777" w:rsidR="001D3E43" w:rsidRPr="004E6356" w:rsidRDefault="001D3E43" w:rsidP="00572E96">
      <w:pPr>
        <w:pStyle w:val="ListParagraph"/>
        <w:rPr>
          <w:color w:val="000000" w:themeColor="text1"/>
        </w:rPr>
      </w:pPr>
    </w:p>
    <w:p w14:paraId="74F98D4F" w14:textId="77777777" w:rsidR="001A6407" w:rsidRPr="004E6356" w:rsidRDefault="001A6407" w:rsidP="00572E96">
      <w:pPr>
        <w:rPr>
          <w:i/>
          <w:iCs/>
          <w:color w:val="4472C4" w:themeColor="accent1"/>
          <w:u w:val="single"/>
        </w:rPr>
      </w:pPr>
    </w:p>
    <w:p w14:paraId="6992EAA4" w14:textId="623674E1" w:rsidR="002F2930" w:rsidRDefault="00934275" w:rsidP="00572E96">
      <w:pPr>
        <w:pStyle w:val="ListParagraph"/>
        <w:rPr>
          <w:i/>
          <w:iCs/>
          <w:color w:val="4472C4" w:themeColor="accent1"/>
          <w:sz w:val="32"/>
          <w:szCs w:val="32"/>
          <w:u w:val="single"/>
        </w:rPr>
      </w:pPr>
      <w:r w:rsidRPr="002F2930">
        <w:rPr>
          <w:i/>
          <w:iCs/>
          <w:color w:val="4472C4" w:themeColor="accent1"/>
          <w:sz w:val="32"/>
          <w:szCs w:val="32"/>
          <w:u w:val="single"/>
        </w:rPr>
        <w:t>Emotional intelligence</w:t>
      </w:r>
      <w:r w:rsidR="00DA11AB">
        <w:rPr>
          <w:i/>
          <w:iCs/>
          <w:color w:val="4472C4" w:themeColor="accent1"/>
          <w:sz w:val="32"/>
          <w:szCs w:val="32"/>
          <w:u w:val="single"/>
        </w:rPr>
        <w:t xml:space="preserve">: </w:t>
      </w:r>
    </w:p>
    <w:p w14:paraId="75560C80" w14:textId="1D0E5996" w:rsidR="000B321B" w:rsidRDefault="004E6356" w:rsidP="00572E96">
      <w:pPr>
        <w:pStyle w:val="ListParagraph"/>
        <w:rPr>
          <w:color w:val="000000" w:themeColor="text1"/>
        </w:rPr>
      </w:pPr>
      <w:r w:rsidRPr="004E6356">
        <w:rPr>
          <w:color w:val="000000" w:themeColor="text1"/>
        </w:rPr>
        <w:t>D</w:t>
      </w:r>
      <w:r w:rsidR="00DA11AB" w:rsidRPr="004E6356">
        <w:rPr>
          <w:color w:val="000000" w:themeColor="text1"/>
        </w:rPr>
        <w:t xml:space="preserve">escribes a person's capacity to comprehend, control, and make use of their own feelings as well as those of those around them. It is a skill that is absolutely necessary for effective interpersonal communication and has emerged as a topic of interest in a variety of fields, including the business world. Employees who are emotionally intelligent generate benefits for themselves in the progression of their careers as well as for the organization. Having a workforce that is comprised of individuals who are emotionally intelligent helps improve team relationships and contributes to the development of a positive culture at work. </w:t>
      </w:r>
    </w:p>
    <w:p w14:paraId="4A8F9447" w14:textId="013837E5" w:rsidR="000B321B" w:rsidRDefault="000B321B" w:rsidP="00572E96">
      <w:pPr>
        <w:pStyle w:val="ListParagraph"/>
        <w:rPr>
          <w:color w:val="000000" w:themeColor="text1"/>
        </w:rPr>
      </w:pPr>
    </w:p>
    <w:p w14:paraId="64C50655" w14:textId="3690EB73" w:rsidR="000B321B" w:rsidRDefault="000B321B" w:rsidP="00572E96">
      <w:pPr>
        <w:pStyle w:val="ListParagraph"/>
        <w:rPr>
          <w:color w:val="000000" w:themeColor="text1"/>
        </w:rPr>
      </w:pPr>
      <w:r>
        <w:rPr>
          <w:color w:val="000000" w:themeColor="text1"/>
        </w:rPr>
        <w:t xml:space="preserve">According to Gravells (2010), People with this particular competence </w:t>
      </w:r>
      <w:r w:rsidRPr="000B321B">
        <w:rPr>
          <w:color w:val="000000" w:themeColor="text1"/>
        </w:rPr>
        <w:t>are sensitive to emotional cues, listen well, and understand others' perspectives. understanding others' needs and feelings</w:t>
      </w:r>
      <w:r>
        <w:rPr>
          <w:color w:val="000000" w:themeColor="text1"/>
        </w:rPr>
        <w:t>.</w:t>
      </w:r>
    </w:p>
    <w:p w14:paraId="55DBE6CC" w14:textId="524FFE7F" w:rsidR="000B321B" w:rsidRDefault="000B321B" w:rsidP="00572E96">
      <w:pPr>
        <w:pStyle w:val="ListParagraph"/>
        <w:rPr>
          <w:color w:val="000000" w:themeColor="text1"/>
        </w:rPr>
      </w:pPr>
    </w:p>
    <w:p w14:paraId="61E3316A" w14:textId="407E4C70" w:rsidR="00521210" w:rsidRDefault="00521210" w:rsidP="00572E96">
      <w:pPr>
        <w:pStyle w:val="ListParagraph"/>
        <w:rPr>
          <w:color w:val="000000" w:themeColor="text1"/>
        </w:rPr>
      </w:pPr>
      <w:r w:rsidRPr="00521210">
        <w:rPr>
          <w:color w:val="000000" w:themeColor="text1"/>
        </w:rPr>
        <w:t xml:space="preserve">A leader who is overseeing a team that is having difficulty performing their duties is a good example of high EI and motivation in the workplace. Individuals who have a low level of emotionally intelligent may look for mitigating circumstances that are </w:t>
      </w:r>
      <w:r w:rsidRPr="00521210">
        <w:rPr>
          <w:color w:val="000000" w:themeColor="text1"/>
        </w:rPr>
        <w:lastRenderedPageBreak/>
        <w:t>beyond their control to blame for the situation. On the other hand, a strong emotionally intelligent leader will see the situation as an opportunity to prove their worth and turn the team around.</w:t>
      </w:r>
      <w:r>
        <w:rPr>
          <w:color w:val="000000" w:themeColor="text1"/>
        </w:rPr>
        <w:t xml:space="preserve"> </w:t>
      </w:r>
      <w:r w:rsidRPr="00521210">
        <w:rPr>
          <w:color w:val="000000" w:themeColor="text1"/>
        </w:rPr>
        <w:t>Employees who are motivated enjoy finding solutions to problems and looking for creative challenges. They maintain a positive mindset</w:t>
      </w:r>
      <w:r w:rsidR="00AB2342">
        <w:rPr>
          <w:color w:val="000000" w:themeColor="text1"/>
        </w:rPr>
        <w:t xml:space="preserve">, </w:t>
      </w:r>
      <w:r w:rsidRPr="00521210">
        <w:rPr>
          <w:color w:val="000000" w:themeColor="text1"/>
        </w:rPr>
        <w:t>even when faced with new challenges, are always looking for new ways to improve themselves, and have pride in the work that they do.</w:t>
      </w:r>
    </w:p>
    <w:p w14:paraId="5C95AE9F" w14:textId="77777777" w:rsidR="00521210" w:rsidRDefault="00521210" w:rsidP="00572E96">
      <w:pPr>
        <w:pStyle w:val="ListParagraph"/>
        <w:rPr>
          <w:color w:val="000000" w:themeColor="text1"/>
        </w:rPr>
      </w:pPr>
    </w:p>
    <w:p w14:paraId="5E2EBA85" w14:textId="703207F5" w:rsidR="00DA11AB" w:rsidRPr="000B321B" w:rsidRDefault="00DA11AB" w:rsidP="00572E96">
      <w:pPr>
        <w:rPr>
          <w:color w:val="000000" w:themeColor="text1"/>
        </w:rPr>
      </w:pPr>
      <w:r w:rsidRPr="000B321B">
        <w:rPr>
          <w:color w:val="000000" w:themeColor="text1"/>
        </w:rPr>
        <w:t>In the workplace, emotional intelligence can be demonstrated in a few different ways, including the following:</w:t>
      </w:r>
    </w:p>
    <w:p w14:paraId="67071528" w14:textId="5518CC1C" w:rsidR="00DA11AB" w:rsidRPr="004E6356" w:rsidRDefault="00DA11AB" w:rsidP="00572E96">
      <w:pPr>
        <w:pStyle w:val="ListParagraph"/>
        <w:numPr>
          <w:ilvl w:val="0"/>
          <w:numId w:val="4"/>
        </w:numPr>
        <w:rPr>
          <w:color w:val="000000" w:themeColor="text1"/>
        </w:rPr>
      </w:pPr>
      <w:r w:rsidRPr="004E6356">
        <w:rPr>
          <w:color w:val="000000" w:themeColor="text1"/>
        </w:rPr>
        <w:t xml:space="preserve">Constructive feedback rather than </w:t>
      </w:r>
      <w:r w:rsidR="000B321B">
        <w:rPr>
          <w:color w:val="000000" w:themeColor="text1"/>
        </w:rPr>
        <w:t xml:space="preserve">a </w:t>
      </w:r>
      <w:r w:rsidRPr="004E6356">
        <w:rPr>
          <w:color w:val="000000" w:themeColor="text1"/>
        </w:rPr>
        <w:t>direct criticism of the individual</w:t>
      </w:r>
    </w:p>
    <w:p w14:paraId="434F9B0E" w14:textId="4A535A87" w:rsidR="00DA11AB" w:rsidRPr="004E6356" w:rsidRDefault="00DA11AB" w:rsidP="00572E96">
      <w:pPr>
        <w:pStyle w:val="ListParagraph"/>
        <w:numPr>
          <w:ilvl w:val="0"/>
          <w:numId w:val="4"/>
        </w:numPr>
        <w:rPr>
          <w:color w:val="000000" w:themeColor="text1"/>
        </w:rPr>
      </w:pPr>
      <w:r w:rsidRPr="004E6356">
        <w:rPr>
          <w:color w:val="000000" w:themeColor="text1"/>
        </w:rPr>
        <w:t>Offer co-workers support and an understanding of how they are feeling in order to assist them in de-stressing.</w:t>
      </w:r>
    </w:p>
    <w:p w14:paraId="06B237FF" w14:textId="57E9E495" w:rsidR="002F2930" w:rsidRPr="004E6356" w:rsidRDefault="002F2930" w:rsidP="00572E96">
      <w:pPr>
        <w:pStyle w:val="ListParagraph"/>
        <w:numPr>
          <w:ilvl w:val="0"/>
          <w:numId w:val="4"/>
        </w:numPr>
        <w:rPr>
          <w:color w:val="000000" w:themeColor="text1"/>
        </w:rPr>
      </w:pPr>
      <w:r w:rsidRPr="004E6356">
        <w:rPr>
          <w:color w:val="000000" w:themeColor="text1"/>
        </w:rPr>
        <w:t>Keeping calm and productive under pressure</w:t>
      </w:r>
    </w:p>
    <w:p w14:paraId="42F3111B" w14:textId="1780A250" w:rsidR="002F2930" w:rsidRPr="004E6356" w:rsidRDefault="002F2930" w:rsidP="00572E96">
      <w:pPr>
        <w:pStyle w:val="ListParagraph"/>
        <w:numPr>
          <w:ilvl w:val="0"/>
          <w:numId w:val="4"/>
        </w:numPr>
        <w:rPr>
          <w:color w:val="000000" w:themeColor="text1"/>
        </w:rPr>
      </w:pPr>
      <w:r w:rsidRPr="004E6356">
        <w:rPr>
          <w:color w:val="000000" w:themeColor="text1"/>
        </w:rPr>
        <w:t xml:space="preserve">Helping to resolve conflicts that arise between team members. </w:t>
      </w:r>
    </w:p>
    <w:p w14:paraId="32D361DC" w14:textId="785066F8" w:rsidR="002F2930" w:rsidRDefault="004E6356" w:rsidP="00572E96">
      <w:pPr>
        <w:pStyle w:val="ListParagraph"/>
        <w:numPr>
          <w:ilvl w:val="0"/>
          <w:numId w:val="4"/>
        </w:numPr>
        <w:rPr>
          <w:color w:val="000000" w:themeColor="text1"/>
        </w:rPr>
      </w:pPr>
      <w:r w:rsidRPr="004E6356">
        <w:rPr>
          <w:color w:val="000000" w:themeColor="text1"/>
        </w:rPr>
        <w:t>C</w:t>
      </w:r>
      <w:r w:rsidR="002F2930" w:rsidRPr="004E6356">
        <w:rPr>
          <w:color w:val="000000" w:themeColor="text1"/>
        </w:rPr>
        <w:t xml:space="preserve">reating a workplace where people are free to express themselves openly. </w:t>
      </w:r>
    </w:p>
    <w:p w14:paraId="3F8B2F9B" w14:textId="50A478A8" w:rsidR="00712635" w:rsidRDefault="00712635" w:rsidP="00572E96">
      <w:pPr>
        <w:rPr>
          <w:color w:val="000000" w:themeColor="text1"/>
        </w:rPr>
      </w:pPr>
    </w:p>
    <w:p w14:paraId="637CD898" w14:textId="478E306F" w:rsidR="00712635" w:rsidRDefault="00712635" w:rsidP="00572E96">
      <w:pPr>
        <w:rPr>
          <w:color w:val="000000" w:themeColor="text1"/>
        </w:rPr>
      </w:pPr>
      <w:r>
        <w:rPr>
          <w:color w:val="000000" w:themeColor="text1"/>
        </w:rPr>
        <w:t xml:space="preserve">According to </w:t>
      </w:r>
      <w:proofErr w:type="gramStart"/>
      <w:r>
        <w:rPr>
          <w:color w:val="000000" w:themeColor="text1"/>
        </w:rPr>
        <w:t>Goleman(</w:t>
      </w:r>
      <w:proofErr w:type="gramEnd"/>
      <w:r>
        <w:rPr>
          <w:color w:val="000000" w:themeColor="text1"/>
        </w:rPr>
        <w:t xml:space="preserve">2009), </w:t>
      </w:r>
      <w:r w:rsidRPr="00712635">
        <w:rPr>
          <w:color w:val="000000" w:themeColor="text1"/>
        </w:rPr>
        <w:t xml:space="preserve">Regarding human intelligence, there is an intriguing truth. That there are two distinct types of intelligence in humans—intellectual and emotional—and only the neocortex—the part of the brain that has undergone the most recent evolution—operates in the intellectual domain. Lower in the brain, in the older subcortex, are the emotional </w:t>
      </w:r>
      <w:r>
        <w:rPr>
          <w:color w:val="000000" w:themeColor="text1"/>
        </w:rPr>
        <w:t>centres</w:t>
      </w:r>
      <w:r w:rsidRPr="00712635">
        <w:rPr>
          <w:color w:val="000000" w:themeColor="text1"/>
        </w:rPr>
        <w:t xml:space="preserve">. These emotional </w:t>
      </w:r>
      <w:r>
        <w:rPr>
          <w:color w:val="000000" w:themeColor="text1"/>
        </w:rPr>
        <w:t>centres</w:t>
      </w:r>
      <w:r w:rsidRPr="00712635">
        <w:rPr>
          <w:color w:val="000000" w:themeColor="text1"/>
        </w:rPr>
        <w:t xml:space="preserve"> are involved in emotional intelligence.</w:t>
      </w:r>
    </w:p>
    <w:p w14:paraId="34E4FDC6" w14:textId="77777777" w:rsidR="00712635" w:rsidRDefault="00712635" w:rsidP="00572E96">
      <w:pPr>
        <w:rPr>
          <w:color w:val="000000" w:themeColor="text1"/>
        </w:rPr>
      </w:pPr>
    </w:p>
    <w:p w14:paraId="50B5A4B7" w14:textId="77777777" w:rsidR="00712635" w:rsidRPr="00712635" w:rsidRDefault="00712635" w:rsidP="00572E96">
      <w:pPr>
        <w:rPr>
          <w:color w:val="000000" w:themeColor="text1"/>
        </w:rPr>
      </w:pPr>
    </w:p>
    <w:p w14:paraId="352A74B0" w14:textId="00877A64" w:rsidR="00EC6545" w:rsidRDefault="004E6356" w:rsidP="00572E96">
      <w:pPr>
        <w:rPr>
          <w:color w:val="000000" w:themeColor="text1"/>
        </w:rPr>
      </w:pPr>
      <w:r w:rsidRPr="004E6356">
        <w:rPr>
          <w:color w:val="000000" w:themeColor="text1"/>
        </w:rPr>
        <w:t>There are a variety of advantages to possessing emotional intelligence in the workplace, including the enhancement of employees' motivation to comprehend both their own feelings and those of their co-workers, the promotion of healthy communication that leads to the establishment of shared objectives across the organization, and the development of both positive working relationships and deeper ties between staff members.</w:t>
      </w:r>
    </w:p>
    <w:p w14:paraId="686EF969" w14:textId="510F4828" w:rsidR="00521210" w:rsidRDefault="00521210" w:rsidP="00572E96">
      <w:pPr>
        <w:rPr>
          <w:color w:val="000000" w:themeColor="text1"/>
        </w:rPr>
      </w:pPr>
      <w:r w:rsidRPr="00521210">
        <w:rPr>
          <w:color w:val="000000" w:themeColor="text1"/>
        </w:rPr>
        <w:t xml:space="preserve">Regrettably, emotional intelligence cannot be reduced to a simple concept. Additionally, it is not a singular entity. Instead, it is a wide range of abilities that require consistent practice to perfect. Therefore, </w:t>
      </w:r>
      <w:r>
        <w:rPr>
          <w:color w:val="000000" w:themeColor="text1"/>
        </w:rPr>
        <w:t>individuals</w:t>
      </w:r>
      <w:r w:rsidRPr="00521210">
        <w:rPr>
          <w:color w:val="000000" w:themeColor="text1"/>
        </w:rPr>
        <w:t xml:space="preserve"> </w:t>
      </w:r>
      <w:r>
        <w:rPr>
          <w:color w:val="000000" w:themeColor="text1"/>
        </w:rPr>
        <w:t xml:space="preserve">need </w:t>
      </w:r>
      <w:r w:rsidRPr="00521210">
        <w:rPr>
          <w:color w:val="000000" w:themeColor="text1"/>
        </w:rPr>
        <w:t xml:space="preserve">consistent practice if </w:t>
      </w:r>
      <w:r>
        <w:rPr>
          <w:color w:val="000000" w:themeColor="text1"/>
        </w:rPr>
        <w:t>they</w:t>
      </w:r>
      <w:r w:rsidRPr="00521210">
        <w:rPr>
          <w:color w:val="000000" w:themeColor="text1"/>
        </w:rPr>
        <w:t xml:space="preserve"> want to truly develop </w:t>
      </w:r>
      <w:r>
        <w:rPr>
          <w:color w:val="000000" w:themeColor="text1"/>
        </w:rPr>
        <w:t>their</w:t>
      </w:r>
      <w:r w:rsidRPr="00521210">
        <w:rPr>
          <w:color w:val="000000" w:themeColor="text1"/>
        </w:rPr>
        <w:t xml:space="preserve"> emotional intelligence</w:t>
      </w:r>
      <w:r>
        <w:rPr>
          <w:color w:val="000000" w:themeColor="text1"/>
        </w:rPr>
        <w:t xml:space="preserve"> </w:t>
      </w:r>
      <w:r w:rsidRPr="00521210">
        <w:rPr>
          <w:color w:val="000000" w:themeColor="text1"/>
        </w:rPr>
        <w:t xml:space="preserve">and equip </w:t>
      </w:r>
      <w:r>
        <w:rPr>
          <w:color w:val="000000" w:themeColor="text1"/>
        </w:rPr>
        <w:t>themselves</w:t>
      </w:r>
      <w:r w:rsidRPr="00521210">
        <w:rPr>
          <w:color w:val="000000" w:themeColor="text1"/>
        </w:rPr>
        <w:t xml:space="preserve"> with the skills to manage </w:t>
      </w:r>
      <w:r>
        <w:rPr>
          <w:color w:val="000000" w:themeColor="text1"/>
        </w:rPr>
        <w:t>their</w:t>
      </w:r>
      <w:r w:rsidRPr="00521210">
        <w:rPr>
          <w:color w:val="000000" w:themeColor="text1"/>
        </w:rPr>
        <w:t xml:space="preserve"> feelings.</w:t>
      </w:r>
    </w:p>
    <w:p w14:paraId="72E7A893" w14:textId="3C3AF288" w:rsidR="003A4CDA" w:rsidRDefault="003A4CDA" w:rsidP="00572E96">
      <w:pPr>
        <w:rPr>
          <w:color w:val="000000" w:themeColor="text1"/>
        </w:rPr>
      </w:pPr>
    </w:p>
    <w:p w14:paraId="5576B6BF" w14:textId="77777777" w:rsidR="00712635" w:rsidRPr="004E6356" w:rsidRDefault="00712635" w:rsidP="00572E96">
      <w:pPr>
        <w:rPr>
          <w:color w:val="000000" w:themeColor="text1"/>
        </w:rPr>
      </w:pPr>
    </w:p>
    <w:p w14:paraId="5AB7CF3E" w14:textId="589663A6" w:rsidR="004E6356" w:rsidRPr="004E6356" w:rsidRDefault="004E6356" w:rsidP="00572E96">
      <w:pPr>
        <w:rPr>
          <w:color w:val="000000" w:themeColor="text1"/>
        </w:rPr>
      </w:pPr>
    </w:p>
    <w:p w14:paraId="5996C8C1" w14:textId="259194C6" w:rsidR="00934275" w:rsidRPr="0072718C" w:rsidRDefault="00934275" w:rsidP="00572E96">
      <w:pPr>
        <w:rPr>
          <w:i/>
          <w:iCs/>
          <w:color w:val="4472C4" w:themeColor="accent1"/>
          <w:sz w:val="32"/>
          <w:szCs w:val="32"/>
          <w:u w:val="single"/>
        </w:rPr>
      </w:pPr>
      <w:r w:rsidRPr="0072718C">
        <w:rPr>
          <w:i/>
          <w:iCs/>
          <w:color w:val="4472C4" w:themeColor="accent1"/>
          <w:sz w:val="32"/>
          <w:szCs w:val="32"/>
          <w:u w:val="single"/>
        </w:rPr>
        <w:t xml:space="preserve">Digital competence: </w:t>
      </w:r>
    </w:p>
    <w:p w14:paraId="3BB5673E" w14:textId="77777777" w:rsidR="00BE1B78" w:rsidRDefault="00BE1B78" w:rsidP="00572E96">
      <w:pPr>
        <w:rPr>
          <w:color w:val="000000" w:themeColor="text1"/>
          <w:sz w:val="32"/>
          <w:szCs w:val="32"/>
        </w:rPr>
      </w:pPr>
    </w:p>
    <w:p w14:paraId="225C6AC3" w14:textId="77777777" w:rsidR="0072718C" w:rsidRDefault="00BE1B78" w:rsidP="00572E96">
      <w:pPr>
        <w:rPr>
          <w:rFonts w:asciiTheme="majorHAnsi" w:eastAsia="Times New Roman" w:hAnsiTheme="majorHAnsi" w:cstheme="majorHAnsi"/>
          <w:color w:val="000000" w:themeColor="text1"/>
          <w:shd w:val="clear" w:color="auto" w:fill="F5F5F5"/>
          <w:lang w:eastAsia="en-GB"/>
        </w:rPr>
      </w:pPr>
      <w:r w:rsidRPr="00BE1B78">
        <w:rPr>
          <w:color w:val="000000" w:themeColor="text1"/>
        </w:rPr>
        <w:t xml:space="preserve">Computer technology plays an essential role in the operation of modern businesses, which rely heavily on it to carry out their daily operations. </w:t>
      </w:r>
      <w:r w:rsidR="00706B2F" w:rsidRPr="006879B5">
        <w:rPr>
          <w:rFonts w:asciiTheme="majorHAnsi" w:hAnsiTheme="majorHAnsi" w:cstheme="majorHAnsi"/>
          <w:color w:val="000000" w:themeColor="text1"/>
        </w:rPr>
        <w:t>Digital skills make it easy to continuously learn and are vital for employees and companies alike.</w:t>
      </w:r>
      <w:r>
        <w:rPr>
          <w:rFonts w:asciiTheme="majorHAnsi" w:eastAsia="Times New Roman" w:hAnsiTheme="majorHAnsi" w:cstheme="majorHAnsi"/>
          <w:color w:val="000000" w:themeColor="text1"/>
          <w:shd w:val="clear" w:color="auto" w:fill="F5F5F5"/>
          <w:lang w:eastAsia="en-GB"/>
        </w:rPr>
        <w:t xml:space="preserve"> </w:t>
      </w:r>
      <w:r w:rsidR="004A0C43">
        <w:rPr>
          <w:rFonts w:asciiTheme="majorHAnsi" w:eastAsia="Times New Roman" w:hAnsiTheme="majorHAnsi" w:cstheme="majorHAnsi"/>
          <w:color w:val="000000" w:themeColor="text1"/>
          <w:shd w:val="clear" w:color="auto" w:fill="F5F5F5"/>
          <w:lang w:eastAsia="en-GB"/>
        </w:rPr>
        <w:t xml:space="preserve"> </w:t>
      </w:r>
    </w:p>
    <w:p w14:paraId="43BD9A33" w14:textId="77777777" w:rsidR="0072718C" w:rsidRDefault="00BE1B78" w:rsidP="00572E96">
      <w:r w:rsidRPr="00BE1B78">
        <w:t xml:space="preserve">The ability to use computers as well as the software and hardware that is associated with computers requires a set of skills, knowledge, and expertise that are collectively referred to as "computer skills." </w:t>
      </w:r>
    </w:p>
    <w:p w14:paraId="0F1AFD71" w14:textId="208A3742" w:rsidR="0072718C" w:rsidRDefault="0072718C" w:rsidP="00572E96">
      <w:r w:rsidRPr="0072718C">
        <w:t xml:space="preserve">According to Dijk and </w:t>
      </w:r>
      <w:proofErr w:type="spellStart"/>
      <w:proofErr w:type="gramStart"/>
      <w:r w:rsidRPr="0072718C">
        <w:t>Deursen's</w:t>
      </w:r>
      <w:proofErr w:type="spellEnd"/>
      <w:r>
        <w:t>(</w:t>
      </w:r>
      <w:proofErr w:type="gramEnd"/>
      <w:r>
        <w:t xml:space="preserve">2014) </w:t>
      </w:r>
      <w:r w:rsidRPr="0072718C">
        <w:t xml:space="preserve">research, the most effective method for acquiring digital skills is to learn by doing, preferably with the assistance of others in one's immediate </w:t>
      </w:r>
      <w:r w:rsidRPr="0072718C">
        <w:lastRenderedPageBreak/>
        <w:t>social environment. It is still necessary for adults to take classes in order to acquire the appropriate skills.</w:t>
      </w:r>
    </w:p>
    <w:p w14:paraId="6757C6CC" w14:textId="77777777" w:rsidR="0072718C" w:rsidRDefault="0072718C" w:rsidP="00572E96"/>
    <w:p w14:paraId="6EC2026A" w14:textId="19798E60" w:rsidR="006E014E" w:rsidRDefault="00BE1B78" w:rsidP="00572E96">
      <w:r w:rsidRPr="00BE1B78">
        <w:t xml:space="preserve">Computer skills can range from the elementary, such as the ability to operate a word processor, to the more complex, such as an understanding of </w:t>
      </w:r>
      <w:proofErr w:type="gramStart"/>
      <w:r w:rsidRPr="00BE1B78">
        <w:t>how to</w:t>
      </w:r>
      <w:proofErr w:type="gramEnd"/>
      <w:r w:rsidRPr="00BE1B78">
        <w:t xml:space="preserve"> code or how to test software applications. </w:t>
      </w:r>
    </w:p>
    <w:p w14:paraId="052B8FE1" w14:textId="53E0B930" w:rsidR="0022359F" w:rsidRDefault="0022359F" w:rsidP="00572E96">
      <w:r>
        <w:t>There are a few examples of digital competence such as:</w:t>
      </w:r>
    </w:p>
    <w:p w14:paraId="04CC3CFC"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Typing</w:t>
      </w:r>
    </w:p>
    <w:p w14:paraId="2A4C5143"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Email communications</w:t>
      </w:r>
    </w:p>
    <w:p w14:paraId="4CD63647"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Creating and managing spreadsheets</w:t>
      </w:r>
    </w:p>
    <w:p w14:paraId="50ED31CF"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Using databases</w:t>
      </w:r>
    </w:p>
    <w:p w14:paraId="369CC13E"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Working with word processing documents</w:t>
      </w:r>
    </w:p>
    <w:p w14:paraId="36AE48B5"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Online research </w:t>
      </w:r>
    </w:p>
    <w:p w14:paraId="572811C8" w14:textId="77777777" w:rsidR="0022359F" w:rsidRP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Image editing</w:t>
      </w:r>
    </w:p>
    <w:p w14:paraId="373F112E" w14:textId="7176A794" w:rsidR="0022359F" w:rsidRDefault="0022359F" w:rsidP="00572E96">
      <w:pPr>
        <w:numPr>
          <w:ilvl w:val="0"/>
          <w:numId w:val="5"/>
        </w:numPr>
        <w:spacing w:before="150" w:after="150"/>
        <w:rPr>
          <w:rFonts w:ascii="Arial" w:eastAsia="Times New Roman" w:hAnsi="Arial" w:cs="Arial"/>
          <w:color w:val="0F151A"/>
          <w:sz w:val="21"/>
          <w:szCs w:val="21"/>
          <w:lang w:eastAsia="en-GB"/>
        </w:rPr>
      </w:pPr>
      <w:r w:rsidRPr="0022359F">
        <w:rPr>
          <w:rFonts w:ascii="Arial" w:eastAsia="Times New Roman" w:hAnsi="Arial" w:cs="Arial"/>
          <w:color w:val="0F151A"/>
          <w:sz w:val="21"/>
          <w:szCs w:val="21"/>
          <w:lang w:eastAsia="en-GB"/>
        </w:rPr>
        <w:t>Programming</w:t>
      </w:r>
    </w:p>
    <w:p w14:paraId="37857993" w14:textId="14EE576D" w:rsidR="0022359F" w:rsidRDefault="00375469" w:rsidP="00572E96">
      <w:pPr>
        <w:spacing w:before="150" w:after="150"/>
        <w:ind w:left="720"/>
        <w:rPr>
          <w:rFonts w:ascii="Arial" w:eastAsia="Times New Roman" w:hAnsi="Arial" w:cs="Arial"/>
          <w:color w:val="0F151A"/>
          <w:sz w:val="21"/>
          <w:szCs w:val="21"/>
          <w:lang w:eastAsia="en-GB"/>
        </w:rPr>
      </w:pPr>
      <w:proofErr w:type="spellStart"/>
      <w:r w:rsidRPr="00375469">
        <w:rPr>
          <w:rFonts w:ascii="Arial" w:eastAsia="Times New Roman" w:hAnsi="Arial" w:cs="Arial"/>
          <w:color w:val="0F151A"/>
          <w:sz w:val="21"/>
          <w:szCs w:val="21"/>
          <w:lang w:eastAsia="en-GB"/>
        </w:rPr>
        <w:t>Warschauer</w:t>
      </w:r>
      <w:proofErr w:type="spellEnd"/>
      <w:r w:rsidRPr="00375469">
        <w:rPr>
          <w:rFonts w:ascii="Arial" w:eastAsia="Times New Roman" w:hAnsi="Arial" w:cs="Arial"/>
          <w:color w:val="0F151A"/>
          <w:sz w:val="21"/>
          <w:szCs w:val="21"/>
          <w:lang w:eastAsia="en-GB"/>
        </w:rPr>
        <w:t xml:space="preserve"> (2004). For instance, claims that digital literacy involves more than using digital devices or software's such as being able to read digital displays or being able to generate new material to utilize for any </w:t>
      </w:r>
      <w:r>
        <w:rPr>
          <w:rFonts w:ascii="Arial" w:eastAsia="Times New Roman" w:hAnsi="Arial" w:cs="Arial"/>
          <w:color w:val="0F151A"/>
          <w:sz w:val="21"/>
          <w:szCs w:val="21"/>
          <w:lang w:eastAsia="en-GB"/>
        </w:rPr>
        <w:t>reason</w:t>
      </w:r>
      <w:r w:rsidRPr="00375469">
        <w:rPr>
          <w:rFonts w:ascii="Arial" w:eastAsia="Times New Roman" w:hAnsi="Arial" w:cs="Arial"/>
          <w:color w:val="0F151A"/>
          <w:sz w:val="21"/>
          <w:szCs w:val="21"/>
          <w:lang w:eastAsia="en-GB"/>
        </w:rPr>
        <w:t xml:space="preserve">. This is because digital literacy requires more than just using digital devices or </w:t>
      </w:r>
      <w:r w:rsidR="00572E96">
        <w:rPr>
          <w:rFonts w:ascii="Arial" w:eastAsia="Times New Roman" w:hAnsi="Arial" w:cs="Arial"/>
          <w:color w:val="0F151A"/>
          <w:sz w:val="21"/>
          <w:szCs w:val="21"/>
          <w:lang w:eastAsia="en-GB"/>
        </w:rPr>
        <w:t>software</w:t>
      </w:r>
      <w:r w:rsidRPr="00375469">
        <w:rPr>
          <w:rFonts w:ascii="Arial" w:eastAsia="Times New Roman" w:hAnsi="Arial" w:cs="Arial"/>
          <w:color w:val="0F151A"/>
          <w:sz w:val="21"/>
          <w:szCs w:val="21"/>
          <w:lang w:eastAsia="en-GB"/>
        </w:rPr>
        <w:t>.</w:t>
      </w:r>
    </w:p>
    <w:p w14:paraId="24F378BB" w14:textId="3EB37DB8" w:rsidR="0022359F" w:rsidRPr="0022359F" w:rsidRDefault="0022359F" w:rsidP="00572E96">
      <w:pPr>
        <w:rPr>
          <w:color w:val="000000" w:themeColor="text1"/>
        </w:rPr>
      </w:pPr>
      <w:r w:rsidRPr="0022359F">
        <w:rPr>
          <w:color w:val="000000" w:themeColor="text1"/>
        </w:rPr>
        <w:t xml:space="preserve">COVID-19 has had a significant impact on the way in which businesses recruit new employees and train existing workers. As a result, many businesses have begun conducting interviews over the internet. In addition, the pandemic has accelerated the shift toward working from home. Because of this, and the fact that many businesses </w:t>
      </w:r>
      <w:r>
        <w:rPr>
          <w:color w:val="000000" w:themeColor="text1"/>
        </w:rPr>
        <w:t>favour</w:t>
      </w:r>
      <w:r w:rsidRPr="0022359F">
        <w:rPr>
          <w:color w:val="000000" w:themeColor="text1"/>
        </w:rPr>
        <w:t xml:space="preserve"> hybrid working arrangements, it is advantageous to be familiar with tools such as Zoom, Microsoft Teams, Skype, or Slack. These tools are essential for working together on projects, maintaining productivity, establishing and sustaining relationships with co-workers, and communicating effectively on those projects.</w:t>
      </w:r>
    </w:p>
    <w:p w14:paraId="0A82DA24" w14:textId="77777777" w:rsidR="0022359F" w:rsidRPr="0022359F" w:rsidRDefault="0022359F" w:rsidP="00572E96">
      <w:pPr>
        <w:spacing w:before="150" w:after="150"/>
        <w:ind w:left="720"/>
        <w:rPr>
          <w:rFonts w:ascii="Arial" w:eastAsia="Times New Roman" w:hAnsi="Arial" w:cs="Arial"/>
          <w:color w:val="0F151A"/>
          <w:sz w:val="21"/>
          <w:szCs w:val="21"/>
          <w:lang w:eastAsia="en-GB"/>
        </w:rPr>
      </w:pPr>
    </w:p>
    <w:p w14:paraId="2EC0F0F0" w14:textId="77777777" w:rsidR="000A6BDD" w:rsidRPr="00572E96" w:rsidRDefault="00934275" w:rsidP="00572E96">
      <w:pPr>
        <w:rPr>
          <w:i/>
          <w:iCs/>
          <w:color w:val="4472C4" w:themeColor="accent1"/>
          <w:sz w:val="32"/>
          <w:szCs w:val="32"/>
          <w:u w:val="single"/>
        </w:rPr>
      </w:pPr>
      <w:r w:rsidRPr="00572E96">
        <w:rPr>
          <w:i/>
          <w:iCs/>
          <w:color w:val="4472C4" w:themeColor="accent1"/>
          <w:sz w:val="32"/>
          <w:szCs w:val="32"/>
          <w:u w:val="single"/>
        </w:rPr>
        <w:t xml:space="preserve">Recent significant changes in </w:t>
      </w:r>
      <w:r w:rsidR="00EC3667" w:rsidRPr="00572E96">
        <w:rPr>
          <w:i/>
          <w:iCs/>
          <w:color w:val="4472C4" w:themeColor="accent1"/>
          <w:sz w:val="32"/>
          <w:szCs w:val="32"/>
          <w:u w:val="single"/>
        </w:rPr>
        <w:t xml:space="preserve">employability skills: </w:t>
      </w:r>
    </w:p>
    <w:p w14:paraId="6CC50888" w14:textId="77777777" w:rsidR="000A6BDD" w:rsidRDefault="000A6BDD" w:rsidP="00572E96">
      <w:pPr>
        <w:pStyle w:val="ListParagraph"/>
        <w:rPr>
          <w:i/>
          <w:iCs/>
          <w:color w:val="4472C4" w:themeColor="accent1"/>
          <w:sz w:val="32"/>
          <w:szCs w:val="32"/>
          <w:u w:val="single"/>
        </w:rPr>
      </w:pPr>
    </w:p>
    <w:p w14:paraId="1E4EAB03" w14:textId="3AE7E18F" w:rsidR="000A6BDD" w:rsidRPr="000A6BDD" w:rsidRDefault="000A6BDD" w:rsidP="00572E96">
      <w:pPr>
        <w:pStyle w:val="ListParagraph"/>
        <w:rPr>
          <w:i/>
          <w:iCs/>
          <w:color w:val="4472C4" w:themeColor="accent1"/>
          <w:sz w:val="32"/>
          <w:szCs w:val="32"/>
          <w:u w:val="single"/>
        </w:rPr>
      </w:pPr>
      <w:r w:rsidRPr="000A6BDD">
        <w:rPr>
          <w:color w:val="000000" w:themeColor="text1"/>
        </w:rPr>
        <w:t>The past ten years have undoubtedly brought about shifts in employability skills. This is not only due to the advancement of technology but also to the tragic arrival of Covid-19, which brought about a great many alterations in our lives.</w:t>
      </w:r>
    </w:p>
    <w:p w14:paraId="30B4E514" w14:textId="77777777" w:rsidR="0075195A" w:rsidRDefault="00712635" w:rsidP="00572E96">
      <w:pPr>
        <w:pStyle w:val="ListParagraph"/>
        <w:rPr>
          <w:color w:val="000000" w:themeColor="text1"/>
        </w:rPr>
      </w:pPr>
      <w:r w:rsidRPr="00712635">
        <w:rPr>
          <w:color w:val="000000" w:themeColor="text1"/>
        </w:rPr>
        <w:t xml:space="preserve">Even if the culture of email predominated in the workplace in 2010, most workplaces now choose instant communication alternatives such as Skype for Businesses or Microsoft Teams. </w:t>
      </w:r>
    </w:p>
    <w:p w14:paraId="6CDA253E" w14:textId="77777777" w:rsidR="0075195A" w:rsidRDefault="0075195A" w:rsidP="00572E96">
      <w:pPr>
        <w:pStyle w:val="ListParagraph"/>
        <w:rPr>
          <w:color w:val="000000" w:themeColor="text1"/>
        </w:rPr>
      </w:pPr>
    </w:p>
    <w:p w14:paraId="5D210AFE" w14:textId="0003EBFF" w:rsidR="0075195A" w:rsidRDefault="0075195A" w:rsidP="00572E96">
      <w:pPr>
        <w:pStyle w:val="ListParagraph"/>
        <w:rPr>
          <w:color w:val="000000" w:themeColor="text1"/>
        </w:rPr>
      </w:pPr>
      <w:r>
        <w:rPr>
          <w:color w:val="000000" w:themeColor="text1"/>
        </w:rPr>
        <w:t xml:space="preserve">According to </w:t>
      </w:r>
      <w:proofErr w:type="gramStart"/>
      <w:r>
        <w:rPr>
          <w:color w:val="000000" w:themeColor="text1"/>
        </w:rPr>
        <w:t>Evans(</w:t>
      </w:r>
      <w:proofErr w:type="gramEnd"/>
      <w:r>
        <w:rPr>
          <w:color w:val="000000" w:themeColor="text1"/>
        </w:rPr>
        <w:t xml:space="preserve">2006), </w:t>
      </w:r>
      <w:r w:rsidRPr="0075195A">
        <w:rPr>
          <w:color w:val="000000" w:themeColor="text1"/>
        </w:rPr>
        <w:t xml:space="preserve">In a global economy where corporations can swap locations to take advantage of cheap </w:t>
      </w:r>
      <w:r>
        <w:rPr>
          <w:color w:val="000000" w:themeColor="text1"/>
        </w:rPr>
        <w:t>labour</w:t>
      </w:r>
      <w:r w:rsidRPr="0075195A">
        <w:rPr>
          <w:color w:val="000000" w:themeColor="text1"/>
        </w:rPr>
        <w:t xml:space="preserve"> costs, there is a notion that the qualifications and abilities of the workers must be increased so that the high pay costs of developed world manufacturing facilities can be justified.</w:t>
      </w:r>
    </w:p>
    <w:p w14:paraId="082E3D37" w14:textId="77777777" w:rsidR="0075195A" w:rsidRDefault="0075195A" w:rsidP="00572E96">
      <w:pPr>
        <w:pStyle w:val="ListParagraph"/>
        <w:rPr>
          <w:color w:val="000000" w:themeColor="text1"/>
        </w:rPr>
      </w:pPr>
    </w:p>
    <w:p w14:paraId="6C959866" w14:textId="57AFA3DD" w:rsidR="00534ECD" w:rsidRPr="00712635" w:rsidRDefault="00712635" w:rsidP="00572E96">
      <w:pPr>
        <w:pStyle w:val="ListParagraph"/>
        <w:rPr>
          <w:color w:val="000000" w:themeColor="text1"/>
        </w:rPr>
      </w:pPr>
      <w:r w:rsidRPr="00712635">
        <w:rPr>
          <w:color w:val="000000" w:themeColor="text1"/>
        </w:rPr>
        <w:lastRenderedPageBreak/>
        <w:t>Because of the accelerated pace at which businesses operate, quick communication among all members of the team is essential.</w:t>
      </w:r>
    </w:p>
    <w:p w14:paraId="0EC0AE01" w14:textId="4ACE7453" w:rsidR="00E360B7" w:rsidRDefault="00E360B7" w:rsidP="00572E96">
      <w:pPr>
        <w:pStyle w:val="ListParagraph"/>
        <w:rPr>
          <w:color w:val="000000" w:themeColor="text1"/>
        </w:rPr>
      </w:pPr>
      <w:r w:rsidRPr="00E360B7">
        <w:rPr>
          <w:color w:val="000000" w:themeColor="text1"/>
        </w:rPr>
        <w:t>Employees today have different priorities when it comes to choosing a company to work for; these days, people want to work for businesses that are contributing to the improvement of society. It will be necessary for organizations to provide evidence that they are friendly toward the environment. The state of technology is constantly improving, and the difference between how it was ten years ago and how it is now in terms of taking some online e-learning on the job is enormous. Back then, it was not as simple and interactive as it is now. As a result, it is much simpler for businesses to keep their employees informed about the latest developments in everything.</w:t>
      </w:r>
    </w:p>
    <w:p w14:paraId="6D51649F" w14:textId="77777777" w:rsidR="00D573A6" w:rsidRDefault="00D573A6" w:rsidP="00572E96">
      <w:pPr>
        <w:pStyle w:val="ListParagraph"/>
        <w:rPr>
          <w:color w:val="000000" w:themeColor="text1"/>
        </w:rPr>
      </w:pPr>
    </w:p>
    <w:p w14:paraId="64E6BCEF" w14:textId="668E2B1C" w:rsidR="00562915" w:rsidRDefault="00D573A6" w:rsidP="00572E96">
      <w:pPr>
        <w:pStyle w:val="ListParagraph"/>
        <w:rPr>
          <w:color w:val="000000" w:themeColor="text1"/>
        </w:rPr>
      </w:pPr>
      <w:r>
        <w:rPr>
          <w:color w:val="000000" w:themeColor="text1"/>
        </w:rPr>
        <w:t xml:space="preserve">According to </w:t>
      </w:r>
      <w:proofErr w:type="spellStart"/>
      <w:r>
        <w:rPr>
          <w:color w:val="000000" w:themeColor="text1"/>
        </w:rPr>
        <w:t>Darr</w:t>
      </w:r>
      <w:proofErr w:type="spellEnd"/>
      <w:r>
        <w:rPr>
          <w:color w:val="000000" w:themeColor="text1"/>
        </w:rPr>
        <w:t xml:space="preserve"> (2018), </w:t>
      </w:r>
      <w:r w:rsidRPr="00D573A6">
        <w:rPr>
          <w:color w:val="000000" w:themeColor="text1"/>
        </w:rPr>
        <w:t>In the market for emerging technologies, the lines separating social and technical skills appear to be blurring at an alarming rate, and in their place, a new hybrid form of socio-technical abilities appears to be developing.</w:t>
      </w:r>
    </w:p>
    <w:p w14:paraId="0EABDF67" w14:textId="77777777" w:rsidR="00562915" w:rsidRPr="00E360B7" w:rsidRDefault="00562915" w:rsidP="00572E96">
      <w:pPr>
        <w:pStyle w:val="ListParagraph"/>
        <w:rPr>
          <w:color w:val="000000" w:themeColor="text1"/>
        </w:rPr>
      </w:pPr>
    </w:p>
    <w:p w14:paraId="69E2E96D" w14:textId="10E01264" w:rsidR="00F61F39" w:rsidRPr="00712635" w:rsidRDefault="00E360B7" w:rsidP="00572E96">
      <w:pPr>
        <w:pStyle w:val="ListParagraph"/>
        <w:rPr>
          <w:color w:val="000000" w:themeColor="text1"/>
        </w:rPr>
      </w:pPr>
      <w:r w:rsidRPr="00E360B7">
        <w:rPr>
          <w:color w:val="000000" w:themeColor="text1"/>
        </w:rPr>
        <w:t>Now more than ever, businesses are on the lookout for employees who possess a diverse set of skills. Because of the proliferation of social media platforms like Instagram, Facebook, and TikTok, businesses are searching for employees who are adept at using these applications; by employing such workers, marketing a particular service or product or publicizing an event will be simpler and more efficient.</w:t>
      </w:r>
    </w:p>
    <w:p w14:paraId="4C4F624C" w14:textId="7718BB0B" w:rsidR="00F61F39" w:rsidRDefault="00F61F39" w:rsidP="00572E96">
      <w:pPr>
        <w:pStyle w:val="ListParagraph"/>
        <w:rPr>
          <w:i/>
          <w:iCs/>
          <w:color w:val="4472C4" w:themeColor="accent1"/>
          <w:sz w:val="32"/>
          <w:szCs w:val="32"/>
          <w:u w:val="single"/>
        </w:rPr>
      </w:pPr>
    </w:p>
    <w:p w14:paraId="0ACC8817" w14:textId="77777777" w:rsidR="00D573A6" w:rsidRPr="001663D0" w:rsidRDefault="00D573A6" w:rsidP="00572E96">
      <w:pPr>
        <w:pStyle w:val="ListParagraph"/>
        <w:rPr>
          <w:i/>
          <w:iCs/>
          <w:color w:val="4472C4" w:themeColor="accent1"/>
          <w:sz w:val="32"/>
          <w:szCs w:val="32"/>
          <w:u w:val="single"/>
        </w:rPr>
      </w:pPr>
    </w:p>
    <w:p w14:paraId="590F2CA1" w14:textId="0BB4E7D2" w:rsidR="00EC3667" w:rsidRDefault="00EC3667" w:rsidP="00572E96">
      <w:pPr>
        <w:rPr>
          <w:i/>
          <w:iCs/>
          <w:color w:val="4472C4" w:themeColor="accent1"/>
          <w:sz w:val="32"/>
          <w:szCs w:val="32"/>
          <w:u w:val="single"/>
        </w:rPr>
      </w:pPr>
    </w:p>
    <w:p w14:paraId="320315E3" w14:textId="77777777" w:rsidR="00AB2342" w:rsidRDefault="00AB2342" w:rsidP="00572E96">
      <w:pPr>
        <w:rPr>
          <w:i/>
          <w:iCs/>
          <w:color w:val="4472C4" w:themeColor="accent1"/>
          <w:sz w:val="32"/>
          <w:szCs w:val="32"/>
          <w:u w:val="single"/>
        </w:rPr>
      </w:pPr>
    </w:p>
    <w:p w14:paraId="23F19CAD" w14:textId="77777777" w:rsidR="00AB2342" w:rsidRDefault="00AB2342" w:rsidP="00572E96">
      <w:pPr>
        <w:rPr>
          <w:i/>
          <w:iCs/>
          <w:color w:val="4472C4" w:themeColor="accent1"/>
          <w:sz w:val="32"/>
          <w:szCs w:val="32"/>
          <w:u w:val="single"/>
        </w:rPr>
      </w:pPr>
    </w:p>
    <w:p w14:paraId="34785305" w14:textId="77777777" w:rsidR="00AB2342" w:rsidRDefault="00AB2342" w:rsidP="00572E96">
      <w:pPr>
        <w:rPr>
          <w:i/>
          <w:iCs/>
          <w:color w:val="4472C4" w:themeColor="accent1"/>
          <w:sz w:val="32"/>
          <w:szCs w:val="32"/>
          <w:u w:val="single"/>
        </w:rPr>
      </w:pPr>
    </w:p>
    <w:p w14:paraId="65484456" w14:textId="77777777" w:rsidR="00AB2342" w:rsidRDefault="00AB2342" w:rsidP="00572E96">
      <w:pPr>
        <w:rPr>
          <w:i/>
          <w:iCs/>
          <w:color w:val="4472C4" w:themeColor="accent1"/>
          <w:sz w:val="32"/>
          <w:szCs w:val="32"/>
          <w:u w:val="single"/>
        </w:rPr>
      </w:pPr>
    </w:p>
    <w:p w14:paraId="62D613E0" w14:textId="77777777" w:rsidR="00AB2342" w:rsidRDefault="00AB2342" w:rsidP="00572E96">
      <w:pPr>
        <w:rPr>
          <w:i/>
          <w:iCs/>
          <w:color w:val="4472C4" w:themeColor="accent1"/>
          <w:sz w:val="32"/>
          <w:szCs w:val="32"/>
          <w:u w:val="single"/>
        </w:rPr>
      </w:pPr>
    </w:p>
    <w:p w14:paraId="33ECA2C3" w14:textId="77777777" w:rsidR="00AB2342" w:rsidRDefault="00AB2342" w:rsidP="00572E96">
      <w:pPr>
        <w:rPr>
          <w:i/>
          <w:iCs/>
          <w:color w:val="4472C4" w:themeColor="accent1"/>
          <w:sz w:val="32"/>
          <w:szCs w:val="32"/>
          <w:u w:val="single"/>
        </w:rPr>
      </w:pPr>
    </w:p>
    <w:p w14:paraId="0E5B4291" w14:textId="77777777" w:rsidR="00AB2342" w:rsidRDefault="00AB2342" w:rsidP="00572E96">
      <w:pPr>
        <w:rPr>
          <w:i/>
          <w:iCs/>
          <w:color w:val="4472C4" w:themeColor="accent1"/>
          <w:sz w:val="32"/>
          <w:szCs w:val="32"/>
          <w:u w:val="single"/>
        </w:rPr>
      </w:pPr>
    </w:p>
    <w:p w14:paraId="787FB85C" w14:textId="77777777" w:rsidR="00AB2342" w:rsidRDefault="00AB2342" w:rsidP="00572E96">
      <w:pPr>
        <w:rPr>
          <w:i/>
          <w:iCs/>
          <w:color w:val="4472C4" w:themeColor="accent1"/>
          <w:sz w:val="32"/>
          <w:szCs w:val="32"/>
          <w:u w:val="single"/>
        </w:rPr>
      </w:pPr>
    </w:p>
    <w:p w14:paraId="1BD57476" w14:textId="77777777" w:rsidR="00AB2342" w:rsidRDefault="00AB2342" w:rsidP="00572E96">
      <w:pPr>
        <w:rPr>
          <w:i/>
          <w:iCs/>
          <w:color w:val="4472C4" w:themeColor="accent1"/>
          <w:sz w:val="32"/>
          <w:szCs w:val="32"/>
          <w:u w:val="single"/>
        </w:rPr>
      </w:pPr>
    </w:p>
    <w:p w14:paraId="746A5575" w14:textId="77777777" w:rsidR="00AB2342" w:rsidRDefault="00AB2342" w:rsidP="00572E96">
      <w:pPr>
        <w:rPr>
          <w:i/>
          <w:iCs/>
          <w:color w:val="4472C4" w:themeColor="accent1"/>
          <w:sz w:val="32"/>
          <w:szCs w:val="32"/>
          <w:u w:val="single"/>
        </w:rPr>
      </w:pPr>
    </w:p>
    <w:p w14:paraId="4FA78232" w14:textId="77777777" w:rsidR="00AB2342" w:rsidRDefault="00AB2342" w:rsidP="00572E96">
      <w:pPr>
        <w:rPr>
          <w:i/>
          <w:iCs/>
          <w:color w:val="4472C4" w:themeColor="accent1"/>
          <w:sz w:val="32"/>
          <w:szCs w:val="32"/>
          <w:u w:val="single"/>
        </w:rPr>
      </w:pPr>
    </w:p>
    <w:p w14:paraId="28A431AF" w14:textId="77777777" w:rsidR="00AB2342" w:rsidRDefault="00AB2342" w:rsidP="00572E96">
      <w:pPr>
        <w:rPr>
          <w:i/>
          <w:iCs/>
          <w:color w:val="4472C4" w:themeColor="accent1"/>
          <w:sz w:val="32"/>
          <w:szCs w:val="32"/>
          <w:u w:val="single"/>
        </w:rPr>
      </w:pPr>
    </w:p>
    <w:p w14:paraId="7523F515" w14:textId="77777777" w:rsidR="00AB2342" w:rsidRDefault="00AB2342" w:rsidP="00572E96">
      <w:pPr>
        <w:rPr>
          <w:i/>
          <w:iCs/>
          <w:color w:val="4472C4" w:themeColor="accent1"/>
          <w:sz w:val="32"/>
          <w:szCs w:val="32"/>
          <w:u w:val="single"/>
        </w:rPr>
      </w:pPr>
    </w:p>
    <w:p w14:paraId="24263C67" w14:textId="77777777" w:rsidR="00AB2342" w:rsidRDefault="00AB2342" w:rsidP="00572E96">
      <w:pPr>
        <w:rPr>
          <w:i/>
          <w:iCs/>
          <w:color w:val="4472C4" w:themeColor="accent1"/>
          <w:sz w:val="32"/>
          <w:szCs w:val="32"/>
          <w:u w:val="single"/>
        </w:rPr>
      </w:pPr>
    </w:p>
    <w:p w14:paraId="05736E73" w14:textId="77777777" w:rsidR="00AB2342" w:rsidRDefault="00AB2342" w:rsidP="00572E96">
      <w:pPr>
        <w:rPr>
          <w:i/>
          <w:iCs/>
          <w:color w:val="4472C4" w:themeColor="accent1"/>
          <w:sz w:val="32"/>
          <w:szCs w:val="32"/>
          <w:u w:val="single"/>
        </w:rPr>
      </w:pPr>
    </w:p>
    <w:p w14:paraId="76DD9094" w14:textId="77777777" w:rsidR="00AB2342" w:rsidRDefault="00AB2342" w:rsidP="00572E96">
      <w:pPr>
        <w:rPr>
          <w:i/>
          <w:iCs/>
          <w:color w:val="4472C4" w:themeColor="accent1"/>
          <w:sz w:val="32"/>
          <w:szCs w:val="32"/>
          <w:u w:val="single"/>
        </w:rPr>
      </w:pPr>
    </w:p>
    <w:p w14:paraId="04300466" w14:textId="77777777" w:rsidR="00AB2342" w:rsidRDefault="00AB2342" w:rsidP="00572E96">
      <w:pPr>
        <w:rPr>
          <w:i/>
          <w:iCs/>
          <w:color w:val="4472C4" w:themeColor="accent1"/>
          <w:sz w:val="32"/>
          <w:szCs w:val="32"/>
          <w:u w:val="single"/>
        </w:rPr>
      </w:pPr>
    </w:p>
    <w:p w14:paraId="568B69DC" w14:textId="77777777" w:rsidR="00AB2342" w:rsidRDefault="00AB2342" w:rsidP="00572E96">
      <w:pPr>
        <w:rPr>
          <w:i/>
          <w:iCs/>
          <w:color w:val="4472C4" w:themeColor="accent1"/>
          <w:sz w:val="32"/>
          <w:szCs w:val="32"/>
          <w:u w:val="single"/>
        </w:rPr>
      </w:pPr>
    </w:p>
    <w:p w14:paraId="7F0BC5CB" w14:textId="77777777" w:rsidR="00AB2342" w:rsidRDefault="00AB2342" w:rsidP="00572E96">
      <w:pPr>
        <w:rPr>
          <w:i/>
          <w:iCs/>
          <w:color w:val="4472C4" w:themeColor="accent1"/>
          <w:sz w:val="32"/>
          <w:szCs w:val="32"/>
          <w:u w:val="single"/>
        </w:rPr>
      </w:pPr>
    </w:p>
    <w:p w14:paraId="55FDF9D1" w14:textId="77777777" w:rsidR="00AB2342" w:rsidRDefault="00AB2342" w:rsidP="00572E96">
      <w:pPr>
        <w:rPr>
          <w:i/>
          <w:iCs/>
          <w:color w:val="4472C4" w:themeColor="accent1"/>
          <w:sz w:val="32"/>
          <w:szCs w:val="32"/>
          <w:u w:val="single"/>
        </w:rPr>
      </w:pPr>
    </w:p>
    <w:p w14:paraId="058145E1" w14:textId="01AFF2B0" w:rsidR="003E7178" w:rsidRDefault="003E7178" w:rsidP="00572E96">
      <w:pPr>
        <w:rPr>
          <w:i/>
          <w:iCs/>
          <w:color w:val="4472C4" w:themeColor="accent1"/>
          <w:sz w:val="32"/>
          <w:szCs w:val="32"/>
          <w:u w:val="single"/>
        </w:rPr>
      </w:pPr>
      <w:r w:rsidRPr="003E7178">
        <w:rPr>
          <w:i/>
          <w:iCs/>
          <w:color w:val="4472C4" w:themeColor="accent1"/>
          <w:sz w:val="32"/>
          <w:szCs w:val="32"/>
          <w:u w:val="single"/>
        </w:rPr>
        <w:t>Conclusion:</w:t>
      </w:r>
    </w:p>
    <w:p w14:paraId="4D05F50D" w14:textId="5688BB96" w:rsidR="003E7178" w:rsidRDefault="003E7178" w:rsidP="00572E96">
      <w:pPr>
        <w:rPr>
          <w:i/>
          <w:iCs/>
          <w:color w:val="4472C4" w:themeColor="accent1"/>
          <w:sz w:val="32"/>
          <w:szCs w:val="32"/>
          <w:u w:val="single"/>
        </w:rPr>
      </w:pPr>
    </w:p>
    <w:p w14:paraId="5004D8F9" w14:textId="77777777" w:rsidR="00837FA3" w:rsidRPr="00837FA3" w:rsidRDefault="00837FA3" w:rsidP="00572E96">
      <w:pPr>
        <w:rPr>
          <w:color w:val="000000" w:themeColor="text1"/>
        </w:rPr>
      </w:pPr>
      <w:r w:rsidRPr="00837FA3">
        <w:rPr>
          <w:color w:val="000000" w:themeColor="text1"/>
        </w:rPr>
        <w:t xml:space="preserve">It is also possible to draw the following conclusion from this report: in order to have a successful working career and to be appealing to potential employers, it is absolutely necessary to possess all of the working abilities that have been described in the previous sections of this report. </w:t>
      </w:r>
    </w:p>
    <w:p w14:paraId="6504A78A" w14:textId="77777777" w:rsidR="00837FA3" w:rsidRPr="00837FA3" w:rsidRDefault="00837FA3" w:rsidP="00572E96">
      <w:pPr>
        <w:rPr>
          <w:color w:val="000000" w:themeColor="text1"/>
        </w:rPr>
      </w:pPr>
      <w:r w:rsidRPr="00837FA3">
        <w:rPr>
          <w:color w:val="000000" w:themeColor="text1"/>
        </w:rPr>
        <w:t xml:space="preserve">It was explained how important it is to have emotional intelligence, how important it is to create a good atmosphere at work with other colleagues, and how important it is to have digital competence in this world that is always in constant progression. Resilience is the ability to bounce back to work every time there is a problem. </w:t>
      </w:r>
    </w:p>
    <w:p w14:paraId="56914128" w14:textId="7E9C463A" w:rsidR="00837FA3" w:rsidRPr="00837FA3" w:rsidRDefault="00837FA3" w:rsidP="00572E96">
      <w:pPr>
        <w:rPr>
          <w:color w:val="000000" w:themeColor="text1"/>
        </w:rPr>
      </w:pPr>
      <w:r w:rsidRPr="00837FA3">
        <w:rPr>
          <w:color w:val="000000" w:themeColor="text1"/>
        </w:rPr>
        <w:t>This report emphasized the significance of continually enhancing one's skill set in light of the fact that the world in which we live is in a state of continuous flux and that businesses are always looking for new capabilities.</w:t>
      </w:r>
    </w:p>
    <w:p w14:paraId="74092CC8" w14:textId="1F07DE62" w:rsidR="00837FA3" w:rsidRDefault="00837FA3" w:rsidP="00572E96">
      <w:pPr>
        <w:rPr>
          <w:i/>
          <w:iCs/>
          <w:color w:val="4472C4" w:themeColor="accent1"/>
          <w:sz w:val="32"/>
          <w:szCs w:val="32"/>
          <w:u w:val="single"/>
        </w:rPr>
      </w:pPr>
    </w:p>
    <w:p w14:paraId="0BEB1478" w14:textId="547D0247" w:rsidR="00837FA3" w:rsidRDefault="00837FA3">
      <w:pPr>
        <w:rPr>
          <w:i/>
          <w:iCs/>
          <w:color w:val="4472C4" w:themeColor="accent1"/>
          <w:sz w:val="32"/>
          <w:szCs w:val="32"/>
          <w:u w:val="single"/>
        </w:rPr>
      </w:pPr>
    </w:p>
    <w:p w14:paraId="5ACD50F5" w14:textId="11A7A7D0" w:rsidR="00837FA3" w:rsidRDefault="00837FA3">
      <w:pPr>
        <w:rPr>
          <w:i/>
          <w:iCs/>
          <w:color w:val="4472C4" w:themeColor="accent1"/>
          <w:sz w:val="32"/>
          <w:szCs w:val="32"/>
          <w:u w:val="single"/>
        </w:rPr>
      </w:pPr>
    </w:p>
    <w:p w14:paraId="67DDA41C" w14:textId="77777777" w:rsidR="00837FA3" w:rsidRPr="003E7178" w:rsidRDefault="00837FA3">
      <w:pPr>
        <w:rPr>
          <w:i/>
          <w:iCs/>
          <w:color w:val="4472C4" w:themeColor="accent1"/>
          <w:sz w:val="32"/>
          <w:szCs w:val="32"/>
          <w:u w:val="single"/>
        </w:rPr>
      </w:pPr>
    </w:p>
    <w:p w14:paraId="4741C36D" w14:textId="77777777" w:rsidR="00AB2342" w:rsidRDefault="00AB2342">
      <w:pPr>
        <w:rPr>
          <w:i/>
          <w:iCs/>
          <w:color w:val="4472C4" w:themeColor="accent1"/>
          <w:sz w:val="32"/>
          <w:szCs w:val="32"/>
          <w:u w:val="single"/>
        </w:rPr>
      </w:pPr>
    </w:p>
    <w:p w14:paraId="46B80372" w14:textId="77777777" w:rsidR="00AB2342" w:rsidRDefault="00AB2342">
      <w:pPr>
        <w:rPr>
          <w:i/>
          <w:iCs/>
          <w:color w:val="4472C4" w:themeColor="accent1"/>
          <w:sz w:val="32"/>
          <w:szCs w:val="32"/>
          <w:u w:val="single"/>
        </w:rPr>
      </w:pPr>
    </w:p>
    <w:p w14:paraId="0397C37F" w14:textId="77777777" w:rsidR="00AB2342" w:rsidRDefault="00AB2342">
      <w:pPr>
        <w:rPr>
          <w:i/>
          <w:iCs/>
          <w:color w:val="4472C4" w:themeColor="accent1"/>
          <w:sz w:val="32"/>
          <w:szCs w:val="32"/>
          <w:u w:val="single"/>
        </w:rPr>
      </w:pPr>
    </w:p>
    <w:p w14:paraId="06611924" w14:textId="77777777" w:rsidR="00AB2342" w:rsidRDefault="00AB2342">
      <w:pPr>
        <w:rPr>
          <w:i/>
          <w:iCs/>
          <w:color w:val="4472C4" w:themeColor="accent1"/>
          <w:sz w:val="32"/>
          <w:szCs w:val="32"/>
          <w:u w:val="single"/>
        </w:rPr>
      </w:pPr>
    </w:p>
    <w:p w14:paraId="792FEFAB" w14:textId="77777777" w:rsidR="00AB2342" w:rsidRDefault="00AB2342">
      <w:pPr>
        <w:rPr>
          <w:i/>
          <w:iCs/>
          <w:color w:val="4472C4" w:themeColor="accent1"/>
          <w:sz w:val="32"/>
          <w:szCs w:val="32"/>
          <w:u w:val="single"/>
        </w:rPr>
      </w:pPr>
    </w:p>
    <w:p w14:paraId="0E0B5382" w14:textId="77777777" w:rsidR="00AB2342" w:rsidRDefault="00AB2342">
      <w:pPr>
        <w:rPr>
          <w:i/>
          <w:iCs/>
          <w:color w:val="4472C4" w:themeColor="accent1"/>
          <w:sz w:val="32"/>
          <w:szCs w:val="32"/>
          <w:u w:val="single"/>
        </w:rPr>
      </w:pPr>
    </w:p>
    <w:p w14:paraId="5140E9E0" w14:textId="77777777" w:rsidR="00AB2342" w:rsidRDefault="00AB2342">
      <w:pPr>
        <w:rPr>
          <w:i/>
          <w:iCs/>
          <w:color w:val="4472C4" w:themeColor="accent1"/>
          <w:sz w:val="32"/>
          <w:szCs w:val="32"/>
          <w:u w:val="single"/>
        </w:rPr>
      </w:pPr>
    </w:p>
    <w:p w14:paraId="7133F898" w14:textId="77777777" w:rsidR="00AB2342" w:rsidRDefault="00AB2342">
      <w:pPr>
        <w:rPr>
          <w:i/>
          <w:iCs/>
          <w:color w:val="4472C4" w:themeColor="accent1"/>
          <w:sz w:val="32"/>
          <w:szCs w:val="32"/>
          <w:u w:val="single"/>
        </w:rPr>
      </w:pPr>
    </w:p>
    <w:p w14:paraId="0BF121FD" w14:textId="77777777" w:rsidR="00AB2342" w:rsidRDefault="00AB2342">
      <w:pPr>
        <w:rPr>
          <w:i/>
          <w:iCs/>
          <w:color w:val="4472C4" w:themeColor="accent1"/>
          <w:sz w:val="32"/>
          <w:szCs w:val="32"/>
          <w:u w:val="single"/>
        </w:rPr>
      </w:pPr>
    </w:p>
    <w:p w14:paraId="0506936F" w14:textId="77777777" w:rsidR="00AB2342" w:rsidRDefault="00AB2342">
      <w:pPr>
        <w:rPr>
          <w:i/>
          <w:iCs/>
          <w:color w:val="4472C4" w:themeColor="accent1"/>
          <w:sz w:val="32"/>
          <w:szCs w:val="32"/>
          <w:u w:val="single"/>
        </w:rPr>
      </w:pPr>
    </w:p>
    <w:p w14:paraId="482AA144" w14:textId="77777777" w:rsidR="00AB2342" w:rsidRDefault="00AB2342">
      <w:pPr>
        <w:rPr>
          <w:i/>
          <w:iCs/>
          <w:color w:val="4472C4" w:themeColor="accent1"/>
          <w:sz w:val="32"/>
          <w:szCs w:val="32"/>
          <w:u w:val="single"/>
        </w:rPr>
      </w:pPr>
    </w:p>
    <w:p w14:paraId="209F222B" w14:textId="77777777" w:rsidR="00AB2342" w:rsidRDefault="00AB2342">
      <w:pPr>
        <w:rPr>
          <w:i/>
          <w:iCs/>
          <w:color w:val="4472C4" w:themeColor="accent1"/>
          <w:sz w:val="32"/>
          <w:szCs w:val="32"/>
          <w:u w:val="single"/>
        </w:rPr>
      </w:pPr>
    </w:p>
    <w:p w14:paraId="4296D0D6" w14:textId="77777777" w:rsidR="00AB2342" w:rsidRDefault="00AB2342">
      <w:pPr>
        <w:rPr>
          <w:i/>
          <w:iCs/>
          <w:color w:val="4472C4" w:themeColor="accent1"/>
          <w:sz w:val="32"/>
          <w:szCs w:val="32"/>
          <w:u w:val="single"/>
        </w:rPr>
      </w:pPr>
    </w:p>
    <w:p w14:paraId="7538D5D5" w14:textId="77777777" w:rsidR="00AB2342" w:rsidRDefault="00AB2342">
      <w:pPr>
        <w:rPr>
          <w:i/>
          <w:iCs/>
          <w:color w:val="4472C4" w:themeColor="accent1"/>
          <w:sz w:val="32"/>
          <w:szCs w:val="32"/>
          <w:u w:val="single"/>
        </w:rPr>
      </w:pPr>
    </w:p>
    <w:p w14:paraId="0E568BF7" w14:textId="77777777" w:rsidR="00AB2342" w:rsidRDefault="00AB2342">
      <w:pPr>
        <w:rPr>
          <w:i/>
          <w:iCs/>
          <w:color w:val="4472C4" w:themeColor="accent1"/>
          <w:sz w:val="32"/>
          <w:szCs w:val="32"/>
          <w:u w:val="single"/>
        </w:rPr>
      </w:pPr>
    </w:p>
    <w:p w14:paraId="3C081C96" w14:textId="77777777" w:rsidR="00AB2342" w:rsidRDefault="00AB2342">
      <w:pPr>
        <w:rPr>
          <w:i/>
          <w:iCs/>
          <w:color w:val="4472C4" w:themeColor="accent1"/>
          <w:sz w:val="32"/>
          <w:szCs w:val="32"/>
          <w:u w:val="single"/>
        </w:rPr>
      </w:pPr>
    </w:p>
    <w:p w14:paraId="374EBB9D" w14:textId="77777777" w:rsidR="00AB2342" w:rsidRDefault="00AB2342">
      <w:pPr>
        <w:rPr>
          <w:i/>
          <w:iCs/>
          <w:color w:val="4472C4" w:themeColor="accent1"/>
          <w:sz w:val="32"/>
          <w:szCs w:val="32"/>
          <w:u w:val="single"/>
        </w:rPr>
      </w:pPr>
    </w:p>
    <w:p w14:paraId="6E9680C7" w14:textId="77777777" w:rsidR="00AB2342" w:rsidRDefault="00AB2342">
      <w:pPr>
        <w:rPr>
          <w:i/>
          <w:iCs/>
          <w:color w:val="4472C4" w:themeColor="accent1"/>
          <w:sz w:val="32"/>
          <w:szCs w:val="32"/>
          <w:u w:val="single"/>
        </w:rPr>
      </w:pPr>
    </w:p>
    <w:p w14:paraId="44F7CA4C" w14:textId="77777777" w:rsidR="00AB2342" w:rsidRDefault="00AB2342">
      <w:pPr>
        <w:rPr>
          <w:i/>
          <w:iCs/>
          <w:color w:val="4472C4" w:themeColor="accent1"/>
          <w:sz w:val="32"/>
          <w:szCs w:val="32"/>
          <w:u w:val="single"/>
        </w:rPr>
      </w:pPr>
    </w:p>
    <w:p w14:paraId="567389ED" w14:textId="77777777" w:rsidR="00AB2342" w:rsidRDefault="00AB2342">
      <w:pPr>
        <w:rPr>
          <w:i/>
          <w:iCs/>
          <w:color w:val="4472C4" w:themeColor="accent1"/>
          <w:sz w:val="32"/>
          <w:szCs w:val="32"/>
          <w:u w:val="single"/>
        </w:rPr>
      </w:pPr>
    </w:p>
    <w:p w14:paraId="0E4C58C6" w14:textId="77777777" w:rsidR="00AB2342" w:rsidRDefault="00AB2342">
      <w:pPr>
        <w:rPr>
          <w:i/>
          <w:iCs/>
          <w:color w:val="4472C4" w:themeColor="accent1"/>
          <w:sz w:val="32"/>
          <w:szCs w:val="32"/>
          <w:u w:val="single"/>
        </w:rPr>
      </w:pPr>
    </w:p>
    <w:p w14:paraId="65D02ED3" w14:textId="297F28C8" w:rsidR="003E7178" w:rsidRPr="003E7178" w:rsidRDefault="003E7178">
      <w:pPr>
        <w:rPr>
          <w:i/>
          <w:iCs/>
          <w:color w:val="4472C4" w:themeColor="accent1"/>
          <w:sz w:val="32"/>
          <w:szCs w:val="32"/>
          <w:u w:val="single"/>
        </w:rPr>
      </w:pPr>
      <w:r w:rsidRPr="003E7178">
        <w:rPr>
          <w:i/>
          <w:iCs/>
          <w:color w:val="4472C4" w:themeColor="accent1"/>
          <w:sz w:val="32"/>
          <w:szCs w:val="32"/>
          <w:u w:val="single"/>
        </w:rPr>
        <w:t>Reference List:</w:t>
      </w:r>
    </w:p>
    <w:p w14:paraId="50C5ADDC" w14:textId="4AABADD5" w:rsidR="003E7178" w:rsidRDefault="003E7178">
      <w:pPr>
        <w:rPr>
          <w:i/>
          <w:iCs/>
          <w:color w:val="000000" w:themeColor="text1"/>
          <w:sz w:val="32"/>
          <w:szCs w:val="32"/>
          <w:u w:val="single"/>
        </w:rPr>
      </w:pPr>
    </w:p>
    <w:p w14:paraId="3738A736" w14:textId="1D32AD9C" w:rsidR="003E7178" w:rsidRDefault="00AB2342">
      <w:pPr>
        <w:rPr>
          <w:color w:val="000000" w:themeColor="text1"/>
          <w:sz w:val="32"/>
          <w:szCs w:val="32"/>
        </w:rPr>
      </w:pPr>
      <w:r>
        <w:rPr>
          <w:color w:val="000000" w:themeColor="text1"/>
          <w:sz w:val="32"/>
          <w:szCs w:val="32"/>
        </w:rPr>
        <w:t>I</w:t>
      </w:r>
      <w:r w:rsidR="00FA1EB3">
        <w:rPr>
          <w:color w:val="000000" w:themeColor="text1"/>
          <w:sz w:val="32"/>
          <w:szCs w:val="32"/>
        </w:rPr>
        <w:t xml:space="preserve">:   Cook, S. (2021). Well-being in the workplace: a guide to resilience for individuals and teams. </w:t>
      </w:r>
      <w:proofErr w:type="gramStart"/>
      <w:r w:rsidR="00FA1EB3">
        <w:rPr>
          <w:color w:val="000000" w:themeColor="text1"/>
          <w:sz w:val="32"/>
          <w:szCs w:val="32"/>
        </w:rPr>
        <w:t>It</w:t>
      </w:r>
      <w:proofErr w:type="gramEnd"/>
      <w:r w:rsidR="00FA1EB3">
        <w:rPr>
          <w:color w:val="000000" w:themeColor="text1"/>
          <w:sz w:val="32"/>
          <w:szCs w:val="32"/>
        </w:rPr>
        <w:t xml:space="preserve"> governance publishing. </w:t>
      </w:r>
    </w:p>
    <w:p w14:paraId="6CA2FDBB" w14:textId="648E9345" w:rsidR="00AB2342" w:rsidRDefault="00AB2342">
      <w:pPr>
        <w:rPr>
          <w:color w:val="000000" w:themeColor="text1"/>
          <w:sz w:val="32"/>
          <w:szCs w:val="32"/>
        </w:rPr>
      </w:pPr>
      <w:r>
        <w:rPr>
          <w:color w:val="000000" w:themeColor="text1"/>
          <w:sz w:val="32"/>
          <w:szCs w:val="32"/>
        </w:rPr>
        <w:t>II</w:t>
      </w:r>
      <w:r w:rsidR="00FA1EB3">
        <w:rPr>
          <w:color w:val="000000" w:themeColor="text1"/>
          <w:sz w:val="32"/>
          <w:szCs w:val="32"/>
        </w:rPr>
        <w:t>:  Cottrell, S. (2021). Skills for success: Personal development and employability. 4</w:t>
      </w:r>
      <w:r w:rsidR="00FA1EB3" w:rsidRPr="00FA1EB3">
        <w:rPr>
          <w:color w:val="000000" w:themeColor="text1"/>
          <w:sz w:val="32"/>
          <w:szCs w:val="32"/>
          <w:vertAlign w:val="superscript"/>
        </w:rPr>
        <w:t>th</w:t>
      </w:r>
      <w:r w:rsidR="00FA1EB3">
        <w:rPr>
          <w:color w:val="000000" w:themeColor="text1"/>
          <w:sz w:val="32"/>
          <w:szCs w:val="32"/>
        </w:rPr>
        <w:t xml:space="preserve"> edition. London: Red globe press.</w:t>
      </w:r>
    </w:p>
    <w:p w14:paraId="32E225E5" w14:textId="015257C9" w:rsidR="00AB2342" w:rsidRDefault="00AB2342">
      <w:pPr>
        <w:rPr>
          <w:color w:val="000000" w:themeColor="text1"/>
          <w:sz w:val="32"/>
          <w:szCs w:val="32"/>
        </w:rPr>
      </w:pPr>
      <w:r>
        <w:rPr>
          <w:color w:val="000000" w:themeColor="text1"/>
          <w:sz w:val="32"/>
          <w:szCs w:val="32"/>
        </w:rPr>
        <w:t>III</w:t>
      </w:r>
      <w:r w:rsidR="00FA1EB3">
        <w:rPr>
          <w:color w:val="000000" w:themeColor="text1"/>
          <w:sz w:val="32"/>
          <w:szCs w:val="32"/>
        </w:rPr>
        <w:t xml:space="preserve">: </w:t>
      </w:r>
      <w:proofErr w:type="spellStart"/>
      <w:r w:rsidR="00FA1EB3">
        <w:rPr>
          <w:color w:val="000000" w:themeColor="text1"/>
          <w:sz w:val="32"/>
          <w:szCs w:val="32"/>
        </w:rPr>
        <w:t>Darr</w:t>
      </w:r>
      <w:proofErr w:type="spellEnd"/>
      <w:r w:rsidR="00FA1EB3">
        <w:rPr>
          <w:color w:val="000000" w:themeColor="text1"/>
          <w:sz w:val="32"/>
          <w:szCs w:val="32"/>
        </w:rPr>
        <w:t xml:space="preserve">, </w:t>
      </w:r>
      <w:proofErr w:type="gramStart"/>
      <w:r w:rsidR="00FA1EB3">
        <w:rPr>
          <w:color w:val="000000" w:themeColor="text1"/>
          <w:sz w:val="32"/>
          <w:szCs w:val="32"/>
        </w:rPr>
        <w:t>A.(</w:t>
      </w:r>
      <w:proofErr w:type="gramEnd"/>
      <w:r w:rsidR="00FA1EB3">
        <w:rPr>
          <w:color w:val="000000" w:themeColor="text1"/>
          <w:sz w:val="32"/>
          <w:szCs w:val="32"/>
        </w:rPr>
        <w:t xml:space="preserve">2018) Selling technology: The changing shape of sales in an information economy, Ithaca, NY: Cornell university press; </w:t>
      </w:r>
      <w:proofErr w:type="spellStart"/>
      <w:r w:rsidR="00FA1EB3">
        <w:rPr>
          <w:color w:val="000000" w:themeColor="text1"/>
          <w:sz w:val="32"/>
          <w:szCs w:val="32"/>
        </w:rPr>
        <w:t>doi</w:t>
      </w:r>
      <w:proofErr w:type="spellEnd"/>
      <w:r w:rsidR="00FA1EB3">
        <w:rPr>
          <w:color w:val="000000" w:themeColor="text1"/>
          <w:sz w:val="32"/>
          <w:szCs w:val="32"/>
        </w:rPr>
        <w:t>: 10.7591/9781501723667.</w:t>
      </w:r>
    </w:p>
    <w:p w14:paraId="0072B243" w14:textId="228E2E22" w:rsidR="00FA1EB3" w:rsidRDefault="00AB2342">
      <w:pPr>
        <w:rPr>
          <w:color w:val="000000" w:themeColor="text1"/>
          <w:sz w:val="32"/>
          <w:szCs w:val="32"/>
        </w:rPr>
      </w:pPr>
      <w:r>
        <w:rPr>
          <w:color w:val="000000" w:themeColor="text1"/>
          <w:sz w:val="32"/>
          <w:szCs w:val="32"/>
        </w:rPr>
        <w:t>IV</w:t>
      </w:r>
      <w:r w:rsidR="00FA1EB3">
        <w:rPr>
          <w:color w:val="000000" w:themeColor="text1"/>
          <w:sz w:val="32"/>
          <w:szCs w:val="32"/>
        </w:rPr>
        <w:t xml:space="preserve">:  </w:t>
      </w:r>
      <w:proofErr w:type="spellStart"/>
      <w:r w:rsidR="00FA1EB3">
        <w:rPr>
          <w:color w:val="000000" w:themeColor="text1"/>
          <w:sz w:val="32"/>
          <w:szCs w:val="32"/>
        </w:rPr>
        <w:t>Diji</w:t>
      </w:r>
      <w:proofErr w:type="spellEnd"/>
      <w:r w:rsidR="00FA1EB3">
        <w:rPr>
          <w:color w:val="000000" w:themeColor="text1"/>
          <w:sz w:val="32"/>
          <w:szCs w:val="32"/>
        </w:rPr>
        <w:t xml:space="preserve">, J.A.G.M. van and </w:t>
      </w:r>
      <w:proofErr w:type="spellStart"/>
      <w:r w:rsidR="00FA1EB3">
        <w:rPr>
          <w:color w:val="000000" w:themeColor="text1"/>
          <w:sz w:val="32"/>
          <w:szCs w:val="32"/>
        </w:rPr>
        <w:t>Deursen</w:t>
      </w:r>
      <w:proofErr w:type="spellEnd"/>
      <w:r w:rsidR="00FA1EB3">
        <w:rPr>
          <w:color w:val="000000" w:themeColor="text1"/>
          <w:sz w:val="32"/>
          <w:szCs w:val="32"/>
        </w:rPr>
        <w:t>, A.J.A.M. van. (2014). Digital skills unlocking the information society</w:t>
      </w:r>
      <w:r w:rsidR="00D00308">
        <w:rPr>
          <w:color w:val="000000" w:themeColor="text1"/>
          <w:sz w:val="32"/>
          <w:szCs w:val="32"/>
        </w:rPr>
        <w:t xml:space="preserve">. New York: Palgrave Macmillan U.S. </w:t>
      </w:r>
      <w:proofErr w:type="spellStart"/>
      <w:r w:rsidR="00D00308">
        <w:rPr>
          <w:color w:val="000000" w:themeColor="text1"/>
          <w:sz w:val="32"/>
          <w:szCs w:val="32"/>
        </w:rPr>
        <w:t>doi</w:t>
      </w:r>
      <w:proofErr w:type="spellEnd"/>
      <w:r w:rsidR="00D00308">
        <w:rPr>
          <w:color w:val="000000" w:themeColor="text1"/>
          <w:sz w:val="32"/>
          <w:szCs w:val="32"/>
        </w:rPr>
        <w:t>: 10.1057/9781137437037</w:t>
      </w:r>
    </w:p>
    <w:p w14:paraId="76B2CF48" w14:textId="1FFB3FF3" w:rsidR="00AB2342" w:rsidRDefault="00AB2342">
      <w:pPr>
        <w:rPr>
          <w:color w:val="000000" w:themeColor="text1"/>
          <w:sz w:val="32"/>
          <w:szCs w:val="32"/>
        </w:rPr>
      </w:pPr>
      <w:r>
        <w:rPr>
          <w:color w:val="000000" w:themeColor="text1"/>
          <w:sz w:val="32"/>
          <w:szCs w:val="32"/>
        </w:rPr>
        <w:t>V</w:t>
      </w:r>
      <w:r w:rsidR="00D00308">
        <w:rPr>
          <w:color w:val="000000" w:themeColor="text1"/>
          <w:sz w:val="32"/>
          <w:szCs w:val="32"/>
        </w:rPr>
        <w:t xml:space="preserve">:  Evans, K. and Fuller, A. (2006) Improving workplace learning. London; </w:t>
      </w:r>
      <w:proofErr w:type="spellStart"/>
      <w:r w:rsidR="00D00308">
        <w:rPr>
          <w:color w:val="000000" w:themeColor="text1"/>
          <w:sz w:val="32"/>
          <w:szCs w:val="32"/>
        </w:rPr>
        <w:t>Rootledge</w:t>
      </w:r>
      <w:proofErr w:type="spellEnd"/>
      <w:r w:rsidR="00D00308">
        <w:rPr>
          <w:color w:val="000000" w:themeColor="text1"/>
          <w:sz w:val="32"/>
          <w:szCs w:val="32"/>
        </w:rPr>
        <w:t xml:space="preserve">. </w:t>
      </w:r>
    </w:p>
    <w:p w14:paraId="1B1B84E1" w14:textId="2116C17E" w:rsidR="00AB2342" w:rsidRDefault="00AB2342">
      <w:pPr>
        <w:rPr>
          <w:color w:val="000000" w:themeColor="text1"/>
          <w:sz w:val="32"/>
          <w:szCs w:val="32"/>
        </w:rPr>
      </w:pPr>
      <w:r>
        <w:rPr>
          <w:color w:val="000000" w:themeColor="text1"/>
          <w:sz w:val="32"/>
          <w:szCs w:val="32"/>
        </w:rPr>
        <w:t>VI</w:t>
      </w:r>
      <w:r w:rsidR="00D00308">
        <w:rPr>
          <w:color w:val="000000" w:themeColor="text1"/>
          <w:sz w:val="32"/>
          <w:szCs w:val="32"/>
        </w:rPr>
        <w:t xml:space="preserve">:  Goleman, D. (2009) Working with emotional intelligence, London: Bloomsbury Publishing. </w:t>
      </w:r>
    </w:p>
    <w:p w14:paraId="045E2338" w14:textId="249ACE62" w:rsidR="00AB2342" w:rsidRDefault="00AB2342">
      <w:pPr>
        <w:rPr>
          <w:color w:val="000000" w:themeColor="text1"/>
          <w:sz w:val="32"/>
          <w:szCs w:val="32"/>
        </w:rPr>
      </w:pPr>
      <w:r>
        <w:rPr>
          <w:color w:val="000000" w:themeColor="text1"/>
          <w:sz w:val="32"/>
          <w:szCs w:val="32"/>
        </w:rPr>
        <w:t>VII</w:t>
      </w:r>
      <w:r w:rsidR="00D00308">
        <w:rPr>
          <w:color w:val="000000" w:themeColor="text1"/>
          <w:sz w:val="32"/>
          <w:szCs w:val="32"/>
        </w:rPr>
        <w:t xml:space="preserve">:  </w:t>
      </w:r>
      <w:proofErr w:type="gramStart"/>
      <w:r w:rsidR="00D00308">
        <w:rPr>
          <w:color w:val="000000" w:themeColor="text1"/>
          <w:sz w:val="32"/>
          <w:szCs w:val="32"/>
        </w:rPr>
        <w:t>Gravells(</w:t>
      </w:r>
      <w:proofErr w:type="gramEnd"/>
      <w:r w:rsidR="00D00308">
        <w:rPr>
          <w:color w:val="000000" w:themeColor="text1"/>
          <w:sz w:val="32"/>
          <w:szCs w:val="32"/>
        </w:rPr>
        <w:t xml:space="preserve">2010). Delivering Employability skills in the lifelong sector. Learning matters. </w:t>
      </w:r>
    </w:p>
    <w:p w14:paraId="49DD7D96" w14:textId="366D4A48" w:rsidR="00AB2342" w:rsidRDefault="00AB2342">
      <w:pPr>
        <w:rPr>
          <w:color w:val="000000" w:themeColor="text1"/>
          <w:sz w:val="32"/>
          <w:szCs w:val="32"/>
        </w:rPr>
      </w:pPr>
      <w:r>
        <w:rPr>
          <w:color w:val="000000" w:themeColor="text1"/>
          <w:sz w:val="32"/>
          <w:szCs w:val="32"/>
        </w:rPr>
        <w:t>VIII</w:t>
      </w:r>
      <w:r w:rsidR="00D00308">
        <w:rPr>
          <w:color w:val="000000" w:themeColor="text1"/>
          <w:sz w:val="32"/>
          <w:szCs w:val="32"/>
        </w:rPr>
        <w:t>:  Neugebauer, J and Evans – Brain, J. (2016). Employability making the most of your career development. London; Sage.</w:t>
      </w:r>
    </w:p>
    <w:p w14:paraId="516F61E9" w14:textId="207841BE" w:rsidR="00AB2342" w:rsidRDefault="00AB2342">
      <w:pPr>
        <w:rPr>
          <w:color w:val="000000" w:themeColor="text1"/>
          <w:sz w:val="32"/>
          <w:szCs w:val="32"/>
        </w:rPr>
      </w:pPr>
      <w:r>
        <w:rPr>
          <w:color w:val="000000" w:themeColor="text1"/>
          <w:sz w:val="32"/>
          <w:szCs w:val="32"/>
        </w:rPr>
        <w:t>IX</w:t>
      </w:r>
      <w:r w:rsidR="00D00308">
        <w:rPr>
          <w:color w:val="000000" w:themeColor="text1"/>
          <w:sz w:val="32"/>
          <w:szCs w:val="32"/>
        </w:rPr>
        <w:t xml:space="preserve">:  </w:t>
      </w:r>
      <w:proofErr w:type="spellStart"/>
      <w:r w:rsidR="00D00308">
        <w:rPr>
          <w:color w:val="000000" w:themeColor="text1"/>
          <w:sz w:val="32"/>
          <w:szCs w:val="32"/>
        </w:rPr>
        <w:t>Throught</w:t>
      </w:r>
      <w:proofErr w:type="spellEnd"/>
      <w:r w:rsidR="00D00308">
        <w:rPr>
          <w:color w:val="000000" w:themeColor="text1"/>
          <w:sz w:val="32"/>
          <w:szCs w:val="32"/>
        </w:rPr>
        <w:t xml:space="preserve">, F. (2017). Brilliant employability </w:t>
      </w:r>
      <w:r w:rsidR="0056014A">
        <w:rPr>
          <w:color w:val="000000" w:themeColor="text1"/>
          <w:sz w:val="32"/>
          <w:szCs w:val="32"/>
        </w:rPr>
        <w:t xml:space="preserve">skills: How to stand out from the crowd in the graduate job market. Second edition. New York: Pearson education </w:t>
      </w:r>
    </w:p>
    <w:p w14:paraId="3F4BE0A0" w14:textId="22690138" w:rsidR="00AB2342" w:rsidRPr="00AB2342" w:rsidRDefault="00AB2342">
      <w:pPr>
        <w:rPr>
          <w:color w:val="000000" w:themeColor="text1"/>
          <w:sz w:val="32"/>
          <w:szCs w:val="32"/>
        </w:rPr>
      </w:pPr>
      <w:r>
        <w:rPr>
          <w:color w:val="000000" w:themeColor="text1"/>
          <w:sz w:val="32"/>
          <w:szCs w:val="32"/>
        </w:rPr>
        <w:t>X</w:t>
      </w:r>
      <w:r w:rsidR="0056014A">
        <w:rPr>
          <w:color w:val="000000" w:themeColor="text1"/>
          <w:sz w:val="32"/>
          <w:szCs w:val="32"/>
        </w:rPr>
        <w:t xml:space="preserve">:  </w:t>
      </w:r>
      <w:proofErr w:type="spellStart"/>
      <w:r w:rsidR="0056014A">
        <w:rPr>
          <w:color w:val="000000" w:themeColor="text1"/>
          <w:sz w:val="32"/>
          <w:szCs w:val="32"/>
        </w:rPr>
        <w:t>Warschauer</w:t>
      </w:r>
      <w:proofErr w:type="spellEnd"/>
      <w:r w:rsidR="0056014A">
        <w:rPr>
          <w:color w:val="000000" w:themeColor="text1"/>
          <w:sz w:val="32"/>
          <w:szCs w:val="32"/>
        </w:rPr>
        <w:t xml:space="preserve">, M (2004). Technology and social inclusion. Cambridge: the </w:t>
      </w:r>
      <w:proofErr w:type="spellStart"/>
      <w:r w:rsidR="0056014A">
        <w:rPr>
          <w:color w:val="000000" w:themeColor="text1"/>
          <w:sz w:val="32"/>
          <w:szCs w:val="32"/>
        </w:rPr>
        <w:t>mit</w:t>
      </w:r>
      <w:proofErr w:type="spellEnd"/>
      <w:r w:rsidR="0056014A">
        <w:rPr>
          <w:color w:val="000000" w:themeColor="text1"/>
          <w:sz w:val="32"/>
          <w:szCs w:val="32"/>
        </w:rPr>
        <w:t xml:space="preserve"> press. Doi: 10.7551/</w:t>
      </w:r>
      <w:proofErr w:type="spellStart"/>
      <w:r w:rsidR="0056014A">
        <w:rPr>
          <w:color w:val="000000" w:themeColor="text1"/>
          <w:sz w:val="32"/>
          <w:szCs w:val="32"/>
        </w:rPr>
        <w:t>mitpress</w:t>
      </w:r>
      <w:proofErr w:type="spellEnd"/>
      <w:r w:rsidR="0056014A">
        <w:rPr>
          <w:color w:val="000000" w:themeColor="text1"/>
          <w:sz w:val="32"/>
          <w:szCs w:val="32"/>
        </w:rPr>
        <w:t xml:space="preserve">/6699.001.0001. </w:t>
      </w:r>
    </w:p>
    <w:sectPr w:rsidR="00AB2342" w:rsidRPr="00AB2342" w:rsidSect="00922C9A">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F4C15" w14:textId="77777777" w:rsidR="00481FA3" w:rsidRDefault="00481FA3" w:rsidP="00922C9A">
      <w:r>
        <w:separator/>
      </w:r>
    </w:p>
  </w:endnote>
  <w:endnote w:type="continuationSeparator" w:id="0">
    <w:p w14:paraId="4B619270" w14:textId="77777777" w:rsidR="00481FA3" w:rsidRDefault="00481FA3" w:rsidP="00922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hancery">
    <w:altName w:val="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7383100"/>
      <w:docPartObj>
        <w:docPartGallery w:val="Page Numbers (Bottom of Page)"/>
        <w:docPartUnique/>
      </w:docPartObj>
    </w:sdtPr>
    <w:sdtContent>
      <w:p w14:paraId="370523D2" w14:textId="26B325A2" w:rsidR="003E7178" w:rsidRDefault="003E7178" w:rsidP="00073A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EC5EFE" w14:textId="77777777" w:rsidR="003E7178" w:rsidRDefault="003E7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4347852"/>
      <w:docPartObj>
        <w:docPartGallery w:val="Page Numbers (Bottom of Page)"/>
        <w:docPartUnique/>
      </w:docPartObj>
    </w:sdtPr>
    <w:sdtContent>
      <w:p w14:paraId="710BE576" w14:textId="52592082" w:rsidR="003E7178" w:rsidRDefault="003E7178" w:rsidP="00073A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7EC9AE" w14:textId="77777777" w:rsidR="003E7178" w:rsidRDefault="003E7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030FC" w14:textId="77777777" w:rsidR="00481FA3" w:rsidRDefault="00481FA3" w:rsidP="00922C9A">
      <w:r>
        <w:separator/>
      </w:r>
    </w:p>
  </w:footnote>
  <w:footnote w:type="continuationSeparator" w:id="0">
    <w:p w14:paraId="237C5448" w14:textId="77777777" w:rsidR="00481FA3" w:rsidRDefault="00481FA3" w:rsidP="00922C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8423E"/>
    <w:multiLevelType w:val="hybridMultilevel"/>
    <w:tmpl w:val="96F49F30"/>
    <w:lvl w:ilvl="0" w:tplc="4E06AA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81FBF"/>
    <w:multiLevelType w:val="hybridMultilevel"/>
    <w:tmpl w:val="F6B4EF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2A414D"/>
    <w:multiLevelType w:val="multilevel"/>
    <w:tmpl w:val="B0CACD8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F480ADD"/>
    <w:multiLevelType w:val="multilevel"/>
    <w:tmpl w:val="B0CACD8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64D0C2C"/>
    <w:multiLevelType w:val="multilevel"/>
    <w:tmpl w:val="2F5AD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2870639">
    <w:abstractNumId w:val="0"/>
  </w:num>
  <w:num w:numId="2" w16cid:durableId="1325236050">
    <w:abstractNumId w:val="2"/>
  </w:num>
  <w:num w:numId="3" w16cid:durableId="1995063031">
    <w:abstractNumId w:val="3"/>
  </w:num>
  <w:num w:numId="4" w16cid:durableId="1508640334">
    <w:abstractNumId w:val="1"/>
  </w:num>
  <w:num w:numId="5" w16cid:durableId="4934932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C9A"/>
    <w:rsid w:val="000000EC"/>
    <w:rsid w:val="000054BB"/>
    <w:rsid w:val="000117AC"/>
    <w:rsid w:val="00045976"/>
    <w:rsid w:val="000A6BDD"/>
    <w:rsid w:val="000B321B"/>
    <w:rsid w:val="00101CFB"/>
    <w:rsid w:val="001233F8"/>
    <w:rsid w:val="001643DC"/>
    <w:rsid w:val="001663D0"/>
    <w:rsid w:val="001A6407"/>
    <w:rsid w:val="001C0B22"/>
    <w:rsid w:val="001D3E43"/>
    <w:rsid w:val="001E7A14"/>
    <w:rsid w:val="0022359F"/>
    <w:rsid w:val="00250AB3"/>
    <w:rsid w:val="002603EF"/>
    <w:rsid w:val="002733BB"/>
    <w:rsid w:val="002B0AB8"/>
    <w:rsid w:val="002F1AC4"/>
    <w:rsid w:val="002F2930"/>
    <w:rsid w:val="002F3DA2"/>
    <w:rsid w:val="003172F2"/>
    <w:rsid w:val="00375469"/>
    <w:rsid w:val="00382B4A"/>
    <w:rsid w:val="0039188C"/>
    <w:rsid w:val="003A4CDA"/>
    <w:rsid w:val="003D0D88"/>
    <w:rsid w:val="003E7178"/>
    <w:rsid w:val="00427CAC"/>
    <w:rsid w:val="00444647"/>
    <w:rsid w:val="00475108"/>
    <w:rsid w:val="00481FA3"/>
    <w:rsid w:val="0049229A"/>
    <w:rsid w:val="004A0C43"/>
    <w:rsid w:val="004E6356"/>
    <w:rsid w:val="005102AE"/>
    <w:rsid w:val="00521210"/>
    <w:rsid w:val="00524D6E"/>
    <w:rsid w:val="00534ECD"/>
    <w:rsid w:val="0056014A"/>
    <w:rsid w:val="00562915"/>
    <w:rsid w:val="00572E96"/>
    <w:rsid w:val="0057743C"/>
    <w:rsid w:val="005C3C81"/>
    <w:rsid w:val="00630C15"/>
    <w:rsid w:val="006879B5"/>
    <w:rsid w:val="006A3F6C"/>
    <w:rsid w:val="006E014E"/>
    <w:rsid w:val="00706B2F"/>
    <w:rsid w:val="00712635"/>
    <w:rsid w:val="0072718C"/>
    <w:rsid w:val="0075195A"/>
    <w:rsid w:val="007E4B2E"/>
    <w:rsid w:val="00837FA3"/>
    <w:rsid w:val="00922C9A"/>
    <w:rsid w:val="00934275"/>
    <w:rsid w:val="00966429"/>
    <w:rsid w:val="00976899"/>
    <w:rsid w:val="0098736E"/>
    <w:rsid w:val="009E03BE"/>
    <w:rsid w:val="00AA09CA"/>
    <w:rsid w:val="00AB2342"/>
    <w:rsid w:val="00AC682C"/>
    <w:rsid w:val="00B20BC6"/>
    <w:rsid w:val="00BC0038"/>
    <w:rsid w:val="00BE1B78"/>
    <w:rsid w:val="00C22736"/>
    <w:rsid w:val="00C82914"/>
    <w:rsid w:val="00CA68AB"/>
    <w:rsid w:val="00CB5F9D"/>
    <w:rsid w:val="00D00308"/>
    <w:rsid w:val="00D30BDD"/>
    <w:rsid w:val="00D573A6"/>
    <w:rsid w:val="00DA11AB"/>
    <w:rsid w:val="00DD3E9D"/>
    <w:rsid w:val="00E07E20"/>
    <w:rsid w:val="00E143AE"/>
    <w:rsid w:val="00E360B7"/>
    <w:rsid w:val="00E46D00"/>
    <w:rsid w:val="00E47DAE"/>
    <w:rsid w:val="00E61B07"/>
    <w:rsid w:val="00E7461D"/>
    <w:rsid w:val="00EB0F9C"/>
    <w:rsid w:val="00EC3667"/>
    <w:rsid w:val="00EC6545"/>
    <w:rsid w:val="00F61F39"/>
    <w:rsid w:val="00FA1EB3"/>
    <w:rsid w:val="00FB50D2"/>
    <w:rsid w:val="00FD3BCE"/>
    <w:rsid w:val="00FE037F"/>
    <w:rsid w:val="00FF2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AC118"/>
  <w15:chartTrackingRefBased/>
  <w15:docId w15:val="{3A24A355-0B52-6F40-86DE-8A19861B7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C9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2C9A"/>
    <w:rPr>
      <w:rFonts w:eastAsiaTheme="minorEastAsia"/>
      <w:sz w:val="22"/>
      <w:szCs w:val="22"/>
      <w:lang w:val="en-US" w:eastAsia="zh-CN"/>
    </w:rPr>
  </w:style>
  <w:style w:type="character" w:customStyle="1" w:styleId="NoSpacingChar">
    <w:name w:val="No Spacing Char"/>
    <w:basedOn w:val="DefaultParagraphFont"/>
    <w:link w:val="NoSpacing"/>
    <w:uiPriority w:val="1"/>
    <w:rsid w:val="00922C9A"/>
    <w:rPr>
      <w:rFonts w:eastAsiaTheme="minorEastAsia"/>
      <w:sz w:val="22"/>
      <w:szCs w:val="22"/>
      <w:lang w:val="en-US" w:eastAsia="zh-CN"/>
    </w:rPr>
  </w:style>
  <w:style w:type="character" w:customStyle="1" w:styleId="Heading1Char">
    <w:name w:val="Heading 1 Char"/>
    <w:basedOn w:val="DefaultParagraphFont"/>
    <w:link w:val="Heading1"/>
    <w:uiPriority w:val="9"/>
    <w:rsid w:val="00922C9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922C9A"/>
    <w:pPr>
      <w:tabs>
        <w:tab w:val="center" w:pos="4513"/>
        <w:tab w:val="right" w:pos="9026"/>
      </w:tabs>
    </w:pPr>
  </w:style>
  <w:style w:type="character" w:customStyle="1" w:styleId="FooterChar">
    <w:name w:val="Footer Char"/>
    <w:basedOn w:val="DefaultParagraphFont"/>
    <w:link w:val="Footer"/>
    <w:uiPriority w:val="99"/>
    <w:rsid w:val="00922C9A"/>
  </w:style>
  <w:style w:type="character" w:styleId="PageNumber">
    <w:name w:val="page number"/>
    <w:basedOn w:val="DefaultParagraphFont"/>
    <w:uiPriority w:val="99"/>
    <w:semiHidden/>
    <w:unhideWhenUsed/>
    <w:rsid w:val="00922C9A"/>
  </w:style>
  <w:style w:type="paragraph" w:styleId="ListParagraph">
    <w:name w:val="List Paragraph"/>
    <w:basedOn w:val="Normal"/>
    <w:uiPriority w:val="34"/>
    <w:qFormat/>
    <w:rsid w:val="00E746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783551">
      <w:bodyDiv w:val="1"/>
      <w:marLeft w:val="0"/>
      <w:marRight w:val="0"/>
      <w:marTop w:val="0"/>
      <w:marBottom w:val="0"/>
      <w:divBdr>
        <w:top w:val="none" w:sz="0" w:space="0" w:color="auto"/>
        <w:left w:val="none" w:sz="0" w:space="0" w:color="auto"/>
        <w:bottom w:val="none" w:sz="0" w:space="0" w:color="auto"/>
        <w:right w:val="none" w:sz="0" w:space="0" w:color="auto"/>
      </w:divBdr>
    </w:div>
    <w:div w:id="1761565474">
      <w:bodyDiv w:val="1"/>
      <w:marLeft w:val="0"/>
      <w:marRight w:val="0"/>
      <w:marTop w:val="0"/>
      <w:marBottom w:val="0"/>
      <w:divBdr>
        <w:top w:val="none" w:sz="0" w:space="0" w:color="auto"/>
        <w:left w:val="none" w:sz="0" w:space="0" w:color="auto"/>
        <w:bottom w:val="none" w:sz="0" w:space="0" w:color="auto"/>
        <w:right w:val="none" w:sz="0" w:space="0" w:color="auto"/>
      </w:divBdr>
    </w:div>
    <w:div w:id="1948734616">
      <w:bodyDiv w:val="1"/>
      <w:marLeft w:val="0"/>
      <w:marRight w:val="0"/>
      <w:marTop w:val="0"/>
      <w:marBottom w:val="0"/>
      <w:divBdr>
        <w:top w:val="none" w:sz="0" w:space="0" w:color="auto"/>
        <w:left w:val="none" w:sz="0" w:space="0" w:color="auto"/>
        <w:bottom w:val="none" w:sz="0" w:space="0" w:color="auto"/>
        <w:right w:val="none" w:sz="0" w:space="0" w:color="auto"/>
      </w:divBdr>
      <w:divsChild>
        <w:div w:id="369108539">
          <w:marLeft w:val="0"/>
          <w:marRight w:val="0"/>
          <w:marTop w:val="0"/>
          <w:marBottom w:val="0"/>
          <w:divBdr>
            <w:top w:val="none" w:sz="0" w:space="0" w:color="auto"/>
            <w:left w:val="none" w:sz="0" w:space="0" w:color="auto"/>
            <w:bottom w:val="none" w:sz="0" w:space="0" w:color="auto"/>
            <w:right w:val="none" w:sz="0" w:space="0" w:color="auto"/>
          </w:divBdr>
        </w:div>
        <w:div w:id="1124230347">
          <w:marLeft w:val="0"/>
          <w:marRight w:val="0"/>
          <w:marTop w:val="0"/>
          <w:marBottom w:val="0"/>
          <w:divBdr>
            <w:top w:val="none" w:sz="0" w:space="0" w:color="auto"/>
            <w:left w:val="none" w:sz="0" w:space="0" w:color="auto"/>
            <w:bottom w:val="none" w:sz="0" w:space="0" w:color="auto"/>
            <w:right w:val="none" w:sz="0" w:space="0" w:color="auto"/>
          </w:divBdr>
        </w:div>
        <w:div w:id="1867282968">
          <w:marLeft w:val="0"/>
          <w:marRight w:val="0"/>
          <w:marTop w:val="0"/>
          <w:marBottom w:val="0"/>
          <w:divBdr>
            <w:top w:val="none" w:sz="0" w:space="0" w:color="auto"/>
            <w:left w:val="none" w:sz="0" w:space="0" w:color="auto"/>
            <w:bottom w:val="none" w:sz="0" w:space="0" w:color="auto"/>
            <w:right w:val="none" w:sz="0" w:space="0" w:color="auto"/>
          </w:divBdr>
        </w:div>
        <w:div w:id="190270790">
          <w:marLeft w:val="0"/>
          <w:marRight w:val="0"/>
          <w:marTop w:val="0"/>
          <w:marBottom w:val="0"/>
          <w:divBdr>
            <w:top w:val="none" w:sz="0" w:space="0" w:color="auto"/>
            <w:left w:val="none" w:sz="0" w:space="0" w:color="auto"/>
            <w:bottom w:val="none" w:sz="0" w:space="0" w:color="auto"/>
            <w:right w:val="none" w:sz="0" w:space="0" w:color="auto"/>
          </w:divBdr>
        </w:div>
        <w:div w:id="596671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10</Pages>
  <Words>2185</Words>
  <Characters>12460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Report on Employability skills</vt:lpstr>
    </vt:vector>
  </TitlesOfParts>
  <Company/>
  <LinksUpToDate>false</LinksUpToDate>
  <CharactersWithSpaces>14616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Employability skills</dc:title>
  <dc:subject>Prepared for:</dc:subject>
  <dc:creator>Veronica cino</dc:creator>
  <cp:keywords/>
  <dc:description/>
  <cp:lastModifiedBy>Veronica cino</cp:lastModifiedBy>
  <cp:revision>16</cp:revision>
  <dcterms:created xsi:type="dcterms:W3CDTF">2022-08-10T20:09:00Z</dcterms:created>
  <dcterms:modified xsi:type="dcterms:W3CDTF">2022-08-15T09:09:00Z</dcterms:modified>
</cp:coreProperties>
</file>