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0B72F" w14:textId="77777777" w:rsidR="00685EC1" w:rsidRDefault="00685EC1" w:rsidP="0012434D">
      <w:pPr>
        <w:jc w:val="center"/>
        <w:rPr>
          <w:b/>
          <w:sz w:val="28"/>
          <w:szCs w:val="28"/>
        </w:rPr>
      </w:pPr>
    </w:p>
    <w:p w14:paraId="48EA4A53" w14:textId="77777777" w:rsidR="00685EC1" w:rsidRDefault="00685EC1" w:rsidP="00685EC1">
      <w:r>
        <w:rPr>
          <w:noProof/>
        </w:rPr>
        <w:drawing>
          <wp:inline distT="0" distB="0" distL="0" distR="0" wp14:anchorId="02137B3B" wp14:editId="406B308B">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F322BFD" w14:textId="77777777" w:rsidR="00685EC1" w:rsidRPr="00A47621" w:rsidRDefault="00685EC1" w:rsidP="00685EC1">
      <w:pPr>
        <w:rPr>
          <w:rFonts w:ascii="Times New Roman" w:hAnsi="Times New Roman" w:cs="Times New Roman"/>
          <w:sz w:val="24"/>
          <w:szCs w:val="24"/>
        </w:rPr>
      </w:pPr>
    </w:p>
    <w:p w14:paraId="22CE80F3" w14:textId="77777777" w:rsidR="00685EC1" w:rsidRPr="00F927A1" w:rsidRDefault="00685EC1" w:rsidP="00685EC1">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7359D4D" w14:textId="77777777" w:rsidR="00685EC1" w:rsidRPr="00DC2924" w:rsidRDefault="00685EC1" w:rsidP="00685EC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0EE08790" w14:textId="77777777" w:rsidR="00685EC1" w:rsidRPr="0085230E" w:rsidRDefault="00685EC1" w:rsidP="00685EC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56BD6B10" w14:textId="77777777" w:rsidR="00685EC1" w:rsidRDefault="00685EC1" w:rsidP="00685EC1">
      <w:pPr>
        <w:overflowPunct/>
        <w:autoSpaceDE/>
        <w:autoSpaceDN/>
        <w:adjustRightInd/>
        <w:ind w:right="-957"/>
        <w:textAlignment w:val="auto"/>
        <w:rPr>
          <w:rFonts w:ascii="Times New Roman" w:hAnsi="Times New Roman" w:cs="Times New Roman"/>
          <w:b/>
          <w:color w:val="auto"/>
          <w:sz w:val="48"/>
        </w:rPr>
      </w:pPr>
    </w:p>
    <w:p w14:paraId="3BC13727" w14:textId="77777777" w:rsidR="00685EC1" w:rsidRPr="00FE5F90" w:rsidRDefault="00685EC1" w:rsidP="00685EC1">
      <w:pPr>
        <w:overflowPunct/>
        <w:autoSpaceDE/>
        <w:autoSpaceDN/>
        <w:adjustRightInd/>
        <w:ind w:right="-957"/>
        <w:textAlignment w:val="auto"/>
        <w:rPr>
          <w:rFonts w:ascii="Times New Roman" w:hAnsi="Times New Roman" w:cs="Times New Roman"/>
          <w:b/>
          <w:color w:val="auto"/>
          <w:sz w:val="18"/>
          <w:szCs w:val="2"/>
        </w:rPr>
      </w:pPr>
    </w:p>
    <w:p w14:paraId="7E6DB40C" w14:textId="77777777" w:rsidR="00685EC1" w:rsidRPr="00F927A1" w:rsidRDefault="00685EC1" w:rsidP="00685EC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51A12B3E" w14:textId="77777777" w:rsidR="00685EC1" w:rsidRPr="00706BB5" w:rsidRDefault="00685EC1" w:rsidP="00685EC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2F04BF2B" w14:textId="77777777" w:rsidR="00685EC1" w:rsidRPr="00FE5F90" w:rsidRDefault="00685EC1" w:rsidP="00685EC1">
      <w:pPr>
        <w:overflowPunct/>
        <w:autoSpaceDE/>
        <w:autoSpaceDN/>
        <w:adjustRightInd/>
        <w:ind w:right="-957"/>
        <w:textAlignment w:val="auto"/>
        <w:rPr>
          <w:rFonts w:ascii="Times New Roman" w:hAnsi="Times New Roman" w:cs="Times New Roman"/>
          <w:b/>
          <w:color w:val="auto"/>
          <w:sz w:val="14"/>
          <w:szCs w:val="2"/>
        </w:rPr>
      </w:pPr>
    </w:p>
    <w:p w14:paraId="64269FB3" w14:textId="77777777" w:rsidR="00685EC1" w:rsidRPr="00F927A1" w:rsidRDefault="00685EC1" w:rsidP="00685EC1">
      <w:pPr>
        <w:overflowPunct/>
        <w:autoSpaceDE/>
        <w:autoSpaceDN/>
        <w:adjustRightInd/>
        <w:ind w:right="-957"/>
        <w:textAlignment w:val="auto"/>
        <w:rPr>
          <w:rFonts w:ascii="Times New Roman" w:hAnsi="Times New Roman" w:cs="Times New Roman"/>
          <w:b/>
          <w:color w:val="auto"/>
          <w:sz w:val="48"/>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685EC1" w:rsidRPr="005D3F07" w14:paraId="74483464" w14:textId="77777777" w:rsidTr="00685EC1">
        <w:tc>
          <w:tcPr>
            <w:tcW w:w="8926" w:type="dxa"/>
            <w:shd w:val="clear" w:color="auto" w:fill="auto"/>
          </w:tcPr>
          <w:p w14:paraId="38C97004" w14:textId="77777777" w:rsidR="00685EC1" w:rsidRDefault="00685EC1" w:rsidP="001F417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p>
          <w:p w14:paraId="22DB2910" w14:textId="77777777" w:rsidR="00685EC1" w:rsidRDefault="00685EC1" w:rsidP="001F4176">
            <w:pPr>
              <w:overflowPunct/>
              <w:autoSpaceDE/>
              <w:autoSpaceDN/>
              <w:adjustRightInd/>
              <w:ind w:right="-957"/>
              <w:textAlignment w:val="auto"/>
              <w:rPr>
                <w:rFonts w:ascii="Times New Roman" w:hAnsi="Times New Roman" w:cs="Times New Roman"/>
                <w:b/>
                <w:color w:val="auto"/>
                <w:sz w:val="48"/>
              </w:rPr>
            </w:pPr>
          </w:p>
          <w:p w14:paraId="4CC31BF6" w14:textId="77777777" w:rsidR="00685EC1" w:rsidRDefault="00685EC1" w:rsidP="001F417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Sioned Williams</w:t>
            </w:r>
          </w:p>
          <w:p w14:paraId="74147B57" w14:textId="77777777" w:rsidR="00685EC1" w:rsidRDefault="00685EC1" w:rsidP="001F4176">
            <w:pPr>
              <w:overflowPunct/>
              <w:autoSpaceDE/>
              <w:autoSpaceDN/>
              <w:adjustRightInd/>
              <w:ind w:right="-957"/>
              <w:textAlignment w:val="auto"/>
              <w:rPr>
                <w:rFonts w:ascii="Times New Roman" w:hAnsi="Times New Roman" w:cs="Times New Roman"/>
                <w:b/>
                <w:color w:val="auto"/>
                <w:sz w:val="48"/>
              </w:rPr>
            </w:pPr>
          </w:p>
          <w:p w14:paraId="50CCA3AD" w14:textId="77777777" w:rsidR="00685EC1" w:rsidRDefault="00685EC1" w:rsidP="001F417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55B0136A" w14:textId="77777777" w:rsidR="00685EC1" w:rsidRDefault="00685EC1" w:rsidP="001F4176">
            <w:pPr>
              <w:overflowPunct/>
              <w:autoSpaceDE/>
              <w:autoSpaceDN/>
              <w:adjustRightInd/>
              <w:ind w:right="-957"/>
              <w:textAlignment w:val="auto"/>
              <w:rPr>
                <w:rFonts w:ascii="Times New Roman" w:hAnsi="Times New Roman" w:cs="Times New Roman"/>
                <w:b/>
                <w:color w:val="auto"/>
                <w:sz w:val="48"/>
              </w:rPr>
            </w:pPr>
          </w:p>
          <w:p w14:paraId="5EE5B51A" w14:textId="77777777" w:rsidR="00685EC1" w:rsidRPr="005D3F07" w:rsidRDefault="00685EC1" w:rsidP="001F4176">
            <w:pPr>
              <w:overflowPunct/>
              <w:autoSpaceDE/>
              <w:autoSpaceDN/>
              <w:adjustRightInd/>
              <w:ind w:right="-957"/>
              <w:textAlignment w:val="auto"/>
              <w:rPr>
                <w:rFonts w:ascii="Times New Roman" w:hAnsi="Times New Roman" w:cs="Times New Roman"/>
                <w:b/>
                <w:color w:val="auto"/>
                <w:sz w:val="48"/>
              </w:rPr>
            </w:pPr>
            <w:r w:rsidRPr="00610A8B">
              <w:rPr>
                <w:rFonts w:ascii="Times New Roman" w:hAnsi="Times New Roman" w:cs="Times New Roman"/>
                <w:b/>
                <w:color w:val="auto"/>
                <w:sz w:val="48"/>
              </w:rPr>
              <w:t>2127455</w:t>
            </w:r>
          </w:p>
          <w:p w14:paraId="2D61A05B" w14:textId="77777777" w:rsidR="00685EC1" w:rsidRPr="005D3F07" w:rsidRDefault="00685EC1" w:rsidP="001F4176">
            <w:pPr>
              <w:overflowPunct/>
              <w:autoSpaceDE/>
              <w:autoSpaceDN/>
              <w:adjustRightInd/>
              <w:ind w:right="-957"/>
              <w:textAlignment w:val="auto"/>
              <w:rPr>
                <w:rFonts w:ascii="Times New Roman" w:hAnsi="Times New Roman" w:cs="Times New Roman"/>
                <w:b/>
                <w:color w:val="auto"/>
                <w:sz w:val="48"/>
              </w:rPr>
            </w:pPr>
          </w:p>
          <w:p w14:paraId="15518AD8" w14:textId="77777777" w:rsidR="00685EC1" w:rsidRPr="005D3F07" w:rsidRDefault="00685EC1" w:rsidP="001F417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14:paraId="110EDBD0" w14:textId="77777777" w:rsidR="00685EC1" w:rsidRPr="00F927A1" w:rsidRDefault="00685EC1" w:rsidP="00685EC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54839468" w14:textId="77777777" w:rsidR="00685EC1" w:rsidRDefault="00685EC1" w:rsidP="0012434D">
      <w:pPr>
        <w:jc w:val="center"/>
        <w:rPr>
          <w:b/>
          <w:sz w:val="28"/>
          <w:szCs w:val="28"/>
        </w:rPr>
      </w:pPr>
    </w:p>
    <w:p w14:paraId="18DF486D" w14:textId="77777777" w:rsidR="00685EC1" w:rsidRDefault="00685EC1" w:rsidP="0012434D">
      <w:pPr>
        <w:jc w:val="center"/>
        <w:rPr>
          <w:b/>
          <w:sz w:val="28"/>
          <w:szCs w:val="28"/>
        </w:rPr>
      </w:pPr>
    </w:p>
    <w:p w14:paraId="0107CE52" w14:textId="56E135F1" w:rsidR="0012434D" w:rsidRPr="00DA5682" w:rsidRDefault="0012434D" w:rsidP="0012434D">
      <w:pPr>
        <w:jc w:val="center"/>
        <w:rPr>
          <w:b/>
          <w:sz w:val="28"/>
          <w:szCs w:val="28"/>
        </w:rPr>
      </w:pPr>
      <w:r w:rsidRPr="00DA5682">
        <w:rPr>
          <w:b/>
          <w:sz w:val="28"/>
          <w:szCs w:val="28"/>
        </w:rPr>
        <w:t>Task 1</w:t>
      </w:r>
    </w:p>
    <w:p w14:paraId="2382C508" w14:textId="77777777" w:rsidR="0012434D" w:rsidRPr="00DA5682" w:rsidRDefault="0012434D" w:rsidP="0012434D">
      <w:pPr>
        <w:jc w:val="center"/>
        <w:rPr>
          <w:b/>
          <w:sz w:val="28"/>
          <w:szCs w:val="28"/>
        </w:rPr>
      </w:pPr>
    </w:p>
    <w:p w14:paraId="6ACD81F2" w14:textId="77777777" w:rsidR="0012434D" w:rsidRPr="00DA5682" w:rsidRDefault="0012434D" w:rsidP="0012434D">
      <w:pPr>
        <w:jc w:val="center"/>
        <w:rPr>
          <w:b/>
          <w:sz w:val="28"/>
          <w:szCs w:val="28"/>
        </w:rPr>
      </w:pPr>
      <w:r w:rsidRPr="00DA5682">
        <w:rPr>
          <w:b/>
          <w:sz w:val="28"/>
          <w:szCs w:val="28"/>
        </w:rPr>
        <w:lastRenderedPageBreak/>
        <w:t xml:space="preserve">Developmental review </w:t>
      </w:r>
      <w:r>
        <w:rPr>
          <w:b/>
          <w:sz w:val="28"/>
          <w:szCs w:val="28"/>
        </w:rPr>
        <w:t>– Part a</w:t>
      </w:r>
    </w:p>
    <w:p w14:paraId="68FF158A" w14:textId="77777777" w:rsidR="0012434D" w:rsidRPr="008B28E7" w:rsidRDefault="0012434D" w:rsidP="0012434D">
      <w:pPr>
        <w:jc w:val="both"/>
        <w:rPr>
          <w:b/>
          <w:sz w:val="24"/>
          <w:szCs w:val="24"/>
        </w:rPr>
      </w:pPr>
    </w:p>
    <w:p w14:paraId="1CEA31AA" w14:textId="77777777" w:rsidR="0012434D" w:rsidRPr="00706BB5" w:rsidRDefault="0012434D" w:rsidP="00685EC1">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5F801B20" w14:textId="77777777" w:rsidR="0012434D" w:rsidRPr="00706BB5" w:rsidRDefault="0012434D" w:rsidP="00685EC1">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509D88B2" w14:textId="77777777" w:rsidR="0012434D" w:rsidRPr="00706BB5" w:rsidRDefault="0012434D" w:rsidP="00685EC1">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4691E7FC" w14:textId="77777777" w:rsidR="0012434D" w:rsidRPr="00706BB5" w:rsidRDefault="0012434D" w:rsidP="00685EC1">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667D87C9" w14:textId="3AABDD34" w:rsidR="0012434D" w:rsidRDefault="0012434D" w:rsidP="00685EC1">
      <w:pPr>
        <w:jc w:val="both"/>
        <w:rPr>
          <w:i/>
          <w:iCs/>
          <w:sz w:val="24"/>
          <w:szCs w:val="24"/>
        </w:rPr>
      </w:pPr>
      <w:r w:rsidRPr="00F15354">
        <w:rPr>
          <w:i/>
          <w:iCs/>
          <w:sz w:val="24"/>
          <w:szCs w:val="24"/>
        </w:rPr>
        <w:t xml:space="preserve">Please answer the question below. </w:t>
      </w:r>
    </w:p>
    <w:p w14:paraId="6E51DEF7" w14:textId="77777777" w:rsidR="00685EC1" w:rsidRPr="00706BB5" w:rsidRDefault="00685EC1" w:rsidP="0012434D">
      <w:pPr>
        <w:jc w:val="both"/>
        <w:rPr>
          <w:i/>
          <w:iCs/>
          <w:sz w:val="24"/>
          <w:szCs w:val="24"/>
        </w:rPr>
      </w:pPr>
    </w:p>
    <w:tbl>
      <w:tblPr>
        <w:tblpPr w:leftFromText="180" w:rightFromText="180" w:vertAnchor="text" w:horzAnchor="margin" w:tblpXSpec="center" w:tblpY="3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12434D" w:rsidRPr="0049196A" w14:paraId="0590121F" w14:textId="77777777" w:rsidTr="00685EC1">
        <w:tc>
          <w:tcPr>
            <w:tcW w:w="9634" w:type="dxa"/>
            <w:shd w:val="clear" w:color="auto" w:fill="auto"/>
          </w:tcPr>
          <w:p w14:paraId="1D72E93D" w14:textId="77777777" w:rsidR="0012434D" w:rsidRPr="00706BB5" w:rsidRDefault="0012434D" w:rsidP="0012434D">
            <w:pPr>
              <w:jc w:val="both"/>
              <w:rPr>
                <w:i/>
                <w:iCs/>
                <w:sz w:val="24"/>
                <w:szCs w:val="24"/>
              </w:rPr>
            </w:pPr>
            <w:r w:rsidRPr="00706BB5">
              <w:rPr>
                <w:i/>
                <w:iCs/>
                <w:sz w:val="24"/>
                <w:szCs w:val="24"/>
              </w:rPr>
              <w:t>Question:</w:t>
            </w:r>
          </w:p>
          <w:p w14:paraId="5C6A91FD" w14:textId="77777777" w:rsidR="0012434D" w:rsidRPr="00706BB5" w:rsidRDefault="0012434D" w:rsidP="0012434D">
            <w:pPr>
              <w:jc w:val="both"/>
              <w:rPr>
                <w:i/>
                <w:iCs/>
                <w:sz w:val="24"/>
                <w:szCs w:val="24"/>
              </w:rPr>
            </w:pPr>
          </w:p>
          <w:p w14:paraId="7F6F8606" w14:textId="77777777" w:rsidR="0012434D" w:rsidRPr="00706BB5" w:rsidRDefault="0012434D" w:rsidP="0012434D">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the following</w:t>
            </w:r>
            <w:r w:rsidRPr="00E231D1">
              <w:rPr>
                <w:sz w:val="24"/>
                <w:szCs w:val="24"/>
              </w:rPr>
              <w:t xml:space="preserve"> </w:t>
            </w:r>
            <w:r>
              <w:rPr>
                <w:sz w:val="24"/>
                <w:szCs w:val="24"/>
              </w:rPr>
              <w:t>learning outcomes: -</w:t>
            </w:r>
            <w:r w:rsidRPr="00FF07C3">
              <w:rPr>
                <w:sz w:val="24"/>
                <w:szCs w:val="24"/>
              </w:rPr>
              <w:t xml:space="preserve"> </w:t>
            </w:r>
          </w:p>
          <w:bookmarkEnd w:id="0"/>
          <w:p w14:paraId="7475A2B1" w14:textId="77777777" w:rsidR="0012434D" w:rsidRDefault="0012434D" w:rsidP="0012434D">
            <w:pPr>
              <w:jc w:val="both"/>
              <w:rPr>
                <w:sz w:val="24"/>
                <w:szCs w:val="24"/>
              </w:rPr>
            </w:pPr>
          </w:p>
          <w:p w14:paraId="5FEF4CB8" w14:textId="77777777" w:rsidR="0012434D" w:rsidRDefault="0012434D" w:rsidP="0012434D">
            <w:pPr>
              <w:numPr>
                <w:ilvl w:val="0"/>
                <w:numId w:val="4"/>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7A5F28C0" w14:textId="77777777" w:rsidR="0012434D" w:rsidRPr="00EE5BC3" w:rsidRDefault="0012434D" w:rsidP="0012434D">
            <w:pPr>
              <w:numPr>
                <w:ilvl w:val="0"/>
                <w:numId w:val="4"/>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2FAB3BE5" w14:textId="77777777" w:rsidR="0012434D" w:rsidRPr="00FF07C3" w:rsidRDefault="0012434D" w:rsidP="0012434D">
            <w:pPr>
              <w:numPr>
                <w:ilvl w:val="0"/>
                <w:numId w:val="4"/>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57259AA1" w14:textId="77777777" w:rsidR="0012434D" w:rsidRDefault="0012434D" w:rsidP="0012434D">
            <w:pPr>
              <w:jc w:val="both"/>
              <w:rPr>
                <w:sz w:val="24"/>
                <w:szCs w:val="24"/>
              </w:rPr>
            </w:pPr>
          </w:p>
          <w:p w14:paraId="58A9F58B" w14:textId="77777777" w:rsidR="0012434D" w:rsidRPr="00706BB5" w:rsidRDefault="0012434D" w:rsidP="0012434D">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0B3DB449" w14:textId="77777777" w:rsidR="0012434D" w:rsidRDefault="0012434D" w:rsidP="0012434D">
            <w:pPr>
              <w:jc w:val="both"/>
              <w:rPr>
                <w:i/>
                <w:iCs/>
                <w:sz w:val="24"/>
                <w:szCs w:val="24"/>
              </w:rPr>
            </w:pPr>
          </w:p>
          <w:p w14:paraId="5939FF61" w14:textId="77777777" w:rsidR="0012434D" w:rsidRDefault="0012434D" w:rsidP="0012434D">
            <w:pPr>
              <w:jc w:val="both"/>
              <w:rPr>
                <w:sz w:val="24"/>
                <w:szCs w:val="24"/>
              </w:rPr>
            </w:pPr>
            <w:r w:rsidRPr="00C255D0">
              <w:rPr>
                <w:sz w:val="24"/>
                <w:szCs w:val="24"/>
              </w:rPr>
              <w:t xml:space="preserve">This is a critical reflection of my professional development since qualifying as a social worker and identifies learning outcomes for future practice. Since qualifying, I have been employed in a Local Authority Children’s Team, predominately working on Child Protection (CP) and Looked After Children (LAC) cases. </w:t>
            </w:r>
          </w:p>
          <w:p w14:paraId="2107022F" w14:textId="77777777" w:rsidR="0012434D" w:rsidRPr="00C255D0" w:rsidRDefault="0012434D" w:rsidP="0012434D">
            <w:pPr>
              <w:jc w:val="both"/>
              <w:rPr>
                <w:sz w:val="24"/>
                <w:szCs w:val="24"/>
              </w:rPr>
            </w:pPr>
          </w:p>
          <w:p w14:paraId="24EB85AA" w14:textId="77777777" w:rsidR="0012434D" w:rsidRDefault="0012434D" w:rsidP="0012434D">
            <w:pPr>
              <w:jc w:val="both"/>
              <w:rPr>
                <w:sz w:val="24"/>
                <w:szCs w:val="24"/>
              </w:rPr>
            </w:pPr>
            <w:r w:rsidRPr="00C255D0">
              <w:rPr>
                <w:sz w:val="24"/>
                <w:szCs w:val="24"/>
              </w:rPr>
              <w:t>Reflection is crucial for professional development</w:t>
            </w:r>
            <w:r>
              <w:rPr>
                <w:sz w:val="24"/>
                <w:szCs w:val="24"/>
              </w:rPr>
              <w:t xml:space="preserve"> and</w:t>
            </w:r>
            <w:r w:rsidRPr="00C255D0">
              <w:rPr>
                <w:sz w:val="24"/>
                <w:szCs w:val="24"/>
              </w:rPr>
              <w:t xml:space="preserve"> involves thinking critically about our thoughts, actions and decisions and considering how future practice can be improved (Trevithick, 2012). A model that I will be using to reflect is the “Head, Heart and Hands” concept (Kubler-Ross, 1997), which guides reflection by encouraging us to consider our theoretical knowledge and understanding (Head), our own values and feelings (Heart), skills attributed and judgements we make (Hands) (Mantel, 2019). </w:t>
            </w:r>
          </w:p>
          <w:p w14:paraId="7A739442" w14:textId="77777777" w:rsidR="0012434D" w:rsidRPr="00C255D0" w:rsidRDefault="0012434D" w:rsidP="0012434D">
            <w:pPr>
              <w:jc w:val="both"/>
              <w:rPr>
                <w:sz w:val="24"/>
                <w:szCs w:val="24"/>
              </w:rPr>
            </w:pPr>
          </w:p>
          <w:p w14:paraId="3F0BAF73" w14:textId="77777777" w:rsidR="0012434D" w:rsidRDefault="0012434D" w:rsidP="0012434D">
            <w:pPr>
              <w:jc w:val="both"/>
              <w:rPr>
                <w:sz w:val="24"/>
                <w:szCs w:val="24"/>
              </w:rPr>
            </w:pPr>
            <w:r w:rsidRPr="00C255D0">
              <w:rPr>
                <w:sz w:val="24"/>
                <w:szCs w:val="24"/>
              </w:rPr>
              <w:t xml:space="preserve">The model has encouraged me to consider my own feelings when I started </w:t>
            </w:r>
            <w:r>
              <w:rPr>
                <w:sz w:val="24"/>
                <w:szCs w:val="24"/>
              </w:rPr>
              <w:t>m</w:t>
            </w:r>
            <w:r w:rsidRPr="00C255D0">
              <w:rPr>
                <w:sz w:val="24"/>
                <w:szCs w:val="24"/>
              </w:rPr>
              <w:t xml:space="preserve">y employment (heart). I felt overwhelmed by legislative frameworks, organisational systems and procedures that underpinned my work. I felt uncertain about my role and responsibilities and found it difficult to </w:t>
            </w:r>
            <w:r>
              <w:rPr>
                <w:sz w:val="24"/>
                <w:szCs w:val="24"/>
              </w:rPr>
              <w:t>provide clear</w:t>
            </w:r>
            <w:r w:rsidRPr="00C255D0">
              <w:rPr>
                <w:sz w:val="24"/>
                <w:szCs w:val="24"/>
              </w:rPr>
              <w:t xml:space="preserve"> information and justify intervention to families. I reflected that this was due to a gap in my theoretical knowledge and understanding (head). Therefore, an identified learning need was to gain a thorough understanding and familiarise myself with key legislation such </w:t>
            </w:r>
            <w:proofErr w:type="gramStart"/>
            <w:r w:rsidRPr="00C255D0">
              <w:rPr>
                <w:sz w:val="24"/>
                <w:szCs w:val="24"/>
              </w:rPr>
              <w:t>as;</w:t>
            </w:r>
            <w:proofErr w:type="gramEnd"/>
            <w:r w:rsidRPr="00C255D0">
              <w:rPr>
                <w:sz w:val="24"/>
                <w:szCs w:val="24"/>
              </w:rPr>
              <w:t xml:space="preserve"> Children Act 1989; Social Services and Wellbeing (Wales) Act 2014 (SSWW Act 2014); and the Wales Safeguarding Procedures </w:t>
            </w:r>
            <w:r>
              <w:rPr>
                <w:sz w:val="24"/>
                <w:szCs w:val="24"/>
              </w:rPr>
              <w:t>2019</w:t>
            </w:r>
            <w:r w:rsidRPr="00C255D0">
              <w:rPr>
                <w:sz w:val="24"/>
                <w:szCs w:val="24"/>
              </w:rPr>
              <w:t xml:space="preserve">. </w:t>
            </w:r>
          </w:p>
          <w:p w14:paraId="3E5691D7" w14:textId="77777777" w:rsidR="0012434D" w:rsidRPr="00C255D0" w:rsidRDefault="0012434D" w:rsidP="0012434D">
            <w:pPr>
              <w:jc w:val="both"/>
              <w:rPr>
                <w:sz w:val="24"/>
                <w:szCs w:val="24"/>
              </w:rPr>
            </w:pPr>
          </w:p>
          <w:p w14:paraId="1A25AE63" w14:textId="77777777" w:rsidR="0012434D" w:rsidRDefault="0012434D" w:rsidP="0012434D">
            <w:pPr>
              <w:jc w:val="both"/>
              <w:rPr>
                <w:sz w:val="24"/>
                <w:szCs w:val="24"/>
              </w:rPr>
            </w:pPr>
            <w:r w:rsidRPr="00C255D0">
              <w:rPr>
                <w:sz w:val="24"/>
                <w:szCs w:val="24"/>
              </w:rPr>
              <w:t xml:space="preserve">Whilst knowledge of legislative framework is important, practitioners must also </w:t>
            </w:r>
            <w:proofErr w:type="gramStart"/>
            <w:r w:rsidRPr="00C255D0">
              <w:rPr>
                <w:sz w:val="24"/>
                <w:szCs w:val="24"/>
              </w:rPr>
              <w:t>have the ability to</w:t>
            </w:r>
            <w:proofErr w:type="gramEnd"/>
            <w:r w:rsidRPr="00C255D0">
              <w:rPr>
                <w:sz w:val="24"/>
                <w:szCs w:val="24"/>
              </w:rPr>
              <w:t xml:space="preserve"> </w:t>
            </w:r>
            <w:r>
              <w:rPr>
                <w:sz w:val="24"/>
                <w:szCs w:val="24"/>
              </w:rPr>
              <w:t>apply</w:t>
            </w:r>
            <w:r w:rsidRPr="00C255D0">
              <w:rPr>
                <w:sz w:val="24"/>
                <w:szCs w:val="24"/>
              </w:rPr>
              <w:t xml:space="preserve"> formal knowledge into </w:t>
            </w:r>
            <w:r>
              <w:rPr>
                <w:sz w:val="24"/>
                <w:szCs w:val="24"/>
              </w:rPr>
              <w:t xml:space="preserve">a </w:t>
            </w:r>
            <w:r w:rsidRPr="00C255D0">
              <w:rPr>
                <w:sz w:val="24"/>
                <w:szCs w:val="24"/>
              </w:rPr>
              <w:t>practice setting by learning from experience (Watson and West, 2006). I found this to be a struggle initially due to the COVID-19 pandemic and working from home arrangements. Not being in an office environment meant that I had less opportunity to learn and reflect informally from observing colleagues, ask questions and discuss my views / feelings. Mantel (2019) notes that an important aspect of learning is informal interaction. I raised this in supervision with my line-manager and it was agreed that I would shadow and co-work cases with experienced social workers. This proved effective and I now feel more confident in my skills and judgement making (hands) within CP and LAC processes.</w:t>
            </w:r>
          </w:p>
          <w:p w14:paraId="329FD82B" w14:textId="77777777" w:rsidR="0012434D" w:rsidRDefault="0012434D" w:rsidP="0012434D">
            <w:pPr>
              <w:jc w:val="both"/>
              <w:rPr>
                <w:sz w:val="24"/>
                <w:szCs w:val="24"/>
              </w:rPr>
            </w:pPr>
          </w:p>
          <w:p w14:paraId="3934B90C" w14:textId="77777777" w:rsidR="0012434D" w:rsidRDefault="0012434D" w:rsidP="0012434D">
            <w:pPr>
              <w:jc w:val="both"/>
              <w:rPr>
                <w:sz w:val="24"/>
                <w:szCs w:val="24"/>
              </w:rPr>
            </w:pPr>
            <w:r w:rsidRPr="00C255D0">
              <w:rPr>
                <w:sz w:val="24"/>
                <w:szCs w:val="24"/>
              </w:rPr>
              <w:t>Supervision is important to the reflective process and provides an opportunity to discuss our feelings and personal perspectives of specific situations, to ensure they do not negatively impact our practice (Mantel, 2019). Supervision has enabled me to reflect on my professional development to date and identify three learning outcomes for the next 12 months, in consultation with my line manager.</w:t>
            </w:r>
          </w:p>
          <w:p w14:paraId="36ABC984" w14:textId="77777777" w:rsidR="0012434D" w:rsidRPr="00C255D0" w:rsidRDefault="0012434D" w:rsidP="0012434D">
            <w:pPr>
              <w:jc w:val="both"/>
              <w:rPr>
                <w:sz w:val="24"/>
                <w:szCs w:val="24"/>
              </w:rPr>
            </w:pPr>
          </w:p>
          <w:p w14:paraId="775EA3B8" w14:textId="77777777" w:rsidR="0012434D" w:rsidRDefault="0012434D" w:rsidP="0012434D">
            <w:pPr>
              <w:jc w:val="both"/>
              <w:rPr>
                <w:sz w:val="24"/>
                <w:szCs w:val="24"/>
              </w:rPr>
            </w:pPr>
            <w:r w:rsidRPr="00C255D0">
              <w:rPr>
                <w:sz w:val="24"/>
                <w:szCs w:val="24"/>
              </w:rPr>
              <w:t>My first objective is to develop my communication skills and confiden</w:t>
            </w:r>
            <w:r>
              <w:rPr>
                <w:sz w:val="24"/>
                <w:szCs w:val="24"/>
              </w:rPr>
              <w:t xml:space="preserve">ce </w:t>
            </w:r>
            <w:r w:rsidRPr="00C255D0">
              <w:rPr>
                <w:sz w:val="24"/>
                <w:szCs w:val="24"/>
              </w:rPr>
              <w:t>to work collaboratively with hostile families. Co-production is a key principle of the SSWW Act 2014; practitioners are encouraged to form equal partnerships with individuals to deli</w:t>
            </w:r>
            <w:r>
              <w:rPr>
                <w:sz w:val="24"/>
                <w:szCs w:val="24"/>
              </w:rPr>
              <w:t>ver key intervention</w:t>
            </w:r>
            <w:r w:rsidRPr="00C255D0">
              <w:rPr>
                <w:sz w:val="24"/>
                <w:szCs w:val="24"/>
              </w:rPr>
              <w:t xml:space="preserve"> and support. I currently feel lacking in this area when working on CP cases (heart), as I am conscious that intervention is statutory imposed on families, resulting in a power imbalance. The ‘Collaborative Communication’ course made me</w:t>
            </w:r>
            <w:r>
              <w:rPr>
                <w:sz w:val="24"/>
                <w:szCs w:val="24"/>
              </w:rPr>
              <w:t xml:space="preserve"> more</w:t>
            </w:r>
            <w:r w:rsidRPr="00C255D0">
              <w:rPr>
                <w:sz w:val="24"/>
                <w:szCs w:val="24"/>
              </w:rPr>
              <w:t xml:space="preserve"> aware of the degree of power by role yields, enhanced by understanding of the empowerment theory, and addressed how power-imbalances can be diminished via empowering and enabling skills (head). However, I found such skills difficult to implement when working with hostile and confrontational families (hands). To meet this outcome, I will attend a </w:t>
            </w:r>
            <w:r>
              <w:rPr>
                <w:sz w:val="24"/>
                <w:szCs w:val="24"/>
              </w:rPr>
              <w:t>‘</w:t>
            </w:r>
            <w:r w:rsidRPr="00C255D0">
              <w:rPr>
                <w:sz w:val="24"/>
                <w:szCs w:val="24"/>
              </w:rPr>
              <w:t xml:space="preserve">Working with Dangerous and Evasive Families’ course; I hope to further </w:t>
            </w:r>
            <w:r>
              <w:rPr>
                <w:sz w:val="24"/>
                <w:szCs w:val="24"/>
              </w:rPr>
              <w:t>develop</w:t>
            </w:r>
            <w:r w:rsidRPr="00C255D0">
              <w:rPr>
                <w:sz w:val="24"/>
                <w:szCs w:val="24"/>
              </w:rPr>
              <w:t xml:space="preserve"> my skills, </w:t>
            </w:r>
            <w:proofErr w:type="gramStart"/>
            <w:r w:rsidRPr="00C255D0">
              <w:rPr>
                <w:sz w:val="24"/>
                <w:szCs w:val="24"/>
              </w:rPr>
              <w:t>knowledge</w:t>
            </w:r>
            <w:proofErr w:type="gramEnd"/>
            <w:r w:rsidRPr="00C255D0">
              <w:rPr>
                <w:sz w:val="24"/>
                <w:szCs w:val="24"/>
              </w:rPr>
              <w:t xml:space="preserve"> and ability to engage families to meet mutual objectives and manage risks to keep myself and other safe. </w:t>
            </w:r>
          </w:p>
          <w:p w14:paraId="04BBB0B9" w14:textId="77777777" w:rsidR="0012434D" w:rsidRPr="00C255D0" w:rsidRDefault="0012434D" w:rsidP="0012434D">
            <w:pPr>
              <w:jc w:val="both"/>
              <w:rPr>
                <w:sz w:val="24"/>
                <w:szCs w:val="24"/>
              </w:rPr>
            </w:pPr>
          </w:p>
          <w:p w14:paraId="2F776BD2" w14:textId="77777777" w:rsidR="0012434D" w:rsidRDefault="0012434D" w:rsidP="0012434D">
            <w:pPr>
              <w:jc w:val="both"/>
              <w:rPr>
                <w:sz w:val="24"/>
                <w:szCs w:val="24"/>
              </w:rPr>
            </w:pPr>
            <w:r w:rsidRPr="00C255D0">
              <w:rPr>
                <w:sz w:val="24"/>
                <w:szCs w:val="24"/>
              </w:rPr>
              <w:t xml:space="preserve">My second learning outcome is to implement the PAMS (Parenting Assessment Manual Software) model into my practice. PAMS </w:t>
            </w:r>
            <w:r>
              <w:rPr>
                <w:sz w:val="24"/>
                <w:szCs w:val="24"/>
              </w:rPr>
              <w:t xml:space="preserve">is </w:t>
            </w:r>
            <w:r w:rsidRPr="00C255D0">
              <w:rPr>
                <w:sz w:val="24"/>
                <w:szCs w:val="24"/>
              </w:rPr>
              <w:t>aim</w:t>
            </w:r>
            <w:r>
              <w:rPr>
                <w:sz w:val="24"/>
                <w:szCs w:val="24"/>
              </w:rPr>
              <w:t>ed</w:t>
            </w:r>
            <w:r w:rsidRPr="00C255D0">
              <w:rPr>
                <w:sz w:val="24"/>
                <w:szCs w:val="24"/>
              </w:rPr>
              <w:t xml:space="preserve"> at parents with learning difficulties and is a simplified assessment better suited to their communication needs. The Welsh Government’s</w:t>
            </w:r>
            <w:r>
              <w:rPr>
                <w:sz w:val="24"/>
                <w:szCs w:val="24"/>
              </w:rPr>
              <w:t xml:space="preserve"> (2021)</w:t>
            </w:r>
            <w:r w:rsidRPr="00C255D0">
              <w:rPr>
                <w:sz w:val="24"/>
                <w:szCs w:val="24"/>
              </w:rPr>
              <w:t xml:space="preserve"> ‘More than Just Words’ strategic framework places emphasis on ensuring that services a</w:t>
            </w:r>
            <w:r>
              <w:rPr>
                <w:sz w:val="24"/>
                <w:szCs w:val="24"/>
              </w:rPr>
              <w:t>re</w:t>
            </w:r>
            <w:r w:rsidRPr="00C255D0">
              <w:rPr>
                <w:sz w:val="24"/>
                <w:szCs w:val="24"/>
              </w:rPr>
              <w:t xml:space="preserve"> centred on individual’s communication needs to promote participation. To meet this outcome, I will attend a specific training session on the model and then, in consultation with my line-manager, identify relevant cases where I can implement the model into my own practice to come to a professional judgement about parenting capacity (hands).</w:t>
            </w:r>
          </w:p>
          <w:p w14:paraId="13701D20" w14:textId="77777777" w:rsidR="0012434D" w:rsidRPr="00C255D0" w:rsidRDefault="0012434D" w:rsidP="0012434D">
            <w:pPr>
              <w:jc w:val="both"/>
              <w:rPr>
                <w:sz w:val="24"/>
                <w:szCs w:val="24"/>
              </w:rPr>
            </w:pPr>
          </w:p>
          <w:p w14:paraId="4F1A1331" w14:textId="77777777" w:rsidR="0012434D" w:rsidRPr="00C255D0" w:rsidRDefault="0012434D" w:rsidP="0012434D">
            <w:pPr>
              <w:jc w:val="both"/>
              <w:rPr>
                <w:sz w:val="24"/>
                <w:szCs w:val="24"/>
              </w:rPr>
            </w:pPr>
            <w:r w:rsidRPr="00C255D0">
              <w:rPr>
                <w:sz w:val="24"/>
                <w:szCs w:val="24"/>
              </w:rPr>
              <w:t>My final learning outcome is to gain experience of complex CP cases and court work. To date, I have been co-working such cases with experienced social workers and have found the work to be very interesting. I particularly enjoy forming close relationships with families to empower them to make required changes to reduce risks to children; although I acknowledge that is sadly not always the case. I also enjoy CP cases as the work is guided by clear procedures (such as Wales Safeguarding Procedures 20</w:t>
            </w:r>
            <w:r>
              <w:rPr>
                <w:sz w:val="24"/>
                <w:szCs w:val="24"/>
              </w:rPr>
              <w:t>20</w:t>
            </w:r>
            <w:r w:rsidRPr="00C255D0">
              <w:rPr>
                <w:sz w:val="24"/>
                <w:szCs w:val="24"/>
              </w:rPr>
              <w:t xml:space="preserve">) and legislation (heart). To meet this outcome, I will be allocated CP cases to work on independently whilst being closely supervised by my line-manager. I hope that this will build my confidence of making sound professional judgement in complex cases, such as cases involving unborn children and adoption.  </w:t>
            </w:r>
          </w:p>
          <w:p w14:paraId="365F0BFA" w14:textId="77777777" w:rsidR="0012434D" w:rsidRDefault="0012434D" w:rsidP="0012434D">
            <w:pPr>
              <w:jc w:val="both"/>
              <w:rPr>
                <w:i/>
                <w:iCs/>
                <w:sz w:val="24"/>
                <w:szCs w:val="24"/>
              </w:rPr>
            </w:pPr>
          </w:p>
          <w:p w14:paraId="775B531A" w14:textId="77777777" w:rsidR="0012434D" w:rsidRPr="00706BB5" w:rsidRDefault="0012434D" w:rsidP="0012434D">
            <w:pPr>
              <w:jc w:val="both"/>
              <w:rPr>
                <w:i/>
                <w:iCs/>
                <w:sz w:val="24"/>
                <w:szCs w:val="24"/>
              </w:rPr>
            </w:pPr>
            <w:r>
              <w:rPr>
                <w:i/>
                <w:iCs/>
                <w:sz w:val="24"/>
                <w:szCs w:val="24"/>
              </w:rPr>
              <w:t>(817 Words)</w:t>
            </w:r>
          </w:p>
        </w:tc>
      </w:tr>
    </w:tbl>
    <w:p w14:paraId="3ABF6A7B" w14:textId="77777777" w:rsidR="0012434D" w:rsidRPr="00706BB5" w:rsidRDefault="0012434D" w:rsidP="0012434D">
      <w:pPr>
        <w:jc w:val="both"/>
        <w:rPr>
          <w:i/>
          <w:iCs/>
          <w:sz w:val="24"/>
          <w:szCs w:val="24"/>
        </w:rPr>
      </w:pPr>
    </w:p>
    <w:p w14:paraId="284133AD" w14:textId="77777777" w:rsidR="0012434D" w:rsidRDefault="0012434D" w:rsidP="0012434D">
      <w:pPr>
        <w:rPr>
          <w:b/>
          <w:sz w:val="24"/>
          <w:szCs w:val="24"/>
        </w:rPr>
      </w:pPr>
    </w:p>
    <w:p w14:paraId="31FCCD27" w14:textId="77777777" w:rsidR="0012434D" w:rsidRPr="00EE5BC3" w:rsidRDefault="0012434D" w:rsidP="0012434D">
      <w:pPr>
        <w:jc w:val="center"/>
        <w:rPr>
          <w:b/>
          <w:sz w:val="28"/>
          <w:szCs w:val="28"/>
        </w:rPr>
      </w:pPr>
      <w:r w:rsidRPr="00EE5BC3">
        <w:rPr>
          <w:b/>
          <w:sz w:val="28"/>
          <w:szCs w:val="28"/>
        </w:rPr>
        <w:t>Task 1 (Part b)</w:t>
      </w:r>
    </w:p>
    <w:p w14:paraId="4A572131" w14:textId="77777777" w:rsidR="0012434D" w:rsidRPr="00706BB5" w:rsidRDefault="0012434D" w:rsidP="0012434D">
      <w:pPr>
        <w:jc w:val="center"/>
        <w:rPr>
          <w:b/>
          <w:bCs/>
          <w:sz w:val="28"/>
          <w:szCs w:val="28"/>
        </w:rPr>
      </w:pPr>
      <w:r w:rsidRPr="00F15354">
        <w:rPr>
          <w:b/>
          <w:bCs/>
          <w:sz w:val="28"/>
          <w:szCs w:val="28"/>
        </w:rPr>
        <w:t xml:space="preserve">Developmental Review </w:t>
      </w:r>
    </w:p>
    <w:p w14:paraId="0BA12E58" w14:textId="77777777" w:rsidR="0012434D" w:rsidRDefault="0012434D" w:rsidP="0012434D">
      <w:pPr>
        <w:rPr>
          <w:b/>
          <w:sz w:val="24"/>
          <w:szCs w:val="24"/>
        </w:rPr>
      </w:pPr>
    </w:p>
    <w:p w14:paraId="417B9BC4" w14:textId="77777777" w:rsidR="0012434D" w:rsidRPr="00EE5BC3" w:rsidRDefault="0012434D" w:rsidP="0012434D">
      <w:pPr>
        <w:rPr>
          <w:b/>
          <w:sz w:val="24"/>
          <w:szCs w:val="24"/>
        </w:rPr>
      </w:pPr>
      <w:r w:rsidRPr="00EE5BC3">
        <w:rPr>
          <w:b/>
          <w:sz w:val="24"/>
          <w:szCs w:val="24"/>
        </w:rPr>
        <w:t>Guidance:</w:t>
      </w:r>
    </w:p>
    <w:p w14:paraId="3E139814" w14:textId="2DD9B52D" w:rsidR="0012434D" w:rsidRDefault="0012434D" w:rsidP="0012434D">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1408397F" w14:textId="77777777" w:rsidR="0012434D" w:rsidRPr="00706BB5" w:rsidRDefault="0012434D" w:rsidP="0012434D">
      <w:pPr>
        <w:rPr>
          <w:i/>
          <w:iCs/>
          <w:sz w:val="24"/>
          <w:szCs w:val="24"/>
        </w:rPr>
      </w:pPr>
    </w:p>
    <w:tbl>
      <w:tblPr>
        <w:tblpPr w:leftFromText="180" w:rightFromText="180" w:vertAnchor="text" w:horzAnchor="margin" w:tblpX="-289" w:tblpY="40"/>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2434D" w:rsidRPr="008B28E7" w14:paraId="1F1E1890" w14:textId="77777777" w:rsidTr="0012434D">
        <w:tc>
          <w:tcPr>
            <w:tcW w:w="9782" w:type="dxa"/>
            <w:shd w:val="clear" w:color="auto" w:fill="auto"/>
          </w:tcPr>
          <w:p w14:paraId="462DEF59" w14:textId="77777777" w:rsidR="0012434D" w:rsidRDefault="0012434D" w:rsidP="0012434D">
            <w:pPr>
              <w:jc w:val="both"/>
              <w:rPr>
                <w:b/>
                <w:sz w:val="24"/>
                <w:szCs w:val="24"/>
              </w:rPr>
            </w:pPr>
            <w:r w:rsidRPr="00064063">
              <w:rPr>
                <w:b/>
                <w:sz w:val="24"/>
                <w:szCs w:val="24"/>
              </w:rPr>
              <w:t>Question</w:t>
            </w:r>
            <w:r>
              <w:rPr>
                <w:b/>
                <w:sz w:val="24"/>
                <w:szCs w:val="24"/>
              </w:rPr>
              <w:t>:</w:t>
            </w:r>
          </w:p>
          <w:p w14:paraId="6B43FC0D" w14:textId="77777777" w:rsidR="0012434D" w:rsidRPr="00064063" w:rsidRDefault="0012434D" w:rsidP="0012434D">
            <w:pPr>
              <w:jc w:val="both"/>
              <w:rPr>
                <w:b/>
                <w:sz w:val="24"/>
                <w:szCs w:val="24"/>
              </w:rPr>
            </w:pPr>
          </w:p>
          <w:p w14:paraId="2A296CF2" w14:textId="77777777" w:rsidR="0012434D" w:rsidRDefault="0012434D" w:rsidP="0012434D">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 xml:space="preserve">eflect on your development including reference to training, </w:t>
            </w:r>
            <w:r w:rsidRPr="00A7149D">
              <w:rPr>
                <w:sz w:val="24"/>
                <w:szCs w:val="24"/>
              </w:rPr>
              <w:t xml:space="preserve">learning, </w:t>
            </w:r>
            <w:proofErr w:type="gramStart"/>
            <w:r w:rsidRPr="00A7149D">
              <w:rPr>
                <w:sz w:val="24"/>
                <w:szCs w:val="24"/>
              </w:rPr>
              <w:t>research</w:t>
            </w:r>
            <w:proofErr w:type="gramEnd"/>
            <w:r w:rsidRPr="00A7149D">
              <w:rPr>
                <w:sz w:val="24"/>
                <w:szCs w:val="24"/>
              </w:rPr>
              <w:t xml:space="preserve"> and use of supervision since completing Task 1 (part a) (when you began the programme). </w:t>
            </w:r>
          </w:p>
          <w:p w14:paraId="12453AE3" w14:textId="77777777" w:rsidR="0012434D" w:rsidRPr="00A7149D" w:rsidRDefault="0012434D" w:rsidP="0012434D">
            <w:pPr>
              <w:jc w:val="both"/>
              <w:rPr>
                <w:sz w:val="24"/>
                <w:szCs w:val="24"/>
              </w:rPr>
            </w:pPr>
          </w:p>
          <w:p w14:paraId="04F0C812" w14:textId="77777777" w:rsidR="0012434D" w:rsidRPr="00A7149D" w:rsidRDefault="0012434D" w:rsidP="0012434D">
            <w:pPr>
              <w:jc w:val="both"/>
              <w:rPr>
                <w:sz w:val="24"/>
                <w:szCs w:val="24"/>
              </w:rPr>
            </w:pPr>
            <w:r w:rsidRPr="00A7149D">
              <w:rPr>
                <w:sz w:val="24"/>
                <w:szCs w:val="24"/>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A7149D">
              <w:rPr>
                <w:color w:val="auto"/>
                <w:sz w:val="24"/>
                <w:szCs w:val="24"/>
              </w:rPr>
              <w:t xml:space="preserve">individuals </w:t>
            </w:r>
            <w:r w:rsidRPr="00A7149D">
              <w:rPr>
                <w:sz w:val="24"/>
                <w:szCs w:val="24"/>
              </w:rPr>
              <w:t>in need of care and support and/or their</w:t>
            </w:r>
            <w:r w:rsidRPr="00A7149D">
              <w:rPr>
                <w:i/>
                <w:sz w:val="24"/>
                <w:szCs w:val="24"/>
              </w:rPr>
              <w:t xml:space="preserve"> </w:t>
            </w:r>
            <w:proofErr w:type="spellStart"/>
            <w:r w:rsidRPr="00A7149D">
              <w:rPr>
                <w:sz w:val="24"/>
                <w:szCs w:val="24"/>
              </w:rPr>
              <w:t>carers</w:t>
            </w:r>
            <w:proofErr w:type="spellEnd"/>
            <w:r w:rsidRPr="00A7149D">
              <w:rPr>
                <w:color w:val="auto"/>
                <w:sz w:val="24"/>
                <w:szCs w:val="24"/>
              </w:rPr>
              <w:t xml:space="preserve"> </w:t>
            </w:r>
            <w:r w:rsidRPr="00A7149D">
              <w:rPr>
                <w:sz w:val="24"/>
                <w:szCs w:val="24"/>
              </w:rPr>
              <w:t xml:space="preserve">and </w:t>
            </w:r>
            <w:bookmarkStart w:id="1" w:name="_Hlk6242917"/>
            <w:r w:rsidRPr="00A7149D">
              <w:rPr>
                <w:sz w:val="24"/>
                <w:szCs w:val="24"/>
              </w:rPr>
              <w:t>how this feedback has informed your future professional development.</w:t>
            </w:r>
            <w:bookmarkEnd w:id="1"/>
          </w:p>
          <w:p w14:paraId="24381775" w14:textId="77777777" w:rsidR="0012434D" w:rsidRPr="00A7149D" w:rsidRDefault="0012434D" w:rsidP="0012434D">
            <w:pPr>
              <w:jc w:val="both"/>
              <w:rPr>
                <w:sz w:val="24"/>
                <w:szCs w:val="24"/>
              </w:rPr>
            </w:pPr>
          </w:p>
          <w:p w14:paraId="16E8B0D5" w14:textId="77777777" w:rsidR="0012434D" w:rsidRPr="00A7149D" w:rsidRDefault="0012434D" w:rsidP="0012434D">
            <w:pPr>
              <w:jc w:val="both"/>
              <w:rPr>
                <w:i/>
                <w:sz w:val="24"/>
                <w:szCs w:val="24"/>
              </w:rPr>
            </w:pPr>
            <w:r w:rsidRPr="00A7149D">
              <w:rPr>
                <w:i/>
                <w:sz w:val="24"/>
                <w:szCs w:val="24"/>
              </w:rPr>
              <w:t>750 words (+/- 10%: include your actual word count at the end of each section).</w:t>
            </w:r>
          </w:p>
          <w:p w14:paraId="77D4A03C" w14:textId="77777777" w:rsidR="0012434D" w:rsidRPr="00A7149D" w:rsidRDefault="0012434D" w:rsidP="0012434D">
            <w:pPr>
              <w:jc w:val="both"/>
              <w:rPr>
                <w:i/>
                <w:sz w:val="24"/>
                <w:szCs w:val="24"/>
              </w:rPr>
            </w:pPr>
          </w:p>
          <w:p w14:paraId="33141B3A" w14:textId="77777777" w:rsidR="0012434D" w:rsidRPr="00A7149D" w:rsidRDefault="0012434D" w:rsidP="0012434D">
            <w:pPr>
              <w:jc w:val="both"/>
              <w:rPr>
                <w:sz w:val="24"/>
                <w:szCs w:val="24"/>
              </w:rPr>
            </w:pPr>
            <w:r w:rsidRPr="00A7149D">
              <w:rPr>
                <w:sz w:val="24"/>
                <w:szCs w:val="24"/>
              </w:rPr>
              <w:t xml:space="preserve">A reflective model that I will apply throughout to reflect upon my practice in </w:t>
            </w:r>
            <w:proofErr w:type="spellStart"/>
            <w:r w:rsidRPr="00A7149D">
              <w:rPr>
                <w:sz w:val="24"/>
                <w:szCs w:val="24"/>
              </w:rPr>
              <w:t>Borton’s</w:t>
            </w:r>
            <w:proofErr w:type="spellEnd"/>
            <w:r w:rsidRPr="00A7149D">
              <w:rPr>
                <w:sz w:val="24"/>
                <w:szCs w:val="24"/>
              </w:rPr>
              <w:t xml:space="preserve"> ‘Developmental Framework for Reflective Practice’ (1970). This model consists of three sequential stages: ‘What?’, ‘So What?’, and ‘Now What?’. Mclean (2019) states that the model is beneficial when reflecting upon learning needs, which do not focus on one specific experience of incident. </w:t>
            </w:r>
          </w:p>
          <w:p w14:paraId="25655C9C" w14:textId="77777777" w:rsidR="0012434D" w:rsidRPr="00A7149D" w:rsidRDefault="0012434D" w:rsidP="0012434D">
            <w:pPr>
              <w:jc w:val="both"/>
              <w:rPr>
                <w:sz w:val="24"/>
                <w:szCs w:val="24"/>
              </w:rPr>
            </w:pPr>
          </w:p>
          <w:p w14:paraId="3C9E8CA9" w14:textId="77777777" w:rsidR="0012434D" w:rsidRPr="00A7149D" w:rsidRDefault="0012434D" w:rsidP="0012434D">
            <w:pPr>
              <w:jc w:val="both"/>
              <w:rPr>
                <w:sz w:val="24"/>
                <w:szCs w:val="24"/>
              </w:rPr>
            </w:pPr>
            <w:r w:rsidRPr="00A7149D">
              <w:rPr>
                <w:sz w:val="24"/>
                <w:szCs w:val="24"/>
              </w:rPr>
              <w:t xml:space="preserve">Firstly, is the stage where I will reflect upon ‘What?’ I have achieved over the last 12 months. </w:t>
            </w:r>
          </w:p>
          <w:p w14:paraId="29870DE1" w14:textId="77777777" w:rsidR="0012434D" w:rsidRPr="00A7149D" w:rsidRDefault="0012434D" w:rsidP="0012434D">
            <w:pPr>
              <w:jc w:val="both"/>
              <w:rPr>
                <w:sz w:val="24"/>
                <w:szCs w:val="24"/>
              </w:rPr>
            </w:pPr>
          </w:p>
          <w:p w14:paraId="3D2C4C73" w14:textId="77777777" w:rsidR="0012434D" w:rsidRPr="00A7149D" w:rsidRDefault="0012434D" w:rsidP="0012434D">
            <w:pPr>
              <w:jc w:val="both"/>
              <w:rPr>
                <w:sz w:val="24"/>
                <w:szCs w:val="24"/>
              </w:rPr>
            </w:pPr>
            <w:r w:rsidRPr="00A7149D">
              <w:rPr>
                <w:sz w:val="24"/>
                <w:szCs w:val="24"/>
              </w:rPr>
              <w:t xml:space="preserve">I now have an enhanced understanding of different legislative frameworks and process underpinning my practice, which is something that I found complex and intimidating initially. My understanding enhanced naturally over time as I gained more experience of working with the Child Protection arena and working in a busy office environment, where I grew confidence to ask questions to more senior members of the team. Subsequently, I have become familiar with the contents of the Wales Safeguarding Procedures (2019) and Children Act 1989 and am able to refer to them instinctively to inform and justify interventions. This has enabled me to be more confident in my practice, especially in terms my decision-making and assessing risk. By now, my caseload has increased and includes complex work, such as submitting applications and assessment for Family Court. </w:t>
            </w:r>
          </w:p>
          <w:p w14:paraId="677DBE34" w14:textId="77777777" w:rsidR="0012434D" w:rsidRPr="00A7149D" w:rsidRDefault="0012434D" w:rsidP="0012434D">
            <w:pPr>
              <w:jc w:val="both"/>
              <w:rPr>
                <w:sz w:val="24"/>
                <w:szCs w:val="24"/>
              </w:rPr>
            </w:pPr>
          </w:p>
          <w:p w14:paraId="5CBE258F" w14:textId="55E3AA15" w:rsidR="0012434D" w:rsidRPr="00A7149D" w:rsidRDefault="0012434D" w:rsidP="0012434D">
            <w:pPr>
              <w:jc w:val="both"/>
              <w:rPr>
                <w:sz w:val="24"/>
                <w:szCs w:val="24"/>
              </w:rPr>
            </w:pPr>
            <w:r w:rsidRPr="00A7149D">
              <w:rPr>
                <w:sz w:val="24"/>
                <w:szCs w:val="24"/>
              </w:rPr>
              <w:t xml:space="preserve">Secondly, is the ‘So What?’ stage, where I will critically analyse my progress against the learning objectives that I identified in Task 1 (a). </w:t>
            </w:r>
          </w:p>
          <w:p w14:paraId="05B3C5C1" w14:textId="77777777" w:rsidR="0012434D" w:rsidRDefault="0012434D" w:rsidP="0012434D">
            <w:pPr>
              <w:jc w:val="both"/>
              <w:rPr>
                <w:sz w:val="24"/>
                <w:szCs w:val="24"/>
              </w:rPr>
            </w:pPr>
            <w:r w:rsidRPr="00A7149D">
              <w:rPr>
                <w:sz w:val="24"/>
                <w:szCs w:val="24"/>
              </w:rPr>
              <w:t xml:space="preserve">In terms of developing my collaboration, communication skills and confidence when working with hostile families, I have learnt to handle hostile situations more effectively. Crucial to this was developing self-awareness, which involves gaining insight into my personal beliefs, </w:t>
            </w:r>
            <w:proofErr w:type="gramStart"/>
            <w:r w:rsidRPr="00A7149D">
              <w:rPr>
                <w:sz w:val="24"/>
                <w:szCs w:val="24"/>
              </w:rPr>
              <w:t>values</w:t>
            </w:r>
            <w:proofErr w:type="gramEnd"/>
            <w:r w:rsidRPr="00A7149D">
              <w:rPr>
                <w:sz w:val="24"/>
                <w:szCs w:val="24"/>
              </w:rPr>
              <w:t xml:space="preserve"> and biases and how this may impact my work with families (Bender et al. 2010). For example, I initially felt discomfort when experiencing hostility from families and took it personally; I did not consider reasons behind their hostility. Their resistance also distracted me from my role and function in the situation, which was to safeguard the child (Hughes and Owen, 2009). Common feedback I received from hostile families was that they did not feel they had any control within the Child Protection process and did not feel listened to. Thus, by developing self-awareness, I acknowledged that I needed to improve my communication skills to be more transparent to alleviate the anxiety of families by virtue of my involvement, which is something I learnt from the “Working with Dangerous and Evasive Families” training. In doing so, I was able to re-engage hostile families to reach mutual outcomes to safeguard the child. </w:t>
            </w:r>
          </w:p>
          <w:p w14:paraId="5CB638AE" w14:textId="77777777" w:rsidR="0012434D" w:rsidRPr="00A7149D" w:rsidRDefault="0012434D" w:rsidP="0012434D">
            <w:pPr>
              <w:jc w:val="both"/>
              <w:rPr>
                <w:sz w:val="24"/>
                <w:szCs w:val="24"/>
              </w:rPr>
            </w:pPr>
          </w:p>
          <w:p w14:paraId="55A9548F" w14:textId="77777777" w:rsidR="0012434D" w:rsidRPr="00A7149D" w:rsidRDefault="0012434D" w:rsidP="0012434D">
            <w:pPr>
              <w:jc w:val="both"/>
              <w:rPr>
                <w:sz w:val="24"/>
                <w:szCs w:val="24"/>
              </w:rPr>
            </w:pPr>
            <w:r w:rsidRPr="00A7149D">
              <w:rPr>
                <w:sz w:val="24"/>
                <w:szCs w:val="24"/>
              </w:rPr>
              <w:t xml:space="preserve">My second learning need was to implement the Parenting Assessment Manual Software (PAMS) (McGaw, 1988) into my practice when working with learning difficulties / disabilities. According to Stewart and McIntyre (2017) parents with learning disabilities are over-represented in Court Proceedings as they are perceived as not having the skills and knowledge to parent to ‘good enough’ standard. To meet this outcome, I attended training on how to use the software. This model has enabled me to identify strengths within individuals’ parenting capacity, in addition to areas that require further support. A merit of a strengths-based approach is that it promotes anti-oppressive and emancipatory practice (Houston, 2010), which is especially important when working with individuals are often face discrimination within society because of their disability (Stewart and McIntyre, 2017). However, the training taught me that there is a final balance between assessing strengths and weaknesses and not to downplay concerns by over-emphasising on strengths.  </w:t>
            </w:r>
          </w:p>
          <w:p w14:paraId="5C1DDA9F" w14:textId="77777777" w:rsidR="0012434D" w:rsidRPr="00A7149D" w:rsidRDefault="0012434D" w:rsidP="0012434D">
            <w:pPr>
              <w:jc w:val="both"/>
              <w:rPr>
                <w:sz w:val="24"/>
                <w:szCs w:val="24"/>
              </w:rPr>
            </w:pPr>
          </w:p>
          <w:p w14:paraId="0058FC74" w14:textId="7EB20BCF" w:rsidR="0012434D" w:rsidRPr="00A7149D" w:rsidRDefault="0012434D" w:rsidP="0012434D">
            <w:pPr>
              <w:jc w:val="both"/>
              <w:rPr>
                <w:sz w:val="24"/>
                <w:szCs w:val="24"/>
              </w:rPr>
            </w:pPr>
            <w:r w:rsidRPr="00A7149D">
              <w:rPr>
                <w:sz w:val="24"/>
                <w:szCs w:val="24"/>
              </w:rPr>
              <w:t xml:space="preserve">My final identified learning need was to gain experience of complex Child Protection cases and court work. I feel that I have met this outcome to some extent. During supervision with my line-manager, we identified a complex case that we could co-work on, which involved applying for an Interim Care Order for an unborn child, completing a parenting assessment of the parents and later applying for an Adoption Order. I also attended training on how to prepare Court statements. I found this experience beneficial in enhancing my knowledge of the Court processes and increased my confidence in providing written evidence. However, I feel that I currently lack the skills and confidence when giving evidence in Court, which is an area that I wish to address for future practice.  </w:t>
            </w:r>
          </w:p>
          <w:p w14:paraId="70D996D3" w14:textId="77777777" w:rsidR="0012434D" w:rsidRPr="00A7149D" w:rsidRDefault="0012434D" w:rsidP="0012434D">
            <w:pPr>
              <w:jc w:val="both"/>
              <w:rPr>
                <w:sz w:val="24"/>
                <w:szCs w:val="24"/>
              </w:rPr>
            </w:pPr>
          </w:p>
          <w:p w14:paraId="667C0EB1" w14:textId="77777777" w:rsidR="0012434D" w:rsidRPr="00A7149D" w:rsidRDefault="0012434D" w:rsidP="0012434D">
            <w:pPr>
              <w:jc w:val="both"/>
              <w:rPr>
                <w:sz w:val="24"/>
                <w:szCs w:val="24"/>
              </w:rPr>
            </w:pPr>
            <w:r w:rsidRPr="00A7149D">
              <w:rPr>
                <w:sz w:val="24"/>
                <w:szCs w:val="24"/>
              </w:rPr>
              <w:t xml:space="preserve">The final stage ‘Now What?’ whereby I consider the learning from the event and what can be improved for future practice. Whilst I feel that I have met my learning outcomes, I feel that there is always scope for me to develop further in my identified areas; especially in terms of gaining further experience in complex Court work. Going forward, I feel that I need to incorporate more theory into my daily practice; Parker (2010) states that practicing more effectively requires knowledge of theories of what might be happening. Research and theories within social work are continuously evolving; therefore, it is important that I stay informed to ensure my practice is relevant and attend regular training. </w:t>
            </w:r>
          </w:p>
          <w:p w14:paraId="404C960F" w14:textId="77777777" w:rsidR="0012434D" w:rsidRPr="00A7149D" w:rsidRDefault="0012434D" w:rsidP="0012434D">
            <w:pPr>
              <w:jc w:val="both"/>
              <w:rPr>
                <w:sz w:val="24"/>
                <w:szCs w:val="24"/>
              </w:rPr>
            </w:pPr>
          </w:p>
          <w:p w14:paraId="55259DA8" w14:textId="0E07A67E" w:rsidR="0012434D" w:rsidRPr="0012434D" w:rsidRDefault="0012434D" w:rsidP="0012434D">
            <w:pPr>
              <w:jc w:val="both"/>
              <w:rPr>
                <w:sz w:val="24"/>
                <w:szCs w:val="24"/>
              </w:rPr>
            </w:pPr>
            <w:r w:rsidRPr="00A7149D">
              <w:rPr>
                <w:sz w:val="24"/>
                <w:szCs w:val="24"/>
              </w:rPr>
              <w:t>Word Count (8</w:t>
            </w:r>
            <w:r>
              <w:rPr>
                <w:sz w:val="24"/>
                <w:szCs w:val="24"/>
              </w:rPr>
              <w:t>18</w:t>
            </w:r>
            <w:r w:rsidRPr="00A7149D">
              <w:rPr>
                <w:sz w:val="24"/>
                <w:szCs w:val="24"/>
              </w:rPr>
              <w:t>)</w:t>
            </w:r>
          </w:p>
        </w:tc>
      </w:tr>
    </w:tbl>
    <w:p w14:paraId="10BE03FF" w14:textId="77777777" w:rsidR="0012434D" w:rsidRPr="008B28E7" w:rsidRDefault="0012434D" w:rsidP="0012434D">
      <w:pPr>
        <w:jc w:val="both"/>
        <w:rPr>
          <w:b/>
          <w:sz w:val="24"/>
          <w:szCs w:val="24"/>
        </w:rPr>
      </w:pPr>
    </w:p>
    <w:p w14:paraId="4B0C61C8" w14:textId="77777777" w:rsidR="00BD3539" w:rsidRPr="00D94B42" w:rsidRDefault="00BD3539" w:rsidP="00B94ABB">
      <w:pPr>
        <w:jc w:val="both"/>
      </w:pPr>
    </w:p>
    <w:sectPr w:rsidR="00BD3539" w:rsidRPr="00D94B4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97F51" w14:textId="77777777" w:rsidR="00CA04DB" w:rsidRDefault="00CA04DB" w:rsidP="0097145D">
      <w:r>
        <w:separator/>
      </w:r>
    </w:p>
  </w:endnote>
  <w:endnote w:type="continuationSeparator" w:id="0">
    <w:p w14:paraId="46D40F2E" w14:textId="77777777" w:rsidR="00CA04DB" w:rsidRDefault="00CA04DB" w:rsidP="00971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641376"/>
      <w:docPartObj>
        <w:docPartGallery w:val="Page Numbers (Bottom of Page)"/>
        <w:docPartUnique/>
      </w:docPartObj>
    </w:sdtPr>
    <w:sdtEndPr/>
    <w:sdtContent>
      <w:p w14:paraId="58B2521C" w14:textId="77777777" w:rsidR="00822386" w:rsidRDefault="00822386">
        <w:pPr>
          <w:pStyle w:val="Troedyn"/>
          <w:jc w:val="center"/>
        </w:pPr>
        <w:r>
          <w:fldChar w:fldCharType="begin"/>
        </w:r>
        <w:r>
          <w:instrText>PAGE   \* MERGEFORMAT</w:instrText>
        </w:r>
        <w:r>
          <w:fldChar w:fldCharType="separate"/>
        </w:r>
        <w:r>
          <w:rPr>
            <w:lang w:val="cy-GB"/>
          </w:rPr>
          <w:t>2</w:t>
        </w:r>
        <w:r>
          <w:fldChar w:fldCharType="end"/>
        </w:r>
      </w:p>
    </w:sdtContent>
  </w:sdt>
  <w:p w14:paraId="4C04F27C" w14:textId="77777777" w:rsidR="00822386" w:rsidRDefault="00822386">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1F902" w14:textId="77777777" w:rsidR="00CA04DB" w:rsidRDefault="00CA04DB" w:rsidP="0097145D">
      <w:r>
        <w:separator/>
      </w:r>
    </w:p>
  </w:footnote>
  <w:footnote w:type="continuationSeparator" w:id="0">
    <w:p w14:paraId="22C7B547" w14:textId="77777777" w:rsidR="00CA04DB" w:rsidRDefault="00CA04DB" w:rsidP="009714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B6EFC"/>
    <w:multiLevelType w:val="hybridMultilevel"/>
    <w:tmpl w:val="2B4A3EC6"/>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22C10"/>
    <w:multiLevelType w:val="hybridMultilevel"/>
    <w:tmpl w:val="0724568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5DF97544"/>
    <w:multiLevelType w:val="hybridMultilevel"/>
    <w:tmpl w:val="8FF64C30"/>
    <w:lvl w:ilvl="0" w:tplc="4B521972">
      <w:start w:val="750"/>
      <w:numFmt w:val="bullet"/>
      <w:lvlText w:val="-"/>
      <w:lvlJc w:val="left"/>
      <w:pPr>
        <w:ind w:left="720" w:hanging="360"/>
      </w:pPr>
      <w:rPr>
        <w:rFonts w:ascii="Comic Sans MS" w:eastAsiaTheme="minorHAnsi" w:hAnsi="Comic Sans MS"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BB"/>
    <w:rsid w:val="00002DD5"/>
    <w:rsid w:val="0001175E"/>
    <w:rsid w:val="00016355"/>
    <w:rsid w:val="00034C46"/>
    <w:rsid w:val="00034D16"/>
    <w:rsid w:val="00084373"/>
    <w:rsid w:val="000870FE"/>
    <w:rsid w:val="000923BB"/>
    <w:rsid w:val="000979F1"/>
    <w:rsid w:val="000A4320"/>
    <w:rsid w:val="000D22C6"/>
    <w:rsid w:val="000E4CB7"/>
    <w:rsid w:val="000F217D"/>
    <w:rsid w:val="000F318F"/>
    <w:rsid w:val="00115947"/>
    <w:rsid w:val="00121E35"/>
    <w:rsid w:val="001231B6"/>
    <w:rsid w:val="0012434D"/>
    <w:rsid w:val="0019704E"/>
    <w:rsid w:val="001A42F2"/>
    <w:rsid w:val="001C3E97"/>
    <w:rsid w:val="001D1956"/>
    <w:rsid w:val="001E0BE8"/>
    <w:rsid w:val="0020718E"/>
    <w:rsid w:val="002478FD"/>
    <w:rsid w:val="00280AEE"/>
    <w:rsid w:val="00285A43"/>
    <w:rsid w:val="002937BB"/>
    <w:rsid w:val="002A1FF8"/>
    <w:rsid w:val="002A4D16"/>
    <w:rsid w:val="002B0086"/>
    <w:rsid w:val="002E44E2"/>
    <w:rsid w:val="002E5B7C"/>
    <w:rsid w:val="002F353A"/>
    <w:rsid w:val="00305796"/>
    <w:rsid w:val="00310B6A"/>
    <w:rsid w:val="00311CB8"/>
    <w:rsid w:val="00311FDC"/>
    <w:rsid w:val="00313D70"/>
    <w:rsid w:val="00350F9B"/>
    <w:rsid w:val="00365E16"/>
    <w:rsid w:val="00373D3A"/>
    <w:rsid w:val="003806E4"/>
    <w:rsid w:val="00392237"/>
    <w:rsid w:val="003B3E93"/>
    <w:rsid w:val="003E1AF0"/>
    <w:rsid w:val="003E2153"/>
    <w:rsid w:val="003F7AA1"/>
    <w:rsid w:val="00407B7A"/>
    <w:rsid w:val="00417268"/>
    <w:rsid w:val="0045101F"/>
    <w:rsid w:val="00457E8F"/>
    <w:rsid w:val="00461445"/>
    <w:rsid w:val="004657EC"/>
    <w:rsid w:val="004A1A78"/>
    <w:rsid w:val="004B62D0"/>
    <w:rsid w:val="004B7C23"/>
    <w:rsid w:val="004E318F"/>
    <w:rsid w:val="004E4E47"/>
    <w:rsid w:val="00506F8D"/>
    <w:rsid w:val="00512010"/>
    <w:rsid w:val="00515E60"/>
    <w:rsid w:val="00527CDA"/>
    <w:rsid w:val="0054706B"/>
    <w:rsid w:val="005647AA"/>
    <w:rsid w:val="00581ACE"/>
    <w:rsid w:val="00596B44"/>
    <w:rsid w:val="005B460F"/>
    <w:rsid w:val="005C2B8A"/>
    <w:rsid w:val="005C37BB"/>
    <w:rsid w:val="006007AA"/>
    <w:rsid w:val="006167E1"/>
    <w:rsid w:val="00617CE0"/>
    <w:rsid w:val="0064493F"/>
    <w:rsid w:val="00667921"/>
    <w:rsid w:val="00685EC1"/>
    <w:rsid w:val="006A680D"/>
    <w:rsid w:val="006B1568"/>
    <w:rsid w:val="006B393D"/>
    <w:rsid w:val="006E1352"/>
    <w:rsid w:val="006E1C87"/>
    <w:rsid w:val="006E2B80"/>
    <w:rsid w:val="00730FEB"/>
    <w:rsid w:val="00735F23"/>
    <w:rsid w:val="007452DF"/>
    <w:rsid w:val="00786D2D"/>
    <w:rsid w:val="007A1D35"/>
    <w:rsid w:val="007B46E9"/>
    <w:rsid w:val="007C02F7"/>
    <w:rsid w:val="007E0AAB"/>
    <w:rsid w:val="007E3F5A"/>
    <w:rsid w:val="008028F0"/>
    <w:rsid w:val="00822386"/>
    <w:rsid w:val="0086424E"/>
    <w:rsid w:val="00875AEC"/>
    <w:rsid w:val="00877CAC"/>
    <w:rsid w:val="008A64AC"/>
    <w:rsid w:val="008B25C5"/>
    <w:rsid w:val="008D06C6"/>
    <w:rsid w:val="008D1A2D"/>
    <w:rsid w:val="008D31C7"/>
    <w:rsid w:val="008E286D"/>
    <w:rsid w:val="0090362F"/>
    <w:rsid w:val="00904AA7"/>
    <w:rsid w:val="00936395"/>
    <w:rsid w:val="009401A9"/>
    <w:rsid w:val="0094274F"/>
    <w:rsid w:val="00961B61"/>
    <w:rsid w:val="00966F86"/>
    <w:rsid w:val="0097145D"/>
    <w:rsid w:val="009722D2"/>
    <w:rsid w:val="009946A6"/>
    <w:rsid w:val="009E6B43"/>
    <w:rsid w:val="009F0304"/>
    <w:rsid w:val="009F0FCD"/>
    <w:rsid w:val="009F5287"/>
    <w:rsid w:val="009F74DB"/>
    <w:rsid w:val="00A004F0"/>
    <w:rsid w:val="00A25D24"/>
    <w:rsid w:val="00A573E6"/>
    <w:rsid w:val="00A76E35"/>
    <w:rsid w:val="00AB00BB"/>
    <w:rsid w:val="00AB5FC3"/>
    <w:rsid w:val="00AC055C"/>
    <w:rsid w:val="00AF154C"/>
    <w:rsid w:val="00AF6BCA"/>
    <w:rsid w:val="00B04A35"/>
    <w:rsid w:val="00B41D14"/>
    <w:rsid w:val="00B52440"/>
    <w:rsid w:val="00B94ABB"/>
    <w:rsid w:val="00BA42E3"/>
    <w:rsid w:val="00BA4449"/>
    <w:rsid w:val="00BB4FF3"/>
    <w:rsid w:val="00BC00EA"/>
    <w:rsid w:val="00BD031F"/>
    <w:rsid w:val="00BD3539"/>
    <w:rsid w:val="00BE1A85"/>
    <w:rsid w:val="00BE5E75"/>
    <w:rsid w:val="00BF3027"/>
    <w:rsid w:val="00C225B6"/>
    <w:rsid w:val="00C255D0"/>
    <w:rsid w:val="00C30D18"/>
    <w:rsid w:val="00C31E73"/>
    <w:rsid w:val="00C66B4F"/>
    <w:rsid w:val="00C7426A"/>
    <w:rsid w:val="00C759D9"/>
    <w:rsid w:val="00C87501"/>
    <w:rsid w:val="00CA04DB"/>
    <w:rsid w:val="00CB2AF2"/>
    <w:rsid w:val="00CC5D28"/>
    <w:rsid w:val="00CE5E0B"/>
    <w:rsid w:val="00CF7EE0"/>
    <w:rsid w:val="00D32665"/>
    <w:rsid w:val="00D65C60"/>
    <w:rsid w:val="00D70E79"/>
    <w:rsid w:val="00D94B42"/>
    <w:rsid w:val="00DF16D1"/>
    <w:rsid w:val="00E01CEE"/>
    <w:rsid w:val="00E03FD7"/>
    <w:rsid w:val="00E31300"/>
    <w:rsid w:val="00E35C79"/>
    <w:rsid w:val="00E43A97"/>
    <w:rsid w:val="00E82B02"/>
    <w:rsid w:val="00EA43CF"/>
    <w:rsid w:val="00EA4585"/>
    <w:rsid w:val="00ED2A70"/>
    <w:rsid w:val="00F039A1"/>
    <w:rsid w:val="00F46D70"/>
    <w:rsid w:val="00F71995"/>
    <w:rsid w:val="00F967F9"/>
    <w:rsid w:val="00FC663F"/>
    <w:rsid w:val="00FD7304"/>
    <w:rsid w:val="00FF51F0"/>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4CC3D"/>
  <w15:chartTrackingRefBased/>
  <w15:docId w15:val="{2682784B-959F-4A91-985F-AC31D3CC3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34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1231B6"/>
    <w:pPr>
      <w:ind w:left="720"/>
      <w:contextualSpacing/>
    </w:pPr>
  </w:style>
  <w:style w:type="paragraph" w:styleId="Pennyn">
    <w:name w:val="header"/>
    <w:basedOn w:val="Normal"/>
    <w:link w:val="PennynNod"/>
    <w:uiPriority w:val="99"/>
    <w:unhideWhenUsed/>
    <w:rsid w:val="0097145D"/>
    <w:pPr>
      <w:tabs>
        <w:tab w:val="center" w:pos="4513"/>
        <w:tab w:val="right" w:pos="9026"/>
      </w:tabs>
    </w:pPr>
  </w:style>
  <w:style w:type="character" w:customStyle="1" w:styleId="PennynNod">
    <w:name w:val="Pennyn Nod"/>
    <w:basedOn w:val="FfontParagraffDdiofyn"/>
    <w:link w:val="Pennyn"/>
    <w:uiPriority w:val="99"/>
    <w:rsid w:val="0097145D"/>
    <w:rPr>
      <w:lang w:val="en-GB"/>
    </w:rPr>
  </w:style>
  <w:style w:type="paragraph" w:styleId="Troedyn">
    <w:name w:val="footer"/>
    <w:basedOn w:val="Normal"/>
    <w:link w:val="TroedynNod"/>
    <w:uiPriority w:val="99"/>
    <w:unhideWhenUsed/>
    <w:rsid w:val="0097145D"/>
    <w:pPr>
      <w:tabs>
        <w:tab w:val="center" w:pos="4513"/>
        <w:tab w:val="right" w:pos="9026"/>
      </w:tabs>
    </w:pPr>
  </w:style>
  <w:style w:type="character" w:customStyle="1" w:styleId="TroedynNod">
    <w:name w:val="Troedyn Nod"/>
    <w:basedOn w:val="FfontParagraffDdiofyn"/>
    <w:link w:val="Troedyn"/>
    <w:uiPriority w:val="99"/>
    <w:rsid w:val="0097145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53F1F-AF1E-4FC1-8579-621F69A24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1964</Words>
  <Characters>11199</Characters>
  <Application>Microsoft Office Word</Application>
  <DocSecurity>0</DocSecurity>
  <Lines>93</Lines>
  <Paragraphs>26</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Williams</dc:creator>
  <cp:keywords/>
  <dc:description/>
  <cp:lastModifiedBy>Sioned Haf Williams (PLANT)</cp:lastModifiedBy>
  <cp:revision>10</cp:revision>
  <dcterms:created xsi:type="dcterms:W3CDTF">2022-12-05T13:51:00Z</dcterms:created>
  <dcterms:modified xsi:type="dcterms:W3CDTF">2023-02-14T15:13:00Z</dcterms:modified>
</cp:coreProperties>
</file>