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8024CE" w:rsidR="00156FF8" w:rsidP="1AC3359E" w:rsidRDefault="00DA74B4" w14:paraId="2F5BD288" w14:textId="5989A003">
      <w:pPr>
        <w:pStyle w:val="paragraph"/>
        <w:spacing w:before="240" w:beforeAutospacing="off" w:after="0" w:afterAutospacing="off" w:line="360" w:lineRule="auto"/>
        <w:jc w:val="center"/>
        <w:textAlignment w:val="baseline"/>
        <w:rPr>
          <w:rStyle w:val="Strong"/>
          <w:rFonts w:ascii="Arial Nova" w:hAnsi="Arial Nova" w:eastAsia="Arial Nova" w:cs="Arial Nova"/>
          <w:color w:val="1D2125"/>
          <w:sz w:val="24"/>
          <w:szCs w:val="24"/>
          <w:u w:val="single"/>
          <w:shd w:val="clear" w:color="auto" w:fill="FFFFFF"/>
        </w:rPr>
      </w:pPr>
      <w:r w:rsidRPr="1AC3359E" w:rsidR="00DA74B4">
        <w:rPr>
          <w:rStyle w:val="Strong"/>
          <w:rFonts w:ascii="Arial Nova" w:hAnsi="Arial Nova" w:eastAsia="Arial Nova" w:cs="Arial Nova"/>
          <w:color w:val="1D2125"/>
          <w:sz w:val="24"/>
          <w:szCs w:val="24"/>
          <w:u w:val="single"/>
          <w:shd w:val="clear" w:color="auto" w:fill="FFFFFF"/>
        </w:rPr>
        <w:t xml:space="preserve">Safeguarding: practice, </w:t>
      </w:r>
      <w:r w:rsidRPr="1AC3359E" w:rsidR="01AC0991">
        <w:rPr>
          <w:rStyle w:val="Strong"/>
          <w:rFonts w:ascii="Arial Nova" w:hAnsi="Arial Nova" w:eastAsia="Arial Nova" w:cs="Arial Nova"/>
          <w:color w:val="1D2125"/>
          <w:sz w:val="24"/>
          <w:szCs w:val="24"/>
          <w:u w:val="single"/>
          <w:shd w:val="clear" w:color="auto" w:fill="FFFFFF"/>
        </w:rPr>
        <w:t>legislation,</w:t>
      </w:r>
      <w:r w:rsidRPr="1AC3359E" w:rsidR="00DA74B4">
        <w:rPr>
          <w:rStyle w:val="Strong"/>
          <w:rFonts w:ascii="Arial Nova" w:hAnsi="Arial Nova" w:eastAsia="Arial Nova" w:cs="Arial Nova"/>
          <w:color w:val="1D2125"/>
          <w:sz w:val="24"/>
          <w:szCs w:val="24"/>
          <w:u w:val="single"/>
          <w:shd w:val="clear" w:color="auto" w:fill="FFFFFF"/>
        </w:rPr>
        <w:t xml:space="preserve"> and the multi-disciplinary team</w:t>
      </w:r>
      <w:r w:rsidRPr="1AC3359E" w:rsidR="00CA6071">
        <w:rPr>
          <w:rStyle w:val="Strong"/>
          <w:rFonts w:ascii="Arial Nova" w:hAnsi="Arial Nova" w:eastAsia="Arial Nova" w:cs="Arial Nova"/>
          <w:color w:val="1D2125"/>
          <w:sz w:val="24"/>
          <w:szCs w:val="24"/>
          <w:u w:val="single"/>
          <w:shd w:val="clear" w:color="auto" w:fill="FFFFFF"/>
        </w:rPr>
        <w:t xml:space="preserve"> with reference to case study one</w:t>
      </w:r>
    </w:p>
    <w:p w:rsidRPr="008024CE" w:rsidR="000E173F" w:rsidP="1AC3359E" w:rsidRDefault="000E173F" w14:paraId="1C7C81C4" w14:textId="4DF3A7BF" w14:noSpellErr="1">
      <w:pPr>
        <w:pStyle w:val="paragraph"/>
        <w:spacing w:before="240" w:beforeAutospacing="off" w:after="0" w:afterAutospacing="off" w:line="360" w:lineRule="auto"/>
        <w:jc w:val="left"/>
        <w:textAlignment w:val="baseline"/>
        <w:rPr>
          <w:rStyle w:val="normaltextrun"/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AC3359E" w:rsidR="000E173F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Recognising and Recording</w:t>
      </w:r>
    </w:p>
    <w:p w:rsidRPr="008024CE" w:rsidR="00730E19" w:rsidP="1AC3359E" w:rsidRDefault="00126388" w14:paraId="155DE249" w14:textId="627D159C" w14:noSpellErr="1">
      <w:pPr>
        <w:pStyle w:val="paragraph"/>
        <w:spacing w:before="240" w:beforeAutospacing="off" w:after="0" w:afterAutospacing="off" w:line="360" w:lineRule="auto"/>
        <w:jc w:val="left"/>
        <w:textAlignment w:val="baseline"/>
        <w:rPr>
          <w:rStyle w:val="normaltextrun"/>
          <w:rFonts w:ascii="Arial Nova" w:hAnsi="Arial Nova" w:eastAsia="Arial Nova" w:cs="Arial Nova"/>
          <w:sz w:val="24"/>
          <w:szCs w:val="24"/>
        </w:rPr>
      </w:pPr>
      <w:r w:rsidRPr="1AC3359E" w:rsidR="00126388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According to </w:t>
      </w:r>
      <w:r w:rsidRPr="1AC3359E" w:rsidR="002560CD">
        <w:rPr>
          <w:rFonts w:ascii="Arial Nova" w:hAnsi="Arial Nova" w:eastAsia="Arial Nova" w:cs="Arial Nova"/>
          <w:sz w:val="24"/>
          <w:szCs w:val="24"/>
        </w:rPr>
        <w:t>Wales Safeguarding Procedures (2024)</w:t>
      </w:r>
      <w:r w:rsidRPr="1AC3359E" w:rsidR="00DF64D4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 child at risk</w:t>
      </w:r>
      <w:r w:rsidRPr="1AC3359E" w:rsidR="000633B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is a person under eighteen years </w:t>
      </w:r>
      <w:r w:rsidRPr="1AC3359E" w:rsidR="00B652DE">
        <w:rPr>
          <w:rStyle w:val="normaltextrun"/>
          <w:rFonts w:ascii="Arial Nova" w:hAnsi="Arial Nova" w:eastAsia="Arial Nova" w:cs="Arial Nova"/>
          <w:sz w:val="24"/>
          <w:szCs w:val="24"/>
        </w:rPr>
        <w:t>old</w:t>
      </w:r>
      <w:r w:rsidRPr="1AC3359E" w:rsidR="000633B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who is at risk or </w:t>
      </w:r>
      <w:r w:rsidRPr="1AC3359E" w:rsidR="006A48A5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experiencing abuse and neglect. 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>In alignment with the Children Act 1989</w:t>
      </w:r>
      <w:r w:rsidRPr="1AC3359E" w:rsidR="004A1C8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4A1C86">
        <w:rPr>
          <w:rStyle w:val="normaltextrun"/>
          <w:rFonts w:ascii="Arial Nova" w:hAnsi="Arial Nova" w:eastAsia="Arial Nova" w:cs="Arial Nova"/>
          <w:sz w:val="24"/>
          <w:szCs w:val="24"/>
        </w:rPr>
        <w:t>(legislation.gov.uk 2024a</w:t>
      </w:r>
      <w:r w:rsidRPr="1AC3359E" w:rsidR="004A1C86">
        <w:rPr>
          <w:rStyle w:val="normaltextrun"/>
          <w:rFonts w:ascii="Arial Nova" w:hAnsi="Arial Nova" w:eastAsia="Arial Nova" w:cs="Arial Nova"/>
          <w:sz w:val="24"/>
          <w:szCs w:val="24"/>
        </w:rPr>
        <w:t>)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and </w:t>
      </w:r>
      <w:r w:rsidRPr="1AC3359E" w:rsidR="004A1C8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Children Act 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>2004</w:t>
      </w:r>
      <w:r w:rsidRPr="1AC3359E" w:rsidR="00E25F52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4A1C86">
        <w:rPr>
          <w:rStyle w:val="normaltextrun"/>
          <w:rFonts w:ascii="Arial Nova" w:hAnsi="Arial Nova" w:eastAsia="Arial Nova" w:cs="Arial Nova"/>
          <w:sz w:val="24"/>
          <w:szCs w:val="24"/>
        </w:rPr>
        <w:t>(</w:t>
      </w:r>
      <w:r w:rsidRPr="1AC3359E" w:rsidR="00DF0D5F">
        <w:rPr>
          <w:rStyle w:val="normaltextrun"/>
          <w:rFonts w:ascii="Arial Nova" w:hAnsi="Arial Nova" w:eastAsia="Arial Nova" w:cs="Arial Nova"/>
          <w:sz w:val="24"/>
          <w:szCs w:val="24"/>
        </w:rPr>
        <w:t>legislation</w:t>
      </w:r>
      <w:r w:rsidRPr="1AC3359E" w:rsidR="00284FDE">
        <w:rPr>
          <w:rStyle w:val="normaltextrun"/>
          <w:rFonts w:ascii="Arial Nova" w:hAnsi="Arial Nova" w:eastAsia="Arial Nova" w:cs="Arial Nova"/>
          <w:sz w:val="24"/>
          <w:szCs w:val="24"/>
        </w:rPr>
        <w:t>.</w:t>
      </w:r>
      <w:r w:rsidRPr="1AC3359E" w:rsidR="00DF0D5F">
        <w:rPr>
          <w:rStyle w:val="normaltextrun"/>
          <w:rFonts w:ascii="Arial Nova" w:hAnsi="Arial Nova" w:eastAsia="Arial Nova" w:cs="Arial Nova"/>
          <w:sz w:val="24"/>
          <w:szCs w:val="24"/>
        </w:rPr>
        <w:t>gov</w:t>
      </w:r>
      <w:r w:rsidRPr="1AC3359E" w:rsidR="00284FDE">
        <w:rPr>
          <w:rStyle w:val="normaltextrun"/>
          <w:rFonts w:ascii="Arial Nova" w:hAnsi="Arial Nova" w:eastAsia="Arial Nova" w:cs="Arial Nova"/>
          <w:sz w:val="24"/>
          <w:szCs w:val="24"/>
        </w:rPr>
        <w:t>.</w:t>
      </w:r>
      <w:r w:rsidRPr="1AC3359E" w:rsidR="00DF0D5F">
        <w:rPr>
          <w:rStyle w:val="normaltextrun"/>
          <w:rFonts w:ascii="Arial Nova" w:hAnsi="Arial Nova" w:eastAsia="Arial Nova" w:cs="Arial Nova"/>
          <w:sz w:val="24"/>
          <w:szCs w:val="24"/>
        </w:rPr>
        <w:t>uk 2024b)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>practioners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hold a duty to ensure that the </w:t>
      </w:r>
      <w:r w:rsidRPr="1AC3359E" w:rsidR="00D34A59">
        <w:rPr>
          <w:rStyle w:val="normaltextrun"/>
          <w:rFonts w:ascii="Arial Nova" w:hAnsi="Arial Nova" w:eastAsia="Arial Nova" w:cs="Arial Nova"/>
          <w:sz w:val="24"/>
          <w:szCs w:val="24"/>
        </w:rPr>
        <w:t>wellbeing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of the child is </w:t>
      </w:r>
      <w:r w:rsidRPr="1AC3359E" w:rsidR="00040A87">
        <w:rPr>
          <w:rStyle w:val="normaltextrun"/>
          <w:rFonts w:ascii="Arial Nova" w:hAnsi="Arial Nova" w:eastAsia="Arial Nova" w:cs="Arial Nova"/>
          <w:sz w:val="24"/>
          <w:szCs w:val="24"/>
        </w:rPr>
        <w:t>predominant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and that every child is protected from significant harm. These Acts provide a framework for safeguarding and </w:t>
      </w:r>
      <w:r w:rsidRPr="1AC3359E" w:rsidR="008F1551">
        <w:rPr>
          <w:rStyle w:val="normaltextrun"/>
          <w:rFonts w:ascii="Arial Nova" w:hAnsi="Arial Nova" w:eastAsia="Arial Nova" w:cs="Arial Nova"/>
          <w:sz w:val="24"/>
          <w:szCs w:val="24"/>
        </w:rPr>
        <w:t>advancing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the welfare of children, reinforcing </w:t>
      </w:r>
      <w:r w:rsidRPr="1AC3359E" w:rsidR="00845FBA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the fundamentality 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of professional vigilance and action when there are </w:t>
      </w:r>
      <w:r w:rsidRPr="1AC3359E" w:rsidR="00040A87">
        <w:rPr>
          <w:rStyle w:val="normaltextrun"/>
          <w:rFonts w:ascii="Arial Nova" w:hAnsi="Arial Nova" w:eastAsia="Arial Nova" w:cs="Arial Nova"/>
          <w:sz w:val="24"/>
          <w:szCs w:val="24"/>
        </w:rPr>
        <w:t>proceedings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about a child's safety</w:t>
      </w:r>
      <w:r w:rsidRPr="1AC3359E" w:rsidR="00294802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(Working Together to Safeguard Children, 2018)</w:t>
      </w:r>
      <w:r w:rsidRPr="1AC3359E" w:rsidR="006C683C">
        <w:rPr>
          <w:rStyle w:val="normaltextrun"/>
          <w:rFonts w:ascii="Arial Nova" w:hAnsi="Arial Nova" w:eastAsia="Arial Nova" w:cs="Arial Nova"/>
          <w:sz w:val="24"/>
          <w:szCs w:val="24"/>
        </w:rPr>
        <w:t>.</w:t>
      </w:r>
      <w:r w:rsidRPr="1AC3359E" w:rsidR="006C683C">
        <w:rPr>
          <w:rStyle w:val="eop"/>
          <w:rFonts w:ascii="Arial Nova" w:hAnsi="Arial Nova" w:eastAsia="Arial Nova" w:cs="Arial Nova"/>
          <w:sz w:val="24"/>
          <w:szCs w:val="24"/>
        </w:rPr>
        <w:t> </w:t>
      </w:r>
    </w:p>
    <w:p w:rsidRPr="008024CE" w:rsidR="00DE6E6C" w:rsidP="1AC3359E" w:rsidRDefault="00432234" w14:paraId="12F8F22D" w14:textId="72FA2DC7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432234">
        <w:rPr>
          <w:rStyle w:val="normaltextrun"/>
          <w:rFonts w:ascii="Arial Nova" w:hAnsi="Arial Nova" w:eastAsia="Arial Nova" w:cs="Arial Nova"/>
          <w:sz w:val="24"/>
          <w:szCs w:val="24"/>
        </w:rPr>
        <w:t>Welsh Government (2014</w:t>
      </w:r>
      <w:r w:rsidRPr="1AC3359E" w:rsidR="003028F3">
        <w:rPr>
          <w:rStyle w:val="normaltextrun"/>
          <w:rFonts w:ascii="Arial Nova" w:hAnsi="Arial Nova" w:eastAsia="Arial Nova" w:cs="Arial Nova"/>
          <w:sz w:val="24"/>
          <w:szCs w:val="24"/>
        </w:rPr>
        <w:t>a</w:t>
      </w:r>
      <w:r w:rsidRPr="1AC3359E" w:rsidR="00432234">
        <w:rPr>
          <w:rStyle w:val="normaltextrun"/>
          <w:rFonts w:ascii="Arial Nova" w:hAnsi="Arial Nova" w:eastAsia="Arial Nova" w:cs="Arial Nova"/>
          <w:sz w:val="24"/>
          <w:szCs w:val="24"/>
        </w:rPr>
        <w:t>) stipulates that a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ll practitioners </w:t>
      </w:r>
      <w:r w:rsidRPr="1AC3359E" w:rsidR="0071044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in Wales 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>should be aware of the definitions</w:t>
      </w:r>
      <w:r w:rsidRPr="1AC3359E" w:rsidR="007F649B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and</w:t>
      </w:r>
      <w:r w:rsidRPr="1AC3359E" w:rsidR="00C91B04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5F80CCC8">
        <w:rPr>
          <w:rStyle w:val="normaltextrun"/>
          <w:rFonts w:ascii="Arial Nova" w:hAnsi="Arial Nova" w:eastAsia="Arial Nova" w:cs="Arial Nova"/>
          <w:sz w:val="24"/>
          <w:szCs w:val="24"/>
        </w:rPr>
        <w:t>preconceptions of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abuse and neglect </w:t>
      </w:r>
      <w:r w:rsidRPr="1AC3359E" w:rsidR="007F649B">
        <w:rPr>
          <w:rStyle w:val="normaltextrun"/>
          <w:rFonts w:ascii="Arial Nova" w:hAnsi="Arial Nova" w:eastAsia="Arial Nova" w:cs="Arial Nova"/>
          <w:sz w:val="24"/>
          <w:szCs w:val="24"/>
        </w:rPr>
        <w:t>under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the Social Services and Well-being Act </w:t>
      </w:r>
      <w:r w:rsidRPr="1AC3359E" w:rsidR="00851372">
        <w:rPr>
          <w:rStyle w:val="normaltextrun"/>
          <w:rFonts w:ascii="Arial Nova" w:hAnsi="Arial Nova" w:eastAsia="Arial Nova" w:cs="Arial Nova"/>
          <w:sz w:val="24"/>
          <w:szCs w:val="24"/>
        </w:rPr>
        <w:t>(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>2014</w:t>
      </w:r>
      <w:r w:rsidRPr="1AC3359E" w:rsidR="00851372">
        <w:rPr>
          <w:rStyle w:val="normaltextrun"/>
          <w:rFonts w:ascii="Arial Nova" w:hAnsi="Arial Nova" w:eastAsia="Arial Nova" w:cs="Arial Nova"/>
          <w:sz w:val="24"/>
          <w:szCs w:val="24"/>
        </w:rPr>
        <w:t>)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as well as </w:t>
      </w:r>
      <w:r w:rsidRPr="1AC3359E" w:rsidR="00630F52">
        <w:rPr>
          <w:rStyle w:val="normaltextrun"/>
          <w:rFonts w:ascii="Arial Nova" w:hAnsi="Arial Nova" w:eastAsia="Arial Nova" w:cs="Arial Nova"/>
          <w:sz w:val="24"/>
          <w:szCs w:val="24"/>
        </w:rPr>
        <w:t>the indicators</w:t>
      </w:r>
      <w:r w:rsidRPr="1AC3359E" w:rsidR="005A211C">
        <w:rPr>
          <w:rStyle w:val="normaltextrun"/>
          <w:rFonts w:ascii="Arial Nova" w:hAnsi="Arial Nova" w:eastAsia="Arial Nova" w:cs="Arial Nova"/>
          <w:sz w:val="24"/>
          <w:szCs w:val="24"/>
        </w:rPr>
        <w:t>, signs and symptoms</w:t>
      </w:r>
      <w:r w:rsidRPr="1AC3359E" w:rsidR="00C500A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of abuse and neglect.</w:t>
      </w:r>
      <w:r w:rsidRPr="1AC3359E" w:rsidR="00851372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I</w:t>
      </w:r>
      <w:r w:rsidRPr="1AC3359E" w:rsidR="004E61AA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t is </w:t>
      </w:r>
      <w:r w:rsidRPr="1AC3359E" w:rsidR="00A12936">
        <w:rPr>
          <w:rStyle w:val="normaltextrun"/>
          <w:rFonts w:ascii="Arial Nova" w:hAnsi="Arial Nova" w:eastAsia="Arial Nova" w:cs="Arial Nova"/>
          <w:sz w:val="24"/>
          <w:szCs w:val="24"/>
        </w:rPr>
        <w:t>necessary</w:t>
      </w:r>
      <w:r w:rsidRPr="1AC3359E" w:rsidR="004E61AA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to be aware of the</w:t>
      </w:r>
      <w:r w:rsidRPr="1AC3359E" w:rsidR="005A6EA9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four types of abuse</w:t>
      </w:r>
      <w:r w:rsidRPr="1AC3359E" w:rsidR="00FA740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3C4722">
        <w:rPr>
          <w:rStyle w:val="normaltextrun"/>
          <w:rFonts w:ascii="Arial Nova" w:hAnsi="Arial Nova" w:eastAsia="Arial Nova" w:cs="Arial Nova"/>
          <w:sz w:val="24"/>
          <w:szCs w:val="24"/>
        </w:rPr>
        <w:t>such as</w:t>
      </w:r>
      <w:r w:rsidRPr="1AC3359E" w:rsidR="00FA740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32394C">
        <w:rPr>
          <w:rFonts w:ascii="Arial Nova" w:hAnsi="Arial Nova" w:eastAsia="Arial Nova" w:cs="Arial Nova"/>
          <w:sz w:val="24"/>
          <w:szCs w:val="24"/>
        </w:rPr>
        <w:t>p</w:t>
      </w:r>
      <w:r w:rsidRPr="1AC3359E" w:rsidR="00FA7406">
        <w:rPr>
          <w:rFonts w:ascii="Arial Nova" w:hAnsi="Arial Nova" w:eastAsia="Arial Nova" w:cs="Arial Nova"/>
          <w:sz w:val="24"/>
          <w:szCs w:val="24"/>
        </w:rPr>
        <w:t xml:space="preserve">hysical </w:t>
      </w:r>
      <w:r w:rsidRPr="1AC3359E" w:rsidR="0032394C">
        <w:rPr>
          <w:rFonts w:ascii="Arial Nova" w:hAnsi="Arial Nova" w:eastAsia="Arial Nova" w:cs="Arial Nova"/>
          <w:sz w:val="24"/>
          <w:szCs w:val="24"/>
        </w:rPr>
        <w:t>a</w:t>
      </w:r>
      <w:r w:rsidRPr="1AC3359E" w:rsidR="00FA7406">
        <w:rPr>
          <w:rFonts w:ascii="Arial Nova" w:hAnsi="Arial Nova" w:eastAsia="Arial Nova" w:cs="Arial Nova"/>
          <w:sz w:val="24"/>
          <w:szCs w:val="24"/>
        </w:rPr>
        <w:t>buse</w:t>
      </w:r>
      <w:r w:rsidRPr="1AC3359E" w:rsidR="0032394C">
        <w:rPr>
          <w:rFonts w:ascii="Arial Nova" w:hAnsi="Arial Nova" w:eastAsia="Arial Nova" w:cs="Arial Nova"/>
          <w:sz w:val="24"/>
          <w:szCs w:val="24"/>
        </w:rPr>
        <w:t>, e</w:t>
      </w:r>
      <w:r w:rsidRPr="1AC3359E" w:rsidR="00FA7406">
        <w:rPr>
          <w:rFonts w:ascii="Arial Nova" w:hAnsi="Arial Nova" w:eastAsia="Arial Nova" w:cs="Arial Nova"/>
          <w:sz w:val="24"/>
          <w:szCs w:val="24"/>
        </w:rPr>
        <w:t xml:space="preserve">motional </w:t>
      </w:r>
      <w:r w:rsidRPr="1AC3359E" w:rsidR="0032394C">
        <w:rPr>
          <w:rFonts w:ascii="Arial Nova" w:hAnsi="Arial Nova" w:eastAsia="Arial Nova" w:cs="Arial Nova"/>
          <w:sz w:val="24"/>
          <w:szCs w:val="24"/>
        </w:rPr>
        <w:t>a</w:t>
      </w:r>
      <w:r w:rsidRPr="1AC3359E" w:rsidR="00FA7406">
        <w:rPr>
          <w:rFonts w:ascii="Arial Nova" w:hAnsi="Arial Nova" w:eastAsia="Arial Nova" w:cs="Arial Nova"/>
          <w:sz w:val="24"/>
          <w:szCs w:val="24"/>
        </w:rPr>
        <w:t>buse</w:t>
      </w:r>
      <w:r w:rsidRPr="1AC3359E" w:rsidR="0032394C">
        <w:rPr>
          <w:rFonts w:ascii="Arial Nova" w:hAnsi="Arial Nova" w:eastAsia="Arial Nova" w:cs="Arial Nova"/>
          <w:sz w:val="24"/>
          <w:szCs w:val="24"/>
        </w:rPr>
        <w:t xml:space="preserve"> and s</w:t>
      </w:r>
      <w:r w:rsidRPr="1AC3359E" w:rsidR="00FA7406">
        <w:rPr>
          <w:rFonts w:ascii="Arial Nova" w:hAnsi="Arial Nova" w:eastAsia="Arial Nova" w:cs="Arial Nova"/>
          <w:sz w:val="24"/>
          <w:szCs w:val="24"/>
        </w:rPr>
        <w:t xml:space="preserve">exual </w:t>
      </w:r>
      <w:r w:rsidRPr="1AC3359E" w:rsidR="0032394C">
        <w:rPr>
          <w:rFonts w:ascii="Arial Nova" w:hAnsi="Arial Nova" w:eastAsia="Arial Nova" w:cs="Arial Nova"/>
          <w:sz w:val="24"/>
          <w:szCs w:val="24"/>
        </w:rPr>
        <w:t>a</w:t>
      </w:r>
      <w:r w:rsidRPr="1AC3359E" w:rsidR="00FA7406">
        <w:rPr>
          <w:rFonts w:ascii="Arial Nova" w:hAnsi="Arial Nova" w:eastAsia="Arial Nova" w:cs="Arial Nova"/>
          <w:sz w:val="24"/>
          <w:szCs w:val="24"/>
        </w:rPr>
        <w:t>buse</w:t>
      </w:r>
      <w:r w:rsidRPr="1AC3359E" w:rsidR="003C4722">
        <w:rPr>
          <w:rFonts w:ascii="Arial Nova" w:hAnsi="Arial Nova" w:eastAsia="Arial Nova" w:cs="Arial Nova"/>
          <w:sz w:val="24"/>
          <w:szCs w:val="24"/>
        </w:rPr>
        <w:t xml:space="preserve"> with neglect also being a factor of abuse.</w:t>
      </w:r>
      <w:r w:rsidRPr="1AC3359E" w:rsidR="008D3BF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CA63BA">
        <w:rPr>
          <w:rFonts w:ascii="Arial Nova" w:hAnsi="Arial Nova" w:eastAsia="Arial Nova" w:cs="Arial Nova"/>
          <w:sz w:val="24"/>
          <w:szCs w:val="24"/>
        </w:rPr>
        <w:t xml:space="preserve">Negative experiences such as abuse, and neglect can </w:t>
      </w:r>
      <w:r w:rsidRPr="1AC3359E" w:rsidR="000C30BA">
        <w:rPr>
          <w:rFonts w:ascii="Arial Nova" w:hAnsi="Arial Nova" w:eastAsia="Arial Nova" w:cs="Arial Nova"/>
          <w:sz w:val="24"/>
          <w:szCs w:val="24"/>
        </w:rPr>
        <w:t>have a harsh</w:t>
      </w:r>
      <w:r w:rsidRPr="1AC3359E" w:rsidR="00CA63BA">
        <w:rPr>
          <w:rFonts w:ascii="Arial Nova" w:hAnsi="Arial Nova" w:eastAsia="Arial Nova" w:cs="Arial Nova"/>
          <w:sz w:val="24"/>
          <w:szCs w:val="24"/>
        </w:rPr>
        <w:t xml:space="preserve"> impact a child's mental health. NSPCC (2024</w:t>
      </w:r>
      <w:r w:rsidRPr="1AC3359E" w:rsidR="00BB380F">
        <w:rPr>
          <w:rFonts w:ascii="Arial Nova" w:hAnsi="Arial Nova" w:eastAsia="Arial Nova" w:cs="Arial Nova"/>
          <w:sz w:val="24"/>
          <w:szCs w:val="24"/>
        </w:rPr>
        <w:t>a</w:t>
      </w:r>
      <w:r w:rsidRPr="1AC3359E" w:rsidR="00CA63BA">
        <w:rPr>
          <w:rFonts w:ascii="Arial Nova" w:hAnsi="Arial Nova" w:eastAsia="Arial Nova" w:cs="Arial Nova"/>
          <w:sz w:val="24"/>
          <w:szCs w:val="24"/>
        </w:rPr>
        <w:t>)</w:t>
      </w:r>
      <w:r w:rsidRPr="1AC3359E" w:rsidR="00A1293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D94245">
        <w:rPr>
          <w:rFonts w:ascii="Arial Nova" w:hAnsi="Arial Nova" w:eastAsia="Arial Nova" w:cs="Arial Nova"/>
          <w:sz w:val="24"/>
          <w:szCs w:val="24"/>
        </w:rPr>
        <w:t>and W</w:t>
      </w:r>
      <w:r w:rsidRPr="1AC3359E" w:rsidR="00525668">
        <w:rPr>
          <w:rStyle w:val="normaltextrun"/>
          <w:rFonts w:ascii="Arial Nova" w:hAnsi="Arial Nova" w:eastAsia="Arial Nova" w:cs="Arial Nova"/>
          <w:sz w:val="24"/>
          <w:szCs w:val="24"/>
        </w:rPr>
        <w:t>ales Safeguarding Procedures (2024)</w:t>
      </w:r>
      <w:r w:rsidRPr="1AC3359E" w:rsidR="00525668">
        <w:rPr>
          <w:rFonts w:ascii="Arial Nova" w:hAnsi="Arial Nova" w:eastAsia="Arial Nova" w:cs="Arial Nova"/>
          <w:sz w:val="24"/>
          <w:szCs w:val="24"/>
        </w:rPr>
        <w:t xml:space="preserve"> states that p</w:t>
      </w:r>
      <w:r w:rsidRPr="1AC3359E" w:rsidR="004E61AA">
        <w:rPr>
          <w:rFonts w:ascii="Arial Nova" w:hAnsi="Arial Nova" w:eastAsia="Arial Nova" w:cs="Arial Nova"/>
          <w:sz w:val="24"/>
          <w:szCs w:val="24"/>
        </w:rPr>
        <w:t>hysical abuse</w:t>
      </w:r>
      <w:r w:rsidRPr="1AC3359E" w:rsidR="002D6398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1AC3359E" w:rsidR="00646759">
        <w:rPr>
          <w:rFonts w:ascii="Arial Nova" w:hAnsi="Arial Nova" w:eastAsia="Arial Nova" w:cs="Arial Nova"/>
          <w:sz w:val="24"/>
          <w:szCs w:val="24"/>
        </w:rPr>
        <w:t xml:space="preserve"> where a child has been hit, </w:t>
      </w:r>
      <w:r w:rsidRPr="1AC3359E" w:rsidR="41F7C66F">
        <w:rPr>
          <w:rFonts w:ascii="Arial Nova" w:hAnsi="Arial Nova" w:eastAsia="Arial Nova" w:cs="Arial Nova"/>
          <w:sz w:val="24"/>
          <w:szCs w:val="24"/>
        </w:rPr>
        <w:t>slapped,</w:t>
      </w:r>
      <w:r w:rsidRPr="1AC3359E" w:rsidR="00646759">
        <w:rPr>
          <w:rFonts w:ascii="Arial Nova" w:hAnsi="Arial Nova" w:eastAsia="Arial Nova" w:cs="Arial Nova"/>
          <w:sz w:val="24"/>
          <w:szCs w:val="24"/>
        </w:rPr>
        <w:t xml:space="preserve"> or received an inappropriate </w:t>
      </w:r>
      <w:r w:rsidRPr="1AC3359E" w:rsidR="000766A3">
        <w:rPr>
          <w:rFonts w:ascii="Arial Nova" w:hAnsi="Arial Nova" w:eastAsia="Arial Nova" w:cs="Arial Nova"/>
          <w:sz w:val="24"/>
          <w:szCs w:val="24"/>
        </w:rPr>
        <w:t>rep</w:t>
      </w:r>
      <w:r w:rsidRPr="1AC3359E" w:rsidR="007C60A6">
        <w:rPr>
          <w:rFonts w:ascii="Arial Nova" w:hAnsi="Arial Nova" w:eastAsia="Arial Nova" w:cs="Arial Nova"/>
          <w:sz w:val="24"/>
          <w:szCs w:val="24"/>
        </w:rPr>
        <w:t>ercussion</w:t>
      </w:r>
      <w:r w:rsidRPr="1AC3359E" w:rsidR="00FD751B">
        <w:rPr>
          <w:rFonts w:ascii="Arial Nova" w:hAnsi="Arial Nova" w:eastAsia="Arial Nova" w:cs="Arial Nova"/>
          <w:sz w:val="24"/>
          <w:szCs w:val="24"/>
        </w:rPr>
        <w:t>. Whereas emotional abuse</w:t>
      </w:r>
      <w:r w:rsidRPr="1AC3359E" w:rsidR="007A034E">
        <w:rPr>
          <w:rFonts w:ascii="Arial Nova" w:hAnsi="Arial Nova" w:eastAsia="Arial Nova" w:cs="Arial Nova"/>
          <w:sz w:val="24"/>
          <w:szCs w:val="24"/>
        </w:rPr>
        <w:t xml:space="preserve"> can consist of factors </w:t>
      </w:r>
      <w:r w:rsidRPr="1AC3359E" w:rsidR="002C2099">
        <w:rPr>
          <w:rFonts w:ascii="Arial Nova" w:hAnsi="Arial Nova" w:eastAsia="Arial Nova" w:cs="Arial Nova"/>
          <w:sz w:val="24"/>
          <w:szCs w:val="24"/>
        </w:rPr>
        <w:t>such</w:t>
      </w:r>
      <w:r w:rsidRPr="1AC3359E" w:rsidR="002A21CE">
        <w:rPr>
          <w:rFonts w:ascii="Arial Nova" w:hAnsi="Arial Nova" w:eastAsia="Arial Nova" w:cs="Arial Nova"/>
          <w:sz w:val="24"/>
          <w:szCs w:val="24"/>
        </w:rPr>
        <w:t xml:space="preserve"> as </w:t>
      </w:r>
      <w:r w:rsidRPr="1AC3359E" w:rsidR="002C2099">
        <w:rPr>
          <w:rFonts w:ascii="Arial Nova" w:hAnsi="Arial Nova" w:eastAsia="Arial Nova" w:cs="Arial Nova"/>
          <w:sz w:val="24"/>
          <w:szCs w:val="24"/>
        </w:rPr>
        <w:t>threats of harm</w:t>
      </w:r>
      <w:r w:rsidRPr="1AC3359E" w:rsidR="006F32C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AC3359E" w:rsidR="1217D28C">
        <w:rPr>
          <w:rFonts w:ascii="Arial Nova" w:hAnsi="Arial Nova" w:eastAsia="Arial Nova" w:cs="Arial Nova"/>
          <w:sz w:val="24"/>
          <w:szCs w:val="24"/>
        </w:rPr>
        <w:t>isolation,</w:t>
      </w:r>
      <w:r w:rsidRPr="1AC3359E" w:rsidR="006F32C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474578">
        <w:rPr>
          <w:rFonts w:ascii="Arial Nova" w:hAnsi="Arial Nova" w:eastAsia="Arial Nova" w:cs="Arial Nova"/>
          <w:sz w:val="24"/>
          <w:szCs w:val="24"/>
        </w:rPr>
        <w:t>and coercive control.</w:t>
      </w:r>
      <w:r w:rsidRPr="1AC3359E" w:rsidR="00213A8A">
        <w:rPr>
          <w:rFonts w:ascii="Arial Nova" w:hAnsi="Arial Nova" w:eastAsia="Arial Nova" w:cs="Arial Nova"/>
          <w:sz w:val="24"/>
          <w:szCs w:val="24"/>
        </w:rPr>
        <w:t xml:space="preserve"> Additionally sexual abuse is whereby an adult</w:t>
      </w:r>
      <w:r w:rsidRPr="1AC3359E" w:rsidR="0052566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286EA1">
        <w:rPr>
          <w:rFonts w:ascii="Arial Nova" w:hAnsi="Arial Nova" w:eastAsia="Arial Nova" w:cs="Arial Nova"/>
          <w:sz w:val="24"/>
          <w:szCs w:val="24"/>
        </w:rPr>
        <w:t xml:space="preserve">may force or entice </w:t>
      </w:r>
      <w:r w:rsidRPr="1AC3359E" w:rsidR="00525668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1AC3359E" w:rsidR="00213A8A">
        <w:rPr>
          <w:rFonts w:ascii="Arial Nova" w:hAnsi="Arial Nova" w:eastAsia="Arial Nova" w:cs="Arial Nova"/>
          <w:sz w:val="24"/>
          <w:szCs w:val="24"/>
        </w:rPr>
        <w:t>child or young person to take part in sexual activities</w:t>
      </w:r>
      <w:r w:rsidRPr="1AC3359E" w:rsidR="00EC1458">
        <w:rPr>
          <w:rFonts w:ascii="Arial Nova" w:hAnsi="Arial Nova" w:eastAsia="Arial Nova" w:cs="Arial Nova"/>
          <w:sz w:val="24"/>
          <w:szCs w:val="24"/>
        </w:rPr>
        <w:t>. Furthermore</w:t>
      </w:r>
      <w:r w:rsidRPr="1AC3359E" w:rsidR="00924D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924D7D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Maslow 1954 as cited in </w:t>
      </w:r>
      <w:r w:rsidRPr="1AC3359E" w:rsidR="00924D7D">
        <w:rPr>
          <w:rStyle w:val="normaltextrun"/>
          <w:rFonts w:ascii="Arial Nova" w:hAnsi="Arial Nova" w:eastAsia="Arial Nova" w:cs="Arial Nova"/>
          <w:sz w:val="24"/>
          <w:szCs w:val="24"/>
        </w:rPr>
        <w:t>McCloed</w:t>
      </w:r>
      <w:r w:rsidRPr="1AC3359E" w:rsidR="00924D7D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(2024) s</w:t>
      </w:r>
      <w:r w:rsidRPr="1AC3359E" w:rsidR="00924D7D">
        <w:rPr>
          <w:rFonts w:ascii="Arial Nova" w:hAnsi="Arial Nova" w:eastAsia="Arial Nova" w:cs="Arial Nova"/>
          <w:sz w:val="24"/>
          <w:szCs w:val="24"/>
        </w:rPr>
        <w:t>tipulates that</w:t>
      </w:r>
      <w:r w:rsidRPr="1AC3359E" w:rsidR="00EC1458">
        <w:rPr>
          <w:rFonts w:ascii="Arial Nova" w:hAnsi="Arial Nova" w:eastAsia="Arial Nova" w:cs="Arial Nova"/>
          <w:sz w:val="24"/>
          <w:szCs w:val="24"/>
        </w:rPr>
        <w:t xml:space="preserve"> neglect is the</w:t>
      </w:r>
      <w:r w:rsidRPr="1AC3359E" w:rsidR="005E7610">
        <w:rPr>
          <w:rFonts w:ascii="Arial Nova" w:hAnsi="Arial Nova" w:eastAsia="Arial Nova" w:cs="Arial Nova"/>
          <w:sz w:val="24"/>
          <w:szCs w:val="24"/>
        </w:rPr>
        <w:t xml:space="preserve"> failure to meet a </w:t>
      </w:r>
      <w:r w:rsidRPr="1AC3359E" w:rsidR="00E66BFA">
        <w:rPr>
          <w:rFonts w:ascii="Arial Nova" w:hAnsi="Arial Nova" w:eastAsia="Arial Nova" w:cs="Arial Nova"/>
          <w:sz w:val="24"/>
          <w:szCs w:val="24"/>
        </w:rPr>
        <w:t>child’s</w:t>
      </w:r>
      <w:r w:rsidRPr="1AC3359E" w:rsidR="007F22AE">
        <w:rPr>
          <w:rFonts w:ascii="Arial Nova" w:hAnsi="Arial Nova" w:eastAsia="Arial Nova" w:cs="Arial Nova"/>
          <w:sz w:val="24"/>
          <w:szCs w:val="24"/>
        </w:rPr>
        <w:t xml:space="preserve"> hierarchy of needs</w:t>
      </w:r>
      <w:r w:rsidRPr="1AC3359E" w:rsidR="003374AF">
        <w:rPr>
          <w:rFonts w:ascii="Arial Nova" w:hAnsi="Arial Nova" w:eastAsia="Arial Nova" w:cs="Arial Nova"/>
          <w:sz w:val="24"/>
          <w:szCs w:val="24"/>
        </w:rPr>
        <w:t xml:space="preserve"> whether it be</w:t>
      </w:r>
      <w:r w:rsidRPr="1AC3359E" w:rsidR="00E66B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5E7610">
        <w:rPr>
          <w:rFonts w:ascii="Arial Nova" w:hAnsi="Arial Nova" w:eastAsia="Arial Nova" w:cs="Arial Nova"/>
          <w:sz w:val="24"/>
          <w:szCs w:val="24"/>
        </w:rPr>
        <w:t xml:space="preserve">physical, </w:t>
      </w:r>
      <w:r w:rsidRPr="1AC3359E" w:rsidR="5BBBC42F">
        <w:rPr>
          <w:rFonts w:ascii="Arial Nova" w:hAnsi="Arial Nova" w:eastAsia="Arial Nova" w:cs="Arial Nova"/>
          <w:sz w:val="24"/>
          <w:szCs w:val="24"/>
        </w:rPr>
        <w:t>emotional,</w:t>
      </w:r>
      <w:r w:rsidRPr="1AC3359E" w:rsidR="005E7610">
        <w:rPr>
          <w:rFonts w:ascii="Arial Nova" w:hAnsi="Arial Nova" w:eastAsia="Arial Nova" w:cs="Arial Nova"/>
          <w:sz w:val="24"/>
          <w:szCs w:val="24"/>
        </w:rPr>
        <w:t xml:space="preserve"> or psychological needs. </w:t>
      </w:r>
    </w:p>
    <w:p w:rsidRPr="008024CE" w:rsidR="0065133F" w:rsidP="1AC3359E" w:rsidRDefault="00F26820" w14:paraId="1C162FC5" w14:textId="25EC0725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F26820">
        <w:rPr>
          <w:rFonts w:ascii="Arial Nova" w:hAnsi="Arial Nova" w:eastAsia="Arial Nova" w:cs="Arial Nova"/>
          <w:sz w:val="24"/>
          <w:szCs w:val="24"/>
        </w:rPr>
        <w:t xml:space="preserve">The case study shows a young </w:t>
      </w:r>
      <w:r w:rsidRPr="1AC3359E" w:rsidR="00B406C0">
        <w:rPr>
          <w:rFonts w:ascii="Arial Nova" w:hAnsi="Arial Nova" w:eastAsia="Arial Nova" w:cs="Arial Nova"/>
          <w:sz w:val="24"/>
          <w:szCs w:val="24"/>
        </w:rPr>
        <w:t>four-year-old</w:t>
      </w:r>
      <w:r w:rsidRPr="1AC3359E" w:rsidR="00F12983">
        <w:rPr>
          <w:rFonts w:ascii="Arial Nova" w:hAnsi="Arial Nova" w:eastAsia="Arial Nova" w:cs="Arial Nova"/>
          <w:sz w:val="24"/>
          <w:szCs w:val="24"/>
        </w:rPr>
        <w:t xml:space="preserve"> girl who has become withdrawn</w:t>
      </w:r>
      <w:r w:rsidRPr="1AC3359E" w:rsidR="0085159D">
        <w:rPr>
          <w:rFonts w:ascii="Arial Nova" w:hAnsi="Arial Nova" w:eastAsia="Arial Nova" w:cs="Arial Nova"/>
          <w:sz w:val="24"/>
          <w:szCs w:val="24"/>
        </w:rPr>
        <w:t xml:space="preserve"> and quiet</w:t>
      </w:r>
      <w:r w:rsidRPr="1AC3359E" w:rsidR="00F1298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AC3359E" w:rsidR="0085159D">
        <w:rPr>
          <w:rFonts w:ascii="Arial Nova" w:hAnsi="Arial Nova" w:eastAsia="Arial Nova" w:cs="Arial Nova"/>
          <w:sz w:val="24"/>
          <w:szCs w:val="24"/>
        </w:rPr>
        <w:t xml:space="preserve">has become </w:t>
      </w:r>
      <w:r w:rsidRPr="1AC3359E" w:rsidR="00F12983">
        <w:rPr>
          <w:rFonts w:ascii="Arial Nova" w:hAnsi="Arial Nova" w:eastAsia="Arial Nova" w:cs="Arial Nova"/>
          <w:sz w:val="24"/>
          <w:szCs w:val="24"/>
        </w:rPr>
        <w:t>clingy with members of staff</w:t>
      </w:r>
      <w:r w:rsidRPr="1AC3359E" w:rsidR="000008E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4137B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According to Ohana Montage Health (no date) </w:t>
      </w:r>
      <w:r w:rsidRPr="1AC3359E" w:rsidR="0085159D">
        <w:rPr>
          <w:rStyle w:val="normaltextrun"/>
          <w:rFonts w:ascii="Arial Nova" w:hAnsi="Arial Nova" w:eastAsia="Arial Nova" w:cs="Arial Nova"/>
          <w:sz w:val="24"/>
          <w:szCs w:val="24"/>
        </w:rPr>
        <w:t>withdrawn</w:t>
      </w:r>
      <w:r w:rsidRPr="1AC3359E" w:rsidR="004137B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behaviour may be a response to </w:t>
      </w:r>
      <w:r w:rsidRPr="1AC3359E" w:rsidR="000008E7">
        <w:rPr>
          <w:rStyle w:val="normaltextrun"/>
          <w:rFonts w:ascii="Arial Nova" w:hAnsi="Arial Nova" w:eastAsia="Arial Nova" w:cs="Arial Nova"/>
          <w:sz w:val="24"/>
          <w:szCs w:val="24"/>
        </w:rPr>
        <w:t>trying to regulate anxiety or distressed moods.</w:t>
      </w:r>
      <w:r w:rsidRPr="1AC3359E" w:rsidR="007A074A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The case study also stipulates</w:t>
      </w:r>
      <w:r w:rsidRPr="1AC3359E" w:rsidR="005A4482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that the child has bruising on her body, </w:t>
      </w:r>
      <w:r w:rsidRPr="1AC3359E" w:rsidR="005A4482">
        <w:rPr>
          <w:rStyle w:val="normaltextrun"/>
          <w:rFonts w:ascii="Arial Nova" w:hAnsi="Arial Nova" w:eastAsia="Arial Nova" w:cs="Arial Nova"/>
          <w:sz w:val="24"/>
          <w:szCs w:val="24"/>
        </w:rPr>
        <w:t>located</w:t>
      </w:r>
      <w:r w:rsidRPr="1AC3359E" w:rsidR="005A4482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on her ribs. NSPCC (2024</w:t>
      </w:r>
      <w:r w:rsidRPr="1AC3359E" w:rsidR="00BB380F">
        <w:rPr>
          <w:rStyle w:val="normaltextrun"/>
          <w:rFonts w:ascii="Arial Nova" w:hAnsi="Arial Nova" w:eastAsia="Arial Nova" w:cs="Arial Nova"/>
          <w:sz w:val="24"/>
          <w:szCs w:val="24"/>
        </w:rPr>
        <w:t>b</w:t>
      </w:r>
      <w:r w:rsidRPr="1AC3359E" w:rsidR="005A4482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) states that indicators of physical abuse are </w:t>
      </w:r>
      <w:r w:rsidRPr="1AC3359E" w:rsidR="001673D2">
        <w:rPr>
          <w:rFonts w:ascii="Arial Nova" w:hAnsi="Arial Nova" w:eastAsia="Arial Nova" w:cs="Arial Nova"/>
          <w:sz w:val="24"/>
          <w:szCs w:val="24"/>
        </w:rPr>
        <w:t>i</w:t>
      </w:r>
      <w:r w:rsidRPr="1AC3359E" w:rsidR="002D22A7">
        <w:rPr>
          <w:rFonts w:ascii="Arial Nova" w:hAnsi="Arial Nova" w:eastAsia="Arial Nova" w:cs="Arial Nova"/>
          <w:sz w:val="24"/>
          <w:szCs w:val="24"/>
        </w:rPr>
        <w:t>njuries that a</w:t>
      </w:r>
      <w:r w:rsidRPr="1AC3359E" w:rsidR="00171D4B">
        <w:rPr>
          <w:rFonts w:ascii="Arial Nova" w:hAnsi="Arial Nova" w:eastAsia="Arial Nova" w:cs="Arial Nova"/>
          <w:sz w:val="24"/>
          <w:szCs w:val="24"/>
        </w:rPr>
        <w:t>ppear</w:t>
      </w:r>
      <w:r w:rsidRPr="1AC3359E" w:rsidR="002D22A7">
        <w:rPr>
          <w:rFonts w:ascii="Arial Nova" w:hAnsi="Arial Nova" w:eastAsia="Arial Nova" w:cs="Arial Nova"/>
          <w:sz w:val="24"/>
          <w:szCs w:val="24"/>
        </w:rPr>
        <w:t xml:space="preserve"> inconsistent with age of individual</w:t>
      </w:r>
      <w:r w:rsidRPr="1AC3359E" w:rsidR="002D22A7">
        <w:rPr>
          <w:rFonts w:ascii="Arial Nova" w:hAnsi="Arial Nova" w:eastAsia="Arial Nova" w:cs="Arial Nova"/>
          <w:sz w:val="24"/>
          <w:szCs w:val="24"/>
        </w:rPr>
        <w:t>​</w:t>
      </w:r>
      <w:r w:rsidRPr="1AC3359E" w:rsidR="002D22A7">
        <w:rPr>
          <w:rFonts w:ascii="Arial Nova" w:hAnsi="Arial Nova" w:eastAsia="Arial Nova" w:cs="Arial Nova"/>
          <w:sz w:val="24"/>
          <w:szCs w:val="24"/>
        </w:rPr>
        <w:t xml:space="preserve">. Due to the child only being four </w:t>
      </w:r>
      <w:r w:rsidRPr="1AC3359E" w:rsidR="002D22A7">
        <w:rPr>
          <w:rFonts w:ascii="Arial Nova" w:hAnsi="Arial Nova" w:eastAsia="Arial Nova" w:cs="Arial Nova"/>
          <w:sz w:val="24"/>
          <w:szCs w:val="24"/>
        </w:rPr>
        <w:t>years old it is very unlikely that the bruising is linked to mobility issues such as falling over</w:t>
      </w:r>
      <w:r w:rsidRPr="1AC3359E" w:rsidR="00CA63B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AC3359E" w:rsidR="00CA63BA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this is concerning as a bruise should never be interpreted </w:t>
      </w:r>
      <w:r w:rsidRPr="1AC3359E" w:rsidR="00171D4B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as a single event </w:t>
      </w:r>
      <w:r w:rsidRPr="1AC3359E" w:rsidR="00CA63BA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and must always be assessed in the context of the child’s </w:t>
      </w:r>
      <w:r w:rsidRPr="1AC3359E" w:rsidR="00171D4B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history </w:t>
      </w:r>
      <w:r w:rsidRPr="1AC3359E" w:rsidR="001A044B">
        <w:rPr>
          <w:rFonts w:ascii="Arial Nova" w:hAnsi="Arial Nova" w:eastAsia="Arial Nova" w:cs="Arial Nova"/>
          <w:sz w:val="24"/>
          <w:szCs w:val="24"/>
        </w:rPr>
        <w:t>(</w:t>
      </w:r>
      <w:r w:rsidRPr="1AC3359E" w:rsidR="001A044B">
        <w:rPr>
          <w:rStyle w:val="normaltextrun"/>
          <w:rFonts w:ascii="Arial Nova" w:hAnsi="Arial Nova" w:eastAsia="Arial Nova" w:cs="Arial Nova"/>
          <w:sz w:val="24"/>
          <w:szCs w:val="24"/>
        </w:rPr>
        <w:t>NSPCC, 2012)</w:t>
      </w:r>
      <w:r w:rsidRPr="1AC3359E" w:rsidR="002D22A7">
        <w:rPr>
          <w:rFonts w:ascii="Arial Nova" w:hAnsi="Arial Nova" w:eastAsia="Arial Nova" w:cs="Arial Nova"/>
          <w:sz w:val="24"/>
          <w:szCs w:val="24"/>
        </w:rPr>
        <w:t>.</w:t>
      </w:r>
      <w:r w:rsidRPr="1AC3359E" w:rsidR="00CA63BA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Pr="008024CE" w:rsidR="0065133F" w:rsidP="1AC3359E" w:rsidRDefault="00F65550" w14:paraId="412F032C" w14:textId="183583D6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F65550">
        <w:rPr>
          <w:rFonts w:ascii="Arial Nova" w:hAnsi="Arial Nova" w:eastAsia="Arial Nova" w:cs="Arial Nova"/>
          <w:sz w:val="24"/>
          <w:szCs w:val="24"/>
        </w:rPr>
        <w:t xml:space="preserve">NSPCC (2022) also </w:t>
      </w:r>
      <w:r w:rsidRPr="1AC3359E" w:rsidR="00F65550">
        <w:rPr>
          <w:rFonts w:ascii="Arial Nova" w:hAnsi="Arial Nova" w:eastAsia="Arial Nova" w:cs="Arial Nova"/>
          <w:sz w:val="24"/>
          <w:szCs w:val="24"/>
        </w:rPr>
        <w:t>states</w:t>
      </w:r>
      <w:r w:rsidRPr="1AC3359E" w:rsidR="00F65550">
        <w:rPr>
          <w:rFonts w:ascii="Arial Nova" w:hAnsi="Arial Nova" w:eastAsia="Arial Nova" w:cs="Arial Nova"/>
          <w:sz w:val="24"/>
          <w:szCs w:val="24"/>
        </w:rPr>
        <w:t xml:space="preserve"> that an indicator of physical abuse is </w:t>
      </w:r>
      <w:r w:rsidRPr="1AC3359E" w:rsidR="00563EBA">
        <w:rPr>
          <w:rFonts w:ascii="Arial Nova" w:hAnsi="Arial Nova" w:eastAsia="Arial Nova" w:cs="Arial Nova"/>
          <w:sz w:val="24"/>
          <w:szCs w:val="24"/>
        </w:rPr>
        <w:t>reluctanc</w:t>
      </w:r>
      <w:r w:rsidRPr="1AC3359E" w:rsidR="001673D2">
        <w:rPr>
          <w:rFonts w:ascii="Arial Nova" w:hAnsi="Arial Nova" w:eastAsia="Arial Nova" w:cs="Arial Nova"/>
          <w:sz w:val="24"/>
          <w:szCs w:val="24"/>
        </w:rPr>
        <w:t>y</w:t>
      </w:r>
      <w:r w:rsidRPr="1AC3359E" w:rsidR="00563EBA">
        <w:rPr>
          <w:rFonts w:ascii="Arial Nova" w:hAnsi="Arial Nova" w:eastAsia="Arial Nova" w:cs="Arial Nova"/>
          <w:sz w:val="24"/>
          <w:szCs w:val="24"/>
        </w:rPr>
        <w:t xml:space="preserve"> to undress/uncover </w:t>
      </w:r>
      <w:r w:rsidRPr="1AC3359E" w:rsidR="001673D2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AC3359E" w:rsidR="00563EBA">
        <w:rPr>
          <w:rFonts w:ascii="Arial Nova" w:hAnsi="Arial Nova" w:eastAsia="Arial Nova" w:cs="Arial Nova"/>
          <w:sz w:val="24"/>
          <w:szCs w:val="24"/>
        </w:rPr>
        <w:t>body </w:t>
      </w:r>
      <w:r w:rsidRPr="1AC3359E" w:rsidR="00563EBA">
        <w:rPr>
          <w:rFonts w:ascii="Arial Nova" w:hAnsi="Arial Nova" w:eastAsia="Arial Nova" w:cs="Arial Nova"/>
          <w:sz w:val="24"/>
          <w:szCs w:val="24"/>
        </w:rPr>
        <w:t>​</w:t>
      </w:r>
      <w:r w:rsidRPr="1AC3359E" w:rsidR="00563EBA">
        <w:rPr>
          <w:rFonts w:ascii="Arial Nova" w:hAnsi="Arial Nova" w:eastAsia="Arial Nova" w:cs="Arial Nova"/>
          <w:sz w:val="24"/>
          <w:szCs w:val="24"/>
        </w:rPr>
        <w:t>which can be seen in</w:t>
      </w:r>
      <w:r w:rsidRPr="1AC3359E" w:rsidR="00CA36B1">
        <w:rPr>
          <w:rFonts w:ascii="Arial Nova" w:hAnsi="Arial Nova" w:eastAsia="Arial Nova" w:cs="Arial Nova"/>
          <w:sz w:val="24"/>
          <w:szCs w:val="24"/>
        </w:rPr>
        <w:t xml:space="preserve"> the case study where the young girl appears upset and reluctant to remove clothing </w:t>
      </w:r>
      <w:r w:rsidRPr="1AC3359E" w:rsidR="002A3E16">
        <w:rPr>
          <w:rFonts w:ascii="Arial Nova" w:hAnsi="Arial Nova" w:eastAsia="Arial Nova" w:cs="Arial Nova"/>
          <w:sz w:val="24"/>
          <w:szCs w:val="24"/>
        </w:rPr>
        <w:t>even when it is warm outside.</w:t>
      </w:r>
      <w:r w:rsidRPr="1AC3359E" w:rsidR="00C85B57">
        <w:rPr>
          <w:rFonts w:ascii="Arial Nova" w:hAnsi="Arial Nova" w:eastAsia="Arial Nova" w:cs="Arial Nova"/>
          <w:sz w:val="24"/>
          <w:szCs w:val="24"/>
        </w:rPr>
        <w:t xml:space="preserve"> It is also </w:t>
      </w:r>
      <w:r w:rsidRPr="1AC3359E" w:rsidR="00C85B57">
        <w:rPr>
          <w:rFonts w:ascii="Arial Nova" w:hAnsi="Arial Nova" w:eastAsia="Arial Nova" w:cs="Arial Nova"/>
          <w:sz w:val="24"/>
          <w:szCs w:val="24"/>
        </w:rPr>
        <w:t>evident</w:t>
      </w:r>
      <w:r w:rsidRPr="1AC3359E" w:rsidR="00C85B57">
        <w:rPr>
          <w:rFonts w:ascii="Arial Nova" w:hAnsi="Arial Nova" w:eastAsia="Arial Nova" w:cs="Arial Nova"/>
          <w:sz w:val="24"/>
          <w:szCs w:val="24"/>
        </w:rPr>
        <w:t xml:space="preserve"> from the case study that the child could be </w:t>
      </w:r>
      <w:r w:rsidRPr="1AC3359E" w:rsidR="00C65D4C">
        <w:rPr>
          <w:rFonts w:ascii="Arial Nova" w:hAnsi="Arial Nova" w:eastAsia="Arial Nova" w:cs="Arial Nova"/>
          <w:sz w:val="24"/>
          <w:szCs w:val="24"/>
        </w:rPr>
        <w:t>experiencing</w:t>
      </w:r>
      <w:r w:rsidRPr="1AC3359E" w:rsidR="00C85B57">
        <w:rPr>
          <w:rFonts w:ascii="Arial Nova" w:hAnsi="Arial Nova" w:eastAsia="Arial Nova" w:cs="Arial Nova"/>
          <w:sz w:val="24"/>
          <w:szCs w:val="24"/>
        </w:rPr>
        <w:t xml:space="preserve"> emotional abuse due to the display of indicators </w:t>
      </w:r>
      <w:r w:rsidRPr="1AC3359E" w:rsidR="00C65D4C">
        <w:rPr>
          <w:rFonts w:ascii="Arial Nova" w:hAnsi="Arial Nova" w:eastAsia="Arial Nova" w:cs="Arial Nova"/>
          <w:sz w:val="24"/>
          <w:szCs w:val="24"/>
        </w:rPr>
        <w:t>such</w:t>
      </w:r>
      <w:r w:rsidRPr="1AC3359E" w:rsidR="00C85B57">
        <w:rPr>
          <w:rFonts w:ascii="Arial Nova" w:hAnsi="Arial Nova" w:eastAsia="Arial Nova" w:cs="Arial Nova"/>
          <w:sz w:val="24"/>
          <w:szCs w:val="24"/>
        </w:rPr>
        <w:t xml:space="preserve"> as </w:t>
      </w:r>
      <w:r w:rsidRPr="1AC3359E" w:rsidR="00C65D4C">
        <w:rPr>
          <w:rFonts w:ascii="Arial Nova" w:hAnsi="Arial Nova" w:eastAsia="Arial Nova" w:cs="Arial Nova"/>
          <w:sz w:val="24"/>
          <w:szCs w:val="24"/>
        </w:rPr>
        <w:t>anxiety</w:t>
      </w:r>
      <w:r w:rsidRPr="1AC3359E" w:rsidR="00C85B5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C65D4C">
        <w:rPr>
          <w:rFonts w:ascii="Arial Nova" w:hAnsi="Arial Nova" w:eastAsia="Arial Nova" w:cs="Arial Nova"/>
          <w:sz w:val="24"/>
          <w:szCs w:val="24"/>
        </w:rPr>
        <w:t>and reluctancy (NSPCC, 2022).</w:t>
      </w:r>
      <w:r w:rsidRPr="1AC3359E" w:rsidR="00D53DF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08B1795" w:rsidP="1AC3359E" w:rsidRDefault="00D53DFE" w14:paraId="19FCC3B2" w14:textId="77777777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Style w:val="normaltextrun"/>
          <w:rFonts w:ascii="Arial Nova" w:hAnsi="Arial Nova" w:eastAsia="Arial Nova" w:cs="Arial Nova"/>
          <w:sz w:val="24"/>
          <w:szCs w:val="24"/>
        </w:rPr>
      </w:pPr>
      <w:r w:rsidRPr="1AC3359E" w:rsidR="00D53DFE">
        <w:rPr>
          <w:rFonts w:ascii="Arial Nova" w:hAnsi="Arial Nova" w:eastAsia="Arial Nova" w:cs="Arial Nova"/>
          <w:sz w:val="24"/>
          <w:szCs w:val="24"/>
        </w:rPr>
        <w:t>The child also displays signs o</w:t>
      </w:r>
      <w:r w:rsidRPr="1AC3359E" w:rsidR="00C27A3F">
        <w:rPr>
          <w:rFonts w:ascii="Arial Nova" w:hAnsi="Arial Nova" w:eastAsia="Arial Nova" w:cs="Arial Nova"/>
          <w:sz w:val="24"/>
          <w:szCs w:val="24"/>
        </w:rPr>
        <w:t xml:space="preserve">f clinginess and reluctancy to leave the member of </w:t>
      </w:r>
      <w:bookmarkStart w:name="_Int_N22KVwyQ" w:id="1474215460"/>
      <w:r w:rsidRPr="1AC3359E" w:rsidR="00C27A3F">
        <w:rPr>
          <w:rFonts w:ascii="Arial Nova" w:hAnsi="Arial Nova" w:eastAsia="Arial Nova" w:cs="Arial Nova"/>
          <w:sz w:val="24"/>
          <w:szCs w:val="24"/>
        </w:rPr>
        <w:t>staffs</w:t>
      </w:r>
      <w:bookmarkEnd w:id="1474215460"/>
      <w:r w:rsidRPr="1AC3359E" w:rsidR="00C27A3F">
        <w:rPr>
          <w:rFonts w:ascii="Arial Nova" w:hAnsi="Arial Nova" w:eastAsia="Arial Nova" w:cs="Arial Nova"/>
          <w:sz w:val="24"/>
          <w:szCs w:val="24"/>
        </w:rPr>
        <w:t xml:space="preserve"> side which could be an indicator of</w:t>
      </w:r>
      <w:r w:rsidRPr="1AC3359E" w:rsidR="00400421">
        <w:rPr>
          <w:rFonts w:ascii="Arial Nova" w:hAnsi="Arial Nova" w:eastAsia="Arial Nova" w:cs="Arial Nova"/>
          <w:sz w:val="24"/>
          <w:szCs w:val="24"/>
        </w:rPr>
        <w:t xml:space="preserve"> sexual abuse due to displaying infatuation and fears of being alone (NSPCC, 2022).</w:t>
      </w:r>
    </w:p>
    <w:p w:rsidRPr="008B1795" w:rsidR="001F04F6" w:rsidP="1AC3359E" w:rsidRDefault="00FD35FF" w14:paraId="27490AB3" w14:textId="78EC4021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FD35FF">
        <w:rPr>
          <w:rStyle w:val="normaltextrun"/>
          <w:rFonts w:ascii="Arial Nova" w:hAnsi="Arial Nova" w:eastAsia="Arial Nova" w:cs="Arial Nova"/>
          <w:sz w:val="24"/>
          <w:szCs w:val="24"/>
        </w:rPr>
        <w:t>Safeguarding according to</w:t>
      </w:r>
      <w:r w:rsidRPr="1AC3359E" w:rsidR="0070043D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70043D">
        <w:rPr>
          <w:rFonts w:ascii="Arial Nova" w:hAnsi="Arial Nova" w:eastAsia="Arial Nova" w:cs="Arial Nova"/>
          <w:sz w:val="24"/>
          <w:szCs w:val="24"/>
        </w:rPr>
        <w:t>Wales Safeguarding Procedures (2024</w:t>
      </w:r>
      <w:r w:rsidRPr="1AC3359E" w:rsidR="00090DEE">
        <w:rPr>
          <w:rFonts w:ascii="Arial Nova" w:hAnsi="Arial Nova" w:eastAsia="Arial Nova" w:cs="Arial Nova"/>
          <w:sz w:val="24"/>
          <w:szCs w:val="24"/>
        </w:rPr>
        <w:t>)</w:t>
      </w:r>
      <w:r w:rsidRPr="1AC3359E" w:rsidR="00090DE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entails</w:t>
      </w:r>
      <w:r w:rsidRPr="1AC3359E" w:rsidR="00903816">
        <w:rPr>
          <w:rFonts w:ascii="Arial Nova" w:hAnsi="Arial Nova" w:eastAsia="Arial Nova" w:cs="Arial Nova"/>
          <w:sz w:val="24"/>
          <w:szCs w:val="24"/>
        </w:rPr>
        <w:t xml:space="preserve"> protecting children </w:t>
      </w:r>
      <w:r w:rsidRPr="1AC3359E" w:rsidR="0070043D">
        <w:rPr>
          <w:rFonts w:ascii="Arial Nova" w:hAnsi="Arial Nova" w:eastAsia="Arial Nova" w:cs="Arial Nova"/>
          <w:sz w:val="24"/>
          <w:szCs w:val="24"/>
        </w:rPr>
        <w:t xml:space="preserve">from abuse, neglect or harm and </w:t>
      </w:r>
      <w:r w:rsidRPr="1AC3359E" w:rsidR="00903816">
        <w:rPr>
          <w:rFonts w:ascii="Arial Nova" w:hAnsi="Arial Nova" w:eastAsia="Arial Nova" w:cs="Arial Nova"/>
          <w:sz w:val="24"/>
          <w:szCs w:val="24"/>
        </w:rPr>
        <w:t xml:space="preserve">addressing correct protocols if it is believed </w:t>
      </w:r>
      <w:r w:rsidRPr="1AC3359E" w:rsidR="0070043D">
        <w:rPr>
          <w:rFonts w:ascii="Arial Nova" w:hAnsi="Arial Nova" w:eastAsia="Arial Nova" w:cs="Arial Nova"/>
          <w:sz w:val="24"/>
          <w:szCs w:val="24"/>
        </w:rPr>
        <w:t>th</w:t>
      </w:r>
      <w:r w:rsidRPr="1AC3359E" w:rsidR="00903816">
        <w:rPr>
          <w:rFonts w:ascii="Arial Nova" w:hAnsi="Arial Nova" w:eastAsia="Arial Nova" w:cs="Arial Nova"/>
          <w:sz w:val="24"/>
          <w:szCs w:val="24"/>
        </w:rPr>
        <w:t>at</w:t>
      </w:r>
      <w:r w:rsidRPr="1AC3359E" w:rsidR="0070043D">
        <w:rPr>
          <w:rFonts w:ascii="Arial Nova" w:hAnsi="Arial Nova" w:eastAsia="Arial Nova" w:cs="Arial Nova"/>
          <w:sz w:val="24"/>
          <w:szCs w:val="24"/>
        </w:rPr>
        <w:t xml:space="preserve"> a child is at risk of </w:t>
      </w:r>
      <w:r w:rsidRPr="1AC3359E" w:rsidR="00171D4B">
        <w:rPr>
          <w:rFonts w:ascii="Arial Nova" w:hAnsi="Arial Nova" w:eastAsia="Arial Nova" w:cs="Arial Nova"/>
          <w:sz w:val="24"/>
          <w:szCs w:val="24"/>
        </w:rPr>
        <w:t xml:space="preserve">harm. 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>Every school has an obligation to have a designated safeguarding officer</w:t>
      </w:r>
      <w:r w:rsidRPr="1AC3359E" w:rsidR="002D1757">
        <w:rPr>
          <w:rFonts w:ascii="Arial Nova" w:hAnsi="Arial Nova" w:eastAsia="Arial Nova" w:cs="Arial Nova"/>
          <w:sz w:val="24"/>
          <w:szCs w:val="24"/>
        </w:rPr>
        <w:t xml:space="preserve"> (DOS)</w:t>
      </w:r>
      <w:r w:rsidRPr="1AC3359E" w:rsidR="00E143B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E143BE">
        <w:rPr>
          <w:rFonts w:ascii="Arial Nova" w:hAnsi="Arial Nova" w:eastAsia="Arial Nova" w:cs="Arial Nova"/>
          <w:sz w:val="24"/>
          <w:szCs w:val="24"/>
        </w:rPr>
        <w:t>Safeguarding Association (No date) states that</w:t>
      </w:r>
      <w:r w:rsidRPr="1AC3359E" w:rsidR="00E143BE">
        <w:rPr>
          <w:rFonts w:ascii="Arial Nova" w:hAnsi="Arial Nova" w:eastAsia="Arial Nova" w:cs="Arial Nova"/>
          <w:sz w:val="24"/>
          <w:szCs w:val="24"/>
        </w:rPr>
        <w:t xml:space="preserve"> t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 xml:space="preserve">he </w:t>
      </w:r>
      <w:r w:rsidRPr="1AC3359E" w:rsidR="00114984">
        <w:rPr>
          <w:rFonts w:ascii="Arial Nova" w:hAnsi="Arial Nova" w:eastAsia="Arial Nova" w:cs="Arial Nova"/>
          <w:sz w:val="24"/>
          <w:szCs w:val="24"/>
        </w:rPr>
        <w:t xml:space="preserve">DOS 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 xml:space="preserve">should take </w:t>
      </w:r>
      <w:r w:rsidRPr="1AC3359E" w:rsidR="001C086C">
        <w:rPr>
          <w:rFonts w:ascii="Arial Nova" w:hAnsi="Arial Nova" w:eastAsia="Arial Nova" w:cs="Arial Nova"/>
          <w:sz w:val="24"/>
          <w:szCs w:val="24"/>
        </w:rPr>
        <w:t xml:space="preserve">primary 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 xml:space="preserve">responsibility for safeguarding and child protection. </w:t>
      </w:r>
      <w:r w:rsidRPr="1AC3359E" w:rsidR="00E143BE">
        <w:rPr>
          <w:rFonts w:ascii="Arial Nova" w:hAnsi="Arial Nova" w:eastAsia="Arial Nova" w:cs="Arial Nova"/>
          <w:sz w:val="24"/>
          <w:szCs w:val="24"/>
        </w:rPr>
        <w:t xml:space="preserve">They must 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 xml:space="preserve">support staff on child welfare and child protection matters, to take part in strategy discussions and </w:t>
      </w:r>
      <w:r w:rsidRPr="1AC3359E" w:rsidR="001C086C">
        <w:rPr>
          <w:rFonts w:ascii="Arial Nova" w:hAnsi="Arial Nova" w:eastAsia="Arial Nova" w:cs="Arial Nova"/>
          <w:sz w:val="24"/>
          <w:szCs w:val="24"/>
        </w:rPr>
        <w:t>multi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 xml:space="preserve">-agency </w:t>
      </w:r>
      <w:r w:rsidRPr="1AC3359E" w:rsidR="00E143BE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>contribute to the assessment</w:t>
      </w:r>
      <w:r w:rsidRPr="1AC3359E" w:rsidR="00E143BE">
        <w:rPr>
          <w:rFonts w:ascii="Arial Nova" w:hAnsi="Arial Nova" w:eastAsia="Arial Nova" w:cs="Arial Nova"/>
          <w:sz w:val="24"/>
          <w:szCs w:val="24"/>
        </w:rPr>
        <w:t>s</w:t>
      </w:r>
      <w:r w:rsidRPr="1AC3359E" w:rsidR="009B6019">
        <w:rPr>
          <w:rFonts w:ascii="Arial Nova" w:hAnsi="Arial Nova" w:eastAsia="Arial Nova" w:cs="Arial Nova"/>
          <w:sz w:val="24"/>
          <w:szCs w:val="24"/>
        </w:rPr>
        <w:t xml:space="preserve"> of children.</w:t>
      </w:r>
      <w:r w:rsidRPr="1AC3359E" w:rsidR="00E7107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8E7B52">
        <w:rPr>
          <w:rFonts w:ascii="Arial Nova" w:hAnsi="Arial Nova" w:eastAsia="Arial Nova" w:cs="Arial Nova"/>
          <w:sz w:val="24"/>
          <w:szCs w:val="24"/>
        </w:rPr>
        <w:t>Wales Safeguarding Procedures</w:t>
      </w:r>
      <w:r w:rsidRPr="1AC3359E" w:rsidR="00C63A97">
        <w:rPr>
          <w:rFonts w:ascii="Arial Nova" w:hAnsi="Arial Nova" w:eastAsia="Arial Nova" w:cs="Arial Nova"/>
          <w:sz w:val="24"/>
          <w:szCs w:val="24"/>
        </w:rPr>
        <w:t xml:space="preserve"> (2019) states that</w:t>
      </w:r>
      <w:r w:rsidRPr="1AC3359E" w:rsidR="007D605E">
        <w:rPr>
          <w:rFonts w:ascii="Arial Nova" w:hAnsi="Arial Nova" w:eastAsia="Arial Nova" w:cs="Arial Nova"/>
          <w:sz w:val="24"/>
          <w:szCs w:val="24"/>
        </w:rPr>
        <w:t xml:space="preserve"> the safeguarding </w:t>
      </w:r>
      <w:r w:rsidRPr="1AC3359E" w:rsidR="00030FEA">
        <w:rPr>
          <w:rFonts w:ascii="Arial Nova" w:hAnsi="Arial Nova" w:eastAsia="Arial Nova" w:cs="Arial Nova"/>
          <w:sz w:val="24"/>
          <w:szCs w:val="24"/>
        </w:rPr>
        <w:t>p</w:t>
      </w:r>
      <w:r w:rsidRPr="1AC3359E" w:rsidR="007D605E">
        <w:rPr>
          <w:rFonts w:ascii="Arial Nova" w:hAnsi="Arial Nova" w:eastAsia="Arial Nova" w:cs="Arial Nova"/>
          <w:sz w:val="24"/>
          <w:szCs w:val="24"/>
        </w:rPr>
        <w:t xml:space="preserve">rocedures ensure </w:t>
      </w:r>
      <w:r w:rsidRPr="1AC3359E" w:rsidR="00030FEA">
        <w:rPr>
          <w:rFonts w:ascii="Arial Nova" w:hAnsi="Arial Nova" w:eastAsia="Arial Nova" w:cs="Arial Nova"/>
          <w:sz w:val="24"/>
          <w:szCs w:val="24"/>
        </w:rPr>
        <w:t>accurate</w:t>
      </w:r>
      <w:r w:rsidRPr="1AC3359E" w:rsidR="00030FEA">
        <w:rPr>
          <w:rFonts w:ascii="Arial Nova" w:hAnsi="Arial Nova" w:eastAsia="Arial Nova" w:cs="Arial Nova"/>
          <w:sz w:val="24"/>
          <w:szCs w:val="24"/>
        </w:rPr>
        <w:t xml:space="preserve"> standardised </w:t>
      </w:r>
      <w:r w:rsidRPr="1AC3359E" w:rsidR="007D605E">
        <w:rPr>
          <w:rFonts w:ascii="Arial Nova" w:hAnsi="Arial Nova" w:eastAsia="Arial Nova" w:cs="Arial Nova"/>
          <w:sz w:val="24"/>
          <w:szCs w:val="24"/>
        </w:rPr>
        <w:t xml:space="preserve">practice across all </w:t>
      </w:r>
      <w:r w:rsidRPr="1AC3359E" w:rsidR="00030FEA">
        <w:rPr>
          <w:rFonts w:ascii="Arial Nova" w:hAnsi="Arial Nova" w:eastAsia="Arial Nova" w:cs="Arial Nova"/>
          <w:sz w:val="24"/>
          <w:szCs w:val="24"/>
        </w:rPr>
        <w:t>multi-</w:t>
      </w:r>
      <w:r w:rsidRPr="1AC3359E" w:rsidR="007D605E">
        <w:rPr>
          <w:rFonts w:ascii="Arial Nova" w:hAnsi="Arial Nova" w:eastAsia="Arial Nova" w:cs="Arial Nova"/>
          <w:sz w:val="24"/>
          <w:szCs w:val="24"/>
        </w:rPr>
        <w:t xml:space="preserve">agencies </w:t>
      </w:r>
      <w:r w:rsidRPr="1AC3359E" w:rsidR="00030FEA">
        <w:rPr>
          <w:rFonts w:ascii="Arial Nova" w:hAnsi="Arial Nova" w:eastAsia="Arial Nova" w:cs="Arial Nova"/>
          <w:sz w:val="24"/>
          <w:szCs w:val="24"/>
        </w:rPr>
        <w:t>in Wales.</w:t>
      </w:r>
    </w:p>
    <w:p w:rsidRPr="008024CE" w:rsidR="00696767" w:rsidP="1AC3359E" w:rsidRDefault="00696767" w14:paraId="5C643514" w14:textId="77777777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</w:p>
    <w:p w:rsidRPr="008024CE" w:rsidR="00A84070" w:rsidP="1AC3359E" w:rsidRDefault="00E71079" w14:paraId="3B7EE18E" w14:textId="6CF57BBD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Style w:val="normaltextrun"/>
          <w:rFonts w:ascii="Arial Nova" w:hAnsi="Arial Nova" w:eastAsia="Arial Nova" w:cs="Arial Nova"/>
          <w:sz w:val="24"/>
          <w:szCs w:val="24"/>
        </w:rPr>
      </w:pPr>
      <w:r w:rsidRPr="1AC3359E" w:rsidR="00E71079">
        <w:rPr>
          <w:rFonts w:ascii="Arial Nova" w:hAnsi="Arial Nova" w:eastAsia="Arial Nova" w:cs="Arial Nova"/>
          <w:sz w:val="24"/>
          <w:szCs w:val="24"/>
        </w:rPr>
        <w:t>E</w:t>
      </w:r>
      <w:r w:rsidRPr="1AC3359E" w:rsidR="00A8407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ffective recording of information </w:t>
      </w:r>
      <w:r w:rsidRPr="1AC3359E" w:rsidR="00191217">
        <w:rPr>
          <w:rStyle w:val="normaltextrun"/>
          <w:rFonts w:ascii="Arial Nova" w:hAnsi="Arial Nova" w:eastAsia="Arial Nova" w:cs="Arial Nova"/>
          <w:sz w:val="24"/>
          <w:szCs w:val="24"/>
        </w:rPr>
        <w:t>to</w:t>
      </w:r>
      <w:r w:rsidRPr="1AC3359E" w:rsidR="00A8407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safeguard and protect children from significant harm</w:t>
      </w:r>
      <w:r w:rsidRPr="1AC3359E" w:rsidR="00E71079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is vital for the protection of young children.</w:t>
      </w:r>
      <w:r w:rsidRPr="1AC3359E" w:rsidR="00E71079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A</w:t>
      </w:r>
      <w:r w:rsidRPr="1AC3359E" w:rsidR="00997F7B">
        <w:rPr>
          <w:rStyle w:val="normaltextrun"/>
          <w:rFonts w:ascii="Arial Nova" w:hAnsi="Arial Nova" w:eastAsia="Arial Nova" w:cs="Arial Nova"/>
          <w:sz w:val="24"/>
          <w:szCs w:val="24"/>
        </w:rPr>
        <w:t>ccording to NSPCC (2024</w:t>
      </w:r>
      <w:r w:rsidRPr="1AC3359E" w:rsidR="004C08BC">
        <w:rPr>
          <w:rStyle w:val="normaltextrun"/>
          <w:rFonts w:ascii="Arial Nova" w:hAnsi="Arial Nova" w:eastAsia="Arial Nova" w:cs="Arial Nova"/>
          <w:sz w:val="24"/>
          <w:szCs w:val="24"/>
        </w:rPr>
        <w:t>b</w:t>
      </w:r>
      <w:r w:rsidRPr="1AC3359E" w:rsidR="00997F7B">
        <w:rPr>
          <w:rStyle w:val="normaltextrun"/>
          <w:rFonts w:ascii="Arial Nova" w:hAnsi="Arial Nova" w:eastAsia="Arial Nova" w:cs="Arial Nova"/>
          <w:sz w:val="24"/>
          <w:szCs w:val="24"/>
        </w:rPr>
        <w:t>) a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fter a significant event that reveals systemic failures, the </w:t>
      </w:r>
      <w:r w:rsidRPr="1AC3359E" w:rsidR="00114984">
        <w:rPr>
          <w:rStyle w:val="normaltextrun"/>
          <w:rFonts w:ascii="Arial Nova" w:hAnsi="Arial Nova" w:eastAsia="Arial Nova" w:cs="Arial Nova"/>
          <w:sz w:val="24"/>
          <w:szCs w:val="24"/>
        </w:rPr>
        <w:t>Welsh G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overnment may order an inquiry to investigate the matter thoroughly. The result of an inquiry is a detailed report, usually named after the chairperson leading the investigation. The report includes a comprehensive analysis of the issues and provides a list of recommendations for preventing similar incidents in the future. Sometimes, these reports lead to significant changes in legislation or policy.</w:t>
      </w:r>
      <w:r w:rsidRPr="1AC3359E" w:rsidR="00691EE0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Laming Report was published</w:t>
      </w:r>
      <w:r w:rsidRPr="1AC3359E" w:rsidR="0059517B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in 200</w:t>
      </w:r>
      <w:r w:rsidRPr="1AC3359E" w:rsidR="00997F7B">
        <w:rPr>
          <w:rStyle w:val="normaltextrun"/>
          <w:rFonts w:ascii="Arial Nova" w:hAnsi="Arial Nova" w:eastAsia="Arial Nova" w:cs="Arial Nova"/>
          <w:sz w:val="24"/>
          <w:szCs w:val="24"/>
        </w:rPr>
        <w:t>3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, which led to the enactment of the Children Act 2004</w:t>
      </w:r>
      <w:r w:rsidRPr="1AC3359E" w:rsidR="00114984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building on the Children Act </w:t>
      </w:r>
      <w:r w:rsidRPr="1AC3359E" w:rsidR="00ED7B90">
        <w:rPr>
          <w:rStyle w:val="normaltextrun"/>
          <w:rFonts w:ascii="Arial Nova" w:hAnsi="Arial Nova" w:eastAsia="Arial Nova" w:cs="Arial Nova"/>
          <w:sz w:val="24"/>
          <w:szCs w:val="24"/>
        </w:rPr>
        <w:t>1989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F4169">
        <w:rPr>
          <w:rStyle w:val="normaltextrun"/>
          <w:rFonts w:ascii="Arial Nova" w:hAnsi="Arial Nova" w:eastAsia="Arial Nova" w:cs="Arial Nova"/>
          <w:sz w:val="24"/>
          <w:szCs w:val="24"/>
        </w:rPr>
        <w:t>The University of Huddersfield</w:t>
      </w:r>
      <w:r w:rsidRPr="1AC3359E" w:rsidR="007801F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(no date)</w:t>
      </w:r>
      <w:r w:rsidRPr="1AC3359E" w:rsidR="008F4169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states tha</w:t>
      </w:r>
      <w:r w:rsidRPr="1AC3359E" w:rsidR="00AE246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t the </w:t>
      </w:r>
      <w:r w:rsidRPr="1AC3359E" w:rsidR="00ED7B90">
        <w:rPr>
          <w:rStyle w:val="normaltextrun"/>
          <w:rFonts w:ascii="Arial Nova" w:hAnsi="Arial Nova" w:eastAsia="Arial Nova" w:cs="Arial Nova"/>
          <w:sz w:val="24"/>
          <w:szCs w:val="24"/>
        </w:rPr>
        <w:t>formation of the C</w:t>
      </w:r>
      <w:r w:rsidRPr="1AC3359E" w:rsidR="004C08BC">
        <w:rPr>
          <w:rStyle w:val="normaltextrun"/>
          <w:rFonts w:ascii="Arial Nova" w:hAnsi="Arial Nova" w:eastAsia="Arial Nova" w:cs="Arial Nova"/>
          <w:sz w:val="24"/>
          <w:szCs w:val="24"/>
        </w:rPr>
        <w:t>hildren’s</w:t>
      </w:r>
      <w:r w:rsidRPr="1AC3359E" w:rsidR="00AE246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ED7B90">
        <w:rPr>
          <w:rStyle w:val="normaltextrun"/>
          <w:rFonts w:ascii="Arial Nova" w:hAnsi="Arial Nova" w:eastAsia="Arial Nova" w:cs="Arial Nova"/>
          <w:sz w:val="24"/>
          <w:szCs w:val="24"/>
        </w:rPr>
        <w:t>A</w:t>
      </w:r>
      <w:r w:rsidRPr="1AC3359E" w:rsidR="00AE246C">
        <w:rPr>
          <w:rStyle w:val="normaltextrun"/>
          <w:rFonts w:ascii="Arial Nova" w:hAnsi="Arial Nova" w:eastAsia="Arial Nova" w:cs="Arial Nova"/>
          <w:sz w:val="24"/>
          <w:szCs w:val="24"/>
        </w:rPr>
        <w:t>ct 2004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introduced substantial reforms aimed at 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improving child protection and welfare systems.</w:t>
      </w:r>
      <w:r w:rsidRPr="1AC3359E" w:rsidR="0059517B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This enquiry 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play</w:t>
      </w:r>
      <w:r w:rsidRPr="1AC3359E" w:rsidR="0059517B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s 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a crucial role in 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>identifying</w:t>
      </w:r>
      <w:r w:rsidRPr="1AC3359E" w:rsidR="00A373EC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systemic failures, holding responsible parties accountable, and driving legislative and policy changes to enhance safety and justice within society.</w:t>
      </w:r>
    </w:p>
    <w:p w:rsidRPr="008024CE" w:rsidR="00104A27" w:rsidP="1AC3359E" w:rsidRDefault="003C0DFB" w14:paraId="1DA0769F" w14:textId="09C5AC83" w14:noSpellErr="1">
      <w:pPr>
        <w:spacing w:before="100" w:beforeAutospacing="on" w:after="100" w:afterAutospacing="on" w:line="360" w:lineRule="auto"/>
        <w:jc w:val="left"/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</w:pP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When questioning and 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observing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children about abuse, several critical issues must be considered to ensure the process is handled sensitively, ethically, and effectively. </w:t>
      </w:r>
      <w:r w:rsidRPr="1AC3359E" w:rsidR="00A23E0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NSPCC (2023</w:t>
      </w:r>
      <w:r w:rsidRPr="1AC3359E" w:rsidR="00CE522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a</w:t>
      </w:r>
      <w:r w:rsidRPr="1AC3359E" w:rsidR="00A23E0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)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states that l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eading questions can suggest answers to children, causing them to provide responses that align with the interviewer’s expectations rather than their own experiences.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The 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practioner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should u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se open-ended questions that allow children to describe their experiences in their own words.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Additionally a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sking the same question multiple times can cause children to change their answers, thinking their 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previous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responses were incorrect.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R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epetitive questioning</w:t>
      </w:r>
      <w:r w:rsidRPr="1AC3359E" w:rsidR="001F386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should be avoided</w:t>
      </w:r>
      <w:r w:rsidRPr="1AC3359E" w:rsidR="00297E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but if 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clarification is needed</w:t>
      </w:r>
      <w:r w:rsidRPr="1AC3359E" w:rsidR="00297E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the question should be rephrased. </w:t>
      </w:r>
    </w:p>
    <w:p w:rsidRPr="008024CE" w:rsidR="0065133F" w:rsidP="1AC3359E" w:rsidRDefault="00297EFB" w14:paraId="3F2849EE" w14:textId="156C2031">
      <w:pPr>
        <w:spacing w:before="100" w:beforeAutospacing="on" w:after="100" w:afterAutospacing="on" w:line="360" w:lineRule="auto"/>
        <w:jc w:val="left"/>
        <w:rPr>
          <w:rFonts w:ascii="Arial Nova" w:hAnsi="Arial Nova" w:eastAsia="Arial Nova" w:cs="Arial Nova"/>
          <w:sz w:val="24"/>
          <w:szCs w:val="24"/>
          <w:lang w:eastAsia="en-GB"/>
        </w:rPr>
      </w:pPr>
      <w:r w:rsidRPr="1AC3359E" w:rsidR="00297E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NSPCC (2023</w:t>
      </w:r>
      <w:r w:rsidRPr="1AC3359E" w:rsidR="00CE522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a</w:t>
      </w:r>
      <w:r w:rsidRPr="1AC3359E" w:rsidR="00297E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) 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also 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states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that m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isinterpreting a child’s non-verbal 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behaviour 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can lead to incorrect conclusions.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The 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practioner</w:t>
      </w:r>
      <w:r w:rsidRPr="1AC3359E" w:rsidR="004D71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should u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nderstand that non-verbal cues can be influenced by many factors, including fear, confusion, or discomfort. Observers may 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also share 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their own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preconceived notions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and bias,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which can affect their interpretation of the child’s 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behaviour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and statements.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Instead, the 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practioner</w:t>
      </w:r>
      <w:r w:rsidRPr="1AC3359E" w:rsidR="00E3122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should u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se standardized protocols and multiple </w:t>
      </w:r>
      <w:r w:rsidRPr="1AC3359E" w:rsidR="00325D0F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observers,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when </w:t>
      </w:r>
      <w:r w:rsidRPr="1AC3359E" w:rsidR="00104A27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possible,</w:t>
      </w:r>
      <w:r w:rsidRPr="1AC3359E" w:rsidR="003C0DF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to cross-check observations.</w:t>
      </w:r>
    </w:p>
    <w:p w:rsidR="1AC3359E" w:rsidP="1AC3359E" w:rsidRDefault="1AC3359E" w14:paraId="2EFE109D" w14:textId="3ADAE742">
      <w:pPr>
        <w:spacing w:beforeAutospacing="on" w:afterAutospacing="on" w:line="360" w:lineRule="auto"/>
        <w:jc w:val="left"/>
        <w:rPr>
          <w:rFonts w:ascii="Arial Nova" w:hAnsi="Arial Nova" w:eastAsia="Arial Nova" w:cs="Arial Nova"/>
          <w:sz w:val="24"/>
          <w:szCs w:val="24"/>
          <w:lang w:eastAsia="en-GB"/>
        </w:rPr>
      </w:pPr>
    </w:p>
    <w:p w:rsidRPr="008024CE" w:rsidR="00F51FAF" w:rsidP="1AC3359E" w:rsidRDefault="00F51FAF" w14:paraId="69735610" w14:textId="18FF0F1C">
      <w:pPr>
        <w:pStyle w:val="paragraph"/>
        <w:spacing w:before="0" w:beforeAutospacing="off" w:after="0" w:afterAutospacing="off" w:line="360" w:lineRule="auto"/>
        <w:jc w:val="left"/>
        <w:rPr>
          <w:rStyle w:val="eop"/>
          <w:rFonts w:ascii="Arial Nova" w:hAnsi="Arial Nova" w:eastAsia="Arial Nova" w:cs="Arial Nova"/>
          <w:sz w:val="24"/>
          <w:szCs w:val="24"/>
          <w:u w:val="single"/>
        </w:rPr>
      </w:pPr>
      <w:r w:rsidRPr="1AC3359E" w:rsidR="00A84070">
        <w:rPr>
          <w:rStyle w:val="normaltextrun"/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Reporting and Referral</w:t>
      </w:r>
      <w:r w:rsidRPr="1AC3359E" w:rsidR="00A84070">
        <w:rPr>
          <w:rStyle w:val="eop"/>
          <w:rFonts w:ascii="Arial Nova" w:hAnsi="Arial Nova" w:eastAsia="Arial Nova" w:cs="Arial Nova"/>
          <w:sz w:val="24"/>
          <w:szCs w:val="24"/>
          <w:u w:val="single"/>
        </w:rPr>
        <w:t> </w:t>
      </w:r>
    </w:p>
    <w:p w:rsidRPr="008024CE" w:rsidR="00F51FAF" w:rsidP="1AC3359E" w:rsidRDefault="00F51FAF" w14:paraId="659F451A" w14:textId="7C7ADFA5">
      <w:pPr>
        <w:pStyle w:val="paragraph"/>
        <w:spacing w:before="0" w:beforeAutospacing="off" w:after="0" w:afterAutospacing="off" w:line="360" w:lineRule="auto"/>
        <w:jc w:val="left"/>
        <w:rPr>
          <w:rStyle w:val="normaltextrun"/>
          <w:rFonts w:ascii="Arial Nova" w:hAnsi="Arial Nova" w:eastAsia="Arial Nova" w:cs="Arial Nova"/>
          <w:sz w:val="24"/>
          <w:szCs w:val="24"/>
        </w:rPr>
      </w:pP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AC3359E" w:rsidR="00214794">
        <w:rPr>
          <w:rFonts w:ascii="Arial Nova" w:hAnsi="Arial Nova" w:eastAsia="Arial Nova" w:cs="Arial Nova"/>
          <w:sz w:val="24"/>
          <w:szCs w:val="24"/>
        </w:rPr>
        <w:t>S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ocial </w:t>
      </w:r>
      <w:r w:rsidRPr="1AC3359E" w:rsidR="00214794">
        <w:rPr>
          <w:rFonts w:ascii="Arial Nova" w:hAnsi="Arial Nova" w:eastAsia="Arial Nova" w:cs="Arial Nova"/>
          <w:sz w:val="24"/>
          <w:szCs w:val="24"/>
        </w:rPr>
        <w:t>S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ervices and </w:t>
      </w:r>
      <w:r w:rsidRPr="1AC3359E" w:rsidR="00214794">
        <w:rPr>
          <w:rFonts w:ascii="Arial Nova" w:hAnsi="Arial Nova" w:eastAsia="Arial Nova" w:cs="Arial Nova"/>
          <w:sz w:val="24"/>
          <w:szCs w:val="24"/>
        </w:rPr>
        <w:t>W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>ell-being (WALES) A</w:t>
      </w:r>
      <w:r w:rsidRPr="1AC3359E" w:rsidR="00214794">
        <w:rPr>
          <w:rFonts w:ascii="Arial Nova" w:hAnsi="Arial Nova" w:eastAsia="Arial Nova" w:cs="Arial Nova"/>
          <w:sz w:val="24"/>
          <w:szCs w:val="24"/>
        </w:rPr>
        <w:t>ct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 2014 </w:t>
      </w:r>
      <w:r w:rsidRPr="1AC3359E" w:rsidR="00F5502E">
        <w:rPr>
          <w:rFonts w:ascii="Arial Nova" w:hAnsi="Arial Nova" w:eastAsia="Arial Nova" w:cs="Arial Nova"/>
          <w:sz w:val="24"/>
          <w:szCs w:val="24"/>
        </w:rPr>
        <w:t>suggest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 a </w:t>
      </w:r>
      <w:r w:rsidRPr="1AC3359E" w:rsidR="00E0488D">
        <w:rPr>
          <w:rFonts w:ascii="Arial Nova" w:hAnsi="Arial Nova" w:eastAsia="Arial Nova" w:cs="Arial Nova"/>
          <w:sz w:val="24"/>
          <w:szCs w:val="24"/>
        </w:rPr>
        <w:t xml:space="preserve">heavy 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focus on a child centred approach with concern to the children’s wellbeing. 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Physical and mental health, and emotional well-being are at the forefront of the support a child needs 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>during their formative years.</w:t>
      </w:r>
      <w:r w:rsidRPr="1AC3359E" w:rsidR="00F51FAF">
        <w:rPr>
          <w:rFonts w:ascii="Arial Nova" w:hAnsi="Arial Nova" w:eastAsia="Arial Nova" w:cs="Arial Nova"/>
          <w:sz w:val="24"/>
          <w:szCs w:val="24"/>
        </w:rPr>
        <w:t xml:space="preserve"> Children require protection from abuse and neglect from birth </w:t>
      </w:r>
      <w:r w:rsidRPr="1AC3359E" w:rsidR="00F51FAF">
        <w:rPr>
          <w:rStyle w:val="normaltextrun"/>
          <w:rFonts w:ascii="Arial Nova" w:hAnsi="Arial Nova" w:eastAsia="Arial Nova" w:cs="Arial Nova"/>
          <w:sz w:val="24"/>
          <w:szCs w:val="24"/>
        </w:rPr>
        <w:t>(Working Together to Safeguard Children, 2018)</w:t>
      </w:r>
      <w:r w:rsidRPr="1AC3359E" w:rsidR="0003220A">
        <w:rPr>
          <w:rStyle w:val="normaltextrun"/>
          <w:rFonts w:ascii="Arial Nova" w:hAnsi="Arial Nova" w:eastAsia="Arial Nova" w:cs="Arial Nova"/>
          <w:sz w:val="24"/>
          <w:szCs w:val="24"/>
        </w:rPr>
        <w:t>.</w:t>
      </w:r>
    </w:p>
    <w:p w:rsidRPr="008024CE" w:rsidR="00D57CED" w:rsidP="1AC3359E" w:rsidRDefault="00D57CED" w14:paraId="50F5731A" w14:textId="7979F72F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Style w:val="normaltextrun"/>
          <w:rFonts w:ascii="Arial Nova" w:hAnsi="Arial Nova" w:eastAsia="Arial Nova" w:cs="Arial Nova"/>
          <w:sz w:val="24"/>
          <w:szCs w:val="24"/>
        </w:rPr>
      </w:pPr>
      <w:r w:rsidRPr="1AC3359E" w:rsidR="00D57CED">
        <w:rPr>
          <w:rFonts w:ascii="Arial Nova" w:hAnsi="Arial Nova" w:eastAsia="Arial Nova" w:cs="Arial Nova"/>
          <w:sz w:val="24"/>
          <w:szCs w:val="24"/>
        </w:rPr>
        <w:t xml:space="preserve">According to NICE (2017) recognising signs of abuse early on is vital to formulate effective communication and interventions to be able to safeguard the child. As an early years </w:t>
      </w:r>
      <w:r w:rsidRPr="1AC3359E" w:rsidR="00D57CED">
        <w:rPr>
          <w:rFonts w:ascii="Arial Nova" w:hAnsi="Arial Nova" w:eastAsia="Arial Nova" w:cs="Arial Nova"/>
          <w:sz w:val="24"/>
          <w:szCs w:val="24"/>
        </w:rPr>
        <w:t xml:space="preserve">practioner</w:t>
      </w:r>
      <w:r w:rsidRPr="1AC3359E" w:rsidR="00D57CED">
        <w:rPr>
          <w:rFonts w:ascii="Arial Nova" w:hAnsi="Arial Nova" w:eastAsia="Arial Nova" w:cs="Arial Nova"/>
          <w:sz w:val="24"/>
          <w:szCs w:val="24"/>
        </w:rPr>
        <w:t xml:space="preserve"> it is important to consider adverse childhood experiences also known as </w:t>
      </w:r>
      <w:bookmarkStart w:name="_Int_K60ZTexr" w:id="1133741823"/>
      <w:r w:rsidRPr="1AC3359E" w:rsidR="00D57CED">
        <w:rPr>
          <w:rFonts w:ascii="Arial Nova" w:hAnsi="Arial Nova" w:eastAsia="Arial Nova" w:cs="Arial Nova"/>
          <w:sz w:val="24"/>
          <w:szCs w:val="24"/>
        </w:rPr>
        <w:t xml:space="preserve">ACEs</w:t>
      </w:r>
      <w:bookmarkEnd w:id="1133741823"/>
      <w:r w:rsidRPr="1AC3359E" w:rsidR="00D57CED">
        <w:rPr>
          <w:rFonts w:ascii="Arial Nova" w:hAnsi="Arial Nova" w:eastAsia="Arial Nova" w:cs="Arial Nova"/>
          <w:sz w:val="24"/>
          <w:szCs w:val="24"/>
        </w:rPr>
        <w:t xml:space="preserve">. Welsh government (2021) states that </w:t>
      </w:r>
      <w:r w:rsidRPr="1AC3359E" w:rsidR="00D57CED">
        <w:rPr>
          <w:rFonts w:ascii="Arial Nova" w:hAnsi="Arial Nova" w:eastAsia="Arial Nova" w:cs="Arial Nova"/>
          <w:sz w:val="24"/>
          <w:szCs w:val="24"/>
          <w:shd w:val="clear" w:color="auto" w:fill="FFFFFF"/>
        </w:rPr>
        <w:t>the term ACEs has been in use for over twent</w:t>
      </w:r>
      <w:r w:rsidRPr="1AC3359E" w:rsidR="00504196">
        <w:rPr>
          <w:rFonts w:ascii="Arial Nova" w:hAnsi="Arial Nova" w:eastAsia="Arial Nova" w:cs="Arial Nova"/>
          <w:sz w:val="24"/>
          <w:szCs w:val="24"/>
          <w:shd w:val="clear" w:color="auto" w:fill="FFFFFF"/>
        </w:rPr>
        <w:t>y</w:t>
      </w:r>
      <w:r w:rsidRPr="1AC3359E" w:rsidR="00D57CED">
        <w:rPr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 years to describe a set of ten specific circumstances.</w:t>
      </w:r>
      <w:r w:rsidRPr="1AC3359E" w:rsidR="00DA42BA">
        <w:rPr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 </w:t>
      </w:r>
      <w:r w:rsidRPr="1AC3359E" w:rsidR="00DA42BA">
        <w:rPr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The case study does not present any ACEs but that does not mean that the child is free from them.</w:t>
      </w:r>
      <w:r w:rsidRPr="1AC3359E" w:rsidR="00DA42BA">
        <w:rPr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 ACEs are sometimes disguised or hidden as to not raise suspicion of a change in attitude</w:t>
      </w:r>
      <w:r w:rsidRPr="1AC3359E" w:rsidR="008666C7">
        <w:rPr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 (Turner, 2019).</w:t>
      </w:r>
    </w:p>
    <w:p w:rsidRPr="008024CE" w:rsidR="00CB7E95" w:rsidP="1AC3359E" w:rsidRDefault="00CB7E95" w14:paraId="714FF249" w14:textId="3F19B0F8" w14:noSpellErr="1">
      <w:pPr>
        <w:spacing w:line="360" w:lineRule="auto"/>
        <w:jc w:val="left"/>
        <w:rPr>
          <w:rStyle w:val="normaltextrun"/>
          <w:rFonts w:ascii="Arial Nova" w:hAnsi="Arial Nova" w:eastAsia="Arial Nova" w:cs="Arial Nova"/>
          <w:sz w:val="24"/>
          <w:szCs w:val="24"/>
        </w:rPr>
      </w:pPr>
      <w:r w:rsidRPr="1AC3359E" w:rsidR="00CB7E95">
        <w:rPr>
          <w:rFonts w:ascii="Arial Nova" w:hAnsi="Arial Nova" w:eastAsia="Arial Nova" w:cs="Arial Nova"/>
          <w:sz w:val="24"/>
          <w:szCs w:val="24"/>
        </w:rPr>
        <w:t>According t</w:t>
      </w:r>
      <w:r w:rsidRPr="1AC3359E" w:rsidR="003E55B9">
        <w:rPr>
          <w:rFonts w:ascii="Arial Nova" w:hAnsi="Arial Nova" w:eastAsia="Arial Nova" w:cs="Arial Nova"/>
          <w:sz w:val="24"/>
          <w:szCs w:val="24"/>
        </w:rPr>
        <w:t xml:space="preserve">o </w:t>
      </w:r>
      <w:r w:rsidRPr="1AC3359E" w:rsidR="00EF753C">
        <w:rPr>
          <w:rFonts w:ascii="Arial Nova" w:hAnsi="Arial Nova" w:eastAsia="Arial Nova" w:cs="Arial Nova"/>
          <w:sz w:val="24"/>
          <w:szCs w:val="24"/>
        </w:rPr>
        <w:t xml:space="preserve">Adult Safeguarding Partnership Board (no date) </w:t>
      </w:r>
      <w:r w:rsidRPr="1AC3359E" w:rsidR="00CB7E95">
        <w:rPr>
          <w:rFonts w:ascii="Arial Nova" w:hAnsi="Arial Nova" w:eastAsia="Arial Nova" w:cs="Arial Nova"/>
          <w:sz w:val="24"/>
          <w:szCs w:val="24"/>
        </w:rPr>
        <w:t>practioners</w:t>
      </w:r>
      <w:r w:rsidRPr="1AC3359E" w:rsidR="00CB7E95">
        <w:rPr>
          <w:rFonts w:ascii="Arial Nova" w:hAnsi="Arial Nova" w:eastAsia="Arial Nova" w:cs="Arial Nova"/>
          <w:sz w:val="24"/>
          <w:szCs w:val="24"/>
        </w:rPr>
        <w:t xml:space="preserve"> sometimes find it difficult to </w:t>
      </w:r>
      <w:r w:rsidRPr="1AC3359E" w:rsidR="00CB7E95">
        <w:rPr>
          <w:rFonts w:ascii="Arial Nova" w:hAnsi="Arial Nova" w:eastAsia="Arial Nova" w:cs="Arial Nova"/>
          <w:sz w:val="24"/>
          <w:szCs w:val="24"/>
        </w:rPr>
        <w:t>comprehend</w:t>
      </w:r>
      <w:r w:rsidRPr="1AC3359E" w:rsidR="00CB7E95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1AC3359E" w:rsidR="002D7D5F">
        <w:rPr>
          <w:rFonts w:ascii="Arial Nova" w:hAnsi="Arial Nova" w:eastAsia="Arial Nova" w:cs="Arial Nova"/>
          <w:sz w:val="24"/>
          <w:szCs w:val="24"/>
        </w:rPr>
        <w:t>necessity</w:t>
      </w:r>
      <w:r w:rsidRPr="1AC3359E" w:rsidR="00CB7E95">
        <w:rPr>
          <w:rFonts w:ascii="Arial Nova" w:hAnsi="Arial Nova" w:eastAsia="Arial Nova" w:cs="Arial Nova"/>
          <w:sz w:val="24"/>
          <w:szCs w:val="24"/>
        </w:rPr>
        <w:t xml:space="preserve"> of reporting or referral and must </w:t>
      </w:r>
      <w:r w:rsidRPr="1AC3359E" w:rsidR="00643375">
        <w:rPr>
          <w:rFonts w:ascii="Arial Nova" w:hAnsi="Arial Nova" w:eastAsia="Arial Nova" w:cs="Arial Nova"/>
          <w:sz w:val="24"/>
          <w:szCs w:val="24"/>
        </w:rPr>
        <w:t xml:space="preserve">use their professional judgement to </w:t>
      </w:r>
      <w:r w:rsidRPr="1AC3359E" w:rsidR="00CB7E95">
        <w:rPr>
          <w:rFonts w:ascii="Arial Nova" w:hAnsi="Arial Nova" w:eastAsia="Arial Nova" w:cs="Arial Nova"/>
          <w:sz w:val="24"/>
          <w:szCs w:val="24"/>
        </w:rPr>
        <w:t xml:space="preserve">weigh up the consequences of withholding vital information against 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>reporting it.</w:t>
      </w:r>
    </w:p>
    <w:p w:rsidRPr="008024CE" w:rsidR="0003220A" w:rsidP="1AC3359E" w:rsidRDefault="00123703" w14:paraId="3294EBCF" w14:textId="3EA0A1D3">
      <w:pPr>
        <w:spacing w:line="360" w:lineRule="auto"/>
        <w:jc w:val="left"/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</w:pPr>
      <w:r w:rsidRPr="1AC3359E" w:rsidR="00123703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It is </w:t>
      </w:r>
      <w:r w:rsidRPr="1AC3359E" w:rsidR="00123703">
        <w:rPr>
          <w:rStyle w:val="normaltextrun"/>
          <w:rFonts w:ascii="Arial Nova" w:hAnsi="Arial Nova" w:eastAsia="Arial Nova" w:cs="Arial Nova"/>
          <w:sz w:val="24"/>
          <w:szCs w:val="24"/>
        </w:rPr>
        <w:t>stated</w:t>
      </w:r>
      <w:r w:rsidRPr="1AC3359E" w:rsidR="00123703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b</w:t>
      </w:r>
      <w:r w:rsidRPr="1AC3359E" w:rsidR="00E5193F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y </w:t>
      </w:r>
      <w:r w:rsidRPr="1AC3359E" w:rsidR="00781BD5">
        <w:rPr>
          <w:rFonts w:ascii="Arial Nova" w:hAnsi="Arial Nova" w:eastAsia="Arial Nova" w:cs="Arial Nova"/>
          <w:sz w:val="24"/>
          <w:szCs w:val="24"/>
        </w:rPr>
        <w:t xml:space="preserve">Welsh 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>Government</w:t>
      </w:r>
      <w:r w:rsidRPr="1AC3359E" w:rsidR="003E29B3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>2015</w:t>
      </w:r>
      <w:r w:rsidRPr="1AC3359E" w:rsidR="003E29B3">
        <w:rPr>
          <w:rFonts w:ascii="Arial Nova" w:hAnsi="Arial Nova" w:eastAsia="Arial Nova" w:cs="Arial Nova"/>
          <w:sz w:val="24"/>
          <w:szCs w:val="24"/>
        </w:rPr>
        <w:t>)</w:t>
      </w:r>
      <w:r w:rsidRPr="1AC3359E" w:rsidR="00781BD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123703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that there are four key steps to undertake as a </w:t>
      </w:r>
      <w:r w:rsidRPr="1AC3359E" w:rsidR="00123703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practioner</w:t>
      </w:r>
      <w:r w:rsidRPr="1AC3359E" w:rsidR="00123703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as a response to suspected abuse. The four key steps </w:t>
      </w:r>
      <w:r w:rsidRPr="1AC3359E" w:rsidR="00ED1F07">
        <w:rPr>
          <w:rStyle w:val="normaltextrun"/>
          <w:rFonts w:ascii="Arial Nova" w:hAnsi="Arial Nova" w:eastAsia="Arial Nova" w:cs="Arial Nova"/>
          <w:sz w:val="24"/>
          <w:szCs w:val="24"/>
        </w:rPr>
        <w:t>are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alert</w:t>
      </w:r>
      <w:r w:rsidRPr="1AC3359E" w:rsidR="00ED1F07">
        <w:rPr>
          <w:rStyle w:val="normaltextrun"/>
          <w:rFonts w:ascii="Arial Nova" w:hAnsi="Arial Nova" w:eastAsia="Arial Nova" w:cs="Arial Nova"/>
          <w:sz w:val="24"/>
          <w:szCs w:val="24"/>
        </w:rPr>
        <w:t>ness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>, question</w:t>
      </w:r>
      <w:r w:rsidRPr="1AC3359E" w:rsidR="003E29B3">
        <w:rPr>
          <w:rStyle w:val="normaltextrun"/>
          <w:rFonts w:ascii="Arial Nova" w:hAnsi="Arial Nova" w:eastAsia="Arial Nova" w:cs="Arial Nova"/>
          <w:sz w:val="24"/>
          <w:szCs w:val="24"/>
        </w:rPr>
        <w:t>ing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behaviours, ask</w:t>
      </w:r>
      <w:r w:rsidRPr="1AC3359E" w:rsidR="003E29B3">
        <w:rPr>
          <w:rStyle w:val="normaltextrun"/>
          <w:rFonts w:ascii="Arial Nova" w:hAnsi="Arial Nova" w:eastAsia="Arial Nova" w:cs="Arial Nova"/>
          <w:sz w:val="24"/>
          <w:szCs w:val="24"/>
        </w:rPr>
        <w:t>ing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for </w:t>
      </w:r>
      <w:r w:rsidRPr="1AC3359E" w:rsidR="4164565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help,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and refer</w:t>
      </w:r>
      <w:r w:rsidRPr="1AC3359E" w:rsidR="003E29B3">
        <w:rPr>
          <w:rStyle w:val="normaltextrun"/>
          <w:rFonts w:ascii="Arial Nova" w:hAnsi="Arial Nova" w:eastAsia="Arial Nova" w:cs="Arial Nova"/>
          <w:sz w:val="24"/>
          <w:szCs w:val="24"/>
        </w:rPr>
        <w:t>ring</w:t>
      </w:r>
      <w:r w:rsidRPr="1AC3359E" w:rsidR="00575E26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. Step one entails having </w:t>
      </w:r>
      <w:r w:rsidRPr="1AC3359E" w:rsidR="005576E9">
        <w:rPr>
          <w:rStyle w:val="normaltextrun"/>
          <w:rFonts w:ascii="Arial Nova" w:hAnsi="Arial Nova" w:eastAsia="Arial Nova" w:cs="Arial Nova"/>
          <w:sz w:val="24"/>
          <w:szCs w:val="24"/>
        </w:rPr>
        <w:t>substantial training o</w:t>
      </w:r>
      <w:r w:rsidRPr="1AC3359E" w:rsidR="003E29B3">
        <w:rPr>
          <w:rStyle w:val="normaltextrun"/>
          <w:rFonts w:ascii="Arial Nova" w:hAnsi="Arial Nova" w:eastAsia="Arial Nova" w:cs="Arial Nova"/>
          <w:sz w:val="24"/>
          <w:szCs w:val="24"/>
        </w:rPr>
        <w:t>f</w:t>
      </w:r>
      <w:r w:rsidRPr="1AC3359E" w:rsidR="005576E9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signs and symptoms of abuse to be able to recognise a child at risk</w:t>
      </w:r>
      <w:r w:rsidRPr="1AC3359E" w:rsidR="003E29B3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and a child that is being abused</w:t>
      </w:r>
      <w:r w:rsidRPr="1AC3359E" w:rsidR="005576E9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1A19A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In some </w:t>
      </w:r>
      <w:r w:rsidRPr="1AC3359E" w:rsidR="00ED1F07">
        <w:rPr>
          <w:rStyle w:val="normaltextrun"/>
          <w:rFonts w:ascii="Arial Nova" w:hAnsi="Arial Nova" w:eastAsia="Arial Nova" w:cs="Arial Nova"/>
          <w:sz w:val="24"/>
          <w:szCs w:val="24"/>
        </w:rPr>
        <w:t>circumstances</w:t>
      </w:r>
      <w:r w:rsidRPr="1AC3359E" w:rsidR="001A19A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 child might not </w:t>
      </w:r>
      <w:r w:rsidRPr="1AC3359E" w:rsidR="001A19A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disclose</w:t>
      </w:r>
      <w:r w:rsidRPr="1AC3359E" w:rsidR="001A19A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abuse and therefore careful questioning is needed as </w:t>
      </w:r>
      <w:r w:rsidRPr="1AC3359E" w:rsidR="001A19A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stated</w:t>
      </w:r>
      <w:r w:rsidRPr="1AC3359E" w:rsidR="001A19A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ED1F07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by </w:t>
      </w:r>
      <w:r w:rsidRPr="1AC3359E" w:rsidR="00ED1F07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NSPCC (2023</w:t>
      </w:r>
      <w:r w:rsidRPr="1AC3359E" w:rsidR="00CE522B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b</w:t>
      </w:r>
      <w:r w:rsidRPr="1AC3359E" w:rsidR="00ED1F07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). There should be key communication between a worried </w:t>
      </w:r>
      <w:r w:rsidRPr="1AC3359E" w:rsidR="00ED1F07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practioner</w:t>
      </w:r>
      <w:r w:rsidRPr="1AC3359E" w:rsidR="00ED1F07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and the DOS to address any concerns about abuse and neglect</w:t>
      </w:r>
      <w:r w:rsidRPr="1AC3359E" w:rsidR="00F445EE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(</w:t>
      </w:r>
      <w:r w:rsidRPr="1AC3359E" w:rsidR="00F445EE">
        <w:rPr>
          <w:rFonts w:ascii="Arial Nova" w:hAnsi="Arial Nova" w:eastAsia="Arial Nova" w:cs="Arial Nova"/>
          <w:sz w:val="24"/>
          <w:szCs w:val="24"/>
        </w:rPr>
        <w:t>Welsh Government</w:t>
      </w:r>
      <w:r w:rsidRPr="1AC3359E" w:rsidR="00F445E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AC3359E" w:rsidR="00F445EE">
        <w:rPr>
          <w:rFonts w:ascii="Arial Nova" w:hAnsi="Arial Nova" w:eastAsia="Arial Nova" w:cs="Arial Nova"/>
          <w:sz w:val="24"/>
          <w:szCs w:val="24"/>
        </w:rPr>
        <w:t>2015</w:t>
      </w:r>
      <w:r w:rsidRPr="1AC3359E" w:rsidR="00F445EE">
        <w:rPr>
          <w:rFonts w:ascii="Arial Nova" w:hAnsi="Arial Nova" w:eastAsia="Arial Nova" w:cs="Arial Nova"/>
          <w:sz w:val="24"/>
          <w:szCs w:val="24"/>
        </w:rPr>
        <w:t>)</w:t>
      </w:r>
      <w:r w:rsidRPr="1AC3359E" w:rsidR="00ED1F07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.</w:t>
      </w:r>
    </w:p>
    <w:p w:rsidRPr="008024CE" w:rsidR="00B60302" w:rsidP="1AC3359E" w:rsidRDefault="00C063D5" w14:paraId="4F3618FB" w14:textId="52CCDF17">
      <w:pPr>
        <w:spacing w:line="360" w:lineRule="auto"/>
        <w:jc w:val="left"/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</w:pPr>
      <w:r w:rsidRPr="1AC3359E" w:rsidR="00C063D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Welsh Government (2016) stipulates that there is not a common lawful prerequisite on those working with</w:t>
      </w:r>
      <w:r w:rsidRPr="1AC3359E" w:rsidR="00707D68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or alongside</w:t>
      </w:r>
      <w:r w:rsidRPr="1AC3359E" w:rsidR="00C063D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children to report known or suspected child abuse or neglect. Statutory guidance, </w:t>
      </w:r>
      <w:r w:rsidRPr="1AC3359E" w:rsidR="00707D68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however</w:t>
      </w:r>
      <w:r w:rsidRPr="1AC3359E" w:rsidR="00C063D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, is exceptionally clear that </w:t>
      </w:r>
      <w:r w:rsidRPr="1AC3359E" w:rsidR="00C063D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practioners</w:t>
      </w:r>
      <w:r w:rsidRPr="1AC3359E" w:rsidR="00C063D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must con</w:t>
      </w:r>
      <w:r w:rsidRPr="1AC3359E" w:rsidR="004C4B2C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tact local authority.</w:t>
      </w:r>
      <w:r w:rsidRPr="1AC3359E" w:rsidR="00925F26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</w:t>
      </w:r>
      <w:r w:rsidRPr="1AC3359E" w:rsidR="002D7D5F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Additionally,</w:t>
      </w:r>
      <w:r w:rsidRPr="1AC3359E" w:rsidR="00E5193F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</w:t>
      </w:r>
      <w:r w:rsidRPr="1AC3359E" w:rsidR="00781BD5">
        <w:rPr>
          <w:rFonts w:ascii="Arial Nova" w:hAnsi="Arial Nova" w:eastAsia="Arial Nova" w:cs="Arial Nova"/>
          <w:sz w:val="24"/>
          <w:szCs w:val="24"/>
        </w:rPr>
        <w:t>Welsh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 xml:space="preserve"> Government</w:t>
      </w:r>
      <w:r w:rsidRPr="1AC3359E" w:rsidR="00925F26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>2015</w:t>
      </w:r>
      <w:r w:rsidRPr="1AC3359E" w:rsidR="00925F26">
        <w:rPr>
          <w:rFonts w:ascii="Arial Nova" w:hAnsi="Arial Nova" w:eastAsia="Arial Nova" w:cs="Arial Nova"/>
          <w:sz w:val="24"/>
          <w:szCs w:val="24"/>
        </w:rPr>
        <w:t>)</w:t>
      </w:r>
      <w:r w:rsidRPr="1AC3359E" w:rsidR="00C338DD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states that if </w:t>
      </w:r>
      <w:r w:rsidRPr="1AC3359E" w:rsidR="00836CC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it is </w:t>
      </w:r>
      <w:r w:rsidRPr="1AC3359E" w:rsidR="005B6C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believed</w:t>
      </w:r>
      <w:r w:rsidRPr="1AC3359E" w:rsidR="00836CC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that a child is being harmed or at risk of being </w:t>
      </w:r>
      <w:r w:rsidRPr="1AC3359E" w:rsidR="00A82404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harmed,</w:t>
      </w:r>
      <w:r w:rsidRPr="1AC3359E" w:rsidR="00836CC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</w:t>
      </w:r>
      <w:r w:rsidRPr="1AC3359E" w:rsidR="005B6C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they should </w:t>
      </w:r>
      <w:r w:rsidRPr="1AC3359E" w:rsidR="00A82404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immediately</w:t>
      </w:r>
      <w:r w:rsidRPr="1AC3359E" w:rsidR="005B6CB9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be referred to local authority</w:t>
      </w:r>
      <w:r w:rsidRPr="1AC3359E" w:rsidR="006E0AAD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. Information such as developmental needs of the </w:t>
      </w:r>
      <w:r w:rsidRPr="1AC3359E" w:rsidR="00A82404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child</w:t>
      </w:r>
      <w:r w:rsidRPr="1AC3359E" w:rsidR="006E0AAD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and their </w:t>
      </w:r>
      <w:r w:rsidRPr="1AC3359E" w:rsidR="3CAE610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parents'</w:t>
      </w:r>
      <w:r w:rsidRPr="1AC3359E" w:rsidR="006E0AAD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ability to support the needs of a child</w:t>
      </w:r>
      <w:r w:rsidRPr="1AC3359E" w:rsidR="00A82404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should be communicated through the referral.</w:t>
      </w:r>
      <w:r w:rsidRPr="1AC3359E" w:rsidR="00120DA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As a </w:t>
      </w:r>
      <w:r w:rsidRPr="1AC3359E" w:rsidR="002D7D5F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result,</w:t>
      </w:r>
      <w:r w:rsidRPr="1AC3359E" w:rsidR="00120DA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the local authority will hold a strategy </w:t>
      </w:r>
      <w:r w:rsidRPr="1AC3359E" w:rsidR="00120DA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lastRenderedPageBreak/>
        <w:t>discussion to address the child’s welfare and further needed intervention</w:t>
      </w:r>
      <w:r w:rsidRPr="1AC3359E" w:rsidR="00525131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such as section 47 enquires</w:t>
      </w:r>
      <w:r w:rsidRPr="1AC3359E" w:rsidR="006E767A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 (Wales Safeguarding Procedure, no date)</w:t>
      </w:r>
      <w:r w:rsidRPr="1AC3359E" w:rsidR="00120DA5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>.</w:t>
      </w:r>
    </w:p>
    <w:p w:rsidRPr="00882E59" w:rsidR="00882E59" w:rsidP="1AC3359E" w:rsidRDefault="00905670" w14:paraId="5FB7FAA1" w14:textId="5C7AB150">
      <w:pPr>
        <w:pStyle w:val="paragraph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905670">
        <w:rPr>
          <w:rFonts w:ascii="Arial Nova" w:hAnsi="Arial Nova" w:eastAsia="Arial Nova" w:cs="Arial Nova"/>
          <w:sz w:val="24"/>
          <w:szCs w:val="24"/>
        </w:rPr>
        <w:t>Furthermore,</w:t>
      </w:r>
      <w:r w:rsidRPr="1AC3359E" w:rsidR="00685AF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453A4C">
        <w:rPr>
          <w:rFonts w:ascii="Arial Nova" w:hAnsi="Arial Nova" w:eastAsia="Arial Nova" w:cs="Arial Nova"/>
          <w:sz w:val="24"/>
          <w:szCs w:val="24"/>
        </w:rPr>
        <w:t xml:space="preserve">if it is believed that a </w:t>
      </w:r>
      <w:r w:rsidRPr="1AC3359E" w:rsidR="00333A71">
        <w:rPr>
          <w:rFonts w:ascii="Arial Nova" w:hAnsi="Arial Nova" w:eastAsia="Arial Nova" w:cs="Arial Nova"/>
          <w:sz w:val="24"/>
          <w:szCs w:val="24"/>
        </w:rPr>
        <w:t xml:space="preserve">child is in danger of serious or </w:t>
      </w:r>
      <w:r w:rsidRPr="1AC3359E" w:rsidR="00905670">
        <w:rPr>
          <w:rFonts w:ascii="Arial Nova" w:hAnsi="Arial Nova" w:eastAsia="Arial Nova" w:cs="Arial Nova"/>
          <w:sz w:val="24"/>
          <w:szCs w:val="24"/>
        </w:rPr>
        <w:t>life-threatening</w:t>
      </w:r>
      <w:r w:rsidRPr="1AC3359E" w:rsidR="00333A71">
        <w:rPr>
          <w:rFonts w:ascii="Arial Nova" w:hAnsi="Arial Nova" w:eastAsia="Arial Nova" w:cs="Arial Nova"/>
          <w:sz w:val="24"/>
          <w:szCs w:val="24"/>
        </w:rPr>
        <w:t xml:space="preserve"> harm</w:t>
      </w:r>
      <w:r w:rsidRPr="1AC3359E" w:rsidR="00905670">
        <w:rPr>
          <w:rFonts w:ascii="Arial Nova" w:hAnsi="Arial Nova" w:eastAsia="Arial Nova" w:cs="Arial Nova"/>
          <w:sz w:val="24"/>
          <w:szCs w:val="24"/>
        </w:rPr>
        <w:t xml:space="preserve"> an agency with statutory child protection powers must act quickly to secure the immediate safety of the child. </w:t>
      </w:r>
      <w:r w:rsidRPr="1AC3359E" w:rsidR="008449A1">
        <w:rPr>
          <w:rFonts w:ascii="Arial Nova" w:hAnsi="Arial Nova" w:eastAsia="Arial Nova" w:cs="Arial Nova"/>
          <w:sz w:val="24"/>
          <w:szCs w:val="24"/>
        </w:rPr>
        <w:t>U</w:t>
      </w:r>
      <w:r w:rsidRPr="1AC3359E" w:rsidR="00905670">
        <w:rPr>
          <w:rFonts w:ascii="Arial Nova" w:hAnsi="Arial Nova" w:eastAsia="Arial Nova" w:cs="Arial Nova"/>
          <w:sz w:val="24"/>
          <w:szCs w:val="24"/>
        </w:rPr>
        <w:t>nder section 44 of the Children Act 1989 or police protection powers under section 46 The Children Act 1989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781BD5">
        <w:rPr>
          <w:rFonts w:ascii="Arial Nova" w:hAnsi="Arial Nova" w:eastAsia="Arial Nova" w:cs="Arial Nova"/>
          <w:sz w:val="24"/>
          <w:szCs w:val="24"/>
        </w:rPr>
        <w:t xml:space="preserve">Welsh 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>Government, 2015)</w:t>
      </w:r>
      <w:r w:rsidRPr="1AC3359E" w:rsidR="00CE3630">
        <w:rPr>
          <w:rFonts w:ascii="Arial Nova" w:hAnsi="Arial Nova" w:eastAsia="Arial Nova" w:cs="Arial Nova"/>
          <w:sz w:val="24"/>
          <w:szCs w:val="24"/>
        </w:rPr>
        <w:t xml:space="preserve"> an emergency protection order</w:t>
      </w:r>
      <w:r w:rsidRPr="1AC3359E" w:rsidR="00CE3630">
        <w:rPr>
          <w:rFonts w:ascii="Arial Nova" w:hAnsi="Arial Nova" w:eastAsia="Arial Nova" w:cs="Arial Nova"/>
          <w:sz w:val="24"/>
          <w:szCs w:val="24"/>
        </w:rPr>
        <w:t xml:space="preserve"> must </w:t>
      </w:r>
      <w:r w:rsidRPr="1AC3359E" w:rsidR="00CE3630">
        <w:rPr>
          <w:rFonts w:ascii="Arial Nova" w:hAnsi="Arial Nova" w:eastAsia="Arial Nova" w:cs="Arial Nova"/>
          <w:sz w:val="24"/>
          <w:szCs w:val="24"/>
        </w:rPr>
        <w:t>commence</w:t>
      </w:r>
      <w:r w:rsidRPr="1AC3359E" w:rsidR="00E5193F">
        <w:rPr>
          <w:rFonts w:ascii="Arial Nova" w:hAnsi="Arial Nova" w:eastAsia="Arial Nova" w:cs="Arial Nova"/>
          <w:sz w:val="24"/>
          <w:szCs w:val="24"/>
        </w:rPr>
        <w:t>.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 xml:space="preserve"> Reports of child abuse, according to </w:t>
      </w:r>
      <w:r w:rsidRPr="1AC3359E" w:rsidR="000A40BB">
        <w:rPr>
          <w:rFonts w:ascii="Arial Nova" w:hAnsi="Arial Nova" w:eastAsia="Arial Nova" w:cs="Arial Nova"/>
          <w:sz w:val="24"/>
          <w:szCs w:val="24"/>
        </w:rPr>
        <w:t>H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>ealth and</w:t>
      </w:r>
      <w:r w:rsidRPr="1AC3359E" w:rsidR="00A83E5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0A40BB">
        <w:rPr>
          <w:rFonts w:ascii="Arial Nova" w:hAnsi="Arial Nova" w:eastAsia="Arial Nova" w:cs="Arial Nova"/>
          <w:sz w:val="24"/>
          <w:szCs w:val="24"/>
        </w:rPr>
        <w:t>H</w:t>
      </w:r>
      <w:r w:rsidRPr="1AC3359E" w:rsidR="00A83E52">
        <w:rPr>
          <w:rFonts w:ascii="Arial Nova" w:hAnsi="Arial Nova" w:eastAsia="Arial Nova" w:cs="Arial Nova"/>
          <w:sz w:val="24"/>
          <w:szCs w:val="24"/>
        </w:rPr>
        <w:t xml:space="preserve">uman </w:t>
      </w:r>
      <w:r w:rsidRPr="1AC3359E" w:rsidR="000A40BB">
        <w:rPr>
          <w:rFonts w:ascii="Arial Nova" w:hAnsi="Arial Nova" w:eastAsia="Arial Nova" w:cs="Arial Nova"/>
          <w:sz w:val="24"/>
          <w:szCs w:val="24"/>
        </w:rPr>
        <w:t>S</w:t>
      </w:r>
      <w:r w:rsidRPr="1AC3359E" w:rsidR="00A83E52">
        <w:rPr>
          <w:rFonts w:ascii="Arial Nova" w:hAnsi="Arial Nova" w:eastAsia="Arial Nova" w:cs="Arial Nova"/>
          <w:sz w:val="24"/>
          <w:szCs w:val="24"/>
        </w:rPr>
        <w:t>ervices (</w:t>
      </w:r>
      <w:r w:rsidRPr="1AC3359E" w:rsidR="000A40BB">
        <w:rPr>
          <w:rFonts w:ascii="Arial Nova" w:hAnsi="Arial Nova" w:eastAsia="Arial Nova" w:cs="Arial Nova"/>
          <w:sz w:val="24"/>
          <w:szCs w:val="24"/>
        </w:rPr>
        <w:t>2024), must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 xml:space="preserve"> meet </w:t>
      </w:r>
      <w:r w:rsidRPr="1AC3359E" w:rsidR="3ABE3356">
        <w:rPr>
          <w:rFonts w:ascii="Arial Nova" w:hAnsi="Arial Nova" w:eastAsia="Arial Nova" w:cs="Arial Nova"/>
          <w:sz w:val="24"/>
          <w:szCs w:val="24"/>
        </w:rPr>
        <w:t>the</w:t>
      </w:r>
      <w:r w:rsidRPr="1AC3359E" w:rsidR="00CE363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FB582E">
        <w:rPr>
          <w:rFonts w:ascii="Arial Nova" w:hAnsi="Arial Nova" w:eastAsia="Arial Nova" w:cs="Arial Nova"/>
          <w:sz w:val="24"/>
          <w:szCs w:val="24"/>
        </w:rPr>
        <w:t xml:space="preserve">necessary 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>criteria to be assigned for investigation</w:t>
      </w:r>
      <w:r w:rsidRPr="1AC3359E" w:rsidR="00A83E52">
        <w:rPr>
          <w:rFonts w:ascii="Arial Nova" w:hAnsi="Arial Nova" w:eastAsia="Arial Nova" w:cs="Arial Nova"/>
          <w:sz w:val="24"/>
          <w:szCs w:val="24"/>
        </w:rPr>
        <w:t xml:space="preserve"> which is stipulated 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>that the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 xml:space="preserve"> alleged victim is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 xml:space="preserve"> a child who is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 xml:space="preserve"> under 18 years of age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 xml:space="preserve"> and t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>he alleged perpetrator is a parent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 xml:space="preserve"> or carer. </w:t>
      </w:r>
      <w:r w:rsidRPr="1AC3359E" w:rsidR="00BB6364">
        <w:rPr>
          <w:rFonts w:ascii="Arial Nova" w:hAnsi="Arial Nova" w:eastAsia="Arial Nova" w:cs="Arial Nova"/>
          <w:sz w:val="24"/>
          <w:szCs w:val="24"/>
        </w:rPr>
        <w:t>Additionally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>, t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 xml:space="preserve">he allegations 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>of child abuse must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 xml:space="preserve"> meet the child abuse and neglect definitions </w:t>
      </w:r>
      <w:r w:rsidRPr="1AC3359E" w:rsidR="00327435">
        <w:rPr>
          <w:rFonts w:ascii="Arial Nova" w:hAnsi="Arial Nova" w:eastAsia="Arial Nova" w:cs="Arial Nova"/>
          <w:sz w:val="24"/>
          <w:szCs w:val="24"/>
        </w:rPr>
        <w:t xml:space="preserve">outlined in the </w:t>
      </w:r>
      <w:r w:rsidRPr="1AC3359E" w:rsidR="00882E59">
        <w:rPr>
          <w:rFonts w:ascii="Arial Nova" w:hAnsi="Arial Nova" w:eastAsia="Arial Nova" w:cs="Arial Nova"/>
          <w:sz w:val="24"/>
          <w:szCs w:val="24"/>
        </w:rPr>
        <w:t>Child Protection Law.</w:t>
      </w:r>
    </w:p>
    <w:p w:rsidRPr="008024CE" w:rsidR="00CB5EDD" w:rsidP="1AC3359E" w:rsidRDefault="00840C7C" w14:paraId="3D80F4B3" w14:textId="2197A3FF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840C7C">
        <w:rPr>
          <w:rFonts w:ascii="Arial Nova" w:hAnsi="Arial Nova" w:eastAsia="Arial Nova" w:cs="Arial Nova"/>
          <w:sz w:val="24"/>
          <w:szCs w:val="24"/>
        </w:rPr>
        <w:t>According to HCPC</w:t>
      </w:r>
      <w:r w:rsidRPr="1AC3359E" w:rsidR="00111835">
        <w:rPr>
          <w:rFonts w:ascii="Arial Nova" w:hAnsi="Arial Nova" w:eastAsia="Arial Nova" w:cs="Arial Nova"/>
          <w:sz w:val="24"/>
          <w:szCs w:val="24"/>
        </w:rPr>
        <w:t xml:space="preserve"> (2019) </w:t>
      </w:r>
      <w:r w:rsidRPr="1AC3359E" w:rsidR="00A33A17">
        <w:rPr>
          <w:rFonts w:ascii="Arial Nova" w:hAnsi="Arial Nova" w:eastAsia="Arial Nova" w:cs="Arial Nova"/>
          <w:sz w:val="24"/>
          <w:szCs w:val="24"/>
        </w:rPr>
        <w:t>f</w:t>
      </w:r>
      <w:r w:rsidRPr="1AC3359E" w:rsidR="0082253D">
        <w:rPr>
          <w:rFonts w:ascii="Arial Nova" w:hAnsi="Arial Nova" w:eastAsia="Arial Nova" w:cs="Arial Nova"/>
          <w:sz w:val="24"/>
          <w:szCs w:val="24"/>
        </w:rPr>
        <w:t>ollowing the publication of the Health and Care Professions Council whistleblowing policy</w:t>
      </w:r>
      <w:r w:rsidRPr="1AC3359E" w:rsidR="00CB5EDD">
        <w:rPr>
          <w:rFonts w:ascii="Arial Nova" w:hAnsi="Arial Nova" w:eastAsia="Arial Nova" w:cs="Arial Nova"/>
          <w:sz w:val="24"/>
          <w:szCs w:val="24"/>
        </w:rPr>
        <w:t>.</w:t>
      </w:r>
      <w:r w:rsidRPr="1AC3359E" w:rsidR="00686849">
        <w:rPr>
          <w:rFonts w:ascii="Arial Nova" w:hAnsi="Arial Nova" w:eastAsia="Arial Nova" w:cs="Arial Nova"/>
          <w:kern w:val="2"/>
          <w:sz w:val="24"/>
          <w:szCs w:val="24"/>
          <w:lang w:eastAsia="en-US"/>
          <w14:ligatures w14:val="standardContextual"/>
        </w:rPr>
        <w:t xml:space="preserve"> </w:t>
      </w:r>
      <w:r w:rsidRPr="1AC3359E" w:rsidR="00686849">
        <w:rPr>
          <w:rFonts w:ascii="Arial Nova" w:hAnsi="Arial Nova" w:eastAsia="Arial Nova" w:cs="Arial Nova"/>
          <w:sz w:val="24"/>
          <w:szCs w:val="24"/>
        </w:rPr>
        <w:t xml:space="preserve">Whistleblowing is where a worker reports a wrongdoing for example not </w:t>
      </w:r>
      <w:r w:rsidRPr="1AC3359E" w:rsidR="00686849">
        <w:rPr>
          <w:rFonts w:ascii="Arial Nova" w:hAnsi="Arial Nova" w:eastAsia="Arial Nova" w:cs="Arial Nova"/>
          <w:sz w:val="24"/>
          <w:szCs w:val="24"/>
        </w:rPr>
        <w:t>disclosing</w:t>
      </w:r>
      <w:r w:rsidRPr="1AC3359E" w:rsidR="00686849">
        <w:rPr>
          <w:rFonts w:ascii="Arial Nova" w:hAnsi="Arial Nova" w:eastAsia="Arial Nova" w:cs="Arial Nova"/>
          <w:sz w:val="24"/>
          <w:szCs w:val="24"/>
        </w:rPr>
        <w:t xml:space="preserve"> suspected child abuse.</w:t>
      </w:r>
    </w:p>
    <w:p w:rsidRPr="008024CE" w:rsidR="007F0AC1" w:rsidP="1AC3359E" w:rsidRDefault="007F0AC1" w14:paraId="12F0B951" w14:textId="54DA8F0C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When reporting concerns, </w:t>
      </w:r>
      <w:r w:rsidRPr="1AC3359E" w:rsidR="00934EE0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AC3359E" w:rsidR="00934EE0">
        <w:rPr>
          <w:rFonts w:ascii="Arial Nova" w:hAnsi="Arial Nova" w:eastAsia="Arial Nova" w:cs="Arial Nova"/>
          <w:sz w:val="24"/>
          <w:szCs w:val="24"/>
        </w:rPr>
        <w:t>practioner</w:t>
      </w:r>
      <w:r w:rsidRPr="1AC3359E" w:rsidR="00934EE0">
        <w:rPr>
          <w:rFonts w:ascii="Arial Nova" w:hAnsi="Arial Nova" w:eastAsia="Arial Nova" w:cs="Arial Nova"/>
          <w:sz w:val="24"/>
          <w:szCs w:val="24"/>
        </w:rPr>
        <w:t xml:space="preserve"> holds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a responsibility to put the safety and wellbeing of </w:t>
      </w:r>
      <w:r w:rsidRPr="1AC3359E" w:rsidR="00934EE0">
        <w:rPr>
          <w:rFonts w:ascii="Arial Nova" w:hAnsi="Arial Nova" w:eastAsia="Arial Nova" w:cs="Arial Nova"/>
          <w:sz w:val="24"/>
          <w:szCs w:val="24"/>
        </w:rPr>
        <w:t>the child at the forefront</w:t>
      </w:r>
      <w:r w:rsidRPr="1AC3359E" w:rsidR="00A33A17">
        <w:rPr>
          <w:rFonts w:ascii="Arial Nova" w:hAnsi="Arial Nova" w:eastAsia="Arial Nova" w:cs="Arial Nova"/>
          <w:sz w:val="24"/>
          <w:szCs w:val="24"/>
        </w:rPr>
        <w:t xml:space="preserve"> of all decisions</w:t>
      </w:r>
      <w:r w:rsidRPr="1AC3359E" w:rsidR="00934EE0">
        <w:rPr>
          <w:rFonts w:ascii="Arial Nova" w:hAnsi="Arial Nova" w:eastAsia="Arial Nova" w:cs="Arial Nova"/>
          <w:sz w:val="24"/>
          <w:szCs w:val="24"/>
        </w:rPr>
        <w:t>. Concerns must not be disguised</w:t>
      </w:r>
      <w:r w:rsidRPr="1AC3359E" w:rsidR="00A33A17">
        <w:rPr>
          <w:rFonts w:ascii="Arial Nova" w:hAnsi="Arial Nova" w:eastAsia="Arial Nova" w:cs="Arial Nova"/>
          <w:sz w:val="24"/>
          <w:szCs w:val="24"/>
        </w:rPr>
        <w:t xml:space="preserve"> or</w:t>
      </w:r>
      <w:r w:rsidRPr="1AC3359E" w:rsidR="00CF325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>prevent</w:t>
      </w:r>
      <w:r w:rsidRPr="1AC3359E" w:rsidR="00CF325F">
        <w:rPr>
          <w:rFonts w:ascii="Arial Nova" w:hAnsi="Arial Nova" w:eastAsia="Arial Nova" w:cs="Arial Nova"/>
          <w:sz w:val="24"/>
          <w:szCs w:val="24"/>
        </w:rPr>
        <w:t>ed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from </w:t>
      </w:r>
      <w:r w:rsidRPr="1AC3359E" w:rsidR="00A33A17">
        <w:rPr>
          <w:rFonts w:ascii="Arial Nova" w:hAnsi="Arial Nova" w:eastAsia="Arial Nova" w:cs="Arial Nova"/>
          <w:sz w:val="24"/>
          <w:szCs w:val="24"/>
        </w:rPr>
        <w:t>being reported</w:t>
      </w:r>
      <w:r w:rsidRPr="1AC3359E" w:rsidR="00CF325F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>If someone raises a concern</w:t>
      </w:r>
      <w:r w:rsidRPr="1AC3359E" w:rsidR="00A33A17">
        <w:rPr>
          <w:rFonts w:ascii="Arial Nova" w:hAnsi="Arial Nova" w:eastAsia="Arial Nova" w:cs="Arial Nova"/>
          <w:sz w:val="24"/>
          <w:szCs w:val="24"/>
        </w:rPr>
        <w:t xml:space="preserve"> of child abuse</w:t>
      </w:r>
      <w:r w:rsidRPr="1AC3359E" w:rsidR="00CF325F">
        <w:rPr>
          <w:rFonts w:ascii="Arial Nova" w:hAnsi="Arial Nova" w:eastAsia="Arial Nova" w:cs="Arial Nova"/>
          <w:sz w:val="24"/>
          <w:szCs w:val="24"/>
        </w:rPr>
        <w:t xml:space="preserve"> it must be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acknowledge</w:t>
      </w:r>
      <w:r w:rsidRPr="1AC3359E" w:rsidR="00CF325F">
        <w:rPr>
          <w:rFonts w:ascii="Arial Nova" w:hAnsi="Arial Nova" w:eastAsia="Arial Nova" w:cs="Arial Nova"/>
          <w:sz w:val="24"/>
          <w:szCs w:val="24"/>
        </w:rPr>
        <w:t>d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and act</w:t>
      </w:r>
      <w:r w:rsidRPr="1AC3359E" w:rsidR="00CF325F">
        <w:rPr>
          <w:rFonts w:ascii="Arial Nova" w:hAnsi="Arial Nova" w:eastAsia="Arial Nova" w:cs="Arial Nova"/>
          <w:sz w:val="24"/>
          <w:szCs w:val="24"/>
        </w:rPr>
        <w:t>ed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on</w:t>
      </w:r>
      <w:r w:rsidRPr="1AC3359E" w:rsidR="00A33A17">
        <w:rPr>
          <w:rFonts w:ascii="Arial Nova" w:hAnsi="Arial Nova" w:eastAsia="Arial Nova" w:cs="Arial Nova"/>
          <w:sz w:val="24"/>
          <w:szCs w:val="24"/>
        </w:rPr>
        <w:t xml:space="preserve"> within the first 24 hours</w:t>
      </w:r>
      <w:r w:rsidRPr="1AC3359E" w:rsidR="00CE522B">
        <w:rPr>
          <w:rFonts w:ascii="Arial Nova" w:hAnsi="Arial Nova" w:eastAsia="Arial Nova" w:cs="Arial Nova"/>
          <w:sz w:val="24"/>
          <w:szCs w:val="24"/>
        </w:rPr>
        <w:t xml:space="preserve"> (NSPCC, 2023b)</w:t>
      </w:r>
      <w:r w:rsidRPr="1AC3359E" w:rsidR="00BB6364">
        <w:rPr>
          <w:rFonts w:ascii="Arial Nova" w:hAnsi="Arial Nova" w:eastAsia="Arial Nova" w:cs="Arial Nova"/>
          <w:sz w:val="24"/>
          <w:szCs w:val="24"/>
        </w:rPr>
        <w:t>, this is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especially </w:t>
      </w:r>
      <w:r w:rsidRPr="1AC3359E" w:rsidR="00CE522B">
        <w:rPr>
          <w:rFonts w:ascii="Arial Nova" w:hAnsi="Arial Nova" w:eastAsia="Arial Nova" w:cs="Arial Nova"/>
          <w:sz w:val="24"/>
          <w:szCs w:val="24"/>
        </w:rPr>
        <w:t>crucial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BB6364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1AC3359E" w:rsidR="00BB6364">
        <w:rPr>
          <w:rFonts w:ascii="Arial Nova" w:hAnsi="Arial Nova" w:eastAsia="Arial Nova" w:cs="Arial Nova"/>
          <w:sz w:val="24"/>
          <w:szCs w:val="24"/>
        </w:rPr>
        <w:t>practioners</w:t>
      </w:r>
      <w:r w:rsidRPr="1AC3359E" w:rsidR="00BB6364">
        <w:rPr>
          <w:rFonts w:ascii="Arial Nova" w:hAnsi="Arial Nova" w:eastAsia="Arial Nova" w:cs="Arial Nova"/>
          <w:sz w:val="24"/>
          <w:szCs w:val="24"/>
        </w:rPr>
        <w:t xml:space="preserve"> in a 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>management or leadership position</w:t>
      </w:r>
      <w:r w:rsidRPr="1AC3359E" w:rsidR="00FC709D">
        <w:rPr>
          <w:rFonts w:ascii="Arial Nova" w:hAnsi="Arial Nova" w:eastAsia="Arial Nova" w:cs="Arial Nova"/>
          <w:sz w:val="24"/>
          <w:szCs w:val="24"/>
        </w:rPr>
        <w:t xml:space="preserve"> (Welsh Government, 2024b)</w:t>
      </w:r>
      <w:r w:rsidRPr="1AC3359E" w:rsidR="007F0AC1">
        <w:rPr>
          <w:rFonts w:ascii="Arial Nova" w:hAnsi="Arial Nova" w:eastAsia="Arial Nova" w:cs="Arial Nova"/>
          <w:sz w:val="24"/>
          <w:szCs w:val="24"/>
        </w:rPr>
        <w:t>.</w:t>
      </w:r>
    </w:p>
    <w:p w:rsidRPr="007F0AC1" w:rsidR="00864D52" w:rsidP="1AC3359E" w:rsidRDefault="00864D52" w14:paraId="5E8783DC" w14:textId="77777777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</w:p>
    <w:p w:rsidRPr="00864D52" w:rsidR="00864D52" w:rsidP="1AC3359E" w:rsidRDefault="00864D52" w14:paraId="006993BA" w14:textId="4519F605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64D52">
        <w:rPr>
          <w:rFonts w:ascii="Arial Nova" w:hAnsi="Arial Nova" w:eastAsia="Arial Nova" w:cs="Arial Nova"/>
          <w:sz w:val="24"/>
          <w:szCs w:val="24"/>
        </w:rPr>
        <w:t>Reporting child abuse and neglect as a practitioner in Wales has significant benefits and consequences, shaped by the Wales Safeguarding Procedures</w:t>
      </w:r>
      <w:r w:rsidRPr="1AC3359E" w:rsidR="00223329">
        <w:rPr>
          <w:rFonts w:ascii="Arial Nova" w:hAnsi="Arial Nova" w:eastAsia="Arial Nova" w:cs="Arial Nova"/>
          <w:sz w:val="24"/>
          <w:szCs w:val="24"/>
        </w:rPr>
        <w:t xml:space="preserve"> (2024)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1AC3359E" w:rsidR="00834863">
        <w:rPr>
          <w:rFonts w:ascii="Arial Nova" w:hAnsi="Arial Nova" w:eastAsia="Arial Nova" w:cs="Arial Nova"/>
          <w:sz w:val="24"/>
          <w:szCs w:val="24"/>
        </w:rPr>
        <w:t xml:space="preserve"> Social Services and Well-being (Wales) Act 2014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. Benefits include the immediate protection of the child from further harm, ensuring they receive necessary care and support, and 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facilitating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 access to specialized services</w:t>
      </w:r>
      <w:r w:rsidRPr="1AC3359E" w:rsidR="00B0575D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B0575D">
        <w:rPr>
          <w:rFonts w:ascii="Arial Nova" w:hAnsi="Arial Nova" w:eastAsia="Arial Nova" w:cs="Arial Nova"/>
          <w:sz w:val="24"/>
          <w:szCs w:val="24"/>
        </w:rPr>
        <w:t>Wales Safeguarding Procedures</w:t>
      </w:r>
      <w:r w:rsidRPr="1AC3359E" w:rsidR="00B0575D">
        <w:rPr>
          <w:rFonts w:ascii="Arial Nova" w:hAnsi="Arial Nova" w:eastAsia="Arial Nova" w:cs="Arial Nova"/>
          <w:sz w:val="24"/>
          <w:szCs w:val="24"/>
        </w:rPr>
        <w:t>, 2024)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. Practitioners contribute to a safer community, potentially preventing future abuse</w:t>
      </w:r>
      <w:r w:rsidRPr="1AC3359E" w:rsidR="00B15762">
        <w:rPr>
          <w:rFonts w:ascii="Arial Nova" w:hAnsi="Arial Nova" w:eastAsia="Arial Nova" w:cs="Arial Nova"/>
          <w:sz w:val="24"/>
          <w:szCs w:val="24"/>
        </w:rPr>
        <w:t xml:space="preserve"> (Welsh Government, 2016)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.</w:t>
      </w:r>
    </w:p>
    <w:p w:rsidRPr="008024CE" w:rsidR="002453F0" w:rsidP="1AC3359E" w:rsidRDefault="002453F0" w14:paraId="6511FA08" w14:textId="7AA0A8F9">
      <w:pPr>
        <w:spacing w:line="360" w:lineRule="auto"/>
        <w:jc w:val="left"/>
        <w:rPr>
          <w:rFonts w:ascii="Arial Nova" w:hAnsi="Arial Nova" w:eastAsia="Arial Nova" w:cs="Arial Nova"/>
          <w:kern w:val="0"/>
          <w:sz w:val="24"/>
          <w:szCs w:val="24"/>
          <w:lang w:eastAsia="zh-CN"/>
          <w14:ligatures w14:val="none"/>
        </w:rPr>
      </w:pPr>
      <w:r w:rsidRPr="1AC3359E" w:rsidR="00864D52">
        <w:rPr>
          <w:rFonts w:ascii="Arial Nova" w:hAnsi="Arial Nova" w:eastAsia="Arial Nova" w:cs="Arial Nova"/>
          <w:sz w:val="24"/>
          <w:szCs w:val="24"/>
        </w:rPr>
        <w:t>However, there are consequences to consider</w:t>
      </w:r>
      <w:r w:rsidRPr="1AC3359E" w:rsidR="00B15762">
        <w:rPr>
          <w:rFonts w:ascii="Arial Nova" w:hAnsi="Arial Nova" w:eastAsia="Arial Nova" w:cs="Arial Nova"/>
          <w:sz w:val="24"/>
          <w:szCs w:val="24"/>
        </w:rPr>
        <w:t xml:space="preserve"> when reporting suspected child abuse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.</w:t>
      </w:r>
      <w:r w:rsidRPr="1AC3359E" w:rsidR="00923863">
        <w:rPr>
          <w:rFonts w:ascii="Arial Nova" w:hAnsi="Arial Nova" w:eastAsia="Arial Nova" w:cs="Arial Nova"/>
          <w:sz w:val="24"/>
          <w:szCs w:val="24"/>
        </w:rPr>
        <w:t xml:space="preserve"> Clin Soc Wok (2021) states that r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eporting can strain relationships with families, potentially causing distress or conflict. Practitioners may face emotional challenges, including stress</w:t>
      </w:r>
      <w:r w:rsidRPr="1AC3359E" w:rsidR="007A2C9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AC3359E" w:rsidR="00DC076A">
        <w:rPr>
          <w:rFonts w:ascii="Arial Nova" w:hAnsi="Arial Nova" w:eastAsia="Arial Nova" w:cs="Arial Nova"/>
          <w:sz w:val="24"/>
          <w:szCs w:val="24"/>
        </w:rPr>
        <w:t xml:space="preserve">circumstantial </w:t>
      </w:r>
      <w:r w:rsidRPr="1AC3359E" w:rsidR="541D1B04">
        <w:rPr>
          <w:rFonts w:ascii="Arial Nova" w:hAnsi="Arial Nova" w:eastAsia="Arial Nova" w:cs="Arial Nova"/>
          <w:sz w:val="24"/>
          <w:szCs w:val="24"/>
        </w:rPr>
        <w:t>trauma,</w:t>
      </w:r>
      <w:r w:rsidRPr="1AC3359E" w:rsidR="007A2C93">
        <w:rPr>
          <w:rFonts w:ascii="Arial Nova" w:hAnsi="Arial Nova" w:eastAsia="Arial Nova" w:cs="Arial Nova"/>
          <w:sz w:val="24"/>
          <w:szCs w:val="24"/>
        </w:rPr>
        <w:t xml:space="preserve"> and compassion fatigue (</w:t>
      </w:r>
      <w:r w:rsidRPr="1AC3359E" w:rsidR="008C14AF">
        <w:rPr>
          <w:rFonts w:ascii="Arial Nova" w:hAnsi="Arial Nova" w:eastAsia="Arial Nova" w:cs="Arial Nova"/>
          <w:sz w:val="24"/>
          <w:szCs w:val="24"/>
        </w:rPr>
        <w:t>Goosen,</w:t>
      </w:r>
      <w:r w:rsidRPr="1AC3359E" w:rsidR="00D1726C">
        <w:rPr>
          <w:rFonts w:ascii="Arial Nova" w:hAnsi="Arial Nova" w:eastAsia="Arial Nova" w:cs="Arial Nova"/>
          <w:sz w:val="24"/>
          <w:szCs w:val="24"/>
        </w:rPr>
        <w:t xml:space="preserve"> no date)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. Misidentifying abuse can lead to wrongful accusations, 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impacting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 families' lives negatively</w:t>
      </w:r>
      <w:r w:rsidRPr="1AC3359E" w:rsidR="009A2A69">
        <w:rPr>
          <w:rFonts w:ascii="Arial Nova" w:hAnsi="Arial Nova" w:eastAsia="Arial Nova" w:cs="Arial Nova"/>
          <w:sz w:val="24"/>
          <w:szCs w:val="24"/>
        </w:rPr>
        <w:t xml:space="preserve"> (The Family Violence Reform Implementation Monitor, 2021)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. Nonetheless, the statutory duty to report, as outlined in </w:t>
      </w:r>
      <w:r w:rsidRPr="1AC3359E" w:rsidR="00E62C54">
        <w:rPr>
          <w:rFonts w:ascii="Arial Nova" w:hAnsi="Arial Nova" w:eastAsia="Arial Nova" w:cs="Arial Nova"/>
          <w:sz w:val="24"/>
          <w:szCs w:val="24"/>
        </w:rPr>
        <w:t>the Wales Safeguarding Procedures</w:t>
      </w:r>
      <w:r w:rsidRPr="1AC3359E" w:rsidR="00E62C54">
        <w:rPr>
          <w:rFonts w:ascii="Arial Nova" w:hAnsi="Arial Nova" w:eastAsia="Arial Nova" w:cs="Arial Nova"/>
          <w:sz w:val="24"/>
          <w:szCs w:val="24"/>
        </w:rPr>
        <w:t xml:space="preserve"> (2024)</w:t>
      </w:r>
      <w:r w:rsidRPr="1AC3359E" w:rsidR="00E62C5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underscores the ethical obligation to prioritize children's safety and well-being </w:t>
      </w:r>
      <w:r w:rsidRPr="1AC3359E" w:rsidR="3C246B1A">
        <w:rPr>
          <w:rFonts w:ascii="Arial Nova" w:hAnsi="Arial Nova" w:eastAsia="Arial Nova" w:cs="Arial Nova"/>
          <w:sz w:val="24"/>
          <w:szCs w:val="24"/>
        </w:rPr>
        <w:t>ensuring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 xml:space="preserve"> comprehensive </w:t>
      </w:r>
      <w:r w:rsidRPr="1AC3359E" w:rsidR="006E19D9">
        <w:rPr>
          <w:rFonts w:ascii="Arial Nova" w:hAnsi="Arial Nova" w:eastAsia="Arial Nova" w:cs="Arial Nova"/>
          <w:sz w:val="24"/>
          <w:szCs w:val="24"/>
        </w:rPr>
        <w:t xml:space="preserve">holistic </w:t>
      </w:r>
      <w:r w:rsidRPr="1AC3359E" w:rsidR="00864D52">
        <w:rPr>
          <w:rFonts w:ascii="Arial Nova" w:hAnsi="Arial Nova" w:eastAsia="Arial Nova" w:cs="Arial Nova"/>
          <w:sz w:val="24"/>
          <w:szCs w:val="24"/>
        </w:rPr>
        <w:t>support.</w:t>
      </w:r>
    </w:p>
    <w:p w:rsidR="1AC3359E" w:rsidP="1AC3359E" w:rsidRDefault="1AC3359E" w14:paraId="59954DB4" w14:textId="471FCF00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</w:p>
    <w:p w:rsidRPr="008024CE" w:rsidR="00A84070" w:rsidP="1AC3359E" w:rsidRDefault="00A84070" w14:paraId="59EA7BB8" w14:textId="61C44997">
      <w:pPr>
        <w:pStyle w:val="paragraph"/>
        <w:spacing w:before="0" w:beforeAutospacing="0" w:after="0" w:afterAutospacing="0" w:line="360" w:lineRule="auto"/>
        <w:jc w:val="left"/>
        <w:textAlignment w:val="baseline"/>
        <w:rPr>
          <w:rFonts w:ascii="Arial Nova" w:hAnsi="Arial Nova" w:eastAsia="Arial Nova" w:cs="Arial Nova"/>
          <w:color w:val="0F4761" w:themeColor="accent1" w:themeShade="BF"/>
          <w:sz w:val="24"/>
          <w:szCs w:val="24"/>
          <w:u w:val="single"/>
        </w:rPr>
      </w:pPr>
      <w:r w:rsidRPr="1AC3359E" w:rsidR="00A84070">
        <w:rPr>
          <w:rStyle w:val="normaltextrun"/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Setting Responsibilities</w:t>
      </w:r>
      <w:r w:rsidRPr="1AC3359E" w:rsidR="00A84070">
        <w:rPr>
          <w:rStyle w:val="eop"/>
          <w:rFonts w:ascii="Arial Nova" w:hAnsi="Arial Nova" w:eastAsia="Arial Nova" w:cs="Arial Nova"/>
          <w:sz w:val="24"/>
          <w:szCs w:val="24"/>
          <w:u w:val="single"/>
        </w:rPr>
        <w:t> </w:t>
      </w:r>
    </w:p>
    <w:p w:rsidRPr="008024CE" w:rsidR="0070489B" w:rsidP="1AC3359E" w:rsidRDefault="0070489B" w14:paraId="1ADA2F1C" w14:textId="7E68AE8D">
      <w:pPr>
        <w:spacing w:line="360" w:lineRule="auto"/>
        <w:jc w:val="left"/>
        <w:rPr>
          <w:rStyle w:val="eop"/>
          <w:rFonts w:ascii="Arial Nova" w:hAnsi="Arial Nova" w:eastAsia="Arial Nova" w:cs="Arial Nova"/>
          <w:sz w:val="24"/>
          <w:szCs w:val="24"/>
        </w:rPr>
      </w:pP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Ensuring a holistic, open, and effective approach to safeguarding in various settings is a multifaceted responsibility that requires integrating principles from the U</w:t>
      </w:r>
      <w:r w:rsidRPr="1AC3359E" w:rsidR="00FB582E">
        <w:rPr>
          <w:rStyle w:val="eop"/>
          <w:rFonts w:ascii="Arial Nova" w:hAnsi="Arial Nova" w:eastAsia="Arial Nova" w:cs="Arial Nova"/>
          <w:sz w:val="24"/>
          <w:szCs w:val="24"/>
        </w:rPr>
        <w:t>NCRC</w:t>
      </w:r>
      <w:r w:rsidRPr="1AC3359E" w:rsidR="00B82E90">
        <w:rPr>
          <w:rStyle w:val="eop"/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B82E90">
        <w:rPr>
          <w:rStyle w:val="eop"/>
          <w:rFonts w:ascii="Arial Nova" w:hAnsi="Arial Nova" w:eastAsia="Arial Nova" w:cs="Arial Nova"/>
          <w:sz w:val="24"/>
          <w:szCs w:val="24"/>
        </w:rPr>
        <w:t>Unicef</w:t>
      </w:r>
      <w:r w:rsidRPr="1AC3359E" w:rsidR="00B82E90">
        <w:rPr>
          <w:rStyle w:val="eop"/>
          <w:rFonts w:ascii="Arial Nova" w:hAnsi="Arial Nova" w:eastAsia="Arial Nova" w:cs="Arial Nova"/>
          <w:sz w:val="24"/>
          <w:szCs w:val="24"/>
        </w:rPr>
        <w:t>, 2024)</w:t>
      </w:r>
      <w:r w:rsidRPr="1AC3359E" w:rsidR="00B4092D">
        <w:rPr>
          <w:rStyle w:val="eop"/>
          <w:rFonts w:ascii="Arial Nova" w:hAnsi="Arial Nova" w:eastAsia="Arial Nova" w:cs="Arial Nova"/>
          <w:sz w:val="24"/>
          <w:szCs w:val="24"/>
        </w:rPr>
        <w:t xml:space="preserve"> and </w:t>
      </w:r>
      <w:r w:rsidRPr="1AC3359E" w:rsidR="00B4092D">
        <w:rPr>
          <w:rFonts w:ascii="Arial Nova" w:hAnsi="Arial Nova" w:eastAsia="Arial Nova" w:cs="Arial Nova"/>
          <w:sz w:val="24"/>
          <w:szCs w:val="24"/>
        </w:rPr>
        <w:t>Wales Safeguarding Procedures</w:t>
      </w:r>
      <w:r w:rsidRPr="1AC3359E" w:rsidR="00B4092D">
        <w:rPr>
          <w:rFonts w:ascii="Arial Nova" w:hAnsi="Arial Nova" w:eastAsia="Arial Nova" w:cs="Arial Nova"/>
          <w:sz w:val="24"/>
          <w:szCs w:val="24"/>
        </w:rPr>
        <w:t xml:space="preserve"> (2024</w:t>
      </w:r>
      <w:r w:rsidRPr="1AC3359E" w:rsidR="00B82E90">
        <w:rPr>
          <w:rFonts w:ascii="Arial Nova" w:hAnsi="Arial Nova" w:eastAsia="Arial Nova" w:cs="Arial Nova"/>
          <w:sz w:val="24"/>
          <w:szCs w:val="24"/>
        </w:rPr>
        <w:t>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. The UNCRC, adopted in 1989, outlines the </w:t>
      </w:r>
      <w:r w:rsidRPr="1AC3359E" w:rsidR="00B4092D">
        <w:rPr>
          <w:rStyle w:val="eop"/>
          <w:rFonts w:ascii="Arial Nova" w:hAnsi="Arial Nova" w:eastAsia="Arial Nova" w:cs="Arial Nova"/>
          <w:sz w:val="24"/>
          <w:szCs w:val="24"/>
        </w:rPr>
        <w:t>social</w:t>
      </w:r>
      <w:r w:rsidRPr="1AC3359E" w:rsidR="00B47F54">
        <w:rPr>
          <w:rStyle w:val="eop"/>
          <w:rFonts w:ascii="Arial Nova" w:hAnsi="Arial Nova" w:eastAsia="Arial Nova" w:cs="Arial Nova"/>
          <w:sz w:val="24"/>
          <w:szCs w:val="24"/>
        </w:rPr>
        <w:t xml:space="preserve">, </w:t>
      </w:r>
      <w:r w:rsidRPr="1AC3359E" w:rsidR="34950263">
        <w:rPr>
          <w:rStyle w:val="eop"/>
          <w:rFonts w:ascii="Arial Nova" w:hAnsi="Arial Nova" w:eastAsia="Arial Nova" w:cs="Arial Nova"/>
          <w:sz w:val="24"/>
          <w:szCs w:val="24"/>
        </w:rPr>
        <w:t>economic,</w:t>
      </w:r>
      <w:r w:rsidRPr="1AC3359E" w:rsidR="00B4092D">
        <w:rPr>
          <w:rStyle w:val="eop"/>
          <w:rFonts w:ascii="Arial Nova" w:hAnsi="Arial Nova" w:eastAsia="Arial Nova" w:cs="Arial Nova"/>
          <w:sz w:val="24"/>
          <w:szCs w:val="24"/>
        </w:rPr>
        <w:t xml:space="preserve"> and environmental factors that affect </w:t>
      </w:r>
      <w:r w:rsidRPr="1AC3359E" w:rsidR="00B47F54">
        <w:rPr>
          <w:rStyle w:val="eop"/>
          <w:rFonts w:ascii="Arial Nova" w:hAnsi="Arial Nova" w:eastAsia="Arial Nova" w:cs="Arial Nova"/>
          <w:sz w:val="24"/>
          <w:szCs w:val="24"/>
        </w:rPr>
        <w:t>children’s</w:t>
      </w:r>
      <w:r w:rsidRPr="1AC3359E" w:rsidR="00B4092D">
        <w:rPr>
          <w:rStyle w:val="eop"/>
          <w:rFonts w:ascii="Arial Nova" w:hAnsi="Arial Nova" w:eastAsia="Arial Nova" w:cs="Arial Nova"/>
          <w:sz w:val="24"/>
          <w:szCs w:val="24"/>
        </w:rPr>
        <w:t xml:space="preserve"> health and </w:t>
      </w:r>
      <w:r w:rsidRPr="1AC3359E" w:rsidR="00B47F54">
        <w:rPr>
          <w:rStyle w:val="eop"/>
          <w:rFonts w:ascii="Arial Nova" w:hAnsi="Arial Nova" w:eastAsia="Arial Nova" w:cs="Arial Nova"/>
          <w:sz w:val="24"/>
          <w:szCs w:val="24"/>
        </w:rPr>
        <w:t>wellbeing (</w:t>
      </w:r>
      <w:r w:rsidRPr="1AC3359E" w:rsidR="00B47F54">
        <w:rPr>
          <w:rFonts w:ascii="Arial Nova" w:hAnsi="Arial Nova" w:eastAsia="Arial Nova" w:cs="Arial Nova"/>
          <w:sz w:val="24"/>
          <w:szCs w:val="24"/>
        </w:rPr>
        <w:t>Unicef</w:t>
      </w:r>
      <w:r w:rsidRPr="1AC3359E" w:rsidR="00B47F54">
        <w:rPr>
          <w:rFonts w:ascii="Arial Nova" w:hAnsi="Arial Nova" w:eastAsia="Arial Nova" w:cs="Arial Nova"/>
          <w:sz w:val="24"/>
          <w:szCs w:val="24"/>
        </w:rPr>
        <w:t>, 2024).</w:t>
      </w:r>
    </w:p>
    <w:p w:rsidRPr="008024CE" w:rsidR="0070489B" w:rsidP="1AC3359E" w:rsidRDefault="0070489B" w14:paraId="7F2B7262" w14:textId="40A77A9E" w14:noSpellErr="1">
      <w:pPr>
        <w:pStyle w:val="paragraph"/>
        <w:spacing w:after="0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  <w:bookmarkStart w:name="_Int_lM1SE8er" w:id="1474541414"/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A holistic approach</w:t>
      </w:r>
      <w:bookmarkEnd w:id="1474541414"/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 to safeguarding considers the physical, emotional, social, and educational well-being of children</w:t>
      </w:r>
      <w:r w:rsidRPr="1AC3359E" w:rsidR="00427D1C">
        <w:rPr>
          <w:rStyle w:val="eop"/>
          <w:rFonts w:ascii="Arial Nova" w:hAnsi="Arial Nova" w:eastAsia="Arial Nova" w:cs="Arial Nova"/>
          <w:sz w:val="24"/>
          <w:szCs w:val="24"/>
        </w:rPr>
        <w:t xml:space="preserve"> (Care Learning, 2024)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. This requires comprehensive strategies that address various aspects of a child’s life</w:t>
      </w:r>
      <w:r w:rsidRPr="1AC3359E" w:rsidR="00B1376D">
        <w:rPr>
          <w:rStyle w:val="eop"/>
          <w:rFonts w:ascii="Arial Nova" w:hAnsi="Arial Nova" w:eastAsia="Arial Nova" w:cs="Arial Nova"/>
          <w:sz w:val="24"/>
          <w:szCs w:val="24"/>
        </w:rPr>
        <w:t xml:space="preserve"> such as </w:t>
      </w:r>
      <w:r w:rsidRPr="1AC3359E" w:rsidR="0058456A">
        <w:rPr>
          <w:rStyle w:val="eop"/>
          <w:rFonts w:ascii="Arial Nova" w:hAnsi="Arial Nova" w:eastAsia="Arial Nova" w:cs="Arial Nova"/>
          <w:sz w:val="24"/>
          <w:szCs w:val="24"/>
        </w:rPr>
        <w:t>p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hysical </w:t>
      </w:r>
      <w:r w:rsidRPr="1AC3359E" w:rsidR="0091296F">
        <w:rPr>
          <w:rStyle w:val="eop"/>
          <w:rFonts w:ascii="Arial Nova" w:hAnsi="Arial Nova" w:eastAsia="Arial Nova" w:cs="Arial Nova"/>
          <w:sz w:val="24"/>
          <w:szCs w:val="24"/>
        </w:rPr>
        <w:t>p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rotection</w:t>
      </w:r>
      <w:r w:rsidRPr="1AC3359E" w:rsidR="00B1376D">
        <w:rPr>
          <w:rStyle w:val="eop"/>
          <w:rFonts w:ascii="Arial Nova" w:hAnsi="Arial Nova" w:eastAsia="Arial Nova" w:cs="Arial Nova"/>
          <w:sz w:val="24"/>
          <w:szCs w:val="24"/>
        </w:rPr>
        <w:t xml:space="preserve"> which would mean e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nsuring a safe environment free from physical harm and abuse</w:t>
      </w:r>
      <w:r w:rsidRPr="1AC3359E" w:rsidR="000C2EDC">
        <w:rPr>
          <w:rStyle w:val="eop"/>
          <w:rFonts w:ascii="Arial Nova" w:hAnsi="Arial Nova" w:eastAsia="Arial Nova" w:cs="Arial Nova"/>
          <w:sz w:val="24"/>
          <w:szCs w:val="24"/>
        </w:rPr>
        <w:t xml:space="preserve"> (NSPCC, 2024)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. Emotional and </w:t>
      </w:r>
      <w:r w:rsidRPr="1AC3359E" w:rsidR="0091296F">
        <w:rPr>
          <w:rStyle w:val="eop"/>
          <w:rFonts w:ascii="Arial Nova" w:hAnsi="Arial Nova" w:eastAsia="Arial Nova" w:cs="Arial Nova"/>
          <w:sz w:val="24"/>
          <w:szCs w:val="24"/>
        </w:rPr>
        <w:t>p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sychological </w:t>
      </w:r>
      <w:r w:rsidRPr="1AC3359E" w:rsidR="0091296F">
        <w:rPr>
          <w:rStyle w:val="eop"/>
          <w:rFonts w:ascii="Arial Nova" w:hAnsi="Arial Nova" w:eastAsia="Arial Nova" w:cs="Arial Nova"/>
          <w:sz w:val="24"/>
          <w:szCs w:val="24"/>
        </w:rPr>
        <w:t>s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upport</w:t>
      </w:r>
      <w:r w:rsidRPr="1AC3359E" w:rsidR="0091296F">
        <w:rPr>
          <w:rStyle w:val="eop"/>
          <w:rFonts w:ascii="Arial Nova" w:hAnsi="Arial Nova" w:eastAsia="Arial Nova" w:cs="Arial Nova"/>
          <w:sz w:val="24"/>
          <w:szCs w:val="24"/>
        </w:rPr>
        <w:t xml:space="preserve"> would also be beneficial</w:t>
      </w:r>
      <w:r w:rsidRPr="1AC3359E" w:rsidR="009E2434">
        <w:rPr>
          <w:rStyle w:val="eop"/>
          <w:rFonts w:ascii="Arial Nova" w:hAnsi="Arial Nova" w:eastAsia="Arial Nova" w:cs="Arial Nova"/>
          <w:sz w:val="24"/>
          <w:szCs w:val="24"/>
        </w:rPr>
        <w:t xml:space="preserve"> for a child who is suffering or at risk of harm or</w:t>
      </w:r>
      <w:r w:rsidRPr="1AC3359E" w:rsidR="0091296F">
        <w:rPr>
          <w:rStyle w:val="eop"/>
          <w:rFonts w:ascii="Arial Nova" w:hAnsi="Arial Nova" w:eastAsia="Arial Nova" w:cs="Arial Nova"/>
          <w:sz w:val="24"/>
          <w:szCs w:val="24"/>
        </w:rPr>
        <w:t xml:space="preserve"> by</w:t>
      </w:r>
      <w:r w:rsidRPr="1AC3359E" w:rsidR="000C2EDC">
        <w:rPr>
          <w:rStyle w:val="eop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996010">
        <w:rPr>
          <w:rStyle w:val="eop"/>
          <w:rFonts w:ascii="Arial Nova" w:hAnsi="Arial Nova" w:eastAsia="Arial Nova" w:cs="Arial Nova"/>
          <w:sz w:val="24"/>
          <w:szCs w:val="24"/>
        </w:rPr>
        <w:t>pr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oviding access to mental health resources, fostering a supportive environment where children feel valued and heard, and ensuring they have trusted adults to talk to</w:t>
      </w:r>
      <w:r w:rsidRPr="1AC3359E" w:rsidR="009E2434">
        <w:rPr>
          <w:rStyle w:val="eop"/>
          <w:rFonts w:ascii="Arial Nova" w:hAnsi="Arial Nova" w:eastAsia="Arial Nova" w:cs="Arial Nova"/>
          <w:sz w:val="24"/>
          <w:szCs w:val="24"/>
        </w:rPr>
        <w:t xml:space="preserve"> (Discord, 2022)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.</w:t>
      </w:r>
      <w:r w:rsidRPr="1AC3359E" w:rsidR="00B5410A">
        <w:rPr>
          <w:rStyle w:val="eop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Social Well-being</w:t>
      </w:r>
      <w:r w:rsidRPr="1AC3359E" w:rsidR="00400BAB">
        <w:rPr>
          <w:rStyle w:val="eop"/>
          <w:rFonts w:ascii="Arial Nova" w:hAnsi="Arial Nova" w:eastAsia="Arial Nova" w:cs="Arial Nova"/>
          <w:sz w:val="24"/>
          <w:szCs w:val="24"/>
        </w:rPr>
        <w:t xml:space="preserve"> support</w:t>
      </w:r>
      <w:r w:rsidRPr="1AC3359E" w:rsidR="00B5410A">
        <w:rPr>
          <w:rStyle w:val="eop"/>
          <w:rFonts w:ascii="Arial Nova" w:hAnsi="Arial Nova" w:eastAsia="Arial Nova" w:cs="Arial Nova"/>
          <w:sz w:val="24"/>
          <w:szCs w:val="24"/>
        </w:rPr>
        <w:t xml:space="preserve"> can be helpful to a child suffering by e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ncouraging positive peer interactions and social inclusion. Activities </w:t>
      </w:r>
      <w:r w:rsidRPr="1AC3359E" w:rsidR="00887D41">
        <w:rPr>
          <w:rStyle w:val="eop"/>
          <w:rFonts w:ascii="Arial Nova" w:hAnsi="Arial Nova" w:eastAsia="Arial Nova" w:cs="Arial Nova"/>
          <w:sz w:val="24"/>
          <w:szCs w:val="24"/>
        </w:rPr>
        <w:t xml:space="preserve">in a classroom 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should promote teamwork, respect, and understanding among children</w:t>
      </w:r>
      <w:r w:rsidRPr="1AC3359E" w:rsidR="00745351">
        <w:rPr>
          <w:rStyle w:val="eop"/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745351">
        <w:rPr>
          <w:rStyle w:val="eop"/>
          <w:rFonts w:ascii="Arial Nova" w:hAnsi="Arial Nova" w:eastAsia="Arial Nova" w:cs="Arial Nova"/>
          <w:sz w:val="24"/>
          <w:szCs w:val="24"/>
        </w:rPr>
        <w:t>PLoS</w:t>
      </w:r>
      <w:r w:rsidRPr="1AC3359E" w:rsidR="00745351">
        <w:rPr>
          <w:rStyle w:val="eop"/>
          <w:rFonts w:ascii="Arial Nova" w:hAnsi="Arial Nova" w:eastAsia="Arial Nova" w:cs="Arial Nova"/>
          <w:sz w:val="24"/>
          <w:szCs w:val="24"/>
        </w:rPr>
        <w:t>, 2021)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.</w:t>
      </w:r>
    </w:p>
    <w:p w:rsidRPr="008024CE" w:rsidR="0070489B" w:rsidP="1AC3359E" w:rsidRDefault="0070489B" w14:paraId="5EE05478" w14:textId="6433CE1D">
      <w:pPr>
        <w:pStyle w:val="paragraph"/>
        <w:spacing w:after="0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Educational Support</w:t>
      </w:r>
      <w:r w:rsidRPr="1AC3359E" w:rsidR="00B27C0F">
        <w:rPr>
          <w:rStyle w:val="eop"/>
          <w:rFonts w:ascii="Arial Nova" w:hAnsi="Arial Nova" w:eastAsia="Arial Nova" w:cs="Arial Nova"/>
          <w:sz w:val="24"/>
          <w:szCs w:val="24"/>
        </w:rPr>
        <w:t xml:space="preserve"> in line with</w:t>
      </w:r>
      <w:r w:rsidRPr="1AC3359E" w:rsidR="00B27C0F">
        <w:rPr>
          <w:rStyle w:val="eop"/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1AC3359E" w:rsidR="001A3968">
        <w:rPr>
          <w:rStyle w:val="Strong"/>
          <w:rFonts w:ascii="Arial Nova" w:hAnsi="Arial Nova" w:eastAsia="Arial Nova" w:cs="Arial Nova"/>
          <w:b w:val="0"/>
          <w:bCs w:val="0"/>
          <w:sz w:val="24"/>
          <w:szCs w:val="24"/>
          <w:shd w:val="clear" w:color="auto" w:fill="FFFFFF"/>
        </w:rPr>
        <w:t>Articles 28 and 29 of</w:t>
      </w:r>
      <w:r w:rsidRPr="1AC3359E" w:rsidR="00FB582E">
        <w:rPr>
          <w:rStyle w:val="Strong"/>
          <w:rFonts w:ascii="Arial Nova" w:hAnsi="Arial Nova" w:eastAsia="Arial Nova" w:cs="Arial Nova"/>
          <w:b w:val="0"/>
          <w:bCs w:val="0"/>
          <w:sz w:val="24"/>
          <w:szCs w:val="24"/>
          <w:shd w:val="clear" w:color="auto" w:fill="FFFFFF"/>
        </w:rPr>
        <w:t xml:space="preserve"> the UNCRC</w:t>
      </w:r>
      <w:r w:rsidRPr="1AC3359E" w:rsidR="001A3968">
        <w:rPr>
          <w:rStyle w:val="Strong"/>
          <w:rFonts w:ascii="Arial Nova" w:hAnsi="Arial Nova" w:eastAsia="Arial Nova" w:cs="Arial Nova"/>
          <w:b w:val="0"/>
          <w:bCs w:val="0"/>
          <w:sz w:val="24"/>
          <w:szCs w:val="24"/>
          <w:shd w:val="clear" w:color="auto" w:fill="FFFFFF"/>
        </w:rPr>
        <w:t xml:space="preserve">, according to </w:t>
      </w:r>
      <w:r w:rsidRPr="1AC3359E" w:rsidR="001A3968">
        <w:rPr>
          <w:rStyle w:val="Strong"/>
          <w:rFonts w:ascii="Arial Nova" w:hAnsi="Arial Nova" w:eastAsia="Arial Nova" w:cs="Arial Nova"/>
          <w:b w:val="0"/>
          <w:bCs w:val="0"/>
          <w:sz w:val="24"/>
          <w:szCs w:val="24"/>
          <w:shd w:val="clear" w:color="auto" w:fill="FFFFFF"/>
        </w:rPr>
        <w:t>Unicef</w:t>
      </w:r>
      <w:r w:rsidRPr="1AC3359E" w:rsidR="001A3968">
        <w:rPr>
          <w:rStyle w:val="Strong"/>
          <w:rFonts w:ascii="Arial Nova" w:hAnsi="Arial Nova" w:eastAsia="Arial Nova" w:cs="Arial Nova"/>
          <w:b w:val="0"/>
          <w:bCs w:val="0"/>
          <w:sz w:val="24"/>
          <w:szCs w:val="24"/>
          <w:shd w:val="clear" w:color="auto" w:fill="FFFFFF"/>
        </w:rPr>
        <w:t xml:space="preserve"> (2024) should work on</w:t>
      </w:r>
      <w:r w:rsidRPr="1AC3359E" w:rsidR="001A3968">
        <w:rPr>
          <w:rStyle w:val="Strong"/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 </w:t>
      </w:r>
      <w:r w:rsidRPr="1AC3359E" w:rsidR="001A3968">
        <w:rPr>
          <w:rStyle w:val="eop"/>
          <w:rFonts w:ascii="Arial Nova" w:hAnsi="Arial Nova" w:eastAsia="Arial Nova" w:cs="Arial Nova"/>
          <w:sz w:val="24"/>
          <w:szCs w:val="24"/>
        </w:rPr>
        <w:t>guaranteeing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 access to quality education that promotes intellectual development and critical thinking. Educational settings must be equipped to 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identify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 and support children with special educational needs</w:t>
      </w:r>
      <w:r w:rsidRPr="1AC3359E" w:rsidR="00F54333">
        <w:rPr>
          <w:rStyle w:val="eop"/>
          <w:rFonts w:ascii="Arial Nova" w:hAnsi="Arial Nova" w:eastAsia="Arial Nova" w:cs="Arial Nova"/>
          <w:sz w:val="24"/>
          <w:szCs w:val="24"/>
        </w:rPr>
        <w:t xml:space="preserve"> in line with the </w:t>
      </w:r>
      <w:r w:rsidRPr="1AC3359E" w:rsidR="00D96406">
        <w:rPr>
          <w:rStyle w:val="eop"/>
          <w:rFonts w:ascii="Arial Nova" w:hAnsi="Arial Nova" w:eastAsia="Arial Nova" w:cs="Arial Nova"/>
          <w:sz w:val="24"/>
          <w:szCs w:val="24"/>
        </w:rPr>
        <w:t>education</w:t>
      </w:r>
      <w:r w:rsidRPr="1AC3359E" w:rsidR="00F54333">
        <w:rPr>
          <w:rStyle w:val="eop"/>
          <w:rFonts w:ascii="Arial Nova" w:hAnsi="Arial Nova" w:eastAsia="Arial Nova" w:cs="Arial Nova"/>
          <w:sz w:val="24"/>
          <w:szCs w:val="24"/>
        </w:rPr>
        <w:t xml:space="preserve"> act 1996 as cited </w:t>
      </w:r>
      <w:r w:rsidRPr="1AC3359E" w:rsidR="00D96406">
        <w:rPr>
          <w:rStyle w:val="eop"/>
          <w:rFonts w:ascii="Arial Nova" w:hAnsi="Arial Nova" w:eastAsia="Arial Nova" w:cs="Arial Nova"/>
          <w:sz w:val="24"/>
          <w:szCs w:val="24"/>
        </w:rPr>
        <w:t>in Welsh Government (20</w:t>
      </w:r>
      <w:r w:rsidRPr="1AC3359E" w:rsidR="000A0C5F">
        <w:rPr>
          <w:rStyle w:val="eop"/>
          <w:rFonts w:ascii="Arial Nova" w:hAnsi="Arial Nova" w:eastAsia="Arial Nova" w:cs="Arial Nova"/>
          <w:sz w:val="24"/>
          <w:szCs w:val="24"/>
        </w:rPr>
        <w:t>0</w:t>
      </w:r>
      <w:r w:rsidRPr="1AC3359E" w:rsidR="00D96406">
        <w:rPr>
          <w:rStyle w:val="eop"/>
          <w:rFonts w:ascii="Arial Nova" w:hAnsi="Arial Nova" w:eastAsia="Arial Nova" w:cs="Arial Nova"/>
          <w:sz w:val="24"/>
          <w:szCs w:val="24"/>
        </w:rPr>
        <w:t>1)</w:t>
      </w:r>
      <w:r w:rsidRPr="1AC3359E" w:rsidR="00A31349">
        <w:rPr>
          <w:rStyle w:val="eop"/>
          <w:rFonts w:ascii="Arial Nova" w:hAnsi="Arial Nova" w:eastAsia="Arial Nova" w:cs="Arial Nova"/>
          <w:sz w:val="24"/>
          <w:szCs w:val="24"/>
        </w:rPr>
        <w:t xml:space="preserve"> and </w:t>
      </w:r>
      <w:r w:rsidRPr="1AC3359E" w:rsidR="00A31349">
        <w:rPr>
          <w:rStyle w:val="normaltextrun"/>
          <w:rFonts w:ascii="Arial Nova" w:hAnsi="Arial Nova" w:eastAsia="Arial Nova" w:cs="Arial Nova"/>
          <w:sz w:val="24"/>
          <w:szCs w:val="24"/>
        </w:rPr>
        <w:t>legislation.gov.uk (2014)</w:t>
      </w:r>
    </w:p>
    <w:p w:rsidRPr="008024CE" w:rsidR="0070489B" w:rsidP="1AC3359E" w:rsidRDefault="0070489B" w14:paraId="2EB1A404" w14:textId="07591714">
      <w:pPr>
        <w:pStyle w:val="paragraph"/>
        <w:spacing w:after="0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The UNCRC significantly 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impacts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 safeguarding by providing a rights-based approach to child protection. Key articles relevant to safeguarding include</w:t>
      </w:r>
      <w:r w:rsidRPr="1AC3359E" w:rsidR="00DD4FC2">
        <w:rPr>
          <w:rStyle w:val="eop"/>
          <w:rFonts w:ascii="Arial Nova" w:hAnsi="Arial Nova" w:eastAsia="Arial Nova" w:cs="Arial Nova"/>
          <w:sz w:val="24"/>
          <w:szCs w:val="24"/>
        </w:rPr>
        <w:t xml:space="preserve"> articles three. Twelve and nineteen which form a foundation </w:t>
      </w:r>
      <w:r w:rsidRPr="1AC3359E" w:rsidR="00AE591B">
        <w:rPr>
          <w:rStyle w:val="eop"/>
          <w:rFonts w:ascii="Arial Nova" w:hAnsi="Arial Nova" w:eastAsia="Arial Nova" w:cs="Arial Nova"/>
          <w:sz w:val="24"/>
          <w:szCs w:val="24"/>
        </w:rPr>
        <w:t xml:space="preserve">to ensure positive holistic development for children socially, </w:t>
      </w:r>
      <w:r w:rsidRPr="1AC3359E" w:rsidR="36F411BA">
        <w:rPr>
          <w:rStyle w:val="eop"/>
          <w:rFonts w:ascii="Arial Nova" w:hAnsi="Arial Nova" w:eastAsia="Arial Nova" w:cs="Arial Nova"/>
          <w:sz w:val="24"/>
          <w:szCs w:val="24"/>
        </w:rPr>
        <w:t>emotionally,</w:t>
      </w:r>
      <w:r w:rsidRPr="1AC3359E" w:rsidR="00AE591B">
        <w:rPr>
          <w:rStyle w:val="eop"/>
          <w:rFonts w:ascii="Arial Nova" w:hAnsi="Arial Nova" w:eastAsia="Arial Nova" w:cs="Arial Nova"/>
          <w:sz w:val="24"/>
          <w:szCs w:val="24"/>
        </w:rPr>
        <w:t xml:space="preserve"> and physically (</w:t>
      </w:r>
      <w:r w:rsidRPr="1AC3359E" w:rsidR="00AE591B">
        <w:rPr>
          <w:rStyle w:val="eop"/>
          <w:rFonts w:ascii="Arial Nova" w:hAnsi="Arial Nova" w:eastAsia="Arial Nova" w:cs="Arial Nova"/>
          <w:sz w:val="24"/>
          <w:szCs w:val="24"/>
        </w:rPr>
        <w:t>Unicef</w:t>
      </w:r>
      <w:r w:rsidRPr="1AC3359E" w:rsidR="00AE591B">
        <w:rPr>
          <w:rStyle w:val="eop"/>
          <w:rFonts w:ascii="Arial Nova" w:hAnsi="Arial Nova" w:eastAsia="Arial Nova" w:cs="Arial Nova"/>
          <w:sz w:val="24"/>
          <w:szCs w:val="24"/>
        </w:rPr>
        <w:t>, 2024)</w:t>
      </w:r>
      <w:r w:rsidRPr="1AC3359E" w:rsidR="00337519">
        <w:rPr>
          <w:rStyle w:val="eop"/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F21878">
        <w:rPr>
          <w:rStyle w:val="eop"/>
          <w:rFonts w:ascii="Arial Nova" w:hAnsi="Arial Nova" w:eastAsia="Arial Nova" w:cs="Arial Nova"/>
          <w:sz w:val="24"/>
          <w:szCs w:val="24"/>
        </w:rPr>
        <w:t>According to Welsh Government (2014</w:t>
      </w:r>
      <w:r w:rsidRPr="1AC3359E" w:rsidR="0059137C">
        <w:rPr>
          <w:rStyle w:val="eop"/>
          <w:rFonts w:ascii="Arial Nova" w:hAnsi="Arial Nova" w:eastAsia="Arial Nova" w:cs="Arial Nova"/>
          <w:sz w:val="24"/>
          <w:szCs w:val="24"/>
        </w:rPr>
        <w:t>b</w:t>
      </w:r>
      <w:r w:rsidRPr="1AC3359E" w:rsidR="00F21878">
        <w:rPr>
          <w:rStyle w:val="eop"/>
          <w:rFonts w:ascii="Arial Nova" w:hAnsi="Arial Nova" w:eastAsia="Arial Nova" w:cs="Arial Nova"/>
          <w:sz w:val="24"/>
          <w:szCs w:val="24"/>
        </w:rPr>
        <w:t>)</w:t>
      </w:r>
      <w:r w:rsidRPr="1AC3359E" w:rsidR="0059137C">
        <w:rPr>
          <w:rStyle w:val="eop"/>
          <w:rFonts w:ascii="Arial Nova" w:hAnsi="Arial Nova" w:eastAsia="Arial Nova" w:cs="Arial Nova"/>
          <w:sz w:val="24"/>
          <w:szCs w:val="24"/>
        </w:rPr>
        <w:t xml:space="preserve"> l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egal </w:t>
      </w:r>
      <w:r w:rsidRPr="1AC3359E" w:rsidR="0059137C">
        <w:rPr>
          <w:rStyle w:val="eop"/>
          <w:rFonts w:ascii="Arial Nova" w:hAnsi="Arial Nova" w:eastAsia="Arial Nova" w:cs="Arial Nova"/>
          <w:sz w:val="24"/>
          <w:szCs w:val="24"/>
        </w:rPr>
        <w:t>c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omplianc</w:t>
      </w:r>
      <w:r w:rsidRPr="1AC3359E" w:rsidR="00337519">
        <w:rPr>
          <w:rStyle w:val="eop"/>
          <w:rFonts w:ascii="Arial Nova" w:hAnsi="Arial Nova" w:eastAsia="Arial Nova" w:cs="Arial Nova"/>
          <w:sz w:val="24"/>
          <w:szCs w:val="24"/>
        </w:rPr>
        <w:t xml:space="preserve">e must be followed by all individuals in the </w:t>
      </w:r>
      <w:r w:rsidRPr="1AC3359E" w:rsidR="00337519">
        <w:rPr>
          <w:rStyle w:val="eop"/>
          <w:rFonts w:ascii="Arial Nova" w:hAnsi="Arial Nova" w:eastAsia="Arial Nova" w:cs="Arial Nova"/>
          <w:sz w:val="24"/>
          <w:szCs w:val="24"/>
        </w:rPr>
        <w:t>education sector by e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nsuring that all safeguarding policies 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comply with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 national and international laws that align with the UNCRC</w:t>
      </w:r>
      <w:r w:rsidRPr="1AC3359E" w:rsidR="00FA5261">
        <w:rPr>
          <w:rStyle w:val="eop"/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FA5261">
        <w:rPr>
          <w:rStyle w:val="eop"/>
          <w:rFonts w:ascii="Arial Nova" w:hAnsi="Arial Nova" w:eastAsia="Arial Nova" w:cs="Arial Nova"/>
          <w:sz w:val="24"/>
          <w:szCs w:val="24"/>
        </w:rPr>
        <w:t>Unicef</w:t>
      </w:r>
      <w:r w:rsidRPr="1AC3359E" w:rsidR="00FA5261">
        <w:rPr>
          <w:rStyle w:val="eop"/>
          <w:rFonts w:ascii="Arial Nova" w:hAnsi="Arial Nova" w:eastAsia="Arial Nova" w:cs="Arial Nova"/>
          <w:sz w:val="24"/>
          <w:szCs w:val="24"/>
        </w:rPr>
        <w:t>, 2024)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.</w:t>
      </w:r>
    </w:p>
    <w:p w:rsidRPr="008024CE" w:rsidR="00885122" w:rsidP="1AC3359E" w:rsidRDefault="0070489B" w14:paraId="454E0B8F" w14:textId="2A996DC1" w14:noSpellErr="1">
      <w:pPr>
        <w:pStyle w:val="paragraph"/>
        <w:spacing w:after="0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A holistic, open, and effective approach to safeguarding is essential for the well-being of children</w:t>
      </w:r>
      <w:r w:rsidRPr="1AC3359E" w:rsidR="00525C67">
        <w:rPr>
          <w:rStyle w:val="eop"/>
          <w:rFonts w:ascii="Arial Nova" w:hAnsi="Arial Nova" w:eastAsia="Arial Nova" w:cs="Arial Nova"/>
          <w:sz w:val="24"/>
          <w:szCs w:val="24"/>
        </w:rPr>
        <w:t xml:space="preserve"> (NHS England, 2024)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. The UNCRC provides a vital framework for these efforts, emphasizing the importance of protecting children’s rights and ensuring their voices are heard</w:t>
      </w:r>
      <w:r w:rsidRPr="1AC3359E" w:rsidR="00FA5261">
        <w:rPr>
          <w:rStyle w:val="eop"/>
          <w:rFonts w:ascii="Arial Nova" w:hAnsi="Arial Nova" w:eastAsia="Arial Nova" w:cs="Arial Nova"/>
          <w:sz w:val="24"/>
          <w:szCs w:val="24"/>
        </w:rPr>
        <w:t xml:space="preserve"> (</w:t>
      </w:r>
      <w:r w:rsidRPr="1AC3359E" w:rsidR="00FA5261">
        <w:rPr>
          <w:rStyle w:val="eop"/>
          <w:rFonts w:ascii="Arial Nova" w:hAnsi="Arial Nova" w:eastAsia="Arial Nova" w:cs="Arial Nova"/>
          <w:sz w:val="24"/>
          <w:szCs w:val="24"/>
        </w:rPr>
        <w:t>Unicef</w:t>
      </w:r>
      <w:r w:rsidRPr="1AC3359E" w:rsidR="00FA5261">
        <w:rPr>
          <w:rStyle w:val="eop"/>
          <w:rFonts w:ascii="Arial Nova" w:hAnsi="Arial Nova" w:eastAsia="Arial Nova" w:cs="Arial Nova"/>
          <w:sz w:val="24"/>
          <w:szCs w:val="24"/>
        </w:rPr>
        <w:t>, 2024</w:t>
      </w: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>).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B41FD6">
        <w:rPr>
          <w:rStyle w:val="eop"/>
          <w:rFonts w:ascii="Arial Nova" w:hAnsi="Arial Nova" w:eastAsia="Arial Nova" w:cs="Arial Nova"/>
          <w:sz w:val="24"/>
          <w:szCs w:val="24"/>
        </w:rPr>
        <w:t>NSPCC (2023) suggests that b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y integrating these principles, settings can create safe and nurturing environments where children can thrive</w:t>
      </w:r>
      <w:r w:rsidRPr="1AC3359E" w:rsidR="00B41FD6">
        <w:rPr>
          <w:rStyle w:val="eop"/>
          <w:rFonts w:ascii="Arial Nova" w:hAnsi="Arial Nova" w:eastAsia="Arial Nova" w:cs="Arial Nova"/>
          <w:sz w:val="24"/>
          <w:szCs w:val="24"/>
        </w:rPr>
        <w:t xml:space="preserve"> holistically</w:t>
      </w:r>
      <w:r w:rsidRPr="1AC3359E" w:rsidR="0070489B">
        <w:rPr>
          <w:rStyle w:val="eop"/>
          <w:rFonts w:ascii="Arial Nova" w:hAnsi="Arial Nova" w:eastAsia="Arial Nova" w:cs="Arial Nova"/>
          <w:sz w:val="24"/>
          <w:szCs w:val="24"/>
        </w:rPr>
        <w:t>.</w:t>
      </w:r>
    </w:p>
    <w:p w:rsidRPr="008024CE" w:rsidR="00885122" w:rsidP="1AC3359E" w:rsidRDefault="00885122" w14:paraId="4D1DE791" w14:textId="77777777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</w:p>
    <w:p w:rsidRPr="008024CE" w:rsidR="00885122" w:rsidP="1AC3359E" w:rsidRDefault="00885122" w14:paraId="1487DBC7" w14:textId="77777777" w14:noSpellErr="1">
      <w:pPr>
        <w:pStyle w:val="paragraph"/>
        <w:spacing w:before="0" w:beforeAutospacing="off" w:after="0" w:afterAutospacing="off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</w:p>
    <w:p w:rsidRPr="008024CE" w:rsidR="00CF6894" w:rsidP="1AC3359E" w:rsidRDefault="00CF6894" w14:paraId="0BCBDD81" w14:textId="78BA4ED8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</w:p>
    <w:p w:rsidRPr="008024CE" w:rsidR="00EC4139" w:rsidP="1AC3359E" w:rsidRDefault="00EC4139" w14:paraId="245E942A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</w:p>
    <w:p w:rsidRPr="008024CE" w:rsidR="00EC4139" w:rsidP="1AC3359E" w:rsidRDefault="00EC4139" w14:paraId="36DA40CB" w14:textId="60305206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</w:p>
    <w:p w:rsidRPr="008024CE" w:rsidR="00EC4139" w:rsidP="1AC3359E" w:rsidRDefault="00EC4139" w14:paraId="589E9E33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>
        <w:rPr>
          <w:rFonts w:ascii="Arial Nova" w:hAnsi="Arial Nova" w:eastAsia="Arial Nova" w:cs="Arial Nova"/>
          <w:sz w:val="24"/>
          <w:szCs w:val="24"/>
        </w:rPr>
        <w:br w:type="page"/>
      </w:r>
    </w:p>
    <w:p w:rsidRPr="008024CE" w:rsidR="008024CE" w:rsidP="1AC3359E" w:rsidRDefault="00CF6894" w14:paraId="2222EDA4" w14:textId="5651F103" w14:noSpellErr="1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AC3359E" w:rsidR="00CF6894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Reference List:</w:t>
      </w:r>
    </w:p>
    <w:p w:rsidRPr="008024CE" w:rsidR="008024CE" w:rsidP="1AC3359E" w:rsidRDefault="008024CE" w14:paraId="3103696C" w14:textId="22E0B111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Adult Safeguarding Partnership Board (no date)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Section 2: Reporting abuse and neglect - General guide to raising concerns.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371570b5f213413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Enquiry procedures 2 - Reporting abuse and neglect (ssaspb.org.uk)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6AF01A97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  <w:lang w:val="en-US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>Care Learning (2024)</w:t>
      </w:r>
      <w:r w:rsidRPr="1AC3359E" w:rsidR="008024CE">
        <w:rPr>
          <w:rStyle w:val="eop"/>
          <w:rFonts w:ascii="Arial Nova" w:hAnsi="Arial Nova" w:eastAsia="Arial Nova" w:cs="Arial Nova"/>
          <w:i w:val="1"/>
          <w:iCs w:val="1"/>
          <w:sz w:val="24"/>
          <w:szCs w:val="24"/>
        </w:rPr>
        <w:t xml:space="preserve"> What is Holistic Care in Health and Social Care?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5d61a5e732b04f60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What Is Holistic Care In Health And Social Care? - Care Learning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18390234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Clin Soc Wok (2021)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Decision-Making and Relationship Competence When Reporting Suspected Physical Abuse and Child Neglect: An Objective Structured Clinical Evaluation.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77ea5619d6f74f85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Decision-Making and Relationship Competence When Reporting Suspected Physical Abuse and Child Neglect: An Objective Structured Clinical Evaluation - PMC (nih.gov)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5E16355E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  <w:lang w:val="en-US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Discord, J (2022)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Understanding the impact of emotional support on mental health resilience of the community in the social media in Covid-19 pandemic.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d0e379351ede4194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Understanding the impact of emotional support on mental health resilience of the community in the social media in Covid-19 pandemic - PMC (nih.gov)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>.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150A44FF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Goosen, L (no date)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Secondary trauma and compassion fatigue: a guide to support managers and practitioners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63a5728e88b84405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CCInformSecondaryTraumaAndCompassionFatigue.pdf (tsab.org.uk)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>.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4605A90D" w14:textId="74CCA625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HCPC (2019)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Standards in practice: how to report concerns about safety.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66332D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4f80de87cf184231">
        <w:r w:rsidRPr="1AC3359E" w:rsidR="0066332D">
          <w:rPr>
            <w:rStyle w:val="Hyperlink"/>
            <w:rFonts w:ascii="Arial Nova" w:hAnsi="Arial Nova" w:eastAsia="Arial Nova" w:cs="Arial Nova"/>
            <w:sz w:val="24"/>
            <w:szCs w:val="24"/>
          </w:rPr>
          <w:t>Standards in practice: how to report concerns about safety | (hcpc-uk.org)</w:t>
        </w:r>
      </w:hyperlink>
      <w:r w:rsidRPr="1AC3359E" w:rsidR="0066332D">
        <w:rPr>
          <w:rFonts w:ascii="Arial Nova" w:hAnsi="Arial Nova" w:eastAsia="Arial Nova" w:cs="Arial Nova"/>
          <w:sz w:val="24"/>
          <w:szCs w:val="24"/>
        </w:rPr>
        <w:t>. (</w:t>
      </w:r>
      <w:r w:rsidRPr="1AC3359E" w:rsidR="0066332D">
        <w:rPr>
          <w:rFonts w:ascii="Arial Nova" w:hAnsi="Arial Nova" w:eastAsia="Arial Nova" w:cs="Arial Nova"/>
          <w:sz w:val="24"/>
          <w:szCs w:val="24"/>
          <w:lang w:val="en-US"/>
        </w:rPr>
        <w:t>Accessed: 12</w:t>
      </w:r>
      <w:r w:rsidRPr="1AC3359E" w:rsidR="0066332D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66332D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62333D53" w14:textId="0C6B976E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Health and Human Services (2024)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Reporting Abuse and Neglect.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a9c4a964974947ad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Reporting Process (michigan.gov)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62C47EAE" w14:textId="1DC8AE0F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Legislation.gov (2024a)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  <w:lang w:val="en-US"/>
        </w:rPr>
        <w:t xml:space="preserve">Children Act 1989.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Available at: https://www.legislation.gov.uk/ukpga/1989/41/contents (Accessed: 7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273CB7C6" w14:textId="23E8025E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Legislation.gov (2024b)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  <w:lang w:val="en-US"/>
        </w:rPr>
        <w:t xml:space="preserve">Children Act 2004.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Available at: https://www.legislation.gov.uk/ukpga/2004/31/contents (Accessed: 7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5F62E33F" w14:textId="77777777" w14:noSpellErr="1">
      <w:pPr>
        <w:pStyle w:val="paragraph"/>
        <w:spacing w:line="360" w:lineRule="auto"/>
        <w:jc w:val="left"/>
        <w:textAlignment w:val="baseline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legislation.gov.uk (2014)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The Special Educational Needs and Disability Regulations 2014.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f31c51a6c58a4379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The Special Educational Needs and Disability Regulations 2014 (legislation.gov.uk)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6FB4CA31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>Mcleod, S (2024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) Maslow’s Hierarchy of Needs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Available at: </w:t>
      </w:r>
      <w:hyperlink r:id="R4167036723084d65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https://www.simplypsychology.org/maslow.html</w:t>
        </w:r>
      </w:hyperlink>
      <w:r w:rsidRPr="1AC3359E" w:rsidR="008024CE">
        <w:rPr>
          <w:rFonts w:ascii="Arial Nova" w:hAnsi="Arial Nova" w:eastAsia="Arial Nova" w:cs="Arial Nova"/>
          <w:color w:val="00B050"/>
          <w:sz w:val="24"/>
          <w:szCs w:val="24"/>
        </w:rPr>
        <w:t xml:space="preserve">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(Accessed: 9th July 2024). </w:t>
      </w:r>
    </w:p>
    <w:p w:rsidRPr="008024CE" w:rsidR="008024CE" w:rsidP="1AC3359E" w:rsidRDefault="008024CE" w14:paraId="05BD9FA2" w14:textId="68A0E88B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National Assembly for Wales (2019)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Children (Abolition of Defence of Reasonable Punishment) (Wales) Bill Committee Stage 1 Report.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2a82ffbc324a40d5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Smacking - Wales Bill 2019.pdf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56A1B7A2" w14:textId="567A856B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NHS England (2024)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Safeguarding children, young </w:t>
      </w:r>
      <w:r w:rsidRPr="1AC3359E" w:rsidR="18711940">
        <w:rPr>
          <w:rFonts w:ascii="Arial Nova" w:hAnsi="Arial Nova" w:eastAsia="Arial Nova" w:cs="Arial Nova"/>
          <w:i w:val="1"/>
          <w:iCs w:val="1"/>
          <w:sz w:val="24"/>
          <w:szCs w:val="24"/>
        </w:rPr>
        <w:t>people,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and adults at risk in the NHS.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5e01120bb88a4c8b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NHS England » Safeguarding children, young people and adults at risk in the NHS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150E9B05" w14:textId="4191925F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NICE (2017)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Child abuse and neglect: recognising, </w:t>
      </w:r>
      <w:r w:rsidRPr="1AC3359E" w:rsidR="34B91868">
        <w:rPr>
          <w:rFonts w:ascii="Arial Nova" w:hAnsi="Arial Nova" w:eastAsia="Arial Nova" w:cs="Arial Nova"/>
          <w:i w:val="1"/>
          <w:iCs w:val="1"/>
          <w:sz w:val="24"/>
          <w:szCs w:val="24"/>
        </w:rPr>
        <w:t>assessing,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and responding to abuse and neglect of children and young people.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0b119b48e6474a4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1 (nice.org.uk)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(Accessed: 7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July 2024).</w:t>
      </w:r>
    </w:p>
    <w:p w:rsidRPr="008024CE" w:rsidR="008024CE" w:rsidP="1AC3359E" w:rsidRDefault="008024CE" w14:paraId="6C5DC822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NSPCC (2012)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CORE-INFO: Bruises on children.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f0304efd491349ba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https://learning.nspcc.org.uk/media/1046/core-info-bruises-children.pdf</w:t>
        </w:r>
      </w:hyperlink>
      <w:r w:rsidRPr="1AC3359E" w:rsidR="008024CE">
        <w:rPr>
          <w:rFonts w:ascii="Arial Nova" w:hAnsi="Arial Nova" w:eastAsia="Arial Nova" w:cs="Arial Nova"/>
          <w:color w:val="00B050"/>
          <w:sz w:val="24"/>
          <w:szCs w:val="24"/>
        </w:rPr>
        <w:t xml:space="preserve">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(Accessed: 9th July 2024). </w:t>
      </w:r>
    </w:p>
    <w:p w:rsidRPr="008024CE" w:rsidR="008024CE" w:rsidP="1AC3359E" w:rsidRDefault="005F06B9" w14:paraId="64D3BED4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5F06B9">
        <w:rPr>
          <w:rFonts w:ascii="Arial Nova" w:hAnsi="Arial Nova" w:eastAsia="Arial Nova" w:cs="Arial Nova"/>
          <w:sz w:val="24"/>
          <w:szCs w:val="24"/>
        </w:rPr>
        <w:t>NSPCC (2022) K</w:t>
      </w:r>
      <w:r w:rsidRPr="1AC3359E" w:rsidR="005F06B9">
        <w:rPr>
          <w:rFonts w:ascii="Arial Nova" w:hAnsi="Arial Nova" w:eastAsia="Arial Nova" w:cs="Arial Nova"/>
          <w:i w:val="1"/>
          <w:iCs w:val="1"/>
          <w:sz w:val="24"/>
          <w:szCs w:val="24"/>
        </w:rPr>
        <w:t>eeping children safe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 xml:space="preserve">. Available at: </w:t>
      </w:r>
      <w:hyperlink r:id="Rfe4cd9a4314c4037">
        <w:r w:rsidRPr="1AC3359E" w:rsidR="005F06B9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https://www.nspcc.org.uk/keeping-children-safe/</w:t>
        </w:r>
      </w:hyperlink>
      <w:r w:rsidRPr="1AC3359E" w:rsidR="005F06B9">
        <w:rPr>
          <w:rFonts w:ascii="Arial Nova" w:hAnsi="Arial Nova" w:eastAsia="Arial Nova" w:cs="Arial Nova"/>
          <w:sz w:val="24"/>
          <w:szCs w:val="24"/>
        </w:rPr>
        <w:t xml:space="preserve">  (Accessed: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7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July 2024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).</w:t>
      </w:r>
    </w:p>
    <w:p w:rsidRPr="008024CE" w:rsidR="008024CE" w:rsidP="1AC3359E" w:rsidRDefault="008024CE" w14:paraId="2A4CBC3C" w14:textId="696112A6" w14:noSpellErr="1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>NSPCC (2023</w:t>
      </w:r>
      <w:r w:rsidRPr="1AC3359E" w:rsidR="00CE522B">
        <w:rPr>
          <w:rStyle w:val="eop"/>
          <w:rFonts w:ascii="Arial Nova" w:hAnsi="Arial Nova" w:eastAsia="Arial Nova" w:cs="Arial Nova"/>
          <w:sz w:val="24"/>
          <w:szCs w:val="24"/>
        </w:rPr>
        <w:t>a</w:t>
      </w: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multi-agency working.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ee546d6f353849ea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Multi-agency and interdisciplinary working | NSPCC Learning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5CDE0EE1" w14:textId="4C155BD2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>NSPCC (2023</w:t>
      </w:r>
      <w:r w:rsidRPr="1AC3359E" w:rsidR="00CE522B">
        <w:rPr>
          <w:rFonts w:ascii="Arial Nova" w:hAnsi="Arial Nova" w:eastAsia="Arial Nova" w:cs="Arial Nova"/>
          <w:sz w:val="24"/>
          <w:szCs w:val="24"/>
        </w:rPr>
        <w:t>b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Recognising and responding to abuse.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f957b72120784409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Recognising and responding to child abuse and neglect | NSPCC Learning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9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4DEDB9B6" w14:textId="6A70683E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NSPCC (2024a)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Child mental health.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4c93429db5f54f0a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Child mental health: recognising and responding to issues | NSPCC Learning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>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(Accessed: 9th July 2024).</w:t>
      </w:r>
    </w:p>
    <w:p w:rsidRPr="005F06B9" w:rsidR="005F06B9" w:rsidP="1AC3359E" w:rsidRDefault="008024CE" w14:paraId="33FA4B24" w14:textId="42596BCB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NSPCC (2024 b) 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 xml:space="preserve">History of child protection in the UK.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1eb92b6b48844338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History of child protection in the UK | NSPCC Learning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>.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(Accessed: 8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24217D9F" w14:textId="77777777" w14:noSpellErr="1">
      <w:pPr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>PLoS</w:t>
      </w: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 (2021)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Mobilising social support to improve mental health for children and adolescents: A systematic review using principles of realist synthesis.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90ba0ffc809948c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Mobilising social support to improve mental health for children and adolescents: A systematic review using principles of realist synthesis - PMC (nih.gov)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33DCF290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Safeguarding Association (No date)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Annex B: Role of the designated safeguarding lead.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766bdeb2f3984626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KCSiE-Annex-B-Role-of-DSL-2020.pdf (safeguardingassociation.com)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(Accessed: 9th July 2024).</w:t>
      </w:r>
    </w:p>
    <w:p w:rsidRPr="008024CE" w:rsidR="008024CE" w:rsidP="1AC3359E" w:rsidRDefault="008024CE" w14:paraId="3E5241D3" w14:textId="209D3C54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Social services and well-being (WALES) ACT 2014.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The main principles underpinning the Act: voice and control, prevention and early intervention, well-being, co-</w:t>
      </w:r>
      <w:r w:rsidRPr="1AC3359E" w:rsidR="492C79CD">
        <w:rPr>
          <w:rFonts w:ascii="Arial Nova" w:hAnsi="Arial Nova" w:eastAsia="Arial Nova" w:cs="Arial Nova"/>
          <w:i w:val="1"/>
          <w:iCs w:val="1"/>
          <w:sz w:val="24"/>
          <w:szCs w:val="24"/>
        </w:rPr>
        <w:t>production,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and multi-agency.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181f805e77b34b5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Principles-Resource-Guide_March-17.pdf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10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000000" w14:paraId="74B40860" w14:textId="43AA2DD9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hyperlink w:anchor=":~:text=You%20must%20not%20cover%20up%20any%20concerns%20they,you%20are%20in%20a%20management%20or%20leadership%20position." r:id="R8d8a171cda23446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Standards in practice: how to report concerns about safety | (hcpc-uk.org)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39B24B14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The Family Violence Reform Implementation Monitor (2021)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Misidentification is a significant issue that has enormous consequences for the victim survivor.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dda4783d140a43a9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Misidentification is a significant issue that has enormous consequences for the victim survivor | fvrim.vic.gov.au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>.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07F71004" w14:textId="0D66536B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  <w:shd w:val="clear" w:color="auto" w:fill="FFFFFF"/>
        </w:rPr>
        <w:t xml:space="preserve">Turner, A (2019)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  <w:shd w:val="clear" w:color="auto" w:fill="FFFFFF"/>
        </w:rPr>
        <w:t xml:space="preserve">Good intentions but the right approach? The case of ACEs.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w:history="1" r:id="Rcae64f50cfcb47f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 xml:space="preserve">Good intentions but the right approach? The case of ACEs – Public </w:t>
        </w:r>
        <w:r w:rsidRPr="1AC3359E" w:rsidR="00191217">
          <w:rPr>
            <w:rStyle w:val="Hyperlink"/>
            <w:rFonts w:ascii="Arial Nova" w:hAnsi="Arial Nova" w:eastAsia="Arial Nova" w:cs="Arial Nova"/>
            <w:sz w:val="24"/>
            <w:szCs w:val="24"/>
          </w:rPr>
          <w:t>health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2C2E2373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>Unicef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(no date)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HOW WE PROTECT CHILDREN'S RIGHTS WITH THE UN CONVENTION ON THE RIGHTS OF THE CHILD.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1502dd5e5c664a2c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https://www.unicef.org.uk/what-we-do/un-convention-child-rights/</w:t>
        </w:r>
      </w:hyperlink>
      <w:r w:rsidRPr="1AC3359E" w:rsidR="008024CE">
        <w:rPr>
          <w:rFonts w:ascii="Arial Nova" w:hAnsi="Arial Nova" w:eastAsia="Arial Nova" w:cs="Arial Nova"/>
          <w:color w:val="00B050"/>
          <w:sz w:val="24"/>
          <w:szCs w:val="24"/>
        </w:rPr>
        <w:t xml:space="preserve">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(Accessed: 12th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</w:rPr>
        <w:t xml:space="preserve">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July 2024). </w:t>
      </w:r>
    </w:p>
    <w:p w:rsidRPr="008024CE" w:rsidR="008024CE" w:rsidP="1AC3359E" w:rsidRDefault="008024CE" w14:paraId="0112BCE3" w14:textId="373B918E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University of Huddersfield (no date) 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 xml:space="preserve">Victoria Climbié Inquiry Data Corpus Online.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62dd8c06e1144742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Background to the Victoria Climbié Inquiry (hud.ac.uk)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10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46E4F63B" w14:textId="0D2CC96E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Wales Safeguarding Procedures (2019)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Frequently Asked Questions.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ec8cecda07ef4da6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Wales_Safeguarding_Procedures_Frequently_Asked_Questions.pdf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10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58C6FDE4" w14:textId="2B87664A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Wales Safeguarding Procedures (2024)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Children and young people at risk of harm.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af59d0d7d8ff425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https://www.safeguarding.wales/en/chi-i/</w:t>
        </w:r>
      </w:hyperlink>
      <w:r w:rsidRPr="1AC3359E" w:rsidR="008024CE">
        <w:rPr>
          <w:rFonts w:ascii="Arial Nova" w:hAnsi="Arial Nova" w:eastAsia="Arial Nova" w:cs="Arial Nova"/>
          <w:color w:val="FFC000"/>
          <w:sz w:val="24"/>
          <w:szCs w:val="24"/>
        </w:rPr>
        <w:t xml:space="preserve">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(Accessed: 7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July 2024)</w:t>
      </w:r>
      <w:r w:rsidRPr="1AC3359E" w:rsidR="2F9D54F3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Pr="008024CE" w:rsidR="008024CE" w:rsidP="1AC3359E" w:rsidRDefault="008024CE" w14:paraId="6506EB91" w14:textId="29BF0FAA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kern w:val="0"/>
          <w:sz w:val="24"/>
          <w:szCs w:val="24"/>
          <w:lang w:eastAsia="en-GB"/>
          <w14:ligatures w14:val="none"/>
        </w:rPr>
        <w:t xml:space="preserve">Wales Safeguarding Procedures (no date) </w:t>
      </w:r>
      <w:r w:rsidRPr="1AC3359E" w:rsidR="008024CE">
        <w:rPr>
          <w:rFonts w:ascii="Arial Nova" w:hAnsi="Arial Nova" w:eastAsia="Arial Nova" w:cs="Arial Nova"/>
          <w:i w:val="1"/>
          <w:iCs w:val="1"/>
          <w:kern w:val="0"/>
          <w:sz w:val="24"/>
          <w:szCs w:val="24"/>
          <w:lang w:eastAsia="en-GB"/>
          <w14:ligatures w14:val="none"/>
        </w:rPr>
        <w:t xml:space="preserve">The strategy discussion/ meeting.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w:history="1" r:id="Re810e59eca4e4cd4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Safeguarding Wales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55880E6A" w14:textId="77777777" w14:noSpellErr="1">
      <w:pPr>
        <w:pStyle w:val="paragraph"/>
        <w:spacing w:after="0" w:line="360" w:lineRule="auto"/>
        <w:jc w:val="left"/>
        <w:textAlignment w:val="baseline"/>
        <w:rPr>
          <w:rStyle w:val="eop"/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Welsh Government (2001)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Special Educational Needs Code of Practice.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600210e8ece94b44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special_educational_needs_code_of_practice.pdf (publishing.service.gov.uk)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5F9DD232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Welsh Government (2014a) 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>Social Services and Well-being (Wales) Act 2014.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08d59cfe13e044c2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Social Services and Well-being (Wales) Act 2014 | Law Wales (gov.wales)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(Accessed: 7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July 2024).</w:t>
      </w:r>
    </w:p>
    <w:p w:rsidRPr="008024CE" w:rsidR="008024CE" w:rsidP="1AC3359E" w:rsidRDefault="008024CE" w14:paraId="4495B243" w14:textId="77777777" w14:noSpellErr="1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AC3359E" w:rsidR="008024CE">
        <w:rPr>
          <w:rStyle w:val="eop"/>
          <w:rFonts w:ascii="Arial Nova" w:hAnsi="Arial Nova" w:eastAsia="Arial Nova" w:cs="Arial Nova"/>
          <w:sz w:val="24"/>
          <w:szCs w:val="24"/>
        </w:rPr>
        <w:t xml:space="preserve">Welsh Government (2014b)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>Schools: statutory guidance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fed02a7286e34421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Schools: statutory guidance - GOV.UK (www.gov.uk)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12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</w:p>
    <w:p w:rsidRPr="008024CE" w:rsidR="008024CE" w:rsidP="1AC3359E" w:rsidRDefault="008024CE" w14:paraId="3DE495F9" w14:textId="3D573EA9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Welsh Government (2015)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What to do if </w:t>
      </w:r>
      <w:r w:rsidRPr="1AC3359E" w:rsidR="352BE2D7">
        <w:rPr>
          <w:rFonts w:ascii="Arial Nova" w:hAnsi="Arial Nova" w:eastAsia="Arial Nova" w:cs="Arial Nova"/>
          <w:i w:val="1"/>
          <w:iCs w:val="1"/>
          <w:sz w:val="24"/>
          <w:szCs w:val="24"/>
        </w:rPr>
        <w:t>you are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worried a child is being abused Advice for practitioners.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2201f5b4c2d143e0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Stat guidance template (publishing.service.gov.uk)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055A3EF0" w14:textId="3F71392C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Welsh Government (2016) </w:t>
      </w:r>
      <w:r w:rsidRPr="1AC3359E" w:rsidR="008024C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Reporting and acting on child abuse and neglect.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18f430a845d44730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Reporting and acting on child abuse and neglect (publishing.service.gov.uk)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11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p w:rsidRPr="008024CE" w:rsidR="008024CE" w:rsidP="1AC3359E" w:rsidRDefault="008024CE" w14:paraId="722D299E" w14:textId="77777777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Welsh Government (2021) 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 xml:space="preserve">Review of Adverse Childhood Experiences (ACE) policy: report.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a94eea477cd14c29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Review of Adverse Childhood Experiences (ACE) policy: report [HTML] | GOV.WALES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 xml:space="preserve">(Accessed: 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>8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July 2024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).</w:t>
      </w:r>
    </w:p>
    <w:p w:rsidRPr="008024CE" w:rsidR="008024CE" w:rsidP="1AC3359E" w:rsidRDefault="008024CE" w14:paraId="49A28796" w14:textId="42C0B588" w14:noSpellErr="1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AC3359E" w:rsidR="008024CE">
        <w:rPr>
          <w:rStyle w:val="normaltextrun"/>
          <w:rFonts w:ascii="Arial Nova" w:hAnsi="Arial Nova" w:eastAsia="Arial Nova" w:cs="Arial Nova"/>
          <w:sz w:val="24"/>
          <w:szCs w:val="24"/>
        </w:rPr>
        <w:t xml:space="preserve">Working Together to Safeguard Children (2018) </w:t>
      </w:r>
      <w:r w:rsidRPr="1AC3359E" w:rsidR="008024CE">
        <w:rPr>
          <w:rStyle w:val="normaltextrun"/>
          <w:rFonts w:ascii="Arial Nova" w:hAnsi="Arial Nova" w:eastAsia="Arial Nova" w:cs="Arial Nova"/>
          <w:i w:val="1"/>
          <w:iCs w:val="1"/>
          <w:sz w:val="24"/>
          <w:szCs w:val="24"/>
        </w:rPr>
        <w:t xml:space="preserve">A guide to inter-agency working to safeguard and promote the welfare of children. </w:t>
      </w:r>
      <w:r w:rsidRPr="1AC3359E" w:rsidR="005F06B9">
        <w:rPr>
          <w:rFonts w:ascii="Arial Nova" w:hAnsi="Arial Nova" w:eastAsia="Arial Nova" w:cs="Arial Nova"/>
          <w:sz w:val="24"/>
          <w:szCs w:val="24"/>
        </w:rPr>
        <w:t>Available at:</w:t>
      </w:r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818b8222410f40d9">
        <w:r w:rsidRPr="1AC3359E" w:rsidR="008024CE">
          <w:rPr>
            <w:rStyle w:val="Hyperlink"/>
            <w:rFonts w:ascii="Arial Nova" w:hAnsi="Arial Nova" w:eastAsia="Arial Nova" w:cs="Arial Nova"/>
            <w:sz w:val="24"/>
            <w:szCs w:val="24"/>
          </w:rPr>
          <w:t>Working_together_to_safeguard_children_inter_agency_guidance.pdf</w:t>
        </w:r>
      </w:hyperlink>
      <w:r w:rsidRPr="1AC3359E" w:rsidR="008024C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>(Accessed: 10</w:t>
      </w:r>
      <w:r w:rsidRPr="1AC3359E" w:rsidR="008024CE">
        <w:rPr>
          <w:rFonts w:ascii="Arial Nova" w:hAnsi="Arial Nova" w:eastAsia="Arial Nova" w:cs="Arial Nova"/>
          <w:sz w:val="24"/>
          <w:szCs w:val="24"/>
          <w:vertAlign w:val="superscript"/>
          <w:lang w:val="en-US"/>
        </w:rPr>
        <w:t>th</w:t>
      </w:r>
      <w:r w:rsidRPr="1AC3359E" w:rsidR="008024CE">
        <w:rPr>
          <w:rFonts w:ascii="Arial Nova" w:hAnsi="Arial Nova" w:eastAsia="Arial Nova" w:cs="Arial Nova"/>
          <w:sz w:val="24"/>
          <w:szCs w:val="24"/>
          <w:lang w:val="en-US"/>
        </w:rPr>
        <w:t xml:space="preserve"> July 2024)</w:t>
      </w:r>
      <w:r w:rsidRPr="1AC3359E" w:rsidR="007E0B5E">
        <w:rPr>
          <w:rFonts w:ascii="Arial Nova" w:hAnsi="Arial Nova" w:eastAsia="Arial Nova" w:cs="Arial Nova"/>
          <w:sz w:val="24"/>
          <w:szCs w:val="24"/>
          <w:lang w:val="en-US"/>
        </w:rPr>
        <w:t xml:space="preserve">. </w:t>
      </w:r>
    </w:p>
    <w:sectPr w:rsidRPr="008024CE" w:rsidR="008024CE" w:rsidSect="00DA74B4">
      <w:headerReference w:type="default" r:id="rId43"/>
      <w:pgSz w:w="11906" w:h="16838" w:orient="portrait"/>
      <w:pgMar w:top="1440" w:right="1440" w:bottom="1440" w:left="1440" w:header="709" w:footer="709" w:gutter="0"/>
      <w:cols w:space="708"/>
      <w:docGrid w:linePitch="360"/>
      <w:footerReference w:type="default" r:id="Raf988346140e4d8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B270C" w:rsidP="00DA74B4" w:rsidRDefault="004B270C" w14:paraId="6B13CB03" w14:textId="77777777">
      <w:pPr>
        <w:spacing w:after="0" w:line="240" w:lineRule="auto"/>
      </w:pPr>
      <w:r>
        <w:separator/>
      </w:r>
    </w:p>
  </w:endnote>
  <w:endnote w:type="continuationSeparator" w:id="0">
    <w:p w:rsidR="004B270C" w:rsidP="00DA74B4" w:rsidRDefault="004B270C" w14:paraId="0FB8D88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C3359E" w:rsidTr="1AC3359E" w14:paraId="3F59930B">
      <w:trPr>
        <w:trHeight w:val="300"/>
      </w:trPr>
      <w:tc>
        <w:tcPr>
          <w:tcW w:w="3005" w:type="dxa"/>
          <w:tcMar/>
        </w:tcPr>
        <w:p w:rsidR="1AC3359E" w:rsidP="1AC3359E" w:rsidRDefault="1AC3359E" w14:paraId="50B9DC70" w14:textId="7530E6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AC3359E" w:rsidP="1AC3359E" w:rsidRDefault="1AC3359E" w14:paraId="2424E0F3" w14:textId="1F5CB9C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AC3359E" w:rsidP="1AC3359E" w:rsidRDefault="1AC3359E" w14:paraId="36218694" w14:textId="14CD1F85">
          <w:pPr>
            <w:pStyle w:val="Header"/>
            <w:bidi w:val="0"/>
            <w:ind w:right="-115"/>
            <w:jc w:val="right"/>
          </w:pPr>
        </w:p>
      </w:tc>
    </w:tr>
  </w:tbl>
  <w:p w:rsidR="1AC3359E" w:rsidP="1AC3359E" w:rsidRDefault="1AC3359E" w14:paraId="7A2ADDFA" w14:textId="16C62BFF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B270C" w:rsidP="00DA74B4" w:rsidRDefault="004B270C" w14:paraId="267F5AA5" w14:textId="77777777">
      <w:pPr>
        <w:spacing w:after="0" w:line="240" w:lineRule="auto"/>
      </w:pPr>
      <w:r>
        <w:separator/>
      </w:r>
    </w:p>
  </w:footnote>
  <w:footnote w:type="continuationSeparator" w:id="0">
    <w:p w:rsidR="004B270C" w:rsidP="00DA74B4" w:rsidRDefault="004B270C" w14:paraId="6DABE283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DA74B4" w:rsidP="00DA74B4" w:rsidRDefault="00DA74B4" w14:paraId="74503F66" w14:textId="03D34FD8">
    <w:pPr>
      <w:pStyle w:val="Header"/>
      <w:jc w:val="right"/>
      <w:rPr>
        <w:rStyle w:val="Strong"/>
        <w:rFonts w:ascii="Segoe UI" w:hAnsi="Segoe UI" w:cs="Segoe UI"/>
        <w:color w:val="1D2125"/>
        <w:shd w:val="clear" w:color="auto" w:fill="FFFFFF"/>
      </w:rPr>
    </w:pPr>
    <w:r>
      <w:rPr>
        <w:rStyle w:val="Strong"/>
        <w:rFonts w:ascii="Segoe UI" w:hAnsi="Segoe UI" w:cs="Segoe UI"/>
        <w:color w:val="1D2125"/>
        <w:shd w:val="clear" w:color="auto" w:fill="FFFFFF"/>
      </w:rPr>
      <w:t>ECEY5011</w:t>
    </w:r>
  </w:p>
  <w:p w:rsidR="00DA74B4" w:rsidP="00DA74B4" w:rsidRDefault="00DA74B4" w14:paraId="21014AAE" w14:textId="3EC2A410">
    <w:pPr>
      <w:pStyle w:val="Header"/>
      <w:jc w:val="right"/>
      <w:rPr>
        <w:rStyle w:val="Strong"/>
        <w:rFonts w:ascii="Segoe UI" w:hAnsi="Segoe UI" w:cs="Segoe UI"/>
        <w:color w:val="1D2125"/>
        <w:shd w:val="clear" w:color="auto" w:fill="FFFFFF"/>
      </w:rPr>
    </w:pPr>
    <w:r>
      <w:rPr>
        <w:rStyle w:val="Strong"/>
        <w:rFonts w:ascii="Segoe UI" w:hAnsi="Segoe UI" w:cs="Segoe UI"/>
        <w:color w:val="1D2125"/>
        <w:shd w:val="clear" w:color="auto" w:fill="FFFFFF"/>
      </w:rPr>
      <w:t>2305639</w:t>
    </w:r>
  </w:p>
  <w:p w:rsidR="00DA74B4" w:rsidP="1AC3359E" w:rsidRDefault="00DA74B4" w14:paraId="082D0823" w14:textId="0007294B">
    <w:pPr>
      <w:pStyle w:val="Header"/>
      <w:jc w:val="right"/>
      <w:rPr>
        <w:rStyle w:val="Strong"/>
        <w:rFonts w:ascii="Segoe UI" w:hAnsi="Segoe UI" w:cs="Segoe UI"/>
        <w:color w:val="1D2125"/>
      </w:rPr>
    </w:pPr>
    <w:r w:rsidR="1AC3359E">
      <w:rPr>
        <w:rStyle w:val="Strong"/>
        <w:rFonts w:ascii="Segoe UI" w:hAnsi="Segoe UI" w:cs="Segoe UI"/>
        <w:color w:val="1D2125"/>
        <w:shd w:val="clear" w:color="auto" w:fill="FFFFFF"/>
      </w:rPr>
      <w:t>Word Count:</w:t>
    </w:r>
    <w:r w:rsidR="1AC3359E">
      <w:rPr>
        <w:rStyle w:val="Strong"/>
        <w:rFonts w:ascii="Segoe UI" w:hAnsi="Segoe UI" w:cs="Segoe UI"/>
        <w:color w:val="1D2125"/>
        <w:shd w:val="clear" w:color="auto" w:fill="FFFFFF"/>
      </w:rPr>
      <w:t>2,1</w:t>
    </w:r>
    <w:r w:rsidR="1AC3359E">
      <w:rPr>
        <w:rStyle w:val="Strong"/>
        <w:rFonts w:ascii="Segoe UI" w:hAnsi="Segoe UI" w:cs="Segoe UI"/>
        <w:color w:val="1D2125"/>
        <w:shd w:val="clear" w:color="auto" w:fill="FFFFFF"/>
      </w:rPr>
      <w:t>81</w:t>
    </w:r>
  </w:p>
</w:hdr>
</file>

<file path=word/intelligence2.xml><?xml version="1.0" encoding="utf-8"?>
<int2:intelligence xmlns:int2="http://schemas.microsoft.com/office/intelligence/2020/intelligence">
  <int2:observations>
    <int2:textHash int2:hashCode="Pgz5MmzXl6bfWz" int2:id="lAnweGRG">
      <int2:state int2:type="AugLoop_Text_Critique" int2:value="Rejected"/>
    </int2:textHash>
    <int2:textHash int2:hashCode="IyYXNFz5azjKDb" int2:id="OsdFpbw1">
      <int2:state int2:type="AugLoop_Text_Critique" int2:value="Rejected"/>
    </int2:textHash>
    <int2:textHash int2:hashCode="SYZBor4JgeR9cp" int2:id="alRvLOje">
      <int2:state int2:type="AugLoop_Text_Critique" int2:value="Rejected"/>
    </int2:textHash>
    <int2:textHash int2:hashCode="TaUNCpEh0sOBot" int2:id="amvYVAJu">
      <int2:state int2:type="AugLoop_Text_Critique" int2:value="Rejected"/>
    </int2:textHash>
    <int2:textHash int2:hashCode="B8eVqz59fGnfNR" int2:id="qtBy3y5x">
      <int2:state int2:type="AugLoop_Text_Critique" int2:value="Rejected"/>
    </int2:textHash>
    <int2:bookmark int2:bookmarkName="_Int_lM1SE8er" int2:invalidationBookmarkName="" int2:hashCode="6k8W8hgcZEq9E8" int2:id="XzPpo6Xi">
      <int2:state int2:type="AugLoop_Text_Critique" int2:value="Rejected"/>
    </int2:bookmark>
    <int2:bookmark int2:bookmarkName="_Int_K60ZTexr" int2:invalidationBookmarkName="" int2:hashCode="2q7k9n9t+BXTDV" int2:id="i8DODPAY">
      <int2:state int2:type="AugLoop_Acronyms_AcronymsCritique" int2:value="Rejected"/>
    </int2:bookmark>
    <int2:bookmark int2:bookmarkName="_Int_N22KVwyQ" int2:invalidationBookmarkName="" int2:hashCode="wfOwjpw8XRvlHG" int2:id="H61x8stK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BC4767"/>
    <w:multiLevelType w:val="hybridMultilevel"/>
    <w:tmpl w:val="D8BC32E2"/>
    <w:lvl w:ilvl="0" w:tplc="74E272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9300E5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810CF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D52220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BCC6A6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A7F277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5A8EB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53820E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EB20CA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0ED7053B"/>
    <w:multiLevelType w:val="hybridMultilevel"/>
    <w:tmpl w:val="EEC80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431439"/>
    <w:multiLevelType w:val="multilevel"/>
    <w:tmpl w:val="058AFE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2E6BCE"/>
    <w:multiLevelType w:val="multilevel"/>
    <w:tmpl w:val="015EB70A"/>
    <w:lvl w:ilvl="0">
      <w:start w:val="3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8953859"/>
    <w:multiLevelType w:val="multilevel"/>
    <w:tmpl w:val="B81695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6A42D8"/>
    <w:multiLevelType w:val="hybridMultilevel"/>
    <w:tmpl w:val="1680A218"/>
    <w:lvl w:ilvl="0" w:tplc="E35863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030AA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172C76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674C6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6BAACD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CE6D2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C3CAB3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17FEEC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F66E64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6" w15:restartNumberingAfterBreak="0">
    <w:nsid w:val="3F2E7944"/>
    <w:multiLevelType w:val="multilevel"/>
    <w:tmpl w:val="0A907B6C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B7B053C"/>
    <w:multiLevelType w:val="multilevel"/>
    <w:tmpl w:val="1386685C"/>
    <w:lvl w:ilvl="0">
      <w:start w:val="2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D3E17E7"/>
    <w:multiLevelType w:val="multilevel"/>
    <w:tmpl w:val="6742D0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6445C0A"/>
    <w:multiLevelType w:val="multilevel"/>
    <w:tmpl w:val="5386C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842819034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620721320">
    <w:abstractNumId w:val="7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442460061">
    <w:abstractNumId w:val="3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295674971">
    <w:abstractNumId w:val="5"/>
  </w:num>
  <w:num w:numId="5" w16cid:durableId="2047607206">
    <w:abstractNumId w:val="0"/>
  </w:num>
  <w:num w:numId="6" w16cid:durableId="465397995">
    <w:abstractNumId w:val="8"/>
  </w:num>
  <w:num w:numId="7" w16cid:durableId="418672297">
    <w:abstractNumId w:val="4"/>
  </w:num>
  <w:num w:numId="8" w16cid:durableId="1501658232">
    <w:abstractNumId w:val="2"/>
  </w:num>
  <w:num w:numId="9" w16cid:durableId="791751852">
    <w:abstractNumId w:val="9"/>
  </w:num>
  <w:num w:numId="10" w16cid:durableId="8556527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8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070"/>
    <w:rsid w:val="000008E7"/>
    <w:rsid w:val="00026A18"/>
    <w:rsid w:val="00030FEA"/>
    <w:rsid w:val="0003220A"/>
    <w:rsid w:val="00040A87"/>
    <w:rsid w:val="000633B0"/>
    <w:rsid w:val="00071F99"/>
    <w:rsid w:val="000766A3"/>
    <w:rsid w:val="00080D0D"/>
    <w:rsid w:val="00090DEE"/>
    <w:rsid w:val="000A0C5F"/>
    <w:rsid w:val="000A40BB"/>
    <w:rsid w:val="000B360D"/>
    <w:rsid w:val="000B4EC6"/>
    <w:rsid w:val="000C2EDC"/>
    <w:rsid w:val="000C30BA"/>
    <w:rsid w:val="000C6F25"/>
    <w:rsid w:val="000E173F"/>
    <w:rsid w:val="00104A27"/>
    <w:rsid w:val="00111835"/>
    <w:rsid w:val="00113A04"/>
    <w:rsid w:val="00114984"/>
    <w:rsid w:val="00120DA5"/>
    <w:rsid w:val="00123703"/>
    <w:rsid w:val="00126388"/>
    <w:rsid w:val="00140735"/>
    <w:rsid w:val="0014366C"/>
    <w:rsid w:val="00156FF8"/>
    <w:rsid w:val="00160FE0"/>
    <w:rsid w:val="001673D2"/>
    <w:rsid w:val="00171D4B"/>
    <w:rsid w:val="0018442A"/>
    <w:rsid w:val="00191217"/>
    <w:rsid w:val="001A044B"/>
    <w:rsid w:val="001A19A7"/>
    <w:rsid w:val="001A347E"/>
    <w:rsid w:val="001A3968"/>
    <w:rsid w:val="001B4610"/>
    <w:rsid w:val="001B66AB"/>
    <w:rsid w:val="001C086C"/>
    <w:rsid w:val="001C6F92"/>
    <w:rsid w:val="001E5D98"/>
    <w:rsid w:val="001F04F6"/>
    <w:rsid w:val="001F3866"/>
    <w:rsid w:val="00213A8A"/>
    <w:rsid w:val="00214794"/>
    <w:rsid w:val="00223329"/>
    <w:rsid w:val="002453F0"/>
    <w:rsid w:val="002456AE"/>
    <w:rsid w:val="00250027"/>
    <w:rsid w:val="002560CD"/>
    <w:rsid w:val="00264D63"/>
    <w:rsid w:val="00284FDE"/>
    <w:rsid w:val="00286EA1"/>
    <w:rsid w:val="002907D8"/>
    <w:rsid w:val="00294802"/>
    <w:rsid w:val="00297EFB"/>
    <w:rsid w:val="002A21CE"/>
    <w:rsid w:val="002A3E16"/>
    <w:rsid w:val="002C2099"/>
    <w:rsid w:val="002D1757"/>
    <w:rsid w:val="002D22A7"/>
    <w:rsid w:val="002D3B1B"/>
    <w:rsid w:val="002D5E8F"/>
    <w:rsid w:val="002D6398"/>
    <w:rsid w:val="002D7D5F"/>
    <w:rsid w:val="003028F3"/>
    <w:rsid w:val="00307C1E"/>
    <w:rsid w:val="00310C87"/>
    <w:rsid w:val="0032394C"/>
    <w:rsid w:val="00325D0F"/>
    <w:rsid w:val="00327435"/>
    <w:rsid w:val="00333A71"/>
    <w:rsid w:val="003374AF"/>
    <w:rsid w:val="00337519"/>
    <w:rsid w:val="00342CF5"/>
    <w:rsid w:val="00390A48"/>
    <w:rsid w:val="00391825"/>
    <w:rsid w:val="00395EB5"/>
    <w:rsid w:val="003A7ACE"/>
    <w:rsid w:val="003B74DC"/>
    <w:rsid w:val="003C0DFB"/>
    <w:rsid w:val="003C4722"/>
    <w:rsid w:val="003C7E96"/>
    <w:rsid w:val="003E29B3"/>
    <w:rsid w:val="003E55B9"/>
    <w:rsid w:val="003E643E"/>
    <w:rsid w:val="003F24B0"/>
    <w:rsid w:val="00400421"/>
    <w:rsid w:val="00400BAB"/>
    <w:rsid w:val="004137BC"/>
    <w:rsid w:val="00427D1C"/>
    <w:rsid w:val="00432234"/>
    <w:rsid w:val="004339A1"/>
    <w:rsid w:val="00447172"/>
    <w:rsid w:val="00453A4C"/>
    <w:rsid w:val="0046273F"/>
    <w:rsid w:val="00473883"/>
    <w:rsid w:val="00474578"/>
    <w:rsid w:val="00486958"/>
    <w:rsid w:val="004A1C86"/>
    <w:rsid w:val="004B270C"/>
    <w:rsid w:val="004C08BC"/>
    <w:rsid w:val="004C4B2C"/>
    <w:rsid w:val="004D07D4"/>
    <w:rsid w:val="004D34A2"/>
    <w:rsid w:val="004D71B9"/>
    <w:rsid w:val="004E2BFE"/>
    <w:rsid w:val="004E5B78"/>
    <w:rsid w:val="004E61AA"/>
    <w:rsid w:val="004F761F"/>
    <w:rsid w:val="00504196"/>
    <w:rsid w:val="00521D45"/>
    <w:rsid w:val="00525131"/>
    <w:rsid w:val="00525668"/>
    <w:rsid w:val="00525C67"/>
    <w:rsid w:val="005576E9"/>
    <w:rsid w:val="00563EBA"/>
    <w:rsid w:val="00575E26"/>
    <w:rsid w:val="00580D79"/>
    <w:rsid w:val="0058456A"/>
    <w:rsid w:val="0059137C"/>
    <w:rsid w:val="005930CA"/>
    <w:rsid w:val="0059517B"/>
    <w:rsid w:val="005A211C"/>
    <w:rsid w:val="005A4482"/>
    <w:rsid w:val="005A6EA9"/>
    <w:rsid w:val="005B6CB9"/>
    <w:rsid w:val="005B7B33"/>
    <w:rsid w:val="005E7610"/>
    <w:rsid w:val="005F06B9"/>
    <w:rsid w:val="005F3C71"/>
    <w:rsid w:val="00600E10"/>
    <w:rsid w:val="00614D9B"/>
    <w:rsid w:val="00620FCF"/>
    <w:rsid w:val="0062138C"/>
    <w:rsid w:val="00630F52"/>
    <w:rsid w:val="00643375"/>
    <w:rsid w:val="00646759"/>
    <w:rsid w:val="0065133F"/>
    <w:rsid w:val="00653A3E"/>
    <w:rsid w:val="0066332D"/>
    <w:rsid w:val="00685AF0"/>
    <w:rsid w:val="00686849"/>
    <w:rsid w:val="00691EE0"/>
    <w:rsid w:val="00696767"/>
    <w:rsid w:val="006A48A5"/>
    <w:rsid w:val="006A73E1"/>
    <w:rsid w:val="006C44C4"/>
    <w:rsid w:val="006C683C"/>
    <w:rsid w:val="006C6CEB"/>
    <w:rsid w:val="006E0AAD"/>
    <w:rsid w:val="006E19D9"/>
    <w:rsid w:val="006E2A15"/>
    <w:rsid w:val="006E2BB1"/>
    <w:rsid w:val="006E6C53"/>
    <w:rsid w:val="006E767A"/>
    <w:rsid w:val="006F32CA"/>
    <w:rsid w:val="0070043D"/>
    <w:rsid w:val="0070489B"/>
    <w:rsid w:val="00707D68"/>
    <w:rsid w:val="00710447"/>
    <w:rsid w:val="00730E19"/>
    <w:rsid w:val="00745351"/>
    <w:rsid w:val="007756B7"/>
    <w:rsid w:val="007801FE"/>
    <w:rsid w:val="00781BD5"/>
    <w:rsid w:val="007A034E"/>
    <w:rsid w:val="007A074A"/>
    <w:rsid w:val="007A2C93"/>
    <w:rsid w:val="007B2D9E"/>
    <w:rsid w:val="007C60A6"/>
    <w:rsid w:val="007D605E"/>
    <w:rsid w:val="007E0B5E"/>
    <w:rsid w:val="007F0AC1"/>
    <w:rsid w:val="007F22AE"/>
    <w:rsid w:val="007F3FD4"/>
    <w:rsid w:val="007F649B"/>
    <w:rsid w:val="008024CE"/>
    <w:rsid w:val="00821411"/>
    <w:rsid w:val="0082253D"/>
    <w:rsid w:val="00834863"/>
    <w:rsid w:val="00836CC9"/>
    <w:rsid w:val="00840C7C"/>
    <w:rsid w:val="008449A1"/>
    <w:rsid w:val="00845FBA"/>
    <w:rsid w:val="00851372"/>
    <w:rsid w:val="0085159D"/>
    <w:rsid w:val="00864D52"/>
    <w:rsid w:val="008666C7"/>
    <w:rsid w:val="00882E59"/>
    <w:rsid w:val="00882E8D"/>
    <w:rsid w:val="00885122"/>
    <w:rsid w:val="00885692"/>
    <w:rsid w:val="00887C56"/>
    <w:rsid w:val="00887D41"/>
    <w:rsid w:val="008B1795"/>
    <w:rsid w:val="008C08A9"/>
    <w:rsid w:val="008C14AF"/>
    <w:rsid w:val="008D3BF5"/>
    <w:rsid w:val="008E7B52"/>
    <w:rsid w:val="008F1551"/>
    <w:rsid w:val="008F4169"/>
    <w:rsid w:val="008F6460"/>
    <w:rsid w:val="008F7D8A"/>
    <w:rsid w:val="00903816"/>
    <w:rsid w:val="00905670"/>
    <w:rsid w:val="00911167"/>
    <w:rsid w:val="0091296F"/>
    <w:rsid w:val="00923863"/>
    <w:rsid w:val="00924D7D"/>
    <w:rsid w:val="00925F26"/>
    <w:rsid w:val="00931D8E"/>
    <w:rsid w:val="00934EE0"/>
    <w:rsid w:val="009507FD"/>
    <w:rsid w:val="00996010"/>
    <w:rsid w:val="00997F7B"/>
    <w:rsid w:val="009A2A69"/>
    <w:rsid w:val="009A7D83"/>
    <w:rsid w:val="009B6019"/>
    <w:rsid w:val="009D2A55"/>
    <w:rsid w:val="009E2434"/>
    <w:rsid w:val="00A12936"/>
    <w:rsid w:val="00A1437E"/>
    <w:rsid w:val="00A23E06"/>
    <w:rsid w:val="00A26160"/>
    <w:rsid w:val="00A31349"/>
    <w:rsid w:val="00A33A17"/>
    <w:rsid w:val="00A373EC"/>
    <w:rsid w:val="00A604ED"/>
    <w:rsid w:val="00A82404"/>
    <w:rsid w:val="00A83E52"/>
    <w:rsid w:val="00A84070"/>
    <w:rsid w:val="00AE246C"/>
    <w:rsid w:val="00AE591B"/>
    <w:rsid w:val="00B0575D"/>
    <w:rsid w:val="00B05F07"/>
    <w:rsid w:val="00B0667B"/>
    <w:rsid w:val="00B1376D"/>
    <w:rsid w:val="00B15762"/>
    <w:rsid w:val="00B27C0F"/>
    <w:rsid w:val="00B406C0"/>
    <w:rsid w:val="00B4092D"/>
    <w:rsid w:val="00B41FD6"/>
    <w:rsid w:val="00B47F54"/>
    <w:rsid w:val="00B5410A"/>
    <w:rsid w:val="00B60302"/>
    <w:rsid w:val="00B652DE"/>
    <w:rsid w:val="00B82E90"/>
    <w:rsid w:val="00BB1EE6"/>
    <w:rsid w:val="00BB380F"/>
    <w:rsid w:val="00BB6364"/>
    <w:rsid w:val="00BE5186"/>
    <w:rsid w:val="00BF30F8"/>
    <w:rsid w:val="00C063D5"/>
    <w:rsid w:val="00C23750"/>
    <w:rsid w:val="00C27A3F"/>
    <w:rsid w:val="00C338DD"/>
    <w:rsid w:val="00C33D9B"/>
    <w:rsid w:val="00C500A0"/>
    <w:rsid w:val="00C63A97"/>
    <w:rsid w:val="00C65D4C"/>
    <w:rsid w:val="00C8257C"/>
    <w:rsid w:val="00C85B57"/>
    <w:rsid w:val="00C90BC7"/>
    <w:rsid w:val="00C91B04"/>
    <w:rsid w:val="00CA36B1"/>
    <w:rsid w:val="00CA6071"/>
    <w:rsid w:val="00CA63BA"/>
    <w:rsid w:val="00CA64A0"/>
    <w:rsid w:val="00CB5EDD"/>
    <w:rsid w:val="00CB7E95"/>
    <w:rsid w:val="00CE3630"/>
    <w:rsid w:val="00CE522B"/>
    <w:rsid w:val="00CE72AD"/>
    <w:rsid w:val="00CF325F"/>
    <w:rsid w:val="00CF6894"/>
    <w:rsid w:val="00D1726C"/>
    <w:rsid w:val="00D34A59"/>
    <w:rsid w:val="00D447A0"/>
    <w:rsid w:val="00D53DFE"/>
    <w:rsid w:val="00D57CED"/>
    <w:rsid w:val="00D90EA7"/>
    <w:rsid w:val="00D94245"/>
    <w:rsid w:val="00D96406"/>
    <w:rsid w:val="00DA42BA"/>
    <w:rsid w:val="00DA7438"/>
    <w:rsid w:val="00DA74B4"/>
    <w:rsid w:val="00DC076A"/>
    <w:rsid w:val="00DD4FC2"/>
    <w:rsid w:val="00DE6E6C"/>
    <w:rsid w:val="00DF0D5F"/>
    <w:rsid w:val="00DF1AD3"/>
    <w:rsid w:val="00DF64D4"/>
    <w:rsid w:val="00E0488D"/>
    <w:rsid w:val="00E143BE"/>
    <w:rsid w:val="00E15C93"/>
    <w:rsid w:val="00E20EE2"/>
    <w:rsid w:val="00E2268E"/>
    <w:rsid w:val="00E25F52"/>
    <w:rsid w:val="00E3122A"/>
    <w:rsid w:val="00E5193F"/>
    <w:rsid w:val="00E572F2"/>
    <w:rsid w:val="00E62C54"/>
    <w:rsid w:val="00E66BFA"/>
    <w:rsid w:val="00E71079"/>
    <w:rsid w:val="00EA0D99"/>
    <w:rsid w:val="00EA3392"/>
    <w:rsid w:val="00EA7CFA"/>
    <w:rsid w:val="00EC1458"/>
    <w:rsid w:val="00EC4139"/>
    <w:rsid w:val="00ED1F07"/>
    <w:rsid w:val="00ED7B90"/>
    <w:rsid w:val="00EF3BC8"/>
    <w:rsid w:val="00EF5836"/>
    <w:rsid w:val="00EF753C"/>
    <w:rsid w:val="00F12983"/>
    <w:rsid w:val="00F21878"/>
    <w:rsid w:val="00F22F60"/>
    <w:rsid w:val="00F26820"/>
    <w:rsid w:val="00F26973"/>
    <w:rsid w:val="00F445EE"/>
    <w:rsid w:val="00F51FAF"/>
    <w:rsid w:val="00F54333"/>
    <w:rsid w:val="00F5502E"/>
    <w:rsid w:val="00F614F6"/>
    <w:rsid w:val="00F65550"/>
    <w:rsid w:val="00F666C7"/>
    <w:rsid w:val="00F82A3A"/>
    <w:rsid w:val="00F83C02"/>
    <w:rsid w:val="00FA5261"/>
    <w:rsid w:val="00FA7406"/>
    <w:rsid w:val="00FB582E"/>
    <w:rsid w:val="00FC709D"/>
    <w:rsid w:val="00FD35FF"/>
    <w:rsid w:val="00FD751B"/>
    <w:rsid w:val="01AC0991"/>
    <w:rsid w:val="0E8D04F4"/>
    <w:rsid w:val="1217D28C"/>
    <w:rsid w:val="18711940"/>
    <w:rsid w:val="1AC3359E"/>
    <w:rsid w:val="2F9D54F3"/>
    <w:rsid w:val="34950263"/>
    <w:rsid w:val="34B91868"/>
    <w:rsid w:val="352BE2D7"/>
    <w:rsid w:val="36F411BA"/>
    <w:rsid w:val="376398F1"/>
    <w:rsid w:val="3ABE3356"/>
    <w:rsid w:val="3C246B1A"/>
    <w:rsid w:val="3CAE610A"/>
    <w:rsid w:val="41645657"/>
    <w:rsid w:val="41F7C66F"/>
    <w:rsid w:val="492C79CD"/>
    <w:rsid w:val="4CB80EA1"/>
    <w:rsid w:val="53E85147"/>
    <w:rsid w:val="541D1B04"/>
    <w:rsid w:val="5BBBC42F"/>
    <w:rsid w:val="5F80CCC8"/>
    <w:rsid w:val="6DF406B7"/>
    <w:rsid w:val="72DC2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A940D"/>
  <w15:chartTrackingRefBased/>
  <w15:docId w15:val="{B25480C7-41E5-4EA4-B261-14AF264BA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407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407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840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40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40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40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40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40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40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8407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A8407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A8407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8407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8407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8407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8407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8407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840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407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8407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40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840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407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840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40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40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407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840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4070"/>
    <w:rPr>
      <w:b/>
      <w:bCs/>
      <w:smallCaps/>
      <w:color w:val="0F4761" w:themeColor="accent1" w:themeShade="BF"/>
      <w:spacing w:val="5"/>
    </w:rPr>
  </w:style>
  <w:style w:type="paragraph" w:styleId="paragraph" w:customStyle="1">
    <w:name w:val="paragraph"/>
    <w:basedOn w:val="Normal"/>
    <w:rsid w:val="00A84070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zh-CN"/>
      <w14:ligatures w14:val="none"/>
    </w:rPr>
  </w:style>
  <w:style w:type="character" w:styleId="normaltextrun" w:customStyle="1">
    <w:name w:val="normaltextrun"/>
    <w:basedOn w:val="DefaultParagraphFont"/>
    <w:rsid w:val="00A84070"/>
  </w:style>
  <w:style w:type="character" w:styleId="eop" w:customStyle="1">
    <w:name w:val="eop"/>
    <w:basedOn w:val="DefaultParagraphFont"/>
    <w:rsid w:val="00A84070"/>
  </w:style>
  <w:style w:type="character" w:styleId="Hyperlink">
    <w:name w:val="Hyperlink"/>
    <w:basedOn w:val="DefaultParagraphFont"/>
    <w:uiPriority w:val="99"/>
    <w:unhideWhenUsed/>
    <w:rsid w:val="00EA339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06B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C6CE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C6CEB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DA74B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A74B4"/>
  </w:style>
  <w:style w:type="paragraph" w:styleId="Footer">
    <w:name w:val="footer"/>
    <w:basedOn w:val="Normal"/>
    <w:link w:val="FooterChar"/>
    <w:uiPriority w:val="99"/>
    <w:unhideWhenUsed/>
    <w:rsid w:val="00DA74B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A74B4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7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6191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54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851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31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74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2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3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8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8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9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7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8178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7357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3144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3515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59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0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7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6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6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0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170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213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378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646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4360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6551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820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823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989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9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4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8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7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7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0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6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3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9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7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0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12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72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830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1617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0739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9161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45" /><Relationship Type="http://schemas.openxmlformats.org/officeDocument/2006/relationships/footnotes" Target="footnotes.xml" Id="rId5" /><Relationship Type="http://schemas.openxmlformats.org/officeDocument/2006/relationships/fontTable" Target="fontTable.xml" Id="rId44" /><Relationship Type="http://schemas.openxmlformats.org/officeDocument/2006/relationships/webSettings" Target="webSettings.xml" Id="rId4" /><Relationship Type="http://schemas.openxmlformats.org/officeDocument/2006/relationships/header" Target="header1.xml" Id="rId43" /><Relationship Type="http://schemas.openxmlformats.org/officeDocument/2006/relationships/settings" Target="settings.xml" Id="rId3" /><Relationship Type="http://schemas.openxmlformats.org/officeDocument/2006/relationships/hyperlink" Target="https://www.ssaspb.org.uk/Guidance/Safeguarding-Enquiry-procedures-2-Reporting-abuse-and-neglect.aspx" TargetMode="External" Id="R371570b5f2134131" /><Relationship Type="http://schemas.openxmlformats.org/officeDocument/2006/relationships/hyperlink" Target="https://carelearning.org.uk/blog/person-centred-care/what-is-holistic-care-in-health-and-social-care/" TargetMode="External" Id="R5d61a5e732b04f60" /><Relationship Type="http://schemas.openxmlformats.org/officeDocument/2006/relationships/hyperlink" Target="https://www.ncbi.nlm.nih.gov/pmc/articles/PMC7864800/" TargetMode="External" Id="R77ea5619d6f74f85" /><Relationship Type="http://schemas.openxmlformats.org/officeDocument/2006/relationships/hyperlink" Target="https://www.ncbi.nlm.nih.gov/pmc/articles/PMC9365927/" TargetMode="External" Id="Rd0e379351ede4194" /><Relationship Type="http://schemas.openxmlformats.org/officeDocument/2006/relationships/hyperlink" Target="https://www.tsab.org.uk/wp-content/uploads/2021/11/CCInformSecondaryTraumaAndCompassionFatigue.pdf" TargetMode="External" Id="R63a5728e88b84405" /><Relationship Type="http://schemas.openxmlformats.org/officeDocument/2006/relationships/hyperlink" Target="https://www.hcpc-uk.org/news-and-events/blog/2019/standards-in-practice-how-to-report-concerns-about-safety/" TargetMode="External" Id="R4f80de87cf184231" /><Relationship Type="http://schemas.openxmlformats.org/officeDocument/2006/relationships/hyperlink" Target="https://www.michigan.gov/mdhhs/adult-child-serv/abuse-neglect/childrens/report-process" TargetMode="External" Id="Ra9c4a964974947ad" /><Relationship Type="http://schemas.openxmlformats.org/officeDocument/2006/relationships/hyperlink" Target="https://www.legislation.gov.uk/uksi/2014/1530/regulation/12/made" TargetMode="External" Id="Rf31c51a6c58a4379" /><Relationship Type="http://schemas.openxmlformats.org/officeDocument/2006/relationships/hyperlink" Target="https://www.simplypsychology.org/maslow.html" TargetMode="External" Id="R4167036723084d65" /><Relationship Type="http://schemas.openxmlformats.org/officeDocument/2006/relationships/hyperlink" Target="file:///C:\Users\chari\Downloads\Smacking%20-%20Wales%20Bill%202019.pdf" TargetMode="External" Id="R2a82ffbc324a40d5" /><Relationship Type="http://schemas.openxmlformats.org/officeDocument/2006/relationships/hyperlink" Target="https://www.england.nhs.uk/long-read/safeguarding-children-young-people-and-adults-at-risk-in-the-nhs/" TargetMode="External" Id="R5e01120bb88a4c8b" /><Relationship Type="http://schemas.openxmlformats.org/officeDocument/2006/relationships/hyperlink" Target="https://www.nice.org.uk/guidance/ng76/evidence/full-guideline-pdf-4607478261" TargetMode="External" Id="R0b119b48e6474a41" /><Relationship Type="http://schemas.openxmlformats.org/officeDocument/2006/relationships/hyperlink" Target="https://learning.nspcc.org.uk/media/1046/core-info-bruises-children.pdf" TargetMode="External" Id="Rf0304efd491349ba" /><Relationship Type="http://schemas.openxmlformats.org/officeDocument/2006/relationships/hyperlink" Target="https://www.nspcc.org.uk/keeping-children-safe/" TargetMode="External" Id="Rfe4cd9a4314c4037" /><Relationship Type="http://schemas.openxmlformats.org/officeDocument/2006/relationships/hyperlink" Target="https://learning.nspcc.org.uk/child-protection-system/multi-agency-working-child-protection" TargetMode="External" Id="Ree546d6f353849ea" /><Relationship Type="http://schemas.openxmlformats.org/officeDocument/2006/relationships/hyperlink" Target="https://learning.nspcc.org.uk/child-abuse-and-neglect/recognising-and-responding-to-abuse" TargetMode="External" Id="Rf957b72120784409" /><Relationship Type="http://schemas.openxmlformats.org/officeDocument/2006/relationships/hyperlink" Target="https://learning.nspcc.org.uk/child-health-development/child-mental-health?ac=181613" TargetMode="External" Id="R4c93429db5f54f0a" /><Relationship Type="http://schemas.openxmlformats.org/officeDocument/2006/relationships/hyperlink" Target="https://learning.nspcc.org.uk/child-protection-system/history-of-child-protection-in-the-uk" TargetMode="External" Id="R1eb92b6b48844338" /><Relationship Type="http://schemas.openxmlformats.org/officeDocument/2006/relationships/hyperlink" Target="https://www.ncbi.nlm.nih.gov/pmc/articles/PMC8136658/" TargetMode="External" Id="R90ba0ffc809948c1" /><Relationship Type="http://schemas.openxmlformats.org/officeDocument/2006/relationships/hyperlink" Target="https://safeguardingassociation.com/wp-content/uploads/2021/06/KCSiE-Annex-B-Role-of-DSL-2020.pdf" TargetMode="External" Id="R766bdeb2f3984626" /><Relationship Type="http://schemas.openxmlformats.org/officeDocument/2006/relationships/hyperlink" Target="file:///C:\Users\chari\Downloads\Principles-Resource-Guide_March-17.pdf" TargetMode="External" Id="R181f805e77b34b51" /><Relationship Type="http://schemas.openxmlformats.org/officeDocument/2006/relationships/hyperlink" Target="https://www.hcpc-uk.org/news-and-events/blog/2019/standards-in-practice-how-to-report-concerns-about-safety/" TargetMode="External" Id="R8d8a171cda234461" /><Relationship Type="http://schemas.openxmlformats.org/officeDocument/2006/relationships/hyperlink" Target="https://www.fvrim.vic.gov.au/monitoring-victorias-family-violence-reforms-accurate-identification-predominant-aggressor/misidentification-significant-issue-enormous-consequences-victim-survivor" TargetMode="External" Id="Rdda4783d140a43a9" /><Relationship Type="http://schemas.openxmlformats.org/officeDocument/2006/relationships/hyperlink" Target="https://publichealthy.co.uk/good-intentions-but-the-right-approach-the-case-of-aces/" TargetMode="External" Id="Rcae64f50cfcb47f1" /><Relationship Type="http://schemas.openxmlformats.org/officeDocument/2006/relationships/hyperlink" Target="https://www.unicef.org.uk/what-we-do/un-convention-child-rights/" TargetMode="External" Id="R1502dd5e5c664a2c" /><Relationship Type="http://schemas.openxmlformats.org/officeDocument/2006/relationships/hyperlink" Target="https://victoriaclimbie.hud.ac.uk/background.html" TargetMode="External" Id="R62dd8c06e1144742" /><Relationship Type="http://schemas.openxmlformats.org/officeDocument/2006/relationships/hyperlink" Target="file:///C:\Users\chari\Downloads\Wales_Safeguarding_Procedures_Frequently_Asked_Questions.pdf" TargetMode="External" Id="Rec8cecda07ef4da6" /><Relationship Type="http://schemas.openxmlformats.org/officeDocument/2006/relationships/hyperlink" Target="https://www.safeguarding.wales/en/chi-i/" TargetMode="External" Id="Raf59d0d7d8ff4251" /><Relationship Type="http://schemas.openxmlformats.org/officeDocument/2006/relationships/hyperlink" Target="https://www.safeguarding.wales/en/chi-i/chi-i-c3pt1/c3pt1-p8/" TargetMode="External" Id="Re810e59eca4e4cd4" /><Relationship Type="http://schemas.openxmlformats.org/officeDocument/2006/relationships/hyperlink" Target="https://assets.publishing.service.gov.uk/media/5a7cac22ed915d7c983bc342/special_educational_needs_code_of_practice.pdf" TargetMode="External" Id="R600210e8ece94b44" /><Relationship Type="http://schemas.openxmlformats.org/officeDocument/2006/relationships/hyperlink" Target="https://law.gov.wales/social-services-and-well-being-wales-act-2014" TargetMode="External" Id="R08d59cfe13e044c2" /><Relationship Type="http://schemas.openxmlformats.org/officeDocument/2006/relationships/hyperlink" Target="https://www.gov.uk/government/collections/statutory-guidance-schools" TargetMode="External" Id="Rfed02a7286e34421" /><Relationship Type="http://schemas.openxmlformats.org/officeDocument/2006/relationships/hyperlink" Target="https://assets.publishing.service.gov.uk/media/5a80597640f0b62302692fa1/What_to_do_if_you_re_worried_a_child_is_being_abused.pdf" TargetMode="External" Id="R2201f5b4c2d143e0" /><Relationship Type="http://schemas.openxmlformats.org/officeDocument/2006/relationships/hyperlink" Target="https://assets.publishing.service.gov.uk/government/uploads/system/uploads/attachment_data/file/539642/Reporting_and_acting_on_child_abuse_and_neglect_-_consultation_document__web_.pdf" TargetMode="External" Id="R18f430a845d44730" /><Relationship Type="http://schemas.openxmlformats.org/officeDocument/2006/relationships/hyperlink" Target="https://www.gov.wales/review-adverse-childhood-experiences-ace-policy-report-html" TargetMode="External" Id="Ra94eea477cd14c29" /><Relationship Type="http://schemas.openxmlformats.org/officeDocument/2006/relationships/hyperlink" Target="file:///C:\Users\chari\Downloads\Working_together_to_safeguard_children_inter_agency_guidance.pdf" TargetMode="External" Id="R818b8222410f40d9" /><Relationship Type="http://schemas.openxmlformats.org/officeDocument/2006/relationships/footer" Target="footer.xml" Id="Raf988346140e4d8e" /><Relationship Type="http://schemas.microsoft.com/office/2020/10/relationships/intelligence" Target="intelligence2.xml" Id="R33d9715b09d647e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Charis Brooks</dc:creator>
  <keywords/>
  <dc:description/>
  <lastModifiedBy>Charis Brooks (2305639)</lastModifiedBy>
  <revision>330</revision>
  <dcterms:created xsi:type="dcterms:W3CDTF">2024-07-07T12:28:00.0000000Z</dcterms:created>
  <dcterms:modified xsi:type="dcterms:W3CDTF">2024-07-13T21:11:34.5940452Z</dcterms:modified>
</coreProperties>
</file>