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10127" w14:textId="77777777" w:rsidR="007F67F6" w:rsidRDefault="00AB2870" w:rsidP="008A40CA">
      <w:pPr>
        <w:jc w:val="both"/>
        <w:rPr>
          <w:rFonts w:ascii="Times New Roman" w:hAnsi="Times New Roman" w:cs="Times New Roman"/>
          <w:b/>
          <w:u w:val="single"/>
        </w:rPr>
      </w:pPr>
      <w:r>
        <w:rPr>
          <w:rFonts w:ascii="Times New Roman" w:hAnsi="Times New Roman" w:cs="Times New Roman"/>
          <w:b/>
          <w:u w:val="single"/>
        </w:rPr>
        <w:t xml:space="preserve">Provide an overview of approaches to issues of ‘reform’ in Muslim societies Illustrate your essay with examples drawn from your own reading and research </w:t>
      </w:r>
    </w:p>
    <w:p w14:paraId="6F8F9430" w14:textId="77777777" w:rsidR="004F6E1C" w:rsidRDefault="004F6E1C" w:rsidP="008A40CA">
      <w:pPr>
        <w:jc w:val="both"/>
        <w:rPr>
          <w:rFonts w:ascii="Times New Roman" w:hAnsi="Times New Roman" w:cs="Times New Roman"/>
          <w:b/>
          <w:u w:val="single"/>
        </w:rPr>
      </w:pPr>
    </w:p>
    <w:p w14:paraId="3A462AE2" w14:textId="77777777" w:rsidR="00AB2870" w:rsidRDefault="00AB2870" w:rsidP="008A40CA">
      <w:pPr>
        <w:jc w:val="both"/>
        <w:rPr>
          <w:rFonts w:ascii="Times New Roman" w:hAnsi="Times New Roman" w:cs="Times New Roman"/>
          <w:b/>
          <w:u w:val="single"/>
        </w:rPr>
      </w:pPr>
    </w:p>
    <w:p w14:paraId="059CE59C" w14:textId="7CD5E3BB" w:rsidR="00507025" w:rsidRDefault="00E75FFB" w:rsidP="00ED7492">
      <w:pPr>
        <w:spacing w:line="480" w:lineRule="auto"/>
        <w:jc w:val="both"/>
        <w:rPr>
          <w:rFonts w:ascii="Times New Roman" w:hAnsi="Times New Roman" w:cs="Times New Roman"/>
        </w:rPr>
      </w:pPr>
      <w:r>
        <w:rPr>
          <w:rFonts w:ascii="Times New Roman" w:hAnsi="Times New Roman" w:cs="Times New Roman"/>
        </w:rPr>
        <w:t xml:space="preserve">Reform in whatever context it arises in is can be interpreted as a problematic term, usually taking on different meanings </w:t>
      </w:r>
      <w:r w:rsidR="00955C1C">
        <w:rPr>
          <w:rFonts w:ascii="Times New Roman" w:hAnsi="Times New Roman" w:cs="Times New Roman"/>
        </w:rPr>
        <w:t>in various contexts. Reform from</w:t>
      </w:r>
      <w:r>
        <w:rPr>
          <w:rFonts w:ascii="Times New Roman" w:hAnsi="Times New Roman" w:cs="Times New Roman"/>
        </w:rPr>
        <w:t xml:space="preserve"> my perspective always seems to </w:t>
      </w:r>
      <w:r w:rsidR="00955C1C">
        <w:rPr>
          <w:rFonts w:ascii="Times New Roman" w:hAnsi="Times New Roman" w:cs="Times New Roman"/>
        </w:rPr>
        <w:t xml:space="preserve">continually </w:t>
      </w:r>
      <w:r>
        <w:rPr>
          <w:rFonts w:ascii="Times New Roman" w:hAnsi="Times New Roman" w:cs="Times New Roman"/>
        </w:rPr>
        <w:t>arise in political</w:t>
      </w:r>
      <w:r w:rsidR="00955C1C">
        <w:rPr>
          <w:rFonts w:ascii="Times New Roman" w:hAnsi="Times New Roman" w:cs="Times New Roman"/>
        </w:rPr>
        <w:t xml:space="preserve"> articulation</w:t>
      </w:r>
      <w:r w:rsidR="00752633">
        <w:rPr>
          <w:rFonts w:ascii="Times New Roman" w:hAnsi="Times New Roman" w:cs="Times New Roman"/>
        </w:rPr>
        <w:t xml:space="preserve">. </w:t>
      </w:r>
      <w:r w:rsidR="00955C1C">
        <w:rPr>
          <w:rFonts w:ascii="Times New Roman" w:hAnsi="Times New Roman" w:cs="Times New Roman"/>
        </w:rPr>
        <w:t>Shah gives</w:t>
      </w:r>
      <w:r>
        <w:rPr>
          <w:rFonts w:ascii="Times New Roman" w:hAnsi="Times New Roman" w:cs="Times New Roman"/>
        </w:rPr>
        <w:t xml:space="preserve"> he’s definition of reform as “ a sense of re-shaping for the sa</w:t>
      </w:r>
      <w:r w:rsidR="00955C1C">
        <w:rPr>
          <w:rFonts w:ascii="Times New Roman" w:hAnsi="Times New Roman" w:cs="Times New Roman"/>
        </w:rPr>
        <w:t>ke of improving effectiveness.” (2016)</w:t>
      </w:r>
      <w:r>
        <w:rPr>
          <w:rFonts w:ascii="Times New Roman" w:hAnsi="Times New Roman" w:cs="Times New Roman"/>
        </w:rPr>
        <w:t xml:space="preserve"> From a </w:t>
      </w:r>
      <w:r w:rsidR="00955C1C">
        <w:rPr>
          <w:rFonts w:ascii="Times New Roman" w:hAnsi="Times New Roman" w:cs="Times New Roman"/>
        </w:rPr>
        <w:t>western</w:t>
      </w:r>
      <w:r>
        <w:rPr>
          <w:rFonts w:ascii="Times New Roman" w:hAnsi="Times New Roman" w:cs="Times New Roman"/>
        </w:rPr>
        <w:t xml:space="preserve"> mainstream religious stand</w:t>
      </w:r>
      <w:r w:rsidR="00752633">
        <w:rPr>
          <w:rFonts w:ascii="Times New Roman" w:hAnsi="Times New Roman" w:cs="Times New Roman"/>
        </w:rPr>
        <w:t>point</w:t>
      </w:r>
      <w:r w:rsidR="0060643C">
        <w:rPr>
          <w:rFonts w:ascii="Times New Roman" w:hAnsi="Times New Roman" w:cs="Times New Roman"/>
        </w:rPr>
        <w:t>,</w:t>
      </w:r>
      <w:r w:rsidR="00752633">
        <w:rPr>
          <w:rFonts w:ascii="Times New Roman" w:hAnsi="Times New Roman" w:cs="Times New Roman"/>
        </w:rPr>
        <w:t xml:space="preserve"> reform has been </w:t>
      </w:r>
      <w:r w:rsidR="00955C1C">
        <w:rPr>
          <w:rFonts w:ascii="Times New Roman" w:hAnsi="Times New Roman" w:cs="Times New Roman"/>
        </w:rPr>
        <w:t xml:space="preserve">customarily </w:t>
      </w:r>
      <w:r w:rsidR="00752633">
        <w:rPr>
          <w:rFonts w:ascii="Times New Roman" w:hAnsi="Times New Roman" w:cs="Times New Roman"/>
        </w:rPr>
        <w:t xml:space="preserve">linked to Luther and Calvin </w:t>
      </w:r>
      <w:r w:rsidR="00FF23DB">
        <w:rPr>
          <w:rFonts w:ascii="Times New Roman" w:hAnsi="Times New Roman" w:cs="Times New Roman"/>
        </w:rPr>
        <w:t>including</w:t>
      </w:r>
      <w:r w:rsidR="00752633">
        <w:rPr>
          <w:rFonts w:ascii="Times New Roman" w:hAnsi="Times New Roman" w:cs="Times New Roman"/>
        </w:rPr>
        <w:t xml:space="preserve"> the ‘Protestant break away’ movement from the Roman Catholic Church</w:t>
      </w:r>
      <w:r w:rsidR="00EF4D9F">
        <w:rPr>
          <w:rFonts w:ascii="Times New Roman" w:hAnsi="Times New Roman" w:cs="Times New Roman"/>
        </w:rPr>
        <w:t>, and because of this, reform when approached in a religious context may become high inflammatory</w:t>
      </w:r>
      <w:r w:rsidR="00752633">
        <w:rPr>
          <w:rFonts w:ascii="Times New Roman" w:hAnsi="Times New Roman" w:cs="Times New Roman"/>
        </w:rPr>
        <w:t xml:space="preserve"> </w:t>
      </w:r>
      <w:r w:rsidR="0000180F">
        <w:rPr>
          <w:rFonts w:ascii="Times New Roman" w:hAnsi="Times New Roman" w:cs="Times New Roman"/>
        </w:rPr>
        <w:t xml:space="preserve">and </w:t>
      </w:r>
      <w:r w:rsidR="00C84CFC">
        <w:rPr>
          <w:rFonts w:ascii="Times New Roman" w:hAnsi="Times New Roman" w:cs="Times New Roman"/>
        </w:rPr>
        <w:t>may</w:t>
      </w:r>
      <w:r w:rsidR="0000180F">
        <w:rPr>
          <w:rFonts w:ascii="Times New Roman" w:hAnsi="Times New Roman" w:cs="Times New Roman"/>
        </w:rPr>
        <w:t xml:space="preserve"> even </w:t>
      </w:r>
      <w:r w:rsidR="00C84CFC">
        <w:rPr>
          <w:rFonts w:ascii="Times New Roman" w:hAnsi="Times New Roman" w:cs="Times New Roman"/>
        </w:rPr>
        <w:t xml:space="preserve">be </w:t>
      </w:r>
      <w:r w:rsidR="0000180F">
        <w:rPr>
          <w:rFonts w:ascii="Times New Roman" w:hAnsi="Times New Roman" w:cs="Times New Roman"/>
        </w:rPr>
        <w:t xml:space="preserve">insulting </w:t>
      </w:r>
      <w:r w:rsidR="00752633">
        <w:rPr>
          <w:rFonts w:ascii="Times New Roman" w:hAnsi="Times New Roman" w:cs="Times New Roman"/>
        </w:rPr>
        <w:t>(Shah, 2016)</w:t>
      </w:r>
      <w:r w:rsidR="00DE1861">
        <w:rPr>
          <w:rFonts w:ascii="Times New Roman" w:hAnsi="Times New Roman" w:cs="Times New Roman"/>
        </w:rPr>
        <w:t>.</w:t>
      </w:r>
      <w:r w:rsidR="004C7D05">
        <w:rPr>
          <w:rFonts w:ascii="Times New Roman" w:hAnsi="Times New Roman" w:cs="Times New Roman"/>
        </w:rPr>
        <w:t xml:space="preserve"> Shah explains traditional Muslim </w:t>
      </w:r>
      <w:r w:rsidR="004C7D05" w:rsidRPr="004C7D05">
        <w:rPr>
          <w:rFonts w:ascii="Times New Roman" w:hAnsi="Times New Roman" w:cs="Times New Roman"/>
          <w:i/>
        </w:rPr>
        <w:t>ulama</w:t>
      </w:r>
      <w:r w:rsidR="004C7D05">
        <w:rPr>
          <w:rFonts w:ascii="Times New Roman" w:hAnsi="Times New Roman" w:cs="Times New Roman"/>
          <w:i/>
        </w:rPr>
        <w:t xml:space="preserve"> </w:t>
      </w:r>
      <w:r w:rsidR="004C7D05">
        <w:rPr>
          <w:rFonts w:ascii="Times New Roman" w:hAnsi="Times New Roman" w:cs="Times New Roman"/>
        </w:rPr>
        <w:t>are</w:t>
      </w:r>
      <w:r w:rsidR="00EE5182">
        <w:rPr>
          <w:rFonts w:ascii="Times New Roman" w:hAnsi="Times New Roman" w:cs="Times New Roman"/>
        </w:rPr>
        <w:t xml:space="preserve"> not comfortable using the term</w:t>
      </w:r>
      <w:r w:rsidR="004C7D05">
        <w:rPr>
          <w:rFonts w:ascii="Times New Roman" w:hAnsi="Times New Roman" w:cs="Times New Roman"/>
        </w:rPr>
        <w:t xml:space="preserve"> ‘reform’ or ‘reformation due the </w:t>
      </w:r>
      <w:r w:rsidR="0060643C">
        <w:rPr>
          <w:rFonts w:ascii="Times New Roman" w:hAnsi="Times New Roman" w:cs="Times New Roman"/>
        </w:rPr>
        <w:t>separational</w:t>
      </w:r>
      <w:r w:rsidR="00DE1861">
        <w:rPr>
          <w:rFonts w:ascii="Times New Roman" w:hAnsi="Times New Roman" w:cs="Times New Roman"/>
        </w:rPr>
        <w:t xml:space="preserve"> language it denotes, propagating the idea of ‘multiple </w:t>
      </w:r>
      <w:r w:rsidR="00EE5182">
        <w:rPr>
          <w:rFonts w:ascii="Times New Roman" w:hAnsi="Times New Roman" w:cs="Times New Roman"/>
        </w:rPr>
        <w:t>Islam’s</w:t>
      </w:r>
      <w:r w:rsidR="00DE1861">
        <w:rPr>
          <w:rFonts w:ascii="Times New Roman" w:hAnsi="Times New Roman" w:cs="Times New Roman"/>
        </w:rPr>
        <w:t xml:space="preserve">’, </w:t>
      </w:r>
      <w:r w:rsidR="00EE5182">
        <w:rPr>
          <w:rFonts w:ascii="Times New Roman" w:hAnsi="Times New Roman" w:cs="Times New Roman"/>
        </w:rPr>
        <w:t xml:space="preserve">as well as </w:t>
      </w:r>
      <w:r w:rsidR="00DE1861">
        <w:rPr>
          <w:rFonts w:ascii="Times New Roman" w:hAnsi="Times New Roman" w:cs="Times New Roman"/>
        </w:rPr>
        <w:t>its historical and theological link with Christianity</w:t>
      </w:r>
      <w:r w:rsidR="0081614E">
        <w:rPr>
          <w:rFonts w:ascii="Times New Roman" w:hAnsi="Times New Roman" w:cs="Times New Roman"/>
        </w:rPr>
        <w:t>,</w:t>
      </w:r>
      <w:r w:rsidR="00DE1861">
        <w:rPr>
          <w:rFonts w:ascii="Times New Roman" w:hAnsi="Times New Roman" w:cs="Times New Roman"/>
        </w:rPr>
        <w:t xml:space="preserve"> and the idea that ‘reform minded believers are toxic agents and enemies of progress (Shah</w:t>
      </w:r>
      <w:r w:rsidR="00EE5182">
        <w:rPr>
          <w:rFonts w:ascii="Times New Roman" w:hAnsi="Times New Roman" w:cs="Times New Roman"/>
        </w:rPr>
        <w:t>, 2016</w:t>
      </w:r>
      <w:r w:rsidR="0081614E">
        <w:rPr>
          <w:rFonts w:ascii="Times New Roman" w:hAnsi="Times New Roman" w:cs="Times New Roman"/>
        </w:rPr>
        <w:t xml:space="preserve">). In </w:t>
      </w:r>
      <w:r w:rsidR="00DE1861">
        <w:rPr>
          <w:rFonts w:ascii="Times New Roman" w:hAnsi="Times New Roman" w:cs="Times New Roman"/>
        </w:rPr>
        <w:t>Islamic history</w:t>
      </w:r>
      <w:r w:rsidR="0081614E">
        <w:rPr>
          <w:rFonts w:ascii="Times New Roman" w:hAnsi="Times New Roman" w:cs="Times New Roman"/>
        </w:rPr>
        <w:t>,</w:t>
      </w:r>
      <w:r w:rsidR="00DE1861">
        <w:rPr>
          <w:rFonts w:ascii="Times New Roman" w:hAnsi="Times New Roman" w:cs="Times New Roman"/>
        </w:rPr>
        <w:t xml:space="preserve"> and in the </w:t>
      </w:r>
      <w:r w:rsidR="00DE1861" w:rsidRPr="00107716">
        <w:rPr>
          <w:rFonts w:ascii="Times New Roman" w:hAnsi="Times New Roman" w:cs="Times New Roman"/>
          <w:i/>
        </w:rPr>
        <w:t>Qur’an</w:t>
      </w:r>
      <w:r w:rsidR="0081614E">
        <w:rPr>
          <w:rFonts w:ascii="Times New Roman" w:hAnsi="Times New Roman" w:cs="Times New Roman"/>
        </w:rPr>
        <w:t xml:space="preserve"> as well</w:t>
      </w:r>
      <w:r w:rsidR="0000243F">
        <w:rPr>
          <w:rFonts w:ascii="Times New Roman" w:hAnsi="Times New Roman" w:cs="Times New Roman"/>
        </w:rPr>
        <w:t>,</w:t>
      </w:r>
      <w:r w:rsidR="0081614E">
        <w:rPr>
          <w:rFonts w:ascii="Times New Roman" w:hAnsi="Times New Roman" w:cs="Times New Roman"/>
        </w:rPr>
        <w:t xml:space="preserve"> the notion of reform has profound</w:t>
      </w:r>
      <w:r w:rsidR="00DE1861">
        <w:rPr>
          <w:rFonts w:ascii="Times New Roman" w:hAnsi="Times New Roman" w:cs="Times New Roman"/>
        </w:rPr>
        <w:t xml:space="preserve"> sense</w:t>
      </w:r>
      <w:r w:rsidR="004867BB">
        <w:rPr>
          <w:rFonts w:ascii="Times New Roman" w:hAnsi="Times New Roman" w:cs="Times New Roman"/>
        </w:rPr>
        <w:t>,</w:t>
      </w:r>
      <w:r w:rsidR="00DE1861">
        <w:rPr>
          <w:rFonts w:ascii="Times New Roman" w:hAnsi="Times New Roman" w:cs="Times New Roman"/>
        </w:rPr>
        <w:t xml:space="preserve"> and </w:t>
      </w:r>
      <w:r w:rsidR="0081614E">
        <w:rPr>
          <w:rFonts w:ascii="Times New Roman" w:hAnsi="Times New Roman" w:cs="Times New Roman"/>
        </w:rPr>
        <w:t xml:space="preserve">is with </w:t>
      </w:r>
      <w:r w:rsidR="00DE1861">
        <w:rPr>
          <w:rFonts w:ascii="Times New Roman" w:hAnsi="Times New Roman" w:cs="Times New Roman"/>
        </w:rPr>
        <w:t xml:space="preserve">pregnant meaning. In fact the culture of reform </w:t>
      </w:r>
      <w:r w:rsidR="0081614E">
        <w:rPr>
          <w:rFonts w:ascii="Times New Roman" w:hAnsi="Times New Roman" w:cs="Times New Roman"/>
        </w:rPr>
        <w:t xml:space="preserve">and </w:t>
      </w:r>
      <w:r w:rsidR="00DE1861">
        <w:rPr>
          <w:rFonts w:ascii="Times New Roman" w:hAnsi="Times New Roman" w:cs="Times New Roman"/>
          <w:i/>
        </w:rPr>
        <w:t>ijtihad</w:t>
      </w:r>
      <w:r w:rsidR="00DE1861">
        <w:rPr>
          <w:rFonts w:ascii="Times New Roman" w:hAnsi="Times New Roman" w:cs="Times New Roman"/>
        </w:rPr>
        <w:t xml:space="preserve"> has be</w:t>
      </w:r>
      <w:r w:rsidR="0081614E">
        <w:rPr>
          <w:rFonts w:ascii="Times New Roman" w:hAnsi="Times New Roman" w:cs="Times New Roman"/>
        </w:rPr>
        <w:t>en exercised</w:t>
      </w:r>
      <w:r w:rsidR="00DE1861">
        <w:rPr>
          <w:rFonts w:ascii="Times New Roman" w:hAnsi="Times New Roman" w:cs="Times New Roman"/>
        </w:rPr>
        <w:t xml:space="preserve"> since the time of the prophet and the</w:t>
      </w:r>
      <w:r w:rsidR="004867BB">
        <w:rPr>
          <w:rFonts w:ascii="Times New Roman" w:hAnsi="Times New Roman" w:cs="Times New Roman"/>
        </w:rPr>
        <w:t xml:space="preserve"> very</w:t>
      </w:r>
      <w:r w:rsidR="00DE1861">
        <w:rPr>
          <w:rFonts w:ascii="Times New Roman" w:hAnsi="Times New Roman" w:cs="Times New Roman"/>
        </w:rPr>
        <w:t xml:space="preserve"> birth of Islam (Shah, 2016).</w:t>
      </w:r>
      <w:r w:rsidR="00107716">
        <w:rPr>
          <w:rFonts w:ascii="Times New Roman" w:hAnsi="Times New Roman" w:cs="Times New Roman"/>
        </w:rPr>
        <w:t xml:space="preserve"> </w:t>
      </w:r>
    </w:p>
    <w:p w14:paraId="690DA3FE" w14:textId="77777777" w:rsidR="00507025" w:rsidRDefault="00507025" w:rsidP="00ED7492">
      <w:pPr>
        <w:spacing w:line="480" w:lineRule="auto"/>
        <w:jc w:val="both"/>
        <w:rPr>
          <w:rFonts w:ascii="Times New Roman" w:hAnsi="Times New Roman" w:cs="Times New Roman"/>
        </w:rPr>
      </w:pPr>
    </w:p>
    <w:p w14:paraId="30E7E15E" w14:textId="0B19BB4A" w:rsidR="00E75FFB" w:rsidRDefault="00107716" w:rsidP="00ED7492">
      <w:pPr>
        <w:spacing w:line="480" w:lineRule="auto"/>
        <w:jc w:val="both"/>
        <w:rPr>
          <w:rFonts w:ascii="Times New Roman" w:hAnsi="Times New Roman" w:cs="Times New Roman"/>
        </w:rPr>
      </w:pPr>
      <w:r>
        <w:rPr>
          <w:rFonts w:ascii="Times New Roman" w:hAnsi="Times New Roman" w:cs="Times New Roman"/>
        </w:rPr>
        <w:t xml:space="preserve">Islamic revivalism is also another </w:t>
      </w:r>
      <w:r w:rsidR="008A40CA">
        <w:rPr>
          <w:rFonts w:ascii="Times New Roman" w:hAnsi="Times New Roman" w:cs="Times New Roman"/>
        </w:rPr>
        <w:t>term, which</w:t>
      </w:r>
      <w:r>
        <w:rPr>
          <w:rFonts w:ascii="Times New Roman" w:hAnsi="Times New Roman" w:cs="Times New Roman"/>
        </w:rPr>
        <w:t xml:space="preserve"> has been used to refer to the process of reform and is also sometimes used in the same breath as reform, or even interchangeably</w:t>
      </w:r>
      <w:r w:rsidR="008A40CA">
        <w:rPr>
          <w:rFonts w:ascii="Times New Roman" w:hAnsi="Times New Roman" w:cs="Times New Roman"/>
        </w:rPr>
        <w:t xml:space="preserve">, </w:t>
      </w:r>
      <w:r w:rsidR="006C02BD">
        <w:rPr>
          <w:rFonts w:ascii="Times New Roman" w:hAnsi="Times New Roman" w:cs="Times New Roman"/>
        </w:rPr>
        <w:t>commonly</w:t>
      </w:r>
      <w:r w:rsidR="008A40CA">
        <w:rPr>
          <w:rFonts w:ascii="Times New Roman" w:hAnsi="Times New Roman" w:cs="Times New Roman"/>
        </w:rPr>
        <w:t xml:space="preserve"> appearing alongside each other</w:t>
      </w:r>
      <w:r>
        <w:rPr>
          <w:rFonts w:ascii="Times New Roman" w:hAnsi="Times New Roman" w:cs="Times New Roman"/>
        </w:rPr>
        <w:t>. Involving calls after some time to return to the ‘fundamentals’ of Islam</w:t>
      </w:r>
      <w:r w:rsidR="00C04380">
        <w:rPr>
          <w:rFonts w:ascii="Times New Roman" w:hAnsi="Times New Roman" w:cs="Times New Roman"/>
        </w:rPr>
        <w:t>,</w:t>
      </w:r>
      <w:r w:rsidR="006C02BD">
        <w:rPr>
          <w:rFonts w:ascii="Times New Roman" w:hAnsi="Times New Roman" w:cs="Times New Roman"/>
        </w:rPr>
        <w:t xml:space="preserve"> and aiming for</w:t>
      </w:r>
      <w:r>
        <w:rPr>
          <w:rFonts w:ascii="Times New Roman" w:hAnsi="Times New Roman" w:cs="Times New Roman"/>
        </w:rPr>
        <w:t xml:space="preserve"> a society </w:t>
      </w:r>
      <w:r w:rsidR="00C04380">
        <w:rPr>
          <w:rFonts w:ascii="Times New Roman" w:hAnsi="Times New Roman" w:cs="Times New Roman"/>
        </w:rPr>
        <w:t xml:space="preserve">that is </w:t>
      </w:r>
      <w:r>
        <w:rPr>
          <w:rFonts w:ascii="Times New Roman" w:hAnsi="Times New Roman" w:cs="Times New Roman"/>
        </w:rPr>
        <w:t xml:space="preserve">in line with the </w:t>
      </w:r>
      <w:r w:rsidRPr="00107716">
        <w:rPr>
          <w:rFonts w:ascii="Times New Roman" w:hAnsi="Times New Roman" w:cs="Times New Roman"/>
          <w:i/>
        </w:rPr>
        <w:t>Qur’an</w:t>
      </w:r>
      <w:r>
        <w:rPr>
          <w:rFonts w:ascii="Times New Roman" w:hAnsi="Times New Roman" w:cs="Times New Roman"/>
        </w:rPr>
        <w:t xml:space="preserve"> and the </w:t>
      </w:r>
      <w:r>
        <w:rPr>
          <w:rFonts w:ascii="Times New Roman" w:hAnsi="Times New Roman" w:cs="Times New Roman"/>
          <w:i/>
        </w:rPr>
        <w:t xml:space="preserve">Sunnah </w:t>
      </w:r>
      <w:r w:rsidR="002A44CE">
        <w:rPr>
          <w:rFonts w:ascii="Times New Roman" w:hAnsi="Times New Roman" w:cs="Times New Roman"/>
          <w:i/>
        </w:rPr>
        <w:t>(</w:t>
      </w:r>
      <w:r w:rsidR="002A44CE">
        <w:rPr>
          <w:rFonts w:ascii="Times New Roman" w:hAnsi="Times New Roman" w:cs="Times New Roman"/>
        </w:rPr>
        <w:t>Shah, 2016).</w:t>
      </w:r>
      <w:r w:rsidR="00507025">
        <w:rPr>
          <w:rFonts w:ascii="Times New Roman" w:hAnsi="Times New Roman" w:cs="Times New Roman"/>
        </w:rPr>
        <w:t xml:space="preserve"> Western commentators have also introduced the use of the term fundamentalism in reform discourse</w:t>
      </w:r>
      <w:r w:rsidR="00C04380">
        <w:rPr>
          <w:rFonts w:ascii="Times New Roman" w:hAnsi="Times New Roman" w:cs="Times New Roman"/>
        </w:rPr>
        <w:t>. T</w:t>
      </w:r>
      <w:r w:rsidR="00507025">
        <w:rPr>
          <w:rFonts w:ascii="Times New Roman" w:hAnsi="Times New Roman" w:cs="Times New Roman"/>
        </w:rPr>
        <w:t>here is</w:t>
      </w:r>
      <w:r w:rsidR="00AC144C">
        <w:rPr>
          <w:rFonts w:ascii="Times New Roman" w:hAnsi="Times New Roman" w:cs="Times New Roman"/>
        </w:rPr>
        <w:t xml:space="preserve"> no doubt </w:t>
      </w:r>
      <w:r w:rsidR="00AC144C">
        <w:rPr>
          <w:rFonts w:ascii="Times New Roman" w:hAnsi="Times New Roman" w:cs="Times New Roman"/>
        </w:rPr>
        <w:lastRenderedPageBreak/>
        <w:t xml:space="preserve">that there are </w:t>
      </w:r>
      <w:r w:rsidR="004556CF">
        <w:rPr>
          <w:rFonts w:ascii="Times New Roman" w:hAnsi="Times New Roman" w:cs="Times New Roman"/>
        </w:rPr>
        <w:t>Muslim fundamentalists in</w:t>
      </w:r>
      <w:r w:rsidR="00507025">
        <w:rPr>
          <w:rFonts w:ascii="Times New Roman" w:hAnsi="Times New Roman" w:cs="Times New Roman"/>
        </w:rPr>
        <w:t xml:space="preserve"> as much as fundamentalism is used to refer </w:t>
      </w:r>
      <w:r w:rsidR="00C04380">
        <w:rPr>
          <w:rFonts w:ascii="Times New Roman" w:hAnsi="Times New Roman" w:cs="Times New Roman"/>
        </w:rPr>
        <w:t>to:</w:t>
      </w:r>
      <w:r w:rsidR="00507025">
        <w:rPr>
          <w:rFonts w:ascii="Times New Roman" w:hAnsi="Times New Roman" w:cs="Times New Roman"/>
        </w:rPr>
        <w:t xml:space="preserve"> the </w:t>
      </w:r>
      <w:r w:rsidR="00874674">
        <w:rPr>
          <w:rFonts w:ascii="Times New Roman" w:hAnsi="Times New Roman" w:cs="Times New Roman"/>
        </w:rPr>
        <w:t>inerrancy</w:t>
      </w:r>
      <w:r w:rsidR="00507025">
        <w:rPr>
          <w:rFonts w:ascii="Times New Roman" w:hAnsi="Times New Roman" w:cs="Times New Roman"/>
        </w:rPr>
        <w:t xml:space="preserve"> of scripture, </w:t>
      </w:r>
      <w:r w:rsidR="00874674">
        <w:rPr>
          <w:rFonts w:ascii="Times New Roman" w:hAnsi="Times New Roman" w:cs="Times New Roman"/>
        </w:rPr>
        <w:t>its literal truth and appl</w:t>
      </w:r>
      <w:r w:rsidR="004556CF">
        <w:rPr>
          <w:rFonts w:ascii="Times New Roman" w:hAnsi="Times New Roman" w:cs="Times New Roman"/>
        </w:rPr>
        <w:t>icability across time and space and</w:t>
      </w:r>
      <w:r w:rsidR="00874674">
        <w:rPr>
          <w:rFonts w:ascii="Times New Roman" w:hAnsi="Times New Roman" w:cs="Times New Roman"/>
        </w:rPr>
        <w:t xml:space="preserve"> its existence as an ideal form of religion that will endure regardless of whether or not people are practising it (Elias, 1999:86)</w:t>
      </w:r>
      <w:r w:rsidR="004556CF">
        <w:rPr>
          <w:rFonts w:ascii="Times New Roman" w:hAnsi="Times New Roman" w:cs="Times New Roman"/>
        </w:rPr>
        <w:t>.</w:t>
      </w:r>
      <w:r w:rsidR="00874674">
        <w:rPr>
          <w:rFonts w:ascii="Times New Roman" w:hAnsi="Times New Roman" w:cs="Times New Roman"/>
        </w:rPr>
        <w:t xml:space="preserve"> However unlike Christianity with its varying nuances, belief in the Qur’an as God’s liter</w:t>
      </w:r>
      <w:r w:rsidR="002E768A">
        <w:rPr>
          <w:rFonts w:ascii="Times New Roman" w:hAnsi="Times New Roman" w:cs="Times New Roman"/>
        </w:rPr>
        <w:t xml:space="preserve">al and eternal word is backbone of Islam, </w:t>
      </w:r>
      <w:r w:rsidR="00874674">
        <w:rPr>
          <w:rFonts w:ascii="Times New Roman" w:hAnsi="Times New Roman" w:cs="Times New Roman"/>
        </w:rPr>
        <w:t xml:space="preserve">Elias </w:t>
      </w:r>
      <w:r w:rsidR="00AC144C">
        <w:rPr>
          <w:rFonts w:ascii="Times New Roman" w:hAnsi="Times New Roman" w:cs="Times New Roman"/>
        </w:rPr>
        <w:t xml:space="preserve">then </w:t>
      </w:r>
      <w:r w:rsidR="007B1A01">
        <w:rPr>
          <w:rFonts w:ascii="Times New Roman" w:hAnsi="Times New Roman" w:cs="Times New Roman"/>
        </w:rPr>
        <w:t xml:space="preserve">argues that this then makes majority if not all </w:t>
      </w:r>
      <w:r w:rsidR="00874674">
        <w:rPr>
          <w:rFonts w:ascii="Times New Roman" w:hAnsi="Times New Roman" w:cs="Times New Roman"/>
        </w:rPr>
        <w:t xml:space="preserve">Muslim’s </w:t>
      </w:r>
      <w:r w:rsidR="002E768A">
        <w:rPr>
          <w:rFonts w:ascii="Times New Roman" w:hAnsi="Times New Roman" w:cs="Times New Roman"/>
        </w:rPr>
        <w:t>‘fundamentalists’ (</w:t>
      </w:r>
      <w:r w:rsidR="00874674">
        <w:rPr>
          <w:rFonts w:ascii="Times New Roman" w:hAnsi="Times New Roman" w:cs="Times New Roman"/>
        </w:rPr>
        <w:t xml:space="preserve">1999:86). So while fundamentalism is </w:t>
      </w:r>
      <w:r w:rsidR="008C2762">
        <w:rPr>
          <w:rFonts w:ascii="Times New Roman" w:hAnsi="Times New Roman" w:cs="Times New Roman"/>
        </w:rPr>
        <w:t xml:space="preserve">still </w:t>
      </w:r>
      <w:r w:rsidR="00A0325B">
        <w:rPr>
          <w:rFonts w:ascii="Times New Roman" w:hAnsi="Times New Roman" w:cs="Times New Roman"/>
        </w:rPr>
        <w:t xml:space="preserve">used, </w:t>
      </w:r>
      <w:r w:rsidR="00D6507A">
        <w:rPr>
          <w:rFonts w:ascii="Times New Roman" w:hAnsi="Times New Roman" w:cs="Times New Roman"/>
        </w:rPr>
        <w:t xml:space="preserve">other </w:t>
      </w:r>
      <w:r w:rsidR="002E768A">
        <w:rPr>
          <w:rFonts w:ascii="Times New Roman" w:hAnsi="Times New Roman" w:cs="Times New Roman"/>
        </w:rPr>
        <w:t xml:space="preserve">terms </w:t>
      </w:r>
      <w:r w:rsidR="008C2762">
        <w:rPr>
          <w:rFonts w:ascii="Times New Roman" w:hAnsi="Times New Roman" w:cs="Times New Roman"/>
        </w:rPr>
        <w:t>usually accompany</w:t>
      </w:r>
      <w:r w:rsidR="00D6507A">
        <w:rPr>
          <w:rFonts w:ascii="Times New Roman" w:hAnsi="Times New Roman" w:cs="Times New Roman"/>
        </w:rPr>
        <w:t xml:space="preserve"> it</w:t>
      </w:r>
      <w:r w:rsidR="00A0325B">
        <w:rPr>
          <w:rFonts w:ascii="Times New Roman" w:hAnsi="Times New Roman" w:cs="Times New Roman"/>
        </w:rPr>
        <w:t>,‘b</w:t>
      </w:r>
      <w:r w:rsidR="00874674">
        <w:rPr>
          <w:rFonts w:ascii="Times New Roman" w:hAnsi="Times New Roman" w:cs="Times New Roman"/>
        </w:rPr>
        <w:t>olstering’ term</w:t>
      </w:r>
      <w:r w:rsidR="00AC144C">
        <w:rPr>
          <w:rFonts w:ascii="Times New Roman" w:hAnsi="Times New Roman" w:cs="Times New Roman"/>
        </w:rPr>
        <w:t>s</w:t>
      </w:r>
      <w:r w:rsidR="00A0325B">
        <w:rPr>
          <w:rFonts w:ascii="Times New Roman" w:hAnsi="Times New Roman" w:cs="Times New Roman"/>
        </w:rPr>
        <w:t xml:space="preserve"> like: reformism, revivalism and </w:t>
      </w:r>
      <w:r w:rsidR="00874674">
        <w:rPr>
          <w:rFonts w:ascii="Times New Roman" w:hAnsi="Times New Roman" w:cs="Times New Roman"/>
        </w:rPr>
        <w:t xml:space="preserve">radicalism </w:t>
      </w:r>
      <w:r w:rsidR="00A0325B">
        <w:rPr>
          <w:rFonts w:ascii="Times New Roman" w:hAnsi="Times New Roman" w:cs="Times New Roman"/>
        </w:rPr>
        <w:t xml:space="preserve">that </w:t>
      </w:r>
      <w:r w:rsidR="00874674">
        <w:rPr>
          <w:rFonts w:ascii="Times New Roman" w:hAnsi="Times New Roman" w:cs="Times New Roman"/>
        </w:rPr>
        <w:t>may also tend to problematic in themselves as well (Elias, 1999:86</w:t>
      </w:r>
      <w:r w:rsidR="00601550">
        <w:rPr>
          <w:rFonts w:ascii="Times New Roman" w:hAnsi="Times New Roman" w:cs="Times New Roman"/>
        </w:rPr>
        <w:t>).</w:t>
      </w:r>
    </w:p>
    <w:p w14:paraId="745D1CCC" w14:textId="77777777" w:rsidR="005A1DEE" w:rsidRDefault="005A1DEE" w:rsidP="00ED7492">
      <w:pPr>
        <w:spacing w:line="480" w:lineRule="auto"/>
        <w:jc w:val="both"/>
        <w:rPr>
          <w:rFonts w:ascii="Times New Roman" w:hAnsi="Times New Roman" w:cs="Times New Roman"/>
        </w:rPr>
      </w:pPr>
    </w:p>
    <w:p w14:paraId="2CC2A279" w14:textId="77777777" w:rsidR="00B345F6" w:rsidRDefault="005A1DEE" w:rsidP="00ED7492">
      <w:pPr>
        <w:spacing w:line="480" w:lineRule="auto"/>
        <w:jc w:val="both"/>
        <w:rPr>
          <w:rFonts w:ascii="Times New Roman" w:hAnsi="Times New Roman" w:cs="Times New Roman"/>
        </w:rPr>
      </w:pPr>
      <w:r>
        <w:rPr>
          <w:rFonts w:ascii="Times New Roman" w:hAnsi="Times New Roman" w:cs="Times New Roman"/>
        </w:rPr>
        <w:t>From a development post-colonial perspective</w:t>
      </w:r>
      <w:r w:rsidR="00476B14">
        <w:rPr>
          <w:rFonts w:ascii="Times New Roman" w:hAnsi="Times New Roman" w:cs="Times New Roman"/>
        </w:rPr>
        <w:t>,</w:t>
      </w:r>
      <w:r>
        <w:rPr>
          <w:rFonts w:ascii="Times New Roman" w:hAnsi="Times New Roman" w:cs="Times New Roman"/>
        </w:rPr>
        <w:t xml:space="preserve"> Islam’s </w:t>
      </w:r>
      <w:r w:rsidR="00476B14">
        <w:rPr>
          <w:rFonts w:ascii="Times New Roman" w:hAnsi="Times New Roman" w:cs="Times New Roman"/>
        </w:rPr>
        <w:t>revision</w:t>
      </w:r>
      <w:r>
        <w:rPr>
          <w:rFonts w:ascii="Times New Roman" w:hAnsi="Times New Roman" w:cs="Times New Roman"/>
        </w:rPr>
        <w:t xml:space="preserve"> and reformation process is of </w:t>
      </w:r>
      <w:r w:rsidR="00CE3449">
        <w:rPr>
          <w:rFonts w:ascii="Times New Roman" w:hAnsi="Times New Roman" w:cs="Times New Roman"/>
        </w:rPr>
        <w:t xml:space="preserve">much </w:t>
      </w:r>
      <w:r>
        <w:rPr>
          <w:rFonts w:ascii="Times New Roman" w:hAnsi="Times New Roman" w:cs="Times New Roman"/>
        </w:rPr>
        <w:t xml:space="preserve">interest to me. Elias </w:t>
      </w:r>
      <w:r w:rsidR="00B302D6">
        <w:rPr>
          <w:rFonts w:ascii="Times New Roman" w:hAnsi="Times New Roman" w:cs="Times New Roman"/>
        </w:rPr>
        <w:t xml:space="preserve">underlines </w:t>
      </w:r>
      <w:r>
        <w:rPr>
          <w:rFonts w:ascii="Times New Roman" w:hAnsi="Times New Roman" w:cs="Times New Roman"/>
        </w:rPr>
        <w:t>that Turkey, Iran, Afghanistan, and Saudi Arabia were the only Islamic countries that were not under colonial rule, and even then</w:t>
      </w:r>
      <w:r w:rsidR="00CE3449">
        <w:rPr>
          <w:rFonts w:ascii="Times New Roman" w:hAnsi="Times New Roman" w:cs="Times New Roman"/>
        </w:rPr>
        <w:t>,</w:t>
      </w:r>
      <w:r>
        <w:rPr>
          <w:rFonts w:ascii="Times New Roman" w:hAnsi="Times New Roman" w:cs="Times New Roman"/>
        </w:rPr>
        <w:t xml:space="preserve"> these countries </w:t>
      </w:r>
      <w:r w:rsidR="00BB177C">
        <w:rPr>
          <w:rFonts w:ascii="Times New Roman" w:hAnsi="Times New Roman" w:cs="Times New Roman"/>
        </w:rPr>
        <w:t xml:space="preserve">did not escape </w:t>
      </w:r>
      <w:r w:rsidR="00B302D6">
        <w:rPr>
          <w:rFonts w:ascii="Times New Roman" w:hAnsi="Times New Roman" w:cs="Times New Roman"/>
        </w:rPr>
        <w:t>the politics of colonialism (1999:84). Explaining 19</w:t>
      </w:r>
      <w:r w:rsidR="00B302D6" w:rsidRPr="00B302D6">
        <w:rPr>
          <w:rFonts w:ascii="Times New Roman" w:hAnsi="Times New Roman" w:cs="Times New Roman"/>
          <w:vertAlign w:val="superscript"/>
        </w:rPr>
        <w:t>th</w:t>
      </w:r>
      <w:r w:rsidR="00B302D6">
        <w:rPr>
          <w:rFonts w:ascii="Times New Roman" w:hAnsi="Times New Roman" w:cs="Times New Roman"/>
        </w:rPr>
        <w:t xml:space="preserve"> century Muslim’s </w:t>
      </w:r>
      <w:r w:rsidR="00BB177C">
        <w:rPr>
          <w:rFonts w:ascii="Times New Roman" w:hAnsi="Times New Roman" w:cs="Times New Roman"/>
        </w:rPr>
        <w:t xml:space="preserve">were </w:t>
      </w:r>
      <w:r w:rsidR="00B302D6">
        <w:rPr>
          <w:rFonts w:ascii="Times New Roman" w:hAnsi="Times New Roman" w:cs="Times New Roman"/>
        </w:rPr>
        <w:t xml:space="preserve">resigned to the fact that western technology had </w:t>
      </w:r>
      <w:r w:rsidR="00BB177C">
        <w:rPr>
          <w:rFonts w:ascii="Times New Roman" w:hAnsi="Times New Roman" w:cs="Times New Roman"/>
        </w:rPr>
        <w:t xml:space="preserve">come to </w:t>
      </w:r>
      <w:r w:rsidR="00B302D6">
        <w:rPr>
          <w:rFonts w:ascii="Times New Roman" w:hAnsi="Times New Roman" w:cs="Times New Roman"/>
        </w:rPr>
        <w:t>surpa</w:t>
      </w:r>
      <w:r w:rsidR="00BB177C">
        <w:rPr>
          <w:rFonts w:ascii="Times New Roman" w:hAnsi="Times New Roman" w:cs="Times New Roman"/>
        </w:rPr>
        <w:t>ss</w:t>
      </w:r>
      <w:r w:rsidR="008F035C">
        <w:rPr>
          <w:rFonts w:ascii="Times New Roman" w:hAnsi="Times New Roman" w:cs="Times New Roman"/>
        </w:rPr>
        <w:t xml:space="preserve"> that of the Islamic world.</w:t>
      </w:r>
      <w:r w:rsidR="00B302D6">
        <w:rPr>
          <w:rFonts w:ascii="Times New Roman" w:hAnsi="Times New Roman" w:cs="Times New Roman"/>
        </w:rPr>
        <w:t xml:space="preserve"> </w:t>
      </w:r>
      <w:r w:rsidR="008F035C">
        <w:rPr>
          <w:rFonts w:ascii="Times New Roman" w:hAnsi="Times New Roman" w:cs="Times New Roman"/>
        </w:rPr>
        <w:t>Both</w:t>
      </w:r>
      <w:r w:rsidR="00B302D6">
        <w:rPr>
          <w:rFonts w:ascii="Times New Roman" w:hAnsi="Times New Roman" w:cs="Times New Roman"/>
        </w:rPr>
        <w:t xml:space="preserve"> </w:t>
      </w:r>
      <w:r w:rsidR="008F035C">
        <w:rPr>
          <w:rFonts w:ascii="Times New Roman" w:hAnsi="Times New Roman" w:cs="Times New Roman"/>
        </w:rPr>
        <w:t xml:space="preserve">the </w:t>
      </w:r>
      <w:r w:rsidR="00B302D6">
        <w:rPr>
          <w:rFonts w:ascii="Times New Roman" w:hAnsi="Times New Roman" w:cs="Times New Roman"/>
        </w:rPr>
        <w:t>political and economic elite endeavoured to modernize</w:t>
      </w:r>
      <w:r w:rsidR="008F035C">
        <w:rPr>
          <w:rFonts w:ascii="Times New Roman" w:hAnsi="Times New Roman" w:cs="Times New Roman"/>
        </w:rPr>
        <w:t>, and</w:t>
      </w:r>
      <w:r w:rsidR="00B302D6">
        <w:rPr>
          <w:rFonts w:ascii="Times New Roman" w:hAnsi="Times New Roman" w:cs="Times New Roman"/>
        </w:rPr>
        <w:t xml:space="preserve"> be on par with the West </w:t>
      </w:r>
      <w:r w:rsidR="004F73A4">
        <w:rPr>
          <w:rFonts w:ascii="Times New Roman" w:hAnsi="Times New Roman" w:cs="Times New Roman"/>
        </w:rPr>
        <w:t xml:space="preserve">by </w:t>
      </w:r>
      <w:r w:rsidR="00B302D6">
        <w:rPr>
          <w:rFonts w:ascii="Times New Roman" w:hAnsi="Times New Roman" w:cs="Times New Roman"/>
        </w:rPr>
        <w:t xml:space="preserve">adopting aspects of </w:t>
      </w:r>
      <w:r w:rsidR="000479EB">
        <w:rPr>
          <w:rFonts w:ascii="Times New Roman" w:hAnsi="Times New Roman" w:cs="Times New Roman"/>
        </w:rPr>
        <w:t>western education and state institutions (Elias</w:t>
      </w:r>
      <w:r w:rsidR="00D1229D">
        <w:rPr>
          <w:rFonts w:ascii="Times New Roman" w:hAnsi="Times New Roman" w:cs="Times New Roman"/>
        </w:rPr>
        <w:t>, 1999:84</w:t>
      </w:r>
      <w:r w:rsidR="000479EB">
        <w:rPr>
          <w:rFonts w:ascii="Times New Roman" w:hAnsi="Times New Roman" w:cs="Times New Roman"/>
        </w:rPr>
        <w:t xml:space="preserve">). Turkey, </w:t>
      </w:r>
      <w:r w:rsidR="00061873">
        <w:rPr>
          <w:rFonts w:ascii="Times New Roman" w:hAnsi="Times New Roman" w:cs="Times New Roman"/>
        </w:rPr>
        <w:t>popularly</w:t>
      </w:r>
      <w:r w:rsidR="000479EB">
        <w:rPr>
          <w:rFonts w:ascii="Times New Roman" w:hAnsi="Times New Roman" w:cs="Times New Roman"/>
        </w:rPr>
        <w:t xml:space="preserve"> considered the bridge connecting the West and the Islamic worl</w:t>
      </w:r>
      <w:r w:rsidR="00D1229D">
        <w:rPr>
          <w:rFonts w:ascii="Times New Roman" w:hAnsi="Times New Roman" w:cs="Times New Roman"/>
        </w:rPr>
        <w:t>d</w:t>
      </w:r>
      <w:r w:rsidR="00CE3449">
        <w:rPr>
          <w:rFonts w:ascii="Times New Roman" w:hAnsi="Times New Roman" w:cs="Times New Roman"/>
        </w:rPr>
        <w:t>, spearheaded reform</w:t>
      </w:r>
      <w:r w:rsidR="00D1229D">
        <w:rPr>
          <w:rFonts w:ascii="Times New Roman" w:hAnsi="Times New Roman" w:cs="Times New Roman"/>
        </w:rPr>
        <w:t xml:space="preserve"> which saw it</w:t>
      </w:r>
      <w:r w:rsidR="00061873">
        <w:rPr>
          <w:rFonts w:ascii="Times New Roman" w:hAnsi="Times New Roman" w:cs="Times New Roman"/>
        </w:rPr>
        <w:t>s</w:t>
      </w:r>
      <w:r w:rsidR="00D1229D">
        <w:rPr>
          <w:rFonts w:ascii="Times New Roman" w:hAnsi="Times New Roman" w:cs="Times New Roman"/>
        </w:rPr>
        <w:t xml:space="preserve"> </w:t>
      </w:r>
      <w:r w:rsidR="00061873">
        <w:rPr>
          <w:rFonts w:ascii="Times New Roman" w:hAnsi="Times New Roman" w:cs="Times New Roman"/>
        </w:rPr>
        <w:t>development</w:t>
      </w:r>
      <w:r w:rsidR="00D1229D">
        <w:rPr>
          <w:rFonts w:ascii="Times New Roman" w:hAnsi="Times New Roman" w:cs="Times New Roman"/>
        </w:rPr>
        <w:t xml:space="preserve"> </w:t>
      </w:r>
      <w:r w:rsidR="00061873">
        <w:rPr>
          <w:rFonts w:ascii="Times New Roman" w:hAnsi="Times New Roman" w:cs="Times New Roman"/>
        </w:rPr>
        <w:t>in</w:t>
      </w:r>
      <w:r w:rsidR="00D1229D">
        <w:rPr>
          <w:rFonts w:ascii="Times New Roman" w:hAnsi="Times New Roman" w:cs="Times New Roman"/>
        </w:rPr>
        <w:t xml:space="preserve">to a secular state (Elias, 1999:84). Under Kemal </w:t>
      </w:r>
      <w:r w:rsidR="003A0921">
        <w:rPr>
          <w:rFonts w:ascii="Times New Roman" w:hAnsi="Times New Roman" w:cs="Times New Roman"/>
        </w:rPr>
        <w:t>Ataturk (1881-1938)</w:t>
      </w:r>
      <w:r w:rsidR="00D1229D">
        <w:rPr>
          <w:rFonts w:ascii="Times New Roman" w:hAnsi="Times New Roman" w:cs="Times New Roman"/>
        </w:rPr>
        <w:t xml:space="preserve"> Islam ceased to be the state religion (Elias, 1999:85)</w:t>
      </w:r>
      <w:r w:rsidR="003A0921">
        <w:rPr>
          <w:rFonts w:ascii="Times New Roman" w:hAnsi="Times New Roman" w:cs="Times New Roman"/>
        </w:rPr>
        <w:t>.</w:t>
      </w:r>
      <w:r w:rsidR="00D1229D">
        <w:rPr>
          <w:rFonts w:ascii="Times New Roman" w:hAnsi="Times New Roman" w:cs="Times New Roman"/>
        </w:rPr>
        <w:t xml:space="preserve"> </w:t>
      </w:r>
      <w:r w:rsidR="00CE3449">
        <w:rPr>
          <w:rFonts w:ascii="Times New Roman" w:hAnsi="Times New Roman" w:cs="Times New Roman"/>
        </w:rPr>
        <w:t xml:space="preserve">This was almost a new phenomenon and Turkey pioneered a blueprint for a nation that separated Islam from the State. </w:t>
      </w:r>
      <w:r w:rsidR="00D1229D">
        <w:rPr>
          <w:rFonts w:ascii="Times New Roman" w:hAnsi="Times New Roman" w:cs="Times New Roman"/>
        </w:rPr>
        <w:t xml:space="preserve">Elias </w:t>
      </w:r>
      <w:r w:rsidR="00785C1D">
        <w:rPr>
          <w:rFonts w:ascii="Times New Roman" w:hAnsi="Times New Roman" w:cs="Times New Roman"/>
        </w:rPr>
        <w:t>affirms</w:t>
      </w:r>
      <w:r w:rsidR="00D1229D">
        <w:rPr>
          <w:rFonts w:ascii="Times New Roman" w:hAnsi="Times New Roman" w:cs="Times New Roman"/>
        </w:rPr>
        <w:t xml:space="preserve"> that Muslim thinkers and scholars have always pondered ways to consolidate and bolster their communities and “whether this came </w:t>
      </w:r>
      <w:r w:rsidR="00AF1AAC">
        <w:rPr>
          <w:rFonts w:ascii="Times New Roman" w:hAnsi="Times New Roman" w:cs="Times New Roman"/>
        </w:rPr>
        <w:t>as revitalization or vitalization depended on their view of the Islamic past and its relationship to the future.”(1999:85).</w:t>
      </w:r>
    </w:p>
    <w:p w14:paraId="423F4E9C" w14:textId="77777777" w:rsidR="00B345F6" w:rsidRDefault="00B345F6" w:rsidP="00ED7492">
      <w:pPr>
        <w:spacing w:line="480" w:lineRule="auto"/>
        <w:jc w:val="both"/>
        <w:rPr>
          <w:rFonts w:ascii="Times New Roman" w:hAnsi="Times New Roman" w:cs="Times New Roman"/>
        </w:rPr>
      </w:pPr>
    </w:p>
    <w:p w14:paraId="579EB335" w14:textId="0F08E7BE" w:rsidR="00E854C8" w:rsidRDefault="00AF1AAC" w:rsidP="00ED7492">
      <w:pPr>
        <w:spacing w:line="480" w:lineRule="auto"/>
        <w:jc w:val="both"/>
        <w:rPr>
          <w:rFonts w:ascii="Times New Roman" w:hAnsi="Times New Roman" w:cs="Times New Roman"/>
        </w:rPr>
      </w:pPr>
      <w:r>
        <w:rPr>
          <w:rFonts w:ascii="Times New Roman" w:hAnsi="Times New Roman" w:cs="Times New Roman"/>
        </w:rPr>
        <w:t xml:space="preserve"> Elias describes </w:t>
      </w:r>
      <w:r w:rsidR="006C6F1A">
        <w:rPr>
          <w:rFonts w:ascii="Times New Roman" w:hAnsi="Times New Roman" w:cs="Times New Roman"/>
        </w:rPr>
        <w:t xml:space="preserve">that </w:t>
      </w:r>
      <w:r>
        <w:rPr>
          <w:rFonts w:ascii="Times New Roman" w:hAnsi="Times New Roman" w:cs="Times New Roman"/>
        </w:rPr>
        <w:t>approaches</w:t>
      </w:r>
      <w:r w:rsidR="00371D9F">
        <w:rPr>
          <w:rFonts w:ascii="Times New Roman" w:hAnsi="Times New Roman" w:cs="Times New Roman"/>
        </w:rPr>
        <w:t xml:space="preserve"> to reform</w:t>
      </w:r>
      <w:r>
        <w:rPr>
          <w:rFonts w:ascii="Times New Roman" w:hAnsi="Times New Roman" w:cs="Times New Roman"/>
        </w:rPr>
        <w:t xml:space="preserve"> adopted from the 18</w:t>
      </w:r>
      <w:r w:rsidRPr="00AF1AAC">
        <w:rPr>
          <w:rFonts w:ascii="Times New Roman" w:hAnsi="Times New Roman" w:cs="Times New Roman"/>
          <w:vertAlign w:val="superscript"/>
        </w:rPr>
        <w:t>th</w:t>
      </w:r>
      <w:r>
        <w:rPr>
          <w:rFonts w:ascii="Times New Roman" w:hAnsi="Times New Roman" w:cs="Times New Roman"/>
        </w:rPr>
        <w:t xml:space="preserve"> century to date have used many models, citing</w:t>
      </w:r>
      <w:r w:rsidR="00371D9F">
        <w:rPr>
          <w:rFonts w:ascii="Times New Roman" w:hAnsi="Times New Roman" w:cs="Times New Roman"/>
        </w:rPr>
        <w:t xml:space="preserve"> a few such as:</w:t>
      </w:r>
      <w:r>
        <w:rPr>
          <w:rFonts w:ascii="Times New Roman" w:hAnsi="Times New Roman" w:cs="Times New Roman"/>
        </w:rPr>
        <w:t xml:space="preserve"> developmental view that sees societal growth pinned to rationalism and science and </w:t>
      </w:r>
      <w:r w:rsidR="00371D9F">
        <w:rPr>
          <w:rFonts w:ascii="Times New Roman" w:hAnsi="Times New Roman" w:cs="Times New Roman"/>
        </w:rPr>
        <w:t xml:space="preserve">the </w:t>
      </w:r>
      <w:r w:rsidR="006F7BBE">
        <w:rPr>
          <w:rFonts w:ascii="Times New Roman" w:hAnsi="Times New Roman" w:cs="Times New Roman"/>
        </w:rPr>
        <w:t xml:space="preserve">contrasting </w:t>
      </w:r>
      <w:r>
        <w:rPr>
          <w:rFonts w:ascii="Times New Roman" w:hAnsi="Times New Roman" w:cs="Times New Roman"/>
        </w:rPr>
        <w:t>materialistic view that’s calls for a turn to frugal ways as modern day technology d</w:t>
      </w:r>
      <w:r w:rsidR="006F7BBE">
        <w:rPr>
          <w:rFonts w:ascii="Times New Roman" w:hAnsi="Times New Roman" w:cs="Times New Roman"/>
        </w:rPr>
        <w:t>istracts from leading a truly ‘ideal Islamic lifestyle’</w:t>
      </w:r>
      <w:r w:rsidR="006C6F1A">
        <w:rPr>
          <w:rFonts w:ascii="Times New Roman" w:hAnsi="Times New Roman" w:cs="Times New Roman"/>
        </w:rPr>
        <w:t>,</w:t>
      </w:r>
      <w:r w:rsidR="006B3AFD">
        <w:rPr>
          <w:rFonts w:ascii="Times New Roman" w:hAnsi="Times New Roman" w:cs="Times New Roman"/>
        </w:rPr>
        <w:t xml:space="preserve"> among many other approaches. H</w:t>
      </w:r>
      <w:r w:rsidR="006C6F1A">
        <w:rPr>
          <w:rFonts w:ascii="Times New Roman" w:hAnsi="Times New Roman" w:cs="Times New Roman"/>
        </w:rPr>
        <w:t>owever</w:t>
      </w:r>
      <w:r w:rsidR="006B3AFD">
        <w:rPr>
          <w:rFonts w:ascii="Times New Roman" w:hAnsi="Times New Roman" w:cs="Times New Roman"/>
        </w:rPr>
        <w:t>,</w:t>
      </w:r>
      <w:r w:rsidR="006C6F1A">
        <w:rPr>
          <w:rFonts w:ascii="Times New Roman" w:hAnsi="Times New Roman" w:cs="Times New Roman"/>
        </w:rPr>
        <w:t xml:space="preserve"> </w:t>
      </w:r>
      <w:r>
        <w:rPr>
          <w:rFonts w:ascii="Times New Roman" w:hAnsi="Times New Roman" w:cs="Times New Roman"/>
        </w:rPr>
        <w:t>he discov</w:t>
      </w:r>
      <w:r w:rsidR="006350D8">
        <w:rPr>
          <w:rFonts w:ascii="Times New Roman" w:hAnsi="Times New Roman" w:cs="Times New Roman"/>
        </w:rPr>
        <w:t>ers a running</w:t>
      </w:r>
      <w:r w:rsidR="006C6F1A">
        <w:rPr>
          <w:rFonts w:ascii="Times New Roman" w:hAnsi="Times New Roman" w:cs="Times New Roman"/>
        </w:rPr>
        <w:t xml:space="preserve"> theme in</w:t>
      </w:r>
      <w:r w:rsidR="006350D8">
        <w:rPr>
          <w:rFonts w:ascii="Times New Roman" w:hAnsi="Times New Roman" w:cs="Times New Roman"/>
        </w:rPr>
        <w:t xml:space="preserve"> all </w:t>
      </w:r>
      <w:r w:rsidR="006C6F1A">
        <w:rPr>
          <w:rFonts w:ascii="Times New Roman" w:hAnsi="Times New Roman" w:cs="Times New Roman"/>
        </w:rPr>
        <w:t xml:space="preserve">the </w:t>
      </w:r>
      <w:r w:rsidR="006350D8">
        <w:rPr>
          <w:rFonts w:ascii="Times New Roman" w:hAnsi="Times New Roman" w:cs="Times New Roman"/>
        </w:rPr>
        <w:t>approaches is the call to authencity (Elias, 1999:85). Authenticity in two forms</w:t>
      </w:r>
      <w:r w:rsidR="006C6F1A">
        <w:rPr>
          <w:rFonts w:ascii="Times New Roman" w:hAnsi="Times New Roman" w:cs="Times New Roman"/>
        </w:rPr>
        <w:t>:</w:t>
      </w:r>
      <w:r w:rsidR="006350D8">
        <w:rPr>
          <w:rFonts w:ascii="Times New Roman" w:hAnsi="Times New Roman" w:cs="Times New Roman"/>
        </w:rPr>
        <w:t xml:space="preserve"> collective and in</w:t>
      </w:r>
      <w:r w:rsidR="006C6F1A">
        <w:rPr>
          <w:rFonts w:ascii="Times New Roman" w:hAnsi="Times New Roman" w:cs="Times New Roman"/>
        </w:rPr>
        <w:t xml:space="preserve">dividual. The latter calling </w:t>
      </w:r>
      <w:r w:rsidR="006350D8">
        <w:rPr>
          <w:rFonts w:ascii="Times New Roman" w:hAnsi="Times New Roman" w:cs="Times New Roman"/>
        </w:rPr>
        <w:t>for self-analysis and criticism</w:t>
      </w:r>
      <w:r w:rsidR="006C6F1A">
        <w:rPr>
          <w:rFonts w:ascii="Times New Roman" w:hAnsi="Times New Roman" w:cs="Times New Roman"/>
        </w:rPr>
        <w:t>,</w:t>
      </w:r>
      <w:r w:rsidR="006350D8">
        <w:rPr>
          <w:rFonts w:ascii="Times New Roman" w:hAnsi="Times New Roman" w:cs="Times New Roman"/>
        </w:rPr>
        <w:t xml:space="preserve"> as we</w:t>
      </w:r>
      <w:r w:rsidR="006C6F1A">
        <w:rPr>
          <w:rFonts w:ascii="Times New Roman" w:hAnsi="Times New Roman" w:cs="Times New Roman"/>
        </w:rPr>
        <w:t>ll as perfection in pursuit of Q</w:t>
      </w:r>
      <w:r w:rsidR="006350D8">
        <w:rPr>
          <w:rFonts w:ascii="Times New Roman" w:hAnsi="Times New Roman" w:cs="Times New Roman"/>
        </w:rPr>
        <w:t>uranic ideals and the</w:t>
      </w:r>
      <w:r w:rsidR="00FB79A6">
        <w:rPr>
          <w:rFonts w:ascii="Times New Roman" w:hAnsi="Times New Roman" w:cs="Times New Roman"/>
        </w:rPr>
        <w:t xml:space="preserve"> former he terms as a community effort towards a </w:t>
      </w:r>
      <w:r w:rsidR="0026516F">
        <w:rPr>
          <w:rFonts w:ascii="Times New Roman" w:hAnsi="Times New Roman" w:cs="Times New Roman"/>
        </w:rPr>
        <w:t>locality</w:t>
      </w:r>
      <w:r w:rsidR="00FB79A6">
        <w:rPr>
          <w:rFonts w:ascii="Times New Roman" w:hAnsi="Times New Roman" w:cs="Times New Roman"/>
        </w:rPr>
        <w:t xml:space="preserve"> “that lives up to its full potential ordained for it by Allah” (Elias, 1999:85).</w:t>
      </w:r>
      <w:r w:rsidR="00B345F6">
        <w:rPr>
          <w:rFonts w:ascii="Times New Roman" w:hAnsi="Times New Roman" w:cs="Times New Roman"/>
        </w:rPr>
        <w:t xml:space="preserve"> </w:t>
      </w:r>
      <w:r w:rsidR="0026516F">
        <w:rPr>
          <w:rFonts w:ascii="Times New Roman" w:hAnsi="Times New Roman" w:cs="Times New Roman"/>
        </w:rPr>
        <w:t xml:space="preserve">The </w:t>
      </w:r>
      <w:r w:rsidR="006B3AFD">
        <w:rPr>
          <w:rFonts w:ascii="Times New Roman" w:hAnsi="Times New Roman" w:cs="Times New Roman"/>
        </w:rPr>
        <w:t>concept</w:t>
      </w:r>
      <w:r w:rsidR="0026516F">
        <w:rPr>
          <w:rFonts w:ascii="Times New Roman" w:hAnsi="Times New Roman" w:cs="Times New Roman"/>
        </w:rPr>
        <w:t xml:space="preserve"> of authenticity in reform domin</w:t>
      </w:r>
      <w:r w:rsidR="00AE4620">
        <w:rPr>
          <w:rFonts w:ascii="Times New Roman" w:hAnsi="Times New Roman" w:cs="Times New Roman"/>
        </w:rPr>
        <w:t>ates much of Islamic philosophy and thought</w:t>
      </w:r>
      <w:r w:rsidR="0026516F">
        <w:rPr>
          <w:rFonts w:ascii="Times New Roman" w:hAnsi="Times New Roman" w:cs="Times New Roman"/>
        </w:rPr>
        <w:t xml:space="preserve">. In whatever form it may take Elias believes “the quest for authenticity is based in a belief that there is an ideal form of Islam that is embodied either literally or metaphorically in the Qur’an and in the life </w:t>
      </w:r>
      <w:r w:rsidR="00AE4620">
        <w:rPr>
          <w:rFonts w:ascii="Times New Roman" w:hAnsi="Times New Roman" w:cs="Times New Roman"/>
        </w:rPr>
        <w:t>of the Prophet. This ‘authentic’</w:t>
      </w:r>
      <w:r w:rsidR="0026516F">
        <w:rPr>
          <w:rFonts w:ascii="Times New Roman" w:hAnsi="Times New Roman" w:cs="Times New Roman"/>
        </w:rPr>
        <w:t xml:space="preserve"> Islam is attainable an</w:t>
      </w:r>
      <w:r w:rsidR="00AE4620">
        <w:rPr>
          <w:rFonts w:ascii="Times New Roman" w:hAnsi="Times New Roman" w:cs="Times New Roman"/>
        </w:rPr>
        <w:t>d</w:t>
      </w:r>
      <w:r w:rsidR="0026516F">
        <w:rPr>
          <w:rFonts w:ascii="Times New Roman" w:hAnsi="Times New Roman" w:cs="Times New Roman"/>
        </w:rPr>
        <w:t xml:space="preserve"> is the sole way of vitalizing Islam as a collective and individual </w:t>
      </w:r>
      <w:r w:rsidR="007D21CF">
        <w:rPr>
          <w:rFonts w:ascii="Times New Roman" w:hAnsi="Times New Roman" w:cs="Times New Roman"/>
        </w:rPr>
        <w:t>Muslim’s</w:t>
      </w:r>
      <w:r w:rsidR="006B23D0">
        <w:rPr>
          <w:rFonts w:ascii="Times New Roman" w:hAnsi="Times New Roman" w:cs="Times New Roman"/>
        </w:rPr>
        <w:t>”(Elias, 1999:86)</w:t>
      </w:r>
      <w:r w:rsidR="00AE4620">
        <w:rPr>
          <w:rFonts w:ascii="Times New Roman" w:hAnsi="Times New Roman" w:cs="Times New Roman"/>
        </w:rPr>
        <w:t>.</w:t>
      </w:r>
      <w:r w:rsidR="0026516F">
        <w:rPr>
          <w:rFonts w:ascii="Times New Roman" w:hAnsi="Times New Roman" w:cs="Times New Roman"/>
        </w:rPr>
        <w:t xml:space="preserve"> </w:t>
      </w:r>
    </w:p>
    <w:p w14:paraId="0DAC4FED" w14:textId="77777777" w:rsidR="00E854C8" w:rsidRDefault="00E854C8" w:rsidP="00ED7492">
      <w:pPr>
        <w:spacing w:line="480" w:lineRule="auto"/>
        <w:jc w:val="both"/>
        <w:rPr>
          <w:rFonts w:ascii="Times New Roman" w:hAnsi="Times New Roman" w:cs="Times New Roman"/>
        </w:rPr>
      </w:pPr>
    </w:p>
    <w:p w14:paraId="5881092E" w14:textId="39CF7263" w:rsidR="00CB1AF2" w:rsidRDefault="007D21CF" w:rsidP="00ED7492">
      <w:pPr>
        <w:spacing w:line="480" w:lineRule="auto"/>
        <w:jc w:val="both"/>
        <w:rPr>
          <w:rFonts w:ascii="Times New Roman" w:hAnsi="Times New Roman" w:cs="Times New Roman"/>
        </w:rPr>
      </w:pPr>
      <w:r>
        <w:rPr>
          <w:rFonts w:ascii="Times New Roman" w:hAnsi="Times New Roman" w:cs="Times New Roman"/>
        </w:rPr>
        <w:t>Elia</w:t>
      </w:r>
      <w:r w:rsidR="00701980">
        <w:rPr>
          <w:rFonts w:ascii="Times New Roman" w:hAnsi="Times New Roman" w:cs="Times New Roman"/>
        </w:rPr>
        <w:t>s</w:t>
      </w:r>
      <w:r w:rsidR="00E854C8">
        <w:rPr>
          <w:rFonts w:ascii="Times New Roman" w:hAnsi="Times New Roman" w:cs="Times New Roman"/>
        </w:rPr>
        <w:t xml:space="preserve"> </w:t>
      </w:r>
      <w:r w:rsidR="001924F8">
        <w:rPr>
          <w:rFonts w:ascii="Times New Roman" w:hAnsi="Times New Roman" w:cs="Times New Roman"/>
        </w:rPr>
        <w:t>brings</w:t>
      </w:r>
      <w:r w:rsidR="00E854C8">
        <w:rPr>
          <w:rFonts w:ascii="Times New Roman" w:hAnsi="Times New Roman" w:cs="Times New Roman"/>
        </w:rPr>
        <w:t xml:space="preserve"> special attention to three</w:t>
      </w:r>
      <w:r>
        <w:rPr>
          <w:rFonts w:ascii="Times New Roman" w:hAnsi="Times New Roman" w:cs="Times New Roman"/>
        </w:rPr>
        <w:t xml:space="preserve"> early reformists</w:t>
      </w:r>
      <w:r w:rsidR="001924F8">
        <w:rPr>
          <w:rFonts w:ascii="Times New Roman" w:hAnsi="Times New Roman" w:cs="Times New Roman"/>
        </w:rPr>
        <w:t>;</w:t>
      </w:r>
      <w:r>
        <w:rPr>
          <w:rFonts w:ascii="Times New Roman" w:hAnsi="Times New Roman" w:cs="Times New Roman"/>
        </w:rPr>
        <w:t xml:space="preserve"> the first Jamal al-Din Afghani (1839-97): primarily coming to the forefront with two main objectives: </w:t>
      </w:r>
      <w:r w:rsidR="00555280">
        <w:rPr>
          <w:rFonts w:ascii="Times New Roman" w:hAnsi="Times New Roman" w:cs="Times New Roman"/>
        </w:rPr>
        <w:t>the</w:t>
      </w:r>
      <w:r>
        <w:rPr>
          <w:rFonts w:ascii="Times New Roman" w:hAnsi="Times New Roman" w:cs="Times New Roman"/>
        </w:rPr>
        <w:t xml:space="preserve"> defence of Islamic lands in light of European imperialism and the internal strengthening of Islam.</w:t>
      </w:r>
      <w:r w:rsidR="001924F8">
        <w:rPr>
          <w:rFonts w:ascii="Times New Roman" w:hAnsi="Times New Roman" w:cs="Times New Roman"/>
        </w:rPr>
        <w:t xml:space="preserve"> Afghani rejected</w:t>
      </w:r>
      <w:r w:rsidR="00555280">
        <w:rPr>
          <w:rFonts w:ascii="Times New Roman" w:hAnsi="Times New Roman" w:cs="Times New Roman"/>
        </w:rPr>
        <w:t xml:space="preserve"> the idea that Europeans were innately superior to </w:t>
      </w:r>
      <w:r w:rsidR="001924F8">
        <w:rPr>
          <w:rFonts w:ascii="Times New Roman" w:hAnsi="Times New Roman" w:cs="Times New Roman"/>
        </w:rPr>
        <w:t xml:space="preserve">Arab </w:t>
      </w:r>
      <w:r w:rsidR="00555280">
        <w:rPr>
          <w:rFonts w:ascii="Times New Roman" w:hAnsi="Times New Roman" w:cs="Times New Roman"/>
        </w:rPr>
        <w:t xml:space="preserve">Muslims. </w:t>
      </w:r>
      <w:r w:rsidR="001924F8">
        <w:rPr>
          <w:rFonts w:ascii="Times New Roman" w:hAnsi="Times New Roman" w:cs="Times New Roman"/>
        </w:rPr>
        <w:t>Stating</w:t>
      </w:r>
      <w:r w:rsidR="00555280">
        <w:rPr>
          <w:rFonts w:ascii="Times New Roman" w:hAnsi="Times New Roman" w:cs="Times New Roman"/>
        </w:rPr>
        <w:t xml:space="preserve"> that ‘authentic Islam</w:t>
      </w:r>
      <w:r w:rsidR="001924F8">
        <w:rPr>
          <w:rFonts w:ascii="Times New Roman" w:hAnsi="Times New Roman" w:cs="Times New Roman"/>
        </w:rPr>
        <w:t>’</w:t>
      </w:r>
      <w:r w:rsidR="00555280">
        <w:rPr>
          <w:rFonts w:ascii="Times New Roman" w:hAnsi="Times New Roman" w:cs="Times New Roman"/>
        </w:rPr>
        <w:t xml:space="preserve"> was founded on reason</w:t>
      </w:r>
      <w:r w:rsidR="001924F8">
        <w:rPr>
          <w:rFonts w:ascii="Times New Roman" w:hAnsi="Times New Roman" w:cs="Times New Roman"/>
        </w:rPr>
        <w:t>,</w:t>
      </w:r>
      <w:r w:rsidR="00555280">
        <w:rPr>
          <w:rFonts w:ascii="Times New Roman" w:hAnsi="Times New Roman" w:cs="Times New Roman"/>
        </w:rPr>
        <w:t xml:space="preserve"> the </w:t>
      </w:r>
      <w:r w:rsidR="001924F8">
        <w:rPr>
          <w:rFonts w:ascii="Times New Roman" w:hAnsi="Times New Roman" w:cs="Times New Roman"/>
        </w:rPr>
        <w:t>very foundation of western success. He accepted and embraced</w:t>
      </w:r>
      <w:r w:rsidR="00555280">
        <w:rPr>
          <w:rFonts w:ascii="Times New Roman" w:hAnsi="Times New Roman" w:cs="Times New Roman"/>
        </w:rPr>
        <w:t xml:space="preserve"> the validity of the scientific worldview. He also </w:t>
      </w:r>
      <w:r w:rsidR="0079645B">
        <w:rPr>
          <w:rFonts w:ascii="Times New Roman" w:hAnsi="Times New Roman" w:cs="Times New Roman"/>
        </w:rPr>
        <w:t>advocated for Pan-Islamism in light</w:t>
      </w:r>
      <w:r w:rsidR="001924F8">
        <w:rPr>
          <w:rFonts w:ascii="Times New Roman" w:hAnsi="Times New Roman" w:cs="Times New Roman"/>
        </w:rPr>
        <w:t xml:space="preserve"> of European imperialism</w:t>
      </w:r>
      <w:r w:rsidR="0079645B">
        <w:rPr>
          <w:rFonts w:ascii="Times New Roman" w:hAnsi="Times New Roman" w:cs="Times New Roman"/>
        </w:rPr>
        <w:t xml:space="preserve"> and called for tolerance and unity between </w:t>
      </w:r>
      <w:r w:rsidR="001924F8">
        <w:rPr>
          <w:rFonts w:ascii="Times New Roman" w:hAnsi="Times New Roman" w:cs="Times New Roman"/>
        </w:rPr>
        <w:t xml:space="preserve">Shi’i and Sunni Muslims. </w:t>
      </w:r>
      <w:r w:rsidR="006E162B">
        <w:rPr>
          <w:rFonts w:ascii="Times New Roman" w:hAnsi="Times New Roman" w:cs="Times New Roman"/>
        </w:rPr>
        <w:t xml:space="preserve">(Elias, 1999:88). </w:t>
      </w:r>
      <w:r w:rsidR="001924F8">
        <w:rPr>
          <w:rFonts w:ascii="Times New Roman" w:hAnsi="Times New Roman" w:cs="Times New Roman"/>
        </w:rPr>
        <w:t xml:space="preserve"> Secondly, </w:t>
      </w:r>
      <w:r w:rsidR="00701980">
        <w:rPr>
          <w:rFonts w:ascii="Times New Roman" w:hAnsi="Times New Roman" w:cs="Times New Roman"/>
        </w:rPr>
        <w:t>Rifah al-Tahtawi (1801-73) an Egyptian scholar and imam who tried to reconcile he’s love of western culture with Islamic ideals</w:t>
      </w:r>
      <w:r w:rsidR="001924F8">
        <w:rPr>
          <w:rFonts w:ascii="Times New Roman" w:hAnsi="Times New Roman" w:cs="Times New Roman"/>
        </w:rPr>
        <w:t>. W</w:t>
      </w:r>
      <w:r w:rsidR="00701980">
        <w:rPr>
          <w:rFonts w:ascii="Times New Roman" w:hAnsi="Times New Roman" w:cs="Times New Roman"/>
        </w:rPr>
        <w:t>riting admiringly about French openness to new</w:t>
      </w:r>
      <w:r w:rsidR="001924F8">
        <w:rPr>
          <w:rFonts w:ascii="Times New Roman" w:hAnsi="Times New Roman" w:cs="Times New Roman"/>
        </w:rPr>
        <w:t xml:space="preserve"> ideas when on mission in Paris and g</w:t>
      </w:r>
      <w:r w:rsidR="00701980">
        <w:rPr>
          <w:rFonts w:ascii="Times New Roman" w:hAnsi="Times New Roman" w:cs="Times New Roman"/>
        </w:rPr>
        <w:t xml:space="preserve">oing on to help modernize the education system in Egypt along western lines. He was liberal but </w:t>
      </w:r>
      <w:r w:rsidR="00A03A2E">
        <w:rPr>
          <w:rFonts w:ascii="Times New Roman" w:hAnsi="Times New Roman" w:cs="Times New Roman"/>
        </w:rPr>
        <w:t>he’s</w:t>
      </w:r>
      <w:r w:rsidR="00701980">
        <w:rPr>
          <w:rFonts w:ascii="Times New Roman" w:hAnsi="Times New Roman" w:cs="Times New Roman"/>
        </w:rPr>
        <w:t xml:space="preserve"> liberal ideas were grounded in Islamic tradition. Drawing many similarities between Islamic </w:t>
      </w:r>
      <w:r w:rsidR="00701980" w:rsidRPr="00701980">
        <w:rPr>
          <w:rFonts w:ascii="Times New Roman" w:hAnsi="Times New Roman" w:cs="Times New Roman"/>
          <w:i/>
        </w:rPr>
        <w:t>sharia</w:t>
      </w:r>
      <w:r w:rsidR="001924F8">
        <w:rPr>
          <w:rFonts w:ascii="Times New Roman" w:hAnsi="Times New Roman" w:cs="Times New Roman"/>
          <w:i/>
        </w:rPr>
        <w:t>h</w:t>
      </w:r>
      <w:r w:rsidR="00701980">
        <w:rPr>
          <w:rFonts w:ascii="Times New Roman" w:hAnsi="Times New Roman" w:cs="Times New Roman"/>
        </w:rPr>
        <w:t xml:space="preserve"> law and European popularized natural law, </w:t>
      </w:r>
      <w:r w:rsidR="00A03A2E">
        <w:rPr>
          <w:rFonts w:ascii="Times New Roman" w:hAnsi="Times New Roman" w:cs="Times New Roman"/>
        </w:rPr>
        <w:t>advocating</w:t>
      </w:r>
      <w:r w:rsidR="00701980">
        <w:rPr>
          <w:rFonts w:ascii="Times New Roman" w:hAnsi="Times New Roman" w:cs="Times New Roman"/>
        </w:rPr>
        <w:t xml:space="preserve"> that in some circumstances </w:t>
      </w:r>
      <w:r w:rsidR="00A03A2E">
        <w:rPr>
          <w:rFonts w:ascii="Times New Roman" w:hAnsi="Times New Roman" w:cs="Times New Roman"/>
        </w:rPr>
        <w:t>Muslim’s</w:t>
      </w:r>
      <w:r w:rsidR="00701980">
        <w:rPr>
          <w:rFonts w:ascii="Times New Roman" w:hAnsi="Times New Roman" w:cs="Times New Roman"/>
        </w:rPr>
        <w:t xml:space="preserve"> could and should consult </w:t>
      </w:r>
      <w:r w:rsidR="00A03A2E">
        <w:rPr>
          <w:rFonts w:ascii="Times New Roman" w:hAnsi="Times New Roman" w:cs="Times New Roman"/>
        </w:rPr>
        <w:t>European</w:t>
      </w:r>
      <w:r w:rsidR="00701980">
        <w:rPr>
          <w:rFonts w:ascii="Times New Roman" w:hAnsi="Times New Roman" w:cs="Times New Roman"/>
        </w:rPr>
        <w:t xml:space="preserve"> legal codes if they could find the appropriate answer there</w:t>
      </w:r>
      <w:r w:rsidR="00E854C8">
        <w:rPr>
          <w:rFonts w:ascii="Times New Roman" w:hAnsi="Times New Roman" w:cs="Times New Roman"/>
        </w:rPr>
        <w:t xml:space="preserve"> (Elias, 1999:89). Lastly</w:t>
      </w:r>
      <w:r w:rsidR="00A03A2E">
        <w:rPr>
          <w:rFonts w:ascii="Times New Roman" w:hAnsi="Times New Roman" w:cs="Times New Roman"/>
        </w:rPr>
        <w:t xml:space="preserve"> </w:t>
      </w:r>
      <w:r w:rsidR="00A03A2E" w:rsidRPr="00A03A2E">
        <w:rPr>
          <w:rFonts w:ascii="Times New Roman" w:eastAsia="Times New Roman" w:hAnsi="Times New Roman" w:cs="Times New Roman"/>
        </w:rPr>
        <w:t>Ziya Gökalp</w:t>
      </w:r>
      <w:r w:rsidR="00A03A2E">
        <w:rPr>
          <w:rFonts w:ascii="Times New Roman" w:eastAsia="Times New Roman" w:hAnsi="Times New Roman" w:cs="Times New Roman"/>
        </w:rPr>
        <w:t xml:space="preserve"> (1875-1924) a Turkish sociologist who is also upheld as the ideological father of modern day Turkish nationalism. He pioneered the idea of blending ethnic pride with a contemporary Islamic society. Using a systematic sociological approach to break down the rational for Islam in the modern world. </w:t>
      </w:r>
      <w:r w:rsidR="00E854C8">
        <w:rPr>
          <w:rFonts w:ascii="Times New Roman" w:eastAsia="Times New Roman" w:hAnsi="Times New Roman" w:cs="Times New Roman"/>
        </w:rPr>
        <w:t>Bringing i</w:t>
      </w:r>
      <w:r w:rsidR="00A03A2E">
        <w:rPr>
          <w:rFonts w:ascii="Times New Roman" w:eastAsia="Times New Roman" w:hAnsi="Times New Roman" w:cs="Times New Roman"/>
        </w:rPr>
        <w:t>n</w:t>
      </w:r>
      <w:r w:rsidR="00E854C8">
        <w:rPr>
          <w:rFonts w:ascii="Times New Roman" w:eastAsia="Times New Roman" w:hAnsi="Times New Roman" w:cs="Times New Roman"/>
        </w:rPr>
        <w:t xml:space="preserve"> Durkheim’s concepts of the sacred and the profane and he’s own </w:t>
      </w:r>
      <w:r w:rsidR="00E854C8" w:rsidRPr="00E854C8">
        <w:rPr>
          <w:rFonts w:ascii="Times New Roman" w:eastAsia="Times New Roman" w:hAnsi="Times New Roman" w:cs="Times New Roman"/>
          <w:i/>
        </w:rPr>
        <w:t>nass</w:t>
      </w:r>
      <w:r w:rsidR="00E854C8">
        <w:rPr>
          <w:rFonts w:ascii="Times New Roman" w:eastAsia="Times New Roman" w:hAnsi="Times New Roman" w:cs="Times New Roman"/>
          <w:i/>
        </w:rPr>
        <w:t xml:space="preserve"> </w:t>
      </w:r>
      <w:r w:rsidR="00E854C8" w:rsidRPr="00E854C8">
        <w:rPr>
          <w:rFonts w:ascii="Times New Roman" w:eastAsia="Times New Roman" w:hAnsi="Times New Roman" w:cs="Times New Roman"/>
        </w:rPr>
        <w:t>(text: Qur’an and Hadith)</w:t>
      </w:r>
      <w:r w:rsidR="00E854C8">
        <w:rPr>
          <w:rFonts w:ascii="Times New Roman" w:eastAsia="Times New Roman" w:hAnsi="Times New Roman" w:cs="Times New Roman"/>
        </w:rPr>
        <w:t xml:space="preserve"> and </w:t>
      </w:r>
      <w:r w:rsidR="00E854C8" w:rsidRPr="00E854C8">
        <w:rPr>
          <w:rFonts w:ascii="Times New Roman" w:eastAsia="Times New Roman" w:hAnsi="Times New Roman" w:cs="Times New Roman"/>
          <w:i/>
        </w:rPr>
        <w:t>urf</w:t>
      </w:r>
      <w:r w:rsidR="00E854C8">
        <w:rPr>
          <w:rFonts w:ascii="Times New Roman" w:eastAsia="Times New Roman" w:hAnsi="Times New Roman" w:cs="Times New Roman"/>
          <w:i/>
        </w:rPr>
        <w:t xml:space="preserve"> </w:t>
      </w:r>
      <w:r w:rsidR="00E854C8" w:rsidRPr="00E854C8">
        <w:rPr>
          <w:rFonts w:ascii="Times New Roman" w:eastAsia="Times New Roman" w:hAnsi="Times New Roman" w:cs="Times New Roman"/>
        </w:rPr>
        <w:t>(social tradition: the behaviour of a Muslim society</w:t>
      </w:r>
      <w:r w:rsidR="00E854C8">
        <w:rPr>
          <w:rFonts w:ascii="Times New Roman" w:eastAsia="Times New Roman" w:hAnsi="Times New Roman" w:cs="Times New Roman"/>
          <w:i/>
        </w:rPr>
        <w:t>)</w:t>
      </w:r>
      <w:r w:rsidR="00FE4F27">
        <w:rPr>
          <w:rFonts w:ascii="Times New Roman" w:eastAsia="Times New Roman" w:hAnsi="Times New Roman" w:cs="Times New Roman"/>
        </w:rPr>
        <w:t xml:space="preserve">, </w:t>
      </w:r>
      <w:r w:rsidR="00A03A2E">
        <w:rPr>
          <w:rFonts w:ascii="Times New Roman" w:eastAsia="Times New Roman" w:hAnsi="Times New Roman" w:cs="Times New Roman"/>
        </w:rPr>
        <w:t xml:space="preserve">making the argument </w:t>
      </w:r>
      <w:r w:rsidR="00370438">
        <w:rPr>
          <w:rFonts w:ascii="Times New Roman" w:eastAsia="Times New Roman" w:hAnsi="Times New Roman" w:cs="Times New Roman"/>
        </w:rPr>
        <w:t>that western modes</w:t>
      </w:r>
      <w:r w:rsidR="00A03A2E">
        <w:rPr>
          <w:rFonts w:ascii="Times New Roman" w:eastAsia="Times New Roman" w:hAnsi="Times New Roman" w:cs="Times New Roman"/>
        </w:rPr>
        <w:t xml:space="preserve"> of rationality </w:t>
      </w:r>
      <w:r w:rsidR="00370438">
        <w:rPr>
          <w:rFonts w:ascii="Times New Roman" w:eastAsia="Times New Roman" w:hAnsi="Times New Roman" w:cs="Times New Roman"/>
        </w:rPr>
        <w:t>can be accepted and even adopted</w:t>
      </w:r>
      <w:r w:rsidR="00A03A2E">
        <w:rPr>
          <w:rFonts w:ascii="Times New Roman" w:eastAsia="Times New Roman" w:hAnsi="Times New Roman" w:cs="Times New Roman"/>
        </w:rPr>
        <w:t xml:space="preserve"> </w:t>
      </w:r>
      <w:r w:rsidR="00E854C8">
        <w:rPr>
          <w:rFonts w:ascii="Times New Roman" w:eastAsia="Times New Roman" w:hAnsi="Times New Roman" w:cs="Times New Roman"/>
        </w:rPr>
        <w:t xml:space="preserve">without rejecting Muslim </w:t>
      </w:r>
      <w:r w:rsidR="00CB1AF2">
        <w:rPr>
          <w:rFonts w:ascii="Times New Roman" w:eastAsia="Times New Roman" w:hAnsi="Times New Roman" w:cs="Times New Roman"/>
        </w:rPr>
        <w:t>values (Elias</w:t>
      </w:r>
      <w:r w:rsidR="00E854C8">
        <w:rPr>
          <w:rFonts w:ascii="Times New Roman" w:eastAsia="Times New Roman" w:hAnsi="Times New Roman" w:cs="Times New Roman"/>
        </w:rPr>
        <w:t xml:space="preserve">, 1999:90). </w:t>
      </w:r>
    </w:p>
    <w:p w14:paraId="61AFB4DA" w14:textId="77777777" w:rsidR="001A1B2F" w:rsidRDefault="001A1B2F" w:rsidP="00ED7492">
      <w:pPr>
        <w:spacing w:line="480" w:lineRule="auto"/>
        <w:jc w:val="both"/>
        <w:rPr>
          <w:rFonts w:ascii="Times New Roman" w:hAnsi="Times New Roman" w:cs="Times New Roman"/>
        </w:rPr>
      </w:pPr>
    </w:p>
    <w:p w14:paraId="65160BF5" w14:textId="705A9E41" w:rsidR="00AB2870" w:rsidRDefault="00CB1AF2" w:rsidP="00ED7492">
      <w:pPr>
        <w:spacing w:line="480" w:lineRule="auto"/>
        <w:jc w:val="both"/>
        <w:rPr>
          <w:rFonts w:ascii="Times New Roman" w:hAnsi="Times New Roman" w:cs="Times New Roman"/>
        </w:rPr>
      </w:pPr>
      <w:r>
        <w:rPr>
          <w:rFonts w:ascii="Times New Roman" w:hAnsi="Times New Roman" w:cs="Times New Roman"/>
        </w:rPr>
        <w:t xml:space="preserve">For many religiously aligned </w:t>
      </w:r>
      <w:r w:rsidR="006322AF">
        <w:rPr>
          <w:rFonts w:ascii="Times New Roman" w:hAnsi="Times New Roman" w:cs="Times New Roman"/>
        </w:rPr>
        <w:t>the causes of the political, military and economic disintegration were directly linked to spiritual a</w:t>
      </w:r>
      <w:r w:rsidR="002F0BA9">
        <w:rPr>
          <w:rFonts w:ascii="Times New Roman" w:hAnsi="Times New Roman" w:cs="Times New Roman"/>
        </w:rPr>
        <w:t xml:space="preserve">nd moral decline, </w:t>
      </w:r>
      <w:r w:rsidR="006322AF">
        <w:rPr>
          <w:rFonts w:ascii="Times New Roman" w:hAnsi="Times New Roman" w:cs="Times New Roman"/>
        </w:rPr>
        <w:t>restoration would come from a return to the straight path of Islam</w:t>
      </w:r>
      <w:r w:rsidR="007573E8">
        <w:rPr>
          <w:rFonts w:ascii="Times New Roman" w:hAnsi="Times New Roman" w:cs="Times New Roman"/>
        </w:rPr>
        <w:t xml:space="preserve"> </w:t>
      </w:r>
      <w:r w:rsidR="006322AF">
        <w:rPr>
          <w:rFonts w:ascii="Times New Roman" w:hAnsi="Times New Roman" w:cs="Times New Roman"/>
        </w:rPr>
        <w:t xml:space="preserve">(Esposito, 2005:116). </w:t>
      </w:r>
      <w:r w:rsidR="001A1B2F">
        <w:rPr>
          <w:rFonts w:ascii="Times New Roman" w:hAnsi="Times New Roman" w:cs="Times New Roman"/>
        </w:rPr>
        <w:t xml:space="preserve">The </w:t>
      </w:r>
      <w:r w:rsidR="001A1B2F">
        <w:rPr>
          <w:rFonts w:ascii="Times New Roman" w:hAnsi="Times New Roman" w:cs="Times New Roman"/>
          <w:i/>
        </w:rPr>
        <w:t>Wahhabi</w:t>
      </w:r>
      <w:r w:rsidR="001A1B2F">
        <w:rPr>
          <w:rFonts w:ascii="Times New Roman" w:hAnsi="Times New Roman" w:cs="Times New Roman"/>
        </w:rPr>
        <w:t xml:space="preserve"> movement is one of the most talked about and resear</w:t>
      </w:r>
      <w:r w:rsidR="002F0BA9">
        <w:rPr>
          <w:rFonts w:ascii="Times New Roman" w:hAnsi="Times New Roman" w:cs="Times New Roman"/>
        </w:rPr>
        <w:t xml:space="preserve">ched revivalist movements. This is </w:t>
      </w:r>
      <w:r w:rsidR="001A1B2F">
        <w:rPr>
          <w:rFonts w:ascii="Times New Roman" w:hAnsi="Times New Roman" w:cs="Times New Roman"/>
        </w:rPr>
        <w:t>so not only because of its overwhelming influence in Saudi Arabia</w:t>
      </w:r>
      <w:r w:rsidR="005D2D2A">
        <w:rPr>
          <w:rFonts w:ascii="Times New Roman" w:hAnsi="Times New Roman" w:cs="Times New Roman"/>
        </w:rPr>
        <w:t>’s state and society</w:t>
      </w:r>
      <w:r w:rsidR="001A1B2F">
        <w:rPr>
          <w:rFonts w:ascii="Times New Roman" w:hAnsi="Times New Roman" w:cs="Times New Roman"/>
        </w:rPr>
        <w:t>, but also</w:t>
      </w:r>
      <w:r w:rsidR="002F0BA9">
        <w:rPr>
          <w:rFonts w:ascii="Times New Roman" w:hAnsi="Times New Roman" w:cs="Times New Roman"/>
        </w:rPr>
        <w:t xml:space="preserve"> because of</w:t>
      </w:r>
      <w:r w:rsidR="001A1B2F">
        <w:rPr>
          <w:rFonts w:ascii="Times New Roman" w:hAnsi="Times New Roman" w:cs="Times New Roman"/>
        </w:rPr>
        <w:t xml:space="preserve"> its overwhelming influence on other reform movements succeeding it</w:t>
      </w:r>
      <w:r w:rsidR="00243EA8">
        <w:rPr>
          <w:rFonts w:ascii="Times New Roman" w:hAnsi="Times New Roman" w:cs="Times New Roman"/>
        </w:rPr>
        <w:t>, and the</w:t>
      </w:r>
      <w:r w:rsidR="002F0BA9">
        <w:rPr>
          <w:rFonts w:ascii="Times New Roman" w:hAnsi="Times New Roman" w:cs="Times New Roman"/>
        </w:rPr>
        <w:t xml:space="preserve"> shift in the </w:t>
      </w:r>
      <w:r w:rsidR="005D2D2A">
        <w:rPr>
          <w:rFonts w:ascii="Times New Roman" w:hAnsi="Times New Roman" w:cs="Times New Roman"/>
        </w:rPr>
        <w:t>worldview of many contemporary Muslims</w:t>
      </w:r>
      <w:r w:rsidR="002F0BA9">
        <w:rPr>
          <w:rFonts w:ascii="Times New Roman" w:hAnsi="Times New Roman" w:cs="Times New Roman"/>
        </w:rPr>
        <w:t xml:space="preserve"> that </w:t>
      </w:r>
      <w:r w:rsidR="0076782D">
        <w:rPr>
          <w:rFonts w:ascii="Times New Roman" w:hAnsi="Times New Roman" w:cs="Times New Roman"/>
        </w:rPr>
        <w:t>the movement represented</w:t>
      </w:r>
      <w:r w:rsidR="001A1B2F">
        <w:rPr>
          <w:rFonts w:ascii="Times New Roman" w:hAnsi="Times New Roman" w:cs="Times New Roman"/>
        </w:rPr>
        <w:t xml:space="preserve">. </w:t>
      </w:r>
      <w:r w:rsidR="0064377F">
        <w:rPr>
          <w:rFonts w:ascii="Times New Roman" w:hAnsi="Times New Roman" w:cs="Times New Roman"/>
        </w:rPr>
        <w:t xml:space="preserve">Its founder Abd al- Wahhab (1703-92) was </w:t>
      </w:r>
      <w:r w:rsidR="00BF7AD7">
        <w:rPr>
          <w:rFonts w:ascii="Times New Roman" w:hAnsi="Times New Roman" w:cs="Times New Roman"/>
        </w:rPr>
        <w:t xml:space="preserve">a </w:t>
      </w:r>
      <w:r w:rsidR="0064377F">
        <w:rPr>
          <w:rFonts w:ascii="Times New Roman" w:hAnsi="Times New Roman" w:cs="Times New Roman"/>
        </w:rPr>
        <w:t>trained Islamic law scholar living in the</w:t>
      </w:r>
      <w:r w:rsidR="00921647">
        <w:rPr>
          <w:rFonts w:ascii="Times New Roman" w:hAnsi="Times New Roman" w:cs="Times New Roman"/>
        </w:rPr>
        <w:t xml:space="preserve"> Islamic heartland</w:t>
      </w:r>
      <w:r w:rsidR="0064377F">
        <w:rPr>
          <w:rFonts w:ascii="Times New Roman" w:hAnsi="Times New Roman" w:cs="Times New Roman"/>
        </w:rPr>
        <w:t xml:space="preserve">, Medina and Mecca, being heavily influenced by another </w:t>
      </w:r>
      <w:r w:rsidR="00BF7AD7">
        <w:rPr>
          <w:rFonts w:ascii="Times New Roman" w:hAnsi="Times New Roman" w:cs="Times New Roman"/>
        </w:rPr>
        <w:t xml:space="preserve">elemental </w:t>
      </w:r>
      <w:r w:rsidR="0064377F">
        <w:rPr>
          <w:rFonts w:ascii="Times New Roman" w:hAnsi="Times New Roman" w:cs="Times New Roman"/>
        </w:rPr>
        <w:t xml:space="preserve">reformist Ibn Taymiyya. It was in Medina and Mecca that Wahhab was drawn to the </w:t>
      </w:r>
      <w:r w:rsidR="0064377F" w:rsidRPr="00921647">
        <w:rPr>
          <w:rFonts w:ascii="Times New Roman" w:hAnsi="Times New Roman" w:cs="Times New Roman"/>
          <w:i/>
        </w:rPr>
        <w:t>Hanbali</w:t>
      </w:r>
      <w:r w:rsidR="0064377F">
        <w:rPr>
          <w:rFonts w:ascii="Times New Roman" w:hAnsi="Times New Roman" w:cs="Times New Roman"/>
        </w:rPr>
        <w:t xml:space="preserve"> school of thought, considered the strictest of the Sunni law school. Wahhab was concerned with </w:t>
      </w:r>
      <w:r w:rsidR="008214E7">
        <w:rPr>
          <w:rFonts w:ascii="Times New Roman" w:hAnsi="Times New Roman" w:cs="Times New Roman"/>
        </w:rPr>
        <w:t xml:space="preserve">the </w:t>
      </w:r>
      <w:r w:rsidR="0064377F">
        <w:rPr>
          <w:rFonts w:ascii="Times New Roman" w:hAnsi="Times New Roman" w:cs="Times New Roman"/>
        </w:rPr>
        <w:t xml:space="preserve">doing away </w:t>
      </w:r>
      <w:r w:rsidR="008214E7">
        <w:rPr>
          <w:rFonts w:ascii="Times New Roman" w:hAnsi="Times New Roman" w:cs="Times New Roman"/>
        </w:rPr>
        <w:t xml:space="preserve">of </w:t>
      </w:r>
      <w:r w:rsidR="00921647">
        <w:rPr>
          <w:rFonts w:ascii="Times New Roman" w:hAnsi="Times New Roman" w:cs="Times New Roman"/>
        </w:rPr>
        <w:t>veneration of saints and their resting places, considering the worst of sins</w:t>
      </w:r>
      <w:r w:rsidR="008214E7">
        <w:rPr>
          <w:rFonts w:ascii="Times New Roman" w:hAnsi="Times New Roman" w:cs="Times New Roman"/>
        </w:rPr>
        <w:t>,</w:t>
      </w:r>
      <w:r w:rsidR="00921647">
        <w:rPr>
          <w:rFonts w:ascii="Times New Roman" w:hAnsi="Times New Roman" w:cs="Times New Roman"/>
        </w:rPr>
        <w:t xml:space="preserve"> and taking away form the unity and connection Muslim’s should have only with God (Esposito, 2005:118). He’s perspective of issues seemed to be </w:t>
      </w:r>
      <w:r w:rsidR="008214E7">
        <w:rPr>
          <w:rFonts w:ascii="Times New Roman" w:hAnsi="Times New Roman" w:cs="Times New Roman"/>
        </w:rPr>
        <w:t xml:space="preserve">heightened </w:t>
      </w:r>
      <w:r w:rsidR="00921647">
        <w:rPr>
          <w:rFonts w:ascii="Times New Roman" w:hAnsi="Times New Roman" w:cs="Times New Roman"/>
        </w:rPr>
        <w:t>by living in the</w:t>
      </w:r>
      <w:r w:rsidR="008214E7">
        <w:rPr>
          <w:rFonts w:ascii="Times New Roman" w:hAnsi="Times New Roman" w:cs="Times New Roman"/>
        </w:rPr>
        <w:t xml:space="preserve"> heartland. L</w:t>
      </w:r>
      <w:r w:rsidR="00921647">
        <w:rPr>
          <w:rFonts w:ascii="Times New Roman" w:hAnsi="Times New Roman" w:cs="Times New Roman"/>
        </w:rPr>
        <w:t>ike other reformist</w:t>
      </w:r>
      <w:r w:rsidR="008214E7">
        <w:rPr>
          <w:rFonts w:ascii="Times New Roman" w:hAnsi="Times New Roman" w:cs="Times New Roman"/>
        </w:rPr>
        <w:t>s</w:t>
      </w:r>
      <w:r w:rsidR="00921647">
        <w:rPr>
          <w:rFonts w:ascii="Times New Roman" w:hAnsi="Times New Roman" w:cs="Times New Roman"/>
        </w:rPr>
        <w:t xml:space="preserve"> before him linking pol</w:t>
      </w:r>
      <w:r w:rsidR="008214E7">
        <w:rPr>
          <w:rFonts w:ascii="Times New Roman" w:hAnsi="Times New Roman" w:cs="Times New Roman"/>
        </w:rPr>
        <w:t>itical weakness to moral decay and c</w:t>
      </w:r>
      <w:r w:rsidR="00921647">
        <w:rPr>
          <w:rFonts w:ascii="Times New Roman" w:hAnsi="Times New Roman" w:cs="Times New Roman"/>
        </w:rPr>
        <w:t>alling for a return “to true Islamic practice”</w:t>
      </w:r>
      <w:r w:rsidR="008214E7">
        <w:rPr>
          <w:rFonts w:ascii="Times New Roman" w:hAnsi="Times New Roman" w:cs="Times New Roman"/>
        </w:rPr>
        <w:t>,</w:t>
      </w:r>
      <w:r w:rsidR="00921647">
        <w:rPr>
          <w:rFonts w:ascii="Times New Roman" w:hAnsi="Times New Roman" w:cs="Times New Roman"/>
        </w:rPr>
        <w:t xml:space="preserve"> a complete reformation of social and moral institutions and practices and a move towards a society modelled meticulously after the Qur’an and the life of Muhammad and Medina </w:t>
      </w:r>
      <w:r w:rsidR="004160CB">
        <w:rPr>
          <w:rFonts w:ascii="Times New Roman" w:hAnsi="Times New Roman" w:cs="Times New Roman"/>
        </w:rPr>
        <w:t>Muslim’s</w:t>
      </w:r>
      <w:r w:rsidR="00921647">
        <w:rPr>
          <w:rFonts w:ascii="Times New Roman" w:hAnsi="Times New Roman" w:cs="Times New Roman"/>
        </w:rPr>
        <w:t xml:space="preserve"> </w:t>
      </w:r>
      <w:r w:rsidR="004160CB">
        <w:rPr>
          <w:rFonts w:ascii="Times New Roman" w:hAnsi="Times New Roman" w:cs="Times New Roman"/>
        </w:rPr>
        <w:t>(Esposito</w:t>
      </w:r>
      <w:r w:rsidR="00921647">
        <w:rPr>
          <w:rFonts w:ascii="Times New Roman" w:hAnsi="Times New Roman" w:cs="Times New Roman"/>
        </w:rPr>
        <w:t>, 2005:118).</w:t>
      </w:r>
      <w:r w:rsidR="004160CB">
        <w:rPr>
          <w:rFonts w:ascii="Times New Roman" w:hAnsi="Times New Roman" w:cs="Times New Roman"/>
        </w:rPr>
        <w:t xml:space="preserve"> Wahhab worked </w:t>
      </w:r>
      <w:r w:rsidR="008214E7">
        <w:rPr>
          <w:rFonts w:ascii="Times New Roman" w:hAnsi="Times New Roman" w:cs="Times New Roman"/>
        </w:rPr>
        <w:t xml:space="preserve">closely </w:t>
      </w:r>
      <w:r w:rsidR="004160CB">
        <w:rPr>
          <w:rFonts w:ascii="Times New Roman" w:hAnsi="Times New Roman" w:cs="Times New Roman"/>
        </w:rPr>
        <w:t>with a local chief Saud</w:t>
      </w:r>
      <w:r w:rsidR="002C3A5C">
        <w:rPr>
          <w:rFonts w:ascii="Times New Roman" w:hAnsi="Times New Roman" w:cs="Times New Roman"/>
        </w:rPr>
        <w:t>,</w:t>
      </w:r>
      <w:r w:rsidR="004160CB">
        <w:rPr>
          <w:rFonts w:ascii="Times New Roman" w:hAnsi="Times New Roman" w:cs="Times New Roman"/>
        </w:rPr>
        <w:t xml:space="preserve"> a militant reformist movement was rolled out all over now Arabia waging an uncompromising ‘holy war ‘in the creation of a phenomenon unlike </w:t>
      </w:r>
      <w:r w:rsidR="002C3A5C">
        <w:rPr>
          <w:rFonts w:ascii="Times New Roman" w:hAnsi="Times New Roman" w:cs="Times New Roman"/>
        </w:rPr>
        <w:t>anything</w:t>
      </w:r>
      <w:r w:rsidR="004160CB">
        <w:rPr>
          <w:rFonts w:ascii="Times New Roman" w:hAnsi="Times New Roman" w:cs="Times New Roman"/>
        </w:rPr>
        <w:t xml:space="preserve"> ever seen before it</w:t>
      </w:r>
      <w:r w:rsidR="002C3A5C">
        <w:rPr>
          <w:rFonts w:ascii="Times New Roman" w:hAnsi="Times New Roman" w:cs="Times New Roman"/>
        </w:rPr>
        <w:t>. A</w:t>
      </w:r>
      <w:r w:rsidR="004160CB">
        <w:rPr>
          <w:rFonts w:ascii="Times New Roman" w:hAnsi="Times New Roman" w:cs="Times New Roman"/>
        </w:rPr>
        <w:t xml:space="preserve"> reli</w:t>
      </w:r>
      <w:r w:rsidR="00A43274">
        <w:rPr>
          <w:rFonts w:ascii="Times New Roman" w:hAnsi="Times New Roman" w:cs="Times New Roman"/>
        </w:rPr>
        <w:t xml:space="preserve">giopolitical machine (Esposito, </w:t>
      </w:r>
      <w:r w:rsidR="004160CB">
        <w:rPr>
          <w:rFonts w:ascii="Times New Roman" w:hAnsi="Times New Roman" w:cs="Times New Roman"/>
        </w:rPr>
        <w:t>2005:118)</w:t>
      </w:r>
      <w:r w:rsidR="008A0991">
        <w:rPr>
          <w:rFonts w:ascii="Times New Roman" w:hAnsi="Times New Roman" w:cs="Times New Roman"/>
        </w:rPr>
        <w:t>. This</w:t>
      </w:r>
      <w:r w:rsidR="004160CB">
        <w:rPr>
          <w:rFonts w:ascii="Times New Roman" w:hAnsi="Times New Roman" w:cs="Times New Roman"/>
        </w:rPr>
        <w:t xml:space="preserve"> machine among other </w:t>
      </w:r>
      <w:r w:rsidR="002C3A5C">
        <w:rPr>
          <w:rFonts w:ascii="Times New Roman" w:hAnsi="Times New Roman" w:cs="Times New Roman"/>
        </w:rPr>
        <w:t xml:space="preserve">considerable </w:t>
      </w:r>
      <w:r w:rsidR="004160CB">
        <w:rPr>
          <w:rFonts w:ascii="Times New Roman" w:hAnsi="Times New Roman" w:cs="Times New Roman"/>
        </w:rPr>
        <w:t xml:space="preserve">actions saw the destruction of many tombs including that of the </w:t>
      </w:r>
      <w:r w:rsidR="008A0991">
        <w:rPr>
          <w:rFonts w:ascii="Times New Roman" w:hAnsi="Times New Roman" w:cs="Times New Roman"/>
        </w:rPr>
        <w:t xml:space="preserve">prophet and the tomb of Husayn at Karbala as well as </w:t>
      </w:r>
      <w:r w:rsidR="002C3A5C">
        <w:rPr>
          <w:rFonts w:ascii="Times New Roman" w:hAnsi="Times New Roman" w:cs="Times New Roman"/>
        </w:rPr>
        <w:t>the destruction of icons</w:t>
      </w:r>
      <w:r w:rsidR="008A0991">
        <w:rPr>
          <w:rFonts w:ascii="Times New Roman" w:hAnsi="Times New Roman" w:cs="Times New Roman"/>
        </w:rPr>
        <w:t>. Wahhab is attributed to making Islam synonymous with Arab.</w:t>
      </w:r>
      <w:r w:rsidR="00E15124">
        <w:rPr>
          <w:rFonts w:ascii="Times New Roman" w:hAnsi="Times New Roman" w:cs="Times New Roman"/>
        </w:rPr>
        <w:t xml:space="preserve"> At the core of Wahhab’s philosophy was the idea that “Islamic life was to be found in </w:t>
      </w:r>
      <w:r w:rsidR="00155ACC">
        <w:rPr>
          <w:rFonts w:ascii="Times New Roman" w:hAnsi="Times New Roman" w:cs="Times New Roman"/>
        </w:rPr>
        <w:t>its</w:t>
      </w:r>
      <w:r w:rsidR="00E15124">
        <w:rPr>
          <w:rFonts w:ascii="Times New Roman" w:hAnsi="Times New Roman" w:cs="Times New Roman"/>
        </w:rPr>
        <w:t xml:space="preserve"> pure form in the 7</w:t>
      </w:r>
      <w:r w:rsidR="00E15124" w:rsidRPr="00E15124">
        <w:rPr>
          <w:rFonts w:ascii="Times New Roman" w:hAnsi="Times New Roman" w:cs="Times New Roman"/>
          <w:vertAlign w:val="superscript"/>
        </w:rPr>
        <w:t>th</w:t>
      </w:r>
      <w:r w:rsidR="00E15124">
        <w:rPr>
          <w:rFonts w:ascii="Times New Roman" w:hAnsi="Times New Roman" w:cs="Times New Roman"/>
        </w:rPr>
        <w:t xml:space="preserve"> century medina community”(Esposito, 2005:118)</w:t>
      </w:r>
      <w:r w:rsidR="002C3A5C">
        <w:rPr>
          <w:rFonts w:ascii="Times New Roman" w:hAnsi="Times New Roman" w:cs="Times New Roman"/>
        </w:rPr>
        <w:t>.</w:t>
      </w:r>
    </w:p>
    <w:p w14:paraId="798EFA47" w14:textId="77777777" w:rsidR="00194A1B" w:rsidRDefault="00194A1B" w:rsidP="00ED7492">
      <w:pPr>
        <w:spacing w:line="480" w:lineRule="auto"/>
        <w:jc w:val="both"/>
        <w:rPr>
          <w:rFonts w:ascii="Times New Roman" w:hAnsi="Times New Roman" w:cs="Times New Roman"/>
        </w:rPr>
      </w:pPr>
    </w:p>
    <w:p w14:paraId="7D246F2C" w14:textId="5488B99A" w:rsidR="00194A1B" w:rsidRDefault="00C953CB" w:rsidP="00ED7492">
      <w:pPr>
        <w:spacing w:line="480" w:lineRule="auto"/>
        <w:jc w:val="both"/>
        <w:rPr>
          <w:rFonts w:ascii="Times New Roman" w:hAnsi="Times New Roman" w:cs="Times New Roman"/>
        </w:rPr>
      </w:pPr>
      <w:r>
        <w:rPr>
          <w:rFonts w:ascii="Times New Roman" w:hAnsi="Times New Roman" w:cs="Times New Roman"/>
        </w:rPr>
        <w:t xml:space="preserve">Muhammad Ali ibn al- Sanusi, better known as Grand Sanusi (1787-1859) was an Algerian Muslim scholar </w:t>
      </w:r>
      <w:r w:rsidR="008F684A">
        <w:rPr>
          <w:rFonts w:ascii="Times New Roman" w:hAnsi="Times New Roman" w:cs="Times New Roman"/>
        </w:rPr>
        <w:t xml:space="preserve">who was a </w:t>
      </w:r>
      <w:r>
        <w:rPr>
          <w:rFonts w:ascii="Times New Roman" w:hAnsi="Times New Roman" w:cs="Times New Roman"/>
        </w:rPr>
        <w:t>prominent</w:t>
      </w:r>
      <w:r w:rsidR="008F684A">
        <w:rPr>
          <w:rFonts w:ascii="Times New Roman" w:hAnsi="Times New Roman" w:cs="Times New Roman"/>
        </w:rPr>
        <w:t xml:space="preserve"> figure</w:t>
      </w:r>
      <w:r>
        <w:rPr>
          <w:rFonts w:ascii="Times New Roman" w:hAnsi="Times New Roman" w:cs="Times New Roman"/>
        </w:rPr>
        <w:t xml:space="preserve"> in Muslim law and the hadith. He learnt under a Moroccan reformer Ahmad ibn Idris</w:t>
      </w:r>
      <w:r w:rsidR="00BB1A8D">
        <w:rPr>
          <w:rFonts w:ascii="Times New Roman" w:hAnsi="Times New Roman" w:cs="Times New Roman"/>
        </w:rPr>
        <w:t xml:space="preserve"> (1760- 1837)</w:t>
      </w:r>
      <w:r>
        <w:rPr>
          <w:rFonts w:ascii="Times New Roman" w:hAnsi="Times New Roman" w:cs="Times New Roman"/>
        </w:rPr>
        <w:t xml:space="preserve"> a revivalist Sufi and </w:t>
      </w:r>
      <w:r w:rsidR="0079719C">
        <w:rPr>
          <w:rFonts w:ascii="Times New Roman" w:hAnsi="Times New Roman" w:cs="Times New Roman"/>
        </w:rPr>
        <w:t>an expert in prophetic traditions.</w:t>
      </w:r>
      <w:r>
        <w:rPr>
          <w:rFonts w:ascii="Times New Roman" w:hAnsi="Times New Roman" w:cs="Times New Roman"/>
        </w:rPr>
        <w:t xml:space="preserve"> </w:t>
      </w:r>
      <w:r w:rsidR="00BB1A8D">
        <w:rPr>
          <w:rFonts w:ascii="Times New Roman" w:hAnsi="Times New Roman" w:cs="Times New Roman"/>
        </w:rPr>
        <w:t xml:space="preserve">Sanusi </w:t>
      </w:r>
      <w:r>
        <w:rPr>
          <w:rFonts w:ascii="Times New Roman" w:hAnsi="Times New Roman" w:cs="Times New Roman"/>
        </w:rPr>
        <w:t>hated the political fragmentation of Muslims resulting from tribalism and regionalism</w:t>
      </w:r>
      <w:r w:rsidR="00BB1A8D">
        <w:rPr>
          <w:rFonts w:ascii="Times New Roman" w:hAnsi="Times New Roman" w:cs="Times New Roman"/>
        </w:rPr>
        <w:t>,</w:t>
      </w:r>
      <w:r>
        <w:rPr>
          <w:rFonts w:ascii="Times New Roman" w:hAnsi="Times New Roman" w:cs="Times New Roman"/>
        </w:rPr>
        <w:t xml:space="preserve"> and always reasserted the need for Islamic unity and solidarity.</w:t>
      </w:r>
      <w:r w:rsidR="0079719C">
        <w:rPr>
          <w:rFonts w:ascii="Times New Roman" w:hAnsi="Times New Roman" w:cs="Times New Roman"/>
        </w:rPr>
        <w:t xml:space="preserve"> Like he’s </w:t>
      </w:r>
      <w:r w:rsidR="00BB1A8D">
        <w:rPr>
          <w:rFonts w:ascii="Times New Roman" w:hAnsi="Times New Roman" w:cs="Times New Roman"/>
        </w:rPr>
        <w:t>mentor</w:t>
      </w:r>
      <w:r w:rsidR="0079719C">
        <w:rPr>
          <w:rFonts w:ascii="Times New Roman" w:hAnsi="Times New Roman" w:cs="Times New Roman"/>
        </w:rPr>
        <w:t xml:space="preserve"> also sought the ‘purification of Sufism’ and much of Islamic law, which he believed had become majorly distorted by </w:t>
      </w:r>
      <w:r w:rsidR="0079719C">
        <w:rPr>
          <w:rFonts w:ascii="Times New Roman" w:hAnsi="Times New Roman" w:cs="Times New Roman"/>
          <w:i/>
        </w:rPr>
        <w:t>ulama</w:t>
      </w:r>
      <w:r w:rsidR="0079719C">
        <w:rPr>
          <w:rFonts w:ascii="Times New Roman" w:hAnsi="Times New Roman" w:cs="Times New Roman"/>
        </w:rPr>
        <w:t xml:space="preserve"> interpretation</w:t>
      </w:r>
      <w:r w:rsidR="00995BEF">
        <w:rPr>
          <w:rFonts w:ascii="Times New Roman" w:hAnsi="Times New Roman" w:cs="Times New Roman"/>
        </w:rPr>
        <w:t xml:space="preserve">. </w:t>
      </w:r>
      <w:r w:rsidR="0079719C">
        <w:rPr>
          <w:rFonts w:ascii="Times New Roman" w:hAnsi="Times New Roman" w:cs="Times New Roman"/>
        </w:rPr>
        <w:t>This was he’s claim to being an independent interpreter of Islam,</w:t>
      </w:r>
      <w:r w:rsidR="00BB1A8D">
        <w:rPr>
          <w:rFonts w:ascii="Times New Roman" w:hAnsi="Times New Roman" w:cs="Times New Roman"/>
        </w:rPr>
        <w:t xml:space="preserve"> which worked</w:t>
      </w:r>
      <w:r w:rsidR="0079719C">
        <w:rPr>
          <w:rFonts w:ascii="Times New Roman" w:hAnsi="Times New Roman" w:cs="Times New Roman"/>
        </w:rPr>
        <w:t xml:space="preserve"> to alienate him from Sufi leaders and the </w:t>
      </w:r>
      <w:r w:rsidR="0079719C">
        <w:rPr>
          <w:rFonts w:ascii="Times New Roman" w:hAnsi="Times New Roman" w:cs="Times New Roman"/>
          <w:i/>
        </w:rPr>
        <w:t>ulama</w:t>
      </w:r>
      <w:r w:rsidR="00995BEF">
        <w:rPr>
          <w:rFonts w:ascii="Times New Roman" w:hAnsi="Times New Roman" w:cs="Times New Roman"/>
        </w:rPr>
        <w:t xml:space="preserve">. (Esposito, 2005:120) </w:t>
      </w:r>
      <w:r w:rsidR="0079719C">
        <w:rPr>
          <w:rFonts w:ascii="Times New Roman" w:hAnsi="Times New Roman" w:cs="Times New Roman"/>
        </w:rPr>
        <w:t>Al- Sanusi moved from Arabia to Libya after the death of he’s teacher and set up the Sanusiyyah brotherhood a reformist missionary movement that created a network of settlements all over North and West Africa</w:t>
      </w:r>
      <w:r w:rsidR="00995BEF">
        <w:rPr>
          <w:rFonts w:ascii="Times New Roman" w:hAnsi="Times New Roman" w:cs="Times New Roman"/>
        </w:rPr>
        <w:t xml:space="preserve"> (Esposito, 2005:120)</w:t>
      </w:r>
      <w:r w:rsidR="0079719C">
        <w:rPr>
          <w:rFonts w:ascii="Times New Roman" w:hAnsi="Times New Roman" w:cs="Times New Roman"/>
        </w:rPr>
        <w:t>. The Sanusi philosophy pursued militant activism; closely try</w:t>
      </w:r>
      <w:r w:rsidR="00BB1A8D">
        <w:rPr>
          <w:rFonts w:ascii="Times New Roman" w:hAnsi="Times New Roman" w:cs="Times New Roman"/>
        </w:rPr>
        <w:t>ing</w:t>
      </w:r>
      <w:r w:rsidR="0079719C">
        <w:rPr>
          <w:rFonts w:ascii="Times New Roman" w:hAnsi="Times New Roman" w:cs="Times New Roman"/>
        </w:rPr>
        <w:t xml:space="preserve"> to emulate the actions and saying of the prophet. Its main agenda was to unify the tribal factions under their common </w:t>
      </w:r>
      <w:r w:rsidR="00995BEF">
        <w:rPr>
          <w:rFonts w:ascii="Times New Roman" w:hAnsi="Times New Roman" w:cs="Times New Roman"/>
        </w:rPr>
        <w:t>Islamic</w:t>
      </w:r>
      <w:r w:rsidR="0079719C">
        <w:rPr>
          <w:rFonts w:ascii="Times New Roman" w:hAnsi="Times New Roman" w:cs="Times New Roman"/>
        </w:rPr>
        <w:t xml:space="preserve"> brotherhood</w:t>
      </w:r>
      <w:r w:rsidR="00995BEF">
        <w:rPr>
          <w:rFonts w:ascii="Times New Roman" w:hAnsi="Times New Roman" w:cs="Times New Roman"/>
        </w:rPr>
        <w:t xml:space="preserve">, as well as the establishment of Sufi centres, which served multiple purposes: places of prayer and instruction, military training and base areas and social welfare institutions. Sanusi endeavoured to </w:t>
      </w:r>
      <w:r w:rsidR="0055595E">
        <w:rPr>
          <w:rFonts w:ascii="Times New Roman" w:hAnsi="Times New Roman" w:cs="Times New Roman"/>
        </w:rPr>
        <w:t xml:space="preserve">spread of Islam and </w:t>
      </w:r>
      <w:r w:rsidR="00BB1A8D">
        <w:rPr>
          <w:rFonts w:ascii="Times New Roman" w:hAnsi="Times New Roman" w:cs="Times New Roman"/>
        </w:rPr>
        <w:t xml:space="preserve">create </w:t>
      </w:r>
      <w:r w:rsidR="00995BEF">
        <w:rPr>
          <w:rFonts w:ascii="Times New Roman" w:hAnsi="Times New Roman" w:cs="Times New Roman"/>
        </w:rPr>
        <w:t>an Islamic state. (Esposito, 2005:120).</w:t>
      </w:r>
    </w:p>
    <w:p w14:paraId="560E028C" w14:textId="77777777" w:rsidR="00276701" w:rsidRDefault="00276701" w:rsidP="00ED7492">
      <w:pPr>
        <w:spacing w:line="480" w:lineRule="auto"/>
        <w:jc w:val="both"/>
        <w:rPr>
          <w:rFonts w:ascii="Times New Roman" w:hAnsi="Times New Roman" w:cs="Times New Roman"/>
        </w:rPr>
      </w:pPr>
    </w:p>
    <w:p w14:paraId="72849C55" w14:textId="4A3B42DB" w:rsidR="00276701" w:rsidRPr="0079719C" w:rsidRDefault="00276701" w:rsidP="00ED7492">
      <w:pPr>
        <w:spacing w:line="480" w:lineRule="auto"/>
        <w:jc w:val="both"/>
        <w:rPr>
          <w:rFonts w:ascii="Times New Roman" w:hAnsi="Times New Roman" w:cs="Times New Roman"/>
        </w:rPr>
      </w:pPr>
      <w:r>
        <w:rPr>
          <w:rFonts w:ascii="Times New Roman" w:hAnsi="Times New Roman" w:cs="Times New Roman"/>
        </w:rPr>
        <w:t xml:space="preserve">Sayyid Ahmad Barelewi (1786-1831) a follower </w:t>
      </w:r>
      <w:r w:rsidR="0055595E">
        <w:rPr>
          <w:rFonts w:ascii="Times New Roman" w:hAnsi="Times New Roman" w:cs="Times New Roman"/>
        </w:rPr>
        <w:t xml:space="preserve">of Shah </w:t>
      </w:r>
      <w:r w:rsidR="00A26633">
        <w:rPr>
          <w:rFonts w:ascii="Times New Roman" w:hAnsi="Times New Roman" w:cs="Times New Roman"/>
        </w:rPr>
        <w:t>Wali</w:t>
      </w:r>
      <w:r>
        <w:rPr>
          <w:rFonts w:ascii="Times New Roman" w:hAnsi="Times New Roman" w:cs="Times New Roman"/>
        </w:rPr>
        <w:t xml:space="preserve"> Allah’s son </w:t>
      </w:r>
      <w:r w:rsidR="0055595E">
        <w:rPr>
          <w:rFonts w:ascii="Times New Roman" w:hAnsi="Times New Roman" w:cs="Times New Roman"/>
        </w:rPr>
        <w:t xml:space="preserve">is </w:t>
      </w:r>
      <w:r w:rsidR="00A26633">
        <w:rPr>
          <w:rFonts w:ascii="Times New Roman" w:hAnsi="Times New Roman" w:cs="Times New Roman"/>
        </w:rPr>
        <w:t xml:space="preserve">famous for transforming a school of thought to a jihadist movement. This was </w:t>
      </w:r>
      <w:r w:rsidR="00186890">
        <w:rPr>
          <w:rFonts w:ascii="Times New Roman" w:hAnsi="Times New Roman" w:cs="Times New Roman"/>
        </w:rPr>
        <w:t>what</w:t>
      </w:r>
      <w:r w:rsidR="00A26633">
        <w:rPr>
          <w:rFonts w:ascii="Times New Roman" w:hAnsi="Times New Roman" w:cs="Times New Roman"/>
        </w:rPr>
        <w:t xml:space="preserve"> he believed to be the logical response to the break up of the Mughal Empire and the encroachment of the Sikh armies; this later came into play against the British. The drastic decline in Muslim power meant that India was no longer an Islamic land but a habitat of war, justifying the lesser jihad (Esposito, 2005:124). Sayyid established a program </w:t>
      </w:r>
      <w:r w:rsidR="00186890">
        <w:rPr>
          <w:rFonts w:ascii="Times New Roman" w:hAnsi="Times New Roman" w:cs="Times New Roman"/>
        </w:rPr>
        <w:t>of religious</w:t>
      </w:r>
      <w:r w:rsidR="00A26633">
        <w:rPr>
          <w:rFonts w:ascii="Times New Roman" w:hAnsi="Times New Roman" w:cs="Times New Roman"/>
        </w:rPr>
        <w:t xml:space="preserve"> purification with military force to establish an Islamic state based on social justice and equity. Always emphasizing unsoiled monotheism and vilifying Sufi, Shii and Hindu practices</w:t>
      </w:r>
      <w:r w:rsidR="00186890">
        <w:rPr>
          <w:rFonts w:ascii="Times New Roman" w:hAnsi="Times New Roman" w:cs="Times New Roman"/>
        </w:rPr>
        <w:t xml:space="preserve"> that jeopardized it (Esposito, 2005:124). Modelling he’s revivalist movement on the example of Muhammad. He took a group of followers to Mecca where they would take an oath of Jihad and upon returning back to India led an army of 3000 ‘holy warriors to the Northwest Frontier Province to wage war against the Sikhs. Despite dying in battle he’s followers continued to uphold he’s philosophy waging jihad thereafter against the British</w:t>
      </w:r>
      <w:r w:rsidR="00A254BE">
        <w:rPr>
          <w:rFonts w:ascii="Times New Roman" w:hAnsi="Times New Roman" w:cs="Times New Roman"/>
        </w:rPr>
        <w:t>.</w:t>
      </w:r>
    </w:p>
    <w:p w14:paraId="51D72B04" w14:textId="77777777" w:rsidR="00155ACC" w:rsidRDefault="00155ACC" w:rsidP="00ED7492">
      <w:pPr>
        <w:spacing w:line="480" w:lineRule="auto"/>
        <w:jc w:val="both"/>
        <w:rPr>
          <w:rFonts w:ascii="Times New Roman" w:hAnsi="Times New Roman" w:cs="Times New Roman"/>
        </w:rPr>
      </w:pPr>
    </w:p>
    <w:p w14:paraId="1C9F961F" w14:textId="070D9FB2" w:rsidR="00471256" w:rsidRDefault="00BD4A19" w:rsidP="00ED7492">
      <w:pPr>
        <w:spacing w:line="480" w:lineRule="auto"/>
        <w:jc w:val="both"/>
        <w:rPr>
          <w:rFonts w:ascii="Times New Roman" w:hAnsi="Times New Roman" w:cs="Times New Roman"/>
        </w:rPr>
      </w:pPr>
      <w:r>
        <w:rPr>
          <w:rFonts w:ascii="Times New Roman" w:hAnsi="Times New Roman" w:cs="Times New Roman"/>
        </w:rPr>
        <w:t xml:space="preserve">Hirsi Ali argues a </w:t>
      </w:r>
      <w:r w:rsidR="001E2FF7">
        <w:rPr>
          <w:rFonts w:ascii="Times New Roman" w:hAnsi="Times New Roman" w:cs="Times New Roman"/>
        </w:rPr>
        <w:t>modern day 21</w:t>
      </w:r>
      <w:r w:rsidR="001E2FF7" w:rsidRPr="001E2FF7">
        <w:rPr>
          <w:rFonts w:ascii="Times New Roman" w:hAnsi="Times New Roman" w:cs="Times New Roman"/>
          <w:vertAlign w:val="superscript"/>
        </w:rPr>
        <w:t>st</w:t>
      </w:r>
      <w:r w:rsidR="001E2FF7">
        <w:rPr>
          <w:rFonts w:ascii="Times New Roman" w:hAnsi="Times New Roman" w:cs="Times New Roman"/>
        </w:rPr>
        <w:t xml:space="preserve"> century</w:t>
      </w:r>
      <w:r>
        <w:rPr>
          <w:rFonts w:ascii="Times New Roman" w:hAnsi="Times New Roman" w:cs="Times New Roman"/>
        </w:rPr>
        <w:t xml:space="preserve"> Muslim </w:t>
      </w:r>
      <w:r w:rsidR="005A0694">
        <w:rPr>
          <w:rFonts w:ascii="Times New Roman" w:hAnsi="Times New Roman" w:cs="Times New Roman"/>
        </w:rPr>
        <w:t>reformation</w:t>
      </w:r>
      <w:r>
        <w:rPr>
          <w:rFonts w:ascii="Times New Roman" w:hAnsi="Times New Roman" w:cs="Times New Roman"/>
        </w:rPr>
        <w:t xml:space="preserve"> </w:t>
      </w:r>
      <w:r w:rsidR="005A0694">
        <w:rPr>
          <w:rFonts w:ascii="Times New Roman" w:hAnsi="Times New Roman" w:cs="Times New Roman"/>
        </w:rPr>
        <w:t xml:space="preserve">is already at hand and is destined to take place </w:t>
      </w:r>
      <w:r w:rsidR="001E2FF7">
        <w:rPr>
          <w:rFonts w:ascii="Times New Roman" w:hAnsi="Times New Roman" w:cs="Times New Roman"/>
        </w:rPr>
        <w:t>largley</w:t>
      </w:r>
      <w:r w:rsidR="005A0694">
        <w:rPr>
          <w:rFonts w:ascii="Times New Roman" w:hAnsi="Times New Roman" w:cs="Times New Roman"/>
        </w:rPr>
        <w:t xml:space="preserve"> over the Internet. Stating “Internet will be for the Islamic world what the printing press was for </w:t>
      </w:r>
      <w:r w:rsidR="00993F20">
        <w:rPr>
          <w:rFonts w:ascii="Times New Roman" w:hAnsi="Times New Roman" w:cs="Times New Roman"/>
        </w:rPr>
        <w:t>Christendom</w:t>
      </w:r>
      <w:r w:rsidR="00860637">
        <w:rPr>
          <w:rFonts w:ascii="Times New Roman" w:hAnsi="Times New Roman" w:cs="Times New Roman"/>
        </w:rPr>
        <w:t>,</w:t>
      </w:r>
      <w:r w:rsidR="00405C26">
        <w:rPr>
          <w:rFonts w:ascii="Times New Roman" w:hAnsi="Times New Roman" w:cs="Times New Roman"/>
        </w:rPr>
        <w:t xml:space="preserve"> </w:t>
      </w:r>
      <w:r w:rsidR="00993F20">
        <w:rPr>
          <w:rFonts w:ascii="Times New Roman" w:hAnsi="Times New Roman" w:cs="Times New Roman"/>
        </w:rPr>
        <w:t>citing</w:t>
      </w:r>
      <w:r w:rsidR="005A0694">
        <w:rPr>
          <w:rFonts w:ascii="Times New Roman" w:hAnsi="Times New Roman" w:cs="Times New Roman"/>
        </w:rPr>
        <w:t xml:space="preserve"> </w:t>
      </w:r>
      <w:r w:rsidR="00405C26">
        <w:rPr>
          <w:rFonts w:ascii="Times New Roman" w:hAnsi="Times New Roman" w:cs="Times New Roman"/>
        </w:rPr>
        <w:t>“</w:t>
      </w:r>
      <w:r w:rsidR="005A0694">
        <w:rPr>
          <w:rFonts w:ascii="Times New Roman" w:hAnsi="Times New Roman" w:cs="Times New Roman"/>
        </w:rPr>
        <w:t xml:space="preserve">a new wave of reform movement is rising up </w:t>
      </w:r>
      <w:r w:rsidR="00993F20">
        <w:rPr>
          <w:rFonts w:ascii="Times New Roman" w:hAnsi="Times New Roman" w:cs="Times New Roman"/>
        </w:rPr>
        <w:t>in the Middle East and North Africa</w:t>
      </w:r>
      <w:r w:rsidR="00405C26">
        <w:rPr>
          <w:rFonts w:ascii="Times New Roman" w:hAnsi="Times New Roman" w:cs="Times New Roman"/>
        </w:rPr>
        <w:t>”</w:t>
      </w:r>
      <w:r w:rsidR="00993F20">
        <w:rPr>
          <w:rFonts w:ascii="Times New Roman" w:hAnsi="Times New Roman" w:cs="Times New Roman"/>
        </w:rPr>
        <w:t>. Seeing a connection between the Arab Spring and the reformation process (2015:224).</w:t>
      </w:r>
      <w:r w:rsidR="00096738">
        <w:rPr>
          <w:rFonts w:ascii="Times New Roman" w:hAnsi="Times New Roman" w:cs="Times New Roman"/>
        </w:rPr>
        <w:t xml:space="preserve"> She also states another major difference in the ongoing reformation is that women are spearheading</w:t>
      </w:r>
      <w:r w:rsidR="00405C26">
        <w:rPr>
          <w:rFonts w:ascii="Times New Roman" w:hAnsi="Times New Roman" w:cs="Times New Roman"/>
        </w:rPr>
        <w:t>,</w:t>
      </w:r>
      <w:r w:rsidR="00096738">
        <w:rPr>
          <w:rFonts w:ascii="Times New Roman" w:hAnsi="Times New Roman" w:cs="Times New Roman"/>
        </w:rPr>
        <w:t xml:space="preserve"> and are </w:t>
      </w:r>
      <w:r w:rsidR="00405C26">
        <w:rPr>
          <w:rFonts w:ascii="Times New Roman" w:hAnsi="Times New Roman" w:cs="Times New Roman"/>
        </w:rPr>
        <w:t xml:space="preserve">at </w:t>
      </w:r>
      <w:r w:rsidR="00096738">
        <w:rPr>
          <w:rFonts w:ascii="Times New Roman" w:hAnsi="Times New Roman" w:cs="Times New Roman"/>
        </w:rPr>
        <w:t xml:space="preserve">the heart of reform unlike anyway previously seen. Especially in speaking out against unfair subordination and issues surrounding the family and community </w:t>
      </w:r>
      <w:r w:rsidR="00860637">
        <w:rPr>
          <w:rFonts w:ascii="Times New Roman" w:hAnsi="Times New Roman" w:cs="Times New Roman"/>
        </w:rPr>
        <w:t xml:space="preserve">she cites </w:t>
      </w:r>
      <w:r w:rsidR="00A80C8F">
        <w:rPr>
          <w:rFonts w:ascii="Times New Roman" w:hAnsi="Times New Roman" w:cs="Times New Roman"/>
        </w:rPr>
        <w:t xml:space="preserve">as an example </w:t>
      </w:r>
      <w:r w:rsidR="00860637">
        <w:rPr>
          <w:rFonts w:ascii="Times New Roman" w:hAnsi="Times New Roman" w:cs="Times New Roman"/>
        </w:rPr>
        <w:t xml:space="preserve">Malala Yousafzai stating “here, surely is the </w:t>
      </w:r>
      <w:r w:rsidR="00A80C8F">
        <w:rPr>
          <w:rFonts w:ascii="Times New Roman" w:hAnsi="Times New Roman" w:cs="Times New Roman"/>
        </w:rPr>
        <w:t>authentic</w:t>
      </w:r>
      <w:r w:rsidR="00860637">
        <w:rPr>
          <w:rFonts w:ascii="Times New Roman" w:hAnsi="Times New Roman" w:cs="Times New Roman"/>
        </w:rPr>
        <w:t xml:space="preserve"> voice of </w:t>
      </w:r>
      <w:r w:rsidR="00A80C8F">
        <w:rPr>
          <w:rFonts w:ascii="Times New Roman" w:hAnsi="Times New Roman" w:cs="Times New Roman"/>
        </w:rPr>
        <w:t xml:space="preserve">Muslim reformation” </w:t>
      </w:r>
      <w:r w:rsidR="00096738">
        <w:rPr>
          <w:rFonts w:ascii="Times New Roman" w:hAnsi="Times New Roman" w:cs="Times New Roman"/>
        </w:rPr>
        <w:t>(Hirsi Ali, 2015:225) Ali speaks of Muslims who speak out for toleration and harmony such as Turkish columnist and TV pundit Aylin Kocaman, who has on multiple accounts</w:t>
      </w:r>
      <w:r w:rsidR="00405C26">
        <w:rPr>
          <w:rFonts w:ascii="Times New Roman" w:hAnsi="Times New Roman" w:cs="Times New Roman"/>
        </w:rPr>
        <w:t xml:space="preserve"> defended</w:t>
      </w:r>
      <w:r w:rsidR="00096738">
        <w:rPr>
          <w:rFonts w:ascii="Times New Roman" w:hAnsi="Times New Roman" w:cs="Times New Roman"/>
        </w:rPr>
        <w:t xml:space="preserve"> Israel and spoken against certain and specific ‘Islamist’ calls for violence against Jews</w:t>
      </w:r>
      <w:r w:rsidR="00405C26">
        <w:rPr>
          <w:rFonts w:ascii="Times New Roman" w:hAnsi="Times New Roman" w:cs="Times New Roman"/>
        </w:rPr>
        <w:t>,</w:t>
      </w:r>
      <w:r w:rsidR="00096738">
        <w:rPr>
          <w:rFonts w:ascii="Times New Roman" w:hAnsi="Times New Roman" w:cs="Times New Roman"/>
        </w:rPr>
        <w:t xml:space="preserve"> and Nabil al-Hudair an Iraqi Muslim who has spoken up for the rights of he’s fellow Jewi</w:t>
      </w:r>
      <w:r w:rsidR="006E7313">
        <w:rPr>
          <w:rFonts w:ascii="Times New Roman" w:hAnsi="Times New Roman" w:cs="Times New Roman"/>
        </w:rPr>
        <w:t>sh countrymen. The emphasis on h</w:t>
      </w:r>
      <w:r w:rsidR="00096738">
        <w:rPr>
          <w:rFonts w:ascii="Times New Roman" w:hAnsi="Times New Roman" w:cs="Times New Roman"/>
        </w:rPr>
        <w:t>armony among Muslims living wi</w:t>
      </w:r>
      <w:r w:rsidR="006E7313">
        <w:rPr>
          <w:rFonts w:ascii="Times New Roman" w:hAnsi="Times New Roman" w:cs="Times New Roman"/>
        </w:rPr>
        <w:t>th others of differing beliefs especially in light of their increasing population in ‘western countries’ is one of the hallmarks of the new wave contemporary reform (2015:226).</w:t>
      </w:r>
      <w:r w:rsidR="00FC25E3">
        <w:rPr>
          <w:rFonts w:ascii="Times New Roman" w:hAnsi="Times New Roman" w:cs="Times New Roman"/>
        </w:rPr>
        <w:t xml:space="preserve"> The horrified reaction of many Muslims to the atrocities committed by IS, Boko Haram and Al- Qaeda has fuelled Muslim leaders</w:t>
      </w:r>
      <w:r w:rsidR="00405C26">
        <w:rPr>
          <w:rFonts w:ascii="Times New Roman" w:hAnsi="Times New Roman" w:cs="Times New Roman"/>
        </w:rPr>
        <w:t xml:space="preserve"> and ordinary Muslims,</w:t>
      </w:r>
      <w:r w:rsidR="00FC25E3">
        <w:rPr>
          <w:rFonts w:ascii="Times New Roman" w:hAnsi="Times New Roman" w:cs="Times New Roman"/>
        </w:rPr>
        <w:t xml:space="preserve"> at all le</w:t>
      </w:r>
      <w:r w:rsidR="00405C26">
        <w:rPr>
          <w:rFonts w:ascii="Times New Roman" w:hAnsi="Times New Roman" w:cs="Times New Roman"/>
        </w:rPr>
        <w:t>vels to take back and reclaim for</w:t>
      </w:r>
      <w:r w:rsidR="00FC25E3">
        <w:rPr>
          <w:rFonts w:ascii="Times New Roman" w:hAnsi="Times New Roman" w:cs="Times New Roman"/>
        </w:rPr>
        <w:t xml:space="preserve"> themselves and the world what Islam is to them. “The government of the United Arab Emirates</w:t>
      </w:r>
      <w:r w:rsidR="00550B00">
        <w:rPr>
          <w:rFonts w:ascii="Times New Roman" w:hAnsi="Times New Roman" w:cs="Times New Roman"/>
        </w:rPr>
        <w:t xml:space="preserve"> (UAE)</w:t>
      </w:r>
      <w:r w:rsidR="00FC25E3">
        <w:rPr>
          <w:rFonts w:ascii="Times New Roman" w:hAnsi="Times New Roman" w:cs="Times New Roman"/>
        </w:rPr>
        <w:t xml:space="preserve"> has called the threat posed by ‘Islamic extremism’ a ‘transnational cancer’ requiring an urgent, coordinated and sus</w:t>
      </w:r>
      <w:r w:rsidR="00405C26">
        <w:rPr>
          <w:rFonts w:ascii="Times New Roman" w:hAnsi="Times New Roman" w:cs="Times New Roman"/>
        </w:rPr>
        <w:t>tained effort to confront it”. Going further to state t</w:t>
      </w:r>
      <w:r w:rsidR="00FC25E3">
        <w:rPr>
          <w:rFonts w:ascii="Times New Roman" w:hAnsi="Times New Roman" w:cs="Times New Roman"/>
        </w:rPr>
        <w:t>he battle against ‘hijacked Islamic extremism’ must be waged on the battlefield but also against the militant ideolo</w:t>
      </w:r>
      <w:r w:rsidR="00550B00">
        <w:rPr>
          <w:rFonts w:ascii="Times New Roman" w:hAnsi="Times New Roman" w:cs="Times New Roman"/>
        </w:rPr>
        <w:t>gical and financial complex that is its lifeblood</w:t>
      </w:r>
      <w:r w:rsidR="00405C26">
        <w:rPr>
          <w:rFonts w:ascii="Times New Roman" w:hAnsi="Times New Roman" w:cs="Times New Roman"/>
        </w:rPr>
        <w:t>”</w:t>
      </w:r>
      <w:r w:rsidR="00550B00">
        <w:rPr>
          <w:rFonts w:ascii="Times New Roman" w:hAnsi="Times New Roman" w:cs="Times New Roman"/>
        </w:rPr>
        <w:t xml:space="preserve"> in a statement by UAE’s ambassador to the USA. Also in light of ‘Islamic Extremism’ President Sisi of Egypt himself called for a “religious revolution” in front of an audience of Muslim clerics</w:t>
      </w:r>
      <w:r w:rsidR="00405C26">
        <w:rPr>
          <w:rFonts w:ascii="Times New Roman" w:hAnsi="Times New Roman" w:cs="Times New Roman"/>
        </w:rPr>
        <w:t>, the kind of thing a reformation cannot do without if it is to succeed</w:t>
      </w:r>
      <w:r w:rsidR="00550B00">
        <w:rPr>
          <w:rFonts w:ascii="Times New Roman" w:hAnsi="Times New Roman" w:cs="Times New Roman"/>
        </w:rPr>
        <w:t xml:space="preserve"> (Hirsi Ali, 2015:230).</w:t>
      </w:r>
      <w:r w:rsidR="00DD1BB2">
        <w:rPr>
          <w:rFonts w:ascii="Times New Roman" w:hAnsi="Times New Roman" w:cs="Times New Roman"/>
        </w:rPr>
        <w:t xml:space="preserve"> Hirsi also argues that unlike before</w:t>
      </w:r>
      <w:r w:rsidR="005B0749">
        <w:rPr>
          <w:rFonts w:ascii="Times New Roman" w:hAnsi="Times New Roman" w:cs="Times New Roman"/>
        </w:rPr>
        <w:t>,</w:t>
      </w:r>
      <w:r w:rsidR="00DD1BB2">
        <w:rPr>
          <w:rFonts w:ascii="Times New Roman" w:hAnsi="Times New Roman" w:cs="Times New Roman"/>
        </w:rPr>
        <w:t xml:space="preserve"> the new wave of reform is not going to restricted to scholars and academics, but is being documented and immortalized online by ordinary people, high school students, housemothers, n</w:t>
      </w:r>
      <w:r w:rsidR="00194A1B">
        <w:rPr>
          <w:rFonts w:ascii="Times New Roman" w:hAnsi="Times New Roman" w:cs="Times New Roman"/>
        </w:rPr>
        <w:t xml:space="preserve">urses, janitors ‘normal </w:t>
      </w:r>
      <w:r w:rsidR="005B0749">
        <w:rPr>
          <w:rFonts w:ascii="Times New Roman" w:hAnsi="Times New Roman" w:cs="Times New Roman"/>
        </w:rPr>
        <w:t>people ‘, and</w:t>
      </w:r>
      <w:r w:rsidR="00194A1B">
        <w:rPr>
          <w:rFonts w:ascii="Times New Roman" w:hAnsi="Times New Roman" w:cs="Times New Roman"/>
        </w:rPr>
        <w:t xml:space="preserve"> increasingly their reform efforts are coming from the heartland of Islam and can be found on every continent and region in the world, connected by the internet (Hirsi Ali, 2015:239).</w:t>
      </w:r>
    </w:p>
    <w:p w14:paraId="1F661D2C" w14:textId="77777777" w:rsidR="005F1E07" w:rsidRDefault="005F1E07" w:rsidP="00ED7492">
      <w:pPr>
        <w:spacing w:line="480" w:lineRule="auto"/>
        <w:jc w:val="both"/>
        <w:rPr>
          <w:rFonts w:ascii="Times New Roman" w:hAnsi="Times New Roman" w:cs="Times New Roman"/>
        </w:rPr>
      </w:pPr>
    </w:p>
    <w:p w14:paraId="2B79F462" w14:textId="7FDD9489" w:rsidR="00ED7492" w:rsidRDefault="005F1E07" w:rsidP="00ED7492">
      <w:pPr>
        <w:spacing w:line="480" w:lineRule="auto"/>
        <w:jc w:val="both"/>
        <w:rPr>
          <w:rFonts w:ascii="Times New Roman" w:hAnsi="Times New Roman" w:cs="Times New Roman"/>
        </w:rPr>
      </w:pPr>
      <w:r>
        <w:rPr>
          <w:rFonts w:ascii="Times New Roman" w:hAnsi="Times New Roman" w:cs="Times New Roman"/>
        </w:rPr>
        <w:t>“Internal and external threats to the life of the community</w:t>
      </w:r>
      <w:r w:rsidR="005F5B3E">
        <w:rPr>
          <w:rFonts w:ascii="Times New Roman" w:hAnsi="Times New Roman" w:cs="Times New Roman"/>
        </w:rPr>
        <w:t xml:space="preserve"> have proved time and</w:t>
      </w:r>
      <w:r>
        <w:rPr>
          <w:rFonts w:ascii="Times New Roman" w:hAnsi="Times New Roman" w:cs="Times New Roman"/>
        </w:rPr>
        <w:t xml:space="preserve"> again to be a strong stimuli for religious revival and reform” (Esposito, 2005:115</w:t>
      </w:r>
      <w:r w:rsidR="005F5B3E">
        <w:rPr>
          <w:rFonts w:ascii="Times New Roman" w:hAnsi="Times New Roman" w:cs="Times New Roman"/>
        </w:rPr>
        <w:t xml:space="preserve">) In </w:t>
      </w:r>
      <w:r w:rsidR="00356031">
        <w:rPr>
          <w:rFonts w:ascii="Times New Roman" w:hAnsi="Times New Roman" w:cs="Times New Roman"/>
        </w:rPr>
        <w:t>Islam’s</w:t>
      </w:r>
      <w:r w:rsidR="005F5B3E">
        <w:rPr>
          <w:rFonts w:ascii="Times New Roman" w:hAnsi="Times New Roman" w:cs="Times New Roman"/>
        </w:rPr>
        <w:t xml:space="preserve"> tango with modernity, its traditon of </w:t>
      </w:r>
      <w:r w:rsidR="00277975">
        <w:rPr>
          <w:rFonts w:ascii="Times New Roman" w:hAnsi="Times New Roman" w:cs="Times New Roman"/>
          <w:i/>
        </w:rPr>
        <w:t xml:space="preserve">ijtihad </w:t>
      </w:r>
      <w:r w:rsidR="00277975">
        <w:rPr>
          <w:rFonts w:ascii="Times New Roman" w:hAnsi="Times New Roman" w:cs="Times New Roman"/>
        </w:rPr>
        <w:t>and</w:t>
      </w:r>
      <w:r w:rsidR="005F5B3E">
        <w:rPr>
          <w:rFonts w:ascii="Times New Roman" w:hAnsi="Times New Roman" w:cs="Times New Roman"/>
        </w:rPr>
        <w:t xml:space="preserve"> its solid foundation based on the true and revealed word of God, </w:t>
      </w:r>
      <w:r w:rsidR="00356031">
        <w:rPr>
          <w:rFonts w:ascii="Times New Roman" w:hAnsi="Times New Roman" w:cs="Times New Roman"/>
        </w:rPr>
        <w:t xml:space="preserve">to me </w:t>
      </w:r>
      <w:bookmarkStart w:id="0" w:name="_GoBack"/>
      <w:bookmarkEnd w:id="0"/>
      <w:r w:rsidR="005F5B3E">
        <w:rPr>
          <w:rFonts w:ascii="Times New Roman" w:hAnsi="Times New Roman" w:cs="Times New Roman"/>
        </w:rPr>
        <w:t>t</w:t>
      </w:r>
      <w:r w:rsidR="00C904AC">
        <w:rPr>
          <w:rFonts w:ascii="Times New Roman" w:hAnsi="Times New Roman" w:cs="Times New Roman"/>
        </w:rPr>
        <w:t>his</w:t>
      </w:r>
      <w:r>
        <w:rPr>
          <w:rFonts w:ascii="Times New Roman" w:hAnsi="Times New Roman" w:cs="Times New Roman"/>
        </w:rPr>
        <w:t xml:space="preserve"> statement </w:t>
      </w:r>
      <w:r w:rsidR="005F5B3E">
        <w:rPr>
          <w:rFonts w:ascii="Times New Roman" w:hAnsi="Times New Roman" w:cs="Times New Roman"/>
        </w:rPr>
        <w:t xml:space="preserve">rings true today, just as it did in the </w:t>
      </w:r>
      <w:r w:rsidR="00277975">
        <w:rPr>
          <w:rFonts w:ascii="Times New Roman" w:hAnsi="Times New Roman" w:cs="Times New Roman"/>
        </w:rPr>
        <w:t xml:space="preserve">past. </w:t>
      </w:r>
      <w:r w:rsidR="00ED7492">
        <w:rPr>
          <w:rFonts w:ascii="Times New Roman" w:hAnsi="Times New Roman" w:cs="Times New Roman"/>
        </w:rPr>
        <w:br w:type="page"/>
      </w:r>
    </w:p>
    <w:p w14:paraId="13F97D37" w14:textId="15FB8575" w:rsidR="00277975" w:rsidRDefault="0064570D" w:rsidP="00277975">
      <w:pPr>
        <w:jc w:val="center"/>
        <w:rPr>
          <w:rFonts w:ascii="Times New Roman" w:hAnsi="Times New Roman" w:cs="Times New Roman"/>
          <w:b/>
          <w:u w:val="single"/>
        </w:rPr>
      </w:pPr>
      <w:r>
        <w:rPr>
          <w:rFonts w:ascii="Times New Roman" w:hAnsi="Times New Roman" w:cs="Times New Roman"/>
          <w:b/>
          <w:u w:val="single"/>
        </w:rPr>
        <w:t xml:space="preserve">Reference List </w:t>
      </w:r>
    </w:p>
    <w:p w14:paraId="6545518A" w14:textId="77777777" w:rsidR="00277975" w:rsidRPr="003A2ABC" w:rsidRDefault="00277975" w:rsidP="003A2ABC">
      <w:pPr>
        <w:rPr>
          <w:rFonts w:ascii="Times New Roman" w:hAnsi="Times New Roman" w:cs="Times New Roman"/>
        </w:rPr>
      </w:pPr>
    </w:p>
    <w:p w14:paraId="2F55FB91" w14:textId="77777777" w:rsidR="00277975" w:rsidRDefault="00277975" w:rsidP="0064570D">
      <w:pPr>
        <w:pStyle w:val="ListParagraph"/>
        <w:numPr>
          <w:ilvl w:val="0"/>
          <w:numId w:val="1"/>
        </w:numPr>
        <w:rPr>
          <w:rFonts w:ascii="Times New Roman" w:hAnsi="Times New Roman" w:cs="Times New Roman"/>
        </w:rPr>
      </w:pPr>
      <w:r>
        <w:rPr>
          <w:rFonts w:ascii="Times New Roman" w:hAnsi="Times New Roman" w:cs="Times New Roman"/>
        </w:rPr>
        <w:t xml:space="preserve">Elias, J. J. (1999) </w:t>
      </w:r>
      <w:r w:rsidRPr="0064570D">
        <w:rPr>
          <w:rFonts w:ascii="Times New Roman" w:hAnsi="Times New Roman" w:cs="Times New Roman"/>
          <w:i/>
        </w:rPr>
        <w:t>Religions Of The World: Islam</w:t>
      </w:r>
      <w:r>
        <w:rPr>
          <w:rFonts w:ascii="Times New Roman" w:hAnsi="Times New Roman" w:cs="Times New Roman"/>
          <w:i/>
        </w:rPr>
        <w:t xml:space="preserve">. </w:t>
      </w:r>
      <w:r>
        <w:rPr>
          <w:rFonts w:ascii="Times New Roman" w:hAnsi="Times New Roman" w:cs="Times New Roman"/>
        </w:rPr>
        <w:t>London: Routledge.</w:t>
      </w:r>
    </w:p>
    <w:p w14:paraId="247A8E4E" w14:textId="77777777" w:rsidR="00277975" w:rsidRPr="00277975" w:rsidRDefault="00277975" w:rsidP="00277975">
      <w:pPr>
        <w:rPr>
          <w:rFonts w:ascii="Times New Roman" w:hAnsi="Times New Roman" w:cs="Times New Roman"/>
        </w:rPr>
      </w:pPr>
    </w:p>
    <w:p w14:paraId="10A0BAC0" w14:textId="77777777" w:rsidR="00277975" w:rsidRDefault="00277975" w:rsidP="0064570D">
      <w:pPr>
        <w:pStyle w:val="ListParagraph"/>
        <w:numPr>
          <w:ilvl w:val="0"/>
          <w:numId w:val="1"/>
        </w:numPr>
        <w:rPr>
          <w:rFonts w:ascii="Times New Roman" w:hAnsi="Times New Roman" w:cs="Times New Roman"/>
        </w:rPr>
      </w:pPr>
      <w:r>
        <w:rPr>
          <w:rFonts w:ascii="Times New Roman" w:hAnsi="Times New Roman" w:cs="Times New Roman"/>
        </w:rPr>
        <w:t xml:space="preserve">Espositio, L. J. (2005) </w:t>
      </w:r>
      <w:r>
        <w:rPr>
          <w:rFonts w:ascii="Times New Roman" w:hAnsi="Times New Roman" w:cs="Times New Roman"/>
          <w:i/>
        </w:rPr>
        <w:t xml:space="preserve">Islam: The Straight Path. </w:t>
      </w:r>
      <w:r>
        <w:rPr>
          <w:rFonts w:ascii="Times New Roman" w:hAnsi="Times New Roman" w:cs="Times New Roman"/>
        </w:rPr>
        <w:t>3</w:t>
      </w:r>
      <w:r w:rsidRPr="003A2ABC">
        <w:rPr>
          <w:rFonts w:ascii="Times New Roman" w:hAnsi="Times New Roman" w:cs="Times New Roman"/>
          <w:vertAlign w:val="superscript"/>
        </w:rPr>
        <w:t>rd</w:t>
      </w:r>
      <w:r>
        <w:rPr>
          <w:rFonts w:ascii="Times New Roman" w:hAnsi="Times New Roman" w:cs="Times New Roman"/>
        </w:rPr>
        <w:t xml:space="preserve"> Ed. New York: Oxford University Press.</w:t>
      </w:r>
    </w:p>
    <w:p w14:paraId="1005CB71" w14:textId="77777777" w:rsidR="00277975" w:rsidRPr="00277975" w:rsidRDefault="00277975" w:rsidP="00277975">
      <w:pPr>
        <w:rPr>
          <w:rFonts w:ascii="Times New Roman" w:hAnsi="Times New Roman" w:cs="Times New Roman"/>
        </w:rPr>
      </w:pPr>
    </w:p>
    <w:p w14:paraId="01291FC3" w14:textId="2CD724AF" w:rsidR="00277975" w:rsidRDefault="00277975" w:rsidP="0064570D">
      <w:pPr>
        <w:pStyle w:val="ListParagraph"/>
        <w:numPr>
          <w:ilvl w:val="0"/>
          <w:numId w:val="1"/>
        </w:numPr>
        <w:rPr>
          <w:rFonts w:ascii="Times New Roman" w:hAnsi="Times New Roman" w:cs="Times New Roman"/>
        </w:rPr>
      </w:pPr>
      <w:r>
        <w:rPr>
          <w:rFonts w:ascii="Times New Roman" w:hAnsi="Times New Roman" w:cs="Times New Roman"/>
        </w:rPr>
        <w:t xml:space="preserve">Hirsi Ali, A. (2015) </w:t>
      </w:r>
      <w:r w:rsidR="008610EF">
        <w:rPr>
          <w:rFonts w:ascii="Times New Roman" w:hAnsi="Times New Roman" w:cs="Times New Roman"/>
          <w:i/>
        </w:rPr>
        <w:t>Heretic: Why</w:t>
      </w:r>
      <w:r>
        <w:rPr>
          <w:rFonts w:ascii="Times New Roman" w:hAnsi="Times New Roman" w:cs="Times New Roman"/>
          <w:i/>
        </w:rPr>
        <w:t xml:space="preserve"> Islam Needs A Reformation Now</w:t>
      </w:r>
      <w:r>
        <w:rPr>
          <w:rFonts w:ascii="Times New Roman" w:hAnsi="Times New Roman" w:cs="Times New Roman"/>
        </w:rPr>
        <w:t>. New York: HarperCollins Publishers.</w:t>
      </w:r>
    </w:p>
    <w:p w14:paraId="68DE70F5" w14:textId="77777777" w:rsidR="00277975" w:rsidRPr="00277975" w:rsidRDefault="00277975" w:rsidP="00277975">
      <w:pPr>
        <w:rPr>
          <w:rFonts w:ascii="Times New Roman" w:hAnsi="Times New Roman" w:cs="Times New Roman"/>
        </w:rPr>
      </w:pPr>
    </w:p>
    <w:p w14:paraId="21B41E4F" w14:textId="77777777" w:rsidR="00277975" w:rsidRPr="0064570D" w:rsidRDefault="00277975" w:rsidP="0064570D">
      <w:pPr>
        <w:pStyle w:val="ListParagraph"/>
        <w:numPr>
          <w:ilvl w:val="0"/>
          <w:numId w:val="1"/>
        </w:numPr>
        <w:rPr>
          <w:rFonts w:ascii="Times New Roman" w:hAnsi="Times New Roman" w:cs="Times New Roman"/>
        </w:rPr>
      </w:pPr>
      <w:r>
        <w:rPr>
          <w:rFonts w:ascii="Times New Roman" w:hAnsi="Times New Roman" w:cs="Times New Roman"/>
        </w:rPr>
        <w:t xml:space="preserve">Shah, A. F. (2016) ‘What Is The Concept Of Reform In Islam’, </w:t>
      </w:r>
      <w:r>
        <w:rPr>
          <w:rFonts w:ascii="Times New Roman" w:hAnsi="Times New Roman" w:cs="Times New Roman"/>
          <w:i/>
        </w:rPr>
        <w:t xml:space="preserve">Religioner.no </w:t>
      </w:r>
      <w:r>
        <w:rPr>
          <w:rFonts w:ascii="Times New Roman" w:hAnsi="Times New Roman" w:cs="Times New Roman"/>
        </w:rPr>
        <w:t>[blog]. 10</w:t>
      </w:r>
      <w:r w:rsidRPr="00691BCB">
        <w:rPr>
          <w:rFonts w:ascii="Times New Roman" w:hAnsi="Times New Roman" w:cs="Times New Roman"/>
          <w:vertAlign w:val="superscript"/>
        </w:rPr>
        <w:t>th</w:t>
      </w:r>
      <w:r>
        <w:rPr>
          <w:rFonts w:ascii="Times New Roman" w:hAnsi="Times New Roman" w:cs="Times New Roman"/>
        </w:rPr>
        <w:t xml:space="preserve"> April 2016. Available at: </w:t>
      </w:r>
      <w:hyperlink r:id="rId6" w:history="1">
        <w:r w:rsidRPr="004F4820">
          <w:rPr>
            <w:rStyle w:val="Hyperlink"/>
            <w:rFonts w:ascii="Times New Roman" w:hAnsi="Times New Roman" w:cs="Times New Roman"/>
          </w:rPr>
          <w:t>https://religioner.no/articles-in-english/what-is-the-concept-of-reform-in-islam/</w:t>
        </w:r>
      </w:hyperlink>
      <w:r>
        <w:rPr>
          <w:rFonts w:ascii="Times New Roman" w:hAnsi="Times New Roman" w:cs="Times New Roman"/>
        </w:rPr>
        <w:t xml:space="preserve"> (Accessed: 30</w:t>
      </w:r>
      <w:r w:rsidRPr="00691BCB">
        <w:rPr>
          <w:rFonts w:ascii="Times New Roman" w:hAnsi="Times New Roman" w:cs="Times New Roman"/>
          <w:vertAlign w:val="superscript"/>
        </w:rPr>
        <w:t>th</w:t>
      </w:r>
      <w:r>
        <w:rPr>
          <w:rFonts w:ascii="Times New Roman" w:hAnsi="Times New Roman" w:cs="Times New Roman"/>
        </w:rPr>
        <w:t xml:space="preserve"> January 2019).</w:t>
      </w:r>
    </w:p>
    <w:sectPr w:rsidR="00277975" w:rsidRPr="0064570D"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722F8"/>
    <w:multiLevelType w:val="hybridMultilevel"/>
    <w:tmpl w:val="7A06D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870"/>
    <w:rsid w:val="0000180F"/>
    <w:rsid w:val="0000243F"/>
    <w:rsid w:val="000479EB"/>
    <w:rsid w:val="00061873"/>
    <w:rsid w:val="00096738"/>
    <w:rsid w:val="00107716"/>
    <w:rsid w:val="00155ACC"/>
    <w:rsid w:val="00186890"/>
    <w:rsid w:val="001924F8"/>
    <w:rsid w:val="00194A1B"/>
    <w:rsid w:val="001A1B2F"/>
    <w:rsid w:val="001E2FF7"/>
    <w:rsid w:val="00243EA8"/>
    <w:rsid w:val="00253809"/>
    <w:rsid w:val="0026516F"/>
    <w:rsid w:val="00276701"/>
    <w:rsid w:val="00277975"/>
    <w:rsid w:val="002A44CE"/>
    <w:rsid w:val="002C3A5C"/>
    <w:rsid w:val="002E768A"/>
    <w:rsid w:val="002F0BA9"/>
    <w:rsid w:val="00356031"/>
    <w:rsid w:val="00370438"/>
    <w:rsid w:val="00371D9F"/>
    <w:rsid w:val="00394FBB"/>
    <w:rsid w:val="003A0921"/>
    <w:rsid w:val="003A2ABC"/>
    <w:rsid w:val="0040386C"/>
    <w:rsid w:val="00405C26"/>
    <w:rsid w:val="004160CB"/>
    <w:rsid w:val="004556CF"/>
    <w:rsid w:val="0045641D"/>
    <w:rsid w:val="00471256"/>
    <w:rsid w:val="00476B14"/>
    <w:rsid w:val="004867BB"/>
    <w:rsid w:val="004C7D05"/>
    <w:rsid w:val="004F6E1C"/>
    <w:rsid w:val="004F73A4"/>
    <w:rsid w:val="00507025"/>
    <w:rsid w:val="00550B00"/>
    <w:rsid w:val="00555280"/>
    <w:rsid w:val="0055595E"/>
    <w:rsid w:val="005A0694"/>
    <w:rsid w:val="005A1DEE"/>
    <w:rsid w:val="005B0749"/>
    <w:rsid w:val="005D2D2A"/>
    <w:rsid w:val="005F1E07"/>
    <w:rsid w:val="005F5B3E"/>
    <w:rsid w:val="00601550"/>
    <w:rsid w:val="0060643C"/>
    <w:rsid w:val="006322AF"/>
    <w:rsid w:val="006350D8"/>
    <w:rsid w:val="0064377F"/>
    <w:rsid w:val="0064570D"/>
    <w:rsid w:val="00691BCB"/>
    <w:rsid w:val="006B23D0"/>
    <w:rsid w:val="006B3AFD"/>
    <w:rsid w:val="006C02BD"/>
    <w:rsid w:val="006C6F1A"/>
    <w:rsid w:val="006E162B"/>
    <w:rsid w:val="006E7313"/>
    <w:rsid w:val="006F7BBE"/>
    <w:rsid w:val="00701980"/>
    <w:rsid w:val="00752633"/>
    <w:rsid w:val="007573E8"/>
    <w:rsid w:val="0076782D"/>
    <w:rsid w:val="00785C1D"/>
    <w:rsid w:val="0079645B"/>
    <w:rsid w:val="0079719C"/>
    <w:rsid w:val="007B1A01"/>
    <w:rsid w:val="007D21CF"/>
    <w:rsid w:val="007F67F6"/>
    <w:rsid w:val="0081614E"/>
    <w:rsid w:val="008214E7"/>
    <w:rsid w:val="00824794"/>
    <w:rsid w:val="00860637"/>
    <w:rsid w:val="008610EF"/>
    <w:rsid w:val="00874674"/>
    <w:rsid w:val="00875339"/>
    <w:rsid w:val="008A0991"/>
    <w:rsid w:val="008A40CA"/>
    <w:rsid w:val="008C2762"/>
    <w:rsid w:val="008F035C"/>
    <w:rsid w:val="008F684A"/>
    <w:rsid w:val="0091388B"/>
    <w:rsid w:val="00921647"/>
    <w:rsid w:val="00955C1C"/>
    <w:rsid w:val="00993F20"/>
    <w:rsid w:val="00995BEF"/>
    <w:rsid w:val="009E2FD9"/>
    <w:rsid w:val="00A0325B"/>
    <w:rsid w:val="00A03A2E"/>
    <w:rsid w:val="00A13FB0"/>
    <w:rsid w:val="00A254BE"/>
    <w:rsid w:val="00A26633"/>
    <w:rsid w:val="00A43274"/>
    <w:rsid w:val="00A80C8F"/>
    <w:rsid w:val="00AB2870"/>
    <w:rsid w:val="00AC144C"/>
    <w:rsid w:val="00AE4620"/>
    <w:rsid w:val="00AF1AAC"/>
    <w:rsid w:val="00B302D6"/>
    <w:rsid w:val="00B345F6"/>
    <w:rsid w:val="00BB177C"/>
    <w:rsid w:val="00BB1A8D"/>
    <w:rsid w:val="00BD4A19"/>
    <w:rsid w:val="00BE0760"/>
    <w:rsid w:val="00BF7AD7"/>
    <w:rsid w:val="00C04380"/>
    <w:rsid w:val="00C84CFC"/>
    <w:rsid w:val="00C904AC"/>
    <w:rsid w:val="00C953CB"/>
    <w:rsid w:val="00CB1AF2"/>
    <w:rsid w:val="00CE3449"/>
    <w:rsid w:val="00D1229D"/>
    <w:rsid w:val="00D6507A"/>
    <w:rsid w:val="00DD1BB2"/>
    <w:rsid w:val="00DE1861"/>
    <w:rsid w:val="00DF393A"/>
    <w:rsid w:val="00E15124"/>
    <w:rsid w:val="00E75FFB"/>
    <w:rsid w:val="00E854C8"/>
    <w:rsid w:val="00ED7492"/>
    <w:rsid w:val="00EE5182"/>
    <w:rsid w:val="00EE5595"/>
    <w:rsid w:val="00EE732A"/>
    <w:rsid w:val="00EF4D9F"/>
    <w:rsid w:val="00FB79A6"/>
    <w:rsid w:val="00FC25E3"/>
    <w:rsid w:val="00FE4F27"/>
    <w:rsid w:val="00FF23D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D362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70D"/>
    <w:pPr>
      <w:ind w:left="720"/>
      <w:contextualSpacing/>
    </w:pPr>
  </w:style>
  <w:style w:type="character" w:styleId="Hyperlink">
    <w:name w:val="Hyperlink"/>
    <w:basedOn w:val="DefaultParagraphFont"/>
    <w:uiPriority w:val="99"/>
    <w:unhideWhenUsed/>
    <w:rsid w:val="00691BC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70D"/>
    <w:pPr>
      <w:ind w:left="720"/>
      <w:contextualSpacing/>
    </w:pPr>
  </w:style>
  <w:style w:type="character" w:styleId="Hyperlink">
    <w:name w:val="Hyperlink"/>
    <w:basedOn w:val="DefaultParagraphFont"/>
    <w:uiPriority w:val="99"/>
    <w:unhideWhenUsed/>
    <w:rsid w:val="00691B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religioner.no/articles-in-english/what-is-the-concept-of-reform-in-isla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669</TotalTime>
  <Pages>9</Pages>
  <Words>2329</Words>
  <Characters>13281</Characters>
  <Application>Microsoft Macintosh Word</Application>
  <DocSecurity>0</DocSecurity>
  <Lines>110</Lines>
  <Paragraphs>31</Paragraphs>
  <ScaleCrop>false</ScaleCrop>
  <Company/>
  <LinksUpToDate>false</LinksUpToDate>
  <CharactersWithSpaces>15579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95</cp:revision>
  <dcterms:created xsi:type="dcterms:W3CDTF">2019-01-14T17:08:00Z</dcterms:created>
  <dcterms:modified xsi:type="dcterms:W3CDTF">2019-02-01T17:46:00Z</dcterms:modified>
</cp:coreProperties>
</file>