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7149" w:rsidRPr="001E71D0" w:rsidRDefault="00B977AC" w:rsidP="00D049E6">
      <w:pPr>
        <w:spacing w:after="0" w:line="240" w:lineRule="auto"/>
        <w:rPr>
          <w:rFonts w:ascii="Times New Roman" w:eastAsia="Times New Roman" w:hAnsi="Times New Roman" w:cs="Times New Roman"/>
          <w:b/>
          <w:noProof/>
          <w:sz w:val="28"/>
          <w:lang w:eastAsia="en-GB"/>
        </w:rPr>
      </w:pPr>
      <w:r w:rsidRPr="001E71D0">
        <w:rPr>
          <w:rFonts w:ascii="Times New Roman" w:eastAsia="Times New Roman" w:hAnsi="Times New Roman" w:cs="Times New Roman"/>
          <w:b/>
          <w:noProof/>
          <w:sz w:val="28"/>
          <w:lang w:eastAsia="en-GB"/>
        </w:rPr>
        <w:t xml:space="preserve">Tasg 1:  </w:t>
      </w:r>
    </w:p>
    <w:p w:rsidR="00D049E6" w:rsidRPr="001E71D0" w:rsidRDefault="00D049E6" w:rsidP="00D049E6">
      <w:pPr>
        <w:spacing w:after="0" w:line="240" w:lineRule="auto"/>
        <w:rPr>
          <w:rFonts w:ascii="Times New Roman" w:eastAsia="Times New Roman" w:hAnsi="Times New Roman" w:cs="Times New Roman"/>
          <w:b/>
          <w:noProof/>
          <w:sz w:val="24"/>
          <w:lang w:eastAsia="en-GB"/>
        </w:rPr>
      </w:pPr>
    </w:p>
    <w:p w:rsidR="00CA5AC4" w:rsidRPr="001E71D0" w:rsidRDefault="00535AA9">
      <w:pPr>
        <w:rPr>
          <w:rFonts w:ascii="Times New Roman" w:hAnsi="Times New Roman" w:cs="Times New Roman"/>
          <w:noProof/>
          <w:sz w:val="24"/>
        </w:rPr>
      </w:pPr>
      <w:r w:rsidRPr="001E71D0">
        <w:rPr>
          <w:rFonts w:ascii="Times New Roman" w:hAnsi="Times New Roman" w:cs="Times New Roman"/>
          <w:noProof/>
          <w:sz w:val="24"/>
          <w:lang w:val="en-GB"/>
        </w:rPr>
        <w:t xml:space="preserve">Thema’r dosbarth ar hyn o bryd yw teithio lle bu’r dosbarth yn edrych ar deithio ar y tir, môr ac yn yr awyr. Trefnwyd trip ar y trên o’r orsaf yn Llandybie i Lanymddyfri. Nododd nifer o’r disgyblion </w:t>
      </w:r>
      <w:r w:rsidR="00387B8E">
        <w:rPr>
          <w:rFonts w:ascii="Times New Roman" w:hAnsi="Times New Roman" w:cs="Times New Roman"/>
          <w:noProof/>
          <w:sz w:val="24"/>
          <w:lang w:val="en-GB"/>
        </w:rPr>
        <w:t>nad oeddwn</w:t>
      </w:r>
      <w:r w:rsidRPr="001E71D0">
        <w:rPr>
          <w:rFonts w:ascii="Times New Roman" w:hAnsi="Times New Roman" w:cs="Times New Roman"/>
          <w:noProof/>
          <w:sz w:val="24"/>
          <w:lang w:val="en-GB"/>
        </w:rPr>
        <w:t xml:space="preserve"> b</w:t>
      </w:r>
      <w:r w:rsidR="00387B8E">
        <w:rPr>
          <w:rFonts w:ascii="Times New Roman" w:hAnsi="Times New Roman" w:cs="Times New Roman"/>
          <w:noProof/>
          <w:sz w:val="24"/>
          <w:lang w:val="en-GB"/>
        </w:rPr>
        <w:t>yth</w:t>
      </w:r>
      <w:r w:rsidRPr="001E71D0">
        <w:rPr>
          <w:rFonts w:ascii="Times New Roman" w:hAnsi="Times New Roman" w:cs="Times New Roman"/>
          <w:noProof/>
          <w:sz w:val="24"/>
          <w:lang w:val="en-GB"/>
        </w:rPr>
        <w:t xml:space="preserve"> wedi bod ar drên, felly roedd yn gyfle eilaidd i’r disgyblion i gael profiad bythgofiadwy. Cyn mynd ar y trip addysgiadol buom ar daith i’r orsaf drên i adeiladu ar eu dealltwriaeth o’r nodweddion gwahanol i’r orsaf drên lle trafodwyd a chasglwyd gwybodaeth sylfaenol am nodweddion yr orsaf. </w:t>
      </w:r>
      <w:r w:rsidR="00387B8E">
        <w:rPr>
          <w:rFonts w:ascii="Times New Roman" w:hAnsi="Times New Roman" w:cs="Times New Roman"/>
          <w:noProof/>
          <w:sz w:val="24"/>
          <w:szCs w:val="24"/>
          <w:lang w:val="en-GB"/>
        </w:rPr>
        <w:t>Sail arall i’r thema yw canolbwyntio ar deithio yn y gofod wrth edrych ar y gwahanol bethau sydd i ymwneud a’r gofod trwy ddatblygu gwybodaeth a dealltwriaeth y disgyblion o’r byd o’u cwmpas.</w:t>
      </w:r>
    </w:p>
    <w:p w:rsidR="001A078E" w:rsidRPr="001E71D0" w:rsidRDefault="001827E9">
      <w:pPr>
        <w:rPr>
          <w:rFonts w:ascii="Times New Roman" w:hAnsi="Times New Roman" w:cs="Times New Roman"/>
          <w:noProof/>
          <w:sz w:val="24"/>
        </w:rPr>
      </w:pPr>
      <w:r>
        <w:rPr>
          <w:rFonts w:ascii="Times New Roman" w:hAnsi="Times New Roman" w:cs="Times New Roman"/>
          <w:noProof/>
          <w:sz w:val="24"/>
          <w:szCs w:val="24"/>
          <w:lang w:val="en-GB"/>
        </w:rPr>
        <w:t xml:space="preserve">Mae’r gweithgareddau a gynlluniwyd a’u rhannwyd yn y clip fideo ar gyfer disgyblion o flwyddyn 1. O’r un ar hugain o ddisgybl yn y dosbarth, 2 plentyn sydd o gartref lle bu un rhiant yn siarad Cymraeg, lle bu’r gweddill o gartrefi Saesneg. </w:t>
      </w:r>
      <w:r w:rsidR="00FC7149" w:rsidRPr="001E71D0">
        <w:rPr>
          <w:rFonts w:ascii="Times New Roman" w:hAnsi="Times New Roman" w:cs="Times New Roman"/>
          <w:noProof/>
          <w:sz w:val="24"/>
          <w:lang w:val="en-GB"/>
        </w:rPr>
        <w:t xml:space="preserve">Rhannir y dosbarth i dri grŵp gallu gwahanol gyda’r nifer o ddisgyblion yn amrywio o 6 </w:t>
      </w:r>
      <w:r>
        <w:rPr>
          <w:rFonts w:ascii="Times New Roman" w:hAnsi="Times New Roman" w:cs="Times New Roman"/>
          <w:noProof/>
          <w:sz w:val="24"/>
          <w:lang w:val="en-GB"/>
        </w:rPr>
        <w:t>i</w:t>
      </w:r>
      <w:r w:rsidR="00FC7149" w:rsidRPr="001E71D0">
        <w:rPr>
          <w:rFonts w:ascii="Times New Roman" w:hAnsi="Times New Roman" w:cs="Times New Roman"/>
          <w:noProof/>
          <w:sz w:val="24"/>
          <w:lang w:val="en-GB"/>
        </w:rPr>
        <w:t xml:space="preserve"> 7 ac 8 ym mhob grŵp. Dau weithgaredd gwahaniaethol sydd yn ymddangos yn y fideo, sef </w:t>
      </w:r>
      <w:r>
        <w:rPr>
          <w:rFonts w:ascii="Times New Roman" w:hAnsi="Times New Roman" w:cs="Times New Roman"/>
          <w:noProof/>
          <w:sz w:val="24"/>
          <w:lang w:val="en-GB"/>
        </w:rPr>
        <w:t>o’r</w:t>
      </w:r>
      <w:r w:rsidR="00FC7149" w:rsidRPr="001E71D0">
        <w:rPr>
          <w:rFonts w:ascii="Times New Roman" w:hAnsi="Times New Roman" w:cs="Times New Roman"/>
          <w:noProof/>
          <w:sz w:val="24"/>
          <w:lang w:val="en-GB"/>
        </w:rPr>
        <w:t xml:space="preserve"> grŵp isaf sef grŵp y car, a hefyd y grŵp canol, sef grŵp y beic. Gweler atodiad 1 ar gyfer fanylion pellach o’r wers.</w:t>
      </w:r>
    </w:p>
    <w:p w:rsidR="001A078E" w:rsidRDefault="0088104E" w:rsidP="00070359">
      <w:pPr>
        <w:rPr>
          <w:rFonts w:ascii="Times New Roman" w:hAnsi="Times New Roman" w:cs="Times New Roman"/>
          <w:noProof/>
          <w:sz w:val="24"/>
        </w:rPr>
      </w:pPr>
      <w:r w:rsidRPr="001E71D0">
        <w:rPr>
          <w:rFonts w:ascii="Times New Roman" w:hAnsi="Times New Roman" w:cs="Times New Roman"/>
          <w:noProof/>
          <w:sz w:val="24"/>
        </w:rPr>
        <w:t>Penderfynwyd canolbwyntio ar y stori ‘Beth Nesaf’ trwy geisio tynnu sylw’r disgyblion at yr iaith gyfoethog sydd yng nghlwm ar stori yn ogystal â cheisio ailadrodd geiriau sydd yn ymddangos yn y stori yn rheolaidd. Yr hyn a rhennir yn y fideo yw darlleniad o’r stori yn ogystal â chyflwyniad i’r gweithgareddau. Yn ychwanegol mae clipiau o’r ddau weithgaredd gwahaniaethol wedi’</w:t>
      </w:r>
      <w:r w:rsidR="00DD475D">
        <w:rPr>
          <w:rFonts w:ascii="Times New Roman" w:hAnsi="Times New Roman" w:cs="Times New Roman"/>
          <w:noProof/>
          <w:sz w:val="24"/>
        </w:rPr>
        <w:t>u</w:t>
      </w:r>
      <w:r w:rsidRPr="001E71D0">
        <w:rPr>
          <w:rFonts w:ascii="Times New Roman" w:hAnsi="Times New Roman" w:cs="Times New Roman"/>
          <w:noProof/>
          <w:sz w:val="24"/>
        </w:rPr>
        <w:t xml:space="preserve"> cynnwys yn y fideo.</w:t>
      </w:r>
    </w:p>
    <w:p w:rsidR="00DD475D" w:rsidRPr="00DD475D" w:rsidRDefault="00DD475D" w:rsidP="00070359">
      <w:pPr>
        <w:rPr>
          <w:rFonts w:ascii="Times New Roman" w:hAnsi="Times New Roman" w:cs="Times New Roman"/>
          <w:b/>
          <w:noProof/>
          <w:sz w:val="28"/>
        </w:rPr>
      </w:pPr>
      <w:r w:rsidRPr="00DD475D">
        <w:rPr>
          <w:rFonts w:ascii="Times New Roman" w:hAnsi="Times New Roman" w:cs="Times New Roman"/>
          <w:b/>
          <w:noProof/>
          <w:sz w:val="28"/>
        </w:rPr>
        <w:t>Tasg 2:</w:t>
      </w:r>
      <w:r w:rsidR="003A4F77">
        <w:rPr>
          <w:rFonts w:ascii="Times New Roman" w:hAnsi="Times New Roman" w:cs="Times New Roman"/>
          <w:b/>
          <w:noProof/>
          <w:sz w:val="28"/>
        </w:rPr>
        <w:t xml:space="preserve"> </w:t>
      </w:r>
      <w:hyperlink r:id="rId7" w:history="1">
        <w:r w:rsidR="003A4F77" w:rsidRPr="003A4F77">
          <w:rPr>
            <w:color w:val="0000FF"/>
            <w:u w:val="single"/>
          </w:rPr>
          <w:t>https://www.youtube.com/watch?v=n5Npj5CyGTg&amp;t=49s</w:t>
        </w:r>
      </w:hyperlink>
      <w:r w:rsidR="003A4F77">
        <w:t xml:space="preserve"> </w:t>
      </w:r>
    </w:p>
    <w:p w:rsidR="00DD475D" w:rsidRPr="00DD475D" w:rsidRDefault="00DD475D" w:rsidP="00070359">
      <w:pPr>
        <w:rPr>
          <w:rFonts w:ascii="Times New Roman" w:hAnsi="Times New Roman" w:cs="Times New Roman"/>
          <w:b/>
          <w:noProof/>
          <w:sz w:val="28"/>
        </w:rPr>
      </w:pPr>
      <w:r w:rsidRPr="00DD475D">
        <w:rPr>
          <w:rFonts w:ascii="Times New Roman" w:hAnsi="Times New Roman" w:cs="Times New Roman"/>
          <w:b/>
          <w:noProof/>
          <w:sz w:val="28"/>
        </w:rPr>
        <w:t>Tasg 3:</w:t>
      </w:r>
    </w:p>
    <w:p w:rsidR="006F1B57" w:rsidRPr="001E71D0" w:rsidRDefault="00DD475D" w:rsidP="00070359">
      <w:pPr>
        <w:rPr>
          <w:rFonts w:ascii="Times New Roman" w:hAnsi="Times New Roman" w:cs="Times New Roman"/>
          <w:noProof/>
          <w:sz w:val="24"/>
          <w:lang w:val="en-GB"/>
        </w:rPr>
      </w:pPr>
      <w:r>
        <w:rPr>
          <w:rFonts w:ascii="Times New Roman" w:hAnsi="Times New Roman" w:cs="Times New Roman"/>
          <w:noProof/>
          <w:sz w:val="24"/>
          <w:szCs w:val="24"/>
          <w:lang w:val="en-GB"/>
        </w:rPr>
        <w:t xml:space="preserve">Y gweithgaredd gyntaf a chynlluniwyd ar gyfer y disgyblion oedd y gweithgaredd lle'r oedd yn rhaid i’r disgyblion drefnu stori’r gan ddefnyddio lluniau sydd yn y stori. O ran gwahaniaethu, roedd y disgyblion o’r grŵp isaf yn trefnu’r stori gan ddefnyddio pedwar llun tra roedd y disgyblion o’r grŵp canol yn trefnu’r stori gan ddefnyddio 8 llun. Cyn mynd ati i drefnu’r stori trafodwyd y stori ar y cyd er mwyn i’r holl ddisgyblion dwyn i gof yr hyn oedd yn arwyddocaol i’r stori yn ogystal â’r manylion pwysig. </w:t>
      </w:r>
      <w:r w:rsidR="00FC7149" w:rsidRPr="001E71D0">
        <w:rPr>
          <w:rFonts w:ascii="Times New Roman" w:hAnsi="Times New Roman" w:cs="Times New Roman"/>
          <w:noProof/>
          <w:sz w:val="24"/>
          <w:lang w:val="en-GB"/>
        </w:rPr>
        <w:t xml:space="preserve">Cydnabyddaf bwysigrwydd </w:t>
      </w:r>
      <w:r>
        <w:rPr>
          <w:rFonts w:ascii="Times New Roman" w:hAnsi="Times New Roman" w:cs="Times New Roman"/>
          <w:noProof/>
          <w:sz w:val="24"/>
          <w:lang w:val="en-GB"/>
        </w:rPr>
        <w:t xml:space="preserve">llafaredd a </w:t>
      </w:r>
      <w:r w:rsidR="00FC7149" w:rsidRPr="001E71D0">
        <w:rPr>
          <w:rFonts w:ascii="Times New Roman" w:hAnsi="Times New Roman" w:cs="Times New Roman"/>
          <w:noProof/>
          <w:sz w:val="24"/>
          <w:lang w:val="en-GB"/>
        </w:rPr>
        <w:t>bod y disgyblion yn gallu trafod yn effeithiol heb lawer o ofid cyn ceisio mynd ati i ysgrifennu. Trwy’r maes dysgu a phrofiad ‘Ieithoedd Llythrennedd a Chyfathrebu’ noda Donaldson (2015) pwysigrwydd llafaredd ar allu i gyfathrebu gydag eraill. Yr hyn mae’r athro Graham Donaldson yn ei nodi yn eu hadolygiad yw’r pwysigrwydd bod y disgyblion yn gallu trafod yn glywadwy ac yn glir gydag eraill, (Donaldson, 2015).</w:t>
      </w:r>
    </w:p>
    <w:p w:rsidR="00047730" w:rsidRPr="001E71D0" w:rsidRDefault="00CE44BF" w:rsidP="00070359">
      <w:pPr>
        <w:rPr>
          <w:rFonts w:ascii="Times New Roman" w:hAnsi="Times New Roman" w:cs="Times New Roman"/>
          <w:noProof/>
          <w:sz w:val="24"/>
        </w:rPr>
      </w:pPr>
      <w:r w:rsidRPr="001E71D0">
        <w:rPr>
          <w:rFonts w:ascii="Times New Roman" w:hAnsi="Times New Roman" w:cs="Times New Roman"/>
          <w:noProof/>
          <w:sz w:val="24"/>
          <w:lang w:val="en-GB"/>
        </w:rPr>
        <w:t xml:space="preserve">Nod y gweithgaredd arall oedd dilyn cyfarwyddiadau a nodwyd ar y pegiau siarad er mwyn danfon y roced i’r lle cywir ar yr Ipads gan ddefnyddio HWB. Roedd yn rhaid i’r grŵp isaf dilyn cyfarwyddiadau o’r peg siarad megis, “mae Babi Tedi am i chi fynd i’r blaned goch” lle'r oedd yn rhaid i grŵp canol dilyn cyfarwyddiadau o’r pegiau siarad megis “mae Babi tedi am i chi fynd a’r roced gyntaf i’r blaned werdd a’r ail roced i’r blaned las”.  </w:t>
      </w:r>
    </w:p>
    <w:p w:rsidR="009B2798" w:rsidRPr="001E71D0" w:rsidRDefault="00535AA9" w:rsidP="00070359">
      <w:pPr>
        <w:rPr>
          <w:rFonts w:ascii="Times New Roman" w:hAnsi="Times New Roman" w:cs="Times New Roman"/>
          <w:noProof/>
          <w:sz w:val="24"/>
          <w:lang w:val="en-GB"/>
        </w:rPr>
      </w:pPr>
      <w:r w:rsidRPr="001E71D0">
        <w:rPr>
          <w:rFonts w:ascii="Times New Roman" w:hAnsi="Times New Roman" w:cs="Times New Roman"/>
          <w:noProof/>
          <w:sz w:val="24"/>
          <w:lang w:val="en-GB"/>
        </w:rPr>
        <w:t xml:space="preserve">Trwy’r gweithgareddau bu nifer o sgiliau o’r fframwaith Llythrennedd a Rhifedd ynghlwm a’r dasg, megis “defnyddio geiriau penodol sy’n ymwneud â phwnc” a “siarad am bethau y maent wedi’u llunio neu wedi’u gwneud, gan esbonio’r broses” (Dysgu Cymru, 2016). </w:t>
      </w:r>
      <w:r w:rsidRPr="001E71D0">
        <w:rPr>
          <w:rFonts w:ascii="Times New Roman" w:hAnsi="Times New Roman" w:cs="Times New Roman"/>
          <w:noProof/>
          <w:sz w:val="24"/>
          <w:lang w:val="en-GB"/>
        </w:rPr>
        <w:lastRenderedPageBreak/>
        <w:t>Cydnabydda bwysigrwydd cynllunio gweithgareddau sydd yn drawsgwricwlaidd er mwyn sicrhau bod y disgyblion yn cael y cyfle i integreiddio eu holl sgiliau yn rheolaidd trwy gydol y dydd. Dewiswyd y gweithgareddau gan fy mod yn ymwybodol eu bod nhw yn mynd i fwynhau’r tasgau wrth ddatblygu eu llafaredd yn rheolaidd trwy gydol y cyflwyniad a hefyd yn ystod y gweithgareddau.</w:t>
      </w:r>
    </w:p>
    <w:p w:rsidR="00E26DAC" w:rsidRPr="001E71D0" w:rsidRDefault="00535AA9" w:rsidP="00070359">
      <w:pPr>
        <w:rPr>
          <w:rFonts w:ascii="Times New Roman" w:hAnsi="Times New Roman" w:cs="Times New Roman"/>
          <w:noProof/>
          <w:sz w:val="24"/>
        </w:rPr>
      </w:pPr>
      <w:r w:rsidRPr="001E71D0">
        <w:rPr>
          <w:rFonts w:ascii="Times New Roman" w:hAnsi="Times New Roman" w:cs="Times New Roman"/>
          <w:noProof/>
          <w:sz w:val="24"/>
          <w:lang w:val="en-GB"/>
        </w:rPr>
        <w:t>Yr hyn rydyn yn datblygu wrth gyflawni’r dasg trwy ddilyn cyfarwyddiadau ar y pegiau siarad o’r Fframwaith Llythrennedd yw, “</w:t>
      </w:r>
      <w:r w:rsidRPr="001E71D0">
        <w:rPr>
          <w:rFonts w:ascii="Times New Roman" w:hAnsi="Times New Roman" w:cs="Times New Roman"/>
          <w:noProof/>
          <w:color w:val="2D2D2D"/>
          <w:sz w:val="24"/>
          <w:lang w:val="en-GB"/>
        </w:rPr>
        <w:t xml:space="preserve">gwrando ar eraill, â sylw cynyddol, gan ymateb yn briodol fel arfer, e.e. dilyn cyfarwyddiadau’n gywir” (Dysgu Cymru, 2016). Roedd y gweithgaredd hwn yn datblygu sgiliau gwrando’r disgyblion a’u sgiliau dilyn cyfarwyddiadau’n llwyddiannus. Yr hyn mae’r </w:t>
      </w:r>
      <w:r w:rsidRPr="001E71D0">
        <w:rPr>
          <w:rFonts w:ascii="Times New Roman" w:hAnsi="Times New Roman" w:cs="Times New Roman"/>
          <w:noProof/>
          <w:sz w:val="24"/>
          <w:lang w:val="en-GB"/>
        </w:rPr>
        <w:t>Yr Is-adran Cwricwlwm ac Asesu 3-14, (2008)</w:t>
      </w:r>
      <w:r w:rsidRPr="001E71D0">
        <w:rPr>
          <w:rFonts w:ascii="Times New Roman" w:hAnsi="Times New Roman" w:cs="Times New Roman"/>
          <w:noProof/>
          <w:color w:val="2D2D2D"/>
          <w:sz w:val="24"/>
          <w:lang w:val="en-GB"/>
        </w:rPr>
        <w:t xml:space="preserve"> yn eu nodi yw bod sgiliau gwrando a siarad yn angenrheidiol wrth er mwyn i’r disgyblion datblygu eu sgiliau gwybyddol. O ran gwrando, noda </w:t>
      </w:r>
      <w:r w:rsidRPr="001E71D0">
        <w:rPr>
          <w:rFonts w:ascii="Times New Roman" w:hAnsi="Times New Roman" w:cs="Times New Roman"/>
          <w:noProof/>
          <w:sz w:val="24"/>
          <w:lang w:val="en-GB"/>
        </w:rPr>
        <w:t>Yr Is-adran Cwricwlwm ac Asesu 3-14 (2008)</w:t>
      </w:r>
      <w:r w:rsidRPr="001E71D0">
        <w:rPr>
          <w:rFonts w:ascii="Times New Roman" w:hAnsi="Times New Roman" w:cs="Times New Roman"/>
          <w:noProof/>
          <w:color w:val="2D2D2D"/>
          <w:sz w:val="24"/>
          <w:lang w:val="en-GB"/>
        </w:rPr>
        <w:t xml:space="preserve"> bod nad yw yn dod yn haws i lawer o ddisgyblion felly mae’n holl bwysig bos athrawon yn rhoi bod cyfle posibl i ddisgyblion ymarfer eu sgiliau gwrando. Y sgiliau wnaeth y disgyblion datblygu trwy’r gweithgaredd gwrando a chyfarwyddiadau a danfon y roced i’r lle cywir oedd, “</w:t>
      </w:r>
      <w:r w:rsidRPr="001E71D0">
        <w:rPr>
          <w:rFonts w:ascii="Times New Roman" w:hAnsi="Times New Roman" w:cs="Times New Roman"/>
          <w:noProof/>
          <w:sz w:val="24"/>
          <w:lang w:val="en-GB"/>
        </w:rPr>
        <w:t>dilyn gorchmynion gweithredol mwy cymhleth” (Yr Adran Addysg a Sgiliau, 2015: t.16). Cafodd y gweithgaredd ei trwy i un grŵp ddilyn cyfarwyddiadau mwy cymhleth na’r grŵp arall o’r pegiau siarad. Mae deilliant 4 o Broffil y Cyfnod Sylfaen yn nodi y bydd y disgyblion gallu  “gwrando ar siaradwyr neu ysgogiadau eraill gyda mwy o sylw, gan ymateb yn briodol fel arfer i wybodaeth a chyfarwyddiadau cymhleth” (Yr Adran Addysg a Sgiliau, 2017, t. 31).</w:t>
      </w:r>
    </w:p>
    <w:p w:rsidR="001C78B0" w:rsidRPr="00DD475D" w:rsidRDefault="00535AA9" w:rsidP="00BB404E">
      <w:pPr>
        <w:rPr>
          <w:rFonts w:ascii="Times New Roman" w:hAnsi="Times New Roman" w:cs="Times New Roman"/>
          <w:iCs/>
          <w:noProof/>
          <w:color w:val="2D2D2D"/>
          <w:sz w:val="24"/>
          <w:bdr w:val="none" w:sz="0" w:space="0" w:color="auto" w:frame="1"/>
          <w:shd w:val="clear" w:color="auto" w:fill="FFFFFF"/>
        </w:rPr>
      </w:pPr>
      <w:r w:rsidRPr="001E71D0">
        <w:rPr>
          <w:rFonts w:ascii="Times New Roman" w:hAnsi="Times New Roman" w:cs="Times New Roman"/>
          <w:noProof/>
          <w:color w:val="2D2D2D"/>
          <w:sz w:val="24"/>
          <w:lang w:val="en-GB"/>
        </w:rPr>
        <w:t xml:space="preserve">Wrth gwblhau’r gweithgaredd lle'r oedd yn rhaid i’r disgyblion trefnu’r stori roedd yn rhoi cyfle i’r disgyblion i ddwyn i gof yr hyn roedd y stori yn son am gyn iddynt hwy fynd ati i’w trefnu gyda lluniau. Mae wedyn yn sicrhau bod y disgyblion yn datblygu eu hyder wrth wrando a thrafod yn y Gymraeg.  </w:t>
      </w:r>
    </w:p>
    <w:p w:rsidR="008A695D" w:rsidRPr="001E71D0" w:rsidRDefault="00535AA9" w:rsidP="00BB404E">
      <w:pPr>
        <w:rPr>
          <w:rFonts w:ascii="Times New Roman" w:hAnsi="Times New Roman" w:cs="Times New Roman"/>
          <w:iCs/>
          <w:noProof/>
          <w:color w:val="2D2D2D"/>
          <w:sz w:val="24"/>
          <w:bdr w:val="none" w:sz="0" w:space="0" w:color="auto" w:frame="1"/>
          <w:shd w:val="clear" w:color="auto" w:fill="FFFFFF"/>
        </w:rPr>
      </w:pPr>
      <w:r w:rsidRPr="001E71D0">
        <w:rPr>
          <w:rFonts w:ascii="Times New Roman" w:hAnsi="Times New Roman" w:cs="Times New Roman"/>
          <w:noProof/>
          <w:color w:val="2D2D2D"/>
          <w:sz w:val="24"/>
          <w:lang w:val="en-GB"/>
        </w:rPr>
        <w:t>Gwnaethpwyd defnydd da o’r oedolion ychwanegol yn ystod y cyflwyniad trwy gyflwyno beth oedd yn y roced. Cydnabydda Etyn (2013) arfer dda o bypedau yn y dosbarth yn ystod cyflwyniadau ac yn ystod gweithgareddau yn y dosbarth er mwyn ennyn diddordeb a chwilfrydedd y disgyblion.</w:t>
      </w:r>
    </w:p>
    <w:p w:rsidR="00DE7720" w:rsidRPr="001E71D0" w:rsidRDefault="00F85B0D" w:rsidP="00BB404E">
      <w:pPr>
        <w:rPr>
          <w:rFonts w:ascii="Times New Roman" w:hAnsi="Times New Roman" w:cs="Times New Roman"/>
          <w:iCs/>
          <w:noProof/>
          <w:color w:val="2D2D2D"/>
          <w:sz w:val="24"/>
          <w:bdr w:val="none" w:sz="0" w:space="0" w:color="auto" w:frame="1"/>
          <w:shd w:val="clear" w:color="auto" w:fill="FFFFFF"/>
        </w:rPr>
      </w:pPr>
      <w:r w:rsidRPr="001E71D0">
        <w:rPr>
          <w:rFonts w:ascii="Times New Roman" w:hAnsi="Times New Roman" w:cs="Times New Roman"/>
          <w:noProof/>
          <w:color w:val="2D2D2D"/>
          <w:sz w:val="24"/>
          <w:lang w:val="en-GB"/>
        </w:rPr>
        <w:t>Y</w:t>
      </w:r>
      <w:bookmarkStart w:id="0" w:name="cysill"/>
      <w:bookmarkEnd w:id="0"/>
      <w:r w:rsidRPr="001E71D0">
        <w:rPr>
          <w:rFonts w:ascii="Times New Roman" w:hAnsi="Times New Roman" w:cs="Times New Roman"/>
          <w:noProof/>
          <w:color w:val="2D2D2D"/>
          <w:sz w:val="24"/>
          <w:lang w:val="en-GB"/>
        </w:rPr>
        <w:t>n ystod darlleniad o’r stori a hefyd yn ystod cyflwyniad i’r wers, teimlaf fy mod wedi sicrhau</w:t>
      </w:r>
      <w:r w:rsidR="002B675F">
        <w:rPr>
          <w:rFonts w:ascii="Times New Roman" w:hAnsi="Times New Roman" w:cs="Times New Roman"/>
          <w:noProof/>
          <w:color w:val="2D2D2D"/>
          <w:sz w:val="24"/>
          <w:lang w:val="en-GB"/>
        </w:rPr>
        <w:t xml:space="preserve"> fy m</w:t>
      </w:r>
      <w:r w:rsidRPr="001E71D0">
        <w:rPr>
          <w:rFonts w:ascii="Times New Roman" w:hAnsi="Times New Roman" w:cs="Times New Roman"/>
          <w:noProof/>
          <w:color w:val="2D2D2D"/>
          <w:sz w:val="24"/>
          <w:lang w:val="en-GB"/>
        </w:rPr>
        <w:t xml:space="preserve">od </w:t>
      </w:r>
      <w:r w:rsidR="002B675F">
        <w:rPr>
          <w:rFonts w:ascii="Times New Roman" w:hAnsi="Times New Roman" w:cs="Times New Roman"/>
          <w:noProof/>
          <w:color w:val="2D2D2D"/>
          <w:sz w:val="24"/>
          <w:lang w:val="en-GB"/>
        </w:rPr>
        <w:t>yn</w:t>
      </w:r>
      <w:r w:rsidRPr="001E71D0">
        <w:rPr>
          <w:rFonts w:ascii="Times New Roman" w:hAnsi="Times New Roman" w:cs="Times New Roman"/>
          <w:noProof/>
          <w:color w:val="2D2D2D"/>
          <w:sz w:val="24"/>
          <w:lang w:val="en-GB"/>
        </w:rPr>
        <w:t xml:space="preserve"> cywiro’r disgyblion ar yr adegau cywir pan fu’r disgyblion yn dweud geiriau Saesneg. Enghraifft o hyn oedd pryd wnaeth un disgybl dweud y gair Saesneg am fêl a wnes i sicrhau fy mod yn cymryd y cyfle i’w cywiro gyda’r term Cymraeg. Tynn Sidegenius (2015) at bwysigrwydd ac arwyddocâd ailadrodd yn addysgu’r disgyblion. Noda mai’r amlaf mae unigolyn yn ailadrodd gair neu frawddeg y gorau gyd yw hi i’r gwrandawyr, gan fod y gair sydd yn cael ei ailadrodd yn y gorffennol gallu cael ei chysylltu da adnoddau yn ein byd o gwmpas. Teimlaf fy mod wedi rhoi cyfleodd amhrisiadwy i’r disgyblion i gael y cyfle i drafod am nodweddion y stori gan sicrhau bod yr holl ddisgyblion yn cael y cyfle i gyfrannu mewn ffordd deg trwy’r defnydd o’r ffyn lolipop. Pan gafodd y disgyblion y cyfle i drafod gyda’i ffrind siarad am yr hyn oedd yn cael ei son yn y stori roedd safon ei iaith yn dda, er hynny oes roedd y disgyblion yn cael trafferth i ddweud unrhyw air neu os nad oeddwn yn ymwybodol o’r gair yng Nghymraeg roeddwn yn ceisio eu cynorthwyo trwy ar ddweud y gair. Yr hyn oedd yn llwyddiannus am y ffordd hon o gwestiynu’r disgyblion oedd y ffaith bod y disgyblion hynny nad oedd yn siŵr am yr ateb yn gallu cael cymorth ei ffrind </w:t>
      </w:r>
      <w:r w:rsidRPr="001E71D0">
        <w:rPr>
          <w:rFonts w:ascii="Times New Roman" w:hAnsi="Times New Roman" w:cs="Times New Roman"/>
          <w:noProof/>
          <w:color w:val="2D2D2D"/>
          <w:sz w:val="24"/>
          <w:lang w:val="en-GB"/>
        </w:rPr>
        <w:lastRenderedPageBreak/>
        <w:t>siarad. Roedd y disgyblion hefyd ar dasg yn ystod y cyflwyniad a hefyd yn parhau i drafod gyda’u partner siarad pan fod angen. Credaf fod hyn yn elfen hynod o bwysig wrth i’r disgyblion ddysgu wrth ei gilydd. Trwy ofyn cwestiynau i’r disgyblion a thrwy ofyn cwestiynau am y stori i’r disgyblion gan roi cyfle iddyn nhw droi i’w partner siarad a thrafod yn rhoi cyfle i mi asesu dealltwriaeth y disgyblion cyn mynd ati i gwblhau’r tasgau. Mae’n ffaith wybyddus bod darllen storiâu i blant yn ennyn ei chwilfrydedd a’i chreadigrwydd nhw, ond yr hyn aeth Kate (2014) ymlaen i son am yw’r pwysigrwydd o ofyn cwestiynau i’r plant ar ôl darllen stori iddyn nhw. Yr hyn dywed Kate (2014) yw hyd yn oed bod darllen stori gyda phlentyn yn mynd i’w cynorthwyo, ond noda pha mor bwysig yw mynd ati i ofyn cwestiynau am fyr hyn sydd wedi cael ei nodi. Hynny yw gofyn i’r plentyn son ei hoff ran yn y darn, yn ogystal â gofyn am enwai cymeriadau arwyddocaol yn y stori, (Kate, 2014). O ganlyniad, teimlaf fy mod wedi gwneud hyn yn llwyddiannus wrth geisio herio cof ac asesu dealltwriaeth y disgyblion.</w:t>
      </w:r>
    </w:p>
    <w:p w:rsidR="001C78B0" w:rsidRPr="001E71D0" w:rsidRDefault="00F85B0D" w:rsidP="00BB404E">
      <w:pPr>
        <w:rPr>
          <w:rFonts w:ascii="Times New Roman" w:hAnsi="Times New Roman" w:cs="Times New Roman"/>
          <w:color w:val="2D2D2D"/>
          <w:sz w:val="24"/>
        </w:rPr>
      </w:pPr>
      <w:r w:rsidRPr="001E71D0">
        <w:rPr>
          <w:rFonts w:ascii="Times New Roman" w:hAnsi="Times New Roman" w:cs="Times New Roman"/>
          <w:color w:val="2D2D2D"/>
          <w:sz w:val="24"/>
        </w:rPr>
        <w:t xml:space="preserve">Yn ogystal ag asesu dealltwriaeth y disgyblion yn ystod y cyflwyniad a’r gweithgareddau, nes i sicrhau fy mod yn adrodd patrymau brawddegau cywir i’r disgyblion gan sicrhau fy mod yn modelu bod y disgyblion yn dweud ‘do’ yn hytrach na defnyddio’r term ‘ie’. Er mwyn sicrhau bod y disgyblion yn clywed yr atebion cywir i gwestiynau fe wnes i sicrhau bod y gynorthwywraig yn ateb y cwestiynau “Oes helmed ofod yn y bocs?” gyda’r ateb “oes”. </w:t>
      </w:r>
      <w:proofErr w:type="spellStart"/>
      <w:r w:rsidRPr="001E71D0">
        <w:rPr>
          <w:rFonts w:ascii="Times New Roman" w:hAnsi="Times New Roman" w:cs="Times New Roman"/>
          <w:color w:val="2D2D2D"/>
          <w:sz w:val="24"/>
        </w:rPr>
        <w:t>Cydnabydda</w:t>
      </w:r>
      <w:proofErr w:type="spellEnd"/>
      <w:r w:rsidRPr="001E71D0">
        <w:rPr>
          <w:rFonts w:ascii="Times New Roman" w:hAnsi="Times New Roman" w:cs="Times New Roman"/>
          <w:color w:val="2D2D2D"/>
          <w:sz w:val="24"/>
        </w:rPr>
        <w:t xml:space="preserve"> pwysigrwydd bod y disgyblion yn clywed y patrymau brawddegau cywir yn gyson yn yr ysgol. Heria </w:t>
      </w:r>
      <w:proofErr w:type="spellStart"/>
      <w:r w:rsidRPr="001E71D0">
        <w:rPr>
          <w:rFonts w:ascii="Times New Roman" w:hAnsi="Times New Roman" w:cs="Times New Roman"/>
          <w:color w:val="2D2D2D"/>
          <w:sz w:val="24"/>
        </w:rPr>
        <w:t>aussie</w:t>
      </w:r>
      <w:proofErr w:type="spellEnd"/>
      <w:r w:rsidRPr="001E71D0">
        <w:rPr>
          <w:rFonts w:ascii="Times New Roman" w:hAnsi="Times New Roman" w:cs="Times New Roman"/>
          <w:color w:val="2D2D2D"/>
          <w:sz w:val="24"/>
        </w:rPr>
        <w:t xml:space="preserve"> </w:t>
      </w:r>
      <w:proofErr w:type="spellStart"/>
      <w:r w:rsidRPr="001E71D0">
        <w:rPr>
          <w:rFonts w:ascii="Times New Roman" w:hAnsi="Times New Roman" w:cs="Times New Roman"/>
          <w:color w:val="2D2D2D"/>
          <w:sz w:val="24"/>
        </w:rPr>
        <w:t>deaf</w:t>
      </w:r>
      <w:proofErr w:type="spellEnd"/>
      <w:r w:rsidRPr="001E71D0">
        <w:rPr>
          <w:rFonts w:ascii="Times New Roman" w:hAnsi="Times New Roman" w:cs="Times New Roman"/>
          <w:color w:val="2D2D2D"/>
          <w:sz w:val="24"/>
        </w:rPr>
        <w:t xml:space="preserve"> </w:t>
      </w:r>
      <w:proofErr w:type="spellStart"/>
      <w:r w:rsidRPr="001E71D0">
        <w:rPr>
          <w:rFonts w:ascii="Times New Roman" w:hAnsi="Times New Roman" w:cs="Times New Roman"/>
          <w:color w:val="2D2D2D"/>
          <w:sz w:val="24"/>
        </w:rPr>
        <w:t>kids</w:t>
      </w:r>
      <w:proofErr w:type="spellEnd"/>
      <w:r w:rsidRPr="001E71D0">
        <w:rPr>
          <w:rFonts w:ascii="Times New Roman" w:hAnsi="Times New Roman" w:cs="Times New Roman"/>
          <w:color w:val="2D2D2D"/>
          <w:sz w:val="24"/>
        </w:rPr>
        <w:t xml:space="preserve"> (2015) mai’r ffordd orau o ddysgu geiriau ac ymadroddion newydd yw trwy wrando a thrwy glywed y termau yn rheolaidd o bobl o gwmpas. Mae astudiaeth arall gan Richards (2006) wedi nodi pwysigrwydd rôl yr athro wrth fodeli iaith raenus a cywir i’w disgyblion. Mae hyn yn hynod o bwysig wrth ystyried bod y disgyblion yn cael eu trochi yn yr eirfa hon ac fe fyddwn nhw yn ei ddefnyddio wrth drafod yn y dyfodol, felly mae’n angenrheidiol eu bo dyn hollol gywir.</w:t>
      </w:r>
    </w:p>
    <w:p w:rsidR="005E7466" w:rsidRPr="001E71D0" w:rsidRDefault="00F85B0D" w:rsidP="00BB404E">
      <w:pPr>
        <w:rPr>
          <w:rFonts w:ascii="Times New Roman" w:hAnsi="Times New Roman" w:cs="Times New Roman"/>
          <w:sz w:val="24"/>
        </w:rPr>
      </w:pPr>
      <w:r w:rsidRPr="001E71D0">
        <w:rPr>
          <w:rFonts w:ascii="Times New Roman" w:hAnsi="Times New Roman" w:cs="Times New Roman"/>
          <w:color w:val="2D2D2D"/>
          <w:sz w:val="24"/>
        </w:rPr>
        <w:t>Yn ystod y gweithgareddau pan fu’n trafod am y stori, fe wnes sicrhau bod yr holl ddisgyblion yn cael y cyfle i ar ddweud elfen o'r stori. Er mwyn sicrhau bod y disgyblion yn ar ddweud y brawddegau yn llwyddiannus, roeddwn yn sicrhau eu bod nhw yn defnyddio patrymau brawddegau, yn gyntaf, yn ail, wedyn er mwyn sicrhau trefn gywir i’r stori. Caiff y termau hyn eu nodi yn y cwricwlwm ar gyfer disgyblion blwyddyn 2, “</w:t>
      </w:r>
      <w:r w:rsidRPr="001E71D0">
        <w:rPr>
          <w:rFonts w:ascii="Times New Roman" w:hAnsi="Times New Roman" w:cs="Times New Roman"/>
          <w:sz w:val="24"/>
        </w:rPr>
        <w:t xml:space="preserve">defnyddio geiriau trefnu, e.e. yn gyntaf, yna, wedyn, i gloi” (Yr Adran Addysg a Sgiliau, 2015, t. 26). Trwy ddefnyddio termau sydd yn cael ei nodi ar gyfer disgyblion blwyddyn 2 mae’n dangos bod y disgyblion yn cael eu herio trwy ddefnyddio’r termau cywir a pwrpasol yma. Wrth dreulio amser yn cylchdroi’r gweithgareddau, fe wnes i sylweddoli bod yr holl ddisgyblion ar dasg ac roeddwn yn gallu esbonio i </w:t>
      </w:r>
      <w:proofErr w:type="spellStart"/>
      <w:r w:rsidRPr="001E71D0">
        <w:rPr>
          <w:rFonts w:ascii="Times New Roman" w:hAnsi="Times New Roman" w:cs="Times New Roman"/>
          <w:sz w:val="24"/>
        </w:rPr>
        <w:t>mi'r</w:t>
      </w:r>
      <w:proofErr w:type="spellEnd"/>
      <w:r w:rsidRPr="001E71D0">
        <w:rPr>
          <w:rFonts w:ascii="Times New Roman" w:hAnsi="Times New Roman" w:cs="Times New Roman"/>
          <w:sz w:val="24"/>
        </w:rPr>
        <w:t xml:space="preserve"> hyn roeddwn yn eu gwneud.</w:t>
      </w:r>
    </w:p>
    <w:p w:rsidR="006C1092" w:rsidRPr="001E71D0" w:rsidRDefault="00F85B0D" w:rsidP="00BB404E">
      <w:pPr>
        <w:rPr>
          <w:rFonts w:ascii="Times New Roman" w:hAnsi="Times New Roman" w:cs="Times New Roman"/>
          <w:iCs/>
          <w:color w:val="2D2D2D"/>
          <w:sz w:val="24"/>
          <w:bdr w:val="none" w:sz="0" w:space="0" w:color="auto" w:frame="1"/>
          <w:shd w:val="clear" w:color="auto" w:fill="FFFFFF"/>
        </w:rPr>
      </w:pPr>
      <w:r w:rsidRPr="001E71D0">
        <w:rPr>
          <w:rFonts w:ascii="Times New Roman" w:hAnsi="Times New Roman" w:cs="Times New Roman"/>
          <w:sz w:val="24"/>
        </w:rPr>
        <w:t>O ran y gweithgaredd lle'r oedd yn rhaid i’r disgyblion wrando ar y cyfarwyddiadau o’r pegiau siarad â’u defnyddio i ddanfon y roced i’r lle cywir, wrth imi fynd o amgylch y disgyblion roeddwn yn gallu ar ddweud y cyfarwyddiadau yn gywir gan nodi’r cyfeiriad aeth y roced. Er mwyn ceisio ymestyn llafaredd y disgyblion ymhellach, yn enwedig y disgyblion o’r grŵp canol, byddai wedi bod yn fuddiol petai i mi ofyn iddyn nhw i ddisgrifio’r cyfeiriad aeth y roced trwy ddweud, “yn gyntaf fe drodd y roced i’r chwith.” Trwy wneud hyn, byddai’r sgil blwyddyn 2 wedi ei gyflawni’n llwyddiannus, yn gyntaf, yna, wedyn, i gloi” (Yr Adran Addysg a Sgiliau, 2015, t. 26).</w:t>
      </w:r>
    </w:p>
    <w:p w:rsidR="001C78B0" w:rsidRPr="001E71D0" w:rsidRDefault="00435911" w:rsidP="00BB404E">
      <w:pPr>
        <w:rPr>
          <w:rFonts w:ascii="Times New Roman" w:hAnsi="Times New Roman" w:cs="Times New Roman"/>
          <w:iCs/>
          <w:color w:val="2D2D2D"/>
          <w:sz w:val="24"/>
          <w:bdr w:val="none" w:sz="0" w:space="0" w:color="auto" w:frame="1"/>
          <w:shd w:val="clear" w:color="auto" w:fill="FFFFFF"/>
        </w:rPr>
      </w:pPr>
      <w:r w:rsidRPr="001E71D0">
        <w:rPr>
          <w:rFonts w:ascii="Times New Roman" w:hAnsi="Times New Roman" w:cs="Times New Roman"/>
          <w:color w:val="2D2D2D"/>
          <w:sz w:val="24"/>
        </w:rPr>
        <w:lastRenderedPageBreak/>
        <w:t>Ar y cyfan, teimlaf fod y gweithgareddau a chynlluniwyd a addysgwyd wedi bod o fudd i’r disgyblion wrth iddyn nhw ddatblygu eu llafaredd trwy amrywiaeth o gyfleodd gwahanol yn ystod y sesiwn. Boed hynny, teimlaf y gallwn wedi ymestyn ar lafaredd y disgyblion wrth ofyn iddyn nhw i ymestyn eu brawddegau wrth ddisgrifio camau cymerodd y roced er mwyn teithio i’r planedau gwahanol. Gweler atodiad 2 ar gyfer ad</w:t>
      </w:r>
      <w:r w:rsidR="00535AA9" w:rsidRPr="001E71D0">
        <w:rPr>
          <w:rFonts w:ascii="Times New Roman" w:hAnsi="Times New Roman" w:cs="Times New Roman"/>
          <w:color w:val="2D2D2D"/>
          <w:sz w:val="24"/>
        </w:rPr>
        <w:t>lewyrchiad</w:t>
      </w:r>
      <w:r w:rsidRPr="001E71D0">
        <w:rPr>
          <w:rFonts w:ascii="Times New Roman" w:hAnsi="Times New Roman" w:cs="Times New Roman"/>
          <w:color w:val="2D2D2D"/>
          <w:sz w:val="24"/>
        </w:rPr>
        <w:t xml:space="preserve"> ac awgrymiadau p</w:t>
      </w:r>
      <w:r w:rsidR="00535AA9" w:rsidRPr="001E71D0">
        <w:rPr>
          <w:rFonts w:ascii="Times New Roman" w:hAnsi="Times New Roman" w:cs="Times New Roman"/>
          <w:color w:val="2D2D2D"/>
          <w:sz w:val="24"/>
        </w:rPr>
        <w:t>osibl p</w:t>
      </w:r>
      <w:r w:rsidRPr="001E71D0">
        <w:rPr>
          <w:rFonts w:ascii="Times New Roman" w:hAnsi="Times New Roman" w:cs="Times New Roman"/>
          <w:color w:val="2D2D2D"/>
          <w:sz w:val="24"/>
        </w:rPr>
        <w:t>ellach o’r wers.</w:t>
      </w:r>
    </w:p>
    <w:p w:rsidR="00C071CC" w:rsidRDefault="00C071CC"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C071CC" w:rsidP="00BB404E">
      <w:pPr>
        <w:rPr>
          <w:rFonts w:ascii="Times New Roman" w:hAnsi="Times New Roman" w:cs="Times New Roman"/>
          <w:b/>
          <w:iCs/>
          <w:color w:val="2D2D2D"/>
          <w:sz w:val="24"/>
          <w:bdr w:val="none" w:sz="0" w:space="0" w:color="auto" w:frame="1"/>
          <w:shd w:val="clear" w:color="auto" w:fill="FFFFFF"/>
        </w:rPr>
      </w:pPr>
      <w:r>
        <w:rPr>
          <w:rFonts w:ascii="Times New Roman" w:hAnsi="Times New Roman" w:cs="Times New Roman"/>
          <w:b/>
          <w:iCs/>
          <w:color w:val="2D2D2D"/>
          <w:sz w:val="24"/>
          <w:bdr w:val="none" w:sz="0" w:space="0" w:color="auto" w:frame="1"/>
          <w:shd w:val="clear" w:color="auto" w:fill="FFFFFF"/>
        </w:rPr>
        <w:t>Nifer o eiriau: 1,912</w:t>
      </w: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583546" w:rsidRDefault="00583546" w:rsidP="00BB404E">
      <w:pPr>
        <w:rPr>
          <w:rFonts w:ascii="Times New Roman" w:hAnsi="Times New Roman" w:cs="Times New Roman"/>
          <w:b/>
          <w:iCs/>
          <w:color w:val="2D2D2D"/>
          <w:sz w:val="28"/>
          <w:bdr w:val="none" w:sz="0" w:space="0" w:color="auto" w:frame="1"/>
          <w:shd w:val="clear" w:color="auto" w:fill="FFFFFF"/>
        </w:rPr>
      </w:pPr>
    </w:p>
    <w:p w:rsidR="00583546" w:rsidRDefault="00583546" w:rsidP="00BB404E">
      <w:pPr>
        <w:rPr>
          <w:rFonts w:ascii="Times New Roman" w:hAnsi="Times New Roman" w:cs="Times New Roman"/>
          <w:b/>
          <w:iCs/>
          <w:color w:val="2D2D2D"/>
          <w:sz w:val="28"/>
          <w:bdr w:val="none" w:sz="0" w:space="0" w:color="auto" w:frame="1"/>
          <w:shd w:val="clear" w:color="auto" w:fill="FFFFFF"/>
        </w:rPr>
      </w:pPr>
    </w:p>
    <w:p w:rsidR="007D04C6" w:rsidRDefault="007D04C6" w:rsidP="00BB404E">
      <w:pPr>
        <w:rPr>
          <w:rFonts w:ascii="Times New Roman" w:hAnsi="Times New Roman" w:cs="Times New Roman"/>
          <w:b/>
          <w:iCs/>
          <w:color w:val="2D2D2D"/>
          <w:sz w:val="28"/>
          <w:bdr w:val="none" w:sz="0" w:space="0" w:color="auto" w:frame="1"/>
          <w:shd w:val="clear" w:color="auto" w:fill="FFFFFF"/>
        </w:rPr>
      </w:pPr>
    </w:p>
    <w:p w:rsidR="001C78B0" w:rsidRPr="001E71D0" w:rsidRDefault="001C78B0" w:rsidP="00BB404E">
      <w:pPr>
        <w:rPr>
          <w:rFonts w:ascii="Times New Roman" w:hAnsi="Times New Roman" w:cs="Times New Roman"/>
          <w:b/>
          <w:iCs/>
          <w:color w:val="2D2D2D"/>
          <w:sz w:val="28"/>
          <w:bdr w:val="none" w:sz="0" w:space="0" w:color="auto" w:frame="1"/>
          <w:shd w:val="clear" w:color="auto" w:fill="FFFFFF"/>
        </w:rPr>
      </w:pPr>
      <w:r w:rsidRPr="001E71D0">
        <w:rPr>
          <w:rFonts w:ascii="Times New Roman" w:hAnsi="Times New Roman" w:cs="Times New Roman"/>
          <w:b/>
          <w:iCs/>
          <w:color w:val="2D2D2D"/>
          <w:sz w:val="28"/>
          <w:bdr w:val="none" w:sz="0" w:space="0" w:color="auto" w:frame="1"/>
          <w:shd w:val="clear" w:color="auto" w:fill="FFFFFF"/>
        </w:rPr>
        <w:t>Rhestr gyfeiriadau:</w:t>
      </w:r>
    </w:p>
    <w:p w:rsidR="001E71D0" w:rsidRPr="001E71D0" w:rsidRDefault="001E71D0" w:rsidP="006116D8">
      <w:pPr>
        <w:rPr>
          <w:rFonts w:ascii="Times New Roman" w:hAnsi="Times New Roman" w:cs="Times New Roman"/>
          <w:bCs/>
          <w:sz w:val="24"/>
          <w:lang w:val="en-GB"/>
        </w:rPr>
      </w:pPr>
      <w:proofErr w:type="spellStart"/>
      <w:r w:rsidRPr="001E71D0">
        <w:rPr>
          <w:rFonts w:ascii="Times New Roman" w:hAnsi="Times New Roman" w:cs="Times New Roman"/>
          <w:bCs/>
          <w:sz w:val="24"/>
          <w:lang w:val="en-GB"/>
        </w:rPr>
        <w:t>aussie</w:t>
      </w:r>
      <w:proofErr w:type="spellEnd"/>
      <w:r w:rsidRPr="001E71D0">
        <w:rPr>
          <w:rFonts w:ascii="Times New Roman" w:hAnsi="Times New Roman" w:cs="Times New Roman"/>
          <w:bCs/>
          <w:sz w:val="24"/>
          <w:lang w:val="en-GB"/>
        </w:rPr>
        <w:t xml:space="preserve"> deaf kids (2015) Good Modelling for Speech and Language. </w:t>
      </w:r>
      <w:proofErr w:type="spellStart"/>
      <w:r w:rsidRPr="001E71D0">
        <w:rPr>
          <w:rFonts w:ascii="Times New Roman" w:hAnsi="Times New Roman" w:cs="Times New Roman"/>
          <w:bCs/>
          <w:sz w:val="24"/>
          <w:lang w:val="en-GB"/>
        </w:rPr>
        <w:t>Ar</w:t>
      </w:r>
      <w:proofErr w:type="spellEnd"/>
      <w:r w:rsidRPr="001E71D0">
        <w:rPr>
          <w:rFonts w:ascii="Times New Roman" w:hAnsi="Times New Roman" w:cs="Times New Roman"/>
          <w:bCs/>
          <w:sz w:val="24"/>
          <w:lang w:val="en-GB"/>
        </w:rPr>
        <w:t xml:space="preserve"> </w:t>
      </w:r>
      <w:proofErr w:type="spellStart"/>
      <w:r w:rsidRPr="001E71D0">
        <w:rPr>
          <w:rFonts w:ascii="Times New Roman" w:hAnsi="Times New Roman" w:cs="Times New Roman"/>
          <w:bCs/>
          <w:sz w:val="24"/>
          <w:lang w:val="en-GB"/>
        </w:rPr>
        <w:t>gael</w:t>
      </w:r>
      <w:proofErr w:type="spellEnd"/>
      <w:r w:rsidRPr="001E71D0">
        <w:rPr>
          <w:rFonts w:ascii="Times New Roman" w:hAnsi="Times New Roman" w:cs="Times New Roman"/>
          <w:bCs/>
          <w:sz w:val="24"/>
          <w:lang w:val="en-GB"/>
        </w:rPr>
        <w:t xml:space="preserve"> </w:t>
      </w:r>
      <w:proofErr w:type="spellStart"/>
      <w:r w:rsidRPr="001E71D0">
        <w:rPr>
          <w:rFonts w:ascii="Times New Roman" w:hAnsi="Times New Roman" w:cs="Times New Roman"/>
          <w:bCs/>
          <w:sz w:val="24"/>
          <w:lang w:val="en-GB"/>
        </w:rPr>
        <w:t>yn</w:t>
      </w:r>
      <w:proofErr w:type="spellEnd"/>
      <w:r w:rsidRPr="001E71D0">
        <w:rPr>
          <w:rFonts w:ascii="Times New Roman" w:hAnsi="Times New Roman" w:cs="Times New Roman"/>
          <w:bCs/>
          <w:sz w:val="24"/>
          <w:lang w:val="en-GB"/>
        </w:rPr>
        <w:t xml:space="preserve">: </w:t>
      </w:r>
      <w:hyperlink r:id="rId8" w:history="1">
        <w:r w:rsidRPr="001E71D0">
          <w:rPr>
            <w:rStyle w:val="Hyperlink"/>
            <w:rFonts w:ascii="Times New Roman" w:hAnsi="Times New Roman" w:cs="Times New Roman"/>
            <w:bCs/>
            <w:sz w:val="24"/>
          </w:rPr>
          <w:t>https://www.aussiedeafkids.org.au/good-modelling-for-speech-and-language.html</w:t>
        </w:r>
      </w:hyperlink>
      <w:r w:rsidRPr="001E71D0">
        <w:rPr>
          <w:rFonts w:ascii="Times New Roman" w:hAnsi="Times New Roman" w:cs="Times New Roman"/>
          <w:bCs/>
          <w:sz w:val="24"/>
          <w:lang w:val="en-GB"/>
        </w:rPr>
        <w:t xml:space="preserve"> (</w:t>
      </w:r>
      <w:proofErr w:type="spellStart"/>
      <w:r w:rsidRPr="001E71D0">
        <w:rPr>
          <w:rFonts w:ascii="Times New Roman" w:hAnsi="Times New Roman" w:cs="Times New Roman"/>
          <w:bCs/>
          <w:sz w:val="24"/>
          <w:lang w:val="en-GB"/>
        </w:rPr>
        <w:t>Darllenwyd</w:t>
      </w:r>
      <w:proofErr w:type="spellEnd"/>
      <w:r w:rsidRPr="001E71D0">
        <w:rPr>
          <w:rFonts w:ascii="Times New Roman" w:hAnsi="Times New Roman" w:cs="Times New Roman"/>
          <w:bCs/>
          <w:sz w:val="24"/>
          <w:lang w:val="en-GB"/>
        </w:rPr>
        <w:t xml:space="preserve">: 18 Mai 2019). </w:t>
      </w:r>
    </w:p>
    <w:p w:rsidR="001E71D0" w:rsidRPr="001E71D0" w:rsidRDefault="001E71D0" w:rsidP="00FD4F8D">
      <w:pPr>
        <w:pStyle w:val="NormalWeb"/>
        <w:spacing w:before="0" w:beforeAutospacing="0" w:after="160" w:afterAutospacing="0" w:line="360" w:lineRule="auto"/>
        <w:rPr>
          <w:szCs w:val="22"/>
        </w:rPr>
      </w:pPr>
      <w:r w:rsidRPr="001E71D0">
        <w:rPr>
          <w:rFonts w:eastAsia="+mn-ea"/>
          <w:kern w:val="24"/>
          <w:szCs w:val="22"/>
          <w:lang w:val="en-US"/>
        </w:rPr>
        <w:t>Donaldson, G. (2015)</w:t>
      </w:r>
      <w:r w:rsidRPr="001E71D0">
        <w:rPr>
          <w:rFonts w:eastAsia="+mn-ea"/>
          <w:i/>
          <w:iCs/>
          <w:kern w:val="24"/>
          <w:szCs w:val="22"/>
          <w:lang w:val="en-US"/>
        </w:rPr>
        <w:t xml:space="preserve"> </w:t>
      </w:r>
      <w:proofErr w:type="spellStart"/>
      <w:r w:rsidRPr="001E71D0">
        <w:rPr>
          <w:rFonts w:eastAsia="+mn-ea"/>
          <w:i/>
          <w:iCs/>
          <w:kern w:val="24"/>
          <w:szCs w:val="22"/>
          <w:lang w:val="en-US"/>
        </w:rPr>
        <w:t>Dyfodol</w:t>
      </w:r>
      <w:proofErr w:type="spellEnd"/>
      <w:r w:rsidRPr="001E71D0">
        <w:rPr>
          <w:rFonts w:eastAsia="+mn-ea"/>
          <w:i/>
          <w:iCs/>
          <w:kern w:val="24"/>
          <w:szCs w:val="22"/>
          <w:lang w:val="en-US"/>
        </w:rPr>
        <w:t xml:space="preserve"> </w:t>
      </w:r>
      <w:proofErr w:type="spellStart"/>
      <w:r w:rsidRPr="001E71D0">
        <w:rPr>
          <w:rFonts w:eastAsia="+mn-ea"/>
          <w:i/>
          <w:iCs/>
          <w:kern w:val="24"/>
          <w:szCs w:val="22"/>
          <w:lang w:val="en-US"/>
        </w:rPr>
        <w:t>Llwyddiannus</w:t>
      </w:r>
      <w:proofErr w:type="spellEnd"/>
      <w:r w:rsidRPr="001E71D0">
        <w:rPr>
          <w:rFonts w:eastAsia="+mn-ea"/>
          <w:i/>
          <w:iCs/>
          <w:kern w:val="24"/>
          <w:szCs w:val="22"/>
          <w:lang w:val="en-US"/>
        </w:rPr>
        <w:t>.</w:t>
      </w:r>
      <w:r w:rsidRPr="001E71D0">
        <w:rPr>
          <w:rFonts w:eastAsia="+mn-ea"/>
          <w:kern w:val="24"/>
          <w:szCs w:val="22"/>
          <w:lang w:val="en-US"/>
        </w:rPr>
        <w:t xml:space="preserve"> </w:t>
      </w:r>
      <w:proofErr w:type="spellStart"/>
      <w:r w:rsidRPr="001E71D0">
        <w:rPr>
          <w:rFonts w:eastAsia="+mn-ea"/>
          <w:kern w:val="24"/>
          <w:szCs w:val="22"/>
          <w:lang w:val="en-US"/>
        </w:rPr>
        <w:t>Caerdydd</w:t>
      </w:r>
      <w:proofErr w:type="spellEnd"/>
      <w:r w:rsidRPr="001E71D0">
        <w:rPr>
          <w:rFonts w:eastAsia="+mn-ea"/>
          <w:kern w:val="24"/>
          <w:szCs w:val="22"/>
          <w:lang w:val="en-US"/>
        </w:rPr>
        <w:t xml:space="preserve">: </w:t>
      </w:r>
      <w:proofErr w:type="spellStart"/>
      <w:r w:rsidRPr="001E71D0">
        <w:rPr>
          <w:rFonts w:eastAsia="+mn-ea"/>
          <w:kern w:val="24"/>
          <w:szCs w:val="22"/>
          <w:lang w:val="en-US"/>
        </w:rPr>
        <w:t>Llywodraeth</w:t>
      </w:r>
      <w:proofErr w:type="spellEnd"/>
      <w:r w:rsidRPr="001E71D0">
        <w:rPr>
          <w:rFonts w:eastAsia="+mn-ea"/>
          <w:kern w:val="24"/>
          <w:szCs w:val="22"/>
          <w:lang w:val="en-US"/>
        </w:rPr>
        <w:t xml:space="preserve"> Cymru. </w:t>
      </w:r>
    </w:p>
    <w:p w:rsidR="001E71D0" w:rsidRPr="001E71D0" w:rsidRDefault="001E71D0" w:rsidP="00BB404E">
      <w:pPr>
        <w:rPr>
          <w:rFonts w:ascii="Times New Roman" w:hAnsi="Times New Roman" w:cs="Times New Roman"/>
          <w:iCs/>
          <w:color w:val="2D2D2D"/>
          <w:sz w:val="24"/>
          <w:bdr w:val="none" w:sz="0" w:space="0" w:color="auto" w:frame="1"/>
          <w:shd w:val="clear" w:color="auto" w:fill="FFFFFF"/>
        </w:rPr>
      </w:pPr>
      <w:r w:rsidRPr="001E71D0">
        <w:rPr>
          <w:rFonts w:ascii="Times New Roman" w:hAnsi="Times New Roman" w:cs="Times New Roman"/>
          <w:iCs/>
          <w:color w:val="2D2D2D"/>
          <w:sz w:val="24"/>
          <w:bdr w:val="none" w:sz="0" w:space="0" w:color="auto" w:frame="1"/>
          <w:shd w:val="clear" w:color="auto" w:fill="FFFFFF"/>
        </w:rPr>
        <w:t xml:space="preserve">Dysgu Cymru (2016) </w:t>
      </w:r>
      <w:r w:rsidRPr="001E71D0">
        <w:rPr>
          <w:rFonts w:ascii="Times New Roman" w:hAnsi="Times New Roman" w:cs="Times New Roman"/>
          <w:i/>
          <w:iCs/>
          <w:color w:val="2D2D2D"/>
          <w:sz w:val="24"/>
          <w:bdr w:val="none" w:sz="0" w:space="0" w:color="auto" w:frame="1"/>
          <w:shd w:val="clear" w:color="auto" w:fill="FFFFFF"/>
        </w:rPr>
        <w:t xml:space="preserve">Canllawiau </w:t>
      </w:r>
      <w:proofErr w:type="spellStart"/>
      <w:r w:rsidRPr="001E71D0">
        <w:rPr>
          <w:rFonts w:ascii="Times New Roman" w:hAnsi="Times New Roman" w:cs="Times New Roman"/>
          <w:i/>
          <w:iCs/>
          <w:color w:val="2D2D2D"/>
          <w:sz w:val="24"/>
          <w:bdr w:val="none" w:sz="0" w:space="0" w:color="auto" w:frame="1"/>
          <w:shd w:val="clear" w:color="auto" w:fill="FFFFFF"/>
        </w:rPr>
        <w:t>Stadudol</w:t>
      </w:r>
      <w:proofErr w:type="spellEnd"/>
      <w:r w:rsidRPr="001E71D0">
        <w:rPr>
          <w:rFonts w:ascii="Times New Roman" w:hAnsi="Times New Roman" w:cs="Times New Roman"/>
          <w:i/>
          <w:iCs/>
          <w:color w:val="2D2D2D"/>
          <w:sz w:val="24"/>
          <w:bdr w:val="none" w:sz="0" w:space="0" w:color="auto" w:frame="1"/>
          <w:shd w:val="clear" w:color="auto" w:fill="FFFFFF"/>
        </w:rPr>
        <w:t xml:space="preserve"> Fframwaith Llythrennedd a Rhifedd Cenedlaethol. </w:t>
      </w:r>
      <w:r w:rsidRPr="001E71D0">
        <w:rPr>
          <w:rFonts w:ascii="Times New Roman" w:hAnsi="Times New Roman" w:cs="Times New Roman"/>
          <w:iCs/>
          <w:color w:val="2D2D2D"/>
          <w:sz w:val="24"/>
          <w:bdr w:val="none" w:sz="0" w:space="0" w:color="auto" w:frame="1"/>
          <w:shd w:val="clear" w:color="auto" w:fill="FFFFFF"/>
        </w:rPr>
        <w:t>Caerdydd: Llywodraeth Cymru.</w:t>
      </w:r>
    </w:p>
    <w:p w:rsidR="001E71D0" w:rsidRPr="001E71D0" w:rsidRDefault="001E71D0" w:rsidP="00BB404E">
      <w:pPr>
        <w:rPr>
          <w:rFonts w:ascii="Times New Roman" w:hAnsi="Times New Roman" w:cs="Times New Roman"/>
          <w:sz w:val="24"/>
        </w:rPr>
      </w:pPr>
      <w:r w:rsidRPr="001E71D0">
        <w:rPr>
          <w:rFonts w:ascii="Times New Roman" w:hAnsi="Times New Roman" w:cs="Times New Roman"/>
          <w:iCs/>
          <w:color w:val="2D2D2D"/>
          <w:sz w:val="24"/>
          <w:bdr w:val="none" w:sz="0" w:space="0" w:color="auto" w:frame="1"/>
          <w:shd w:val="clear" w:color="auto" w:fill="FFFFFF"/>
        </w:rPr>
        <w:t xml:space="preserve">Estyn (2013) </w:t>
      </w:r>
      <w:r w:rsidRPr="001E71D0">
        <w:rPr>
          <w:rFonts w:ascii="Times New Roman" w:hAnsi="Times New Roman" w:cs="Times New Roman"/>
          <w:i/>
          <w:sz w:val="24"/>
        </w:rPr>
        <w:t xml:space="preserve">Welsh </w:t>
      </w:r>
      <w:proofErr w:type="spellStart"/>
      <w:r w:rsidRPr="001E71D0">
        <w:rPr>
          <w:rFonts w:ascii="Times New Roman" w:hAnsi="Times New Roman" w:cs="Times New Roman"/>
          <w:i/>
          <w:sz w:val="24"/>
        </w:rPr>
        <w:t>Language</w:t>
      </w:r>
      <w:proofErr w:type="spellEnd"/>
      <w:r w:rsidRPr="001E71D0">
        <w:rPr>
          <w:rFonts w:ascii="Times New Roman" w:hAnsi="Times New Roman" w:cs="Times New Roman"/>
          <w:i/>
          <w:sz w:val="24"/>
        </w:rPr>
        <w:t xml:space="preserve"> </w:t>
      </w:r>
      <w:proofErr w:type="spellStart"/>
      <w:r w:rsidRPr="001E71D0">
        <w:rPr>
          <w:rFonts w:ascii="Times New Roman" w:hAnsi="Times New Roman" w:cs="Times New Roman"/>
          <w:i/>
          <w:sz w:val="24"/>
        </w:rPr>
        <w:t>Development</w:t>
      </w:r>
      <w:proofErr w:type="spellEnd"/>
      <w:r w:rsidRPr="001E71D0">
        <w:rPr>
          <w:rFonts w:ascii="Times New Roman" w:hAnsi="Times New Roman" w:cs="Times New Roman"/>
          <w:i/>
          <w:sz w:val="24"/>
        </w:rPr>
        <w:t xml:space="preserve"> </w:t>
      </w:r>
      <w:proofErr w:type="spellStart"/>
      <w:r w:rsidRPr="001E71D0">
        <w:rPr>
          <w:rFonts w:ascii="Times New Roman" w:hAnsi="Times New Roman" w:cs="Times New Roman"/>
          <w:i/>
          <w:sz w:val="24"/>
        </w:rPr>
        <w:t>in</w:t>
      </w:r>
      <w:proofErr w:type="spellEnd"/>
      <w:r w:rsidRPr="001E71D0">
        <w:rPr>
          <w:rFonts w:ascii="Times New Roman" w:hAnsi="Times New Roman" w:cs="Times New Roman"/>
          <w:i/>
          <w:sz w:val="24"/>
        </w:rPr>
        <w:t xml:space="preserve"> the </w:t>
      </w:r>
      <w:proofErr w:type="spellStart"/>
      <w:r w:rsidRPr="001E71D0">
        <w:rPr>
          <w:rFonts w:ascii="Times New Roman" w:hAnsi="Times New Roman" w:cs="Times New Roman"/>
          <w:i/>
          <w:sz w:val="24"/>
        </w:rPr>
        <w:t>Foundation</w:t>
      </w:r>
      <w:proofErr w:type="spellEnd"/>
      <w:r w:rsidRPr="001E71D0">
        <w:rPr>
          <w:rFonts w:ascii="Times New Roman" w:hAnsi="Times New Roman" w:cs="Times New Roman"/>
          <w:i/>
          <w:sz w:val="24"/>
        </w:rPr>
        <w:t xml:space="preserve"> </w:t>
      </w:r>
      <w:proofErr w:type="spellStart"/>
      <w:r w:rsidRPr="001E71D0">
        <w:rPr>
          <w:rFonts w:ascii="Times New Roman" w:hAnsi="Times New Roman" w:cs="Times New Roman"/>
          <w:i/>
          <w:sz w:val="24"/>
        </w:rPr>
        <w:t>Phase</w:t>
      </w:r>
      <w:proofErr w:type="spellEnd"/>
      <w:r w:rsidRPr="001E71D0">
        <w:rPr>
          <w:rFonts w:ascii="Times New Roman" w:hAnsi="Times New Roman" w:cs="Times New Roman"/>
          <w:i/>
          <w:sz w:val="24"/>
        </w:rPr>
        <w:t xml:space="preserve">. </w:t>
      </w:r>
      <w:r w:rsidRPr="001E71D0">
        <w:rPr>
          <w:rFonts w:ascii="Times New Roman" w:hAnsi="Times New Roman" w:cs="Times New Roman"/>
          <w:sz w:val="24"/>
        </w:rPr>
        <w:t>Cardiff: Estyn.</w:t>
      </w:r>
    </w:p>
    <w:p w:rsidR="001E71D0" w:rsidRPr="001E71D0" w:rsidRDefault="001E71D0" w:rsidP="00F03486">
      <w:pPr>
        <w:rPr>
          <w:rFonts w:ascii="Times New Roman" w:hAnsi="Times New Roman" w:cs="Times New Roman"/>
          <w:b/>
          <w:bCs/>
          <w:sz w:val="24"/>
          <w:lang w:val="en-GB"/>
        </w:rPr>
      </w:pPr>
      <w:r w:rsidRPr="001E71D0">
        <w:rPr>
          <w:rFonts w:ascii="Times New Roman" w:hAnsi="Times New Roman" w:cs="Times New Roman"/>
          <w:sz w:val="24"/>
        </w:rPr>
        <w:t>Kate. (2014) ‘</w:t>
      </w:r>
      <w:r w:rsidRPr="001E71D0">
        <w:rPr>
          <w:rFonts w:ascii="Times New Roman" w:hAnsi="Times New Roman" w:cs="Times New Roman"/>
          <w:bCs/>
          <w:sz w:val="24"/>
          <w:lang w:val="en-GB"/>
        </w:rPr>
        <w:t xml:space="preserve">Why asking questions is important’, Kate [blog]. 15 </w:t>
      </w:r>
      <w:proofErr w:type="spellStart"/>
      <w:r w:rsidRPr="001E71D0">
        <w:rPr>
          <w:rFonts w:ascii="Times New Roman" w:hAnsi="Times New Roman" w:cs="Times New Roman"/>
          <w:bCs/>
          <w:sz w:val="24"/>
          <w:lang w:val="en-GB"/>
        </w:rPr>
        <w:t>Hydref</w:t>
      </w:r>
      <w:proofErr w:type="spellEnd"/>
      <w:r w:rsidRPr="001E71D0">
        <w:rPr>
          <w:rFonts w:ascii="Times New Roman" w:hAnsi="Times New Roman" w:cs="Times New Roman"/>
          <w:bCs/>
          <w:sz w:val="24"/>
          <w:lang w:val="en-GB"/>
        </w:rPr>
        <w:t xml:space="preserve">. </w:t>
      </w:r>
      <w:proofErr w:type="spellStart"/>
      <w:r w:rsidRPr="001E71D0">
        <w:rPr>
          <w:rFonts w:ascii="Times New Roman" w:hAnsi="Times New Roman" w:cs="Times New Roman"/>
          <w:bCs/>
          <w:sz w:val="24"/>
          <w:lang w:val="en-GB"/>
        </w:rPr>
        <w:t>Ar</w:t>
      </w:r>
      <w:proofErr w:type="spellEnd"/>
      <w:r w:rsidRPr="001E71D0">
        <w:rPr>
          <w:rFonts w:ascii="Times New Roman" w:hAnsi="Times New Roman" w:cs="Times New Roman"/>
          <w:bCs/>
          <w:sz w:val="24"/>
          <w:lang w:val="en-GB"/>
        </w:rPr>
        <w:t xml:space="preserve"> </w:t>
      </w:r>
      <w:proofErr w:type="spellStart"/>
      <w:r w:rsidRPr="001E71D0">
        <w:rPr>
          <w:rFonts w:ascii="Times New Roman" w:hAnsi="Times New Roman" w:cs="Times New Roman"/>
          <w:bCs/>
          <w:sz w:val="24"/>
          <w:lang w:val="en-GB"/>
        </w:rPr>
        <w:t>gael</w:t>
      </w:r>
      <w:proofErr w:type="spellEnd"/>
      <w:r w:rsidRPr="001E71D0">
        <w:rPr>
          <w:rFonts w:ascii="Times New Roman" w:hAnsi="Times New Roman" w:cs="Times New Roman"/>
          <w:bCs/>
          <w:sz w:val="24"/>
          <w:lang w:val="en-GB"/>
        </w:rPr>
        <w:t xml:space="preserve"> </w:t>
      </w:r>
      <w:proofErr w:type="spellStart"/>
      <w:r w:rsidRPr="001E71D0">
        <w:rPr>
          <w:rFonts w:ascii="Times New Roman" w:hAnsi="Times New Roman" w:cs="Times New Roman"/>
          <w:bCs/>
          <w:sz w:val="24"/>
          <w:lang w:val="en-GB"/>
        </w:rPr>
        <w:t>yn</w:t>
      </w:r>
      <w:proofErr w:type="spellEnd"/>
      <w:r w:rsidRPr="001E71D0">
        <w:rPr>
          <w:rFonts w:ascii="Times New Roman" w:hAnsi="Times New Roman" w:cs="Times New Roman"/>
          <w:bCs/>
          <w:sz w:val="24"/>
          <w:lang w:val="en-GB"/>
        </w:rPr>
        <w:t xml:space="preserve">: </w:t>
      </w:r>
      <w:hyperlink r:id="rId9" w:history="1">
        <w:r w:rsidRPr="001E71D0">
          <w:rPr>
            <w:rStyle w:val="Hyperlink"/>
            <w:rFonts w:ascii="Times New Roman" w:hAnsi="Times New Roman" w:cs="Times New Roman"/>
            <w:bCs/>
            <w:sz w:val="24"/>
          </w:rPr>
          <w:t>https://www.bbc.co.uk/blogs/cbeebiesgrownups/authors/6a0e1f6d-132d-36b7-971e-67c1e22f6f79</w:t>
        </w:r>
      </w:hyperlink>
      <w:r w:rsidRPr="001E71D0">
        <w:rPr>
          <w:rFonts w:ascii="Times New Roman" w:hAnsi="Times New Roman" w:cs="Times New Roman"/>
          <w:bCs/>
          <w:sz w:val="24"/>
          <w:lang w:val="en-GB"/>
        </w:rPr>
        <w:t xml:space="preserve"> (</w:t>
      </w:r>
      <w:proofErr w:type="spellStart"/>
      <w:r w:rsidRPr="001E71D0">
        <w:rPr>
          <w:rFonts w:ascii="Times New Roman" w:hAnsi="Times New Roman" w:cs="Times New Roman"/>
          <w:bCs/>
          <w:sz w:val="24"/>
          <w:lang w:val="en-GB"/>
        </w:rPr>
        <w:t>Darllenwyd</w:t>
      </w:r>
      <w:proofErr w:type="spellEnd"/>
      <w:r w:rsidRPr="001E71D0">
        <w:rPr>
          <w:rFonts w:ascii="Times New Roman" w:hAnsi="Times New Roman" w:cs="Times New Roman"/>
          <w:bCs/>
          <w:sz w:val="24"/>
          <w:lang w:val="en-GB"/>
        </w:rPr>
        <w:t xml:space="preserve"> 17 Mai 2019).</w:t>
      </w:r>
      <w:r w:rsidRPr="001E71D0">
        <w:rPr>
          <w:rFonts w:ascii="Times New Roman" w:hAnsi="Times New Roman" w:cs="Times New Roman"/>
          <w:b/>
          <w:bCs/>
          <w:sz w:val="24"/>
          <w:lang w:val="en-GB"/>
        </w:rPr>
        <w:t xml:space="preserve"> </w:t>
      </w:r>
    </w:p>
    <w:p w:rsidR="001E71D0" w:rsidRPr="001E71D0" w:rsidRDefault="001E71D0" w:rsidP="00143402">
      <w:pPr>
        <w:rPr>
          <w:rFonts w:ascii="Times New Roman" w:eastAsia="Times New Roman" w:hAnsi="Times New Roman" w:cs="Times New Roman"/>
          <w:sz w:val="24"/>
          <w:lang w:val="en-US"/>
        </w:rPr>
      </w:pPr>
      <w:r w:rsidRPr="001E71D0">
        <w:rPr>
          <w:rFonts w:ascii="Times New Roman" w:hAnsi="Times New Roman" w:cs="Times New Roman"/>
          <w:bCs/>
          <w:sz w:val="24"/>
          <w:lang w:val="en-GB"/>
        </w:rPr>
        <w:t xml:space="preserve">Richards, J. C. (2006) </w:t>
      </w:r>
      <w:r w:rsidRPr="001E71D0">
        <w:rPr>
          <w:rFonts w:ascii="Times New Roman" w:eastAsia="Times New Roman" w:hAnsi="Times New Roman" w:cs="Times New Roman"/>
          <w:i/>
          <w:sz w:val="24"/>
          <w:lang w:val="en-US"/>
        </w:rPr>
        <w:t xml:space="preserve">Communicative Language Teaching Today. </w:t>
      </w:r>
      <w:r w:rsidRPr="001E71D0">
        <w:rPr>
          <w:rFonts w:ascii="Times New Roman" w:eastAsia="Times New Roman" w:hAnsi="Times New Roman" w:cs="Times New Roman"/>
          <w:sz w:val="24"/>
          <w:lang w:val="en-US"/>
        </w:rPr>
        <w:t>Cambridge: CUP.</w:t>
      </w:r>
    </w:p>
    <w:p w:rsidR="001E71D0" w:rsidRPr="001E71D0" w:rsidRDefault="001E71D0" w:rsidP="00BB404E">
      <w:pPr>
        <w:rPr>
          <w:rFonts w:ascii="Times New Roman" w:hAnsi="Times New Roman" w:cs="Times New Roman"/>
          <w:sz w:val="24"/>
        </w:rPr>
      </w:pPr>
      <w:proofErr w:type="spellStart"/>
      <w:r w:rsidRPr="001E71D0">
        <w:rPr>
          <w:rFonts w:ascii="Times New Roman" w:hAnsi="Times New Roman" w:cs="Times New Roman"/>
          <w:sz w:val="24"/>
        </w:rPr>
        <w:t>Slidegenius</w:t>
      </w:r>
      <w:proofErr w:type="spellEnd"/>
      <w:r w:rsidRPr="001E71D0">
        <w:rPr>
          <w:rFonts w:ascii="Times New Roman" w:hAnsi="Times New Roman" w:cs="Times New Roman"/>
          <w:sz w:val="24"/>
        </w:rPr>
        <w:t xml:space="preserve"> (2015) ‘</w:t>
      </w:r>
      <w:r w:rsidRPr="001E71D0">
        <w:rPr>
          <w:rFonts w:ascii="Times New Roman" w:hAnsi="Times New Roman" w:cs="Times New Roman"/>
          <w:i/>
          <w:sz w:val="24"/>
        </w:rPr>
        <w:t xml:space="preserve">The Power of </w:t>
      </w:r>
      <w:proofErr w:type="spellStart"/>
      <w:r w:rsidRPr="001E71D0">
        <w:rPr>
          <w:rFonts w:ascii="Times New Roman" w:hAnsi="Times New Roman" w:cs="Times New Roman"/>
          <w:i/>
          <w:sz w:val="24"/>
        </w:rPr>
        <w:t>Repeating</w:t>
      </w:r>
      <w:proofErr w:type="spellEnd"/>
      <w:r w:rsidRPr="001E71D0">
        <w:rPr>
          <w:rFonts w:ascii="Times New Roman" w:hAnsi="Times New Roman" w:cs="Times New Roman"/>
          <w:i/>
          <w:sz w:val="24"/>
        </w:rPr>
        <w:t xml:space="preserve"> </w:t>
      </w:r>
      <w:proofErr w:type="spellStart"/>
      <w:r w:rsidRPr="001E71D0">
        <w:rPr>
          <w:rFonts w:ascii="Times New Roman" w:hAnsi="Times New Roman" w:cs="Times New Roman"/>
          <w:i/>
          <w:sz w:val="24"/>
        </w:rPr>
        <w:t>Words</w:t>
      </w:r>
      <w:proofErr w:type="spellEnd"/>
      <w:r w:rsidRPr="001E71D0">
        <w:rPr>
          <w:rFonts w:ascii="Times New Roman" w:hAnsi="Times New Roman" w:cs="Times New Roman"/>
          <w:i/>
          <w:sz w:val="24"/>
        </w:rPr>
        <w:t xml:space="preserve"> </w:t>
      </w:r>
      <w:proofErr w:type="spellStart"/>
      <w:r w:rsidRPr="001E71D0">
        <w:rPr>
          <w:rFonts w:ascii="Times New Roman" w:hAnsi="Times New Roman" w:cs="Times New Roman"/>
          <w:i/>
          <w:sz w:val="24"/>
        </w:rPr>
        <w:t>and</w:t>
      </w:r>
      <w:proofErr w:type="spellEnd"/>
      <w:r w:rsidRPr="001E71D0">
        <w:rPr>
          <w:rFonts w:ascii="Times New Roman" w:hAnsi="Times New Roman" w:cs="Times New Roman"/>
          <w:i/>
          <w:sz w:val="24"/>
        </w:rPr>
        <w:t xml:space="preserve"> </w:t>
      </w:r>
      <w:proofErr w:type="spellStart"/>
      <w:r w:rsidRPr="001E71D0">
        <w:rPr>
          <w:rFonts w:ascii="Times New Roman" w:hAnsi="Times New Roman" w:cs="Times New Roman"/>
          <w:i/>
          <w:sz w:val="24"/>
        </w:rPr>
        <w:t>Phrases</w:t>
      </w:r>
      <w:proofErr w:type="spellEnd"/>
      <w:r w:rsidRPr="001E71D0">
        <w:rPr>
          <w:rFonts w:ascii="Times New Roman" w:hAnsi="Times New Roman" w:cs="Times New Roman"/>
          <w:i/>
          <w:sz w:val="24"/>
        </w:rPr>
        <w:t xml:space="preserve"> </w:t>
      </w:r>
      <w:proofErr w:type="spellStart"/>
      <w:r w:rsidRPr="001E71D0">
        <w:rPr>
          <w:rFonts w:ascii="Times New Roman" w:hAnsi="Times New Roman" w:cs="Times New Roman"/>
          <w:i/>
          <w:sz w:val="24"/>
        </w:rPr>
        <w:t>in</w:t>
      </w:r>
      <w:proofErr w:type="spellEnd"/>
      <w:r w:rsidRPr="001E71D0">
        <w:rPr>
          <w:rFonts w:ascii="Times New Roman" w:hAnsi="Times New Roman" w:cs="Times New Roman"/>
          <w:i/>
          <w:sz w:val="24"/>
        </w:rPr>
        <w:t xml:space="preserve"> </w:t>
      </w:r>
      <w:proofErr w:type="spellStart"/>
      <w:r w:rsidRPr="001E71D0">
        <w:rPr>
          <w:rFonts w:ascii="Times New Roman" w:hAnsi="Times New Roman" w:cs="Times New Roman"/>
          <w:i/>
          <w:sz w:val="24"/>
        </w:rPr>
        <w:t>Presentations</w:t>
      </w:r>
      <w:proofErr w:type="spellEnd"/>
      <w:r w:rsidRPr="001E71D0">
        <w:rPr>
          <w:rFonts w:ascii="Times New Roman" w:hAnsi="Times New Roman" w:cs="Times New Roman"/>
          <w:i/>
          <w:sz w:val="24"/>
        </w:rPr>
        <w:t>’</w:t>
      </w:r>
      <w:r w:rsidRPr="001E71D0">
        <w:rPr>
          <w:rFonts w:ascii="Times New Roman" w:hAnsi="Times New Roman" w:cs="Times New Roman"/>
          <w:sz w:val="24"/>
        </w:rPr>
        <w:t xml:space="preserve">, </w:t>
      </w:r>
      <w:proofErr w:type="spellStart"/>
      <w:r w:rsidRPr="001E71D0">
        <w:rPr>
          <w:rFonts w:ascii="Times New Roman" w:hAnsi="Times New Roman" w:cs="Times New Roman"/>
          <w:sz w:val="24"/>
        </w:rPr>
        <w:t>Sidegenius</w:t>
      </w:r>
      <w:proofErr w:type="spellEnd"/>
      <w:r w:rsidRPr="001E71D0">
        <w:rPr>
          <w:rFonts w:ascii="Times New Roman" w:hAnsi="Times New Roman" w:cs="Times New Roman"/>
          <w:sz w:val="24"/>
        </w:rPr>
        <w:t xml:space="preserve"> [blog]. 28 Gorffennaf. Ar gael yn: </w:t>
      </w:r>
      <w:hyperlink r:id="rId10" w:history="1">
        <w:r w:rsidRPr="001E71D0">
          <w:rPr>
            <w:rFonts w:ascii="Times New Roman" w:hAnsi="Times New Roman" w:cs="Times New Roman"/>
            <w:color w:val="0000FF"/>
            <w:sz w:val="24"/>
            <w:u w:val="single"/>
          </w:rPr>
          <w:t>https://www.slidegenius.com/blog/the-power-of-repeating-words-and-phrases-in-presentations/</w:t>
        </w:r>
      </w:hyperlink>
      <w:r w:rsidRPr="001E71D0">
        <w:rPr>
          <w:rFonts w:ascii="Times New Roman" w:hAnsi="Times New Roman" w:cs="Times New Roman"/>
          <w:sz w:val="24"/>
        </w:rPr>
        <w:t xml:space="preserve"> (Darllenwyd: 17 Mai 2019). </w:t>
      </w:r>
    </w:p>
    <w:p w:rsidR="001E71D0" w:rsidRPr="001E71D0" w:rsidRDefault="001E71D0" w:rsidP="00BB404E">
      <w:pPr>
        <w:rPr>
          <w:rFonts w:ascii="Times New Roman" w:hAnsi="Times New Roman" w:cs="Times New Roman"/>
          <w:sz w:val="24"/>
          <w:lang w:val="en-US"/>
        </w:rPr>
      </w:pPr>
      <w:proofErr w:type="spellStart"/>
      <w:r w:rsidRPr="00FD4F8D">
        <w:rPr>
          <w:rFonts w:ascii="Times New Roman" w:hAnsi="Times New Roman" w:cs="Times New Roman"/>
          <w:sz w:val="24"/>
          <w:lang w:val="en-US"/>
        </w:rPr>
        <w:t>Yr</w:t>
      </w:r>
      <w:proofErr w:type="spellEnd"/>
      <w:r w:rsidRPr="00FD4F8D">
        <w:rPr>
          <w:rFonts w:ascii="Times New Roman" w:hAnsi="Times New Roman" w:cs="Times New Roman"/>
          <w:sz w:val="24"/>
          <w:lang w:val="en-US"/>
        </w:rPr>
        <w:t xml:space="preserve"> </w:t>
      </w:r>
      <w:proofErr w:type="spellStart"/>
      <w:r w:rsidRPr="00FD4F8D">
        <w:rPr>
          <w:rFonts w:ascii="Times New Roman" w:hAnsi="Times New Roman" w:cs="Times New Roman"/>
          <w:sz w:val="24"/>
          <w:lang w:val="en-US"/>
        </w:rPr>
        <w:t>Adran</w:t>
      </w:r>
      <w:proofErr w:type="spellEnd"/>
      <w:r w:rsidRPr="00FD4F8D">
        <w:rPr>
          <w:rFonts w:ascii="Times New Roman" w:hAnsi="Times New Roman" w:cs="Times New Roman"/>
          <w:sz w:val="24"/>
          <w:lang w:val="en-US"/>
        </w:rPr>
        <w:t xml:space="preserve"> </w:t>
      </w:r>
      <w:proofErr w:type="spellStart"/>
      <w:r w:rsidRPr="00FD4F8D">
        <w:rPr>
          <w:rFonts w:ascii="Times New Roman" w:hAnsi="Times New Roman" w:cs="Times New Roman"/>
          <w:sz w:val="24"/>
          <w:lang w:val="en-US"/>
        </w:rPr>
        <w:t>Addysg</w:t>
      </w:r>
      <w:proofErr w:type="spellEnd"/>
      <w:r w:rsidRPr="00FD4F8D">
        <w:rPr>
          <w:rFonts w:ascii="Times New Roman" w:hAnsi="Times New Roman" w:cs="Times New Roman"/>
          <w:sz w:val="24"/>
          <w:lang w:val="en-US"/>
        </w:rPr>
        <w:t xml:space="preserve"> a </w:t>
      </w:r>
      <w:proofErr w:type="spellStart"/>
      <w:r w:rsidRPr="00FD4F8D">
        <w:rPr>
          <w:rFonts w:ascii="Times New Roman" w:hAnsi="Times New Roman" w:cs="Times New Roman"/>
          <w:sz w:val="24"/>
          <w:lang w:val="en-US"/>
        </w:rPr>
        <w:t>Sgiliau</w:t>
      </w:r>
      <w:proofErr w:type="spellEnd"/>
      <w:r w:rsidRPr="00FD4F8D">
        <w:rPr>
          <w:rFonts w:ascii="Times New Roman" w:hAnsi="Times New Roman" w:cs="Times New Roman"/>
          <w:sz w:val="24"/>
          <w:lang w:val="en-US"/>
        </w:rPr>
        <w:t xml:space="preserve"> (2015) </w:t>
      </w:r>
      <w:proofErr w:type="spellStart"/>
      <w:r w:rsidRPr="00FD4F8D">
        <w:rPr>
          <w:rFonts w:ascii="Times New Roman" w:hAnsi="Times New Roman" w:cs="Times New Roman"/>
          <w:i/>
          <w:iCs/>
          <w:sz w:val="24"/>
          <w:lang w:val="en-US"/>
        </w:rPr>
        <w:t>Cwricwlwm</w:t>
      </w:r>
      <w:proofErr w:type="spellEnd"/>
      <w:r w:rsidRPr="00FD4F8D">
        <w:rPr>
          <w:rFonts w:ascii="Times New Roman" w:hAnsi="Times New Roman" w:cs="Times New Roman"/>
          <w:i/>
          <w:iCs/>
          <w:sz w:val="24"/>
          <w:lang w:val="en-US"/>
        </w:rPr>
        <w:t xml:space="preserve"> Cymru </w:t>
      </w:r>
      <w:proofErr w:type="spellStart"/>
      <w:r w:rsidRPr="00FD4F8D">
        <w:rPr>
          <w:rFonts w:ascii="Times New Roman" w:hAnsi="Times New Roman" w:cs="Times New Roman"/>
          <w:i/>
          <w:iCs/>
          <w:sz w:val="24"/>
          <w:lang w:val="en-US"/>
        </w:rPr>
        <w:t>Fframwaith</w:t>
      </w:r>
      <w:proofErr w:type="spellEnd"/>
      <w:r w:rsidRPr="00FD4F8D">
        <w:rPr>
          <w:rFonts w:ascii="Times New Roman" w:hAnsi="Times New Roman" w:cs="Times New Roman"/>
          <w:i/>
          <w:iCs/>
          <w:sz w:val="24"/>
          <w:lang w:val="en-US"/>
        </w:rPr>
        <w:t xml:space="preserve"> y </w:t>
      </w:r>
      <w:proofErr w:type="spellStart"/>
      <w:r w:rsidRPr="00FD4F8D">
        <w:rPr>
          <w:rFonts w:ascii="Times New Roman" w:hAnsi="Times New Roman" w:cs="Times New Roman"/>
          <w:i/>
          <w:iCs/>
          <w:sz w:val="24"/>
          <w:lang w:val="en-US"/>
        </w:rPr>
        <w:t>Cyfnod</w:t>
      </w:r>
      <w:proofErr w:type="spellEnd"/>
      <w:r w:rsidRPr="00FD4F8D">
        <w:rPr>
          <w:rFonts w:ascii="Times New Roman" w:hAnsi="Times New Roman" w:cs="Times New Roman"/>
          <w:i/>
          <w:iCs/>
          <w:sz w:val="24"/>
          <w:lang w:val="en-US"/>
        </w:rPr>
        <w:t xml:space="preserve"> Sylfaen. </w:t>
      </w:r>
      <w:proofErr w:type="spellStart"/>
      <w:r w:rsidRPr="00FD4F8D">
        <w:rPr>
          <w:rFonts w:ascii="Times New Roman" w:hAnsi="Times New Roman" w:cs="Times New Roman"/>
          <w:sz w:val="24"/>
          <w:lang w:val="en-US"/>
        </w:rPr>
        <w:t>Caerdydd</w:t>
      </w:r>
      <w:proofErr w:type="spellEnd"/>
      <w:r w:rsidRPr="00FD4F8D">
        <w:rPr>
          <w:rFonts w:ascii="Times New Roman" w:hAnsi="Times New Roman" w:cs="Times New Roman"/>
          <w:sz w:val="24"/>
          <w:lang w:val="en-US"/>
        </w:rPr>
        <w:t>:</w:t>
      </w:r>
      <w:r w:rsidRPr="00FD4F8D">
        <w:rPr>
          <w:rFonts w:ascii="Times New Roman" w:hAnsi="Times New Roman" w:cs="Times New Roman"/>
          <w:sz w:val="24"/>
          <w:lang w:val="en-GB"/>
        </w:rPr>
        <w:t xml:space="preserve"> </w:t>
      </w:r>
      <w:proofErr w:type="spellStart"/>
      <w:r w:rsidRPr="00FD4F8D">
        <w:rPr>
          <w:rFonts w:ascii="Times New Roman" w:hAnsi="Times New Roman" w:cs="Times New Roman"/>
          <w:sz w:val="24"/>
          <w:lang w:val="en-US"/>
        </w:rPr>
        <w:t>Llywodraeth</w:t>
      </w:r>
      <w:proofErr w:type="spellEnd"/>
      <w:r w:rsidRPr="00FD4F8D">
        <w:rPr>
          <w:rFonts w:ascii="Times New Roman" w:hAnsi="Times New Roman" w:cs="Times New Roman"/>
          <w:sz w:val="24"/>
          <w:lang w:val="en-US"/>
        </w:rPr>
        <w:t xml:space="preserve"> Cymru. </w:t>
      </w:r>
    </w:p>
    <w:p w:rsidR="001E71D0" w:rsidRPr="001E71D0" w:rsidRDefault="001E71D0" w:rsidP="00BB404E">
      <w:pPr>
        <w:rPr>
          <w:rFonts w:ascii="Times New Roman" w:hAnsi="Times New Roman" w:cs="Times New Roman"/>
          <w:sz w:val="24"/>
        </w:rPr>
      </w:pPr>
      <w:r w:rsidRPr="001E71D0">
        <w:rPr>
          <w:rFonts w:ascii="Times New Roman" w:hAnsi="Times New Roman" w:cs="Times New Roman"/>
          <w:iCs/>
          <w:color w:val="2D2D2D"/>
          <w:sz w:val="24"/>
          <w:bdr w:val="none" w:sz="0" w:space="0" w:color="auto" w:frame="1"/>
          <w:shd w:val="clear" w:color="auto" w:fill="FFFFFF"/>
        </w:rPr>
        <w:t xml:space="preserve">Yr Adran Addysg a Sgiliau (2017) </w:t>
      </w:r>
      <w:r w:rsidRPr="001E71D0">
        <w:rPr>
          <w:rFonts w:ascii="Times New Roman" w:hAnsi="Times New Roman" w:cs="Times New Roman"/>
          <w:i/>
          <w:sz w:val="24"/>
        </w:rPr>
        <w:t>Llawlyfr Proffil y Cyfnod Sylfaen.</w:t>
      </w:r>
      <w:r w:rsidRPr="001E71D0">
        <w:rPr>
          <w:rFonts w:ascii="Times New Roman" w:hAnsi="Times New Roman" w:cs="Times New Roman"/>
          <w:sz w:val="24"/>
        </w:rPr>
        <w:t xml:space="preserve"> Ar gael yn: </w:t>
      </w:r>
      <w:hyperlink r:id="rId11" w:history="1">
        <w:r w:rsidRPr="001E71D0">
          <w:rPr>
            <w:rFonts w:ascii="Times New Roman" w:hAnsi="Times New Roman" w:cs="Times New Roman"/>
            <w:color w:val="0000FF"/>
            <w:sz w:val="24"/>
            <w:u w:val="single"/>
          </w:rPr>
          <w:t>https://llyw.cymru/sites/default/files/publications/2018-03/llawlyfr-proffil-y-cyfnod-sylfaen-diwygiwyd-medi-2017.pdf</w:t>
        </w:r>
      </w:hyperlink>
      <w:r w:rsidRPr="001E71D0">
        <w:rPr>
          <w:rFonts w:ascii="Times New Roman" w:hAnsi="Times New Roman" w:cs="Times New Roman"/>
          <w:sz w:val="24"/>
        </w:rPr>
        <w:t xml:space="preserve"> (Darllenwyd: 17 Mai 2019). </w:t>
      </w:r>
    </w:p>
    <w:p w:rsidR="001E71D0" w:rsidRPr="001E71D0" w:rsidRDefault="001E71D0" w:rsidP="00BB404E">
      <w:pPr>
        <w:rPr>
          <w:rFonts w:ascii="Times New Roman" w:hAnsi="Times New Roman" w:cs="Times New Roman"/>
          <w:iCs/>
          <w:color w:val="2D2D2D"/>
          <w:sz w:val="24"/>
          <w:bdr w:val="none" w:sz="0" w:space="0" w:color="auto" w:frame="1"/>
          <w:shd w:val="clear" w:color="auto" w:fill="FFFFFF"/>
        </w:rPr>
      </w:pPr>
      <w:r w:rsidRPr="001E71D0">
        <w:rPr>
          <w:rFonts w:ascii="Times New Roman" w:hAnsi="Times New Roman" w:cs="Times New Roman"/>
          <w:iCs/>
          <w:color w:val="2D2D2D"/>
          <w:sz w:val="24"/>
          <w:bdr w:val="none" w:sz="0" w:space="0" w:color="auto" w:frame="1"/>
          <w:shd w:val="clear" w:color="auto" w:fill="FFFFFF"/>
        </w:rPr>
        <w:t xml:space="preserve">Yr Is-adran Cwricwlwm ac Asesu 3–14 (2008) </w:t>
      </w:r>
      <w:r w:rsidRPr="001E71D0">
        <w:rPr>
          <w:rFonts w:ascii="Times New Roman" w:hAnsi="Times New Roman" w:cs="Times New Roman"/>
          <w:i/>
          <w:iCs/>
          <w:color w:val="2D2D2D"/>
          <w:sz w:val="24"/>
          <w:bdr w:val="none" w:sz="0" w:space="0" w:color="auto" w:frame="1"/>
          <w:shd w:val="clear" w:color="auto" w:fill="FFFFFF"/>
        </w:rPr>
        <w:t xml:space="preserve">Sgiliau Iaith, Llythrennedd a Chyfathrebu. </w:t>
      </w:r>
      <w:r w:rsidRPr="001E71D0">
        <w:rPr>
          <w:rFonts w:ascii="Times New Roman" w:hAnsi="Times New Roman" w:cs="Times New Roman"/>
          <w:iCs/>
          <w:color w:val="2D2D2D"/>
          <w:sz w:val="24"/>
          <w:bdr w:val="none" w:sz="0" w:space="0" w:color="auto" w:frame="1"/>
          <w:shd w:val="clear" w:color="auto" w:fill="FFFFFF"/>
        </w:rPr>
        <w:t xml:space="preserve">Ar gael yn: </w:t>
      </w:r>
      <w:hyperlink r:id="rId12" w:history="1">
        <w:r w:rsidRPr="001E71D0">
          <w:rPr>
            <w:rStyle w:val="Hyperlink"/>
            <w:rFonts w:ascii="Times New Roman" w:hAnsi="Times New Roman" w:cs="Times New Roman"/>
            <w:iCs/>
            <w:sz w:val="24"/>
            <w:bdr w:val="none" w:sz="0" w:space="0" w:color="auto" w:frame="1"/>
            <w:shd w:val="clear" w:color="auto" w:fill="FFFFFF"/>
          </w:rPr>
          <w:t>https://dysgu.llyw.cymru/docs/learningwales/publications/130612-language-literacy-and-comunication-skills-cy.pdf</w:t>
        </w:r>
      </w:hyperlink>
      <w:r w:rsidRPr="001E71D0">
        <w:rPr>
          <w:rFonts w:ascii="Times New Roman" w:hAnsi="Times New Roman" w:cs="Times New Roman"/>
          <w:iCs/>
          <w:color w:val="2D2D2D"/>
          <w:sz w:val="24"/>
          <w:bdr w:val="none" w:sz="0" w:space="0" w:color="auto" w:frame="1"/>
          <w:shd w:val="clear" w:color="auto" w:fill="FFFFFF"/>
        </w:rPr>
        <w:t xml:space="preserve"> (Darllenwyd: 15 Mai 2019). </w:t>
      </w:r>
    </w:p>
    <w:p w:rsidR="006116D8" w:rsidRPr="001E71D0" w:rsidRDefault="006116D8" w:rsidP="00F03486">
      <w:pPr>
        <w:rPr>
          <w:rFonts w:ascii="Times New Roman" w:hAnsi="Times New Roman" w:cs="Times New Roman"/>
          <w:bCs/>
          <w:lang w:val="en-GB"/>
        </w:rPr>
      </w:pPr>
    </w:p>
    <w:p w:rsidR="00F03486" w:rsidRPr="001E71D0" w:rsidRDefault="00F03486" w:rsidP="00BB404E">
      <w:pPr>
        <w:rPr>
          <w:rFonts w:ascii="Times New Roman" w:hAnsi="Times New Roman" w:cs="Times New Roman"/>
          <w:color w:val="0000FF"/>
          <w:u w:val="single"/>
        </w:rPr>
      </w:pPr>
    </w:p>
    <w:p w:rsidR="00340E64" w:rsidRPr="001E71D0" w:rsidRDefault="00340E64" w:rsidP="00340E64">
      <w:pPr>
        <w:rPr>
          <w:rFonts w:ascii="Times New Roman" w:hAnsi="Times New Roman" w:cs="Times New Roman"/>
        </w:rPr>
      </w:pPr>
    </w:p>
    <w:p w:rsidR="00340E64" w:rsidRPr="001E71D0" w:rsidRDefault="00340E64" w:rsidP="00340E64">
      <w:pPr>
        <w:rPr>
          <w:rFonts w:ascii="Times New Roman" w:hAnsi="Times New Roman" w:cs="Times New Roman"/>
        </w:rPr>
      </w:pPr>
    </w:p>
    <w:p w:rsidR="00340E64" w:rsidRPr="001E71D0" w:rsidRDefault="00340E64" w:rsidP="00340E64">
      <w:pPr>
        <w:rPr>
          <w:rFonts w:ascii="Times New Roman" w:hAnsi="Times New Roman" w:cs="Times New Roman"/>
        </w:rPr>
      </w:pPr>
    </w:p>
    <w:p w:rsidR="00340E64" w:rsidRPr="001E71D0" w:rsidRDefault="00340E64" w:rsidP="00340E64">
      <w:pPr>
        <w:rPr>
          <w:rFonts w:ascii="Times New Roman" w:hAnsi="Times New Roman" w:cs="Times New Roman"/>
        </w:rPr>
      </w:pPr>
    </w:p>
    <w:p w:rsidR="00340E64" w:rsidRPr="001E71D0" w:rsidRDefault="00340E64" w:rsidP="00340E64">
      <w:pPr>
        <w:rPr>
          <w:rFonts w:ascii="Times New Roman" w:hAnsi="Times New Roman" w:cs="Times New Roman"/>
        </w:rPr>
      </w:pPr>
    </w:p>
    <w:p w:rsidR="00340E64" w:rsidRPr="001E71D0" w:rsidRDefault="00340E64" w:rsidP="00340E64">
      <w:pPr>
        <w:rPr>
          <w:rFonts w:ascii="Times New Roman" w:hAnsi="Times New Roman" w:cs="Times New Roman"/>
        </w:rPr>
      </w:pPr>
    </w:p>
    <w:p w:rsidR="00340E64" w:rsidRPr="001E71D0" w:rsidRDefault="00340E64" w:rsidP="00340E64">
      <w:pPr>
        <w:tabs>
          <w:tab w:val="left" w:pos="1275"/>
        </w:tabs>
        <w:rPr>
          <w:rFonts w:ascii="Times New Roman" w:hAnsi="Times New Roman" w:cs="Times New Roman"/>
        </w:rPr>
      </w:pPr>
      <w:r w:rsidRPr="001E71D0">
        <w:rPr>
          <w:rFonts w:ascii="Times New Roman" w:hAnsi="Times New Roman" w:cs="Times New Roman"/>
        </w:rPr>
        <w:tab/>
      </w:r>
    </w:p>
    <w:p w:rsidR="00F85B0D" w:rsidRPr="001E71D0" w:rsidRDefault="00F85B0D">
      <w:pPr>
        <w:rPr>
          <w:rFonts w:ascii="Times New Roman" w:hAnsi="Times New Roman" w:cs="Times New Roman"/>
        </w:rPr>
      </w:pPr>
      <w:r w:rsidRPr="001E71D0">
        <w:rPr>
          <w:rFonts w:ascii="Times New Roman" w:hAnsi="Times New Roman" w:cs="Times New Roman"/>
          <w:b/>
        </w:rPr>
        <w:br w:type="page"/>
      </w:r>
    </w:p>
    <w:p w:rsidR="00F85B0D" w:rsidRDefault="00F85B0D">
      <w:pPr>
        <w:rPr>
          <w:rFonts w:ascii="Arial" w:hAnsi="Arial" w:cs="Arial"/>
          <w:b/>
          <w:sz w:val="23"/>
          <w:szCs w:val="23"/>
        </w:rPr>
        <w:sectPr w:rsidR="00F85B0D">
          <w:headerReference w:type="default" r:id="rId13"/>
          <w:pgSz w:w="11906" w:h="16838"/>
          <w:pgMar w:top="1440" w:right="1440" w:bottom="1440" w:left="1440" w:header="708" w:footer="708" w:gutter="0"/>
          <w:cols w:space="708"/>
          <w:docGrid w:linePitch="360"/>
        </w:sectPr>
      </w:pPr>
    </w:p>
    <w:p w:rsidR="00F96BE5" w:rsidRDefault="00F96BE5">
      <w:pPr>
        <w:rPr>
          <w:rFonts w:ascii="Arial" w:hAnsi="Arial" w:cs="Arial"/>
          <w:b/>
          <w:sz w:val="23"/>
          <w:szCs w:val="23"/>
        </w:rPr>
      </w:pPr>
      <w:r>
        <w:rPr>
          <w:rFonts w:ascii="Arial" w:hAnsi="Arial" w:cs="Arial"/>
          <w:b/>
          <w:sz w:val="23"/>
          <w:szCs w:val="23"/>
        </w:rPr>
        <w:lastRenderedPageBreak/>
        <w:t>Atodiadau:</w:t>
      </w:r>
    </w:p>
    <w:p w:rsidR="00F96BE5" w:rsidRDefault="00F96BE5">
      <w:pPr>
        <w:rPr>
          <w:rFonts w:ascii="Arial" w:hAnsi="Arial" w:cs="Arial"/>
          <w:b/>
          <w:sz w:val="23"/>
          <w:szCs w:val="23"/>
        </w:rPr>
      </w:pPr>
      <w:r>
        <w:rPr>
          <w:rFonts w:ascii="Arial" w:hAnsi="Arial" w:cs="Arial"/>
          <w:b/>
          <w:sz w:val="23"/>
          <w:szCs w:val="23"/>
        </w:rPr>
        <w:t>Atodiad 1:</w:t>
      </w:r>
    </w:p>
    <w:tbl>
      <w:tblPr>
        <w:tblStyle w:val="TableGrid"/>
        <w:tblW w:w="14283" w:type="dxa"/>
        <w:jc w:val="center"/>
        <w:tblLayout w:type="fixed"/>
        <w:tblLook w:val="00A0" w:firstRow="1" w:lastRow="0" w:firstColumn="1" w:lastColumn="0" w:noHBand="0" w:noVBand="0"/>
      </w:tblPr>
      <w:tblGrid>
        <w:gridCol w:w="2138"/>
        <w:gridCol w:w="58"/>
        <w:gridCol w:w="459"/>
        <w:gridCol w:w="665"/>
        <w:gridCol w:w="707"/>
        <w:gridCol w:w="614"/>
        <w:gridCol w:w="235"/>
        <w:gridCol w:w="1472"/>
        <w:gridCol w:w="281"/>
        <w:gridCol w:w="1243"/>
        <w:gridCol w:w="33"/>
        <w:gridCol w:w="232"/>
        <w:gridCol w:w="1101"/>
        <w:gridCol w:w="138"/>
        <w:gridCol w:w="641"/>
        <w:gridCol w:w="543"/>
        <w:gridCol w:w="362"/>
        <w:gridCol w:w="455"/>
        <w:gridCol w:w="849"/>
        <w:gridCol w:w="2057"/>
      </w:tblGrid>
      <w:tr w:rsidR="00F96BE5" w:rsidRPr="00F96BE5" w:rsidTr="00FF301B">
        <w:trPr>
          <w:trHeight w:val="340"/>
          <w:jc w:val="center"/>
        </w:trPr>
        <w:tc>
          <w:tcPr>
            <w:tcW w:w="2196" w:type="dxa"/>
            <w:gridSpan w:val="2"/>
            <w:tcBorders>
              <w:top w:val="single" w:sz="4" w:space="0" w:color="auto"/>
              <w:left w:val="single" w:sz="4" w:space="0" w:color="auto"/>
              <w:bottom w:val="nil"/>
              <w:right w:val="nil"/>
            </w:tcBorders>
            <w:vAlign w:val="bottom"/>
          </w:tcPr>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rPr>
              <w:t>Enw’r Hyfforddai</w:t>
            </w:r>
          </w:p>
        </w:tc>
        <w:tc>
          <w:tcPr>
            <w:tcW w:w="1124" w:type="dxa"/>
            <w:gridSpan w:val="2"/>
            <w:tcBorders>
              <w:top w:val="single" w:sz="4" w:space="0" w:color="auto"/>
              <w:left w:val="nil"/>
              <w:bottom w:val="dashSmallGap" w:sz="4" w:space="0" w:color="auto"/>
              <w:right w:val="nil"/>
            </w:tcBorders>
            <w:vAlign w:val="bottom"/>
          </w:tcPr>
          <w:p w:rsidR="00F96BE5" w:rsidRPr="00F96BE5" w:rsidRDefault="00F96BE5" w:rsidP="00F96BE5">
            <w:pPr>
              <w:spacing w:after="160" w:line="259" w:lineRule="auto"/>
              <w:rPr>
                <w:rFonts w:ascii="Arial" w:hAnsi="Arial" w:cs="Arial"/>
                <w:b/>
                <w:sz w:val="23"/>
                <w:szCs w:val="23"/>
                <w:lang w:val="en-US"/>
              </w:rPr>
            </w:pPr>
            <w:bookmarkStart w:id="1" w:name="_GoBack"/>
            <w:bookmarkEnd w:id="1"/>
          </w:p>
        </w:tc>
        <w:tc>
          <w:tcPr>
            <w:tcW w:w="1321" w:type="dxa"/>
            <w:gridSpan w:val="2"/>
            <w:tcBorders>
              <w:top w:val="single" w:sz="4" w:space="0" w:color="auto"/>
              <w:left w:val="nil"/>
              <w:bottom w:val="nil"/>
              <w:right w:val="nil"/>
            </w:tcBorders>
            <w:vAlign w:val="bottom"/>
          </w:tcPr>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rPr>
              <w:t>Cyfeirnod y sesiwn:</w:t>
            </w:r>
          </w:p>
        </w:tc>
        <w:tc>
          <w:tcPr>
            <w:tcW w:w="1988" w:type="dxa"/>
            <w:gridSpan w:val="3"/>
            <w:tcBorders>
              <w:top w:val="single" w:sz="4" w:space="0" w:color="auto"/>
              <w:left w:val="nil"/>
              <w:bottom w:val="dashSmallGap" w:sz="4" w:space="0" w:color="auto"/>
              <w:right w:val="nil"/>
            </w:tcBorders>
            <w:vAlign w:val="bottom"/>
          </w:tcPr>
          <w:p w:rsidR="00F96BE5" w:rsidRPr="00F96BE5" w:rsidRDefault="00F96BE5" w:rsidP="00F96BE5">
            <w:pPr>
              <w:spacing w:after="160" w:line="259" w:lineRule="auto"/>
              <w:rPr>
                <w:rFonts w:ascii="Arial" w:hAnsi="Arial" w:cs="Arial"/>
                <w:b/>
                <w:sz w:val="23"/>
                <w:szCs w:val="23"/>
              </w:rPr>
            </w:pPr>
          </w:p>
        </w:tc>
        <w:tc>
          <w:tcPr>
            <w:tcW w:w="1276" w:type="dxa"/>
            <w:gridSpan w:val="2"/>
            <w:tcBorders>
              <w:top w:val="single" w:sz="4" w:space="0" w:color="auto"/>
              <w:left w:val="nil"/>
              <w:bottom w:val="nil"/>
              <w:right w:val="nil"/>
            </w:tcBorders>
            <w:vAlign w:val="bottom"/>
          </w:tcPr>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rPr>
              <w:t>Dyddiad:</w:t>
            </w:r>
          </w:p>
        </w:tc>
        <w:tc>
          <w:tcPr>
            <w:tcW w:w="1333" w:type="dxa"/>
            <w:gridSpan w:val="2"/>
            <w:tcBorders>
              <w:top w:val="single" w:sz="4" w:space="0" w:color="auto"/>
              <w:left w:val="nil"/>
              <w:bottom w:val="dashSmallGap" w:sz="4" w:space="0" w:color="auto"/>
              <w:right w:val="nil"/>
            </w:tcBorders>
            <w:vAlign w:val="bottom"/>
          </w:tcPr>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lang w:val="en-US"/>
              </w:rPr>
              <w:t>20/05/19</w:t>
            </w:r>
          </w:p>
        </w:tc>
        <w:tc>
          <w:tcPr>
            <w:tcW w:w="1322" w:type="dxa"/>
            <w:gridSpan w:val="3"/>
            <w:tcBorders>
              <w:top w:val="single" w:sz="4" w:space="0" w:color="auto"/>
              <w:left w:val="nil"/>
              <w:bottom w:val="nil"/>
              <w:right w:val="nil"/>
            </w:tcBorders>
            <w:vAlign w:val="bottom"/>
          </w:tcPr>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rPr>
              <w:t>Dosbarth:</w:t>
            </w:r>
          </w:p>
        </w:tc>
        <w:tc>
          <w:tcPr>
            <w:tcW w:w="1666" w:type="dxa"/>
            <w:gridSpan w:val="3"/>
            <w:tcBorders>
              <w:top w:val="single" w:sz="4" w:space="0" w:color="auto"/>
              <w:left w:val="nil"/>
              <w:bottom w:val="dashSmallGap" w:sz="4" w:space="0" w:color="auto"/>
              <w:right w:val="single" w:sz="4" w:space="0" w:color="auto"/>
            </w:tcBorders>
          </w:tcPr>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proofErr w:type="spellStart"/>
            <w:r w:rsidRPr="00F96BE5">
              <w:rPr>
                <w:rFonts w:ascii="Arial" w:hAnsi="Arial" w:cs="Arial"/>
                <w:b/>
                <w:sz w:val="23"/>
                <w:szCs w:val="23"/>
                <w:lang w:val="en-US"/>
              </w:rPr>
              <w:t>Blwyddyn</w:t>
            </w:r>
            <w:proofErr w:type="spellEnd"/>
            <w:r w:rsidRPr="00F96BE5">
              <w:rPr>
                <w:rFonts w:ascii="Arial" w:hAnsi="Arial" w:cs="Arial"/>
                <w:b/>
                <w:sz w:val="23"/>
                <w:szCs w:val="23"/>
                <w:lang w:val="en-US"/>
              </w:rPr>
              <w:t xml:space="preserve"> 1 </w:t>
            </w:r>
          </w:p>
        </w:tc>
        <w:tc>
          <w:tcPr>
            <w:tcW w:w="2057"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Cynllun Ffocws y Cyfnod Sylfaen</w:t>
            </w:r>
          </w:p>
          <w:p w:rsidR="00F96BE5" w:rsidRPr="00F96BE5" w:rsidRDefault="00F96BE5" w:rsidP="00F96BE5">
            <w:pPr>
              <w:spacing w:after="160" w:line="259" w:lineRule="auto"/>
              <w:rPr>
                <w:rFonts w:ascii="Arial" w:hAnsi="Arial" w:cs="Arial"/>
                <w:b/>
                <w:sz w:val="23"/>
                <w:szCs w:val="23"/>
              </w:rPr>
            </w:pP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2d</w:t>
            </w:r>
          </w:p>
          <w:p w:rsidR="00F96BE5" w:rsidRPr="00F96BE5" w:rsidRDefault="00F96BE5" w:rsidP="00F96BE5">
            <w:pPr>
              <w:spacing w:after="160" w:line="259" w:lineRule="auto"/>
              <w:rPr>
                <w:rFonts w:ascii="Arial" w:hAnsi="Arial" w:cs="Arial"/>
                <w:b/>
                <w:sz w:val="23"/>
                <w:szCs w:val="23"/>
                <w:lang w:val="fr-FR"/>
              </w:rPr>
            </w:pPr>
          </w:p>
        </w:tc>
      </w:tr>
      <w:tr w:rsidR="00F96BE5" w:rsidRPr="00F96BE5" w:rsidTr="00FF301B">
        <w:trPr>
          <w:trHeight w:val="340"/>
          <w:jc w:val="center"/>
        </w:trPr>
        <w:tc>
          <w:tcPr>
            <w:tcW w:w="4641" w:type="dxa"/>
            <w:gridSpan w:val="6"/>
            <w:tcBorders>
              <w:top w:val="nil"/>
              <w:left w:val="single" w:sz="4" w:space="0" w:color="auto"/>
              <w:bottom w:val="nil"/>
              <w:right w:val="nil"/>
            </w:tcBorders>
            <w:vAlign w:val="bottom"/>
          </w:tcPr>
          <w:p w:rsidR="00F96BE5" w:rsidRPr="00F96BE5" w:rsidRDefault="00F96BE5" w:rsidP="00F96BE5">
            <w:pPr>
              <w:spacing w:after="160" w:line="259" w:lineRule="auto"/>
              <w:rPr>
                <w:rFonts w:ascii="Arial" w:hAnsi="Arial" w:cs="Arial"/>
                <w:b/>
                <w:sz w:val="23"/>
                <w:szCs w:val="23"/>
                <w:lang w:val="fr-FR"/>
              </w:rPr>
            </w:pPr>
          </w:p>
        </w:tc>
        <w:tc>
          <w:tcPr>
            <w:tcW w:w="1988" w:type="dxa"/>
            <w:gridSpan w:val="3"/>
            <w:tcBorders>
              <w:top w:val="dashSmallGap" w:sz="4" w:space="0" w:color="auto"/>
              <w:left w:val="nil"/>
              <w:bottom w:val="nil"/>
              <w:right w:val="nil"/>
            </w:tcBorders>
            <w:vAlign w:val="bottom"/>
          </w:tcPr>
          <w:p w:rsidR="00F96BE5" w:rsidRPr="00F96BE5" w:rsidRDefault="00F96BE5" w:rsidP="00F96BE5">
            <w:pPr>
              <w:spacing w:after="160" w:line="259" w:lineRule="auto"/>
              <w:rPr>
                <w:rFonts w:ascii="Arial" w:hAnsi="Arial" w:cs="Arial"/>
                <w:b/>
                <w:sz w:val="23"/>
                <w:szCs w:val="23"/>
                <w:lang w:val="fr-FR"/>
              </w:rPr>
            </w:pPr>
          </w:p>
        </w:tc>
        <w:tc>
          <w:tcPr>
            <w:tcW w:w="1508" w:type="dxa"/>
            <w:gridSpan w:val="3"/>
            <w:tcBorders>
              <w:top w:val="nil"/>
              <w:left w:val="nil"/>
              <w:bottom w:val="nil"/>
              <w:right w:val="nil"/>
            </w:tcBorders>
            <w:vAlign w:val="bottom"/>
          </w:tcPr>
          <w:p w:rsidR="00F96BE5" w:rsidRPr="00F96BE5" w:rsidRDefault="00F96BE5" w:rsidP="00F96BE5">
            <w:pPr>
              <w:spacing w:after="160" w:line="259" w:lineRule="auto"/>
              <w:rPr>
                <w:rFonts w:ascii="Arial" w:hAnsi="Arial" w:cs="Arial"/>
                <w:b/>
                <w:sz w:val="23"/>
                <w:szCs w:val="23"/>
                <w:lang w:val="fr-FR"/>
              </w:rPr>
            </w:pPr>
          </w:p>
        </w:tc>
        <w:tc>
          <w:tcPr>
            <w:tcW w:w="1101" w:type="dxa"/>
            <w:tcBorders>
              <w:top w:val="dashSmallGap" w:sz="4" w:space="0" w:color="auto"/>
              <w:left w:val="nil"/>
              <w:bottom w:val="nil"/>
              <w:right w:val="nil"/>
            </w:tcBorders>
            <w:vAlign w:val="bottom"/>
          </w:tcPr>
          <w:p w:rsidR="00F96BE5" w:rsidRPr="00F96BE5" w:rsidRDefault="00F96BE5" w:rsidP="00F96BE5">
            <w:pPr>
              <w:spacing w:after="160" w:line="259" w:lineRule="auto"/>
              <w:rPr>
                <w:rFonts w:ascii="Arial" w:hAnsi="Arial" w:cs="Arial"/>
                <w:b/>
                <w:sz w:val="23"/>
                <w:szCs w:val="23"/>
                <w:lang w:val="fr-FR"/>
              </w:rPr>
            </w:pPr>
          </w:p>
        </w:tc>
        <w:tc>
          <w:tcPr>
            <w:tcW w:w="1322" w:type="dxa"/>
            <w:gridSpan w:val="3"/>
            <w:tcBorders>
              <w:top w:val="nil"/>
              <w:left w:val="nil"/>
              <w:bottom w:val="nil"/>
              <w:right w:val="nil"/>
            </w:tcBorders>
            <w:vAlign w:val="bottom"/>
          </w:tcPr>
          <w:p w:rsidR="00F96BE5" w:rsidRPr="00F96BE5" w:rsidRDefault="00F96BE5" w:rsidP="00F96BE5">
            <w:pPr>
              <w:spacing w:after="160" w:line="259" w:lineRule="auto"/>
              <w:rPr>
                <w:rFonts w:ascii="Arial" w:hAnsi="Arial" w:cs="Arial"/>
                <w:b/>
                <w:sz w:val="23"/>
                <w:szCs w:val="23"/>
                <w:lang w:val="fr-FR"/>
              </w:rPr>
            </w:pPr>
          </w:p>
        </w:tc>
        <w:tc>
          <w:tcPr>
            <w:tcW w:w="1666" w:type="dxa"/>
            <w:gridSpan w:val="3"/>
            <w:tcBorders>
              <w:top w:val="dashSmallGap" w:sz="4" w:space="0" w:color="auto"/>
              <w:left w:val="nil"/>
              <w:bottom w:val="nil"/>
              <w:right w:val="single" w:sz="4" w:space="0" w:color="auto"/>
            </w:tcBorders>
          </w:tcPr>
          <w:p w:rsidR="00F96BE5" w:rsidRPr="00F96BE5" w:rsidRDefault="00F96BE5" w:rsidP="00F96BE5">
            <w:pPr>
              <w:spacing w:after="160" w:line="259" w:lineRule="auto"/>
              <w:rPr>
                <w:rFonts w:ascii="Arial" w:hAnsi="Arial" w:cs="Arial"/>
                <w:b/>
                <w:sz w:val="23"/>
                <w:szCs w:val="23"/>
                <w:lang w:val="fr-FR"/>
              </w:rPr>
            </w:pPr>
          </w:p>
        </w:tc>
        <w:tc>
          <w:tcPr>
            <w:tcW w:w="2057" w:type="dxa"/>
            <w:vMerge/>
            <w:tcBorders>
              <w:left w:val="single" w:sz="4" w:space="0" w:color="auto"/>
              <w:right w:val="single" w:sz="4" w:space="0" w:color="auto"/>
            </w:tcBorders>
            <w:shd w:val="clear" w:color="auto" w:fill="A6A6A6" w:themeFill="background1" w:themeFillShade="A6"/>
          </w:tcPr>
          <w:p w:rsidR="00F96BE5" w:rsidRPr="00F96BE5" w:rsidRDefault="00F96BE5" w:rsidP="00F96BE5">
            <w:pPr>
              <w:spacing w:after="160" w:line="259" w:lineRule="auto"/>
              <w:rPr>
                <w:rFonts w:ascii="Arial" w:hAnsi="Arial" w:cs="Arial"/>
                <w:b/>
                <w:sz w:val="23"/>
                <w:szCs w:val="23"/>
                <w:lang w:val="fr-FR"/>
              </w:rPr>
            </w:pPr>
          </w:p>
        </w:tc>
      </w:tr>
      <w:tr w:rsidR="00F96BE5" w:rsidRPr="00F96BE5" w:rsidTr="00FF301B">
        <w:trPr>
          <w:trHeight w:val="340"/>
          <w:jc w:val="center"/>
        </w:trPr>
        <w:tc>
          <w:tcPr>
            <w:tcW w:w="2655" w:type="dxa"/>
            <w:gridSpan w:val="3"/>
            <w:tcBorders>
              <w:top w:val="nil"/>
              <w:left w:val="single" w:sz="4" w:space="0" w:color="auto"/>
              <w:bottom w:val="nil"/>
              <w:right w:val="nil"/>
            </w:tcBorders>
            <w:vAlign w:val="bottom"/>
          </w:tcPr>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rPr>
              <w:t>Targed Hyfforddi Personol</w:t>
            </w:r>
          </w:p>
        </w:tc>
        <w:tc>
          <w:tcPr>
            <w:tcW w:w="3974" w:type="dxa"/>
            <w:gridSpan w:val="6"/>
            <w:tcBorders>
              <w:top w:val="nil"/>
              <w:left w:val="nil"/>
              <w:bottom w:val="dashSmallGap" w:sz="4" w:space="0" w:color="auto"/>
              <w:right w:val="nil"/>
            </w:tcBorders>
            <w:vAlign w:val="bottom"/>
          </w:tcPr>
          <w:p w:rsidR="00F96BE5" w:rsidRPr="00F96BE5" w:rsidRDefault="00F96BE5" w:rsidP="00F96BE5">
            <w:pPr>
              <w:spacing w:after="160" w:line="259" w:lineRule="auto"/>
              <w:rPr>
                <w:rFonts w:ascii="Arial" w:hAnsi="Arial" w:cs="Arial"/>
                <w:b/>
                <w:bCs/>
                <w:sz w:val="23"/>
                <w:szCs w:val="23"/>
              </w:rPr>
            </w:pPr>
          </w:p>
        </w:tc>
        <w:tc>
          <w:tcPr>
            <w:tcW w:w="1508" w:type="dxa"/>
            <w:gridSpan w:val="3"/>
            <w:tcBorders>
              <w:top w:val="nil"/>
              <w:left w:val="nil"/>
              <w:bottom w:val="nil"/>
              <w:right w:val="nil"/>
            </w:tcBorders>
            <w:vAlign w:val="bottom"/>
          </w:tcPr>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rPr>
              <w:t>Nifer y dysgwyr:</w:t>
            </w:r>
          </w:p>
        </w:tc>
        <w:tc>
          <w:tcPr>
            <w:tcW w:w="1101" w:type="dxa"/>
            <w:tcBorders>
              <w:top w:val="nil"/>
              <w:left w:val="nil"/>
              <w:bottom w:val="dashSmallGap" w:sz="4" w:space="0" w:color="auto"/>
              <w:right w:val="nil"/>
            </w:tcBorders>
            <w:vAlign w:val="bottom"/>
          </w:tcPr>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lang w:val="en-US"/>
              </w:rPr>
              <w:t>21</w:t>
            </w:r>
          </w:p>
        </w:tc>
        <w:tc>
          <w:tcPr>
            <w:tcW w:w="779" w:type="dxa"/>
            <w:gridSpan w:val="2"/>
            <w:tcBorders>
              <w:top w:val="nil"/>
              <w:left w:val="nil"/>
              <w:bottom w:val="nil"/>
              <w:right w:val="nil"/>
            </w:tcBorders>
            <w:vAlign w:val="bottom"/>
          </w:tcPr>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rPr>
              <w:t>Oed:</w:t>
            </w:r>
          </w:p>
        </w:tc>
        <w:tc>
          <w:tcPr>
            <w:tcW w:w="2209" w:type="dxa"/>
            <w:gridSpan w:val="4"/>
            <w:tcBorders>
              <w:top w:val="nil"/>
              <w:left w:val="nil"/>
              <w:bottom w:val="dashSmallGap" w:sz="4" w:space="0" w:color="auto"/>
              <w:right w:val="single" w:sz="4" w:space="0" w:color="auto"/>
            </w:tcBorders>
          </w:tcPr>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p>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lang w:val="en-US"/>
              </w:rPr>
              <w:t>5-6</w:t>
            </w:r>
          </w:p>
        </w:tc>
        <w:tc>
          <w:tcPr>
            <w:tcW w:w="2057" w:type="dxa"/>
            <w:vMerge/>
            <w:tcBorders>
              <w:left w:val="single" w:sz="4" w:space="0" w:color="auto"/>
              <w:right w:val="single" w:sz="4" w:space="0" w:color="auto"/>
            </w:tcBorders>
            <w:shd w:val="clear" w:color="auto" w:fill="A6A6A6" w:themeFill="background1" w:themeFillShade="A6"/>
          </w:tcPr>
          <w:p w:rsidR="00F96BE5" w:rsidRPr="00F96BE5" w:rsidRDefault="00F96BE5" w:rsidP="00F96BE5">
            <w:pPr>
              <w:spacing w:after="160" w:line="259" w:lineRule="auto"/>
              <w:rPr>
                <w:rFonts w:ascii="Arial" w:hAnsi="Arial" w:cs="Arial"/>
                <w:b/>
                <w:sz w:val="23"/>
                <w:szCs w:val="23"/>
                <w:lang w:val="en-US"/>
              </w:rPr>
            </w:pPr>
          </w:p>
        </w:tc>
      </w:tr>
      <w:tr w:rsidR="00F96BE5" w:rsidRPr="00F96BE5" w:rsidTr="00FF301B">
        <w:trPr>
          <w:trHeight w:val="340"/>
          <w:jc w:val="center"/>
        </w:trPr>
        <w:tc>
          <w:tcPr>
            <w:tcW w:w="12226" w:type="dxa"/>
            <w:gridSpan w:val="19"/>
            <w:tcBorders>
              <w:top w:val="nil"/>
              <w:left w:val="single" w:sz="4" w:space="0" w:color="auto"/>
              <w:bottom w:val="single" w:sz="4" w:space="0" w:color="auto"/>
              <w:right w:val="single" w:sz="4" w:space="0" w:color="auto"/>
            </w:tcBorders>
            <w:vAlign w:val="center"/>
          </w:tcPr>
          <w:p w:rsidR="00F96BE5" w:rsidRPr="00F96BE5" w:rsidRDefault="00F96BE5" w:rsidP="00F96BE5">
            <w:pPr>
              <w:spacing w:after="160" w:line="259" w:lineRule="auto"/>
              <w:rPr>
                <w:rFonts w:ascii="Arial" w:hAnsi="Arial" w:cs="Arial"/>
                <w:b/>
                <w:sz w:val="23"/>
                <w:szCs w:val="23"/>
                <w:lang w:val="en-US"/>
              </w:rPr>
            </w:pPr>
          </w:p>
        </w:tc>
        <w:tc>
          <w:tcPr>
            <w:tcW w:w="2057" w:type="dxa"/>
            <w:vMerge/>
            <w:tcBorders>
              <w:left w:val="single" w:sz="4" w:space="0" w:color="auto"/>
              <w:bottom w:val="single" w:sz="4" w:space="0" w:color="auto"/>
              <w:right w:val="single" w:sz="4" w:space="0" w:color="auto"/>
            </w:tcBorders>
            <w:shd w:val="clear" w:color="auto" w:fill="A6A6A6" w:themeFill="background1" w:themeFillShade="A6"/>
          </w:tcPr>
          <w:p w:rsidR="00F96BE5" w:rsidRPr="00F96BE5" w:rsidRDefault="00F96BE5" w:rsidP="00F96BE5">
            <w:pPr>
              <w:spacing w:after="160" w:line="259" w:lineRule="auto"/>
              <w:rPr>
                <w:rFonts w:ascii="Arial" w:hAnsi="Arial" w:cs="Arial"/>
                <w:b/>
                <w:sz w:val="23"/>
                <w:szCs w:val="23"/>
                <w:lang w:val="en-US"/>
              </w:rPr>
            </w:pPr>
          </w:p>
        </w:tc>
      </w:tr>
      <w:tr w:rsidR="00F96BE5" w:rsidRPr="00F96BE5" w:rsidTr="00FF301B">
        <w:trPr>
          <w:trHeight w:val="340"/>
          <w:jc w:val="center"/>
        </w:trPr>
        <w:tc>
          <w:tcPr>
            <w:tcW w:w="2138" w:type="dxa"/>
            <w:tcBorders>
              <w:top w:val="single" w:sz="4" w:space="0" w:color="auto"/>
              <w:left w:val="single" w:sz="4" w:space="0" w:color="auto"/>
              <w:bottom w:val="single" w:sz="4" w:space="0" w:color="auto"/>
              <w:right w:val="single" w:sz="4" w:space="0" w:color="auto"/>
            </w:tcBorders>
            <w:shd w:val="clear" w:color="auto" w:fill="auto"/>
            <w:vAlign w:val="center"/>
          </w:tcPr>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rPr>
              <w:lastRenderedPageBreak/>
              <w:t>Nodau/bwriadau dysgu:</w:t>
            </w:r>
          </w:p>
        </w:tc>
        <w:tc>
          <w:tcPr>
            <w:tcW w:w="2738"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F96BE5" w:rsidRPr="00F96BE5" w:rsidRDefault="00F96BE5" w:rsidP="00F96BE5">
            <w:pPr>
              <w:numPr>
                <w:ilvl w:val="0"/>
                <w:numId w:val="3"/>
              </w:numPr>
              <w:spacing w:after="160" w:line="259" w:lineRule="auto"/>
              <w:rPr>
                <w:rFonts w:ascii="Arial" w:hAnsi="Arial" w:cs="Arial"/>
                <w:b/>
                <w:sz w:val="23"/>
                <w:szCs w:val="23"/>
                <w:lang w:val="en-US"/>
              </w:rPr>
            </w:pPr>
            <w:proofErr w:type="spellStart"/>
            <w:r w:rsidRPr="00F96BE5">
              <w:rPr>
                <w:rFonts w:ascii="Arial" w:hAnsi="Arial" w:cs="Arial"/>
                <w:b/>
                <w:sz w:val="23"/>
                <w:szCs w:val="23"/>
                <w:lang w:val="en-US"/>
              </w:rPr>
              <w:t>Trefnu</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stori</w:t>
            </w:r>
            <w:proofErr w:type="spellEnd"/>
            <w:r w:rsidRPr="00F96BE5">
              <w:rPr>
                <w:rFonts w:ascii="Arial" w:hAnsi="Arial" w:cs="Arial"/>
                <w:b/>
                <w:sz w:val="23"/>
                <w:szCs w:val="23"/>
                <w:lang w:val="en-US"/>
              </w:rPr>
              <w:t xml:space="preserve"> ‘Beth </w:t>
            </w:r>
            <w:proofErr w:type="spellStart"/>
            <w:r w:rsidRPr="00F96BE5">
              <w:rPr>
                <w:rFonts w:ascii="Arial" w:hAnsi="Arial" w:cs="Arial"/>
                <w:b/>
                <w:sz w:val="23"/>
                <w:szCs w:val="23"/>
                <w:lang w:val="en-US"/>
              </w:rPr>
              <w:t>Nesaf</w:t>
            </w:r>
            <w:proofErr w:type="spellEnd"/>
            <w:r w:rsidRPr="00F96BE5">
              <w:rPr>
                <w:rFonts w:ascii="Arial" w:hAnsi="Arial" w:cs="Arial"/>
                <w:b/>
                <w:sz w:val="23"/>
                <w:szCs w:val="23"/>
                <w:lang w:val="en-US"/>
              </w:rPr>
              <w:t>’</w:t>
            </w:r>
          </w:p>
        </w:tc>
        <w:tc>
          <w:tcPr>
            <w:tcW w:w="1472" w:type="dxa"/>
            <w:tcBorders>
              <w:top w:val="single" w:sz="4" w:space="0" w:color="auto"/>
              <w:left w:val="single" w:sz="4" w:space="0" w:color="auto"/>
              <w:bottom w:val="single" w:sz="4" w:space="0" w:color="auto"/>
              <w:right w:val="single" w:sz="4" w:space="0" w:color="auto"/>
            </w:tcBorders>
            <w:shd w:val="clear" w:color="auto" w:fill="auto"/>
            <w:vAlign w:val="center"/>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Meini prawf llwyddiant:</w:t>
            </w:r>
          </w:p>
        </w:tc>
        <w:tc>
          <w:tcPr>
            <w:tcW w:w="3028"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F96BE5" w:rsidRPr="00F96BE5" w:rsidRDefault="00F96BE5" w:rsidP="00F96BE5">
            <w:pPr>
              <w:numPr>
                <w:ilvl w:val="0"/>
                <w:numId w:val="1"/>
              </w:numPr>
              <w:spacing w:after="160" w:line="259" w:lineRule="auto"/>
              <w:rPr>
                <w:rFonts w:ascii="Arial" w:hAnsi="Arial" w:cs="Arial"/>
                <w:b/>
                <w:sz w:val="23"/>
                <w:szCs w:val="23"/>
                <w:lang w:val="en-US"/>
              </w:rPr>
            </w:pPr>
            <w:proofErr w:type="spellStart"/>
            <w:r w:rsidRPr="00F96BE5">
              <w:rPr>
                <w:rFonts w:ascii="Arial" w:hAnsi="Arial" w:cs="Arial"/>
                <w:b/>
                <w:sz w:val="23"/>
                <w:szCs w:val="23"/>
                <w:lang w:val="en-US"/>
              </w:rPr>
              <w:t>Trafod</w:t>
            </w:r>
            <w:proofErr w:type="spellEnd"/>
            <w:r w:rsidRPr="00F96BE5">
              <w:rPr>
                <w:rFonts w:ascii="Arial" w:hAnsi="Arial" w:cs="Arial"/>
                <w:b/>
                <w:sz w:val="23"/>
                <w:szCs w:val="23"/>
                <w:lang w:val="en-US"/>
              </w:rPr>
              <w:t xml:space="preserve"> y </w:t>
            </w:r>
            <w:proofErr w:type="spellStart"/>
            <w:r w:rsidRPr="00F96BE5">
              <w:rPr>
                <w:rFonts w:ascii="Arial" w:hAnsi="Arial" w:cs="Arial"/>
                <w:b/>
                <w:sz w:val="23"/>
                <w:szCs w:val="23"/>
                <w:lang w:val="en-US"/>
              </w:rPr>
              <w:t>lluniau</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gwahanol</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sydd</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yn</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stori</w:t>
            </w:r>
            <w:proofErr w:type="spellEnd"/>
          </w:p>
          <w:p w:rsidR="00F96BE5" w:rsidRPr="00F96BE5" w:rsidRDefault="00F96BE5" w:rsidP="00F96BE5">
            <w:pPr>
              <w:numPr>
                <w:ilvl w:val="0"/>
                <w:numId w:val="1"/>
              </w:numPr>
              <w:spacing w:after="160" w:line="259" w:lineRule="auto"/>
              <w:rPr>
                <w:rFonts w:ascii="Arial" w:hAnsi="Arial" w:cs="Arial"/>
                <w:b/>
                <w:sz w:val="23"/>
                <w:szCs w:val="23"/>
                <w:lang w:val="en-US"/>
              </w:rPr>
            </w:pPr>
            <w:proofErr w:type="spellStart"/>
            <w:r w:rsidRPr="00F96BE5">
              <w:rPr>
                <w:rFonts w:ascii="Arial" w:hAnsi="Arial" w:cs="Arial"/>
                <w:b/>
                <w:sz w:val="23"/>
                <w:szCs w:val="23"/>
                <w:lang w:val="en-US"/>
              </w:rPr>
              <w:t>Trafod</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dechrau</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canol</w:t>
            </w:r>
            <w:proofErr w:type="spellEnd"/>
            <w:r w:rsidRPr="00F96BE5">
              <w:rPr>
                <w:rFonts w:ascii="Arial" w:hAnsi="Arial" w:cs="Arial"/>
                <w:b/>
                <w:sz w:val="23"/>
                <w:szCs w:val="23"/>
                <w:lang w:val="en-US"/>
              </w:rPr>
              <w:t xml:space="preserve"> a </w:t>
            </w:r>
            <w:proofErr w:type="spellStart"/>
            <w:r w:rsidRPr="00F96BE5">
              <w:rPr>
                <w:rFonts w:ascii="Arial" w:hAnsi="Arial" w:cs="Arial"/>
                <w:b/>
                <w:sz w:val="23"/>
                <w:szCs w:val="23"/>
                <w:lang w:val="en-US"/>
              </w:rPr>
              <w:t>diwedd</w:t>
            </w:r>
            <w:proofErr w:type="spellEnd"/>
            <w:r w:rsidRPr="00F96BE5">
              <w:rPr>
                <w:rFonts w:ascii="Arial" w:hAnsi="Arial" w:cs="Arial"/>
                <w:b/>
                <w:sz w:val="23"/>
                <w:szCs w:val="23"/>
                <w:lang w:val="en-US"/>
              </w:rPr>
              <w:t xml:space="preserve"> y </w:t>
            </w:r>
            <w:proofErr w:type="spellStart"/>
            <w:r w:rsidRPr="00F96BE5">
              <w:rPr>
                <w:rFonts w:ascii="Arial" w:hAnsi="Arial" w:cs="Arial"/>
                <w:b/>
                <w:sz w:val="23"/>
                <w:szCs w:val="23"/>
                <w:lang w:val="en-US"/>
              </w:rPr>
              <w:t>stori</w:t>
            </w:r>
            <w:proofErr w:type="spellEnd"/>
          </w:p>
          <w:p w:rsidR="00F96BE5" w:rsidRPr="00F96BE5" w:rsidRDefault="00F96BE5" w:rsidP="00F96BE5">
            <w:pPr>
              <w:numPr>
                <w:ilvl w:val="0"/>
                <w:numId w:val="1"/>
              </w:numPr>
              <w:spacing w:after="160" w:line="259" w:lineRule="auto"/>
              <w:rPr>
                <w:rFonts w:ascii="Arial" w:hAnsi="Arial" w:cs="Arial"/>
                <w:b/>
                <w:sz w:val="23"/>
                <w:szCs w:val="23"/>
                <w:lang w:val="en-US"/>
              </w:rPr>
            </w:pPr>
            <w:proofErr w:type="spellStart"/>
            <w:r w:rsidRPr="00F96BE5">
              <w:rPr>
                <w:rFonts w:ascii="Arial" w:hAnsi="Arial" w:cs="Arial"/>
                <w:b/>
                <w:sz w:val="23"/>
                <w:szCs w:val="23"/>
                <w:lang w:val="en-US"/>
              </w:rPr>
              <w:t>Trefnu’r</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stori</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ar</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lafar</w:t>
            </w:r>
            <w:proofErr w:type="spellEnd"/>
          </w:p>
          <w:p w:rsidR="00F96BE5" w:rsidRPr="00F96BE5" w:rsidRDefault="00F96BE5" w:rsidP="00F96BE5">
            <w:pPr>
              <w:numPr>
                <w:ilvl w:val="0"/>
                <w:numId w:val="1"/>
              </w:numPr>
              <w:spacing w:after="160" w:line="259" w:lineRule="auto"/>
              <w:rPr>
                <w:rFonts w:ascii="Arial" w:hAnsi="Arial" w:cs="Arial"/>
                <w:b/>
                <w:sz w:val="23"/>
                <w:szCs w:val="23"/>
                <w:lang w:val="en-US"/>
              </w:rPr>
            </w:pPr>
            <w:proofErr w:type="spellStart"/>
            <w:r w:rsidRPr="00F96BE5">
              <w:rPr>
                <w:rFonts w:ascii="Arial" w:hAnsi="Arial" w:cs="Arial"/>
                <w:b/>
                <w:sz w:val="23"/>
                <w:szCs w:val="23"/>
                <w:lang w:val="en-US"/>
              </w:rPr>
              <w:t>Trefnu’r</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stori</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gan</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ddefnyddio’r</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lluniau</w:t>
            </w:r>
            <w:proofErr w:type="spellEnd"/>
          </w:p>
        </w:tc>
        <w:tc>
          <w:tcPr>
            <w:tcW w:w="1546"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rPr>
              <w:t>Ateb anghenion y dysgwyr:</w:t>
            </w:r>
          </w:p>
        </w:tc>
        <w:tc>
          <w:tcPr>
            <w:tcW w:w="3361"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F96BE5" w:rsidRPr="00F96BE5" w:rsidRDefault="00F96BE5" w:rsidP="00F96BE5">
            <w:pPr>
              <w:numPr>
                <w:ilvl w:val="0"/>
                <w:numId w:val="6"/>
              </w:numPr>
              <w:spacing w:after="160" w:line="259" w:lineRule="auto"/>
              <w:rPr>
                <w:rFonts w:ascii="Arial" w:hAnsi="Arial" w:cs="Arial"/>
                <w:b/>
                <w:sz w:val="23"/>
                <w:szCs w:val="23"/>
                <w:lang w:val="en-US"/>
              </w:rPr>
            </w:pPr>
            <w:proofErr w:type="spellStart"/>
            <w:r w:rsidRPr="00F96BE5">
              <w:rPr>
                <w:rFonts w:ascii="Arial" w:hAnsi="Arial" w:cs="Arial"/>
                <w:b/>
                <w:sz w:val="23"/>
                <w:szCs w:val="23"/>
                <w:lang w:val="en-US"/>
              </w:rPr>
              <w:t>Cymorth</w:t>
            </w:r>
            <w:proofErr w:type="spellEnd"/>
            <w:r w:rsidRPr="00F96BE5">
              <w:rPr>
                <w:rFonts w:ascii="Arial" w:hAnsi="Arial" w:cs="Arial"/>
                <w:b/>
                <w:sz w:val="23"/>
                <w:szCs w:val="23"/>
                <w:lang w:val="en-US"/>
              </w:rPr>
              <w:t xml:space="preserve"> I - </w:t>
            </w:r>
            <w:proofErr w:type="spellStart"/>
            <w:r w:rsidRPr="00F96BE5">
              <w:rPr>
                <w:rFonts w:ascii="Arial" w:hAnsi="Arial" w:cs="Arial"/>
                <w:b/>
                <w:sz w:val="23"/>
                <w:szCs w:val="23"/>
                <w:lang w:val="en-US"/>
              </w:rPr>
              <w:t>torri</w:t>
            </w:r>
            <w:proofErr w:type="spellEnd"/>
            <w:r w:rsidRPr="00F96BE5">
              <w:rPr>
                <w:rFonts w:ascii="Arial" w:hAnsi="Arial" w:cs="Arial"/>
                <w:b/>
                <w:sz w:val="23"/>
                <w:szCs w:val="23"/>
                <w:lang w:val="en-US"/>
              </w:rPr>
              <w:t xml:space="preserve"> a </w:t>
            </w:r>
            <w:proofErr w:type="spellStart"/>
            <w:r w:rsidRPr="00F96BE5">
              <w:rPr>
                <w:rFonts w:ascii="Arial" w:hAnsi="Arial" w:cs="Arial"/>
                <w:b/>
                <w:sz w:val="23"/>
                <w:szCs w:val="23"/>
                <w:lang w:val="en-US"/>
              </w:rPr>
              <w:t>gludo</w:t>
            </w:r>
            <w:proofErr w:type="spellEnd"/>
            <w:r w:rsidRPr="00F96BE5">
              <w:rPr>
                <w:rFonts w:ascii="Arial" w:hAnsi="Arial" w:cs="Arial"/>
                <w:b/>
                <w:sz w:val="23"/>
                <w:szCs w:val="23"/>
                <w:lang w:val="en-US"/>
              </w:rPr>
              <w:t xml:space="preserve"> ac </w:t>
            </w:r>
            <w:proofErr w:type="spellStart"/>
            <w:r w:rsidRPr="00F96BE5">
              <w:rPr>
                <w:rFonts w:ascii="Arial" w:hAnsi="Arial" w:cs="Arial"/>
                <w:b/>
                <w:sz w:val="23"/>
                <w:szCs w:val="23"/>
                <w:lang w:val="en-US"/>
              </w:rPr>
              <w:t>wrth</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greu’r</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roced</w:t>
            </w:r>
            <w:proofErr w:type="spellEnd"/>
          </w:p>
        </w:tc>
      </w:tr>
      <w:tr w:rsidR="00F96BE5" w:rsidRPr="00F96BE5" w:rsidTr="00FF301B">
        <w:trPr>
          <w:trHeight w:val="340"/>
          <w:jc w:val="center"/>
        </w:trPr>
        <w:tc>
          <w:tcPr>
            <w:tcW w:w="402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Tasgau cyflwyniad/diweddglo</w:t>
            </w:r>
          </w:p>
        </w:tc>
        <w:tc>
          <w:tcPr>
            <w:tcW w:w="384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Prif weithgareddau</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bCs/>
                <w:i/>
                <w:iCs/>
                <w:sz w:val="23"/>
                <w:szCs w:val="23"/>
              </w:rPr>
              <w:t>Dylid defnyddio'r ffurflen hon mewn perthynas â Ffurflen 2C</w:t>
            </w:r>
          </w:p>
        </w:tc>
        <w:tc>
          <w:tcPr>
            <w:tcW w:w="3505" w:type="dxa"/>
            <w:gridSpan w:val="8"/>
            <w:tcBorders>
              <w:top w:val="single" w:sz="4" w:space="0" w:color="auto"/>
              <w:left w:val="single" w:sz="4" w:space="0" w:color="auto"/>
              <w:bottom w:val="single" w:sz="4" w:space="0" w:color="auto"/>
              <w:right w:val="single" w:sz="4" w:space="0" w:color="auto"/>
            </w:tcBorders>
            <w:shd w:val="clear" w:color="auto" w:fill="auto"/>
            <w:vAlign w:val="center"/>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 xml:space="preserve">Adnoddau/ </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 xml:space="preserve">Geirfa Allweddol </w:t>
            </w:r>
          </w:p>
        </w:tc>
        <w:tc>
          <w:tcPr>
            <w:tcW w:w="29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F96BE5" w:rsidRPr="00F96BE5" w:rsidRDefault="00F96BE5" w:rsidP="00F96BE5">
            <w:pPr>
              <w:spacing w:after="160" w:line="259" w:lineRule="auto"/>
              <w:rPr>
                <w:rFonts w:ascii="Arial" w:hAnsi="Arial" w:cs="Arial"/>
                <w:b/>
                <w:sz w:val="23"/>
                <w:szCs w:val="23"/>
              </w:rPr>
            </w:pP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Asesu ar gyfer Dysgu (cyfleoedd a’r strategaethau a ddefnyddiwyd)</w:t>
            </w:r>
          </w:p>
          <w:p w:rsidR="00F96BE5" w:rsidRPr="00F96BE5" w:rsidRDefault="00F96BE5" w:rsidP="00F96BE5">
            <w:pPr>
              <w:spacing w:after="160" w:line="259" w:lineRule="auto"/>
              <w:rPr>
                <w:rFonts w:ascii="Arial" w:hAnsi="Arial" w:cs="Arial"/>
                <w:b/>
                <w:sz w:val="23"/>
                <w:szCs w:val="23"/>
              </w:rPr>
            </w:pPr>
          </w:p>
        </w:tc>
      </w:tr>
      <w:tr w:rsidR="00F96BE5" w:rsidRPr="00F96BE5" w:rsidTr="00FF301B">
        <w:trPr>
          <w:trHeight w:val="1701"/>
          <w:jc w:val="center"/>
        </w:trPr>
        <w:tc>
          <w:tcPr>
            <w:tcW w:w="4027" w:type="dxa"/>
            <w:gridSpan w:val="5"/>
            <w:vMerge w:val="restart"/>
            <w:tcBorders>
              <w:top w:val="single" w:sz="4" w:space="0" w:color="auto"/>
              <w:left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Cyflwyniad</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Cyflwyno’r wers trwy ofyn i’r disgyblion i gofio yn ôl i’r stori wnaethon ni ddarllen cyn cinio. Meddwl, paru, rhannu - beth oedd y stori amdano - ffyn lolipop i ddewis.</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 xml:space="preserve">Byddaf I, Miss Jones a Mrs Power yn mynd o amgylch y disgyblion </w:t>
            </w:r>
            <w:r w:rsidRPr="00F96BE5">
              <w:rPr>
                <w:rFonts w:ascii="Arial" w:hAnsi="Arial" w:cs="Arial"/>
                <w:b/>
                <w:sz w:val="23"/>
                <w:szCs w:val="23"/>
              </w:rPr>
              <w:lastRenderedPageBreak/>
              <w:t>wrth iddyn nhw i drafod. Dweud bod un grŵp yn mynd i drefnu’r stori.</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Wedyn ofyn i’r disgyblion beth aeth tedi gyda fe i’r gofod - meddwl paru rhannu.</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 xml:space="preserve">Defnyddio ffyn lolipop er mwyn gofyn iddyn nhw beth aeth tedi lan gyda - </w:t>
            </w:r>
            <w:r w:rsidRPr="00F96BE5">
              <w:rPr>
                <w:rFonts w:ascii="Arial" w:hAnsi="Arial" w:cs="Arial"/>
                <w:b/>
                <w:sz w:val="23"/>
                <w:szCs w:val="23"/>
                <w:highlight w:val="magenta"/>
              </w:rPr>
              <w:t>bydd Miss Jones gyda’r roced o adnoddau gwahanol - pob beth mae’r disgyblion yn dweud bydd Miss Jones yn edrych mewn i’r bocs er mwyn gweld os bod y pethau hynny gyda’i yn y roced. Bydd y disgyblion yn gofyn “oes ………….Yn y roced?” bydd Miss Jones yn ateb gyda “oes/nac oes”.</w:t>
            </w:r>
          </w:p>
        </w:tc>
        <w:tc>
          <w:tcPr>
            <w:tcW w:w="3845" w:type="dxa"/>
            <w:gridSpan w:val="5"/>
            <w:tcBorders>
              <w:top w:val="single" w:sz="4" w:space="0" w:color="auto"/>
              <w:left w:val="single" w:sz="4" w:space="0" w:color="auto"/>
              <w:bottom w:val="nil"/>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lastRenderedPageBreak/>
              <w:t xml:space="preserve">Tasg a gynlluniwyd gan yr hyfforddai (pwrpas, braslun o rôl yr hyfforddai a’r dysgu): </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Byddaf yn gofyn i’r disgyblion ailadrodd stori ‘Beth Nesaf’ byddwn yn mynd o amgylch y bwrdd er mwyn i bob disgybl cael y cyfle i adrodd rhan o’r stori.</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lastRenderedPageBreak/>
              <w:t xml:space="preserve">Ar ôl adrodd y stori ar lafar bydd y disgyblion yn trefnu’r stori gan ddefnyddio lluniau - torri a gludo’r lluniau yn eu llyfrau. Ar ôl i’r disgyblion orffen byddwn yn lliwio’r lluniau ac wedyn yn gweithio fesul </w:t>
            </w:r>
            <w:proofErr w:type="spellStart"/>
            <w:r w:rsidRPr="00F96BE5">
              <w:rPr>
                <w:rFonts w:ascii="Arial" w:hAnsi="Arial" w:cs="Arial"/>
                <w:b/>
                <w:sz w:val="23"/>
                <w:szCs w:val="23"/>
              </w:rPr>
              <w:t>par</w:t>
            </w:r>
            <w:proofErr w:type="spellEnd"/>
            <w:r w:rsidRPr="00F96BE5">
              <w:rPr>
                <w:rFonts w:ascii="Arial" w:hAnsi="Arial" w:cs="Arial"/>
                <w:b/>
                <w:sz w:val="23"/>
                <w:szCs w:val="23"/>
              </w:rPr>
              <w:t xml:space="preserve"> er mwyn adrodd y stori i’w gilydd.</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Fferi - 11 llun i drefnu</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Beic - 8 llun i drefnu</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Car - 4 llun i drefnu</w:t>
            </w:r>
          </w:p>
        </w:tc>
        <w:tc>
          <w:tcPr>
            <w:tcW w:w="3505" w:type="dxa"/>
            <w:gridSpan w:val="8"/>
            <w:vMerge w:val="restart"/>
            <w:tcBorders>
              <w:top w:val="single" w:sz="4" w:space="0" w:color="auto"/>
              <w:left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lastRenderedPageBreak/>
              <w:t>Adnoddau:</w:t>
            </w:r>
          </w:p>
          <w:p w:rsidR="00F96BE5" w:rsidRPr="00F96BE5" w:rsidRDefault="00F96BE5" w:rsidP="00F96BE5">
            <w:pPr>
              <w:numPr>
                <w:ilvl w:val="0"/>
                <w:numId w:val="6"/>
              </w:numPr>
              <w:spacing w:after="160" w:line="259" w:lineRule="auto"/>
              <w:rPr>
                <w:rFonts w:ascii="Arial" w:hAnsi="Arial" w:cs="Arial"/>
                <w:b/>
                <w:sz w:val="23"/>
                <w:szCs w:val="23"/>
              </w:rPr>
            </w:pPr>
            <w:proofErr w:type="spellStart"/>
            <w:r w:rsidRPr="00F96BE5">
              <w:rPr>
                <w:rFonts w:ascii="Arial" w:hAnsi="Arial" w:cs="Arial"/>
                <w:b/>
                <w:sz w:val="23"/>
                <w:szCs w:val="23"/>
              </w:rPr>
              <w:t>Ipads</w:t>
            </w:r>
            <w:proofErr w:type="spellEnd"/>
          </w:p>
          <w:p w:rsidR="00F96BE5" w:rsidRPr="00F96BE5" w:rsidRDefault="00F96BE5" w:rsidP="00F96BE5">
            <w:pPr>
              <w:numPr>
                <w:ilvl w:val="0"/>
                <w:numId w:val="6"/>
              </w:numPr>
              <w:spacing w:after="160" w:line="259" w:lineRule="auto"/>
              <w:rPr>
                <w:rFonts w:ascii="Arial" w:hAnsi="Arial" w:cs="Arial"/>
                <w:b/>
                <w:sz w:val="23"/>
                <w:szCs w:val="23"/>
              </w:rPr>
            </w:pPr>
            <w:r w:rsidRPr="00F96BE5">
              <w:rPr>
                <w:rFonts w:ascii="Arial" w:hAnsi="Arial" w:cs="Arial"/>
                <w:b/>
                <w:sz w:val="23"/>
                <w:szCs w:val="23"/>
              </w:rPr>
              <w:t>Cardfwrdd</w:t>
            </w:r>
          </w:p>
          <w:p w:rsidR="00F96BE5" w:rsidRPr="00F96BE5" w:rsidRDefault="00F96BE5" w:rsidP="00F96BE5">
            <w:pPr>
              <w:numPr>
                <w:ilvl w:val="0"/>
                <w:numId w:val="6"/>
              </w:numPr>
              <w:spacing w:after="160" w:line="259" w:lineRule="auto"/>
              <w:rPr>
                <w:rFonts w:ascii="Arial" w:hAnsi="Arial" w:cs="Arial"/>
                <w:b/>
                <w:sz w:val="23"/>
                <w:szCs w:val="23"/>
              </w:rPr>
            </w:pPr>
            <w:r w:rsidRPr="00F96BE5">
              <w:rPr>
                <w:rFonts w:ascii="Arial" w:hAnsi="Arial" w:cs="Arial"/>
                <w:b/>
                <w:sz w:val="23"/>
                <w:szCs w:val="23"/>
              </w:rPr>
              <w:t>Paent</w:t>
            </w:r>
          </w:p>
          <w:p w:rsidR="00F96BE5" w:rsidRPr="00F96BE5" w:rsidRDefault="00F96BE5" w:rsidP="00F96BE5">
            <w:pPr>
              <w:numPr>
                <w:ilvl w:val="0"/>
                <w:numId w:val="6"/>
              </w:numPr>
              <w:spacing w:after="160" w:line="259" w:lineRule="auto"/>
              <w:rPr>
                <w:rFonts w:ascii="Arial" w:hAnsi="Arial" w:cs="Arial"/>
                <w:b/>
                <w:sz w:val="23"/>
                <w:szCs w:val="23"/>
              </w:rPr>
            </w:pPr>
            <w:r w:rsidRPr="00F96BE5">
              <w:rPr>
                <w:rFonts w:ascii="Arial" w:hAnsi="Arial" w:cs="Arial"/>
                <w:b/>
                <w:sz w:val="23"/>
                <w:szCs w:val="23"/>
              </w:rPr>
              <w:t>Siswrn</w:t>
            </w:r>
          </w:p>
          <w:p w:rsidR="00F96BE5" w:rsidRPr="00F96BE5" w:rsidRDefault="00F96BE5" w:rsidP="00F96BE5">
            <w:pPr>
              <w:numPr>
                <w:ilvl w:val="0"/>
                <w:numId w:val="6"/>
              </w:numPr>
              <w:spacing w:after="160" w:line="259" w:lineRule="auto"/>
              <w:rPr>
                <w:rFonts w:ascii="Arial" w:hAnsi="Arial" w:cs="Arial"/>
                <w:b/>
                <w:sz w:val="23"/>
                <w:szCs w:val="23"/>
              </w:rPr>
            </w:pPr>
            <w:r w:rsidRPr="00F96BE5">
              <w:rPr>
                <w:rFonts w:ascii="Arial" w:hAnsi="Arial" w:cs="Arial"/>
                <w:b/>
                <w:sz w:val="23"/>
                <w:szCs w:val="23"/>
              </w:rPr>
              <w:t>Bocs</w:t>
            </w:r>
          </w:p>
          <w:p w:rsidR="00F96BE5" w:rsidRPr="00F96BE5" w:rsidRDefault="00F96BE5" w:rsidP="00F96BE5">
            <w:pPr>
              <w:numPr>
                <w:ilvl w:val="0"/>
                <w:numId w:val="6"/>
              </w:numPr>
              <w:spacing w:after="160" w:line="259" w:lineRule="auto"/>
              <w:rPr>
                <w:rFonts w:ascii="Arial" w:hAnsi="Arial" w:cs="Arial"/>
                <w:b/>
                <w:sz w:val="23"/>
                <w:szCs w:val="23"/>
              </w:rPr>
            </w:pPr>
            <w:r w:rsidRPr="00F96BE5">
              <w:rPr>
                <w:rFonts w:ascii="Arial" w:hAnsi="Arial" w:cs="Arial"/>
                <w:b/>
                <w:sz w:val="23"/>
                <w:szCs w:val="23"/>
              </w:rPr>
              <w:lastRenderedPageBreak/>
              <w:t>Adnoddau i roi yn y bocs</w:t>
            </w:r>
          </w:p>
          <w:p w:rsidR="00F96BE5" w:rsidRPr="00F96BE5" w:rsidRDefault="00F96BE5" w:rsidP="00F96BE5">
            <w:pPr>
              <w:numPr>
                <w:ilvl w:val="0"/>
                <w:numId w:val="6"/>
              </w:numPr>
              <w:spacing w:after="160" w:line="259" w:lineRule="auto"/>
              <w:rPr>
                <w:rFonts w:ascii="Arial" w:hAnsi="Arial" w:cs="Arial"/>
                <w:b/>
                <w:sz w:val="23"/>
                <w:szCs w:val="23"/>
              </w:rPr>
            </w:pPr>
            <w:r w:rsidRPr="00F96BE5">
              <w:rPr>
                <w:rFonts w:ascii="Arial" w:hAnsi="Arial" w:cs="Arial"/>
                <w:b/>
                <w:sz w:val="23"/>
                <w:szCs w:val="23"/>
              </w:rPr>
              <w:t>Glud</w:t>
            </w:r>
          </w:p>
          <w:p w:rsidR="00F96BE5" w:rsidRPr="00F96BE5" w:rsidRDefault="00F96BE5" w:rsidP="00F96BE5">
            <w:pPr>
              <w:numPr>
                <w:ilvl w:val="0"/>
                <w:numId w:val="6"/>
              </w:numPr>
              <w:spacing w:after="160" w:line="259" w:lineRule="auto"/>
              <w:rPr>
                <w:rFonts w:ascii="Arial" w:hAnsi="Arial" w:cs="Arial"/>
                <w:b/>
                <w:sz w:val="23"/>
                <w:szCs w:val="23"/>
              </w:rPr>
            </w:pPr>
            <w:r w:rsidRPr="00F96BE5">
              <w:rPr>
                <w:rFonts w:ascii="Arial" w:hAnsi="Arial" w:cs="Arial"/>
                <w:b/>
                <w:sz w:val="23"/>
                <w:szCs w:val="23"/>
              </w:rPr>
              <w:t>Taflenni gwaith</w:t>
            </w:r>
          </w:p>
          <w:p w:rsidR="00F96BE5" w:rsidRPr="00F96BE5" w:rsidRDefault="00F96BE5" w:rsidP="00F96BE5">
            <w:pPr>
              <w:numPr>
                <w:ilvl w:val="0"/>
                <w:numId w:val="6"/>
              </w:numPr>
              <w:spacing w:after="160" w:line="259" w:lineRule="auto"/>
              <w:rPr>
                <w:rFonts w:ascii="Arial" w:hAnsi="Arial" w:cs="Arial"/>
                <w:b/>
                <w:sz w:val="23"/>
                <w:szCs w:val="23"/>
              </w:rPr>
            </w:pPr>
            <w:r w:rsidRPr="00F96BE5">
              <w:rPr>
                <w:rFonts w:ascii="Arial" w:hAnsi="Arial" w:cs="Arial"/>
                <w:b/>
                <w:sz w:val="23"/>
                <w:szCs w:val="23"/>
              </w:rPr>
              <w:t>Pegiau siarad</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Geirfa allweddol:</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Gofod</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Lleuad</w:t>
            </w:r>
          </w:p>
          <w:p w:rsidR="00F96BE5" w:rsidRPr="00F96BE5" w:rsidRDefault="00F96BE5" w:rsidP="00F96BE5">
            <w:pPr>
              <w:numPr>
                <w:ilvl w:val="0"/>
                <w:numId w:val="10"/>
              </w:numPr>
              <w:spacing w:after="160" w:line="259" w:lineRule="auto"/>
              <w:rPr>
                <w:rFonts w:ascii="Arial" w:hAnsi="Arial" w:cs="Arial"/>
                <w:b/>
                <w:sz w:val="23"/>
                <w:szCs w:val="23"/>
                <w:lang w:val="en-GB"/>
              </w:rPr>
            </w:pPr>
            <w:r w:rsidRPr="00F96BE5">
              <w:rPr>
                <w:rFonts w:ascii="Arial" w:hAnsi="Arial" w:cs="Arial"/>
                <w:b/>
                <w:sz w:val="23"/>
                <w:szCs w:val="23"/>
                <w:lang w:val="en-GB"/>
              </w:rPr>
              <w:t>“</w:t>
            </w:r>
            <w:proofErr w:type="spellStart"/>
            <w:r w:rsidRPr="00F96BE5">
              <w:rPr>
                <w:rFonts w:ascii="Arial" w:hAnsi="Arial" w:cs="Arial"/>
                <w:b/>
                <w:sz w:val="23"/>
                <w:szCs w:val="23"/>
                <w:lang w:val="en-GB"/>
              </w:rPr>
              <w:t>Sawl</w:t>
            </w:r>
            <w:proofErr w:type="spellEnd"/>
            <w:r w:rsidRPr="00F96BE5">
              <w:rPr>
                <w:rFonts w:ascii="Arial" w:hAnsi="Arial" w:cs="Arial"/>
                <w:b/>
                <w:sz w:val="23"/>
                <w:szCs w:val="23"/>
                <w:lang w:val="en-GB"/>
              </w:rPr>
              <w:t xml:space="preserve"> planed </w:t>
            </w:r>
            <w:proofErr w:type="spellStart"/>
            <w:r w:rsidRPr="00F96BE5">
              <w:rPr>
                <w:rFonts w:ascii="Arial" w:hAnsi="Arial" w:cs="Arial"/>
                <w:b/>
                <w:sz w:val="23"/>
                <w:szCs w:val="23"/>
                <w:lang w:val="en-GB"/>
              </w:rPr>
              <w:t>ydy</w:t>
            </w:r>
            <w:proofErr w:type="spellEnd"/>
            <w:r w:rsidRPr="00F96BE5">
              <w:rPr>
                <w:rFonts w:ascii="Arial" w:hAnsi="Arial" w:cs="Arial"/>
                <w:b/>
                <w:sz w:val="23"/>
                <w:szCs w:val="23"/>
                <w:lang w:val="en-GB"/>
              </w:rPr>
              <w:t xml:space="preserve"> babi </w:t>
            </w:r>
            <w:proofErr w:type="spellStart"/>
            <w:r w:rsidRPr="00F96BE5">
              <w:rPr>
                <w:rFonts w:ascii="Arial" w:hAnsi="Arial" w:cs="Arial"/>
                <w:b/>
                <w:sz w:val="23"/>
                <w:szCs w:val="23"/>
                <w:lang w:val="en-GB"/>
              </w:rPr>
              <w:t>tedi</w:t>
            </w:r>
            <w:proofErr w:type="spellEnd"/>
            <w:r w:rsidRPr="00F96BE5">
              <w:rPr>
                <w:rFonts w:ascii="Arial" w:hAnsi="Arial" w:cs="Arial"/>
                <w:b/>
                <w:sz w:val="23"/>
                <w:szCs w:val="23"/>
                <w:lang w:val="en-GB"/>
              </w:rPr>
              <w:t xml:space="preserve"> </w:t>
            </w:r>
            <w:proofErr w:type="spellStart"/>
            <w:r w:rsidRPr="00F96BE5">
              <w:rPr>
                <w:rFonts w:ascii="Arial" w:hAnsi="Arial" w:cs="Arial"/>
                <w:b/>
                <w:sz w:val="23"/>
                <w:szCs w:val="23"/>
                <w:lang w:val="en-GB"/>
              </w:rPr>
              <w:t>wedi</w:t>
            </w:r>
            <w:proofErr w:type="spellEnd"/>
            <w:r w:rsidRPr="00F96BE5">
              <w:rPr>
                <w:rFonts w:ascii="Arial" w:hAnsi="Arial" w:cs="Arial"/>
                <w:b/>
                <w:sz w:val="23"/>
                <w:szCs w:val="23"/>
                <w:lang w:val="en-GB"/>
              </w:rPr>
              <w:t xml:space="preserve"> </w:t>
            </w:r>
            <w:proofErr w:type="spellStart"/>
            <w:r w:rsidRPr="00F96BE5">
              <w:rPr>
                <w:rFonts w:ascii="Arial" w:hAnsi="Arial" w:cs="Arial"/>
                <w:b/>
                <w:sz w:val="23"/>
                <w:szCs w:val="23"/>
                <w:lang w:val="en-GB"/>
              </w:rPr>
              <w:t>ymweld</w:t>
            </w:r>
            <w:proofErr w:type="spellEnd"/>
            <w:r w:rsidRPr="00F96BE5">
              <w:rPr>
                <w:rFonts w:ascii="Arial" w:hAnsi="Arial" w:cs="Arial"/>
                <w:b/>
                <w:sz w:val="23"/>
                <w:szCs w:val="23"/>
                <w:lang w:val="en-GB"/>
              </w:rPr>
              <w:t xml:space="preserve"> â?”</w:t>
            </w:r>
          </w:p>
          <w:p w:rsidR="00F96BE5" w:rsidRPr="00F96BE5" w:rsidRDefault="00F96BE5" w:rsidP="00F96BE5">
            <w:pPr>
              <w:numPr>
                <w:ilvl w:val="0"/>
                <w:numId w:val="10"/>
              </w:numPr>
              <w:spacing w:after="160" w:line="259" w:lineRule="auto"/>
              <w:rPr>
                <w:rFonts w:ascii="Arial" w:hAnsi="Arial" w:cs="Arial"/>
                <w:b/>
                <w:sz w:val="23"/>
                <w:szCs w:val="23"/>
                <w:lang w:val="en-GB"/>
              </w:rPr>
            </w:pPr>
            <w:r w:rsidRPr="00F96BE5">
              <w:rPr>
                <w:rFonts w:ascii="Arial" w:hAnsi="Arial" w:cs="Arial"/>
                <w:b/>
                <w:sz w:val="23"/>
                <w:szCs w:val="23"/>
                <w:lang w:val="en-GB"/>
              </w:rPr>
              <w:t xml:space="preserve">“Pa </w:t>
            </w:r>
            <w:proofErr w:type="spellStart"/>
            <w:r w:rsidRPr="00F96BE5">
              <w:rPr>
                <w:rFonts w:ascii="Arial" w:hAnsi="Arial" w:cs="Arial"/>
                <w:b/>
                <w:sz w:val="23"/>
                <w:szCs w:val="23"/>
                <w:lang w:val="en-GB"/>
              </w:rPr>
              <w:t>blaned</w:t>
            </w:r>
            <w:proofErr w:type="spellEnd"/>
            <w:r w:rsidRPr="00F96BE5">
              <w:rPr>
                <w:rFonts w:ascii="Arial" w:hAnsi="Arial" w:cs="Arial"/>
                <w:b/>
                <w:sz w:val="23"/>
                <w:szCs w:val="23"/>
                <w:lang w:val="en-GB"/>
              </w:rPr>
              <w:t xml:space="preserve"> </w:t>
            </w:r>
            <w:proofErr w:type="spellStart"/>
            <w:r w:rsidRPr="00F96BE5">
              <w:rPr>
                <w:rFonts w:ascii="Arial" w:hAnsi="Arial" w:cs="Arial"/>
                <w:b/>
                <w:sz w:val="23"/>
                <w:szCs w:val="23"/>
                <w:lang w:val="en-GB"/>
              </w:rPr>
              <w:t>wnaethoch</w:t>
            </w:r>
            <w:proofErr w:type="spellEnd"/>
            <w:r w:rsidRPr="00F96BE5">
              <w:rPr>
                <w:rFonts w:ascii="Arial" w:hAnsi="Arial" w:cs="Arial"/>
                <w:b/>
                <w:sz w:val="23"/>
                <w:szCs w:val="23"/>
                <w:lang w:val="en-GB"/>
              </w:rPr>
              <w:t xml:space="preserve"> chi </w:t>
            </w:r>
            <w:proofErr w:type="spellStart"/>
            <w:r w:rsidRPr="00F96BE5">
              <w:rPr>
                <w:rFonts w:ascii="Arial" w:hAnsi="Arial" w:cs="Arial"/>
                <w:b/>
                <w:sz w:val="23"/>
                <w:szCs w:val="23"/>
                <w:lang w:val="en-GB"/>
              </w:rPr>
              <w:t>ymweld</w:t>
            </w:r>
            <w:proofErr w:type="spellEnd"/>
            <w:r w:rsidRPr="00F96BE5">
              <w:rPr>
                <w:rFonts w:ascii="Arial" w:hAnsi="Arial" w:cs="Arial"/>
                <w:b/>
                <w:sz w:val="23"/>
                <w:szCs w:val="23"/>
                <w:lang w:val="en-GB"/>
              </w:rPr>
              <w:t xml:space="preserve"> â </w:t>
            </w:r>
            <w:proofErr w:type="spellStart"/>
            <w:r w:rsidRPr="00F96BE5">
              <w:rPr>
                <w:rFonts w:ascii="Arial" w:hAnsi="Arial" w:cs="Arial"/>
                <w:b/>
                <w:sz w:val="23"/>
                <w:szCs w:val="23"/>
                <w:lang w:val="en-GB"/>
              </w:rPr>
              <w:t>gyntaf</w:t>
            </w:r>
            <w:proofErr w:type="spellEnd"/>
            <w:r w:rsidRPr="00F96BE5">
              <w:rPr>
                <w:rFonts w:ascii="Arial" w:hAnsi="Arial" w:cs="Arial"/>
                <w:b/>
                <w:sz w:val="23"/>
                <w:szCs w:val="23"/>
                <w:lang w:val="en-GB"/>
              </w:rPr>
              <w:t>?”</w:t>
            </w:r>
          </w:p>
          <w:p w:rsidR="00F96BE5" w:rsidRPr="00F96BE5" w:rsidRDefault="00F96BE5" w:rsidP="00F96BE5">
            <w:pPr>
              <w:numPr>
                <w:ilvl w:val="0"/>
                <w:numId w:val="10"/>
              </w:numPr>
              <w:spacing w:after="160" w:line="259" w:lineRule="auto"/>
              <w:rPr>
                <w:rFonts w:ascii="Arial" w:hAnsi="Arial" w:cs="Arial"/>
                <w:b/>
                <w:sz w:val="23"/>
                <w:szCs w:val="23"/>
                <w:lang w:val="en-GB"/>
              </w:rPr>
            </w:pPr>
            <w:r w:rsidRPr="00F96BE5">
              <w:rPr>
                <w:rFonts w:ascii="Arial" w:hAnsi="Arial" w:cs="Arial"/>
                <w:b/>
                <w:sz w:val="23"/>
                <w:szCs w:val="23"/>
                <w:lang w:val="en-GB"/>
              </w:rPr>
              <w:t xml:space="preserve">“Pa </w:t>
            </w:r>
            <w:proofErr w:type="spellStart"/>
            <w:r w:rsidRPr="00F96BE5">
              <w:rPr>
                <w:rFonts w:ascii="Arial" w:hAnsi="Arial" w:cs="Arial"/>
                <w:b/>
                <w:sz w:val="23"/>
                <w:szCs w:val="23"/>
                <w:lang w:val="en-GB"/>
              </w:rPr>
              <w:t>blaned</w:t>
            </w:r>
            <w:proofErr w:type="spellEnd"/>
            <w:r w:rsidRPr="00F96BE5">
              <w:rPr>
                <w:rFonts w:ascii="Arial" w:hAnsi="Arial" w:cs="Arial"/>
                <w:b/>
                <w:sz w:val="23"/>
                <w:szCs w:val="23"/>
                <w:lang w:val="en-GB"/>
              </w:rPr>
              <w:t xml:space="preserve"> </w:t>
            </w:r>
            <w:proofErr w:type="spellStart"/>
            <w:r w:rsidRPr="00F96BE5">
              <w:rPr>
                <w:rFonts w:ascii="Arial" w:hAnsi="Arial" w:cs="Arial"/>
                <w:b/>
                <w:sz w:val="23"/>
                <w:szCs w:val="23"/>
                <w:lang w:val="en-GB"/>
              </w:rPr>
              <w:t>wnaethoch</w:t>
            </w:r>
            <w:proofErr w:type="spellEnd"/>
            <w:r w:rsidRPr="00F96BE5">
              <w:rPr>
                <w:rFonts w:ascii="Arial" w:hAnsi="Arial" w:cs="Arial"/>
                <w:b/>
                <w:sz w:val="23"/>
                <w:szCs w:val="23"/>
                <w:lang w:val="en-GB"/>
              </w:rPr>
              <w:t xml:space="preserve"> chi </w:t>
            </w:r>
            <w:proofErr w:type="spellStart"/>
            <w:r w:rsidRPr="00F96BE5">
              <w:rPr>
                <w:rFonts w:ascii="Arial" w:hAnsi="Arial" w:cs="Arial"/>
                <w:b/>
                <w:sz w:val="23"/>
                <w:szCs w:val="23"/>
                <w:lang w:val="en-GB"/>
              </w:rPr>
              <w:t>ymweld</w:t>
            </w:r>
            <w:proofErr w:type="spellEnd"/>
            <w:r w:rsidRPr="00F96BE5">
              <w:rPr>
                <w:rFonts w:ascii="Arial" w:hAnsi="Arial" w:cs="Arial"/>
                <w:b/>
                <w:sz w:val="23"/>
                <w:szCs w:val="23"/>
                <w:lang w:val="en-GB"/>
              </w:rPr>
              <w:t xml:space="preserve"> â </w:t>
            </w:r>
            <w:proofErr w:type="spellStart"/>
            <w:r w:rsidRPr="00F96BE5">
              <w:rPr>
                <w:rFonts w:ascii="Arial" w:hAnsi="Arial" w:cs="Arial"/>
                <w:b/>
                <w:sz w:val="23"/>
                <w:szCs w:val="23"/>
                <w:lang w:val="en-GB"/>
              </w:rPr>
              <w:t>diwethaf</w:t>
            </w:r>
            <w:proofErr w:type="spellEnd"/>
            <w:r w:rsidRPr="00F96BE5">
              <w:rPr>
                <w:rFonts w:ascii="Arial" w:hAnsi="Arial" w:cs="Arial"/>
                <w:b/>
                <w:sz w:val="23"/>
                <w:szCs w:val="23"/>
                <w:lang w:val="en-GB"/>
              </w:rPr>
              <w:t>?”</w:t>
            </w:r>
          </w:p>
          <w:p w:rsidR="00F96BE5" w:rsidRPr="00F96BE5" w:rsidRDefault="00F96BE5" w:rsidP="00F96BE5">
            <w:pPr>
              <w:spacing w:after="160" w:line="259" w:lineRule="auto"/>
              <w:rPr>
                <w:rFonts w:ascii="Arial" w:hAnsi="Arial" w:cs="Arial"/>
                <w:b/>
                <w:sz w:val="23"/>
                <w:szCs w:val="23"/>
              </w:rPr>
            </w:pPr>
          </w:p>
          <w:p w:rsidR="00F96BE5" w:rsidRPr="00F96BE5" w:rsidRDefault="00F96BE5" w:rsidP="00F96BE5">
            <w:pPr>
              <w:spacing w:after="160" w:line="259" w:lineRule="auto"/>
              <w:rPr>
                <w:rFonts w:ascii="Arial" w:hAnsi="Arial" w:cs="Arial"/>
                <w:b/>
                <w:sz w:val="23"/>
                <w:szCs w:val="23"/>
              </w:rPr>
            </w:pPr>
          </w:p>
          <w:p w:rsidR="00F96BE5" w:rsidRPr="00F96BE5" w:rsidRDefault="00F96BE5" w:rsidP="00F96BE5">
            <w:pPr>
              <w:spacing w:after="160" w:line="259" w:lineRule="auto"/>
              <w:rPr>
                <w:rFonts w:ascii="Arial" w:hAnsi="Arial" w:cs="Arial"/>
                <w:b/>
                <w:sz w:val="23"/>
                <w:szCs w:val="23"/>
              </w:rPr>
            </w:pPr>
          </w:p>
          <w:p w:rsidR="00F96BE5" w:rsidRPr="00F96BE5" w:rsidRDefault="00F96BE5" w:rsidP="00F96BE5">
            <w:pPr>
              <w:spacing w:after="160" w:line="259" w:lineRule="auto"/>
              <w:rPr>
                <w:rFonts w:ascii="Arial" w:hAnsi="Arial" w:cs="Arial"/>
                <w:b/>
                <w:sz w:val="23"/>
                <w:szCs w:val="23"/>
              </w:rPr>
            </w:pPr>
          </w:p>
          <w:p w:rsidR="00F96BE5" w:rsidRPr="00F96BE5" w:rsidRDefault="00F96BE5" w:rsidP="00F96BE5">
            <w:pPr>
              <w:spacing w:after="160" w:line="259" w:lineRule="auto"/>
              <w:rPr>
                <w:rFonts w:ascii="Arial" w:hAnsi="Arial" w:cs="Arial"/>
                <w:b/>
                <w:sz w:val="23"/>
                <w:szCs w:val="23"/>
              </w:rPr>
            </w:pPr>
          </w:p>
          <w:p w:rsidR="00F96BE5" w:rsidRPr="00F96BE5" w:rsidRDefault="00F96BE5" w:rsidP="00F96BE5">
            <w:pPr>
              <w:spacing w:after="160" w:line="259" w:lineRule="auto"/>
              <w:rPr>
                <w:rFonts w:ascii="Arial" w:hAnsi="Arial" w:cs="Arial"/>
                <w:b/>
                <w:sz w:val="23"/>
                <w:szCs w:val="23"/>
              </w:rPr>
            </w:pPr>
          </w:p>
        </w:tc>
        <w:tc>
          <w:tcPr>
            <w:tcW w:w="2906" w:type="dxa"/>
            <w:gridSpan w:val="2"/>
            <w:vMerge w:val="restart"/>
            <w:tcBorders>
              <w:top w:val="single" w:sz="4" w:space="0" w:color="auto"/>
              <w:left w:val="single" w:sz="4" w:space="0" w:color="auto"/>
              <w:right w:val="single" w:sz="4" w:space="0" w:color="auto"/>
            </w:tcBorders>
            <w:shd w:val="clear" w:color="auto" w:fill="auto"/>
          </w:tcPr>
          <w:p w:rsidR="00F96BE5" w:rsidRPr="00F96BE5" w:rsidRDefault="00F96BE5" w:rsidP="00F96BE5">
            <w:pPr>
              <w:numPr>
                <w:ilvl w:val="0"/>
                <w:numId w:val="2"/>
              </w:numPr>
              <w:spacing w:after="160" w:line="259" w:lineRule="auto"/>
              <w:rPr>
                <w:rFonts w:ascii="Arial" w:hAnsi="Arial" w:cs="Arial"/>
                <w:b/>
                <w:sz w:val="23"/>
                <w:szCs w:val="23"/>
              </w:rPr>
            </w:pPr>
            <w:r w:rsidRPr="00F96BE5">
              <w:rPr>
                <w:rFonts w:ascii="Arial" w:hAnsi="Arial" w:cs="Arial"/>
                <w:b/>
                <w:sz w:val="23"/>
                <w:szCs w:val="23"/>
              </w:rPr>
              <w:lastRenderedPageBreak/>
              <w:t>ffyn lolipop yn ystod y cyflwyniad</w:t>
            </w:r>
          </w:p>
          <w:p w:rsidR="00F96BE5" w:rsidRPr="00F96BE5" w:rsidRDefault="00F96BE5" w:rsidP="00F96BE5">
            <w:pPr>
              <w:numPr>
                <w:ilvl w:val="0"/>
                <w:numId w:val="2"/>
              </w:numPr>
              <w:spacing w:after="160" w:line="259" w:lineRule="auto"/>
              <w:rPr>
                <w:rFonts w:ascii="Arial" w:hAnsi="Arial" w:cs="Arial"/>
                <w:b/>
                <w:sz w:val="23"/>
                <w:szCs w:val="23"/>
              </w:rPr>
            </w:pPr>
            <w:r w:rsidRPr="00F96BE5">
              <w:rPr>
                <w:rFonts w:ascii="Arial" w:hAnsi="Arial" w:cs="Arial"/>
                <w:b/>
                <w:sz w:val="23"/>
                <w:szCs w:val="23"/>
              </w:rPr>
              <w:t>Meddwl paru rhannu</w:t>
            </w:r>
          </w:p>
          <w:p w:rsidR="00F96BE5" w:rsidRPr="00F96BE5" w:rsidRDefault="00F96BE5" w:rsidP="00F96BE5">
            <w:pPr>
              <w:numPr>
                <w:ilvl w:val="0"/>
                <w:numId w:val="2"/>
              </w:numPr>
              <w:spacing w:after="160" w:line="259" w:lineRule="auto"/>
              <w:rPr>
                <w:rFonts w:ascii="Arial" w:hAnsi="Arial" w:cs="Arial"/>
                <w:b/>
                <w:sz w:val="23"/>
                <w:szCs w:val="23"/>
              </w:rPr>
            </w:pPr>
            <w:r w:rsidRPr="00F96BE5">
              <w:rPr>
                <w:rFonts w:ascii="Arial" w:hAnsi="Arial" w:cs="Arial"/>
                <w:b/>
                <w:sz w:val="23"/>
                <w:szCs w:val="23"/>
              </w:rPr>
              <w:t>Aros eu tro i ateb y cwestiynau</w:t>
            </w:r>
          </w:p>
          <w:p w:rsidR="00F96BE5" w:rsidRPr="00F96BE5" w:rsidRDefault="00F96BE5" w:rsidP="00F96BE5">
            <w:pPr>
              <w:numPr>
                <w:ilvl w:val="0"/>
                <w:numId w:val="2"/>
              </w:numPr>
              <w:spacing w:after="160" w:line="259" w:lineRule="auto"/>
              <w:rPr>
                <w:rFonts w:ascii="Arial" w:hAnsi="Arial" w:cs="Arial"/>
                <w:b/>
                <w:sz w:val="23"/>
                <w:szCs w:val="23"/>
              </w:rPr>
            </w:pPr>
            <w:r w:rsidRPr="00F96BE5">
              <w:rPr>
                <w:rFonts w:ascii="Arial" w:hAnsi="Arial" w:cs="Arial"/>
                <w:b/>
                <w:sz w:val="23"/>
                <w:szCs w:val="23"/>
              </w:rPr>
              <w:lastRenderedPageBreak/>
              <w:t>Cwestiynau agored a chaeedig</w:t>
            </w:r>
          </w:p>
          <w:p w:rsidR="00F96BE5" w:rsidRPr="00F96BE5" w:rsidRDefault="00F96BE5" w:rsidP="00F96BE5">
            <w:pPr>
              <w:numPr>
                <w:ilvl w:val="0"/>
                <w:numId w:val="2"/>
              </w:numPr>
              <w:spacing w:after="160" w:line="259" w:lineRule="auto"/>
              <w:rPr>
                <w:rFonts w:ascii="Arial" w:hAnsi="Arial" w:cs="Arial"/>
                <w:b/>
                <w:sz w:val="23"/>
                <w:szCs w:val="23"/>
              </w:rPr>
            </w:pPr>
            <w:r w:rsidRPr="00F96BE5">
              <w:rPr>
                <w:rFonts w:ascii="Arial" w:hAnsi="Arial" w:cs="Arial"/>
                <w:b/>
                <w:sz w:val="23"/>
                <w:szCs w:val="23"/>
              </w:rPr>
              <w:t>Asesu dealltwriaeth y disgyblion o drefn y gweithgareddau - bodiau i fynnu - bodiau i lawr</w:t>
            </w:r>
          </w:p>
          <w:p w:rsidR="00F96BE5" w:rsidRPr="00F96BE5" w:rsidRDefault="00F96BE5" w:rsidP="00F96BE5">
            <w:pPr>
              <w:numPr>
                <w:ilvl w:val="0"/>
                <w:numId w:val="2"/>
              </w:numPr>
              <w:spacing w:after="160" w:line="259" w:lineRule="auto"/>
              <w:rPr>
                <w:rFonts w:ascii="Arial" w:hAnsi="Arial" w:cs="Arial"/>
                <w:b/>
                <w:sz w:val="23"/>
                <w:szCs w:val="23"/>
              </w:rPr>
            </w:pPr>
            <w:r w:rsidRPr="00F96BE5">
              <w:rPr>
                <w:rFonts w:ascii="Arial" w:hAnsi="Arial" w:cs="Arial"/>
                <w:b/>
                <w:sz w:val="23"/>
                <w:szCs w:val="23"/>
              </w:rPr>
              <w:t xml:space="preserve">Asesu dealltwriaeth y disgyblion yn ystod y gweithgareddau a hefyd yn dilyn y gweithgareddau  </w:t>
            </w:r>
          </w:p>
          <w:p w:rsidR="00F96BE5" w:rsidRPr="00F96BE5" w:rsidRDefault="00F96BE5" w:rsidP="00F96BE5">
            <w:pPr>
              <w:spacing w:after="160" w:line="259" w:lineRule="auto"/>
              <w:rPr>
                <w:rFonts w:ascii="Arial" w:hAnsi="Arial" w:cs="Arial"/>
                <w:b/>
                <w:sz w:val="23"/>
                <w:szCs w:val="23"/>
              </w:rPr>
            </w:pPr>
          </w:p>
          <w:p w:rsidR="00F96BE5" w:rsidRPr="00F96BE5" w:rsidRDefault="00F96BE5" w:rsidP="00F96BE5">
            <w:pPr>
              <w:spacing w:after="160" w:line="259" w:lineRule="auto"/>
              <w:rPr>
                <w:rFonts w:ascii="Arial" w:hAnsi="Arial" w:cs="Arial"/>
                <w:b/>
                <w:sz w:val="23"/>
                <w:szCs w:val="23"/>
              </w:rPr>
            </w:pPr>
          </w:p>
        </w:tc>
      </w:tr>
      <w:tr w:rsidR="00F96BE5" w:rsidRPr="00F96BE5" w:rsidTr="00FF301B">
        <w:trPr>
          <w:trHeight w:val="1701"/>
          <w:jc w:val="center"/>
        </w:trPr>
        <w:tc>
          <w:tcPr>
            <w:tcW w:w="4027" w:type="dxa"/>
            <w:gridSpan w:val="5"/>
            <w:vMerge/>
            <w:tcBorders>
              <w:left w:val="single" w:sz="4" w:space="0" w:color="auto"/>
              <w:bottom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p>
        </w:tc>
        <w:tc>
          <w:tcPr>
            <w:tcW w:w="3845" w:type="dxa"/>
            <w:gridSpan w:val="5"/>
            <w:tcBorders>
              <w:top w:val="nil"/>
              <w:left w:val="single" w:sz="4" w:space="0" w:color="auto"/>
              <w:bottom w:val="nil"/>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Tasgau ychwanegol i’w cyflawni gydag oedolion (pwrpas, braslun o rôl ychwanegol yr oedolyn a’r dysgu)</w:t>
            </w:r>
          </w:p>
          <w:p w:rsidR="00F96BE5" w:rsidRPr="00F96BE5" w:rsidRDefault="00F96BE5" w:rsidP="00F96BE5">
            <w:pPr>
              <w:spacing w:after="160" w:line="259" w:lineRule="auto"/>
              <w:rPr>
                <w:rFonts w:ascii="Arial" w:hAnsi="Arial" w:cs="Arial"/>
                <w:b/>
                <w:sz w:val="23"/>
                <w:szCs w:val="23"/>
                <w:highlight w:val="magenta"/>
              </w:rPr>
            </w:pPr>
            <w:r w:rsidRPr="00F96BE5">
              <w:rPr>
                <w:rFonts w:ascii="Arial" w:hAnsi="Arial" w:cs="Arial"/>
                <w:b/>
                <w:sz w:val="23"/>
                <w:szCs w:val="23"/>
                <w:highlight w:val="magenta"/>
              </w:rPr>
              <w:t xml:space="preserve">Bydd y disgyblion yn cwblhau’r dasg hyn yn annibynnol ond gyda chymorth Mis Jones os bod ei hangen gyda’r </w:t>
            </w:r>
            <w:proofErr w:type="spellStart"/>
            <w:r w:rsidRPr="00F96BE5">
              <w:rPr>
                <w:rFonts w:ascii="Arial" w:hAnsi="Arial" w:cs="Arial"/>
                <w:b/>
                <w:sz w:val="23"/>
                <w:szCs w:val="23"/>
                <w:highlight w:val="magenta"/>
              </w:rPr>
              <w:t>Ipads</w:t>
            </w:r>
            <w:proofErr w:type="spellEnd"/>
            <w:r w:rsidRPr="00F96BE5">
              <w:rPr>
                <w:rFonts w:ascii="Arial" w:hAnsi="Arial" w:cs="Arial"/>
                <w:b/>
                <w:sz w:val="23"/>
                <w:szCs w:val="23"/>
                <w:highlight w:val="magenta"/>
              </w:rPr>
              <w:t xml:space="preserve"> ar HWB. Disgyblion yn dilyn y cyfarwyddiadau ar y pegiau siarad er mwyn mynd i’r blaned gywir.</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highlight w:val="magenta"/>
              </w:rPr>
              <w:t>Gwahaniaethu’r dasg trwy ddewis yr opsiynau - ‘anodd’ neu ‘rhwydd’ ar HWB</w:t>
            </w:r>
          </w:p>
          <w:p w:rsidR="00F96BE5" w:rsidRPr="00F96BE5" w:rsidRDefault="00F96BE5" w:rsidP="00F96BE5">
            <w:pPr>
              <w:spacing w:after="160" w:line="259" w:lineRule="auto"/>
              <w:rPr>
                <w:rFonts w:ascii="Arial" w:hAnsi="Arial" w:cs="Arial"/>
                <w:b/>
                <w:sz w:val="23"/>
                <w:szCs w:val="23"/>
                <w:highlight w:val="magenta"/>
              </w:rPr>
            </w:pPr>
            <w:r w:rsidRPr="00F96BE5">
              <w:rPr>
                <w:rFonts w:ascii="Arial" w:hAnsi="Arial" w:cs="Arial"/>
                <w:b/>
                <w:sz w:val="23"/>
                <w:szCs w:val="23"/>
                <w:highlight w:val="magenta"/>
              </w:rPr>
              <w:lastRenderedPageBreak/>
              <w:t>Ar ôl iddyn nhw ddilyn y cyfarwyddiadau yn llwyddiannus, bydd Miss Jones yn gofyn i’r disgyblion cwestiynau megis -</w:t>
            </w:r>
          </w:p>
          <w:p w:rsidR="00F96BE5" w:rsidRPr="00F96BE5" w:rsidRDefault="00F96BE5" w:rsidP="00F96BE5">
            <w:pPr>
              <w:spacing w:after="160" w:line="259" w:lineRule="auto"/>
              <w:rPr>
                <w:rFonts w:ascii="Arial" w:hAnsi="Arial" w:cs="Arial"/>
                <w:b/>
                <w:sz w:val="23"/>
                <w:szCs w:val="23"/>
                <w:highlight w:val="magenta"/>
              </w:rPr>
            </w:pPr>
          </w:p>
          <w:p w:rsidR="00F96BE5" w:rsidRPr="00F96BE5" w:rsidRDefault="00F96BE5" w:rsidP="00F96BE5">
            <w:pPr>
              <w:numPr>
                <w:ilvl w:val="0"/>
                <w:numId w:val="10"/>
              </w:numPr>
              <w:spacing w:after="160" w:line="259" w:lineRule="auto"/>
              <w:rPr>
                <w:rFonts w:ascii="Arial" w:hAnsi="Arial" w:cs="Arial"/>
                <w:b/>
                <w:sz w:val="23"/>
                <w:szCs w:val="23"/>
                <w:highlight w:val="magenta"/>
                <w:lang w:val="en-GB"/>
              </w:rPr>
            </w:pPr>
            <w:r w:rsidRPr="00F96BE5">
              <w:rPr>
                <w:rFonts w:ascii="Arial" w:hAnsi="Arial" w:cs="Arial"/>
                <w:b/>
                <w:sz w:val="23"/>
                <w:szCs w:val="23"/>
                <w:highlight w:val="magenta"/>
                <w:lang w:val="en-GB"/>
              </w:rPr>
              <w:t>“</w:t>
            </w:r>
            <w:proofErr w:type="spellStart"/>
            <w:r w:rsidRPr="00F96BE5">
              <w:rPr>
                <w:rFonts w:ascii="Arial" w:hAnsi="Arial" w:cs="Arial"/>
                <w:b/>
                <w:sz w:val="23"/>
                <w:szCs w:val="23"/>
                <w:highlight w:val="magenta"/>
                <w:lang w:val="en-GB"/>
              </w:rPr>
              <w:t>Sawl</w:t>
            </w:r>
            <w:proofErr w:type="spellEnd"/>
            <w:r w:rsidRPr="00F96BE5">
              <w:rPr>
                <w:rFonts w:ascii="Arial" w:hAnsi="Arial" w:cs="Arial"/>
                <w:b/>
                <w:sz w:val="23"/>
                <w:szCs w:val="23"/>
                <w:highlight w:val="magenta"/>
                <w:lang w:val="en-GB"/>
              </w:rPr>
              <w:t xml:space="preserve"> planed </w:t>
            </w:r>
            <w:proofErr w:type="spellStart"/>
            <w:r w:rsidRPr="00F96BE5">
              <w:rPr>
                <w:rFonts w:ascii="Arial" w:hAnsi="Arial" w:cs="Arial"/>
                <w:b/>
                <w:sz w:val="23"/>
                <w:szCs w:val="23"/>
                <w:highlight w:val="magenta"/>
                <w:lang w:val="en-GB"/>
              </w:rPr>
              <w:t>ydy</w:t>
            </w:r>
            <w:proofErr w:type="spellEnd"/>
            <w:r w:rsidRPr="00F96BE5">
              <w:rPr>
                <w:rFonts w:ascii="Arial" w:hAnsi="Arial" w:cs="Arial"/>
                <w:b/>
                <w:sz w:val="23"/>
                <w:szCs w:val="23"/>
                <w:highlight w:val="magenta"/>
                <w:lang w:val="en-GB"/>
              </w:rPr>
              <w:t xml:space="preserve"> </w:t>
            </w:r>
            <w:proofErr w:type="spellStart"/>
            <w:r w:rsidRPr="00F96BE5">
              <w:rPr>
                <w:rFonts w:ascii="Arial" w:hAnsi="Arial" w:cs="Arial"/>
                <w:b/>
                <w:sz w:val="23"/>
                <w:szCs w:val="23"/>
                <w:highlight w:val="magenta"/>
                <w:lang w:val="en-GB"/>
              </w:rPr>
              <w:t>babi</w:t>
            </w:r>
            <w:proofErr w:type="spellEnd"/>
            <w:r w:rsidRPr="00F96BE5">
              <w:rPr>
                <w:rFonts w:ascii="Arial" w:hAnsi="Arial" w:cs="Arial"/>
                <w:b/>
                <w:sz w:val="23"/>
                <w:szCs w:val="23"/>
                <w:highlight w:val="magenta"/>
                <w:lang w:val="en-GB"/>
              </w:rPr>
              <w:t xml:space="preserve"> </w:t>
            </w:r>
            <w:proofErr w:type="spellStart"/>
            <w:r w:rsidRPr="00F96BE5">
              <w:rPr>
                <w:rFonts w:ascii="Arial" w:hAnsi="Arial" w:cs="Arial"/>
                <w:b/>
                <w:sz w:val="23"/>
                <w:szCs w:val="23"/>
                <w:highlight w:val="magenta"/>
                <w:lang w:val="en-GB"/>
              </w:rPr>
              <w:t>tedi</w:t>
            </w:r>
            <w:proofErr w:type="spellEnd"/>
            <w:r w:rsidRPr="00F96BE5">
              <w:rPr>
                <w:rFonts w:ascii="Arial" w:hAnsi="Arial" w:cs="Arial"/>
                <w:b/>
                <w:sz w:val="23"/>
                <w:szCs w:val="23"/>
                <w:highlight w:val="magenta"/>
                <w:lang w:val="en-GB"/>
              </w:rPr>
              <w:t xml:space="preserve"> </w:t>
            </w:r>
            <w:proofErr w:type="spellStart"/>
            <w:r w:rsidRPr="00F96BE5">
              <w:rPr>
                <w:rFonts w:ascii="Arial" w:hAnsi="Arial" w:cs="Arial"/>
                <w:b/>
                <w:sz w:val="23"/>
                <w:szCs w:val="23"/>
                <w:highlight w:val="magenta"/>
                <w:lang w:val="en-GB"/>
              </w:rPr>
              <w:t>wedi</w:t>
            </w:r>
            <w:proofErr w:type="spellEnd"/>
            <w:r w:rsidRPr="00F96BE5">
              <w:rPr>
                <w:rFonts w:ascii="Arial" w:hAnsi="Arial" w:cs="Arial"/>
                <w:b/>
                <w:sz w:val="23"/>
                <w:szCs w:val="23"/>
                <w:highlight w:val="magenta"/>
                <w:lang w:val="en-GB"/>
              </w:rPr>
              <w:t xml:space="preserve"> </w:t>
            </w:r>
            <w:proofErr w:type="spellStart"/>
            <w:r w:rsidRPr="00F96BE5">
              <w:rPr>
                <w:rFonts w:ascii="Arial" w:hAnsi="Arial" w:cs="Arial"/>
                <w:b/>
                <w:sz w:val="23"/>
                <w:szCs w:val="23"/>
                <w:highlight w:val="magenta"/>
                <w:lang w:val="en-GB"/>
              </w:rPr>
              <w:t>ymweld</w:t>
            </w:r>
            <w:proofErr w:type="spellEnd"/>
            <w:r w:rsidRPr="00F96BE5">
              <w:rPr>
                <w:rFonts w:ascii="Arial" w:hAnsi="Arial" w:cs="Arial"/>
                <w:b/>
                <w:sz w:val="23"/>
                <w:szCs w:val="23"/>
                <w:highlight w:val="magenta"/>
                <w:lang w:val="en-GB"/>
              </w:rPr>
              <w:t xml:space="preserve"> â?”</w:t>
            </w:r>
          </w:p>
          <w:p w:rsidR="00F96BE5" w:rsidRPr="00F96BE5" w:rsidRDefault="00F96BE5" w:rsidP="00F96BE5">
            <w:pPr>
              <w:numPr>
                <w:ilvl w:val="0"/>
                <w:numId w:val="10"/>
              </w:numPr>
              <w:spacing w:after="160" w:line="259" w:lineRule="auto"/>
              <w:rPr>
                <w:rFonts w:ascii="Arial" w:hAnsi="Arial" w:cs="Arial"/>
                <w:b/>
                <w:sz w:val="23"/>
                <w:szCs w:val="23"/>
                <w:highlight w:val="magenta"/>
                <w:lang w:val="en-GB"/>
              </w:rPr>
            </w:pPr>
            <w:r w:rsidRPr="00F96BE5">
              <w:rPr>
                <w:rFonts w:ascii="Arial" w:hAnsi="Arial" w:cs="Arial"/>
                <w:b/>
                <w:sz w:val="23"/>
                <w:szCs w:val="23"/>
                <w:highlight w:val="magenta"/>
                <w:lang w:val="en-GB"/>
              </w:rPr>
              <w:t xml:space="preserve">“Pa </w:t>
            </w:r>
            <w:proofErr w:type="spellStart"/>
            <w:r w:rsidRPr="00F96BE5">
              <w:rPr>
                <w:rFonts w:ascii="Arial" w:hAnsi="Arial" w:cs="Arial"/>
                <w:b/>
                <w:sz w:val="23"/>
                <w:szCs w:val="23"/>
                <w:highlight w:val="magenta"/>
                <w:lang w:val="en-GB"/>
              </w:rPr>
              <w:t>blaned</w:t>
            </w:r>
            <w:proofErr w:type="spellEnd"/>
            <w:r w:rsidRPr="00F96BE5">
              <w:rPr>
                <w:rFonts w:ascii="Arial" w:hAnsi="Arial" w:cs="Arial"/>
                <w:b/>
                <w:sz w:val="23"/>
                <w:szCs w:val="23"/>
                <w:highlight w:val="magenta"/>
                <w:lang w:val="en-GB"/>
              </w:rPr>
              <w:t xml:space="preserve"> </w:t>
            </w:r>
            <w:proofErr w:type="spellStart"/>
            <w:r w:rsidRPr="00F96BE5">
              <w:rPr>
                <w:rFonts w:ascii="Arial" w:hAnsi="Arial" w:cs="Arial"/>
                <w:b/>
                <w:sz w:val="23"/>
                <w:szCs w:val="23"/>
                <w:highlight w:val="magenta"/>
                <w:lang w:val="en-GB"/>
              </w:rPr>
              <w:t>wnaethoch</w:t>
            </w:r>
            <w:proofErr w:type="spellEnd"/>
            <w:r w:rsidRPr="00F96BE5">
              <w:rPr>
                <w:rFonts w:ascii="Arial" w:hAnsi="Arial" w:cs="Arial"/>
                <w:b/>
                <w:sz w:val="23"/>
                <w:szCs w:val="23"/>
                <w:highlight w:val="magenta"/>
                <w:lang w:val="en-GB"/>
              </w:rPr>
              <w:t xml:space="preserve"> chi </w:t>
            </w:r>
            <w:proofErr w:type="spellStart"/>
            <w:r w:rsidRPr="00F96BE5">
              <w:rPr>
                <w:rFonts w:ascii="Arial" w:hAnsi="Arial" w:cs="Arial"/>
                <w:b/>
                <w:sz w:val="23"/>
                <w:szCs w:val="23"/>
                <w:highlight w:val="magenta"/>
                <w:lang w:val="en-GB"/>
              </w:rPr>
              <w:t>ymweld</w:t>
            </w:r>
            <w:proofErr w:type="spellEnd"/>
            <w:r w:rsidRPr="00F96BE5">
              <w:rPr>
                <w:rFonts w:ascii="Arial" w:hAnsi="Arial" w:cs="Arial"/>
                <w:b/>
                <w:sz w:val="23"/>
                <w:szCs w:val="23"/>
                <w:highlight w:val="magenta"/>
                <w:lang w:val="en-GB"/>
              </w:rPr>
              <w:t xml:space="preserve"> â </w:t>
            </w:r>
            <w:proofErr w:type="spellStart"/>
            <w:r w:rsidRPr="00F96BE5">
              <w:rPr>
                <w:rFonts w:ascii="Arial" w:hAnsi="Arial" w:cs="Arial"/>
                <w:b/>
                <w:sz w:val="23"/>
                <w:szCs w:val="23"/>
                <w:highlight w:val="magenta"/>
                <w:lang w:val="en-GB"/>
              </w:rPr>
              <w:t>gyntaf</w:t>
            </w:r>
            <w:proofErr w:type="spellEnd"/>
            <w:r w:rsidRPr="00F96BE5">
              <w:rPr>
                <w:rFonts w:ascii="Arial" w:hAnsi="Arial" w:cs="Arial"/>
                <w:b/>
                <w:sz w:val="23"/>
                <w:szCs w:val="23"/>
                <w:highlight w:val="magenta"/>
                <w:lang w:val="en-GB"/>
              </w:rPr>
              <w:t>?”</w:t>
            </w:r>
          </w:p>
          <w:p w:rsidR="00F96BE5" w:rsidRDefault="00F96BE5" w:rsidP="00F96BE5">
            <w:pPr>
              <w:numPr>
                <w:ilvl w:val="0"/>
                <w:numId w:val="10"/>
              </w:numPr>
              <w:spacing w:after="160" w:line="259" w:lineRule="auto"/>
              <w:rPr>
                <w:rFonts w:ascii="Arial" w:hAnsi="Arial" w:cs="Arial"/>
                <w:b/>
                <w:sz w:val="23"/>
                <w:szCs w:val="23"/>
                <w:highlight w:val="magenta"/>
                <w:lang w:val="en-GB"/>
              </w:rPr>
            </w:pPr>
            <w:r w:rsidRPr="00F96BE5">
              <w:rPr>
                <w:rFonts w:ascii="Arial" w:hAnsi="Arial" w:cs="Arial"/>
                <w:b/>
                <w:sz w:val="23"/>
                <w:szCs w:val="23"/>
                <w:highlight w:val="magenta"/>
                <w:lang w:val="en-GB"/>
              </w:rPr>
              <w:t xml:space="preserve">“Pa </w:t>
            </w:r>
            <w:proofErr w:type="spellStart"/>
            <w:r w:rsidRPr="00F96BE5">
              <w:rPr>
                <w:rFonts w:ascii="Arial" w:hAnsi="Arial" w:cs="Arial"/>
                <w:b/>
                <w:sz w:val="23"/>
                <w:szCs w:val="23"/>
                <w:highlight w:val="magenta"/>
                <w:lang w:val="en-GB"/>
              </w:rPr>
              <w:t>blaned</w:t>
            </w:r>
            <w:proofErr w:type="spellEnd"/>
            <w:r w:rsidRPr="00F96BE5">
              <w:rPr>
                <w:rFonts w:ascii="Arial" w:hAnsi="Arial" w:cs="Arial"/>
                <w:b/>
                <w:sz w:val="23"/>
                <w:szCs w:val="23"/>
                <w:highlight w:val="magenta"/>
                <w:lang w:val="en-GB"/>
              </w:rPr>
              <w:t xml:space="preserve"> </w:t>
            </w:r>
            <w:proofErr w:type="spellStart"/>
            <w:r w:rsidRPr="00F96BE5">
              <w:rPr>
                <w:rFonts w:ascii="Arial" w:hAnsi="Arial" w:cs="Arial"/>
                <w:b/>
                <w:sz w:val="23"/>
                <w:szCs w:val="23"/>
                <w:highlight w:val="magenta"/>
                <w:lang w:val="en-GB"/>
              </w:rPr>
              <w:t>wnaethoch</w:t>
            </w:r>
            <w:proofErr w:type="spellEnd"/>
            <w:r w:rsidRPr="00F96BE5">
              <w:rPr>
                <w:rFonts w:ascii="Arial" w:hAnsi="Arial" w:cs="Arial"/>
                <w:b/>
                <w:sz w:val="23"/>
                <w:szCs w:val="23"/>
                <w:highlight w:val="magenta"/>
                <w:lang w:val="en-GB"/>
              </w:rPr>
              <w:t xml:space="preserve"> chi </w:t>
            </w:r>
            <w:proofErr w:type="spellStart"/>
            <w:r w:rsidRPr="00F96BE5">
              <w:rPr>
                <w:rFonts w:ascii="Arial" w:hAnsi="Arial" w:cs="Arial"/>
                <w:b/>
                <w:sz w:val="23"/>
                <w:szCs w:val="23"/>
                <w:highlight w:val="magenta"/>
                <w:lang w:val="en-GB"/>
              </w:rPr>
              <w:t>ymweld</w:t>
            </w:r>
            <w:proofErr w:type="spellEnd"/>
            <w:r w:rsidRPr="00F96BE5">
              <w:rPr>
                <w:rFonts w:ascii="Arial" w:hAnsi="Arial" w:cs="Arial"/>
                <w:b/>
                <w:sz w:val="23"/>
                <w:szCs w:val="23"/>
                <w:highlight w:val="magenta"/>
                <w:lang w:val="en-GB"/>
              </w:rPr>
              <w:t xml:space="preserve"> â </w:t>
            </w:r>
            <w:proofErr w:type="spellStart"/>
            <w:r w:rsidRPr="00F96BE5">
              <w:rPr>
                <w:rFonts w:ascii="Arial" w:hAnsi="Arial" w:cs="Arial"/>
                <w:b/>
                <w:sz w:val="23"/>
                <w:szCs w:val="23"/>
                <w:highlight w:val="magenta"/>
                <w:lang w:val="en-GB"/>
              </w:rPr>
              <w:t>diwethaf</w:t>
            </w:r>
            <w:proofErr w:type="spellEnd"/>
            <w:r w:rsidRPr="00F96BE5">
              <w:rPr>
                <w:rFonts w:ascii="Arial" w:hAnsi="Arial" w:cs="Arial"/>
                <w:b/>
                <w:sz w:val="23"/>
                <w:szCs w:val="23"/>
                <w:highlight w:val="magenta"/>
                <w:lang w:val="en-GB"/>
              </w:rPr>
              <w:t>?”</w:t>
            </w:r>
          </w:p>
          <w:p w:rsidR="001B5AD7" w:rsidRPr="00F96BE5" w:rsidRDefault="001B5AD7" w:rsidP="001B5AD7">
            <w:pPr>
              <w:spacing w:after="160" w:line="259" w:lineRule="auto"/>
              <w:rPr>
                <w:rFonts w:ascii="Arial" w:hAnsi="Arial" w:cs="Arial"/>
                <w:b/>
                <w:sz w:val="23"/>
                <w:szCs w:val="23"/>
                <w:highlight w:val="magenta"/>
                <w:lang w:val="en-GB"/>
              </w:rPr>
            </w:pPr>
            <w:proofErr w:type="spellStart"/>
            <w:r>
              <w:rPr>
                <w:rFonts w:ascii="Arial" w:hAnsi="Arial" w:cs="Arial"/>
                <w:b/>
                <w:bCs/>
                <w:sz w:val="23"/>
                <w:szCs w:val="23"/>
                <w:highlight w:val="magenta"/>
                <w:lang w:val="en-GB"/>
              </w:rPr>
              <w:t>Bydd</w:t>
            </w:r>
            <w:proofErr w:type="spellEnd"/>
            <w:r>
              <w:rPr>
                <w:rFonts w:ascii="Arial" w:hAnsi="Arial" w:cs="Arial"/>
                <w:b/>
                <w:bCs/>
                <w:sz w:val="23"/>
                <w:szCs w:val="23"/>
                <w:highlight w:val="magenta"/>
                <w:lang w:val="en-GB"/>
              </w:rPr>
              <w:t xml:space="preserve"> Miss Jones </w:t>
            </w:r>
            <w:proofErr w:type="spellStart"/>
            <w:r>
              <w:rPr>
                <w:rFonts w:ascii="Arial" w:hAnsi="Arial" w:cs="Arial"/>
                <w:b/>
                <w:bCs/>
                <w:sz w:val="23"/>
                <w:szCs w:val="23"/>
                <w:highlight w:val="magenta"/>
                <w:lang w:val="en-GB"/>
              </w:rPr>
              <w:t>yn</w:t>
            </w:r>
            <w:proofErr w:type="spellEnd"/>
            <w:r>
              <w:rPr>
                <w:rFonts w:ascii="Arial" w:hAnsi="Arial" w:cs="Arial"/>
                <w:b/>
                <w:bCs/>
                <w:sz w:val="23"/>
                <w:szCs w:val="23"/>
                <w:highlight w:val="magenta"/>
                <w:lang w:val="en-GB"/>
              </w:rPr>
              <w:t xml:space="preserve"> </w:t>
            </w:r>
            <w:proofErr w:type="spellStart"/>
            <w:r>
              <w:rPr>
                <w:rFonts w:ascii="Arial" w:hAnsi="Arial" w:cs="Arial"/>
                <w:b/>
                <w:bCs/>
                <w:sz w:val="23"/>
                <w:szCs w:val="23"/>
                <w:highlight w:val="magenta"/>
                <w:lang w:val="en-GB"/>
              </w:rPr>
              <w:t>gofyn</w:t>
            </w:r>
            <w:proofErr w:type="spellEnd"/>
            <w:r>
              <w:rPr>
                <w:rFonts w:ascii="Arial" w:hAnsi="Arial" w:cs="Arial"/>
                <w:b/>
                <w:bCs/>
                <w:sz w:val="23"/>
                <w:szCs w:val="23"/>
                <w:highlight w:val="magenta"/>
                <w:lang w:val="en-GB"/>
              </w:rPr>
              <w:t xml:space="preserve"> </w:t>
            </w:r>
            <w:proofErr w:type="spellStart"/>
            <w:r>
              <w:rPr>
                <w:rFonts w:ascii="Arial" w:hAnsi="Arial" w:cs="Arial"/>
                <w:b/>
                <w:bCs/>
                <w:sz w:val="23"/>
                <w:szCs w:val="23"/>
                <w:highlight w:val="magenta"/>
                <w:lang w:val="en-GB"/>
              </w:rPr>
              <w:t>i’r</w:t>
            </w:r>
            <w:proofErr w:type="spellEnd"/>
            <w:r>
              <w:rPr>
                <w:rFonts w:ascii="Arial" w:hAnsi="Arial" w:cs="Arial"/>
                <w:b/>
                <w:bCs/>
                <w:sz w:val="23"/>
                <w:szCs w:val="23"/>
                <w:highlight w:val="magenta"/>
                <w:lang w:val="en-GB"/>
              </w:rPr>
              <w:t xml:space="preserve"> </w:t>
            </w:r>
            <w:proofErr w:type="spellStart"/>
            <w:r>
              <w:rPr>
                <w:rFonts w:ascii="Arial" w:hAnsi="Arial" w:cs="Arial"/>
                <w:b/>
                <w:bCs/>
                <w:sz w:val="23"/>
                <w:szCs w:val="23"/>
                <w:highlight w:val="magenta"/>
                <w:lang w:val="en-GB"/>
              </w:rPr>
              <w:t>disgyblion</w:t>
            </w:r>
            <w:proofErr w:type="spellEnd"/>
            <w:r>
              <w:rPr>
                <w:rFonts w:ascii="Arial" w:hAnsi="Arial" w:cs="Arial"/>
                <w:b/>
                <w:bCs/>
                <w:sz w:val="23"/>
                <w:szCs w:val="23"/>
                <w:highlight w:val="magenta"/>
                <w:lang w:val="en-GB"/>
              </w:rPr>
              <w:t xml:space="preserve"> </w:t>
            </w:r>
            <w:proofErr w:type="spellStart"/>
            <w:r>
              <w:rPr>
                <w:rFonts w:ascii="Arial" w:hAnsi="Arial" w:cs="Arial"/>
                <w:b/>
                <w:bCs/>
                <w:sz w:val="23"/>
                <w:szCs w:val="23"/>
                <w:highlight w:val="magenta"/>
                <w:lang w:val="en-GB"/>
              </w:rPr>
              <w:t>adrodd</w:t>
            </w:r>
            <w:proofErr w:type="spellEnd"/>
            <w:r>
              <w:rPr>
                <w:rFonts w:ascii="Arial" w:hAnsi="Arial" w:cs="Arial"/>
                <w:b/>
                <w:bCs/>
                <w:sz w:val="23"/>
                <w:szCs w:val="23"/>
                <w:highlight w:val="magenta"/>
                <w:lang w:val="en-GB"/>
              </w:rPr>
              <w:t xml:space="preserve"> </w:t>
            </w:r>
            <w:proofErr w:type="spellStart"/>
            <w:r>
              <w:rPr>
                <w:rFonts w:ascii="Arial" w:hAnsi="Arial" w:cs="Arial"/>
                <w:b/>
                <w:bCs/>
                <w:sz w:val="23"/>
                <w:szCs w:val="23"/>
                <w:highlight w:val="magenta"/>
                <w:lang w:val="en-GB"/>
              </w:rPr>
              <w:t>yn</w:t>
            </w:r>
            <w:proofErr w:type="spellEnd"/>
            <w:r>
              <w:rPr>
                <w:rFonts w:ascii="Arial" w:hAnsi="Arial" w:cs="Arial"/>
                <w:b/>
                <w:bCs/>
                <w:sz w:val="23"/>
                <w:szCs w:val="23"/>
                <w:highlight w:val="magenta"/>
                <w:lang w:val="en-GB"/>
              </w:rPr>
              <w:t xml:space="preserve"> </w:t>
            </w:r>
            <w:proofErr w:type="spellStart"/>
            <w:r>
              <w:rPr>
                <w:rFonts w:ascii="Calibri" w:hAnsi="Calibri" w:cs="Calibri"/>
                <w:b/>
                <w:bCs/>
                <w:sz w:val="23"/>
                <w:szCs w:val="23"/>
                <w:highlight w:val="magenta"/>
                <w:lang w:val="en-GB"/>
              </w:rPr>
              <w:t>ô</w:t>
            </w:r>
            <w:r>
              <w:rPr>
                <w:rFonts w:ascii="Arial" w:hAnsi="Arial" w:cs="Arial"/>
                <w:b/>
                <w:bCs/>
                <w:sz w:val="23"/>
                <w:szCs w:val="23"/>
                <w:highlight w:val="magenta"/>
                <w:lang w:val="en-GB"/>
              </w:rPr>
              <w:t>l</w:t>
            </w:r>
            <w:proofErr w:type="spellEnd"/>
            <w:r>
              <w:rPr>
                <w:rFonts w:ascii="Arial" w:hAnsi="Arial" w:cs="Arial"/>
                <w:b/>
                <w:bCs/>
                <w:sz w:val="23"/>
                <w:szCs w:val="23"/>
                <w:highlight w:val="magenta"/>
                <w:lang w:val="en-GB"/>
              </w:rPr>
              <w:t xml:space="preserve"> </w:t>
            </w:r>
            <w:proofErr w:type="spellStart"/>
            <w:r>
              <w:rPr>
                <w:rFonts w:ascii="Arial" w:hAnsi="Arial" w:cs="Arial"/>
                <w:b/>
                <w:bCs/>
                <w:sz w:val="23"/>
                <w:szCs w:val="23"/>
                <w:highlight w:val="magenta"/>
                <w:lang w:val="en-GB"/>
              </w:rPr>
              <w:t>cyfarwyddiadau’r</w:t>
            </w:r>
            <w:proofErr w:type="spellEnd"/>
            <w:r>
              <w:rPr>
                <w:rFonts w:ascii="Arial" w:hAnsi="Arial" w:cs="Arial"/>
                <w:b/>
                <w:bCs/>
                <w:sz w:val="23"/>
                <w:szCs w:val="23"/>
                <w:highlight w:val="magenta"/>
                <w:lang w:val="en-GB"/>
              </w:rPr>
              <w:t xml:space="preserve"> </w:t>
            </w:r>
            <w:proofErr w:type="spellStart"/>
            <w:r>
              <w:rPr>
                <w:rFonts w:ascii="Arial" w:hAnsi="Arial" w:cs="Arial"/>
                <w:b/>
                <w:bCs/>
                <w:sz w:val="23"/>
                <w:szCs w:val="23"/>
                <w:highlight w:val="magenta"/>
                <w:lang w:val="en-GB"/>
              </w:rPr>
              <w:t>roced</w:t>
            </w:r>
            <w:proofErr w:type="spellEnd"/>
            <w:r>
              <w:rPr>
                <w:rFonts w:ascii="Arial" w:hAnsi="Arial" w:cs="Arial"/>
                <w:b/>
                <w:bCs/>
                <w:sz w:val="23"/>
                <w:szCs w:val="23"/>
                <w:highlight w:val="magenta"/>
                <w:lang w:val="en-GB"/>
              </w:rPr>
              <w:t xml:space="preserve"> </w:t>
            </w:r>
            <w:proofErr w:type="spellStart"/>
            <w:r>
              <w:rPr>
                <w:rFonts w:ascii="Arial" w:hAnsi="Arial" w:cs="Arial"/>
                <w:b/>
                <w:bCs/>
                <w:sz w:val="23"/>
                <w:szCs w:val="23"/>
                <w:highlight w:val="magenta"/>
                <w:lang w:val="en-GB"/>
              </w:rPr>
              <w:t>i’r</w:t>
            </w:r>
            <w:proofErr w:type="spellEnd"/>
            <w:r>
              <w:rPr>
                <w:rFonts w:ascii="Arial" w:hAnsi="Arial" w:cs="Arial"/>
                <w:b/>
                <w:bCs/>
                <w:sz w:val="23"/>
                <w:szCs w:val="23"/>
                <w:highlight w:val="magenta"/>
                <w:lang w:val="en-GB"/>
              </w:rPr>
              <w:t xml:space="preserve"> </w:t>
            </w:r>
            <w:proofErr w:type="spellStart"/>
            <w:r>
              <w:rPr>
                <w:rFonts w:ascii="Arial" w:hAnsi="Arial" w:cs="Arial"/>
                <w:b/>
                <w:bCs/>
                <w:sz w:val="23"/>
                <w:szCs w:val="23"/>
                <w:highlight w:val="magenta"/>
                <w:lang w:val="en-GB"/>
              </w:rPr>
              <w:t>planedau</w:t>
            </w:r>
            <w:proofErr w:type="spellEnd"/>
            <w:r>
              <w:rPr>
                <w:rFonts w:ascii="Arial" w:hAnsi="Arial" w:cs="Arial"/>
                <w:b/>
                <w:bCs/>
                <w:sz w:val="23"/>
                <w:szCs w:val="23"/>
                <w:highlight w:val="magenta"/>
                <w:lang w:val="en-GB"/>
              </w:rPr>
              <w:t xml:space="preserve"> </w:t>
            </w:r>
            <w:proofErr w:type="spellStart"/>
            <w:r>
              <w:rPr>
                <w:rFonts w:ascii="Arial" w:hAnsi="Arial" w:cs="Arial"/>
                <w:b/>
                <w:bCs/>
                <w:sz w:val="23"/>
                <w:szCs w:val="23"/>
                <w:highlight w:val="magenta"/>
                <w:lang w:val="en-GB"/>
              </w:rPr>
              <w:t>gwahanol</w:t>
            </w:r>
            <w:proofErr w:type="spellEnd"/>
            <w:r>
              <w:rPr>
                <w:rFonts w:ascii="Arial" w:hAnsi="Arial" w:cs="Arial"/>
                <w:b/>
                <w:bCs/>
                <w:sz w:val="23"/>
                <w:szCs w:val="23"/>
                <w:highlight w:val="magenta"/>
                <w:lang w:val="en-GB"/>
              </w:rPr>
              <w:t>.</w:t>
            </w:r>
          </w:p>
          <w:p w:rsidR="00F96BE5" w:rsidRPr="00F96BE5" w:rsidRDefault="00F96BE5" w:rsidP="00F96BE5">
            <w:pPr>
              <w:spacing w:after="160" w:line="259" w:lineRule="auto"/>
              <w:rPr>
                <w:rFonts w:ascii="Arial" w:hAnsi="Arial" w:cs="Arial"/>
                <w:b/>
                <w:sz w:val="23"/>
                <w:szCs w:val="23"/>
              </w:rPr>
            </w:pPr>
          </w:p>
        </w:tc>
        <w:tc>
          <w:tcPr>
            <w:tcW w:w="3505" w:type="dxa"/>
            <w:gridSpan w:val="8"/>
            <w:vMerge/>
            <w:tcBorders>
              <w:left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p>
        </w:tc>
        <w:tc>
          <w:tcPr>
            <w:tcW w:w="2906" w:type="dxa"/>
            <w:gridSpan w:val="2"/>
            <w:vMerge/>
            <w:tcBorders>
              <w:left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p>
        </w:tc>
      </w:tr>
      <w:tr w:rsidR="00F96BE5" w:rsidRPr="00F96BE5" w:rsidTr="00FF301B">
        <w:trPr>
          <w:trHeight w:val="1701"/>
          <w:jc w:val="center"/>
        </w:trPr>
        <w:tc>
          <w:tcPr>
            <w:tcW w:w="4027" w:type="dxa"/>
            <w:gridSpan w:val="5"/>
            <w:tcBorders>
              <w:top w:val="single" w:sz="4" w:space="0" w:color="auto"/>
              <w:left w:val="single" w:sz="4" w:space="0" w:color="auto"/>
              <w:bottom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Diweddglo</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 xml:space="preserve">Byddaf yn casglu’r disgyblion yn </w:t>
            </w:r>
            <w:proofErr w:type="spellStart"/>
            <w:r w:rsidRPr="00F96BE5">
              <w:rPr>
                <w:rFonts w:ascii="Arial" w:hAnsi="Arial" w:cs="Arial"/>
                <w:b/>
                <w:sz w:val="23"/>
                <w:szCs w:val="23"/>
              </w:rPr>
              <w:t>ol</w:t>
            </w:r>
            <w:proofErr w:type="spellEnd"/>
            <w:r w:rsidRPr="00F96BE5">
              <w:rPr>
                <w:rFonts w:ascii="Arial" w:hAnsi="Arial" w:cs="Arial"/>
                <w:b/>
                <w:sz w:val="23"/>
                <w:szCs w:val="23"/>
              </w:rPr>
              <w:t xml:space="preserve"> ar y carped gan odyn iddyn nhw yn eu grwpiau I esbonio beth rydyn nhw wedi eu cwblhau yn eu grwpiau nhw. Byddaf yn gofyn I </w:t>
            </w:r>
            <w:r w:rsidRPr="00F96BE5">
              <w:rPr>
                <w:rFonts w:ascii="Arial" w:hAnsi="Arial" w:cs="Arial"/>
                <w:b/>
                <w:sz w:val="23"/>
                <w:szCs w:val="23"/>
                <w:highlight w:val="magenta"/>
              </w:rPr>
              <w:t>Miss Jones</w:t>
            </w:r>
            <w:r w:rsidRPr="00F96BE5">
              <w:rPr>
                <w:rFonts w:ascii="Arial" w:hAnsi="Arial" w:cs="Arial"/>
                <w:b/>
                <w:sz w:val="23"/>
                <w:szCs w:val="23"/>
              </w:rPr>
              <w:t xml:space="preserve"> ac </w:t>
            </w:r>
            <w:r>
              <w:rPr>
                <w:rFonts w:ascii="Arial" w:hAnsi="Arial" w:cs="Arial"/>
                <w:b/>
                <w:sz w:val="23"/>
                <w:szCs w:val="23"/>
              </w:rPr>
              <w:t>i</w:t>
            </w:r>
            <w:r w:rsidRPr="00F96BE5">
              <w:rPr>
                <w:rFonts w:ascii="Arial" w:hAnsi="Arial" w:cs="Arial"/>
                <w:b/>
                <w:sz w:val="23"/>
                <w:szCs w:val="23"/>
              </w:rPr>
              <w:t xml:space="preserve"> </w:t>
            </w:r>
            <w:r w:rsidRPr="00F96BE5">
              <w:rPr>
                <w:rFonts w:ascii="Arial" w:hAnsi="Arial" w:cs="Arial"/>
                <w:b/>
                <w:sz w:val="23"/>
                <w:szCs w:val="23"/>
                <w:highlight w:val="red"/>
              </w:rPr>
              <w:t>Mrs Power</w:t>
            </w:r>
            <w:r w:rsidRPr="00F96BE5">
              <w:rPr>
                <w:rFonts w:ascii="Arial" w:hAnsi="Arial" w:cs="Arial"/>
                <w:b/>
                <w:sz w:val="23"/>
                <w:szCs w:val="23"/>
              </w:rPr>
              <w:t xml:space="preserve"> pwy yw’r disgyblion sydd wedi bod yn gweithio’n dda gyda nhw – cyfle I </w:t>
            </w:r>
            <w:r w:rsidRPr="00F96BE5">
              <w:rPr>
                <w:rFonts w:ascii="Arial" w:hAnsi="Arial" w:cs="Arial"/>
                <w:b/>
                <w:sz w:val="23"/>
                <w:szCs w:val="23"/>
              </w:rPr>
              <w:lastRenderedPageBreak/>
              <w:t xml:space="preserve">ymfalchïo yn gwaith y plant. Dangos enghreifftiau o waith da y plant ar HWB neu gyda fy nhasg ffocws i. </w:t>
            </w:r>
          </w:p>
          <w:p w:rsidR="00F96BE5" w:rsidRPr="00F96BE5" w:rsidRDefault="00F96BE5" w:rsidP="00F96BE5">
            <w:pPr>
              <w:spacing w:after="160" w:line="259" w:lineRule="auto"/>
              <w:rPr>
                <w:rFonts w:ascii="Arial" w:hAnsi="Arial" w:cs="Arial"/>
                <w:b/>
                <w:sz w:val="23"/>
                <w:szCs w:val="23"/>
              </w:rPr>
            </w:pPr>
          </w:p>
        </w:tc>
        <w:tc>
          <w:tcPr>
            <w:tcW w:w="3845" w:type="dxa"/>
            <w:gridSpan w:val="5"/>
            <w:tcBorders>
              <w:top w:val="nil"/>
              <w:left w:val="single" w:sz="4" w:space="0" w:color="auto"/>
              <w:bottom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lastRenderedPageBreak/>
              <w:t>Tasgau ychwanegol i’w cyflawni gydag oedolion (pwrpas, braslun o rôl ychwanegol yr oedolyn a’r dysgu)</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highlight w:val="red"/>
              </w:rPr>
              <w:t xml:space="preserve">Gyda Mrs Power bydd y disgyblion yn creu roced yn yr ardal </w:t>
            </w:r>
            <w:proofErr w:type="spellStart"/>
            <w:r w:rsidRPr="00F96BE5">
              <w:rPr>
                <w:rFonts w:ascii="Arial" w:hAnsi="Arial" w:cs="Arial"/>
                <w:b/>
                <w:sz w:val="23"/>
                <w:szCs w:val="23"/>
                <w:highlight w:val="red"/>
              </w:rPr>
              <w:t>allannol</w:t>
            </w:r>
            <w:proofErr w:type="spellEnd"/>
            <w:r w:rsidRPr="00F96BE5">
              <w:rPr>
                <w:rFonts w:ascii="Arial" w:hAnsi="Arial" w:cs="Arial"/>
                <w:b/>
                <w:sz w:val="23"/>
                <w:szCs w:val="23"/>
                <w:highlight w:val="red"/>
              </w:rPr>
              <w:t xml:space="preserve"> gan ddefnyddio cardfwrdd - gweithio</w:t>
            </w:r>
          </w:p>
          <w:p w:rsidR="00F96BE5" w:rsidRPr="00F96BE5" w:rsidRDefault="00F96BE5" w:rsidP="00F96BE5">
            <w:pPr>
              <w:spacing w:after="160" w:line="259" w:lineRule="auto"/>
              <w:rPr>
                <w:rFonts w:ascii="Arial" w:hAnsi="Arial" w:cs="Arial"/>
                <w:b/>
                <w:sz w:val="23"/>
                <w:szCs w:val="23"/>
              </w:rPr>
            </w:pPr>
          </w:p>
        </w:tc>
        <w:tc>
          <w:tcPr>
            <w:tcW w:w="3505" w:type="dxa"/>
            <w:gridSpan w:val="8"/>
            <w:vMerge/>
            <w:tcBorders>
              <w:left w:val="single" w:sz="4" w:space="0" w:color="auto"/>
              <w:bottom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p>
        </w:tc>
        <w:tc>
          <w:tcPr>
            <w:tcW w:w="2906" w:type="dxa"/>
            <w:gridSpan w:val="2"/>
            <w:vMerge/>
            <w:tcBorders>
              <w:left w:val="single" w:sz="4" w:space="0" w:color="auto"/>
              <w:bottom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p>
        </w:tc>
      </w:tr>
      <w:tr w:rsidR="00F96BE5" w:rsidRPr="00F96BE5" w:rsidTr="00FF301B">
        <w:trPr>
          <w:trHeight w:val="567"/>
          <w:jc w:val="center"/>
        </w:trPr>
        <w:tc>
          <w:tcPr>
            <w:tcW w:w="14283" w:type="dxa"/>
            <w:gridSpan w:val="20"/>
            <w:tcBorders>
              <w:top w:val="single" w:sz="4" w:space="0" w:color="auto"/>
              <w:left w:val="single" w:sz="4" w:space="0" w:color="auto"/>
              <w:bottom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Ymdriniaeth o’r cwricwlwm (ystod a sgiliau)</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Gwybodaeth a Dealltwriaeth o’r Byd:</w:t>
            </w:r>
          </w:p>
          <w:p w:rsidR="00F96BE5" w:rsidRPr="00F96BE5" w:rsidRDefault="00F96BE5" w:rsidP="00F96BE5">
            <w:pPr>
              <w:numPr>
                <w:ilvl w:val="0"/>
                <w:numId w:val="8"/>
              </w:numPr>
              <w:spacing w:after="160" w:line="259" w:lineRule="auto"/>
              <w:rPr>
                <w:rFonts w:ascii="Arial" w:hAnsi="Arial" w:cs="Arial"/>
                <w:b/>
                <w:sz w:val="23"/>
                <w:szCs w:val="23"/>
              </w:rPr>
            </w:pPr>
            <w:proofErr w:type="spellStart"/>
            <w:r w:rsidRPr="00F96BE5">
              <w:rPr>
                <w:rFonts w:ascii="Arial" w:hAnsi="Arial" w:cs="Arial"/>
                <w:b/>
                <w:sz w:val="23"/>
                <w:szCs w:val="23"/>
                <w:lang w:val="en-US"/>
              </w:rPr>
              <w:t>meddwl</w:t>
            </w:r>
            <w:proofErr w:type="spellEnd"/>
            <w:r w:rsidRPr="00F96BE5">
              <w:rPr>
                <w:rFonts w:ascii="Arial" w:hAnsi="Arial" w:cs="Arial"/>
                <w:b/>
                <w:sz w:val="23"/>
                <w:szCs w:val="23"/>
                <w:lang w:val="en-US"/>
              </w:rPr>
              <w:t xml:space="preserve"> am </w:t>
            </w:r>
            <w:proofErr w:type="spellStart"/>
            <w:r w:rsidRPr="00F96BE5">
              <w:rPr>
                <w:rFonts w:ascii="Arial" w:hAnsi="Arial" w:cs="Arial"/>
                <w:b/>
                <w:sz w:val="23"/>
                <w:szCs w:val="23"/>
                <w:lang w:val="en-US"/>
              </w:rPr>
              <w:t>gwestiynau</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gofyn</w:t>
            </w:r>
            <w:proofErr w:type="spellEnd"/>
            <w:r w:rsidRPr="00F96BE5">
              <w:rPr>
                <w:rFonts w:ascii="Arial" w:hAnsi="Arial" w:cs="Arial"/>
                <w:b/>
                <w:sz w:val="23"/>
                <w:szCs w:val="23"/>
                <w:lang w:val="en-US"/>
              </w:rPr>
              <w:t xml:space="preserve"> y </w:t>
            </w:r>
            <w:proofErr w:type="spellStart"/>
            <w:r w:rsidRPr="00F96BE5">
              <w:rPr>
                <w:rFonts w:ascii="Arial" w:hAnsi="Arial" w:cs="Arial"/>
                <w:b/>
                <w:sz w:val="23"/>
                <w:szCs w:val="23"/>
                <w:lang w:val="en-US"/>
              </w:rPr>
              <w:t>cwestiynau</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hynny</w:t>
            </w:r>
            <w:proofErr w:type="spellEnd"/>
            <w:r w:rsidRPr="00F96BE5">
              <w:rPr>
                <w:rFonts w:ascii="Arial" w:hAnsi="Arial" w:cs="Arial"/>
                <w:b/>
                <w:sz w:val="23"/>
                <w:szCs w:val="23"/>
                <w:lang w:val="en-US"/>
              </w:rPr>
              <w:t xml:space="preserve"> a </w:t>
            </w:r>
            <w:proofErr w:type="spellStart"/>
            <w:r w:rsidRPr="00F96BE5">
              <w:rPr>
                <w:rFonts w:ascii="Arial" w:hAnsi="Arial" w:cs="Arial"/>
                <w:b/>
                <w:sz w:val="23"/>
                <w:szCs w:val="23"/>
                <w:lang w:val="en-US"/>
              </w:rPr>
              <w:t>gwrando</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ar</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yr</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atebion</w:t>
            </w:r>
            <w:proofErr w:type="spellEnd"/>
          </w:p>
          <w:p w:rsidR="00F96BE5" w:rsidRPr="00F96BE5" w:rsidRDefault="00F96BE5" w:rsidP="00F96BE5">
            <w:pPr>
              <w:numPr>
                <w:ilvl w:val="0"/>
                <w:numId w:val="8"/>
              </w:numPr>
              <w:spacing w:after="160" w:line="259" w:lineRule="auto"/>
              <w:rPr>
                <w:rFonts w:ascii="Arial" w:hAnsi="Arial" w:cs="Arial"/>
                <w:b/>
                <w:sz w:val="23"/>
                <w:szCs w:val="23"/>
              </w:rPr>
            </w:pPr>
            <w:r w:rsidRPr="00F96BE5">
              <w:rPr>
                <w:rFonts w:ascii="Arial" w:hAnsi="Arial" w:cs="Arial"/>
                <w:b/>
                <w:sz w:val="23"/>
                <w:szCs w:val="23"/>
              </w:rPr>
              <w:t>defnyddio geiriau ac ymadroddion syml ar gyfer eu byd ac ymgyfarwyddo â’r geiriau hynny</w:t>
            </w:r>
          </w:p>
          <w:p w:rsidR="00F96BE5" w:rsidRPr="00F96BE5" w:rsidRDefault="00F96BE5" w:rsidP="00F96BE5">
            <w:pPr>
              <w:numPr>
                <w:ilvl w:val="0"/>
                <w:numId w:val="8"/>
              </w:numPr>
              <w:spacing w:after="160" w:line="259" w:lineRule="auto"/>
              <w:rPr>
                <w:rFonts w:ascii="Arial" w:hAnsi="Arial" w:cs="Arial"/>
                <w:b/>
                <w:sz w:val="23"/>
                <w:szCs w:val="23"/>
              </w:rPr>
            </w:pPr>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archwilio</w:t>
            </w:r>
            <w:proofErr w:type="spellEnd"/>
            <w:r w:rsidRPr="00F96BE5">
              <w:rPr>
                <w:rFonts w:ascii="Arial" w:hAnsi="Arial" w:cs="Arial"/>
                <w:b/>
                <w:sz w:val="23"/>
                <w:szCs w:val="23"/>
                <w:lang w:val="en-US"/>
              </w:rPr>
              <w:t xml:space="preserve"> ac </w:t>
            </w:r>
            <w:proofErr w:type="spellStart"/>
            <w:r w:rsidRPr="00F96BE5">
              <w:rPr>
                <w:rFonts w:ascii="Arial" w:hAnsi="Arial" w:cs="Arial"/>
                <w:b/>
                <w:sz w:val="23"/>
                <w:szCs w:val="23"/>
                <w:lang w:val="en-US"/>
              </w:rPr>
              <w:t>arbrofi</w:t>
            </w:r>
            <w:proofErr w:type="spellEnd"/>
          </w:p>
          <w:p w:rsidR="00F96BE5" w:rsidRPr="00F96BE5" w:rsidRDefault="00F96BE5" w:rsidP="00F96BE5">
            <w:pPr>
              <w:numPr>
                <w:ilvl w:val="0"/>
                <w:numId w:val="9"/>
              </w:numPr>
              <w:spacing w:after="160" w:line="259" w:lineRule="auto"/>
              <w:rPr>
                <w:rFonts w:ascii="Arial" w:hAnsi="Arial" w:cs="Arial"/>
                <w:b/>
                <w:sz w:val="23"/>
                <w:szCs w:val="23"/>
              </w:rPr>
            </w:pPr>
            <w:proofErr w:type="spellStart"/>
            <w:r w:rsidRPr="00F96BE5">
              <w:rPr>
                <w:rFonts w:ascii="Arial" w:hAnsi="Arial" w:cs="Arial"/>
                <w:b/>
                <w:sz w:val="23"/>
                <w:szCs w:val="23"/>
                <w:lang w:val="en-US"/>
              </w:rPr>
              <w:t>Gwrando</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ar</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syniadau</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pobl</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eraill</w:t>
            </w:r>
            <w:proofErr w:type="spellEnd"/>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Llafaredd</w:t>
            </w:r>
          </w:p>
          <w:p w:rsidR="00F96BE5" w:rsidRPr="00F96BE5" w:rsidRDefault="00F96BE5" w:rsidP="00F96BE5">
            <w:pPr>
              <w:numPr>
                <w:ilvl w:val="0"/>
                <w:numId w:val="11"/>
              </w:numPr>
              <w:spacing w:after="160" w:line="259" w:lineRule="auto"/>
              <w:rPr>
                <w:rFonts w:ascii="Arial" w:hAnsi="Arial" w:cs="Arial"/>
                <w:b/>
                <w:sz w:val="23"/>
                <w:szCs w:val="23"/>
              </w:rPr>
            </w:pPr>
            <w:r w:rsidRPr="00F96BE5">
              <w:rPr>
                <w:rFonts w:ascii="Arial" w:hAnsi="Arial" w:cs="Arial"/>
                <w:b/>
                <w:sz w:val="23"/>
                <w:szCs w:val="23"/>
              </w:rPr>
              <w:t>adeiladu ar brofiad blaenorol gan</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egluro eu hunain drwy:</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 xml:space="preserve">– drefnu yr hyn y maent yn ei  ddweud – dewis geiriau’n fwriadol </w:t>
            </w:r>
          </w:p>
          <w:p w:rsidR="00F96BE5" w:rsidRPr="00F96BE5" w:rsidRDefault="00F96BE5" w:rsidP="00F96BE5">
            <w:pPr>
              <w:numPr>
                <w:ilvl w:val="0"/>
                <w:numId w:val="11"/>
              </w:numPr>
              <w:spacing w:after="160" w:line="259" w:lineRule="auto"/>
              <w:rPr>
                <w:rFonts w:ascii="Arial" w:hAnsi="Arial" w:cs="Arial"/>
                <w:b/>
                <w:sz w:val="23"/>
                <w:szCs w:val="23"/>
              </w:rPr>
            </w:pPr>
            <w:r w:rsidRPr="00F96BE5">
              <w:rPr>
                <w:rFonts w:ascii="Arial" w:hAnsi="Arial" w:cs="Arial"/>
                <w:b/>
                <w:sz w:val="23"/>
                <w:szCs w:val="23"/>
              </w:rPr>
              <w:t xml:space="preserve">defnyddio ystod gynyddol o eirfa addas wrth chwarae ac mewn gweithgareddau strwythuredig </w:t>
            </w:r>
          </w:p>
          <w:p w:rsidR="00F96BE5" w:rsidRPr="00F96BE5" w:rsidRDefault="00F96BE5" w:rsidP="00F96BE5">
            <w:pPr>
              <w:numPr>
                <w:ilvl w:val="0"/>
                <w:numId w:val="11"/>
              </w:numPr>
              <w:spacing w:after="160" w:line="259" w:lineRule="auto"/>
              <w:rPr>
                <w:rFonts w:ascii="Arial" w:hAnsi="Arial" w:cs="Arial"/>
                <w:b/>
                <w:sz w:val="23"/>
                <w:szCs w:val="23"/>
              </w:rPr>
            </w:pPr>
            <w:r w:rsidRPr="00F96BE5">
              <w:rPr>
                <w:rFonts w:ascii="Arial" w:hAnsi="Arial" w:cs="Arial"/>
                <w:b/>
                <w:sz w:val="23"/>
                <w:szCs w:val="23"/>
              </w:rPr>
              <w:t>gwrando ar a dilyn cyfarwyddyd mwy cymhleth</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Darllen</w:t>
            </w:r>
          </w:p>
          <w:p w:rsidR="00F96BE5" w:rsidRPr="00F96BE5" w:rsidRDefault="00F96BE5" w:rsidP="00F96BE5">
            <w:pPr>
              <w:numPr>
                <w:ilvl w:val="0"/>
                <w:numId w:val="12"/>
              </w:numPr>
              <w:spacing w:after="160" w:line="259" w:lineRule="auto"/>
              <w:rPr>
                <w:rFonts w:ascii="Arial" w:hAnsi="Arial" w:cs="Arial"/>
                <w:b/>
                <w:sz w:val="23"/>
                <w:szCs w:val="23"/>
              </w:rPr>
            </w:pPr>
            <w:r w:rsidRPr="00F96BE5">
              <w:rPr>
                <w:rFonts w:ascii="Arial" w:hAnsi="Arial" w:cs="Arial"/>
                <w:b/>
                <w:sz w:val="23"/>
                <w:szCs w:val="23"/>
              </w:rPr>
              <w:t>siarad am nodweddion llyfrau fel y dudalen gynnwys a’r teitlau</w:t>
            </w:r>
          </w:p>
          <w:p w:rsidR="00F96BE5" w:rsidRPr="00F96BE5" w:rsidRDefault="00F96BE5" w:rsidP="00F96BE5">
            <w:pPr>
              <w:spacing w:after="160" w:line="259" w:lineRule="auto"/>
              <w:rPr>
                <w:rFonts w:ascii="Arial" w:hAnsi="Arial" w:cs="Arial"/>
                <w:b/>
                <w:sz w:val="23"/>
                <w:szCs w:val="23"/>
              </w:rPr>
            </w:pPr>
          </w:p>
        </w:tc>
      </w:tr>
      <w:tr w:rsidR="00F96BE5" w:rsidRPr="00F96BE5" w:rsidTr="00FF301B">
        <w:trPr>
          <w:trHeight w:val="851"/>
          <w:jc w:val="center"/>
        </w:trPr>
        <w:tc>
          <w:tcPr>
            <w:tcW w:w="7872" w:type="dxa"/>
            <w:gridSpan w:val="10"/>
            <w:tcBorders>
              <w:top w:val="single" w:sz="4" w:space="0" w:color="auto"/>
              <w:left w:val="single" w:sz="4" w:space="0" w:color="auto"/>
              <w:bottom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lastRenderedPageBreak/>
              <w:t>Llythrennedd (</w:t>
            </w:r>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FfLlRh</w:t>
            </w:r>
            <w:proofErr w:type="spellEnd"/>
            <w:r w:rsidRPr="00F96BE5">
              <w:rPr>
                <w:rFonts w:ascii="Arial" w:hAnsi="Arial" w:cs="Arial"/>
                <w:b/>
                <w:sz w:val="23"/>
                <w:szCs w:val="23"/>
                <w:lang w:val="en-US"/>
              </w:rPr>
              <w:t>)</w:t>
            </w:r>
            <w:r w:rsidRPr="00F96BE5">
              <w:rPr>
                <w:rFonts w:ascii="Arial" w:hAnsi="Arial" w:cs="Arial"/>
                <w:b/>
                <w:sz w:val="23"/>
                <w:szCs w:val="23"/>
              </w:rPr>
              <w:t xml:space="preserve">  </w:t>
            </w:r>
          </w:p>
          <w:p w:rsidR="00F96BE5" w:rsidRPr="00F96BE5" w:rsidRDefault="00F96BE5" w:rsidP="00F96BE5">
            <w:pPr>
              <w:numPr>
                <w:ilvl w:val="0"/>
                <w:numId w:val="4"/>
              </w:numPr>
              <w:spacing w:after="160" w:line="259" w:lineRule="auto"/>
              <w:rPr>
                <w:rFonts w:ascii="Arial" w:hAnsi="Arial" w:cs="Arial"/>
                <w:b/>
                <w:sz w:val="23"/>
                <w:szCs w:val="23"/>
              </w:rPr>
            </w:pPr>
            <w:proofErr w:type="spellStart"/>
            <w:r w:rsidRPr="00F96BE5">
              <w:rPr>
                <w:rFonts w:ascii="Arial" w:hAnsi="Arial" w:cs="Arial"/>
                <w:b/>
                <w:sz w:val="23"/>
                <w:szCs w:val="23"/>
                <w:lang w:val="en-US"/>
              </w:rPr>
              <w:t>defnyddio</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geiriau</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penodol</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sy’n</w:t>
            </w:r>
            <w:proofErr w:type="spellEnd"/>
            <w:r w:rsidRPr="00F96BE5">
              <w:rPr>
                <w:rFonts w:ascii="Arial" w:hAnsi="Arial" w:cs="Arial"/>
                <w:b/>
                <w:sz w:val="23"/>
                <w:szCs w:val="23"/>
                <w:lang w:val="en-US"/>
              </w:rPr>
              <w:t xml:space="preserve"> </w:t>
            </w:r>
            <w:proofErr w:type="spellStart"/>
            <w:r w:rsidRPr="00F96BE5">
              <w:rPr>
                <w:rFonts w:ascii="Arial" w:hAnsi="Arial" w:cs="Arial"/>
                <w:b/>
                <w:sz w:val="23"/>
                <w:szCs w:val="23"/>
                <w:lang w:val="en-US"/>
              </w:rPr>
              <w:t>ymwneud</w:t>
            </w:r>
            <w:proofErr w:type="spellEnd"/>
            <w:r w:rsidRPr="00F96BE5">
              <w:rPr>
                <w:rFonts w:ascii="Arial" w:hAnsi="Arial" w:cs="Arial"/>
                <w:b/>
                <w:sz w:val="23"/>
                <w:szCs w:val="23"/>
                <w:lang w:val="en-US"/>
              </w:rPr>
              <w:t xml:space="preserve"> â </w:t>
            </w:r>
            <w:proofErr w:type="spellStart"/>
            <w:r w:rsidRPr="00F96BE5">
              <w:rPr>
                <w:rFonts w:ascii="Arial" w:hAnsi="Arial" w:cs="Arial"/>
                <w:b/>
                <w:sz w:val="23"/>
                <w:szCs w:val="23"/>
                <w:lang w:val="en-US"/>
              </w:rPr>
              <w:t>phwnc</w:t>
            </w:r>
            <w:proofErr w:type="spellEnd"/>
            <w:r w:rsidRPr="00F96BE5">
              <w:rPr>
                <w:rFonts w:ascii="Arial" w:hAnsi="Arial" w:cs="Arial"/>
                <w:b/>
                <w:sz w:val="23"/>
                <w:szCs w:val="23"/>
                <w:lang w:val="en-US"/>
              </w:rPr>
              <w:t xml:space="preserve"> </w:t>
            </w:r>
          </w:p>
          <w:p w:rsidR="00F96BE5" w:rsidRPr="00F96BE5" w:rsidRDefault="00F96BE5" w:rsidP="00F96BE5">
            <w:pPr>
              <w:numPr>
                <w:ilvl w:val="0"/>
                <w:numId w:val="4"/>
              </w:numPr>
              <w:spacing w:after="160" w:line="259" w:lineRule="auto"/>
              <w:rPr>
                <w:rFonts w:ascii="Arial" w:hAnsi="Arial" w:cs="Arial"/>
                <w:b/>
                <w:sz w:val="23"/>
                <w:szCs w:val="23"/>
              </w:rPr>
            </w:pPr>
            <w:r w:rsidRPr="00F96BE5">
              <w:rPr>
                <w:rFonts w:ascii="Arial" w:hAnsi="Arial" w:cs="Arial"/>
                <w:b/>
                <w:sz w:val="23"/>
                <w:szCs w:val="23"/>
              </w:rPr>
              <w:t>siarad am bethau y maent wedi’u llunio neu wedi’u gwneud, gan esbonio’r broses</w:t>
            </w:r>
          </w:p>
          <w:p w:rsidR="00F96BE5" w:rsidRPr="00F96BE5" w:rsidRDefault="00F96BE5" w:rsidP="00F96BE5">
            <w:pPr>
              <w:numPr>
                <w:ilvl w:val="0"/>
                <w:numId w:val="4"/>
              </w:numPr>
              <w:spacing w:after="160" w:line="259" w:lineRule="auto"/>
              <w:rPr>
                <w:rFonts w:ascii="Arial" w:hAnsi="Arial" w:cs="Arial"/>
                <w:b/>
                <w:sz w:val="23"/>
                <w:szCs w:val="23"/>
              </w:rPr>
            </w:pPr>
            <w:r w:rsidRPr="00F96BE5">
              <w:rPr>
                <w:rFonts w:ascii="Arial" w:hAnsi="Arial" w:cs="Arial"/>
                <w:b/>
                <w:sz w:val="23"/>
                <w:szCs w:val="23"/>
              </w:rPr>
              <w:t>cynnwys rhai manylion a rhywfaint o eirfa berthnasol i ymhelaethu ar eu syniadau neu eu hadroddiadau</w:t>
            </w:r>
          </w:p>
          <w:p w:rsidR="00F96BE5" w:rsidRPr="00F96BE5" w:rsidRDefault="00F96BE5" w:rsidP="00F96BE5">
            <w:pPr>
              <w:numPr>
                <w:ilvl w:val="0"/>
                <w:numId w:val="4"/>
              </w:numPr>
              <w:spacing w:after="160" w:line="259" w:lineRule="auto"/>
              <w:rPr>
                <w:rFonts w:ascii="Arial" w:hAnsi="Arial" w:cs="Arial"/>
                <w:b/>
                <w:sz w:val="23"/>
                <w:szCs w:val="23"/>
              </w:rPr>
            </w:pPr>
            <w:r w:rsidRPr="00F96BE5">
              <w:rPr>
                <w:rFonts w:ascii="Arial" w:hAnsi="Arial" w:cs="Arial"/>
                <w:b/>
                <w:sz w:val="23"/>
                <w:szCs w:val="23"/>
              </w:rPr>
              <w:t>siarad yn glywadwy, gan gyfleu ystyr i wrandawyr sydd y tu hwnt i’w grŵp cyfeillion</w:t>
            </w:r>
          </w:p>
          <w:p w:rsidR="00F96BE5" w:rsidRPr="00F96BE5" w:rsidRDefault="00F96BE5" w:rsidP="00F96BE5">
            <w:pPr>
              <w:numPr>
                <w:ilvl w:val="0"/>
                <w:numId w:val="4"/>
              </w:numPr>
              <w:spacing w:after="160" w:line="259" w:lineRule="auto"/>
              <w:rPr>
                <w:rFonts w:ascii="Arial" w:hAnsi="Arial" w:cs="Arial"/>
                <w:b/>
                <w:sz w:val="23"/>
                <w:szCs w:val="23"/>
              </w:rPr>
            </w:pPr>
            <w:r w:rsidRPr="00F96BE5">
              <w:rPr>
                <w:rFonts w:ascii="Arial" w:hAnsi="Arial" w:cs="Arial"/>
                <w:b/>
                <w:sz w:val="23"/>
                <w:szCs w:val="23"/>
              </w:rPr>
              <w:t>gwrando ar eraill, â sylw cynyddol, gan ymateb yn briodol fel arfer, e.e. dilyn cyfarwyddiadau’n gywir</w:t>
            </w:r>
          </w:p>
          <w:p w:rsidR="00F96BE5" w:rsidRPr="00F96BE5" w:rsidRDefault="00F96BE5" w:rsidP="00F96BE5">
            <w:pPr>
              <w:numPr>
                <w:ilvl w:val="0"/>
                <w:numId w:val="4"/>
              </w:numPr>
              <w:spacing w:after="160" w:line="259" w:lineRule="auto"/>
              <w:rPr>
                <w:rFonts w:ascii="Arial" w:hAnsi="Arial" w:cs="Arial"/>
                <w:b/>
                <w:sz w:val="23"/>
                <w:szCs w:val="23"/>
              </w:rPr>
            </w:pPr>
            <w:r w:rsidRPr="00F96BE5">
              <w:rPr>
                <w:rFonts w:ascii="Arial" w:hAnsi="Arial" w:cs="Arial"/>
                <w:b/>
                <w:sz w:val="23"/>
                <w:szCs w:val="23"/>
              </w:rPr>
              <w:t>ateb cwestiynau gan ddefnyddio ffurfiau cywir fel arfer, e.e. Oes? Oes/Nac oes.</w:t>
            </w:r>
          </w:p>
          <w:p w:rsidR="00F96BE5" w:rsidRPr="00F96BE5" w:rsidRDefault="00F96BE5" w:rsidP="00F96BE5">
            <w:pPr>
              <w:numPr>
                <w:ilvl w:val="0"/>
                <w:numId w:val="4"/>
              </w:numPr>
              <w:spacing w:after="160" w:line="259" w:lineRule="auto"/>
              <w:rPr>
                <w:rFonts w:ascii="Arial" w:hAnsi="Arial" w:cs="Arial"/>
                <w:b/>
                <w:sz w:val="23"/>
                <w:szCs w:val="23"/>
              </w:rPr>
            </w:pPr>
            <w:r w:rsidRPr="00F96BE5">
              <w:rPr>
                <w:rFonts w:ascii="Arial" w:hAnsi="Arial" w:cs="Arial"/>
                <w:b/>
                <w:sz w:val="23"/>
                <w:szCs w:val="23"/>
              </w:rPr>
              <w:t>cyfrannu i sgyrsiau ac ymateb i eraill, gan gymryd eu tro o’u hysgogi</w:t>
            </w:r>
          </w:p>
          <w:p w:rsidR="00F96BE5" w:rsidRPr="00F96BE5" w:rsidRDefault="00F96BE5" w:rsidP="00F96BE5">
            <w:pPr>
              <w:numPr>
                <w:ilvl w:val="0"/>
                <w:numId w:val="4"/>
              </w:numPr>
              <w:spacing w:after="160" w:line="259" w:lineRule="auto"/>
              <w:rPr>
                <w:rFonts w:ascii="Arial" w:hAnsi="Arial" w:cs="Arial"/>
                <w:b/>
                <w:sz w:val="23"/>
                <w:szCs w:val="23"/>
              </w:rPr>
            </w:pPr>
            <w:r w:rsidRPr="00F96BE5">
              <w:rPr>
                <w:rFonts w:ascii="Arial" w:hAnsi="Arial" w:cs="Arial"/>
                <w:b/>
                <w:sz w:val="23"/>
                <w:szCs w:val="23"/>
              </w:rPr>
              <w:t>cymryd rhan mewn gweithgareddau gydag eraill a siarad am yr hyn y maent yn ei wneud.</w:t>
            </w:r>
          </w:p>
          <w:p w:rsidR="00F96BE5" w:rsidRPr="00F96BE5" w:rsidRDefault="00F96BE5" w:rsidP="00F96BE5">
            <w:pPr>
              <w:spacing w:after="160" w:line="259" w:lineRule="auto"/>
              <w:rPr>
                <w:rFonts w:ascii="Arial" w:hAnsi="Arial" w:cs="Arial"/>
                <w:b/>
                <w:sz w:val="23"/>
                <w:szCs w:val="23"/>
              </w:rPr>
            </w:pPr>
          </w:p>
          <w:p w:rsidR="00F96BE5" w:rsidRPr="00F96BE5" w:rsidRDefault="00F96BE5" w:rsidP="00F96BE5">
            <w:pPr>
              <w:spacing w:after="160" w:line="259" w:lineRule="auto"/>
              <w:rPr>
                <w:rFonts w:ascii="Arial" w:hAnsi="Arial" w:cs="Arial"/>
                <w:b/>
                <w:sz w:val="23"/>
                <w:szCs w:val="23"/>
              </w:rPr>
            </w:pPr>
          </w:p>
        </w:tc>
        <w:tc>
          <w:tcPr>
            <w:tcW w:w="6411" w:type="dxa"/>
            <w:gridSpan w:val="10"/>
            <w:tcBorders>
              <w:top w:val="single" w:sz="4" w:space="0" w:color="auto"/>
              <w:left w:val="single" w:sz="4" w:space="0" w:color="auto"/>
              <w:bottom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lang w:val="en-US"/>
              </w:rPr>
            </w:pPr>
            <w:r w:rsidRPr="00F96BE5">
              <w:rPr>
                <w:rFonts w:ascii="Arial" w:hAnsi="Arial" w:cs="Arial"/>
                <w:b/>
                <w:sz w:val="23"/>
                <w:szCs w:val="23"/>
              </w:rPr>
              <w:t>Rhifedd (</w:t>
            </w:r>
            <w:proofErr w:type="spellStart"/>
            <w:r w:rsidRPr="00F96BE5">
              <w:rPr>
                <w:rFonts w:ascii="Arial" w:hAnsi="Arial" w:cs="Arial"/>
                <w:b/>
                <w:sz w:val="23"/>
                <w:szCs w:val="23"/>
                <w:lang w:val="en-US"/>
              </w:rPr>
              <w:t>FfLlRh</w:t>
            </w:r>
            <w:proofErr w:type="spellEnd"/>
            <w:r w:rsidRPr="00F96BE5">
              <w:rPr>
                <w:rFonts w:ascii="Arial" w:hAnsi="Arial" w:cs="Arial"/>
                <w:b/>
                <w:sz w:val="23"/>
                <w:szCs w:val="23"/>
                <w:lang w:val="en-US"/>
              </w:rPr>
              <w:t>)</w:t>
            </w:r>
          </w:p>
          <w:p w:rsidR="00F96BE5" w:rsidRPr="00F96BE5" w:rsidRDefault="00F96BE5" w:rsidP="00F96BE5">
            <w:pPr>
              <w:numPr>
                <w:ilvl w:val="0"/>
                <w:numId w:val="5"/>
              </w:numPr>
              <w:spacing w:after="160" w:line="259" w:lineRule="auto"/>
              <w:rPr>
                <w:rFonts w:ascii="Arial" w:hAnsi="Arial" w:cs="Arial"/>
                <w:b/>
                <w:sz w:val="23"/>
                <w:szCs w:val="23"/>
              </w:rPr>
            </w:pPr>
            <w:r w:rsidRPr="00F96BE5">
              <w:rPr>
                <w:rFonts w:ascii="Arial" w:hAnsi="Arial" w:cs="Arial"/>
                <w:b/>
                <w:sz w:val="23"/>
                <w:szCs w:val="23"/>
              </w:rPr>
              <w:t>adnabod camau i gwblhau’r dasg neu gyrraedd datrysiad</w:t>
            </w:r>
          </w:p>
          <w:p w:rsidR="00F96BE5" w:rsidRPr="00F96BE5" w:rsidRDefault="00F96BE5" w:rsidP="00F96BE5">
            <w:pPr>
              <w:numPr>
                <w:ilvl w:val="0"/>
                <w:numId w:val="5"/>
              </w:numPr>
              <w:spacing w:after="160" w:line="259" w:lineRule="auto"/>
              <w:rPr>
                <w:rFonts w:ascii="Arial" w:hAnsi="Arial" w:cs="Arial"/>
                <w:b/>
                <w:sz w:val="23"/>
                <w:szCs w:val="23"/>
              </w:rPr>
            </w:pPr>
            <w:r w:rsidRPr="00F96BE5">
              <w:rPr>
                <w:rFonts w:ascii="Arial" w:hAnsi="Arial" w:cs="Arial"/>
                <w:b/>
                <w:sz w:val="23"/>
                <w:szCs w:val="23"/>
              </w:rPr>
              <w:t>defnyddio gwybodaeth a phrofiad ymarferol yn sail wrth amcangyfrif.</w:t>
            </w:r>
          </w:p>
          <w:p w:rsidR="00F96BE5" w:rsidRPr="00F96BE5" w:rsidRDefault="00F96BE5" w:rsidP="00F96BE5">
            <w:pPr>
              <w:numPr>
                <w:ilvl w:val="0"/>
                <w:numId w:val="5"/>
              </w:numPr>
              <w:spacing w:after="160" w:line="259" w:lineRule="auto"/>
              <w:rPr>
                <w:rFonts w:ascii="Arial" w:hAnsi="Arial" w:cs="Arial"/>
                <w:b/>
                <w:sz w:val="23"/>
                <w:szCs w:val="23"/>
              </w:rPr>
            </w:pPr>
            <w:r w:rsidRPr="00F96BE5">
              <w:rPr>
                <w:rFonts w:ascii="Arial" w:hAnsi="Arial" w:cs="Arial"/>
                <w:b/>
                <w:sz w:val="23"/>
                <w:szCs w:val="23"/>
              </w:rPr>
              <w:t>defnyddio ieithwedd arferol ac ieithwedd fathemategol i siarad am eu syniadau a’u dewisiadau eu hunain</w:t>
            </w:r>
          </w:p>
          <w:p w:rsidR="00F96BE5" w:rsidRPr="00F96BE5" w:rsidRDefault="00F96BE5" w:rsidP="00F96BE5">
            <w:pPr>
              <w:numPr>
                <w:ilvl w:val="0"/>
                <w:numId w:val="5"/>
              </w:numPr>
              <w:spacing w:after="160" w:line="259" w:lineRule="auto"/>
              <w:rPr>
                <w:rFonts w:ascii="Arial" w:hAnsi="Arial" w:cs="Arial"/>
                <w:b/>
                <w:sz w:val="23"/>
                <w:szCs w:val="23"/>
              </w:rPr>
            </w:pPr>
            <w:r w:rsidRPr="00F96BE5">
              <w:rPr>
                <w:rFonts w:ascii="Arial" w:hAnsi="Arial" w:cs="Arial"/>
                <w:b/>
                <w:sz w:val="23"/>
                <w:szCs w:val="23"/>
              </w:rPr>
              <w:t>dehongli atebion yng nghyd-destun y broblem ac ystyried a yw atebion yn synhwyrol</w:t>
            </w:r>
          </w:p>
          <w:p w:rsidR="00F96BE5" w:rsidRPr="00F96BE5" w:rsidRDefault="00F96BE5" w:rsidP="00F96BE5">
            <w:pPr>
              <w:numPr>
                <w:ilvl w:val="0"/>
                <w:numId w:val="5"/>
              </w:numPr>
              <w:spacing w:after="160" w:line="259" w:lineRule="auto"/>
              <w:rPr>
                <w:rFonts w:ascii="Arial" w:hAnsi="Arial" w:cs="Arial"/>
                <w:b/>
                <w:sz w:val="23"/>
                <w:szCs w:val="23"/>
              </w:rPr>
            </w:pPr>
            <w:r w:rsidRPr="00F96BE5">
              <w:rPr>
                <w:rFonts w:ascii="Arial" w:hAnsi="Arial" w:cs="Arial"/>
                <w:b/>
                <w:sz w:val="23"/>
                <w:szCs w:val="23"/>
              </w:rPr>
              <w:t>llunio canlyniad trwy dablau yn seiliedig ar y data a gasglwyd.</w:t>
            </w:r>
          </w:p>
        </w:tc>
      </w:tr>
      <w:tr w:rsidR="00F96BE5" w:rsidRPr="00F96BE5" w:rsidTr="00FF301B">
        <w:trPr>
          <w:trHeight w:val="567"/>
          <w:jc w:val="center"/>
        </w:trPr>
        <w:tc>
          <w:tcPr>
            <w:tcW w:w="4027" w:type="dxa"/>
            <w:gridSpan w:val="5"/>
            <w:tcBorders>
              <w:top w:val="single" w:sz="4" w:space="0" w:color="auto"/>
              <w:left w:val="single" w:sz="4" w:space="0" w:color="auto"/>
              <w:bottom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proofErr w:type="spellStart"/>
            <w:r w:rsidRPr="00F96BE5">
              <w:rPr>
                <w:rFonts w:ascii="Arial" w:hAnsi="Arial" w:cs="Arial"/>
                <w:b/>
                <w:sz w:val="23"/>
                <w:szCs w:val="23"/>
              </w:rPr>
              <w:t>FfCD</w:t>
            </w:r>
            <w:proofErr w:type="spellEnd"/>
            <w:r w:rsidRPr="00F96BE5">
              <w:rPr>
                <w:rFonts w:ascii="Arial" w:hAnsi="Arial" w:cs="Arial"/>
                <w:b/>
                <w:sz w:val="23"/>
                <w:szCs w:val="23"/>
              </w:rPr>
              <w:t xml:space="preserve"> </w:t>
            </w:r>
          </w:p>
          <w:p w:rsidR="00F96BE5" w:rsidRPr="00F96BE5" w:rsidRDefault="00F96BE5" w:rsidP="00F96BE5">
            <w:pPr>
              <w:numPr>
                <w:ilvl w:val="0"/>
                <w:numId w:val="5"/>
              </w:numPr>
              <w:spacing w:after="160" w:line="259" w:lineRule="auto"/>
              <w:rPr>
                <w:rFonts w:ascii="Arial" w:hAnsi="Arial" w:cs="Arial"/>
                <w:b/>
                <w:sz w:val="23"/>
                <w:szCs w:val="23"/>
              </w:rPr>
            </w:pPr>
            <w:r w:rsidRPr="00F96BE5">
              <w:rPr>
                <w:rFonts w:ascii="Arial" w:hAnsi="Arial" w:cs="Arial"/>
                <w:b/>
                <w:sz w:val="23"/>
                <w:szCs w:val="23"/>
              </w:rPr>
              <w:t xml:space="preserve">Defnyddio </w:t>
            </w:r>
            <w:proofErr w:type="spellStart"/>
            <w:r w:rsidRPr="00F96BE5">
              <w:rPr>
                <w:rFonts w:ascii="Arial" w:hAnsi="Arial" w:cs="Arial"/>
                <w:b/>
                <w:sz w:val="23"/>
                <w:szCs w:val="23"/>
              </w:rPr>
              <w:t>Ipads</w:t>
            </w:r>
            <w:proofErr w:type="spellEnd"/>
            <w:r w:rsidRPr="00F96BE5">
              <w:rPr>
                <w:rFonts w:ascii="Arial" w:hAnsi="Arial" w:cs="Arial"/>
                <w:b/>
                <w:sz w:val="23"/>
                <w:szCs w:val="23"/>
              </w:rPr>
              <w:t xml:space="preserve"> er mwyn tynnu lluniau o’r heriau </w:t>
            </w:r>
          </w:p>
          <w:p w:rsidR="00F96BE5" w:rsidRPr="00F96BE5" w:rsidRDefault="00F96BE5" w:rsidP="00F96BE5">
            <w:pPr>
              <w:numPr>
                <w:ilvl w:val="0"/>
                <w:numId w:val="5"/>
              </w:numPr>
              <w:spacing w:after="160" w:line="259" w:lineRule="auto"/>
              <w:rPr>
                <w:rFonts w:ascii="Arial" w:hAnsi="Arial" w:cs="Arial"/>
                <w:b/>
                <w:sz w:val="23"/>
                <w:szCs w:val="23"/>
              </w:rPr>
            </w:pPr>
            <w:r w:rsidRPr="00F96BE5">
              <w:rPr>
                <w:rFonts w:ascii="Arial" w:hAnsi="Arial" w:cs="Arial"/>
                <w:b/>
                <w:sz w:val="23"/>
                <w:szCs w:val="23"/>
              </w:rPr>
              <w:t xml:space="preserve">Pegiau siarad i ddilyn cyfarwyddiadau </w:t>
            </w:r>
          </w:p>
        </w:tc>
        <w:tc>
          <w:tcPr>
            <w:tcW w:w="3845" w:type="dxa"/>
            <w:gridSpan w:val="5"/>
            <w:tcBorders>
              <w:top w:val="single" w:sz="4" w:space="0" w:color="auto"/>
              <w:left w:val="single" w:sz="4" w:space="0" w:color="auto"/>
              <w:bottom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 xml:space="preserve">Meddwl   </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 xml:space="preserve">Ysgogi sgiliau, gwybodaeth a dealltwriaeth flaenorol – </w:t>
            </w:r>
          </w:p>
          <w:p w:rsidR="00F96BE5" w:rsidRPr="00F96BE5" w:rsidRDefault="00F96BE5" w:rsidP="00F96BE5">
            <w:pPr>
              <w:numPr>
                <w:ilvl w:val="0"/>
                <w:numId w:val="5"/>
              </w:numPr>
              <w:spacing w:after="160" w:line="259" w:lineRule="auto"/>
              <w:rPr>
                <w:rFonts w:ascii="Arial" w:hAnsi="Arial" w:cs="Arial"/>
                <w:b/>
                <w:sz w:val="23"/>
                <w:szCs w:val="23"/>
              </w:rPr>
            </w:pPr>
            <w:r w:rsidRPr="00F96BE5">
              <w:rPr>
                <w:rFonts w:ascii="Arial" w:hAnsi="Arial" w:cs="Arial"/>
                <w:b/>
                <w:sz w:val="23"/>
                <w:szCs w:val="23"/>
              </w:rPr>
              <w:t xml:space="preserve">Pennu </w:t>
            </w:r>
            <w:proofErr w:type="spellStart"/>
            <w:r w:rsidRPr="00F96BE5">
              <w:rPr>
                <w:rFonts w:ascii="Arial" w:hAnsi="Arial" w:cs="Arial"/>
                <w:b/>
                <w:sz w:val="23"/>
                <w:szCs w:val="23"/>
              </w:rPr>
              <w:t>MPLl</w:t>
            </w:r>
            <w:proofErr w:type="spellEnd"/>
            <w:r w:rsidRPr="00F96BE5">
              <w:rPr>
                <w:rFonts w:ascii="Arial" w:hAnsi="Arial" w:cs="Arial"/>
                <w:b/>
                <w:sz w:val="23"/>
                <w:szCs w:val="23"/>
              </w:rPr>
              <w:t xml:space="preserve"> – meddwl, paru, rhannu</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bCs/>
                <w:sz w:val="23"/>
                <w:szCs w:val="23"/>
              </w:rPr>
              <w:lastRenderedPageBreak/>
              <w:t>Datblygu, meddwl am achos ac effaith a dod i gasgliadau -</w:t>
            </w:r>
          </w:p>
          <w:p w:rsidR="00F96BE5" w:rsidRPr="00F96BE5" w:rsidRDefault="00F96BE5" w:rsidP="00F96BE5">
            <w:pPr>
              <w:numPr>
                <w:ilvl w:val="0"/>
                <w:numId w:val="5"/>
              </w:numPr>
              <w:spacing w:after="160" w:line="259" w:lineRule="auto"/>
              <w:rPr>
                <w:rFonts w:ascii="Arial" w:hAnsi="Arial" w:cs="Arial"/>
                <w:b/>
                <w:sz w:val="23"/>
                <w:szCs w:val="23"/>
              </w:rPr>
            </w:pPr>
            <w:r w:rsidRPr="00F96BE5">
              <w:rPr>
                <w:rFonts w:ascii="Arial" w:hAnsi="Arial" w:cs="Arial"/>
                <w:b/>
                <w:sz w:val="23"/>
                <w:szCs w:val="23"/>
              </w:rPr>
              <w:t>Beth sydd yn digwydd nesaf?</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t>Meddwl yn rhesymegol a chwilio am batrymau</w:t>
            </w:r>
          </w:p>
          <w:p w:rsidR="00F96BE5" w:rsidRPr="00F96BE5" w:rsidRDefault="00F96BE5" w:rsidP="00F96BE5">
            <w:pPr>
              <w:numPr>
                <w:ilvl w:val="0"/>
                <w:numId w:val="5"/>
              </w:numPr>
              <w:spacing w:after="160" w:line="259" w:lineRule="auto"/>
              <w:rPr>
                <w:rFonts w:ascii="Arial" w:hAnsi="Arial" w:cs="Arial"/>
                <w:b/>
                <w:sz w:val="23"/>
                <w:szCs w:val="23"/>
              </w:rPr>
            </w:pPr>
            <w:r w:rsidRPr="00F96BE5">
              <w:rPr>
                <w:rFonts w:ascii="Arial" w:hAnsi="Arial" w:cs="Arial"/>
                <w:b/>
                <w:sz w:val="23"/>
                <w:szCs w:val="23"/>
              </w:rPr>
              <w:t>Pwy, beth, pryd, ble, pam a sut?</w:t>
            </w:r>
          </w:p>
          <w:p w:rsidR="00F96BE5" w:rsidRPr="00F96BE5" w:rsidRDefault="00F96BE5" w:rsidP="00F96BE5">
            <w:pPr>
              <w:spacing w:after="160" w:line="259" w:lineRule="auto"/>
              <w:rPr>
                <w:rFonts w:ascii="Arial" w:hAnsi="Arial" w:cs="Arial"/>
                <w:b/>
                <w:sz w:val="23"/>
                <w:szCs w:val="23"/>
              </w:rPr>
            </w:pPr>
          </w:p>
        </w:tc>
        <w:tc>
          <w:tcPr>
            <w:tcW w:w="3505" w:type="dxa"/>
            <w:gridSpan w:val="8"/>
            <w:tcBorders>
              <w:top w:val="single" w:sz="4" w:space="0" w:color="auto"/>
              <w:left w:val="single" w:sz="4" w:space="0" w:color="auto"/>
              <w:bottom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lastRenderedPageBreak/>
              <w:t>ADCDF</w:t>
            </w:r>
          </w:p>
          <w:p w:rsidR="00F96BE5" w:rsidRPr="00F96BE5" w:rsidRDefault="00F96BE5" w:rsidP="00F96BE5">
            <w:pPr>
              <w:spacing w:after="160" w:line="259" w:lineRule="auto"/>
              <w:rPr>
                <w:rFonts w:ascii="Arial" w:hAnsi="Arial" w:cs="Arial"/>
                <w:b/>
                <w:sz w:val="23"/>
                <w:szCs w:val="23"/>
              </w:rPr>
            </w:pPr>
            <w:r w:rsidRPr="00F96BE5">
              <w:rPr>
                <w:rFonts w:ascii="Arial" w:hAnsi="Arial" w:cs="Arial"/>
                <w:b/>
                <w:bCs/>
                <w:sz w:val="23"/>
                <w:szCs w:val="23"/>
              </w:rPr>
              <w:t>Dewisiadau a Phenderfyniadau</w:t>
            </w:r>
          </w:p>
          <w:p w:rsidR="00F96BE5" w:rsidRPr="00F96BE5" w:rsidRDefault="00F96BE5" w:rsidP="00F96BE5">
            <w:pPr>
              <w:numPr>
                <w:ilvl w:val="0"/>
                <w:numId w:val="7"/>
              </w:numPr>
              <w:spacing w:after="160" w:line="259" w:lineRule="auto"/>
              <w:rPr>
                <w:rFonts w:ascii="Arial" w:hAnsi="Arial" w:cs="Arial"/>
                <w:b/>
                <w:sz w:val="23"/>
                <w:szCs w:val="23"/>
              </w:rPr>
            </w:pPr>
            <w:r w:rsidRPr="00F96BE5">
              <w:rPr>
                <w:rFonts w:ascii="Arial" w:hAnsi="Arial" w:cs="Arial"/>
                <w:b/>
                <w:bCs/>
                <w:sz w:val="23"/>
                <w:szCs w:val="23"/>
              </w:rPr>
              <w:t xml:space="preserve">Gweld y gall gweithio mewn cydweithrediad </w:t>
            </w:r>
            <w:r w:rsidRPr="00F96BE5">
              <w:rPr>
                <w:rFonts w:ascii="Arial" w:hAnsi="Arial" w:cs="Arial"/>
                <w:b/>
                <w:bCs/>
                <w:sz w:val="23"/>
                <w:szCs w:val="23"/>
              </w:rPr>
              <w:lastRenderedPageBreak/>
              <w:t xml:space="preserve">ar dasgau ddatrys problemau </w:t>
            </w:r>
          </w:p>
          <w:p w:rsidR="00F96BE5" w:rsidRPr="00F96BE5" w:rsidRDefault="00F96BE5" w:rsidP="00F96BE5">
            <w:pPr>
              <w:numPr>
                <w:ilvl w:val="0"/>
                <w:numId w:val="7"/>
              </w:numPr>
              <w:spacing w:after="160" w:line="259" w:lineRule="auto"/>
              <w:rPr>
                <w:rFonts w:ascii="Arial" w:hAnsi="Arial" w:cs="Arial"/>
                <w:b/>
                <w:sz w:val="23"/>
                <w:szCs w:val="23"/>
              </w:rPr>
            </w:pPr>
            <w:r w:rsidRPr="00F96BE5">
              <w:rPr>
                <w:rFonts w:ascii="Arial" w:hAnsi="Arial" w:cs="Arial"/>
                <w:b/>
                <w:sz w:val="23"/>
                <w:szCs w:val="23"/>
              </w:rPr>
              <w:t xml:space="preserve">Y </w:t>
            </w:r>
            <w:proofErr w:type="spellStart"/>
            <w:r w:rsidRPr="00F96BE5">
              <w:rPr>
                <w:rFonts w:ascii="Arial" w:hAnsi="Arial" w:cs="Arial"/>
                <w:b/>
                <w:sz w:val="23"/>
                <w:szCs w:val="23"/>
              </w:rPr>
              <w:t>gallant</w:t>
            </w:r>
            <w:proofErr w:type="spellEnd"/>
            <w:r w:rsidRPr="00F96BE5">
              <w:rPr>
                <w:rFonts w:ascii="Arial" w:hAnsi="Arial" w:cs="Arial"/>
                <w:b/>
                <w:sz w:val="23"/>
                <w:szCs w:val="23"/>
              </w:rPr>
              <w:t xml:space="preserve"> archwilio delmau cymdeithasol a moesol trwy'r ymholi mewn grŵp</w:t>
            </w:r>
          </w:p>
          <w:p w:rsidR="00F96BE5" w:rsidRPr="00F96BE5" w:rsidRDefault="00F96BE5" w:rsidP="00F96BE5">
            <w:pPr>
              <w:spacing w:after="160" w:line="259" w:lineRule="auto"/>
              <w:rPr>
                <w:rFonts w:ascii="Arial" w:hAnsi="Arial" w:cs="Arial"/>
                <w:b/>
                <w:sz w:val="23"/>
                <w:szCs w:val="23"/>
              </w:rPr>
            </w:pPr>
          </w:p>
        </w:tc>
        <w:tc>
          <w:tcPr>
            <w:tcW w:w="2906" w:type="dxa"/>
            <w:gridSpan w:val="2"/>
            <w:tcBorders>
              <w:top w:val="single" w:sz="4" w:space="0" w:color="auto"/>
              <w:left w:val="single" w:sz="4" w:space="0" w:color="auto"/>
              <w:bottom w:val="single" w:sz="4" w:space="0" w:color="auto"/>
              <w:right w:val="single" w:sz="4" w:space="0" w:color="auto"/>
            </w:tcBorders>
            <w:shd w:val="clear" w:color="auto" w:fill="auto"/>
          </w:tcPr>
          <w:p w:rsidR="00F96BE5" w:rsidRPr="00F96BE5" w:rsidRDefault="00F96BE5" w:rsidP="00F96BE5">
            <w:pPr>
              <w:spacing w:after="160" w:line="259" w:lineRule="auto"/>
              <w:rPr>
                <w:rFonts w:ascii="Arial" w:hAnsi="Arial" w:cs="Arial"/>
                <w:b/>
                <w:sz w:val="23"/>
                <w:szCs w:val="23"/>
              </w:rPr>
            </w:pPr>
            <w:r w:rsidRPr="00F96BE5">
              <w:rPr>
                <w:rFonts w:ascii="Arial" w:hAnsi="Arial" w:cs="Arial"/>
                <w:b/>
                <w:sz w:val="23"/>
                <w:szCs w:val="23"/>
              </w:rPr>
              <w:lastRenderedPageBreak/>
              <w:t>YCC</w:t>
            </w:r>
          </w:p>
        </w:tc>
      </w:tr>
    </w:tbl>
    <w:p w:rsidR="00F96BE5" w:rsidRDefault="00F85B0D" w:rsidP="001E71D0">
      <w:pPr>
        <w:rPr>
          <w:rFonts w:ascii="Arial" w:hAnsi="Arial" w:cs="Arial"/>
          <w:b/>
          <w:sz w:val="23"/>
          <w:szCs w:val="23"/>
        </w:rPr>
        <w:sectPr w:rsidR="00F96BE5" w:rsidSect="00F85B0D">
          <w:pgSz w:w="16838" w:h="11906" w:orient="landscape"/>
          <w:pgMar w:top="1440" w:right="1440" w:bottom="1440" w:left="1440" w:header="708" w:footer="708" w:gutter="0"/>
          <w:cols w:space="708"/>
          <w:docGrid w:linePitch="360"/>
        </w:sectPr>
      </w:pPr>
      <w:r>
        <w:rPr>
          <w:rFonts w:ascii="Arial" w:hAnsi="Arial" w:cs="Arial"/>
          <w:b/>
          <w:sz w:val="23"/>
          <w:szCs w:val="23"/>
        </w:rPr>
        <w:br w:type="page"/>
      </w:r>
    </w:p>
    <w:p w:rsidR="00340E64" w:rsidRPr="001E71D0" w:rsidRDefault="00340E64" w:rsidP="00340E64">
      <w:pPr>
        <w:tabs>
          <w:tab w:val="left" w:pos="1275"/>
        </w:tabs>
        <w:rPr>
          <w:rFonts w:ascii="Arial" w:hAnsi="Arial" w:cs="Arial"/>
          <w:b/>
          <w:sz w:val="23"/>
          <w:szCs w:val="23"/>
        </w:rPr>
      </w:pPr>
    </w:p>
    <w:p w:rsidR="00340E64" w:rsidRDefault="001E71D0" w:rsidP="00340E64">
      <w:pPr>
        <w:tabs>
          <w:tab w:val="left" w:pos="1275"/>
        </w:tabs>
        <w:rPr>
          <w:rFonts w:ascii="Arial" w:hAnsi="Arial" w:cs="Arial"/>
          <w:b/>
          <w:sz w:val="23"/>
          <w:szCs w:val="23"/>
        </w:rPr>
      </w:pPr>
      <w:r w:rsidRPr="001E71D0">
        <w:rPr>
          <w:noProof/>
        </w:rPr>
        <w:drawing>
          <wp:anchor distT="0" distB="0" distL="114300" distR="114300" simplePos="0" relativeHeight="251658240" behindDoc="1" locked="0" layoutInCell="1" allowOverlap="1" wp14:anchorId="5A19331A">
            <wp:simplePos x="0" y="0"/>
            <wp:positionH relativeFrom="margin">
              <wp:align>left</wp:align>
            </wp:positionH>
            <wp:positionV relativeFrom="paragraph">
              <wp:posOffset>331470</wp:posOffset>
            </wp:positionV>
            <wp:extent cx="5793105" cy="7724140"/>
            <wp:effectExtent l="0" t="0" r="0" b="0"/>
            <wp:wrapTight wrapText="bothSides">
              <wp:wrapPolygon edited="0">
                <wp:start x="0" y="0"/>
                <wp:lineTo x="0" y="21522"/>
                <wp:lineTo x="21522" y="21522"/>
                <wp:lineTo x="2152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93105" cy="7724140"/>
                    </a:xfrm>
                    <a:prstGeom prst="rect">
                      <a:avLst/>
                    </a:prstGeom>
                  </pic:spPr>
                </pic:pic>
              </a:graphicData>
            </a:graphic>
            <wp14:sizeRelH relativeFrom="page">
              <wp14:pctWidth>0</wp14:pctWidth>
            </wp14:sizeRelH>
            <wp14:sizeRelV relativeFrom="page">
              <wp14:pctHeight>0</wp14:pctHeight>
            </wp14:sizeRelV>
          </wp:anchor>
        </w:drawing>
      </w:r>
      <w:r w:rsidRPr="001E71D0">
        <w:rPr>
          <w:rFonts w:ascii="Arial" w:hAnsi="Arial" w:cs="Arial"/>
          <w:b/>
          <w:sz w:val="23"/>
          <w:szCs w:val="23"/>
        </w:rPr>
        <w:t>Atodiad 2:</w:t>
      </w:r>
    </w:p>
    <w:p w:rsidR="001E71D0" w:rsidRPr="001E71D0" w:rsidRDefault="001E71D0" w:rsidP="001E71D0">
      <w:pPr>
        <w:rPr>
          <w:rFonts w:ascii="Arial" w:hAnsi="Arial" w:cs="Arial"/>
          <w:sz w:val="23"/>
          <w:szCs w:val="23"/>
        </w:rPr>
      </w:pPr>
    </w:p>
    <w:p w:rsidR="001E71D0" w:rsidRDefault="001E71D0" w:rsidP="001E71D0">
      <w:pPr>
        <w:rPr>
          <w:rFonts w:ascii="Arial" w:hAnsi="Arial" w:cs="Arial"/>
          <w:b/>
          <w:sz w:val="23"/>
          <w:szCs w:val="23"/>
        </w:rPr>
      </w:pPr>
    </w:p>
    <w:p w:rsidR="001E71D0" w:rsidRPr="001E71D0" w:rsidRDefault="001E71D0" w:rsidP="001E71D0">
      <w:pPr>
        <w:tabs>
          <w:tab w:val="left" w:pos="1848"/>
        </w:tabs>
        <w:rPr>
          <w:rFonts w:ascii="Arial" w:hAnsi="Arial" w:cs="Arial"/>
          <w:sz w:val="23"/>
          <w:szCs w:val="23"/>
        </w:rPr>
      </w:pPr>
      <w:r>
        <w:rPr>
          <w:rFonts w:ascii="Arial" w:hAnsi="Arial" w:cs="Arial"/>
          <w:sz w:val="23"/>
          <w:szCs w:val="23"/>
        </w:rPr>
        <w:tab/>
      </w:r>
      <w:r w:rsidRPr="001E71D0">
        <w:rPr>
          <w:noProof/>
        </w:rPr>
        <w:drawing>
          <wp:anchor distT="0" distB="0" distL="114300" distR="114300" simplePos="0" relativeHeight="251659264" behindDoc="1" locked="0" layoutInCell="1" allowOverlap="1" wp14:anchorId="02D6F7E9">
            <wp:simplePos x="0" y="0"/>
            <wp:positionH relativeFrom="column">
              <wp:posOffset>0</wp:posOffset>
            </wp:positionH>
            <wp:positionV relativeFrom="paragraph">
              <wp:posOffset>177165</wp:posOffset>
            </wp:positionV>
            <wp:extent cx="5731510" cy="4353560"/>
            <wp:effectExtent l="0" t="0" r="2540" b="8890"/>
            <wp:wrapTight wrapText="bothSides">
              <wp:wrapPolygon edited="0">
                <wp:start x="0" y="0"/>
                <wp:lineTo x="0" y="21550"/>
                <wp:lineTo x="21538" y="21550"/>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b="43032"/>
                    <a:stretch/>
                  </pic:blipFill>
                  <pic:spPr bwMode="auto">
                    <a:xfrm>
                      <a:off x="0" y="0"/>
                      <a:ext cx="5731510" cy="4353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1E71D0" w:rsidRPr="001E71D0" w:rsidSect="00F96B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2A20" w:rsidRDefault="00AF2A20" w:rsidP="00AF2A20">
      <w:pPr>
        <w:spacing w:after="0" w:line="240" w:lineRule="auto"/>
      </w:pPr>
      <w:r>
        <w:separator/>
      </w:r>
    </w:p>
  </w:endnote>
  <w:endnote w:type="continuationSeparator" w:id="0">
    <w:p w:rsidR="00AF2A20" w:rsidRDefault="00AF2A20" w:rsidP="00AF2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2A20" w:rsidRDefault="00AF2A20" w:rsidP="00AF2A20">
      <w:pPr>
        <w:spacing w:after="0" w:line="240" w:lineRule="auto"/>
      </w:pPr>
      <w:r>
        <w:separator/>
      </w:r>
    </w:p>
  </w:footnote>
  <w:footnote w:type="continuationSeparator" w:id="0">
    <w:p w:rsidR="00AF2A20" w:rsidRDefault="00AF2A20" w:rsidP="00AF2A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2A20" w:rsidRPr="00AF2A20" w:rsidRDefault="00AF2A20">
    <w:pPr>
      <w:pStyle w:val="Header"/>
      <w:rPr>
        <w:rFonts w:ascii="Times New Roman" w:hAnsi="Times New Roman" w:cs="Times New Roman"/>
        <w:lang w:val="en-GB"/>
      </w:rPr>
    </w:pPr>
    <w:r w:rsidRPr="00AF2A20">
      <w:rPr>
        <w:rFonts w:ascii="Times New Roman" w:hAnsi="Times New Roman" w:cs="Times New Roman"/>
        <w:lang w:val="en-GB"/>
      </w:rPr>
      <w:t>ECAD6006C</w:t>
    </w:r>
    <w:r w:rsidRPr="00AF2A20">
      <w:rPr>
        <w:rFonts w:ascii="Times New Roman" w:hAnsi="Times New Roman" w:cs="Times New Roman"/>
        <w:lang w:val="en-GB"/>
      </w:rPr>
      <w:tab/>
    </w:r>
    <w:r w:rsidRPr="00AF2A20">
      <w:rPr>
        <w:rFonts w:ascii="Times New Roman" w:hAnsi="Times New Roman" w:cs="Times New Roman"/>
        <w:lang w:val="en-GB"/>
      </w:rPr>
      <w:tab/>
      <w:t>1600537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05100"/>
    <w:multiLevelType w:val="hybridMultilevel"/>
    <w:tmpl w:val="78EEB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572570"/>
    <w:multiLevelType w:val="hybridMultilevel"/>
    <w:tmpl w:val="0AB63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2C4366"/>
    <w:multiLevelType w:val="hybridMultilevel"/>
    <w:tmpl w:val="DFEE5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344B7"/>
    <w:multiLevelType w:val="hybridMultilevel"/>
    <w:tmpl w:val="EB3AA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1532CC"/>
    <w:multiLevelType w:val="hybridMultilevel"/>
    <w:tmpl w:val="F4E80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F7685A"/>
    <w:multiLevelType w:val="hybridMultilevel"/>
    <w:tmpl w:val="77903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D12EE9"/>
    <w:multiLevelType w:val="hybridMultilevel"/>
    <w:tmpl w:val="D62C0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1D1F92"/>
    <w:multiLevelType w:val="hybridMultilevel"/>
    <w:tmpl w:val="1C16C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323C24"/>
    <w:multiLevelType w:val="hybridMultilevel"/>
    <w:tmpl w:val="A66E6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B2784B"/>
    <w:multiLevelType w:val="hybridMultilevel"/>
    <w:tmpl w:val="1AC4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2C2A00"/>
    <w:multiLevelType w:val="hybridMultilevel"/>
    <w:tmpl w:val="12386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FA79BE"/>
    <w:multiLevelType w:val="hybridMultilevel"/>
    <w:tmpl w:val="E1C87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0"/>
  </w:num>
  <w:num w:numId="3">
    <w:abstractNumId w:val="3"/>
  </w:num>
  <w:num w:numId="4">
    <w:abstractNumId w:val="1"/>
  </w:num>
  <w:num w:numId="5">
    <w:abstractNumId w:val="7"/>
  </w:num>
  <w:num w:numId="6">
    <w:abstractNumId w:val="5"/>
  </w:num>
  <w:num w:numId="7">
    <w:abstractNumId w:val="6"/>
  </w:num>
  <w:num w:numId="8">
    <w:abstractNumId w:val="2"/>
  </w:num>
  <w:num w:numId="9">
    <w:abstractNumId w:val="9"/>
  </w:num>
  <w:num w:numId="10">
    <w:abstractNumId w:val="11"/>
  </w:num>
  <w:num w:numId="11">
    <w:abstractNumId w:val="4"/>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7AC"/>
    <w:rsid w:val="00021E38"/>
    <w:rsid w:val="00047730"/>
    <w:rsid w:val="000478B2"/>
    <w:rsid w:val="00070359"/>
    <w:rsid w:val="000C0DE9"/>
    <w:rsid w:val="00143402"/>
    <w:rsid w:val="001827E9"/>
    <w:rsid w:val="001A078E"/>
    <w:rsid w:val="001B5AD7"/>
    <w:rsid w:val="001C1473"/>
    <w:rsid w:val="001C4698"/>
    <w:rsid w:val="001C78B0"/>
    <w:rsid w:val="001D6F7E"/>
    <w:rsid w:val="001E71D0"/>
    <w:rsid w:val="00236CC9"/>
    <w:rsid w:val="002B675F"/>
    <w:rsid w:val="002C014B"/>
    <w:rsid w:val="002C1EEE"/>
    <w:rsid w:val="002C736B"/>
    <w:rsid w:val="00300B9F"/>
    <w:rsid w:val="003169F9"/>
    <w:rsid w:val="00340E64"/>
    <w:rsid w:val="00382696"/>
    <w:rsid w:val="00387B8E"/>
    <w:rsid w:val="003A4F77"/>
    <w:rsid w:val="003C62FA"/>
    <w:rsid w:val="003E3835"/>
    <w:rsid w:val="00435911"/>
    <w:rsid w:val="00454009"/>
    <w:rsid w:val="00492D63"/>
    <w:rsid w:val="004A2470"/>
    <w:rsid w:val="004B2F7F"/>
    <w:rsid w:val="004C1E92"/>
    <w:rsid w:val="005001AF"/>
    <w:rsid w:val="0052344C"/>
    <w:rsid w:val="00535AA9"/>
    <w:rsid w:val="00535FE4"/>
    <w:rsid w:val="00561FF7"/>
    <w:rsid w:val="00583546"/>
    <w:rsid w:val="005E7466"/>
    <w:rsid w:val="005F2560"/>
    <w:rsid w:val="00603027"/>
    <w:rsid w:val="006116D8"/>
    <w:rsid w:val="00696074"/>
    <w:rsid w:val="006B01DA"/>
    <w:rsid w:val="006C1092"/>
    <w:rsid w:val="006F1B57"/>
    <w:rsid w:val="006F454D"/>
    <w:rsid w:val="00734060"/>
    <w:rsid w:val="007D04C6"/>
    <w:rsid w:val="00830859"/>
    <w:rsid w:val="0088104E"/>
    <w:rsid w:val="008A1A7D"/>
    <w:rsid w:val="008A695D"/>
    <w:rsid w:val="00906F97"/>
    <w:rsid w:val="009B2798"/>
    <w:rsid w:val="009E4FA6"/>
    <w:rsid w:val="009F445F"/>
    <w:rsid w:val="00A14D21"/>
    <w:rsid w:val="00A73A9C"/>
    <w:rsid w:val="00A831FC"/>
    <w:rsid w:val="00AA6617"/>
    <w:rsid w:val="00AF2A20"/>
    <w:rsid w:val="00B124DA"/>
    <w:rsid w:val="00B82B48"/>
    <w:rsid w:val="00B977AC"/>
    <w:rsid w:val="00BB404E"/>
    <w:rsid w:val="00C071CC"/>
    <w:rsid w:val="00C83A3B"/>
    <w:rsid w:val="00C9787B"/>
    <w:rsid w:val="00CA5AC4"/>
    <w:rsid w:val="00CD4C5A"/>
    <w:rsid w:val="00CE44BF"/>
    <w:rsid w:val="00D049E6"/>
    <w:rsid w:val="00DD475D"/>
    <w:rsid w:val="00DE7720"/>
    <w:rsid w:val="00E20426"/>
    <w:rsid w:val="00E26DAC"/>
    <w:rsid w:val="00E679D8"/>
    <w:rsid w:val="00E70DAE"/>
    <w:rsid w:val="00EA6AE0"/>
    <w:rsid w:val="00F03486"/>
    <w:rsid w:val="00F61D9E"/>
    <w:rsid w:val="00F85B0D"/>
    <w:rsid w:val="00F96BE5"/>
    <w:rsid w:val="00FC174C"/>
    <w:rsid w:val="00FC7149"/>
    <w:rsid w:val="00FD4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6B9C1"/>
  <w15:chartTrackingRefBased/>
  <w15:docId w15:val="{9359464D-1AA1-4686-A6F9-E988D7C77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F034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EEE"/>
    <w:rPr>
      <w:color w:val="0563C1" w:themeColor="hyperlink"/>
      <w:u w:val="single"/>
    </w:rPr>
  </w:style>
  <w:style w:type="character" w:styleId="UnresolvedMention">
    <w:name w:val="Unresolved Mention"/>
    <w:basedOn w:val="DefaultParagraphFont"/>
    <w:uiPriority w:val="99"/>
    <w:semiHidden/>
    <w:unhideWhenUsed/>
    <w:rsid w:val="002C1EEE"/>
    <w:rPr>
      <w:color w:val="605E5C"/>
      <w:shd w:val="clear" w:color="auto" w:fill="E1DFDD"/>
    </w:rPr>
  </w:style>
  <w:style w:type="character" w:customStyle="1" w:styleId="Heading1Char">
    <w:name w:val="Heading 1 Char"/>
    <w:basedOn w:val="DefaultParagraphFont"/>
    <w:link w:val="Heading1"/>
    <w:uiPriority w:val="9"/>
    <w:rsid w:val="00F03486"/>
    <w:rPr>
      <w:rFonts w:asciiTheme="majorHAnsi" w:eastAsiaTheme="majorEastAsia" w:hAnsiTheme="majorHAnsi" w:cstheme="majorBidi"/>
      <w:color w:val="2F5496" w:themeColor="accent1" w:themeShade="BF"/>
      <w:sz w:val="32"/>
      <w:szCs w:val="32"/>
      <w:lang w:val="cy-GB"/>
    </w:rPr>
  </w:style>
  <w:style w:type="paragraph" w:styleId="Header">
    <w:name w:val="header"/>
    <w:basedOn w:val="Normal"/>
    <w:link w:val="HeaderChar"/>
    <w:uiPriority w:val="99"/>
    <w:unhideWhenUsed/>
    <w:rsid w:val="00AF2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A20"/>
    <w:rPr>
      <w:lang w:val="cy-GB"/>
    </w:rPr>
  </w:style>
  <w:style w:type="paragraph" w:styleId="Footer">
    <w:name w:val="footer"/>
    <w:basedOn w:val="Normal"/>
    <w:link w:val="FooterChar"/>
    <w:uiPriority w:val="99"/>
    <w:unhideWhenUsed/>
    <w:rsid w:val="00AF2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A20"/>
    <w:rPr>
      <w:lang w:val="cy-GB"/>
    </w:rPr>
  </w:style>
  <w:style w:type="character" w:styleId="FollowedHyperlink">
    <w:name w:val="FollowedHyperlink"/>
    <w:basedOn w:val="DefaultParagraphFont"/>
    <w:uiPriority w:val="99"/>
    <w:semiHidden/>
    <w:unhideWhenUsed/>
    <w:rsid w:val="003C62FA"/>
    <w:rPr>
      <w:color w:val="954F72" w:themeColor="followedHyperlink"/>
      <w:u w:val="single"/>
    </w:rPr>
  </w:style>
  <w:style w:type="paragraph" w:styleId="NormalWeb">
    <w:name w:val="Normal (Web)"/>
    <w:basedOn w:val="Normal"/>
    <w:uiPriority w:val="99"/>
    <w:unhideWhenUsed/>
    <w:rsid w:val="00FD4F8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59"/>
    <w:rsid w:val="00F96BE5"/>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9576256">
      <w:bodyDiv w:val="1"/>
      <w:marLeft w:val="0"/>
      <w:marRight w:val="0"/>
      <w:marTop w:val="0"/>
      <w:marBottom w:val="0"/>
      <w:divBdr>
        <w:top w:val="none" w:sz="0" w:space="0" w:color="auto"/>
        <w:left w:val="none" w:sz="0" w:space="0" w:color="auto"/>
        <w:bottom w:val="none" w:sz="0" w:space="0" w:color="auto"/>
        <w:right w:val="none" w:sz="0" w:space="0" w:color="auto"/>
      </w:divBdr>
    </w:div>
    <w:div w:id="758794983">
      <w:bodyDiv w:val="1"/>
      <w:marLeft w:val="0"/>
      <w:marRight w:val="0"/>
      <w:marTop w:val="0"/>
      <w:marBottom w:val="0"/>
      <w:divBdr>
        <w:top w:val="none" w:sz="0" w:space="0" w:color="auto"/>
        <w:left w:val="none" w:sz="0" w:space="0" w:color="auto"/>
        <w:bottom w:val="none" w:sz="0" w:space="0" w:color="auto"/>
        <w:right w:val="none" w:sz="0" w:space="0" w:color="auto"/>
      </w:divBdr>
    </w:div>
    <w:div w:id="845636924">
      <w:bodyDiv w:val="1"/>
      <w:marLeft w:val="0"/>
      <w:marRight w:val="0"/>
      <w:marTop w:val="0"/>
      <w:marBottom w:val="0"/>
      <w:divBdr>
        <w:top w:val="none" w:sz="0" w:space="0" w:color="auto"/>
        <w:left w:val="none" w:sz="0" w:space="0" w:color="auto"/>
        <w:bottom w:val="none" w:sz="0" w:space="0" w:color="auto"/>
        <w:right w:val="none" w:sz="0" w:space="0" w:color="auto"/>
      </w:divBdr>
      <w:divsChild>
        <w:div w:id="1491140715">
          <w:marLeft w:val="0"/>
          <w:marRight w:val="0"/>
          <w:marTop w:val="0"/>
          <w:marBottom w:val="0"/>
          <w:divBdr>
            <w:top w:val="none" w:sz="0" w:space="0" w:color="auto"/>
            <w:left w:val="none" w:sz="0" w:space="0" w:color="auto"/>
            <w:bottom w:val="none" w:sz="0" w:space="0" w:color="auto"/>
            <w:right w:val="none" w:sz="0" w:space="0" w:color="auto"/>
          </w:divBdr>
        </w:div>
        <w:div w:id="459155657">
          <w:marLeft w:val="0"/>
          <w:marRight w:val="0"/>
          <w:marTop w:val="0"/>
          <w:marBottom w:val="0"/>
          <w:divBdr>
            <w:top w:val="none" w:sz="0" w:space="0" w:color="auto"/>
            <w:left w:val="none" w:sz="0" w:space="0" w:color="auto"/>
            <w:bottom w:val="none" w:sz="0" w:space="0" w:color="auto"/>
            <w:right w:val="none" w:sz="0" w:space="0" w:color="auto"/>
          </w:divBdr>
        </w:div>
      </w:divsChild>
    </w:div>
    <w:div w:id="1084110317">
      <w:bodyDiv w:val="1"/>
      <w:marLeft w:val="0"/>
      <w:marRight w:val="0"/>
      <w:marTop w:val="0"/>
      <w:marBottom w:val="0"/>
      <w:divBdr>
        <w:top w:val="none" w:sz="0" w:space="0" w:color="auto"/>
        <w:left w:val="none" w:sz="0" w:space="0" w:color="auto"/>
        <w:bottom w:val="none" w:sz="0" w:space="0" w:color="auto"/>
        <w:right w:val="none" w:sz="0" w:space="0" w:color="auto"/>
      </w:divBdr>
    </w:div>
    <w:div w:id="1913732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ssiedeafkids.org.au/good-modelling-for-speech-and-language.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youtube.com/watch?v=n5Npj5CyGTg&amp;t=49s" TargetMode="External"/><Relationship Id="rId12" Type="http://schemas.openxmlformats.org/officeDocument/2006/relationships/hyperlink" Target="https://dysgu.llyw.cymru/docs/learningwales/publications/130612-language-literacy-and-comunication-skills-cy.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lyw.cymru/sites/default/files/publications/2018-03/llawlyfr-proffil-y-cyfnod-sylfaen-diwygiwyd-medi-2017.pdf"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www.slidegenius.com/blog/the-power-of-repeating-words-and-phrases-in-presentations/" TargetMode="External"/><Relationship Id="rId4" Type="http://schemas.openxmlformats.org/officeDocument/2006/relationships/webSettings" Target="webSettings.xml"/><Relationship Id="rId9" Type="http://schemas.openxmlformats.org/officeDocument/2006/relationships/hyperlink" Target="https://www.bbc.co.uk/blogs/cbeebiesgrownups/authors/6a0e1f6d-132d-36b7-971e-67c1e22f6f79"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2913</Words>
  <Characters>16605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Land</dc:creator>
  <cp:keywords/>
  <dc:description/>
  <cp:lastModifiedBy>Heledd Land</cp:lastModifiedBy>
  <cp:revision>9</cp:revision>
  <dcterms:created xsi:type="dcterms:W3CDTF">2019-05-30T20:34:00Z</dcterms:created>
  <dcterms:modified xsi:type="dcterms:W3CDTF">2019-05-30T20:51:00Z</dcterms:modified>
</cp:coreProperties>
</file>