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41FD7" w:rsidRPr="007A2699" w:rsidRDefault="00641FD7" w:rsidP="00641FD7">
      <w:pPr>
        <w:pStyle w:val="Title"/>
      </w:pPr>
      <w:r w:rsidRPr="007A2699">
        <w:t>School of Sport, Health &amp; Outdoor Education</w:t>
      </w:r>
    </w:p>
    <w:p w:rsidR="00641FD7" w:rsidRPr="00DB29C9" w:rsidRDefault="00641FD7" w:rsidP="00641FD7">
      <w:pPr>
        <w:rPr>
          <w:b/>
          <w:bCs/>
          <w:sz w:val="16"/>
          <w:szCs w:val="16"/>
        </w:rPr>
      </w:pPr>
    </w:p>
    <w:p w:rsidR="00641FD7" w:rsidRPr="007A2699" w:rsidRDefault="00641FD7" w:rsidP="00641FD7">
      <w:pPr>
        <w:pStyle w:val="Subtitle"/>
      </w:pPr>
      <w:r>
        <w:t>Assessment Feedback Sheet</w:t>
      </w:r>
    </w:p>
    <w:p w:rsidR="00641FD7" w:rsidRPr="00DB29C9" w:rsidRDefault="00641FD7" w:rsidP="00641FD7">
      <w:pPr>
        <w:pStyle w:val="Subtitle"/>
        <w:rPr>
          <w:sz w:val="16"/>
          <w:szCs w:val="16"/>
        </w:rPr>
      </w:pPr>
    </w:p>
    <w:p w:rsidR="00641FD7" w:rsidRPr="00952485" w:rsidRDefault="00641FD7" w:rsidP="00641FD7">
      <w:pPr>
        <w:pStyle w:val="Subtitle"/>
        <w:jc w:val="both"/>
        <w:rPr>
          <w:b/>
          <w:bCs/>
          <w:u w:val="none"/>
        </w:rPr>
      </w:pPr>
      <w:r w:rsidRPr="00952485">
        <w:rPr>
          <w:b/>
          <w:bCs/>
          <w:sz w:val="24"/>
          <w:szCs w:val="24"/>
          <w:u w:val="none"/>
        </w:rPr>
        <w:tab/>
        <w:t xml:space="preserve">            </w:t>
      </w:r>
      <w:r>
        <w:rPr>
          <w:b/>
          <w:bCs/>
          <w:sz w:val="24"/>
          <w:szCs w:val="24"/>
          <w:u w:val="none"/>
        </w:rPr>
        <w:t xml:space="preserve">    Student No</w:t>
      </w:r>
      <w:proofErr w:type="gramStart"/>
      <w:r>
        <w:rPr>
          <w:b/>
          <w:bCs/>
          <w:sz w:val="24"/>
          <w:szCs w:val="24"/>
          <w:u w:val="none"/>
        </w:rPr>
        <w:t>./</w:t>
      </w:r>
      <w:proofErr w:type="gramEnd"/>
      <w:r>
        <w:rPr>
          <w:b/>
          <w:bCs/>
          <w:sz w:val="24"/>
          <w:szCs w:val="24"/>
          <w:u w:val="none"/>
        </w:rPr>
        <w:t>Name: Elinor Lowri Bates</w:t>
      </w:r>
      <w:r>
        <w:rPr>
          <w:b/>
          <w:bCs/>
          <w:sz w:val="24"/>
          <w:szCs w:val="24"/>
          <w:u w:val="none"/>
        </w:rPr>
        <w:tab/>
        <w:t>- 1600350</w:t>
      </w:r>
      <w:r>
        <w:rPr>
          <w:b/>
          <w:bCs/>
          <w:sz w:val="24"/>
          <w:szCs w:val="24"/>
          <w:u w:val="none"/>
        </w:rPr>
        <w:tab/>
      </w:r>
    </w:p>
    <w:p w:rsidR="00641FD7" w:rsidRPr="00952485" w:rsidRDefault="00641FD7" w:rsidP="00641FD7">
      <w:pPr>
        <w:pStyle w:val="Subtitle"/>
        <w:jc w:val="left"/>
        <w:rPr>
          <w:b/>
          <w:bCs/>
          <w:sz w:val="24"/>
          <w:szCs w:val="24"/>
          <w:u w:val="none"/>
        </w:rPr>
      </w:pPr>
      <w:r w:rsidRPr="00952485">
        <w:rPr>
          <w:b/>
          <w:bCs/>
          <w:sz w:val="24"/>
          <w:szCs w:val="24"/>
          <w:u w:val="none"/>
        </w:rPr>
        <w:t xml:space="preserve">              </w:t>
      </w:r>
      <w:r>
        <w:rPr>
          <w:b/>
          <w:bCs/>
          <w:sz w:val="24"/>
          <w:szCs w:val="24"/>
          <w:u w:val="none"/>
        </w:rPr>
        <w:t xml:space="preserve">                      </w:t>
      </w:r>
      <w:r w:rsidRPr="00952485">
        <w:rPr>
          <w:b/>
          <w:bCs/>
          <w:sz w:val="24"/>
          <w:szCs w:val="24"/>
          <w:u w:val="none"/>
        </w:rPr>
        <w:t xml:space="preserve"> </w:t>
      </w:r>
      <w:r>
        <w:rPr>
          <w:b/>
          <w:bCs/>
          <w:sz w:val="24"/>
          <w:szCs w:val="24"/>
          <w:u w:val="none"/>
        </w:rPr>
        <w:t xml:space="preserve">Module: ASSESSMENT IN PHYSICAL EDUCATION </w:t>
      </w:r>
    </w:p>
    <w:p w:rsidR="00641FD7" w:rsidRDefault="00641FD7" w:rsidP="00641FD7">
      <w:pPr>
        <w:pStyle w:val="Subtitle"/>
        <w:jc w:val="left"/>
        <w:rPr>
          <w:b/>
          <w:bCs/>
          <w:sz w:val="24"/>
          <w:szCs w:val="24"/>
          <w:u w:val="none"/>
        </w:rPr>
      </w:pPr>
      <w:r w:rsidRPr="00952485">
        <w:rPr>
          <w:b/>
          <w:bCs/>
          <w:sz w:val="24"/>
          <w:szCs w:val="24"/>
          <w:u w:val="none"/>
        </w:rPr>
        <w:t xml:space="preserve">                      </w:t>
      </w:r>
      <w:r>
        <w:rPr>
          <w:b/>
          <w:bCs/>
          <w:sz w:val="24"/>
          <w:szCs w:val="24"/>
          <w:u w:val="none"/>
        </w:rPr>
        <w:t xml:space="preserve">               Module Code: SHSS 6078</w:t>
      </w:r>
    </w:p>
    <w:p w:rsidR="00641FD7" w:rsidRDefault="00641FD7" w:rsidP="00641FD7">
      <w:pPr>
        <w:pStyle w:val="Subtitle"/>
        <w:jc w:val="left"/>
        <w:rPr>
          <w:b/>
          <w:bCs/>
          <w:sz w:val="24"/>
          <w:szCs w:val="24"/>
          <w:u w:val="none"/>
        </w:rPr>
      </w:pPr>
    </w:p>
    <w:p w:rsidR="00641FD7" w:rsidRPr="00DB29C9" w:rsidRDefault="00641FD7" w:rsidP="00641FD7">
      <w:pPr>
        <w:pStyle w:val="Subtitle"/>
        <w:jc w:val="left"/>
        <w:rPr>
          <w:b/>
          <w:bCs/>
          <w:sz w:val="16"/>
          <w:szCs w:val="16"/>
        </w:rPr>
      </w:pPr>
    </w:p>
    <w:tbl>
      <w:tblPr>
        <w:tblW w:w="10945" w:type="dxa"/>
        <w:tblInd w:w="-11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05"/>
        <w:gridCol w:w="356"/>
        <w:gridCol w:w="184"/>
        <w:gridCol w:w="1054"/>
        <w:gridCol w:w="1054"/>
        <w:gridCol w:w="45"/>
        <w:gridCol w:w="1009"/>
        <w:gridCol w:w="1055"/>
        <w:gridCol w:w="1054"/>
        <w:gridCol w:w="482"/>
        <w:gridCol w:w="572"/>
        <w:gridCol w:w="1055"/>
        <w:gridCol w:w="720"/>
      </w:tblGrid>
      <w:tr w:rsidR="00641FD7" w:rsidRPr="00313008" w:rsidTr="004A69A5">
        <w:trPr>
          <w:cantSplit/>
        </w:trPr>
        <w:tc>
          <w:tcPr>
            <w:tcW w:w="10945" w:type="dxa"/>
            <w:gridSpan w:val="13"/>
            <w:tcBorders>
              <w:top w:val="thinThickLargeGap" w:sz="24" w:space="0" w:color="auto"/>
              <w:left w:val="thinThickLargeGap" w:sz="24" w:space="0" w:color="auto"/>
              <w:bottom w:val="single" w:sz="4" w:space="0" w:color="auto"/>
              <w:right w:val="thinThickLargeGap" w:sz="24" w:space="0" w:color="auto"/>
            </w:tcBorders>
          </w:tcPr>
          <w:p w:rsidR="00641FD7" w:rsidRPr="00313008" w:rsidRDefault="00641FD7" w:rsidP="004A69A5">
            <w:pPr>
              <w:pStyle w:val="Subtitle"/>
              <w:rPr>
                <w:b/>
                <w:bCs/>
                <w:sz w:val="24"/>
                <w:szCs w:val="24"/>
                <w:u w:val="none"/>
              </w:rPr>
            </w:pPr>
            <w:r w:rsidRPr="00C806E5">
              <w:rPr>
                <w:b/>
                <w:sz w:val="18"/>
                <w:szCs w:val="18"/>
                <w:u w:val="none"/>
              </w:rPr>
              <w:t>Personal Evaluation</w:t>
            </w:r>
            <w:r w:rsidRPr="003E28EA">
              <w:rPr>
                <w:bCs/>
                <w:sz w:val="18"/>
                <w:szCs w:val="18"/>
                <w:u w:val="none"/>
              </w:rPr>
              <w:t xml:space="preserve"> – to support your academic progress please complete the section below </w:t>
            </w:r>
            <w:r w:rsidRPr="00C806E5">
              <w:rPr>
                <w:b/>
                <w:bCs/>
                <w:sz w:val="18"/>
                <w:szCs w:val="18"/>
              </w:rPr>
              <w:t>BEFORE</w:t>
            </w:r>
            <w:r w:rsidRPr="003E28EA">
              <w:rPr>
                <w:bCs/>
                <w:sz w:val="18"/>
                <w:szCs w:val="18"/>
                <w:u w:val="none"/>
              </w:rPr>
              <w:t xml:space="preserve"> submitting your work.</w:t>
            </w:r>
          </w:p>
        </w:tc>
      </w:tr>
      <w:tr w:rsidR="00641FD7" w:rsidRPr="00313008" w:rsidTr="004A69A5">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rsidR="00641FD7" w:rsidRPr="004150A6" w:rsidRDefault="00641FD7" w:rsidP="004A69A5">
            <w:pPr>
              <w:ind w:left="113" w:right="113"/>
              <w:rPr>
                <w:rFonts w:ascii="Times New Roman" w:hAnsi="Times New Roman" w:cs="Times New Roman"/>
                <w:sz w:val="16"/>
                <w:szCs w:val="16"/>
              </w:rPr>
            </w:pPr>
            <w:r w:rsidRPr="004150A6">
              <w:rPr>
                <w:rFonts w:ascii="Times New Roman" w:hAnsi="Times New Roman" w:cs="Times New Roman"/>
                <w:bCs/>
                <w:sz w:val="18"/>
                <w:szCs w:val="18"/>
              </w:rPr>
              <w:t>What do you consider to be the best aspects of this work?</w:t>
            </w:r>
          </w:p>
        </w:tc>
        <w:tc>
          <w:tcPr>
            <w:tcW w:w="8100" w:type="dxa"/>
            <w:gridSpan w:val="10"/>
            <w:tcBorders>
              <w:top w:val="single" w:sz="4" w:space="0" w:color="auto"/>
              <w:left w:val="single" w:sz="4" w:space="0" w:color="auto"/>
              <w:bottom w:val="single" w:sz="4" w:space="0" w:color="auto"/>
              <w:right w:val="thinThickLargeGap" w:sz="24" w:space="0" w:color="auto"/>
            </w:tcBorders>
          </w:tcPr>
          <w:p w:rsidR="00641FD7" w:rsidRPr="00313008" w:rsidRDefault="00147292" w:rsidP="004A69A5">
            <w:pPr>
              <w:pStyle w:val="Subtitle"/>
              <w:rPr>
                <w:b/>
                <w:bCs/>
                <w:sz w:val="24"/>
                <w:szCs w:val="24"/>
                <w:u w:val="none"/>
              </w:rPr>
            </w:pPr>
            <w:r>
              <w:rPr>
                <w:b/>
                <w:bCs/>
                <w:sz w:val="24"/>
                <w:szCs w:val="24"/>
                <w:u w:val="none"/>
              </w:rPr>
              <w:t>Yr ruberic.</w:t>
            </w:r>
          </w:p>
        </w:tc>
      </w:tr>
      <w:tr w:rsidR="00641FD7" w:rsidRPr="00313008" w:rsidTr="004A69A5">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rsidR="00641FD7" w:rsidRPr="004150A6" w:rsidRDefault="00641FD7" w:rsidP="004A69A5">
            <w:pPr>
              <w:ind w:left="113" w:right="113"/>
              <w:rPr>
                <w:rFonts w:ascii="Times New Roman" w:hAnsi="Times New Roman" w:cs="Times New Roman"/>
                <w:sz w:val="16"/>
                <w:szCs w:val="16"/>
              </w:rPr>
            </w:pPr>
            <w:r w:rsidRPr="004150A6">
              <w:rPr>
                <w:rFonts w:ascii="Times New Roman" w:hAnsi="Times New Roman" w:cs="Times New Roman"/>
                <w:bCs/>
                <w:sz w:val="18"/>
                <w:szCs w:val="18"/>
              </w:rPr>
              <w:t>Which aspects do you consider could have been improved in this piece of work?</w:t>
            </w:r>
          </w:p>
        </w:tc>
        <w:tc>
          <w:tcPr>
            <w:tcW w:w="8100" w:type="dxa"/>
            <w:gridSpan w:val="10"/>
            <w:tcBorders>
              <w:top w:val="single" w:sz="4" w:space="0" w:color="auto"/>
              <w:left w:val="single" w:sz="4" w:space="0" w:color="auto"/>
              <w:bottom w:val="single" w:sz="4" w:space="0" w:color="auto"/>
              <w:right w:val="thinThickLargeGap" w:sz="24" w:space="0" w:color="auto"/>
            </w:tcBorders>
          </w:tcPr>
          <w:p w:rsidR="00641FD7" w:rsidRPr="00313008" w:rsidRDefault="00147292" w:rsidP="004A69A5">
            <w:pPr>
              <w:pStyle w:val="Subtitle"/>
              <w:rPr>
                <w:b/>
                <w:bCs/>
                <w:sz w:val="24"/>
                <w:szCs w:val="24"/>
                <w:u w:val="none"/>
              </w:rPr>
            </w:pPr>
            <w:r>
              <w:rPr>
                <w:b/>
                <w:bCs/>
                <w:sz w:val="24"/>
                <w:szCs w:val="24"/>
                <w:u w:val="none"/>
              </w:rPr>
              <w:t>The rationale.</w:t>
            </w:r>
          </w:p>
        </w:tc>
      </w:tr>
      <w:tr w:rsidR="00641FD7" w:rsidRPr="00313008" w:rsidTr="004A69A5">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rsidR="00641FD7" w:rsidRPr="004150A6" w:rsidRDefault="00641FD7" w:rsidP="004A69A5">
            <w:pPr>
              <w:ind w:left="113" w:right="113"/>
              <w:rPr>
                <w:rFonts w:ascii="Times New Roman" w:hAnsi="Times New Roman" w:cs="Times New Roman"/>
                <w:sz w:val="16"/>
                <w:szCs w:val="16"/>
              </w:rPr>
            </w:pPr>
            <w:r w:rsidRPr="004150A6">
              <w:rPr>
                <w:rFonts w:ascii="Times New Roman" w:hAnsi="Times New Roman" w:cs="Times New Roman"/>
                <w:bCs/>
                <w:sz w:val="18"/>
                <w:szCs w:val="18"/>
              </w:rPr>
              <w:t>What have you found most satisfying whilst undertaking this submission?</w:t>
            </w:r>
          </w:p>
        </w:tc>
        <w:tc>
          <w:tcPr>
            <w:tcW w:w="8100" w:type="dxa"/>
            <w:gridSpan w:val="10"/>
            <w:tcBorders>
              <w:top w:val="single" w:sz="4" w:space="0" w:color="auto"/>
              <w:left w:val="single" w:sz="4" w:space="0" w:color="auto"/>
              <w:bottom w:val="single" w:sz="4" w:space="0" w:color="auto"/>
              <w:right w:val="thinThickLargeGap" w:sz="24" w:space="0" w:color="auto"/>
            </w:tcBorders>
          </w:tcPr>
          <w:p w:rsidR="00641FD7" w:rsidRPr="00313008" w:rsidRDefault="00147292" w:rsidP="00147292">
            <w:pPr>
              <w:pStyle w:val="Subtitle"/>
              <w:jc w:val="left"/>
              <w:rPr>
                <w:b/>
                <w:bCs/>
                <w:sz w:val="24"/>
                <w:szCs w:val="24"/>
                <w:u w:val="none"/>
              </w:rPr>
            </w:pPr>
            <w:r>
              <w:rPr>
                <w:b/>
                <w:bCs/>
                <w:sz w:val="24"/>
                <w:szCs w:val="24"/>
                <w:u w:val="none"/>
              </w:rPr>
              <w:t>Roeddwn wedi mwynhau greu yr ruberic.</w:t>
            </w:r>
          </w:p>
        </w:tc>
      </w:tr>
      <w:tr w:rsidR="00641FD7" w:rsidRPr="00313008" w:rsidTr="004A69A5">
        <w:trPr>
          <w:cantSplit/>
        </w:trPr>
        <w:tc>
          <w:tcPr>
            <w:tcW w:w="2305" w:type="dxa"/>
            <w:vMerge w:val="restart"/>
            <w:tcBorders>
              <w:top w:val="single" w:sz="4" w:space="0" w:color="auto"/>
              <w:left w:val="thinThickLargeGap" w:sz="24" w:space="0" w:color="auto"/>
              <w:bottom w:val="single" w:sz="6" w:space="0" w:color="auto"/>
            </w:tcBorders>
          </w:tcPr>
          <w:p w:rsidR="00641FD7" w:rsidRPr="00313008" w:rsidRDefault="00641FD7" w:rsidP="004A69A5">
            <w:pPr>
              <w:pStyle w:val="Subtitle"/>
              <w:jc w:val="left"/>
              <w:rPr>
                <w:b/>
                <w:bCs/>
                <w:sz w:val="24"/>
                <w:szCs w:val="24"/>
                <w:u w:val="none"/>
              </w:rPr>
            </w:pPr>
          </w:p>
          <w:p w:rsidR="00641FD7" w:rsidRPr="009574BA" w:rsidRDefault="00641FD7" w:rsidP="004A69A5">
            <w:pPr>
              <w:pStyle w:val="Subtitle"/>
              <w:rPr>
                <w:b/>
                <w:bCs/>
                <w:sz w:val="24"/>
                <w:szCs w:val="24"/>
                <w:u w:val="none"/>
              </w:rPr>
            </w:pPr>
            <w:r w:rsidRPr="00313008">
              <w:rPr>
                <w:b/>
                <w:bCs/>
                <w:sz w:val="24"/>
                <w:szCs w:val="24"/>
                <w:u w:val="none"/>
              </w:rPr>
              <w:t>ASSESSMENT CRITERIA</w:t>
            </w:r>
          </w:p>
        </w:tc>
        <w:tc>
          <w:tcPr>
            <w:tcW w:w="540" w:type="dxa"/>
            <w:gridSpan w:val="2"/>
            <w:vMerge w:val="restart"/>
            <w:tcBorders>
              <w:top w:val="single" w:sz="4" w:space="0" w:color="auto"/>
              <w:bottom w:val="single" w:sz="6" w:space="0" w:color="auto"/>
              <w:right w:val="single" w:sz="6" w:space="0" w:color="auto"/>
            </w:tcBorders>
            <w:textDirection w:val="btLr"/>
          </w:tcPr>
          <w:p w:rsidR="00641FD7" w:rsidRPr="00313008" w:rsidRDefault="00641FD7" w:rsidP="004A69A5">
            <w:pPr>
              <w:ind w:left="113" w:right="113"/>
              <w:rPr>
                <w:sz w:val="16"/>
                <w:szCs w:val="16"/>
              </w:rPr>
            </w:pPr>
            <w:r w:rsidRPr="00313008">
              <w:rPr>
                <w:sz w:val="16"/>
                <w:szCs w:val="16"/>
              </w:rPr>
              <w:t>Learning</w:t>
            </w:r>
          </w:p>
          <w:p w:rsidR="00641FD7" w:rsidRPr="00313008" w:rsidRDefault="00641FD7" w:rsidP="004A69A5">
            <w:pPr>
              <w:ind w:left="113" w:right="113"/>
              <w:rPr>
                <w:sz w:val="16"/>
                <w:szCs w:val="16"/>
              </w:rPr>
            </w:pPr>
            <w:r w:rsidRPr="00313008">
              <w:rPr>
                <w:sz w:val="16"/>
                <w:szCs w:val="16"/>
              </w:rPr>
              <w:t>Outcomes</w:t>
            </w:r>
          </w:p>
          <w:p w:rsidR="00641FD7" w:rsidRPr="00313008" w:rsidRDefault="00641FD7" w:rsidP="004A69A5">
            <w:pPr>
              <w:ind w:left="113" w:right="113"/>
              <w:rPr>
                <w:sz w:val="16"/>
                <w:szCs w:val="16"/>
              </w:rPr>
            </w:pPr>
          </w:p>
          <w:p w:rsidR="00641FD7" w:rsidRPr="00313008" w:rsidRDefault="00641FD7" w:rsidP="004A69A5">
            <w:pPr>
              <w:pStyle w:val="Subtitle"/>
              <w:ind w:left="113" w:right="113"/>
              <w:rPr>
                <w:b/>
                <w:bCs/>
                <w:sz w:val="16"/>
                <w:szCs w:val="16"/>
                <w:u w:val="none"/>
              </w:rPr>
            </w:pPr>
          </w:p>
        </w:tc>
        <w:tc>
          <w:tcPr>
            <w:tcW w:w="8100" w:type="dxa"/>
            <w:gridSpan w:val="10"/>
            <w:tcBorders>
              <w:top w:val="single" w:sz="4" w:space="0" w:color="auto"/>
              <w:left w:val="single" w:sz="6" w:space="0" w:color="auto"/>
              <w:bottom w:val="single" w:sz="6" w:space="0" w:color="auto"/>
              <w:right w:val="thinThickLargeGap" w:sz="24" w:space="0" w:color="auto"/>
            </w:tcBorders>
          </w:tcPr>
          <w:p w:rsidR="00641FD7" w:rsidRPr="00313008" w:rsidRDefault="00641FD7" w:rsidP="004A69A5">
            <w:pPr>
              <w:pStyle w:val="Subtitle"/>
              <w:rPr>
                <w:b/>
                <w:bCs/>
                <w:sz w:val="24"/>
                <w:szCs w:val="24"/>
                <w:u w:val="none"/>
              </w:rPr>
            </w:pPr>
            <w:r w:rsidRPr="00313008">
              <w:rPr>
                <w:b/>
                <w:bCs/>
                <w:sz w:val="24"/>
                <w:szCs w:val="24"/>
                <w:u w:val="none"/>
              </w:rPr>
              <w:t>GRADE</w:t>
            </w:r>
          </w:p>
        </w:tc>
      </w:tr>
      <w:tr w:rsidR="00641FD7" w:rsidRPr="00313008" w:rsidTr="004A69A5">
        <w:trPr>
          <w:cantSplit/>
        </w:trPr>
        <w:tc>
          <w:tcPr>
            <w:tcW w:w="2305" w:type="dxa"/>
            <w:vMerge/>
            <w:tcBorders>
              <w:top w:val="single" w:sz="6" w:space="0" w:color="auto"/>
              <w:left w:val="thinThickLargeGap" w:sz="24" w:space="0" w:color="auto"/>
              <w:bottom w:val="single" w:sz="6" w:space="0" w:color="auto"/>
            </w:tcBorders>
          </w:tcPr>
          <w:p w:rsidR="00641FD7" w:rsidRPr="00313008" w:rsidRDefault="00641FD7" w:rsidP="004A69A5">
            <w:pPr>
              <w:pStyle w:val="Subtitle"/>
              <w:jc w:val="left"/>
              <w:rPr>
                <w:b/>
                <w:bCs/>
                <w:sz w:val="24"/>
                <w:szCs w:val="24"/>
                <w:u w:val="none"/>
              </w:rPr>
            </w:pPr>
          </w:p>
        </w:tc>
        <w:tc>
          <w:tcPr>
            <w:tcW w:w="540" w:type="dxa"/>
            <w:gridSpan w:val="2"/>
            <w:vMerge/>
            <w:tcBorders>
              <w:top w:val="single" w:sz="6" w:space="0" w:color="auto"/>
              <w:bottom w:val="single" w:sz="6" w:space="0" w:color="auto"/>
              <w:right w:val="single" w:sz="6" w:space="0" w:color="auto"/>
            </w:tcBorders>
          </w:tcPr>
          <w:p w:rsidR="00641FD7" w:rsidRPr="00313008" w:rsidRDefault="00641FD7" w:rsidP="004A69A5">
            <w:pPr>
              <w:pStyle w:val="Subtitle"/>
              <w:jc w:val="left"/>
              <w:rPr>
                <w:b/>
                <w:bCs/>
                <w:sz w:val="24"/>
                <w:szCs w:val="24"/>
                <w:u w:val="none"/>
              </w:rPr>
            </w:pPr>
          </w:p>
        </w:tc>
        <w:tc>
          <w:tcPr>
            <w:tcW w:w="1054" w:type="dxa"/>
            <w:tcBorders>
              <w:top w:val="single" w:sz="6" w:space="0" w:color="auto"/>
              <w:left w:val="single" w:sz="6" w:space="0" w:color="auto"/>
              <w:right w:val="single" w:sz="6" w:space="0" w:color="auto"/>
            </w:tcBorders>
          </w:tcPr>
          <w:p w:rsidR="00641FD7" w:rsidRPr="003E3041" w:rsidRDefault="00641FD7" w:rsidP="004A69A5">
            <w:pPr>
              <w:pStyle w:val="Subtitle"/>
              <w:rPr>
                <w:b/>
                <w:bCs/>
                <w:sz w:val="16"/>
                <w:szCs w:val="16"/>
                <w:u w:val="none"/>
              </w:rPr>
            </w:pPr>
            <w:r>
              <w:rPr>
                <w:b/>
                <w:bCs/>
                <w:sz w:val="16"/>
                <w:szCs w:val="16"/>
                <w:u w:val="none"/>
              </w:rPr>
              <w:t>Poor</w:t>
            </w:r>
          </w:p>
          <w:p w:rsidR="00641FD7" w:rsidRPr="006A5DB4" w:rsidRDefault="00641FD7" w:rsidP="004A69A5">
            <w:pPr>
              <w:pStyle w:val="Subtitle"/>
              <w:rPr>
                <w:b/>
                <w:bCs/>
                <w:sz w:val="16"/>
                <w:szCs w:val="16"/>
                <w:u w:val="none"/>
              </w:rPr>
            </w:pPr>
            <w:r>
              <w:rPr>
                <w:b/>
                <w:bCs/>
                <w:sz w:val="16"/>
                <w:szCs w:val="16"/>
                <w:u w:val="none"/>
              </w:rPr>
              <w:t>0-25%</w:t>
            </w:r>
          </w:p>
        </w:tc>
        <w:tc>
          <w:tcPr>
            <w:tcW w:w="1054" w:type="dxa"/>
            <w:tcBorders>
              <w:top w:val="single" w:sz="6" w:space="0" w:color="auto"/>
              <w:left w:val="single" w:sz="6" w:space="0" w:color="auto"/>
              <w:right w:val="single" w:sz="6" w:space="0" w:color="auto"/>
            </w:tcBorders>
          </w:tcPr>
          <w:p w:rsidR="00641FD7" w:rsidRPr="003E3041" w:rsidRDefault="00641FD7" w:rsidP="004A69A5">
            <w:pPr>
              <w:pStyle w:val="Subtitle"/>
              <w:rPr>
                <w:b/>
                <w:bCs/>
                <w:sz w:val="16"/>
                <w:szCs w:val="16"/>
                <w:u w:val="none"/>
              </w:rPr>
            </w:pPr>
            <w:r>
              <w:rPr>
                <w:b/>
                <w:bCs/>
                <w:sz w:val="16"/>
                <w:szCs w:val="16"/>
                <w:u w:val="none"/>
              </w:rPr>
              <w:t>Unsatisfactory</w:t>
            </w:r>
          </w:p>
          <w:p w:rsidR="00641FD7" w:rsidRPr="003E3041" w:rsidRDefault="00641FD7" w:rsidP="004A69A5">
            <w:pPr>
              <w:pStyle w:val="Subtitle"/>
              <w:rPr>
                <w:b/>
                <w:bCs/>
                <w:sz w:val="16"/>
                <w:szCs w:val="16"/>
                <w:u w:val="none"/>
              </w:rPr>
            </w:pPr>
            <w:r>
              <w:rPr>
                <w:b/>
                <w:bCs/>
                <w:sz w:val="16"/>
                <w:szCs w:val="16"/>
                <w:u w:val="none"/>
              </w:rPr>
              <w:t>26-39%</w:t>
            </w:r>
          </w:p>
        </w:tc>
        <w:tc>
          <w:tcPr>
            <w:tcW w:w="1054" w:type="dxa"/>
            <w:gridSpan w:val="2"/>
            <w:tcBorders>
              <w:top w:val="single" w:sz="6" w:space="0" w:color="auto"/>
              <w:left w:val="single" w:sz="6" w:space="0" w:color="auto"/>
              <w:bottom w:val="single" w:sz="6" w:space="0" w:color="auto"/>
              <w:right w:val="single" w:sz="6" w:space="0" w:color="auto"/>
            </w:tcBorders>
          </w:tcPr>
          <w:p w:rsidR="00641FD7" w:rsidRPr="003E3041" w:rsidRDefault="00641FD7" w:rsidP="004A69A5">
            <w:pPr>
              <w:pStyle w:val="Subtitle"/>
              <w:rPr>
                <w:b/>
                <w:bCs/>
                <w:sz w:val="16"/>
                <w:szCs w:val="16"/>
                <w:u w:val="none"/>
              </w:rPr>
            </w:pPr>
            <w:r w:rsidRPr="003E3041">
              <w:rPr>
                <w:b/>
                <w:bCs/>
                <w:sz w:val="16"/>
                <w:szCs w:val="16"/>
                <w:u w:val="none"/>
              </w:rPr>
              <w:t>Satisfactory</w:t>
            </w:r>
          </w:p>
          <w:p w:rsidR="00641FD7" w:rsidRPr="003E3041" w:rsidRDefault="00641FD7" w:rsidP="004A69A5">
            <w:pPr>
              <w:pStyle w:val="Subtitle"/>
              <w:rPr>
                <w:b/>
                <w:bCs/>
                <w:sz w:val="16"/>
                <w:szCs w:val="16"/>
                <w:u w:val="none"/>
              </w:rPr>
            </w:pPr>
            <w:r>
              <w:rPr>
                <w:b/>
                <w:bCs/>
                <w:sz w:val="16"/>
                <w:szCs w:val="16"/>
                <w:u w:val="none"/>
              </w:rPr>
              <w:t>40 – 49</w:t>
            </w:r>
            <w:r w:rsidRPr="003E3041">
              <w:rPr>
                <w:b/>
                <w:bCs/>
                <w:sz w:val="16"/>
                <w:szCs w:val="16"/>
                <w:u w:val="none"/>
              </w:rPr>
              <w:t>%</w:t>
            </w:r>
          </w:p>
        </w:tc>
        <w:tc>
          <w:tcPr>
            <w:tcW w:w="1055" w:type="dxa"/>
            <w:tcBorders>
              <w:top w:val="single" w:sz="6" w:space="0" w:color="auto"/>
              <w:left w:val="single" w:sz="6" w:space="0" w:color="auto"/>
              <w:bottom w:val="single" w:sz="6" w:space="0" w:color="auto"/>
              <w:right w:val="single" w:sz="6" w:space="0" w:color="auto"/>
            </w:tcBorders>
          </w:tcPr>
          <w:p w:rsidR="00641FD7" w:rsidRPr="003E3041" w:rsidRDefault="00641FD7" w:rsidP="004A69A5">
            <w:pPr>
              <w:pStyle w:val="Subtitle"/>
              <w:rPr>
                <w:b/>
                <w:bCs/>
                <w:sz w:val="16"/>
                <w:szCs w:val="16"/>
                <w:u w:val="none"/>
              </w:rPr>
            </w:pPr>
            <w:r w:rsidRPr="003E3041">
              <w:rPr>
                <w:b/>
                <w:bCs/>
                <w:sz w:val="16"/>
                <w:szCs w:val="16"/>
                <w:u w:val="none"/>
              </w:rPr>
              <w:t>Good</w:t>
            </w:r>
          </w:p>
          <w:p w:rsidR="00641FD7" w:rsidRPr="003E3041" w:rsidRDefault="00641FD7" w:rsidP="004A69A5">
            <w:pPr>
              <w:pStyle w:val="Subtitle"/>
              <w:rPr>
                <w:b/>
                <w:bCs/>
                <w:sz w:val="16"/>
                <w:szCs w:val="16"/>
                <w:u w:val="none"/>
              </w:rPr>
            </w:pPr>
            <w:r>
              <w:rPr>
                <w:b/>
                <w:bCs/>
                <w:sz w:val="16"/>
                <w:szCs w:val="16"/>
                <w:u w:val="none"/>
              </w:rPr>
              <w:t>50</w:t>
            </w:r>
            <w:r w:rsidRPr="003E3041">
              <w:rPr>
                <w:b/>
                <w:bCs/>
                <w:sz w:val="16"/>
                <w:szCs w:val="16"/>
                <w:u w:val="none"/>
              </w:rPr>
              <w:t xml:space="preserve"> – 59%</w:t>
            </w:r>
          </w:p>
        </w:tc>
        <w:tc>
          <w:tcPr>
            <w:tcW w:w="1054" w:type="dxa"/>
            <w:tcBorders>
              <w:top w:val="single" w:sz="6" w:space="0" w:color="auto"/>
              <w:left w:val="single" w:sz="6" w:space="0" w:color="auto"/>
              <w:bottom w:val="single" w:sz="6" w:space="0" w:color="auto"/>
              <w:right w:val="single" w:sz="6" w:space="0" w:color="auto"/>
            </w:tcBorders>
          </w:tcPr>
          <w:p w:rsidR="00641FD7" w:rsidRPr="003E3041" w:rsidRDefault="00641FD7" w:rsidP="004A69A5">
            <w:pPr>
              <w:pStyle w:val="Subtitle"/>
              <w:rPr>
                <w:b/>
                <w:bCs/>
                <w:sz w:val="16"/>
                <w:szCs w:val="16"/>
                <w:u w:val="none"/>
              </w:rPr>
            </w:pPr>
            <w:r w:rsidRPr="003E3041">
              <w:rPr>
                <w:b/>
                <w:bCs/>
                <w:sz w:val="16"/>
                <w:szCs w:val="16"/>
                <w:u w:val="none"/>
              </w:rPr>
              <w:t>Very Good</w:t>
            </w:r>
          </w:p>
          <w:p w:rsidR="00641FD7" w:rsidRPr="003E3041" w:rsidRDefault="00641FD7" w:rsidP="004A69A5">
            <w:pPr>
              <w:pStyle w:val="Subtitle"/>
              <w:rPr>
                <w:b/>
                <w:bCs/>
                <w:sz w:val="16"/>
                <w:szCs w:val="16"/>
                <w:u w:val="none"/>
              </w:rPr>
            </w:pPr>
            <w:r w:rsidRPr="003E3041">
              <w:rPr>
                <w:b/>
                <w:bCs/>
                <w:sz w:val="16"/>
                <w:szCs w:val="16"/>
                <w:u w:val="none"/>
              </w:rPr>
              <w:t>60 – 69%</w:t>
            </w:r>
          </w:p>
        </w:tc>
        <w:tc>
          <w:tcPr>
            <w:tcW w:w="1054" w:type="dxa"/>
            <w:gridSpan w:val="2"/>
            <w:tcBorders>
              <w:top w:val="single" w:sz="6" w:space="0" w:color="auto"/>
              <w:left w:val="single" w:sz="6" w:space="0" w:color="auto"/>
              <w:right w:val="single" w:sz="6" w:space="0" w:color="auto"/>
            </w:tcBorders>
          </w:tcPr>
          <w:p w:rsidR="00641FD7" w:rsidRPr="003E3041" w:rsidRDefault="00641FD7" w:rsidP="004A69A5">
            <w:pPr>
              <w:pStyle w:val="Subtitle"/>
              <w:rPr>
                <w:b/>
                <w:bCs/>
                <w:sz w:val="16"/>
                <w:szCs w:val="16"/>
                <w:u w:val="none"/>
              </w:rPr>
            </w:pPr>
            <w:r w:rsidRPr="003E3041">
              <w:rPr>
                <w:b/>
                <w:bCs/>
                <w:sz w:val="16"/>
                <w:szCs w:val="16"/>
                <w:u w:val="none"/>
              </w:rPr>
              <w:t>Excellent</w:t>
            </w:r>
          </w:p>
          <w:p w:rsidR="00641FD7" w:rsidRPr="003E3041" w:rsidRDefault="00641FD7" w:rsidP="004A69A5">
            <w:pPr>
              <w:pStyle w:val="Subtitle"/>
              <w:rPr>
                <w:b/>
                <w:bCs/>
                <w:sz w:val="16"/>
                <w:szCs w:val="16"/>
                <w:u w:val="none"/>
              </w:rPr>
            </w:pPr>
            <w:r w:rsidRPr="003E3041">
              <w:rPr>
                <w:b/>
                <w:bCs/>
                <w:sz w:val="16"/>
                <w:szCs w:val="16"/>
                <w:u w:val="none"/>
              </w:rPr>
              <w:t>70</w:t>
            </w:r>
            <w:r>
              <w:rPr>
                <w:b/>
                <w:bCs/>
                <w:sz w:val="16"/>
                <w:szCs w:val="16"/>
                <w:u w:val="none"/>
              </w:rPr>
              <w:t xml:space="preserve"> – 85%</w:t>
            </w:r>
          </w:p>
        </w:tc>
        <w:tc>
          <w:tcPr>
            <w:tcW w:w="1055" w:type="dxa"/>
            <w:tcBorders>
              <w:top w:val="single" w:sz="6" w:space="0" w:color="auto"/>
              <w:left w:val="single" w:sz="6" w:space="0" w:color="auto"/>
              <w:right w:val="single" w:sz="6" w:space="0" w:color="auto"/>
            </w:tcBorders>
          </w:tcPr>
          <w:p w:rsidR="00641FD7" w:rsidRDefault="00641FD7" w:rsidP="004A69A5">
            <w:pPr>
              <w:pStyle w:val="Subtitle"/>
              <w:rPr>
                <w:b/>
                <w:bCs/>
                <w:sz w:val="16"/>
                <w:szCs w:val="16"/>
                <w:u w:val="none"/>
              </w:rPr>
            </w:pPr>
            <w:r>
              <w:rPr>
                <w:b/>
                <w:bCs/>
                <w:sz w:val="16"/>
                <w:szCs w:val="16"/>
                <w:u w:val="none"/>
              </w:rPr>
              <w:t>Exceptional</w:t>
            </w:r>
          </w:p>
          <w:p w:rsidR="00641FD7" w:rsidRPr="003E3041" w:rsidRDefault="00641FD7" w:rsidP="004A69A5">
            <w:pPr>
              <w:pStyle w:val="Subtitle"/>
              <w:rPr>
                <w:b/>
                <w:bCs/>
                <w:sz w:val="16"/>
                <w:szCs w:val="16"/>
                <w:u w:val="none"/>
              </w:rPr>
            </w:pPr>
            <w:r>
              <w:rPr>
                <w:b/>
                <w:bCs/>
                <w:sz w:val="16"/>
                <w:szCs w:val="16"/>
                <w:u w:val="none"/>
              </w:rPr>
              <w:t>86– 100%</w:t>
            </w:r>
          </w:p>
        </w:tc>
        <w:tc>
          <w:tcPr>
            <w:tcW w:w="720" w:type="dxa"/>
            <w:tcBorders>
              <w:top w:val="single" w:sz="6" w:space="0" w:color="auto"/>
              <w:left w:val="single" w:sz="6" w:space="0" w:color="auto"/>
              <w:bottom w:val="single" w:sz="6" w:space="0" w:color="auto"/>
              <w:right w:val="thinThickLargeGap" w:sz="24" w:space="0" w:color="auto"/>
            </w:tcBorders>
          </w:tcPr>
          <w:p w:rsidR="00641FD7" w:rsidRPr="00313008" w:rsidRDefault="00641FD7" w:rsidP="004A69A5">
            <w:pPr>
              <w:pStyle w:val="Subtitle"/>
              <w:jc w:val="left"/>
              <w:rPr>
                <w:b/>
                <w:bCs/>
                <w:sz w:val="18"/>
                <w:szCs w:val="18"/>
                <w:u w:val="none"/>
              </w:rPr>
            </w:pPr>
          </w:p>
          <w:p w:rsidR="00641FD7" w:rsidRPr="00313008" w:rsidRDefault="00641FD7" w:rsidP="004A69A5">
            <w:pPr>
              <w:pStyle w:val="Subtitle"/>
              <w:jc w:val="left"/>
              <w:rPr>
                <w:b/>
                <w:bCs/>
                <w:sz w:val="18"/>
                <w:szCs w:val="18"/>
                <w:u w:val="none"/>
              </w:rPr>
            </w:pPr>
            <w:r w:rsidRPr="00313008">
              <w:rPr>
                <w:b/>
                <w:bCs/>
                <w:sz w:val="18"/>
                <w:szCs w:val="18"/>
                <w:u w:val="none"/>
              </w:rPr>
              <w:t xml:space="preserve">  %</w:t>
            </w:r>
          </w:p>
        </w:tc>
      </w:tr>
      <w:tr w:rsidR="00641FD7" w:rsidRPr="00313008" w:rsidTr="004A69A5">
        <w:trPr>
          <w:trHeight w:val="462"/>
        </w:trPr>
        <w:tc>
          <w:tcPr>
            <w:tcW w:w="2305" w:type="dxa"/>
            <w:tcBorders>
              <w:top w:val="single" w:sz="6" w:space="0" w:color="auto"/>
              <w:left w:val="thinThickLargeGap" w:sz="24" w:space="0" w:color="auto"/>
            </w:tcBorders>
          </w:tcPr>
          <w:p w:rsidR="00641FD7" w:rsidRPr="009B5330" w:rsidRDefault="00641FD7" w:rsidP="004A69A5">
            <w:pPr>
              <w:pStyle w:val="Subtitle"/>
              <w:jc w:val="left"/>
              <w:rPr>
                <w:sz w:val="18"/>
                <w:szCs w:val="18"/>
                <w:u w:val="none"/>
              </w:rPr>
            </w:pPr>
            <w:r>
              <w:rPr>
                <w:sz w:val="18"/>
                <w:szCs w:val="18"/>
                <w:u w:val="none"/>
              </w:rPr>
              <w:t>Quality of rationale and detailed outline of assessment rubric</w:t>
            </w:r>
          </w:p>
        </w:tc>
        <w:tc>
          <w:tcPr>
            <w:tcW w:w="540" w:type="dxa"/>
            <w:gridSpan w:val="2"/>
            <w:tcBorders>
              <w:top w:val="single" w:sz="6" w:space="0" w:color="auto"/>
              <w:right w:val="single" w:sz="6" w:space="0" w:color="auto"/>
            </w:tcBorders>
          </w:tcPr>
          <w:p w:rsidR="00641FD7" w:rsidRPr="00313008" w:rsidRDefault="00641FD7" w:rsidP="004A69A5">
            <w:pPr>
              <w:pStyle w:val="Subtitle"/>
              <w:rPr>
                <w:b/>
                <w:bCs/>
                <w:sz w:val="18"/>
                <w:szCs w:val="18"/>
                <w:u w:val="none"/>
              </w:rPr>
            </w:pPr>
            <w:r>
              <w:rPr>
                <w:b/>
                <w:bCs/>
                <w:sz w:val="18"/>
                <w:szCs w:val="18"/>
                <w:u w:val="none"/>
              </w:rPr>
              <w:t xml:space="preserve">1, 2, 3 </w:t>
            </w:r>
          </w:p>
        </w:tc>
        <w:tc>
          <w:tcPr>
            <w:tcW w:w="1054" w:type="dxa"/>
            <w:tcBorders>
              <w:left w:val="single" w:sz="6" w:space="0" w:color="auto"/>
              <w:right w:val="single" w:sz="6" w:space="0" w:color="auto"/>
            </w:tcBorders>
          </w:tcPr>
          <w:p w:rsidR="00641FD7" w:rsidRPr="00313008" w:rsidRDefault="00641FD7" w:rsidP="004A69A5">
            <w:pPr>
              <w:pStyle w:val="Subtitle"/>
              <w:rPr>
                <w:sz w:val="18"/>
                <w:szCs w:val="18"/>
                <w:u w:val="none"/>
              </w:rPr>
            </w:pPr>
          </w:p>
        </w:tc>
        <w:tc>
          <w:tcPr>
            <w:tcW w:w="1054" w:type="dxa"/>
            <w:tcBorders>
              <w:left w:val="single" w:sz="6" w:space="0" w:color="auto"/>
              <w:right w:val="single" w:sz="6" w:space="0" w:color="auto"/>
            </w:tcBorders>
          </w:tcPr>
          <w:p w:rsidR="00641FD7" w:rsidRPr="00313008" w:rsidRDefault="00641FD7" w:rsidP="004A69A5">
            <w:pPr>
              <w:pStyle w:val="Subtitle"/>
              <w:rPr>
                <w:sz w:val="18"/>
                <w:szCs w:val="18"/>
                <w:u w:val="none"/>
              </w:rPr>
            </w:pPr>
          </w:p>
        </w:tc>
        <w:tc>
          <w:tcPr>
            <w:tcW w:w="1054" w:type="dxa"/>
            <w:gridSpan w:val="2"/>
            <w:tcBorders>
              <w:top w:val="single" w:sz="6" w:space="0" w:color="auto"/>
              <w:left w:val="single" w:sz="6" w:space="0" w:color="auto"/>
              <w:right w:val="single" w:sz="6" w:space="0" w:color="auto"/>
            </w:tcBorders>
          </w:tcPr>
          <w:p w:rsidR="00641FD7" w:rsidRPr="00313008" w:rsidRDefault="00641FD7" w:rsidP="004A69A5">
            <w:pPr>
              <w:pStyle w:val="Subtitle"/>
              <w:rPr>
                <w:sz w:val="18"/>
                <w:szCs w:val="18"/>
                <w:u w:val="none"/>
              </w:rPr>
            </w:pPr>
          </w:p>
        </w:tc>
        <w:tc>
          <w:tcPr>
            <w:tcW w:w="1055" w:type="dxa"/>
            <w:tcBorders>
              <w:top w:val="single" w:sz="6" w:space="0" w:color="auto"/>
              <w:left w:val="single" w:sz="6" w:space="0" w:color="auto"/>
              <w:right w:val="single" w:sz="6" w:space="0" w:color="auto"/>
            </w:tcBorders>
          </w:tcPr>
          <w:p w:rsidR="00641FD7" w:rsidRPr="00313008" w:rsidRDefault="00641FD7" w:rsidP="004A69A5">
            <w:pPr>
              <w:pStyle w:val="Subtitle"/>
              <w:rPr>
                <w:sz w:val="18"/>
                <w:szCs w:val="18"/>
                <w:u w:val="none"/>
              </w:rPr>
            </w:pPr>
          </w:p>
        </w:tc>
        <w:tc>
          <w:tcPr>
            <w:tcW w:w="1054" w:type="dxa"/>
            <w:tcBorders>
              <w:top w:val="single" w:sz="6" w:space="0" w:color="auto"/>
              <w:left w:val="single" w:sz="6" w:space="0" w:color="auto"/>
              <w:right w:val="single" w:sz="6" w:space="0" w:color="auto"/>
            </w:tcBorders>
          </w:tcPr>
          <w:p w:rsidR="00641FD7" w:rsidRPr="002E0D8B" w:rsidRDefault="00641FD7" w:rsidP="004A69A5">
            <w:pPr>
              <w:pStyle w:val="Subtitle"/>
              <w:jc w:val="right"/>
              <w:rPr>
                <w:sz w:val="24"/>
                <w:szCs w:val="24"/>
                <w:u w:val="none"/>
              </w:rPr>
            </w:pPr>
          </w:p>
        </w:tc>
        <w:tc>
          <w:tcPr>
            <w:tcW w:w="1054" w:type="dxa"/>
            <w:gridSpan w:val="2"/>
            <w:tcBorders>
              <w:left w:val="single" w:sz="6" w:space="0" w:color="auto"/>
              <w:right w:val="single" w:sz="6" w:space="0" w:color="auto"/>
            </w:tcBorders>
          </w:tcPr>
          <w:p w:rsidR="00641FD7" w:rsidRPr="00313008" w:rsidRDefault="00641FD7" w:rsidP="004A69A5">
            <w:pPr>
              <w:pStyle w:val="Subtitle"/>
              <w:rPr>
                <w:sz w:val="18"/>
                <w:szCs w:val="18"/>
                <w:u w:val="none"/>
              </w:rPr>
            </w:pPr>
          </w:p>
        </w:tc>
        <w:tc>
          <w:tcPr>
            <w:tcW w:w="1055" w:type="dxa"/>
            <w:tcBorders>
              <w:left w:val="single" w:sz="6" w:space="0" w:color="auto"/>
              <w:right w:val="single" w:sz="6" w:space="0" w:color="auto"/>
            </w:tcBorders>
          </w:tcPr>
          <w:p w:rsidR="00641FD7" w:rsidRPr="00313008" w:rsidRDefault="00641FD7" w:rsidP="004A69A5">
            <w:pPr>
              <w:pStyle w:val="Subtitle"/>
              <w:rPr>
                <w:sz w:val="18"/>
                <w:szCs w:val="18"/>
                <w:u w:val="none"/>
              </w:rPr>
            </w:pPr>
          </w:p>
        </w:tc>
        <w:tc>
          <w:tcPr>
            <w:tcW w:w="720" w:type="dxa"/>
            <w:tcBorders>
              <w:top w:val="single" w:sz="6" w:space="0" w:color="auto"/>
              <w:left w:val="single" w:sz="6" w:space="0" w:color="auto"/>
              <w:right w:val="thinThickLargeGap" w:sz="24" w:space="0" w:color="auto"/>
            </w:tcBorders>
          </w:tcPr>
          <w:p w:rsidR="00641FD7" w:rsidRPr="00313008" w:rsidRDefault="00641FD7" w:rsidP="004A69A5">
            <w:pPr>
              <w:pStyle w:val="Subtitle"/>
              <w:jc w:val="left"/>
              <w:rPr>
                <w:b/>
                <w:bCs/>
                <w:sz w:val="18"/>
                <w:szCs w:val="18"/>
                <w:u w:val="none"/>
              </w:rPr>
            </w:pPr>
            <w:r>
              <w:rPr>
                <w:b/>
                <w:bCs/>
                <w:sz w:val="18"/>
                <w:szCs w:val="18"/>
                <w:u w:val="none"/>
              </w:rPr>
              <w:t>50</w:t>
            </w:r>
            <w:r w:rsidRPr="00313008">
              <w:rPr>
                <w:b/>
                <w:bCs/>
                <w:sz w:val="18"/>
                <w:szCs w:val="18"/>
                <w:u w:val="none"/>
              </w:rPr>
              <w:t>%</w:t>
            </w:r>
          </w:p>
        </w:tc>
      </w:tr>
      <w:tr w:rsidR="00641FD7" w:rsidRPr="00313008" w:rsidTr="004A69A5">
        <w:tc>
          <w:tcPr>
            <w:tcW w:w="2305" w:type="dxa"/>
            <w:tcBorders>
              <w:top w:val="single" w:sz="6" w:space="0" w:color="auto"/>
              <w:left w:val="thinThickLargeGap" w:sz="24" w:space="0" w:color="auto"/>
              <w:bottom w:val="single" w:sz="6" w:space="0" w:color="auto"/>
            </w:tcBorders>
          </w:tcPr>
          <w:p w:rsidR="00641FD7" w:rsidRPr="009B5330" w:rsidRDefault="00641FD7" w:rsidP="004A69A5">
            <w:pPr>
              <w:pStyle w:val="Subtitle"/>
              <w:ind w:left="-15"/>
              <w:jc w:val="left"/>
              <w:rPr>
                <w:sz w:val="18"/>
                <w:szCs w:val="18"/>
                <w:u w:val="none"/>
              </w:rPr>
            </w:pPr>
            <w:r>
              <w:rPr>
                <w:sz w:val="18"/>
                <w:szCs w:val="18"/>
                <w:u w:val="none"/>
              </w:rPr>
              <w:t>Pupil report</w:t>
            </w:r>
          </w:p>
        </w:tc>
        <w:tc>
          <w:tcPr>
            <w:tcW w:w="540" w:type="dxa"/>
            <w:gridSpan w:val="2"/>
            <w:tcBorders>
              <w:top w:val="single" w:sz="6" w:space="0" w:color="auto"/>
              <w:bottom w:val="single" w:sz="6" w:space="0" w:color="auto"/>
              <w:right w:val="single" w:sz="6" w:space="0" w:color="auto"/>
            </w:tcBorders>
          </w:tcPr>
          <w:p w:rsidR="00641FD7" w:rsidRPr="00313008" w:rsidRDefault="00641FD7" w:rsidP="004A69A5">
            <w:pPr>
              <w:pStyle w:val="Subtitle"/>
              <w:rPr>
                <w:b/>
                <w:bCs/>
                <w:sz w:val="18"/>
                <w:szCs w:val="18"/>
                <w:u w:val="none"/>
              </w:rPr>
            </w:pPr>
            <w:r>
              <w:rPr>
                <w:b/>
                <w:bCs/>
                <w:sz w:val="18"/>
                <w:szCs w:val="18"/>
                <w:u w:val="none"/>
              </w:rPr>
              <w:t>2</w:t>
            </w:r>
          </w:p>
        </w:tc>
        <w:tc>
          <w:tcPr>
            <w:tcW w:w="1054" w:type="dxa"/>
            <w:tcBorders>
              <w:left w:val="single" w:sz="6" w:space="0" w:color="auto"/>
              <w:right w:val="single" w:sz="6" w:space="0" w:color="auto"/>
            </w:tcBorders>
          </w:tcPr>
          <w:p w:rsidR="00641FD7" w:rsidRPr="00313008" w:rsidRDefault="00641FD7" w:rsidP="004A69A5">
            <w:pPr>
              <w:pStyle w:val="Subtitle"/>
              <w:rPr>
                <w:sz w:val="18"/>
                <w:szCs w:val="18"/>
                <w:u w:val="none"/>
              </w:rPr>
            </w:pPr>
          </w:p>
        </w:tc>
        <w:tc>
          <w:tcPr>
            <w:tcW w:w="1054" w:type="dxa"/>
            <w:tcBorders>
              <w:left w:val="single" w:sz="6" w:space="0" w:color="auto"/>
              <w:right w:val="single" w:sz="6" w:space="0" w:color="auto"/>
            </w:tcBorders>
          </w:tcPr>
          <w:p w:rsidR="00641FD7" w:rsidRPr="00313008" w:rsidRDefault="00641FD7" w:rsidP="004A69A5">
            <w:pPr>
              <w:pStyle w:val="Subtitle"/>
              <w:rPr>
                <w:sz w:val="18"/>
                <w:szCs w:val="18"/>
                <w:u w:val="none"/>
              </w:rPr>
            </w:pPr>
          </w:p>
        </w:tc>
        <w:tc>
          <w:tcPr>
            <w:tcW w:w="1054" w:type="dxa"/>
            <w:gridSpan w:val="2"/>
            <w:tcBorders>
              <w:top w:val="single" w:sz="6" w:space="0" w:color="auto"/>
              <w:left w:val="single" w:sz="6" w:space="0" w:color="auto"/>
              <w:bottom w:val="single" w:sz="6" w:space="0" w:color="auto"/>
              <w:right w:val="single" w:sz="6" w:space="0" w:color="auto"/>
            </w:tcBorders>
          </w:tcPr>
          <w:p w:rsidR="00641FD7" w:rsidRPr="00313008" w:rsidRDefault="00641FD7" w:rsidP="004A69A5">
            <w:pPr>
              <w:pStyle w:val="Subtitle"/>
              <w:jc w:val="right"/>
              <w:rPr>
                <w:sz w:val="18"/>
                <w:szCs w:val="18"/>
                <w:u w:val="none"/>
              </w:rPr>
            </w:pPr>
          </w:p>
        </w:tc>
        <w:tc>
          <w:tcPr>
            <w:tcW w:w="1055" w:type="dxa"/>
            <w:tcBorders>
              <w:top w:val="single" w:sz="6" w:space="0" w:color="auto"/>
              <w:left w:val="single" w:sz="6" w:space="0" w:color="auto"/>
              <w:bottom w:val="single" w:sz="6" w:space="0" w:color="auto"/>
              <w:right w:val="single" w:sz="6" w:space="0" w:color="auto"/>
            </w:tcBorders>
          </w:tcPr>
          <w:p w:rsidR="00641FD7" w:rsidRDefault="00641FD7" w:rsidP="004A69A5">
            <w:pPr>
              <w:pStyle w:val="Subtitle"/>
              <w:jc w:val="right"/>
              <w:rPr>
                <w:sz w:val="18"/>
                <w:szCs w:val="18"/>
                <w:u w:val="none"/>
              </w:rPr>
            </w:pPr>
          </w:p>
          <w:p w:rsidR="00641FD7" w:rsidRPr="00313008" w:rsidRDefault="00641FD7" w:rsidP="004A69A5">
            <w:pPr>
              <w:pStyle w:val="Subtitle"/>
              <w:jc w:val="right"/>
              <w:rPr>
                <w:sz w:val="18"/>
                <w:szCs w:val="18"/>
                <w:u w:val="none"/>
              </w:rPr>
            </w:pPr>
          </w:p>
        </w:tc>
        <w:tc>
          <w:tcPr>
            <w:tcW w:w="1054" w:type="dxa"/>
            <w:tcBorders>
              <w:top w:val="single" w:sz="6" w:space="0" w:color="auto"/>
              <w:left w:val="single" w:sz="6" w:space="0" w:color="auto"/>
              <w:bottom w:val="single" w:sz="6" w:space="0" w:color="auto"/>
              <w:right w:val="single" w:sz="6" w:space="0" w:color="auto"/>
            </w:tcBorders>
          </w:tcPr>
          <w:p w:rsidR="00641FD7" w:rsidRPr="00313008" w:rsidRDefault="00641FD7" w:rsidP="004A69A5">
            <w:pPr>
              <w:pStyle w:val="Subtitle"/>
              <w:ind w:firstLine="281"/>
              <w:jc w:val="right"/>
              <w:rPr>
                <w:sz w:val="18"/>
                <w:szCs w:val="18"/>
                <w:u w:val="none"/>
              </w:rPr>
            </w:pPr>
          </w:p>
        </w:tc>
        <w:tc>
          <w:tcPr>
            <w:tcW w:w="1054" w:type="dxa"/>
            <w:gridSpan w:val="2"/>
            <w:tcBorders>
              <w:left w:val="single" w:sz="6" w:space="0" w:color="auto"/>
              <w:right w:val="single" w:sz="6" w:space="0" w:color="auto"/>
            </w:tcBorders>
          </w:tcPr>
          <w:p w:rsidR="00641FD7" w:rsidRPr="00313008" w:rsidRDefault="00641FD7" w:rsidP="004A69A5">
            <w:pPr>
              <w:pStyle w:val="Subtitle"/>
              <w:rPr>
                <w:sz w:val="18"/>
                <w:szCs w:val="18"/>
                <w:u w:val="none"/>
              </w:rPr>
            </w:pPr>
          </w:p>
        </w:tc>
        <w:tc>
          <w:tcPr>
            <w:tcW w:w="1055" w:type="dxa"/>
            <w:tcBorders>
              <w:left w:val="single" w:sz="6" w:space="0" w:color="auto"/>
              <w:right w:val="single" w:sz="6" w:space="0" w:color="auto"/>
            </w:tcBorders>
          </w:tcPr>
          <w:p w:rsidR="00641FD7" w:rsidRPr="00313008" w:rsidRDefault="00641FD7" w:rsidP="004A69A5">
            <w:pPr>
              <w:pStyle w:val="Subtitle"/>
              <w:rPr>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tcPr>
          <w:p w:rsidR="00641FD7" w:rsidRPr="00313008" w:rsidRDefault="00641FD7" w:rsidP="004A69A5">
            <w:pPr>
              <w:pStyle w:val="Subtitle"/>
              <w:jc w:val="left"/>
              <w:rPr>
                <w:b/>
                <w:bCs/>
                <w:sz w:val="18"/>
                <w:szCs w:val="18"/>
                <w:u w:val="none"/>
              </w:rPr>
            </w:pPr>
            <w:r>
              <w:rPr>
                <w:b/>
                <w:bCs/>
                <w:sz w:val="18"/>
                <w:szCs w:val="18"/>
                <w:u w:val="none"/>
              </w:rPr>
              <w:t>25</w:t>
            </w:r>
            <w:r w:rsidRPr="00313008">
              <w:rPr>
                <w:b/>
                <w:bCs/>
                <w:sz w:val="18"/>
                <w:szCs w:val="18"/>
                <w:u w:val="none"/>
              </w:rPr>
              <w:t>%</w:t>
            </w:r>
          </w:p>
        </w:tc>
      </w:tr>
      <w:tr w:rsidR="00641FD7" w:rsidRPr="00313008" w:rsidTr="004A69A5">
        <w:tc>
          <w:tcPr>
            <w:tcW w:w="2305" w:type="dxa"/>
            <w:tcBorders>
              <w:top w:val="single" w:sz="6" w:space="0" w:color="auto"/>
              <w:left w:val="thinThickLargeGap" w:sz="24" w:space="0" w:color="auto"/>
              <w:bottom w:val="single" w:sz="4" w:space="0" w:color="auto"/>
            </w:tcBorders>
          </w:tcPr>
          <w:p w:rsidR="00641FD7" w:rsidRPr="009B5330" w:rsidRDefault="00641FD7" w:rsidP="004A69A5">
            <w:pPr>
              <w:pStyle w:val="Subtitle"/>
              <w:ind w:left="-15"/>
              <w:jc w:val="left"/>
              <w:rPr>
                <w:sz w:val="18"/>
                <w:szCs w:val="18"/>
                <w:u w:val="none"/>
              </w:rPr>
            </w:pPr>
            <w:r>
              <w:rPr>
                <w:sz w:val="18"/>
                <w:szCs w:val="18"/>
                <w:u w:val="none"/>
              </w:rPr>
              <w:t>Reflections on the assessment process</w:t>
            </w:r>
          </w:p>
        </w:tc>
        <w:tc>
          <w:tcPr>
            <w:tcW w:w="540" w:type="dxa"/>
            <w:gridSpan w:val="2"/>
            <w:tcBorders>
              <w:top w:val="single" w:sz="6" w:space="0" w:color="auto"/>
              <w:bottom w:val="single" w:sz="4" w:space="0" w:color="auto"/>
              <w:right w:val="single" w:sz="6" w:space="0" w:color="auto"/>
            </w:tcBorders>
          </w:tcPr>
          <w:p w:rsidR="00641FD7" w:rsidRPr="00313008" w:rsidRDefault="00641FD7" w:rsidP="004A69A5">
            <w:pPr>
              <w:pStyle w:val="Subtitle"/>
              <w:rPr>
                <w:b/>
                <w:bCs/>
                <w:sz w:val="18"/>
                <w:szCs w:val="18"/>
                <w:u w:val="none"/>
              </w:rPr>
            </w:pPr>
            <w:r>
              <w:rPr>
                <w:b/>
                <w:bCs/>
                <w:sz w:val="18"/>
                <w:szCs w:val="18"/>
                <w:u w:val="none"/>
              </w:rPr>
              <w:t>1, 2, 3</w:t>
            </w:r>
          </w:p>
        </w:tc>
        <w:tc>
          <w:tcPr>
            <w:tcW w:w="1054" w:type="dxa"/>
            <w:tcBorders>
              <w:left w:val="single" w:sz="6" w:space="0" w:color="auto"/>
              <w:bottom w:val="single" w:sz="4" w:space="0" w:color="auto"/>
              <w:right w:val="single" w:sz="6" w:space="0" w:color="auto"/>
            </w:tcBorders>
          </w:tcPr>
          <w:p w:rsidR="00641FD7" w:rsidRPr="00313008" w:rsidRDefault="00641FD7" w:rsidP="004A69A5">
            <w:pPr>
              <w:pStyle w:val="Subtitle"/>
              <w:rPr>
                <w:sz w:val="18"/>
                <w:szCs w:val="18"/>
                <w:u w:val="none"/>
              </w:rPr>
            </w:pPr>
          </w:p>
        </w:tc>
        <w:tc>
          <w:tcPr>
            <w:tcW w:w="1054" w:type="dxa"/>
            <w:tcBorders>
              <w:left w:val="single" w:sz="6" w:space="0" w:color="auto"/>
              <w:bottom w:val="single" w:sz="4" w:space="0" w:color="auto"/>
              <w:right w:val="single" w:sz="6" w:space="0" w:color="auto"/>
            </w:tcBorders>
          </w:tcPr>
          <w:p w:rsidR="00641FD7" w:rsidRPr="00313008" w:rsidRDefault="00641FD7" w:rsidP="004A69A5">
            <w:pPr>
              <w:pStyle w:val="Subtitle"/>
              <w:rPr>
                <w:sz w:val="18"/>
                <w:szCs w:val="18"/>
                <w:u w:val="none"/>
              </w:rPr>
            </w:pPr>
          </w:p>
        </w:tc>
        <w:tc>
          <w:tcPr>
            <w:tcW w:w="1054" w:type="dxa"/>
            <w:gridSpan w:val="2"/>
            <w:tcBorders>
              <w:top w:val="single" w:sz="6" w:space="0" w:color="auto"/>
              <w:left w:val="single" w:sz="6" w:space="0" w:color="auto"/>
              <w:bottom w:val="single" w:sz="4" w:space="0" w:color="auto"/>
              <w:right w:val="single" w:sz="6" w:space="0" w:color="auto"/>
            </w:tcBorders>
          </w:tcPr>
          <w:p w:rsidR="00641FD7" w:rsidRPr="00313008" w:rsidRDefault="00641FD7" w:rsidP="004A69A5">
            <w:pPr>
              <w:pStyle w:val="Subtitle"/>
              <w:jc w:val="right"/>
              <w:rPr>
                <w:sz w:val="18"/>
                <w:szCs w:val="18"/>
                <w:u w:val="none"/>
              </w:rPr>
            </w:pPr>
          </w:p>
        </w:tc>
        <w:tc>
          <w:tcPr>
            <w:tcW w:w="1055" w:type="dxa"/>
            <w:tcBorders>
              <w:top w:val="single" w:sz="6" w:space="0" w:color="auto"/>
              <w:left w:val="single" w:sz="6" w:space="0" w:color="auto"/>
              <w:bottom w:val="single" w:sz="4" w:space="0" w:color="auto"/>
              <w:right w:val="single" w:sz="6" w:space="0" w:color="auto"/>
            </w:tcBorders>
          </w:tcPr>
          <w:p w:rsidR="00641FD7" w:rsidRPr="00313008" w:rsidRDefault="00641FD7" w:rsidP="004A69A5">
            <w:pPr>
              <w:pStyle w:val="Subtitle"/>
              <w:jc w:val="right"/>
              <w:rPr>
                <w:sz w:val="18"/>
                <w:szCs w:val="18"/>
                <w:u w:val="none"/>
              </w:rPr>
            </w:pPr>
          </w:p>
        </w:tc>
        <w:tc>
          <w:tcPr>
            <w:tcW w:w="1054" w:type="dxa"/>
            <w:tcBorders>
              <w:top w:val="single" w:sz="6" w:space="0" w:color="auto"/>
              <w:left w:val="single" w:sz="6" w:space="0" w:color="auto"/>
              <w:bottom w:val="single" w:sz="4" w:space="0" w:color="auto"/>
              <w:right w:val="single" w:sz="6" w:space="0" w:color="auto"/>
            </w:tcBorders>
          </w:tcPr>
          <w:p w:rsidR="00641FD7" w:rsidRPr="00313008" w:rsidRDefault="00641FD7" w:rsidP="004A69A5">
            <w:pPr>
              <w:pStyle w:val="Subtitle"/>
              <w:ind w:firstLine="281"/>
              <w:jc w:val="right"/>
              <w:rPr>
                <w:sz w:val="18"/>
                <w:szCs w:val="18"/>
                <w:u w:val="none"/>
              </w:rPr>
            </w:pPr>
          </w:p>
        </w:tc>
        <w:tc>
          <w:tcPr>
            <w:tcW w:w="1054" w:type="dxa"/>
            <w:gridSpan w:val="2"/>
            <w:tcBorders>
              <w:left w:val="single" w:sz="6" w:space="0" w:color="auto"/>
              <w:bottom w:val="single" w:sz="4" w:space="0" w:color="auto"/>
              <w:right w:val="single" w:sz="6" w:space="0" w:color="auto"/>
            </w:tcBorders>
          </w:tcPr>
          <w:p w:rsidR="00641FD7" w:rsidRPr="00313008" w:rsidRDefault="00641FD7" w:rsidP="004A69A5">
            <w:pPr>
              <w:pStyle w:val="Subtitle"/>
              <w:rPr>
                <w:sz w:val="18"/>
                <w:szCs w:val="18"/>
                <w:u w:val="none"/>
              </w:rPr>
            </w:pPr>
          </w:p>
        </w:tc>
        <w:tc>
          <w:tcPr>
            <w:tcW w:w="1055" w:type="dxa"/>
            <w:tcBorders>
              <w:left w:val="single" w:sz="6" w:space="0" w:color="auto"/>
              <w:bottom w:val="single" w:sz="4" w:space="0" w:color="auto"/>
              <w:right w:val="single" w:sz="6" w:space="0" w:color="auto"/>
            </w:tcBorders>
          </w:tcPr>
          <w:p w:rsidR="00641FD7" w:rsidRPr="00313008" w:rsidRDefault="00641FD7" w:rsidP="004A69A5">
            <w:pPr>
              <w:pStyle w:val="Subtitle"/>
              <w:rPr>
                <w:sz w:val="18"/>
                <w:szCs w:val="18"/>
                <w:u w:val="none"/>
              </w:rPr>
            </w:pPr>
          </w:p>
        </w:tc>
        <w:tc>
          <w:tcPr>
            <w:tcW w:w="720" w:type="dxa"/>
            <w:tcBorders>
              <w:top w:val="single" w:sz="6" w:space="0" w:color="auto"/>
              <w:left w:val="single" w:sz="6" w:space="0" w:color="auto"/>
              <w:bottom w:val="single" w:sz="4" w:space="0" w:color="auto"/>
              <w:right w:val="thinThickLargeGap" w:sz="24" w:space="0" w:color="auto"/>
            </w:tcBorders>
          </w:tcPr>
          <w:p w:rsidR="00641FD7" w:rsidRPr="00313008" w:rsidRDefault="00641FD7" w:rsidP="004A69A5">
            <w:pPr>
              <w:pStyle w:val="Subtitle"/>
              <w:jc w:val="left"/>
              <w:rPr>
                <w:b/>
                <w:bCs/>
                <w:sz w:val="18"/>
                <w:szCs w:val="18"/>
                <w:u w:val="none"/>
              </w:rPr>
            </w:pPr>
            <w:r>
              <w:rPr>
                <w:b/>
                <w:bCs/>
                <w:sz w:val="18"/>
                <w:szCs w:val="18"/>
                <w:u w:val="none"/>
              </w:rPr>
              <w:t>25%</w:t>
            </w:r>
          </w:p>
        </w:tc>
      </w:tr>
      <w:tr w:rsidR="00641FD7" w:rsidRPr="00313008" w:rsidTr="004A69A5">
        <w:trPr>
          <w:cantSplit/>
          <w:trHeight w:val="282"/>
        </w:trPr>
        <w:tc>
          <w:tcPr>
            <w:tcW w:w="10225" w:type="dxa"/>
            <w:gridSpan w:val="12"/>
            <w:tcBorders>
              <w:left w:val="thinThickLargeGap" w:sz="24" w:space="0" w:color="auto"/>
              <w:right w:val="single" w:sz="4" w:space="0" w:color="auto"/>
            </w:tcBorders>
          </w:tcPr>
          <w:p w:rsidR="00641FD7" w:rsidRPr="009A081E" w:rsidRDefault="00641FD7" w:rsidP="004A69A5">
            <w:pPr>
              <w:pStyle w:val="Subtitle"/>
              <w:jc w:val="left"/>
              <w:rPr>
                <w:b/>
                <w:bCs/>
                <w:sz w:val="24"/>
                <w:szCs w:val="24"/>
                <w:u w:val="none"/>
              </w:rPr>
            </w:pPr>
            <w:r w:rsidRPr="009A081E">
              <w:rPr>
                <w:sz w:val="18"/>
                <w:szCs w:val="18"/>
                <w:u w:val="none"/>
              </w:rPr>
              <w:t>It is expected that students will present work that is proof read</w:t>
            </w:r>
            <w:r>
              <w:rPr>
                <w:sz w:val="18"/>
                <w:szCs w:val="18"/>
                <w:u w:val="none"/>
              </w:rPr>
              <w:t>, correctly referenced and adheres to the</w:t>
            </w:r>
            <w:r w:rsidRPr="009A081E">
              <w:rPr>
                <w:sz w:val="18"/>
                <w:szCs w:val="18"/>
                <w:u w:val="none"/>
              </w:rPr>
              <w:t xml:space="preserve"> </w:t>
            </w:r>
            <w:r w:rsidRPr="009A081E">
              <w:rPr>
                <w:b/>
                <w:sz w:val="18"/>
                <w:szCs w:val="18"/>
                <w:u w:val="none"/>
              </w:rPr>
              <w:t>Assessment Checklist.</w:t>
            </w:r>
            <w:r w:rsidRPr="009A081E">
              <w:rPr>
                <w:sz w:val="18"/>
                <w:szCs w:val="18"/>
                <w:u w:val="none"/>
              </w:rPr>
              <w:t xml:space="preserve"> Therefore a range of 0 – 10 </w:t>
            </w:r>
            <w:r>
              <w:rPr>
                <w:sz w:val="18"/>
                <w:szCs w:val="18"/>
                <w:u w:val="none"/>
              </w:rPr>
              <w:t xml:space="preserve">marks will be deducted for non-completion of any of the points on the </w:t>
            </w:r>
            <w:r w:rsidRPr="002B0190">
              <w:rPr>
                <w:b/>
                <w:sz w:val="18"/>
                <w:szCs w:val="18"/>
                <w:u w:val="none"/>
              </w:rPr>
              <w:t>checklist below</w:t>
            </w:r>
            <w:r>
              <w:rPr>
                <w:sz w:val="18"/>
                <w:szCs w:val="18"/>
                <w:u w:val="none"/>
              </w:rPr>
              <w:t>.</w:t>
            </w:r>
          </w:p>
        </w:tc>
        <w:tc>
          <w:tcPr>
            <w:tcW w:w="720" w:type="dxa"/>
            <w:tcBorders>
              <w:left w:val="single" w:sz="4" w:space="0" w:color="auto"/>
              <w:right w:val="thinThickLargeGap" w:sz="24" w:space="0" w:color="auto"/>
            </w:tcBorders>
          </w:tcPr>
          <w:p w:rsidR="00641FD7" w:rsidRPr="00313008" w:rsidRDefault="00641FD7" w:rsidP="004A69A5">
            <w:pPr>
              <w:pStyle w:val="Subtitle"/>
              <w:jc w:val="left"/>
              <w:rPr>
                <w:b/>
                <w:bCs/>
                <w:sz w:val="24"/>
                <w:szCs w:val="24"/>
                <w:u w:val="none"/>
              </w:rPr>
            </w:pPr>
          </w:p>
        </w:tc>
      </w:tr>
      <w:tr w:rsidR="00641FD7" w:rsidRPr="00313008" w:rsidTr="004A69A5">
        <w:trPr>
          <w:cantSplit/>
          <w:trHeight w:val="4341"/>
        </w:trPr>
        <w:tc>
          <w:tcPr>
            <w:tcW w:w="10945" w:type="dxa"/>
            <w:gridSpan w:val="13"/>
            <w:tcBorders>
              <w:left w:val="thinThickLargeGap" w:sz="24" w:space="0" w:color="auto"/>
              <w:right w:val="thinThickLargeGap" w:sz="24" w:space="0" w:color="auto"/>
            </w:tcBorders>
          </w:tcPr>
          <w:p w:rsidR="00641FD7" w:rsidRPr="00313008" w:rsidRDefault="00641FD7" w:rsidP="004A69A5">
            <w:pPr>
              <w:pStyle w:val="Subtitle"/>
              <w:jc w:val="left"/>
              <w:rPr>
                <w:b/>
                <w:bCs/>
                <w:sz w:val="24"/>
                <w:szCs w:val="24"/>
                <w:u w:val="none"/>
              </w:rPr>
            </w:pPr>
            <w:r w:rsidRPr="00313008">
              <w:rPr>
                <w:b/>
                <w:bCs/>
                <w:sz w:val="24"/>
                <w:szCs w:val="24"/>
                <w:u w:val="none"/>
              </w:rPr>
              <w:t>TUTOR COMMENTS:</w:t>
            </w:r>
          </w:p>
          <w:p w:rsidR="00641FD7" w:rsidRDefault="00641FD7" w:rsidP="004A69A5">
            <w:pPr>
              <w:pStyle w:val="Subtitle"/>
              <w:ind w:left="937" w:right="1152"/>
              <w:jc w:val="both"/>
              <w:rPr>
                <w:b/>
                <w:bCs/>
                <w:sz w:val="24"/>
                <w:szCs w:val="24"/>
                <w:u w:val="none"/>
              </w:rPr>
            </w:pPr>
          </w:p>
          <w:p w:rsidR="00641FD7" w:rsidRDefault="00641FD7" w:rsidP="004A69A5">
            <w:pPr>
              <w:pStyle w:val="Subtitle"/>
              <w:ind w:left="937" w:right="1152"/>
              <w:jc w:val="both"/>
              <w:rPr>
                <w:b/>
                <w:bCs/>
                <w:sz w:val="24"/>
                <w:szCs w:val="24"/>
                <w:u w:val="none"/>
              </w:rPr>
            </w:pPr>
          </w:p>
          <w:p w:rsidR="00641FD7" w:rsidRDefault="00641FD7" w:rsidP="004A69A5">
            <w:pPr>
              <w:pStyle w:val="Subtitle"/>
              <w:ind w:left="937" w:right="1152"/>
              <w:jc w:val="both"/>
              <w:rPr>
                <w:b/>
                <w:bCs/>
                <w:sz w:val="24"/>
                <w:szCs w:val="24"/>
                <w:u w:val="none"/>
              </w:rPr>
            </w:pPr>
          </w:p>
          <w:p w:rsidR="00641FD7" w:rsidRDefault="00641FD7" w:rsidP="004A69A5">
            <w:pPr>
              <w:pStyle w:val="Subtitle"/>
              <w:ind w:left="937" w:right="1152"/>
              <w:jc w:val="both"/>
              <w:rPr>
                <w:b/>
                <w:bCs/>
                <w:sz w:val="24"/>
                <w:szCs w:val="24"/>
                <w:u w:val="none"/>
              </w:rPr>
            </w:pPr>
          </w:p>
          <w:p w:rsidR="00641FD7" w:rsidRDefault="00641FD7" w:rsidP="004A69A5">
            <w:pPr>
              <w:pStyle w:val="Subtitle"/>
              <w:ind w:left="937" w:right="1152"/>
              <w:jc w:val="both"/>
              <w:rPr>
                <w:b/>
                <w:bCs/>
                <w:sz w:val="24"/>
                <w:szCs w:val="24"/>
                <w:u w:val="none"/>
              </w:rPr>
            </w:pPr>
          </w:p>
          <w:p w:rsidR="00641FD7" w:rsidRDefault="00641FD7" w:rsidP="004A69A5">
            <w:pPr>
              <w:pStyle w:val="Subtitle"/>
              <w:ind w:left="937" w:right="1152"/>
              <w:jc w:val="both"/>
              <w:rPr>
                <w:b/>
                <w:bCs/>
                <w:sz w:val="24"/>
                <w:szCs w:val="24"/>
                <w:u w:val="none"/>
              </w:rPr>
            </w:pPr>
          </w:p>
          <w:p w:rsidR="00641FD7" w:rsidRDefault="00641FD7" w:rsidP="004A69A5">
            <w:pPr>
              <w:pStyle w:val="Subtitle"/>
              <w:ind w:left="937" w:right="1152"/>
              <w:jc w:val="both"/>
              <w:rPr>
                <w:b/>
                <w:bCs/>
                <w:sz w:val="24"/>
                <w:szCs w:val="24"/>
                <w:u w:val="none"/>
              </w:rPr>
            </w:pPr>
          </w:p>
          <w:p w:rsidR="00641FD7" w:rsidRDefault="00641FD7" w:rsidP="004A69A5">
            <w:pPr>
              <w:pStyle w:val="Subtitle"/>
              <w:ind w:left="937" w:right="1152"/>
              <w:jc w:val="both"/>
              <w:rPr>
                <w:b/>
                <w:bCs/>
                <w:sz w:val="24"/>
                <w:szCs w:val="24"/>
                <w:u w:val="none"/>
              </w:rPr>
            </w:pPr>
          </w:p>
          <w:p w:rsidR="00641FD7" w:rsidRDefault="00641FD7" w:rsidP="004A69A5">
            <w:pPr>
              <w:pStyle w:val="Subtitle"/>
              <w:ind w:left="937" w:right="1152"/>
              <w:jc w:val="both"/>
              <w:rPr>
                <w:b/>
                <w:bCs/>
                <w:sz w:val="24"/>
                <w:szCs w:val="24"/>
                <w:u w:val="none"/>
              </w:rPr>
            </w:pPr>
          </w:p>
          <w:p w:rsidR="00641FD7" w:rsidRDefault="00641FD7" w:rsidP="004A69A5">
            <w:pPr>
              <w:pStyle w:val="Subtitle"/>
              <w:ind w:left="937" w:right="1152"/>
              <w:jc w:val="both"/>
              <w:rPr>
                <w:b/>
                <w:bCs/>
                <w:sz w:val="24"/>
                <w:szCs w:val="24"/>
                <w:u w:val="none"/>
              </w:rPr>
            </w:pPr>
          </w:p>
          <w:p w:rsidR="00641FD7" w:rsidRDefault="00641FD7" w:rsidP="004A69A5">
            <w:pPr>
              <w:pStyle w:val="Subtitle"/>
              <w:ind w:left="937" w:right="1152"/>
              <w:jc w:val="both"/>
              <w:rPr>
                <w:b/>
                <w:bCs/>
                <w:sz w:val="24"/>
                <w:szCs w:val="24"/>
                <w:u w:val="none"/>
              </w:rPr>
            </w:pPr>
          </w:p>
          <w:p w:rsidR="00641FD7" w:rsidRPr="00313008" w:rsidRDefault="00641FD7" w:rsidP="004A69A5">
            <w:pPr>
              <w:pStyle w:val="Subtitle"/>
              <w:ind w:left="937" w:right="1152"/>
              <w:jc w:val="both"/>
              <w:rPr>
                <w:b/>
                <w:bCs/>
                <w:sz w:val="24"/>
                <w:szCs w:val="24"/>
                <w:u w:val="none"/>
              </w:rPr>
            </w:pPr>
          </w:p>
        </w:tc>
      </w:tr>
      <w:tr w:rsidR="00641FD7" w:rsidRPr="00313008" w:rsidTr="004A69A5">
        <w:trPr>
          <w:cantSplit/>
          <w:trHeight w:val="365"/>
        </w:trPr>
        <w:tc>
          <w:tcPr>
            <w:tcW w:w="2661" w:type="dxa"/>
            <w:gridSpan w:val="2"/>
            <w:tcBorders>
              <w:left w:val="thinThickLargeGap" w:sz="24" w:space="0" w:color="auto"/>
              <w:bottom w:val="thickThinLargeGap" w:sz="24" w:space="0" w:color="auto"/>
            </w:tcBorders>
          </w:tcPr>
          <w:p w:rsidR="00641FD7" w:rsidRPr="00313008" w:rsidRDefault="00641FD7" w:rsidP="004A69A5">
            <w:pPr>
              <w:pStyle w:val="Subtitle"/>
              <w:jc w:val="left"/>
              <w:rPr>
                <w:b/>
                <w:bCs/>
                <w:sz w:val="18"/>
                <w:szCs w:val="18"/>
                <w:u w:val="none"/>
              </w:rPr>
            </w:pPr>
            <w:r w:rsidRPr="00313008">
              <w:rPr>
                <w:b/>
                <w:bCs/>
                <w:sz w:val="18"/>
                <w:szCs w:val="18"/>
                <w:u w:val="none"/>
              </w:rPr>
              <w:t xml:space="preserve"> Submission date: </w:t>
            </w:r>
          </w:p>
          <w:p w:rsidR="00641FD7" w:rsidRPr="00313008" w:rsidRDefault="00641FD7" w:rsidP="004A69A5">
            <w:pPr>
              <w:pStyle w:val="Subtitle"/>
              <w:jc w:val="left"/>
              <w:rPr>
                <w:b/>
                <w:bCs/>
                <w:sz w:val="18"/>
                <w:szCs w:val="18"/>
                <w:u w:val="none"/>
              </w:rPr>
            </w:pPr>
            <w:proofErr w:type="gramStart"/>
            <w:r>
              <w:rPr>
                <w:b/>
                <w:bCs/>
                <w:sz w:val="18"/>
                <w:szCs w:val="18"/>
                <w:u w:val="none"/>
              </w:rPr>
              <w:t>via</w:t>
            </w:r>
            <w:proofErr w:type="gramEnd"/>
            <w:r>
              <w:rPr>
                <w:b/>
                <w:bCs/>
                <w:sz w:val="18"/>
                <w:szCs w:val="18"/>
                <w:u w:val="none"/>
              </w:rPr>
              <w:t xml:space="preserve"> Turnitin</w:t>
            </w:r>
          </w:p>
        </w:tc>
        <w:tc>
          <w:tcPr>
            <w:tcW w:w="2337" w:type="dxa"/>
            <w:gridSpan w:val="4"/>
            <w:tcBorders>
              <w:bottom w:val="thickThinLargeGap" w:sz="24" w:space="0" w:color="auto"/>
            </w:tcBorders>
          </w:tcPr>
          <w:p w:rsidR="00641FD7" w:rsidRPr="00313008" w:rsidRDefault="00641FD7" w:rsidP="004A69A5">
            <w:pPr>
              <w:pStyle w:val="Subtitle"/>
              <w:jc w:val="left"/>
              <w:rPr>
                <w:b/>
                <w:bCs/>
                <w:sz w:val="18"/>
                <w:szCs w:val="18"/>
                <w:u w:val="none"/>
              </w:rPr>
            </w:pPr>
            <w:r>
              <w:rPr>
                <w:b/>
                <w:bCs/>
                <w:sz w:val="18"/>
                <w:szCs w:val="18"/>
                <w:u w:val="none"/>
              </w:rPr>
              <w:t>Return date:</w:t>
            </w:r>
          </w:p>
          <w:p w:rsidR="00641FD7" w:rsidRPr="00313008" w:rsidRDefault="00641FD7" w:rsidP="004A69A5">
            <w:pPr>
              <w:pStyle w:val="Subtitle"/>
              <w:jc w:val="left"/>
              <w:rPr>
                <w:b/>
                <w:bCs/>
                <w:sz w:val="18"/>
                <w:szCs w:val="18"/>
                <w:u w:val="none"/>
              </w:rPr>
            </w:pPr>
            <w:r>
              <w:rPr>
                <w:b/>
                <w:bCs/>
                <w:sz w:val="18"/>
                <w:szCs w:val="18"/>
                <w:u w:val="none"/>
              </w:rPr>
              <w:t>(</w:t>
            </w:r>
            <w:proofErr w:type="gramStart"/>
            <w:r>
              <w:rPr>
                <w:b/>
                <w:bCs/>
                <w:sz w:val="18"/>
                <w:szCs w:val="18"/>
                <w:u w:val="none"/>
              </w:rPr>
              <w:t>at</w:t>
            </w:r>
            <w:proofErr w:type="gramEnd"/>
            <w:r>
              <w:rPr>
                <w:b/>
                <w:bCs/>
                <w:sz w:val="18"/>
                <w:szCs w:val="18"/>
                <w:u w:val="none"/>
              </w:rPr>
              <w:t xml:space="preserve"> least within 4</w:t>
            </w:r>
            <w:r w:rsidRPr="00313008">
              <w:rPr>
                <w:b/>
                <w:bCs/>
                <w:sz w:val="18"/>
                <w:szCs w:val="18"/>
                <w:u w:val="none"/>
              </w:rPr>
              <w:t xml:space="preserve"> weeks)</w:t>
            </w:r>
          </w:p>
        </w:tc>
        <w:tc>
          <w:tcPr>
            <w:tcW w:w="3600" w:type="dxa"/>
            <w:gridSpan w:val="4"/>
            <w:tcBorders>
              <w:bottom w:val="thickThinLargeGap" w:sz="24" w:space="0" w:color="auto"/>
            </w:tcBorders>
          </w:tcPr>
          <w:p w:rsidR="00641FD7" w:rsidRPr="00313008" w:rsidRDefault="00641FD7" w:rsidP="004A69A5">
            <w:pPr>
              <w:pStyle w:val="Subtitle"/>
              <w:jc w:val="left"/>
              <w:rPr>
                <w:b/>
                <w:bCs/>
                <w:sz w:val="18"/>
                <w:szCs w:val="18"/>
                <w:u w:val="none"/>
              </w:rPr>
            </w:pPr>
            <w:r w:rsidRPr="00313008">
              <w:rPr>
                <w:b/>
                <w:bCs/>
                <w:sz w:val="18"/>
                <w:szCs w:val="18"/>
                <w:u w:val="none"/>
              </w:rPr>
              <w:t xml:space="preserve">Tutor: </w:t>
            </w:r>
          </w:p>
        </w:tc>
        <w:tc>
          <w:tcPr>
            <w:tcW w:w="2347" w:type="dxa"/>
            <w:gridSpan w:val="3"/>
            <w:tcBorders>
              <w:bottom w:val="thickThinLargeGap" w:sz="24" w:space="0" w:color="auto"/>
              <w:right w:val="thinThickLargeGap" w:sz="24" w:space="0" w:color="auto"/>
            </w:tcBorders>
          </w:tcPr>
          <w:p w:rsidR="00641FD7" w:rsidRPr="00313008" w:rsidRDefault="00641FD7" w:rsidP="004A69A5">
            <w:pPr>
              <w:pStyle w:val="Subtitle"/>
              <w:jc w:val="left"/>
              <w:rPr>
                <w:b/>
                <w:bCs/>
                <w:sz w:val="18"/>
                <w:szCs w:val="18"/>
                <w:u w:val="none"/>
              </w:rPr>
            </w:pPr>
            <w:r w:rsidRPr="00313008">
              <w:rPr>
                <w:b/>
                <w:bCs/>
                <w:sz w:val="18"/>
                <w:szCs w:val="18"/>
                <w:u w:val="none"/>
              </w:rPr>
              <w:t xml:space="preserve">Mark: </w:t>
            </w:r>
          </w:p>
        </w:tc>
      </w:tr>
    </w:tbl>
    <w:p w:rsidR="00641FD7" w:rsidRDefault="00641FD7" w:rsidP="00641FD7">
      <w:pPr>
        <w:rPr>
          <w:sz w:val="24"/>
          <w:szCs w:val="24"/>
        </w:rPr>
      </w:pPr>
    </w:p>
    <w:p w:rsidR="00641FD7" w:rsidRPr="00641FD7" w:rsidRDefault="00641FD7" w:rsidP="00641FD7">
      <w:pPr>
        <w:pStyle w:val="Title"/>
        <w:jc w:val="left"/>
        <w:rPr>
          <w:u w:val="single"/>
        </w:rPr>
      </w:pPr>
    </w:p>
    <w:p w:rsidR="00641FD7" w:rsidRDefault="00641FD7" w:rsidP="00296596">
      <w:pPr>
        <w:pStyle w:val="BodyText"/>
        <w:rPr>
          <w:color w:val="000000" w:themeColor="text1"/>
          <w:sz w:val="28"/>
          <w:szCs w:val="28"/>
        </w:rPr>
      </w:pPr>
    </w:p>
    <w:p w:rsidR="00296596" w:rsidRDefault="00296596" w:rsidP="00296596">
      <w:pPr>
        <w:pStyle w:val="BodyText"/>
        <w:rPr>
          <w:color w:val="000000" w:themeColor="text1"/>
          <w:sz w:val="28"/>
          <w:szCs w:val="28"/>
        </w:rPr>
      </w:pPr>
      <w:r>
        <w:rPr>
          <w:color w:val="000000" w:themeColor="text1"/>
          <w:sz w:val="28"/>
          <w:szCs w:val="28"/>
        </w:rPr>
        <w:lastRenderedPageBreak/>
        <w:t xml:space="preserve">You are a Physical Education teacher and have been tasked with preparing a report for a pupil who is moving on from your school. As part of the process you are required to create and use an assessment rubric which is firmly based in the literature surrounding the valued outcomes for physical education. Once the assessment is complete and report written, you are required to reflect upon the effectiveness of the assessment process undertaken. </w:t>
      </w:r>
    </w:p>
    <w:p w:rsidR="00296596" w:rsidRDefault="00296596" w:rsidP="00296596">
      <w:pPr>
        <w:pStyle w:val="BodyText"/>
        <w:rPr>
          <w:color w:val="000000" w:themeColor="text1"/>
          <w:sz w:val="28"/>
          <w:szCs w:val="28"/>
        </w:rPr>
      </w:pPr>
      <w:r>
        <w:rPr>
          <w:color w:val="000000" w:themeColor="text1"/>
          <w:sz w:val="28"/>
          <w:szCs w:val="28"/>
        </w:rPr>
        <w:t>The portfolio should contain four parts:</w:t>
      </w:r>
    </w:p>
    <w:p w:rsidR="00296596" w:rsidRDefault="00296596" w:rsidP="00296596">
      <w:pPr>
        <w:pStyle w:val="BodyText"/>
        <w:numPr>
          <w:ilvl w:val="0"/>
          <w:numId w:val="1"/>
        </w:numPr>
        <w:rPr>
          <w:color w:val="000000" w:themeColor="text1"/>
          <w:sz w:val="28"/>
          <w:szCs w:val="28"/>
        </w:rPr>
      </w:pPr>
      <w:r>
        <w:rPr>
          <w:color w:val="000000" w:themeColor="text1"/>
          <w:sz w:val="28"/>
          <w:szCs w:val="28"/>
        </w:rPr>
        <w:t>A</w:t>
      </w:r>
      <w:r w:rsidRPr="00190D28">
        <w:rPr>
          <w:color w:val="000000" w:themeColor="text1"/>
          <w:sz w:val="28"/>
          <w:szCs w:val="28"/>
        </w:rPr>
        <w:t xml:space="preserve"> detailed rationale </w:t>
      </w:r>
      <w:r>
        <w:rPr>
          <w:color w:val="000000" w:themeColor="text1"/>
          <w:sz w:val="28"/>
          <w:szCs w:val="28"/>
        </w:rPr>
        <w:t>underpinning</w:t>
      </w:r>
      <w:r w:rsidRPr="00190D28">
        <w:rPr>
          <w:color w:val="000000" w:themeColor="text1"/>
          <w:sz w:val="28"/>
          <w:szCs w:val="28"/>
        </w:rPr>
        <w:t xml:space="preserve"> the </w:t>
      </w:r>
      <w:r>
        <w:rPr>
          <w:color w:val="000000" w:themeColor="text1"/>
          <w:sz w:val="28"/>
          <w:szCs w:val="28"/>
        </w:rPr>
        <w:t xml:space="preserve">creation of </w:t>
      </w:r>
      <w:r w:rsidRPr="00190D28">
        <w:rPr>
          <w:color w:val="000000" w:themeColor="text1"/>
          <w:sz w:val="28"/>
          <w:szCs w:val="28"/>
        </w:rPr>
        <w:t>the rubric</w:t>
      </w:r>
      <w:r>
        <w:rPr>
          <w:color w:val="000000" w:themeColor="text1"/>
          <w:sz w:val="28"/>
          <w:szCs w:val="28"/>
        </w:rPr>
        <w:t>. This should be firmly based on high quality and relevant literature form the field.</w:t>
      </w:r>
      <w:r w:rsidRPr="00190D28">
        <w:rPr>
          <w:color w:val="000000" w:themeColor="text1"/>
          <w:sz w:val="28"/>
          <w:szCs w:val="28"/>
        </w:rPr>
        <w:t xml:space="preserve"> </w:t>
      </w:r>
    </w:p>
    <w:p w:rsidR="00296596" w:rsidRPr="00F50F4D" w:rsidRDefault="00296596" w:rsidP="00296596">
      <w:pPr>
        <w:pStyle w:val="BodyText"/>
        <w:numPr>
          <w:ilvl w:val="0"/>
          <w:numId w:val="1"/>
        </w:numPr>
        <w:rPr>
          <w:color w:val="000000" w:themeColor="text1"/>
          <w:sz w:val="28"/>
          <w:szCs w:val="28"/>
        </w:rPr>
      </w:pPr>
      <w:r>
        <w:rPr>
          <w:color w:val="000000" w:themeColor="text1"/>
          <w:sz w:val="28"/>
          <w:szCs w:val="28"/>
        </w:rPr>
        <w:t>An assessment</w:t>
      </w:r>
      <w:r w:rsidRPr="00190D28">
        <w:rPr>
          <w:color w:val="000000" w:themeColor="text1"/>
          <w:sz w:val="28"/>
          <w:szCs w:val="28"/>
        </w:rPr>
        <w:t xml:space="preserve"> rubric to assess outcomes within a physical education lesson</w:t>
      </w:r>
      <w:r>
        <w:rPr>
          <w:color w:val="000000" w:themeColor="text1"/>
          <w:sz w:val="28"/>
          <w:szCs w:val="28"/>
        </w:rPr>
        <w:t xml:space="preserve"> (please include a copy of the completed assessment)</w:t>
      </w:r>
      <w:r w:rsidRPr="00190D28">
        <w:rPr>
          <w:color w:val="000000" w:themeColor="text1"/>
          <w:sz w:val="28"/>
          <w:szCs w:val="28"/>
        </w:rPr>
        <w:t>.</w:t>
      </w:r>
    </w:p>
    <w:p w:rsidR="00296596" w:rsidRDefault="00296596" w:rsidP="00296596">
      <w:pPr>
        <w:pStyle w:val="BodyText"/>
        <w:numPr>
          <w:ilvl w:val="0"/>
          <w:numId w:val="1"/>
        </w:numPr>
        <w:rPr>
          <w:color w:val="000000" w:themeColor="text1"/>
          <w:sz w:val="28"/>
          <w:szCs w:val="28"/>
        </w:rPr>
      </w:pPr>
      <w:r>
        <w:rPr>
          <w:color w:val="000000" w:themeColor="text1"/>
          <w:sz w:val="28"/>
          <w:szCs w:val="28"/>
        </w:rPr>
        <w:t>Having used the rubric to assess a pupil, a</w:t>
      </w:r>
      <w:r w:rsidRPr="00190D28">
        <w:rPr>
          <w:color w:val="000000" w:themeColor="text1"/>
          <w:sz w:val="28"/>
          <w:szCs w:val="28"/>
        </w:rPr>
        <w:t xml:space="preserve"> report detailing </w:t>
      </w:r>
      <w:r>
        <w:rPr>
          <w:color w:val="000000" w:themeColor="text1"/>
          <w:sz w:val="28"/>
          <w:szCs w:val="28"/>
        </w:rPr>
        <w:t xml:space="preserve">the pupil’s current levels and </w:t>
      </w:r>
      <w:r w:rsidRPr="00190D28">
        <w:rPr>
          <w:color w:val="000000" w:themeColor="text1"/>
          <w:sz w:val="28"/>
          <w:szCs w:val="28"/>
        </w:rPr>
        <w:t>the</w:t>
      </w:r>
      <w:r>
        <w:rPr>
          <w:color w:val="000000" w:themeColor="text1"/>
          <w:sz w:val="28"/>
          <w:szCs w:val="28"/>
        </w:rPr>
        <w:t>ir</w:t>
      </w:r>
      <w:r w:rsidRPr="00190D28">
        <w:rPr>
          <w:color w:val="000000" w:themeColor="text1"/>
          <w:sz w:val="28"/>
          <w:szCs w:val="28"/>
        </w:rPr>
        <w:t xml:space="preserve"> next stages of learning.</w:t>
      </w:r>
    </w:p>
    <w:p w:rsidR="00296596" w:rsidRDefault="00296596" w:rsidP="00296596">
      <w:pPr>
        <w:pStyle w:val="BodyText"/>
        <w:numPr>
          <w:ilvl w:val="0"/>
          <w:numId w:val="1"/>
        </w:numPr>
        <w:rPr>
          <w:color w:val="000000" w:themeColor="text1"/>
          <w:sz w:val="28"/>
          <w:szCs w:val="28"/>
        </w:rPr>
      </w:pPr>
      <w:r>
        <w:rPr>
          <w:color w:val="000000" w:themeColor="text1"/>
          <w:sz w:val="28"/>
          <w:szCs w:val="28"/>
        </w:rPr>
        <w:t>A critical reflection on the effectiveness of the assessment process undertaken. Use relevant literature to support this.</w:t>
      </w:r>
    </w:p>
    <w:p w:rsidR="00451ABD" w:rsidRDefault="00A61EC5" w:rsidP="00296596">
      <w:pPr>
        <w:spacing w:line="360" w:lineRule="auto"/>
        <w:jc w:val="both"/>
        <w:rPr>
          <w:rFonts w:ascii="Times New Roman" w:hAnsi="Times New Roman" w:cs="Times New Roman"/>
          <w:sz w:val="24"/>
          <w:szCs w:val="24"/>
        </w:rPr>
      </w:pPr>
      <w:r>
        <w:rPr>
          <w:rFonts w:ascii="Times New Roman" w:hAnsi="Times New Roman" w:cs="Times New Roman"/>
          <w:sz w:val="24"/>
          <w:szCs w:val="24"/>
        </w:rPr>
        <w:t>O fewn cynllu</w:t>
      </w:r>
      <w:r w:rsidR="00DF011D">
        <w:rPr>
          <w:rFonts w:ascii="Times New Roman" w:hAnsi="Times New Roman" w:cs="Times New Roman"/>
          <w:sz w:val="24"/>
          <w:szCs w:val="24"/>
        </w:rPr>
        <w:t>niad o’r prif</w:t>
      </w:r>
      <w:r>
        <w:rPr>
          <w:rFonts w:ascii="Times New Roman" w:hAnsi="Times New Roman" w:cs="Times New Roman"/>
          <w:sz w:val="24"/>
          <w:szCs w:val="24"/>
        </w:rPr>
        <w:t xml:space="preserve"> </w:t>
      </w:r>
      <w:r w:rsidR="000C293D">
        <w:rPr>
          <w:rFonts w:ascii="Times New Roman" w:hAnsi="Times New Roman" w:cs="Times New Roman"/>
          <w:sz w:val="24"/>
          <w:szCs w:val="24"/>
        </w:rPr>
        <w:t>rubric a fyddai yn asesu unigolion ar gyfer ddiwedd blwyddyn. Roedd angen ystyried y prif proses</w:t>
      </w:r>
      <w:r w:rsidR="007D1909">
        <w:rPr>
          <w:rFonts w:ascii="Times New Roman" w:hAnsi="Times New Roman" w:cs="Times New Roman"/>
          <w:sz w:val="24"/>
          <w:szCs w:val="24"/>
        </w:rPr>
        <w:t>au</w:t>
      </w:r>
      <w:r w:rsidR="000C293D">
        <w:rPr>
          <w:rFonts w:ascii="Times New Roman" w:hAnsi="Times New Roman" w:cs="Times New Roman"/>
          <w:sz w:val="24"/>
          <w:szCs w:val="24"/>
        </w:rPr>
        <w:t xml:space="preserve"> o asesu. Bu rhain yn cynnwys </w:t>
      </w:r>
      <w:r w:rsidR="00D36FB4">
        <w:rPr>
          <w:rFonts w:ascii="Times New Roman" w:hAnsi="Times New Roman" w:cs="Times New Roman"/>
          <w:sz w:val="24"/>
          <w:szCs w:val="24"/>
        </w:rPr>
        <w:t>sefydlu ym mhle fyddai yr dysgwr o fewn eu astudiaethau.</w:t>
      </w:r>
      <w:r w:rsidR="00773CED">
        <w:rPr>
          <w:rFonts w:ascii="Times New Roman" w:hAnsi="Times New Roman" w:cs="Times New Roman"/>
          <w:sz w:val="24"/>
          <w:szCs w:val="24"/>
        </w:rPr>
        <w:t xml:space="preserve"> Wrth sefydlu hyn bydd angen</w:t>
      </w:r>
      <w:r w:rsidR="00D36FB4">
        <w:rPr>
          <w:rFonts w:ascii="Times New Roman" w:hAnsi="Times New Roman" w:cs="Times New Roman"/>
          <w:sz w:val="24"/>
          <w:szCs w:val="24"/>
        </w:rPr>
        <w:t xml:space="preserve"> ymweld </w:t>
      </w:r>
      <w:r w:rsidR="0073022E">
        <w:rPr>
          <w:rFonts w:ascii="Times New Roman" w:hAnsi="Times New Roman" w:cs="Times New Roman"/>
          <w:sz w:val="24"/>
          <w:szCs w:val="24"/>
        </w:rPr>
        <w:t xml:space="preserve">ble maent yn mynd gyda yr bwriad o gweithio </w:t>
      </w:r>
      <w:proofErr w:type="gramStart"/>
      <w:r w:rsidR="0073022E">
        <w:rPr>
          <w:rFonts w:ascii="Times New Roman" w:hAnsi="Times New Roman" w:cs="Times New Roman"/>
          <w:sz w:val="24"/>
          <w:szCs w:val="24"/>
        </w:rPr>
        <w:t>allan</w:t>
      </w:r>
      <w:proofErr w:type="gramEnd"/>
      <w:r w:rsidR="0073022E">
        <w:rPr>
          <w:rFonts w:ascii="Times New Roman" w:hAnsi="Times New Roman" w:cs="Times New Roman"/>
          <w:sz w:val="24"/>
          <w:szCs w:val="24"/>
        </w:rPr>
        <w:t xml:space="preserve"> sut y gallant gyflawni yr allbyniad.</w:t>
      </w:r>
      <w:r>
        <w:rPr>
          <w:rFonts w:ascii="Times New Roman" w:hAnsi="Times New Roman" w:cs="Times New Roman"/>
          <w:sz w:val="24"/>
          <w:szCs w:val="24"/>
        </w:rPr>
        <w:t xml:space="preserve"> </w:t>
      </w:r>
      <w:r w:rsidR="00C32F84">
        <w:rPr>
          <w:rFonts w:ascii="Times New Roman" w:hAnsi="Times New Roman" w:cs="Times New Roman"/>
          <w:sz w:val="24"/>
          <w:szCs w:val="24"/>
        </w:rPr>
        <w:t xml:space="preserve">I gyfleu asesiad </w:t>
      </w:r>
      <w:r w:rsidR="00F754C6">
        <w:rPr>
          <w:rFonts w:ascii="Times New Roman" w:hAnsi="Times New Roman" w:cs="Times New Roman"/>
          <w:sz w:val="24"/>
          <w:szCs w:val="24"/>
        </w:rPr>
        <w:t xml:space="preserve">llwyddiannus </w:t>
      </w:r>
      <w:proofErr w:type="gramStart"/>
      <w:r w:rsidR="00F754C6">
        <w:rPr>
          <w:rFonts w:ascii="Times New Roman" w:hAnsi="Times New Roman" w:cs="Times New Roman"/>
          <w:sz w:val="24"/>
          <w:szCs w:val="24"/>
        </w:rPr>
        <w:t>mae</w:t>
      </w:r>
      <w:proofErr w:type="gramEnd"/>
      <w:r w:rsidR="00F754C6">
        <w:rPr>
          <w:rFonts w:ascii="Times New Roman" w:hAnsi="Times New Roman" w:cs="Times New Roman"/>
          <w:sz w:val="24"/>
          <w:szCs w:val="24"/>
        </w:rPr>
        <w:t xml:space="preserve"> angen sicrhau bod yr </w:t>
      </w:r>
      <w:r w:rsidR="00741C24">
        <w:rPr>
          <w:rFonts w:ascii="Times New Roman" w:hAnsi="Times New Roman" w:cs="Times New Roman"/>
          <w:sz w:val="24"/>
          <w:szCs w:val="24"/>
        </w:rPr>
        <w:t>adnoddau ac gwybodaeth byddant yn ddefnyddio yn ddilys ac yn ddibynadwy (</w:t>
      </w:r>
      <w:r w:rsidR="000C30EA">
        <w:rPr>
          <w:rFonts w:ascii="Times New Roman" w:hAnsi="Times New Roman" w:cs="Times New Roman"/>
          <w:sz w:val="24"/>
          <w:szCs w:val="24"/>
        </w:rPr>
        <w:t>Cale ac Harris, 2009</w:t>
      </w:r>
      <w:r w:rsidR="00741C24">
        <w:rPr>
          <w:rFonts w:ascii="Times New Roman" w:hAnsi="Times New Roman" w:cs="Times New Roman"/>
          <w:sz w:val="24"/>
          <w:szCs w:val="24"/>
        </w:rPr>
        <w:t>).</w:t>
      </w:r>
      <w:r w:rsidR="00DE1893">
        <w:rPr>
          <w:rFonts w:ascii="Times New Roman" w:hAnsi="Times New Roman" w:cs="Times New Roman"/>
          <w:sz w:val="24"/>
          <w:szCs w:val="24"/>
        </w:rPr>
        <w:t xml:space="preserve"> </w:t>
      </w:r>
      <w:r w:rsidR="00690242">
        <w:rPr>
          <w:rFonts w:ascii="Times New Roman" w:hAnsi="Times New Roman" w:cs="Times New Roman"/>
          <w:sz w:val="24"/>
          <w:szCs w:val="24"/>
        </w:rPr>
        <w:t xml:space="preserve">I fod yn effeithiol wrth asesu bydd angen i’r athro </w:t>
      </w:r>
      <w:proofErr w:type="gramStart"/>
      <w:r w:rsidR="00690242">
        <w:rPr>
          <w:rFonts w:ascii="Times New Roman" w:hAnsi="Times New Roman" w:cs="Times New Roman"/>
          <w:sz w:val="24"/>
          <w:szCs w:val="24"/>
        </w:rPr>
        <w:t>gael</w:t>
      </w:r>
      <w:proofErr w:type="gramEnd"/>
      <w:r w:rsidR="00690242">
        <w:rPr>
          <w:rFonts w:ascii="Times New Roman" w:hAnsi="Times New Roman" w:cs="Times New Roman"/>
          <w:sz w:val="24"/>
          <w:szCs w:val="24"/>
        </w:rPr>
        <w:t xml:space="preserve"> d</w:t>
      </w:r>
      <w:r w:rsidR="00C51433">
        <w:rPr>
          <w:rFonts w:ascii="Times New Roman" w:hAnsi="Times New Roman" w:cs="Times New Roman"/>
          <w:sz w:val="24"/>
          <w:szCs w:val="24"/>
        </w:rPr>
        <w:t>d</w:t>
      </w:r>
      <w:r w:rsidR="00690242">
        <w:rPr>
          <w:rFonts w:ascii="Times New Roman" w:hAnsi="Times New Roman" w:cs="Times New Roman"/>
          <w:sz w:val="24"/>
          <w:szCs w:val="24"/>
        </w:rPr>
        <w:t>ealltwriaeth</w:t>
      </w:r>
      <w:r w:rsidR="001752D6">
        <w:rPr>
          <w:rFonts w:ascii="Times New Roman" w:hAnsi="Times New Roman" w:cs="Times New Roman"/>
          <w:sz w:val="24"/>
          <w:szCs w:val="24"/>
        </w:rPr>
        <w:t xml:space="preserve"> rhagorol</w:t>
      </w:r>
      <w:r w:rsidR="00690242">
        <w:rPr>
          <w:rFonts w:ascii="Times New Roman" w:hAnsi="Times New Roman" w:cs="Times New Roman"/>
          <w:sz w:val="24"/>
          <w:szCs w:val="24"/>
        </w:rPr>
        <w:t xml:space="preserve"> am eu bwnc sef Addysg Gorfforol ac Chwaraeon</w:t>
      </w:r>
      <w:r w:rsidR="001752D6">
        <w:rPr>
          <w:rFonts w:ascii="Times New Roman" w:hAnsi="Times New Roman" w:cs="Times New Roman"/>
          <w:sz w:val="24"/>
          <w:szCs w:val="24"/>
        </w:rPr>
        <w:t>.</w:t>
      </w:r>
      <w:r w:rsidR="00F24C4A">
        <w:rPr>
          <w:rFonts w:ascii="Times New Roman" w:hAnsi="Times New Roman" w:cs="Times New Roman"/>
          <w:sz w:val="24"/>
          <w:szCs w:val="24"/>
        </w:rPr>
        <w:t xml:space="preserve"> Wrth adnabod gwybodaeth o fewn y pwnc, bu yr athro yna yn gallu symud ymlaen i </w:t>
      </w:r>
      <w:r w:rsidR="001B684E">
        <w:rPr>
          <w:rFonts w:ascii="Times New Roman" w:hAnsi="Times New Roman" w:cs="Times New Roman"/>
          <w:sz w:val="24"/>
          <w:szCs w:val="24"/>
        </w:rPr>
        <w:t>arsylwi ac adolygu beth gall yr disgyblion o fewn yr ddosbarth gwneud ac beth sydd angen gwella.</w:t>
      </w:r>
      <w:r w:rsidR="00FD5812">
        <w:rPr>
          <w:rFonts w:ascii="Times New Roman" w:hAnsi="Times New Roman" w:cs="Times New Roman"/>
          <w:sz w:val="24"/>
          <w:szCs w:val="24"/>
        </w:rPr>
        <w:t xml:space="preserve"> Drwy wneud hynny fyddai gallu gan yr athro greu ruberic </w:t>
      </w:r>
      <w:r w:rsidR="003D2E36">
        <w:rPr>
          <w:rFonts w:ascii="Times New Roman" w:hAnsi="Times New Roman" w:cs="Times New Roman"/>
          <w:sz w:val="24"/>
          <w:szCs w:val="24"/>
        </w:rPr>
        <w:t>sydd yn asesu gofynion wahanol am eu oedran</w:t>
      </w:r>
      <w:r w:rsidR="000C30EA">
        <w:rPr>
          <w:rFonts w:ascii="Times New Roman" w:hAnsi="Times New Roman" w:cs="Times New Roman"/>
          <w:sz w:val="24"/>
          <w:szCs w:val="24"/>
        </w:rPr>
        <w:t xml:space="preserve"> (Cale, Harris ac Chen, 2007)</w:t>
      </w:r>
      <w:r w:rsidR="003D2E36">
        <w:rPr>
          <w:rFonts w:ascii="Times New Roman" w:hAnsi="Times New Roman" w:cs="Times New Roman"/>
          <w:sz w:val="24"/>
          <w:szCs w:val="24"/>
        </w:rPr>
        <w:t>.</w:t>
      </w:r>
      <w:r w:rsidR="00ED7F13">
        <w:rPr>
          <w:rFonts w:ascii="Times New Roman" w:hAnsi="Times New Roman" w:cs="Times New Roman"/>
          <w:sz w:val="24"/>
          <w:szCs w:val="24"/>
        </w:rPr>
        <w:t xml:space="preserve"> </w:t>
      </w:r>
    </w:p>
    <w:p w:rsidR="003122DA" w:rsidRDefault="00ED7F13" w:rsidP="00296596">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O fewn asesiad byddai adborth ac </w:t>
      </w:r>
      <w:r w:rsidR="00BF6E65">
        <w:rPr>
          <w:rFonts w:ascii="Times New Roman" w:hAnsi="Times New Roman" w:cs="Times New Roman"/>
          <w:sz w:val="24"/>
          <w:szCs w:val="24"/>
        </w:rPr>
        <w:t xml:space="preserve">arweiniad yn gosod </w:t>
      </w:r>
      <w:proofErr w:type="gramStart"/>
      <w:r w:rsidR="00BF6E65">
        <w:rPr>
          <w:rFonts w:ascii="Times New Roman" w:hAnsi="Times New Roman" w:cs="Times New Roman"/>
          <w:sz w:val="24"/>
          <w:szCs w:val="24"/>
        </w:rPr>
        <w:t>allan</w:t>
      </w:r>
      <w:proofErr w:type="gramEnd"/>
      <w:r w:rsidR="00BF6E65">
        <w:rPr>
          <w:rFonts w:ascii="Times New Roman" w:hAnsi="Times New Roman" w:cs="Times New Roman"/>
          <w:sz w:val="24"/>
          <w:szCs w:val="24"/>
        </w:rPr>
        <w:t xml:space="preserve"> ardaloedd lle gall yr athro gweithio ar </w:t>
      </w:r>
      <w:r w:rsidR="00414448">
        <w:rPr>
          <w:rFonts w:ascii="Times New Roman" w:hAnsi="Times New Roman" w:cs="Times New Roman"/>
          <w:sz w:val="24"/>
          <w:szCs w:val="24"/>
        </w:rPr>
        <w:t xml:space="preserve">gwendydau </w:t>
      </w:r>
      <w:r w:rsidR="00BF6E65">
        <w:rPr>
          <w:rFonts w:ascii="Times New Roman" w:hAnsi="Times New Roman" w:cs="Times New Roman"/>
          <w:sz w:val="24"/>
          <w:szCs w:val="24"/>
        </w:rPr>
        <w:t>plant</w:t>
      </w:r>
      <w:r w:rsidR="00007C92">
        <w:rPr>
          <w:rFonts w:ascii="Times New Roman" w:hAnsi="Times New Roman" w:cs="Times New Roman"/>
          <w:sz w:val="24"/>
          <w:szCs w:val="24"/>
        </w:rPr>
        <w:t xml:space="preserve"> a phobl ifanc</w:t>
      </w:r>
      <w:r w:rsidR="00BF6E65">
        <w:rPr>
          <w:rFonts w:ascii="Times New Roman" w:hAnsi="Times New Roman" w:cs="Times New Roman"/>
          <w:sz w:val="24"/>
          <w:szCs w:val="24"/>
        </w:rPr>
        <w:t xml:space="preserve"> o fewn blynyddau yn uwch.</w:t>
      </w:r>
      <w:r w:rsidR="005B20CE">
        <w:rPr>
          <w:rFonts w:ascii="Times New Roman" w:hAnsi="Times New Roman" w:cs="Times New Roman"/>
          <w:sz w:val="24"/>
          <w:szCs w:val="24"/>
        </w:rPr>
        <w:t xml:space="preserve"> Yn ychwanegu at hyn drwy asesiad arsylwad ddiwedd flwynyddol </w:t>
      </w:r>
      <w:r w:rsidR="00C764F6">
        <w:rPr>
          <w:rFonts w:ascii="Times New Roman" w:hAnsi="Times New Roman" w:cs="Times New Roman"/>
          <w:sz w:val="24"/>
          <w:szCs w:val="24"/>
        </w:rPr>
        <w:t xml:space="preserve">bu yna gwendydau ac </w:t>
      </w:r>
      <w:r w:rsidR="003925AF">
        <w:rPr>
          <w:rFonts w:ascii="Times New Roman" w:hAnsi="Times New Roman" w:cs="Times New Roman"/>
          <w:sz w:val="24"/>
          <w:szCs w:val="24"/>
        </w:rPr>
        <w:t>gwelliannau o fewn ddatblygiad corfforol ac llythrennedd y plentyn neu pherson ifanc (</w:t>
      </w:r>
      <w:r w:rsidR="002B093C">
        <w:rPr>
          <w:rFonts w:ascii="Times New Roman" w:hAnsi="Times New Roman" w:cs="Times New Roman"/>
          <w:sz w:val="24"/>
          <w:szCs w:val="24"/>
        </w:rPr>
        <w:t>Cohen, Pangrezzi ac Welk, 1995</w:t>
      </w:r>
      <w:r w:rsidR="003925AF">
        <w:rPr>
          <w:rFonts w:ascii="Times New Roman" w:hAnsi="Times New Roman" w:cs="Times New Roman"/>
          <w:sz w:val="24"/>
          <w:szCs w:val="24"/>
        </w:rPr>
        <w:t>).</w:t>
      </w:r>
      <w:r w:rsidR="00853A11">
        <w:rPr>
          <w:rFonts w:ascii="Times New Roman" w:hAnsi="Times New Roman" w:cs="Times New Roman"/>
          <w:sz w:val="24"/>
          <w:szCs w:val="24"/>
        </w:rPr>
        <w:t xml:space="preserve"> </w:t>
      </w:r>
      <w:r w:rsidR="001729D8">
        <w:rPr>
          <w:rFonts w:ascii="Times New Roman" w:hAnsi="Times New Roman" w:cs="Times New Roman"/>
          <w:sz w:val="24"/>
          <w:szCs w:val="24"/>
        </w:rPr>
        <w:t xml:space="preserve">Gweler o fewn asesiad bod yna niferoedd o parthau, yn cynnwys ymddygiad, </w:t>
      </w:r>
      <w:r w:rsidR="00460F0A">
        <w:rPr>
          <w:rFonts w:ascii="Times New Roman" w:hAnsi="Times New Roman" w:cs="Times New Roman"/>
          <w:sz w:val="24"/>
          <w:szCs w:val="24"/>
        </w:rPr>
        <w:t xml:space="preserve">cymhelliant, </w:t>
      </w:r>
      <w:r w:rsidR="00833899">
        <w:rPr>
          <w:rFonts w:ascii="Times New Roman" w:hAnsi="Times New Roman" w:cs="Times New Roman"/>
          <w:sz w:val="24"/>
          <w:szCs w:val="24"/>
        </w:rPr>
        <w:t>gwybyddol, corfforol ac chymdeithasol</w:t>
      </w:r>
      <w:r w:rsidR="009C0808">
        <w:rPr>
          <w:rFonts w:ascii="Times New Roman" w:hAnsi="Times New Roman" w:cs="Times New Roman"/>
          <w:sz w:val="24"/>
          <w:szCs w:val="24"/>
        </w:rPr>
        <w:t xml:space="preserve">. </w:t>
      </w:r>
      <w:r w:rsidR="00564EBB">
        <w:rPr>
          <w:rFonts w:ascii="Times New Roman" w:hAnsi="Times New Roman" w:cs="Times New Roman"/>
          <w:sz w:val="24"/>
          <w:szCs w:val="24"/>
        </w:rPr>
        <w:t xml:space="preserve">O fewn y parthau yma bu ymddygiadau wahanol yn </w:t>
      </w:r>
      <w:r w:rsidR="004814A7">
        <w:rPr>
          <w:rFonts w:ascii="Times New Roman" w:hAnsi="Times New Roman" w:cs="Times New Roman"/>
          <w:sz w:val="24"/>
          <w:szCs w:val="24"/>
        </w:rPr>
        <w:t xml:space="preserve">cael eu </w:t>
      </w:r>
      <w:r w:rsidR="00564EBB">
        <w:rPr>
          <w:rFonts w:ascii="Times New Roman" w:hAnsi="Times New Roman" w:cs="Times New Roman"/>
          <w:sz w:val="24"/>
          <w:szCs w:val="24"/>
        </w:rPr>
        <w:t xml:space="preserve">chyfleu o fewn </w:t>
      </w:r>
      <w:r w:rsidR="004814A7">
        <w:rPr>
          <w:rFonts w:ascii="Times New Roman" w:hAnsi="Times New Roman" w:cs="Times New Roman"/>
          <w:sz w:val="24"/>
          <w:szCs w:val="24"/>
        </w:rPr>
        <w:t>ymarfer corfforol</w:t>
      </w:r>
      <w:r w:rsidR="00E42F69">
        <w:rPr>
          <w:rFonts w:ascii="Times New Roman" w:hAnsi="Times New Roman" w:cs="Times New Roman"/>
          <w:sz w:val="24"/>
          <w:szCs w:val="24"/>
        </w:rPr>
        <w:t xml:space="preserve"> ynghyd gydag dyfnder o ddealltwriaeth </w:t>
      </w:r>
      <w:r w:rsidR="00A909E6">
        <w:rPr>
          <w:rFonts w:ascii="Times New Roman" w:hAnsi="Times New Roman" w:cs="Times New Roman"/>
          <w:sz w:val="24"/>
          <w:szCs w:val="24"/>
        </w:rPr>
        <w:t>o sut fyddai ymarfer corfforol yn buddiannu tuag at iechyd (</w:t>
      </w:r>
      <w:r w:rsidR="00A7407B">
        <w:rPr>
          <w:rFonts w:ascii="Times New Roman" w:hAnsi="Times New Roman" w:cs="Times New Roman"/>
          <w:sz w:val="24"/>
          <w:szCs w:val="24"/>
        </w:rPr>
        <w:t>Fisher et al, 2005</w:t>
      </w:r>
      <w:r w:rsidR="00A909E6">
        <w:rPr>
          <w:rFonts w:ascii="Times New Roman" w:hAnsi="Times New Roman" w:cs="Times New Roman"/>
          <w:sz w:val="24"/>
          <w:szCs w:val="24"/>
        </w:rPr>
        <w:t xml:space="preserve">). </w:t>
      </w:r>
      <w:r w:rsidR="00C61C3A">
        <w:rPr>
          <w:rFonts w:ascii="Times New Roman" w:hAnsi="Times New Roman" w:cs="Times New Roman"/>
          <w:sz w:val="24"/>
          <w:szCs w:val="24"/>
        </w:rPr>
        <w:t xml:space="preserve">O fewn y wahanol ddominyddion byddai wahanol </w:t>
      </w:r>
      <w:r w:rsidR="00936579">
        <w:rPr>
          <w:rFonts w:ascii="Times New Roman" w:hAnsi="Times New Roman" w:cs="Times New Roman"/>
          <w:sz w:val="24"/>
          <w:szCs w:val="24"/>
        </w:rPr>
        <w:t>amcanion Addysg</w:t>
      </w:r>
      <w:r w:rsidR="00C21476">
        <w:rPr>
          <w:rFonts w:ascii="Times New Roman" w:hAnsi="Times New Roman" w:cs="Times New Roman"/>
          <w:sz w:val="24"/>
          <w:szCs w:val="24"/>
        </w:rPr>
        <w:t xml:space="preserve"> Gorfforol yn cael eu chyflawni gan eu fod </w:t>
      </w:r>
      <w:r w:rsidR="00C21476">
        <w:rPr>
          <w:rFonts w:ascii="Times New Roman" w:hAnsi="Times New Roman" w:cs="Times New Roman"/>
          <w:sz w:val="24"/>
          <w:szCs w:val="24"/>
        </w:rPr>
        <w:lastRenderedPageBreak/>
        <w:t>yn proses o ddysgu (</w:t>
      </w:r>
      <w:r w:rsidR="00A7407B">
        <w:rPr>
          <w:rFonts w:ascii="Times New Roman" w:hAnsi="Times New Roman" w:cs="Times New Roman"/>
          <w:sz w:val="24"/>
          <w:szCs w:val="24"/>
        </w:rPr>
        <w:t>Knudson, 2013</w:t>
      </w:r>
      <w:r w:rsidR="00C21476">
        <w:rPr>
          <w:rFonts w:ascii="Times New Roman" w:hAnsi="Times New Roman" w:cs="Times New Roman"/>
          <w:sz w:val="24"/>
          <w:szCs w:val="24"/>
        </w:rPr>
        <w:t xml:space="preserve">). </w:t>
      </w:r>
      <w:r w:rsidR="006A41A5">
        <w:rPr>
          <w:rFonts w:ascii="Times New Roman" w:hAnsi="Times New Roman" w:cs="Times New Roman"/>
          <w:sz w:val="24"/>
          <w:szCs w:val="24"/>
        </w:rPr>
        <w:t>D</w:t>
      </w:r>
      <w:r w:rsidR="00051ACE">
        <w:rPr>
          <w:rFonts w:ascii="Times New Roman" w:hAnsi="Times New Roman" w:cs="Times New Roman"/>
          <w:sz w:val="24"/>
          <w:szCs w:val="24"/>
        </w:rPr>
        <w:t>d</w:t>
      </w:r>
      <w:r w:rsidR="00BB60E9">
        <w:rPr>
          <w:rFonts w:ascii="Times New Roman" w:hAnsi="Times New Roman" w:cs="Times New Roman"/>
          <w:sz w:val="24"/>
          <w:szCs w:val="24"/>
        </w:rPr>
        <w:t>adansoddwyd Williams et al, (2008</w:t>
      </w:r>
      <w:r w:rsidR="006A41A5">
        <w:rPr>
          <w:rFonts w:ascii="Times New Roman" w:hAnsi="Times New Roman" w:cs="Times New Roman"/>
          <w:sz w:val="24"/>
          <w:szCs w:val="24"/>
        </w:rPr>
        <w:t>) bod dysgu yn digwydd drw</w:t>
      </w:r>
      <w:r w:rsidR="00145DCE">
        <w:rPr>
          <w:rFonts w:ascii="Times New Roman" w:hAnsi="Times New Roman" w:cs="Times New Roman"/>
          <w:sz w:val="24"/>
          <w:szCs w:val="24"/>
        </w:rPr>
        <w:t>y</w:t>
      </w:r>
      <w:r w:rsidR="006A41A5">
        <w:rPr>
          <w:rFonts w:ascii="Times New Roman" w:hAnsi="Times New Roman" w:cs="Times New Roman"/>
          <w:sz w:val="24"/>
          <w:szCs w:val="24"/>
        </w:rPr>
        <w:t>, i mewn dysgu ac am ddysgu.</w:t>
      </w:r>
      <w:r w:rsidR="00A7407B">
        <w:rPr>
          <w:rFonts w:ascii="Times New Roman" w:hAnsi="Times New Roman" w:cs="Times New Roman"/>
          <w:sz w:val="24"/>
          <w:szCs w:val="24"/>
        </w:rPr>
        <w:t xml:space="preserve"> O fewn rhain bu Williams et al, (2008</w:t>
      </w:r>
      <w:r w:rsidR="006405AA">
        <w:rPr>
          <w:rFonts w:ascii="Times New Roman" w:hAnsi="Times New Roman" w:cs="Times New Roman"/>
          <w:sz w:val="24"/>
          <w:szCs w:val="24"/>
        </w:rPr>
        <w:t xml:space="preserve">) yn egluro bod </w:t>
      </w:r>
      <w:r w:rsidR="00F51184">
        <w:rPr>
          <w:rFonts w:ascii="Times New Roman" w:hAnsi="Times New Roman" w:cs="Times New Roman"/>
          <w:sz w:val="24"/>
          <w:szCs w:val="24"/>
        </w:rPr>
        <w:t xml:space="preserve">dysgu mewn addysg yn gosod </w:t>
      </w:r>
      <w:proofErr w:type="gramStart"/>
      <w:r w:rsidR="00F51184">
        <w:rPr>
          <w:rFonts w:ascii="Times New Roman" w:hAnsi="Times New Roman" w:cs="Times New Roman"/>
          <w:sz w:val="24"/>
          <w:szCs w:val="24"/>
        </w:rPr>
        <w:t>allan</w:t>
      </w:r>
      <w:proofErr w:type="gramEnd"/>
      <w:r w:rsidR="00F51184">
        <w:rPr>
          <w:rFonts w:ascii="Times New Roman" w:hAnsi="Times New Roman" w:cs="Times New Roman"/>
          <w:sz w:val="24"/>
          <w:szCs w:val="24"/>
        </w:rPr>
        <w:t xml:space="preserve"> ddatblygiad sgiliau o fewn y corfforol</w:t>
      </w:r>
      <w:r w:rsidR="005E0960">
        <w:rPr>
          <w:rFonts w:ascii="Times New Roman" w:hAnsi="Times New Roman" w:cs="Times New Roman"/>
          <w:sz w:val="24"/>
          <w:szCs w:val="24"/>
        </w:rPr>
        <w:t xml:space="preserve">. </w:t>
      </w:r>
      <w:r w:rsidR="00DC3330">
        <w:rPr>
          <w:rFonts w:ascii="Times New Roman" w:hAnsi="Times New Roman" w:cs="Times New Roman"/>
          <w:sz w:val="24"/>
          <w:szCs w:val="24"/>
        </w:rPr>
        <w:t xml:space="preserve">Yn ystod addysg </w:t>
      </w:r>
      <w:r w:rsidR="003122DA">
        <w:rPr>
          <w:rFonts w:ascii="Times New Roman" w:hAnsi="Times New Roman" w:cs="Times New Roman"/>
          <w:sz w:val="24"/>
          <w:szCs w:val="24"/>
        </w:rPr>
        <w:t xml:space="preserve">byddai </w:t>
      </w:r>
      <w:proofErr w:type="gramStart"/>
      <w:r w:rsidR="003122DA">
        <w:rPr>
          <w:rFonts w:ascii="Times New Roman" w:hAnsi="Times New Roman" w:cs="Times New Roman"/>
          <w:sz w:val="24"/>
          <w:szCs w:val="24"/>
        </w:rPr>
        <w:t>gael</w:t>
      </w:r>
      <w:proofErr w:type="gramEnd"/>
      <w:r w:rsidR="003122DA">
        <w:rPr>
          <w:rFonts w:ascii="Times New Roman" w:hAnsi="Times New Roman" w:cs="Times New Roman"/>
          <w:sz w:val="24"/>
          <w:szCs w:val="24"/>
        </w:rPr>
        <w:t xml:space="preserve"> eu gwestiynnu yn gosod allan elfen effeithiol i cymhorthu fyfyrwyr i </w:t>
      </w:r>
      <w:r w:rsidR="00BB1B7B">
        <w:rPr>
          <w:rFonts w:ascii="Times New Roman" w:hAnsi="Times New Roman" w:cs="Times New Roman"/>
          <w:sz w:val="24"/>
          <w:szCs w:val="24"/>
        </w:rPr>
        <w:t>gwella perfformiad.</w:t>
      </w:r>
    </w:p>
    <w:p w:rsidR="000C3EE8" w:rsidRDefault="00BE1A50" w:rsidP="00296596">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Wrth cynnwys fyfyrwyr o fewn adlywyrchu gwaith eu hunain ac eraill, gallant fod yn gosod </w:t>
      </w:r>
      <w:proofErr w:type="gramStart"/>
      <w:r>
        <w:rPr>
          <w:rFonts w:ascii="Times New Roman" w:hAnsi="Times New Roman" w:cs="Times New Roman"/>
          <w:sz w:val="24"/>
          <w:szCs w:val="24"/>
        </w:rPr>
        <w:t>allan</w:t>
      </w:r>
      <w:proofErr w:type="gramEnd"/>
      <w:r>
        <w:rPr>
          <w:rFonts w:ascii="Times New Roman" w:hAnsi="Times New Roman" w:cs="Times New Roman"/>
          <w:sz w:val="24"/>
          <w:szCs w:val="24"/>
        </w:rPr>
        <w:t xml:space="preserve"> </w:t>
      </w:r>
      <w:r w:rsidR="00D7469E">
        <w:rPr>
          <w:rFonts w:ascii="Times New Roman" w:hAnsi="Times New Roman" w:cs="Times New Roman"/>
          <w:sz w:val="24"/>
          <w:szCs w:val="24"/>
        </w:rPr>
        <w:t>effaith addysgiadol heb i’r athro ymuno i mewn i’r asesiad.</w:t>
      </w:r>
      <w:r w:rsidR="00487F31">
        <w:rPr>
          <w:rFonts w:ascii="Times New Roman" w:hAnsi="Times New Roman" w:cs="Times New Roman"/>
          <w:sz w:val="24"/>
          <w:szCs w:val="24"/>
        </w:rPr>
        <w:t xml:space="preserve"> Byddai nifer o personoliaethau yn </w:t>
      </w:r>
      <w:r w:rsidR="00455C8E">
        <w:rPr>
          <w:rFonts w:ascii="Times New Roman" w:hAnsi="Times New Roman" w:cs="Times New Roman"/>
          <w:sz w:val="24"/>
          <w:szCs w:val="24"/>
        </w:rPr>
        <w:t xml:space="preserve">dosbarthu </w:t>
      </w:r>
      <w:proofErr w:type="gramStart"/>
      <w:r w:rsidR="00455C8E">
        <w:rPr>
          <w:rFonts w:ascii="Times New Roman" w:hAnsi="Times New Roman" w:cs="Times New Roman"/>
          <w:sz w:val="24"/>
          <w:szCs w:val="24"/>
        </w:rPr>
        <w:t>allan</w:t>
      </w:r>
      <w:proofErr w:type="gramEnd"/>
      <w:r w:rsidR="00455C8E">
        <w:rPr>
          <w:rFonts w:ascii="Times New Roman" w:hAnsi="Times New Roman" w:cs="Times New Roman"/>
          <w:sz w:val="24"/>
          <w:szCs w:val="24"/>
        </w:rPr>
        <w:t xml:space="preserve"> drwy asesu eraill o fewn sefyllfa dosbarth.</w:t>
      </w:r>
      <w:r w:rsidR="00036206">
        <w:rPr>
          <w:rFonts w:ascii="Times New Roman" w:hAnsi="Times New Roman" w:cs="Times New Roman"/>
          <w:sz w:val="24"/>
          <w:szCs w:val="24"/>
        </w:rPr>
        <w:t xml:space="preserve"> </w:t>
      </w:r>
      <w:r w:rsidR="000C3EE8">
        <w:rPr>
          <w:rFonts w:ascii="Times New Roman" w:hAnsi="Times New Roman" w:cs="Times New Roman"/>
          <w:sz w:val="24"/>
          <w:szCs w:val="24"/>
        </w:rPr>
        <w:t xml:space="preserve">Ymddangoswyd bod y plant yn </w:t>
      </w:r>
      <w:r w:rsidR="00E878F4">
        <w:rPr>
          <w:rFonts w:ascii="Times New Roman" w:hAnsi="Times New Roman" w:cs="Times New Roman"/>
          <w:sz w:val="24"/>
          <w:szCs w:val="24"/>
        </w:rPr>
        <w:t xml:space="preserve">cyfleu adborth mwn modd positif sydd yn </w:t>
      </w:r>
      <w:r w:rsidR="00AB678B">
        <w:rPr>
          <w:rFonts w:ascii="Times New Roman" w:hAnsi="Times New Roman" w:cs="Times New Roman"/>
          <w:sz w:val="24"/>
          <w:szCs w:val="24"/>
        </w:rPr>
        <w:t>cael eu gwneud mewn modd sensitif ac aeddfed iawn</w:t>
      </w:r>
      <w:r w:rsidR="00AD42BB">
        <w:rPr>
          <w:rFonts w:ascii="Times New Roman" w:hAnsi="Times New Roman" w:cs="Times New Roman"/>
          <w:sz w:val="24"/>
          <w:szCs w:val="24"/>
        </w:rPr>
        <w:t>. Byddai merched yn gwneud hyn yn naturiol gan eu fod yn rhyw sydd yn meddwl eu fod yn rhywbeth chymdeithasol i</w:t>
      </w:r>
      <w:r w:rsidR="004937D6">
        <w:rPr>
          <w:rFonts w:ascii="Times New Roman" w:hAnsi="Times New Roman" w:cs="Times New Roman"/>
          <w:sz w:val="24"/>
          <w:szCs w:val="24"/>
        </w:rPr>
        <w:t>’</w:t>
      </w:r>
      <w:r w:rsidR="00AD42BB">
        <w:rPr>
          <w:rFonts w:ascii="Times New Roman" w:hAnsi="Times New Roman" w:cs="Times New Roman"/>
          <w:sz w:val="24"/>
          <w:szCs w:val="24"/>
        </w:rPr>
        <w:t>w</w:t>
      </w:r>
      <w:r w:rsidR="004937D6">
        <w:rPr>
          <w:rFonts w:ascii="Times New Roman" w:hAnsi="Times New Roman" w:cs="Times New Roman"/>
          <w:sz w:val="24"/>
          <w:szCs w:val="24"/>
        </w:rPr>
        <w:t xml:space="preserve"> wneud</w:t>
      </w:r>
      <w:r w:rsidR="00636FEB">
        <w:rPr>
          <w:rFonts w:ascii="Times New Roman" w:hAnsi="Times New Roman" w:cs="Times New Roman"/>
          <w:sz w:val="24"/>
          <w:szCs w:val="24"/>
        </w:rPr>
        <w:t xml:space="preserve"> yn naturiol</w:t>
      </w:r>
      <w:r w:rsidR="004937D6">
        <w:rPr>
          <w:rFonts w:ascii="Times New Roman" w:hAnsi="Times New Roman" w:cs="Times New Roman"/>
          <w:sz w:val="24"/>
          <w:szCs w:val="24"/>
        </w:rPr>
        <w:t>.</w:t>
      </w:r>
      <w:r w:rsidR="00AB678B">
        <w:rPr>
          <w:rFonts w:ascii="Times New Roman" w:hAnsi="Times New Roman" w:cs="Times New Roman"/>
          <w:sz w:val="24"/>
          <w:szCs w:val="24"/>
        </w:rPr>
        <w:t xml:space="preserve"> </w:t>
      </w:r>
      <w:r w:rsidR="00817A58">
        <w:rPr>
          <w:rFonts w:ascii="Times New Roman" w:hAnsi="Times New Roman" w:cs="Times New Roman"/>
          <w:sz w:val="24"/>
          <w:szCs w:val="24"/>
        </w:rPr>
        <w:t xml:space="preserve">Gweler eu fod yn mwynhau helpu eraill wrth ddysgu sydd yn gosod </w:t>
      </w:r>
      <w:proofErr w:type="gramStart"/>
      <w:r w:rsidR="00817A58">
        <w:rPr>
          <w:rFonts w:ascii="Times New Roman" w:hAnsi="Times New Roman" w:cs="Times New Roman"/>
          <w:sz w:val="24"/>
          <w:szCs w:val="24"/>
        </w:rPr>
        <w:t>allan</w:t>
      </w:r>
      <w:proofErr w:type="gramEnd"/>
      <w:r w:rsidR="00817A58">
        <w:rPr>
          <w:rFonts w:ascii="Times New Roman" w:hAnsi="Times New Roman" w:cs="Times New Roman"/>
          <w:sz w:val="24"/>
          <w:szCs w:val="24"/>
        </w:rPr>
        <w:t xml:space="preserve"> perchnogaeth iddynt are u dysg</w:t>
      </w:r>
      <w:r w:rsidR="006459E4">
        <w:rPr>
          <w:rFonts w:ascii="Times New Roman" w:hAnsi="Times New Roman" w:cs="Times New Roman"/>
          <w:sz w:val="24"/>
          <w:szCs w:val="24"/>
        </w:rPr>
        <w:t xml:space="preserve"> (</w:t>
      </w:r>
      <w:r w:rsidR="00D44811">
        <w:rPr>
          <w:rFonts w:ascii="Times New Roman" w:hAnsi="Times New Roman" w:cs="Times New Roman"/>
          <w:sz w:val="24"/>
          <w:szCs w:val="24"/>
        </w:rPr>
        <w:t>Haga, 2018).</w:t>
      </w:r>
    </w:p>
    <w:p w:rsidR="00AB780E" w:rsidRDefault="00644F3A" w:rsidP="00045FFF">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Bu nifer o sefydliadau yn </w:t>
      </w:r>
      <w:r w:rsidR="0017685C">
        <w:rPr>
          <w:rFonts w:ascii="Times New Roman" w:hAnsi="Times New Roman" w:cs="Times New Roman"/>
          <w:sz w:val="24"/>
          <w:szCs w:val="24"/>
        </w:rPr>
        <w:t xml:space="preserve">atgyfeirio yr Cwricilwm ysgol (DCELLS, 2008) fel prif ffocysiad o fewn y sector ysgol â fyddai hyn yn </w:t>
      </w:r>
      <w:r w:rsidR="00B5591B">
        <w:rPr>
          <w:rFonts w:ascii="Times New Roman" w:hAnsi="Times New Roman" w:cs="Times New Roman"/>
          <w:sz w:val="24"/>
          <w:szCs w:val="24"/>
        </w:rPr>
        <w:t xml:space="preserve">hyrwyddo </w:t>
      </w:r>
      <w:r w:rsidR="00D835F9">
        <w:rPr>
          <w:rFonts w:ascii="Times New Roman" w:hAnsi="Times New Roman" w:cs="Times New Roman"/>
          <w:sz w:val="24"/>
          <w:szCs w:val="24"/>
        </w:rPr>
        <w:t xml:space="preserve">gweithrediad o fewn </w:t>
      </w:r>
      <w:r w:rsidR="007B5EAE">
        <w:rPr>
          <w:rFonts w:ascii="Times New Roman" w:hAnsi="Times New Roman" w:cs="Times New Roman"/>
          <w:sz w:val="24"/>
          <w:szCs w:val="24"/>
        </w:rPr>
        <w:t xml:space="preserve">cyflwyno wahanol </w:t>
      </w:r>
      <w:r w:rsidR="00774B21">
        <w:rPr>
          <w:rFonts w:ascii="Times New Roman" w:hAnsi="Times New Roman" w:cs="Times New Roman"/>
          <w:sz w:val="24"/>
          <w:szCs w:val="24"/>
        </w:rPr>
        <w:t>asesiadau.</w:t>
      </w:r>
      <w:r w:rsidR="00080406">
        <w:rPr>
          <w:rFonts w:ascii="Times New Roman" w:hAnsi="Times New Roman" w:cs="Times New Roman"/>
          <w:sz w:val="24"/>
          <w:szCs w:val="24"/>
        </w:rPr>
        <w:t xml:space="preserve"> Mae yna nifer o wahanol fathau o asesu sydd yn cynnwys </w:t>
      </w:r>
      <w:r w:rsidR="00164CE1">
        <w:rPr>
          <w:rFonts w:ascii="Times New Roman" w:hAnsi="Times New Roman" w:cs="Times New Roman"/>
          <w:sz w:val="24"/>
          <w:szCs w:val="24"/>
        </w:rPr>
        <w:t xml:space="preserve">cyfeiriad normal sydd yn mesur wahaniaethau rhwng perfformiadau </w:t>
      </w:r>
      <w:proofErr w:type="gramStart"/>
      <w:r w:rsidR="00164CE1">
        <w:rPr>
          <w:rFonts w:ascii="Times New Roman" w:hAnsi="Times New Roman" w:cs="Times New Roman"/>
          <w:sz w:val="24"/>
          <w:szCs w:val="24"/>
        </w:rPr>
        <w:t>un</w:t>
      </w:r>
      <w:proofErr w:type="gramEnd"/>
      <w:r w:rsidR="00164CE1">
        <w:rPr>
          <w:rFonts w:ascii="Times New Roman" w:hAnsi="Times New Roman" w:cs="Times New Roman"/>
          <w:sz w:val="24"/>
          <w:szCs w:val="24"/>
        </w:rPr>
        <w:t xml:space="preserve"> unigolyn i eraill.</w:t>
      </w:r>
      <w:r w:rsidR="007070AF">
        <w:rPr>
          <w:rFonts w:ascii="Times New Roman" w:hAnsi="Times New Roman" w:cs="Times New Roman"/>
          <w:sz w:val="24"/>
          <w:szCs w:val="24"/>
        </w:rPr>
        <w:t xml:space="preserve"> </w:t>
      </w:r>
      <w:r w:rsidR="00E07CA4">
        <w:rPr>
          <w:rFonts w:ascii="Times New Roman" w:hAnsi="Times New Roman" w:cs="Times New Roman"/>
          <w:sz w:val="24"/>
          <w:szCs w:val="24"/>
        </w:rPr>
        <w:t>Yn ail</w:t>
      </w:r>
      <w:r w:rsidR="007362A4">
        <w:rPr>
          <w:rFonts w:ascii="Times New Roman" w:hAnsi="Times New Roman" w:cs="Times New Roman"/>
          <w:sz w:val="24"/>
          <w:szCs w:val="24"/>
        </w:rPr>
        <w:t xml:space="preserve"> bu asesiad </w:t>
      </w:r>
      <w:r w:rsidR="006850C8">
        <w:rPr>
          <w:rFonts w:ascii="Times New Roman" w:hAnsi="Times New Roman" w:cs="Times New Roman"/>
          <w:sz w:val="24"/>
          <w:szCs w:val="24"/>
        </w:rPr>
        <w:t xml:space="preserve">ipsative sydd yn mesur yn erbyn gwaith blaenorol yr digybl. Tra bydd yr drydydd </w:t>
      </w:r>
      <w:r w:rsidR="00507E09">
        <w:rPr>
          <w:rFonts w:ascii="Times New Roman" w:hAnsi="Times New Roman" w:cs="Times New Roman"/>
          <w:sz w:val="24"/>
          <w:szCs w:val="24"/>
        </w:rPr>
        <w:t xml:space="preserve">fath o </w:t>
      </w:r>
      <w:r w:rsidR="008E445C">
        <w:rPr>
          <w:rFonts w:ascii="Times New Roman" w:hAnsi="Times New Roman" w:cs="Times New Roman"/>
          <w:sz w:val="24"/>
          <w:szCs w:val="24"/>
        </w:rPr>
        <w:t xml:space="preserve">asesu sydd yn edrych yn sbesifig ar feiniad prawf </w:t>
      </w:r>
      <w:r w:rsidR="004B2F0F">
        <w:rPr>
          <w:rFonts w:ascii="Times New Roman" w:hAnsi="Times New Roman" w:cs="Times New Roman"/>
          <w:sz w:val="24"/>
          <w:szCs w:val="24"/>
        </w:rPr>
        <w:t>sydd mewn berthynas gydag feiniad prawf spesifig.</w:t>
      </w:r>
      <w:r w:rsidR="00045FFF">
        <w:rPr>
          <w:rFonts w:ascii="Times New Roman" w:hAnsi="Times New Roman" w:cs="Times New Roman"/>
          <w:sz w:val="24"/>
          <w:szCs w:val="24"/>
        </w:rPr>
        <w:t xml:space="preserve"> Maent yn glir bod asesiad ffurfiannol yn gosod </w:t>
      </w:r>
      <w:proofErr w:type="gramStart"/>
      <w:r w:rsidR="00045FFF">
        <w:rPr>
          <w:rFonts w:ascii="Times New Roman" w:hAnsi="Times New Roman" w:cs="Times New Roman"/>
          <w:sz w:val="24"/>
          <w:szCs w:val="24"/>
        </w:rPr>
        <w:t>allan</w:t>
      </w:r>
      <w:proofErr w:type="gramEnd"/>
      <w:r w:rsidR="00045FFF">
        <w:rPr>
          <w:rFonts w:ascii="Times New Roman" w:hAnsi="Times New Roman" w:cs="Times New Roman"/>
          <w:sz w:val="24"/>
          <w:szCs w:val="24"/>
        </w:rPr>
        <w:t xml:space="preserve"> adborth glir, </w:t>
      </w:r>
      <w:r w:rsidR="00421DDF">
        <w:rPr>
          <w:rFonts w:ascii="Times New Roman" w:hAnsi="Times New Roman" w:cs="Times New Roman"/>
          <w:sz w:val="24"/>
          <w:szCs w:val="24"/>
        </w:rPr>
        <w:t>sydd yn gael eu ddosbarthu i rhieni ac fyfyrwyr.</w:t>
      </w:r>
      <w:r w:rsidR="004A1987">
        <w:rPr>
          <w:rFonts w:ascii="Times New Roman" w:hAnsi="Times New Roman" w:cs="Times New Roman"/>
          <w:sz w:val="24"/>
          <w:szCs w:val="24"/>
        </w:rPr>
        <w:t xml:space="preserve"> Drwy asesu drwy arsylwadau mi fydd </w:t>
      </w:r>
      <w:r w:rsidR="00544C8E">
        <w:rPr>
          <w:rFonts w:ascii="Times New Roman" w:hAnsi="Times New Roman" w:cs="Times New Roman"/>
          <w:sz w:val="24"/>
          <w:szCs w:val="24"/>
        </w:rPr>
        <w:t xml:space="preserve">yna gallu gan athrawon monitro ac recordio </w:t>
      </w:r>
      <w:r w:rsidR="0046656D">
        <w:rPr>
          <w:rFonts w:ascii="Times New Roman" w:hAnsi="Times New Roman" w:cs="Times New Roman"/>
          <w:sz w:val="24"/>
          <w:szCs w:val="24"/>
        </w:rPr>
        <w:t xml:space="preserve">plant a phobl ifanc i’r lefelau </w:t>
      </w:r>
      <w:r w:rsidR="00846474">
        <w:rPr>
          <w:rFonts w:ascii="Times New Roman" w:hAnsi="Times New Roman" w:cs="Times New Roman"/>
          <w:sz w:val="24"/>
          <w:szCs w:val="24"/>
        </w:rPr>
        <w:t>f</w:t>
      </w:r>
      <w:r w:rsidR="008508BD">
        <w:rPr>
          <w:rFonts w:ascii="Times New Roman" w:hAnsi="Times New Roman" w:cs="Times New Roman"/>
          <w:sz w:val="24"/>
          <w:szCs w:val="24"/>
        </w:rPr>
        <w:t>wyaf delfrydol ar eu gyfer.</w:t>
      </w:r>
    </w:p>
    <w:p w:rsidR="00211EDF" w:rsidRDefault="00AB780E" w:rsidP="005C41CC">
      <w:pPr>
        <w:tabs>
          <w:tab w:val="left" w:pos="4560"/>
        </w:tabs>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O fewn yr </w:t>
      </w:r>
      <w:r w:rsidR="003A6A02">
        <w:rPr>
          <w:rFonts w:ascii="Times New Roman" w:hAnsi="Times New Roman" w:cs="Times New Roman"/>
          <w:sz w:val="24"/>
          <w:szCs w:val="24"/>
        </w:rPr>
        <w:t>chyfnod asesu ddefnyddwyd yr</w:t>
      </w:r>
      <w:r w:rsidR="005C41CC">
        <w:rPr>
          <w:rFonts w:ascii="Times New Roman" w:hAnsi="Times New Roman" w:cs="Times New Roman"/>
          <w:sz w:val="24"/>
          <w:szCs w:val="24"/>
        </w:rPr>
        <w:t xml:space="preserve"> model dysgu cyd-weithredol. </w:t>
      </w:r>
      <w:r w:rsidR="00FF52D0">
        <w:rPr>
          <w:rFonts w:ascii="Times New Roman" w:hAnsi="Times New Roman" w:cs="Times New Roman"/>
          <w:sz w:val="24"/>
          <w:szCs w:val="24"/>
        </w:rPr>
        <w:t xml:space="preserve">Prif pwrpas yr fodel dysgu hon yw i </w:t>
      </w:r>
      <w:proofErr w:type="gramStart"/>
      <w:r w:rsidR="00BA0EF1">
        <w:rPr>
          <w:rFonts w:ascii="Times New Roman" w:hAnsi="Times New Roman" w:cs="Times New Roman"/>
          <w:sz w:val="24"/>
          <w:szCs w:val="24"/>
        </w:rPr>
        <w:t>gael</w:t>
      </w:r>
      <w:proofErr w:type="gramEnd"/>
      <w:r w:rsidR="00BA0EF1">
        <w:rPr>
          <w:rFonts w:ascii="Times New Roman" w:hAnsi="Times New Roman" w:cs="Times New Roman"/>
          <w:sz w:val="24"/>
          <w:szCs w:val="24"/>
        </w:rPr>
        <w:t xml:space="preserve"> fyfyrwyr i rhannu gwybodaeth o fewn modd academaidd wrth weithio o fewn grŵpiau fach (</w:t>
      </w:r>
      <w:r w:rsidR="00A316A7">
        <w:rPr>
          <w:rFonts w:ascii="Times New Roman" w:hAnsi="Times New Roman" w:cs="Times New Roman"/>
          <w:sz w:val="24"/>
          <w:szCs w:val="24"/>
        </w:rPr>
        <w:t>Cohen, Voss ac Sandercock, 2015</w:t>
      </w:r>
      <w:r w:rsidR="00BA0EF1">
        <w:rPr>
          <w:rFonts w:ascii="Times New Roman" w:hAnsi="Times New Roman" w:cs="Times New Roman"/>
          <w:sz w:val="24"/>
          <w:szCs w:val="24"/>
        </w:rPr>
        <w:t>)</w:t>
      </w:r>
      <w:r w:rsidR="00D04D6D">
        <w:rPr>
          <w:rFonts w:ascii="Times New Roman" w:hAnsi="Times New Roman" w:cs="Times New Roman"/>
          <w:sz w:val="24"/>
          <w:szCs w:val="24"/>
        </w:rPr>
        <w:t xml:space="preserve">. </w:t>
      </w:r>
      <w:r w:rsidR="006F2452">
        <w:rPr>
          <w:rFonts w:ascii="Times New Roman" w:hAnsi="Times New Roman" w:cs="Times New Roman"/>
          <w:sz w:val="24"/>
          <w:szCs w:val="24"/>
        </w:rPr>
        <w:t xml:space="preserve">Wrth weithio yn cyd-weithredol nid yn unig fyddant yn ddatblygu yn gymdeithasol ond fyddant yn ddatlygu yn </w:t>
      </w:r>
      <w:r w:rsidR="00D57C26">
        <w:rPr>
          <w:rFonts w:ascii="Times New Roman" w:hAnsi="Times New Roman" w:cs="Times New Roman"/>
          <w:sz w:val="24"/>
          <w:szCs w:val="24"/>
        </w:rPr>
        <w:t xml:space="preserve">ddeallusol. Byddai yr dasgiau o fewn yr fodel ddysgu yma yn </w:t>
      </w:r>
      <w:r w:rsidR="002570F6">
        <w:rPr>
          <w:rFonts w:ascii="Times New Roman" w:hAnsi="Times New Roman" w:cs="Times New Roman"/>
          <w:sz w:val="24"/>
          <w:szCs w:val="24"/>
        </w:rPr>
        <w:t>gos</w:t>
      </w:r>
      <w:r w:rsidR="002570F6" w:rsidRPr="00A316A7">
        <w:rPr>
          <w:rFonts w:ascii="Times New Roman" w:hAnsi="Times New Roman" w:cs="Times New Roman"/>
          <w:sz w:val="24"/>
          <w:szCs w:val="24"/>
        </w:rPr>
        <w:t xml:space="preserve">od </w:t>
      </w:r>
      <w:proofErr w:type="gramStart"/>
      <w:r w:rsidR="002570F6" w:rsidRPr="00A316A7">
        <w:rPr>
          <w:rFonts w:ascii="Times New Roman" w:hAnsi="Times New Roman" w:cs="Times New Roman"/>
          <w:sz w:val="24"/>
          <w:szCs w:val="24"/>
        </w:rPr>
        <w:t>allan</w:t>
      </w:r>
      <w:proofErr w:type="gramEnd"/>
      <w:r w:rsidR="002570F6" w:rsidRPr="00A316A7">
        <w:rPr>
          <w:rFonts w:ascii="Times New Roman" w:hAnsi="Times New Roman" w:cs="Times New Roman"/>
          <w:sz w:val="24"/>
          <w:szCs w:val="24"/>
        </w:rPr>
        <w:t xml:space="preserve"> chyfleuoedd i fyfyrwyr gosod allan rhyngweithiad chymdeithasol gydag eraill sydd wedi chael eu </w:t>
      </w:r>
      <w:r w:rsidR="00455D08" w:rsidRPr="00A316A7">
        <w:rPr>
          <w:rFonts w:ascii="Times New Roman" w:hAnsi="Times New Roman" w:cs="Times New Roman"/>
          <w:sz w:val="24"/>
          <w:szCs w:val="24"/>
        </w:rPr>
        <w:t>gynllunio i gwella ddysgu</w:t>
      </w:r>
      <w:r w:rsidR="008407B3" w:rsidRPr="00A316A7">
        <w:rPr>
          <w:rFonts w:ascii="Times New Roman" w:hAnsi="Times New Roman" w:cs="Times New Roman"/>
          <w:sz w:val="24"/>
          <w:szCs w:val="24"/>
        </w:rPr>
        <w:t xml:space="preserve"> (</w:t>
      </w:r>
      <w:r w:rsidR="00A316A7" w:rsidRPr="00A316A7">
        <w:rPr>
          <w:rFonts w:ascii="Times New Roman" w:hAnsi="Times New Roman" w:cs="Times New Roman"/>
          <w:sz w:val="24"/>
          <w:szCs w:val="24"/>
        </w:rPr>
        <w:t>Lloyd, Colley ac Trembley, 2010)</w:t>
      </w:r>
      <w:r w:rsidR="00455D08" w:rsidRPr="00A316A7">
        <w:rPr>
          <w:rFonts w:ascii="Times New Roman" w:hAnsi="Times New Roman" w:cs="Times New Roman"/>
          <w:sz w:val="24"/>
          <w:szCs w:val="24"/>
        </w:rPr>
        <w:t>.</w:t>
      </w:r>
      <w:r w:rsidR="007F3F10">
        <w:rPr>
          <w:rFonts w:ascii="Times New Roman" w:hAnsi="Times New Roman" w:cs="Times New Roman"/>
          <w:sz w:val="24"/>
          <w:szCs w:val="24"/>
        </w:rPr>
        <w:t xml:space="preserve"> Wrth hyn byddant yn dysgu elfennau pwysig wrth weithio fel rhan o dîm</w:t>
      </w:r>
      <w:r w:rsidR="00B9700E">
        <w:rPr>
          <w:rFonts w:ascii="Times New Roman" w:hAnsi="Times New Roman" w:cs="Times New Roman"/>
          <w:sz w:val="24"/>
          <w:szCs w:val="24"/>
        </w:rPr>
        <w:t>.</w:t>
      </w:r>
      <w:r w:rsidR="00853A11">
        <w:rPr>
          <w:rFonts w:ascii="Times New Roman" w:hAnsi="Times New Roman" w:cs="Times New Roman"/>
          <w:sz w:val="24"/>
          <w:szCs w:val="24"/>
        </w:rPr>
        <w:t xml:space="preserve"> </w:t>
      </w:r>
      <w:r w:rsidR="00EA0BC4">
        <w:rPr>
          <w:rFonts w:ascii="Times New Roman" w:hAnsi="Times New Roman" w:cs="Times New Roman"/>
          <w:sz w:val="24"/>
          <w:szCs w:val="24"/>
        </w:rPr>
        <w:t xml:space="preserve">Roedd nifer o chyfleuoedd o fewn yr chyfnod arsylwi i weld bod gan wahanol blant o fewn yr ddosbarth wahanol lefelau o </w:t>
      </w:r>
      <w:r w:rsidR="00D754CC">
        <w:rPr>
          <w:rFonts w:ascii="Times New Roman" w:hAnsi="Times New Roman" w:cs="Times New Roman"/>
          <w:sz w:val="24"/>
          <w:szCs w:val="24"/>
        </w:rPr>
        <w:t>hunain-chymhelliant sydd yn affeithio ar eu berfformiadau.</w:t>
      </w:r>
      <w:r w:rsidR="00681D24">
        <w:rPr>
          <w:rFonts w:ascii="Times New Roman" w:hAnsi="Times New Roman" w:cs="Times New Roman"/>
          <w:sz w:val="24"/>
          <w:szCs w:val="24"/>
        </w:rPr>
        <w:t xml:space="preserve"> </w:t>
      </w:r>
    </w:p>
    <w:p w:rsidR="004A6A48" w:rsidRDefault="004A6A48" w:rsidP="005C41CC">
      <w:pPr>
        <w:tabs>
          <w:tab w:val="left" w:pos="4560"/>
        </w:tabs>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Mae cymhelliant yn canolbarth nifer o theoriau seicolegol chymdeithasol sydd gydag yr amcanion i esbonio </w:t>
      </w:r>
      <w:r w:rsidR="00DF2EA4">
        <w:rPr>
          <w:rFonts w:ascii="Times New Roman" w:hAnsi="Times New Roman" w:cs="Times New Roman"/>
          <w:sz w:val="24"/>
          <w:szCs w:val="24"/>
        </w:rPr>
        <w:t>ymddygiad yn cynnwys theori hunain-benderfyniad</w:t>
      </w:r>
      <w:r w:rsidR="00920B79">
        <w:rPr>
          <w:rFonts w:ascii="Times New Roman" w:hAnsi="Times New Roman" w:cs="Times New Roman"/>
          <w:sz w:val="24"/>
          <w:szCs w:val="24"/>
        </w:rPr>
        <w:t xml:space="preserve">. Sef yn </w:t>
      </w:r>
      <w:proofErr w:type="gramStart"/>
      <w:r w:rsidR="00920B79">
        <w:rPr>
          <w:rFonts w:ascii="Times New Roman" w:hAnsi="Times New Roman" w:cs="Times New Roman"/>
          <w:sz w:val="24"/>
          <w:szCs w:val="24"/>
        </w:rPr>
        <w:t>un</w:t>
      </w:r>
      <w:proofErr w:type="gramEnd"/>
      <w:r w:rsidR="00920B79">
        <w:rPr>
          <w:rFonts w:ascii="Times New Roman" w:hAnsi="Times New Roman" w:cs="Times New Roman"/>
          <w:sz w:val="24"/>
          <w:szCs w:val="24"/>
        </w:rPr>
        <w:t xml:space="preserve"> o’r theoriau fwyaf dylanwadol o fewn cymhelliant dynol. </w:t>
      </w:r>
      <w:r w:rsidR="0004697D">
        <w:rPr>
          <w:rFonts w:ascii="Times New Roman" w:hAnsi="Times New Roman" w:cs="Times New Roman"/>
          <w:sz w:val="24"/>
          <w:szCs w:val="24"/>
        </w:rPr>
        <w:t>Gweler bod cymhelliant</w:t>
      </w:r>
      <w:r w:rsidR="00594814">
        <w:rPr>
          <w:rFonts w:ascii="Times New Roman" w:hAnsi="Times New Roman" w:cs="Times New Roman"/>
          <w:sz w:val="24"/>
          <w:szCs w:val="24"/>
        </w:rPr>
        <w:t xml:space="preserve"> cynhenid </w:t>
      </w:r>
      <w:r w:rsidR="007E7FE8">
        <w:rPr>
          <w:rFonts w:ascii="Times New Roman" w:hAnsi="Times New Roman" w:cs="Times New Roman"/>
          <w:sz w:val="24"/>
          <w:szCs w:val="24"/>
        </w:rPr>
        <w:t xml:space="preserve">ac theori </w:t>
      </w:r>
      <w:r w:rsidR="00C67526">
        <w:rPr>
          <w:rFonts w:ascii="Times New Roman" w:hAnsi="Times New Roman" w:cs="Times New Roman"/>
          <w:sz w:val="24"/>
          <w:szCs w:val="24"/>
        </w:rPr>
        <w:t>hunain-benderfyniad</w:t>
      </w:r>
      <w:r w:rsidR="0072326D">
        <w:rPr>
          <w:rFonts w:ascii="Times New Roman" w:hAnsi="Times New Roman" w:cs="Times New Roman"/>
          <w:sz w:val="24"/>
          <w:szCs w:val="24"/>
        </w:rPr>
        <w:t xml:space="preserve"> </w:t>
      </w:r>
      <w:r w:rsidR="00F33B5D">
        <w:rPr>
          <w:rFonts w:ascii="Times New Roman" w:hAnsi="Times New Roman" w:cs="Times New Roman"/>
          <w:sz w:val="24"/>
          <w:szCs w:val="24"/>
        </w:rPr>
        <w:t>o fewn ymarfer corfforol ac chwaraeon yn edrych i archwilio yr cyfraniad</w:t>
      </w:r>
      <w:r w:rsidR="006907F4">
        <w:rPr>
          <w:rFonts w:ascii="Times New Roman" w:hAnsi="Times New Roman" w:cs="Times New Roman"/>
          <w:sz w:val="24"/>
          <w:szCs w:val="24"/>
        </w:rPr>
        <w:t xml:space="preserve"> o fewn ymddygiad </w:t>
      </w:r>
      <w:r w:rsidR="00EE2E02">
        <w:rPr>
          <w:rFonts w:ascii="Times New Roman" w:hAnsi="Times New Roman" w:cs="Times New Roman"/>
          <w:sz w:val="24"/>
          <w:szCs w:val="24"/>
        </w:rPr>
        <w:t>ymarfer corfforol ac chwaraeon (</w:t>
      </w:r>
      <w:r w:rsidR="00EE480E">
        <w:rPr>
          <w:rFonts w:ascii="Times New Roman" w:hAnsi="Times New Roman" w:cs="Times New Roman"/>
          <w:sz w:val="24"/>
          <w:szCs w:val="24"/>
        </w:rPr>
        <w:t>Deci ac Ryan, 1987</w:t>
      </w:r>
      <w:r w:rsidR="00EE2E02">
        <w:rPr>
          <w:rFonts w:ascii="Times New Roman" w:hAnsi="Times New Roman" w:cs="Times New Roman"/>
          <w:sz w:val="24"/>
          <w:szCs w:val="24"/>
        </w:rPr>
        <w:t>)</w:t>
      </w:r>
      <w:r w:rsidR="00C67526">
        <w:rPr>
          <w:rFonts w:ascii="Times New Roman" w:hAnsi="Times New Roman" w:cs="Times New Roman"/>
          <w:sz w:val="24"/>
          <w:szCs w:val="24"/>
        </w:rPr>
        <w:t>.</w:t>
      </w:r>
      <w:r w:rsidR="00594814">
        <w:rPr>
          <w:rFonts w:ascii="Times New Roman" w:hAnsi="Times New Roman" w:cs="Times New Roman"/>
          <w:sz w:val="24"/>
          <w:szCs w:val="24"/>
        </w:rPr>
        <w:t xml:space="preserve"> </w:t>
      </w:r>
    </w:p>
    <w:p w:rsidR="005E126E" w:rsidRDefault="00D556B6" w:rsidP="005C41CC">
      <w:pPr>
        <w:tabs>
          <w:tab w:val="left" w:pos="4560"/>
        </w:tabs>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Mae’r therm sgíl yn </w:t>
      </w:r>
      <w:r w:rsidR="00621C2C">
        <w:rPr>
          <w:rFonts w:ascii="Times New Roman" w:hAnsi="Times New Roman" w:cs="Times New Roman"/>
          <w:sz w:val="24"/>
          <w:szCs w:val="24"/>
        </w:rPr>
        <w:t xml:space="preserve">nodwedd amlwyd o fewn y Cwriciwlwm y ddyddiau yma, sydd yn awgrymu ddylai blant </w:t>
      </w:r>
      <w:r w:rsidR="00621C2C" w:rsidRPr="000C30EA">
        <w:rPr>
          <w:rFonts w:ascii="Times New Roman" w:hAnsi="Times New Roman" w:cs="Times New Roman"/>
          <w:sz w:val="24"/>
          <w:szCs w:val="24"/>
        </w:rPr>
        <w:t xml:space="preserve">ddatblygu eu sgiliau, dealltwriaeth o fewn Addysg Gorfforol o fewn y pedair man dysgu (DCELLS, 2008a). </w:t>
      </w:r>
      <w:r w:rsidR="006E17A4" w:rsidRPr="000C30EA">
        <w:rPr>
          <w:rFonts w:ascii="Times New Roman" w:hAnsi="Times New Roman" w:cs="Times New Roman"/>
          <w:sz w:val="24"/>
          <w:szCs w:val="24"/>
        </w:rPr>
        <w:t xml:space="preserve">Bu Addysg Gorfforol heb ddatblygiad sgiliau yn ddiystyr. </w:t>
      </w:r>
      <w:r w:rsidR="00FE587C" w:rsidRPr="000C30EA">
        <w:rPr>
          <w:rFonts w:ascii="Times New Roman" w:hAnsi="Times New Roman" w:cs="Times New Roman"/>
          <w:sz w:val="24"/>
          <w:szCs w:val="24"/>
        </w:rPr>
        <w:t>Darparwyd yr terfa techneg y syniad llywydd o syniad o Addysg Gorfforol fel technegau chwaraeon.</w:t>
      </w:r>
      <w:r w:rsidR="007B189E" w:rsidRPr="000C30EA">
        <w:rPr>
          <w:rFonts w:ascii="Times New Roman" w:hAnsi="Times New Roman" w:cs="Times New Roman"/>
          <w:sz w:val="24"/>
          <w:szCs w:val="24"/>
        </w:rPr>
        <w:t xml:space="preserve"> </w:t>
      </w:r>
      <w:r w:rsidR="00A23C49" w:rsidRPr="000C30EA">
        <w:rPr>
          <w:rFonts w:ascii="Times New Roman" w:hAnsi="Times New Roman" w:cs="Times New Roman"/>
          <w:sz w:val="24"/>
          <w:szCs w:val="24"/>
        </w:rPr>
        <w:t>Byddai Kirk (2010)</w:t>
      </w:r>
      <w:r w:rsidR="00A23C49">
        <w:rPr>
          <w:rFonts w:ascii="Times New Roman" w:hAnsi="Times New Roman" w:cs="Times New Roman"/>
          <w:sz w:val="24"/>
          <w:szCs w:val="24"/>
        </w:rPr>
        <w:t xml:space="preserve"> yn disgrifio technegau hwaraeon fel symudedd sydd yn sbesifig ar gyfer cynlluniad sydd yn llwyddiannu amcan ar eu ôl chyflewni.</w:t>
      </w:r>
      <w:r w:rsidR="00DF3DCB">
        <w:rPr>
          <w:rFonts w:ascii="Times New Roman" w:hAnsi="Times New Roman" w:cs="Times New Roman"/>
          <w:sz w:val="24"/>
          <w:szCs w:val="24"/>
        </w:rPr>
        <w:t xml:space="preserve"> </w:t>
      </w:r>
      <w:r w:rsidR="00245E72">
        <w:rPr>
          <w:rFonts w:ascii="Times New Roman" w:hAnsi="Times New Roman" w:cs="Times New Roman"/>
          <w:sz w:val="24"/>
          <w:szCs w:val="24"/>
        </w:rPr>
        <w:t xml:space="preserve">Pan fyddai </w:t>
      </w:r>
      <w:r w:rsidR="00572D64">
        <w:rPr>
          <w:rFonts w:ascii="Times New Roman" w:hAnsi="Times New Roman" w:cs="Times New Roman"/>
          <w:sz w:val="24"/>
          <w:szCs w:val="24"/>
        </w:rPr>
        <w:t xml:space="preserve">sgíl yn </w:t>
      </w:r>
      <w:proofErr w:type="gramStart"/>
      <w:r w:rsidR="00572D64">
        <w:rPr>
          <w:rFonts w:ascii="Times New Roman" w:hAnsi="Times New Roman" w:cs="Times New Roman"/>
          <w:sz w:val="24"/>
          <w:szCs w:val="24"/>
        </w:rPr>
        <w:t>gael</w:t>
      </w:r>
      <w:proofErr w:type="gramEnd"/>
      <w:r w:rsidR="00572D64">
        <w:rPr>
          <w:rFonts w:ascii="Times New Roman" w:hAnsi="Times New Roman" w:cs="Times New Roman"/>
          <w:sz w:val="24"/>
          <w:szCs w:val="24"/>
        </w:rPr>
        <w:t xml:space="preserve"> eu gweld nid yn unig fel rheolau o fewn arferion chwaraeon. </w:t>
      </w:r>
      <w:r w:rsidR="001A52FE">
        <w:rPr>
          <w:rFonts w:ascii="Times New Roman" w:hAnsi="Times New Roman" w:cs="Times New Roman"/>
          <w:sz w:val="24"/>
          <w:szCs w:val="24"/>
        </w:rPr>
        <w:t xml:space="preserve">O fewn y chwarae fydd angen i’r chwaraewr </w:t>
      </w:r>
      <w:r w:rsidR="00F7051F">
        <w:rPr>
          <w:rFonts w:ascii="Times New Roman" w:hAnsi="Times New Roman" w:cs="Times New Roman"/>
          <w:sz w:val="24"/>
          <w:szCs w:val="24"/>
        </w:rPr>
        <w:t xml:space="preserve">gwneud penderfyniadau mewn ddull priodol i </w:t>
      </w:r>
      <w:r w:rsidR="009131EC">
        <w:rPr>
          <w:rFonts w:ascii="Times New Roman" w:hAnsi="Times New Roman" w:cs="Times New Roman"/>
          <w:sz w:val="24"/>
          <w:szCs w:val="24"/>
        </w:rPr>
        <w:t xml:space="preserve">gyd-fynd </w:t>
      </w:r>
      <w:proofErr w:type="gramStart"/>
      <w:r w:rsidR="009131EC">
        <w:rPr>
          <w:rFonts w:ascii="Times New Roman" w:hAnsi="Times New Roman" w:cs="Times New Roman"/>
          <w:sz w:val="24"/>
          <w:szCs w:val="24"/>
        </w:rPr>
        <w:t>ag</w:t>
      </w:r>
      <w:proofErr w:type="gramEnd"/>
      <w:r w:rsidR="009131EC">
        <w:rPr>
          <w:rFonts w:ascii="Times New Roman" w:hAnsi="Times New Roman" w:cs="Times New Roman"/>
          <w:sz w:val="24"/>
          <w:szCs w:val="24"/>
        </w:rPr>
        <w:t xml:space="preserve"> amodau gyffredinol o fewn sefyllfaoedd wahanol. </w:t>
      </w:r>
      <w:r w:rsidR="005A468E">
        <w:rPr>
          <w:rFonts w:ascii="Times New Roman" w:hAnsi="Times New Roman" w:cs="Times New Roman"/>
          <w:sz w:val="24"/>
          <w:szCs w:val="24"/>
        </w:rPr>
        <w:t>Yn enwedig sgiliau ‘agored’ fel y gellyd gwneud o fewn amgylcheddau sydd yn newid yn rheolaidd (Kirk, 2010).</w:t>
      </w:r>
      <w:r w:rsidR="00197631">
        <w:rPr>
          <w:rFonts w:ascii="Times New Roman" w:hAnsi="Times New Roman" w:cs="Times New Roman"/>
          <w:sz w:val="24"/>
          <w:szCs w:val="24"/>
        </w:rPr>
        <w:t xml:space="preserve"> Felly fyddai perfformio sgíl yn chael eu gweld i fod yn fwy ddwfn </w:t>
      </w:r>
      <w:r w:rsidR="00CB02C2">
        <w:rPr>
          <w:rFonts w:ascii="Times New Roman" w:hAnsi="Times New Roman" w:cs="Times New Roman"/>
          <w:sz w:val="24"/>
          <w:szCs w:val="24"/>
        </w:rPr>
        <w:t>wrth perfformio technegau.</w:t>
      </w:r>
      <w:r w:rsidR="00280941">
        <w:rPr>
          <w:rFonts w:ascii="Times New Roman" w:hAnsi="Times New Roman" w:cs="Times New Roman"/>
          <w:sz w:val="24"/>
          <w:szCs w:val="24"/>
        </w:rPr>
        <w:t xml:space="preserve"> </w:t>
      </w:r>
      <w:r w:rsidR="005E126E">
        <w:rPr>
          <w:rFonts w:ascii="Times New Roman" w:hAnsi="Times New Roman" w:cs="Times New Roman"/>
          <w:sz w:val="24"/>
          <w:szCs w:val="24"/>
        </w:rPr>
        <w:t xml:space="preserve">Bu </w:t>
      </w:r>
      <w:r w:rsidR="005E126E" w:rsidRPr="000C30EA">
        <w:rPr>
          <w:rFonts w:ascii="Times New Roman" w:hAnsi="Times New Roman" w:cs="Times New Roman"/>
          <w:sz w:val="24"/>
          <w:szCs w:val="24"/>
        </w:rPr>
        <w:t>Kirk (2010, tud. 43)</w:t>
      </w:r>
      <w:r w:rsidR="005E126E">
        <w:rPr>
          <w:rFonts w:ascii="Times New Roman" w:hAnsi="Times New Roman" w:cs="Times New Roman"/>
          <w:sz w:val="24"/>
          <w:szCs w:val="24"/>
        </w:rPr>
        <w:t xml:space="preserve"> yn nodi ei bod yn bosibl gyflawni d</w:t>
      </w:r>
      <w:r w:rsidR="005E126E" w:rsidRPr="005E126E">
        <w:rPr>
          <w:rFonts w:ascii="Times New Roman" w:hAnsi="Times New Roman" w:cs="Times New Roman"/>
          <w:sz w:val="24"/>
          <w:szCs w:val="24"/>
        </w:rPr>
        <w:t>echneg symudiad yn effeithiol, ond nid</w:t>
      </w:r>
      <w:r w:rsidR="005E126E">
        <w:rPr>
          <w:rFonts w:ascii="Times New Roman" w:hAnsi="Times New Roman" w:cs="Times New Roman"/>
          <w:sz w:val="24"/>
          <w:szCs w:val="24"/>
        </w:rPr>
        <w:t xml:space="preserve"> y sgíl. </w:t>
      </w:r>
    </w:p>
    <w:p w:rsidR="005D43ED" w:rsidRDefault="005D43ED" w:rsidP="005C41CC">
      <w:pPr>
        <w:tabs>
          <w:tab w:val="left" w:pos="4560"/>
        </w:tabs>
        <w:spacing w:line="360" w:lineRule="auto"/>
        <w:jc w:val="both"/>
        <w:rPr>
          <w:rFonts w:ascii="Times New Roman" w:eastAsia="Calibri" w:hAnsi="Times New Roman" w:cs="Times New Roman"/>
          <w:color w:val="231F20"/>
          <w:sz w:val="24"/>
          <w:szCs w:val="24"/>
        </w:rPr>
      </w:pPr>
      <w:proofErr w:type="gramStart"/>
      <w:r>
        <w:rPr>
          <w:rFonts w:ascii="Times New Roman" w:eastAsia="Calibri" w:hAnsi="Times New Roman" w:cs="Times New Roman"/>
          <w:color w:val="231F20"/>
          <w:sz w:val="24"/>
          <w:szCs w:val="24"/>
        </w:rPr>
        <w:t>Un</w:t>
      </w:r>
      <w:proofErr w:type="gramEnd"/>
      <w:r>
        <w:rPr>
          <w:rFonts w:ascii="Times New Roman" w:eastAsia="Calibri" w:hAnsi="Times New Roman" w:cs="Times New Roman"/>
          <w:color w:val="231F20"/>
          <w:sz w:val="24"/>
          <w:szCs w:val="24"/>
        </w:rPr>
        <w:t xml:space="preserve"> pryder wrth ddefnyddio arddull dysgu cyd-weithredol yw gall yr methodoleg arafu yr profiad dysgu i blant sydd yn cyflawnwr uchel o fewn eu astadiaethau.</w:t>
      </w:r>
      <w:r w:rsidR="0096219C">
        <w:rPr>
          <w:rFonts w:ascii="Times New Roman" w:eastAsia="Calibri" w:hAnsi="Times New Roman" w:cs="Times New Roman"/>
          <w:color w:val="231F20"/>
          <w:sz w:val="24"/>
          <w:szCs w:val="24"/>
        </w:rPr>
        <w:t xml:space="preserve"> </w:t>
      </w:r>
      <w:r w:rsidR="00725606">
        <w:rPr>
          <w:rFonts w:ascii="Times New Roman" w:eastAsia="Calibri" w:hAnsi="Times New Roman" w:cs="Times New Roman"/>
          <w:color w:val="231F20"/>
          <w:sz w:val="24"/>
          <w:szCs w:val="24"/>
        </w:rPr>
        <w:t xml:space="preserve">Ond ar y llaw arall maent yn </w:t>
      </w:r>
      <w:r w:rsidR="000B223D">
        <w:rPr>
          <w:rFonts w:ascii="Times New Roman" w:eastAsia="Calibri" w:hAnsi="Times New Roman" w:cs="Times New Roman"/>
          <w:color w:val="231F20"/>
          <w:sz w:val="24"/>
          <w:szCs w:val="24"/>
        </w:rPr>
        <w:t>gwella perfformi</w:t>
      </w:r>
      <w:r w:rsidR="004048E6">
        <w:rPr>
          <w:rFonts w:ascii="Times New Roman" w:eastAsia="Calibri" w:hAnsi="Times New Roman" w:cs="Times New Roman"/>
          <w:color w:val="231F20"/>
          <w:sz w:val="24"/>
          <w:szCs w:val="24"/>
        </w:rPr>
        <w:t>adau cyd-weithredol fyfyrwyr. Gweler bod yr effeithiadau yn gyfartal yn bosotif o fewn c</w:t>
      </w:r>
      <w:r w:rsidR="004048E6" w:rsidRPr="004048E6">
        <w:rPr>
          <w:rFonts w:ascii="Times New Roman" w:eastAsia="Calibri" w:hAnsi="Times New Roman" w:cs="Times New Roman"/>
          <w:color w:val="231F20"/>
          <w:sz w:val="24"/>
          <w:szCs w:val="24"/>
        </w:rPr>
        <w:t>yflawnwyr isel, cyfartaledd ac uchel</w:t>
      </w:r>
      <w:r w:rsidR="00A417E2">
        <w:rPr>
          <w:rFonts w:ascii="Times New Roman" w:eastAsia="Calibri" w:hAnsi="Times New Roman" w:cs="Times New Roman"/>
          <w:color w:val="231F20"/>
          <w:sz w:val="24"/>
          <w:szCs w:val="24"/>
        </w:rPr>
        <w:t xml:space="preserve"> o fewn elfennau </w:t>
      </w:r>
      <w:r w:rsidR="001049A7">
        <w:rPr>
          <w:rFonts w:ascii="Times New Roman" w:eastAsia="Calibri" w:hAnsi="Times New Roman" w:cs="Times New Roman"/>
          <w:color w:val="231F20"/>
          <w:sz w:val="24"/>
          <w:szCs w:val="24"/>
        </w:rPr>
        <w:t xml:space="preserve">pwysig o fewn amcanion grŵpiau ac </w:t>
      </w:r>
      <w:r w:rsidR="00E8233A">
        <w:rPr>
          <w:rFonts w:ascii="Times New Roman" w:eastAsia="Calibri" w:hAnsi="Times New Roman" w:cs="Times New Roman"/>
          <w:color w:val="231F20"/>
          <w:sz w:val="24"/>
          <w:szCs w:val="24"/>
        </w:rPr>
        <w:t>atebolrwydd sydd yn cael eu gweithredu</w:t>
      </w:r>
      <w:r w:rsidR="00B7527F">
        <w:rPr>
          <w:rFonts w:ascii="Times New Roman" w:eastAsia="Calibri" w:hAnsi="Times New Roman" w:cs="Times New Roman"/>
          <w:color w:val="231F20"/>
          <w:sz w:val="24"/>
          <w:szCs w:val="24"/>
        </w:rPr>
        <w:t xml:space="preserve"> (</w:t>
      </w:r>
      <w:r w:rsidR="00BB60E9">
        <w:rPr>
          <w:rFonts w:ascii="Times New Roman" w:eastAsia="Calibri" w:hAnsi="Times New Roman" w:cs="Times New Roman"/>
          <w:sz w:val="24"/>
          <w:szCs w:val="24"/>
        </w:rPr>
        <w:t>Active Healthy Kids Canada, 2009</w:t>
      </w:r>
      <w:r w:rsidR="00B7527F">
        <w:rPr>
          <w:rFonts w:ascii="Times New Roman" w:eastAsia="Calibri" w:hAnsi="Times New Roman" w:cs="Times New Roman"/>
          <w:color w:val="231F20"/>
          <w:sz w:val="24"/>
          <w:szCs w:val="24"/>
        </w:rPr>
        <w:t>)</w:t>
      </w:r>
      <w:r w:rsidR="00E8233A">
        <w:rPr>
          <w:rFonts w:ascii="Times New Roman" w:eastAsia="Calibri" w:hAnsi="Times New Roman" w:cs="Times New Roman"/>
          <w:color w:val="231F20"/>
          <w:sz w:val="24"/>
          <w:szCs w:val="24"/>
        </w:rPr>
        <w:t>.</w:t>
      </w:r>
    </w:p>
    <w:p w:rsidR="00900E86" w:rsidRDefault="00900E86" w:rsidP="005C41CC">
      <w:pPr>
        <w:tabs>
          <w:tab w:val="left" w:pos="4560"/>
        </w:tabs>
        <w:spacing w:line="360" w:lineRule="auto"/>
        <w:jc w:val="both"/>
        <w:rPr>
          <w:rFonts w:ascii="Times New Roman" w:hAnsi="Times New Roman" w:cs="Times New Roman"/>
          <w:sz w:val="24"/>
          <w:szCs w:val="24"/>
        </w:rPr>
      </w:pPr>
    </w:p>
    <w:p w:rsidR="00900E86" w:rsidRDefault="00900E86" w:rsidP="005C41CC">
      <w:pPr>
        <w:tabs>
          <w:tab w:val="left" w:pos="4560"/>
        </w:tabs>
        <w:spacing w:line="360" w:lineRule="auto"/>
        <w:jc w:val="both"/>
        <w:rPr>
          <w:rFonts w:ascii="Times New Roman" w:hAnsi="Times New Roman" w:cs="Times New Roman"/>
          <w:sz w:val="24"/>
          <w:szCs w:val="24"/>
        </w:rPr>
      </w:pPr>
    </w:p>
    <w:p w:rsidR="00900E86" w:rsidRDefault="00900E86" w:rsidP="005C41CC">
      <w:pPr>
        <w:tabs>
          <w:tab w:val="left" w:pos="4560"/>
        </w:tabs>
        <w:spacing w:line="360" w:lineRule="auto"/>
        <w:jc w:val="both"/>
        <w:rPr>
          <w:rFonts w:ascii="Times New Roman" w:hAnsi="Times New Roman" w:cs="Times New Roman"/>
          <w:sz w:val="24"/>
          <w:szCs w:val="24"/>
        </w:rPr>
      </w:pPr>
    </w:p>
    <w:p w:rsidR="00900E86" w:rsidRDefault="00900E86" w:rsidP="005C41CC">
      <w:pPr>
        <w:tabs>
          <w:tab w:val="left" w:pos="4560"/>
        </w:tabs>
        <w:spacing w:line="360" w:lineRule="auto"/>
        <w:jc w:val="both"/>
        <w:rPr>
          <w:rFonts w:ascii="Times New Roman" w:hAnsi="Times New Roman" w:cs="Times New Roman"/>
          <w:sz w:val="24"/>
          <w:szCs w:val="24"/>
        </w:rPr>
      </w:pPr>
    </w:p>
    <w:p w:rsidR="00900E86" w:rsidRDefault="00900E86" w:rsidP="005C41CC">
      <w:pPr>
        <w:tabs>
          <w:tab w:val="left" w:pos="4560"/>
        </w:tabs>
        <w:spacing w:line="360" w:lineRule="auto"/>
        <w:jc w:val="both"/>
        <w:rPr>
          <w:rFonts w:ascii="Times New Roman" w:hAnsi="Times New Roman" w:cs="Times New Roman"/>
          <w:sz w:val="24"/>
          <w:szCs w:val="24"/>
        </w:rPr>
      </w:pPr>
    </w:p>
    <w:p w:rsidR="00900E86" w:rsidRDefault="00900E86" w:rsidP="005C41CC">
      <w:pPr>
        <w:tabs>
          <w:tab w:val="left" w:pos="4560"/>
        </w:tabs>
        <w:spacing w:line="360" w:lineRule="auto"/>
        <w:jc w:val="both"/>
        <w:rPr>
          <w:rFonts w:ascii="Times New Roman" w:hAnsi="Times New Roman" w:cs="Times New Roman"/>
          <w:sz w:val="24"/>
          <w:szCs w:val="24"/>
        </w:rPr>
      </w:pPr>
    </w:p>
    <w:p w:rsidR="00900E86" w:rsidRDefault="00900E86" w:rsidP="005C41CC">
      <w:pPr>
        <w:tabs>
          <w:tab w:val="left" w:pos="4560"/>
        </w:tabs>
        <w:spacing w:line="360" w:lineRule="auto"/>
        <w:jc w:val="both"/>
        <w:rPr>
          <w:rFonts w:ascii="Times New Roman" w:hAnsi="Times New Roman" w:cs="Times New Roman"/>
          <w:sz w:val="24"/>
          <w:szCs w:val="24"/>
        </w:rPr>
      </w:pPr>
    </w:p>
    <w:p w:rsidR="00900E86" w:rsidRDefault="005904D9" w:rsidP="005C41CC">
      <w:pPr>
        <w:tabs>
          <w:tab w:val="left" w:pos="4560"/>
        </w:tabs>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Adroddiad Ddiwedd blwyddyn </w:t>
      </w:r>
      <w:r w:rsidR="00900E86">
        <w:rPr>
          <w:rFonts w:ascii="Times New Roman" w:hAnsi="Times New Roman" w:cs="Times New Roman"/>
          <w:sz w:val="24"/>
          <w:szCs w:val="24"/>
        </w:rPr>
        <w:t>(Iolo)</w:t>
      </w:r>
      <w:r w:rsidR="005206A4">
        <w:rPr>
          <w:rFonts w:ascii="Times New Roman" w:hAnsi="Times New Roman" w:cs="Times New Roman"/>
          <w:sz w:val="24"/>
          <w:szCs w:val="24"/>
        </w:rPr>
        <w:t xml:space="preserve"> - </w:t>
      </w:r>
    </w:p>
    <w:p w:rsidR="00D121EC" w:rsidRDefault="00900E86" w:rsidP="005C41CC">
      <w:pPr>
        <w:tabs>
          <w:tab w:val="left" w:pos="4560"/>
        </w:tabs>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Roedd gennyf yr anrhydedd o arsylwi Iolo o fewn eu flwyddyn </w:t>
      </w:r>
      <w:proofErr w:type="gramStart"/>
      <w:r>
        <w:rPr>
          <w:rFonts w:ascii="Times New Roman" w:hAnsi="Times New Roman" w:cs="Times New Roman"/>
          <w:sz w:val="24"/>
          <w:szCs w:val="24"/>
        </w:rPr>
        <w:t>olaf</w:t>
      </w:r>
      <w:proofErr w:type="gramEnd"/>
      <w:r>
        <w:rPr>
          <w:rFonts w:ascii="Times New Roman" w:hAnsi="Times New Roman" w:cs="Times New Roman"/>
          <w:sz w:val="24"/>
          <w:szCs w:val="24"/>
        </w:rPr>
        <w:t xml:space="preserve"> o fewn ysgol gynradd. Mae Iolo wedi dangos lefelau eithrafol o fewn galluoe</w:t>
      </w:r>
      <w:r w:rsidR="00B7105B">
        <w:rPr>
          <w:rFonts w:ascii="Times New Roman" w:hAnsi="Times New Roman" w:cs="Times New Roman"/>
          <w:sz w:val="24"/>
          <w:szCs w:val="24"/>
        </w:rPr>
        <w:t>dd chymdeithasol, chorfforol, affeithiol ac yn gwybyddol</w:t>
      </w:r>
      <w:r w:rsidR="00E07684">
        <w:rPr>
          <w:rFonts w:ascii="Times New Roman" w:hAnsi="Times New Roman" w:cs="Times New Roman"/>
          <w:sz w:val="24"/>
          <w:szCs w:val="24"/>
        </w:rPr>
        <w:t xml:space="preserve">. </w:t>
      </w:r>
      <w:r w:rsidR="00625E15">
        <w:rPr>
          <w:rFonts w:ascii="Times New Roman" w:hAnsi="Times New Roman" w:cs="Times New Roman"/>
          <w:sz w:val="24"/>
          <w:szCs w:val="24"/>
        </w:rPr>
        <w:t xml:space="preserve">O fewn gwersi </w:t>
      </w:r>
      <w:proofErr w:type="gramStart"/>
      <w:r w:rsidR="00625E15">
        <w:rPr>
          <w:rFonts w:ascii="Times New Roman" w:hAnsi="Times New Roman" w:cs="Times New Roman"/>
          <w:sz w:val="24"/>
          <w:szCs w:val="24"/>
        </w:rPr>
        <w:t>mae</w:t>
      </w:r>
      <w:proofErr w:type="gramEnd"/>
      <w:r w:rsidR="00625E15">
        <w:rPr>
          <w:rFonts w:ascii="Times New Roman" w:hAnsi="Times New Roman" w:cs="Times New Roman"/>
          <w:sz w:val="24"/>
          <w:szCs w:val="24"/>
        </w:rPr>
        <w:t xml:space="preserve"> Iolo yn bachgen brwdfrydig iawn sydd yn mwynhau cymeryd rhan o fewn Addysg Gorfforol ac chwaraeon wahanol. </w:t>
      </w:r>
      <w:r w:rsidR="000D3C94">
        <w:rPr>
          <w:rFonts w:ascii="Times New Roman" w:hAnsi="Times New Roman" w:cs="Times New Roman"/>
          <w:sz w:val="24"/>
          <w:szCs w:val="24"/>
        </w:rPr>
        <w:t>Mae gan</w:t>
      </w:r>
      <w:r w:rsidR="002C2F2A">
        <w:rPr>
          <w:rFonts w:ascii="Times New Roman" w:hAnsi="Times New Roman" w:cs="Times New Roman"/>
          <w:sz w:val="24"/>
          <w:szCs w:val="24"/>
        </w:rPr>
        <w:t xml:space="preserve"> Iolo </w:t>
      </w:r>
      <w:r w:rsidR="000D3C94">
        <w:rPr>
          <w:rFonts w:ascii="Times New Roman" w:hAnsi="Times New Roman" w:cs="Times New Roman"/>
          <w:sz w:val="24"/>
          <w:szCs w:val="24"/>
        </w:rPr>
        <w:t>y gallu i d</w:t>
      </w:r>
      <w:r w:rsidR="002C2F2A">
        <w:rPr>
          <w:rFonts w:ascii="Times New Roman" w:hAnsi="Times New Roman" w:cs="Times New Roman"/>
          <w:sz w:val="24"/>
          <w:szCs w:val="24"/>
        </w:rPr>
        <w:t xml:space="preserve">dosbarthu adborth ac gwybodaeth </w:t>
      </w:r>
      <w:r w:rsidR="000D3C94">
        <w:rPr>
          <w:rFonts w:ascii="Times New Roman" w:hAnsi="Times New Roman" w:cs="Times New Roman"/>
          <w:sz w:val="24"/>
          <w:szCs w:val="24"/>
        </w:rPr>
        <w:t>delfrydol ar gyfer gwelliant o fewn eu camp mewn modd priodol ac aeddfed iawn am eu hoedran.</w:t>
      </w:r>
      <w:r w:rsidR="003F76A5">
        <w:rPr>
          <w:rFonts w:ascii="Times New Roman" w:hAnsi="Times New Roman" w:cs="Times New Roman"/>
          <w:sz w:val="24"/>
          <w:szCs w:val="24"/>
        </w:rPr>
        <w:t xml:space="preserve"> Wrth iddo g</w:t>
      </w:r>
      <w:r w:rsidR="004D04FB">
        <w:rPr>
          <w:rFonts w:ascii="Times New Roman" w:hAnsi="Times New Roman" w:cs="Times New Roman"/>
          <w:sz w:val="24"/>
          <w:szCs w:val="24"/>
        </w:rPr>
        <w:t>yfranogi o fewn gwersi gweler bod eu h</w:t>
      </w:r>
      <w:r w:rsidR="00434FE7">
        <w:rPr>
          <w:rFonts w:ascii="Times New Roman" w:hAnsi="Times New Roman" w:cs="Times New Roman"/>
          <w:sz w:val="24"/>
          <w:szCs w:val="24"/>
        </w:rPr>
        <w:t>unain-hyder wedi</w:t>
      </w:r>
      <w:r w:rsidR="00825125">
        <w:rPr>
          <w:rFonts w:ascii="Times New Roman" w:hAnsi="Times New Roman" w:cs="Times New Roman"/>
          <w:sz w:val="24"/>
          <w:szCs w:val="24"/>
        </w:rPr>
        <w:t xml:space="preserve"> codi drwy gydol</w:t>
      </w:r>
      <w:r w:rsidR="004D04FB">
        <w:rPr>
          <w:rFonts w:ascii="Times New Roman" w:hAnsi="Times New Roman" w:cs="Times New Roman"/>
          <w:sz w:val="24"/>
          <w:szCs w:val="24"/>
        </w:rPr>
        <w:t xml:space="preserve"> y flwyddyn.</w:t>
      </w:r>
      <w:r w:rsidR="00825125">
        <w:rPr>
          <w:rFonts w:ascii="Times New Roman" w:hAnsi="Times New Roman" w:cs="Times New Roman"/>
          <w:sz w:val="24"/>
          <w:szCs w:val="24"/>
        </w:rPr>
        <w:t xml:space="preserve"> </w:t>
      </w:r>
      <w:r w:rsidR="00BC4234">
        <w:rPr>
          <w:rFonts w:ascii="Times New Roman" w:hAnsi="Times New Roman" w:cs="Times New Roman"/>
          <w:sz w:val="24"/>
          <w:szCs w:val="24"/>
        </w:rPr>
        <w:t xml:space="preserve">Mae Iolo yn cyfranogi o fewn pob gweithgaredd corfforol ar dasg ac yn </w:t>
      </w:r>
      <w:r w:rsidR="0016218D">
        <w:rPr>
          <w:rFonts w:ascii="Times New Roman" w:hAnsi="Times New Roman" w:cs="Times New Roman"/>
          <w:sz w:val="24"/>
          <w:szCs w:val="24"/>
        </w:rPr>
        <w:t>darpa</w:t>
      </w:r>
      <w:r w:rsidR="005661F8">
        <w:rPr>
          <w:rFonts w:ascii="Times New Roman" w:hAnsi="Times New Roman" w:cs="Times New Roman"/>
          <w:sz w:val="24"/>
          <w:szCs w:val="24"/>
        </w:rPr>
        <w:t>ru ymdrech gwastad o fewn pob gwers</w:t>
      </w:r>
      <w:r w:rsidR="0016218D">
        <w:rPr>
          <w:rFonts w:ascii="Times New Roman" w:hAnsi="Times New Roman" w:cs="Times New Roman"/>
          <w:sz w:val="24"/>
          <w:szCs w:val="24"/>
        </w:rPr>
        <w:t xml:space="preserve"> drwy gydol y flwyddyn.</w:t>
      </w:r>
      <w:r w:rsidR="00FE5C0A">
        <w:rPr>
          <w:rFonts w:ascii="Times New Roman" w:hAnsi="Times New Roman" w:cs="Times New Roman"/>
          <w:sz w:val="24"/>
          <w:szCs w:val="24"/>
        </w:rPr>
        <w:t xml:space="preserve"> </w:t>
      </w:r>
      <w:r w:rsidR="00B117AD">
        <w:rPr>
          <w:rFonts w:ascii="Times New Roman" w:hAnsi="Times New Roman" w:cs="Times New Roman"/>
          <w:sz w:val="24"/>
          <w:szCs w:val="24"/>
        </w:rPr>
        <w:t xml:space="preserve">Mae Iolo wedi bod yn bleser i </w:t>
      </w:r>
      <w:proofErr w:type="gramStart"/>
      <w:r w:rsidR="00B117AD">
        <w:rPr>
          <w:rFonts w:ascii="Times New Roman" w:hAnsi="Times New Roman" w:cs="Times New Roman"/>
          <w:sz w:val="24"/>
          <w:szCs w:val="24"/>
        </w:rPr>
        <w:t>gael</w:t>
      </w:r>
      <w:proofErr w:type="gramEnd"/>
      <w:r w:rsidR="00B117AD">
        <w:rPr>
          <w:rFonts w:ascii="Times New Roman" w:hAnsi="Times New Roman" w:cs="Times New Roman"/>
          <w:sz w:val="24"/>
          <w:szCs w:val="24"/>
        </w:rPr>
        <w:t xml:space="preserve"> o fewn y ddosbarth gan eu fod yn d</w:t>
      </w:r>
      <w:r w:rsidR="005661F8">
        <w:rPr>
          <w:rFonts w:ascii="Times New Roman" w:hAnsi="Times New Roman" w:cs="Times New Roman"/>
          <w:sz w:val="24"/>
          <w:szCs w:val="24"/>
        </w:rPr>
        <w:t>d</w:t>
      </w:r>
      <w:r w:rsidR="00B117AD">
        <w:rPr>
          <w:rFonts w:ascii="Times New Roman" w:hAnsi="Times New Roman" w:cs="Times New Roman"/>
          <w:sz w:val="24"/>
          <w:szCs w:val="24"/>
        </w:rPr>
        <w:t xml:space="preserve">osbarthu ymdrech yn bob peth maent yn gwneud drwy’r amser. </w:t>
      </w:r>
      <w:r w:rsidR="008D2D04">
        <w:rPr>
          <w:rFonts w:ascii="Times New Roman" w:hAnsi="Times New Roman" w:cs="Times New Roman"/>
          <w:sz w:val="24"/>
          <w:szCs w:val="24"/>
        </w:rPr>
        <w:t xml:space="preserve">Bu Iolo yn ymddangos arwyddion addawol ar gyfer chyfranogiad parhaus o fewn ymarfer corfforol ac chwaraeon, </w:t>
      </w:r>
      <w:r w:rsidR="00797D59">
        <w:rPr>
          <w:rFonts w:ascii="Times New Roman" w:hAnsi="Times New Roman" w:cs="Times New Roman"/>
          <w:sz w:val="24"/>
          <w:szCs w:val="24"/>
        </w:rPr>
        <w:t>gan eu fod yn bachgen sydd yn mwynahau chyfranogi o fewn gweihgareddau amrywiol.</w:t>
      </w:r>
      <w:r w:rsidR="00D97FAA">
        <w:rPr>
          <w:rFonts w:ascii="Times New Roman" w:hAnsi="Times New Roman" w:cs="Times New Roman"/>
          <w:sz w:val="24"/>
          <w:szCs w:val="24"/>
        </w:rPr>
        <w:t xml:space="preserve"> </w:t>
      </w:r>
      <w:r w:rsidR="005C4CC7">
        <w:rPr>
          <w:rFonts w:ascii="Times New Roman" w:hAnsi="Times New Roman" w:cs="Times New Roman"/>
          <w:sz w:val="24"/>
          <w:szCs w:val="24"/>
        </w:rPr>
        <w:t xml:space="preserve">Dangosir Iolo lefelau uchel o </w:t>
      </w:r>
      <w:r w:rsidR="00D4698D">
        <w:rPr>
          <w:rFonts w:ascii="Times New Roman" w:hAnsi="Times New Roman" w:cs="Times New Roman"/>
          <w:sz w:val="24"/>
          <w:szCs w:val="24"/>
        </w:rPr>
        <w:t xml:space="preserve">lefelau hunain-gymhelliant sydd yn elfen pwysig o fewn bywyd i gyfleu </w:t>
      </w:r>
      <w:r w:rsidR="00665570">
        <w:rPr>
          <w:rFonts w:ascii="Times New Roman" w:hAnsi="Times New Roman" w:cs="Times New Roman"/>
          <w:sz w:val="24"/>
          <w:szCs w:val="24"/>
        </w:rPr>
        <w:t>dasgiau ddyddiol</w:t>
      </w:r>
      <w:r w:rsidR="0099617A">
        <w:rPr>
          <w:rFonts w:ascii="Times New Roman" w:hAnsi="Times New Roman" w:cs="Times New Roman"/>
          <w:sz w:val="24"/>
          <w:szCs w:val="24"/>
        </w:rPr>
        <w:t xml:space="preserve"> yn effeithiol</w:t>
      </w:r>
      <w:r w:rsidR="00D4698D">
        <w:rPr>
          <w:rFonts w:ascii="Times New Roman" w:hAnsi="Times New Roman" w:cs="Times New Roman"/>
          <w:sz w:val="24"/>
          <w:szCs w:val="24"/>
        </w:rPr>
        <w:t>.</w:t>
      </w:r>
      <w:r w:rsidR="004C5EB3">
        <w:rPr>
          <w:rFonts w:ascii="Times New Roman" w:hAnsi="Times New Roman" w:cs="Times New Roman"/>
          <w:sz w:val="24"/>
          <w:szCs w:val="24"/>
        </w:rPr>
        <w:t xml:space="preserve"> </w:t>
      </w:r>
      <w:r w:rsidR="00042707">
        <w:rPr>
          <w:rFonts w:ascii="Times New Roman" w:hAnsi="Times New Roman" w:cs="Times New Roman"/>
          <w:sz w:val="24"/>
          <w:szCs w:val="24"/>
        </w:rPr>
        <w:t xml:space="preserve">Wrth i Iolo gofio ac ddeall gwybodaeth o fewn </w:t>
      </w:r>
      <w:r w:rsidR="00F913CE">
        <w:rPr>
          <w:rFonts w:ascii="Times New Roman" w:hAnsi="Times New Roman" w:cs="Times New Roman"/>
          <w:sz w:val="24"/>
          <w:szCs w:val="24"/>
        </w:rPr>
        <w:t xml:space="preserve">buddiannau ac pwrpas Addysg Gorfforol i’w bywyd bydd ganddo gwell dealltwriaeth o sut y </w:t>
      </w:r>
      <w:r w:rsidR="004C6760">
        <w:rPr>
          <w:rFonts w:ascii="Times New Roman" w:hAnsi="Times New Roman" w:cs="Times New Roman"/>
          <w:sz w:val="24"/>
          <w:szCs w:val="24"/>
        </w:rPr>
        <w:t>gallai gweithredu arfer o fewn bywyd pob dydd.</w:t>
      </w:r>
      <w:r w:rsidR="00D4698D">
        <w:rPr>
          <w:rFonts w:ascii="Times New Roman" w:hAnsi="Times New Roman" w:cs="Times New Roman"/>
          <w:sz w:val="24"/>
          <w:szCs w:val="24"/>
        </w:rPr>
        <w:t xml:space="preserve"> </w:t>
      </w:r>
      <w:r w:rsidR="002D73E7">
        <w:rPr>
          <w:rFonts w:ascii="Times New Roman" w:hAnsi="Times New Roman" w:cs="Times New Roman"/>
          <w:sz w:val="24"/>
          <w:szCs w:val="24"/>
        </w:rPr>
        <w:t xml:space="preserve">Sydd yn pwysig iawn iddo </w:t>
      </w:r>
      <w:r w:rsidR="008766F8">
        <w:rPr>
          <w:rFonts w:ascii="Times New Roman" w:hAnsi="Times New Roman" w:cs="Times New Roman"/>
          <w:sz w:val="24"/>
          <w:szCs w:val="24"/>
        </w:rPr>
        <w:t xml:space="preserve">cadw </w:t>
      </w:r>
      <w:r w:rsidR="002D73E7">
        <w:rPr>
          <w:rFonts w:ascii="Times New Roman" w:hAnsi="Times New Roman" w:cs="Times New Roman"/>
          <w:sz w:val="24"/>
          <w:szCs w:val="24"/>
        </w:rPr>
        <w:t>ddatblygu.</w:t>
      </w:r>
      <w:r w:rsidR="00E63EFA">
        <w:rPr>
          <w:rFonts w:ascii="Times New Roman" w:hAnsi="Times New Roman" w:cs="Times New Roman"/>
          <w:sz w:val="24"/>
          <w:szCs w:val="24"/>
        </w:rPr>
        <w:t xml:space="preserve"> Yn ystod gweithgareddau grŵp dangosodd Iolo ymdrech wrth iddo ymdopi gydag gofynion y dasg o fewn y gwers.</w:t>
      </w:r>
    </w:p>
    <w:p w:rsidR="00900E86" w:rsidRDefault="00D121EC" w:rsidP="005C41CC">
      <w:pPr>
        <w:tabs>
          <w:tab w:val="left" w:pos="4560"/>
        </w:tabs>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O fewn gwersi </w:t>
      </w:r>
      <w:proofErr w:type="gramStart"/>
      <w:r>
        <w:rPr>
          <w:rFonts w:ascii="Times New Roman" w:hAnsi="Times New Roman" w:cs="Times New Roman"/>
          <w:sz w:val="24"/>
          <w:szCs w:val="24"/>
        </w:rPr>
        <w:t>mae</w:t>
      </w:r>
      <w:proofErr w:type="gramEnd"/>
      <w:r>
        <w:rPr>
          <w:rFonts w:ascii="Times New Roman" w:hAnsi="Times New Roman" w:cs="Times New Roman"/>
          <w:sz w:val="24"/>
          <w:szCs w:val="24"/>
        </w:rPr>
        <w:t xml:space="preserve"> Iolo yn dangos ffocysiad ac cysondeb wrth chyfranogi yn dda wrth weithio mewn prosiectiau grŵp.</w:t>
      </w:r>
      <w:r w:rsidR="00D45221">
        <w:rPr>
          <w:rFonts w:ascii="Times New Roman" w:hAnsi="Times New Roman" w:cs="Times New Roman"/>
          <w:sz w:val="24"/>
          <w:szCs w:val="24"/>
        </w:rPr>
        <w:t xml:space="preserve"> </w:t>
      </w:r>
      <w:r w:rsidR="00FA1406">
        <w:rPr>
          <w:rFonts w:ascii="Times New Roman" w:hAnsi="Times New Roman" w:cs="Times New Roman"/>
          <w:sz w:val="24"/>
          <w:szCs w:val="24"/>
        </w:rPr>
        <w:t xml:space="preserve">Gweler bod pherfformiad corfforol Iolo yn ymddangos sgiliau </w:t>
      </w:r>
      <w:r w:rsidR="00BC5360">
        <w:rPr>
          <w:rFonts w:ascii="Times New Roman" w:hAnsi="Times New Roman" w:cs="Times New Roman"/>
          <w:sz w:val="24"/>
          <w:szCs w:val="24"/>
        </w:rPr>
        <w:t>symudedd sylfaenol sef (fel enghraifft – rhedeg, thaflu, neidio ac balans)</w:t>
      </w:r>
      <w:r w:rsidR="008E32B8">
        <w:rPr>
          <w:rFonts w:ascii="Times New Roman" w:hAnsi="Times New Roman" w:cs="Times New Roman"/>
          <w:sz w:val="24"/>
          <w:szCs w:val="24"/>
        </w:rPr>
        <w:t xml:space="preserve"> yn safonol</w:t>
      </w:r>
      <w:r w:rsidR="00BC5360">
        <w:rPr>
          <w:rFonts w:ascii="Times New Roman" w:hAnsi="Times New Roman" w:cs="Times New Roman"/>
          <w:sz w:val="24"/>
          <w:szCs w:val="24"/>
        </w:rPr>
        <w:t>.</w:t>
      </w:r>
      <w:r w:rsidR="00D60DE6">
        <w:rPr>
          <w:rFonts w:ascii="Times New Roman" w:hAnsi="Times New Roman" w:cs="Times New Roman"/>
          <w:sz w:val="24"/>
          <w:szCs w:val="24"/>
        </w:rPr>
        <w:t xml:space="preserve"> </w:t>
      </w:r>
      <w:r w:rsidR="00B658D9">
        <w:rPr>
          <w:rFonts w:ascii="Times New Roman" w:hAnsi="Times New Roman" w:cs="Times New Roman"/>
          <w:sz w:val="24"/>
          <w:szCs w:val="24"/>
        </w:rPr>
        <w:t xml:space="preserve">I sicrhau ddatblygiad corfforol Iolo, </w:t>
      </w:r>
      <w:proofErr w:type="gramStart"/>
      <w:r w:rsidR="00B658D9">
        <w:rPr>
          <w:rFonts w:ascii="Times New Roman" w:hAnsi="Times New Roman" w:cs="Times New Roman"/>
          <w:sz w:val="24"/>
          <w:szCs w:val="24"/>
        </w:rPr>
        <w:t>mae</w:t>
      </w:r>
      <w:proofErr w:type="gramEnd"/>
      <w:r w:rsidR="00B658D9">
        <w:rPr>
          <w:rFonts w:ascii="Times New Roman" w:hAnsi="Times New Roman" w:cs="Times New Roman"/>
          <w:sz w:val="24"/>
          <w:szCs w:val="24"/>
        </w:rPr>
        <w:t xml:space="preserve"> angen iddo gweithio ac adolygu ar yr sgiliau i gyflawni lefelau yn uwch.</w:t>
      </w:r>
      <w:r w:rsidR="00CB0DB1">
        <w:rPr>
          <w:rFonts w:ascii="Times New Roman" w:hAnsi="Times New Roman" w:cs="Times New Roman"/>
          <w:sz w:val="24"/>
          <w:szCs w:val="24"/>
        </w:rPr>
        <w:t xml:space="preserve"> </w:t>
      </w:r>
      <w:r w:rsidR="00CD5A05">
        <w:rPr>
          <w:rFonts w:ascii="Times New Roman" w:hAnsi="Times New Roman" w:cs="Times New Roman"/>
          <w:sz w:val="24"/>
          <w:szCs w:val="24"/>
        </w:rPr>
        <w:t xml:space="preserve">Awgrymwyd gallai hyn ddigwydd o fewn chlybiau </w:t>
      </w:r>
      <w:r w:rsidR="00DD351C">
        <w:rPr>
          <w:rFonts w:ascii="Times New Roman" w:hAnsi="Times New Roman" w:cs="Times New Roman"/>
          <w:sz w:val="24"/>
          <w:szCs w:val="24"/>
        </w:rPr>
        <w:t>chwaraeon</w:t>
      </w:r>
      <w:r w:rsidR="00CD5A05">
        <w:rPr>
          <w:rFonts w:ascii="Times New Roman" w:hAnsi="Times New Roman" w:cs="Times New Roman"/>
          <w:sz w:val="24"/>
          <w:szCs w:val="24"/>
        </w:rPr>
        <w:t xml:space="preserve">ar ôl ysgol neu o fewn chlybiau chwaraeon </w:t>
      </w:r>
      <w:proofErr w:type="gramStart"/>
      <w:r w:rsidR="00CD5A05">
        <w:rPr>
          <w:rFonts w:ascii="Times New Roman" w:hAnsi="Times New Roman" w:cs="Times New Roman"/>
          <w:sz w:val="24"/>
          <w:szCs w:val="24"/>
        </w:rPr>
        <w:t>thu</w:t>
      </w:r>
      <w:proofErr w:type="gramEnd"/>
      <w:r w:rsidR="00CD5A05">
        <w:rPr>
          <w:rFonts w:ascii="Times New Roman" w:hAnsi="Times New Roman" w:cs="Times New Roman"/>
          <w:sz w:val="24"/>
          <w:szCs w:val="24"/>
        </w:rPr>
        <w:t xml:space="preserve"> allan i’r ysgol.</w:t>
      </w:r>
      <w:r w:rsidR="0074146F">
        <w:rPr>
          <w:rFonts w:ascii="Times New Roman" w:hAnsi="Times New Roman" w:cs="Times New Roman"/>
          <w:sz w:val="24"/>
          <w:szCs w:val="24"/>
        </w:rPr>
        <w:t xml:space="preserve"> </w:t>
      </w:r>
      <w:r w:rsidR="00D77E70">
        <w:rPr>
          <w:rFonts w:ascii="Times New Roman" w:hAnsi="Times New Roman" w:cs="Times New Roman"/>
          <w:sz w:val="24"/>
          <w:szCs w:val="24"/>
        </w:rPr>
        <w:t>Bu Iolo yn cwrdd o fewn yr categori ddigonol o fewn yr arsylwad.</w:t>
      </w:r>
      <w:r w:rsidR="0099527E">
        <w:rPr>
          <w:rFonts w:ascii="Times New Roman" w:hAnsi="Times New Roman" w:cs="Times New Roman"/>
          <w:sz w:val="24"/>
          <w:szCs w:val="24"/>
        </w:rPr>
        <w:t xml:space="preserve"> </w:t>
      </w:r>
      <w:r w:rsidR="00964E82">
        <w:rPr>
          <w:rFonts w:ascii="Times New Roman" w:hAnsi="Times New Roman" w:cs="Times New Roman"/>
          <w:sz w:val="24"/>
          <w:szCs w:val="24"/>
        </w:rPr>
        <w:t xml:space="preserve">Dargasodd Iolo safonnau ddigonol o fewn pherfformiadau corfforol o sgiliau sydd yn ymddangos gydag cymorth gall </w:t>
      </w:r>
      <w:r w:rsidR="006C4383">
        <w:rPr>
          <w:rFonts w:ascii="Times New Roman" w:hAnsi="Times New Roman" w:cs="Times New Roman"/>
          <w:sz w:val="24"/>
          <w:szCs w:val="24"/>
        </w:rPr>
        <w:t xml:space="preserve">Iolo fod yn pencampwr </w:t>
      </w:r>
      <w:r w:rsidR="00900F26">
        <w:rPr>
          <w:rFonts w:ascii="Times New Roman" w:hAnsi="Times New Roman" w:cs="Times New Roman"/>
          <w:sz w:val="24"/>
          <w:szCs w:val="24"/>
        </w:rPr>
        <w:t>dda iawn o fewn wahanol chwaraeon.</w:t>
      </w:r>
    </w:p>
    <w:p w:rsidR="005904D9" w:rsidRDefault="005904D9" w:rsidP="005C41CC">
      <w:pPr>
        <w:tabs>
          <w:tab w:val="left" w:pos="4560"/>
        </w:tabs>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Yn ystod yr arsylwad roedd yr gwers ond yn ffocysu ar ddatblygu yn chymdeithasol ac yn gorfforol. </w:t>
      </w:r>
      <w:r w:rsidR="00EC203D">
        <w:rPr>
          <w:rFonts w:ascii="Times New Roman" w:hAnsi="Times New Roman" w:cs="Times New Roman"/>
          <w:sz w:val="24"/>
          <w:szCs w:val="24"/>
        </w:rPr>
        <w:t xml:space="preserve">Dangosir Iolo lefelau </w:t>
      </w:r>
      <w:r>
        <w:rPr>
          <w:rFonts w:ascii="Times New Roman" w:hAnsi="Times New Roman" w:cs="Times New Roman"/>
          <w:sz w:val="24"/>
          <w:szCs w:val="24"/>
        </w:rPr>
        <w:t xml:space="preserve">Nid oedd </w:t>
      </w:r>
      <w:r w:rsidR="00886708">
        <w:rPr>
          <w:rFonts w:ascii="Times New Roman" w:hAnsi="Times New Roman" w:cs="Times New Roman"/>
          <w:sz w:val="24"/>
          <w:szCs w:val="24"/>
        </w:rPr>
        <w:t>ddatblygiad parth affeithiol yn ymddangos yn gyflawn</w:t>
      </w:r>
      <w:r w:rsidR="00C22A51">
        <w:rPr>
          <w:rFonts w:ascii="Times New Roman" w:hAnsi="Times New Roman" w:cs="Times New Roman"/>
          <w:sz w:val="24"/>
          <w:szCs w:val="24"/>
        </w:rPr>
        <w:t xml:space="preserve"> oherwydd nid oedd yr gweithgareddau cyfleus yn ddangos hyn</w:t>
      </w:r>
      <w:r w:rsidR="00886708">
        <w:rPr>
          <w:rFonts w:ascii="Times New Roman" w:hAnsi="Times New Roman" w:cs="Times New Roman"/>
          <w:sz w:val="24"/>
          <w:szCs w:val="24"/>
        </w:rPr>
        <w:t>.</w:t>
      </w:r>
      <w:r w:rsidR="00C22A51">
        <w:rPr>
          <w:rFonts w:ascii="Times New Roman" w:hAnsi="Times New Roman" w:cs="Times New Roman"/>
          <w:sz w:val="24"/>
          <w:szCs w:val="24"/>
        </w:rPr>
        <w:t xml:space="preserve"> </w:t>
      </w:r>
      <w:r w:rsidR="00694696">
        <w:rPr>
          <w:rFonts w:ascii="Times New Roman" w:hAnsi="Times New Roman" w:cs="Times New Roman"/>
          <w:sz w:val="24"/>
          <w:szCs w:val="24"/>
        </w:rPr>
        <w:t>Yn anfodus nid</w:t>
      </w:r>
      <w:r w:rsidR="008F7162">
        <w:rPr>
          <w:rFonts w:ascii="Times New Roman" w:hAnsi="Times New Roman" w:cs="Times New Roman"/>
          <w:sz w:val="24"/>
          <w:szCs w:val="24"/>
        </w:rPr>
        <w:t xml:space="preserve"> oedd chyfleuoedd </w:t>
      </w:r>
      <w:r w:rsidR="00694696">
        <w:rPr>
          <w:rFonts w:ascii="Times New Roman" w:hAnsi="Times New Roman" w:cs="Times New Roman"/>
          <w:sz w:val="24"/>
          <w:szCs w:val="24"/>
        </w:rPr>
        <w:t>wrth arsylwi</w:t>
      </w:r>
      <w:r w:rsidR="008F7162">
        <w:rPr>
          <w:rFonts w:ascii="Times New Roman" w:hAnsi="Times New Roman" w:cs="Times New Roman"/>
          <w:sz w:val="24"/>
          <w:szCs w:val="24"/>
        </w:rPr>
        <w:t xml:space="preserve"> Iolo </w:t>
      </w:r>
      <w:r w:rsidR="00796E42">
        <w:rPr>
          <w:rFonts w:ascii="Times New Roman" w:hAnsi="Times New Roman" w:cs="Times New Roman"/>
          <w:sz w:val="24"/>
          <w:szCs w:val="24"/>
        </w:rPr>
        <w:t>ym</w:t>
      </w:r>
      <w:r w:rsidR="008F7162">
        <w:rPr>
          <w:rFonts w:ascii="Times New Roman" w:hAnsi="Times New Roman" w:cs="Times New Roman"/>
          <w:sz w:val="24"/>
          <w:szCs w:val="24"/>
        </w:rPr>
        <w:t>ddangos sgiliau spesifig i chwaraeon fel cicio pêl rygbi</w:t>
      </w:r>
      <w:r w:rsidR="00F12A79">
        <w:rPr>
          <w:rFonts w:ascii="Times New Roman" w:hAnsi="Times New Roman" w:cs="Times New Roman"/>
          <w:sz w:val="24"/>
          <w:szCs w:val="24"/>
        </w:rPr>
        <w:t xml:space="preserve"> gan fod yr </w:t>
      </w:r>
      <w:r w:rsidR="003A43D3">
        <w:rPr>
          <w:rFonts w:ascii="Times New Roman" w:hAnsi="Times New Roman" w:cs="Times New Roman"/>
          <w:sz w:val="24"/>
          <w:szCs w:val="24"/>
        </w:rPr>
        <w:t xml:space="preserve">gwers gydag ffocysiad </w:t>
      </w:r>
      <w:r w:rsidR="00694696">
        <w:rPr>
          <w:rFonts w:ascii="Times New Roman" w:hAnsi="Times New Roman" w:cs="Times New Roman"/>
          <w:sz w:val="24"/>
          <w:szCs w:val="24"/>
        </w:rPr>
        <w:t xml:space="preserve">amcan spesifig ar </w:t>
      </w:r>
      <w:r w:rsidR="003A43D3">
        <w:rPr>
          <w:rFonts w:ascii="Times New Roman" w:hAnsi="Times New Roman" w:cs="Times New Roman"/>
          <w:sz w:val="24"/>
          <w:szCs w:val="24"/>
        </w:rPr>
        <w:t>ddiwedd</w:t>
      </w:r>
      <w:r w:rsidR="00694696">
        <w:rPr>
          <w:rFonts w:ascii="Times New Roman" w:hAnsi="Times New Roman" w:cs="Times New Roman"/>
          <w:sz w:val="24"/>
          <w:szCs w:val="24"/>
        </w:rPr>
        <w:t xml:space="preserve"> y wers</w:t>
      </w:r>
      <w:r w:rsidR="008F7162">
        <w:rPr>
          <w:rFonts w:ascii="Times New Roman" w:hAnsi="Times New Roman" w:cs="Times New Roman"/>
          <w:sz w:val="24"/>
          <w:szCs w:val="24"/>
        </w:rPr>
        <w:t>.</w:t>
      </w:r>
      <w:r w:rsidR="00674AED">
        <w:rPr>
          <w:rFonts w:ascii="Times New Roman" w:hAnsi="Times New Roman" w:cs="Times New Roman"/>
          <w:sz w:val="24"/>
          <w:szCs w:val="24"/>
        </w:rPr>
        <w:t xml:space="preserve"> </w:t>
      </w:r>
      <w:r>
        <w:rPr>
          <w:rFonts w:ascii="Times New Roman" w:hAnsi="Times New Roman" w:cs="Times New Roman"/>
          <w:sz w:val="24"/>
          <w:szCs w:val="24"/>
        </w:rPr>
        <w:t xml:space="preserve"> </w:t>
      </w:r>
      <w:r w:rsidR="00EA0FB6">
        <w:rPr>
          <w:rFonts w:ascii="Times New Roman" w:hAnsi="Times New Roman" w:cs="Times New Roman"/>
          <w:sz w:val="24"/>
          <w:szCs w:val="24"/>
        </w:rPr>
        <w:t xml:space="preserve">Dangoswyd Iolo nifer o </w:t>
      </w:r>
      <w:r w:rsidR="00C84841">
        <w:rPr>
          <w:rFonts w:ascii="Times New Roman" w:hAnsi="Times New Roman" w:cs="Times New Roman"/>
          <w:sz w:val="24"/>
          <w:szCs w:val="24"/>
        </w:rPr>
        <w:lastRenderedPageBreak/>
        <w:t xml:space="preserve">wahanol </w:t>
      </w:r>
      <w:r w:rsidR="002115F5">
        <w:rPr>
          <w:rFonts w:ascii="Times New Roman" w:hAnsi="Times New Roman" w:cs="Times New Roman"/>
          <w:sz w:val="24"/>
          <w:szCs w:val="24"/>
        </w:rPr>
        <w:t xml:space="preserve">o gwybodaeth helaeth </w:t>
      </w:r>
      <w:r w:rsidR="00452319">
        <w:rPr>
          <w:rFonts w:ascii="Times New Roman" w:hAnsi="Times New Roman" w:cs="Times New Roman"/>
          <w:sz w:val="24"/>
          <w:szCs w:val="24"/>
        </w:rPr>
        <w:t xml:space="preserve">wrth ddangos sut fyddai wahanol sgiliau corfforol sylfaenol yn </w:t>
      </w:r>
      <w:proofErr w:type="gramStart"/>
      <w:r w:rsidR="00452319">
        <w:rPr>
          <w:rFonts w:ascii="Times New Roman" w:hAnsi="Times New Roman" w:cs="Times New Roman"/>
          <w:sz w:val="24"/>
          <w:szCs w:val="24"/>
        </w:rPr>
        <w:t>dod</w:t>
      </w:r>
      <w:proofErr w:type="gramEnd"/>
      <w:r w:rsidR="00452319">
        <w:rPr>
          <w:rFonts w:ascii="Times New Roman" w:hAnsi="Times New Roman" w:cs="Times New Roman"/>
          <w:sz w:val="24"/>
          <w:szCs w:val="24"/>
        </w:rPr>
        <w:t xml:space="preserve"> i mewn i wahanol thechnegau a sgiliau chwaraeon.</w:t>
      </w:r>
      <w:r w:rsidR="00C22A51">
        <w:rPr>
          <w:rFonts w:ascii="Times New Roman" w:hAnsi="Times New Roman" w:cs="Times New Roman"/>
          <w:sz w:val="24"/>
          <w:szCs w:val="24"/>
        </w:rPr>
        <w:t xml:space="preserve"> </w:t>
      </w:r>
      <w:r w:rsidR="002F4F7A">
        <w:rPr>
          <w:rFonts w:ascii="Times New Roman" w:hAnsi="Times New Roman" w:cs="Times New Roman"/>
          <w:sz w:val="24"/>
          <w:szCs w:val="24"/>
        </w:rPr>
        <w:t xml:space="preserve">Wrth iddo gyfleu yr sgiliau yma dangosodd eu fod </w:t>
      </w:r>
      <w:r w:rsidR="0061747A">
        <w:rPr>
          <w:rFonts w:ascii="Times New Roman" w:hAnsi="Times New Roman" w:cs="Times New Roman"/>
          <w:sz w:val="24"/>
          <w:szCs w:val="24"/>
        </w:rPr>
        <w:t>yn deall ac yn gallu gosod yr rheolau o fewn gêmau chwaraeon</w:t>
      </w:r>
      <w:r w:rsidR="001F290D">
        <w:rPr>
          <w:rFonts w:ascii="Times New Roman" w:hAnsi="Times New Roman" w:cs="Times New Roman"/>
          <w:sz w:val="24"/>
          <w:szCs w:val="24"/>
        </w:rPr>
        <w:t>. Ynghyd gydag sgiliau thaflu, neidio ac rhedeg o fewn athletau.</w:t>
      </w:r>
      <w:r w:rsidR="0061747A">
        <w:rPr>
          <w:rFonts w:ascii="Times New Roman" w:hAnsi="Times New Roman" w:cs="Times New Roman"/>
          <w:sz w:val="24"/>
          <w:szCs w:val="24"/>
        </w:rPr>
        <w:t xml:space="preserve"> </w:t>
      </w:r>
    </w:p>
    <w:p w:rsidR="0074146F" w:rsidRDefault="0074146F" w:rsidP="005C41CC">
      <w:pPr>
        <w:tabs>
          <w:tab w:val="left" w:pos="4560"/>
        </w:tabs>
        <w:spacing w:line="360" w:lineRule="auto"/>
        <w:jc w:val="both"/>
        <w:rPr>
          <w:rFonts w:ascii="Times New Roman" w:hAnsi="Times New Roman" w:cs="Times New Roman"/>
          <w:sz w:val="24"/>
          <w:szCs w:val="24"/>
        </w:rPr>
      </w:pPr>
      <w:r>
        <w:rPr>
          <w:rFonts w:ascii="Times New Roman" w:hAnsi="Times New Roman" w:cs="Times New Roman"/>
          <w:sz w:val="24"/>
          <w:szCs w:val="24"/>
        </w:rPr>
        <w:t>O fewn yr agwedd chymdeithasol o’r asesiad, roe</w:t>
      </w:r>
      <w:r w:rsidR="004255F5">
        <w:rPr>
          <w:rFonts w:ascii="Times New Roman" w:hAnsi="Times New Roman" w:cs="Times New Roman"/>
          <w:sz w:val="24"/>
          <w:szCs w:val="24"/>
        </w:rPr>
        <w:t xml:space="preserve">dd Iolo yn gweithio ar yr lefel sydd yn cyflawni </w:t>
      </w:r>
      <w:r w:rsidR="009D5B6D">
        <w:rPr>
          <w:rFonts w:ascii="Times New Roman" w:hAnsi="Times New Roman" w:cs="Times New Roman"/>
          <w:sz w:val="24"/>
          <w:szCs w:val="24"/>
        </w:rPr>
        <w:t>yn eithradol</w:t>
      </w:r>
      <w:r>
        <w:rPr>
          <w:rFonts w:ascii="Times New Roman" w:hAnsi="Times New Roman" w:cs="Times New Roman"/>
          <w:sz w:val="24"/>
          <w:szCs w:val="24"/>
        </w:rPr>
        <w:t xml:space="preserve">. </w:t>
      </w:r>
      <w:r w:rsidR="00DE3F04">
        <w:rPr>
          <w:rFonts w:ascii="Times New Roman" w:hAnsi="Times New Roman" w:cs="Times New Roman"/>
          <w:sz w:val="24"/>
          <w:szCs w:val="24"/>
        </w:rPr>
        <w:t xml:space="preserve"> Mae Iolo yn ddefnyddio llawer o ddefnydd o gwybodaeth ac ddealltwriaeth i gwella perfformiad eu hunain ac pherfformiadau eraill o fewn y ddosbarth.</w:t>
      </w:r>
      <w:r w:rsidR="003E6687">
        <w:rPr>
          <w:rFonts w:ascii="Times New Roman" w:hAnsi="Times New Roman" w:cs="Times New Roman"/>
          <w:sz w:val="24"/>
          <w:szCs w:val="24"/>
        </w:rPr>
        <w:t xml:space="preserve"> Mae Iolo yn bachgen sydd yn darparu lefelau uchel o gymhelliant at eraill sydd yn gosod </w:t>
      </w:r>
      <w:proofErr w:type="gramStart"/>
      <w:r w:rsidR="003E6687">
        <w:rPr>
          <w:rFonts w:ascii="Times New Roman" w:hAnsi="Times New Roman" w:cs="Times New Roman"/>
          <w:sz w:val="24"/>
          <w:szCs w:val="24"/>
        </w:rPr>
        <w:t>allan</w:t>
      </w:r>
      <w:proofErr w:type="gramEnd"/>
      <w:r w:rsidR="003E6687">
        <w:rPr>
          <w:rFonts w:ascii="Times New Roman" w:hAnsi="Times New Roman" w:cs="Times New Roman"/>
          <w:sz w:val="24"/>
          <w:szCs w:val="24"/>
        </w:rPr>
        <w:t xml:space="preserve"> dirgyniadau positif o fewn yr gwersi Addysg Gorfforol ac chwaraeon. Wrth iddo darparu lefelau uchel o gymhelliant bydd ganddo yr gallu i ddatblygu i fod yn mablgampwr cryf yn y dyfodol.</w:t>
      </w:r>
      <w:r w:rsidR="008578B5">
        <w:rPr>
          <w:rFonts w:ascii="Times New Roman" w:hAnsi="Times New Roman" w:cs="Times New Roman"/>
          <w:sz w:val="24"/>
          <w:szCs w:val="24"/>
        </w:rPr>
        <w:t xml:space="preserve"> I ddiwedd yr flwyddyn </w:t>
      </w:r>
      <w:proofErr w:type="gramStart"/>
      <w:r w:rsidR="008578B5">
        <w:rPr>
          <w:rFonts w:ascii="Times New Roman" w:hAnsi="Times New Roman" w:cs="Times New Roman"/>
          <w:sz w:val="24"/>
          <w:szCs w:val="24"/>
        </w:rPr>
        <w:t>mae</w:t>
      </w:r>
      <w:proofErr w:type="gramEnd"/>
      <w:r w:rsidR="008578B5">
        <w:rPr>
          <w:rFonts w:ascii="Times New Roman" w:hAnsi="Times New Roman" w:cs="Times New Roman"/>
          <w:sz w:val="24"/>
          <w:szCs w:val="24"/>
        </w:rPr>
        <w:t xml:space="preserve"> Iolo wedi ddatblygu yn holistaidd iawn o fewn pob agwedd ddatblygiadol sydd wedi bod yn bleser gwilio fel athrawes.</w:t>
      </w:r>
    </w:p>
    <w:p w:rsidR="00900E86" w:rsidRDefault="004D3D6F" w:rsidP="005C41CC">
      <w:pPr>
        <w:tabs>
          <w:tab w:val="left" w:pos="4560"/>
        </w:tabs>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O dan yr adroddiad flynyddol </w:t>
      </w:r>
      <w:proofErr w:type="gramStart"/>
      <w:r>
        <w:rPr>
          <w:rFonts w:ascii="Times New Roman" w:hAnsi="Times New Roman" w:cs="Times New Roman"/>
          <w:sz w:val="24"/>
          <w:szCs w:val="24"/>
        </w:rPr>
        <w:t>mae</w:t>
      </w:r>
      <w:proofErr w:type="gramEnd"/>
      <w:r>
        <w:rPr>
          <w:rFonts w:ascii="Times New Roman" w:hAnsi="Times New Roman" w:cs="Times New Roman"/>
          <w:sz w:val="24"/>
          <w:szCs w:val="24"/>
        </w:rPr>
        <w:t xml:space="preserve"> ruberic asesu Iolo. Ynddo maent yn ymddangos ar ba lefelau maent wedi llwyddo gyrraedd o fewn y blwyddyn </w:t>
      </w:r>
      <w:proofErr w:type="gramStart"/>
      <w:r>
        <w:rPr>
          <w:rFonts w:ascii="Times New Roman" w:hAnsi="Times New Roman" w:cs="Times New Roman"/>
          <w:sz w:val="24"/>
          <w:szCs w:val="24"/>
        </w:rPr>
        <w:t>olaf</w:t>
      </w:r>
      <w:proofErr w:type="gramEnd"/>
      <w:r>
        <w:rPr>
          <w:rFonts w:ascii="Times New Roman" w:hAnsi="Times New Roman" w:cs="Times New Roman"/>
          <w:sz w:val="24"/>
          <w:szCs w:val="24"/>
        </w:rPr>
        <w:t xml:space="preserve"> o gyflawi ysgol gynradd.</w:t>
      </w:r>
    </w:p>
    <w:p w:rsidR="00320A59" w:rsidRDefault="00320A59">
      <w:pPr>
        <w:rPr>
          <w:rFonts w:ascii="Times New Roman" w:hAnsi="Times New Roman" w:cs="Times New Roman"/>
          <w:sz w:val="24"/>
          <w:szCs w:val="24"/>
        </w:rPr>
      </w:pPr>
      <w:r>
        <w:rPr>
          <w:rFonts w:ascii="Times New Roman" w:hAnsi="Times New Roman" w:cs="Times New Roman"/>
          <w:sz w:val="24"/>
          <w:szCs w:val="24"/>
        </w:rPr>
        <w:br w:type="page"/>
      </w:r>
    </w:p>
    <w:p w:rsidR="00320A59" w:rsidRDefault="00320A59" w:rsidP="00320A59">
      <w:pPr>
        <w:spacing w:after="0"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lastRenderedPageBreak/>
        <w:t>Ruberic asesiad Iolo -</w:t>
      </w:r>
    </w:p>
    <w:p w:rsidR="00320A59" w:rsidRPr="00320A59" w:rsidRDefault="00320A59" w:rsidP="00320A59">
      <w:pPr>
        <w:spacing w:after="0" w:line="240" w:lineRule="auto"/>
        <w:rPr>
          <w:rFonts w:ascii="Times New Roman" w:eastAsia="Times New Roman" w:hAnsi="Times New Roman" w:cs="Times New Roman"/>
          <w:sz w:val="24"/>
          <w:szCs w:val="24"/>
          <w:lang w:eastAsia="en-GB"/>
        </w:rPr>
      </w:pPr>
      <w:r w:rsidRPr="00320A59">
        <w:rPr>
          <w:rFonts w:ascii="Times New Roman" w:eastAsia="Times New Roman" w:hAnsi="Times New Roman" w:cs="Times New Roman"/>
          <w:noProof/>
          <w:sz w:val="24"/>
          <w:szCs w:val="24"/>
          <w:lang w:eastAsia="en-GB"/>
        </w:rPr>
        <mc:AlternateContent>
          <mc:Choice Requires="wps">
            <w:drawing>
              <wp:anchor distT="36576" distB="36576" distL="36576" distR="36576" simplePos="0" relativeHeight="251659264" behindDoc="0" locked="0" layoutInCell="1" allowOverlap="1" wp14:anchorId="5B3402F3" wp14:editId="68D56B11">
                <wp:simplePos x="0" y="0"/>
                <wp:positionH relativeFrom="column">
                  <wp:posOffset>-1082675</wp:posOffset>
                </wp:positionH>
                <wp:positionV relativeFrom="paragraph">
                  <wp:posOffset>2049145</wp:posOffset>
                </wp:positionV>
                <wp:extent cx="9777730" cy="6593840"/>
                <wp:effectExtent l="4445" t="0" r="2540" b="4445"/>
                <wp:wrapNone/>
                <wp:docPr id="5" name="Control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noChangeShapeType="1"/>
                      </wps:cNvSpPr>
                      <wps:spPr bwMode="auto">
                        <a:xfrm rot="16200000">
                          <a:off x="0" y="0"/>
                          <a:ext cx="9777730" cy="6593840"/>
                        </a:xfrm>
                        <a:prstGeom prst="rect">
                          <a:avLst/>
                        </a:prstGeom>
                        <a:noFill/>
                        <a:ln>
                          <a:noFill/>
                        </a:ln>
                        <a:effectLst/>
                        <a:extLst>
                          <a:ext uri="{91240B29-F687-4F45-9708-019B960494DF}">
                            <a14:hiddenLine xmlns:a14="http://schemas.microsoft.com/office/drawing/2010/main" w="25400">
                              <a:noFill/>
                              <a:miter lim="800000"/>
                              <a:headEnd/>
                              <a:tailEnd/>
                            </a14:hiddenLine>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E32DEC6" id="Control 11" o:spid="_x0000_s1026" style="position:absolute;margin-left:-85.25pt;margin-top:161.35pt;width:769.9pt;height:519.2pt;rotation:-90;z-index:251659264;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" filled="f" stroked="f" strokeweight="2pt">
                <v:shadow color="black [0]"/>
                <o:lock v:ext="edit" shapetype="t"/>
                <v:textbox inset="0,0,0,0"/>
              </v:rect>
            </w:pict>
          </mc:Fallback>
        </mc:AlternateContent>
      </w:r>
    </w:p>
    <w:tbl>
      <w:tblPr>
        <w:tblW w:w="8980" w:type="dxa"/>
        <w:tblCellMar>
          <w:left w:w="0" w:type="dxa"/>
          <w:right w:w="0" w:type="dxa"/>
        </w:tblCellMar>
        <w:tblLook w:val="04A0" w:firstRow="1" w:lastRow="0" w:firstColumn="1" w:lastColumn="0" w:noHBand="0" w:noVBand="1"/>
      </w:tblPr>
      <w:tblGrid>
        <w:gridCol w:w="1796"/>
        <w:gridCol w:w="1796"/>
        <w:gridCol w:w="1796"/>
        <w:gridCol w:w="1796"/>
        <w:gridCol w:w="1796"/>
      </w:tblGrid>
      <w:tr w:rsidR="00320A59" w:rsidRPr="00320A59" w:rsidTr="00320A59">
        <w:trPr>
          <w:trHeight w:val="1189"/>
        </w:trPr>
        <w:tc>
          <w:tcPr>
            <w:tcW w:w="1796" w:type="dxa"/>
            <w:tcBorders>
              <w:top w:val="single" w:sz="36" w:space="0" w:color="5B9BD5"/>
              <w:left w:val="single" w:sz="36" w:space="0" w:color="5B9BD5"/>
              <w:bottom w:val="single" w:sz="36" w:space="0" w:color="5B9BD5"/>
              <w:right w:val="single" w:sz="36" w:space="0" w:color="5B9BD5"/>
            </w:tcBorders>
            <w:tcMar>
              <w:top w:w="58" w:type="dxa"/>
              <w:left w:w="58" w:type="dxa"/>
              <w:bottom w:w="58" w:type="dxa"/>
              <w:right w:w="58" w:type="dxa"/>
            </w:tcMar>
            <w:hideMark/>
          </w:tcPr>
          <w:p w:rsidR="00320A59" w:rsidRPr="00320A59" w:rsidRDefault="00320A59" w:rsidP="00320A59">
            <w:pPr>
              <w:widowControl w:val="0"/>
              <w:spacing w:after="120" w:line="285" w:lineRule="auto"/>
              <w:rPr>
                <w:rFonts w:ascii="Times New Roman" w:eastAsia="Times New Roman" w:hAnsi="Times New Roman" w:cs="Times New Roman"/>
                <w:color w:val="000000"/>
                <w:kern w:val="28"/>
                <w:sz w:val="24"/>
                <w:szCs w:val="24"/>
                <w:lang w:eastAsia="en-GB"/>
                <w14:cntxtAlts/>
              </w:rPr>
            </w:pPr>
            <w:r w:rsidRPr="00320A59">
              <w:rPr>
                <w:rFonts w:ascii="Times New Roman" w:eastAsia="Times New Roman" w:hAnsi="Times New Roman" w:cs="Times New Roman"/>
                <w:color w:val="000000"/>
                <w:kern w:val="28"/>
                <w:sz w:val="24"/>
                <w:szCs w:val="24"/>
                <w:lang w:eastAsia="en-GB"/>
                <w14:cntxtAlts/>
              </w:rPr>
              <w:t>Categori</w:t>
            </w:r>
          </w:p>
        </w:tc>
        <w:tc>
          <w:tcPr>
            <w:tcW w:w="1796" w:type="dxa"/>
            <w:tcBorders>
              <w:top w:val="single" w:sz="36" w:space="0" w:color="5B9BD5"/>
              <w:left w:val="single" w:sz="36" w:space="0" w:color="5B9BD5"/>
              <w:bottom w:val="single" w:sz="36" w:space="0" w:color="5B9BD5"/>
              <w:right w:val="single" w:sz="36" w:space="0" w:color="5B9BD5"/>
            </w:tcBorders>
            <w:tcMar>
              <w:top w:w="58" w:type="dxa"/>
              <w:left w:w="58" w:type="dxa"/>
              <w:bottom w:w="58" w:type="dxa"/>
              <w:right w:w="58" w:type="dxa"/>
            </w:tcMar>
            <w:hideMark/>
          </w:tcPr>
          <w:p w:rsidR="00320A59" w:rsidRPr="00320A59" w:rsidRDefault="00320A59" w:rsidP="00320A59">
            <w:pPr>
              <w:widowControl w:val="0"/>
              <w:spacing w:after="120" w:line="285" w:lineRule="auto"/>
              <w:rPr>
                <w:rFonts w:ascii="Times New Roman" w:eastAsia="Times New Roman" w:hAnsi="Times New Roman" w:cs="Times New Roman"/>
                <w:color w:val="000000"/>
                <w:kern w:val="28"/>
                <w:sz w:val="24"/>
                <w:szCs w:val="24"/>
                <w:lang w:eastAsia="en-GB"/>
                <w14:cntxtAlts/>
              </w:rPr>
            </w:pPr>
            <w:r w:rsidRPr="00320A59">
              <w:rPr>
                <w:rFonts w:ascii="Times New Roman" w:eastAsia="Times New Roman" w:hAnsi="Times New Roman" w:cs="Times New Roman"/>
                <w:color w:val="000000"/>
                <w:kern w:val="28"/>
                <w:sz w:val="24"/>
                <w:szCs w:val="24"/>
                <w:lang w:eastAsia="en-GB"/>
                <w14:cntxtAlts/>
              </w:rPr>
              <w:t>4.) Yn cwrdd yn llawn a’r disgwyliadau</w:t>
            </w:r>
          </w:p>
        </w:tc>
        <w:tc>
          <w:tcPr>
            <w:tcW w:w="1796" w:type="dxa"/>
            <w:tcBorders>
              <w:top w:val="single" w:sz="36" w:space="0" w:color="5B9BD5"/>
              <w:left w:val="single" w:sz="36" w:space="0" w:color="5B9BD5"/>
              <w:bottom w:val="single" w:sz="36" w:space="0" w:color="5B9BD5"/>
              <w:right w:val="single" w:sz="36" w:space="0" w:color="5B9BD5"/>
            </w:tcBorders>
            <w:tcMar>
              <w:top w:w="58" w:type="dxa"/>
              <w:left w:w="58" w:type="dxa"/>
              <w:bottom w:w="58" w:type="dxa"/>
              <w:right w:w="58" w:type="dxa"/>
            </w:tcMar>
            <w:hideMark/>
          </w:tcPr>
          <w:p w:rsidR="00320A59" w:rsidRPr="00320A59" w:rsidRDefault="00320A59" w:rsidP="00320A59">
            <w:pPr>
              <w:widowControl w:val="0"/>
              <w:spacing w:after="120" w:line="285" w:lineRule="auto"/>
              <w:rPr>
                <w:rFonts w:ascii="Times New Roman" w:eastAsia="Times New Roman" w:hAnsi="Times New Roman" w:cs="Times New Roman"/>
                <w:color w:val="000000"/>
                <w:kern w:val="28"/>
                <w:sz w:val="24"/>
                <w:szCs w:val="24"/>
                <w:lang w:eastAsia="en-GB"/>
                <w14:cntxtAlts/>
              </w:rPr>
            </w:pPr>
            <w:r w:rsidRPr="00320A59">
              <w:rPr>
                <w:rFonts w:ascii="Times New Roman" w:eastAsia="Times New Roman" w:hAnsi="Times New Roman" w:cs="Times New Roman"/>
                <w:color w:val="000000"/>
                <w:kern w:val="28"/>
                <w:sz w:val="24"/>
                <w:szCs w:val="24"/>
                <w:lang w:eastAsia="en-GB"/>
                <w14:cntxtAlts/>
              </w:rPr>
              <w:t>3.) Yn cwrdd yn ddigonol i ddisgwyliadau</w:t>
            </w:r>
          </w:p>
        </w:tc>
        <w:tc>
          <w:tcPr>
            <w:tcW w:w="1796" w:type="dxa"/>
            <w:tcBorders>
              <w:top w:val="single" w:sz="36" w:space="0" w:color="5B9BD5"/>
              <w:left w:val="single" w:sz="36" w:space="0" w:color="5B9BD5"/>
              <w:bottom w:val="single" w:sz="36" w:space="0" w:color="5B9BD5"/>
              <w:right w:val="single" w:sz="36" w:space="0" w:color="5B9BD5"/>
            </w:tcBorders>
            <w:tcMar>
              <w:top w:w="58" w:type="dxa"/>
              <w:left w:w="58" w:type="dxa"/>
              <w:bottom w:w="58" w:type="dxa"/>
              <w:right w:w="58" w:type="dxa"/>
            </w:tcMar>
            <w:hideMark/>
          </w:tcPr>
          <w:p w:rsidR="00320A59" w:rsidRPr="00320A59" w:rsidRDefault="00320A59" w:rsidP="00320A59">
            <w:pPr>
              <w:widowControl w:val="0"/>
              <w:spacing w:after="120" w:line="285" w:lineRule="auto"/>
              <w:rPr>
                <w:rFonts w:ascii="Times New Roman" w:eastAsia="Times New Roman" w:hAnsi="Times New Roman" w:cs="Times New Roman"/>
                <w:color w:val="000000"/>
                <w:kern w:val="28"/>
                <w:sz w:val="24"/>
                <w:szCs w:val="24"/>
                <w:lang w:eastAsia="en-GB"/>
                <w14:cntxtAlts/>
              </w:rPr>
            </w:pPr>
            <w:r w:rsidRPr="00320A59">
              <w:rPr>
                <w:rFonts w:ascii="Times New Roman" w:eastAsia="Times New Roman" w:hAnsi="Times New Roman" w:cs="Times New Roman"/>
                <w:color w:val="000000"/>
                <w:kern w:val="28"/>
                <w:sz w:val="24"/>
                <w:szCs w:val="24"/>
                <w:lang w:eastAsia="en-GB"/>
                <w14:cntxtAlts/>
              </w:rPr>
              <w:t>2.) Yn cwrdd a ddisgwyliadau yn ychydig iawn</w:t>
            </w:r>
          </w:p>
        </w:tc>
        <w:tc>
          <w:tcPr>
            <w:tcW w:w="1796" w:type="dxa"/>
            <w:tcBorders>
              <w:top w:val="single" w:sz="36" w:space="0" w:color="5B9BD5"/>
              <w:left w:val="single" w:sz="36" w:space="0" w:color="5B9BD5"/>
              <w:bottom w:val="single" w:sz="36" w:space="0" w:color="5B9BD5"/>
              <w:right w:val="single" w:sz="36" w:space="0" w:color="5B9BD5"/>
            </w:tcBorders>
            <w:tcMar>
              <w:top w:w="58" w:type="dxa"/>
              <w:left w:w="58" w:type="dxa"/>
              <w:bottom w:w="58" w:type="dxa"/>
              <w:right w:w="58" w:type="dxa"/>
            </w:tcMar>
            <w:hideMark/>
          </w:tcPr>
          <w:p w:rsidR="00320A59" w:rsidRPr="00320A59" w:rsidRDefault="00320A59" w:rsidP="00320A59">
            <w:pPr>
              <w:widowControl w:val="0"/>
              <w:spacing w:after="120" w:line="285" w:lineRule="auto"/>
              <w:rPr>
                <w:rFonts w:ascii="Times New Roman" w:eastAsia="Times New Roman" w:hAnsi="Times New Roman" w:cs="Times New Roman"/>
                <w:color w:val="000000"/>
                <w:kern w:val="28"/>
                <w:sz w:val="24"/>
                <w:szCs w:val="24"/>
                <w:lang w:eastAsia="en-GB"/>
                <w14:cntxtAlts/>
              </w:rPr>
            </w:pPr>
            <w:r w:rsidRPr="00320A59">
              <w:rPr>
                <w:rFonts w:ascii="Times New Roman" w:eastAsia="Times New Roman" w:hAnsi="Times New Roman" w:cs="Times New Roman"/>
                <w:color w:val="000000"/>
                <w:kern w:val="28"/>
                <w:sz w:val="24"/>
                <w:szCs w:val="24"/>
                <w:lang w:eastAsia="en-GB"/>
                <w14:cntxtAlts/>
              </w:rPr>
              <w:t>1.) Nid o fewn y ddisgwyliadau eto.</w:t>
            </w:r>
          </w:p>
        </w:tc>
      </w:tr>
      <w:tr w:rsidR="00320A59" w:rsidRPr="00320A59" w:rsidTr="00D74314">
        <w:trPr>
          <w:trHeight w:val="1744"/>
        </w:trPr>
        <w:tc>
          <w:tcPr>
            <w:tcW w:w="1796" w:type="dxa"/>
            <w:tcBorders>
              <w:top w:val="single" w:sz="36" w:space="0" w:color="5B9BD5"/>
              <w:left w:val="single" w:sz="36" w:space="0" w:color="5B9BD5"/>
              <w:bottom w:val="single" w:sz="36" w:space="0" w:color="5B9BD5"/>
              <w:right w:val="single" w:sz="36" w:space="0" w:color="5B9BD5"/>
            </w:tcBorders>
            <w:tcMar>
              <w:top w:w="58" w:type="dxa"/>
              <w:left w:w="58" w:type="dxa"/>
              <w:bottom w:w="58" w:type="dxa"/>
              <w:right w:w="58" w:type="dxa"/>
            </w:tcMar>
            <w:hideMark/>
          </w:tcPr>
          <w:p w:rsidR="00320A59" w:rsidRPr="00320A59" w:rsidRDefault="00320A59" w:rsidP="00320A59">
            <w:pPr>
              <w:widowControl w:val="0"/>
              <w:spacing w:after="120" w:line="285" w:lineRule="auto"/>
              <w:rPr>
                <w:rFonts w:ascii="Times New Roman" w:eastAsia="Times New Roman" w:hAnsi="Times New Roman" w:cs="Times New Roman"/>
                <w:color w:val="000000"/>
                <w:kern w:val="28"/>
                <w:sz w:val="24"/>
                <w:szCs w:val="24"/>
                <w:lang w:eastAsia="en-GB"/>
                <w14:cntxtAlts/>
              </w:rPr>
            </w:pPr>
            <w:r w:rsidRPr="00320A59">
              <w:rPr>
                <w:rFonts w:ascii="Times New Roman" w:eastAsia="Times New Roman" w:hAnsi="Times New Roman" w:cs="Times New Roman"/>
                <w:color w:val="000000"/>
                <w:kern w:val="28"/>
                <w:sz w:val="24"/>
                <w:szCs w:val="24"/>
                <w:lang w:eastAsia="en-GB"/>
                <w14:cntxtAlts/>
              </w:rPr>
              <w:t>Arweinyddiaeth</w:t>
            </w:r>
          </w:p>
        </w:tc>
        <w:tc>
          <w:tcPr>
            <w:tcW w:w="1796" w:type="dxa"/>
            <w:tcBorders>
              <w:top w:val="single" w:sz="36" w:space="0" w:color="5B9BD5"/>
              <w:left w:val="single" w:sz="36" w:space="0" w:color="5B9BD5"/>
              <w:bottom w:val="single" w:sz="36" w:space="0" w:color="5B9BD5"/>
              <w:right w:val="single" w:sz="36" w:space="0" w:color="5B9BD5"/>
            </w:tcBorders>
            <w:tcMar>
              <w:top w:w="58" w:type="dxa"/>
              <w:left w:w="58" w:type="dxa"/>
              <w:bottom w:w="58" w:type="dxa"/>
              <w:right w:w="58" w:type="dxa"/>
            </w:tcMar>
            <w:hideMark/>
          </w:tcPr>
          <w:p w:rsidR="00320A59" w:rsidRPr="00320A59" w:rsidRDefault="00320A59" w:rsidP="00320A59">
            <w:pPr>
              <w:widowControl w:val="0"/>
              <w:spacing w:after="120" w:line="285" w:lineRule="auto"/>
              <w:rPr>
                <w:rFonts w:ascii="Times New Roman" w:eastAsia="Times New Roman" w:hAnsi="Times New Roman" w:cs="Times New Roman"/>
                <w:color w:val="000000"/>
                <w:kern w:val="28"/>
                <w:sz w:val="24"/>
                <w:szCs w:val="24"/>
                <w:lang w:eastAsia="en-GB"/>
                <w14:cntxtAlts/>
              </w:rPr>
            </w:pPr>
            <w:r w:rsidRPr="00320A59">
              <w:rPr>
                <w:rFonts w:ascii="Times New Roman" w:eastAsia="Times New Roman" w:hAnsi="Times New Roman" w:cs="Times New Roman"/>
                <w:color w:val="000000"/>
                <w:kern w:val="28"/>
                <w:sz w:val="24"/>
                <w:szCs w:val="24"/>
                <w:lang w:eastAsia="en-GB"/>
                <w14:cntxtAlts/>
              </w:rPr>
              <w:t>Bob amser yn dylanwadu ar eraill yn y dosbarth i ymdopi â'r dasg gyffredinol.</w:t>
            </w:r>
          </w:p>
        </w:tc>
        <w:tc>
          <w:tcPr>
            <w:tcW w:w="1796" w:type="dxa"/>
            <w:tcBorders>
              <w:top w:val="single" w:sz="36" w:space="0" w:color="5B9BD5"/>
              <w:left w:val="single" w:sz="36" w:space="0" w:color="5B9BD5"/>
              <w:bottom w:val="single" w:sz="36" w:space="0" w:color="5B9BD5"/>
              <w:right w:val="single" w:sz="36" w:space="0" w:color="5B9BD5"/>
            </w:tcBorders>
            <w:shd w:val="clear" w:color="auto" w:fill="FFFF00"/>
            <w:tcMar>
              <w:top w:w="58" w:type="dxa"/>
              <w:left w:w="58" w:type="dxa"/>
              <w:bottom w:w="58" w:type="dxa"/>
              <w:right w:w="58" w:type="dxa"/>
            </w:tcMar>
            <w:hideMark/>
          </w:tcPr>
          <w:p w:rsidR="00320A59" w:rsidRPr="00320A59" w:rsidRDefault="00320A59" w:rsidP="00320A59">
            <w:pPr>
              <w:widowControl w:val="0"/>
              <w:spacing w:after="120" w:line="285" w:lineRule="auto"/>
              <w:rPr>
                <w:rFonts w:ascii="Times New Roman" w:eastAsia="Times New Roman" w:hAnsi="Times New Roman" w:cs="Times New Roman"/>
                <w:color w:val="000000"/>
                <w:kern w:val="28"/>
                <w:sz w:val="24"/>
                <w:szCs w:val="24"/>
                <w:lang w:eastAsia="en-GB"/>
                <w14:cntxtAlts/>
              </w:rPr>
            </w:pPr>
            <w:r w:rsidRPr="00320A59">
              <w:rPr>
                <w:rFonts w:ascii="Times New Roman" w:eastAsia="Times New Roman" w:hAnsi="Times New Roman" w:cs="Times New Roman"/>
                <w:color w:val="000000"/>
                <w:kern w:val="28"/>
                <w:sz w:val="24"/>
                <w:szCs w:val="24"/>
                <w:lang w:eastAsia="en-GB"/>
                <w14:cntxtAlts/>
              </w:rPr>
              <w:t>Yn aml yn dylanwadu ar eraill yn y dosbarth i ymdopi â’r dasg gyffredinol.</w:t>
            </w:r>
          </w:p>
        </w:tc>
        <w:tc>
          <w:tcPr>
            <w:tcW w:w="1796" w:type="dxa"/>
            <w:tcBorders>
              <w:top w:val="single" w:sz="36" w:space="0" w:color="5B9BD5"/>
              <w:left w:val="single" w:sz="36" w:space="0" w:color="5B9BD5"/>
              <w:bottom w:val="single" w:sz="36" w:space="0" w:color="5B9BD5"/>
              <w:right w:val="single" w:sz="36" w:space="0" w:color="5B9BD5"/>
            </w:tcBorders>
            <w:tcMar>
              <w:top w:w="58" w:type="dxa"/>
              <w:left w:w="58" w:type="dxa"/>
              <w:bottom w:w="58" w:type="dxa"/>
              <w:right w:w="58" w:type="dxa"/>
            </w:tcMar>
            <w:hideMark/>
          </w:tcPr>
          <w:p w:rsidR="00320A59" w:rsidRPr="00320A59" w:rsidRDefault="00320A59" w:rsidP="00320A59">
            <w:pPr>
              <w:widowControl w:val="0"/>
              <w:spacing w:after="120" w:line="285" w:lineRule="auto"/>
              <w:rPr>
                <w:rFonts w:ascii="Times New Roman" w:eastAsia="Times New Roman" w:hAnsi="Times New Roman" w:cs="Times New Roman"/>
                <w:color w:val="000000"/>
                <w:kern w:val="28"/>
                <w:sz w:val="24"/>
                <w:szCs w:val="24"/>
                <w:lang w:eastAsia="en-GB"/>
                <w14:cntxtAlts/>
              </w:rPr>
            </w:pPr>
            <w:r w:rsidRPr="00320A59">
              <w:rPr>
                <w:rFonts w:ascii="Times New Roman" w:eastAsia="Times New Roman" w:hAnsi="Times New Roman" w:cs="Times New Roman"/>
                <w:color w:val="000000"/>
                <w:kern w:val="28"/>
                <w:sz w:val="24"/>
                <w:szCs w:val="24"/>
                <w:lang w:eastAsia="en-GB"/>
                <w14:cntxtAlts/>
              </w:rPr>
              <w:t xml:space="preserve"> Yn achlusurol byddant yn dylanwadu eraill yn y dosbarth i ymdopi â’r dasg gyffredinol.</w:t>
            </w:r>
          </w:p>
        </w:tc>
        <w:tc>
          <w:tcPr>
            <w:tcW w:w="1796" w:type="dxa"/>
            <w:tcBorders>
              <w:top w:val="single" w:sz="36" w:space="0" w:color="5B9BD5"/>
              <w:left w:val="single" w:sz="36" w:space="0" w:color="5B9BD5"/>
              <w:bottom w:val="single" w:sz="36" w:space="0" w:color="5B9BD5"/>
              <w:right w:val="single" w:sz="36" w:space="0" w:color="5B9BD5"/>
            </w:tcBorders>
            <w:tcMar>
              <w:top w:w="58" w:type="dxa"/>
              <w:left w:w="58" w:type="dxa"/>
              <w:bottom w:w="58" w:type="dxa"/>
              <w:right w:w="58" w:type="dxa"/>
            </w:tcMar>
            <w:hideMark/>
          </w:tcPr>
          <w:p w:rsidR="00320A59" w:rsidRPr="00320A59" w:rsidRDefault="00320A59" w:rsidP="00320A59">
            <w:pPr>
              <w:widowControl w:val="0"/>
              <w:spacing w:after="120" w:line="285" w:lineRule="auto"/>
              <w:rPr>
                <w:rFonts w:ascii="Times New Roman" w:eastAsia="Times New Roman" w:hAnsi="Times New Roman" w:cs="Times New Roman"/>
                <w:color w:val="000000"/>
                <w:kern w:val="28"/>
                <w:sz w:val="24"/>
                <w:szCs w:val="24"/>
                <w:lang w:eastAsia="en-GB"/>
                <w14:cntxtAlts/>
              </w:rPr>
            </w:pPr>
            <w:r w:rsidRPr="00320A59">
              <w:rPr>
                <w:rFonts w:ascii="Times New Roman" w:eastAsia="Times New Roman" w:hAnsi="Times New Roman" w:cs="Times New Roman"/>
                <w:color w:val="000000"/>
                <w:kern w:val="28"/>
                <w:sz w:val="24"/>
                <w:szCs w:val="24"/>
                <w:lang w:eastAsia="en-GB"/>
                <w14:cntxtAlts/>
              </w:rPr>
              <w:t>Yn anaml byddant yn dylanwadu ar eraill yn y dosbarth I ymdopi â’r dasg</w:t>
            </w:r>
          </w:p>
        </w:tc>
      </w:tr>
      <w:tr w:rsidR="00320A59" w:rsidRPr="00320A59" w:rsidTr="00D74314">
        <w:trPr>
          <w:trHeight w:val="1744"/>
        </w:trPr>
        <w:tc>
          <w:tcPr>
            <w:tcW w:w="1796" w:type="dxa"/>
            <w:tcBorders>
              <w:top w:val="single" w:sz="36" w:space="0" w:color="5B9BD5"/>
              <w:left w:val="single" w:sz="36" w:space="0" w:color="5B9BD5"/>
              <w:bottom w:val="single" w:sz="36" w:space="0" w:color="5B9BD5"/>
              <w:right w:val="single" w:sz="36" w:space="0" w:color="5B9BD5"/>
            </w:tcBorders>
            <w:tcMar>
              <w:top w:w="58" w:type="dxa"/>
              <w:left w:w="58" w:type="dxa"/>
              <w:bottom w:w="58" w:type="dxa"/>
              <w:right w:w="58" w:type="dxa"/>
            </w:tcMar>
            <w:hideMark/>
          </w:tcPr>
          <w:p w:rsidR="00320A59" w:rsidRPr="00320A59" w:rsidRDefault="00320A59" w:rsidP="00320A59">
            <w:pPr>
              <w:widowControl w:val="0"/>
              <w:spacing w:after="120" w:line="285" w:lineRule="auto"/>
              <w:rPr>
                <w:rFonts w:ascii="Times New Roman" w:eastAsia="Times New Roman" w:hAnsi="Times New Roman" w:cs="Times New Roman"/>
                <w:color w:val="000000"/>
                <w:kern w:val="28"/>
                <w:sz w:val="24"/>
                <w:szCs w:val="24"/>
                <w:lang w:eastAsia="en-GB"/>
                <w14:cntxtAlts/>
              </w:rPr>
            </w:pPr>
            <w:r w:rsidRPr="00320A59">
              <w:rPr>
                <w:rFonts w:ascii="Times New Roman" w:eastAsia="Times New Roman" w:hAnsi="Times New Roman" w:cs="Times New Roman"/>
                <w:color w:val="000000"/>
                <w:kern w:val="28"/>
                <w:sz w:val="24"/>
                <w:szCs w:val="24"/>
                <w:lang w:eastAsia="en-GB"/>
                <w14:cntxtAlts/>
              </w:rPr>
              <w:t>Bywyd Actif</w:t>
            </w:r>
          </w:p>
          <w:p w:rsidR="00320A59" w:rsidRPr="00320A59" w:rsidRDefault="00320A59" w:rsidP="00320A59">
            <w:pPr>
              <w:widowControl w:val="0"/>
              <w:spacing w:after="120" w:line="285" w:lineRule="auto"/>
              <w:rPr>
                <w:rFonts w:ascii="Times New Roman" w:eastAsia="Times New Roman" w:hAnsi="Times New Roman" w:cs="Times New Roman"/>
                <w:color w:val="000000"/>
                <w:kern w:val="28"/>
                <w:sz w:val="24"/>
                <w:szCs w:val="24"/>
                <w:lang w:eastAsia="en-GB"/>
                <w14:cntxtAlts/>
              </w:rPr>
            </w:pPr>
            <w:r w:rsidRPr="00320A59">
              <w:rPr>
                <w:rFonts w:ascii="Times New Roman" w:eastAsia="Times New Roman" w:hAnsi="Times New Roman" w:cs="Times New Roman"/>
                <w:color w:val="000000"/>
                <w:kern w:val="28"/>
                <w:sz w:val="24"/>
                <w:szCs w:val="24"/>
                <w:lang w:eastAsia="en-GB"/>
                <w14:cntxtAlts/>
              </w:rPr>
              <w:t>(Lefelau ffitrwydd y plentyn).</w:t>
            </w:r>
          </w:p>
        </w:tc>
        <w:tc>
          <w:tcPr>
            <w:tcW w:w="1796" w:type="dxa"/>
            <w:tcBorders>
              <w:top w:val="single" w:sz="36" w:space="0" w:color="5B9BD5"/>
              <w:left w:val="single" w:sz="36" w:space="0" w:color="5B9BD5"/>
              <w:bottom w:val="single" w:sz="36" w:space="0" w:color="5B9BD5"/>
              <w:right w:val="single" w:sz="36" w:space="0" w:color="5B9BD5"/>
            </w:tcBorders>
            <w:tcMar>
              <w:top w:w="58" w:type="dxa"/>
              <w:left w:w="58" w:type="dxa"/>
              <w:bottom w:w="58" w:type="dxa"/>
              <w:right w:w="58" w:type="dxa"/>
            </w:tcMar>
            <w:hideMark/>
          </w:tcPr>
          <w:p w:rsidR="00320A59" w:rsidRPr="00320A59" w:rsidRDefault="00320A59" w:rsidP="00320A59">
            <w:pPr>
              <w:widowControl w:val="0"/>
              <w:spacing w:after="120" w:line="285" w:lineRule="auto"/>
              <w:rPr>
                <w:rFonts w:ascii="Times New Roman" w:eastAsia="Times New Roman" w:hAnsi="Times New Roman" w:cs="Times New Roman"/>
                <w:color w:val="000000"/>
                <w:kern w:val="28"/>
                <w:sz w:val="24"/>
                <w:szCs w:val="24"/>
                <w:lang w:eastAsia="en-GB"/>
                <w14:cntxtAlts/>
              </w:rPr>
            </w:pPr>
            <w:r w:rsidRPr="00320A59">
              <w:rPr>
                <w:rFonts w:ascii="Times New Roman" w:eastAsia="Times New Roman" w:hAnsi="Times New Roman" w:cs="Times New Roman"/>
                <w:color w:val="000000"/>
                <w:kern w:val="28"/>
                <w:sz w:val="24"/>
                <w:szCs w:val="24"/>
                <w:lang w:eastAsia="en-GB"/>
                <w14:cntxtAlts/>
              </w:rPr>
              <w:t>Dangos 100% ymdrech bob amser ac yn gyson yn eisiau ymdrechu.</w:t>
            </w:r>
          </w:p>
        </w:tc>
        <w:tc>
          <w:tcPr>
            <w:tcW w:w="1796" w:type="dxa"/>
            <w:tcBorders>
              <w:top w:val="single" w:sz="36" w:space="0" w:color="5B9BD5"/>
              <w:left w:val="single" w:sz="36" w:space="0" w:color="5B9BD5"/>
              <w:bottom w:val="single" w:sz="36" w:space="0" w:color="5B9BD5"/>
              <w:right w:val="single" w:sz="36" w:space="0" w:color="5B9BD5"/>
            </w:tcBorders>
            <w:shd w:val="clear" w:color="auto" w:fill="FFFF00"/>
            <w:tcMar>
              <w:top w:w="58" w:type="dxa"/>
              <w:left w:w="58" w:type="dxa"/>
              <w:bottom w:w="58" w:type="dxa"/>
              <w:right w:w="58" w:type="dxa"/>
            </w:tcMar>
            <w:hideMark/>
          </w:tcPr>
          <w:p w:rsidR="00320A59" w:rsidRPr="00320A59" w:rsidRDefault="00320A59" w:rsidP="00320A59">
            <w:pPr>
              <w:widowControl w:val="0"/>
              <w:spacing w:after="120" w:line="285" w:lineRule="auto"/>
              <w:rPr>
                <w:rFonts w:ascii="Times New Roman" w:eastAsia="Times New Roman" w:hAnsi="Times New Roman" w:cs="Times New Roman"/>
                <w:color w:val="000000"/>
                <w:kern w:val="28"/>
                <w:sz w:val="24"/>
                <w:szCs w:val="24"/>
                <w:lang w:eastAsia="en-GB"/>
                <w14:cntxtAlts/>
              </w:rPr>
            </w:pPr>
            <w:r w:rsidRPr="00320A59">
              <w:rPr>
                <w:rFonts w:ascii="Times New Roman" w:eastAsia="Times New Roman" w:hAnsi="Times New Roman" w:cs="Times New Roman"/>
                <w:color w:val="000000"/>
                <w:kern w:val="28"/>
                <w:sz w:val="24"/>
                <w:szCs w:val="24"/>
                <w:lang w:eastAsia="en-GB"/>
                <w14:cntxtAlts/>
              </w:rPr>
              <w:t xml:space="preserve">Dangos 100% yn aml, yn hymdrechu gwella lefelau ffitrwydd eu hunain. </w:t>
            </w:r>
          </w:p>
        </w:tc>
        <w:tc>
          <w:tcPr>
            <w:tcW w:w="1796" w:type="dxa"/>
            <w:tcBorders>
              <w:top w:val="single" w:sz="36" w:space="0" w:color="5B9BD5"/>
              <w:left w:val="single" w:sz="36" w:space="0" w:color="5B9BD5"/>
              <w:bottom w:val="single" w:sz="36" w:space="0" w:color="5B9BD5"/>
              <w:right w:val="single" w:sz="36" w:space="0" w:color="5B9BD5"/>
            </w:tcBorders>
            <w:tcMar>
              <w:top w:w="58" w:type="dxa"/>
              <w:left w:w="58" w:type="dxa"/>
              <w:bottom w:w="58" w:type="dxa"/>
              <w:right w:w="58" w:type="dxa"/>
            </w:tcMar>
            <w:hideMark/>
          </w:tcPr>
          <w:p w:rsidR="00320A59" w:rsidRPr="00320A59" w:rsidRDefault="00320A59" w:rsidP="00320A59">
            <w:pPr>
              <w:widowControl w:val="0"/>
              <w:spacing w:after="120" w:line="285" w:lineRule="auto"/>
              <w:rPr>
                <w:rFonts w:ascii="Times New Roman" w:eastAsia="Times New Roman" w:hAnsi="Times New Roman" w:cs="Times New Roman"/>
                <w:color w:val="000000"/>
                <w:kern w:val="28"/>
                <w:sz w:val="24"/>
                <w:szCs w:val="24"/>
                <w:lang w:eastAsia="en-GB"/>
                <w14:cntxtAlts/>
              </w:rPr>
            </w:pPr>
            <w:r w:rsidRPr="00320A59">
              <w:rPr>
                <w:rFonts w:ascii="Times New Roman" w:eastAsia="Times New Roman" w:hAnsi="Times New Roman" w:cs="Times New Roman"/>
                <w:color w:val="000000"/>
                <w:kern w:val="28"/>
                <w:sz w:val="24"/>
                <w:szCs w:val="24"/>
                <w:lang w:eastAsia="en-GB"/>
                <w14:cntxtAlts/>
              </w:rPr>
              <w:t>Yn ymddangos ymdrech pan fydd ganddo anogaeth.</w:t>
            </w:r>
          </w:p>
        </w:tc>
        <w:tc>
          <w:tcPr>
            <w:tcW w:w="1796" w:type="dxa"/>
            <w:tcBorders>
              <w:top w:val="single" w:sz="36" w:space="0" w:color="5B9BD5"/>
              <w:left w:val="single" w:sz="36" w:space="0" w:color="5B9BD5"/>
              <w:bottom w:val="single" w:sz="36" w:space="0" w:color="5B9BD5"/>
              <w:right w:val="single" w:sz="36" w:space="0" w:color="5B9BD5"/>
            </w:tcBorders>
            <w:tcMar>
              <w:top w:w="58" w:type="dxa"/>
              <w:left w:w="58" w:type="dxa"/>
              <w:bottom w:w="58" w:type="dxa"/>
              <w:right w:w="58" w:type="dxa"/>
            </w:tcMar>
            <w:hideMark/>
          </w:tcPr>
          <w:p w:rsidR="00320A59" w:rsidRPr="00320A59" w:rsidRDefault="00320A59" w:rsidP="00320A59">
            <w:pPr>
              <w:widowControl w:val="0"/>
              <w:spacing w:after="120" w:line="285" w:lineRule="auto"/>
              <w:rPr>
                <w:rFonts w:ascii="Times New Roman" w:eastAsia="Times New Roman" w:hAnsi="Times New Roman" w:cs="Times New Roman"/>
                <w:color w:val="000000"/>
                <w:kern w:val="28"/>
                <w:sz w:val="24"/>
                <w:szCs w:val="24"/>
                <w:lang w:eastAsia="en-GB"/>
                <w14:cntxtAlts/>
              </w:rPr>
            </w:pPr>
            <w:r w:rsidRPr="00320A59">
              <w:rPr>
                <w:rFonts w:ascii="Times New Roman" w:eastAsia="Times New Roman" w:hAnsi="Times New Roman" w:cs="Times New Roman"/>
                <w:color w:val="000000"/>
                <w:kern w:val="28"/>
                <w:sz w:val="24"/>
                <w:szCs w:val="24"/>
                <w:lang w:eastAsia="en-GB"/>
                <w14:cntxtAlts/>
              </w:rPr>
              <w:t>Yn gyfan gwybl yn osgoi chyfranogiad ac yn ymddangos dim awydd i wella lefelau ffitrwydd.</w:t>
            </w:r>
          </w:p>
        </w:tc>
      </w:tr>
      <w:tr w:rsidR="00320A59" w:rsidRPr="00320A59" w:rsidTr="00D74314">
        <w:trPr>
          <w:trHeight w:val="2219"/>
        </w:trPr>
        <w:tc>
          <w:tcPr>
            <w:tcW w:w="1796" w:type="dxa"/>
            <w:tcBorders>
              <w:top w:val="single" w:sz="36" w:space="0" w:color="5B9BD5"/>
              <w:left w:val="single" w:sz="36" w:space="0" w:color="5B9BD5"/>
              <w:bottom w:val="single" w:sz="36" w:space="0" w:color="5B9BD5"/>
              <w:right w:val="single" w:sz="36" w:space="0" w:color="5B9BD5"/>
            </w:tcBorders>
            <w:tcMar>
              <w:top w:w="58" w:type="dxa"/>
              <w:left w:w="58" w:type="dxa"/>
              <w:bottom w:w="58" w:type="dxa"/>
              <w:right w:w="58" w:type="dxa"/>
            </w:tcMar>
            <w:hideMark/>
          </w:tcPr>
          <w:p w:rsidR="00320A59" w:rsidRPr="00320A59" w:rsidRDefault="00320A59" w:rsidP="00320A59">
            <w:pPr>
              <w:widowControl w:val="0"/>
              <w:spacing w:after="120" w:line="285" w:lineRule="auto"/>
              <w:rPr>
                <w:rFonts w:ascii="Times New Roman" w:eastAsia="Times New Roman" w:hAnsi="Times New Roman" w:cs="Times New Roman"/>
                <w:color w:val="000000"/>
                <w:kern w:val="28"/>
                <w:sz w:val="24"/>
                <w:szCs w:val="24"/>
                <w:lang w:eastAsia="en-GB"/>
                <w14:cntxtAlts/>
              </w:rPr>
            </w:pPr>
            <w:r w:rsidRPr="00320A59">
              <w:rPr>
                <w:rFonts w:ascii="Times New Roman" w:eastAsia="Times New Roman" w:hAnsi="Times New Roman" w:cs="Times New Roman"/>
                <w:color w:val="000000"/>
                <w:kern w:val="28"/>
                <w:sz w:val="24"/>
                <w:szCs w:val="24"/>
                <w:lang w:eastAsia="en-GB"/>
                <w14:cntxtAlts/>
              </w:rPr>
              <w:t>Symudedd corfforol</w:t>
            </w:r>
          </w:p>
          <w:p w:rsidR="00320A59" w:rsidRPr="00320A59" w:rsidRDefault="00320A59" w:rsidP="00320A59">
            <w:pPr>
              <w:widowControl w:val="0"/>
              <w:spacing w:after="120" w:line="285" w:lineRule="auto"/>
              <w:rPr>
                <w:rFonts w:ascii="Times New Roman" w:eastAsia="Times New Roman" w:hAnsi="Times New Roman" w:cs="Times New Roman"/>
                <w:color w:val="000000"/>
                <w:kern w:val="28"/>
                <w:sz w:val="24"/>
                <w:szCs w:val="24"/>
                <w:lang w:eastAsia="en-GB"/>
                <w14:cntxtAlts/>
              </w:rPr>
            </w:pPr>
            <w:r w:rsidRPr="00320A59">
              <w:rPr>
                <w:rFonts w:ascii="Times New Roman" w:eastAsia="Times New Roman" w:hAnsi="Times New Roman" w:cs="Times New Roman"/>
                <w:color w:val="000000"/>
                <w:kern w:val="28"/>
                <w:sz w:val="24"/>
                <w:szCs w:val="24"/>
                <w:lang w:eastAsia="en-GB"/>
                <w14:cntxtAlts/>
              </w:rPr>
              <w:t>(</w:t>
            </w:r>
            <w:proofErr w:type="gramStart"/>
            <w:r w:rsidRPr="00320A59">
              <w:rPr>
                <w:rFonts w:ascii="Times New Roman" w:eastAsia="Times New Roman" w:hAnsi="Times New Roman" w:cs="Times New Roman"/>
                <w:color w:val="000000"/>
                <w:kern w:val="28"/>
                <w:sz w:val="24"/>
                <w:szCs w:val="24"/>
                <w:lang w:eastAsia="en-GB"/>
                <w14:cntxtAlts/>
              </w:rPr>
              <w:t>datblygiad</w:t>
            </w:r>
            <w:proofErr w:type="gramEnd"/>
            <w:r w:rsidRPr="00320A59">
              <w:rPr>
                <w:rFonts w:ascii="Times New Roman" w:eastAsia="Times New Roman" w:hAnsi="Times New Roman" w:cs="Times New Roman"/>
                <w:color w:val="000000"/>
                <w:kern w:val="28"/>
                <w:sz w:val="24"/>
                <w:szCs w:val="24"/>
                <w:lang w:eastAsia="en-GB"/>
                <w14:cntxtAlts/>
              </w:rPr>
              <w:t xml:space="preserve"> sgiliau corfforol ac mecanig symudedd corfforol).</w:t>
            </w:r>
          </w:p>
        </w:tc>
        <w:tc>
          <w:tcPr>
            <w:tcW w:w="1796" w:type="dxa"/>
            <w:tcBorders>
              <w:top w:val="single" w:sz="36" w:space="0" w:color="5B9BD5"/>
              <w:left w:val="single" w:sz="36" w:space="0" w:color="5B9BD5"/>
              <w:bottom w:val="single" w:sz="36" w:space="0" w:color="5B9BD5"/>
              <w:right w:val="single" w:sz="36" w:space="0" w:color="5B9BD5"/>
            </w:tcBorders>
            <w:tcMar>
              <w:top w:w="58" w:type="dxa"/>
              <w:left w:w="58" w:type="dxa"/>
              <w:bottom w:w="58" w:type="dxa"/>
              <w:right w:w="58" w:type="dxa"/>
            </w:tcMar>
            <w:hideMark/>
          </w:tcPr>
          <w:p w:rsidR="00320A59" w:rsidRPr="00320A59" w:rsidRDefault="00320A59" w:rsidP="00320A59">
            <w:pPr>
              <w:widowControl w:val="0"/>
              <w:spacing w:after="120" w:line="285" w:lineRule="auto"/>
              <w:rPr>
                <w:rFonts w:ascii="Times New Roman" w:eastAsia="Times New Roman" w:hAnsi="Times New Roman" w:cs="Times New Roman"/>
                <w:color w:val="000000"/>
                <w:kern w:val="28"/>
                <w:sz w:val="24"/>
                <w:szCs w:val="24"/>
                <w:lang w:eastAsia="en-GB"/>
                <w14:cntxtAlts/>
              </w:rPr>
            </w:pPr>
            <w:r w:rsidRPr="00320A59">
              <w:rPr>
                <w:rFonts w:ascii="Times New Roman" w:eastAsia="Times New Roman" w:hAnsi="Times New Roman" w:cs="Times New Roman"/>
                <w:color w:val="000000"/>
                <w:kern w:val="28"/>
                <w:sz w:val="24"/>
                <w:szCs w:val="24"/>
                <w:lang w:eastAsia="en-GB"/>
                <w14:cntxtAlts/>
              </w:rPr>
              <w:t>Newid amlwg o fewn ddatblygiad sgiliau.  Maent yn ddefnyddio yr sgiliau yn cysyniad i gweithgareddau amrywiol.</w:t>
            </w:r>
          </w:p>
        </w:tc>
        <w:tc>
          <w:tcPr>
            <w:tcW w:w="1796" w:type="dxa"/>
            <w:tcBorders>
              <w:top w:val="single" w:sz="36" w:space="0" w:color="5B9BD5"/>
              <w:left w:val="single" w:sz="36" w:space="0" w:color="5B9BD5"/>
              <w:bottom w:val="single" w:sz="36" w:space="0" w:color="5B9BD5"/>
              <w:right w:val="single" w:sz="36" w:space="0" w:color="5B9BD5"/>
            </w:tcBorders>
            <w:shd w:val="clear" w:color="auto" w:fill="FFFF00"/>
            <w:tcMar>
              <w:top w:w="58" w:type="dxa"/>
              <w:left w:w="58" w:type="dxa"/>
              <w:bottom w:w="58" w:type="dxa"/>
              <w:right w:w="58" w:type="dxa"/>
            </w:tcMar>
            <w:hideMark/>
          </w:tcPr>
          <w:p w:rsidR="00320A59" w:rsidRPr="00320A59" w:rsidRDefault="00320A59" w:rsidP="00320A59">
            <w:pPr>
              <w:widowControl w:val="0"/>
              <w:spacing w:after="120" w:line="285" w:lineRule="auto"/>
              <w:rPr>
                <w:rFonts w:ascii="Times New Roman" w:eastAsia="Times New Roman" w:hAnsi="Times New Roman" w:cs="Times New Roman"/>
                <w:color w:val="000000"/>
                <w:kern w:val="28"/>
                <w:sz w:val="24"/>
                <w:szCs w:val="24"/>
                <w:lang w:eastAsia="en-GB"/>
                <w14:cntxtAlts/>
              </w:rPr>
            </w:pPr>
            <w:r w:rsidRPr="00320A59">
              <w:rPr>
                <w:rFonts w:ascii="Times New Roman" w:eastAsia="Times New Roman" w:hAnsi="Times New Roman" w:cs="Times New Roman"/>
                <w:color w:val="000000"/>
                <w:kern w:val="28"/>
                <w:sz w:val="24"/>
                <w:szCs w:val="24"/>
                <w:lang w:eastAsia="en-GB"/>
                <w14:cntxtAlts/>
              </w:rPr>
              <w:t>Rhywfaint o welliannau o fewn lefelau sgiliau. Yn aml yn ddefnyddio sgiliau newydd i mewn i rhannau o’r gweithgaredd.</w:t>
            </w:r>
          </w:p>
        </w:tc>
        <w:tc>
          <w:tcPr>
            <w:tcW w:w="1796" w:type="dxa"/>
            <w:tcBorders>
              <w:top w:val="single" w:sz="36" w:space="0" w:color="5B9BD5"/>
              <w:left w:val="single" w:sz="36" w:space="0" w:color="5B9BD5"/>
              <w:bottom w:val="single" w:sz="36" w:space="0" w:color="5B9BD5"/>
              <w:right w:val="single" w:sz="36" w:space="0" w:color="5B9BD5"/>
            </w:tcBorders>
            <w:tcMar>
              <w:top w:w="58" w:type="dxa"/>
              <w:left w:w="58" w:type="dxa"/>
              <w:bottom w:w="58" w:type="dxa"/>
              <w:right w:w="58" w:type="dxa"/>
            </w:tcMar>
            <w:hideMark/>
          </w:tcPr>
          <w:p w:rsidR="00320A59" w:rsidRPr="00320A59" w:rsidRDefault="00320A59" w:rsidP="00320A59">
            <w:pPr>
              <w:widowControl w:val="0"/>
              <w:spacing w:after="120" w:line="285" w:lineRule="auto"/>
              <w:rPr>
                <w:rFonts w:ascii="Times New Roman" w:eastAsia="Times New Roman" w:hAnsi="Times New Roman" w:cs="Times New Roman"/>
                <w:color w:val="000000"/>
                <w:kern w:val="28"/>
                <w:sz w:val="24"/>
                <w:szCs w:val="24"/>
                <w:lang w:eastAsia="en-GB"/>
                <w14:cntxtAlts/>
              </w:rPr>
            </w:pPr>
            <w:r w:rsidRPr="00320A59">
              <w:rPr>
                <w:rFonts w:ascii="Times New Roman" w:eastAsia="Times New Roman" w:hAnsi="Times New Roman" w:cs="Times New Roman"/>
                <w:color w:val="000000"/>
                <w:kern w:val="28"/>
                <w:sz w:val="24"/>
                <w:szCs w:val="24"/>
                <w:lang w:eastAsia="en-GB"/>
                <w14:cntxtAlts/>
              </w:rPr>
              <w:t xml:space="preserve">Ychydig ymdrech o gwbl o fewn gwella lefelau sgiliau. Yn achlusurol yn ddefnyddio yr sgiliau yn cysyniad o fewn gweithgareddau amrywiol. </w:t>
            </w:r>
          </w:p>
        </w:tc>
        <w:tc>
          <w:tcPr>
            <w:tcW w:w="1796" w:type="dxa"/>
            <w:tcBorders>
              <w:top w:val="single" w:sz="36" w:space="0" w:color="5B9BD5"/>
              <w:left w:val="single" w:sz="36" w:space="0" w:color="5B9BD5"/>
              <w:bottom w:val="single" w:sz="36" w:space="0" w:color="5B9BD5"/>
              <w:right w:val="single" w:sz="36" w:space="0" w:color="5B9BD5"/>
            </w:tcBorders>
            <w:tcMar>
              <w:top w:w="58" w:type="dxa"/>
              <w:left w:w="58" w:type="dxa"/>
              <w:bottom w:w="58" w:type="dxa"/>
              <w:right w:w="58" w:type="dxa"/>
            </w:tcMar>
            <w:hideMark/>
          </w:tcPr>
          <w:p w:rsidR="00320A59" w:rsidRPr="00320A59" w:rsidRDefault="00320A59" w:rsidP="00320A59">
            <w:pPr>
              <w:widowControl w:val="0"/>
              <w:spacing w:after="120" w:line="285" w:lineRule="auto"/>
              <w:rPr>
                <w:rFonts w:ascii="Times New Roman" w:eastAsia="Times New Roman" w:hAnsi="Times New Roman" w:cs="Times New Roman"/>
                <w:color w:val="000000"/>
                <w:kern w:val="28"/>
                <w:sz w:val="24"/>
                <w:szCs w:val="24"/>
                <w:lang w:eastAsia="en-GB"/>
                <w14:cntxtAlts/>
              </w:rPr>
            </w:pPr>
            <w:r w:rsidRPr="00320A59">
              <w:rPr>
                <w:rFonts w:ascii="Times New Roman" w:eastAsia="Times New Roman" w:hAnsi="Times New Roman" w:cs="Times New Roman"/>
                <w:color w:val="000000"/>
                <w:kern w:val="28"/>
                <w:sz w:val="24"/>
                <w:szCs w:val="24"/>
                <w:lang w:eastAsia="en-GB"/>
                <w14:cntxtAlts/>
              </w:rPr>
              <w:t xml:space="preserve">Nid oes ddatblygiad symudedd corfforol. Nid oes diddordeb gan yr unigolyn ac nid ydynt yn deall yr gweithgaredd. </w:t>
            </w:r>
          </w:p>
        </w:tc>
      </w:tr>
      <w:tr w:rsidR="00320A59" w:rsidRPr="00320A59" w:rsidTr="00D74314">
        <w:trPr>
          <w:trHeight w:val="1744"/>
        </w:trPr>
        <w:tc>
          <w:tcPr>
            <w:tcW w:w="1796" w:type="dxa"/>
            <w:tcBorders>
              <w:top w:val="single" w:sz="36" w:space="0" w:color="5B9BD5"/>
              <w:left w:val="single" w:sz="36" w:space="0" w:color="5B9BD5"/>
              <w:bottom w:val="single" w:sz="36" w:space="0" w:color="5B9BD5"/>
              <w:right w:val="single" w:sz="36" w:space="0" w:color="5B9BD5"/>
            </w:tcBorders>
            <w:tcMar>
              <w:top w:w="58" w:type="dxa"/>
              <w:left w:w="58" w:type="dxa"/>
              <w:bottom w:w="58" w:type="dxa"/>
              <w:right w:w="58" w:type="dxa"/>
            </w:tcMar>
            <w:hideMark/>
          </w:tcPr>
          <w:p w:rsidR="00320A59" w:rsidRPr="00320A59" w:rsidRDefault="00320A59" w:rsidP="00320A59">
            <w:pPr>
              <w:widowControl w:val="0"/>
              <w:spacing w:after="120" w:line="285" w:lineRule="auto"/>
              <w:rPr>
                <w:rFonts w:ascii="Times New Roman" w:eastAsia="Times New Roman" w:hAnsi="Times New Roman" w:cs="Times New Roman"/>
                <w:color w:val="000000"/>
                <w:kern w:val="28"/>
                <w:sz w:val="24"/>
                <w:szCs w:val="24"/>
                <w:lang w:eastAsia="en-GB"/>
                <w14:cntxtAlts/>
              </w:rPr>
            </w:pPr>
            <w:r w:rsidRPr="00320A59">
              <w:rPr>
                <w:rFonts w:ascii="Times New Roman" w:eastAsia="Times New Roman" w:hAnsi="Times New Roman" w:cs="Times New Roman"/>
                <w:color w:val="000000"/>
                <w:kern w:val="28"/>
                <w:sz w:val="24"/>
                <w:szCs w:val="24"/>
                <w:lang w:eastAsia="en-GB"/>
                <w14:cntxtAlts/>
              </w:rPr>
              <w:t>Cyfathrebiad ac cydweithrediad</w:t>
            </w:r>
          </w:p>
        </w:tc>
        <w:tc>
          <w:tcPr>
            <w:tcW w:w="1796" w:type="dxa"/>
            <w:tcBorders>
              <w:top w:val="single" w:sz="36" w:space="0" w:color="5B9BD5"/>
              <w:left w:val="single" w:sz="36" w:space="0" w:color="5B9BD5"/>
              <w:bottom w:val="single" w:sz="36" w:space="0" w:color="5B9BD5"/>
              <w:right w:val="single" w:sz="36" w:space="0" w:color="5B9BD5"/>
            </w:tcBorders>
            <w:shd w:val="clear" w:color="auto" w:fill="FFFF00"/>
            <w:tcMar>
              <w:top w:w="58" w:type="dxa"/>
              <w:left w:w="58" w:type="dxa"/>
              <w:bottom w:w="58" w:type="dxa"/>
              <w:right w:w="58" w:type="dxa"/>
            </w:tcMar>
            <w:hideMark/>
          </w:tcPr>
          <w:p w:rsidR="00320A59" w:rsidRPr="00320A59" w:rsidRDefault="00320A59" w:rsidP="00320A59">
            <w:pPr>
              <w:widowControl w:val="0"/>
              <w:spacing w:after="120" w:line="285" w:lineRule="auto"/>
              <w:rPr>
                <w:rFonts w:ascii="Times New Roman" w:eastAsia="Times New Roman" w:hAnsi="Times New Roman" w:cs="Times New Roman"/>
                <w:color w:val="000000"/>
                <w:kern w:val="28"/>
                <w:sz w:val="24"/>
                <w:szCs w:val="24"/>
                <w:lang w:eastAsia="en-GB"/>
                <w14:cntxtAlts/>
              </w:rPr>
            </w:pPr>
            <w:r w:rsidRPr="00320A59">
              <w:rPr>
                <w:rFonts w:ascii="Times New Roman" w:eastAsia="Times New Roman" w:hAnsi="Times New Roman" w:cs="Times New Roman"/>
                <w:color w:val="000000"/>
                <w:kern w:val="28"/>
                <w:sz w:val="24"/>
                <w:szCs w:val="24"/>
                <w:lang w:eastAsia="en-GB"/>
                <w14:cntxtAlts/>
              </w:rPr>
              <w:t>Bob amser yn siarad gydag eraill mewn modd parchus ac positif. Wrth ddangos tegwch drwy’r amser.</w:t>
            </w:r>
          </w:p>
        </w:tc>
        <w:tc>
          <w:tcPr>
            <w:tcW w:w="1796" w:type="dxa"/>
            <w:tcBorders>
              <w:top w:val="single" w:sz="36" w:space="0" w:color="5B9BD5"/>
              <w:left w:val="single" w:sz="36" w:space="0" w:color="5B9BD5"/>
              <w:bottom w:val="single" w:sz="36" w:space="0" w:color="5B9BD5"/>
              <w:right w:val="single" w:sz="36" w:space="0" w:color="5B9BD5"/>
            </w:tcBorders>
            <w:tcMar>
              <w:top w:w="58" w:type="dxa"/>
              <w:left w:w="58" w:type="dxa"/>
              <w:bottom w:w="58" w:type="dxa"/>
              <w:right w:w="58" w:type="dxa"/>
            </w:tcMar>
            <w:hideMark/>
          </w:tcPr>
          <w:p w:rsidR="00320A59" w:rsidRPr="00320A59" w:rsidRDefault="00320A59" w:rsidP="00320A59">
            <w:pPr>
              <w:widowControl w:val="0"/>
              <w:spacing w:after="120" w:line="285" w:lineRule="auto"/>
              <w:rPr>
                <w:rFonts w:ascii="Times New Roman" w:eastAsia="Times New Roman" w:hAnsi="Times New Roman" w:cs="Times New Roman"/>
                <w:color w:val="000000"/>
                <w:kern w:val="28"/>
                <w:sz w:val="24"/>
                <w:szCs w:val="24"/>
                <w:lang w:eastAsia="en-GB"/>
                <w14:cntxtAlts/>
              </w:rPr>
            </w:pPr>
            <w:r w:rsidRPr="00320A59">
              <w:rPr>
                <w:rFonts w:ascii="Times New Roman" w:eastAsia="Times New Roman" w:hAnsi="Times New Roman" w:cs="Times New Roman"/>
                <w:color w:val="000000"/>
                <w:kern w:val="28"/>
                <w:sz w:val="24"/>
                <w:szCs w:val="24"/>
                <w:lang w:eastAsia="en-GB"/>
                <w14:cntxtAlts/>
              </w:rPr>
              <w:t>Yn aml yn siarad ac yn chyfathrebu gydag eraill. Wrth ddangos tegwch drwy’r amser.</w:t>
            </w:r>
          </w:p>
        </w:tc>
        <w:tc>
          <w:tcPr>
            <w:tcW w:w="1796" w:type="dxa"/>
            <w:tcBorders>
              <w:top w:val="single" w:sz="36" w:space="0" w:color="5B9BD5"/>
              <w:left w:val="single" w:sz="36" w:space="0" w:color="5B9BD5"/>
              <w:bottom w:val="single" w:sz="36" w:space="0" w:color="5B9BD5"/>
              <w:right w:val="single" w:sz="36" w:space="0" w:color="5B9BD5"/>
            </w:tcBorders>
            <w:tcMar>
              <w:top w:w="58" w:type="dxa"/>
              <w:left w:w="58" w:type="dxa"/>
              <w:bottom w:w="58" w:type="dxa"/>
              <w:right w:w="58" w:type="dxa"/>
            </w:tcMar>
            <w:hideMark/>
          </w:tcPr>
          <w:p w:rsidR="00320A59" w:rsidRPr="00320A59" w:rsidRDefault="00320A59" w:rsidP="00320A59">
            <w:pPr>
              <w:widowControl w:val="0"/>
              <w:spacing w:after="120" w:line="285" w:lineRule="auto"/>
              <w:rPr>
                <w:rFonts w:ascii="Times New Roman" w:eastAsia="Times New Roman" w:hAnsi="Times New Roman" w:cs="Times New Roman"/>
                <w:color w:val="000000"/>
                <w:kern w:val="28"/>
                <w:sz w:val="24"/>
                <w:szCs w:val="24"/>
                <w:lang w:eastAsia="en-GB"/>
                <w14:cntxtAlts/>
              </w:rPr>
            </w:pPr>
            <w:r w:rsidRPr="00320A59">
              <w:rPr>
                <w:rFonts w:ascii="Times New Roman" w:eastAsia="Times New Roman" w:hAnsi="Times New Roman" w:cs="Times New Roman"/>
                <w:color w:val="000000"/>
                <w:kern w:val="28"/>
                <w:sz w:val="24"/>
                <w:szCs w:val="24"/>
                <w:lang w:eastAsia="en-GB"/>
                <w14:cntxtAlts/>
              </w:rPr>
              <w:t>Yn achlusurol, yn chyfathrebu gydag eraill wrth ddangos tegwch drqy’r amser.</w:t>
            </w:r>
          </w:p>
        </w:tc>
        <w:tc>
          <w:tcPr>
            <w:tcW w:w="1796" w:type="dxa"/>
            <w:tcBorders>
              <w:top w:val="single" w:sz="36" w:space="0" w:color="5B9BD5"/>
              <w:left w:val="single" w:sz="36" w:space="0" w:color="5B9BD5"/>
              <w:bottom w:val="single" w:sz="36" w:space="0" w:color="5B9BD5"/>
              <w:right w:val="single" w:sz="36" w:space="0" w:color="5B9BD5"/>
            </w:tcBorders>
            <w:tcMar>
              <w:top w:w="58" w:type="dxa"/>
              <w:left w:w="58" w:type="dxa"/>
              <w:bottom w:w="58" w:type="dxa"/>
              <w:right w:w="58" w:type="dxa"/>
            </w:tcMar>
            <w:hideMark/>
          </w:tcPr>
          <w:p w:rsidR="00320A59" w:rsidRPr="00320A59" w:rsidRDefault="00320A59" w:rsidP="00320A59">
            <w:pPr>
              <w:widowControl w:val="0"/>
              <w:spacing w:after="120" w:line="285" w:lineRule="auto"/>
              <w:rPr>
                <w:rFonts w:ascii="Times New Roman" w:eastAsia="Times New Roman" w:hAnsi="Times New Roman" w:cs="Times New Roman"/>
                <w:color w:val="000000"/>
                <w:kern w:val="28"/>
                <w:sz w:val="24"/>
                <w:szCs w:val="24"/>
                <w:lang w:eastAsia="en-GB"/>
                <w14:cntxtAlts/>
              </w:rPr>
            </w:pPr>
            <w:r w:rsidRPr="00320A59">
              <w:rPr>
                <w:rFonts w:ascii="Times New Roman" w:eastAsia="Times New Roman" w:hAnsi="Times New Roman" w:cs="Times New Roman"/>
                <w:color w:val="000000"/>
                <w:kern w:val="28"/>
                <w:sz w:val="24"/>
                <w:szCs w:val="24"/>
                <w:lang w:eastAsia="en-GB"/>
                <w14:cntxtAlts/>
              </w:rPr>
              <w:t>Yn anaml, yn chyfathrebu gydag eraill wrth ddangos tegwch drwy’r amser.</w:t>
            </w:r>
          </w:p>
        </w:tc>
      </w:tr>
      <w:tr w:rsidR="00320A59" w:rsidRPr="00320A59" w:rsidTr="00DE1585">
        <w:trPr>
          <w:trHeight w:val="1744"/>
        </w:trPr>
        <w:tc>
          <w:tcPr>
            <w:tcW w:w="1796" w:type="dxa"/>
            <w:tcBorders>
              <w:top w:val="single" w:sz="36" w:space="0" w:color="5B9BD5"/>
              <w:left w:val="single" w:sz="36" w:space="0" w:color="5B9BD5"/>
              <w:bottom w:val="single" w:sz="36" w:space="0" w:color="5B9BD5"/>
              <w:right w:val="single" w:sz="36" w:space="0" w:color="5B9BD5"/>
            </w:tcBorders>
            <w:tcMar>
              <w:top w:w="58" w:type="dxa"/>
              <w:left w:w="58" w:type="dxa"/>
              <w:bottom w:w="58" w:type="dxa"/>
              <w:right w:w="58" w:type="dxa"/>
            </w:tcMar>
            <w:hideMark/>
          </w:tcPr>
          <w:p w:rsidR="00320A59" w:rsidRPr="00320A59" w:rsidRDefault="00320A59" w:rsidP="00320A59">
            <w:pPr>
              <w:widowControl w:val="0"/>
              <w:spacing w:after="120" w:line="285" w:lineRule="auto"/>
              <w:rPr>
                <w:rFonts w:ascii="Times New Roman" w:eastAsia="Times New Roman" w:hAnsi="Times New Roman" w:cs="Times New Roman"/>
                <w:color w:val="000000"/>
                <w:kern w:val="28"/>
                <w:sz w:val="24"/>
                <w:szCs w:val="24"/>
                <w:lang w:eastAsia="en-GB"/>
                <w14:cntxtAlts/>
              </w:rPr>
            </w:pPr>
            <w:r w:rsidRPr="00320A59">
              <w:rPr>
                <w:rFonts w:ascii="Times New Roman" w:eastAsia="Times New Roman" w:hAnsi="Times New Roman" w:cs="Times New Roman"/>
                <w:color w:val="000000"/>
                <w:kern w:val="28"/>
                <w:sz w:val="24"/>
                <w:szCs w:val="24"/>
                <w:lang w:eastAsia="en-GB"/>
                <w14:cntxtAlts/>
              </w:rPr>
              <w:lastRenderedPageBreak/>
              <w:t>Cymhelliant</w:t>
            </w:r>
          </w:p>
        </w:tc>
        <w:tc>
          <w:tcPr>
            <w:tcW w:w="1796" w:type="dxa"/>
            <w:tcBorders>
              <w:top w:val="single" w:sz="36" w:space="0" w:color="5B9BD5"/>
              <w:left w:val="single" w:sz="36" w:space="0" w:color="5B9BD5"/>
              <w:bottom w:val="single" w:sz="36" w:space="0" w:color="5B9BD5"/>
              <w:right w:val="single" w:sz="36" w:space="0" w:color="5B9BD5"/>
            </w:tcBorders>
            <w:shd w:val="clear" w:color="auto" w:fill="FFFF00"/>
            <w:tcMar>
              <w:top w:w="58" w:type="dxa"/>
              <w:left w:w="58" w:type="dxa"/>
              <w:bottom w:w="58" w:type="dxa"/>
              <w:right w:w="58" w:type="dxa"/>
            </w:tcMar>
            <w:hideMark/>
          </w:tcPr>
          <w:p w:rsidR="00320A59" w:rsidRPr="00320A59" w:rsidRDefault="00320A59" w:rsidP="00320A59">
            <w:pPr>
              <w:widowControl w:val="0"/>
              <w:spacing w:after="120" w:line="285" w:lineRule="auto"/>
              <w:rPr>
                <w:rFonts w:ascii="Times New Roman" w:eastAsia="Times New Roman" w:hAnsi="Times New Roman" w:cs="Times New Roman"/>
                <w:color w:val="000000"/>
                <w:kern w:val="28"/>
                <w:sz w:val="24"/>
                <w:szCs w:val="24"/>
                <w:lang w:eastAsia="en-GB"/>
                <w14:cntxtAlts/>
              </w:rPr>
            </w:pPr>
            <w:r w:rsidRPr="00320A59">
              <w:rPr>
                <w:rFonts w:ascii="Times New Roman" w:eastAsia="Times New Roman" w:hAnsi="Times New Roman" w:cs="Times New Roman"/>
                <w:color w:val="000000"/>
                <w:kern w:val="28"/>
                <w:sz w:val="24"/>
                <w:szCs w:val="24"/>
                <w:lang w:eastAsia="en-GB"/>
                <w14:cntxtAlts/>
              </w:rPr>
              <w:t>Yn gyson yn berson hunan-gymhellol sydd ddim angen gael eu hatgoffa i gadw ar dasg</w:t>
            </w:r>
            <w:proofErr w:type="gramStart"/>
            <w:r w:rsidRPr="00320A59">
              <w:rPr>
                <w:rFonts w:ascii="Times New Roman" w:eastAsia="Times New Roman" w:hAnsi="Times New Roman" w:cs="Times New Roman"/>
                <w:color w:val="000000"/>
                <w:kern w:val="28"/>
                <w:sz w:val="24"/>
                <w:szCs w:val="24"/>
                <w:lang w:eastAsia="en-GB"/>
                <w14:cntxtAlts/>
              </w:rPr>
              <w:t>..</w:t>
            </w:r>
            <w:proofErr w:type="gramEnd"/>
          </w:p>
        </w:tc>
        <w:tc>
          <w:tcPr>
            <w:tcW w:w="1796" w:type="dxa"/>
            <w:tcBorders>
              <w:top w:val="single" w:sz="36" w:space="0" w:color="5B9BD5"/>
              <w:left w:val="single" w:sz="36" w:space="0" w:color="5B9BD5"/>
              <w:bottom w:val="single" w:sz="36" w:space="0" w:color="5B9BD5"/>
              <w:right w:val="single" w:sz="36" w:space="0" w:color="5B9BD5"/>
            </w:tcBorders>
            <w:shd w:val="clear" w:color="auto" w:fill="FFFFFF" w:themeFill="background1"/>
            <w:tcMar>
              <w:top w:w="58" w:type="dxa"/>
              <w:left w:w="58" w:type="dxa"/>
              <w:bottom w:w="58" w:type="dxa"/>
              <w:right w:w="58" w:type="dxa"/>
            </w:tcMar>
            <w:hideMark/>
          </w:tcPr>
          <w:p w:rsidR="00320A59" w:rsidRPr="00320A59" w:rsidRDefault="00320A59" w:rsidP="00320A59">
            <w:pPr>
              <w:widowControl w:val="0"/>
              <w:spacing w:after="120" w:line="285" w:lineRule="auto"/>
              <w:rPr>
                <w:rFonts w:ascii="Times New Roman" w:eastAsia="Times New Roman" w:hAnsi="Times New Roman" w:cs="Times New Roman"/>
                <w:color w:val="000000"/>
                <w:kern w:val="28"/>
                <w:sz w:val="24"/>
                <w:szCs w:val="24"/>
                <w:lang w:eastAsia="en-GB"/>
                <w14:cntxtAlts/>
              </w:rPr>
            </w:pPr>
            <w:r w:rsidRPr="00320A59">
              <w:rPr>
                <w:rFonts w:ascii="Times New Roman" w:eastAsia="Times New Roman" w:hAnsi="Times New Roman" w:cs="Times New Roman"/>
                <w:color w:val="000000"/>
                <w:kern w:val="28"/>
                <w:sz w:val="24"/>
                <w:szCs w:val="24"/>
                <w:lang w:eastAsia="en-GB"/>
                <w14:cntxtAlts/>
              </w:rPr>
              <w:t>Yn gyffredinol yn berson hunan-gymhellol, sydd ddim yn aml angen atgofio i gadw ar dasg.</w:t>
            </w:r>
          </w:p>
        </w:tc>
        <w:tc>
          <w:tcPr>
            <w:tcW w:w="1796" w:type="dxa"/>
            <w:tcBorders>
              <w:top w:val="single" w:sz="36" w:space="0" w:color="5B9BD5"/>
              <w:left w:val="single" w:sz="36" w:space="0" w:color="5B9BD5"/>
              <w:bottom w:val="single" w:sz="36" w:space="0" w:color="5B9BD5"/>
              <w:right w:val="single" w:sz="36" w:space="0" w:color="5B9BD5"/>
            </w:tcBorders>
            <w:tcMar>
              <w:top w:w="58" w:type="dxa"/>
              <w:left w:w="58" w:type="dxa"/>
              <w:bottom w:w="58" w:type="dxa"/>
              <w:right w:w="58" w:type="dxa"/>
            </w:tcMar>
            <w:hideMark/>
          </w:tcPr>
          <w:p w:rsidR="00320A59" w:rsidRPr="00320A59" w:rsidRDefault="00320A59" w:rsidP="00320A59">
            <w:pPr>
              <w:widowControl w:val="0"/>
              <w:spacing w:after="120" w:line="285" w:lineRule="auto"/>
              <w:rPr>
                <w:rFonts w:ascii="Times New Roman" w:eastAsia="Times New Roman" w:hAnsi="Times New Roman" w:cs="Times New Roman"/>
                <w:color w:val="000000"/>
                <w:kern w:val="28"/>
                <w:sz w:val="24"/>
                <w:szCs w:val="24"/>
                <w:lang w:eastAsia="en-GB"/>
                <w14:cntxtAlts/>
              </w:rPr>
            </w:pPr>
            <w:r w:rsidRPr="00320A59">
              <w:rPr>
                <w:rFonts w:ascii="Times New Roman" w:eastAsia="Times New Roman" w:hAnsi="Times New Roman" w:cs="Times New Roman"/>
                <w:color w:val="000000"/>
                <w:kern w:val="28"/>
                <w:sz w:val="24"/>
                <w:szCs w:val="24"/>
                <w:lang w:eastAsia="en-GB"/>
                <w14:cntxtAlts/>
              </w:rPr>
              <w:t>Ar adegau yn berson hunan-gymhellol, sydd yn aml angen gael eu atgoffa i aros ar dasg.</w:t>
            </w:r>
          </w:p>
        </w:tc>
        <w:tc>
          <w:tcPr>
            <w:tcW w:w="1796" w:type="dxa"/>
            <w:tcBorders>
              <w:top w:val="single" w:sz="36" w:space="0" w:color="5B9BD5"/>
              <w:left w:val="single" w:sz="36" w:space="0" w:color="5B9BD5"/>
              <w:bottom w:val="single" w:sz="36" w:space="0" w:color="5B9BD5"/>
              <w:right w:val="single" w:sz="36" w:space="0" w:color="5B9BD5"/>
            </w:tcBorders>
            <w:tcMar>
              <w:top w:w="58" w:type="dxa"/>
              <w:left w:w="58" w:type="dxa"/>
              <w:bottom w:w="58" w:type="dxa"/>
              <w:right w:w="58" w:type="dxa"/>
            </w:tcMar>
            <w:hideMark/>
          </w:tcPr>
          <w:p w:rsidR="00320A59" w:rsidRPr="00320A59" w:rsidRDefault="00320A59" w:rsidP="00320A59">
            <w:pPr>
              <w:widowControl w:val="0"/>
              <w:spacing w:after="120" w:line="285" w:lineRule="auto"/>
              <w:rPr>
                <w:rFonts w:ascii="Times New Roman" w:eastAsia="Times New Roman" w:hAnsi="Times New Roman" w:cs="Times New Roman"/>
                <w:color w:val="000000"/>
                <w:kern w:val="28"/>
                <w:sz w:val="24"/>
                <w:szCs w:val="24"/>
                <w:lang w:eastAsia="en-GB"/>
                <w14:cntxtAlts/>
              </w:rPr>
            </w:pPr>
            <w:r w:rsidRPr="00320A59">
              <w:rPr>
                <w:rFonts w:ascii="Times New Roman" w:eastAsia="Times New Roman" w:hAnsi="Times New Roman" w:cs="Times New Roman"/>
                <w:color w:val="000000"/>
                <w:kern w:val="28"/>
                <w:sz w:val="24"/>
                <w:szCs w:val="24"/>
                <w:lang w:eastAsia="en-GB"/>
                <w14:cntxtAlts/>
              </w:rPr>
              <w:t>Yn anaml yn hunan-gymhellol, sydd yn anghenrheidiol eu fod yn gael eu hatgoffa i aros ar dasg.</w:t>
            </w:r>
          </w:p>
        </w:tc>
      </w:tr>
    </w:tbl>
    <w:p w:rsidR="005C41CC" w:rsidRDefault="005C41CC" w:rsidP="005C41CC">
      <w:pPr>
        <w:tabs>
          <w:tab w:val="left" w:pos="4560"/>
        </w:tabs>
        <w:spacing w:line="360" w:lineRule="auto"/>
        <w:jc w:val="both"/>
        <w:rPr>
          <w:rFonts w:ascii="Times New Roman" w:hAnsi="Times New Roman" w:cs="Times New Roman"/>
          <w:sz w:val="24"/>
          <w:szCs w:val="24"/>
        </w:rPr>
      </w:pPr>
    </w:p>
    <w:p w:rsidR="006723BE" w:rsidRDefault="006723BE" w:rsidP="005C41CC">
      <w:pPr>
        <w:tabs>
          <w:tab w:val="left" w:pos="4560"/>
        </w:tabs>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Wrth adlywyrchu yn ôl wrth ddefnyddio yr arddull asesiad yma, roedd yna buddiannau wrth greu yr ruberic. Hynny yn cynnwys bod yr dysgwr yn ganol yr asesiad. </w:t>
      </w:r>
      <w:r w:rsidR="00FB0063">
        <w:rPr>
          <w:rFonts w:ascii="Times New Roman" w:hAnsi="Times New Roman" w:cs="Times New Roman"/>
          <w:sz w:val="24"/>
          <w:szCs w:val="24"/>
        </w:rPr>
        <w:t xml:space="preserve">Bu yr ruberic yn </w:t>
      </w:r>
      <w:proofErr w:type="gramStart"/>
      <w:r w:rsidR="00FB0063">
        <w:rPr>
          <w:rFonts w:ascii="Times New Roman" w:hAnsi="Times New Roman" w:cs="Times New Roman"/>
          <w:sz w:val="24"/>
          <w:szCs w:val="24"/>
        </w:rPr>
        <w:t>un</w:t>
      </w:r>
      <w:proofErr w:type="gramEnd"/>
      <w:r w:rsidR="00FB0063">
        <w:rPr>
          <w:rFonts w:ascii="Times New Roman" w:hAnsi="Times New Roman" w:cs="Times New Roman"/>
          <w:sz w:val="24"/>
          <w:szCs w:val="24"/>
        </w:rPr>
        <w:t xml:space="preserve"> sydd yn gallu gael eu ddefnyddio i </w:t>
      </w:r>
      <w:r w:rsidR="007A5D55">
        <w:rPr>
          <w:rFonts w:ascii="Times New Roman" w:hAnsi="Times New Roman" w:cs="Times New Roman"/>
          <w:sz w:val="24"/>
          <w:szCs w:val="24"/>
        </w:rPr>
        <w:t>asesu yn parhaus yn ystod y flwyddyn gan fod yr meiniad prawf yn agored iawn o fewn yr ddominyddion dysgu.</w:t>
      </w:r>
      <w:r w:rsidR="0025298A">
        <w:rPr>
          <w:rFonts w:ascii="Times New Roman" w:hAnsi="Times New Roman" w:cs="Times New Roman"/>
          <w:sz w:val="24"/>
          <w:szCs w:val="24"/>
        </w:rPr>
        <w:t xml:space="preserve"> Bydd yr asesiad ym</w:t>
      </w:r>
      <w:r w:rsidR="00911C42">
        <w:rPr>
          <w:rFonts w:ascii="Times New Roman" w:hAnsi="Times New Roman" w:cs="Times New Roman"/>
          <w:sz w:val="24"/>
          <w:szCs w:val="24"/>
        </w:rPr>
        <w:t xml:space="preserve">a yn </w:t>
      </w:r>
      <w:proofErr w:type="gramStart"/>
      <w:r w:rsidR="00911C42">
        <w:rPr>
          <w:rFonts w:ascii="Times New Roman" w:hAnsi="Times New Roman" w:cs="Times New Roman"/>
          <w:sz w:val="24"/>
          <w:szCs w:val="24"/>
        </w:rPr>
        <w:t>un</w:t>
      </w:r>
      <w:proofErr w:type="gramEnd"/>
      <w:r w:rsidR="00911C42">
        <w:rPr>
          <w:rFonts w:ascii="Times New Roman" w:hAnsi="Times New Roman" w:cs="Times New Roman"/>
          <w:sz w:val="24"/>
          <w:szCs w:val="24"/>
        </w:rPr>
        <w:t xml:space="preserve"> sydd yn galluogi athrawon o fewn </w:t>
      </w:r>
      <w:r w:rsidR="002215BE">
        <w:rPr>
          <w:rFonts w:ascii="Times New Roman" w:hAnsi="Times New Roman" w:cs="Times New Roman"/>
          <w:sz w:val="24"/>
          <w:szCs w:val="24"/>
        </w:rPr>
        <w:t xml:space="preserve">ysgolion gweithredu </w:t>
      </w:r>
      <w:r w:rsidR="001B0BA3">
        <w:rPr>
          <w:rFonts w:ascii="Times New Roman" w:hAnsi="Times New Roman" w:cs="Times New Roman"/>
          <w:sz w:val="24"/>
          <w:szCs w:val="24"/>
        </w:rPr>
        <w:t>cynllun i gwella pherfformiadau o fewn academaidd ac o fewn eu gwersi Addysg Gorfforol.</w:t>
      </w:r>
      <w:r w:rsidR="00DE3C00">
        <w:rPr>
          <w:rFonts w:ascii="Times New Roman" w:hAnsi="Times New Roman" w:cs="Times New Roman"/>
          <w:sz w:val="24"/>
          <w:szCs w:val="24"/>
        </w:rPr>
        <w:t xml:space="preserve"> Mae gosod </w:t>
      </w:r>
      <w:proofErr w:type="gramStart"/>
      <w:r w:rsidR="00DE3C00">
        <w:rPr>
          <w:rFonts w:ascii="Times New Roman" w:hAnsi="Times New Roman" w:cs="Times New Roman"/>
          <w:sz w:val="24"/>
          <w:szCs w:val="24"/>
        </w:rPr>
        <w:t>allan</w:t>
      </w:r>
      <w:proofErr w:type="gramEnd"/>
      <w:r w:rsidR="00DE3C00">
        <w:rPr>
          <w:rFonts w:ascii="Times New Roman" w:hAnsi="Times New Roman" w:cs="Times New Roman"/>
          <w:sz w:val="24"/>
          <w:szCs w:val="24"/>
        </w:rPr>
        <w:t xml:space="preserve"> adborth yn prif </w:t>
      </w:r>
      <w:r w:rsidR="00E07EC6">
        <w:rPr>
          <w:rFonts w:ascii="Times New Roman" w:hAnsi="Times New Roman" w:cs="Times New Roman"/>
          <w:sz w:val="24"/>
          <w:szCs w:val="24"/>
        </w:rPr>
        <w:t>agwedd o dysgu o fewn strategaeth</w:t>
      </w:r>
      <w:r w:rsidR="00CA2CB1">
        <w:rPr>
          <w:rFonts w:ascii="Times New Roman" w:hAnsi="Times New Roman" w:cs="Times New Roman"/>
          <w:sz w:val="24"/>
          <w:szCs w:val="24"/>
        </w:rPr>
        <w:t xml:space="preserve"> asesu ffurfiannol.</w:t>
      </w:r>
      <w:r w:rsidR="008B502C">
        <w:rPr>
          <w:rFonts w:ascii="Times New Roman" w:hAnsi="Times New Roman" w:cs="Times New Roman"/>
          <w:sz w:val="24"/>
          <w:szCs w:val="24"/>
        </w:rPr>
        <w:t xml:space="preserve"> </w:t>
      </w:r>
      <w:r w:rsidR="00775F3F">
        <w:rPr>
          <w:rFonts w:ascii="Times New Roman" w:hAnsi="Times New Roman" w:cs="Times New Roman"/>
          <w:sz w:val="24"/>
          <w:szCs w:val="24"/>
        </w:rPr>
        <w:t>Byddai ffitrwydd, ymddygiad, sgiliau motor, ac ddealltwriaeth yn cydrannau pwysig o fewn cwricilwm addysg sydd gydag pwer i</w:t>
      </w:r>
      <w:r w:rsidR="00C55B97">
        <w:rPr>
          <w:rFonts w:ascii="Times New Roman" w:hAnsi="Times New Roman" w:cs="Times New Roman"/>
          <w:sz w:val="24"/>
          <w:szCs w:val="24"/>
        </w:rPr>
        <w:t xml:space="preserve"> b</w:t>
      </w:r>
      <w:r w:rsidR="00775F3F">
        <w:rPr>
          <w:rFonts w:ascii="Times New Roman" w:hAnsi="Times New Roman" w:cs="Times New Roman"/>
          <w:sz w:val="24"/>
          <w:szCs w:val="24"/>
        </w:rPr>
        <w:t>uddiannu iechyd plentyn</w:t>
      </w:r>
      <w:r w:rsidR="009156CC">
        <w:rPr>
          <w:rFonts w:ascii="Times New Roman" w:hAnsi="Times New Roman" w:cs="Times New Roman"/>
          <w:sz w:val="24"/>
          <w:szCs w:val="24"/>
        </w:rPr>
        <w:t xml:space="preserve"> (Lloyd et al</w:t>
      </w:r>
      <w:r w:rsidR="00024470">
        <w:rPr>
          <w:rFonts w:ascii="Times New Roman" w:hAnsi="Times New Roman" w:cs="Times New Roman"/>
          <w:sz w:val="24"/>
          <w:szCs w:val="24"/>
        </w:rPr>
        <w:t>.</w:t>
      </w:r>
      <w:r w:rsidR="009156CC">
        <w:rPr>
          <w:rFonts w:ascii="Times New Roman" w:hAnsi="Times New Roman" w:cs="Times New Roman"/>
          <w:sz w:val="24"/>
          <w:szCs w:val="24"/>
        </w:rPr>
        <w:t xml:space="preserve"> 2010)</w:t>
      </w:r>
      <w:r w:rsidR="00775F3F">
        <w:rPr>
          <w:rFonts w:ascii="Times New Roman" w:hAnsi="Times New Roman" w:cs="Times New Roman"/>
          <w:sz w:val="24"/>
          <w:szCs w:val="24"/>
        </w:rPr>
        <w:t>.</w:t>
      </w:r>
      <w:r w:rsidR="00C55B97">
        <w:rPr>
          <w:rFonts w:ascii="Times New Roman" w:hAnsi="Times New Roman" w:cs="Times New Roman"/>
          <w:sz w:val="24"/>
          <w:szCs w:val="24"/>
        </w:rPr>
        <w:t xml:space="preserve"> </w:t>
      </w:r>
      <w:r w:rsidR="007C0587">
        <w:rPr>
          <w:rFonts w:ascii="Times New Roman" w:hAnsi="Times New Roman" w:cs="Times New Roman"/>
          <w:sz w:val="24"/>
          <w:szCs w:val="24"/>
        </w:rPr>
        <w:t xml:space="preserve">Mae ymchwil yn dangos bod </w:t>
      </w:r>
      <w:r w:rsidR="00917DAE">
        <w:rPr>
          <w:rFonts w:ascii="Times New Roman" w:hAnsi="Times New Roman" w:cs="Times New Roman"/>
          <w:sz w:val="24"/>
          <w:szCs w:val="24"/>
        </w:rPr>
        <w:t xml:space="preserve">ffitrwydd o fewn plentyndod yn gosod </w:t>
      </w:r>
      <w:proofErr w:type="gramStart"/>
      <w:r w:rsidR="00917DAE">
        <w:rPr>
          <w:rFonts w:ascii="Times New Roman" w:hAnsi="Times New Roman" w:cs="Times New Roman"/>
          <w:sz w:val="24"/>
          <w:szCs w:val="24"/>
        </w:rPr>
        <w:t>allan</w:t>
      </w:r>
      <w:proofErr w:type="gramEnd"/>
      <w:r w:rsidR="00917DAE">
        <w:rPr>
          <w:rFonts w:ascii="Times New Roman" w:hAnsi="Times New Roman" w:cs="Times New Roman"/>
          <w:sz w:val="24"/>
          <w:szCs w:val="24"/>
        </w:rPr>
        <w:t xml:space="preserve"> </w:t>
      </w:r>
      <w:r w:rsidR="00A76C4D">
        <w:rPr>
          <w:rFonts w:ascii="Times New Roman" w:hAnsi="Times New Roman" w:cs="Times New Roman"/>
          <w:sz w:val="24"/>
          <w:szCs w:val="24"/>
        </w:rPr>
        <w:t xml:space="preserve">buddiannau i iechyd gyffredinol plentyn. Felly, fyddai asesiad ffitrwydd yn gosod </w:t>
      </w:r>
      <w:proofErr w:type="gramStart"/>
      <w:r w:rsidR="00A76C4D">
        <w:rPr>
          <w:rFonts w:ascii="Times New Roman" w:hAnsi="Times New Roman" w:cs="Times New Roman"/>
          <w:sz w:val="24"/>
          <w:szCs w:val="24"/>
        </w:rPr>
        <w:t>allan</w:t>
      </w:r>
      <w:proofErr w:type="gramEnd"/>
      <w:r w:rsidR="00A76C4D">
        <w:rPr>
          <w:rFonts w:ascii="Times New Roman" w:hAnsi="Times New Roman" w:cs="Times New Roman"/>
          <w:sz w:val="24"/>
          <w:szCs w:val="24"/>
        </w:rPr>
        <w:t xml:space="preserve"> gwybodaeth gwerthfawr. </w:t>
      </w:r>
      <w:r w:rsidR="0077673D">
        <w:rPr>
          <w:rFonts w:ascii="Times New Roman" w:hAnsi="Times New Roman" w:cs="Times New Roman"/>
          <w:sz w:val="24"/>
          <w:szCs w:val="24"/>
        </w:rPr>
        <w:t xml:space="preserve">Ond yn ddiweddarach, </w:t>
      </w:r>
      <w:proofErr w:type="gramStart"/>
      <w:r w:rsidR="0077673D">
        <w:rPr>
          <w:rFonts w:ascii="Times New Roman" w:hAnsi="Times New Roman" w:cs="Times New Roman"/>
          <w:sz w:val="24"/>
          <w:szCs w:val="24"/>
        </w:rPr>
        <w:t>mae</w:t>
      </w:r>
      <w:proofErr w:type="gramEnd"/>
      <w:r w:rsidR="0077673D">
        <w:rPr>
          <w:rFonts w:ascii="Times New Roman" w:hAnsi="Times New Roman" w:cs="Times New Roman"/>
          <w:sz w:val="24"/>
          <w:szCs w:val="24"/>
        </w:rPr>
        <w:t xml:space="preserve"> asesiad gydag fwy o pwyslais ar ymddygiad plant tuag at ymarfer corfforol yn hytrach nag ffocysu ar lefelau ffitrwydd unigolion (Lloyd et al, 2010).</w:t>
      </w:r>
      <w:r w:rsidR="00A54B78">
        <w:rPr>
          <w:rFonts w:ascii="Times New Roman" w:hAnsi="Times New Roman" w:cs="Times New Roman"/>
          <w:sz w:val="24"/>
          <w:szCs w:val="24"/>
        </w:rPr>
        <w:t xml:space="preserve"> Wrth ddefnyd</w:t>
      </w:r>
      <w:r w:rsidR="0016185E">
        <w:rPr>
          <w:rFonts w:ascii="Times New Roman" w:hAnsi="Times New Roman" w:cs="Times New Roman"/>
          <w:sz w:val="24"/>
          <w:szCs w:val="24"/>
        </w:rPr>
        <w:t>dio asesiad o fewn dysgu fydd yna dystiola</w:t>
      </w:r>
      <w:r w:rsidR="002E3DD6">
        <w:rPr>
          <w:rFonts w:ascii="Times New Roman" w:hAnsi="Times New Roman" w:cs="Times New Roman"/>
          <w:sz w:val="24"/>
          <w:szCs w:val="24"/>
        </w:rPr>
        <w:t xml:space="preserve">eth ar sut fyddai lefelau ymarfer corfforol ac ffitrwydd o fewn plentyndod yn </w:t>
      </w:r>
      <w:r w:rsidR="00AD4462">
        <w:rPr>
          <w:rFonts w:ascii="Times New Roman" w:hAnsi="Times New Roman" w:cs="Times New Roman"/>
          <w:sz w:val="24"/>
          <w:szCs w:val="24"/>
        </w:rPr>
        <w:t xml:space="preserve">cyfateb ar ymyriad cynnar o fewn ieuenctid, wrth osod </w:t>
      </w:r>
      <w:proofErr w:type="gramStart"/>
      <w:r w:rsidR="00AD4462">
        <w:rPr>
          <w:rFonts w:ascii="Times New Roman" w:hAnsi="Times New Roman" w:cs="Times New Roman"/>
          <w:sz w:val="24"/>
          <w:szCs w:val="24"/>
        </w:rPr>
        <w:t>allan</w:t>
      </w:r>
      <w:proofErr w:type="gramEnd"/>
      <w:r w:rsidR="00AD4462">
        <w:rPr>
          <w:rFonts w:ascii="Times New Roman" w:hAnsi="Times New Roman" w:cs="Times New Roman"/>
          <w:sz w:val="24"/>
          <w:szCs w:val="24"/>
        </w:rPr>
        <w:t xml:space="preserve"> hyrwyddiad iechyd ac ymarfer corfforol i godi lefelau llythrennedd corfforol unigolion</w:t>
      </w:r>
      <w:r w:rsidR="00F03CA4">
        <w:rPr>
          <w:rFonts w:ascii="Times New Roman" w:hAnsi="Times New Roman" w:cs="Times New Roman"/>
          <w:sz w:val="24"/>
          <w:szCs w:val="24"/>
        </w:rPr>
        <w:t xml:space="preserve"> (Lloyd et al, 2010)</w:t>
      </w:r>
      <w:r w:rsidR="00AD4462">
        <w:rPr>
          <w:rFonts w:ascii="Times New Roman" w:hAnsi="Times New Roman" w:cs="Times New Roman"/>
          <w:sz w:val="24"/>
          <w:szCs w:val="24"/>
        </w:rPr>
        <w:t>.</w:t>
      </w:r>
      <w:r w:rsidR="00A76C4D">
        <w:rPr>
          <w:rFonts w:ascii="Times New Roman" w:hAnsi="Times New Roman" w:cs="Times New Roman"/>
          <w:sz w:val="24"/>
          <w:szCs w:val="24"/>
        </w:rPr>
        <w:t xml:space="preserve"> </w:t>
      </w:r>
    </w:p>
    <w:p w:rsidR="00BA13B2" w:rsidRDefault="00BA13B2" w:rsidP="005C41CC">
      <w:pPr>
        <w:tabs>
          <w:tab w:val="left" w:pos="4560"/>
        </w:tabs>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Gweler bod Addysg Gorfforol yn dosbarthu sialensiau wahanol i </w:t>
      </w:r>
      <w:r w:rsidR="00645612">
        <w:rPr>
          <w:rFonts w:ascii="Times New Roman" w:hAnsi="Times New Roman" w:cs="Times New Roman"/>
          <w:sz w:val="24"/>
          <w:szCs w:val="24"/>
        </w:rPr>
        <w:t xml:space="preserve">athrawon </w:t>
      </w:r>
      <w:r w:rsidR="00FA57E8">
        <w:rPr>
          <w:rFonts w:ascii="Times New Roman" w:hAnsi="Times New Roman" w:cs="Times New Roman"/>
          <w:sz w:val="24"/>
          <w:szCs w:val="24"/>
        </w:rPr>
        <w:t xml:space="preserve">sydd yn cynnwys </w:t>
      </w:r>
      <w:r w:rsidR="009B4A40">
        <w:rPr>
          <w:rFonts w:ascii="Times New Roman" w:hAnsi="Times New Roman" w:cs="Times New Roman"/>
          <w:sz w:val="24"/>
          <w:szCs w:val="24"/>
        </w:rPr>
        <w:t xml:space="preserve">ffocysiad ar asesiad ffurfiannol ddiwedd flwyddyn sydd ond yn gosod </w:t>
      </w:r>
      <w:proofErr w:type="gramStart"/>
      <w:r w:rsidR="009B4A40">
        <w:rPr>
          <w:rFonts w:ascii="Times New Roman" w:hAnsi="Times New Roman" w:cs="Times New Roman"/>
          <w:sz w:val="24"/>
          <w:szCs w:val="24"/>
        </w:rPr>
        <w:t>allan</w:t>
      </w:r>
      <w:proofErr w:type="gramEnd"/>
      <w:r w:rsidR="009B4A40">
        <w:rPr>
          <w:rFonts w:ascii="Times New Roman" w:hAnsi="Times New Roman" w:cs="Times New Roman"/>
          <w:sz w:val="24"/>
          <w:szCs w:val="24"/>
        </w:rPr>
        <w:t xml:space="preserve"> </w:t>
      </w:r>
      <w:r w:rsidR="006557F9">
        <w:rPr>
          <w:rFonts w:ascii="Times New Roman" w:hAnsi="Times New Roman" w:cs="Times New Roman"/>
          <w:sz w:val="24"/>
          <w:szCs w:val="24"/>
        </w:rPr>
        <w:t xml:space="preserve">sut bu yr disgybl yn </w:t>
      </w:r>
      <w:r w:rsidR="000B18A9">
        <w:rPr>
          <w:rFonts w:ascii="Times New Roman" w:hAnsi="Times New Roman" w:cs="Times New Roman"/>
          <w:sz w:val="24"/>
          <w:szCs w:val="24"/>
        </w:rPr>
        <w:t xml:space="preserve">perfformio sgilau ar ddiwedd unedau o fewn yr flwyddyn ysgol. </w:t>
      </w:r>
      <w:r w:rsidR="004B5D5C">
        <w:rPr>
          <w:rFonts w:ascii="Times New Roman" w:hAnsi="Times New Roman" w:cs="Times New Roman"/>
          <w:sz w:val="24"/>
          <w:szCs w:val="24"/>
        </w:rPr>
        <w:t>Prif ffocysiad yr asesiad</w:t>
      </w:r>
      <w:r w:rsidR="00A46128">
        <w:rPr>
          <w:rFonts w:ascii="Times New Roman" w:hAnsi="Times New Roman" w:cs="Times New Roman"/>
          <w:sz w:val="24"/>
          <w:szCs w:val="24"/>
        </w:rPr>
        <w:t xml:space="preserve"> yn unig yw yr meiniad prawf sydd</w:t>
      </w:r>
      <w:r w:rsidR="00F8469B">
        <w:rPr>
          <w:rFonts w:ascii="Times New Roman" w:hAnsi="Times New Roman" w:cs="Times New Roman"/>
          <w:sz w:val="24"/>
          <w:szCs w:val="24"/>
        </w:rPr>
        <w:t xml:space="preserve"> yn gosod </w:t>
      </w:r>
      <w:proofErr w:type="gramStart"/>
      <w:r w:rsidR="00F8469B">
        <w:rPr>
          <w:rFonts w:ascii="Times New Roman" w:hAnsi="Times New Roman" w:cs="Times New Roman"/>
          <w:sz w:val="24"/>
          <w:szCs w:val="24"/>
        </w:rPr>
        <w:t>allan</w:t>
      </w:r>
      <w:proofErr w:type="gramEnd"/>
      <w:r w:rsidR="00F8469B">
        <w:rPr>
          <w:rFonts w:ascii="Times New Roman" w:hAnsi="Times New Roman" w:cs="Times New Roman"/>
          <w:sz w:val="24"/>
          <w:szCs w:val="24"/>
        </w:rPr>
        <w:t xml:space="preserve"> pwysau ar y plentyn i berfformio yr </w:t>
      </w:r>
      <w:r w:rsidR="004B5D5C">
        <w:rPr>
          <w:rFonts w:ascii="Times New Roman" w:hAnsi="Times New Roman" w:cs="Times New Roman"/>
          <w:sz w:val="24"/>
          <w:szCs w:val="24"/>
        </w:rPr>
        <w:t>sgíl ar thechnegau y byddant angen ymddangos yn gywir</w:t>
      </w:r>
      <w:r w:rsidR="009634D8">
        <w:rPr>
          <w:rFonts w:ascii="Times New Roman" w:hAnsi="Times New Roman" w:cs="Times New Roman"/>
          <w:sz w:val="24"/>
          <w:szCs w:val="24"/>
        </w:rPr>
        <w:t xml:space="preserve"> ar ddiwedd eu astudiaethau</w:t>
      </w:r>
      <w:r w:rsidR="004B5D5C">
        <w:rPr>
          <w:rFonts w:ascii="Times New Roman" w:hAnsi="Times New Roman" w:cs="Times New Roman"/>
          <w:sz w:val="24"/>
          <w:szCs w:val="24"/>
        </w:rPr>
        <w:t>.</w:t>
      </w:r>
      <w:r w:rsidR="0004560C">
        <w:rPr>
          <w:rFonts w:ascii="Times New Roman" w:hAnsi="Times New Roman" w:cs="Times New Roman"/>
          <w:sz w:val="24"/>
          <w:szCs w:val="24"/>
        </w:rPr>
        <w:t xml:space="preserve"> Gallai hyn ymddangos broblemau sydd yn cynnwys barnau goddrychol sef problemau gydag presonoldeb, ymdrech, ac agwedd y plentyn ar y diwrnod ac yn ystod y flwyddyn tuag at Addysg Gorfforol yn gyffredinol.</w:t>
      </w:r>
      <w:r w:rsidR="00E349CC">
        <w:rPr>
          <w:rFonts w:ascii="Times New Roman" w:hAnsi="Times New Roman" w:cs="Times New Roman"/>
          <w:sz w:val="24"/>
          <w:szCs w:val="24"/>
        </w:rPr>
        <w:t xml:space="preserve"> </w:t>
      </w:r>
      <w:r w:rsidR="00973846">
        <w:rPr>
          <w:rFonts w:ascii="Times New Roman" w:hAnsi="Times New Roman" w:cs="Times New Roman"/>
          <w:sz w:val="24"/>
          <w:szCs w:val="24"/>
        </w:rPr>
        <w:t>Bu Chroinin ac Cosgrave (201</w:t>
      </w:r>
      <w:r w:rsidR="008C1B75">
        <w:rPr>
          <w:rFonts w:ascii="Times New Roman" w:hAnsi="Times New Roman" w:cs="Times New Roman"/>
          <w:sz w:val="24"/>
          <w:szCs w:val="24"/>
        </w:rPr>
        <w:t xml:space="preserve">3) yn gosod </w:t>
      </w:r>
      <w:proofErr w:type="gramStart"/>
      <w:r w:rsidR="008C1B75">
        <w:rPr>
          <w:rFonts w:ascii="Times New Roman" w:hAnsi="Times New Roman" w:cs="Times New Roman"/>
          <w:sz w:val="24"/>
          <w:szCs w:val="24"/>
        </w:rPr>
        <w:t>allan</w:t>
      </w:r>
      <w:proofErr w:type="gramEnd"/>
      <w:r w:rsidR="008C1B75">
        <w:rPr>
          <w:rFonts w:ascii="Times New Roman" w:hAnsi="Times New Roman" w:cs="Times New Roman"/>
          <w:sz w:val="24"/>
          <w:szCs w:val="24"/>
        </w:rPr>
        <w:t xml:space="preserve"> bod athrawon angen dilyn</w:t>
      </w:r>
      <w:r w:rsidR="00973846">
        <w:rPr>
          <w:rFonts w:ascii="Times New Roman" w:hAnsi="Times New Roman" w:cs="Times New Roman"/>
          <w:sz w:val="24"/>
          <w:szCs w:val="24"/>
        </w:rPr>
        <w:t xml:space="preserve"> </w:t>
      </w:r>
      <w:r w:rsidR="008C1B75">
        <w:rPr>
          <w:rFonts w:ascii="Times New Roman" w:hAnsi="Times New Roman" w:cs="Times New Roman"/>
          <w:sz w:val="24"/>
          <w:szCs w:val="24"/>
        </w:rPr>
        <w:lastRenderedPageBreak/>
        <w:t xml:space="preserve">fframwaith </w:t>
      </w:r>
      <w:r w:rsidR="00973846">
        <w:rPr>
          <w:rFonts w:ascii="Times New Roman" w:hAnsi="Times New Roman" w:cs="Times New Roman"/>
          <w:sz w:val="24"/>
          <w:szCs w:val="24"/>
        </w:rPr>
        <w:t>asesu</w:t>
      </w:r>
      <w:r w:rsidR="008C1B75">
        <w:rPr>
          <w:rFonts w:ascii="Times New Roman" w:hAnsi="Times New Roman" w:cs="Times New Roman"/>
          <w:sz w:val="24"/>
          <w:szCs w:val="24"/>
        </w:rPr>
        <w:t xml:space="preserve"> penodol</w:t>
      </w:r>
      <w:r w:rsidR="00973846">
        <w:rPr>
          <w:rFonts w:ascii="Times New Roman" w:hAnsi="Times New Roman" w:cs="Times New Roman"/>
          <w:sz w:val="24"/>
          <w:szCs w:val="24"/>
        </w:rPr>
        <w:t xml:space="preserve"> gan fod athrawon </w:t>
      </w:r>
      <w:r w:rsidR="008C1B75">
        <w:rPr>
          <w:rFonts w:ascii="Times New Roman" w:hAnsi="Times New Roman" w:cs="Times New Roman"/>
          <w:sz w:val="24"/>
          <w:szCs w:val="24"/>
        </w:rPr>
        <w:t>yn dilyn</w:t>
      </w:r>
      <w:r w:rsidR="00973846">
        <w:rPr>
          <w:rFonts w:ascii="Times New Roman" w:hAnsi="Times New Roman" w:cs="Times New Roman"/>
          <w:sz w:val="24"/>
          <w:szCs w:val="24"/>
        </w:rPr>
        <w:t xml:space="preserve"> c</w:t>
      </w:r>
      <w:bookmarkStart w:id="0" w:name="_GoBack"/>
      <w:bookmarkEnd w:id="0"/>
      <w:r w:rsidR="00973846">
        <w:rPr>
          <w:rFonts w:ascii="Times New Roman" w:hAnsi="Times New Roman" w:cs="Times New Roman"/>
          <w:sz w:val="24"/>
          <w:szCs w:val="24"/>
        </w:rPr>
        <w:t xml:space="preserve">wricilwm penodol </w:t>
      </w:r>
      <w:r w:rsidR="008C1B75">
        <w:rPr>
          <w:rFonts w:ascii="Times New Roman" w:hAnsi="Times New Roman" w:cs="Times New Roman"/>
          <w:sz w:val="24"/>
          <w:szCs w:val="24"/>
        </w:rPr>
        <w:t>sef</w:t>
      </w:r>
      <w:r w:rsidR="009D0655">
        <w:rPr>
          <w:rFonts w:ascii="Times New Roman" w:hAnsi="Times New Roman" w:cs="Times New Roman"/>
          <w:sz w:val="24"/>
          <w:szCs w:val="24"/>
        </w:rPr>
        <w:t xml:space="preserve"> </w:t>
      </w:r>
      <w:r w:rsidR="008C1B75">
        <w:rPr>
          <w:rFonts w:ascii="Times New Roman" w:hAnsi="Times New Roman" w:cs="Times New Roman"/>
          <w:sz w:val="24"/>
          <w:szCs w:val="24"/>
        </w:rPr>
        <w:t>eu prif</w:t>
      </w:r>
      <w:r w:rsidR="009D0655">
        <w:rPr>
          <w:rFonts w:ascii="Times New Roman" w:hAnsi="Times New Roman" w:cs="Times New Roman"/>
          <w:sz w:val="24"/>
          <w:szCs w:val="24"/>
        </w:rPr>
        <w:t xml:space="preserve"> adnodd o ddealltwriaeth mewn rhai achosion o Addysg Gorfforol.</w:t>
      </w:r>
      <w:r w:rsidR="008C1B75">
        <w:rPr>
          <w:rFonts w:ascii="Times New Roman" w:hAnsi="Times New Roman" w:cs="Times New Roman"/>
          <w:sz w:val="24"/>
          <w:szCs w:val="24"/>
        </w:rPr>
        <w:t xml:space="preserve"> </w:t>
      </w:r>
    </w:p>
    <w:p w:rsidR="00940C0D" w:rsidRDefault="00940C0D" w:rsidP="005C41CC">
      <w:pPr>
        <w:tabs>
          <w:tab w:val="left" w:pos="4560"/>
        </w:tabs>
        <w:spacing w:line="360" w:lineRule="auto"/>
        <w:jc w:val="both"/>
        <w:rPr>
          <w:rFonts w:ascii="Times New Roman" w:hAnsi="Times New Roman" w:cs="Times New Roman"/>
          <w:sz w:val="24"/>
          <w:szCs w:val="24"/>
        </w:rPr>
      </w:pPr>
    </w:p>
    <w:p w:rsidR="00940C0D" w:rsidRDefault="00940C0D" w:rsidP="005C41CC">
      <w:pPr>
        <w:tabs>
          <w:tab w:val="left" w:pos="4560"/>
        </w:tabs>
        <w:spacing w:line="360" w:lineRule="auto"/>
        <w:jc w:val="both"/>
        <w:rPr>
          <w:rFonts w:ascii="Times New Roman" w:hAnsi="Times New Roman" w:cs="Times New Roman"/>
          <w:sz w:val="24"/>
          <w:szCs w:val="24"/>
        </w:rPr>
      </w:pPr>
    </w:p>
    <w:p w:rsidR="00940C0D" w:rsidRDefault="00940C0D" w:rsidP="005C41CC">
      <w:pPr>
        <w:tabs>
          <w:tab w:val="left" w:pos="4560"/>
        </w:tabs>
        <w:spacing w:line="360" w:lineRule="auto"/>
        <w:jc w:val="both"/>
        <w:rPr>
          <w:rFonts w:ascii="Times New Roman" w:hAnsi="Times New Roman" w:cs="Times New Roman"/>
          <w:sz w:val="24"/>
          <w:szCs w:val="24"/>
        </w:rPr>
      </w:pPr>
    </w:p>
    <w:p w:rsidR="00940C0D" w:rsidRDefault="00940C0D" w:rsidP="005C41CC">
      <w:pPr>
        <w:tabs>
          <w:tab w:val="left" w:pos="4560"/>
        </w:tabs>
        <w:spacing w:line="360" w:lineRule="auto"/>
        <w:jc w:val="both"/>
        <w:rPr>
          <w:rFonts w:ascii="Times New Roman" w:hAnsi="Times New Roman" w:cs="Times New Roman"/>
          <w:sz w:val="24"/>
          <w:szCs w:val="24"/>
        </w:rPr>
      </w:pPr>
    </w:p>
    <w:p w:rsidR="00940C0D" w:rsidRDefault="00940C0D" w:rsidP="005C41CC">
      <w:pPr>
        <w:tabs>
          <w:tab w:val="left" w:pos="4560"/>
        </w:tabs>
        <w:spacing w:line="360" w:lineRule="auto"/>
        <w:jc w:val="both"/>
        <w:rPr>
          <w:rFonts w:ascii="Times New Roman" w:hAnsi="Times New Roman" w:cs="Times New Roman"/>
          <w:sz w:val="24"/>
          <w:szCs w:val="24"/>
        </w:rPr>
      </w:pPr>
    </w:p>
    <w:p w:rsidR="00940C0D" w:rsidRDefault="00940C0D" w:rsidP="005C41CC">
      <w:pPr>
        <w:tabs>
          <w:tab w:val="left" w:pos="4560"/>
        </w:tabs>
        <w:spacing w:line="360" w:lineRule="auto"/>
        <w:jc w:val="both"/>
        <w:rPr>
          <w:rFonts w:ascii="Times New Roman" w:hAnsi="Times New Roman" w:cs="Times New Roman"/>
          <w:sz w:val="24"/>
          <w:szCs w:val="24"/>
        </w:rPr>
      </w:pPr>
    </w:p>
    <w:p w:rsidR="00940C0D" w:rsidRDefault="00940C0D" w:rsidP="005C41CC">
      <w:pPr>
        <w:tabs>
          <w:tab w:val="left" w:pos="4560"/>
        </w:tabs>
        <w:spacing w:line="360" w:lineRule="auto"/>
        <w:jc w:val="both"/>
        <w:rPr>
          <w:rFonts w:ascii="Times New Roman" w:hAnsi="Times New Roman" w:cs="Times New Roman"/>
          <w:sz w:val="24"/>
          <w:szCs w:val="24"/>
        </w:rPr>
      </w:pPr>
    </w:p>
    <w:p w:rsidR="00940C0D" w:rsidRDefault="00940C0D" w:rsidP="005C41CC">
      <w:pPr>
        <w:tabs>
          <w:tab w:val="left" w:pos="4560"/>
        </w:tabs>
        <w:spacing w:line="360" w:lineRule="auto"/>
        <w:jc w:val="both"/>
        <w:rPr>
          <w:rFonts w:ascii="Times New Roman" w:hAnsi="Times New Roman" w:cs="Times New Roman"/>
          <w:sz w:val="24"/>
          <w:szCs w:val="24"/>
        </w:rPr>
      </w:pPr>
    </w:p>
    <w:p w:rsidR="00940C0D" w:rsidRDefault="00940C0D" w:rsidP="005C41CC">
      <w:pPr>
        <w:tabs>
          <w:tab w:val="left" w:pos="4560"/>
        </w:tabs>
        <w:spacing w:line="360" w:lineRule="auto"/>
        <w:jc w:val="both"/>
        <w:rPr>
          <w:rFonts w:ascii="Times New Roman" w:hAnsi="Times New Roman" w:cs="Times New Roman"/>
          <w:sz w:val="24"/>
          <w:szCs w:val="24"/>
        </w:rPr>
      </w:pPr>
    </w:p>
    <w:p w:rsidR="00940C0D" w:rsidRDefault="00940C0D" w:rsidP="005C41CC">
      <w:pPr>
        <w:tabs>
          <w:tab w:val="left" w:pos="4560"/>
        </w:tabs>
        <w:spacing w:line="360" w:lineRule="auto"/>
        <w:jc w:val="both"/>
        <w:rPr>
          <w:rFonts w:ascii="Times New Roman" w:hAnsi="Times New Roman" w:cs="Times New Roman"/>
          <w:sz w:val="24"/>
          <w:szCs w:val="24"/>
        </w:rPr>
      </w:pPr>
    </w:p>
    <w:p w:rsidR="00940C0D" w:rsidRDefault="00940C0D" w:rsidP="005C41CC">
      <w:pPr>
        <w:tabs>
          <w:tab w:val="left" w:pos="4560"/>
        </w:tabs>
        <w:spacing w:line="360" w:lineRule="auto"/>
        <w:jc w:val="both"/>
        <w:rPr>
          <w:rFonts w:ascii="Times New Roman" w:hAnsi="Times New Roman" w:cs="Times New Roman"/>
          <w:sz w:val="24"/>
          <w:szCs w:val="24"/>
        </w:rPr>
      </w:pPr>
    </w:p>
    <w:p w:rsidR="00940C0D" w:rsidRDefault="00940C0D" w:rsidP="005C41CC">
      <w:pPr>
        <w:tabs>
          <w:tab w:val="left" w:pos="4560"/>
        </w:tabs>
        <w:spacing w:line="360" w:lineRule="auto"/>
        <w:jc w:val="both"/>
        <w:rPr>
          <w:rFonts w:ascii="Times New Roman" w:hAnsi="Times New Roman" w:cs="Times New Roman"/>
          <w:sz w:val="24"/>
          <w:szCs w:val="24"/>
        </w:rPr>
      </w:pPr>
    </w:p>
    <w:p w:rsidR="00940C0D" w:rsidRDefault="00940C0D" w:rsidP="005C41CC">
      <w:pPr>
        <w:tabs>
          <w:tab w:val="left" w:pos="4560"/>
        </w:tabs>
        <w:spacing w:line="360" w:lineRule="auto"/>
        <w:jc w:val="both"/>
        <w:rPr>
          <w:rFonts w:ascii="Times New Roman" w:hAnsi="Times New Roman" w:cs="Times New Roman"/>
          <w:sz w:val="24"/>
          <w:szCs w:val="24"/>
        </w:rPr>
      </w:pPr>
    </w:p>
    <w:p w:rsidR="00940C0D" w:rsidRDefault="00940C0D" w:rsidP="005C41CC">
      <w:pPr>
        <w:tabs>
          <w:tab w:val="left" w:pos="4560"/>
        </w:tabs>
        <w:spacing w:line="360" w:lineRule="auto"/>
        <w:jc w:val="both"/>
        <w:rPr>
          <w:rFonts w:ascii="Times New Roman" w:hAnsi="Times New Roman" w:cs="Times New Roman"/>
          <w:sz w:val="24"/>
          <w:szCs w:val="24"/>
        </w:rPr>
      </w:pPr>
    </w:p>
    <w:p w:rsidR="00940C0D" w:rsidRDefault="00940C0D" w:rsidP="005C41CC">
      <w:pPr>
        <w:tabs>
          <w:tab w:val="left" w:pos="4560"/>
        </w:tabs>
        <w:spacing w:line="360" w:lineRule="auto"/>
        <w:jc w:val="both"/>
        <w:rPr>
          <w:rFonts w:ascii="Times New Roman" w:hAnsi="Times New Roman" w:cs="Times New Roman"/>
          <w:sz w:val="24"/>
          <w:szCs w:val="24"/>
        </w:rPr>
      </w:pPr>
    </w:p>
    <w:p w:rsidR="00940C0D" w:rsidRDefault="00940C0D" w:rsidP="005C41CC">
      <w:pPr>
        <w:tabs>
          <w:tab w:val="left" w:pos="4560"/>
        </w:tabs>
        <w:spacing w:line="360" w:lineRule="auto"/>
        <w:jc w:val="both"/>
        <w:rPr>
          <w:rFonts w:ascii="Times New Roman" w:hAnsi="Times New Roman" w:cs="Times New Roman"/>
          <w:sz w:val="24"/>
          <w:szCs w:val="24"/>
        </w:rPr>
      </w:pPr>
    </w:p>
    <w:p w:rsidR="00940C0D" w:rsidRDefault="00940C0D" w:rsidP="005C41CC">
      <w:pPr>
        <w:tabs>
          <w:tab w:val="left" w:pos="4560"/>
        </w:tabs>
        <w:spacing w:line="360" w:lineRule="auto"/>
        <w:jc w:val="both"/>
        <w:rPr>
          <w:rFonts w:ascii="Times New Roman" w:hAnsi="Times New Roman" w:cs="Times New Roman"/>
          <w:sz w:val="24"/>
          <w:szCs w:val="24"/>
        </w:rPr>
      </w:pPr>
    </w:p>
    <w:p w:rsidR="00940C0D" w:rsidRDefault="00940C0D" w:rsidP="005C41CC">
      <w:pPr>
        <w:tabs>
          <w:tab w:val="left" w:pos="4560"/>
        </w:tabs>
        <w:spacing w:line="360" w:lineRule="auto"/>
        <w:jc w:val="both"/>
        <w:rPr>
          <w:rFonts w:ascii="Times New Roman" w:hAnsi="Times New Roman" w:cs="Times New Roman"/>
          <w:sz w:val="24"/>
          <w:szCs w:val="24"/>
        </w:rPr>
      </w:pPr>
    </w:p>
    <w:p w:rsidR="00940C0D" w:rsidRDefault="00940C0D" w:rsidP="005C41CC">
      <w:pPr>
        <w:tabs>
          <w:tab w:val="left" w:pos="4560"/>
        </w:tabs>
        <w:spacing w:line="360" w:lineRule="auto"/>
        <w:jc w:val="both"/>
        <w:rPr>
          <w:rFonts w:ascii="Times New Roman" w:hAnsi="Times New Roman" w:cs="Times New Roman"/>
          <w:sz w:val="24"/>
          <w:szCs w:val="24"/>
        </w:rPr>
      </w:pPr>
    </w:p>
    <w:p w:rsidR="00940C0D" w:rsidRDefault="00940C0D" w:rsidP="005C41CC">
      <w:pPr>
        <w:tabs>
          <w:tab w:val="left" w:pos="4560"/>
        </w:tabs>
        <w:spacing w:line="360" w:lineRule="auto"/>
        <w:jc w:val="both"/>
        <w:rPr>
          <w:rFonts w:ascii="Times New Roman" w:hAnsi="Times New Roman" w:cs="Times New Roman"/>
          <w:sz w:val="24"/>
          <w:szCs w:val="24"/>
        </w:rPr>
      </w:pPr>
    </w:p>
    <w:p w:rsidR="00940C0D" w:rsidRDefault="00940C0D" w:rsidP="005C41CC">
      <w:pPr>
        <w:tabs>
          <w:tab w:val="left" w:pos="4560"/>
        </w:tabs>
        <w:spacing w:line="360" w:lineRule="auto"/>
        <w:jc w:val="both"/>
        <w:rPr>
          <w:rFonts w:ascii="Times New Roman" w:hAnsi="Times New Roman" w:cs="Times New Roman"/>
          <w:sz w:val="24"/>
          <w:szCs w:val="24"/>
        </w:rPr>
      </w:pPr>
    </w:p>
    <w:p w:rsidR="00940C0D" w:rsidRDefault="00940C0D" w:rsidP="005C41CC">
      <w:pPr>
        <w:tabs>
          <w:tab w:val="left" w:pos="4560"/>
        </w:tabs>
        <w:spacing w:line="360" w:lineRule="auto"/>
        <w:jc w:val="both"/>
        <w:rPr>
          <w:rFonts w:ascii="Times New Roman" w:hAnsi="Times New Roman" w:cs="Times New Roman"/>
          <w:sz w:val="24"/>
          <w:szCs w:val="24"/>
        </w:rPr>
      </w:pPr>
    </w:p>
    <w:p w:rsidR="00940C0D" w:rsidRDefault="00940C0D" w:rsidP="005C41CC">
      <w:pPr>
        <w:tabs>
          <w:tab w:val="left" w:pos="4560"/>
        </w:tabs>
        <w:spacing w:line="360" w:lineRule="auto"/>
        <w:jc w:val="both"/>
        <w:rPr>
          <w:rFonts w:ascii="Times New Roman" w:hAnsi="Times New Roman" w:cs="Times New Roman"/>
          <w:sz w:val="24"/>
          <w:szCs w:val="24"/>
        </w:rPr>
      </w:pPr>
    </w:p>
    <w:p w:rsidR="00940C0D" w:rsidRPr="00D57AD3" w:rsidRDefault="00940C0D" w:rsidP="00940C0D">
      <w:pPr>
        <w:spacing w:line="276" w:lineRule="auto"/>
        <w:jc w:val="both"/>
        <w:rPr>
          <w:rFonts w:ascii="Times New Roman" w:hAnsi="Times New Roman" w:cs="Times New Roman"/>
          <w:color w:val="231F20"/>
          <w:sz w:val="28"/>
          <w:szCs w:val="20"/>
        </w:rPr>
      </w:pPr>
      <w:r w:rsidRPr="00D57AD3">
        <w:rPr>
          <w:rFonts w:ascii="Times New Roman" w:hAnsi="Times New Roman" w:cs="Times New Roman"/>
          <w:color w:val="231F20"/>
          <w:sz w:val="28"/>
          <w:szCs w:val="20"/>
        </w:rPr>
        <w:lastRenderedPageBreak/>
        <w:t>Llenyddiaeth -</w:t>
      </w:r>
    </w:p>
    <w:p w:rsidR="00940C0D" w:rsidRDefault="00940C0D" w:rsidP="00940C0D">
      <w:pPr>
        <w:spacing w:line="276" w:lineRule="auto"/>
        <w:jc w:val="both"/>
        <w:rPr>
          <w:rFonts w:ascii="Times New Roman" w:hAnsi="Times New Roman" w:cs="Times New Roman"/>
          <w:color w:val="231F20"/>
          <w:sz w:val="24"/>
          <w:szCs w:val="20"/>
        </w:rPr>
      </w:pPr>
      <w:r w:rsidRPr="003B4EAC">
        <w:rPr>
          <w:rFonts w:ascii="Times New Roman" w:hAnsi="Times New Roman" w:cs="Times New Roman"/>
          <w:color w:val="231F20"/>
          <w:sz w:val="24"/>
          <w:szCs w:val="20"/>
        </w:rPr>
        <w:t xml:space="preserve">Active Healthy Kids Canada. (2009). Active Kids are </w:t>
      </w:r>
      <w:proofErr w:type="gramStart"/>
      <w:r w:rsidRPr="003B4EAC">
        <w:rPr>
          <w:rFonts w:ascii="Times New Roman" w:hAnsi="Times New Roman" w:cs="Times New Roman"/>
          <w:color w:val="231F20"/>
          <w:sz w:val="24"/>
          <w:szCs w:val="20"/>
        </w:rPr>
        <w:t>Fit</w:t>
      </w:r>
      <w:proofErr w:type="gramEnd"/>
      <w:r w:rsidRPr="003B4EAC">
        <w:rPr>
          <w:rFonts w:ascii="Times New Roman" w:hAnsi="Times New Roman" w:cs="Times New Roman"/>
          <w:color w:val="231F20"/>
          <w:sz w:val="24"/>
          <w:szCs w:val="20"/>
        </w:rPr>
        <w:t xml:space="preserve"> to Learn: Canada's Report Card on Physical Activity for Children and Youth 2009. Toronto, ON.</w:t>
      </w:r>
    </w:p>
    <w:p w:rsidR="00940C0D" w:rsidRDefault="00940C0D" w:rsidP="00940C0D">
      <w:pPr>
        <w:spacing w:line="276" w:lineRule="auto"/>
        <w:jc w:val="both"/>
        <w:rPr>
          <w:rFonts w:ascii="Times New Roman" w:hAnsi="Times New Roman" w:cs="Times New Roman"/>
          <w:color w:val="231F20"/>
          <w:sz w:val="24"/>
          <w:szCs w:val="20"/>
        </w:rPr>
      </w:pPr>
      <w:r>
        <w:rPr>
          <w:rFonts w:ascii="Times New Roman" w:hAnsi="Times New Roman" w:cs="Times New Roman"/>
          <w:color w:val="231F20"/>
          <w:sz w:val="24"/>
          <w:szCs w:val="20"/>
        </w:rPr>
        <w:t>Cale, H., Harris, H. (2009) ‘Fitness testing in physical education – a misdirected effort in promoting healthy lifestyles and physical activity?</w:t>
      </w:r>
      <w:proofErr w:type="gramStart"/>
      <w:r>
        <w:rPr>
          <w:rFonts w:ascii="Times New Roman" w:hAnsi="Times New Roman" w:cs="Times New Roman"/>
          <w:color w:val="231F20"/>
          <w:sz w:val="24"/>
          <w:szCs w:val="20"/>
        </w:rPr>
        <w:t>’,</w:t>
      </w:r>
      <w:proofErr w:type="gramEnd"/>
      <w:r>
        <w:rPr>
          <w:rFonts w:ascii="Times New Roman" w:hAnsi="Times New Roman" w:cs="Times New Roman"/>
          <w:color w:val="231F20"/>
          <w:sz w:val="24"/>
          <w:szCs w:val="20"/>
        </w:rPr>
        <w:t xml:space="preserve"> </w:t>
      </w:r>
      <w:r w:rsidRPr="00BB7450">
        <w:rPr>
          <w:rFonts w:ascii="Times New Roman" w:hAnsi="Times New Roman" w:cs="Times New Roman"/>
          <w:i/>
          <w:color w:val="231F20"/>
          <w:sz w:val="24"/>
          <w:szCs w:val="20"/>
        </w:rPr>
        <w:t>Physical Education and Sport Pedagogy</w:t>
      </w:r>
      <w:r>
        <w:rPr>
          <w:rFonts w:ascii="Times New Roman" w:hAnsi="Times New Roman" w:cs="Times New Roman"/>
          <w:color w:val="231F20"/>
          <w:sz w:val="24"/>
          <w:szCs w:val="20"/>
        </w:rPr>
        <w:t>, 14 (1), tud. 89-108.</w:t>
      </w:r>
    </w:p>
    <w:p w:rsidR="00940C0D" w:rsidRDefault="00940C0D" w:rsidP="00940C0D">
      <w:pPr>
        <w:spacing w:line="276" w:lineRule="auto"/>
        <w:jc w:val="both"/>
        <w:rPr>
          <w:rFonts w:ascii="Times New Roman" w:hAnsi="Times New Roman" w:cs="Times New Roman"/>
          <w:color w:val="231F20"/>
          <w:sz w:val="24"/>
          <w:szCs w:val="20"/>
        </w:rPr>
      </w:pPr>
      <w:r>
        <w:rPr>
          <w:rFonts w:ascii="Times New Roman" w:hAnsi="Times New Roman" w:cs="Times New Roman"/>
          <w:color w:val="231F20"/>
          <w:sz w:val="24"/>
          <w:szCs w:val="20"/>
        </w:rPr>
        <w:t>Cale, H., Harris, J., Chen, M. (2007) ‘More Than 10 Years After “The Horse is Dead…” Surely It Must Be Time to “Dismount”?!</w:t>
      </w:r>
      <w:proofErr w:type="gramStart"/>
      <w:r>
        <w:rPr>
          <w:rFonts w:ascii="Times New Roman" w:hAnsi="Times New Roman" w:cs="Times New Roman"/>
          <w:color w:val="231F20"/>
          <w:sz w:val="24"/>
          <w:szCs w:val="20"/>
        </w:rPr>
        <w:t>’,</w:t>
      </w:r>
      <w:proofErr w:type="gramEnd"/>
      <w:r>
        <w:rPr>
          <w:rFonts w:ascii="Times New Roman" w:hAnsi="Times New Roman" w:cs="Times New Roman"/>
          <w:color w:val="231F20"/>
          <w:sz w:val="24"/>
          <w:szCs w:val="20"/>
        </w:rPr>
        <w:t xml:space="preserve"> </w:t>
      </w:r>
      <w:r w:rsidRPr="00610E4E">
        <w:rPr>
          <w:rFonts w:ascii="Times New Roman" w:hAnsi="Times New Roman" w:cs="Times New Roman"/>
          <w:i/>
          <w:color w:val="231F20"/>
          <w:sz w:val="24"/>
          <w:szCs w:val="20"/>
        </w:rPr>
        <w:t>Pediatric Exercise Science</w:t>
      </w:r>
      <w:r>
        <w:rPr>
          <w:rFonts w:ascii="Times New Roman" w:hAnsi="Times New Roman" w:cs="Times New Roman"/>
          <w:color w:val="231F20"/>
          <w:sz w:val="24"/>
          <w:szCs w:val="20"/>
        </w:rPr>
        <w:t>, 19, tud. 115-131.</w:t>
      </w:r>
    </w:p>
    <w:p w:rsidR="00940C0D" w:rsidRDefault="00940C0D" w:rsidP="00940C0D">
      <w:pPr>
        <w:spacing w:line="276" w:lineRule="auto"/>
        <w:jc w:val="both"/>
        <w:rPr>
          <w:rFonts w:ascii="Times New Roman" w:hAnsi="Times New Roman" w:cs="Times New Roman"/>
          <w:color w:val="231F20"/>
          <w:sz w:val="24"/>
          <w:szCs w:val="20"/>
        </w:rPr>
      </w:pPr>
      <w:r w:rsidRPr="005D0A99">
        <w:rPr>
          <w:rFonts w:ascii="Times New Roman" w:hAnsi="Times New Roman" w:cs="Times New Roman"/>
          <w:color w:val="231F20"/>
          <w:sz w:val="24"/>
          <w:szCs w:val="20"/>
        </w:rPr>
        <w:t>Chróinín</w:t>
      </w:r>
      <w:r>
        <w:rPr>
          <w:rFonts w:ascii="Times New Roman" w:hAnsi="Times New Roman" w:cs="Times New Roman"/>
          <w:color w:val="231F20"/>
          <w:sz w:val="24"/>
          <w:szCs w:val="20"/>
        </w:rPr>
        <w:t xml:space="preserve">, D., </w:t>
      </w:r>
      <w:r w:rsidRPr="005D0A99">
        <w:rPr>
          <w:rFonts w:ascii="Times New Roman" w:hAnsi="Times New Roman" w:cs="Times New Roman"/>
          <w:color w:val="231F20"/>
          <w:sz w:val="24"/>
          <w:szCs w:val="20"/>
        </w:rPr>
        <w:t xml:space="preserve"> Cosgrave</w:t>
      </w:r>
      <w:r>
        <w:rPr>
          <w:rFonts w:ascii="Times New Roman" w:hAnsi="Times New Roman" w:cs="Times New Roman"/>
          <w:color w:val="231F20"/>
          <w:sz w:val="24"/>
          <w:szCs w:val="20"/>
        </w:rPr>
        <w:t>, C.</w:t>
      </w:r>
      <w:r w:rsidRPr="005D0A99">
        <w:rPr>
          <w:rFonts w:ascii="Times New Roman" w:hAnsi="Times New Roman" w:cs="Times New Roman"/>
          <w:color w:val="231F20"/>
          <w:sz w:val="24"/>
          <w:szCs w:val="20"/>
        </w:rPr>
        <w:t xml:space="preserve"> (2013) Implementing formative assessment in primary physical education: teacher perspectives and experiences, </w:t>
      </w:r>
      <w:r w:rsidRPr="005D0A99">
        <w:rPr>
          <w:rFonts w:ascii="Times New Roman" w:hAnsi="Times New Roman" w:cs="Times New Roman"/>
          <w:i/>
          <w:color w:val="231F20"/>
          <w:sz w:val="24"/>
          <w:szCs w:val="20"/>
        </w:rPr>
        <w:t>Physical Education and Sport Pedagogy</w:t>
      </w:r>
      <w:r w:rsidRPr="005D0A99">
        <w:rPr>
          <w:rFonts w:ascii="Times New Roman" w:hAnsi="Times New Roman" w:cs="Times New Roman"/>
          <w:color w:val="231F20"/>
          <w:sz w:val="24"/>
          <w:szCs w:val="20"/>
        </w:rPr>
        <w:t>, 18:2, 219-233, DOI: 10.1080/17408989.2012.666787</w:t>
      </w:r>
    </w:p>
    <w:p w:rsidR="00940C0D" w:rsidRDefault="00940C0D" w:rsidP="00940C0D">
      <w:pPr>
        <w:spacing w:line="276" w:lineRule="auto"/>
        <w:jc w:val="both"/>
        <w:rPr>
          <w:rFonts w:ascii="Times New Roman" w:hAnsi="Times New Roman" w:cs="Times New Roman"/>
          <w:color w:val="231F20"/>
          <w:sz w:val="24"/>
          <w:szCs w:val="20"/>
        </w:rPr>
      </w:pPr>
      <w:r>
        <w:rPr>
          <w:rFonts w:ascii="Times New Roman" w:hAnsi="Times New Roman" w:cs="Times New Roman"/>
          <w:color w:val="231F20"/>
          <w:sz w:val="24"/>
          <w:szCs w:val="20"/>
        </w:rPr>
        <w:t>Cohen, D., Voss, C., Sandercock, G. (2015) ‘Fitness Testing for Children: Let’s Mount The Zebra!</w:t>
      </w:r>
      <w:proofErr w:type="gramStart"/>
      <w:r>
        <w:rPr>
          <w:rFonts w:ascii="Times New Roman" w:hAnsi="Times New Roman" w:cs="Times New Roman"/>
          <w:color w:val="231F20"/>
          <w:sz w:val="24"/>
          <w:szCs w:val="20"/>
        </w:rPr>
        <w:t>’,</w:t>
      </w:r>
      <w:proofErr w:type="gramEnd"/>
      <w:r>
        <w:rPr>
          <w:rFonts w:ascii="Times New Roman" w:hAnsi="Times New Roman" w:cs="Times New Roman"/>
          <w:color w:val="231F20"/>
          <w:sz w:val="24"/>
          <w:szCs w:val="20"/>
        </w:rPr>
        <w:t xml:space="preserve"> </w:t>
      </w:r>
      <w:r w:rsidRPr="004E3C11">
        <w:rPr>
          <w:rFonts w:ascii="Times New Roman" w:hAnsi="Times New Roman" w:cs="Times New Roman"/>
          <w:i/>
          <w:color w:val="231F20"/>
          <w:sz w:val="24"/>
          <w:szCs w:val="20"/>
        </w:rPr>
        <w:t>Journal of Physical Activity and Health</w:t>
      </w:r>
      <w:r>
        <w:rPr>
          <w:rFonts w:ascii="Times New Roman" w:hAnsi="Times New Roman" w:cs="Times New Roman"/>
          <w:color w:val="231F20"/>
          <w:sz w:val="24"/>
          <w:szCs w:val="20"/>
        </w:rPr>
        <w:t>, 12, tud. 597-603.</w:t>
      </w:r>
    </w:p>
    <w:p w:rsidR="00940C0D" w:rsidRDefault="00940C0D" w:rsidP="00940C0D">
      <w:pPr>
        <w:spacing w:line="276" w:lineRule="auto"/>
        <w:jc w:val="both"/>
        <w:rPr>
          <w:rFonts w:ascii="Times New Roman" w:hAnsi="Times New Roman" w:cs="Times New Roman"/>
          <w:color w:val="231F20"/>
          <w:sz w:val="24"/>
          <w:szCs w:val="20"/>
        </w:rPr>
      </w:pPr>
      <w:r>
        <w:rPr>
          <w:rFonts w:ascii="Times New Roman" w:hAnsi="Times New Roman" w:cs="Times New Roman"/>
          <w:color w:val="231F20"/>
          <w:sz w:val="24"/>
          <w:szCs w:val="20"/>
        </w:rPr>
        <w:t xml:space="preserve">Corbin, C., Pangrazi, R., Welk, G. (1995) ‘A response to “The Horse Is Dead; Let’s Dismount”, </w:t>
      </w:r>
      <w:r w:rsidRPr="00610E4E">
        <w:rPr>
          <w:rFonts w:ascii="Times New Roman" w:hAnsi="Times New Roman" w:cs="Times New Roman"/>
          <w:i/>
          <w:color w:val="231F20"/>
          <w:sz w:val="24"/>
          <w:szCs w:val="20"/>
        </w:rPr>
        <w:t>Pedriatric Exercise Science</w:t>
      </w:r>
      <w:r>
        <w:rPr>
          <w:rFonts w:ascii="Times New Roman" w:hAnsi="Times New Roman" w:cs="Times New Roman"/>
          <w:color w:val="231F20"/>
          <w:sz w:val="24"/>
          <w:szCs w:val="20"/>
        </w:rPr>
        <w:t>, 7, tud. 347-351.</w:t>
      </w:r>
    </w:p>
    <w:p w:rsidR="00940C0D" w:rsidRDefault="00940C0D" w:rsidP="00940C0D">
      <w:pPr>
        <w:spacing w:line="276" w:lineRule="auto"/>
        <w:jc w:val="both"/>
        <w:rPr>
          <w:rFonts w:ascii="Times New Roman" w:hAnsi="Times New Roman" w:cs="Times New Roman"/>
          <w:color w:val="231F20"/>
          <w:sz w:val="24"/>
          <w:szCs w:val="20"/>
        </w:rPr>
      </w:pPr>
      <w:r w:rsidRPr="00C82FED">
        <w:rPr>
          <w:rFonts w:ascii="Times New Roman" w:hAnsi="Times New Roman" w:cs="Times New Roman"/>
          <w:color w:val="231F20"/>
          <w:sz w:val="24"/>
          <w:szCs w:val="20"/>
        </w:rPr>
        <w:t>DCELLS/Department for Children, Education Lifelong Learning and Skills (2008a) ‘Phys</w:t>
      </w:r>
      <w:r>
        <w:rPr>
          <w:rFonts w:ascii="Times New Roman" w:hAnsi="Times New Roman" w:cs="Times New Roman"/>
          <w:color w:val="231F20"/>
          <w:sz w:val="24"/>
          <w:szCs w:val="20"/>
        </w:rPr>
        <w:t>ical education in the National C</w:t>
      </w:r>
      <w:r w:rsidRPr="00C82FED">
        <w:rPr>
          <w:rFonts w:ascii="Times New Roman" w:hAnsi="Times New Roman" w:cs="Times New Roman"/>
          <w:color w:val="231F20"/>
          <w:sz w:val="24"/>
          <w:szCs w:val="20"/>
        </w:rPr>
        <w:t>urriculum for Wales’</w:t>
      </w:r>
      <w:r>
        <w:rPr>
          <w:rFonts w:ascii="Times New Roman" w:hAnsi="Times New Roman" w:cs="Times New Roman"/>
          <w:color w:val="231F20"/>
          <w:sz w:val="24"/>
          <w:szCs w:val="20"/>
        </w:rPr>
        <w:t>.</w:t>
      </w:r>
    </w:p>
    <w:p w:rsidR="00940C0D" w:rsidRDefault="00940C0D" w:rsidP="00940C0D">
      <w:pPr>
        <w:suppressAutoHyphens/>
        <w:autoSpaceDN w:val="0"/>
        <w:spacing w:line="244" w:lineRule="auto"/>
        <w:textAlignment w:val="baseline"/>
        <w:rPr>
          <w:rFonts w:ascii="Times New Roman" w:eastAsia="Calibri" w:hAnsi="Times New Roman" w:cs="Times New Roman"/>
          <w:sz w:val="24"/>
        </w:rPr>
      </w:pPr>
      <w:r w:rsidRPr="00015266">
        <w:rPr>
          <w:rFonts w:ascii="Times New Roman" w:eastAsia="Calibri" w:hAnsi="Times New Roman" w:cs="Times New Roman"/>
          <w:sz w:val="24"/>
        </w:rPr>
        <w:t xml:space="preserve">Deci, E., Ryan, R. (1987). ‘The support of autonomy and the control of behaviour’, </w:t>
      </w:r>
      <w:r w:rsidRPr="00015266">
        <w:rPr>
          <w:rFonts w:ascii="Times New Roman" w:eastAsia="Calibri" w:hAnsi="Times New Roman" w:cs="Times New Roman"/>
          <w:i/>
          <w:sz w:val="24"/>
        </w:rPr>
        <w:t>Journal of Personality and Social Psychology</w:t>
      </w:r>
      <w:r w:rsidRPr="00015266">
        <w:rPr>
          <w:rFonts w:ascii="Times New Roman" w:eastAsia="Calibri" w:hAnsi="Times New Roman" w:cs="Times New Roman"/>
          <w:sz w:val="24"/>
        </w:rPr>
        <w:t>, 53, pp. 1024-1037.</w:t>
      </w:r>
    </w:p>
    <w:p w:rsidR="00940C0D" w:rsidRPr="00185FD5" w:rsidRDefault="00940C0D" w:rsidP="00940C0D">
      <w:pPr>
        <w:suppressAutoHyphens/>
        <w:autoSpaceDN w:val="0"/>
        <w:spacing w:line="244" w:lineRule="auto"/>
        <w:textAlignment w:val="baseline"/>
        <w:rPr>
          <w:rFonts w:ascii="Times New Roman" w:eastAsia="Calibri" w:hAnsi="Times New Roman" w:cs="Times New Roman"/>
          <w:sz w:val="24"/>
        </w:rPr>
      </w:pPr>
      <w:r w:rsidRPr="00185FD5">
        <w:rPr>
          <w:rFonts w:ascii="Times New Roman" w:eastAsia="Calibri" w:hAnsi="Times New Roman" w:cs="Times New Roman"/>
          <w:sz w:val="24"/>
        </w:rPr>
        <w:t>Fisher, A., Reilly</w:t>
      </w:r>
      <w:proofErr w:type="gramStart"/>
      <w:r w:rsidRPr="00185FD5">
        <w:rPr>
          <w:rFonts w:ascii="Times New Roman" w:eastAsia="Calibri" w:hAnsi="Times New Roman" w:cs="Times New Roman"/>
          <w:sz w:val="24"/>
        </w:rPr>
        <w:t>,  J</w:t>
      </w:r>
      <w:proofErr w:type="gramEnd"/>
      <w:r w:rsidRPr="00185FD5">
        <w:rPr>
          <w:rFonts w:ascii="Times New Roman" w:eastAsia="Calibri" w:hAnsi="Times New Roman" w:cs="Times New Roman"/>
          <w:sz w:val="24"/>
        </w:rPr>
        <w:t xml:space="preserve">., Kelly,  A., Montgomery, C., Williamson, A., Paton, Y., et al. (2005). Fundamental movement skills and habitual physical activity in young children. </w:t>
      </w:r>
      <w:r w:rsidRPr="00185FD5">
        <w:rPr>
          <w:rFonts w:ascii="Times New Roman" w:eastAsia="Calibri" w:hAnsi="Times New Roman" w:cs="Times New Roman"/>
          <w:i/>
          <w:sz w:val="24"/>
        </w:rPr>
        <w:t>Medicine and Science in Sports and Exercise</w:t>
      </w:r>
      <w:r w:rsidRPr="00185FD5">
        <w:rPr>
          <w:rFonts w:ascii="Times New Roman" w:eastAsia="Calibri" w:hAnsi="Times New Roman" w:cs="Times New Roman"/>
          <w:sz w:val="24"/>
        </w:rPr>
        <w:t xml:space="preserve">, 37(4), tud. 684-688. </w:t>
      </w:r>
    </w:p>
    <w:p w:rsidR="00940C0D" w:rsidRPr="00015266" w:rsidRDefault="00940C0D" w:rsidP="00940C0D">
      <w:pPr>
        <w:suppressAutoHyphens/>
        <w:autoSpaceDN w:val="0"/>
        <w:spacing w:line="244" w:lineRule="auto"/>
        <w:textAlignment w:val="baseline"/>
        <w:rPr>
          <w:rFonts w:ascii="Times New Roman" w:eastAsia="Calibri" w:hAnsi="Times New Roman" w:cs="Times New Roman"/>
          <w:sz w:val="24"/>
        </w:rPr>
      </w:pPr>
      <w:r w:rsidRPr="00185FD5">
        <w:rPr>
          <w:rFonts w:ascii="Times New Roman" w:eastAsia="Calibri" w:hAnsi="Times New Roman" w:cs="Times New Roman"/>
          <w:sz w:val="24"/>
        </w:rPr>
        <w:t xml:space="preserve">Haga, M. (2008). The relationship between physical fitness and motor competence in children. </w:t>
      </w:r>
      <w:r w:rsidRPr="00185FD5">
        <w:rPr>
          <w:rFonts w:ascii="Times New Roman" w:eastAsia="Calibri" w:hAnsi="Times New Roman" w:cs="Times New Roman"/>
          <w:i/>
          <w:sz w:val="24"/>
        </w:rPr>
        <w:t>Child Care Health Dev</w:t>
      </w:r>
      <w:r w:rsidRPr="00185FD5">
        <w:rPr>
          <w:rFonts w:ascii="Times New Roman" w:eastAsia="Calibri" w:hAnsi="Times New Roman" w:cs="Times New Roman"/>
          <w:sz w:val="24"/>
        </w:rPr>
        <w:t>, 34 (3), tud. 329-334.</w:t>
      </w:r>
    </w:p>
    <w:p w:rsidR="00940C0D" w:rsidRPr="00DE1B51" w:rsidRDefault="00940C0D" w:rsidP="00940C0D">
      <w:pPr>
        <w:spacing w:before="100" w:beforeAutospacing="1" w:after="100" w:afterAutospacing="1" w:line="240" w:lineRule="auto"/>
        <w:rPr>
          <w:rFonts w:ascii="Times New Roman" w:eastAsia="Times New Roman" w:hAnsi="Times New Roman" w:cs="Times New Roman"/>
          <w:sz w:val="24"/>
          <w:szCs w:val="24"/>
          <w:lang w:eastAsia="en-GB"/>
        </w:rPr>
      </w:pPr>
      <w:r w:rsidRPr="00DE1B51">
        <w:rPr>
          <w:rFonts w:ascii="Times New Roman" w:eastAsia="Times New Roman" w:hAnsi="Times New Roman" w:cs="Times New Roman"/>
          <w:color w:val="222222"/>
          <w:sz w:val="24"/>
          <w:szCs w:val="24"/>
          <w:lang w:eastAsia="en-GB"/>
        </w:rPr>
        <w:t xml:space="preserve">Kirk, D. (2010) </w:t>
      </w:r>
      <w:r w:rsidRPr="00DE1B51">
        <w:rPr>
          <w:rFonts w:ascii="Times New Roman" w:eastAsia="Times New Roman" w:hAnsi="Times New Roman" w:cs="Times New Roman"/>
          <w:i/>
          <w:iCs/>
          <w:color w:val="222222"/>
          <w:sz w:val="24"/>
          <w:szCs w:val="24"/>
          <w:lang w:eastAsia="en-GB"/>
        </w:rPr>
        <w:t>Physical education futures</w:t>
      </w:r>
      <w:r w:rsidRPr="00DE1B51">
        <w:rPr>
          <w:rFonts w:ascii="Times New Roman" w:eastAsia="Times New Roman" w:hAnsi="Times New Roman" w:cs="Times New Roman"/>
          <w:color w:val="222222"/>
          <w:sz w:val="24"/>
          <w:szCs w:val="24"/>
          <w:lang w:eastAsia="en-GB"/>
        </w:rPr>
        <w:t>, Routledge.</w:t>
      </w:r>
    </w:p>
    <w:p w:rsidR="00940C0D" w:rsidRDefault="00940C0D" w:rsidP="00940C0D">
      <w:pPr>
        <w:spacing w:line="276" w:lineRule="auto"/>
        <w:jc w:val="both"/>
        <w:rPr>
          <w:rFonts w:ascii="Times New Roman" w:hAnsi="Times New Roman" w:cs="Times New Roman"/>
          <w:sz w:val="24"/>
        </w:rPr>
      </w:pPr>
      <w:r w:rsidRPr="000A273C">
        <w:rPr>
          <w:rFonts w:ascii="Times New Roman" w:hAnsi="Times New Roman" w:cs="Times New Roman"/>
          <w:sz w:val="24"/>
        </w:rPr>
        <w:t xml:space="preserve">Knudson, D. V. (2013). </w:t>
      </w:r>
      <w:r w:rsidRPr="00DE1B51">
        <w:rPr>
          <w:rFonts w:ascii="Times New Roman" w:hAnsi="Times New Roman" w:cs="Times New Roman"/>
          <w:i/>
          <w:sz w:val="24"/>
        </w:rPr>
        <w:t>Qualitative diagnosis of human movement: Improving performance in sport and exercise.</w:t>
      </w:r>
      <w:r w:rsidRPr="000A273C">
        <w:rPr>
          <w:rFonts w:ascii="Times New Roman" w:hAnsi="Times New Roman" w:cs="Times New Roman"/>
          <w:sz w:val="24"/>
        </w:rPr>
        <w:t xml:space="preserve"> Champaign IL: Human Kinetics.</w:t>
      </w:r>
    </w:p>
    <w:p w:rsidR="00940C0D" w:rsidRDefault="00940C0D" w:rsidP="00940C0D">
      <w:pPr>
        <w:spacing w:line="276" w:lineRule="auto"/>
        <w:jc w:val="both"/>
        <w:rPr>
          <w:rFonts w:ascii="Times New Roman" w:hAnsi="Times New Roman" w:cs="Times New Roman"/>
          <w:sz w:val="24"/>
        </w:rPr>
      </w:pPr>
      <w:r>
        <w:rPr>
          <w:rFonts w:ascii="Times New Roman" w:hAnsi="Times New Roman" w:cs="Times New Roman"/>
          <w:sz w:val="24"/>
        </w:rPr>
        <w:t xml:space="preserve">Lloyd, M., Colley, R., Tremblay, M. (2010) Advancing the Debate on ‘Fitness Testing’ For Children: Perhaps We’re Riding the Wrong Animal, </w:t>
      </w:r>
      <w:r w:rsidRPr="00AB24B0">
        <w:rPr>
          <w:rFonts w:ascii="Times New Roman" w:hAnsi="Times New Roman" w:cs="Times New Roman"/>
          <w:i/>
          <w:sz w:val="24"/>
        </w:rPr>
        <w:t>Pedriatric Exercise Science</w:t>
      </w:r>
      <w:r>
        <w:rPr>
          <w:rFonts w:ascii="Times New Roman" w:hAnsi="Times New Roman" w:cs="Times New Roman"/>
          <w:sz w:val="24"/>
        </w:rPr>
        <w:t>, 22, tud. 176-182.</w:t>
      </w:r>
    </w:p>
    <w:p w:rsidR="00940C0D" w:rsidRDefault="00940C0D" w:rsidP="00940C0D">
      <w:pPr>
        <w:spacing w:line="276" w:lineRule="auto"/>
        <w:jc w:val="both"/>
        <w:rPr>
          <w:rFonts w:ascii="Times New Roman" w:hAnsi="Times New Roman" w:cs="Times New Roman"/>
          <w:sz w:val="24"/>
        </w:rPr>
      </w:pPr>
      <w:r w:rsidRPr="005A0F59">
        <w:rPr>
          <w:rFonts w:ascii="Times New Roman" w:hAnsi="Times New Roman" w:cs="Times New Roman"/>
          <w:sz w:val="24"/>
        </w:rPr>
        <w:t>MacPhail</w:t>
      </w:r>
      <w:r>
        <w:rPr>
          <w:rFonts w:ascii="Times New Roman" w:hAnsi="Times New Roman" w:cs="Times New Roman"/>
          <w:sz w:val="24"/>
        </w:rPr>
        <w:t>, A.</w:t>
      </w:r>
      <w:proofErr w:type="gramStart"/>
      <w:r>
        <w:rPr>
          <w:rFonts w:ascii="Times New Roman" w:hAnsi="Times New Roman" w:cs="Times New Roman"/>
          <w:sz w:val="24"/>
        </w:rPr>
        <w:t xml:space="preserve">, </w:t>
      </w:r>
      <w:r w:rsidRPr="005A0F59">
        <w:rPr>
          <w:rFonts w:ascii="Times New Roman" w:hAnsi="Times New Roman" w:cs="Times New Roman"/>
          <w:sz w:val="24"/>
        </w:rPr>
        <w:t xml:space="preserve"> Halbert</w:t>
      </w:r>
      <w:proofErr w:type="gramEnd"/>
      <w:r>
        <w:rPr>
          <w:rFonts w:ascii="Times New Roman" w:hAnsi="Times New Roman" w:cs="Times New Roman"/>
          <w:sz w:val="24"/>
        </w:rPr>
        <w:t>, J.</w:t>
      </w:r>
      <w:r w:rsidRPr="005A0F59">
        <w:rPr>
          <w:rFonts w:ascii="Times New Roman" w:hAnsi="Times New Roman" w:cs="Times New Roman"/>
          <w:sz w:val="24"/>
        </w:rPr>
        <w:t xml:space="preserve"> (2010) </w:t>
      </w:r>
      <w:r w:rsidRPr="005A0F59">
        <w:rPr>
          <w:rFonts w:ascii="Times New Roman" w:hAnsi="Times New Roman" w:cs="Times New Roman"/>
          <w:i/>
          <w:sz w:val="24"/>
        </w:rPr>
        <w:t>‘We had to do intelligent thinking during recent PE’: students’ and teachers’ experiences of assessment for learning in post‐primary physical education</w:t>
      </w:r>
      <w:r w:rsidRPr="005A0F59">
        <w:rPr>
          <w:rFonts w:ascii="Times New Roman" w:hAnsi="Times New Roman" w:cs="Times New Roman"/>
          <w:sz w:val="24"/>
        </w:rPr>
        <w:t>, Assessment in Education: Pr</w:t>
      </w:r>
      <w:r>
        <w:rPr>
          <w:rFonts w:ascii="Times New Roman" w:hAnsi="Times New Roman" w:cs="Times New Roman"/>
          <w:sz w:val="24"/>
        </w:rPr>
        <w:t>inciples, Policy &amp; Practice, 17 (</w:t>
      </w:r>
      <w:r w:rsidRPr="005A0F59">
        <w:rPr>
          <w:rFonts w:ascii="Times New Roman" w:hAnsi="Times New Roman" w:cs="Times New Roman"/>
          <w:sz w:val="24"/>
        </w:rPr>
        <w:t>1</w:t>
      </w:r>
      <w:r>
        <w:rPr>
          <w:rFonts w:ascii="Times New Roman" w:hAnsi="Times New Roman" w:cs="Times New Roman"/>
          <w:sz w:val="24"/>
        </w:rPr>
        <w:t>)</w:t>
      </w:r>
      <w:r w:rsidRPr="005A0F59">
        <w:rPr>
          <w:rFonts w:ascii="Times New Roman" w:hAnsi="Times New Roman" w:cs="Times New Roman"/>
          <w:sz w:val="24"/>
        </w:rPr>
        <w:t xml:space="preserve">, </w:t>
      </w:r>
      <w:r>
        <w:rPr>
          <w:rFonts w:ascii="Times New Roman" w:hAnsi="Times New Roman" w:cs="Times New Roman"/>
          <w:sz w:val="24"/>
        </w:rPr>
        <w:t xml:space="preserve">tud. </w:t>
      </w:r>
      <w:r w:rsidRPr="005A0F59">
        <w:rPr>
          <w:rFonts w:ascii="Times New Roman" w:hAnsi="Times New Roman" w:cs="Times New Roman"/>
          <w:sz w:val="24"/>
        </w:rPr>
        <w:t>23-39, DOI: 10.1080/09695940903565412</w:t>
      </w:r>
      <w:r>
        <w:rPr>
          <w:rFonts w:ascii="Times New Roman" w:hAnsi="Times New Roman" w:cs="Times New Roman"/>
          <w:sz w:val="24"/>
        </w:rPr>
        <w:t xml:space="preserve">. </w:t>
      </w:r>
    </w:p>
    <w:p w:rsidR="00940C0D" w:rsidRDefault="00940C0D" w:rsidP="00940C0D">
      <w:pPr>
        <w:spacing w:line="276" w:lineRule="auto"/>
        <w:jc w:val="both"/>
        <w:rPr>
          <w:rFonts w:ascii="Times New Roman" w:hAnsi="Times New Roman" w:cs="Times New Roman"/>
          <w:sz w:val="24"/>
        </w:rPr>
      </w:pPr>
      <w:r>
        <w:rPr>
          <w:rFonts w:ascii="Times New Roman" w:hAnsi="Times New Roman" w:cs="Times New Roman"/>
          <w:sz w:val="24"/>
        </w:rPr>
        <w:lastRenderedPageBreak/>
        <w:t>Williams, G., Pfeiffer, A., O'Neill</w:t>
      </w:r>
      <w:proofErr w:type="gramStart"/>
      <w:r>
        <w:rPr>
          <w:rFonts w:ascii="Times New Roman" w:hAnsi="Times New Roman" w:cs="Times New Roman"/>
          <w:sz w:val="24"/>
        </w:rPr>
        <w:t>,  R</w:t>
      </w:r>
      <w:proofErr w:type="gramEnd"/>
      <w:r>
        <w:rPr>
          <w:rFonts w:ascii="Times New Roman" w:hAnsi="Times New Roman" w:cs="Times New Roman"/>
          <w:sz w:val="24"/>
        </w:rPr>
        <w:t xml:space="preserve">., Dowda, M., McIver,  L., Brown, </w:t>
      </w:r>
      <w:r w:rsidRPr="00024C52">
        <w:rPr>
          <w:rFonts w:ascii="Times New Roman" w:hAnsi="Times New Roman" w:cs="Times New Roman"/>
          <w:sz w:val="24"/>
        </w:rPr>
        <w:t>H., et al. (2008). Motor skill performance and physical activity in preschool children. Obesity (Silver Spring), 16</w:t>
      </w:r>
      <w:r>
        <w:rPr>
          <w:rFonts w:ascii="Times New Roman" w:hAnsi="Times New Roman" w:cs="Times New Roman"/>
          <w:sz w:val="24"/>
        </w:rPr>
        <w:t xml:space="preserve"> </w:t>
      </w:r>
      <w:r w:rsidRPr="00024C52">
        <w:rPr>
          <w:rFonts w:ascii="Times New Roman" w:hAnsi="Times New Roman" w:cs="Times New Roman"/>
          <w:sz w:val="24"/>
        </w:rPr>
        <w:t xml:space="preserve">(6), </w:t>
      </w:r>
      <w:r>
        <w:rPr>
          <w:rFonts w:ascii="Times New Roman" w:hAnsi="Times New Roman" w:cs="Times New Roman"/>
          <w:sz w:val="24"/>
        </w:rPr>
        <w:t xml:space="preserve">tud. </w:t>
      </w:r>
      <w:r w:rsidRPr="00024C52">
        <w:rPr>
          <w:rFonts w:ascii="Times New Roman" w:hAnsi="Times New Roman" w:cs="Times New Roman"/>
          <w:sz w:val="24"/>
        </w:rPr>
        <w:t>1421-1426.</w:t>
      </w:r>
    </w:p>
    <w:p w:rsidR="00940C0D" w:rsidRPr="00496820" w:rsidRDefault="00940C0D" w:rsidP="00940C0D">
      <w:pPr>
        <w:spacing w:line="276" w:lineRule="auto"/>
        <w:jc w:val="both"/>
        <w:rPr>
          <w:rFonts w:ascii="Times New Roman" w:hAnsi="Times New Roman" w:cs="Times New Roman"/>
          <w:sz w:val="28"/>
        </w:rPr>
      </w:pPr>
      <w:r w:rsidRPr="00496820">
        <w:rPr>
          <w:rFonts w:ascii="Times New Roman" w:hAnsi="Times New Roman" w:cs="Times New Roman"/>
          <w:sz w:val="24"/>
        </w:rPr>
        <w:t>Whitehead, M. (2001). T</w:t>
      </w:r>
      <w:r>
        <w:rPr>
          <w:rFonts w:ascii="Times New Roman" w:hAnsi="Times New Roman" w:cs="Times New Roman"/>
          <w:sz w:val="24"/>
        </w:rPr>
        <w:t>he concept of physical literacy,</w:t>
      </w:r>
      <w:r w:rsidRPr="00496820">
        <w:rPr>
          <w:rFonts w:ascii="Times New Roman" w:hAnsi="Times New Roman" w:cs="Times New Roman"/>
          <w:sz w:val="24"/>
        </w:rPr>
        <w:t xml:space="preserve"> </w:t>
      </w:r>
      <w:r w:rsidRPr="00496820">
        <w:rPr>
          <w:rFonts w:ascii="Times New Roman" w:hAnsi="Times New Roman" w:cs="Times New Roman"/>
          <w:i/>
          <w:sz w:val="24"/>
        </w:rPr>
        <w:t>European Journal of Physical Education</w:t>
      </w:r>
      <w:r w:rsidRPr="00496820">
        <w:rPr>
          <w:rFonts w:ascii="Times New Roman" w:hAnsi="Times New Roman" w:cs="Times New Roman"/>
          <w:sz w:val="24"/>
        </w:rPr>
        <w:t xml:space="preserve">, 6, </w:t>
      </w:r>
      <w:r>
        <w:rPr>
          <w:rFonts w:ascii="Times New Roman" w:hAnsi="Times New Roman" w:cs="Times New Roman"/>
          <w:sz w:val="24"/>
        </w:rPr>
        <w:t xml:space="preserve">tud. </w:t>
      </w:r>
      <w:r w:rsidRPr="00496820">
        <w:rPr>
          <w:rFonts w:ascii="Times New Roman" w:hAnsi="Times New Roman" w:cs="Times New Roman"/>
          <w:sz w:val="24"/>
        </w:rPr>
        <w:t>127-138.</w:t>
      </w:r>
    </w:p>
    <w:p w:rsidR="00940C0D" w:rsidRDefault="00940C0D" w:rsidP="005C41CC">
      <w:pPr>
        <w:tabs>
          <w:tab w:val="left" w:pos="4560"/>
        </w:tabs>
        <w:spacing w:line="360" w:lineRule="auto"/>
        <w:jc w:val="both"/>
        <w:rPr>
          <w:rFonts w:ascii="Times New Roman" w:hAnsi="Times New Roman" w:cs="Times New Roman"/>
          <w:sz w:val="24"/>
          <w:szCs w:val="24"/>
        </w:rPr>
      </w:pPr>
    </w:p>
    <w:p w:rsidR="00940C0D" w:rsidRDefault="00940C0D" w:rsidP="005C41CC">
      <w:pPr>
        <w:tabs>
          <w:tab w:val="left" w:pos="4560"/>
        </w:tabs>
        <w:spacing w:line="360" w:lineRule="auto"/>
        <w:jc w:val="both"/>
        <w:rPr>
          <w:rFonts w:ascii="Times New Roman" w:hAnsi="Times New Roman" w:cs="Times New Roman"/>
          <w:sz w:val="24"/>
          <w:szCs w:val="24"/>
        </w:rPr>
      </w:pPr>
    </w:p>
    <w:p w:rsidR="00940C0D" w:rsidRDefault="00940C0D" w:rsidP="005C41CC">
      <w:pPr>
        <w:tabs>
          <w:tab w:val="left" w:pos="4560"/>
        </w:tabs>
        <w:spacing w:line="360" w:lineRule="auto"/>
        <w:jc w:val="both"/>
        <w:rPr>
          <w:rFonts w:ascii="Times New Roman" w:hAnsi="Times New Roman" w:cs="Times New Roman"/>
          <w:sz w:val="24"/>
          <w:szCs w:val="24"/>
        </w:rPr>
      </w:pPr>
    </w:p>
    <w:p w:rsidR="00940C0D" w:rsidRPr="00296596" w:rsidRDefault="00940C0D" w:rsidP="005C41CC">
      <w:pPr>
        <w:tabs>
          <w:tab w:val="left" w:pos="4560"/>
        </w:tabs>
        <w:spacing w:line="360" w:lineRule="auto"/>
        <w:jc w:val="both"/>
        <w:rPr>
          <w:rFonts w:ascii="Times New Roman" w:hAnsi="Times New Roman" w:cs="Times New Roman"/>
          <w:sz w:val="24"/>
          <w:szCs w:val="24"/>
        </w:rPr>
      </w:pPr>
    </w:p>
    <w:sectPr w:rsidR="00940C0D" w:rsidRPr="00296596">
      <w:headerReference w:type="default" r:id="rId7"/>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96596" w:rsidRDefault="00296596" w:rsidP="00296596">
      <w:pPr>
        <w:spacing w:after="0" w:line="240" w:lineRule="auto"/>
      </w:pPr>
      <w:r>
        <w:separator/>
      </w:r>
    </w:p>
  </w:endnote>
  <w:endnote w:type="continuationSeparator" w:id="0">
    <w:p w:rsidR="00296596" w:rsidRDefault="00296596" w:rsidP="0029659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MS Minngs">
    <w:charset w:val="00"/>
    <w:family w:val="roman"/>
    <w:pitch w:val="fixed"/>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98758663"/>
      <w:docPartObj>
        <w:docPartGallery w:val="Page Numbers (Bottom of Page)"/>
        <w:docPartUnique/>
      </w:docPartObj>
    </w:sdtPr>
    <w:sdtEndPr>
      <w:rPr>
        <w:noProof/>
      </w:rPr>
    </w:sdtEndPr>
    <w:sdtContent>
      <w:p w:rsidR="00296596" w:rsidRDefault="00296596">
        <w:pPr>
          <w:pStyle w:val="Footer"/>
          <w:jc w:val="right"/>
        </w:pPr>
        <w:r>
          <w:fldChar w:fldCharType="begin"/>
        </w:r>
        <w:r>
          <w:instrText xml:space="preserve"> PAGE   \* MERGEFORMAT </w:instrText>
        </w:r>
        <w:r>
          <w:fldChar w:fldCharType="separate"/>
        </w:r>
        <w:r w:rsidR="00280A07">
          <w:rPr>
            <w:noProof/>
          </w:rPr>
          <w:t>4</w:t>
        </w:r>
        <w:r>
          <w:rPr>
            <w:noProof/>
          </w:rPr>
          <w:fldChar w:fldCharType="end"/>
        </w:r>
      </w:p>
    </w:sdtContent>
  </w:sdt>
  <w:p w:rsidR="00296596" w:rsidRDefault="0029659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96596" w:rsidRDefault="00296596" w:rsidP="00296596">
      <w:pPr>
        <w:spacing w:after="0" w:line="240" w:lineRule="auto"/>
      </w:pPr>
      <w:r>
        <w:separator/>
      </w:r>
    </w:p>
  </w:footnote>
  <w:footnote w:type="continuationSeparator" w:id="0">
    <w:p w:rsidR="00296596" w:rsidRDefault="00296596" w:rsidP="0029659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96596" w:rsidRDefault="00296596">
    <w:pPr>
      <w:pStyle w:val="Header"/>
    </w:pPr>
    <w:r>
      <w:t xml:space="preserve">Elinor Lowri Bates </w:t>
    </w:r>
    <w:r>
      <w:tab/>
      <w:t>SHSS 6078</w:t>
    </w:r>
    <w:r>
      <w:tab/>
      <w:t>1600350</w:t>
    </w:r>
  </w:p>
  <w:p w:rsidR="00296596" w:rsidRDefault="00296596">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624D7FC0"/>
    <w:multiLevelType w:val="hybridMultilevel"/>
    <w:tmpl w:val="650AA88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31BD"/>
    <w:rsid w:val="00000770"/>
    <w:rsid w:val="00007C92"/>
    <w:rsid w:val="00013003"/>
    <w:rsid w:val="00014390"/>
    <w:rsid w:val="00017563"/>
    <w:rsid w:val="00017B0A"/>
    <w:rsid w:val="0002112D"/>
    <w:rsid w:val="00024470"/>
    <w:rsid w:val="00026722"/>
    <w:rsid w:val="00032E48"/>
    <w:rsid w:val="00036206"/>
    <w:rsid w:val="00036728"/>
    <w:rsid w:val="00042707"/>
    <w:rsid w:val="0004560C"/>
    <w:rsid w:val="00045FFF"/>
    <w:rsid w:val="0004697D"/>
    <w:rsid w:val="00047A3E"/>
    <w:rsid w:val="00051ACE"/>
    <w:rsid w:val="00052A08"/>
    <w:rsid w:val="00053D93"/>
    <w:rsid w:val="00057B5B"/>
    <w:rsid w:val="00060E86"/>
    <w:rsid w:val="00074BE7"/>
    <w:rsid w:val="00075AC2"/>
    <w:rsid w:val="00075EE7"/>
    <w:rsid w:val="00080406"/>
    <w:rsid w:val="0008126C"/>
    <w:rsid w:val="00082CDC"/>
    <w:rsid w:val="000864F4"/>
    <w:rsid w:val="000969B1"/>
    <w:rsid w:val="000B17FA"/>
    <w:rsid w:val="000B18A9"/>
    <w:rsid w:val="000B223D"/>
    <w:rsid w:val="000B27AE"/>
    <w:rsid w:val="000C1903"/>
    <w:rsid w:val="000C293D"/>
    <w:rsid w:val="000C30EA"/>
    <w:rsid w:val="000C3EE8"/>
    <w:rsid w:val="000C761F"/>
    <w:rsid w:val="000D3C94"/>
    <w:rsid w:val="000F4777"/>
    <w:rsid w:val="00101EC4"/>
    <w:rsid w:val="001049A7"/>
    <w:rsid w:val="00104FE7"/>
    <w:rsid w:val="00110368"/>
    <w:rsid w:val="00133CE3"/>
    <w:rsid w:val="0013410E"/>
    <w:rsid w:val="00141EDB"/>
    <w:rsid w:val="00145DCE"/>
    <w:rsid w:val="00147292"/>
    <w:rsid w:val="0016185E"/>
    <w:rsid w:val="0016218D"/>
    <w:rsid w:val="00164CE1"/>
    <w:rsid w:val="001729D8"/>
    <w:rsid w:val="00174638"/>
    <w:rsid w:val="001752D6"/>
    <w:rsid w:val="0017685C"/>
    <w:rsid w:val="001774A6"/>
    <w:rsid w:val="00197631"/>
    <w:rsid w:val="001A4644"/>
    <w:rsid w:val="001A52FE"/>
    <w:rsid w:val="001B0BA3"/>
    <w:rsid w:val="001B684E"/>
    <w:rsid w:val="001D12FF"/>
    <w:rsid w:val="001E2B56"/>
    <w:rsid w:val="001F290D"/>
    <w:rsid w:val="001F3F95"/>
    <w:rsid w:val="001F73F3"/>
    <w:rsid w:val="001F751A"/>
    <w:rsid w:val="00205202"/>
    <w:rsid w:val="00210E70"/>
    <w:rsid w:val="002115F5"/>
    <w:rsid w:val="00211EDF"/>
    <w:rsid w:val="00215421"/>
    <w:rsid w:val="002215BE"/>
    <w:rsid w:val="00245698"/>
    <w:rsid w:val="00245E72"/>
    <w:rsid w:val="0025286C"/>
    <w:rsid w:val="0025298A"/>
    <w:rsid w:val="00255514"/>
    <w:rsid w:val="002570F6"/>
    <w:rsid w:val="00262F21"/>
    <w:rsid w:val="00270390"/>
    <w:rsid w:val="00276CC1"/>
    <w:rsid w:val="00280941"/>
    <w:rsid w:val="00280A07"/>
    <w:rsid w:val="0028508E"/>
    <w:rsid w:val="00294F3F"/>
    <w:rsid w:val="00296596"/>
    <w:rsid w:val="002B093C"/>
    <w:rsid w:val="002B2370"/>
    <w:rsid w:val="002B31BD"/>
    <w:rsid w:val="002C2F2A"/>
    <w:rsid w:val="002D11B7"/>
    <w:rsid w:val="002D1333"/>
    <w:rsid w:val="002D73E7"/>
    <w:rsid w:val="002E3DD6"/>
    <w:rsid w:val="002E4FDF"/>
    <w:rsid w:val="002E6046"/>
    <w:rsid w:val="002F45CB"/>
    <w:rsid w:val="002F4F7A"/>
    <w:rsid w:val="00307142"/>
    <w:rsid w:val="00310429"/>
    <w:rsid w:val="003122DA"/>
    <w:rsid w:val="00320A59"/>
    <w:rsid w:val="00324964"/>
    <w:rsid w:val="00332F24"/>
    <w:rsid w:val="0033394E"/>
    <w:rsid w:val="0033666D"/>
    <w:rsid w:val="003529E5"/>
    <w:rsid w:val="003544BB"/>
    <w:rsid w:val="00366CD7"/>
    <w:rsid w:val="00370778"/>
    <w:rsid w:val="00376A29"/>
    <w:rsid w:val="00380B7B"/>
    <w:rsid w:val="00381CBC"/>
    <w:rsid w:val="00382F3B"/>
    <w:rsid w:val="003925AF"/>
    <w:rsid w:val="00396356"/>
    <w:rsid w:val="003A43D3"/>
    <w:rsid w:val="003A4D22"/>
    <w:rsid w:val="003A57DA"/>
    <w:rsid w:val="003A6866"/>
    <w:rsid w:val="003A6A02"/>
    <w:rsid w:val="003B21BF"/>
    <w:rsid w:val="003B73AE"/>
    <w:rsid w:val="003D2E36"/>
    <w:rsid w:val="003D4DD5"/>
    <w:rsid w:val="003E6687"/>
    <w:rsid w:val="003F76A5"/>
    <w:rsid w:val="003F76A7"/>
    <w:rsid w:val="004048E6"/>
    <w:rsid w:val="0040636C"/>
    <w:rsid w:val="00414448"/>
    <w:rsid w:val="004211DD"/>
    <w:rsid w:val="00421DDF"/>
    <w:rsid w:val="004255F5"/>
    <w:rsid w:val="00434FE7"/>
    <w:rsid w:val="00451ABD"/>
    <w:rsid w:val="00452319"/>
    <w:rsid w:val="00455C8E"/>
    <w:rsid w:val="00455D08"/>
    <w:rsid w:val="00460F0A"/>
    <w:rsid w:val="0046656D"/>
    <w:rsid w:val="00466AA9"/>
    <w:rsid w:val="004724F3"/>
    <w:rsid w:val="004814A7"/>
    <w:rsid w:val="00487F31"/>
    <w:rsid w:val="00492B3A"/>
    <w:rsid w:val="004937D6"/>
    <w:rsid w:val="00494EB4"/>
    <w:rsid w:val="004A1987"/>
    <w:rsid w:val="004A6A48"/>
    <w:rsid w:val="004B2F0F"/>
    <w:rsid w:val="004B5312"/>
    <w:rsid w:val="004B5D5C"/>
    <w:rsid w:val="004C5EB3"/>
    <w:rsid w:val="004C6760"/>
    <w:rsid w:val="004C7ED9"/>
    <w:rsid w:val="004D04FB"/>
    <w:rsid w:val="004D3D6F"/>
    <w:rsid w:val="004F1A54"/>
    <w:rsid w:val="004F30EE"/>
    <w:rsid w:val="004F3CAB"/>
    <w:rsid w:val="00507E09"/>
    <w:rsid w:val="005206A4"/>
    <w:rsid w:val="005431F1"/>
    <w:rsid w:val="00544C8E"/>
    <w:rsid w:val="00561CF8"/>
    <w:rsid w:val="005635BF"/>
    <w:rsid w:val="00564EBB"/>
    <w:rsid w:val="0056572C"/>
    <w:rsid w:val="005661F8"/>
    <w:rsid w:val="00570BEB"/>
    <w:rsid w:val="00572A28"/>
    <w:rsid w:val="00572D64"/>
    <w:rsid w:val="00573719"/>
    <w:rsid w:val="00576C3B"/>
    <w:rsid w:val="005843D6"/>
    <w:rsid w:val="00585E95"/>
    <w:rsid w:val="005904D9"/>
    <w:rsid w:val="005912BB"/>
    <w:rsid w:val="00592520"/>
    <w:rsid w:val="00594814"/>
    <w:rsid w:val="005A40A7"/>
    <w:rsid w:val="005A468E"/>
    <w:rsid w:val="005A6D71"/>
    <w:rsid w:val="005B20CE"/>
    <w:rsid w:val="005C41CC"/>
    <w:rsid w:val="005C4CC7"/>
    <w:rsid w:val="005D43ED"/>
    <w:rsid w:val="005E0960"/>
    <w:rsid w:val="005E126E"/>
    <w:rsid w:val="005E194F"/>
    <w:rsid w:val="005E3B6C"/>
    <w:rsid w:val="005E3DF4"/>
    <w:rsid w:val="005F7892"/>
    <w:rsid w:val="00615FF7"/>
    <w:rsid w:val="0061747A"/>
    <w:rsid w:val="00617937"/>
    <w:rsid w:val="0062129E"/>
    <w:rsid w:val="00621C2C"/>
    <w:rsid w:val="00624F15"/>
    <w:rsid w:val="00625E15"/>
    <w:rsid w:val="00630026"/>
    <w:rsid w:val="00634794"/>
    <w:rsid w:val="00636FEB"/>
    <w:rsid w:val="006372C1"/>
    <w:rsid w:val="006405AA"/>
    <w:rsid w:val="00641FD7"/>
    <w:rsid w:val="006420B7"/>
    <w:rsid w:val="00644F3A"/>
    <w:rsid w:val="00645612"/>
    <w:rsid w:val="006459E4"/>
    <w:rsid w:val="00653336"/>
    <w:rsid w:val="0065373C"/>
    <w:rsid w:val="006557F9"/>
    <w:rsid w:val="0065798A"/>
    <w:rsid w:val="00665570"/>
    <w:rsid w:val="006723BE"/>
    <w:rsid w:val="00674AED"/>
    <w:rsid w:val="00681D24"/>
    <w:rsid w:val="00681DFC"/>
    <w:rsid w:val="006850C8"/>
    <w:rsid w:val="00690242"/>
    <w:rsid w:val="006907F4"/>
    <w:rsid w:val="00691DDD"/>
    <w:rsid w:val="00694696"/>
    <w:rsid w:val="00696A9D"/>
    <w:rsid w:val="006A41A5"/>
    <w:rsid w:val="006A6ACD"/>
    <w:rsid w:val="006C4383"/>
    <w:rsid w:val="006C6FB0"/>
    <w:rsid w:val="006C7E5E"/>
    <w:rsid w:val="006E17A4"/>
    <w:rsid w:val="006E2C16"/>
    <w:rsid w:val="006F1D65"/>
    <w:rsid w:val="006F2452"/>
    <w:rsid w:val="007070AF"/>
    <w:rsid w:val="007074AF"/>
    <w:rsid w:val="0072326D"/>
    <w:rsid w:val="0072481D"/>
    <w:rsid w:val="00725606"/>
    <w:rsid w:val="0073022E"/>
    <w:rsid w:val="007362A4"/>
    <w:rsid w:val="00737440"/>
    <w:rsid w:val="0074146F"/>
    <w:rsid w:val="00741C24"/>
    <w:rsid w:val="00773CED"/>
    <w:rsid w:val="00774B21"/>
    <w:rsid w:val="00775F3F"/>
    <w:rsid w:val="0077673D"/>
    <w:rsid w:val="00777B64"/>
    <w:rsid w:val="00793108"/>
    <w:rsid w:val="00796E42"/>
    <w:rsid w:val="00797D59"/>
    <w:rsid w:val="007A34AE"/>
    <w:rsid w:val="007A5D55"/>
    <w:rsid w:val="007B189E"/>
    <w:rsid w:val="007B5EAE"/>
    <w:rsid w:val="007C0587"/>
    <w:rsid w:val="007D1909"/>
    <w:rsid w:val="007D6A87"/>
    <w:rsid w:val="007E1A8B"/>
    <w:rsid w:val="007E7FE8"/>
    <w:rsid w:val="007F2E0C"/>
    <w:rsid w:val="007F304B"/>
    <w:rsid w:val="007F3F10"/>
    <w:rsid w:val="00800E62"/>
    <w:rsid w:val="008077EC"/>
    <w:rsid w:val="008125DF"/>
    <w:rsid w:val="00813284"/>
    <w:rsid w:val="00817A58"/>
    <w:rsid w:val="00825125"/>
    <w:rsid w:val="0083063F"/>
    <w:rsid w:val="0083201F"/>
    <w:rsid w:val="00833899"/>
    <w:rsid w:val="008407B3"/>
    <w:rsid w:val="00846474"/>
    <w:rsid w:val="008508BD"/>
    <w:rsid w:val="00853A11"/>
    <w:rsid w:val="0085525B"/>
    <w:rsid w:val="0085752B"/>
    <w:rsid w:val="008578B5"/>
    <w:rsid w:val="0086080B"/>
    <w:rsid w:val="00861194"/>
    <w:rsid w:val="00865F20"/>
    <w:rsid w:val="008766F8"/>
    <w:rsid w:val="0088112D"/>
    <w:rsid w:val="0088511B"/>
    <w:rsid w:val="0088534C"/>
    <w:rsid w:val="00886708"/>
    <w:rsid w:val="00890CBC"/>
    <w:rsid w:val="00895723"/>
    <w:rsid w:val="008A0B67"/>
    <w:rsid w:val="008A4DF6"/>
    <w:rsid w:val="008A5B80"/>
    <w:rsid w:val="008A6CE2"/>
    <w:rsid w:val="008B04A8"/>
    <w:rsid w:val="008B502C"/>
    <w:rsid w:val="008C1B75"/>
    <w:rsid w:val="008D1DA4"/>
    <w:rsid w:val="008D23AB"/>
    <w:rsid w:val="008D2D04"/>
    <w:rsid w:val="008E2590"/>
    <w:rsid w:val="008E32B8"/>
    <w:rsid w:val="008E445C"/>
    <w:rsid w:val="008F7162"/>
    <w:rsid w:val="00900148"/>
    <w:rsid w:val="00900E86"/>
    <w:rsid w:val="00900F26"/>
    <w:rsid w:val="00904040"/>
    <w:rsid w:val="009059D5"/>
    <w:rsid w:val="009116A7"/>
    <w:rsid w:val="00911C42"/>
    <w:rsid w:val="00912F48"/>
    <w:rsid w:val="009131EC"/>
    <w:rsid w:val="009156CC"/>
    <w:rsid w:val="00917DAE"/>
    <w:rsid w:val="00920B79"/>
    <w:rsid w:val="00936579"/>
    <w:rsid w:val="00937366"/>
    <w:rsid w:val="00940C0D"/>
    <w:rsid w:val="0094205A"/>
    <w:rsid w:val="00954D04"/>
    <w:rsid w:val="0096219C"/>
    <w:rsid w:val="009634D8"/>
    <w:rsid w:val="00964E82"/>
    <w:rsid w:val="00973846"/>
    <w:rsid w:val="00984B0D"/>
    <w:rsid w:val="00993C69"/>
    <w:rsid w:val="0099527E"/>
    <w:rsid w:val="0099617A"/>
    <w:rsid w:val="009A2DF6"/>
    <w:rsid w:val="009A6B2D"/>
    <w:rsid w:val="009B4A40"/>
    <w:rsid w:val="009C0808"/>
    <w:rsid w:val="009D0655"/>
    <w:rsid w:val="009D4E5B"/>
    <w:rsid w:val="009D5B6D"/>
    <w:rsid w:val="009F404B"/>
    <w:rsid w:val="00A035C8"/>
    <w:rsid w:val="00A06515"/>
    <w:rsid w:val="00A0656B"/>
    <w:rsid w:val="00A148F5"/>
    <w:rsid w:val="00A234D8"/>
    <w:rsid w:val="00A23C49"/>
    <w:rsid w:val="00A316A7"/>
    <w:rsid w:val="00A344A9"/>
    <w:rsid w:val="00A410B2"/>
    <w:rsid w:val="00A417E2"/>
    <w:rsid w:val="00A46128"/>
    <w:rsid w:val="00A54B78"/>
    <w:rsid w:val="00A61EC5"/>
    <w:rsid w:val="00A63F47"/>
    <w:rsid w:val="00A7407B"/>
    <w:rsid w:val="00A76C4D"/>
    <w:rsid w:val="00A77FA0"/>
    <w:rsid w:val="00A909E6"/>
    <w:rsid w:val="00A92C45"/>
    <w:rsid w:val="00A9430E"/>
    <w:rsid w:val="00AB2279"/>
    <w:rsid w:val="00AB678B"/>
    <w:rsid w:val="00AB780E"/>
    <w:rsid w:val="00AD1475"/>
    <w:rsid w:val="00AD42BB"/>
    <w:rsid w:val="00AD4462"/>
    <w:rsid w:val="00AF02AF"/>
    <w:rsid w:val="00AF1046"/>
    <w:rsid w:val="00AF299D"/>
    <w:rsid w:val="00AF3392"/>
    <w:rsid w:val="00B01898"/>
    <w:rsid w:val="00B01B91"/>
    <w:rsid w:val="00B0449A"/>
    <w:rsid w:val="00B117AD"/>
    <w:rsid w:val="00B14403"/>
    <w:rsid w:val="00B20FB9"/>
    <w:rsid w:val="00B415BF"/>
    <w:rsid w:val="00B537EA"/>
    <w:rsid w:val="00B5591B"/>
    <w:rsid w:val="00B55AAB"/>
    <w:rsid w:val="00B650F3"/>
    <w:rsid w:val="00B658D9"/>
    <w:rsid w:val="00B7105B"/>
    <w:rsid w:val="00B74C89"/>
    <w:rsid w:val="00B7527F"/>
    <w:rsid w:val="00B8143D"/>
    <w:rsid w:val="00B836DA"/>
    <w:rsid w:val="00B83D89"/>
    <w:rsid w:val="00B85660"/>
    <w:rsid w:val="00B918F6"/>
    <w:rsid w:val="00B9700E"/>
    <w:rsid w:val="00B97610"/>
    <w:rsid w:val="00BA0EF1"/>
    <w:rsid w:val="00BA13B2"/>
    <w:rsid w:val="00BA1E65"/>
    <w:rsid w:val="00BA1F51"/>
    <w:rsid w:val="00BB0930"/>
    <w:rsid w:val="00BB1B7B"/>
    <w:rsid w:val="00BB60E9"/>
    <w:rsid w:val="00BC1EDE"/>
    <w:rsid w:val="00BC4234"/>
    <w:rsid w:val="00BC5360"/>
    <w:rsid w:val="00BD1CBB"/>
    <w:rsid w:val="00BE00D7"/>
    <w:rsid w:val="00BE12BF"/>
    <w:rsid w:val="00BE1A50"/>
    <w:rsid w:val="00BE3412"/>
    <w:rsid w:val="00BE6330"/>
    <w:rsid w:val="00BF2C1C"/>
    <w:rsid w:val="00BF5FA5"/>
    <w:rsid w:val="00BF6E65"/>
    <w:rsid w:val="00C0565B"/>
    <w:rsid w:val="00C17871"/>
    <w:rsid w:val="00C21476"/>
    <w:rsid w:val="00C22A51"/>
    <w:rsid w:val="00C25642"/>
    <w:rsid w:val="00C27DB0"/>
    <w:rsid w:val="00C30A27"/>
    <w:rsid w:val="00C32F84"/>
    <w:rsid w:val="00C41F4D"/>
    <w:rsid w:val="00C501DA"/>
    <w:rsid w:val="00C50F30"/>
    <w:rsid w:val="00C51433"/>
    <w:rsid w:val="00C5257D"/>
    <w:rsid w:val="00C55B97"/>
    <w:rsid w:val="00C57D91"/>
    <w:rsid w:val="00C61C3A"/>
    <w:rsid w:val="00C63D34"/>
    <w:rsid w:val="00C6484D"/>
    <w:rsid w:val="00C67526"/>
    <w:rsid w:val="00C7173C"/>
    <w:rsid w:val="00C72D91"/>
    <w:rsid w:val="00C739CB"/>
    <w:rsid w:val="00C73D0D"/>
    <w:rsid w:val="00C764F6"/>
    <w:rsid w:val="00C77481"/>
    <w:rsid w:val="00C82AA8"/>
    <w:rsid w:val="00C84841"/>
    <w:rsid w:val="00C87026"/>
    <w:rsid w:val="00C91C94"/>
    <w:rsid w:val="00C929F4"/>
    <w:rsid w:val="00C97B3E"/>
    <w:rsid w:val="00CA0254"/>
    <w:rsid w:val="00CA04A0"/>
    <w:rsid w:val="00CA2CB1"/>
    <w:rsid w:val="00CB02C2"/>
    <w:rsid w:val="00CB06ED"/>
    <w:rsid w:val="00CB0DB1"/>
    <w:rsid w:val="00CB1131"/>
    <w:rsid w:val="00CB29A3"/>
    <w:rsid w:val="00CB3643"/>
    <w:rsid w:val="00CB48C3"/>
    <w:rsid w:val="00CC33FC"/>
    <w:rsid w:val="00CD0F92"/>
    <w:rsid w:val="00CD5A05"/>
    <w:rsid w:val="00D0388E"/>
    <w:rsid w:val="00D03E3C"/>
    <w:rsid w:val="00D04D6D"/>
    <w:rsid w:val="00D105E1"/>
    <w:rsid w:val="00D121EC"/>
    <w:rsid w:val="00D149BB"/>
    <w:rsid w:val="00D2129E"/>
    <w:rsid w:val="00D27AAE"/>
    <w:rsid w:val="00D36A33"/>
    <w:rsid w:val="00D36FB4"/>
    <w:rsid w:val="00D374A3"/>
    <w:rsid w:val="00D44811"/>
    <w:rsid w:val="00D45221"/>
    <w:rsid w:val="00D4698D"/>
    <w:rsid w:val="00D54E67"/>
    <w:rsid w:val="00D556B6"/>
    <w:rsid w:val="00D57C26"/>
    <w:rsid w:val="00D60DE6"/>
    <w:rsid w:val="00D74074"/>
    <w:rsid w:val="00D74314"/>
    <w:rsid w:val="00D7469E"/>
    <w:rsid w:val="00D754CC"/>
    <w:rsid w:val="00D77E70"/>
    <w:rsid w:val="00D831C5"/>
    <w:rsid w:val="00D835F9"/>
    <w:rsid w:val="00D87843"/>
    <w:rsid w:val="00D914AD"/>
    <w:rsid w:val="00D94CDA"/>
    <w:rsid w:val="00D97578"/>
    <w:rsid w:val="00D97FAA"/>
    <w:rsid w:val="00DA01BC"/>
    <w:rsid w:val="00DA0925"/>
    <w:rsid w:val="00DA6FE9"/>
    <w:rsid w:val="00DB2CF7"/>
    <w:rsid w:val="00DC1417"/>
    <w:rsid w:val="00DC3330"/>
    <w:rsid w:val="00DC4D34"/>
    <w:rsid w:val="00DD351C"/>
    <w:rsid w:val="00DD62AE"/>
    <w:rsid w:val="00DD69DB"/>
    <w:rsid w:val="00DE1585"/>
    <w:rsid w:val="00DE1893"/>
    <w:rsid w:val="00DE3C00"/>
    <w:rsid w:val="00DE3F04"/>
    <w:rsid w:val="00DE7A70"/>
    <w:rsid w:val="00DF011D"/>
    <w:rsid w:val="00DF2EA4"/>
    <w:rsid w:val="00DF3DCB"/>
    <w:rsid w:val="00DF73CF"/>
    <w:rsid w:val="00E07684"/>
    <w:rsid w:val="00E07CA4"/>
    <w:rsid w:val="00E07EC6"/>
    <w:rsid w:val="00E10F99"/>
    <w:rsid w:val="00E135FA"/>
    <w:rsid w:val="00E139AA"/>
    <w:rsid w:val="00E14149"/>
    <w:rsid w:val="00E27FFD"/>
    <w:rsid w:val="00E349CC"/>
    <w:rsid w:val="00E42BA0"/>
    <w:rsid w:val="00E42F69"/>
    <w:rsid w:val="00E63EFA"/>
    <w:rsid w:val="00E64656"/>
    <w:rsid w:val="00E64B40"/>
    <w:rsid w:val="00E72EEB"/>
    <w:rsid w:val="00E81EEC"/>
    <w:rsid w:val="00E8233A"/>
    <w:rsid w:val="00E878F4"/>
    <w:rsid w:val="00E87F0A"/>
    <w:rsid w:val="00E932A5"/>
    <w:rsid w:val="00E951B1"/>
    <w:rsid w:val="00E95785"/>
    <w:rsid w:val="00EA0BC4"/>
    <w:rsid w:val="00EA0FB6"/>
    <w:rsid w:val="00EB0FFB"/>
    <w:rsid w:val="00EB789D"/>
    <w:rsid w:val="00EC01EB"/>
    <w:rsid w:val="00EC203D"/>
    <w:rsid w:val="00EC474B"/>
    <w:rsid w:val="00ED0E36"/>
    <w:rsid w:val="00ED7F13"/>
    <w:rsid w:val="00EE2E02"/>
    <w:rsid w:val="00EE480E"/>
    <w:rsid w:val="00EF09B8"/>
    <w:rsid w:val="00EF35BA"/>
    <w:rsid w:val="00EF41D6"/>
    <w:rsid w:val="00EF4F4A"/>
    <w:rsid w:val="00EF62E9"/>
    <w:rsid w:val="00F03CA4"/>
    <w:rsid w:val="00F12A79"/>
    <w:rsid w:val="00F23F96"/>
    <w:rsid w:val="00F24C4A"/>
    <w:rsid w:val="00F26285"/>
    <w:rsid w:val="00F26A9C"/>
    <w:rsid w:val="00F33B5D"/>
    <w:rsid w:val="00F409B7"/>
    <w:rsid w:val="00F51184"/>
    <w:rsid w:val="00F51436"/>
    <w:rsid w:val="00F54738"/>
    <w:rsid w:val="00F7051F"/>
    <w:rsid w:val="00F754C6"/>
    <w:rsid w:val="00F75D37"/>
    <w:rsid w:val="00F81B80"/>
    <w:rsid w:val="00F8469B"/>
    <w:rsid w:val="00F913CE"/>
    <w:rsid w:val="00FA1406"/>
    <w:rsid w:val="00FA382F"/>
    <w:rsid w:val="00FA57E8"/>
    <w:rsid w:val="00FB0063"/>
    <w:rsid w:val="00FB3B4D"/>
    <w:rsid w:val="00FB7DE6"/>
    <w:rsid w:val="00FC5B49"/>
    <w:rsid w:val="00FC6144"/>
    <w:rsid w:val="00FC6621"/>
    <w:rsid w:val="00FC76B3"/>
    <w:rsid w:val="00FD1CA6"/>
    <w:rsid w:val="00FD5812"/>
    <w:rsid w:val="00FD7926"/>
    <w:rsid w:val="00FE1911"/>
    <w:rsid w:val="00FE587C"/>
    <w:rsid w:val="00FE5C0A"/>
    <w:rsid w:val="00FF52D0"/>
    <w:rsid w:val="00FF53D3"/>
    <w:rsid w:val="00FF718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A6DADAC-6B80-48B4-9C78-8C29938B04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296596"/>
    <w:pPr>
      <w:spacing w:after="120" w:line="240" w:lineRule="auto"/>
    </w:pPr>
    <w:rPr>
      <w:rFonts w:ascii="Times New Roman" w:eastAsia="Times New Roman" w:hAnsi="Times New Roman" w:cs="Times New Roman"/>
      <w:sz w:val="24"/>
      <w:szCs w:val="20"/>
      <w:lang w:eastAsia="en-GB"/>
    </w:rPr>
  </w:style>
  <w:style w:type="character" w:customStyle="1" w:styleId="BodyTextChar">
    <w:name w:val="Body Text Char"/>
    <w:basedOn w:val="DefaultParagraphFont"/>
    <w:link w:val="BodyText"/>
    <w:rsid w:val="00296596"/>
    <w:rPr>
      <w:rFonts w:ascii="Times New Roman" w:eastAsia="Times New Roman" w:hAnsi="Times New Roman" w:cs="Times New Roman"/>
      <w:sz w:val="24"/>
      <w:szCs w:val="20"/>
      <w:lang w:eastAsia="en-GB"/>
    </w:rPr>
  </w:style>
  <w:style w:type="paragraph" w:styleId="Header">
    <w:name w:val="header"/>
    <w:basedOn w:val="Normal"/>
    <w:link w:val="HeaderChar"/>
    <w:uiPriority w:val="99"/>
    <w:unhideWhenUsed/>
    <w:rsid w:val="00296596"/>
    <w:pPr>
      <w:tabs>
        <w:tab w:val="center" w:pos="4513"/>
        <w:tab w:val="right" w:pos="9026"/>
      </w:tabs>
      <w:spacing w:after="0" w:line="240" w:lineRule="auto"/>
    </w:pPr>
  </w:style>
  <w:style w:type="character" w:customStyle="1" w:styleId="HeaderChar">
    <w:name w:val="Header Char"/>
    <w:basedOn w:val="DefaultParagraphFont"/>
    <w:link w:val="Header"/>
    <w:uiPriority w:val="99"/>
    <w:rsid w:val="00296596"/>
  </w:style>
  <w:style w:type="paragraph" w:styleId="Footer">
    <w:name w:val="footer"/>
    <w:basedOn w:val="Normal"/>
    <w:link w:val="FooterChar"/>
    <w:uiPriority w:val="99"/>
    <w:unhideWhenUsed/>
    <w:rsid w:val="00296596"/>
    <w:pPr>
      <w:tabs>
        <w:tab w:val="center" w:pos="4513"/>
        <w:tab w:val="right" w:pos="9026"/>
      </w:tabs>
      <w:spacing w:after="0" w:line="240" w:lineRule="auto"/>
    </w:pPr>
  </w:style>
  <w:style w:type="character" w:customStyle="1" w:styleId="FooterChar">
    <w:name w:val="Footer Char"/>
    <w:basedOn w:val="DefaultParagraphFont"/>
    <w:link w:val="Footer"/>
    <w:uiPriority w:val="99"/>
    <w:rsid w:val="00296596"/>
  </w:style>
  <w:style w:type="character" w:styleId="Emphasis">
    <w:name w:val="Emphasis"/>
    <w:basedOn w:val="DefaultParagraphFont"/>
    <w:uiPriority w:val="20"/>
    <w:qFormat/>
    <w:rsid w:val="004A6A48"/>
    <w:rPr>
      <w:i/>
      <w:iCs/>
    </w:rPr>
  </w:style>
  <w:style w:type="paragraph" w:styleId="Title">
    <w:name w:val="Title"/>
    <w:basedOn w:val="Normal"/>
    <w:link w:val="TitleChar"/>
    <w:uiPriority w:val="10"/>
    <w:qFormat/>
    <w:rsid w:val="00641FD7"/>
    <w:pPr>
      <w:spacing w:after="0" w:line="240" w:lineRule="auto"/>
      <w:jc w:val="center"/>
    </w:pPr>
    <w:rPr>
      <w:rFonts w:ascii="Times New Roman" w:eastAsia="MS Minngs" w:hAnsi="Times New Roman" w:cs="Times New Roman"/>
      <w:b/>
      <w:bCs/>
      <w:sz w:val="28"/>
      <w:szCs w:val="28"/>
      <w:lang w:eastAsia="en-GB"/>
    </w:rPr>
  </w:style>
  <w:style w:type="character" w:customStyle="1" w:styleId="TitleChar">
    <w:name w:val="Title Char"/>
    <w:basedOn w:val="DefaultParagraphFont"/>
    <w:link w:val="Title"/>
    <w:uiPriority w:val="10"/>
    <w:rsid w:val="00641FD7"/>
    <w:rPr>
      <w:rFonts w:ascii="Times New Roman" w:eastAsia="MS Minngs" w:hAnsi="Times New Roman" w:cs="Times New Roman"/>
      <w:b/>
      <w:bCs/>
      <w:sz w:val="28"/>
      <w:szCs w:val="28"/>
      <w:lang w:eastAsia="en-GB"/>
    </w:rPr>
  </w:style>
  <w:style w:type="paragraph" w:styleId="Subtitle">
    <w:name w:val="Subtitle"/>
    <w:basedOn w:val="Normal"/>
    <w:link w:val="SubtitleChar"/>
    <w:qFormat/>
    <w:rsid w:val="00641FD7"/>
    <w:pPr>
      <w:spacing w:after="0" w:line="240" w:lineRule="auto"/>
      <w:jc w:val="center"/>
    </w:pPr>
    <w:rPr>
      <w:rFonts w:ascii="Times New Roman" w:eastAsia="MS Minngs" w:hAnsi="Times New Roman" w:cs="Times New Roman"/>
      <w:sz w:val="32"/>
      <w:szCs w:val="32"/>
      <w:u w:val="single"/>
      <w:lang w:eastAsia="en-GB"/>
    </w:rPr>
  </w:style>
  <w:style w:type="character" w:customStyle="1" w:styleId="SubtitleChar">
    <w:name w:val="Subtitle Char"/>
    <w:basedOn w:val="DefaultParagraphFont"/>
    <w:link w:val="Subtitle"/>
    <w:rsid w:val="00641FD7"/>
    <w:rPr>
      <w:rFonts w:ascii="Times New Roman" w:eastAsia="MS Minngs" w:hAnsi="Times New Roman" w:cs="Times New Roman"/>
      <w:sz w:val="32"/>
      <w:szCs w:val="32"/>
      <w:u w:val="single"/>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780277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190</TotalTime>
  <Pages>11</Pages>
  <Words>2927</Words>
  <Characters>16688</Characters>
  <Application>Microsoft Office Word</Application>
  <DocSecurity>0</DocSecurity>
  <Lines>139</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19576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Lowri</dc:creator>
  <cp:keywords/>
  <dc:description/>
  <cp:lastModifiedBy>Lowri</cp:lastModifiedBy>
  <cp:revision>100</cp:revision>
  <dcterms:created xsi:type="dcterms:W3CDTF">2019-04-12T14:31:00Z</dcterms:created>
  <dcterms:modified xsi:type="dcterms:W3CDTF">2019-04-12T22:43:00Z</dcterms:modified>
</cp:coreProperties>
</file>