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AAA07" w14:textId="3081D7E9" w:rsidR="003678A5" w:rsidRPr="00B03046" w:rsidRDefault="003678A5" w:rsidP="00CC39E0">
      <w:pPr>
        <w:spacing w:line="240" w:lineRule="auto"/>
        <w:jc w:val="center"/>
        <w:rPr>
          <w:rFonts w:ascii="Times New Roman" w:hAnsi="Times New Roman" w:cs="Times New Roman"/>
        </w:rPr>
      </w:pPr>
      <w:bookmarkStart w:id="0" w:name="_Hlk134037195"/>
      <w:bookmarkEnd w:id="0"/>
    </w:p>
    <w:p w14:paraId="2D840EBF" w14:textId="06C0FD84" w:rsidR="00B351CC" w:rsidRDefault="0082485D" w:rsidP="00CC39E0">
      <w:pPr>
        <w:spacing w:line="240" w:lineRule="auto"/>
        <w:rPr>
          <w:rFonts w:ascii="Times New Roman" w:hAnsi="Times New Roman" w:cs="Times New Roman"/>
          <w:b/>
          <w:bCs/>
          <w:noProof/>
          <w:sz w:val="36"/>
          <w:szCs w:val="36"/>
        </w:rPr>
      </w:pPr>
      <w:r>
        <w:rPr>
          <w:rFonts w:ascii="Times New Roman" w:hAnsi="Times New Roman" w:cs="Times New Roman"/>
          <w:b/>
          <w:bCs/>
          <w:noProof/>
          <w:sz w:val="36"/>
          <w:szCs w:val="36"/>
        </w:rPr>
        <w:drawing>
          <wp:anchor distT="0" distB="0" distL="114300" distR="114300" simplePos="0" relativeHeight="251660288" behindDoc="0" locked="0" layoutInCell="1" allowOverlap="1" wp14:anchorId="3171BF72" wp14:editId="11CC08E8">
            <wp:simplePos x="0" y="0"/>
            <wp:positionH relativeFrom="margin">
              <wp:posOffset>2244090</wp:posOffset>
            </wp:positionH>
            <wp:positionV relativeFrom="paragraph">
              <wp:posOffset>8890</wp:posOffset>
            </wp:positionV>
            <wp:extent cx="4612640" cy="152908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612640" cy="1529080"/>
                    </a:xfrm>
                    <a:prstGeom prst="rect">
                      <a:avLst/>
                    </a:prstGeom>
                  </pic:spPr>
                </pic:pic>
              </a:graphicData>
            </a:graphic>
            <wp14:sizeRelH relativeFrom="margin">
              <wp14:pctWidth>0</wp14:pctWidth>
            </wp14:sizeRelH>
            <wp14:sizeRelV relativeFrom="margin">
              <wp14:pctHeight>0</wp14:pctHeight>
            </wp14:sizeRelV>
          </wp:anchor>
        </w:drawing>
      </w:r>
    </w:p>
    <w:p w14:paraId="4E27357C" w14:textId="114B09BB" w:rsidR="00B351CC" w:rsidRDefault="00B351CC" w:rsidP="00CC39E0">
      <w:pPr>
        <w:spacing w:line="240" w:lineRule="auto"/>
        <w:rPr>
          <w:rFonts w:ascii="Times New Roman" w:hAnsi="Times New Roman" w:cs="Times New Roman"/>
          <w:b/>
          <w:bCs/>
          <w:noProof/>
          <w:sz w:val="36"/>
          <w:szCs w:val="36"/>
        </w:rPr>
      </w:pPr>
    </w:p>
    <w:p w14:paraId="7889F823" w14:textId="77777777" w:rsidR="00B351CC" w:rsidRDefault="00B351CC" w:rsidP="00CC39E0">
      <w:pPr>
        <w:spacing w:line="240" w:lineRule="auto"/>
        <w:rPr>
          <w:rFonts w:ascii="Times New Roman" w:hAnsi="Times New Roman" w:cs="Times New Roman"/>
          <w:b/>
          <w:bCs/>
          <w:noProof/>
          <w:sz w:val="36"/>
          <w:szCs w:val="36"/>
        </w:rPr>
      </w:pPr>
    </w:p>
    <w:p w14:paraId="2B45AB97" w14:textId="77777777" w:rsidR="00B351CC" w:rsidRDefault="00B351CC" w:rsidP="00CC39E0">
      <w:pPr>
        <w:spacing w:line="240" w:lineRule="auto"/>
        <w:rPr>
          <w:rFonts w:ascii="Times New Roman" w:hAnsi="Times New Roman" w:cs="Times New Roman"/>
          <w:b/>
          <w:bCs/>
          <w:noProof/>
          <w:sz w:val="36"/>
          <w:szCs w:val="36"/>
        </w:rPr>
      </w:pPr>
    </w:p>
    <w:p w14:paraId="360296E7" w14:textId="77777777" w:rsidR="00B351CC" w:rsidRDefault="00B351CC" w:rsidP="00CC39E0">
      <w:pPr>
        <w:spacing w:line="240" w:lineRule="auto"/>
        <w:rPr>
          <w:rFonts w:ascii="Times New Roman" w:hAnsi="Times New Roman" w:cs="Times New Roman"/>
          <w:b/>
          <w:bCs/>
          <w:noProof/>
          <w:sz w:val="36"/>
          <w:szCs w:val="36"/>
        </w:rPr>
      </w:pPr>
    </w:p>
    <w:p w14:paraId="3F232451" w14:textId="77777777" w:rsidR="00B351CC" w:rsidRDefault="00B351CC" w:rsidP="00CC39E0">
      <w:pPr>
        <w:spacing w:line="240" w:lineRule="auto"/>
        <w:rPr>
          <w:rFonts w:ascii="Times New Roman" w:hAnsi="Times New Roman" w:cs="Times New Roman"/>
          <w:b/>
          <w:bCs/>
          <w:noProof/>
          <w:sz w:val="36"/>
          <w:szCs w:val="36"/>
        </w:rPr>
      </w:pPr>
    </w:p>
    <w:p w14:paraId="082F1787" w14:textId="77777777" w:rsidR="00B351CC" w:rsidRDefault="00B351CC" w:rsidP="00CC39E0">
      <w:pPr>
        <w:spacing w:line="240" w:lineRule="auto"/>
        <w:rPr>
          <w:rFonts w:ascii="Times New Roman" w:hAnsi="Times New Roman" w:cs="Times New Roman"/>
          <w:b/>
          <w:bCs/>
          <w:noProof/>
          <w:sz w:val="36"/>
          <w:szCs w:val="36"/>
        </w:rPr>
      </w:pPr>
    </w:p>
    <w:p w14:paraId="31F7F528" w14:textId="77777777" w:rsidR="00B351CC" w:rsidRDefault="00B351CC" w:rsidP="00CC39E0">
      <w:pPr>
        <w:spacing w:line="240" w:lineRule="auto"/>
        <w:rPr>
          <w:rFonts w:ascii="Times New Roman" w:hAnsi="Times New Roman" w:cs="Times New Roman"/>
          <w:b/>
          <w:bCs/>
          <w:noProof/>
          <w:sz w:val="36"/>
          <w:szCs w:val="36"/>
        </w:rPr>
      </w:pPr>
    </w:p>
    <w:p w14:paraId="33AB7938" w14:textId="77777777" w:rsidR="0082485D" w:rsidRDefault="0082485D" w:rsidP="00CC39E0">
      <w:pPr>
        <w:spacing w:line="240" w:lineRule="auto"/>
        <w:rPr>
          <w:rFonts w:ascii="Times New Roman" w:hAnsi="Times New Roman" w:cs="Times New Roman"/>
          <w:b/>
          <w:bCs/>
          <w:noProof/>
          <w:sz w:val="36"/>
          <w:szCs w:val="36"/>
        </w:rPr>
      </w:pPr>
    </w:p>
    <w:p w14:paraId="086F7557" w14:textId="77777777" w:rsidR="0082485D" w:rsidRDefault="0082485D" w:rsidP="00CC39E0">
      <w:pPr>
        <w:spacing w:line="240" w:lineRule="auto"/>
        <w:rPr>
          <w:rFonts w:ascii="Times New Roman" w:hAnsi="Times New Roman" w:cs="Times New Roman"/>
          <w:b/>
          <w:bCs/>
          <w:noProof/>
          <w:sz w:val="36"/>
          <w:szCs w:val="36"/>
        </w:rPr>
      </w:pPr>
    </w:p>
    <w:p w14:paraId="0044C3D7" w14:textId="57D35E70" w:rsidR="00DD65A4" w:rsidRPr="0030328F" w:rsidRDefault="00DD65A4" w:rsidP="00CC39E0">
      <w:pPr>
        <w:spacing w:line="240" w:lineRule="auto"/>
        <w:rPr>
          <w:rFonts w:ascii="Times New Roman" w:hAnsi="Times New Roman" w:cs="Times New Roman"/>
          <w:sz w:val="40"/>
          <w:szCs w:val="40"/>
        </w:rPr>
      </w:pPr>
      <w:r w:rsidRPr="00444B86">
        <w:rPr>
          <w:rFonts w:ascii="Times New Roman" w:hAnsi="Times New Roman" w:cs="Times New Roman"/>
          <w:b/>
          <w:bCs/>
          <w:noProof/>
          <w:sz w:val="36"/>
          <w:szCs w:val="36"/>
        </w:rPr>
        <w:t>NAME OF STUDENT</w:t>
      </w:r>
      <w:r>
        <w:rPr>
          <w:rFonts w:ascii="Times New Roman" w:hAnsi="Times New Roman" w:cs="Times New Roman"/>
          <w:b/>
          <w:bCs/>
          <w:noProof/>
          <w:sz w:val="36"/>
          <w:szCs w:val="36"/>
        </w:rPr>
        <w:tab/>
      </w:r>
      <w:r>
        <w:rPr>
          <w:rFonts w:ascii="Times New Roman" w:hAnsi="Times New Roman" w:cs="Times New Roman"/>
          <w:b/>
          <w:bCs/>
          <w:noProof/>
          <w:sz w:val="36"/>
          <w:szCs w:val="36"/>
        </w:rPr>
        <w:tab/>
      </w:r>
      <w:r w:rsidRPr="00444B86">
        <w:rPr>
          <w:rFonts w:ascii="Times New Roman" w:hAnsi="Times New Roman" w:cs="Times New Roman"/>
          <w:b/>
          <w:bCs/>
          <w:noProof/>
          <w:sz w:val="36"/>
          <w:szCs w:val="36"/>
        </w:rPr>
        <w:t xml:space="preserve">: </w:t>
      </w:r>
      <w:r>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SHAHEDABIBI SHAIKH</w:t>
      </w:r>
    </w:p>
    <w:p w14:paraId="6919B970" w14:textId="77777777" w:rsidR="00DD65A4" w:rsidRPr="00444B86" w:rsidRDefault="00DD65A4" w:rsidP="00CC39E0">
      <w:pPr>
        <w:spacing w:line="240" w:lineRule="auto"/>
        <w:rPr>
          <w:rFonts w:ascii="Times New Roman" w:hAnsi="Times New Roman" w:cs="Times New Roman"/>
          <w:b/>
          <w:bCs/>
          <w:noProof/>
          <w:sz w:val="36"/>
          <w:szCs w:val="36"/>
        </w:rPr>
      </w:pPr>
      <w:bookmarkStart w:id="1" w:name="_Hlk132669065"/>
      <w:r w:rsidRPr="00444B86">
        <w:rPr>
          <w:rFonts w:ascii="Times New Roman" w:hAnsi="Times New Roman" w:cs="Times New Roman"/>
          <w:b/>
          <w:bCs/>
          <w:noProof/>
          <w:sz w:val="36"/>
          <w:szCs w:val="36"/>
        </w:rPr>
        <w:t>STUDENT ID</w:t>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r>
      <w:r w:rsidRPr="00444B86">
        <w:rPr>
          <w:rFonts w:ascii="Times New Roman" w:hAnsi="Times New Roman" w:cs="Times New Roman"/>
          <w:b/>
          <w:bCs/>
          <w:noProof/>
          <w:sz w:val="36"/>
          <w:szCs w:val="36"/>
        </w:rPr>
        <w:t xml:space="preserve">: </w:t>
      </w:r>
      <w:r>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2223092 </w:t>
      </w:r>
      <w:r w:rsidRPr="00444B86">
        <w:rPr>
          <w:rFonts w:ascii="Times New Roman" w:hAnsi="Times New Roman" w:cs="Times New Roman"/>
          <w:b/>
          <w:bCs/>
          <w:noProof/>
          <w:sz w:val="36"/>
          <w:szCs w:val="36"/>
        </w:rPr>
        <w:tab/>
      </w:r>
      <w:r w:rsidRPr="00444B86">
        <w:rPr>
          <w:rFonts w:ascii="Times New Roman" w:hAnsi="Times New Roman" w:cs="Times New Roman"/>
          <w:b/>
          <w:bCs/>
          <w:noProof/>
          <w:sz w:val="36"/>
          <w:szCs w:val="36"/>
        </w:rPr>
        <w:tab/>
      </w:r>
    </w:p>
    <w:p w14:paraId="1AEBEF95" w14:textId="77777777" w:rsidR="00DD65A4" w:rsidRPr="00444B86" w:rsidRDefault="00DD65A4" w:rsidP="00CC39E0">
      <w:pPr>
        <w:spacing w:line="240" w:lineRule="auto"/>
        <w:rPr>
          <w:rFonts w:ascii="Times New Roman" w:hAnsi="Times New Roman" w:cs="Times New Roman"/>
          <w:b/>
          <w:bCs/>
          <w:noProof/>
          <w:sz w:val="36"/>
          <w:szCs w:val="36"/>
        </w:rPr>
      </w:pPr>
      <w:r w:rsidRPr="00444B86">
        <w:rPr>
          <w:rFonts w:ascii="Times New Roman" w:hAnsi="Times New Roman" w:cs="Times New Roman"/>
          <w:b/>
          <w:bCs/>
          <w:noProof/>
          <w:sz w:val="36"/>
          <w:szCs w:val="36"/>
        </w:rPr>
        <w:t>MODULE NAME</w:t>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r>
      <w:r w:rsidRPr="00444B86">
        <w:rPr>
          <w:rFonts w:ascii="Times New Roman" w:hAnsi="Times New Roman" w:cs="Times New Roman"/>
          <w:b/>
          <w:bCs/>
          <w:noProof/>
          <w:sz w:val="36"/>
          <w:szCs w:val="36"/>
        </w:rPr>
        <w:t>:</w:t>
      </w:r>
      <w:r>
        <w:rPr>
          <w:rFonts w:ascii="Times New Roman" w:hAnsi="Times New Roman" w:cs="Times New Roman"/>
          <w:b/>
          <w:bCs/>
          <w:noProof/>
          <w:sz w:val="36"/>
          <w:szCs w:val="36"/>
        </w:rPr>
        <w:t xml:space="preserve">   MARKETING MANAGEMENT</w:t>
      </w:r>
    </w:p>
    <w:p w14:paraId="6852EC96" w14:textId="77777777" w:rsidR="00DD65A4" w:rsidRPr="00444B86" w:rsidRDefault="00DD65A4" w:rsidP="00CC39E0">
      <w:pPr>
        <w:spacing w:line="240" w:lineRule="auto"/>
        <w:rPr>
          <w:rFonts w:ascii="Times New Roman" w:hAnsi="Times New Roman" w:cs="Times New Roman"/>
          <w:b/>
          <w:bCs/>
          <w:noProof/>
          <w:sz w:val="36"/>
          <w:szCs w:val="36"/>
        </w:rPr>
      </w:pPr>
      <w:r w:rsidRPr="00444B86">
        <w:rPr>
          <w:rFonts w:ascii="Times New Roman" w:hAnsi="Times New Roman" w:cs="Times New Roman"/>
          <w:b/>
          <w:bCs/>
          <w:noProof/>
          <w:sz w:val="36"/>
          <w:szCs w:val="36"/>
        </w:rPr>
        <w:t>LECTURER NAME</w:t>
      </w:r>
      <w:r>
        <w:rPr>
          <w:rFonts w:ascii="Times New Roman" w:hAnsi="Times New Roman" w:cs="Times New Roman"/>
          <w:b/>
          <w:bCs/>
          <w:noProof/>
          <w:sz w:val="36"/>
          <w:szCs w:val="36"/>
        </w:rPr>
        <w:tab/>
      </w:r>
      <w:r>
        <w:rPr>
          <w:rFonts w:ascii="Times New Roman" w:hAnsi="Times New Roman" w:cs="Times New Roman"/>
          <w:b/>
          <w:bCs/>
          <w:noProof/>
          <w:sz w:val="36"/>
          <w:szCs w:val="36"/>
        </w:rPr>
        <w:tab/>
      </w:r>
      <w:r w:rsidRPr="00444B86">
        <w:rPr>
          <w:rFonts w:ascii="Times New Roman" w:hAnsi="Times New Roman" w:cs="Times New Roman"/>
          <w:b/>
          <w:bCs/>
          <w:noProof/>
          <w:sz w:val="36"/>
          <w:szCs w:val="36"/>
        </w:rPr>
        <w:t>:</w:t>
      </w:r>
      <w:r>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 DR TUSHARA BALENDRAN</w:t>
      </w:r>
    </w:p>
    <w:p w14:paraId="504B1EF1" w14:textId="77777777" w:rsidR="00DD65A4" w:rsidRPr="00444B86" w:rsidRDefault="00DD65A4" w:rsidP="00CC39E0">
      <w:pPr>
        <w:spacing w:line="240" w:lineRule="auto"/>
        <w:rPr>
          <w:rFonts w:ascii="Times New Roman" w:hAnsi="Times New Roman" w:cs="Times New Roman"/>
          <w:b/>
          <w:bCs/>
          <w:noProof/>
          <w:sz w:val="36"/>
          <w:szCs w:val="36"/>
        </w:rPr>
      </w:pPr>
      <w:r w:rsidRPr="00444B86">
        <w:rPr>
          <w:rFonts w:ascii="Times New Roman" w:hAnsi="Times New Roman" w:cs="Times New Roman"/>
          <w:b/>
          <w:bCs/>
          <w:noProof/>
          <w:sz w:val="36"/>
          <w:szCs w:val="36"/>
        </w:rPr>
        <w:t>MODULE CODE</w:t>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r>
      <w:r w:rsidRPr="00444B86">
        <w:rPr>
          <w:rFonts w:ascii="Times New Roman" w:hAnsi="Times New Roman" w:cs="Times New Roman"/>
          <w:b/>
          <w:bCs/>
          <w:noProof/>
          <w:sz w:val="36"/>
          <w:szCs w:val="36"/>
        </w:rPr>
        <w:t>:</w:t>
      </w:r>
      <w:r>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 LCMB7001</w:t>
      </w:r>
    </w:p>
    <w:p w14:paraId="6CEEE554" w14:textId="284983BE" w:rsidR="00DD65A4" w:rsidRPr="00444B86" w:rsidRDefault="00DD65A4" w:rsidP="00CC39E0">
      <w:pPr>
        <w:spacing w:line="240" w:lineRule="auto"/>
        <w:jc w:val="both"/>
        <w:rPr>
          <w:rFonts w:ascii="Times New Roman" w:hAnsi="Times New Roman" w:cs="Times New Roman"/>
          <w:b/>
          <w:bCs/>
          <w:noProof/>
          <w:sz w:val="36"/>
          <w:szCs w:val="36"/>
        </w:rPr>
      </w:pPr>
      <w:r w:rsidRPr="00444B86">
        <w:rPr>
          <w:rFonts w:ascii="Times New Roman" w:hAnsi="Times New Roman" w:cs="Times New Roman"/>
          <w:b/>
          <w:bCs/>
          <w:noProof/>
          <w:sz w:val="36"/>
          <w:szCs w:val="36"/>
        </w:rPr>
        <w:t>ASSIGNMENT TITLE</w:t>
      </w:r>
      <w:r w:rsidRPr="00444B86">
        <w:rPr>
          <w:rFonts w:ascii="Times New Roman" w:hAnsi="Times New Roman" w:cs="Times New Roman"/>
          <w:b/>
          <w:bCs/>
          <w:noProof/>
          <w:sz w:val="36"/>
          <w:szCs w:val="36"/>
        </w:rPr>
        <w:tab/>
        <w:t xml:space="preserve">: </w:t>
      </w:r>
      <w:r>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ASSESSMENT </w:t>
      </w:r>
      <w:r>
        <w:rPr>
          <w:rFonts w:ascii="Times New Roman" w:hAnsi="Times New Roman" w:cs="Times New Roman"/>
          <w:b/>
          <w:bCs/>
          <w:noProof/>
          <w:sz w:val="36"/>
          <w:szCs w:val="36"/>
        </w:rPr>
        <w:t>2</w:t>
      </w:r>
      <w:r w:rsidRPr="00444B86">
        <w:rPr>
          <w:rFonts w:ascii="Times New Roman" w:hAnsi="Times New Roman" w:cs="Times New Roman"/>
          <w:b/>
          <w:bCs/>
          <w:noProof/>
          <w:sz w:val="36"/>
          <w:szCs w:val="36"/>
        </w:rPr>
        <w:t xml:space="preserve">  </w:t>
      </w:r>
    </w:p>
    <w:p w14:paraId="42F0BC9E" w14:textId="77777777" w:rsidR="009234CA" w:rsidRDefault="00DD65A4" w:rsidP="00CC39E0">
      <w:pPr>
        <w:spacing w:line="240" w:lineRule="auto"/>
        <w:jc w:val="both"/>
        <w:rPr>
          <w:rFonts w:ascii="Times New Roman" w:hAnsi="Times New Roman" w:cs="Times New Roman"/>
          <w:b/>
          <w:bCs/>
          <w:noProof/>
          <w:sz w:val="36"/>
          <w:szCs w:val="36"/>
        </w:rPr>
      </w:pPr>
      <w:r w:rsidRPr="00444B86">
        <w:rPr>
          <w:rFonts w:ascii="Times New Roman" w:hAnsi="Times New Roman" w:cs="Times New Roman"/>
          <w:b/>
          <w:bCs/>
          <w:noProof/>
          <w:sz w:val="36"/>
          <w:szCs w:val="36"/>
        </w:rPr>
        <w:t>COMPANY NAME</w:t>
      </w:r>
      <w:r>
        <w:rPr>
          <w:rFonts w:ascii="Times New Roman" w:hAnsi="Times New Roman" w:cs="Times New Roman"/>
          <w:b/>
          <w:bCs/>
          <w:noProof/>
          <w:sz w:val="36"/>
          <w:szCs w:val="36"/>
        </w:rPr>
        <w:tab/>
      </w:r>
      <w:r>
        <w:rPr>
          <w:rFonts w:ascii="Times New Roman" w:hAnsi="Times New Roman" w:cs="Times New Roman"/>
          <w:b/>
          <w:bCs/>
          <w:noProof/>
          <w:sz w:val="36"/>
          <w:szCs w:val="36"/>
        </w:rPr>
        <w:tab/>
      </w:r>
      <w:r w:rsidRPr="00444B86">
        <w:rPr>
          <w:rFonts w:ascii="Times New Roman" w:hAnsi="Times New Roman" w:cs="Times New Roman"/>
          <w:b/>
          <w:bCs/>
          <w:noProof/>
          <w:sz w:val="36"/>
          <w:szCs w:val="36"/>
        </w:rPr>
        <w:t>:</w:t>
      </w:r>
      <w:bookmarkEnd w:id="1"/>
      <w:r w:rsidRPr="00444B86">
        <w:rPr>
          <w:rFonts w:ascii="Times New Roman" w:hAnsi="Times New Roman" w:cs="Times New Roman"/>
          <w:b/>
          <w:bCs/>
          <w:noProof/>
          <w:sz w:val="36"/>
          <w:szCs w:val="36"/>
        </w:rPr>
        <w:t xml:space="preserve"> </w:t>
      </w:r>
      <w:r>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L’Oréal Paris</w:t>
      </w:r>
    </w:p>
    <w:p w14:paraId="01970CCE" w14:textId="0B25C484" w:rsidR="00DD65A4" w:rsidRDefault="00DD65A4" w:rsidP="00CC39E0">
      <w:pPr>
        <w:spacing w:line="240" w:lineRule="auto"/>
        <w:jc w:val="both"/>
        <w:rPr>
          <w:rFonts w:ascii="Times New Roman" w:hAnsi="Times New Roman" w:cs="Times New Roman"/>
          <w:b/>
          <w:bCs/>
          <w:noProof/>
          <w:sz w:val="36"/>
          <w:szCs w:val="36"/>
        </w:rPr>
      </w:pPr>
      <w:r>
        <w:rPr>
          <w:rFonts w:ascii="Times New Roman" w:hAnsi="Times New Roman" w:cs="Times New Roman"/>
          <w:b/>
          <w:bCs/>
          <w:noProof/>
          <w:sz w:val="36"/>
          <w:szCs w:val="36"/>
        </w:rPr>
        <w:t>REPORT TITLE</w:t>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t xml:space="preserve">:   INTERNAL &amp; EXTERNAL </w:t>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r>
      <w:r>
        <w:rPr>
          <w:rFonts w:ascii="Times New Roman" w:hAnsi="Times New Roman" w:cs="Times New Roman"/>
          <w:b/>
          <w:bCs/>
          <w:noProof/>
          <w:sz w:val="36"/>
          <w:szCs w:val="36"/>
        </w:rPr>
        <w:tab/>
        <w:t xml:space="preserve">   </w:t>
      </w:r>
      <w:r w:rsidR="00B351CC">
        <w:rPr>
          <w:rFonts w:ascii="Times New Roman" w:hAnsi="Times New Roman" w:cs="Times New Roman"/>
          <w:b/>
          <w:bCs/>
          <w:noProof/>
          <w:sz w:val="36"/>
          <w:szCs w:val="36"/>
        </w:rPr>
        <w:t xml:space="preserve">        </w:t>
      </w:r>
      <w:r>
        <w:rPr>
          <w:rFonts w:ascii="Times New Roman" w:hAnsi="Times New Roman" w:cs="Times New Roman"/>
          <w:b/>
          <w:bCs/>
          <w:noProof/>
          <w:sz w:val="36"/>
          <w:szCs w:val="36"/>
        </w:rPr>
        <w:t xml:space="preserve"> MARKETING ANALYSIS</w:t>
      </w:r>
    </w:p>
    <w:p w14:paraId="7F19B6FD" w14:textId="77777777" w:rsidR="003678A5" w:rsidRPr="00B03046" w:rsidRDefault="003678A5" w:rsidP="00CC39E0">
      <w:pPr>
        <w:spacing w:line="240" w:lineRule="auto"/>
        <w:rPr>
          <w:rFonts w:ascii="Times New Roman" w:hAnsi="Times New Roman" w:cs="Times New Roman"/>
        </w:rPr>
      </w:pPr>
    </w:p>
    <w:p w14:paraId="188E100F" w14:textId="77777777" w:rsidR="003678A5" w:rsidRPr="00B03046" w:rsidRDefault="003678A5" w:rsidP="00CC39E0">
      <w:pPr>
        <w:spacing w:line="240" w:lineRule="auto"/>
        <w:rPr>
          <w:rFonts w:ascii="Times New Roman" w:hAnsi="Times New Roman" w:cs="Times New Roman"/>
        </w:rPr>
      </w:pPr>
    </w:p>
    <w:p w14:paraId="1D0AC493" w14:textId="77777777" w:rsidR="003678A5" w:rsidRPr="00B03046" w:rsidRDefault="003678A5" w:rsidP="00CC39E0">
      <w:pPr>
        <w:spacing w:line="240" w:lineRule="auto"/>
        <w:rPr>
          <w:rFonts w:ascii="Times New Roman" w:hAnsi="Times New Roman" w:cs="Times New Roman"/>
        </w:rPr>
      </w:pPr>
    </w:p>
    <w:p w14:paraId="41240CED" w14:textId="77777777" w:rsidR="003678A5" w:rsidRPr="00B03046" w:rsidRDefault="003678A5" w:rsidP="00CC39E0">
      <w:pPr>
        <w:spacing w:line="240" w:lineRule="auto"/>
        <w:rPr>
          <w:rFonts w:ascii="Times New Roman" w:hAnsi="Times New Roman" w:cs="Times New Roman"/>
        </w:rPr>
      </w:pPr>
    </w:p>
    <w:p w14:paraId="1F10AB8E" w14:textId="77777777" w:rsidR="003678A5" w:rsidRPr="00B03046" w:rsidRDefault="003678A5" w:rsidP="00CC39E0">
      <w:pPr>
        <w:spacing w:line="240" w:lineRule="auto"/>
        <w:rPr>
          <w:rFonts w:ascii="Times New Roman" w:hAnsi="Times New Roman" w:cs="Times New Roman"/>
        </w:rPr>
      </w:pPr>
    </w:p>
    <w:p w14:paraId="5D9216B0" w14:textId="77777777" w:rsidR="003678A5" w:rsidRPr="00B03046" w:rsidRDefault="003678A5" w:rsidP="00CC39E0">
      <w:pPr>
        <w:spacing w:line="240" w:lineRule="auto"/>
        <w:rPr>
          <w:rFonts w:ascii="Times New Roman" w:hAnsi="Times New Roman" w:cs="Times New Roman"/>
        </w:rPr>
      </w:pPr>
    </w:p>
    <w:p w14:paraId="2478E732" w14:textId="77777777" w:rsidR="00AA10E7" w:rsidRDefault="00AA10E7" w:rsidP="00AA10E7">
      <w:pPr>
        <w:pStyle w:val="TOC1"/>
        <w:tabs>
          <w:tab w:val="right" w:leader="dot" w:pos="9350"/>
        </w:tabs>
        <w:spacing w:line="276" w:lineRule="auto"/>
        <w:rPr>
          <w:rFonts w:ascii="Times New Roman" w:hAnsi="Times New Roman" w:cs="Times New Roman"/>
          <w:sz w:val="28"/>
          <w:szCs w:val="28"/>
        </w:rPr>
      </w:pPr>
    </w:p>
    <w:p w14:paraId="1DA5D7EA" w14:textId="77777777" w:rsidR="00C938E1" w:rsidRDefault="00C938E1" w:rsidP="00C938E1"/>
    <w:p w14:paraId="330983A4" w14:textId="77777777" w:rsidR="00C938E1" w:rsidRPr="00C938E1" w:rsidRDefault="00C938E1" w:rsidP="00C938E1"/>
    <w:p w14:paraId="04E96833" w14:textId="06BE0703" w:rsidR="007C7179" w:rsidRPr="004F796A" w:rsidRDefault="00AA10E7" w:rsidP="0017773F">
      <w:pPr>
        <w:rPr>
          <w:rFonts w:ascii="Times New Roman" w:hAnsi="Times New Roman" w:cs="Times New Roman"/>
          <w:color w:val="000000" w:themeColor="text1"/>
          <w:sz w:val="32"/>
          <w:szCs w:val="32"/>
        </w:rPr>
      </w:pPr>
      <w:r w:rsidRPr="009F7009">
        <w:rPr>
          <w:rFonts w:ascii="Times New Roman" w:hAnsi="Times New Roman" w:cs="Times New Roman"/>
          <w:b/>
          <w:bCs/>
          <w:color w:val="000000" w:themeColor="text1"/>
          <w:sz w:val="32"/>
          <w:szCs w:val="32"/>
        </w:rPr>
        <w:t>INTRODUCTION</w:t>
      </w:r>
      <w:r w:rsidR="00C14A02">
        <w:rPr>
          <w:rFonts w:ascii="Times New Roman" w:hAnsi="Times New Roman" w:cs="Times New Roman"/>
          <w:color w:val="000000" w:themeColor="text1"/>
          <w:sz w:val="32"/>
          <w:szCs w:val="32"/>
        </w:rPr>
        <w:t>……………………………………………………………</w:t>
      </w:r>
      <w:r w:rsidR="00D70F2B">
        <w:rPr>
          <w:rFonts w:ascii="Times New Roman" w:hAnsi="Times New Roman" w:cs="Times New Roman"/>
          <w:color w:val="000000" w:themeColor="text1"/>
          <w:sz w:val="32"/>
          <w:szCs w:val="32"/>
        </w:rPr>
        <w:t>..</w:t>
      </w:r>
      <w:r w:rsidR="00E22E96" w:rsidRPr="004F796A">
        <w:rPr>
          <w:rFonts w:ascii="Times New Roman" w:hAnsi="Times New Roman" w:cs="Times New Roman"/>
          <w:color w:val="000000" w:themeColor="text1"/>
          <w:sz w:val="32"/>
          <w:szCs w:val="32"/>
        </w:rPr>
        <w:t>0</w:t>
      </w:r>
      <w:r w:rsidR="0033152F" w:rsidRPr="004F796A">
        <w:rPr>
          <w:rFonts w:ascii="Times New Roman" w:hAnsi="Times New Roman" w:cs="Times New Roman"/>
          <w:color w:val="000000" w:themeColor="text1"/>
          <w:sz w:val="32"/>
          <w:szCs w:val="32"/>
        </w:rPr>
        <w:t>3</w:t>
      </w:r>
    </w:p>
    <w:p w14:paraId="76B11915" w14:textId="7B6AAEDB" w:rsidR="009A1CCC" w:rsidRPr="004F796A" w:rsidRDefault="0033152F" w:rsidP="0017773F">
      <w:pPr>
        <w:rPr>
          <w:rFonts w:ascii="Times New Roman" w:hAnsi="Times New Roman" w:cs="Times New Roman"/>
          <w:color w:val="000000" w:themeColor="text1"/>
          <w:sz w:val="32"/>
          <w:szCs w:val="32"/>
        </w:rPr>
      </w:pPr>
      <w:r w:rsidRPr="009F7009">
        <w:rPr>
          <w:rFonts w:ascii="Times New Roman" w:hAnsi="Times New Roman" w:cs="Times New Roman"/>
          <w:b/>
          <w:bCs/>
          <w:color w:val="000000" w:themeColor="text1"/>
          <w:sz w:val="32"/>
          <w:szCs w:val="32"/>
        </w:rPr>
        <w:t xml:space="preserve">PESTEL ANALYSIS OF </w:t>
      </w:r>
      <w:r w:rsidR="005D3671">
        <w:rPr>
          <w:rFonts w:ascii="Times New Roman" w:hAnsi="Times New Roman" w:cs="Times New Roman"/>
          <w:b/>
          <w:bCs/>
          <w:color w:val="000000" w:themeColor="text1"/>
          <w:sz w:val="32"/>
          <w:szCs w:val="32"/>
        </w:rPr>
        <w:t>L’ORÉAL</w:t>
      </w:r>
      <w:r w:rsidR="00C14A02">
        <w:rPr>
          <w:rFonts w:ascii="Times New Roman" w:hAnsi="Times New Roman" w:cs="Times New Roman"/>
          <w:color w:val="000000" w:themeColor="text1"/>
          <w:sz w:val="32"/>
          <w:szCs w:val="32"/>
        </w:rPr>
        <w:t>……………………………………</w:t>
      </w:r>
      <w:r w:rsidR="00D70F2B">
        <w:rPr>
          <w:rFonts w:ascii="Times New Roman" w:hAnsi="Times New Roman" w:cs="Times New Roman"/>
          <w:color w:val="000000" w:themeColor="text1"/>
          <w:sz w:val="32"/>
          <w:szCs w:val="32"/>
        </w:rPr>
        <w:t>...</w:t>
      </w:r>
      <w:r w:rsidR="009F7009">
        <w:rPr>
          <w:rFonts w:ascii="Times New Roman" w:hAnsi="Times New Roman" w:cs="Times New Roman"/>
          <w:color w:val="000000" w:themeColor="text1"/>
          <w:sz w:val="32"/>
          <w:szCs w:val="32"/>
        </w:rPr>
        <w:t>..</w:t>
      </w:r>
      <w:r w:rsidR="00D70F2B">
        <w:rPr>
          <w:rFonts w:ascii="Times New Roman" w:hAnsi="Times New Roman" w:cs="Times New Roman"/>
          <w:color w:val="000000" w:themeColor="text1"/>
          <w:sz w:val="32"/>
          <w:szCs w:val="32"/>
        </w:rPr>
        <w:t>..</w:t>
      </w:r>
      <w:r w:rsidR="009F7009">
        <w:rPr>
          <w:rFonts w:ascii="Times New Roman" w:hAnsi="Times New Roman" w:cs="Times New Roman"/>
          <w:color w:val="000000" w:themeColor="text1"/>
          <w:sz w:val="32"/>
          <w:szCs w:val="32"/>
        </w:rPr>
        <w:tab/>
      </w:r>
      <w:r w:rsidR="00E22E96" w:rsidRPr="004F796A">
        <w:rPr>
          <w:rFonts w:ascii="Times New Roman" w:hAnsi="Times New Roman" w:cs="Times New Roman"/>
          <w:color w:val="000000" w:themeColor="text1"/>
          <w:sz w:val="32"/>
          <w:szCs w:val="32"/>
        </w:rPr>
        <w:t>0</w:t>
      </w:r>
      <w:r w:rsidR="00D679EA" w:rsidRPr="004F796A">
        <w:rPr>
          <w:rFonts w:ascii="Times New Roman" w:hAnsi="Times New Roman" w:cs="Times New Roman"/>
          <w:color w:val="000000" w:themeColor="text1"/>
          <w:sz w:val="32"/>
          <w:szCs w:val="32"/>
        </w:rPr>
        <w:t>3</w:t>
      </w:r>
    </w:p>
    <w:p w14:paraId="426FDCEB" w14:textId="1926C78E" w:rsidR="007C7179" w:rsidRDefault="009A1CCC" w:rsidP="0017773F">
      <w:pPr>
        <w:rPr>
          <w:rFonts w:ascii="Times New Roman" w:hAnsi="Times New Roman" w:cs="Times New Roman"/>
          <w:color w:val="000000" w:themeColor="text1"/>
          <w:sz w:val="32"/>
          <w:szCs w:val="32"/>
        </w:rPr>
      </w:pPr>
      <w:r w:rsidRPr="004F796A">
        <w:rPr>
          <w:rFonts w:ascii="Times New Roman" w:hAnsi="Times New Roman" w:cs="Times New Roman"/>
          <w:color w:val="000000" w:themeColor="text1"/>
          <w:sz w:val="32"/>
          <w:szCs w:val="32"/>
        </w:rPr>
        <w:t>P</w:t>
      </w:r>
      <w:r w:rsidRPr="004F796A">
        <w:rPr>
          <w:rFonts w:ascii="Times New Roman" w:hAnsi="Times New Roman" w:cs="Times New Roman"/>
          <w:color w:val="000000" w:themeColor="text1"/>
          <w:sz w:val="32"/>
          <w:szCs w:val="32"/>
        </w:rPr>
        <w:t>olitical factors</w:t>
      </w:r>
      <w:r w:rsidR="009F7009">
        <w:rPr>
          <w:rFonts w:ascii="Times New Roman" w:hAnsi="Times New Roman" w:cs="Times New Roman"/>
          <w:color w:val="000000" w:themeColor="text1"/>
          <w:sz w:val="32"/>
          <w:szCs w:val="32"/>
        </w:rPr>
        <w:t>…………………………………………………………………</w:t>
      </w:r>
      <w:r w:rsidR="00E22E96" w:rsidRPr="004F796A">
        <w:rPr>
          <w:rFonts w:ascii="Times New Roman" w:hAnsi="Times New Roman" w:cs="Times New Roman"/>
          <w:color w:val="000000" w:themeColor="text1"/>
          <w:sz w:val="32"/>
          <w:szCs w:val="32"/>
        </w:rPr>
        <w:tab/>
        <w:t>0</w:t>
      </w:r>
      <w:r w:rsidRPr="004F796A">
        <w:rPr>
          <w:rFonts w:ascii="Times New Roman" w:hAnsi="Times New Roman" w:cs="Times New Roman"/>
          <w:color w:val="000000" w:themeColor="text1"/>
          <w:sz w:val="32"/>
          <w:szCs w:val="32"/>
        </w:rPr>
        <w:t>4</w:t>
      </w:r>
    </w:p>
    <w:p w14:paraId="60576BBA" w14:textId="299BC4B8" w:rsidR="00F71419" w:rsidRDefault="00F71419" w:rsidP="0017773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Economic</w:t>
      </w:r>
      <w:r w:rsidR="00F70A7B">
        <w:rPr>
          <w:rFonts w:ascii="Times New Roman" w:hAnsi="Times New Roman" w:cs="Times New Roman"/>
          <w:color w:val="000000" w:themeColor="text1"/>
          <w:sz w:val="32"/>
          <w:szCs w:val="32"/>
        </w:rPr>
        <w:t>al factors..............................................................................................</w:t>
      </w:r>
      <w:r w:rsidR="00F70A7B">
        <w:rPr>
          <w:rFonts w:ascii="Times New Roman" w:hAnsi="Times New Roman" w:cs="Times New Roman"/>
          <w:color w:val="000000" w:themeColor="text1"/>
          <w:sz w:val="32"/>
          <w:szCs w:val="32"/>
        </w:rPr>
        <w:tab/>
        <w:t>04</w:t>
      </w:r>
    </w:p>
    <w:p w14:paraId="0AD7051A" w14:textId="3984F536" w:rsidR="00F71419" w:rsidRDefault="00BA623A" w:rsidP="0017773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Sociocultural factors............................................................................................</w:t>
      </w:r>
      <w:r>
        <w:rPr>
          <w:rFonts w:ascii="Times New Roman" w:hAnsi="Times New Roman" w:cs="Times New Roman"/>
          <w:color w:val="000000" w:themeColor="text1"/>
          <w:sz w:val="32"/>
          <w:szCs w:val="32"/>
        </w:rPr>
        <w:tab/>
        <w:t>05</w:t>
      </w:r>
    </w:p>
    <w:p w14:paraId="623480F3" w14:textId="7D1A4D88" w:rsidR="00F71419" w:rsidRDefault="000B4FEE" w:rsidP="0017773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Technological factors ..........................................................................................</w:t>
      </w:r>
      <w:r>
        <w:rPr>
          <w:rFonts w:ascii="Times New Roman" w:hAnsi="Times New Roman" w:cs="Times New Roman"/>
          <w:color w:val="000000" w:themeColor="text1"/>
          <w:sz w:val="32"/>
          <w:szCs w:val="32"/>
        </w:rPr>
        <w:tab/>
        <w:t>05</w:t>
      </w:r>
    </w:p>
    <w:p w14:paraId="530D8682" w14:textId="3B9EA40B" w:rsidR="000B4FEE" w:rsidRDefault="003F7195" w:rsidP="0017773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Environmental factors..........................................................................................</w:t>
      </w:r>
      <w:r>
        <w:rPr>
          <w:rFonts w:ascii="Times New Roman" w:hAnsi="Times New Roman" w:cs="Times New Roman"/>
          <w:color w:val="000000" w:themeColor="text1"/>
          <w:sz w:val="32"/>
          <w:szCs w:val="32"/>
        </w:rPr>
        <w:tab/>
        <w:t>05</w:t>
      </w:r>
    </w:p>
    <w:p w14:paraId="2C23296A" w14:textId="0B50B6E1" w:rsidR="00F71419" w:rsidRDefault="003F7195" w:rsidP="0017773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Legal factors........................................................................................................</w:t>
      </w:r>
      <w:r>
        <w:rPr>
          <w:rFonts w:ascii="Times New Roman" w:hAnsi="Times New Roman" w:cs="Times New Roman"/>
          <w:color w:val="000000" w:themeColor="text1"/>
          <w:sz w:val="32"/>
          <w:szCs w:val="32"/>
        </w:rPr>
        <w:tab/>
        <w:t>06</w:t>
      </w:r>
    </w:p>
    <w:p w14:paraId="5DB4CF87" w14:textId="19CB9ECE" w:rsidR="003F7195" w:rsidRPr="004F796A" w:rsidRDefault="0016431C" w:rsidP="0017773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Advantages and Disadvantages of PESTEL analysis</w:t>
      </w:r>
      <w:r w:rsidR="00876A76">
        <w:rPr>
          <w:rFonts w:ascii="Times New Roman" w:hAnsi="Times New Roman" w:cs="Times New Roman"/>
          <w:color w:val="000000" w:themeColor="text1"/>
          <w:sz w:val="32"/>
          <w:szCs w:val="32"/>
        </w:rPr>
        <w:t>.........................................</w:t>
      </w:r>
      <w:r w:rsidR="00D16760">
        <w:rPr>
          <w:rFonts w:ascii="Times New Roman" w:hAnsi="Times New Roman" w:cs="Times New Roman"/>
          <w:color w:val="000000" w:themeColor="text1"/>
          <w:sz w:val="32"/>
          <w:szCs w:val="32"/>
        </w:rPr>
        <w:t>.</w:t>
      </w:r>
      <w:r w:rsidR="00876A76">
        <w:rPr>
          <w:rFonts w:ascii="Times New Roman" w:hAnsi="Times New Roman" w:cs="Times New Roman"/>
          <w:color w:val="000000" w:themeColor="text1"/>
          <w:sz w:val="32"/>
          <w:szCs w:val="32"/>
        </w:rPr>
        <w:tab/>
        <w:t>06</w:t>
      </w:r>
      <w:r>
        <w:rPr>
          <w:rFonts w:ascii="Times New Roman" w:hAnsi="Times New Roman" w:cs="Times New Roman"/>
          <w:color w:val="000000" w:themeColor="text1"/>
          <w:sz w:val="32"/>
          <w:szCs w:val="32"/>
        </w:rPr>
        <w:t xml:space="preserve"> </w:t>
      </w:r>
    </w:p>
    <w:p w14:paraId="59E0F7A8" w14:textId="029DE366" w:rsidR="0016431C" w:rsidRDefault="00876A76" w:rsidP="0017773F">
      <w:pPr>
        <w:rPr>
          <w:rFonts w:ascii="Times New Roman" w:hAnsi="Times New Roman" w:cs="Times New Roman"/>
          <w:color w:val="000000" w:themeColor="text1"/>
          <w:sz w:val="32"/>
          <w:szCs w:val="32"/>
        </w:rPr>
      </w:pPr>
      <w:r w:rsidRPr="00C938E1">
        <w:rPr>
          <w:rFonts w:ascii="Times New Roman" w:hAnsi="Times New Roman" w:cs="Times New Roman"/>
          <w:b/>
          <w:bCs/>
          <w:color w:val="000000" w:themeColor="text1"/>
          <w:sz w:val="32"/>
          <w:szCs w:val="32"/>
        </w:rPr>
        <w:t>PORTER’S FIVE FORCE ANALYSIS</w:t>
      </w:r>
      <w:r>
        <w:rPr>
          <w:rFonts w:ascii="Times New Roman" w:hAnsi="Times New Roman" w:cs="Times New Roman"/>
          <w:color w:val="000000" w:themeColor="text1"/>
          <w:sz w:val="32"/>
          <w:szCs w:val="32"/>
        </w:rPr>
        <w:t>.......................................................</w:t>
      </w:r>
      <w:r w:rsidR="00D16760">
        <w:rPr>
          <w:rFonts w:ascii="Times New Roman" w:hAnsi="Times New Roman" w:cs="Times New Roman"/>
          <w:color w:val="000000" w:themeColor="text1"/>
          <w:sz w:val="32"/>
          <w:szCs w:val="32"/>
        </w:rPr>
        <w:t>...</w:t>
      </w:r>
      <w:r>
        <w:rPr>
          <w:rFonts w:ascii="Times New Roman" w:hAnsi="Times New Roman" w:cs="Times New Roman"/>
          <w:color w:val="000000" w:themeColor="text1"/>
          <w:sz w:val="32"/>
          <w:szCs w:val="32"/>
        </w:rPr>
        <w:tab/>
        <w:t>07</w:t>
      </w:r>
    </w:p>
    <w:p w14:paraId="1218290F" w14:textId="15F1A937" w:rsidR="0016431C" w:rsidRDefault="00D16760" w:rsidP="0017773F">
      <w:pPr>
        <w:rPr>
          <w:rFonts w:ascii="Times New Roman" w:hAnsi="Times New Roman" w:cs="Times New Roman"/>
          <w:color w:val="000000" w:themeColor="text1"/>
          <w:sz w:val="32"/>
          <w:szCs w:val="32"/>
        </w:rPr>
      </w:pPr>
      <w:r w:rsidRPr="00C938E1">
        <w:rPr>
          <w:rFonts w:ascii="Times New Roman" w:hAnsi="Times New Roman" w:cs="Times New Roman"/>
          <w:b/>
          <w:bCs/>
          <w:color w:val="000000" w:themeColor="text1"/>
          <w:sz w:val="32"/>
          <w:szCs w:val="32"/>
        </w:rPr>
        <w:t>S</w:t>
      </w:r>
      <w:r w:rsidR="00D46AB4" w:rsidRPr="00C938E1">
        <w:rPr>
          <w:rFonts w:ascii="Times New Roman" w:hAnsi="Times New Roman" w:cs="Times New Roman"/>
          <w:b/>
          <w:bCs/>
          <w:color w:val="000000" w:themeColor="text1"/>
          <w:sz w:val="32"/>
          <w:szCs w:val="32"/>
        </w:rPr>
        <w:t>WOT ANALYSIS</w:t>
      </w:r>
      <w:r w:rsidR="00D46AB4">
        <w:rPr>
          <w:rFonts w:ascii="Times New Roman" w:hAnsi="Times New Roman" w:cs="Times New Roman"/>
          <w:color w:val="000000" w:themeColor="text1"/>
          <w:sz w:val="32"/>
          <w:szCs w:val="32"/>
        </w:rPr>
        <w:t>...........................................................................................</w:t>
      </w:r>
      <w:r w:rsidR="00D46AB4">
        <w:rPr>
          <w:rFonts w:ascii="Times New Roman" w:hAnsi="Times New Roman" w:cs="Times New Roman"/>
          <w:color w:val="000000" w:themeColor="text1"/>
          <w:sz w:val="32"/>
          <w:szCs w:val="32"/>
        </w:rPr>
        <w:tab/>
        <w:t>08</w:t>
      </w:r>
    </w:p>
    <w:p w14:paraId="69BBD41C" w14:textId="49E88DD4" w:rsidR="00D16760" w:rsidRDefault="00D46AB4" w:rsidP="0017773F">
      <w:pPr>
        <w:rPr>
          <w:rFonts w:ascii="Times New Roman" w:hAnsi="Times New Roman" w:cs="Times New Roman"/>
          <w:color w:val="000000" w:themeColor="text1"/>
          <w:sz w:val="32"/>
          <w:szCs w:val="32"/>
        </w:rPr>
      </w:pPr>
      <w:r w:rsidRPr="00C938E1">
        <w:rPr>
          <w:rFonts w:ascii="Times New Roman" w:hAnsi="Times New Roman" w:cs="Times New Roman"/>
          <w:b/>
          <w:bCs/>
          <w:color w:val="000000" w:themeColor="text1"/>
          <w:sz w:val="32"/>
          <w:szCs w:val="32"/>
        </w:rPr>
        <w:t>STP STRA</w:t>
      </w:r>
      <w:r w:rsidR="00D80F4E" w:rsidRPr="00C938E1">
        <w:rPr>
          <w:rFonts w:ascii="Times New Roman" w:hAnsi="Times New Roman" w:cs="Times New Roman"/>
          <w:b/>
          <w:bCs/>
          <w:color w:val="000000" w:themeColor="text1"/>
          <w:sz w:val="32"/>
          <w:szCs w:val="32"/>
        </w:rPr>
        <w:t>TEGY</w:t>
      </w:r>
      <w:r w:rsidR="00D80F4E">
        <w:rPr>
          <w:rFonts w:ascii="Times New Roman" w:hAnsi="Times New Roman" w:cs="Times New Roman"/>
          <w:color w:val="000000" w:themeColor="text1"/>
          <w:sz w:val="32"/>
          <w:szCs w:val="32"/>
        </w:rPr>
        <w:t>...............................................................................................</w:t>
      </w:r>
      <w:r w:rsidR="00D80F4E">
        <w:rPr>
          <w:rFonts w:ascii="Times New Roman" w:hAnsi="Times New Roman" w:cs="Times New Roman"/>
          <w:color w:val="000000" w:themeColor="text1"/>
          <w:sz w:val="32"/>
          <w:szCs w:val="32"/>
        </w:rPr>
        <w:tab/>
        <w:t>10</w:t>
      </w:r>
    </w:p>
    <w:p w14:paraId="552B782B" w14:textId="06D123DA" w:rsidR="00D46AB4" w:rsidRDefault="00D80F4E" w:rsidP="0017773F">
      <w:pPr>
        <w:rPr>
          <w:rFonts w:ascii="Times New Roman" w:hAnsi="Times New Roman" w:cs="Times New Roman"/>
          <w:color w:val="000000" w:themeColor="text1"/>
          <w:sz w:val="32"/>
          <w:szCs w:val="32"/>
        </w:rPr>
      </w:pPr>
      <w:r w:rsidRPr="00C938E1">
        <w:rPr>
          <w:rFonts w:ascii="Times New Roman" w:hAnsi="Times New Roman" w:cs="Times New Roman"/>
          <w:b/>
          <w:bCs/>
          <w:color w:val="000000" w:themeColor="text1"/>
          <w:sz w:val="32"/>
          <w:szCs w:val="32"/>
        </w:rPr>
        <w:t>MARKETING MIX</w:t>
      </w:r>
      <w:r>
        <w:rPr>
          <w:rFonts w:ascii="Times New Roman" w:hAnsi="Times New Roman" w:cs="Times New Roman"/>
          <w:color w:val="000000" w:themeColor="text1"/>
          <w:sz w:val="32"/>
          <w:szCs w:val="32"/>
        </w:rPr>
        <w:t>..........................................................................................</w:t>
      </w:r>
      <w:r w:rsidR="009911EB">
        <w:rPr>
          <w:rFonts w:ascii="Times New Roman" w:hAnsi="Times New Roman" w:cs="Times New Roman"/>
          <w:color w:val="000000" w:themeColor="text1"/>
          <w:sz w:val="32"/>
          <w:szCs w:val="32"/>
        </w:rPr>
        <w:t>.</w:t>
      </w:r>
      <w:r>
        <w:rPr>
          <w:rFonts w:ascii="Times New Roman" w:hAnsi="Times New Roman" w:cs="Times New Roman"/>
          <w:color w:val="000000" w:themeColor="text1"/>
          <w:sz w:val="32"/>
          <w:szCs w:val="32"/>
        </w:rPr>
        <w:tab/>
      </w:r>
      <w:r w:rsidR="009911EB">
        <w:rPr>
          <w:rFonts w:ascii="Times New Roman" w:hAnsi="Times New Roman" w:cs="Times New Roman"/>
          <w:color w:val="000000" w:themeColor="text1"/>
          <w:sz w:val="32"/>
          <w:szCs w:val="32"/>
        </w:rPr>
        <w:t>12</w:t>
      </w:r>
    </w:p>
    <w:p w14:paraId="65D0F47B" w14:textId="3AE73B88" w:rsidR="00D80F4E" w:rsidRDefault="009911EB" w:rsidP="0017773F">
      <w:pPr>
        <w:rPr>
          <w:rFonts w:ascii="Times New Roman" w:hAnsi="Times New Roman" w:cs="Times New Roman"/>
          <w:color w:val="000000" w:themeColor="text1"/>
          <w:sz w:val="32"/>
          <w:szCs w:val="32"/>
        </w:rPr>
      </w:pPr>
      <w:r w:rsidRPr="00C938E1">
        <w:rPr>
          <w:rFonts w:ascii="Times New Roman" w:hAnsi="Times New Roman" w:cs="Times New Roman"/>
          <w:b/>
          <w:bCs/>
          <w:color w:val="000000" w:themeColor="text1"/>
          <w:sz w:val="32"/>
          <w:szCs w:val="32"/>
        </w:rPr>
        <w:t>ANSOFF MATRIX</w:t>
      </w:r>
      <w:r>
        <w:rPr>
          <w:rFonts w:ascii="Times New Roman" w:hAnsi="Times New Roman" w:cs="Times New Roman"/>
          <w:color w:val="000000" w:themeColor="text1"/>
          <w:sz w:val="32"/>
          <w:szCs w:val="32"/>
        </w:rPr>
        <w:t>..........................................................................................</w:t>
      </w:r>
      <w:r w:rsidR="00C938E1">
        <w:rPr>
          <w:rFonts w:ascii="Times New Roman" w:hAnsi="Times New Roman" w:cs="Times New Roman"/>
          <w:color w:val="000000" w:themeColor="text1"/>
          <w:sz w:val="32"/>
          <w:szCs w:val="32"/>
        </w:rPr>
        <w:t>..</w:t>
      </w:r>
      <w:r w:rsidR="00C938E1">
        <w:rPr>
          <w:rFonts w:ascii="Times New Roman" w:hAnsi="Times New Roman" w:cs="Times New Roman"/>
          <w:color w:val="000000" w:themeColor="text1"/>
          <w:sz w:val="32"/>
          <w:szCs w:val="32"/>
        </w:rPr>
        <w:tab/>
      </w:r>
      <w:r>
        <w:rPr>
          <w:rFonts w:ascii="Times New Roman" w:hAnsi="Times New Roman" w:cs="Times New Roman"/>
          <w:color w:val="000000" w:themeColor="text1"/>
          <w:sz w:val="32"/>
          <w:szCs w:val="32"/>
        </w:rPr>
        <w:t>14</w:t>
      </w:r>
    </w:p>
    <w:p w14:paraId="13672BC7" w14:textId="151433FC" w:rsidR="007C7179" w:rsidRDefault="00027D4B" w:rsidP="0017773F">
      <w:pPr>
        <w:rPr>
          <w:rFonts w:ascii="Times New Roman" w:hAnsi="Times New Roman" w:cs="Times New Roman"/>
          <w:noProof/>
          <w:color w:val="000000" w:themeColor="text1"/>
          <w:sz w:val="32"/>
          <w:szCs w:val="32"/>
        </w:rPr>
      </w:pPr>
      <w:r w:rsidRPr="00C938E1">
        <w:rPr>
          <w:rFonts w:ascii="Times New Roman" w:hAnsi="Times New Roman" w:cs="Times New Roman"/>
          <w:b/>
          <w:bCs/>
          <w:noProof/>
          <w:color w:val="000000" w:themeColor="text1"/>
          <w:sz w:val="32"/>
          <w:szCs w:val="32"/>
        </w:rPr>
        <w:t>CONCLUSION</w:t>
      </w:r>
      <w:r>
        <w:rPr>
          <w:rFonts w:ascii="Times New Roman" w:hAnsi="Times New Roman" w:cs="Times New Roman"/>
          <w:noProof/>
          <w:color w:val="000000" w:themeColor="text1"/>
          <w:sz w:val="32"/>
          <w:szCs w:val="32"/>
        </w:rPr>
        <w:t>..................................................................................................</w:t>
      </w:r>
      <w:r>
        <w:rPr>
          <w:rFonts w:ascii="Times New Roman" w:hAnsi="Times New Roman" w:cs="Times New Roman"/>
          <w:noProof/>
          <w:color w:val="000000" w:themeColor="text1"/>
          <w:sz w:val="32"/>
          <w:szCs w:val="32"/>
        </w:rPr>
        <w:tab/>
        <w:t>15</w:t>
      </w:r>
    </w:p>
    <w:p w14:paraId="15CA2CEC" w14:textId="53E3B2A3" w:rsidR="007C7179" w:rsidRPr="004F796A" w:rsidRDefault="00027D4B" w:rsidP="0017773F">
      <w:pPr>
        <w:rPr>
          <w:rFonts w:ascii="Times New Roman" w:hAnsi="Times New Roman" w:cs="Times New Roman"/>
          <w:color w:val="000000" w:themeColor="text1"/>
          <w:sz w:val="32"/>
          <w:szCs w:val="32"/>
        </w:rPr>
      </w:pPr>
      <w:r w:rsidRPr="00C938E1">
        <w:rPr>
          <w:rFonts w:ascii="Times New Roman" w:hAnsi="Times New Roman" w:cs="Times New Roman"/>
          <w:b/>
          <w:bCs/>
          <w:color w:val="000000" w:themeColor="text1"/>
          <w:sz w:val="32"/>
          <w:szCs w:val="32"/>
        </w:rPr>
        <w:t>REFERENCES</w:t>
      </w:r>
      <w:r>
        <w:rPr>
          <w:rFonts w:ascii="Times New Roman" w:hAnsi="Times New Roman" w:cs="Times New Roman"/>
          <w:color w:val="000000" w:themeColor="text1"/>
          <w:sz w:val="32"/>
          <w:szCs w:val="32"/>
        </w:rPr>
        <w:t>...................................................................................................</w:t>
      </w:r>
      <w:r>
        <w:rPr>
          <w:rFonts w:ascii="Times New Roman" w:hAnsi="Times New Roman" w:cs="Times New Roman"/>
          <w:color w:val="000000" w:themeColor="text1"/>
          <w:sz w:val="32"/>
          <w:szCs w:val="32"/>
        </w:rPr>
        <w:tab/>
        <w:t>16</w:t>
      </w:r>
    </w:p>
    <w:p w14:paraId="32E866D5" w14:textId="1921DE1A" w:rsidR="00AA10E7" w:rsidRDefault="00AA10E7">
      <w:pPr>
        <w:rPr>
          <w:rFonts w:ascii="Times New Roman" w:hAnsi="Times New Roman" w:cs="Times New Roman"/>
          <w:sz w:val="28"/>
          <w:szCs w:val="28"/>
        </w:rPr>
      </w:pPr>
      <w:r>
        <w:rPr>
          <w:rFonts w:ascii="Times New Roman" w:hAnsi="Times New Roman" w:cs="Times New Roman"/>
          <w:sz w:val="28"/>
          <w:szCs w:val="28"/>
        </w:rPr>
        <w:br w:type="page"/>
      </w:r>
    </w:p>
    <w:p w14:paraId="711B646A" w14:textId="77777777" w:rsidR="001E6AA3" w:rsidRPr="00D8580E" w:rsidRDefault="001E6AA3" w:rsidP="00CC39E0">
      <w:pPr>
        <w:spacing w:line="240" w:lineRule="auto"/>
        <w:rPr>
          <w:rFonts w:ascii="Algerian" w:hAnsi="Algerian" w:cs="Times New Roman"/>
          <w:b/>
          <w:bCs/>
          <w:sz w:val="40"/>
          <w:szCs w:val="40"/>
        </w:rPr>
      </w:pPr>
      <w:r w:rsidRPr="00D8580E">
        <w:rPr>
          <w:rFonts w:ascii="Algerian" w:hAnsi="Algerian" w:cs="Times New Roman"/>
          <w:b/>
          <w:bCs/>
          <w:sz w:val="40"/>
          <w:szCs w:val="40"/>
        </w:rPr>
        <w:lastRenderedPageBreak/>
        <w:t>INTRODUCTION</w:t>
      </w:r>
    </w:p>
    <w:p w14:paraId="1CC5AD2B" w14:textId="4E590E74" w:rsidR="00793553" w:rsidRDefault="00793553" w:rsidP="00CC39E0">
      <w:pPr>
        <w:spacing w:line="240" w:lineRule="auto"/>
        <w:jc w:val="both"/>
        <w:rPr>
          <w:rFonts w:ascii="Times New Roman" w:hAnsi="Times New Roman" w:cs="Times New Roman"/>
          <w:sz w:val="28"/>
          <w:szCs w:val="28"/>
        </w:rPr>
      </w:pPr>
      <w:r w:rsidRPr="002B10E0">
        <w:rPr>
          <w:rFonts w:ascii="Times New Roman" w:hAnsi="Times New Roman" w:cs="Times New Roman"/>
          <w:sz w:val="28"/>
          <w:szCs w:val="28"/>
        </w:rPr>
        <w:t xml:space="preserve">The beauty market in the UK is cutthroat, with fashion and taste always shifting. </w:t>
      </w:r>
      <w:r w:rsidR="000B4381" w:rsidRPr="002B10E0">
        <w:rPr>
          <w:rFonts w:ascii="Times New Roman" w:hAnsi="Times New Roman" w:cs="Times New Roman"/>
          <w:sz w:val="28"/>
          <w:szCs w:val="28"/>
        </w:rPr>
        <w:t>L’Oréal Paris, in</w:t>
      </w:r>
      <w:r w:rsidRPr="002B10E0">
        <w:rPr>
          <w:rFonts w:ascii="Times New Roman" w:hAnsi="Times New Roman" w:cs="Times New Roman"/>
          <w:sz w:val="28"/>
          <w:szCs w:val="28"/>
        </w:rPr>
        <w:t xml:space="preserve"> this case, has a substantial presence in the British market and also has one of the most successful cosmetics businesses in the </w:t>
      </w:r>
      <w:r w:rsidR="000B4381" w:rsidRPr="002B10E0">
        <w:rPr>
          <w:rFonts w:ascii="Times New Roman" w:hAnsi="Times New Roman" w:cs="Times New Roman"/>
          <w:sz w:val="28"/>
          <w:szCs w:val="28"/>
        </w:rPr>
        <w:t>world.</w:t>
      </w:r>
      <w:r w:rsidRPr="002B10E0">
        <w:rPr>
          <w:rFonts w:ascii="Times New Roman" w:hAnsi="Times New Roman" w:cs="Times New Roman"/>
          <w:sz w:val="28"/>
          <w:szCs w:val="28"/>
        </w:rPr>
        <w:t xml:space="preserve"> L</w:t>
      </w:r>
      <w:r w:rsidR="00ED7254">
        <w:rPr>
          <w:rFonts w:ascii="Times New Roman" w:hAnsi="Times New Roman" w:cs="Times New Roman"/>
          <w:sz w:val="28"/>
          <w:szCs w:val="28"/>
        </w:rPr>
        <w:t>’</w:t>
      </w:r>
      <w:r w:rsidRPr="002B10E0">
        <w:rPr>
          <w:rFonts w:ascii="Times New Roman" w:hAnsi="Times New Roman" w:cs="Times New Roman"/>
          <w:sz w:val="28"/>
          <w:szCs w:val="28"/>
        </w:rPr>
        <w:t>Oréal</w:t>
      </w:r>
      <w:r w:rsidR="000B4381" w:rsidRPr="002B10E0">
        <w:rPr>
          <w:rFonts w:ascii="Times New Roman" w:hAnsi="Times New Roman" w:cs="Times New Roman"/>
          <w:sz w:val="28"/>
          <w:szCs w:val="28"/>
        </w:rPr>
        <w:t xml:space="preserve"> Paris faces</w:t>
      </w:r>
      <w:r w:rsidRPr="002B10E0">
        <w:rPr>
          <w:rFonts w:ascii="Times New Roman" w:hAnsi="Times New Roman" w:cs="Times New Roman"/>
          <w:sz w:val="28"/>
          <w:szCs w:val="28"/>
        </w:rPr>
        <w:t xml:space="preserve"> </w:t>
      </w:r>
      <w:r w:rsidR="007762D3" w:rsidRPr="002B10E0">
        <w:rPr>
          <w:rFonts w:ascii="Times New Roman" w:hAnsi="Times New Roman" w:cs="Times New Roman"/>
          <w:sz w:val="28"/>
          <w:szCs w:val="28"/>
        </w:rPr>
        <w:t>several</w:t>
      </w:r>
      <w:r w:rsidRPr="002B10E0">
        <w:rPr>
          <w:rFonts w:ascii="Times New Roman" w:hAnsi="Times New Roman" w:cs="Times New Roman"/>
          <w:sz w:val="28"/>
          <w:szCs w:val="28"/>
        </w:rPr>
        <w:t xml:space="preserve"> internal and external forces that affect its operations, and it must successfully overcome these challenges if the brand has to preserve its current position and continue to expand. Using methods like PESTEL analysis, Porter</w:t>
      </w:r>
      <w:r w:rsidR="00ED7254">
        <w:rPr>
          <w:rFonts w:ascii="Times New Roman" w:hAnsi="Times New Roman" w:cs="Times New Roman"/>
          <w:sz w:val="28"/>
          <w:szCs w:val="28"/>
        </w:rPr>
        <w:t>’</w:t>
      </w:r>
      <w:r w:rsidRPr="002B10E0">
        <w:rPr>
          <w:rFonts w:ascii="Times New Roman" w:hAnsi="Times New Roman" w:cs="Times New Roman"/>
          <w:sz w:val="28"/>
          <w:szCs w:val="28"/>
        </w:rPr>
        <w:t xml:space="preserve">s Five Forces model, and STP strategy, this research intends to undertake a thorough examination of </w:t>
      </w:r>
      <w:r w:rsidR="00192EF0" w:rsidRPr="002B10E0">
        <w:rPr>
          <w:rFonts w:ascii="Times New Roman" w:hAnsi="Times New Roman" w:cs="Times New Roman"/>
          <w:sz w:val="28"/>
          <w:szCs w:val="28"/>
        </w:rPr>
        <w:t>L’Oréal’s</w:t>
      </w:r>
      <w:r w:rsidRPr="002B10E0">
        <w:rPr>
          <w:rFonts w:ascii="Times New Roman" w:hAnsi="Times New Roman" w:cs="Times New Roman"/>
          <w:sz w:val="28"/>
          <w:szCs w:val="28"/>
        </w:rPr>
        <w:t xml:space="preserve"> internal and external environment</w:t>
      </w:r>
      <w:r w:rsidR="00F15D7E">
        <w:rPr>
          <w:rFonts w:ascii="Times New Roman" w:hAnsi="Times New Roman" w:cs="Times New Roman"/>
          <w:sz w:val="28"/>
          <w:szCs w:val="28"/>
        </w:rPr>
        <w:t xml:space="preserve">. </w:t>
      </w:r>
      <w:r w:rsidRPr="002B10E0">
        <w:rPr>
          <w:rFonts w:ascii="Times New Roman" w:hAnsi="Times New Roman" w:cs="Times New Roman"/>
          <w:sz w:val="28"/>
          <w:szCs w:val="28"/>
        </w:rPr>
        <w:t xml:space="preserve">This research analyses </w:t>
      </w:r>
      <w:r w:rsidR="00192EF0" w:rsidRPr="002B10E0">
        <w:rPr>
          <w:rFonts w:ascii="Times New Roman" w:hAnsi="Times New Roman" w:cs="Times New Roman"/>
          <w:sz w:val="28"/>
          <w:szCs w:val="28"/>
        </w:rPr>
        <w:t>L’Oréal Paris</w:t>
      </w:r>
      <w:r w:rsidR="00ED7254">
        <w:rPr>
          <w:rFonts w:ascii="Times New Roman" w:hAnsi="Times New Roman" w:cs="Times New Roman"/>
          <w:sz w:val="28"/>
          <w:szCs w:val="28"/>
        </w:rPr>
        <w:t>’</w:t>
      </w:r>
      <w:r w:rsidRPr="002B10E0">
        <w:rPr>
          <w:rFonts w:ascii="Times New Roman" w:hAnsi="Times New Roman" w:cs="Times New Roman"/>
          <w:sz w:val="28"/>
          <w:szCs w:val="28"/>
        </w:rPr>
        <w:t>s position in the UK beauty market and makes recommendations for strategic actions based on the company</w:t>
      </w:r>
      <w:r w:rsidR="00F90F65">
        <w:rPr>
          <w:rFonts w:ascii="Times New Roman" w:hAnsi="Times New Roman" w:cs="Times New Roman"/>
          <w:sz w:val="28"/>
          <w:szCs w:val="28"/>
        </w:rPr>
        <w:t>’</w:t>
      </w:r>
      <w:r w:rsidRPr="002B10E0">
        <w:rPr>
          <w:rFonts w:ascii="Times New Roman" w:hAnsi="Times New Roman" w:cs="Times New Roman"/>
          <w:sz w:val="28"/>
          <w:szCs w:val="28"/>
        </w:rPr>
        <w:t>s strengths, weaknesses, opportunities, and threats.</w:t>
      </w:r>
    </w:p>
    <w:p w14:paraId="33C00FD9" w14:textId="5333C575" w:rsidR="00C37315" w:rsidRDefault="001E6AA3" w:rsidP="00CC39E0">
      <w:pPr>
        <w:spacing w:line="240" w:lineRule="auto"/>
        <w:rPr>
          <w:rFonts w:ascii="Algerian" w:hAnsi="Algerian" w:cs="Times New Roman"/>
          <w:b/>
          <w:bCs/>
          <w:sz w:val="40"/>
          <w:szCs w:val="40"/>
        </w:rPr>
      </w:pPr>
      <w:r w:rsidRPr="00D8580E">
        <w:rPr>
          <w:rFonts w:ascii="Algerian" w:hAnsi="Algerian" w:cs="Times New Roman"/>
          <w:b/>
          <w:bCs/>
          <w:sz w:val="40"/>
          <w:szCs w:val="40"/>
        </w:rPr>
        <w:t>P</w:t>
      </w:r>
      <w:r w:rsidR="00D8580E" w:rsidRPr="00D8580E">
        <w:rPr>
          <w:rFonts w:ascii="Algerian" w:hAnsi="Algerian" w:cs="Times New Roman"/>
          <w:b/>
          <w:bCs/>
          <w:sz w:val="40"/>
          <w:szCs w:val="40"/>
        </w:rPr>
        <w:t>ESTEL analysis of L’Oréal Paris</w:t>
      </w:r>
    </w:p>
    <w:p w14:paraId="003DA8EF" w14:textId="66CBAD52" w:rsidR="00F15D7E" w:rsidRDefault="004F29B0" w:rsidP="00CC39E0">
      <w:pPr>
        <w:spacing w:line="240" w:lineRule="auto"/>
        <w:jc w:val="both"/>
        <w:rPr>
          <w:rFonts w:ascii="Times New Roman" w:hAnsi="Times New Roman" w:cs="Times New Roman"/>
          <w:sz w:val="28"/>
          <w:szCs w:val="28"/>
        </w:rPr>
      </w:pPr>
      <w:r w:rsidRPr="004F29B0">
        <w:rPr>
          <w:rFonts w:ascii="Times New Roman" w:hAnsi="Times New Roman" w:cs="Times New Roman"/>
          <w:sz w:val="28"/>
          <w:szCs w:val="28"/>
        </w:rPr>
        <w:t>An organisation can better comprehend the outside forces affecting its operations and surroundings by using the management framework and diagnostic tool known as PESTLE analysis. Political, Economic, Social, Technological, Legal, and Environmental elements are often referred to as PESTLE. A company may identify prospective changes in these aspects for both established companies and new startups with the use of PESTLE analysis. By doing financial and risk analysis based on present and potential future conditions, it supports an organisation in setting plans and reducing risk. PESTLE analysis makes it possible to examine and handle a variety of social issues that have an impact on business operations and consumer requirements</w:t>
      </w:r>
      <w:r w:rsidR="00CC39E0">
        <w:rPr>
          <w:rFonts w:ascii="Times New Roman" w:hAnsi="Times New Roman" w:cs="Times New Roman"/>
          <w:sz w:val="28"/>
          <w:szCs w:val="28"/>
        </w:rPr>
        <w:t>.</w:t>
      </w:r>
    </w:p>
    <w:p w14:paraId="5C2E971C" w14:textId="4571D212" w:rsidR="00B40A90" w:rsidRDefault="00CC39E0" w:rsidP="00CC39E0">
      <w:pPr>
        <w:spacing w:line="24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2B032BE" wp14:editId="1CEBCCE4">
            <wp:extent cx="6858000" cy="3718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9">
                      <a:extLst>
                        <a:ext uri="{28A0092B-C50C-407E-A947-70E740481C1C}">
                          <a14:useLocalDpi xmlns:a14="http://schemas.microsoft.com/office/drawing/2010/main" val="0"/>
                        </a:ext>
                      </a:extLst>
                    </a:blip>
                    <a:srcRect l="4850" t="15115" r="4725" b="11787"/>
                    <a:stretch/>
                  </pic:blipFill>
                  <pic:spPr bwMode="auto">
                    <a:xfrm>
                      <a:off x="0" y="0"/>
                      <a:ext cx="6858000" cy="371856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B40A90">
        <w:rPr>
          <w:rFonts w:ascii="Times New Roman" w:hAnsi="Times New Roman" w:cs="Times New Roman"/>
          <w:sz w:val="28"/>
          <w:szCs w:val="28"/>
        </w:rPr>
        <w:t>SOURCE</w:t>
      </w:r>
      <w:r w:rsidR="005D2BE1">
        <w:rPr>
          <w:rFonts w:ascii="Times New Roman" w:hAnsi="Times New Roman" w:cs="Times New Roman"/>
          <w:sz w:val="28"/>
          <w:szCs w:val="28"/>
        </w:rPr>
        <w:t>:</w:t>
      </w:r>
      <w:r w:rsidR="005D2BE1" w:rsidRPr="005D2BE1">
        <w:t xml:space="preserve"> </w:t>
      </w:r>
      <w:hyperlink r:id="rId10" w:history="1">
        <w:r w:rsidR="00D51F31" w:rsidRPr="00B72C2A">
          <w:rPr>
            <w:rStyle w:val="Hyperlink"/>
            <w:rFonts w:ascii="Times New Roman" w:hAnsi="Times New Roman" w:cs="Times New Roman"/>
            <w:sz w:val="28"/>
            <w:szCs w:val="28"/>
          </w:rPr>
          <w:t>https://business-docs.co.uk/</w:t>
        </w:r>
      </w:hyperlink>
    </w:p>
    <w:p w14:paraId="7A42AE03" w14:textId="77777777" w:rsidR="00CC39E0" w:rsidRDefault="00CC39E0" w:rsidP="00CC39E0">
      <w:pPr>
        <w:spacing w:line="240" w:lineRule="auto"/>
        <w:rPr>
          <w:rFonts w:ascii="Times New Roman" w:hAnsi="Times New Roman" w:cs="Times New Roman"/>
          <w:sz w:val="28"/>
          <w:szCs w:val="28"/>
        </w:rPr>
      </w:pPr>
    </w:p>
    <w:p w14:paraId="0BF0EA78" w14:textId="77777777" w:rsidR="0072769F" w:rsidRDefault="0072769F" w:rsidP="00CC39E0">
      <w:pPr>
        <w:spacing w:line="240" w:lineRule="auto"/>
        <w:rPr>
          <w:rFonts w:ascii="Times New Roman" w:hAnsi="Times New Roman" w:cs="Times New Roman"/>
          <w:sz w:val="28"/>
          <w:szCs w:val="28"/>
        </w:rPr>
      </w:pPr>
    </w:p>
    <w:p w14:paraId="57AE1EFA" w14:textId="77777777" w:rsidR="0072769F" w:rsidRDefault="0072769F" w:rsidP="00CC39E0">
      <w:pPr>
        <w:spacing w:line="240" w:lineRule="auto"/>
        <w:rPr>
          <w:rFonts w:ascii="Times New Roman" w:hAnsi="Times New Roman" w:cs="Times New Roman"/>
          <w:sz w:val="28"/>
          <w:szCs w:val="28"/>
        </w:rPr>
      </w:pPr>
    </w:p>
    <w:p w14:paraId="15503962" w14:textId="4DE73097" w:rsidR="004F29B0" w:rsidRDefault="00F8026F" w:rsidP="00CC39E0">
      <w:pPr>
        <w:spacing w:line="240" w:lineRule="auto"/>
        <w:rPr>
          <w:rFonts w:ascii="Times New Roman" w:hAnsi="Times New Roman" w:cs="Times New Roman"/>
          <w:sz w:val="28"/>
          <w:szCs w:val="28"/>
        </w:rPr>
      </w:pPr>
      <w:r w:rsidRPr="00F8026F">
        <w:rPr>
          <w:rFonts w:ascii="Times New Roman" w:hAnsi="Times New Roman" w:cs="Times New Roman"/>
          <w:sz w:val="28"/>
          <w:szCs w:val="28"/>
        </w:rPr>
        <w:t xml:space="preserve">The effects of the aforementioned elements on </w:t>
      </w:r>
      <w:r w:rsidR="007D5DDE" w:rsidRPr="002B10E0">
        <w:rPr>
          <w:rFonts w:ascii="Times New Roman" w:hAnsi="Times New Roman" w:cs="Times New Roman"/>
          <w:sz w:val="28"/>
          <w:szCs w:val="28"/>
        </w:rPr>
        <w:t xml:space="preserve">L'Oréal Paris </w:t>
      </w:r>
      <w:r w:rsidRPr="00F8026F">
        <w:rPr>
          <w:rFonts w:ascii="Times New Roman" w:hAnsi="Times New Roman" w:cs="Times New Roman"/>
          <w:sz w:val="28"/>
          <w:szCs w:val="28"/>
        </w:rPr>
        <w:t>are detailed below.</w:t>
      </w:r>
    </w:p>
    <w:p w14:paraId="7E55AE86" w14:textId="3D30F016" w:rsidR="00025B58" w:rsidRPr="00025B58" w:rsidRDefault="001621C7" w:rsidP="00CC39E0">
      <w:pPr>
        <w:spacing w:line="240" w:lineRule="auto"/>
        <w:rPr>
          <w:rFonts w:ascii="Algerian" w:hAnsi="Algerian" w:cs="Times New Roman"/>
          <w:b/>
          <w:bCs/>
          <w:sz w:val="40"/>
          <w:szCs w:val="40"/>
        </w:rPr>
      </w:pPr>
      <w:r>
        <w:rPr>
          <w:rFonts w:ascii="Algerian" w:hAnsi="Algerian" w:cs="Times New Roman"/>
          <w:b/>
          <w:bCs/>
          <w:noProof/>
          <w:sz w:val="40"/>
          <w:szCs w:val="40"/>
        </w:rPr>
        <w:drawing>
          <wp:anchor distT="0" distB="0" distL="114300" distR="114300" simplePos="0" relativeHeight="251661312" behindDoc="0" locked="0" layoutInCell="1" allowOverlap="1" wp14:anchorId="58142C4C" wp14:editId="07839EC8">
            <wp:simplePos x="0" y="0"/>
            <wp:positionH relativeFrom="margin">
              <wp:align>left</wp:align>
            </wp:positionH>
            <wp:positionV relativeFrom="paragraph">
              <wp:posOffset>261390</wp:posOffset>
            </wp:positionV>
            <wp:extent cx="2202180" cy="2597785"/>
            <wp:effectExtent l="0" t="0" r="762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1">
                      <a:extLst>
                        <a:ext uri="{28A0092B-C50C-407E-A947-70E740481C1C}">
                          <a14:useLocalDpi xmlns:a14="http://schemas.microsoft.com/office/drawing/2010/main" val="0"/>
                        </a:ext>
                      </a:extLst>
                    </a:blip>
                    <a:srcRect l="3237" t="974" r="65802" b="54495"/>
                    <a:stretch/>
                  </pic:blipFill>
                  <pic:spPr bwMode="auto">
                    <a:xfrm>
                      <a:off x="0" y="0"/>
                      <a:ext cx="2236490" cy="26389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769F">
        <w:rPr>
          <w:rFonts w:ascii="Times New Roman" w:hAnsi="Times New Roman" w:cs="Times New Roman"/>
          <w:b/>
          <w:bCs/>
          <w:sz w:val="28"/>
          <w:szCs w:val="28"/>
        </w:rPr>
        <w:tab/>
      </w:r>
      <w:r w:rsidR="0072769F">
        <w:rPr>
          <w:rFonts w:ascii="Times New Roman" w:hAnsi="Times New Roman" w:cs="Times New Roman"/>
          <w:b/>
          <w:bCs/>
          <w:sz w:val="28"/>
          <w:szCs w:val="28"/>
        </w:rPr>
        <w:tab/>
      </w:r>
      <w:r w:rsidR="0072769F">
        <w:rPr>
          <w:rFonts w:ascii="Times New Roman" w:hAnsi="Times New Roman" w:cs="Times New Roman"/>
          <w:b/>
          <w:bCs/>
          <w:sz w:val="28"/>
          <w:szCs w:val="28"/>
        </w:rPr>
        <w:tab/>
      </w:r>
      <w:r w:rsidR="0072769F">
        <w:rPr>
          <w:rFonts w:ascii="Times New Roman" w:hAnsi="Times New Roman" w:cs="Times New Roman"/>
          <w:b/>
          <w:bCs/>
          <w:sz w:val="28"/>
          <w:szCs w:val="28"/>
        </w:rPr>
        <w:tab/>
      </w:r>
      <w:r w:rsidR="0072769F">
        <w:rPr>
          <w:rFonts w:ascii="Times New Roman" w:hAnsi="Times New Roman" w:cs="Times New Roman"/>
          <w:b/>
          <w:bCs/>
          <w:sz w:val="28"/>
          <w:szCs w:val="28"/>
        </w:rPr>
        <w:tab/>
      </w:r>
      <w:r w:rsidR="00025B58" w:rsidRPr="00025B58">
        <w:rPr>
          <w:rFonts w:ascii="Times New Roman" w:hAnsi="Times New Roman" w:cs="Times New Roman"/>
          <w:b/>
          <w:bCs/>
          <w:sz w:val="28"/>
          <w:szCs w:val="28"/>
        </w:rPr>
        <w:t>POLITICAL FACTORS:</w:t>
      </w:r>
    </w:p>
    <w:p w14:paraId="72FCB0DE" w14:textId="15111A95" w:rsidR="00101788" w:rsidRDefault="00B03888" w:rsidP="00CC39E0">
      <w:pPr>
        <w:spacing w:line="240" w:lineRule="auto"/>
        <w:jc w:val="both"/>
        <w:rPr>
          <w:rFonts w:ascii="Times New Roman" w:hAnsi="Times New Roman" w:cs="Times New Roman"/>
          <w:sz w:val="28"/>
          <w:szCs w:val="28"/>
        </w:rPr>
      </w:pPr>
      <w:r w:rsidRPr="00B03888">
        <w:rPr>
          <w:rFonts w:ascii="Times New Roman" w:hAnsi="Times New Roman" w:cs="Times New Roman"/>
          <w:sz w:val="28"/>
          <w:szCs w:val="28"/>
        </w:rPr>
        <w:t>The high criteria of the European Union regulating the safety and accuracy of its goods are one of the laws and regulations that</w:t>
      </w:r>
      <w:r w:rsidR="007D5DDE" w:rsidRPr="007D5DDE">
        <w:rPr>
          <w:rFonts w:ascii="Times New Roman" w:hAnsi="Times New Roman" w:cs="Times New Roman"/>
          <w:sz w:val="28"/>
          <w:szCs w:val="28"/>
        </w:rPr>
        <w:t xml:space="preserve"> </w:t>
      </w:r>
      <w:r w:rsidR="007D5DDE" w:rsidRPr="002B10E0">
        <w:rPr>
          <w:rFonts w:ascii="Times New Roman" w:hAnsi="Times New Roman" w:cs="Times New Roman"/>
          <w:sz w:val="28"/>
          <w:szCs w:val="28"/>
        </w:rPr>
        <w:t>L</w:t>
      </w:r>
      <w:r w:rsidR="00F90F65">
        <w:rPr>
          <w:rFonts w:ascii="Times New Roman" w:hAnsi="Times New Roman" w:cs="Times New Roman"/>
          <w:sz w:val="28"/>
          <w:szCs w:val="28"/>
        </w:rPr>
        <w:t>’</w:t>
      </w:r>
      <w:r w:rsidR="007D5DDE" w:rsidRPr="002B10E0">
        <w:rPr>
          <w:rFonts w:ascii="Times New Roman" w:hAnsi="Times New Roman" w:cs="Times New Roman"/>
          <w:sz w:val="28"/>
          <w:szCs w:val="28"/>
        </w:rPr>
        <w:t>Oréal Paris</w:t>
      </w:r>
      <w:r w:rsidRPr="00B03888">
        <w:rPr>
          <w:rFonts w:ascii="Times New Roman" w:hAnsi="Times New Roman" w:cs="Times New Roman"/>
          <w:sz w:val="28"/>
          <w:szCs w:val="28"/>
        </w:rPr>
        <w:t xml:space="preserve"> has to</w:t>
      </w:r>
      <w:r w:rsidR="00807E79">
        <w:rPr>
          <w:rFonts w:ascii="Times New Roman" w:hAnsi="Times New Roman" w:cs="Times New Roman"/>
          <w:sz w:val="28"/>
          <w:szCs w:val="28"/>
        </w:rPr>
        <w:t xml:space="preserve"> follow all the guidelines of </w:t>
      </w:r>
      <w:r w:rsidR="008A3757">
        <w:rPr>
          <w:rFonts w:ascii="Times New Roman" w:hAnsi="Times New Roman" w:cs="Times New Roman"/>
          <w:sz w:val="28"/>
          <w:szCs w:val="28"/>
        </w:rPr>
        <w:t xml:space="preserve">the </w:t>
      </w:r>
      <w:r w:rsidR="00692591">
        <w:rPr>
          <w:rFonts w:ascii="Times New Roman" w:hAnsi="Times New Roman" w:cs="Times New Roman"/>
          <w:sz w:val="28"/>
          <w:szCs w:val="28"/>
        </w:rPr>
        <w:t>Personal</w:t>
      </w:r>
      <w:r w:rsidR="00460F0C">
        <w:rPr>
          <w:rFonts w:ascii="Times New Roman" w:hAnsi="Times New Roman" w:cs="Times New Roman"/>
          <w:sz w:val="28"/>
          <w:szCs w:val="28"/>
        </w:rPr>
        <w:t xml:space="preserve"> Care Product Safety </w:t>
      </w:r>
      <w:r w:rsidR="008A3757">
        <w:rPr>
          <w:rFonts w:ascii="Times New Roman" w:hAnsi="Times New Roman" w:cs="Times New Roman"/>
          <w:sz w:val="28"/>
          <w:szCs w:val="28"/>
        </w:rPr>
        <w:t>Act</w:t>
      </w:r>
      <w:r w:rsidR="007D5DDE">
        <w:rPr>
          <w:rFonts w:ascii="Times New Roman" w:hAnsi="Times New Roman" w:cs="Times New Roman"/>
          <w:sz w:val="28"/>
          <w:szCs w:val="28"/>
        </w:rPr>
        <w:t xml:space="preserve"> (</w:t>
      </w:r>
      <w:r w:rsidR="003942FF">
        <w:rPr>
          <w:rFonts w:ascii="Times New Roman" w:hAnsi="Times New Roman" w:cs="Times New Roman"/>
          <w:sz w:val="28"/>
          <w:szCs w:val="28"/>
        </w:rPr>
        <w:t>2009)</w:t>
      </w:r>
      <w:r w:rsidRPr="00B03888">
        <w:rPr>
          <w:rFonts w:ascii="Times New Roman" w:hAnsi="Times New Roman" w:cs="Times New Roman"/>
          <w:sz w:val="28"/>
          <w:szCs w:val="28"/>
        </w:rPr>
        <w:t xml:space="preserve">. Animal experimentation is prohibited, and because of cultural differences, operating a business is challenging in the Middle East and other conservative nations. Due to the negative impression of Western products in many Arab nations, </w:t>
      </w:r>
      <w:r w:rsidR="007D5DDE" w:rsidRPr="002B10E0">
        <w:rPr>
          <w:rFonts w:ascii="Times New Roman" w:hAnsi="Times New Roman" w:cs="Times New Roman"/>
          <w:sz w:val="28"/>
          <w:szCs w:val="28"/>
        </w:rPr>
        <w:t>L</w:t>
      </w:r>
      <w:r w:rsidR="00F90F65">
        <w:rPr>
          <w:rFonts w:ascii="Times New Roman" w:hAnsi="Times New Roman" w:cs="Times New Roman"/>
          <w:sz w:val="28"/>
          <w:szCs w:val="28"/>
        </w:rPr>
        <w:t>’</w:t>
      </w:r>
      <w:r w:rsidR="007D5DDE" w:rsidRPr="002B10E0">
        <w:rPr>
          <w:rFonts w:ascii="Times New Roman" w:hAnsi="Times New Roman" w:cs="Times New Roman"/>
          <w:sz w:val="28"/>
          <w:szCs w:val="28"/>
        </w:rPr>
        <w:t xml:space="preserve">Oréal Paris </w:t>
      </w:r>
      <w:r w:rsidRPr="00B03888">
        <w:rPr>
          <w:rFonts w:ascii="Times New Roman" w:hAnsi="Times New Roman" w:cs="Times New Roman"/>
          <w:sz w:val="28"/>
          <w:szCs w:val="28"/>
        </w:rPr>
        <w:t>is unable to publicly promote there, which hinders the company</w:t>
      </w:r>
      <w:r w:rsidR="00F90F65">
        <w:rPr>
          <w:rFonts w:ascii="Times New Roman" w:hAnsi="Times New Roman" w:cs="Times New Roman"/>
          <w:sz w:val="28"/>
          <w:szCs w:val="28"/>
        </w:rPr>
        <w:t>’</w:t>
      </w:r>
      <w:r w:rsidRPr="00B03888">
        <w:rPr>
          <w:rFonts w:ascii="Times New Roman" w:hAnsi="Times New Roman" w:cs="Times New Roman"/>
          <w:sz w:val="28"/>
          <w:szCs w:val="28"/>
        </w:rPr>
        <w:t>s goal of having a global presence.</w:t>
      </w:r>
      <w:r w:rsidRPr="002B10E0">
        <w:rPr>
          <w:rFonts w:ascii="Times New Roman" w:hAnsi="Times New Roman" w:cs="Times New Roman"/>
          <w:sz w:val="28"/>
          <w:szCs w:val="28"/>
        </w:rPr>
        <w:t xml:space="preserve"> </w:t>
      </w:r>
      <w:r w:rsidR="00952693" w:rsidRPr="00952693">
        <w:rPr>
          <w:rFonts w:ascii="Times New Roman" w:hAnsi="Times New Roman" w:cs="Times New Roman"/>
          <w:sz w:val="28"/>
          <w:szCs w:val="28"/>
        </w:rPr>
        <w:t xml:space="preserve">Given that consumers are becoming more aware of political events and are more likely to support companies that share their values, </w:t>
      </w:r>
      <w:r w:rsidR="007D5DDE" w:rsidRPr="002B10E0">
        <w:rPr>
          <w:rFonts w:ascii="Times New Roman" w:hAnsi="Times New Roman" w:cs="Times New Roman"/>
          <w:sz w:val="28"/>
          <w:szCs w:val="28"/>
        </w:rPr>
        <w:t>L</w:t>
      </w:r>
      <w:r w:rsidR="00F90F65">
        <w:rPr>
          <w:rFonts w:ascii="Times New Roman" w:hAnsi="Times New Roman" w:cs="Times New Roman"/>
          <w:sz w:val="28"/>
          <w:szCs w:val="28"/>
        </w:rPr>
        <w:t>’</w:t>
      </w:r>
      <w:r w:rsidR="007D5DDE" w:rsidRPr="002B10E0">
        <w:rPr>
          <w:rFonts w:ascii="Times New Roman" w:hAnsi="Times New Roman" w:cs="Times New Roman"/>
          <w:sz w:val="28"/>
          <w:szCs w:val="28"/>
        </w:rPr>
        <w:t>Oréal Paris</w:t>
      </w:r>
      <w:r w:rsidR="007D5DDE">
        <w:rPr>
          <w:rFonts w:ascii="Times New Roman" w:hAnsi="Times New Roman" w:cs="Times New Roman"/>
          <w:sz w:val="28"/>
          <w:szCs w:val="28"/>
        </w:rPr>
        <w:t xml:space="preserve"> </w:t>
      </w:r>
      <w:r w:rsidR="00952693" w:rsidRPr="00952693">
        <w:rPr>
          <w:rFonts w:ascii="Times New Roman" w:hAnsi="Times New Roman" w:cs="Times New Roman"/>
          <w:sz w:val="28"/>
          <w:szCs w:val="28"/>
        </w:rPr>
        <w:t xml:space="preserve">needs to be selective in </w:t>
      </w:r>
      <w:r w:rsidR="008A3757">
        <w:rPr>
          <w:rFonts w:ascii="Times New Roman" w:hAnsi="Times New Roman" w:cs="Times New Roman"/>
          <w:sz w:val="28"/>
          <w:szCs w:val="28"/>
        </w:rPr>
        <w:t>whom</w:t>
      </w:r>
      <w:r w:rsidR="00952693" w:rsidRPr="00952693">
        <w:rPr>
          <w:rFonts w:ascii="Times New Roman" w:hAnsi="Times New Roman" w:cs="Times New Roman"/>
          <w:sz w:val="28"/>
          <w:szCs w:val="28"/>
        </w:rPr>
        <w:t xml:space="preserve"> they choose to hire as spokespersons and brand ambassadors. They fired Amena Khan as its spokesperson in 2018 because of her </w:t>
      </w:r>
      <w:r w:rsidR="00F90F65">
        <w:rPr>
          <w:rFonts w:ascii="Times New Roman" w:hAnsi="Times New Roman" w:cs="Times New Roman"/>
          <w:sz w:val="28"/>
          <w:szCs w:val="28"/>
        </w:rPr>
        <w:t>“</w:t>
      </w:r>
      <w:r w:rsidR="00952693" w:rsidRPr="00952693">
        <w:rPr>
          <w:rFonts w:ascii="Times New Roman" w:hAnsi="Times New Roman" w:cs="Times New Roman"/>
          <w:sz w:val="28"/>
          <w:szCs w:val="28"/>
        </w:rPr>
        <w:t>anti-Israel</w:t>
      </w:r>
      <w:r w:rsidR="00F90F65">
        <w:rPr>
          <w:rFonts w:ascii="Times New Roman" w:hAnsi="Times New Roman" w:cs="Times New Roman"/>
          <w:sz w:val="28"/>
          <w:szCs w:val="28"/>
        </w:rPr>
        <w:t>”</w:t>
      </w:r>
      <w:r w:rsidR="00952693" w:rsidRPr="00952693">
        <w:rPr>
          <w:rFonts w:ascii="Times New Roman" w:hAnsi="Times New Roman" w:cs="Times New Roman"/>
          <w:sz w:val="28"/>
          <w:szCs w:val="28"/>
        </w:rPr>
        <w:t xml:space="preserve"> remarks, which may have turned off consumers.</w:t>
      </w:r>
      <w:r w:rsidR="00952693">
        <w:rPr>
          <w:rFonts w:ascii="Times New Roman" w:hAnsi="Times New Roman" w:cs="Times New Roman"/>
          <w:sz w:val="28"/>
          <w:szCs w:val="28"/>
        </w:rPr>
        <w:t xml:space="preserve"> </w:t>
      </w:r>
      <w:r w:rsidRPr="002B10E0">
        <w:rPr>
          <w:rFonts w:ascii="Times New Roman" w:hAnsi="Times New Roman" w:cs="Times New Roman"/>
          <w:sz w:val="28"/>
          <w:szCs w:val="28"/>
        </w:rPr>
        <w:t>However</w:t>
      </w:r>
      <w:r w:rsidR="00AB4FC4" w:rsidRPr="002B10E0">
        <w:rPr>
          <w:rFonts w:ascii="Times New Roman" w:hAnsi="Times New Roman" w:cs="Times New Roman"/>
          <w:sz w:val="28"/>
          <w:szCs w:val="28"/>
        </w:rPr>
        <w:t>, cosmetics chemicals are regulated. In 2018, UK cosmetics prohibited microbeads due to environmental concerns (Cosmetics Europe, 2018).</w:t>
      </w:r>
    </w:p>
    <w:p w14:paraId="6909E716" w14:textId="3B967DDA" w:rsidR="000013DE" w:rsidRDefault="000013DE" w:rsidP="00CC39E0">
      <w:pPr>
        <w:spacing w:line="240" w:lineRule="auto"/>
        <w:jc w:val="both"/>
        <w:rPr>
          <w:rFonts w:ascii="Times New Roman" w:hAnsi="Times New Roman" w:cs="Times New Roman"/>
          <w:sz w:val="28"/>
          <w:szCs w:val="28"/>
        </w:rPr>
      </w:pPr>
      <w:r>
        <w:rPr>
          <w:noProof/>
        </w:rPr>
        <w:drawing>
          <wp:anchor distT="0" distB="0" distL="114300" distR="114300" simplePos="0" relativeHeight="251662336" behindDoc="0" locked="0" layoutInCell="1" allowOverlap="1" wp14:anchorId="131C9C74" wp14:editId="716A3BD4">
            <wp:simplePos x="0" y="0"/>
            <wp:positionH relativeFrom="margin">
              <wp:posOffset>-304800</wp:posOffset>
            </wp:positionH>
            <wp:positionV relativeFrom="paragraph">
              <wp:posOffset>49530</wp:posOffset>
            </wp:positionV>
            <wp:extent cx="2449195" cy="2522220"/>
            <wp:effectExtent l="0" t="0" r="825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1">
                      <a:extLst>
                        <a:ext uri="{28A0092B-C50C-407E-A947-70E740481C1C}">
                          <a14:useLocalDpi xmlns:a14="http://schemas.microsoft.com/office/drawing/2010/main" val="0"/>
                        </a:ext>
                      </a:extLst>
                    </a:blip>
                    <a:srcRect l="34646" t="1390" r="36457" b="52751"/>
                    <a:stretch/>
                  </pic:blipFill>
                  <pic:spPr bwMode="auto">
                    <a:xfrm>
                      <a:off x="0" y="0"/>
                      <a:ext cx="2449195" cy="2522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1788" w:rsidRPr="0073648B">
        <w:rPr>
          <w:rFonts w:ascii="Times New Roman" w:hAnsi="Times New Roman" w:cs="Times New Roman"/>
          <w:b/>
          <w:bCs/>
          <w:sz w:val="28"/>
          <w:szCs w:val="28"/>
        </w:rPr>
        <w:t>ECONOMICAL FACTORS</w:t>
      </w:r>
      <w:r w:rsidR="00A71B91" w:rsidRPr="0073648B">
        <w:rPr>
          <w:rFonts w:ascii="Times New Roman" w:hAnsi="Times New Roman" w:cs="Times New Roman"/>
          <w:b/>
          <w:bCs/>
          <w:sz w:val="28"/>
          <w:szCs w:val="28"/>
        </w:rPr>
        <w:t>:</w:t>
      </w:r>
    </w:p>
    <w:p w14:paraId="3CC54804" w14:textId="73B34061" w:rsidR="000013DE" w:rsidRDefault="00B25986" w:rsidP="00CC39E0">
      <w:pPr>
        <w:spacing w:line="240" w:lineRule="auto"/>
        <w:jc w:val="both"/>
        <w:rPr>
          <w:rFonts w:ascii="Times New Roman" w:hAnsi="Times New Roman" w:cs="Times New Roman"/>
          <w:sz w:val="28"/>
          <w:szCs w:val="28"/>
        </w:rPr>
      </w:pPr>
      <w:r w:rsidRPr="00B25986">
        <w:rPr>
          <w:rFonts w:ascii="Times New Roman" w:hAnsi="Times New Roman" w:cs="Times New Roman"/>
          <w:sz w:val="28"/>
          <w:szCs w:val="28"/>
        </w:rPr>
        <w:t xml:space="preserve">The primary factor influencing </w:t>
      </w:r>
      <w:r w:rsidR="007D5DDE" w:rsidRPr="002B10E0">
        <w:rPr>
          <w:rFonts w:ascii="Times New Roman" w:hAnsi="Times New Roman" w:cs="Times New Roman"/>
          <w:sz w:val="28"/>
          <w:szCs w:val="28"/>
        </w:rPr>
        <w:t>L</w:t>
      </w:r>
      <w:r w:rsidR="00A71B91">
        <w:rPr>
          <w:rFonts w:ascii="Times New Roman" w:hAnsi="Times New Roman" w:cs="Times New Roman"/>
          <w:sz w:val="28"/>
          <w:szCs w:val="28"/>
        </w:rPr>
        <w:t>’</w:t>
      </w:r>
      <w:r w:rsidR="007D5DDE" w:rsidRPr="002B10E0">
        <w:rPr>
          <w:rFonts w:ascii="Times New Roman" w:hAnsi="Times New Roman" w:cs="Times New Roman"/>
          <w:sz w:val="28"/>
          <w:szCs w:val="28"/>
        </w:rPr>
        <w:t>Oréal Paris</w:t>
      </w:r>
      <w:r w:rsidR="007D5DDE">
        <w:rPr>
          <w:rFonts w:ascii="Times New Roman" w:hAnsi="Times New Roman" w:cs="Times New Roman"/>
          <w:sz w:val="28"/>
          <w:szCs w:val="28"/>
        </w:rPr>
        <w:t>’s</w:t>
      </w:r>
      <w:r w:rsidR="007D5DDE" w:rsidRPr="002B10E0">
        <w:rPr>
          <w:rFonts w:ascii="Times New Roman" w:hAnsi="Times New Roman" w:cs="Times New Roman"/>
          <w:sz w:val="28"/>
          <w:szCs w:val="28"/>
        </w:rPr>
        <w:t xml:space="preserve"> </w:t>
      </w:r>
      <w:r w:rsidRPr="00B25986">
        <w:rPr>
          <w:rFonts w:ascii="Times New Roman" w:hAnsi="Times New Roman" w:cs="Times New Roman"/>
          <w:sz w:val="28"/>
          <w:szCs w:val="28"/>
        </w:rPr>
        <w:t>revenue is the country</w:t>
      </w:r>
      <w:r w:rsidR="00A71B91">
        <w:rPr>
          <w:rFonts w:ascii="Times New Roman" w:hAnsi="Times New Roman" w:cs="Times New Roman"/>
          <w:sz w:val="28"/>
          <w:szCs w:val="28"/>
        </w:rPr>
        <w:t>’</w:t>
      </w:r>
      <w:r w:rsidRPr="00B25986">
        <w:rPr>
          <w:rFonts w:ascii="Times New Roman" w:hAnsi="Times New Roman" w:cs="Times New Roman"/>
          <w:sz w:val="28"/>
          <w:szCs w:val="28"/>
        </w:rPr>
        <w:t xml:space="preserve">s GDP. For the operation of </w:t>
      </w:r>
      <w:r w:rsidR="00A71B91" w:rsidRPr="002B10E0">
        <w:rPr>
          <w:rFonts w:ascii="Times New Roman" w:hAnsi="Times New Roman" w:cs="Times New Roman"/>
          <w:sz w:val="28"/>
          <w:szCs w:val="28"/>
        </w:rPr>
        <w:t>L</w:t>
      </w:r>
      <w:r w:rsidR="00A71B91">
        <w:rPr>
          <w:rFonts w:ascii="Times New Roman" w:hAnsi="Times New Roman" w:cs="Times New Roman"/>
          <w:sz w:val="28"/>
          <w:szCs w:val="28"/>
        </w:rPr>
        <w:t>’</w:t>
      </w:r>
      <w:r w:rsidR="00A71B91" w:rsidRPr="002B10E0">
        <w:rPr>
          <w:rFonts w:ascii="Times New Roman" w:hAnsi="Times New Roman" w:cs="Times New Roman"/>
          <w:sz w:val="28"/>
          <w:szCs w:val="28"/>
        </w:rPr>
        <w:t>Oréal Paris</w:t>
      </w:r>
      <w:r w:rsidR="00A71B91">
        <w:rPr>
          <w:rFonts w:ascii="Times New Roman" w:hAnsi="Times New Roman" w:cs="Times New Roman"/>
          <w:sz w:val="28"/>
          <w:szCs w:val="28"/>
        </w:rPr>
        <w:t>,</w:t>
      </w:r>
      <w:r w:rsidRPr="00B25986">
        <w:rPr>
          <w:rFonts w:ascii="Times New Roman" w:hAnsi="Times New Roman" w:cs="Times New Roman"/>
          <w:sz w:val="28"/>
          <w:szCs w:val="28"/>
        </w:rPr>
        <w:t xml:space="preserve"> highly developed nations with an index of human development that is elevated and a solid financial system could pose a concern</w:t>
      </w:r>
      <w:r>
        <w:rPr>
          <w:rFonts w:ascii="Times New Roman" w:hAnsi="Times New Roman" w:cs="Times New Roman"/>
          <w:sz w:val="28"/>
          <w:szCs w:val="28"/>
        </w:rPr>
        <w:t xml:space="preserve"> (</w:t>
      </w:r>
      <w:r w:rsidR="008B5441">
        <w:rPr>
          <w:rFonts w:ascii="Times New Roman" w:hAnsi="Times New Roman" w:cs="Times New Roman"/>
          <w:sz w:val="28"/>
          <w:szCs w:val="28"/>
        </w:rPr>
        <w:t>Phadermrod, crowder and wills2019)</w:t>
      </w:r>
      <w:r w:rsidRPr="00B25986">
        <w:rPr>
          <w:rFonts w:ascii="Times New Roman" w:hAnsi="Times New Roman" w:cs="Times New Roman"/>
          <w:sz w:val="28"/>
          <w:szCs w:val="28"/>
        </w:rPr>
        <w:t>.</w:t>
      </w:r>
      <w:r w:rsidR="00A71B91" w:rsidRPr="00A71B91">
        <w:rPr>
          <w:rFonts w:ascii="Times New Roman" w:hAnsi="Times New Roman" w:cs="Times New Roman"/>
          <w:sz w:val="28"/>
          <w:szCs w:val="28"/>
        </w:rPr>
        <w:t xml:space="preserve"> </w:t>
      </w:r>
      <w:r w:rsidR="00A71B91" w:rsidRPr="002B10E0">
        <w:rPr>
          <w:rFonts w:ascii="Times New Roman" w:hAnsi="Times New Roman" w:cs="Times New Roman"/>
          <w:sz w:val="28"/>
          <w:szCs w:val="28"/>
        </w:rPr>
        <w:t>L</w:t>
      </w:r>
      <w:r w:rsidR="00A71B91">
        <w:rPr>
          <w:rFonts w:ascii="Times New Roman" w:hAnsi="Times New Roman" w:cs="Times New Roman"/>
          <w:sz w:val="28"/>
          <w:szCs w:val="28"/>
        </w:rPr>
        <w:t>’</w:t>
      </w:r>
      <w:r w:rsidR="00A71B91" w:rsidRPr="002B10E0">
        <w:rPr>
          <w:rFonts w:ascii="Times New Roman" w:hAnsi="Times New Roman" w:cs="Times New Roman"/>
          <w:sz w:val="28"/>
          <w:szCs w:val="28"/>
        </w:rPr>
        <w:t>Oréal Paris</w:t>
      </w:r>
      <w:r w:rsidRPr="00B25986">
        <w:rPr>
          <w:rFonts w:ascii="Times New Roman" w:hAnsi="Times New Roman" w:cs="Times New Roman"/>
          <w:sz w:val="28"/>
          <w:szCs w:val="28"/>
        </w:rPr>
        <w:t xml:space="preserve"> </w:t>
      </w:r>
      <w:r w:rsidR="007D5DDE" w:rsidRPr="007D5DDE">
        <w:rPr>
          <w:rFonts w:ascii="Times New Roman" w:hAnsi="Times New Roman" w:cs="Times New Roman"/>
          <w:sz w:val="28"/>
          <w:szCs w:val="28"/>
        </w:rPr>
        <w:t>had been affected by the COVID-19 epidemic, the same as the rest of the world. even if they did suffer a revenue loss in the first half of 2020. The brand</w:t>
      </w:r>
      <w:r w:rsidR="008A3757">
        <w:rPr>
          <w:rFonts w:ascii="Times New Roman" w:hAnsi="Times New Roman" w:cs="Times New Roman"/>
          <w:sz w:val="28"/>
          <w:szCs w:val="28"/>
        </w:rPr>
        <w:t>’</w:t>
      </w:r>
      <w:r w:rsidR="007D5DDE" w:rsidRPr="007D5DDE">
        <w:rPr>
          <w:rFonts w:ascii="Times New Roman" w:hAnsi="Times New Roman" w:cs="Times New Roman"/>
          <w:sz w:val="28"/>
          <w:szCs w:val="28"/>
        </w:rPr>
        <w:t>s flawless internet presence has played a significant role in its success during this difficult period. Through these online channels, the company</w:t>
      </w:r>
      <w:r w:rsidR="008A3757">
        <w:rPr>
          <w:rFonts w:ascii="Times New Roman" w:hAnsi="Times New Roman" w:cs="Times New Roman"/>
          <w:sz w:val="28"/>
          <w:szCs w:val="28"/>
        </w:rPr>
        <w:t>’</w:t>
      </w:r>
      <w:r w:rsidR="007D5DDE" w:rsidRPr="007D5DDE">
        <w:rPr>
          <w:rFonts w:ascii="Times New Roman" w:hAnsi="Times New Roman" w:cs="Times New Roman"/>
          <w:sz w:val="28"/>
          <w:szCs w:val="28"/>
        </w:rPr>
        <w:t xml:space="preserve">s sales increased by an astounding 62%. </w:t>
      </w:r>
      <w:r w:rsidR="00AB4FC4" w:rsidRPr="002B10E0">
        <w:rPr>
          <w:rFonts w:ascii="Times New Roman" w:hAnsi="Times New Roman" w:cs="Times New Roman"/>
          <w:sz w:val="28"/>
          <w:szCs w:val="28"/>
        </w:rPr>
        <w:t>Economic variables affect a company</w:t>
      </w:r>
      <w:r w:rsidR="008A3757">
        <w:rPr>
          <w:rFonts w:ascii="Times New Roman" w:hAnsi="Times New Roman" w:cs="Times New Roman"/>
          <w:sz w:val="28"/>
          <w:szCs w:val="28"/>
        </w:rPr>
        <w:t>’</w:t>
      </w:r>
      <w:r w:rsidR="00AB4FC4" w:rsidRPr="002B10E0">
        <w:rPr>
          <w:rFonts w:ascii="Times New Roman" w:hAnsi="Times New Roman" w:cs="Times New Roman"/>
          <w:sz w:val="28"/>
          <w:szCs w:val="28"/>
        </w:rPr>
        <w:t xml:space="preserve">s operations. Recent UK economic development has improved consumer buying power. This boosts </w:t>
      </w:r>
      <w:r w:rsidR="00B743F5" w:rsidRPr="002B10E0">
        <w:rPr>
          <w:rFonts w:ascii="Times New Roman" w:hAnsi="Times New Roman" w:cs="Times New Roman"/>
          <w:sz w:val="28"/>
          <w:szCs w:val="28"/>
        </w:rPr>
        <w:t>L’Oréa</w:t>
      </w:r>
      <w:r w:rsidR="00192EF0" w:rsidRPr="002B10E0">
        <w:rPr>
          <w:rFonts w:ascii="Times New Roman" w:hAnsi="Times New Roman" w:cs="Times New Roman"/>
          <w:sz w:val="28"/>
          <w:szCs w:val="28"/>
        </w:rPr>
        <w:t>l</w:t>
      </w:r>
      <w:r w:rsidR="00B743F5" w:rsidRPr="002B10E0">
        <w:rPr>
          <w:rFonts w:ascii="Times New Roman" w:hAnsi="Times New Roman" w:cs="Times New Roman"/>
          <w:sz w:val="28"/>
          <w:szCs w:val="28"/>
        </w:rPr>
        <w:t xml:space="preserve"> Paris’s</w:t>
      </w:r>
      <w:r w:rsidR="00AB4FC4" w:rsidRPr="002B10E0">
        <w:rPr>
          <w:rFonts w:ascii="Times New Roman" w:hAnsi="Times New Roman" w:cs="Times New Roman"/>
          <w:sz w:val="28"/>
          <w:szCs w:val="28"/>
        </w:rPr>
        <w:t xml:space="preserve"> premium cosmetics sales.</w:t>
      </w:r>
    </w:p>
    <w:p w14:paraId="77D0CD09" w14:textId="77777777" w:rsidR="0072769F" w:rsidRDefault="0072769F" w:rsidP="00CC39E0">
      <w:pPr>
        <w:spacing w:line="240" w:lineRule="auto"/>
        <w:jc w:val="both"/>
        <w:rPr>
          <w:rFonts w:ascii="Times New Roman" w:hAnsi="Times New Roman" w:cs="Times New Roman"/>
          <w:sz w:val="28"/>
          <w:szCs w:val="28"/>
        </w:rPr>
      </w:pPr>
    </w:p>
    <w:p w14:paraId="4BA0624F" w14:textId="3E31FF3B" w:rsidR="000013DE" w:rsidRDefault="008A3757" w:rsidP="00CC39E0">
      <w:pPr>
        <w:spacing w:line="240" w:lineRule="auto"/>
        <w:jc w:val="both"/>
        <w:rPr>
          <w:rFonts w:ascii="Times New Roman" w:hAnsi="Times New Roman" w:cs="Times New Roman"/>
          <w:sz w:val="28"/>
          <w:szCs w:val="28"/>
        </w:rPr>
      </w:pPr>
      <w:r w:rsidRPr="008A3757">
        <w:rPr>
          <w:rFonts w:ascii="Times New Roman" w:hAnsi="Times New Roman" w:cs="Times New Roman"/>
          <w:b/>
          <w:bCs/>
          <w:noProof/>
          <w:sz w:val="28"/>
          <w:szCs w:val="28"/>
        </w:rPr>
        <w:lastRenderedPageBreak/>
        <w:drawing>
          <wp:anchor distT="0" distB="0" distL="114300" distR="114300" simplePos="0" relativeHeight="251663360" behindDoc="0" locked="0" layoutInCell="1" allowOverlap="1" wp14:anchorId="5F6DB40C" wp14:editId="4F210115">
            <wp:simplePos x="0" y="0"/>
            <wp:positionH relativeFrom="margin">
              <wp:posOffset>-132080</wp:posOffset>
            </wp:positionH>
            <wp:positionV relativeFrom="paragraph">
              <wp:posOffset>7620</wp:posOffset>
            </wp:positionV>
            <wp:extent cx="2359660" cy="2417445"/>
            <wp:effectExtent l="0" t="0" r="2540"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1">
                      <a:extLst>
                        <a:ext uri="{28A0092B-C50C-407E-A947-70E740481C1C}">
                          <a14:useLocalDpi xmlns:a14="http://schemas.microsoft.com/office/drawing/2010/main" val="0"/>
                        </a:ext>
                      </a:extLst>
                    </a:blip>
                    <a:srcRect l="69899" t="5838" r="1208" b="53451"/>
                    <a:stretch/>
                  </pic:blipFill>
                  <pic:spPr bwMode="auto">
                    <a:xfrm>
                      <a:off x="0" y="0"/>
                      <a:ext cx="2359660" cy="24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3757">
        <w:rPr>
          <w:rFonts w:ascii="Times New Roman" w:hAnsi="Times New Roman" w:cs="Times New Roman"/>
          <w:b/>
          <w:bCs/>
          <w:sz w:val="28"/>
          <w:szCs w:val="28"/>
        </w:rPr>
        <w:t>SOCIOCULTURAL FACTORS:</w:t>
      </w:r>
    </w:p>
    <w:p w14:paraId="4323599F" w14:textId="7A99EE5C" w:rsidR="000359EC" w:rsidRDefault="00AB4FC4" w:rsidP="00CC39E0">
      <w:pPr>
        <w:spacing w:line="240" w:lineRule="auto"/>
        <w:jc w:val="both"/>
        <w:rPr>
          <w:rFonts w:ascii="Times New Roman" w:hAnsi="Times New Roman" w:cs="Times New Roman"/>
          <w:sz w:val="28"/>
          <w:szCs w:val="28"/>
        </w:rPr>
      </w:pPr>
      <w:r w:rsidRPr="00343088">
        <w:rPr>
          <w:rFonts w:ascii="Times New Roman" w:hAnsi="Times New Roman" w:cs="Times New Roman"/>
          <w:sz w:val="28"/>
          <w:szCs w:val="28"/>
        </w:rPr>
        <w:t>Social and cultural variables affect a company</w:t>
      </w:r>
      <w:r w:rsidR="008A3757" w:rsidRPr="00343088">
        <w:rPr>
          <w:rFonts w:ascii="Times New Roman" w:hAnsi="Times New Roman" w:cs="Times New Roman"/>
          <w:sz w:val="28"/>
          <w:szCs w:val="28"/>
        </w:rPr>
        <w:t>’</w:t>
      </w:r>
      <w:r w:rsidRPr="00343088">
        <w:rPr>
          <w:rFonts w:ascii="Times New Roman" w:hAnsi="Times New Roman" w:cs="Times New Roman"/>
          <w:sz w:val="28"/>
          <w:szCs w:val="28"/>
        </w:rPr>
        <w:t xml:space="preserve">s functioning. </w:t>
      </w:r>
      <w:r w:rsidR="00372853" w:rsidRPr="00343088">
        <w:rPr>
          <w:rFonts w:ascii="Times New Roman" w:hAnsi="Times New Roman" w:cs="Times New Roman"/>
          <w:sz w:val="28"/>
          <w:szCs w:val="28"/>
        </w:rPr>
        <w:t>L’Oréal</w:t>
      </w:r>
      <w:r w:rsidR="00FC04EC" w:rsidRPr="00343088">
        <w:rPr>
          <w:rFonts w:ascii="Times New Roman" w:hAnsi="Times New Roman" w:cs="Times New Roman"/>
          <w:sz w:val="28"/>
          <w:szCs w:val="28"/>
        </w:rPr>
        <w:t xml:space="preserve"> Paris</w:t>
      </w:r>
      <w:r w:rsidRPr="00343088">
        <w:rPr>
          <w:rFonts w:ascii="Times New Roman" w:hAnsi="Times New Roman" w:cs="Times New Roman"/>
          <w:sz w:val="28"/>
          <w:szCs w:val="28"/>
        </w:rPr>
        <w:t xml:space="preserve"> has been </w:t>
      </w:r>
      <w:r w:rsidR="00372853" w:rsidRPr="00343088">
        <w:rPr>
          <w:rFonts w:ascii="Times New Roman" w:hAnsi="Times New Roman" w:cs="Times New Roman"/>
          <w:sz w:val="28"/>
          <w:szCs w:val="28"/>
        </w:rPr>
        <w:t>criticized</w:t>
      </w:r>
      <w:r w:rsidRPr="00343088">
        <w:rPr>
          <w:rFonts w:ascii="Times New Roman" w:hAnsi="Times New Roman" w:cs="Times New Roman"/>
          <w:sz w:val="28"/>
          <w:szCs w:val="28"/>
        </w:rPr>
        <w:t xml:space="preserve"> for its insufficient diversity in UK advertising. </w:t>
      </w:r>
      <w:r w:rsidR="00192EF0" w:rsidRPr="00343088">
        <w:rPr>
          <w:rFonts w:ascii="Times New Roman" w:hAnsi="Times New Roman" w:cs="Times New Roman"/>
          <w:sz w:val="28"/>
          <w:szCs w:val="28"/>
        </w:rPr>
        <w:t>L’Oréal Paris</w:t>
      </w:r>
      <w:r w:rsidR="008A3757" w:rsidRPr="00343088">
        <w:rPr>
          <w:rFonts w:ascii="Times New Roman" w:hAnsi="Times New Roman" w:cs="Times New Roman"/>
          <w:sz w:val="28"/>
          <w:szCs w:val="28"/>
        </w:rPr>
        <w:t>’</w:t>
      </w:r>
      <w:r w:rsidRPr="00343088">
        <w:rPr>
          <w:rFonts w:ascii="Times New Roman" w:hAnsi="Times New Roman" w:cs="Times New Roman"/>
          <w:sz w:val="28"/>
          <w:szCs w:val="28"/>
        </w:rPr>
        <w:t>s 2017 campaigns include different models to address this issue</w:t>
      </w:r>
      <w:r w:rsidR="0073648B" w:rsidRPr="00343088">
        <w:rPr>
          <w:rFonts w:ascii="Times New Roman" w:hAnsi="Times New Roman" w:cs="Times New Roman"/>
          <w:sz w:val="28"/>
          <w:szCs w:val="28"/>
        </w:rPr>
        <w:t>. Moreover, Animal experimentation is not always prohibited in L’Oréal Paris’s product compositions, despite the company’s claims. For Muslim clients, they provide halal-certified items, and they have a wide variety of brands from other nations and cultures. Due to the BLM movement, the company formally removed terms like “whitening” from its product lineup in 2020.</w:t>
      </w:r>
    </w:p>
    <w:p w14:paraId="67A68A87" w14:textId="77777777" w:rsidR="00CC39E0" w:rsidRPr="00CC39E0" w:rsidRDefault="00CC39E0" w:rsidP="00CC39E0">
      <w:pPr>
        <w:spacing w:line="240" w:lineRule="auto"/>
        <w:jc w:val="both"/>
        <w:rPr>
          <w:rFonts w:ascii="Times New Roman" w:hAnsi="Times New Roman" w:cs="Times New Roman"/>
          <w:sz w:val="28"/>
          <w:szCs w:val="28"/>
        </w:rPr>
      </w:pPr>
    </w:p>
    <w:p w14:paraId="63993AA7" w14:textId="6C39D9AD" w:rsidR="00AB4FC4" w:rsidRPr="00CE71A8" w:rsidRDefault="000359EC" w:rsidP="00CC39E0">
      <w:pPr>
        <w:spacing w:line="240" w:lineRule="auto"/>
        <w:rPr>
          <w:rFonts w:ascii="Times New Roman" w:hAnsi="Times New Roman" w:cs="Times New Roman"/>
          <w:b/>
          <w:bCs/>
          <w:sz w:val="28"/>
          <w:szCs w:val="28"/>
        </w:rPr>
      </w:pPr>
      <w:r>
        <w:rPr>
          <w:noProof/>
        </w:rPr>
        <w:drawing>
          <wp:anchor distT="0" distB="0" distL="114300" distR="114300" simplePos="0" relativeHeight="251664384" behindDoc="0" locked="0" layoutInCell="1" allowOverlap="1" wp14:anchorId="1CA9554F" wp14:editId="0260C01B">
            <wp:simplePos x="0" y="0"/>
            <wp:positionH relativeFrom="margin">
              <wp:align>left</wp:align>
            </wp:positionH>
            <wp:positionV relativeFrom="paragraph">
              <wp:posOffset>86360</wp:posOffset>
            </wp:positionV>
            <wp:extent cx="1831340" cy="2731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1">
                      <a:extLst>
                        <a:ext uri="{28A0092B-C50C-407E-A947-70E740481C1C}">
                          <a14:useLocalDpi xmlns:a14="http://schemas.microsoft.com/office/drawing/2010/main" val="0"/>
                        </a:ext>
                      </a:extLst>
                    </a:blip>
                    <a:srcRect l="4552" t="45769" r="69858" b="6291"/>
                    <a:stretch/>
                  </pic:blipFill>
                  <pic:spPr bwMode="auto">
                    <a:xfrm>
                      <a:off x="0" y="0"/>
                      <a:ext cx="1831340" cy="2731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71A8">
        <w:rPr>
          <w:rFonts w:ascii="Times New Roman" w:hAnsi="Times New Roman" w:cs="Times New Roman"/>
          <w:b/>
          <w:bCs/>
          <w:sz w:val="28"/>
          <w:szCs w:val="28"/>
        </w:rPr>
        <w:t>TECH</w:t>
      </w:r>
      <w:r w:rsidR="00EF7C23">
        <w:rPr>
          <w:rFonts w:ascii="Times New Roman" w:hAnsi="Times New Roman" w:cs="Times New Roman"/>
          <w:b/>
          <w:bCs/>
          <w:sz w:val="28"/>
          <w:szCs w:val="28"/>
        </w:rPr>
        <w:t>NOLOGICAL FACTORS:</w:t>
      </w:r>
    </w:p>
    <w:p w14:paraId="086C1128" w14:textId="007D913F" w:rsidR="00AB4FC4" w:rsidRPr="0082525E" w:rsidRDefault="00AB4FC4" w:rsidP="00CC39E0">
      <w:pPr>
        <w:spacing w:line="240" w:lineRule="auto"/>
        <w:jc w:val="both"/>
        <w:rPr>
          <w:rFonts w:ascii="Times New Roman" w:hAnsi="Times New Roman" w:cs="Times New Roman"/>
          <w:sz w:val="28"/>
          <w:szCs w:val="28"/>
        </w:rPr>
      </w:pPr>
      <w:r w:rsidRPr="008E0623">
        <w:rPr>
          <w:rFonts w:ascii="Times New Roman" w:hAnsi="Times New Roman" w:cs="Times New Roman"/>
          <w:sz w:val="28"/>
          <w:szCs w:val="28"/>
        </w:rPr>
        <w:t xml:space="preserve"> </w:t>
      </w:r>
      <w:r w:rsidR="008E0623" w:rsidRPr="008E0623">
        <w:rPr>
          <w:rFonts w:ascii="Times New Roman" w:hAnsi="Times New Roman" w:cs="Times New Roman"/>
          <w:sz w:val="28"/>
          <w:szCs w:val="28"/>
        </w:rPr>
        <w:t xml:space="preserve">Technology advancements have an impact on the goods that are accessible to consumers and businesses, as well as the efficiency and craftsmanship of those </w:t>
      </w:r>
      <w:r w:rsidR="00BB5B5E" w:rsidRPr="008E0623">
        <w:rPr>
          <w:rFonts w:ascii="Times New Roman" w:hAnsi="Times New Roman" w:cs="Times New Roman"/>
          <w:sz w:val="28"/>
          <w:szCs w:val="28"/>
        </w:rPr>
        <w:t>items</w:t>
      </w:r>
      <w:r w:rsidR="00BB5B5E">
        <w:rPr>
          <w:rFonts w:ascii="Times New Roman" w:hAnsi="Times New Roman" w:cs="Times New Roman"/>
          <w:sz w:val="28"/>
          <w:szCs w:val="28"/>
        </w:rPr>
        <w:t xml:space="preserve"> (</w:t>
      </w:r>
      <w:r w:rsidR="00444964">
        <w:rPr>
          <w:rFonts w:ascii="Times New Roman" w:hAnsi="Times New Roman" w:cs="Times New Roman"/>
          <w:sz w:val="28"/>
          <w:szCs w:val="28"/>
        </w:rPr>
        <w:t xml:space="preserve">David </w:t>
      </w:r>
      <w:r w:rsidR="005F5F4D">
        <w:rPr>
          <w:rFonts w:ascii="Times New Roman" w:hAnsi="Times New Roman" w:cs="Times New Roman"/>
          <w:sz w:val="28"/>
          <w:szCs w:val="28"/>
        </w:rPr>
        <w:t>Campbell, George Stonehouse and</w:t>
      </w:r>
      <w:r w:rsidR="00BC76F2">
        <w:rPr>
          <w:rFonts w:ascii="Times New Roman" w:hAnsi="Times New Roman" w:cs="Times New Roman"/>
          <w:sz w:val="28"/>
          <w:szCs w:val="28"/>
        </w:rPr>
        <w:t xml:space="preserve"> Bill Houston.124)</w:t>
      </w:r>
      <w:r w:rsidR="008E0623" w:rsidRPr="008E0623">
        <w:rPr>
          <w:rFonts w:ascii="Times New Roman" w:hAnsi="Times New Roman" w:cs="Times New Roman"/>
          <w:sz w:val="28"/>
          <w:szCs w:val="28"/>
        </w:rPr>
        <w:t>.</w:t>
      </w:r>
      <w:r w:rsidR="00BB5B5E" w:rsidRPr="00BB5B5E">
        <w:t xml:space="preserve"> </w:t>
      </w:r>
      <w:r w:rsidR="00BB5B5E" w:rsidRPr="00BB5B5E">
        <w:rPr>
          <w:rFonts w:ascii="Times New Roman" w:hAnsi="Times New Roman" w:cs="Times New Roman"/>
          <w:sz w:val="28"/>
          <w:szCs w:val="28"/>
        </w:rPr>
        <w:t>At the moment, Loreal is concentrating on fusing green science with digital technology; they want to present innovative, environmentally friendly, and natural products made possible by the newest technology and human research.</w:t>
      </w:r>
      <w:r w:rsidR="008E0623" w:rsidRPr="008E0623">
        <w:rPr>
          <w:rFonts w:ascii="Times New Roman" w:hAnsi="Times New Roman" w:cs="Times New Roman"/>
          <w:sz w:val="28"/>
          <w:szCs w:val="28"/>
        </w:rPr>
        <w:t xml:space="preserve"> </w:t>
      </w:r>
      <w:r w:rsidRPr="0082525E">
        <w:rPr>
          <w:rFonts w:ascii="Times New Roman" w:hAnsi="Times New Roman" w:cs="Times New Roman"/>
          <w:sz w:val="28"/>
          <w:szCs w:val="28"/>
        </w:rPr>
        <w:t xml:space="preserve">Technology affects business operations. </w:t>
      </w:r>
      <w:r w:rsidR="00192EF0" w:rsidRPr="0082525E">
        <w:rPr>
          <w:rFonts w:ascii="Times New Roman" w:hAnsi="Times New Roman" w:cs="Times New Roman"/>
          <w:sz w:val="28"/>
          <w:szCs w:val="28"/>
        </w:rPr>
        <w:t>L’Oréal</w:t>
      </w:r>
      <w:r w:rsidR="00A47173">
        <w:rPr>
          <w:rFonts w:ascii="Times New Roman" w:hAnsi="Times New Roman" w:cs="Times New Roman"/>
          <w:sz w:val="28"/>
          <w:szCs w:val="28"/>
        </w:rPr>
        <w:t xml:space="preserve"> </w:t>
      </w:r>
      <w:r w:rsidR="00192EF0" w:rsidRPr="0082525E">
        <w:rPr>
          <w:rFonts w:ascii="Times New Roman" w:hAnsi="Times New Roman" w:cs="Times New Roman"/>
          <w:sz w:val="28"/>
          <w:szCs w:val="28"/>
        </w:rPr>
        <w:t>Paris</w:t>
      </w:r>
      <w:r w:rsidRPr="0082525E">
        <w:rPr>
          <w:rFonts w:ascii="Times New Roman" w:hAnsi="Times New Roman" w:cs="Times New Roman"/>
          <w:sz w:val="28"/>
          <w:szCs w:val="28"/>
        </w:rPr>
        <w:t xml:space="preserve"> invests</w:t>
      </w:r>
      <w:r w:rsidR="00A47173">
        <w:rPr>
          <w:rFonts w:ascii="Times New Roman" w:hAnsi="Times New Roman" w:cs="Times New Roman"/>
          <w:sz w:val="28"/>
          <w:szCs w:val="28"/>
        </w:rPr>
        <w:t xml:space="preserve"> </w:t>
      </w:r>
      <w:r w:rsidRPr="0082525E">
        <w:rPr>
          <w:rFonts w:ascii="Times New Roman" w:hAnsi="Times New Roman" w:cs="Times New Roman"/>
          <w:sz w:val="28"/>
          <w:szCs w:val="28"/>
        </w:rPr>
        <w:t>in</w:t>
      </w:r>
      <w:r w:rsidR="008E0623">
        <w:rPr>
          <w:rFonts w:ascii="Times New Roman" w:hAnsi="Times New Roman" w:cs="Times New Roman"/>
          <w:sz w:val="28"/>
          <w:szCs w:val="28"/>
        </w:rPr>
        <w:t xml:space="preserve"> </w:t>
      </w:r>
      <w:r w:rsidRPr="0082525E">
        <w:rPr>
          <w:rFonts w:ascii="Times New Roman" w:hAnsi="Times New Roman" w:cs="Times New Roman"/>
          <w:sz w:val="28"/>
          <w:szCs w:val="28"/>
        </w:rPr>
        <w:t xml:space="preserve">technology to improve products and operations. </w:t>
      </w:r>
      <w:r w:rsidR="0082525E">
        <w:rPr>
          <w:rFonts w:ascii="Times New Roman" w:hAnsi="Times New Roman" w:cs="Times New Roman"/>
          <w:sz w:val="28"/>
          <w:szCs w:val="28"/>
        </w:rPr>
        <w:t>“</w:t>
      </w:r>
      <w:r w:rsidRPr="0082525E">
        <w:rPr>
          <w:rFonts w:ascii="Times New Roman" w:hAnsi="Times New Roman" w:cs="Times New Roman"/>
          <w:sz w:val="28"/>
          <w:szCs w:val="28"/>
        </w:rPr>
        <w:t xml:space="preserve">My Skin Track </w:t>
      </w:r>
      <w:r w:rsidR="0082525E" w:rsidRPr="0082525E">
        <w:rPr>
          <w:rFonts w:ascii="Times New Roman" w:hAnsi="Times New Roman" w:cs="Times New Roman"/>
          <w:sz w:val="28"/>
          <w:szCs w:val="28"/>
        </w:rPr>
        <w:t>Ph</w:t>
      </w:r>
      <w:r w:rsidR="0082525E">
        <w:rPr>
          <w:rFonts w:ascii="Times New Roman" w:hAnsi="Times New Roman" w:cs="Times New Roman"/>
          <w:sz w:val="28"/>
          <w:szCs w:val="28"/>
        </w:rPr>
        <w:t>”</w:t>
      </w:r>
      <w:r w:rsidRPr="0082525E">
        <w:rPr>
          <w:rFonts w:ascii="Times New Roman" w:hAnsi="Times New Roman" w:cs="Times New Roman"/>
          <w:sz w:val="28"/>
          <w:szCs w:val="28"/>
        </w:rPr>
        <w:t xml:space="preserve"> tracks the user</w:t>
      </w:r>
      <w:r w:rsidR="0082525E">
        <w:rPr>
          <w:rFonts w:ascii="Times New Roman" w:hAnsi="Times New Roman" w:cs="Times New Roman"/>
          <w:sz w:val="28"/>
          <w:szCs w:val="28"/>
        </w:rPr>
        <w:t>’</w:t>
      </w:r>
      <w:r w:rsidRPr="0082525E">
        <w:rPr>
          <w:rFonts w:ascii="Times New Roman" w:hAnsi="Times New Roman" w:cs="Times New Roman"/>
          <w:sz w:val="28"/>
          <w:szCs w:val="28"/>
        </w:rPr>
        <w:t>s skin pH to help them choose products (</w:t>
      </w:r>
      <w:r w:rsidR="00B743F5" w:rsidRPr="0082525E">
        <w:rPr>
          <w:rFonts w:ascii="Times New Roman" w:hAnsi="Times New Roman" w:cs="Times New Roman"/>
          <w:sz w:val="28"/>
          <w:szCs w:val="28"/>
        </w:rPr>
        <w:t>L’Oréal</w:t>
      </w:r>
      <w:r w:rsidRPr="0082525E">
        <w:rPr>
          <w:rFonts w:ascii="Times New Roman" w:hAnsi="Times New Roman" w:cs="Times New Roman"/>
          <w:sz w:val="28"/>
          <w:szCs w:val="28"/>
        </w:rPr>
        <w:t>, 2019).</w:t>
      </w:r>
    </w:p>
    <w:p w14:paraId="32C25156" w14:textId="77777777" w:rsidR="000359EC" w:rsidRDefault="000359EC" w:rsidP="00CC39E0">
      <w:pPr>
        <w:spacing w:line="240" w:lineRule="auto"/>
        <w:jc w:val="both"/>
        <w:rPr>
          <w:rFonts w:ascii="Times New Roman" w:hAnsi="Times New Roman" w:cs="Times New Roman"/>
          <w:b/>
          <w:bCs/>
          <w:sz w:val="28"/>
          <w:szCs w:val="28"/>
        </w:rPr>
      </w:pPr>
    </w:p>
    <w:p w14:paraId="05D60DCB" w14:textId="633B9740" w:rsidR="000359EC" w:rsidRDefault="000359EC" w:rsidP="00CC39E0">
      <w:pPr>
        <w:spacing w:line="240" w:lineRule="auto"/>
        <w:jc w:val="both"/>
        <w:rPr>
          <w:rFonts w:ascii="Times New Roman" w:hAnsi="Times New Roman" w:cs="Times New Roman"/>
          <w:b/>
          <w:bCs/>
          <w:sz w:val="28"/>
          <w:szCs w:val="28"/>
        </w:rPr>
      </w:pPr>
      <w:r>
        <w:rPr>
          <w:noProof/>
          <w:sz w:val="28"/>
          <w:szCs w:val="28"/>
        </w:rPr>
        <w:drawing>
          <wp:anchor distT="0" distB="0" distL="114300" distR="114300" simplePos="0" relativeHeight="251665408" behindDoc="0" locked="0" layoutInCell="1" allowOverlap="1" wp14:anchorId="19DB5B9E" wp14:editId="6C6EB057">
            <wp:simplePos x="0" y="0"/>
            <wp:positionH relativeFrom="margin">
              <wp:posOffset>48260</wp:posOffset>
            </wp:positionH>
            <wp:positionV relativeFrom="paragraph">
              <wp:posOffset>66040</wp:posOffset>
            </wp:positionV>
            <wp:extent cx="1939290" cy="2504440"/>
            <wp:effectExtent l="0" t="0" r="381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1">
                      <a:extLst>
                        <a:ext uri="{28A0092B-C50C-407E-A947-70E740481C1C}">
                          <a14:useLocalDpi xmlns:a14="http://schemas.microsoft.com/office/drawing/2010/main" val="0"/>
                        </a:ext>
                      </a:extLst>
                    </a:blip>
                    <a:srcRect l="69597" t="45443" r="980" b="2295"/>
                    <a:stretch/>
                  </pic:blipFill>
                  <pic:spPr bwMode="auto">
                    <a:xfrm>
                      <a:off x="0" y="0"/>
                      <a:ext cx="1939290" cy="2504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DAE201" w14:textId="1680B8BB" w:rsidR="00AB4FC4" w:rsidRPr="002B10E0" w:rsidRDefault="00D50010" w:rsidP="00CC39E0">
      <w:pPr>
        <w:spacing w:line="240" w:lineRule="auto"/>
        <w:jc w:val="both"/>
      </w:pPr>
      <w:r>
        <w:rPr>
          <w:rFonts w:ascii="Times New Roman" w:hAnsi="Times New Roman" w:cs="Times New Roman"/>
          <w:b/>
          <w:bCs/>
          <w:sz w:val="28"/>
          <w:szCs w:val="28"/>
        </w:rPr>
        <w:t>ENVIRONMENTAL FACTORS:</w:t>
      </w:r>
      <w:r w:rsidR="00AB4FC4" w:rsidRPr="002B10E0">
        <w:t xml:space="preserve"> </w:t>
      </w:r>
    </w:p>
    <w:p w14:paraId="705F7B2E" w14:textId="72566C5F" w:rsidR="00DB2E87" w:rsidRPr="00DB2E87" w:rsidRDefault="00AB4FC4" w:rsidP="00CC39E0">
      <w:pPr>
        <w:spacing w:before="240" w:line="240" w:lineRule="auto"/>
        <w:jc w:val="both"/>
        <w:rPr>
          <w:rFonts w:ascii="Times New Roman" w:hAnsi="Times New Roman" w:cs="Times New Roman"/>
          <w:sz w:val="28"/>
          <w:szCs w:val="28"/>
        </w:rPr>
      </w:pPr>
      <w:r w:rsidRPr="002B10E0">
        <w:rPr>
          <w:rFonts w:ascii="Times New Roman" w:hAnsi="Times New Roman" w:cs="Times New Roman"/>
          <w:sz w:val="28"/>
          <w:szCs w:val="28"/>
        </w:rPr>
        <w:t>The natural environment affects a company</w:t>
      </w:r>
      <w:r w:rsidR="00D50010">
        <w:rPr>
          <w:rFonts w:ascii="Times New Roman" w:hAnsi="Times New Roman" w:cs="Times New Roman"/>
          <w:sz w:val="28"/>
          <w:szCs w:val="28"/>
        </w:rPr>
        <w:t>’</w:t>
      </w:r>
      <w:r w:rsidRPr="002B10E0">
        <w:rPr>
          <w:rFonts w:ascii="Times New Roman" w:hAnsi="Times New Roman" w:cs="Times New Roman"/>
          <w:sz w:val="28"/>
          <w:szCs w:val="28"/>
        </w:rPr>
        <w:t xml:space="preserve">s activities. </w:t>
      </w:r>
      <w:r w:rsidR="00192EF0" w:rsidRPr="002B10E0">
        <w:rPr>
          <w:rFonts w:ascii="Times New Roman" w:hAnsi="Times New Roman" w:cs="Times New Roman"/>
          <w:sz w:val="28"/>
          <w:szCs w:val="28"/>
        </w:rPr>
        <w:t>L’Oréal Paris’s</w:t>
      </w:r>
      <w:r w:rsidRPr="002B10E0">
        <w:rPr>
          <w:rFonts w:ascii="Times New Roman" w:hAnsi="Times New Roman" w:cs="Times New Roman"/>
          <w:sz w:val="28"/>
          <w:szCs w:val="28"/>
        </w:rPr>
        <w:t xml:space="preserve"> sustainability efforts le</w:t>
      </w:r>
      <w:r w:rsidR="006506DF" w:rsidRPr="002B10E0">
        <w:rPr>
          <w:rFonts w:ascii="Times New Roman" w:hAnsi="Times New Roman" w:cs="Times New Roman"/>
          <w:sz w:val="28"/>
          <w:szCs w:val="28"/>
        </w:rPr>
        <w:t xml:space="preserve">ssen </w:t>
      </w:r>
      <w:r w:rsidR="007762D3" w:rsidRPr="002B10E0">
        <w:rPr>
          <w:rFonts w:ascii="Times New Roman" w:hAnsi="Times New Roman" w:cs="Times New Roman"/>
          <w:sz w:val="28"/>
          <w:szCs w:val="28"/>
        </w:rPr>
        <w:t>its</w:t>
      </w:r>
      <w:r w:rsidR="006506DF" w:rsidRPr="002B10E0">
        <w:rPr>
          <w:rFonts w:ascii="Times New Roman" w:hAnsi="Times New Roman" w:cs="Times New Roman"/>
          <w:sz w:val="28"/>
          <w:szCs w:val="28"/>
        </w:rPr>
        <w:t xml:space="preserve"> environmental impact like t</w:t>
      </w:r>
      <w:r w:rsidRPr="002B10E0">
        <w:rPr>
          <w:rFonts w:ascii="Times New Roman" w:hAnsi="Times New Roman" w:cs="Times New Roman"/>
          <w:sz w:val="28"/>
          <w:szCs w:val="28"/>
        </w:rPr>
        <w:t xml:space="preserve">he corporation aims to </w:t>
      </w:r>
      <w:r w:rsidR="00372853" w:rsidRPr="002B10E0">
        <w:rPr>
          <w:rFonts w:ascii="Times New Roman" w:hAnsi="Times New Roman" w:cs="Times New Roman"/>
          <w:sz w:val="28"/>
          <w:szCs w:val="28"/>
        </w:rPr>
        <w:t>minimize</w:t>
      </w:r>
      <w:r w:rsidRPr="002B10E0">
        <w:rPr>
          <w:rFonts w:ascii="Times New Roman" w:hAnsi="Times New Roman" w:cs="Times New Roman"/>
          <w:sz w:val="28"/>
          <w:szCs w:val="28"/>
        </w:rPr>
        <w:t xml:space="preserve"> its carbon impact by 60% by 2030 (</w:t>
      </w:r>
      <w:r w:rsidR="00192EF0" w:rsidRPr="002B10E0">
        <w:rPr>
          <w:rFonts w:ascii="Times New Roman" w:hAnsi="Times New Roman" w:cs="Times New Roman"/>
          <w:sz w:val="28"/>
          <w:szCs w:val="28"/>
        </w:rPr>
        <w:t>L’Oréal</w:t>
      </w:r>
      <w:r w:rsidRPr="002B10E0">
        <w:rPr>
          <w:rFonts w:ascii="Times New Roman" w:hAnsi="Times New Roman" w:cs="Times New Roman"/>
          <w:sz w:val="28"/>
          <w:szCs w:val="28"/>
        </w:rPr>
        <w:t>, 2020).</w:t>
      </w:r>
      <w:r w:rsidR="00DB2E87" w:rsidRPr="00DB2E87">
        <w:t xml:space="preserve"> </w:t>
      </w:r>
      <w:r w:rsidR="00DB2E87" w:rsidRPr="00DB2E87">
        <w:rPr>
          <w:rFonts w:ascii="Times New Roman" w:hAnsi="Times New Roman" w:cs="Times New Roman"/>
          <w:sz w:val="28"/>
          <w:szCs w:val="28"/>
        </w:rPr>
        <w:t>the effect of weather-related events and natural calamities on the supply and quality of electricity, water, and raw commodities. By enhancing the biodegradability of its rinse rules, monitoring and lowering its water and carbon trace footprints and attaining carbon neutrality in certain of its plants, Loreal Paris is making significant strides in</w:t>
      </w:r>
      <w:r w:rsidR="00AE2DDB">
        <w:rPr>
          <w:rFonts w:ascii="Times New Roman" w:hAnsi="Times New Roman" w:cs="Times New Roman"/>
          <w:sz w:val="28"/>
          <w:szCs w:val="28"/>
        </w:rPr>
        <w:t xml:space="preserve"> </w:t>
      </w:r>
      <w:r w:rsidR="00DB2E87" w:rsidRPr="00DB2E87">
        <w:rPr>
          <w:rFonts w:ascii="Times New Roman" w:hAnsi="Times New Roman" w:cs="Times New Roman"/>
          <w:sz w:val="28"/>
          <w:szCs w:val="28"/>
        </w:rPr>
        <w:t>sustainability</w:t>
      </w:r>
      <w:r w:rsidR="00AE2DDB">
        <w:rPr>
          <w:rFonts w:ascii="Times New Roman" w:hAnsi="Times New Roman" w:cs="Times New Roman"/>
          <w:sz w:val="28"/>
          <w:szCs w:val="28"/>
        </w:rPr>
        <w:t xml:space="preserve"> (</w:t>
      </w:r>
      <w:r w:rsidR="00AE2DDB" w:rsidRPr="00AE2DDB">
        <w:rPr>
          <w:rFonts w:ascii="Times New Roman" w:hAnsi="Times New Roman" w:cs="Times New Roman"/>
          <w:sz w:val="28"/>
          <w:szCs w:val="28"/>
        </w:rPr>
        <w:t>lorealparis.com.ph</w:t>
      </w:r>
      <w:r w:rsidR="00AE2DDB">
        <w:rPr>
          <w:rFonts w:ascii="Times New Roman" w:hAnsi="Times New Roman" w:cs="Times New Roman"/>
          <w:sz w:val="28"/>
          <w:szCs w:val="28"/>
        </w:rPr>
        <w:t>)</w:t>
      </w:r>
      <w:r w:rsidR="00DB2E87" w:rsidRPr="00DB2E87">
        <w:rPr>
          <w:rFonts w:ascii="Times New Roman" w:hAnsi="Times New Roman" w:cs="Times New Roman"/>
          <w:sz w:val="28"/>
          <w:szCs w:val="28"/>
        </w:rPr>
        <w:t xml:space="preserve">.   </w:t>
      </w:r>
    </w:p>
    <w:p w14:paraId="60E0D83E" w14:textId="78886169" w:rsidR="000359EC" w:rsidRDefault="000359EC" w:rsidP="00CC39E0">
      <w:pPr>
        <w:spacing w:line="240" w:lineRule="auto"/>
        <w:jc w:val="both"/>
        <w:rPr>
          <w:rFonts w:ascii="Times New Roman" w:hAnsi="Times New Roman" w:cs="Times New Roman"/>
          <w:b/>
          <w:bCs/>
          <w:sz w:val="28"/>
          <w:szCs w:val="28"/>
        </w:rPr>
      </w:pPr>
      <w:r>
        <w:rPr>
          <w:noProof/>
        </w:rPr>
        <w:lastRenderedPageBreak/>
        <w:drawing>
          <wp:anchor distT="0" distB="0" distL="114300" distR="114300" simplePos="0" relativeHeight="251666432" behindDoc="0" locked="0" layoutInCell="1" allowOverlap="1" wp14:anchorId="6370BEC2" wp14:editId="18C8B9F5">
            <wp:simplePos x="0" y="0"/>
            <wp:positionH relativeFrom="margin">
              <wp:posOffset>-635</wp:posOffset>
            </wp:positionH>
            <wp:positionV relativeFrom="paragraph">
              <wp:posOffset>211455</wp:posOffset>
            </wp:positionV>
            <wp:extent cx="1932305" cy="24752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1">
                      <a:extLst>
                        <a:ext uri="{28A0092B-C50C-407E-A947-70E740481C1C}">
                          <a14:useLocalDpi xmlns:a14="http://schemas.microsoft.com/office/drawing/2010/main" val="0"/>
                        </a:ext>
                      </a:extLst>
                    </a:blip>
                    <a:srcRect l="37130" t="46410" r="39512" b="5752"/>
                    <a:stretch/>
                  </pic:blipFill>
                  <pic:spPr bwMode="auto">
                    <a:xfrm>
                      <a:off x="0" y="0"/>
                      <a:ext cx="1932305" cy="2475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79436A" w14:textId="0EF82645" w:rsidR="000013DE" w:rsidRPr="000013DE" w:rsidRDefault="00AE2DDB" w:rsidP="00CC39E0">
      <w:pPr>
        <w:spacing w:line="240" w:lineRule="auto"/>
        <w:jc w:val="both"/>
        <w:rPr>
          <w:rFonts w:ascii="Times New Roman" w:hAnsi="Times New Roman" w:cs="Times New Roman"/>
          <w:sz w:val="28"/>
          <w:szCs w:val="28"/>
        </w:rPr>
      </w:pPr>
      <w:r>
        <w:rPr>
          <w:rFonts w:ascii="Times New Roman" w:hAnsi="Times New Roman" w:cs="Times New Roman"/>
          <w:b/>
          <w:bCs/>
          <w:sz w:val="28"/>
          <w:szCs w:val="28"/>
        </w:rPr>
        <w:t>LEGA</w:t>
      </w:r>
      <w:r w:rsidR="000013DE">
        <w:rPr>
          <w:rFonts w:ascii="Times New Roman" w:hAnsi="Times New Roman" w:cs="Times New Roman"/>
          <w:b/>
          <w:bCs/>
          <w:sz w:val="28"/>
          <w:szCs w:val="28"/>
        </w:rPr>
        <w:t>L FACTORS:</w:t>
      </w:r>
    </w:p>
    <w:p w14:paraId="46C4D378" w14:textId="4E5702C5" w:rsidR="00D213F6" w:rsidRPr="00D213F6" w:rsidRDefault="00AB4FC4" w:rsidP="00CC39E0">
      <w:pPr>
        <w:spacing w:line="240" w:lineRule="auto"/>
        <w:jc w:val="both"/>
        <w:rPr>
          <w:rFonts w:ascii="Times New Roman" w:hAnsi="Times New Roman" w:cs="Times New Roman"/>
          <w:sz w:val="28"/>
          <w:szCs w:val="28"/>
        </w:rPr>
      </w:pPr>
      <w:r w:rsidRPr="002B10E0">
        <w:rPr>
          <w:rFonts w:ascii="Times New Roman" w:hAnsi="Times New Roman" w:cs="Times New Roman"/>
          <w:sz w:val="28"/>
          <w:szCs w:val="28"/>
        </w:rPr>
        <w:t xml:space="preserve">Laws and regulations affect a company's operations. for </w:t>
      </w:r>
      <w:r w:rsidR="00372853" w:rsidRPr="002B10E0">
        <w:rPr>
          <w:rFonts w:ascii="Times New Roman" w:hAnsi="Times New Roman" w:cs="Times New Roman"/>
          <w:sz w:val="28"/>
          <w:szCs w:val="28"/>
        </w:rPr>
        <w:t>instance,</w:t>
      </w:r>
      <w:r w:rsidRPr="002B10E0">
        <w:rPr>
          <w:rFonts w:ascii="Times New Roman" w:hAnsi="Times New Roman" w:cs="Times New Roman"/>
          <w:sz w:val="28"/>
          <w:szCs w:val="28"/>
        </w:rPr>
        <w:t xml:space="preserve"> UK courts have punished </w:t>
      </w:r>
      <w:r w:rsidR="002B10E0" w:rsidRPr="002B10E0">
        <w:rPr>
          <w:rFonts w:ascii="Times New Roman" w:hAnsi="Times New Roman" w:cs="Times New Roman"/>
          <w:sz w:val="28"/>
          <w:szCs w:val="28"/>
        </w:rPr>
        <w:t>L’Oréal</w:t>
      </w:r>
      <w:r w:rsidR="002B10E0">
        <w:rPr>
          <w:rFonts w:ascii="Times New Roman" w:hAnsi="Times New Roman" w:cs="Times New Roman"/>
          <w:sz w:val="28"/>
          <w:szCs w:val="28"/>
        </w:rPr>
        <w:t xml:space="preserve"> Paris</w:t>
      </w:r>
      <w:r w:rsidRPr="002B10E0">
        <w:rPr>
          <w:rFonts w:ascii="Times New Roman" w:hAnsi="Times New Roman" w:cs="Times New Roman"/>
          <w:sz w:val="28"/>
          <w:szCs w:val="28"/>
        </w:rPr>
        <w:t xml:space="preserve"> for false advertising (BBC News, 2019).</w:t>
      </w:r>
      <w:r w:rsidR="00D213F6" w:rsidRPr="00D213F6">
        <w:t xml:space="preserve"> </w:t>
      </w:r>
      <w:r w:rsidR="00D213F6" w:rsidRPr="002B10E0">
        <w:rPr>
          <w:rFonts w:ascii="Times New Roman" w:hAnsi="Times New Roman" w:cs="Times New Roman"/>
          <w:sz w:val="28"/>
          <w:szCs w:val="28"/>
        </w:rPr>
        <w:t>L’Oréal Paris</w:t>
      </w:r>
      <w:r w:rsidR="00D213F6" w:rsidRPr="00D213F6">
        <w:rPr>
          <w:rFonts w:ascii="Times New Roman" w:hAnsi="Times New Roman" w:cs="Times New Roman"/>
          <w:sz w:val="28"/>
          <w:szCs w:val="28"/>
        </w:rPr>
        <w:t xml:space="preserve"> engaged in several legal disputes with multiple organisations at different points in time. The corporation had won a legal battle against the cheap </w:t>
      </w:r>
      <w:r w:rsidR="00D213F6">
        <w:rPr>
          <w:rFonts w:ascii="Times New Roman" w:hAnsi="Times New Roman" w:cs="Times New Roman"/>
          <w:sz w:val="28"/>
          <w:szCs w:val="28"/>
        </w:rPr>
        <w:t>“</w:t>
      </w:r>
      <w:r w:rsidR="00D213F6" w:rsidRPr="00D213F6">
        <w:rPr>
          <w:rFonts w:ascii="Times New Roman" w:hAnsi="Times New Roman" w:cs="Times New Roman"/>
          <w:sz w:val="28"/>
          <w:szCs w:val="28"/>
        </w:rPr>
        <w:t>smell-like</w:t>
      </w:r>
      <w:r w:rsidR="00D213F6">
        <w:rPr>
          <w:rFonts w:ascii="Times New Roman" w:hAnsi="Times New Roman" w:cs="Times New Roman"/>
          <w:sz w:val="28"/>
          <w:szCs w:val="28"/>
        </w:rPr>
        <w:t>”</w:t>
      </w:r>
      <w:r w:rsidR="00D213F6" w:rsidRPr="00D213F6">
        <w:rPr>
          <w:rFonts w:ascii="Times New Roman" w:hAnsi="Times New Roman" w:cs="Times New Roman"/>
          <w:sz w:val="28"/>
          <w:szCs w:val="28"/>
        </w:rPr>
        <w:t xml:space="preserve"> copycat, who were forbidden by The European Court of Justice from using the goods they manufacture to sell Loreal </w:t>
      </w:r>
      <w:r w:rsidR="00BC4D6C" w:rsidRPr="00D213F6">
        <w:rPr>
          <w:rFonts w:ascii="Times New Roman" w:hAnsi="Times New Roman" w:cs="Times New Roman"/>
          <w:sz w:val="28"/>
          <w:szCs w:val="28"/>
        </w:rPr>
        <w:t>products</w:t>
      </w:r>
      <w:r w:rsidR="00BC4D6C">
        <w:rPr>
          <w:rFonts w:ascii="Times New Roman" w:hAnsi="Times New Roman" w:cs="Times New Roman"/>
          <w:sz w:val="28"/>
          <w:szCs w:val="28"/>
        </w:rPr>
        <w:t xml:space="preserve"> (May 2010)</w:t>
      </w:r>
      <w:r w:rsidR="00D213F6" w:rsidRPr="00D213F6">
        <w:rPr>
          <w:rFonts w:ascii="Times New Roman" w:hAnsi="Times New Roman" w:cs="Times New Roman"/>
          <w:sz w:val="28"/>
          <w:szCs w:val="28"/>
        </w:rPr>
        <w:t>.</w:t>
      </w:r>
    </w:p>
    <w:p w14:paraId="473FAEC0" w14:textId="07F172C5" w:rsidR="00AB4FC4" w:rsidRPr="002B10E0" w:rsidRDefault="00AB4FC4" w:rsidP="00CC39E0">
      <w:pPr>
        <w:spacing w:line="240" w:lineRule="auto"/>
        <w:jc w:val="both"/>
        <w:rPr>
          <w:rFonts w:ascii="Times New Roman" w:hAnsi="Times New Roman" w:cs="Times New Roman"/>
          <w:sz w:val="28"/>
          <w:szCs w:val="28"/>
        </w:rPr>
      </w:pPr>
    </w:p>
    <w:p w14:paraId="6D18561D" w14:textId="514A9A1D" w:rsidR="00B328BE" w:rsidRPr="000359EC" w:rsidRDefault="00B328BE" w:rsidP="00CC39E0">
      <w:pPr>
        <w:spacing w:line="240" w:lineRule="auto"/>
        <w:rPr>
          <w:rFonts w:ascii="Times New Roman" w:hAnsi="Times New Roman" w:cs="Times New Roman"/>
          <w:b/>
          <w:bCs/>
          <w:sz w:val="28"/>
          <w:szCs w:val="28"/>
        </w:rPr>
      </w:pPr>
      <w:r w:rsidRPr="000359EC">
        <w:rPr>
          <w:rFonts w:ascii="Times New Roman" w:hAnsi="Times New Roman" w:cs="Times New Roman"/>
          <w:b/>
          <w:bCs/>
          <w:sz w:val="28"/>
          <w:szCs w:val="28"/>
        </w:rPr>
        <w:t>Advantages and d</w:t>
      </w:r>
      <w:r w:rsidR="00C51793" w:rsidRPr="000359EC">
        <w:rPr>
          <w:rFonts w:ascii="Times New Roman" w:hAnsi="Times New Roman" w:cs="Times New Roman"/>
          <w:b/>
          <w:bCs/>
          <w:sz w:val="28"/>
          <w:szCs w:val="28"/>
        </w:rPr>
        <w:t>isadvantages of PESTEL analysis:</w:t>
      </w:r>
    </w:p>
    <w:p w14:paraId="59AC75C5" w14:textId="2F76D211" w:rsidR="00B328BE" w:rsidRPr="000013DE" w:rsidRDefault="000359EC" w:rsidP="00CC39E0">
      <w:pPr>
        <w:spacing w:line="240" w:lineRule="auto"/>
        <w:jc w:val="both"/>
        <w:rPr>
          <w:rFonts w:ascii="Times New Roman" w:hAnsi="Times New Roman" w:cs="Times New Roman"/>
          <w:sz w:val="28"/>
          <w:szCs w:val="28"/>
        </w:rPr>
      </w:pPr>
      <w:r w:rsidRPr="000013DE">
        <w:rPr>
          <w:rFonts w:ascii="Times New Roman" w:hAnsi="Times New Roman" w:cs="Times New Roman"/>
          <w:sz w:val="28"/>
          <w:szCs w:val="28"/>
        </w:rPr>
        <w:t>C</w:t>
      </w:r>
      <w:r w:rsidR="00B328BE" w:rsidRPr="000013DE">
        <w:rPr>
          <w:rFonts w:ascii="Times New Roman" w:hAnsi="Times New Roman" w:cs="Times New Roman"/>
          <w:sz w:val="28"/>
          <w:szCs w:val="28"/>
        </w:rPr>
        <w:t>ompany</w:t>
      </w:r>
      <w:r>
        <w:rPr>
          <w:rFonts w:ascii="Times New Roman" w:hAnsi="Times New Roman" w:cs="Times New Roman"/>
          <w:sz w:val="28"/>
          <w:szCs w:val="28"/>
        </w:rPr>
        <w:t>’</w:t>
      </w:r>
      <w:r w:rsidR="00B328BE" w:rsidRPr="000013DE">
        <w:rPr>
          <w:rFonts w:ascii="Times New Roman" w:hAnsi="Times New Roman" w:cs="Times New Roman"/>
          <w:sz w:val="28"/>
          <w:szCs w:val="28"/>
        </w:rPr>
        <w:t>s operations</w:t>
      </w:r>
      <w:r w:rsidR="007762D3" w:rsidRPr="000013DE">
        <w:rPr>
          <w:rFonts w:ascii="Times New Roman" w:hAnsi="Times New Roman" w:cs="Times New Roman"/>
          <w:sz w:val="28"/>
          <w:szCs w:val="28"/>
          <w:lang w:val="en-US"/>
        </w:rPr>
        <w:t xml:space="preserve">, Economic, political, economic, social, </w:t>
      </w:r>
      <w:r w:rsidR="002B10E0" w:rsidRPr="000013DE">
        <w:rPr>
          <w:rFonts w:ascii="Times New Roman" w:hAnsi="Times New Roman" w:cs="Times New Roman"/>
          <w:sz w:val="28"/>
          <w:szCs w:val="28"/>
          <w:lang w:val="en-US"/>
        </w:rPr>
        <w:t xml:space="preserve">and </w:t>
      </w:r>
      <w:r w:rsidR="007762D3" w:rsidRPr="000013DE">
        <w:rPr>
          <w:rFonts w:ascii="Times New Roman" w:hAnsi="Times New Roman" w:cs="Times New Roman"/>
          <w:sz w:val="28"/>
          <w:szCs w:val="28"/>
          <w:lang w:val="en-US"/>
        </w:rPr>
        <w:t xml:space="preserve">technological, </w:t>
      </w:r>
      <w:r w:rsidR="002B10E0" w:rsidRPr="000013DE">
        <w:rPr>
          <w:rFonts w:ascii="Times New Roman" w:hAnsi="Times New Roman" w:cs="Times New Roman"/>
          <w:sz w:val="28"/>
          <w:szCs w:val="28"/>
        </w:rPr>
        <w:t xml:space="preserve">PESTEL study examines external macro-environmental elements that can affect </w:t>
      </w:r>
      <w:r w:rsidR="007762D3" w:rsidRPr="000013DE">
        <w:rPr>
          <w:rFonts w:ascii="Times New Roman" w:hAnsi="Times New Roman" w:cs="Times New Roman"/>
          <w:sz w:val="28"/>
          <w:szCs w:val="28"/>
          <w:lang w:val="en-US"/>
        </w:rPr>
        <w:t>environmental</w:t>
      </w:r>
      <w:r w:rsidR="00B328BE" w:rsidRPr="000013DE">
        <w:rPr>
          <w:rFonts w:ascii="Times New Roman" w:hAnsi="Times New Roman" w:cs="Times New Roman"/>
          <w:sz w:val="28"/>
          <w:szCs w:val="28"/>
        </w:rPr>
        <w:t>, and Legal. This analysis has pros and cons which are mentioned as follows</w:t>
      </w:r>
      <w:r>
        <w:rPr>
          <w:rFonts w:ascii="Times New Roman" w:hAnsi="Times New Roman" w:cs="Times New Roman"/>
          <w:sz w:val="28"/>
          <w:szCs w:val="28"/>
        </w:rPr>
        <w:t>;</w:t>
      </w:r>
    </w:p>
    <w:p w14:paraId="482EDB4F" w14:textId="1707666B" w:rsidR="00B328BE" w:rsidRPr="002B10E0" w:rsidRDefault="00B328BE" w:rsidP="00CC39E0">
      <w:pPr>
        <w:spacing w:line="240" w:lineRule="auto"/>
        <w:rPr>
          <w:rFonts w:ascii="Times New Roman" w:hAnsi="Times New Roman" w:cs="Times New Roman"/>
          <w:b/>
          <w:bCs/>
          <w:sz w:val="28"/>
          <w:szCs w:val="28"/>
        </w:rPr>
      </w:pPr>
      <w:r w:rsidRPr="002B10E0">
        <w:rPr>
          <w:rFonts w:ascii="Times New Roman" w:hAnsi="Times New Roman" w:cs="Times New Roman"/>
          <w:b/>
          <w:bCs/>
          <w:sz w:val="28"/>
          <w:szCs w:val="28"/>
        </w:rPr>
        <w:t>Advantages: </w:t>
      </w:r>
    </w:p>
    <w:p w14:paraId="48A0503F" w14:textId="78AC5E3F" w:rsidR="00B328BE" w:rsidRPr="002B10E0" w:rsidRDefault="00B328BE" w:rsidP="00CC39E0">
      <w:pPr>
        <w:spacing w:line="240" w:lineRule="auto"/>
        <w:jc w:val="both"/>
        <w:rPr>
          <w:rFonts w:ascii="Times New Roman" w:hAnsi="Times New Roman" w:cs="Times New Roman"/>
          <w:sz w:val="28"/>
          <w:szCs w:val="28"/>
        </w:rPr>
      </w:pPr>
      <w:r w:rsidRPr="002B10E0">
        <w:rPr>
          <w:rFonts w:ascii="Times New Roman" w:hAnsi="Times New Roman" w:cs="Times New Roman"/>
          <w:sz w:val="28"/>
          <w:szCs w:val="28"/>
        </w:rPr>
        <w:t xml:space="preserve">PESTEL study helps companies identify and assess external issues that could affect their business. PESTEL analysis can be used to assess </w:t>
      </w:r>
      <w:r w:rsidR="00B743F5" w:rsidRPr="002B10E0">
        <w:rPr>
          <w:rFonts w:ascii="Times New Roman" w:hAnsi="Times New Roman" w:cs="Times New Roman"/>
          <w:sz w:val="28"/>
          <w:szCs w:val="28"/>
        </w:rPr>
        <w:t>L’Oréal Paris</w:t>
      </w:r>
      <w:r w:rsidR="00417E63">
        <w:rPr>
          <w:rFonts w:ascii="Times New Roman" w:hAnsi="Times New Roman" w:cs="Times New Roman"/>
          <w:sz w:val="28"/>
          <w:szCs w:val="28"/>
        </w:rPr>
        <w:t>’</w:t>
      </w:r>
      <w:r w:rsidRPr="002B10E0">
        <w:rPr>
          <w:rFonts w:ascii="Times New Roman" w:hAnsi="Times New Roman" w:cs="Times New Roman"/>
          <w:sz w:val="28"/>
          <w:szCs w:val="28"/>
        </w:rPr>
        <w:t xml:space="preserve">s 2020 environmental commitments. This helps the </w:t>
      </w:r>
      <w:r w:rsidR="0067202E" w:rsidRPr="002B10E0">
        <w:rPr>
          <w:rFonts w:ascii="Times New Roman" w:hAnsi="Times New Roman" w:cs="Times New Roman"/>
          <w:sz w:val="28"/>
          <w:szCs w:val="28"/>
        </w:rPr>
        <w:t>organization</w:t>
      </w:r>
      <w:r w:rsidRPr="002B10E0">
        <w:rPr>
          <w:rFonts w:ascii="Times New Roman" w:hAnsi="Times New Roman" w:cs="Times New Roman"/>
          <w:sz w:val="28"/>
          <w:szCs w:val="28"/>
        </w:rPr>
        <w:t xml:space="preserve"> assess its industry position and ex</w:t>
      </w:r>
      <w:r w:rsidR="00C51793" w:rsidRPr="002B10E0">
        <w:rPr>
          <w:rFonts w:ascii="Times New Roman" w:hAnsi="Times New Roman" w:cs="Times New Roman"/>
          <w:sz w:val="28"/>
          <w:szCs w:val="28"/>
        </w:rPr>
        <w:t>ternal opportunities and risks.</w:t>
      </w:r>
    </w:p>
    <w:p w14:paraId="493365F7" w14:textId="77C3A97A" w:rsidR="00B328BE" w:rsidRPr="002B10E0" w:rsidRDefault="00B328BE" w:rsidP="00CC39E0">
      <w:pPr>
        <w:spacing w:line="240" w:lineRule="auto"/>
        <w:jc w:val="both"/>
        <w:rPr>
          <w:rFonts w:ascii="Times New Roman" w:hAnsi="Times New Roman" w:cs="Times New Roman"/>
          <w:sz w:val="28"/>
          <w:szCs w:val="28"/>
        </w:rPr>
      </w:pPr>
      <w:r w:rsidRPr="002B10E0">
        <w:rPr>
          <w:rFonts w:ascii="Times New Roman" w:hAnsi="Times New Roman" w:cs="Times New Roman"/>
          <w:sz w:val="28"/>
          <w:szCs w:val="28"/>
        </w:rPr>
        <w:t xml:space="preserve">PESTEL analysis </w:t>
      </w:r>
      <w:r w:rsidR="0067202E" w:rsidRPr="002B10E0">
        <w:rPr>
          <w:rFonts w:ascii="Times New Roman" w:hAnsi="Times New Roman" w:cs="Times New Roman"/>
          <w:sz w:val="28"/>
          <w:szCs w:val="28"/>
        </w:rPr>
        <w:t>organizes</w:t>
      </w:r>
      <w:r w:rsidRPr="002B10E0">
        <w:rPr>
          <w:rFonts w:ascii="Times New Roman" w:hAnsi="Times New Roman" w:cs="Times New Roman"/>
          <w:sz w:val="28"/>
          <w:szCs w:val="28"/>
        </w:rPr>
        <w:t xml:space="preserve"> external environment analysis. The framework lets a corporation identify and rank the most important business factors.</w:t>
      </w:r>
      <w:r w:rsidR="007762D3" w:rsidRPr="002B10E0">
        <w:rPr>
          <w:rFonts w:ascii="Times New Roman" w:hAnsi="Times New Roman" w:cs="Times New Roman"/>
          <w:sz w:val="28"/>
          <w:szCs w:val="28"/>
        </w:rPr>
        <w:t xml:space="preserve"> </w:t>
      </w:r>
      <w:r w:rsidR="0067202E" w:rsidRPr="002B10E0">
        <w:rPr>
          <w:rFonts w:ascii="Times New Roman" w:hAnsi="Times New Roman" w:cs="Times New Roman"/>
          <w:sz w:val="28"/>
          <w:szCs w:val="28"/>
        </w:rPr>
        <w:t>(Johnson</w:t>
      </w:r>
      <w:r w:rsidRPr="002B10E0">
        <w:rPr>
          <w:rFonts w:ascii="Times New Roman" w:hAnsi="Times New Roman" w:cs="Times New Roman"/>
          <w:sz w:val="28"/>
          <w:szCs w:val="28"/>
        </w:rPr>
        <w:t xml:space="preserve">, G., Scholes, K., Whittington, R. (2019)) This might help a </w:t>
      </w:r>
      <w:r w:rsidR="0067202E" w:rsidRPr="002B10E0">
        <w:rPr>
          <w:rFonts w:ascii="Times New Roman" w:hAnsi="Times New Roman" w:cs="Times New Roman"/>
          <w:sz w:val="28"/>
          <w:szCs w:val="28"/>
        </w:rPr>
        <w:t xml:space="preserve">corporation </w:t>
      </w:r>
      <w:r w:rsidR="0064488D" w:rsidRPr="002B10E0">
        <w:rPr>
          <w:rFonts w:ascii="Times New Roman" w:hAnsi="Times New Roman" w:cs="Times New Roman"/>
          <w:sz w:val="28"/>
          <w:szCs w:val="28"/>
        </w:rPr>
        <w:t>prioritise</w:t>
      </w:r>
      <w:r w:rsidRPr="002B10E0">
        <w:rPr>
          <w:rFonts w:ascii="Times New Roman" w:hAnsi="Times New Roman" w:cs="Times New Roman"/>
          <w:sz w:val="28"/>
          <w:szCs w:val="28"/>
        </w:rPr>
        <w:t xml:space="preserve"> its resources and prevent wasting time and money.</w:t>
      </w:r>
    </w:p>
    <w:p w14:paraId="53DB8FD8" w14:textId="028B9927" w:rsidR="00B328BE" w:rsidRPr="002B10E0" w:rsidRDefault="00B328BE" w:rsidP="00CC39E0">
      <w:pPr>
        <w:spacing w:line="240" w:lineRule="auto"/>
        <w:rPr>
          <w:rFonts w:ascii="Times New Roman" w:hAnsi="Times New Roman" w:cs="Times New Roman"/>
          <w:b/>
          <w:bCs/>
          <w:sz w:val="28"/>
          <w:szCs w:val="28"/>
        </w:rPr>
      </w:pPr>
      <w:r w:rsidRPr="002B10E0">
        <w:rPr>
          <w:rFonts w:ascii="Times New Roman" w:hAnsi="Times New Roman" w:cs="Times New Roman"/>
          <w:b/>
          <w:bCs/>
          <w:sz w:val="28"/>
          <w:szCs w:val="28"/>
        </w:rPr>
        <w:t>Disadvantages</w:t>
      </w:r>
      <w:r w:rsidR="00C51793" w:rsidRPr="002B10E0">
        <w:rPr>
          <w:rFonts w:ascii="Times New Roman" w:hAnsi="Times New Roman" w:cs="Times New Roman"/>
          <w:b/>
          <w:bCs/>
          <w:sz w:val="28"/>
          <w:szCs w:val="28"/>
        </w:rPr>
        <w:t>:</w:t>
      </w:r>
    </w:p>
    <w:p w14:paraId="292A2684" w14:textId="1BF2124C" w:rsidR="00B328BE" w:rsidRPr="002B10E0" w:rsidRDefault="00B328BE" w:rsidP="00CC39E0">
      <w:pPr>
        <w:spacing w:line="240" w:lineRule="auto"/>
        <w:jc w:val="both"/>
        <w:rPr>
          <w:rFonts w:ascii="Times New Roman" w:hAnsi="Times New Roman" w:cs="Times New Roman"/>
          <w:sz w:val="28"/>
          <w:szCs w:val="28"/>
        </w:rPr>
      </w:pPr>
      <w:r w:rsidRPr="002B10E0">
        <w:rPr>
          <w:rFonts w:ascii="Times New Roman" w:hAnsi="Times New Roman" w:cs="Times New Roman"/>
          <w:sz w:val="28"/>
          <w:szCs w:val="28"/>
        </w:rPr>
        <w:t>PESTEL only evaluates macro-environmental elements and ignores internal factors that can affect a company's operations.</w:t>
      </w:r>
      <w:r w:rsidR="007762D3" w:rsidRPr="002B10E0">
        <w:rPr>
          <w:rFonts w:ascii="Times New Roman" w:hAnsi="Times New Roman" w:cs="Times New Roman"/>
          <w:sz w:val="28"/>
          <w:szCs w:val="28"/>
        </w:rPr>
        <w:t xml:space="preserve"> </w:t>
      </w:r>
      <w:r w:rsidR="0067202E" w:rsidRPr="002B10E0">
        <w:rPr>
          <w:rFonts w:ascii="Times New Roman" w:hAnsi="Times New Roman" w:cs="Times New Roman"/>
          <w:sz w:val="28"/>
          <w:szCs w:val="28"/>
        </w:rPr>
        <w:t>(Grant</w:t>
      </w:r>
      <w:r w:rsidRPr="002B10E0">
        <w:rPr>
          <w:rFonts w:ascii="Times New Roman" w:hAnsi="Times New Roman" w:cs="Times New Roman"/>
          <w:sz w:val="28"/>
          <w:szCs w:val="28"/>
        </w:rPr>
        <w:t xml:space="preserve">, R. M. (2016)) </w:t>
      </w:r>
      <w:r w:rsidR="00B743F5" w:rsidRPr="002B10E0">
        <w:rPr>
          <w:rFonts w:ascii="Times New Roman" w:hAnsi="Times New Roman" w:cs="Times New Roman"/>
          <w:sz w:val="28"/>
          <w:szCs w:val="28"/>
        </w:rPr>
        <w:t>L’Oréal Paris</w:t>
      </w:r>
      <w:r w:rsidR="00417E63">
        <w:rPr>
          <w:rFonts w:ascii="Times New Roman" w:hAnsi="Times New Roman" w:cs="Times New Roman"/>
          <w:sz w:val="28"/>
          <w:szCs w:val="28"/>
        </w:rPr>
        <w:t>’</w:t>
      </w:r>
      <w:r w:rsidRPr="002B10E0">
        <w:rPr>
          <w:rFonts w:ascii="Times New Roman" w:hAnsi="Times New Roman" w:cs="Times New Roman"/>
          <w:sz w:val="28"/>
          <w:szCs w:val="28"/>
        </w:rPr>
        <w:t>s brand recognition and supply chain management are not considered in a PESTEL analysis.</w:t>
      </w:r>
    </w:p>
    <w:p w14:paraId="51144FA6" w14:textId="0CAC00CE" w:rsidR="00B328BE" w:rsidRPr="002B10E0" w:rsidRDefault="00B328BE" w:rsidP="00CC39E0">
      <w:pPr>
        <w:spacing w:line="240" w:lineRule="auto"/>
        <w:jc w:val="both"/>
        <w:rPr>
          <w:rFonts w:ascii="Times New Roman" w:hAnsi="Times New Roman" w:cs="Times New Roman"/>
          <w:sz w:val="28"/>
          <w:szCs w:val="28"/>
        </w:rPr>
      </w:pPr>
      <w:r w:rsidRPr="002B10E0">
        <w:rPr>
          <w:rFonts w:ascii="Times New Roman" w:hAnsi="Times New Roman" w:cs="Times New Roman"/>
          <w:sz w:val="28"/>
          <w:szCs w:val="28"/>
        </w:rPr>
        <w:t>PESTEL analysis</w:t>
      </w:r>
      <w:r w:rsidR="00417E63">
        <w:rPr>
          <w:rFonts w:ascii="Times New Roman" w:hAnsi="Times New Roman" w:cs="Times New Roman"/>
          <w:sz w:val="28"/>
          <w:szCs w:val="28"/>
        </w:rPr>
        <w:t>’</w:t>
      </w:r>
      <w:r w:rsidRPr="002B10E0">
        <w:rPr>
          <w:rFonts w:ascii="Times New Roman" w:hAnsi="Times New Roman" w:cs="Times New Roman"/>
          <w:sz w:val="28"/>
          <w:szCs w:val="28"/>
        </w:rPr>
        <w:t xml:space="preserve">s inability to pinpoint external </w:t>
      </w:r>
      <w:r w:rsidR="00C66A5D">
        <w:rPr>
          <w:rFonts w:ascii="Times New Roman" w:hAnsi="Times New Roman" w:cs="Times New Roman"/>
          <w:sz w:val="28"/>
          <w:szCs w:val="28"/>
        </w:rPr>
        <w:t>factors’</w:t>
      </w:r>
      <w:r w:rsidRPr="002B10E0">
        <w:rPr>
          <w:rFonts w:ascii="Times New Roman" w:hAnsi="Times New Roman" w:cs="Times New Roman"/>
          <w:sz w:val="28"/>
          <w:szCs w:val="28"/>
        </w:rPr>
        <w:t xml:space="preserve"> effects on a company</w:t>
      </w:r>
      <w:r w:rsidR="00417E63">
        <w:rPr>
          <w:rFonts w:ascii="Times New Roman" w:hAnsi="Times New Roman" w:cs="Times New Roman"/>
          <w:sz w:val="28"/>
          <w:szCs w:val="28"/>
        </w:rPr>
        <w:t>’</w:t>
      </w:r>
      <w:r w:rsidRPr="002B10E0">
        <w:rPr>
          <w:rFonts w:ascii="Times New Roman" w:hAnsi="Times New Roman" w:cs="Times New Roman"/>
          <w:sz w:val="28"/>
          <w:szCs w:val="28"/>
        </w:rPr>
        <w:t>s operations is another drawback. Political factors like government policy changes can affect a company</w:t>
      </w:r>
      <w:r w:rsidR="00417E63">
        <w:rPr>
          <w:rFonts w:ascii="Times New Roman" w:hAnsi="Times New Roman" w:cs="Times New Roman"/>
          <w:sz w:val="28"/>
          <w:szCs w:val="28"/>
        </w:rPr>
        <w:t>’</w:t>
      </w:r>
      <w:r w:rsidRPr="002B10E0">
        <w:rPr>
          <w:rFonts w:ascii="Times New Roman" w:hAnsi="Times New Roman" w:cs="Times New Roman"/>
          <w:sz w:val="28"/>
          <w:szCs w:val="28"/>
        </w:rPr>
        <w:t>s operations, but it's hard to forecast.</w:t>
      </w:r>
    </w:p>
    <w:p w14:paraId="134067E7" w14:textId="024EC4C8" w:rsidR="00B328BE" w:rsidRPr="002B10E0" w:rsidRDefault="00B328BE" w:rsidP="00CC39E0">
      <w:pPr>
        <w:spacing w:line="240" w:lineRule="auto"/>
        <w:jc w:val="both"/>
        <w:rPr>
          <w:rFonts w:ascii="Times New Roman" w:hAnsi="Times New Roman" w:cs="Times New Roman"/>
          <w:sz w:val="28"/>
          <w:szCs w:val="28"/>
        </w:rPr>
      </w:pPr>
      <w:r w:rsidRPr="002B10E0">
        <w:rPr>
          <w:rFonts w:ascii="Times New Roman" w:hAnsi="Times New Roman" w:cs="Times New Roman"/>
          <w:sz w:val="28"/>
          <w:szCs w:val="28"/>
        </w:rPr>
        <w:t xml:space="preserve">PESTEL elements vary by context and industry. </w:t>
      </w:r>
      <w:r w:rsidR="007762D3" w:rsidRPr="002B10E0">
        <w:rPr>
          <w:rFonts w:ascii="Times New Roman" w:hAnsi="Times New Roman" w:cs="Times New Roman"/>
          <w:sz w:val="28"/>
          <w:szCs w:val="28"/>
        </w:rPr>
        <w:t>In</w:t>
      </w:r>
      <w:r w:rsidRPr="002B10E0">
        <w:rPr>
          <w:rFonts w:ascii="Times New Roman" w:hAnsi="Times New Roman" w:cs="Times New Roman"/>
          <w:sz w:val="28"/>
          <w:szCs w:val="28"/>
        </w:rPr>
        <w:t xml:space="preserve"> this case</w:t>
      </w:r>
      <w:r w:rsidR="007762D3" w:rsidRPr="002B10E0">
        <w:rPr>
          <w:rFonts w:ascii="Times New Roman" w:hAnsi="Times New Roman" w:cs="Times New Roman"/>
          <w:sz w:val="28"/>
          <w:szCs w:val="28"/>
        </w:rPr>
        <w:t>,</w:t>
      </w:r>
      <w:r w:rsidRPr="002B10E0">
        <w:rPr>
          <w:rFonts w:ascii="Times New Roman" w:hAnsi="Times New Roman" w:cs="Times New Roman"/>
          <w:sz w:val="28"/>
          <w:szCs w:val="28"/>
        </w:rPr>
        <w:t xml:space="preserve"> </w:t>
      </w:r>
      <w:r w:rsidR="00B743F5" w:rsidRPr="002B10E0">
        <w:rPr>
          <w:rFonts w:ascii="Times New Roman" w:hAnsi="Times New Roman" w:cs="Times New Roman"/>
          <w:sz w:val="28"/>
          <w:szCs w:val="28"/>
        </w:rPr>
        <w:t>L’Oréal Paris</w:t>
      </w:r>
      <w:r w:rsidRPr="002B10E0">
        <w:rPr>
          <w:rFonts w:ascii="Times New Roman" w:hAnsi="Times New Roman" w:cs="Times New Roman"/>
          <w:sz w:val="28"/>
          <w:szCs w:val="28"/>
        </w:rPr>
        <w:t xml:space="preserve"> values environmental considerations, although other corporations may not.</w:t>
      </w:r>
    </w:p>
    <w:p w14:paraId="22829A78" w14:textId="77777777" w:rsidR="005C50D7" w:rsidRDefault="005C50D7" w:rsidP="00CC39E0">
      <w:pPr>
        <w:spacing w:line="240" w:lineRule="auto"/>
        <w:rPr>
          <w:lang w:val="en-US"/>
        </w:rPr>
      </w:pPr>
    </w:p>
    <w:p w14:paraId="6FA3B7AB" w14:textId="77777777" w:rsidR="005C50D7" w:rsidRDefault="005C50D7" w:rsidP="00CC39E0">
      <w:pPr>
        <w:spacing w:line="240" w:lineRule="auto"/>
        <w:rPr>
          <w:lang w:val="en-US"/>
        </w:rPr>
      </w:pPr>
    </w:p>
    <w:p w14:paraId="3CB2CE48" w14:textId="77777777" w:rsidR="00E23177" w:rsidRDefault="00E23177" w:rsidP="00CC39E0">
      <w:pPr>
        <w:spacing w:line="240" w:lineRule="auto"/>
        <w:rPr>
          <w:lang w:val="en-US"/>
        </w:rPr>
      </w:pPr>
    </w:p>
    <w:p w14:paraId="28DEBF2B" w14:textId="312A3EAA" w:rsidR="006506DF" w:rsidRPr="005C50D7" w:rsidRDefault="006506DF" w:rsidP="00CC39E0">
      <w:pPr>
        <w:spacing w:line="240" w:lineRule="auto"/>
        <w:rPr>
          <w:rFonts w:ascii="Algerian" w:hAnsi="Algerian" w:cs="Times New Roman"/>
          <w:b/>
          <w:bCs/>
          <w:sz w:val="40"/>
          <w:szCs w:val="40"/>
          <w:lang w:val="en-US"/>
        </w:rPr>
      </w:pPr>
      <w:r w:rsidRPr="005C50D7">
        <w:rPr>
          <w:rFonts w:ascii="Algerian" w:hAnsi="Algerian" w:cs="Times New Roman"/>
          <w:b/>
          <w:bCs/>
          <w:sz w:val="40"/>
          <w:szCs w:val="40"/>
          <w:lang w:val="en-US"/>
        </w:rPr>
        <w:lastRenderedPageBreak/>
        <w:t xml:space="preserve">PORTER’S FIVE FORCE ANALYSIS </w:t>
      </w:r>
      <w:r w:rsidR="00A808F0">
        <w:rPr>
          <w:rFonts w:ascii="Algerian" w:hAnsi="Algerian" w:cs="Times New Roman"/>
          <w:b/>
          <w:bCs/>
          <w:sz w:val="40"/>
          <w:szCs w:val="40"/>
          <w:lang w:val="en-US"/>
        </w:rPr>
        <w:t xml:space="preserve">AT </w:t>
      </w:r>
      <w:r w:rsidR="00A519BC" w:rsidRPr="00A519BC">
        <w:rPr>
          <w:rFonts w:ascii="Algerian" w:hAnsi="Algerian" w:cs="Times New Roman"/>
          <w:b/>
          <w:bCs/>
          <w:sz w:val="40"/>
          <w:szCs w:val="40"/>
        </w:rPr>
        <w:t>L’Oréal PARIS</w:t>
      </w:r>
    </w:p>
    <w:p w14:paraId="04589B95" w14:textId="316B16A9" w:rsidR="003678A5" w:rsidRPr="002B10E0" w:rsidRDefault="006506DF" w:rsidP="00CC39E0">
      <w:pPr>
        <w:spacing w:line="240" w:lineRule="auto"/>
        <w:jc w:val="both"/>
        <w:rPr>
          <w:rFonts w:ascii="Times New Roman" w:hAnsi="Times New Roman" w:cs="Times New Roman"/>
          <w:color w:val="000000" w:themeColor="text1"/>
          <w:sz w:val="28"/>
          <w:szCs w:val="28"/>
          <w:lang w:val="en-US"/>
        </w:rPr>
      </w:pPr>
      <w:r w:rsidRPr="002B10E0">
        <w:rPr>
          <w:rFonts w:ascii="Times New Roman" w:hAnsi="Times New Roman" w:cs="Times New Roman"/>
          <w:color w:val="000000" w:themeColor="text1"/>
          <w:sz w:val="28"/>
          <w:szCs w:val="28"/>
          <w:lang w:val="en-US"/>
        </w:rPr>
        <w:t>Porter</w:t>
      </w:r>
      <w:r w:rsidR="008C6A5E">
        <w:rPr>
          <w:rFonts w:ascii="Times New Roman" w:hAnsi="Times New Roman" w:cs="Times New Roman"/>
          <w:color w:val="000000" w:themeColor="text1"/>
          <w:sz w:val="28"/>
          <w:szCs w:val="28"/>
          <w:lang w:val="en-US"/>
        </w:rPr>
        <w:t>’</w:t>
      </w:r>
      <w:r w:rsidRPr="002B10E0">
        <w:rPr>
          <w:rFonts w:ascii="Times New Roman" w:hAnsi="Times New Roman" w:cs="Times New Roman"/>
          <w:color w:val="000000" w:themeColor="text1"/>
          <w:sz w:val="28"/>
          <w:szCs w:val="28"/>
          <w:lang w:val="en-US"/>
        </w:rPr>
        <w:t xml:space="preserve">s Five Forces, a framework created by Michael E. Porter, can be </w:t>
      </w:r>
      <w:r w:rsidR="00B743F5" w:rsidRPr="002B10E0">
        <w:rPr>
          <w:rFonts w:ascii="Times New Roman" w:hAnsi="Times New Roman" w:cs="Times New Roman"/>
          <w:color w:val="000000" w:themeColor="text1"/>
          <w:sz w:val="28"/>
          <w:szCs w:val="28"/>
          <w:lang w:val="en-US"/>
        </w:rPr>
        <w:t>utilized</w:t>
      </w:r>
      <w:r w:rsidRPr="002B10E0">
        <w:rPr>
          <w:rFonts w:ascii="Times New Roman" w:hAnsi="Times New Roman" w:cs="Times New Roman"/>
          <w:color w:val="000000" w:themeColor="text1"/>
          <w:sz w:val="28"/>
          <w:szCs w:val="28"/>
          <w:lang w:val="en-US"/>
        </w:rPr>
        <w:t xml:space="preserve"> to </w:t>
      </w:r>
      <w:r w:rsidR="00B743F5" w:rsidRPr="002B10E0">
        <w:rPr>
          <w:rFonts w:ascii="Times New Roman" w:hAnsi="Times New Roman" w:cs="Times New Roman"/>
          <w:color w:val="000000" w:themeColor="text1"/>
          <w:sz w:val="28"/>
          <w:szCs w:val="28"/>
          <w:lang w:val="en-US"/>
        </w:rPr>
        <w:t>analyze</w:t>
      </w:r>
      <w:r w:rsidRPr="002B10E0">
        <w:rPr>
          <w:rFonts w:ascii="Times New Roman" w:hAnsi="Times New Roman" w:cs="Times New Roman"/>
          <w:color w:val="000000" w:themeColor="text1"/>
          <w:sz w:val="28"/>
          <w:szCs w:val="28"/>
          <w:lang w:val="en-US"/>
        </w:rPr>
        <w:t xml:space="preserve"> a corporation</w:t>
      </w:r>
      <w:r w:rsidR="008C6A5E">
        <w:rPr>
          <w:rFonts w:ascii="Times New Roman" w:hAnsi="Times New Roman" w:cs="Times New Roman"/>
          <w:color w:val="000000" w:themeColor="text1"/>
          <w:sz w:val="28"/>
          <w:szCs w:val="28"/>
          <w:lang w:val="en-US"/>
        </w:rPr>
        <w:t>’</w:t>
      </w:r>
      <w:r w:rsidRPr="002B10E0">
        <w:rPr>
          <w:rFonts w:ascii="Times New Roman" w:hAnsi="Times New Roman" w:cs="Times New Roman"/>
          <w:color w:val="000000" w:themeColor="text1"/>
          <w:sz w:val="28"/>
          <w:szCs w:val="28"/>
          <w:lang w:val="en-US"/>
        </w:rPr>
        <w:t>s competitive landscape. The analysis considers five distinct forces: intra-industry rivalry, supplier bargaining power, buyer bargaining power, the threat of substitute products or services, and th</w:t>
      </w:r>
      <w:r w:rsidR="00097867" w:rsidRPr="002B10E0">
        <w:rPr>
          <w:rFonts w:ascii="Times New Roman" w:hAnsi="Times New Roman" w:cs="Times New Roman"/>
          <w:color w:val="000000" w:themeColor="text1"/>
          <w:sz w:val="28"/>
          <w:szCs w:val="28"/>
          <w:lang w:val="en-US"/>
        </w:rPr>
        <w:t>e threat of new market entrants</w:t>
      </w:r>
      <w:r w:rsidR="00C72CC5" w:rsidRPr="002B10E0">
        <w:rPr>
          <w:rFonts w:ascii="Times New Roman" w:hAnsi="Times New Roman" w:cs="Times New Roman"/>
          <w:color w:val="000000" w:themeColor="text1"/>
          <w:sz w:val="28"/>
          <w:szCs w:val="28"/>
          <w:lang w:val="en-US"/>
        </w:rPr>
        <w:t xml:space="preserve"> </w:t>
      </w:r>
      <w:r w:rsidR="00372853" w:rsidRPr="002B10E0">
        <w:rPr>
          <w:rFonts w:ascii="Times New Roman" w:hAnsi="Times New Roman" w:cs="Times New Roman"/>
          <w:color w:val="000000" w:themeColor="text1"/>
          <w:sz w:val="28"/>
          <w:szCs w:val="28"/>
          <w:lang w:val="en-US"/>
        </w:rPr>
        <w:t>(Bhasin</w:t>
      </w:r>
      <w:r w:rsidR="00097867" w:rsidRPr="002B10E0">
        <w:rPr>
          <w:rFonts w:ascii="Times New Roman" w:hAnsi="Times New Roman" w:cs="Times New Roman"/>
          <w:color w:val="000000" w:themeColor="text1"/>
          <w:sz w:val="28"/>
          <w:szCs w:val="28"/>
          <w:lang w:val="en-US"/>
        </w:rPr>
        <w:t>, K. 2020).</w:t>
      </w:r>
    </w:p>
    <w:p w14:paraId="56555721" w14:textId="27E63BB4" w:rsidR="003678A5" w:rsidRPr="00B03046" w:rsidRDefault="00E23177" w:rsidP="00CC39E0">
      <w:pPr>
        <w:spacing w:line="240" w:lineRule="auto"/>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w:drawing>
          <wp:anchor distT="0" distB="0" distL="114300" distR="114300" simplePos="0" relativeHeight="251667456" behindDoc="0" locked="0" layoutInCell="1" allowOverlap="1" wp14:anchorId="018689BA" wp14:editId="1831918F">
            <wp:simplePos x="0" y="0"/>
            <wp:positionH relativeFrom="margin">
              <wp:posOffset>1424940</wp:posOffset>
            </wp:positionH>
            <wp:positionV relativeFrom="paragraph">
              <wp:posOffset>7620</wp:posOffset>
            </wp:positionV>
            <wp:extent cx="3978275" cy="3672840"/>
            <wp:effectExtent l="0" t="0" r="3175"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2">
                      <a:extLst>
                        <a:ext uri="{28A0092B-C50C-407E-A947-70E740481C1C}">
                          <a14:useLocalDpi xmlns:a14="http://schemas.microsoft.com/office/drawing/2010/main" val="0"/>
                        </a:ext>
                      </a:extLst>
                    </a:blip>
                    <a:srcRect l="14860" r="16209"/>
                    <a:stretch/>
                  </pic:blipFill>
                  <pic:spPr bwMode="auto">
                    <a:xfrm>
                      <a:off x="0" y="0"/>
                      <a:ext cx="3978275" cy="3672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FC6914" w14:textId="18CDBD5C" w:rsidR="003678A5" w:rsidRPr="00B03046" w:rsidRDefault="003678A5" w:rsidP="00CC39E0">
      <w:pPr>
        <w:spacing w:line="240" w:lineRule="auto"/>
        <w:rPr>
          <w:rFonts w:ascii="Times New Roman" w:hAnsi="Times New Roman" w:cs="Times New Roman"/>
          <w:i/>
          <w:color w:val="000000" w:themeColor="text1"/>
          <w:lang w:val="en-US"/>
        </w:rPr>
      </w:pPr>
    </w:p>
    <w:p w14:paraId="3463206C" w14:textId="77777777" w:rsidR="002B313F" w:rsidRDefault="006506DF" w:rsidP="00CC39E0">
      <w:pPr>
        <w:spacing w:line="240" w:lineRule="auto"/>
        <w:jc w:val="both"/>
        <w:rPr>
          <w:rFonts w:ascii="Times New Roman" w:hAnsi="Times New Roman" w:cs="Times New Roman"/>
          <w:color w:val="000000" w:themeColor="text1"/>
          <w:sz w:val="28"/>
          <w:szCs w:val="28"/>
          <w:lang w:val="en-US"/>
        </w:rPr>
      </w:pPr>
      <w:r w:rsidRPr="002B10E0">
        <w:rPr>
          <w:rFonts w:ascii="Times New Roman" w:hAnsi="Times New Roman" w:cs="Times New Roman"/>
          <w:color w:val="000000" w:themeColor="text1"/>
          <w:sz w:val="28"/>
          <w:szCs w:val="28"/>
          <w:lang w:val="en-US"/>
        </w:rPr>
        <w:t xml:space="preserve"> </w:t>
      </w:r>
    </w:p>
    <w:p w14:paraId="715B129E" w14:textId="77777777" w:rsidR="002B313F" w:rsidRDefault="002B313F" w:rsidP="00CC39E0">
      <w:pPr>
        <w:spacing w:line="240" w:lineRule="auto"/>
        <w:jc w:val="both"/>
        <w:rPr>
          <w:rFonts w:ascii="Times New Roman" w:hAnsi="Times New Roman" w:cs="Times New Roman"/>
          <w:color w:val="000000" w:themeColor="text1"/>
          <w:sz w:val="28"/>
          <w:szCs w:val="28"/>
          <w:lang w:val="en-US"/>
        </w:rPr>
      </w:pPr>
    </w:p>
    <w:p w14:paraId="14827A2D" w14:textId="77777777" w:rsidR="002B313F" w:rsidRDefault="002B313F" w:rsidP="00CC39E0">
      <w:pPr>
        <w:spacing w:line="240" w:lineRule="auto"/>
        <w:jc w:val="both"/>
        <w:rPr>
          <w:rFonts w:ascii="Times New Roman" w:hAnsi="Times New Roman" w:cs="Times New Roman"/>
          <w:color w:val="000000" w:themeColor="text1"/>
          <w:sz w:val="28"/>
          <w:szCs w:val="28"/>
          <w:lang w:val="en-US"/>
        </w:rPr>
      </w:pPr>
    </w:p>
    <w:p w14:paraId="47CB6FBB" w14:textId="77777777" w:rsidR="002B313F" w:rsidRDefault="002B313F" w:rsidP="00CC39E0">
      <w:pPr>
        <w:spacing w:line="240" w:lineRule="auto"/>
        <w:jc w:val="both"/>
        <w:rPr>
          <w:rFonts w:ascii="Times New Roman" w:hAnsi="Times New Roman" w:cs="Times New Roman"/>
          <w:color w:val="000000" w:themeColor="text1"/>
          <w:sz w:val="28"/>
          <w:szCs w:val="28"/>
          <w:lang w:val="en-US"/>
        </w:rPr>
      </w:pPr>
    </w:p>
    <w:p w14:paraId="6AA26969" w14:textId="77777777" w:rsidR="002B313F" w:rsidRDefault="002B313F" w:rsidP="00CC39E0">
      <w:pPr>
        <w:spacing w:line="240" w:lineRule="auto"/>
        <w:jc w:val="both"/>
        <w:rPr>
          <w:rFonts w:ascii="Times New Roman" w:hAnsi="Times New Roman" w:cs="Times New Roman"/>
          <w:color w:val="000000" w:themeColor="text1"/>
          <w:sz w:val="28"/>
          <w:szCs w:val="28"/>
          <w:lang w:val="en-US"/>
        </w:rPr>
      </w:pPr>
    </w:p>
    <w:p w14:paraId="2D9086A1" w14:textId="77777777" w:rsidR="002B313F" w:rsidRDefault="002B313F" w:rsidP="00CC39E0">
      <w:pPr>
        <w:spacing w:line="240" w:lineRule="auto"/>
        <w:jc w:val="both"/>
        <w:rPr>
          <w:rFonts w:ascii="Times New Roman" w:hAnsi="Times New Roman" w:cs="Times New Roman"/>
          <w:color w:val="000000" w:themeColor="text1"/>
          <w:sz w:val="28"/>
          <w:szCs w:val="28"/>
          <w:lang w:val="en-US"/>
        </w:rPr>
      </w:pPr>
    </w:p>
    <w:p w14:paraId="6798755C" w14:textId="77777777" w:rsidR="002B313F" w:rsidRDefault="002B313F" w:rsidP="00CC39E0">
      <w:pPr>
        <w:spacing w:line="240" w:lineRule="auto"/>
        <w:jc w:val="both"/>
        <w:rPr>
          <w:rFonts w:ascii="Times New Roman" w:hAnsi="Times New Roman" w:cs="Times New Roman"/>
          <w:color w:val="000000" w:themeColor="text1"/>
          <w:sz w:val="28"/>
          <w:szCs w:val="28"/>
          <w:lang w:val="en-US"/>
        </w:rPr>
      </w:pPr>
    </w:p>
    <w:p w14:paraId="46B461DD" w14:textId="77777777" w:rsidR="00E23177" w:rsidRDefault="00E23177" w:rsidP="00CC39E0">
      <w:pPr>
        <w:spacing w:line="240" w:lineRule="auto"/>
        <w:jc w:val="both"/>
        <w:rPr>
          <w:rFonts w:ascii="Times New Roman" w:hAnsi="Times New Roman" w:cs="Times New Roman"/>
          <w:color w:val="000000" w:themeColor="text1"/>
          <w:sz w:val="28"/>
          <w:szCs w:val="28"/>
          <w:lang w:val="en-US"/>
        </w:rPr>
      </w:pPr>
    </w:p>
    <w:p w14:paraId="5D2ACEC7" w14:textId="77777777" w:rsidR="00E23177" w:rsidRDefault="00E23177" w:rsidP="00CC39E0">
      <w:pPr>
        <w:spacing w:line="240" w:lineRule="auto"/>
        <w:jc w:val="both"/>
        <w:rPr>
          <w:rFonts w:ascii="Times New Roman" w:hAnsi="Times New Roman" w:cs="Times New Roman"/>
          <w:color w:val="000000" w:themeColor="text1"/>
          <w:sz w:val="28"/>
          <w:szCs w:val="28"/>
          <w:lang w:val="en-US"/>
        </w:rPr>
      </w:pPr>
    </w:p>
    <w:p w14:paraId="425BDD8F" w14:textId="77777777" w:rsidR="00E23177" w:rsidRDefault="00E23177" w:rsidP="00CC39E0">
      <w:pPr>
        <w:spacing w:line="240" w:lineRule="auto"/>
        <w:jc w:val="both"/>
        <w:rPr>
          <w:rFonts w:ascii="Times New Roman" w:hAnsi="Times New Roman" w:cs="Times New Roman"/>
          <w:color w:val="000000" w:themeColor="text1"/>
          <w:sz w:val="28"/>
          <w:szCs w:val="28"/>
          <w:lang w:val="en-US"/>
        </w:rPr>
      </w:pPr>
    </w:p>
    <w:p w14:paraId="6E51E150" w14:textId="77777777" w:rsidR="00E23177" w:rsidRDefault="00E23177" w:rsidP="00E23177">
      <w:pPr>
        <w:spacing w:line="240" w:lineRule="auto"/>
        <w:jc w:val="both"/>
        <w:rPr>
          <w:rFonts w:ascii="Times New Roman" w:hAnsi="Times New Roman" w:cs="Times New Roman"/>
          <w:color w:val="000000" w:themeColor="text1"/>
          <w:sz w:val="28"/>
          <w:szCs w:val="28"/>
          <w:lang w:val="en-US"/>
        </w:rPr>
      </w:pPr>
    </w:p>
    <w:p w14:paraId="4CD3DCA1" w14:textId="1AB61ADA" w:rsidR="00E23177" w:rsidRDefault="00E23177" w:rsidP="00E23177">
      <w:pPr>
        <w:spacing w:line="240" w:lineRule="auto"/>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ab/>
      </w:r>
      <w:r w:rsidR="00F06C6F">
        <w:rPr>
          <w:rFonts w:ascii="Times New Roman" w:hAnsi="Times New Roman" w:cs="Times New Roman"/>
          <w:color w:val="000000" w:themeColor="text1"/>
          <w:sz w:val="28"/>
          <w:szCs w:val="28"/>
          <w:lang w:val="en-US"/>
        </w:rPr>
        <w:tab/>
      </w:r>
      <w:r w:rsidR="002B313F">
        <w:rPr>
          <w:rFonts w:ascii="Times New Roman" w:hAnsi="Times New Roman" w:cs="Times New Roman"/>
          <w:color w:val="000000" w:themeColor="text1"/>
          <w:sz w:val="28"/>
          <w:szCs w:val="28"/>
          <w:lang w:val="en-US"/>
        </w:rPr>
        <w:t>SOURCE:</w:t>
      </w:r>
      <w:r w:rsidRPr="00E23177">
        <w:rPr>
          <w:rFonts w:ascii="Times New Roman" w:hAnsi="Times New Roman" w:cs="Times New Roman"/>
          <w:sz w:val="28"/>
          <w:szCs w:val="28"/>
          <w:lang w:val="en-US"/>
        </w:rPr>
        <w:t xml:space="preserve"> </w:t>
      </w:r>
      <w:hyperlink r:id="rId13" w:history="1">
        <w:r w:rsidRPr="00806CBF">
          <w:rPr>
            <w:rStyle w:val="Hyperlink"/>
            <w:rFonts w:ascii="Times New Roman" w:hAnsi="Times New Roman" w:cs="Times New Roman"/>
            <w:sz w:val="28"/>
            <w:szCs w:val="28"/>
            <w:lang w:val="en-US"/>
          </w:rPr>
          <w:t>https://www.oxfordcollegeofprocurementandsupply.com/</w:t>
        </w:r>
      </w:hyperlink>
    </w:p>
    <w:p w14:paraId="4857E0CF" w14:textId="6A872BDD" w:rsidR="006506DF" w:rsidRPr="002B10E0" w:rsidRDefault="006506DF" w:rsidP="00CC39E0">
      <w:pPr>
        <w:spacing w:line="240" w:lineRule="auto"/>
        <w:jc w:val="both"/>
        <w:rPr>
          <w:rFonts w:ascii="Times New Roman" w:hAnsi="Times New Roman" w:cs="Times New Roman"/>
          <w:color w:val="000000" w:themeColor="text1"/>
          <w:sz w:val="28"/>
          <w:szCs w:val="28"/>
          <w:lang w:val="en-US"/>
        </w:rPr>
      </w:pPr>
      <w:r w:rsidRPr="002B10E0">
        <w:rPr>
          <w:rFonts w:ascii="Times New Roman" w:hAnsi="Times New Roman" w:cs="Times New Roman"/>
          <w:color w:val="000000" w:themeColor="text1"/>
          <w:sz w:val="28"/>
          <w:szCs w:val="28"/>
          <w:lang w:val="en-US"/>
        </w:rPr>
        <w:t>In this analysis, we will apply Porter</w:t>
      </w:r>
      <w:r w:rsidR="008C6A5E">
        <w:rPr>
          <w:rFonts w:ascii="Times New Roman" w:hAnsi="Times New Roman" w:cs="Times New Roman"/>
          <w:color w:val="000000" w:themeColor="text1"/>
          <w:sz w:val="28"/>
          <w:szCs w:val="28"/>
          <w:lang w:val="en-US"/>
        </w:rPr>
        <w:t>’</w:t>
      </w:r>
      <w:r w:rsidRPr="002B10E0">
        <w:rPr>
          <w:rFonts w:ascii="Times New Roman" w:hAnsi="Times New Roman" w:cs="Times New Roman"/>
          <w:color w:val="000000" w:themeColor="text1"/>
          <w:sz w:val="28"/>
          <w:szCs w:val="28"/>
          <w:lang w:val="en-US"/>
        </w:rPr>
        <w:t xml:space="preserve">s Five Forces framework to evaluate the position of </w:t>
      </w:r>
      <w:r w:rsidR="008C6A5E" w:rsidRPr="002B10E0">
        <w:rPr>
          <w:rFonts w:ascii="Times New Roman" w:hAnsi="Times New Roman" w:cs="Times New Roman"/>
          <w:sz w:val="28"/>
          <w:szCs w:val="28"/>
        </w:rPr>
        <w:t>L’Oréal Paris</w:t>
      </w:r>
      <w:r w:rsidR="00E23177">
        <w:rPr>
          <w:rFonts w:ascii="Times New Roman" w:hAnsi="Times New Roman" w:cs="Times New Roman"/>
          <w:sz w:val="28"/>
          <w:szCs w:val="28"/>
        </w:rPr>
        <w:t>.</w:t>
      </w:r>
      <w:r w:rsidR="008C6A5E" w:rsidRPr="002B10E0">
        <w:rPr>
          <w:rFonts w:ascii="Times New Roman" w:hAnsi="Times New Roman" w:cs="Times New Roman"/>
          <w:sz w:val="28"/>
          <w:szCs w:val="28"/>
        </w:rPr>
        <w:t xml:space="preserve"> </w:t>
      </w:r>
    </w:p>
    <w:p w14:paraId="6E58360B" w14:textId="77777777" w:rsidR="00097867" w:rsidRPr="002B10E0" w:rsidRDefault="00C72CC5" w:rsidP="00CC39E0">
      <w:pPr>
        <w:spacing w:line="240" w:lineRule="auto"/>
        <w:jc w:val="both"/>
        <w:rPr>
          <w:rFonts w:ascii="Times New Roman" w:hAnsi="Times New Roman" w:cs="Times New Roman"/>
          <w:b/>
          <w:color w:val="000000" w:themeColor="text1"/>
          <w:sz w:val="28"/>
          <w:szCs w:val="28"/>
          <w:lang w:val="en-US"/>
        </w:rPr>
      </w:pPr>
      <w:r w:rsidRPr="002B10E0">
        <w:rPr>
          <w:rFonts w:ascii="Times New Roman" w:hAnsi="Times New Roman" w:cs="Times New Roman"/>
          <w:b/>
          <w:color w:val="000000" w:themeColor="text1"/>
          <w:sz w:val="28"/>
          <w:szCs w:val="28"/>
          <w:lang w:val="en-US"/>
        </w:rPr>
        <w:t xml:space="preserve"> I</w:t>
      </w:r>
      <w:r w:rsidR="00097867" w:rsidRPr="002B10E0">
        <w:rPr>
          <w:rFonts w:ascii="Times New Roman" w:hAnsi="Times New Roman" w:cs="Times New Roman"/>
          <w:b/>
          <w:color w:val="000000" w:themeColor="text1"/>
          <w:sz w:val="28"/>
          <w:szCs w:val="28"/>
          <w:lang w:val="en-US"/>
        </w:rPr>
        <w:t>ntra-industry rivalry</w:t>
      </w:r>
    </w:p>
    <w:p w14:paraId="517FCABC" w14:textId="77777777" w:rsidR="008F7EB1" w:rsidRDefault="006506DF" w:rsidP="0072769F">
      <w:pPr>
        <w:spacing w:line="240" w:lineRule="auto"/>
        <w:jc w:val="both"/>
        <w:rPr>
          <w:rFonts w:ascii="Times New Roman" w:hAnsi="Times New Roman" w:cs="Times New Roman"/>
          <w:color w:val="000000" w:themeColor="text1"/>
          <w:sz w:val="28"/>
          <w:szCs w:val="28"/>
          <w:lang w:val="en-US"/>
        </w:rPr>
      </w:pPr>
      <w:r w:rsidRPr="002B10E0">
        <w:rPr>
          <w:rFonts w:ascii="Times New Roman" w:hAnsi="Times New Roman" w:cs="Times New Roman"/>
          <w:color w:val="000000" w:themeColor="text1"/>
          <w:sz w:val="28"/>
          <w:szCs w:val="28"/>
          <w:lang w:val="en-US"/>
        </w:rPr>
        <w:t xml:space="preserve">When we talk about </w:t>
      </w:r>
      <w:r w:rsidR="008C6A5E">
        <w:rPr>
          <w:rFonts w:ascii="Times New Roman" w:hAnsi="Times New Roman" w:cs="Times New Roman"/>
          <w:color w:val="000000" w:themeColor="text1"/>
          <w:sz w:val="28"/>
          <w:szCs w:val="28"/>
          <w:lang w:val="en-US"/>
        </w:rPr>
        <w:t>“</w:t>
      </w:r>
      <w:r w:rsidRPr="002B10E0">
        <w:rPr>
          <w:rFonts w:ascii="Times New Roman" w:hAnsi="Times New Roman" w:cs="Times New Roman"/>
          <w:color w:val="000000" w:themeColor="text1"/>
          <w:sz w:val="28"/>
          <w:szCs w:val="28"/>
          <w:lang w:val="en-US"/>
        </w:rPr>
        <w:t>industry rivalry,</w:t>
      </w:r>
      <w:r w:rsidR="008C6A5E">
        <w:rPr>
          <w:rFonts w:ascii="Times New Roman" w:hAnsi="Times New Roman" w:cs="Times New Roman"/>
          <w:color w:val="000000" w:themeColor="text1"/>
          <w:sz w:val="28"/>
          <w:szCs w:val="28"/>
          <w:lang w:val="en-US"/>
        </w:rPr>
        <w:t>”</w:t>
      </w:r>
      <w:r w:rsidRPr="002B10E0">
        <w:rPr>
          <w:rFonts w:ascii="Times New Roman" w:hAnsi="Times New Roman" w:cs="Times New Roman"/>
          <w:color w:val="000000" w:themeColor="text1"/>
          <w:sz w:val="28"/>
          <w:szCs w:val="28"/>
          <w:lang w:val="en-US"/>
        </w:rPr>
        <w:t xml:space="preserve"> we</w:t>
      </w:r>
      <w:r w:rsidR="008C6A5E">
        <w:rPr>
          <w:rFonts w:ascii="Times New Roman" w:hAnsi="Times New Roman" w:cs="Times New Roman"/>
          <w:color w:val="000000" w:themeColor="text1"/>
          <w:sz w:val="28"/>
          <w:szCs w:val="28"/>
          <w:lang w:val="en-US"/>
        </w:rPr>
        <w:t>’</w:t>
      </w:r>
      <w:r w:rsidRPr="002B10E0">
        <w:rPr>
          <w:rFonts w:ascii="Times New Roman" w:hAnsi="Times New Roman" w:cs="Times New Roman"/>
          <w:color w:val="000000" w:themeColor="text1"/>
          <w:sz w:val="28"/>
          <w:szCs w:val="28"/>
          <w:lang w:val="en-US"/>
        </w:rPr>
        <w:t xml:space="preserve">re talking about how competitive current companies already within an industry are with one another. There is intense competition in the UK cosmetics market because </w:t>
      </w:r>
      <w:r w:rsidR="007762D3" w:rsidRPr="002B10E0">
        <w:rPr>
          <w:rFonts w:ascii="Times New Roman" w:hAnsi="Times New Roman" w:cs="Times New Roman"/>
          <w:color w:val="000000" w:themeColor="text1"/>
          <w:sz w:val="28"/>
          <w:szCs w:val="28"/>
          <w:lang w:val="en-US"/>
        </w:rPr>
        <w:t>so many businesses are</w:t>
      </w:r>
      <w:r w:rsidRPr="002B10E0">
        <w:rPr>
          <w:rFonts w:ascii="Times New Roman" w:hAnsi="Times New Roman" w:cs="Times New Roman"/>
          <w:color w:val="000000" w:themeColor="text1"/>
          <w:sz w:val="28"/>
          <w:szCs w:val="28"/>
          <w:lang w:val="en-US"/>
        </w:rPr>
        <w:t xml:space="preserve"> fighting for customers. Estee Lauder and Procter &amp; Gamble, two other industry heavyweights, present formidable challenges to </w:t>
      </w:r>
      <w:r w:rsidR="00410D39" w:rsidRPr="002B10E0">
        <w:rPr>
          <w:rFonts w:ascii="Times New Roman" w:hAnsi="Times New Roman" w:cs="Times New Roman"/>
          <w:color w:val="000000" w:themeColor="text1"/>
          <w:sz w:val="28"/>
          <w:szCs w:val="28"/>
          <w:lang w:val="en-US"/>
        </w:rPr>
        <w:t>L’Oréal Paris</w:t>
      </w:r>
      <w:r w:rsidRPr="002B10E0">
        <w:rPr>
          <w:rFonts w:ascii="Times New Roman" w:hAnsi="Times New Roman" w:cs="Times New Roman"/>
          <w:color w:val="000000" w:themeColor="text1"/>
          <w:sz w:val="28"/>
          <w:szCs w:val="28"/>
          <w:lang w:val="en-US"/>
        </w:rPr>
        <w:t>.</w:t>
      </w:r>
      <w:r w:rsidR="007762D3" w:rsidRPr="002B10E0">
        <w:rPr>
          <w:rFonts w:ascii="Times New Roman" w:hAnsi="Times New Roman" w:cs="Times New Roman"/>
          <w:color w:val="000000" w:themeColor="text1"/>
          <w:sz w:val="28"/>
          <w:szCs w:val="28"/>
          <w:lang w:val="en-US"/>
        </w:rPr>
        <w:t xml:space="preserve"> </w:t>
      </w:r>
      <w:r w:rsidR="00410D39" w:rsidRPr="002B10E0">
        <w:rPr>
          <w:rFonts w:ascii="Times New Roman" w:hAnsi="Times New Roman" w:cs="Times New Roman"/>
          <w:color w:val="000000" w:themeColor="text1"/>
          <w:sz w:val="28"/>
          <w:szCs w:val="28"/>
          <w:lang w:val="en-US"/>
        </w:rPr>
        <w:t>(Estee</w:t>
      </w:r>
      <w:r w:rsidR="00097867" w:rsidRPr="002B10E0">
        <w:rPr>
          <w:rFonts w:ascii="Times New Roman" w:hAnsi="Times New Roman" w:cs="Times New Roman"/>
          <w:color w:val="000000" w:themeColor="text1"/>
          <w:sz w:val="28"/>
          <w:szCs w:val="28"/>
          <w:lang w:val="en-US"/>
        </w:rPr>
        <w:t xml:space="preserve"> Lauder Companies. (2021); Procter &amp; Gamble. (2021).)</w:t>
      </w:r>
      <w:r w:rsidRPr="002B10E0">
        <w:rPr>
          <w:rFonts w:ascii="Times New Roman" w:hAnsi="Times New Roman" w:cs="Times New Roman"/>
          <w:color w:val="000000" w:themeColor="text1"/>
          <w:sz w:val="28"/>
          <w:szCs w:val="28"/>
          <w:lang w:val="en-US"/>
        </w:rPr>
        <w:t xml:space="preserve"> In addition, the market is populated by a wide variety of </w:t>
      </w:r>
      <w:r w:rsidR="003F3708" w:rsidRPr="002B10E0">
        <w:rPr>
          <w:rFonts w:ascii="Times New Roman" w:hAnsi="Times New Roman" w:cs="Times New Roman"/>
          <w:color w:val="000000" w:themeColor="text1"/>
          <w:sz w:val="28"/>
          <w:szCs w:val="28"/>
          <w:lang w:val="en-US"/>
        </w:rPr>
        <w:t>specialized</w:t>
      </w:r>
      <w:r w:rsidRPr="002B10E0">
        <w:rPr>
          <w:rFonts w:ascii="Times New Roman" w:hAnsi="Times New Roman" w:cs="Times New Roman"/>
          <w:color w:val="000000" w:themeColor="text1"/>
          <w:sz w:val="28"/>
          <w:szCs w:val="28"/>
          <w:lang w:val="en-US"/>
        </w:rPr>
        <w:t xml:space="preserve"> companies catering to subsets of consumers interested in things like organic or natural goods.</w:t>
      </w:r>
    </w:p>
    <w:p w14:paraId="55D865BB" w14:textId="77777777" w:rsidR="00CE6C6F" w:rsidRDefault="00C72CC5" w:rsidP="00CC39E0">
      <w:pPr>
        <w:spacing w:line="240" w:lineRule="auto"/>
        <w:jc w:val="both"/>
        <w:rPr>
          <w:rFonts w:ascii="Times New Roman" w:hAnsi="Times New Roman" w:cs="Times New Roman"/>
          <w:b/>
          <w:color w:val="000000" w:themeColor="text1"/>
          <w:sz w:val="28"/>
          <w:szCs w:val="28"/>
          <w:lang w:val="en-US"/>
        </w:rPr>
      </w:pPr>
      <w:r w:rsidRPr="002B10E0">
        <w:rPr>
          <w:rFonts w:ascii="Times New Roman" w:hAnsi="Times New Roman" w:cs="Times New Roman"/>
          <w:b/>
          <w:color w:val="000000" w:themeColor="text1"/>
          <w:sz w:val="28"/>
          <w:szCs w:val="28"/>
          <w:lang w:val="en-US"/>
        </w:rPr>
        <w:t>Supplier bargaining power</w:t>
      </w:r>
    </w:p>
    <w:p w14:paraId="259C87D9" w14:textId="5EAAB46B" w:rsidR="0067202E" w:rsidRPr="002B10E0" w:rsidRDefault="006506DF" w:rsidP="00CC39E0">
      <w:pPr>
        <w:spacing w:line="240" w:lineRule="auto"/>
        <w:jc w:val="both"/>
        <w:rPr>
          <w:rFonts w:ascii="Times New Roman" w:hAnsi="Times New Roman" w:cs="Times New Roman"/>
          <w:color w:val="000000" w:themeColor="text1"/>
          <w:sz w:val="28"/>
          <w:szCs w:val="28"/>
          <w:lang w:val="en-US"/>
        </w:rPr>
      </w:pPr>
      <w:r w:rsidRPr="002B10E0">
        <w:rPr>
          <w:rFonts w:ascii="Times New Roman" w:hAnsi="Times New Roman" w:cs="Times New Roman"/>
          <w:color w:val="000000" w:themeColor="text1"/>
          <w:sz w:val="28"/>
          <w:szCs w:val="28"/>
          <w:lang w:val="en-US"/>
        </w:rPr>
        <w:t>The bargaining power of suppliers refers to their ability to influence the market price and quality of inputs.</w:t>
      </w:r>
      <w:r w:rsidR="008C6A5E">
        <w:rPr>
          <w:rFonts w:ascii="Times New Roman" w:hAnsi="Times New Roman" w:cs="Times New Roman"/>
          <w:color w:val="000000" w:themeColor="text1"/>
          <w:sz w:val="28"/>
          <w:szCs w:val="28"/>
          <w:lang w:val="en-US"/>
        </w:rPr>
        <w:t xml:space="preserve"> </w:t>
      </w:r>
      <w:r w:rsidR="008C6A5E" w:rsidRPr="002B10E0">
        <w:rPr>
          <w:rFonts w:ascii="Times New Roman" w:hAnsi="Times New Roman" w:cs="Times New Roman"/>
          <w:sz w:val="28"/>
          <w:szCs w:val="28"/>
        </w:rPr>
        <w:t xml:space="preserve">L’Oréal Paris </w:t>
      </w:r>
      <w:r w:rsidRPr="002B10E0">
        <w:rPr>
          <w:rFonts w:ascii="Times New Roman" w:hAnsi="Times New Roman" w:cs="Times New Roman"/>
          <w:color w:val="000000" w:themeColor="text1"/>
          <w:sz w:val="28"/>
          <w:szCs w:val="28"/>
          <w:lang w:val="en-US"/>
        </w:rPr>
        <w:t xml:space="preserve">sources its materials from a diverse array of both domestic and </w:t>
      </w:r>
      <w:r w:rsidRPr="002B10E0">
        <w:rPr>
          <w:rFonts w:ascii="Times New Roman" w:hAnsi="Times New Roman" w:cs="Times New Roman"/>
          <w:color w:val="000000" w:themeColor="text1"/>
          <w:sz w:val="28"/>
          <w:szCs w:val="28"/>
          <w:lang w:val="en-US"/>
        </w:rPr>
        <w:lastRenderedPageBreak/>
        <w:t>international suppliers. The significant purchasing power of the company enables it to leverage advantageous position</w:t>
      </w:r>
      <w:r w:rsidR="00097867" w:rsidRPr="002B10E0">
        <w:rPr>
          <w:rFonts w:ascii="Times New Roman" w:hAnsi="Times New Roman" w:cs="Times New Roman"/>
          <w:color w:val="000000" w:themeColor="text1"/>
          <w:sz w:val="28"/>
          <w:szCs w:val="28"/>
          <w:lang w:val="en-US"/>
        </w:rPr>
        <w:t>s during supplier negotiations.</w:t>
      </w:r>
    </w:p>
    <w:p w14:paraId="4F24AB5D" w14:textId="01144E7A" w:rsidR="00C72CC5" w:rsidRPr="002B10E0" w:rsidRDefault="00C72CC5" w:rsidP="00CC39E0">
      <w:pPr>
        <w:spacing w:line="240" w:lineRule="auto"/>
        <w:rPr>
          <w:rFonts w:ascii="Times New Roman" w:hAnsi="Times New Roman" w:cs="Times New Roman"/>
          <w:color w:val="000000" w:themeColor="text1"/>
          <w:sz w:val="28"/>
          <w:szCs w:val="28"/>
          <w:lang w:val="en-US"/>
        </w:rPr>
      </w:pPr>
      <w:r w:rsidRPr="002B10E0">
        <w:rPr>
          <w:rFonts w:ascii="Times New Roman" w:hAnsi="Times New Roman" w:cs="Times New Roman"/>
          <w:b/>
          <w:color w:val="000000" w:themeColor="text1"/>
          <w:sz w:val="28"/>
          <w:szCs w:val="28"/>
          <w:lang w:val="en-US"/>
        </w:rPr>
        <w:t>Buyer bargaining power</w:t>
      </w:r>
    </w:p>
    <w:p w14:paraId="4CCEECE5" w14:textId="4719BEE9" w:rsidR="006506DF" w:rsidRPr="002B10E0" w:rsidRDefault="006506DF" w:rsidP="00CC39E0">
      <w:pPr>
        <w:spacing w:line="240" w:lineRule="auto"/>
        <w:jc w:val="both"/>
        <w:rPr>
          <w:rFonts w:ascii="Times New Roman" w:hAnsi="Times New Roman" w:cs="Times New Roman"/>
          <w:color w:val="000000" w:themeColor="text1"/>
          <w:sz w:val="28"/>
          <w:szCs w:val="28"/>
          <w:lang w:val="en-US"/>
        </w:rPr>
      </w:pPr>
      <w:r w:rsidRPr="002B10E0">
        <w:rPr>
          <w:rFonts w:ascii="Times New Roman" w:hAnsi="Times New Roman" w:cs="Times New Roman"/>
          <w:color w:val="000000" w:themeColor="text1"/>
          <w:sz w:val="28"/>
          <w:szCs w:val="28"/>
          <w:lang w:val="en-US"/>
        </w:rPr>
        <w:t xml:space="preserve">The bargaining power of buyers refers to their capacity to exert an impact on market dynamics, including the pricing and quality of products. The cosmetics industry is </w:t>
      </w:r>
      <w:r w:rsidR="00CD4AE1" w:rsidRPr="002B10E0">
        <w:rPr>
          <w:rFonts w:ascii="Times New Roman" w:hAnsi="Times New Roman" w:cs="Times New Roman"/>
          <w:color w:val="000000" w:themeColor="text1"/>
          <w:sz w:val="28"/>
          <w:szCs w:val="28"/>
          <w:lang w:val="en-US"/>
        </w:rPr>
        <w:t>characterized</w:t>
      </w:r>
      <w:r w:rsidRPr="002B10E0">
        <w:rPr>
          <w:rFonts w:ascii="Times New Roman" w:hAnsi="Times New Roman" w:cs="Times New Roman"/>
          <w:color w:val="000000" w:themeColor="text1"/>
          <w:sz w:val="28"/>
          <w:szCs w:val="28"/>
          <w:lang w:val="en-US"/>
        </w:rPr>
        <w:t xml:space="preserve"> by a high level of customer influence, which is attributed to the widespread availability of product reviews and the ease of transitioning between different brands.</w:t>
      </w:r>
      <w:r w:rsidR="00372853" w:rsidRPr="002B10E0">
        <w:rPr>
          <w:rFonts w:ascii="Times New Roman" w:hAnsi="Times New Roman" w:cs="Times New Roman"/>
          <w:color w:val="000000" w:themeColor="text1"/>
          <w:sz w:val="28"/>
          <w:szCs w:val="28"/>
          <w:lang w:val="en-US"/>
        </w:rPr>
        <w:t xml:space="preserve"> </w:t>
      </w:r>
      <w:r w:rsidR="00CD4AE1" w:rsidRPr="002B10E0">
        <w:rPr>
          <w:rFonts w:ascii="Times New Roman" w:hAnsi="Times New Roman" w:cs="Times New Roman"/>
          <w:color w:val="000000" w:themeColor="text1"/>
          <w:sz w:val="28"/>
          <w:szCs w:val="28"/>
          <w:lang w:val="en-US"/>
        </w:rPr>
        <w:t>(L’Oréal</w:t>
      </w:r>
      <w:r w:rsidR="00097867" w:rsidRPr="002B10E0">
        <w:rPr>
          <w:rFonts w:ascii="Times New Roman" w:hAnsi="Times New Roman" w:cs="Times New Roman"/>
          <w:color w:val="000000" w:themeColor="text1"/>
          <w:sz w:val="28"/>
          <w:szCs w:val="28"/>
          <w:lang w:val="en-US"/>
        </w:rPr>
        <w:t xml:space="preserve"> UK</w:t>
      </w:r>
      <w:r w:rsidR="00CD4AE1" w:rsidRPr="002B10E0">
        <w:rPr>
          <w:rFonts w:ascii="Times New Roman" w:hAnsi="Times New Roman" w:cs="Times New Roman"/>
          <w:color w:val="000000" w:themeColor="text1"/>
          <w:sz w:val="28"/>
          <w:szCs w:val="28"/>
          <w:lang w:val="en-US"/>
        </w:rPr>
        <w:t xml:space="preserve"> </w:t>
      </w:r>
      <w:r w:rsidR="00097867" w:rsidRPr="002B10E0">
        <w:rPr>
          <w:rFonts w:ascii="Times New Roman" w:hAnsi="Times New Roman" w:cs="Times New Roman"/>
          <w:color w:val="000000" w:themeColor="text1"/>
          <w:sz w:val="28"/>
          <w:szCs w:val="28"/>
          <w:lang w:val="en-US"/>
        </w:rPr>
        <w:t>2021</w:t>
      </w:r>
      <w:r w:rsidR="00CD4AE1" w:rsidRPr="002B10E0">
        <w:rPr>
          <w:rFonts w:ascii="Times New Roman" w:hAnsi="Times New Roman" w:cs="Times New Roman"/>
          <w:color w:val="000000" w:themeColor="text1"/>
          <w:sz w:val="28"/>
          <w:szCs w:val="28"/>
          <w:lang w:val="en-US"/>
        </w:rPr>
        <w:t>)</w:t>
      </w:r>
      <w:r w:rsidRPr="002B10E0">
        <w:rPr>
          <w:rFonts w:ascii="Times New Roman" w:hAnsi="Times New Roman" w:cs="Times New Roman"/>
          <w:color w:val="000000" w:themeColor="text1"/>
          <w:sz w:val="28"/>
          <w:szCs w:val="28"/>
          <w:lang w:val="en-US"/>
        </w:rPr>
        <w:t xml:space="preserve"> </w:t>
      </w:r>
      <w:r w:rsidR="00CD4AE1" w:rsidRPr="002B10E0">
        <w:rPr>
          <w:rFonts w:ascii="Times New Roman" w:hAnsi="Times New Roman" w:cs="Times New Roman"/>
          <w:color w:val="000000" w:themeColor="text1"/>
          <w:sz w:val="28"/>
          <w:szCs w:val="28"/>
          <w:lang w:val="en-US"/>
        </w:rPr>
        <w:t>Because of</w:t>
      </w:r>
      <w:r w:rsidRPr="002B10E0">
        <w:rPr>
          <w:rFonts w:ascii="Times New Roman" w:hAnsi="Times New Roman" w:cs="Times New Roman"/>
          <w:color w:val="000000" w:themeColor="text1"/>
          <w:sz w:val="28"/>
          <w:szCs w:val="28"/>
          <w:lang w:val="en-US"/>
        </w:rPr>
        <w:t xml:space="preserve"> this, </w:t>
      </w:r>
      <w:r w:rsidR="008C6A5E" w:rsidRPr="002B10E0">
        <w:rPr>
          <w:rFonts w:ascii="Times New Roman" w:hAnsi="Times New Roman" w:cs="Times New Roman"/>
          <w:sz w:val="28"/>
          <w:szCs w:val="28"/>
        </w:rPr>
        <w:t xml:space="preserve">L’Oréal Paris </w:t>
      </w:r>
      <w:r w:rsidRPr="002B10E0">
        <w:rPr>
          <w:rFonts w:ascii="Times New Roman" w:hAnsi="Times New Roman" w:cs="Times New Roman"/>
          <w:color w:val="000000" w:themeColor="text1"/>
          <w:sz w:val="28"/>
          <w:szCs w:val="28"/>
          <w:lang w:val="en-US"/>
        </w:rPr>
        <w:t xml:space="preserve">has augmented its expenditure on marketing and advertising </w:t>
      </w:r>
      <w:r w:rsidR="00CD4AE1" w:rsidRPr="002B10E0">
        <w:rPr>
          <w:rFonts w:ascii="Times New Roman" w:hAnsi="Times New Roman" w:cs="Times New Roman"/>
          <w:color w:val="000000" w:themeColor="text1"/>
          <w:sz w:val="28"/>
          <w:szCs w:val="28"/>
          <w:lang w:val="en-US"/>
        </w:rPr>
        <w:t>intending to cultivate</w:t>
      </w:r>
      <w:r w:rsidRPr="002B10E0">
        <w:rPr>
          <w:rFonts w:ascii="Times New Roman" w:hAnsi="Times New Roman" w:cs="Times New Roman"/>
          <w:color w:val="000000" w:themeColor="text1"/>
          <w:sz w:val="28"/>
          <w:szCs w:val="28"/>
          <w:lang w:val="en-US"/>
        </w:rPr>
        <w:t xml:space="preserve"> loyal customer connections.</w:t>
      </w:r>
    </w:p>
    <w:p w14:paraId="3962EC6D" w14:textId="77777777" w:rsidR="006506DF" w:rsidRPr="002B10E0" w:rsidRDefault="00C72CC5" w:rsidP="00CC39E0">
      <w:pPr>
        <w:spacing w:line="240" w:lineRule="auto"/>
        <w:rPr>
          <w:rFonts w:ascii="Times New Roman" w:hAnsi="Times New Roman" w:cs="Times New Roman"/>
          <w:b/>
          <w:color w:val="000000" w:themeColor="text1"/>
          <w:sz w:val="28"/>
          <w:szCs w:val="28"/>
          <w:lang w:val="en-US"/>
        </w:rPr>
      </w:pPr>
      <w:r w:rsidRPr="002B10E0">
        <w:rPr>
          <w:rFonts w:ascii="Times New Roman" w:hAnsi="Times New Roman" w:cs="Times New Roman"/>
          <w:b/>
          <w:color w:val="000000" w:themeColor="text1"/>
          <w:sz w:val="28"/>
          <w:szCs w:val="28"/>
          <w:lang w:val="en-US"/>
        </w:rPr>
        <w:t>The threat of substitute products or services</w:t>
      </w:r>
    </w:p>
    <w:p w14:paraId="2314E645" w14:textId="26814614" w:rsidR="006506DF" w:rsidRPr="002B10E0" w:rsidRDefault="006506DF" w:rsidP="00CC39E0">
      <w:pPr>
        <w:spacing w:line="240" w:lineRule="auto"/>
        <w:jc w:val="both"/>
        <w:rPr>
          <w:rFonts w:ascii="Times New Roman" w:hAnsi="Times New Roman" w:cs="Times New Roman"/>
          <w:color w:val="000000" w:themeColor="text1"/>
          <w:sz w:val="28"/>
          <w:szCs w:val="28"/>
          <w:lang w:val="en-US"/>
        </w:rPr>
      </w:pPr>
      <w:r w:rsidRPr="002B10E0">
        <w:rPr>
          <w:rFonts w:ascii="Times New Roman" w:hAnsi="Times New Roman" w:cs="Times New Roman"/>
          <w:color w:val="000000" w:themeColor="text1"/>
          <w:sz w:val="28"/>
          <w:szCs w:val="28"/>
          <w:lang w:val="en-US"/>
        </w:rPr>
        <w:t>The presence of substitutes can potentially create a competitive challenge for a product if they are capable of fulfilling identical needs as the original item. There exists a plethora of choices, encompassing organic and natural substitutes, for individuals seeking to procure</w:t>
      </w:r>
      <w:r w:rsidR="00097867" w:rsidRPr="002B10E0">
        <w:rPr>
          <w:rFonts w:ascii="Times New Roman" w:hAnsi="Times New Roman" w:cs="Times New Roman"/>
          <w:color w:val="000000" w:themeColor="text1"/>
          <w:sz w:val="28"/>
          <w:szCs w:val="28"/>
          <w:lang w:val="en-US"/>
        </w:rPr>
        <w:t xml:space="preserve"> cosmetic products. For this reason</w:t>
      </w:r>
      <w:r w:rsidR="00CD4AE1" w:rsidRPr="002B10E0">
        <w:rPr>
          <w:rFonts w:ascii="Times New Roman" w:hAnsi="Times New Roman" w:cs="Times New Roman"/>
          <w:color w:val="000000" w:themeColor="text1"/>
          <w:sz w:val="28"/>
          <w:szCs w:val="28"/>
          <w:lang w:val="en-US"/>
        </w:rPr>
        <w:t>,</w:t>
      </w:r>
      <w:r w:rsidR="00097867" w:rsidRPr="002B10E0">
        <w:rPr>
          <w:rFonts w:ascii="Times New Roman" w:hAnsi="Times New Roman" w:cs="Times New Roman"/>
          <w:color w:val="000000" w:themeColor="text1"/>
          <w:sz w:val="28"/>
          <w:szCs w:val="28"/>
          <w:lang w:val="en-US"/>
        </w:rPr>
        <w:t xml:space="preserve"> </w:t>
      </w:r>
      <w:r w:rsidR="008C6A5E" w:rsidRPr="002B10E0">
        <w:rPr>
          <w:rFonts w:ascii="Times New Roman" w:hAnsi="Times New Roman" w:cs="Times New Roman"/>
          <w:sz w:val="28"/>
          <w:szCs w:val="28"/>
        </w:rPr>
        <w:t xml:space="preserve">L’Oréal Paris </w:t>
      </w:r>
      <w:r w:rsidR="00097867" w:rsidRPr="002B10E0">
        <w:rPr>
          <w:rFonts w:ascii="Times New Roman" w:hAnsi="Times New Roman" w:cs="Times New Roman"/>
          <w:color w:val="000000" w:themeColor="text1"/>
          <w:sz w:val="28"/>
          <w:szCs w:val="28"/>
          <w:lang w:val="en-US"/>
        </w:rPr>
        <w:t xml:space="preserve">is making investments to create products that can </w:t>
      </w:r>
      <w:r w:rsidR="00CD4AE1" w:rsidRPr="002B10E0">
        <w:rPr>
          <w:rFonts w:ascii="Times New Roman" w:hAnsi="Times New Roman" w:cs="Times New Roman"/>
          <w:color w:val="000000" w:themeColor="text1"/>
          <w:sz w:val="28"/>
          <w:szCs w:val="28"/>
          <w:lang w:val="en-US"/>
        </w:rPr>
        <w:t>distinguish</w:t>
      </w:r>
      <w:r w:rsidR="00097867" w:rsidRPr="002B10E0">
        <w:rPr>
          <w:rFonts w:ascii="Times New Roman" w:hAnsi="Times New Roman" w:cs="Times New Roman"/>
          <w:color w:val="000000" w:themeColor="text1"/>
          <w:sz w:val="28"/>
          <w:szCs w:val="28"/>
          <w:lang w:val="en-US"/>
        </w:rPr>
        <w:t xml:space="preserve"> them from their competitors.</w:t>
      </w:r>
      <w:r w:rsidR="00CD4AE1" w:rsidRPr="002B10E0">
        <w:rPr>
          <w:rFonts w:ascii="Times New Roman" w:hAnsi="Times New Roman" w:cs="Times New Roman"/>
          <w:color w:val="000000" w:themeColor="text1"/>
          <w:sz w:val="28"/>
          <w:szCs w:val="28"/>
          <w:lang w:val="en-US"/>
        </w:rPr>
        <w:t xml:space="preserve"> </w:t>
      </w:r>
      <w:r w:rsidR="002B10E0" w:rsidRPr="002B10E0">
        <w:rPr>
          <w:rFonts w:ascii="Times New Roman" w:hAnsi="Times New Roman" w:cs="Times New Roman"/>
          <w:color w:val="000000" w:themeColor="text1"/>
          <w:sz w:val="28"/>
          <w:szCs w:val="28"/>
          <w:lang w:val="en-US"/>
        </w:rPr>
        <w:t>(L’Oréal</w:t>
      </w:r>
      <w:r w:rsidR="002B10E0">
        <w:rPr>
          <w:rFonts w:ascii="Times New Roman" w:hAnsi="Times New Roman" w:cs="Times New Roman"/>
          <w:color w:val="000000" w:themeColor="text1"/>
          <w:sz w:val="28"/>
          <w:szCs w:val="28"/>
          <w:lang w:val="en-US"/>
        </w:rPr>
        <w:t xml:space="preserve"> Paris </w:t>
      </w:r>
      <w:r w:rsidR="00097867" w:rsidRPr="002B10E0">
        <w:rPr>
          <w:rFonts w:ascii="Times New Roman" w:hAnsi="Times New Roman" w:cs="Times New Roman"/>
          <w:color w:val="000000" w:themeColor="text1"/>
          <w:sz w:val="28"/>
          <w:szCs w:val="28"/>
          <w:lang w:val="en-US"/>
        </w:rPr>
        <w:t>2020)</w:t>
      </w:r>
    </w:p>
    <w:p w14:paraId="73D2A248" w14:textId="77777777" w:rsidR="006506DF" w:rsidRPr="002B10E0" w:rsidRDefault="00C72CC5" w:rsidP="00CC39E0">
      <w:pPr>
        <w:spacing w:line="240" w:lineRule="auto"/>
        <w:jc w:val="both"/>
        <w:rPr>
          <w:rFonts w:ascii="Times New Roman" w:hAnsi="Times New Roman" w:cs="Times New Roman"/>
          <w:b/>
          <w:color w:val="000000" w:themeColor="text1"/>
          <w:sz w:val="28"/>
          <w:szCs w:val="28"/>
          <w:lang w:val="en-US"/>
        </w:rPr>
      </w:pPr>
      <w:r w:rsidRPr="002B10E0">
        <w:rPr>
          <w:rFonts w:ascii="Times New Roman" w:hAnsi="Times New Roman" w:cs="Times New Roman"/>
          <w:b/>
          <w:color w:val="000000" w:themeColor="text1"/>
          <w:sz w:val="28"/>
          <w:szCs w:val="28"/>
          <w:lang w:val="en-US"/>
        </w:rPr>
        <w:t>The threat of new market entrants</w:t>
      </w:r>
    </w:p>
    <w:p w14:paraId="750465F5" w14:textId="776BF316" w:rsidR="0072769F" w:rsidRDefault="00097867" w:rsidP="00CC39E0">
      <w:pPr>
        <w:spacing w:line="240" w:lineRule="auto"/>
        <w:jc w:val="both"/>
        <w:rPr>
          <w:rFonts w:ascii="Times New Roman" w:hAnsi="Times New Roman" w:cs="Times New Roman"/>
          <w:color w:val="000000" w:themeColor="text1"/>
          <w:sz w:val="28"/>
          <w:szCs w:val="28"/>
          <w:lang w:val="en-US"/>
        </w:rPr>
      </w:pPr>
      <w:r w:rsidRPr="002B10E0">
        <w:rPr>
          <w:rFonts w:ascii="Times New Roman" w:hAnsi="Times New Roman" w:cs="Times New Roman"/>
          <w:color w:val="000000" w:themeColor="text1"/>
          <w:sz w:val="28"/>
          <w:szCs w:val="28"/>
          <w:lang w:val="en-US"/>
        </w:rPr>
        <w:t xml:space="preserve">The chance of </w:t>
      </w:r>
      <w:r w:rsidR="006506DF" w:rsidRPr="002B10E0">
        <w:rPr>
          <w:rFonts w:ascii="Times New Roman" w:hAnsi="Times New Roman" w:cs="Times New Roman"/>
          <w:color w:val="000000" w:themeColor="text1"/>
          <w:sz w:val="28"/>
          <w:szCs w:val="28"/>
          <w:lang w:val="en-US"/>
        </w:rPr>
        <w:t>new comp</w:t>
      </w:r>
      <w:r w:rsidRPr="002B10E0">
        <w:rPr>
          <w:rFonts w:ascii="Times New Roman" w:hAnsi="Times New Roman" w:cs="Times New Roman"/>
          <w:color w:val="000000" w:themeColor="text1"/>
          <w:sz w:val="28"/>
          <w:szCs w:val="28"/>
          <w:lang w:val="en-US"/>
        </w:rPr>
        <w:t>etitors entering the</w:t>
      </w:r>
      <w:r w:rsidR="006506DF" w:rsidRPr="002B10E0">
        <w:rPr>
          <w:rFonts w:ascii="Times New Roman" w:hAnsi="Times New Roman" w:cs="Times New Roman"/>
          <w:color w:val="000000" w:themeColor="text1"/>
          <w:sz w:val="28"/>
          <w:szCs w:val="28"/>
          <w:lang w:val="en-US"/>
        </w:rPr>
        <w:t xml:space="preserve"> market is known as the threat of new entrants. </w:t>
      </w:r>
      <w:r w:rsidR="00CD4AE1" w:rsidRPr="002B10E0">
        <w:rPr>
          <w:rFonts w:ascii="Times New Roman" w:hAnsi="Times New Roman" w:cs="Times New Roman"/>
          <w:color w:val="000000" w:themeColor="text1"/>
          <w:sz w:val="28"/>
          <w:szCs w:val="28"/>
          <w:lang w:val="en-US"/>
        </w:rPr>
        <w:t>Since</w:t>
      </w:r>
      <w:r w:rsidRPr="002B10E0">
        <w:rPr>
          <w:rFonts w:ascii="Times New Roman" w:hAnsi="Times New Roman" w:cs="Times New Roman"/>
          <w:color w:val="000000" w:themeColor="text1"/>
          <w:sz w:val="28"/>
          <w:szCs w:val="28"/>
          <w:lang w:val="en-US"/>
        </w:rPr>
        <w:t xml:space="preserve"> there are no significant technological impediments or governmental regulations that hinder the entry of new players t</w:t>
      </w:r>
      <w:r w:rsidR="006506DF" w:rsidRPr="002B10E0">
        <w:rPr>
          <w:rFonts w:ascii="Times New Roman" w:hAnsi="Times New Roman" w:cs="Times New Roman"/>
          <w:color w:val="000000" w:themeColor="text1"/>
          <w:sz w:val="28"/>
          <w:szCs w:val="28"/>
          <w:lang w:val="en-US"/>
        </w:rPr>
        <w:t>he cosmet</w:t>
      </w:r>
      <w:r w:rsidRPr="002B10E0">
        <w:rPr>
          <w:rFonts w:ascii="Times New Roman" w:hAnsi="Times New Roman" w:cs="Times New Roman"/>
          <w:color w:val="000000" w:themeColor="text1"/>
          <w:sz w:val="28"/>
          <w:szCs w:val="28"/>
          <w:lang w:val="en-US"/>
        </w:rPr>
        <w:t xml:space="preserve">ics industry is generally considered to </w:t>
      </w:r>
      <w:r w:rsidR="00CD4AE1" w:rsidRPr="002B10E0">
        <w:rPr>
          <w:rFonts w:ascii="Times New Roman" w:hAnsi="Times New Roman" w:cs="Times New Roman"/>
          <w:color w:val="000000" w:themeColor="text1"/>
          <w:sz w:val="28"/>
          <w:szCs w:val="28"/>
          <w:lang w:val="en-US"/>
        </w:rPr>
        <w:t>have</w:t>
      </w:r>
      <w:r w:rsidR="006506DF" w:rsidRPr="002B10E0">
        <w:rPr>
          <w:rFonts w:ascii="Times New Roman" w:hAnsi="Times New Roman" w:cs="Times New Roman"/>
          <w:color w:val="000000" w:themeColor="text1"/>
          <w:sz w:val="28"/>
          <w:szCs w:val="28"/>
          <w:lang w:val="en-US"/>
        </w:rPr>
        <w:t xml:space="preserve"> low barriers to entry. Notwithstanding, the market entry for new competitors is arduous owing to </w:t>
      </w:r>
      <w:r w:rsidR="00E23177" w:rsidRPr="002B10E0">
        <w:rPr>
          <w:rFonts w:ascii="Times New Roman" w:hAnsi="Times New Roman" w:cs="Times New Roman"/>
          <w:color w:val="000000" w:themeColor="text1"/>
          <w:sz w:val="28"/>
          <w:szCs w:val="28"/>
          <w:lang w:val="en-US"/>
        </w:rPr>
        <w:t>L</w:t>
      </w:r>
      <w:r w:rsidR="00E23177">
        <w:rPr>
          <w:rFonts w:ascii="Times New Roman" w:hAnsi="Times New Roman" w:cs="Times New Roman"/>
          <w:color w:val="000000" w:themeColor="text1"/>
          <w:sz w:val="28"/>
          <w:szCs w:val="28"/>
          <w:lang w:val="en-US"/>
        </w:rPr>
        <w:t>’</w:t>
      </w:r>
      <w:r w:rsidR="00E23177" w:rsidRPr="002B10E0">
        <w:rPr>
          <w:rFonts w:ascii="Times New Roman" w:hAnsi="Times New Roman" w:cs="Times New Roman"/>
          <w:color w:val="000000" w:themeColor="text1"/>
          <w:sz w:val="28"/>
          <w:szCs w:val="28"/>
          <w:lang w:val="en-US"/>
        </w:rPr>
        <w:t>Oréal’s</w:t>
      </w:r>
      <w:r w:rsidR="006506DF" w:rsidRPr="002B10E0">
        <w:rPr>
          <w:rFonts w:ascii="Times New Roman" w:hAnsi="Times New Roman" w:cs="Times New Roman"/>
          <w:color w:val="000000" w:themeColor="text1"/>
          <w:sz w:val="28"/>
          <w:szCs w:val="28"/>
          <w:lang w:val="en-US"/>
        </w:rPr>
        <w:t xml:space="preserve"> extensive brand recognition, economies of scale, and expansive distribution channels.</w:t>
      </w:r>
    </w:p>
    <w:p w14:paraId="073A58B8" w14:textId="490F2396" w:rsidR="00D51F31" w:rsidRDefault="002703DD" w:rsidP="00CC39E0">
      <w:pPr>
        <w:spacing w:line="240" w:lineRule="auto"/>
        <w:jc w:val="both"/>
        <w:rPr>
          <w:rFonts w:ascii="Algerian" w:hAnsi="Algerian" w:cs="Times New Roman"/>
          <w:b/>
          <w:bCs/>
          <w:color w:val="000000" w:themeColor="text1"/>
          <w:sz w:val="40"/>
          <w:szCs w:val="40"/>
          <w:lang w:val="en-US"/>
        </w:rPr>
      </w:pPr>
      <w:r w:rsidRPr="000A02B2">
        <w:rPr>
          <w:rFonts w:ascii="Algerian" w:hAnsi="Algerian" w:cs="Times New Roman"/>
          <w:b/>
          <w:bCs/>
          <w:color w:val="000000" w:themeColor="text1"/>
          <w:sz w:val="40"/>
          <w:szCs w:val="40"/>
          <w:lang w:val="en-US"/>
        </w:rPr>
        <w:t xml:space="preserve">SWOT </w:t>
      </w:r>
      <w:r w:rsidR="000A02B2" w:rsidRPr="000A02B2">
        <w:rPr>
          <w:rFonts w:ascii="Algerian" w:hAnsi="Algerian" w:cs="Times New Roman"/>
          <w:b/>
          <w:bCs/>
          <w:color w:val="000000" w:themeColor="text1"/>
          <w:sz w:val="40"/>
          <w:szCs w:val="40"/>
          <w:lang w:val="en-US"/>
        </w:rPr>
        <w:t>ANALYSIS</w:t>
      </w:r>
      <w:r w:rsidR="004A2E8E">
        <w:rPr>
          <w:rFonts w:ascii="Algerian" w:hAnsi="Algerian" w:cs="Times New Roman"/>
          <w:b/>
          <w:bCs/>
          <w:color w:val="000000" w:themeColor="text1"/>
          <w:sz w:val="40"/>
          <w:szCs w:val="40"/>
          <w:lang w:val="en-US"/>
        </w:rPr>
        <w:t xml:space="preserve"> OF </w:t>
      </w:r>
      <w:r w:rsidR="004A2E8E" w:rsidRPr="00A519BC">
        <w:rPr>
          <w:rFonts w:ascii="Algerian" w:hAnsi="Algerian" w:cs="Times New Roman"/>
          <w:b/>
          <w:bCs/>
          <w:sz w:val="40"/>
          <w:szCs w:val="40"/>
        </w:rPr>
        <w:t>L’Oréal PARIS</w:t>
      </w:r>
    </w:p>
    <w:p w14:paraId="0BC888C1" w14:textId="28B2BBFA" w:rsidR="002B5E0F" w:rsidRPr="00D51F31" w:rsidRDefault="00793553" w:rsidP="00CC39E0">
      <w:pPr>
        <w:spacing w:line="240" w:lineRule="auto"/>
        <w:jc w:val="both"/>
        <w:rPr>
          <w:rFonts w:ascii="Algerian" w:hAnsi="Algerian" w:cs="Times New Roman"/>
          <w:b/>
          <w:bCs/>
          <w:color w:val="000000" w:themeColor="text1"/>
          <w:sz w:val="40"/>
          <w:szCs w:val="40"/>
          <w:lang w:val="en-US"/>
        </w:rPr>
      </w:pPr>
      <w:r w:rsidRPr="002B10E0">
        <w:rPr>
          <w:rFonts w:ascii="Times New Roman" w:hAnsi="Times New Roman" w:cs="Times New Roman"/>
          <w:color w:val="000000" w:themeColor="text1"/>
          <w:sz w:val="28"/>
          <w:szCs w:val="28"/>
          <w:lang w:val="en-US"/>
        </w:rPr>
        <w:t>(</w:t>
      </w:r>
      <w:r w:rsidR="00230938" w:rsidRPr="002B10E0">
        <w:rPr>
          <w:rFonts w:ascii="Times New Roman" w:hAnsi="Times New Roman" w:cs="Times New Roman"/>
          <w:color w:val="000000" w:themeColor="text1"/>
          <w:sz w:val="28"/>
          <w:szCs w:val="28"/>
          <w:lang w:val="en-US"/>
        </w:rPr>
        <w:t>L’Oréal</w:t>
      </w:r>
      <w:r w:rsidRPr="002B10E0">
        <w:rPr>
          <w:rFonts w:ascii="Times New Roman" w:hAnsi="Times New Roman" w:cs="Times New Roman"/>
          <w:color w:val="000000" w:themeColor="text1"/>
          <w:sz w:val="28"/>
          <w:szCs w:val="28"/>
          <w:lang w:val="en-US"/>
        </w:rPr>
        <w:t>. (2020); Statista. (2021))</w:t>
      </w:r>
    </w:p>
    <w:p w14:paraId="6EC18BAE" w14:textId="5D9E0525" w:rsidR="00230938" w:rsidRDefault="00E23177" w:rsidP="00CC39E0">
      <w:pPr>
        <w:spacing w:line="240" w:lineRule="auto"/>
        <w:rPr>
          <w:rFonts w:ascii="Times New Roman" w:hAnsi="Times New Roman" w:cs="Times New Roman"/>
          <w:color w:val="000000" w:themeColor="text1"/>
          <w:sz w:val="28"/>
          <w:szCs w:val="28"/>
          <w:lang w:val="en-US"/>
        </w:rPr>
      </w:pPr>
      <w:r>
        <w:rPr>
          <w:rFonts w:ascii="Times New Roman" w:hAnsi="Times New Roman" w:cs="Times New Roman"/>
          <w:noProof/>
          <w:color w:val="000000" w:themeColor="text1"/>
          <w:sz w:val="28"/>
          <w:szCs w:val="28"/>
          <w:lang w:val="en-US"/>
        </w:rPr>
        <w:drawing>
          <wp:anchor distT="0" distB="0" distL="114300" distR="114300" simplePos="0" relativeHeight="251668480" behindDoc="0" locked="0" layoutInCell="1" allowOverlap="1" wp14:anchorId="7228737F" wp14:editId="1CB7B741">
            <wp:simplePos x="0" y="0"/>
            <wp:positionH relativeFrom="margin">
              <wp:posOffset>662940</wp:posOffset>
            </wp:positionH>
            <wp:positionV relativeFrom="paragraph">
              <wp:posOffset>5715</wp:posOffset>
            </wp:positionV>
            <wp:extent cx="5379720" cy="221742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4">
                      <a:extLst>
                        <a:ext uri="{28A0092B-C50C-407E-A947-70E740481C1C}">
                          <a14:useLocalDpi xmlns:a14="http://schemas.microsoft.com/office/drawing/2010/main" val="0"/>
                        </a:ext>
                      </a:extLst>
                    </a:blip>
                    <a:srcRect l="3335" t="7935" r="2626" b="5641"/>
                    <a:stretch/>
                  </pic:blipFill>
                  <pic:spPr bwMode="auto">
                    <a:xfrm>
                      <a:off x="0" y="0"/>
                      <a:ext cx="5379720" cy="2217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DF6959" w14:textId="1B9FD43E" w:rsidR="00E23177" w:rsidRDefault="00E23177" w:rsidP="00CC39E0">
      <w:pPr>
        <w:spacing w:line="240" w:lineRule="auto"/>
        <w:rPr>
          <w:rFonts w:ascii="Times New Roman" w:hAnsi="Times New Roman" w:cs="Times New Roman"/>
          <w:color w:val="000000" w:themeColor="text1"/>
          <w:sz w:val="28"/>
          <w:szCs w:val="28"/>
          <w:lang w:val="en-US"/>
        </w:rPr>
      </w:pPr>
    </w:p>
    <w:p w14:paraId="30B1782E" w14:textId="2CA8D46E" w:rsidR="00E23177" w:rsidRDefault="00E23177" w:rsidP="00CC39E0">
      <w:pPr>
        <w:spacing w:line="240" w:lineRule="auto"/>
        <w:rPr>
          <w:rFonts w:ascii="Times New Roman" w:hAnsi="Times New Roman" w:cs="Times New Roman"/>
          <w:color w:val="000000" w:themeColor="text1"/>
          <w:sz w:val="28"/>
          <w:szCs w:val="28"/>
          <w:lang w:val="en-US"/>
        </w:rPr>
      </w:pPr>
    </w:p>
    <w:p w14:paraId="274BFE16" w14:textId="77777777" w:rsidR="00E23177" w:rsidRDefault="00E23177" w:rsidP="00CC39E0">
      <w:pPr>
        <w:spacing w:line="240" w:lineRule="auto"/>
        <w:rPr>
          <w:rFonts w:ascii="Times New Roman" w:hAnsi="Times New Roman" w:cs="Times New Roman"/>
          <w:color w:val="000000" w:themeColor="text1"/>
          <w:sz w:val="28"/>
          <w:szCs w:val="28"/>
          <w:lang w:val="en-US"/>
        </w:rPr>
      </w:pPr>
    </w:p>
    <w:p w14:paraId="342A0FEE" w14:textId="77777777" w:rsidR="0072036F" w:rsidRDefault="00E23177" w:rsidP="00CC39E0">
      <w:pPr>
        <w:spacing w:line="24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ab/>
      </w:r>
    </w:p>
    <w:p w14:paraId="5F7AD866" w14:textId="77777777" w:rsidR="0072036F" w:rsidRDefault="0072036F" w:rsidP="00CC39E0">
      <w:pPr>
        <w:spacing w:line="240" w:lineRule="auto"/>
        <w:rPr>
          <w:rFonts w:ascii="Times New Roman" w:hAnsi="Times New Roman" w:cs="Times New Roman"/>
          <w:color w:val="000000" w:themeColor="text1"/>
          <w:sz w:val="28"/>
          <w:szCs w:val="28"/>
          <w:lang w:val="en-US"/>
        </w:rPr>
      </w:pPr>
    </w:p>
    <w:p w14:paraId="7284732E" w14:textId="77777777" w:rsidR="0072036F" w:rsidRDefault="0072036F" w:rsidP="00CC39E0">
      <w:pPr>
        <w:spacing w:line="240" w:lineRule="auto"/>
        <w:rPr>
          <w:rFonts w:ascii="Times New Roman" w:hAnsi="Times New Roman" w:cs="Times New Roman"/>
          <w:color w:val="000000" w:themeColor="text1"/>
          <w:sz w:val="28"/>
          <w:szCs w:val="28"/>
          <w:lang w:val="en-US"/>
        </w:rPr>
      </w:pPr>
    </w:p>
    <w:p w14:paraId="63467528" w14:textId="5730E9D9" w:rsidR="00D51F31" w:rsidRDefault="00E23177" w:rsidP="00CC39E0">
      <w:pPr>
        <w:spacing w:line="24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ab/>
      </w:r>
      <w:r w:rsidR="0072036F">
        <w:rPr>
          <w:rFonts w:ascii="Times New Roman" w:hAnsi="Times New Roman" w:cs="Times New Roman"/>
          <w:color w:val="000000" w:themeColor="text1"/>
          <w:sz w:val="28"/>
          <w:szCs w:val="28"/>
          <w:lang w:val="en-US"/>
        </w:rPr>
        <w:tab/>
      </w:r>
      <w:r w:rsidR="0072036F">
        <w:rPr>
          <w:rFonts w:ascii="Times New Roman" w:hAnsi="Times New Roman" w:cs="Times New Roman"/>
          <w:color w:val="000000" w:themeColor="text1"/>
          <w:sz w:val="28"/>
          <w:szCs w:val="28"/>
          <w:lang w:val="en-US"/>
        </w:rPr>
        <w:tab/>
      </w:r>
      <w:r w:rsidR="0072036F">
        <w:rPr>
          <w:rFonts w:ascii="Times New Roman" w:hAnsi="Times New Roman" w:cs="Times New Roman"/>
          <w:color w:val="000000" w:themeColor="text1"/>
          <w:sz w:val="28"/>
          <w:szCs w:val="28"/>
          <w:lang w:val="en-US"/>
        </w:rPr>
        <w:tab/>
      </w:r>
      <w:r w:rsidR="0072036F">
        <w:rPr>
          <w:rFonts w:ascii="Times New Roman" w:hAnsi="Times New Roman" w:cs="Times New Roman"/>
          <w:color w:val="000000" w:themeColor="text1"/>
          <w:sz w:val="28"/>
          <w:szCs w:val="28"/>
          <w:lang w:val="en-US"/>
        </w:rPr>
        <w:tab/>
      </w:r>
      <w:r w:rsidR="0072036F">
        <w:rPr>
          <w:rFonts w:ascii="Times New Roman" w:hAnsi="Times New Roman" w:cs="Times New Roman"/>
          <w:color w:val="000000" w:themeColor="text1"/>
          <w:sz w:val="28"/>
          <w:szCs w:val="28"/>
          <w:lang w:val="en-US"/>
        </w:rPr>
        <w:tab/>
      </w:r>
      <w:r w:rsidR="00F06C6F">
        <w:rPr>
          <w:rFonts w:ascii="Times New Roman" w:hAnsi="Times New Roman" w:cs="Times New Roman"/>
          <w:color w:val="000000" w:themeColor="text1"/>
          <w:sz w:val="28"/>
          <w:szCs w:val="28"/>
          <w:lang w:val="en-US"/>
        </w:rPr>
        <w:tab/>
      </w:r>
      <w:r w:rsidR="00D51F31">
        <w:rPr>
          <w:rFonts w:ascii="Times New Roman" w:hAnsi="Times New Roman" w:cs="Times New Roman"/>
          <w:color w:val="000000" w:themeColor="text1"/>
          <w:sz w:val="28"/>
          <w:szCs w:val="28"/>
          <w:lang w:val="en-US"/>
        </w:rPr>
        <w:t>SOURCE</w:t>
      </w:r>
      <w:r>
        <w:rPr>
          <w:rFonts w:ascii="Times New Roman" w:hAnsi="Times New Roman" w:cs="Times New Roman"/>
          <w:color w:val="000000" w:themeColor="text1"/>
          <w:sz w:val="28"/>
          <w:szCs w:val="28"/>
          <w:lang w:val="en-US"/>
        </w:rPr>
        <w:t xml:space="preserve"> of </w:t>
      </w:r>
      <w:r w:rsidR="0072036F">
        <w:rPr>
          <w:rFonts w:ascii="Times New Roman" w:hAnsi="Times New Roman" w:cs="Times New Roman"/>
          <w:color w:val="000000" w:themeColor="text1"/>
          <w:sz w:val="28"/>
          <w:szCs w:val="28"/>
          <w:lang w:val="en-US"/>
        </w:rPr>
        <w:t>the image</w:t>
      </w:r>
      <w:r w:rsidR="00D51F31">
        <w:rPr>
          <w:rFonts w:ascii="Times New Roman" w:hAnsi="Times New Roman" w:cs="Times New Roman"/>
          <w:color w:val="000000" w:themeColor="text1"/>
          <w:sz w:val="28"/>
          <w:szCs w:val="28"/>
          <w:lang w:val="en-US"/>
        </w:rPr>
        <w:t xml:space="preserve">: </w:t>
      </w:r>
      <w:hyperlink r:id="rId15" w:history="1">
        <w:r w:rsidR="00D51F31" w:rsidRPr="00B72C2A">
          <w:rPr>
            <w:rStyle w:val="Hyperlink"/>
            <w:rFonts w:ascii="Times New Roman" w:hAnsi="Times New Roman" w:cs="Times New Roman"/>
            <w:sz w:val="28"/>
            <w:szCs w:val="28"/>
            <w:lang w:val="en-US"/>
          </w:rPr>
          <w:t>https://medium.com/</w:t>
        </w:r>
      </w:hyperlink>
    </w:p>
    <w:tbl>
      <w:tblPr>
        <w:tblStyle w:val="TableGrid"/>
        <w:tblW w:w="0" w:type="auto"/>
        <w:tblLook w:val="04A0" w:firstRow="1" w:lastRow="0" w:firstColumn="1" w:lastColumn="0" w:noHBand="0" w:noVBand="1"/>
      </w:tblPr>
      <w:tblGrid>
        <w:gridCol w:w="5395"/>
        <w:gridCol w:w="5395"/>
      </w:tblGrid>
      <w:tr w:rsidR="0050741A" w14:paraId="56B3484B" w14:textId="77777777" w:rsidTr="0050741A">
        <w:trPr>
          <w:trHeight w:val="1151"/>
        </w:trPr>
        <w:tc>
          <w:tcPr>
            <w:tcW w:w="5395" w:type="dxa"/>
            <w:tcBorders>
              <w:bottom w:val="single" w:sz="12" w:space="0" w:color="auto"/>
            </w:tcBorders>
            <w:shd w:val="clear" w:color="auto" w:fill="2E74B5" w:themeFill="accent1" w:themeFillShade="BF"/>
          </w:tcPr>
          <w:p w14:paraId="4B86D121" w14:textId="33D59B3B" w:rsidR="0050741A" w:rsidRPr="0050741A" w:rsidRDefault="0050741A" w:rsidP="00CC39E0">
            <w:pPr>
              <w:rPr>
                <w:rFonts w:ascii="Times New Roman" w:hAnsi="Times New Roman" w:cs="Times New Roman"/>
                <w:b/>
                <w:color w:val="FFFFFF" w:themeColor="background1"/>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94986">
              <w:rPr>
                <w:rFonts w:ascii="Times New Roman" w:hAnsi="Times New Roman" w:cs="Times New Roman"/>
                <w:b/>
                <w:color w:val="E7E6E6" w:themeColor="background2"/>
                <w:spacing w:val="10"/>
                <w:sz w:val="40"/>
                <w:szCs w:val="4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lastRenderedPageBreak/>
              <w:t>STRE</w:t>
            </w:r>
            <w:r w:rsidR="00D94986" w:rsidRPr="00D94986">
              <w:rPr>
                <w:rFonts w:ascii="Times New Roman" w:hAnsi="Times New Roman" w:cs="Times New Roman"/>
                <w:b/>
                <w:color w:val="E7E6E6" w:themeColor="background2"/>
                <w:spacing w:val="10"/>
                <w:sz w:val="40"/>
                <w:szCs w:val="4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NGTHS</w:t>
            </w:r>
          </w:p>
        </w:tc>
        <w:tc>
          <w:tcPr>
            <w:tcW w:w="5395" w:type="dxa"/>
            <w:tcBorders>
              <w:bottom w:val="single" w:sz="12" w:space="0" w:color="auto"/>
            </w:tcBorders>
            <w:shd w:val="clear" w:color="auto" w:fill="C00000"/>
          </w:tcPr>
          <w:p w14:paraId="0E11A9FF" w14:textId="658BB397" w:rsidR="0050741A" w:rsidRPr="00D94986" w:rsidRDefault="00D94986" w:rsidP="00CC39E0">
            <w:pPr>
              <w:rPr>
                <w:rFonts w:ascii="Times New Roman" w:hAnsi="Times New Roman" w:cs="Times New Roman"/>
                <w:b/>
                <w:color w:val="FFFFFF" w:themeColor="background1"/>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94986">
              <w:rPr>
                <w:rFonts w:ascii="Times New Roman" w:hAnsi="Times New Roman" w:cs="Times New Roman"/>
                <w:b/>
                <w:color w:val="E7E6E6" w:themeColor="background2"/>
                <w:spacing w:val="10"/>
                <w:sz w:val="40"/>
                <w:szCs w:val="4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WEAKNESSES</w:t>
            </w:r>
          </w:p>
        </w:tc>
      </w:tr>
      <w:tr w:rsidR="00B113B1" w14:paraId="0242ECB8" w14:textId="77777777" w:rsidTr="00B113B1">
        <w:trPr>
          <w:trHeight w:val="789"/>
        </w:trPr>
        <w:tc>
          <w:tcPr>
            <w:tcW w:w="5395" w:type="dxa"/>
            <w:tcBorders>
              <w:top w:val="single" w:sz="12" w:space="0" w:color="auto"/>
            </w:tcBorders>
          </w:tcPr>
          <w:p w14:paraId="36E948FA" w14:textId="4BC88584" w:rsidR="00B113B1" w:rsidRDefault="00F36CC9" w:rsidP="00CC39E0">
            <w:pPr>
              <w:jc w:val="both"/>
              <w:rPr>
                <w:rFonts w:ascii="Times New Roman" w:hAnsi="Times New Roman" w:cs="Times New Roman"/>
                <w:color w:val="000000" w:themeColor="text1"/>
                <w:sz w:val="28"/>
                <w:szCs w:val="28"/>
                <w:lang w:val="en-US"/>
              </w:rPr>
            </w:pPr>
            <w:r w:rsidRPr="002B10E0">
              <w:rPr>
                <w:rFonts w:ascii="Times New Roman" w:hAnsi="Times New Roman" w:cs="Times New Roman"/>
                <w:sz w:val="28"/>
                <w:szCs w:val="28"/>
              </w:rPr>
              <w:t>L’Oréal Paris</w:t>
            </w:r>
            <w:r w:rsidR="002971D8" w:rsidRPr="002971D8">
              <w:rPr>
                <w:rFonts w:ascii="Times New Roman" w:hAnsi="Times New Roman" w:cs="Times New Roman"/>
                <w:color w:val="000000" w:themeColor="text1"/>
                <w:sz w:val="28"/>
                <w:szCs w:val="28"/>
                <w:lang w:val="en-US"/>
              </w:rPr>
              <w:t xml:space="preserve"> has strong brand awareness and operates in more than 150 countries. </w:t>
            </w:r>
          </w:p>
        </w:tc>
        <w:tc>
          <w:tcPr>
            <w:tcW w:w="5395" w:type="dxa"/>
            <w:tcBorders>
              <w:top w:val="single" w:sz="12" w:space="0" w:color="auto"/>
            </w:tcBorders>
          </w:tcPr>
          <w:p w14:paraId="2EA16F98" w14:textId="416FC20F" w:rsidR="00B113B1" w:rsidRDefault="00095C89" w:rsidP="00CC39E0">
            <w:pPr>
              <w:jc w:val="both"/>
              <w:rPr>
                <w:rFonts w:ascii="Times New Roman" w:hAnsi="Times New Roman" w:cs="Times New Roman"/>
                <w:color w:val="000000" w:themeColor="text1"/>
                <w:sz w:val="28"/>
                <w:szCs w:val="28"/>
                <w:lang w:val="en-US"/>
              </w:rPr>
            </w:pPr>
            <w:r w:rsidRPr="002B10E0">
              <w:rPr>
                <w:rFonts w:ascii="Times New Roman" w:hAnsi="Times New Roman" w:cs="Times New Roman"/>
                <w:sz w:val="28"/>
                <w:szCs w:val="28"/>
              </w:rPr>
              <w:t>L’Oréal Paris</w:t>
            </w:r>
            <w:r>
              <w:rPr>
                <w:rFonts w:ascii="Times New Roman" w:hAnsi="Times New Roman" w:cs="Times New Roman"/>
                <w:sz w:val="28"/>
                <w:szCs w:val="28"/>
              </w:rPr>
              <w:t xml:space="preserve"> heavily depends on the European and North American markets for its revenue.</w:t>
            </w:r>
          </w:p>
        </w:tc>
      </w:tr>
      <w:tr w:rsidR="00B113B1" w14:paraId="494E1B06" w14:textId="77777777" w:rsidTr="0050741A">
        <w:tc>
          <w:tcPr>
            <w:tcW w:w="5395" w:type="dxa"/>
          </w:tcPr>
          <w:p w14:paraId="01BBBEDF" w14:textId="77777777" w:rsidR="00B113B1" w:rsidRDefault="00E728C8"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Strong distribution </w:t>
            </w:r>
            <w:r w:rsidR="00DC354A">
              <w:rPr>
                <w:rFonts w:ascii="Times New Roman" w:hAnsi="Times New Roman" w:cs="Times New Roman"/>
                <w:color w:val="000000" w:themeColor="text1"/>
                <w:sz w:val="28"/>
                <w:szCs w:val="28"/>
                <w:lang w:val="en-US"/>
              </w:rPr>
              <w:t>network and partnership.</w:t>
            </w:r>
          </w:p>
          <w:p w14:paraId="5C8001CB" w14:textId="61702191" w:rsidR="00DC354A" w:rsidRDefault="00DC354A" w:rsidP="00CC39E0">
            <w:pPr>
              <w:jc w:val="both"/>
              <w:rPr>
                <w:rFonts w:ascii="Times New Roman" w:hAnsi="Times New Roman" w:cs="Times New Roman"/>
                <w:color w:val="000000" w:themeColor="text1"/>
                <w:sz w:val="28"/>
                <w:szCs w:val="28"/>
                <w:lang w:val="en-US"/>
              </w:rPr>
            </w:pPr>
          </w:p>
        </w:tc>
        <w:tc>
          <w:tcPr>
            <w:tcW w:w="5395" w:type="dxa"/>
          </w:tcPr>
          <w:p w14:paraId="35D1B65F" w14:textId="4A337C8F" w:rsidR="00B113B1" w:rsidRDefault="00DA6A68"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fierce</w:t>
            </w:r>
            <w:r w:rsidRPr="00DA6A68">
              <w:rPr>
                <w:rFonts w:ascii="Times New Roman" w:hAnsi="Times New Roman" w:cs="Times New Roman"/>
                <w:color w:val="000000" w:themeColor="text1"/>
                <w:sz w:val="28"/>
                <w:szCs w:val="28"/>
                <w:lang w:val="en-US"/>
              </w:rPr>
              <w:t xml:space="preserve"> competition from other top cosmetic brands </w:t>
            </w:r>
            <w:r w:rsidR="002B559A">
              <w:rPr>
                <w:rFonts w:ascii="Times New Roman" w:hAnsi="Times New Roman" w:cs="Times New Roman"/>
                <w:color w:val="000000" w:themeColor="text1"/>
                <w:sz w:val="28"/>
                <w:szCs w:val="28"/>
                <w:lang w:val="en-US"/>
              </w:rPr>
              <w:t xml:space="preserve">and </w:t>
            </w:r>
            <w:r w:rsidRPr="00DA6A68">
              <w:rPr>
                <w:rFonts w:ascii="Times New Roman" w:hAnsi="Times New Roman" w:cs="Times New Roman"/>
                <w:color w:val="000000" w:themeColor="text1"/>
                <w:sz w:val="28"/>
                <w:szCs w:val="28"/>
                <w:lang w:val="en-US"/>
              </w:rPr>
              <w:t>established companies</w:t>
            </w:r>
            <w:r w:rsidR="00440DD2">
              <w:rPr>
                <w:rFonts w:ascii="Times New Roman" w:hAnsi="Times New Roman" w:cs="Times New Roman"/>
                <w:color w:val="000000" w:themeColor="text1"/>
                <w:sz w:val="28"/>
                <w:szCs w:val="28"/>
                <w:lang w:val="en-US"/>
              </w:rPr>
              <w:t>.</w:t>
            </w:r>
          </w:p>
        </w:tc>
      </w:tr>
      <w:tr w:rsidR="00B113B1" w14:paraId="6106ACD2" w14:textId="77777777" w:rsidTr="00B113B1">
        <w:trPr>
          <w:trHeight w:val="926"/>
        </w:trPr>
        <w:tc>
          <w:tcPr>
            <w:tcW w:w="5395" w:type="dxa"/>
          </w:tcPr>
          <w:p w14:paraId="546F9E14" w14:textId="31FCF30F" w:rsidR="00B113B1" w:rsidRDefault="00BE0849"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O</w:t>
            </w:r>
            <w:r w:rsidR="00B113B1" w:rsidRPr="00B113B1">
              <w:rPr>
                <w:rFonts w:ascii="Times New Roman" w:hAnsi="Times New Roman" w:cs="Times New Roman"/>
                <w:color w:val="000000" w:themeColor="text1"/>
                <w:sz w:val="28"/>
                <w:szCs w:val="28"/>
                <w:lang w:val="en-US"/>
              </w:rPr>
              <w:t>perate roughly 60,000 workers worldwide.</w:t>
            </w:r>
          </w:p>
        </w:tc>
        <w:tc>
          <w:tcPr>
            <w:tcW w:w="5395" w:type="dxa"/>
          </w:tcPr>
          <w:p w14:paraId="59104A7E" w14:textId="52159567" w:rsidR="00B113B1" w:rsidRDefault="00440DD2"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Limited digital marketing capability compared to other competitors.</w:t>
            </w:r>
          </w:p>
        </w:tc>
      </w:tr>
      <w:tr w:rsidR="00B113B1" w14:paraId="485B90D4" w14:textId="77777777" w:rsidTr="0050741A">
        <w:tc>
          <w:tcPr>
            <w:tcW w:w="5395" w:type="dxa"/>
          </w:tcPr>
          <w:p w14:paraId="5820E774" w14:textId="7A5CDC44" w:rsidR="00B113B1" w:rsidRDefault="00BE0849"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L</w:t>
            </w:r>
            <w:r w:rsidR="008F1E2E" w:rsidRPr="008F1E2E">
              <w:rPr>
                <w:rFonts w:ascii="Times New Roman" w:hAnsi="Times New Roman" w:cs="Times New Roman"/>
                <w:color w:val="000000" w:themeColor="text1"/>
                <w:sz w:val="28"/>
                <w:szCs w:val="28"/>
                <w:lang w:val="en-US"/>
              </w:rPr>
              <w:t>uxurious advertising that fits the culture of the intended audience</w:t>
            </w:r>
          </w:p>
        </w:tc>
        <w:tc>
          <w:tcPr>
            <w:tcW w:w="5395" w:type="dxa"/>
          </w:tcPr>
          <w:p w14:paraId="015C2DF4" w14:textId="760E0C43" w:rsidR="00B113B1" w:rsidRDefault="00C8202E"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Depends on acqu</w:t>
            </w:r>
            <w:r w:rsidR="00D77F67">
              <w:rPr>
                <w:rFonts w:ascii="Times New Roman" w:hAnsi="Times New Roman" w:cs="Times New Roman"/>
                <w:color w:val="000000" w:themeColor="text1"/>
                <w:sz w:val="28"/>
                <w:szCs w:val="28"/>
                <w:lang w:val="en-US"/>
              </w:rPr>
              <w:t>isitions for growth.</w:t>
            </w:r>
          </w:p>
        </w:tc>
      </w:tr>
      <w:tr w:rsidR="00B113B1" w14:paraId="1F45284C" w14:textId="77777777" w:rsidTr="0050741A">
        <w:tc>
          <w:tcPr>
            <w:tcW w:w="5395" w:type="dxa"/>
          </w:tcPr>
          <w:p w14:paraId="7BCFEEC7" w14:textId="27D1B04F" w:rsidR="00B113B1" w:rsidRDefault="00BE0849"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O</w:t>
            </w:r>
            <w:r w:rsidR="004523E7" w:rsidRPr="004523E7">
              <w:rPr>
                <w:rFonts w:ascii="Times New Roman" w:hAnsi="Times New Roman" w:cs="Times New Roman"/>
                <w:color w:val="000000" w:themeColor="text1"/>
                <w:sz w:val="28"/>
                <w:szCs w:val="28"/>
                <w:lang w:val="en-US"/>
              </w:rPr>
              <w:t>ngoing investigation and innovation to provide their consumers with the greatest items</w:t>
            </w:r>
            <w:r w:rsidR="00A609AE">
              <w:rPr>
                <w:rFonts w:ascii="Times New Roman" w:hAnsi="Times New Roman" w:cs="Times New Roman"/>
                <w:color w:val="000000" w:themeColor="text1"/>
                <w:sz w:val="28"/>
                <w:szCs w:val="28"/>
                <w:lang w:val="en-US"/>
              </w:rPr>
              <w:t>.</w:t>
            </w:r>
          </w:p>
        </w:tc>
        <w:tc>
          <w:tcPr>
            <w:tcW w:w="5395" w:type="dxa"/>
          </w:tcPr>
          <w:p w14:paraId="730844D2" w14:textId="30C5C0EE" w:rsidR="00B113B1" w:rsidRDefault="00507951"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E</w:t>
            </w:r>
            <w:r w:rsidR="005B378D" w:rsidRPr="005B378D">
              <w:rPr>
                <w:rFonts w:ascii="Times New Roman" w:hAnsi="Times New Roman" w:cs="Times New Roman"/>
                <w:color w:val="000000" w:themeColor="text1"/>
                <w:sz w:val="28"/>
                <w:szCs w:val="28"/>
                <w:lang w:val="en-US"/>
              </w:rPr>
              <w:t>xcessive emphasis on stellar items</w:t>
            </w:r>
          </w:p>
        </w:tc>
      </w:tr>
      <w:tr w:rsidR="00B113B1" w14:paraId="46B86899" w14:textId="77777777" w:rsidTr="0050741A">
        <w:tc>
          <w:tcPr>
            <w:tcW w:w="5395" w:type="dxa"/>
          </w:tcPr>
          <w:p w14:paraId="3B27B6C3" w14:textId="32C759A0" w:rsidR="0011314C" w:rsidRDefault="00A609AE"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W</w:t>
            </w:r>
            <w:r w:rsidR="00BE0849">
              <w:rPr>
                <w:rFonts w:ascii="Times New Roman" w:hAnsi="Times New Roman" w:cs="Times New Roman"/>
                <w:color w:val="000000" w:themeColor="text1"/>
                <w:sz w:val="28"/>
                <w:szCs w:val="28"/>
                <w:lang w:val="en-US"/>
              </w:rPr>
              <w:t xml:space="preserve">orking with </w:t>
            </w:r>
            <w:r w:rsidR="00C226EE">
              <w:rPr>
                <w:rFonts w:ascii="Times New Roman" w:hAnsi="Times New Roman" w:cs="Times New Roman"/>
                <w:color w:val="000000" w:themeColor="text1"/>
                <w:sz w:val="28"/>
                <w:szCs w:val="28"/>
                <w:lang w:val="en-US"/>
              </w:rPr>
              <w:t>dermatologists</w:t>
            </w:r>
            <w:r w:rsidR="00BE0849">
              <w:rPr>
                <w:rFonts w:ascii="Times New Roman" w:hAnsi="Times New Roman" w:cs="Times New Roman"/>
                <w:color w:val="000000" w:themeColor="text1"/>
                <w:sz w:val="28"/>
                <w:szCs w:val="28"/>
                <w:lang w:val="en-US"/>
              </w:rPr>
              <w:t xml:space="preserve">, </w:t>
            </w:r>
            <w:r w:rsidR="00C226EE">
              <w:rPr>
                <w:rFonts w:ascii="Times New Roman" w:hAnsi="Times New Roman" w:cs="Times New Roman"/>
                <w:color w:val="000000" w:themeColor="text1"/>
                <w:sz w:val="28"/>
                <w:szCs w:val="28"/>
                <w:lang w:val="en-US"/>
              </w:rPr>
              <w:t>cosmetologists</w:t>
            </w:r>
            <w:r w:rsidR="00BE0849">
              <w:rPr>
                <w:rFonts w:ascii="Times New Roman" w:hAnsi="Times New Roman" w:cs="Times New Roman"/>
                <w:color w:val="000000" w:themeColor="text1"/>
                <w:sz w:val="28"/>
                <w:szCs w:val="28"/>
                <w:lang w:val="en-US"/>
              </w:rPr>
              <w:t xml:space="preserve"> and </w:t>
            </w:r>
            <w:r w:rsidR="00C226EE">
              <w:rPr>
                <w:rFonts w:ascii="Times New Roman" w:hAnsi="Times New Roman" w:cs="Times New Roman"/>
                <w:color w:val="000000" w:themeColor="text1"/>
                <w:sz w:val="28"/>
                <w:szCs w:val="28"/>
                <w:lang w:val="en-US"/>
              </w:rPr>
              <w:t>scientists</w:t>
            </w:r>
            <w:r w:rsidR="00BE0849">
              <w:rPr>
                <w:rFonts w:ascii="Times New Roman" w:hAnsi="Times New Roman" w:cs="Times New Roman"/>
                <w:color w:val="000000" w:themeColor="text1"/>
                <w:sz w:val="28"/>
                <w:szCs w:val="28"/>
                <w:lang w:val="en-US"/>
              </w:rPr>
              <w:t xml:space="preserve"> to offer </w:t>
            </w:r>
            <w:r w:rsidR="00C226EE">
              <w:rPr>
                <w:rFonts w:ascii="Times New Roman" w:hAnsi="Times New Roman" w:cs="Times New Roman"/>
                <w:color w:val="000000" w:themeColor="text1"/>
                <w:sz w:val="28"/>
                <w:szCs w:val="28"/>
                <w:lang w:val="en-US"/>
              </w:rPr>
              <w:t xml:space="preserve">the </w:t>
            </w:r>
            <w:r w:rsidR="00BE0849">
              <w:rPr>
                <w:rFonts w:ascii="Times New Roman" w:hAnsi="Times New Roman" w:cs="Times New Roman"/>
                <w:color w:val="000000" w:themeColor="text1"/>
                <w:sz w:val="28"/>
                <w:szCs w:val="28"/>
                <w:lang w:val="en-US"/>
              </w:rPr>
              <w:t>best quality products.</w:t>
            </w:r>
          </w:p>
        </w:tc>
        <w:tc>
          <w:tcPr>
            <w:tcW w:w="5395" w:type="dxa"/>
          </w:tcPr>
          <w:p w14:paraId="7D9B37CB" w14:textId="7975BFB3" w:rsidR="00B113B1" w:rsidRDefault="00507951"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Small male targeted groups</w:t>
            </w:r>
            <w:r w:rsidR="003E07B2">
              <w:rPr>
                <w:rFonts w:ascii="Times New Roman" w:hAnsi="Times New Roman" w:cs="Times New Roman"/>
                <w:color w:val="000000" w:themeColor="text1"/>
                <w:sz w:val="28"/>
                <w:szCs w:val="28"/>
                <w:lang w:val="en-US"/>
              </w:rPr>
              <w:t>.</w:t>
            </w:r>
          </w:p>
        </w:tc>
      </w:tr>
      <w:tr w:rsidR="00B113B1" w14:paraId="3D5364B3" w14:textId="77777777" w:rsidTr="0050741A">
        <w:tc>
          <w:tcPr>
            <w:tcW w:w="5395" w:type="dxa"/>
          </w:tcPr>
          <w:p w14:paraId="2B91872E" w14:textId="5F821475" w:rsidR="00B113B1" w:rsidRDefault="00F36CC9" w:rsidP="00CC39E0">
            <w:pPr>
              <w:jc w:val="both"/>
              <w:rPr>
                <w:rFonts w:ascii="Times New Roman" w:hAnsi="Times New Roman" w:cs="Times New Roman"/>
                <w:color w:val="000000" w:themeColor="text1"/>
                <w:sz w:val="28"/>
                <w:szCs w:val="28"/>
                <w:lang w:val="en-US"/>
              </w:rPr>
            </w:pPr>
            <w:r w:rsidRPr="002B10E0">
              <w:rPr>
                <w:rFonts w:ascii="Times New Roman" w:hAnsi="Times New Roman" w:cs="Times New Roman"/>
                <w:sz w:val="28"/>
                <w:szCs w:val="28"/>
              </w:rPr>
              <w:t>L’Oréal Paris</w:t>
            </w:r>
            <w:r>
              <w:rPr>
                <w:rFonts w:ascii="Times New Roman" w:hAnsi="Times New Roman" w:cs="Times New Roman"/>
                <w:sz w:val="28"/>
                <w:szCs w:val="28"/>
              </w:rPr>
              <w:t xml:space="preserve"> ha</w:t>
            </w:r>
            <w:r w:rsidR="009C0603">
              <w:rPr>
                <w:rFonts w:ascii="Times New Roman" w:hAnsi="Times New Roman" w:cs="Times New Roman"/>
                <w:sz w:val="28"/>
                <w:szCs w:val="28"/>
              </w:rPr>
              <w:t>s</w:t>
            </w:r>
            <w:r>
              <w:rPr>
                <w:rFonts w:ascii="Times New Roman" w:hAnsi="Times New Roman" w:cs="Times New Roman"/>
                <w:sz w:val="28"/>
                <w:szCs w:val="28"/>
              </w:rPr>
              <w:t xml:space="preserve"> strong financial performance</w:t>
            </w:r>
            <w:r w:rsidR="00571313">
              <w:rPr>
                <w:rFonts w:ascii="Times New Roman" w:hAnsi="Times New Roman" w:cs="Times New Roman"/>
                <w:sz w:val="28"/>
                <w:szCs w:val="28"/>
              </w:rPr>
              <w:t>.</w:t>
            </w:r>
            <w:r w:rsidR="00571313">
              <w:t xml:space="preserve"> </w:t>
            </w:r>
            <w:r w:rsidR="00571313" w:rsidRPr="00571313">
              <w:rPr>
                <w:rFonts w:ascii="Times New Roman" w:hAnsi="Times New Roman" w:cs="Times New Roman"/>
                <w:sz w:val="28"/>
                <w:szCs w:val="28"/>
              </w:rPr>
              <w:t>Over the years, there have been consistently high revenue and profitability.</w:t>
            </w:r>
          </w:p>
        </w:tc>
        <w:tc>
          <w:tcPr>
            <w:tcW w:w="5395" w:type="dxa"/>
          </w:tcPr>
          <w:p w14:paraId="08FBC223" w14:textId="68336919" w:rsidR="00B113B1" w:rsidRDefault="00187105"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E</w:t>
            </w:r>
            <w:r w:rsidRPr="00187105">
              <w:rPr>
                <w:rFonts w:ascii="Times New Roman" w:hAnsi="Times New Roman" w:cs="Times New Roman"/>
                <w:color w:val="000000" w:themeColor="text1"/>
                <w:sz w:val="28"/>
                <w:szCs w:val="28"/>
                <w:lang w:val="en-US"/>
              </w:rPr>
              <w:t>mploying exceptionally expensive research and development</w:t>
            </w:r>
            <w:r>
              <w:rPr>
                <w:rFonts w:ascii="Times New Roman" w:hAnsi="Times New Roman" w:cs="Times New Roman"/>
                <w:color w:val="000000" w:themeColor="text1"/>
                <w:sz w:val="28"/>
                <w:szCs w:val="28"/>
                <w:lang w:val="en-US"/>
              </w:rPr>
              <w:t>.</w:t>
            </w:r>
          </w:p>
        </w:tc>
      </w:tr>
    </w:tbl>
    <w:p w14:paraId="5072F4CA" w14:textId="77777777" w:rsidR="00D51F31" w:rsidRPr="0073029E" w:rsidRDefault="00D51F31" w:rsidP="00CC39E0">
      <w:pPr>
        <w:spacing w:line="240" w:lineRule="auto"/>
        <w:jc w:val="both"/>
        <w:rPr>
          <w:rFonts w:ascii="Times New Roman" w:hAnsi="Times New Roman" w:cs="Times New Roman"/>
          <w:b/>
          <w:outline/>
          <w:color w:val="4472C4" w:themeColor="accent5"/>
          <w:sz w:val="28"/>
          <w:szCs w:val="28"/>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tbl>
      <w:tblPr>
        <w:tblStyle w:val="TableGrid"/>
        <w:tblW w:w="0" w:type="auto"/>
        <w:tblLook w:val="04A0" w:firstRow="1" w:lastRow="0" w:firstColumn="1" w:lastColumn="0" w:noHBand="0" w:noVBand="1"/>
      </w:tblPr>
      <w:tblGrid>
        <w:gridCol w:w="5395"/>
        <w:gridCol w:w="5227"/>
      </w:tblGrid>
      <w:tr w:rsidR="0073029E" w:rsidRPr="0073029E" w14:paraId="12BEA7A0" w14:textId="77777777" w:rsidTr="0073029E">
        <w:trPr>
          <w:trHeight w:val="989"/>
        </w:trPr>
        <w:tc>
          <w:tcPr>
            <w:tcW w:w="5395" w:type="dxa"/>
            <w:shd w:val="clear" w:color="auto" w:fill="FFC000"/>
          </w:tcPr>
          <w:p w14:paraId="6BD08D6B" w14:textId="2DE9A345" w:rsidR="0073029E" w:rsidRPr="0073029E" w:rsidRDefault="0073029E" w:rsidP="00CC39E0">
            <w:pPr>
              <w:jc w:val="both"/>
              <w:rPr>
                <w:rFonts w:ascii="Times New Roman" w:hAnsi="Times New Roman" w:cs="Times New Roman"/>
                <w:b/>
                <w:outline/>
                <w:color w:val="4472C4" w:themeColor="accent5"/>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73029E">
              <w:rPr>
                <w:rFonts w:ascii="Times New Roman" w:hAnsi="Times New Roman" w:cs="Times New Roman"/>
                <w:b/>
                <w:outline/>
                <w:color w:val="4472C4" w:themeColor="accent5"/>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OPPORTUNITIES</w:t>
            </w:r>
          </w:p>
        </w:tc>
        <w:tc>
          <w:tcPr>
            <w:tcW w:w="5227" w:type="dxa"/>
            <w:shd w:val="clear" w:color="auto" w:fill="385623" w:themeFill="accent6" w:themeFillShade="80"/>
          </w:tcPr>
          <w:p w14:paraId="3ACE2DC5" w14:textId="23824BB6" w:rsidR="0073029E" w:rsidRPr="0073029E" w:rsidRDefault="0073029E" w:rsidP="00CC39E0">
            <w:pPr>
              <w:jc w:val="both"/>
              <w:rPr>
                <w:rFonts w:ascii="Times New Roman" w:hAnsi="Times New Roman" w:cs="Times New Roman"/>
                <w:b/>
                <w:outline/>
                <w:color w:val="4472C4" w:themeColor="accent5"/>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Times New Roman" w:hAnsi="Times New Roman" w:cs="Times New Roman"/>
                <w:b/>
                <w:outline/>
                <w:color w:val="4472C4" w:themeColor="accent5"/>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THREATS</w:t>
            </w:r>
          </w:p>
        </w:tc>
      </w:tr>
      <w:tr w:rsidR="0073029E" w14:paraId="2EE9E837" w14:textId="77777777" w:rsidTr="0073029E">
        <w:trPr>
          <w:trHeight w:val="423"/>
        </w:trPr>
        <w:tc>
          <w:tcPr>
            <w:tcW w:w="5395" w:type="dxa"/>
          </w:tcPr>
          <w:p w14:paraId="37315C6C" w14:textId="7D3BB78E" w:rsidR="0073029E" w:rsidRPr="00E14555" w:rsidRDefault="00E14555" w:rsidP="00CC39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Growing demand for natural </w:t>
            </w:r>
            <w:r w:rsidR="0054304E">
              <w:rPr>
                <w:rFonts w:ascii="Times New Roman" w:hAnsi="Times New Roman" w:cs="Times New Roman"/>
                <w:sz w:val="28"/>
                <w:szCs w:val="28"/>
                <w:lang w:val="en-US"/>
              </w:rPr>
              <w:t>and organic beauty products.</w:t>
            </w:r>
          </w:p>
        </w:tc>
        <w:tc>
          <w:tcPr>
            <w:tcW w:w="5227" w:type="dxa"/>
          </w:tcPr>
          <w:p w14:paraId="7BB37705" w14:textId="152A1A42" w:rsidR="0073029E" w:rsidRDefault="00F34583" w:rsidP="00CC39E0">
            <w:pPr>
              <w:jc w:val="both"/>
              <w:rPr>
                <w:rFonts w:ascii="Times New Roman" w:hAnsi="Times New Roman" w:cs="Times New Roman"/>
                <w:color w:val="000000" w:themeColor="text1"/>
                <w:sz w:val="28"/>
                <w:szCs w:val="28"/>
                <w:lang w:val="en-US"/>
              </w:rPr>
            </w:pPr>
            <w:r>
              <w:rPr>
                <w:rFonts w:ascii="Times New Roman" w:hAnsi="Times New Roman" w:cs="Times New Roman"/>
                <w:noProof/>
                <w:color w:val="000000" w:themeColor="text1"/>
                <w:sz w:val="28"/>
                <w:szCs w:val="28"/>
                <w:lang w:val="en-US"/>
              </w:rPr>
              <w:t>Increasing regulation on beauty products ingredients.</w:t>
            </w:r>
          </w:p>
        </w:tc>
      </w:tr>
      <w:tr w:rsidR="0073029E" w14:paraId="722767CD" w14:textId="77777777" w:rsidTr="0073029E">
        <w:trPr>
          <w:trHeight w:val="423"/>
        </w:trPr>
        <w:tc>
          <w:tcPr>
            <w:tcW w:w="5395" w:type="dxa"/>
          </w:tcPr>
          <w:p w14:paraId="1AF1A0A0" w14:textId="77777777" w:rsidR="0073029E" w:rsidRDefault="00353945"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Expand in new N</w:t>
            </w:r>
            <w:r w:rsidR="006015FD">
              <w:rPr>
                <w:rFonts w:ascii="Times New Roman" w:hAnsi="Times New Roman" w:cs="Times New Roman"/>
                <w:color w:val="000000" w:themeColor="text1"/>
                <w:sz w:val="28"/>
                <w:szCs w:val="28"/>
                <w:lang w:val="en-US"/>
              </w:rPr>
              <w:t>iches market.</w:t>
            </w:r>
          </w:p>
          <w:p w14:paraId="5E7E40F3" w14:textId="6AB045DF" w:rsidR="00DA58F0" w:rsidRDefault="00DA58F0" w:rsidP="00CC39E0">
            <w:pPr>
              <w:jc w:val="both"/>
              <w:rPr>
                <w:rFonts w:ascii="Times New Roman" w:hAnsi="Times New Roman" w:cs="Times New Roman"/>
                <w:color w:val="000000" w:themeColor="text1"/>
                <w:sz w:val="28"/>
                <w:szCs w:val="28"/>
                <w:lang w:val="en-US"/>
              </w:rPr>
            </w:pPr>
          </w:p>
        </w:tc>
        <w:tc>
          <w:tcPr>
            <w:tcW w:w="5227" w:type="dxa"/>
          </w:tcPr>
          <w:p w14:paraId="2C8E823F" w14:textId="5605F035" w:rsidR="0073029E" w:rsidRDefault="006E404F"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Economic instability and Uncertainty.</w:t>
            </w:r>
          </w:p>
        </w:tc>
      </w:tr>
      <w:tr w:rsidR="0073029E" w14:paraId="14E1350B" w14:textId="77777777" w:rsidTr="0073029E">
        <w:trPr>
          <w:trHeight w:val="423"/>
        </w:trPr>
        <w:tc>
          <w:tcPr>
            <w:tcW w:w="5395" w:type="dxa"/>
          </w:tcPr>
          <w:p w14:paraId="6F9FE2B0" w14:textId="77777777" w:rsidR="0073029E" w:rsidRDefault="007F0569"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S</w:t>
            </w:r>
            <w:r w:rsidRPr="007F0569">
              <w:rPr>
                <w:rFonts w:ascii="Times New Roman" w:hAnsi="Times New Roman" w:cs="Times New Roman"/>
                <w:color w:val="000000" w:themeColor="text1"/>
                <w:sz w:val="28"/>
                <w:szCs w:val="28"/>
                <w:lang w:val="en-US"/>
              </w:rPr>
              <w:t>hifting to the mid- or low-priced sectors</w:t>
            </w:r>
            <w:r w:rsidR="00DA58F0">
              <w:rPr>
                <w:rFonts w:ascii="Times New Roman" w:hAnsi="Times New Roman" w:cs="Times New Roman"/>
                <w:color w:val="000000" w:themeColor="text1"/>
                <w:sz w:val="28"/>
                <w:szCs w:val="28"/>
                <w:lang w:val="en-US"/>
              </w:rPr>
              <w:t>.</w:t>
            </w:r>
          </w:p>
          <w:p w14:paraId="6CC61729" w14:textId="0F2B3565" w:rsidR="00DA58F0" w:rsidRDefault="00DA58F0" w:rsidP="00CC39E0">
            <w:pPr>
              <w:jc w:val="both"/>
              <w:rPr>
                <w:rFonts w:ascii="Times New Roman" w:hAnsi="Times New Roman" w:cs="Times New Roman"/>
                <w:color w:val="000000" w:themeColor="text1"/>
                <w:sz w:val="28"/>
                <w:szCs w:val="28"/>
                <w:lang w:val="en-US"/>
              </w:rPr>
            </w:pPr>
          </w:p>
        </w:tc>
        <w:tc>
          <w:tcPr>
            <w:tcW w:w="5227" w:type="dxa"/>
          </w:tcPr>
          <w:p w14:paraId="06736B1F" w14:textId="45B674DE" w:rsidR="0073029E" w:rsidRDefault="006C403F"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Rapidly changing consumer preferences and trends.</w:t>
            </w:r>
          </w:p>
        </w:tc>
      </w:tr>
      <w:tr w:rsidR="0073029E" w14:paraId="082AB2FF" w14:textId="77777777" w:rsidTr="0073029E">
        <w:trPr>
          <w:trHeight w:val="570"/>
        </w:trPr>
        <w:tc>
          <w:tcPr>
            <w:tcW w:w="5395" w:type="dxa"/>
          </w:tcPr>
          <w:p w14:paraId="1EBCA3FD" w14:textId="514CECF4" w:rsidR="0073029E" w:rsidRDefault="00DA58F0"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Forming </w:t>
            </w:r>
            <w:r w:rsidRPr="00DA58F0">
              <w:rPr>
                <w:rFonts w:ascii="Times New Roman" w:hAnsi="Times New Roman" w:cs="Times New Roman"/>
                <w:color w:val="000000" w:themeColor="text1"/>
                <w:sz w:val="28"/>
                <w:szCs w:val="28"/>
                <w:lang w:val="en-US"/>
              </w:rPr>
              <w:t>collaborative partnerships with other businesses</w:t>
            </w:r>
            <w:r>
              <w:rPr>
                <w:rFonts w:ascii="Times New Roman" w:hAnsi="Times New Roman" w:cs="Times New Roman"/>
                <w:color w:val="000000" w:themeColor="text1"/>
                <w:sz w:val="28"/>
                <w:szCs w:val="28"/>
                <w:lang w:val="en-US"/>
              </w:rPr>
              <w:t>.</w:t>
            </w:r>
          </w:p>
        </w:tc>
        <w:tc>
          <w:tcPr>
            <w:tcW w:w="5227" w:type="dxa"/>
          </w:tcPr>
          <w:p w14:paraId="45EBF534" w14:textId="29448DA2" w:rsidR="0073029E" w:rsidRDefault="00B521C1"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Strong competition from new and established </w:t>
            </w:r>
            <w:r w:rsidR="00433F50">
              <w:rPr>
                <w:rFonts w:ascii="Times New Roman" w:hAnsi="Times New Roman" w:cs="Times New Roman"/>
                <w:color w:val="000000" w:themeColor="text1"/>
                <w:sz w:val="28"/>
                <w:szCs w:val="28"/>
                <w:lang w:val="en-US"/>
              </w:rPr>
              <w:t>beauty brands.</w:t>
            </w:r>
          </w:p>
        </w:tc>
      </w:tr>
      <w:tr w:rsidR="001160F1" w14:paraId="4BACF643" w14:textId="77777777" w:rsidTr="0073029E">
        <w:trPr>
          <w:trHeight w:val="570"/>
        </w:trPr>
        <w:tc>
          <w:tcPr>
            <w:tcW w:w="5395" w:type="dxa"/>
          </w:tcPr>
          <w:p w14:paraId="73A98AF5" w14:textId="40DF4984" w:rsidR="001160F1" w:rsidRDefault="001160F1"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Development of new technology for product innovation.</w:t>
            </w:r>
          </w:p>
        </w:tc>
        <w:tc>
          <w:tcPr>
            <w:tcW w:w="5227" w:type="dxa"/>
          </w:tcPr>
          <w:p w14:paraId="4A44C7AC" w14:textId="337D39BF" w:rsidR="001160F1" w:rsidRDefault="00433F50"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Expensive product image.</w:t>
            </w:r>
          </w:p>
        </w:tc>
      </w:tr>
      <w:tr w:rsidR="00DD790D" w14:paraId="2A0AAC19" w14:textId="77777777" w:rsidTr="0073029E">
        <w:trPr>
          <w:trHeight w:val="570"/>
        </w:trPr>
        <w:tc>
          <w:tcPr>
            <w:tcW w:w="5395" w:type="dxa"/>
          </w:tcPr>
          <w:p w14:paraId="46DFB0FF" w14:textId="335D1295" w:rsidR="00DD790D" w:rsidRDefault="00DD790D" w:rsidP="00CC39E0">
            <w:pPr>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Opportunity to develop mature marketing </w:t>
            </w:r>
            <w:r w:rsidR="007D7A56">
              <w:rPr>
                <w:rFonts w:ascii="Times New Roman" w:hAnsi="Times New Roman" w:cs="Times New Roman"/>
                <w:color w:val="000000" w:themeColor="text1"/>
                <w:sz w:val="28"/>
                <w:szCs w:val="28"/>
                <w:lang w:val="en-US"/>
              </w:rPr>
              <w:t xml:space="preserve">with </w:t>
            </w:r>
            <w:proofErr w:type="spellStart"/>
            <w:r w:rsidR="007D7A56">
              <w:rPr>
                <w:rFonts w:ascii="Times New Roman" w:hAnsi="Times New Roman" w:cs="Times New Roman"/>
                <w:color w:val="000000" w:themeColor="text1"/>
                <w:sz w:val="28"/>
                <w:szCs w:val="28"/>
                <w:lang w:val="en-US"/>
              </w:rPr>
              <w:t>Revitalift</w:t>
            </w:r>
            <w:proofErr w:type="spellEnd"/>
            <w:r w:rsidR="007D7A56">
              <w:rPr>
                <w:rFonts w:ascii="Times New Roman" w:hAnsi="Times New Roman" w:cs="Times New Roman"/>
                <w:color w:val="000000" w:themeColor="text1"/>
                <w:sz w:val="28"/>
                <w:szCs w:val="28"/>
                <w:lang w:val="en-US"/>
              </w:rPr>
              <w:t xml:space="preserve"> products.</w:t>
            </w:r>
          </w:p>
        </w:tc>
        <w:tc>
          <w:tcPr>
            <w:tcW w:w="5227" w:type="dxa"/>
          </w:tcPr>
          <w:p w14:paraId="0E95F5FD" w14:textId="0B8F21CB" w:rsidR="00DD790D" w:rsidRDefault="00D57630" w:rsidP="00CC39E0">
            <w:pPr>
              <w:jc w:val="both"/>
              <w:rPr>
                <w:rFonts w:ascii="Times New Roman" w:hAnsi="Times New Roman" w:cs="Times New Roman"/>
                <w:color w:val="000000" w:themeColor="text1"/>
                <w:sz w:val="28"/>
                <w:szCs w:val="28"/>
                <w:lang w:val="en-US"/>
              </w:rPr>
            </w:pPr>
            <w:r w:rsidRPr="00D57630">
              <w:rPr>
                <w:rFonts w:ascii="Times New Roman" w:hAnsi="Times New Roman" w:cs="Times New Roman"/>
                <w:color w:val="000000" w:themeColor="text1"/>
                <w:sz w:val="28"/>
                <w:szCs w:val="28"/>
                <w:lang w:val="en-US"/>
              </w:rPr>
              <w:t>Lack of knowledge of high-quality items</w:t>
            </w:r>
          </w:p>
        </w:tc>
      </w:tr>
    </w:tbl>
    <w:p w14:paraId="510828B9" w14:textId="77777777" w:rsidR="00D51F31" w:rsidRDefault="00D51F31" w:rsidP="00CC39E0">
      <w:pPr>
        <w:spacing w:line="240" w:lineRule="auto"/>
        <w:jc w:val="both"/>
        <w:rPr>
          <w:rFonts w:ascii="Times New Roman" w:hAnsi="Times New Roman" w:cs="Times New Roman"/>
          <w:color w:val="000000" w:themeColor="text1"/>
          <w:sz w:val="28"/>
          <w:szCs w:val="28"/>
          <w:lang w:val="en-US"/>
        </w:rPr>
      </w:pPr>
    </w:p>
    <w:p w14:paraId="71352236" w14:textId="77777777" w:rsidR="00230938" w:rsidRDefault="00230938" w:rsidP="00CC39E0">
      <w:pPr>
        <w:spacing w:line="240" w:lineRule="auto"/>
        <w:rPr>
          <w:rFonts w:ascii="Times New Roman" w:hAnsi="Times New Roman" w:cs="Times New Roman"/>
          <w:color w:val="000000" w:themeColor="text1"/>
          <w:sz w:val="28"/>
          <w:szCs w:val="28"/>
          <w:lang w:val="en-US"/>
        </w:rPr>
      </w:pPr>
    </w:p>
    <w:p w14:paraId="0B6255E0" w14:textId="77777777" w:rsidR="00230938" w:rsidRDefault="00230938" w:rsidP="00CC39E0">
      <w:pPr>
        <w:spacing w:line="240" w:lineRule="auto"/>
        <w:rPr>
          <w:rFonts w:ascii="Times New Roman" w:hAnsi="Times New Roman" w:cs="Times New Roman"/>
          <w:color w:val="000000" w:themeColor="text1"/>
          <w:sz w:val="28"/>
          <w:szCs w:val="28"/>
          <w:lang w:val="en-US"/>
        </w:rPr>
      </w:pPr>
    </w:p>
    <w:p w14:paraId="4B18A43D" w14:textId="77777777" w:rsidR="00230938" w:rsidRDefault="00230938" w:rsidP="00CC39E0">
      <w:pPr>
        <w:spacing w:line="240" w:lineRule="auto"/>
        <w:rPr>
          <w:rFonts w:ascii="Times New Roman" w:hAnsi="Times New Roman" w:cs="Times New Roman"/>
          <w:color w:val="000000" w:themeColor="text1"/>
          <w:sz w:val="28"/>
          <w:szCs w:val="28"/>
          <w:lang w:val="en-US"/>
        </w:rPr>
      </w:pPr>
    </w:p>
    <w:p w14:paraId="4CFB4765" w14:textId="77777777" w:rsidR="002B5E0F" w:rsidRPr="002B5E0F" w:rsidRDefault="002B5E0F" w:rsidP="00CC39E0">
      <w:pPr>
        <w:spacing w:after="0" w:line="240" w:lineRule="auto"/>
        <w:rPr>
          <w:rFonts w:ascii="Times New Roman" w:eastAsia="Times New Roman" w:hAnsi="Times New Roman" w:cs="Times New Roman"/>
          <w:vanish/>
          <w:color w:val="000000" w:themeColor="text1"/>
          <w:sz w:val="24"/>
          <w:szCs w:val="24"/>
          <w:lang w:eastAsia="en-CA"/>
        </w:rPr>
      </w:pPr>
    </w:p>
    <w:p w14:paraId="2194EC4D" w14:textId="4848F9BE" w:rsidR="00AA5D05" w:rsidRPr="00B03046" w:rsidRDefault="00476172" w:rsidP="00CC39E0">
      <w:pPr>
        <w:spacing w:line="240" w:lineRule="auto"/>
        <w:rPr>
          <w:lang w:val="en-US"/>
        </w:rPr>
      </w:pPr>
      <w:r>
        <w:rPr>
          <w:rFonts w:ascii="Algerian" w:hAnsi="Algerian"/>
          <w:b/>
          <w:bCs/>
          <w:sz w:val="40"/>
          <w:szCs w:val="40"/>
          <w:lang w:val="en-US"/>
        </w:rPr>
        <w:t>STP STRATEG</w:t>
      </w:r>
      <w:r w:rsidR="004F1A9D">
        <w:rPr>
          <w:rFonts w:ascii="Algerian" w:hAnsi="Algerian"/>
          <w:b/>
          <w:bCs/>
          <w:sz w:val="40"/>
          <w:szCs w:val="40"/>
          <w:lang w:val="en-US"/>
        </w:rPr>
        <w:t>Y</w:t>
      </w:r>
      <w:r w:rsidR="00AA5D05" w:rsidRPr="00B03046">
        <w:rPr>
          <w:lang w:val="en-US"/>
        </w:rPr>
        <w:tab/>
      </w:r>
    </w:p>
    <w:p w14:paraId="0E1CADB1" w14:textId="15329DFB" w:rsidR="00106FE3" w:rsidRDefault="00AA5D05" w:rsidP="00CC39E0">
      <w:pPr>
        <w:spacing w:line="240" w:lineRule="auto"/>
        <w:jc w:val="both"/>
        <w:rPr>
          <w:rFonts w:ascii="Times New Roman" w:hAnsi="Times New Roman" w:cs="Times New Roman"/>
          <w:color w:val="000000" w:themeColor="text1"/>
          <w:sz w:val="28"/>
          <w:szCs w:val="28"/>
          <w:lang w:val="en-US"/>
        </w:rPr>
      </w:pPr>
      <w:r w:rsidRPr="004F1A9D">
        <w:rPr>
          <w:rFonts w:ascii="Times New Roman" w:hAnsi="Times New Roman" w:cs="Times New Roman"/>
          <w:color w:val="000000" w:themeColor="text1"/>
          <w:sz w:val="28"/>
          <w:szCs w:val="28"/>
          <w:lang w:val="en-US"/>
        </w:rPr>
        <w:t xml:space="preserve">Segmentation, targeting, and positioning strategy (STP) is a popular marketing methodology used by </w:t>
      </w:r>
      <w:r w:rsidR="00CD4AE1" w:rsidRPr="004F1A9D">
        <w:rPr>
          <w:rFonts w:ascii="Times New Roman" w:hAnsi="Times New Roman" w:cs="Times New Roman"/>
          <w:color w:val="000000" w:themeColor="text1"/>
          <w:sz w:val="28"/>
          <w:szCs w:val="28"/>
          <w:lang w:val="en-US"/>
        </w:rPr>
        <w:t>organizations</w:t>
      </w:r>
      <w:r w:rsidRPr="004F1A9D">
        <w:rPr>
          <w:rFonts w:ascii="Times New Roman" w:hAnsi="Times New Roman" w:cs="Times New Roman"/>
          <w:color w:val="000000" w:themeColor="text1"/>
          <w:sz w:val="28"/>
          <w:szCs w:val="28"/>
          <w:lang w:val="en-US"/>
        </w:rPr>
        <w:t xml:space="preserve"> like </w:t>
      </w:r>
      <w:r w:rsidR="00CD4AE1" w:rsidRPr="004F1A9D">
        <w:rPr>
          <w:rFonts w:ascii="Times New Roman" w:hAnsi="Times New Roman" w:cs="Times New Roman"/>
          <w:color w:val="000000" w:themeColor="text1"/>
          <w:sz w:val="28"/>
          <w:szCs w:val="28"/>
          <w:lang w:val="en-US"/>
        </w:rPr>
        <w:t>L’Oréal</w:t>
      </w:r>
      <w:r w:rsidR="002B559A">
        <w:rPr>
          <w:rFonts w:ascii="Times New Roman" w:hAnsi="Times New Roman" w:cs="Times New Roman"/>
          <w:color w:val="000000" w:themeColor="text1"/>
          <w:sz w:val="28"/>
          <w:szCs w:val="28"/>
          <w:lang w:val="en-US"/>
        </w:rPr>
        <w:t xml:space="preserve"> Paris</w:t>
      </w:r>
      <w:r w:rsidRPr="004F1A9D">
        <w:rPr>
          <w:rFonts w:ascii="Times New Roman" w:hAnsi="Times New Roman" w:cs="Times New Roman"/>
          <w:color w:val="000000" w:themeColor="text1"/>
          <w:sz w:val="28"/>
          <w:szCs w:val="28"/>
          <w:lang w:val="en-US"/>
        </w:rPr>
        <w:t xml:space="preserve"> to narrow their focus and better serve their target market. This study will examine </w:t>
      </w:r>
      <w:r w:rsidR="001B21EC" w:rsidRPr="004F1A9D">
        <w:rPr>
          <w:rFonts w:ascii="Times New Roman" w:hAnsi="Times New Roman" w:cs="Times New Roman"/>
          <w:color w:val="000000" w:themeColor="text1"/>
          <w:sz w:val="28"/>
          <w:szCs w:val="28"/>
          <w:lang w:val="en-US"/>
        </w:rPr>
        <w:t>L</w:t>
      </w:r>
      <w:r w:rsidR="001B21EC">
        <w:rPr>
          <w:rFonts w:ascii="Times New Roman" w:hAnsi="Times New Roman" w:cs="Times New Roman"/>
          <w:color w:val="000000" w:themeColor="text1"/>
          <w:sz w:val="28"/>
          <w:szCs w:val="28"/>
          <w:lang w:val="en-US"/>
        </w:rPr>
        <w:t>’</w:t>
      </w:r>
      <w:r w:rsidR="001B21EC" w:rsidRPr="004F1A9D">
        <w:rPr>
          <w:rFonts w:ascii="Times New Roman" w:hAnsi="Times New Roman" w:cs="Times New Roman"/>
          <w:color w:val="000000" w:themeColor="text1"/>
          <w:sz w:val="28"/>
          <w:szCs w:val="28"/>
          <w:lang w:val="en-US"/>
        </w:rPr>
        <w:t>Oréal</w:t>
      </w:r>
      <w:r w:rsidR="001B21EC">
        <w:rPr>
          <w:rFonts w:ascii="Times New Roman" w:hAnsi="Times New Roman" w:cs="Times New Roman"/>
          <w:color w:val="000000" w:themeColor="text1"/>
          <w:sz w:val="28"/>
          <w:szCs w:val="28"/>
          <w:lang w:val="en-US"/>
        </w:rPr>
        <w:t>’</w:t>
      </w:r>
      <w:r w:rsidR="001B21EC" w:rsidRPr="004F1A9D">
        <w:rPr>
          <w:rFonts w:ascii="Times New Roman" w:hAnsi="Times New Roman" w:cs="Times New Roman"/>
          <w:color w:val="000000" w:themeColor="text1"/>
          <w:sz w:val="28"/>
          <w:szCs w:val="28"/>
          <w:lang w:val="en-US"/>
        </w:rPr>
        <w:t>s</w:t>
      </w:r>
      <w:r w:rsidRPr="004F1A9D">
        <w:rPr>
          <w:rFonts w:ascii="Times New Roman" w:hAnsi="Times New Roman" w:cs="Times New Roman"/>
          <w:color w:val="000000" w:themeColor="text1"/>
          <w:sz w:val="28"/>
          <w:szCs w:val="28"/>
          <w:lang w:val="en-US"/>
        </w:rPr>
        <w:t xml:space="preserve"> </w:t>
      </w:r>
      <w:r w:rsidR="00632944">
        <w:rPr>
          <w:rFonts w:ascii="Times New Roman" w:hAnsi="Times New Roman" w:cs="Times New Roman"/>
          <w:color w:val="000000" w:themeColor="text1"/>
          <w:sz w:val="28"/>
          <w:szCs w:val="28"/>
          <w:lang w:val="en-US"/>
        </w:rPr>
        <w:t>Segmentation, Targeting and positioning strategy.</w:t>
      </w:r>
    </w:p>
    <w:p w14:paraId="54D3CD0E" w14:textId="36FCA90E" w:rsidR="002B559A" w:rsidRDefault="002B559A" w:rsidP="00CC39E0">
      <w:pPr>
        <w:spacing w:line="240" w:lineRule="auto"/>
        <w:jc w:val="both"/>
        <w:rPr>
          <w:rFonts w:ascii="Times New Roman" w:hAnsi="Times New Roman" w:cs="Times New Roman"/>
          <w:b/>
          <w:bCs/>
          <w:color w:val="000000" w:themeColor="text1"/>
          <w:sz w:val="28"/>
          <w:szCs w:val="28"/>
          <w:lang w:val="en-US"/>
        </w:rPr>
      </w:pPr>
      <w:r w:rsidRPr="002B559A">
        <w:rPr>
          <w:rFonts w:ascii="Times New Roman" w:hAnsi="Times New Roman" w:cs="Times New Roman"/>
          <w:b/>
          <w:bCs/>
          <w:color w:val="000000" w:themeColor="text1"/>
          <w:sz w:val="28"/>
          <w:szCs w:val="28"/>
          <w:lang w:val="en-US"/>
        </w:rPr>
        <w:t>SEGMENTATION:</w:t>
      </w:r>
    </w:p>
    <w:p w14:paraId="3DEAF9F1" w14:textId="3773FE76" w:rsidR="00F13097" w:rsidRPr="00F13097" w:rsidRDefault="00F13097" w:rsidP="00CC39E0">
      <w:pPr>
        <w:spacing w:line="240" w:lineRule="auto"/>
        <w:jc w:val="both"/>
        <w:rPr>
          <w:rFonts w:ascii="Times New Roman" w:hAnsi="Times New Roman" w:cs="Times New Roman"/>
          <w:color w:val="000000" w:themeColor="text1"/>
          <w:sz w:val="28"/>
          <w:szCs w:val="28"/>
          <w:lang w:val="en-US"/>
        </w:rPr>
      </w:pPr>
      <w:r w:rsidRPr="00F13097">
        <w:rPr>
          <w:rFonts w:ascii="Times New Roman" w:hAnsi="Times New Roman" w:cs="Times New Roman"/>
          <w:color w:val="000000" w:themeColor="text1"/>
          <w:sz w:val="28"/>
          <w:szCs w:val="28"/>
          <w:lang w:val="en-US"/>
        </w:rPr>
        <w:t>Creating a portion of a larger target market with comparable or shared requirements and desires is the process of segmentation strategy. It enables an organization to pinpoint and engage with its core market, get the most out of its clientele, create and put into practice product positioning strategies, and communicate with clients in a more targeted and efficient manner. Behavioral, regional, demographic, and psychographic segmentation strategies are all possible.</w:t>
      </w:r>
    </w:p>
    <w:p w14:paraId="669CE2EF" w14:textId="51E353AA" w:rsidR="004A0849" w:rsidRDefault="00632944" w:rsidP="00CC39E0">
      <w:pPr>
        <w:spacing w:line="240" w:lineRule="auto"/>
        <w:jc w:val="both"/>
        <w:rPr>
          <w:rFonts w:ascii="Times New Roman" w:hAnsi="Times New Roman" w:cs="Times New Roman"/>
          <w:b/>
          <w:color w:val="000000" w:themeColor="text1"/>
          <w:sz w:val="28"/>
          <w:szCs w:val="28"/>
          <w:lang w:val="en-US"/>
        </w:rPr>
      </w:pPr>
      <w:r>
        <w:rPr>
          <w:rFonts w:ascii="Times New Roman" w:hAnsi="Times New Roman" w:cs="Times New Roman"/>
          <w:noProof/>
          <w:color w:val="000000" w:themeColor="text1"/>
          <w:sz w:val="28"/>
          <w:szCs w:val="28"/>
          <w:lang w:val="en-US"/>
        </w:rPr>
        <w:drawing>
          <wp:anchor distT="0" distB="0" distL="114300" distR="114300" simplePos="0" relativeHeight="251669504" behindDoc="0" locked="0" layoutInCell="1" allowOverlap="1" wp14:anchorId="6B1F6165" wp14:editId="16F3EE3A">
            <wp:simplePos x="0" y="0"/>
            <wp:positionH relativeFrom="margin">
              <wp:posOffset>609600</wp:posOffset>
            </wp:positionH>
            <wp:positionV relativeFrom="paragraph">
              <wp:posOffset>114935</wp:posOffset>
            </wp:positionV>
            <wp:extent cx="5410200" cy="4050030"/>
            <wp:effectExtent l="95250" t="190500" r="0" b="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14:paraId="3CA09FAC" w14:textId="0171FC68" w:rsidR="004A0849" w:rsidRDefault="004A0849" w:rsidP="00CC39E0">
      <w:pPr>
        <w:spacing w:line="240" w:lineRule="auto"/>
        <w:jc w:val="both"/>
        <w:rPr>
          <w:rFonts w:ascii="Times New Roman" w:hAnsi="Times New Roman" w:cs="Times New Roman"/>
          <w:b/>
          <w:color w:val="000000" w:themeColor="text1"/>
          <w:sz w:val="28"/>
          <w:szCs w:val="28"/>
          <w:lang w:val="en-US"/>
        </w:rPr>
      </w:pPr>
    </w:p>
    <w:p w14:paraId="048C56E3" w14:textId="103C7E69" w:rsidR="004A0849" w:rsidRDefault="004A0849" w:rsidP="00CC39E0">
      <w:pPr>
        <w:spacing w:line="240" w:lineRule="auto"/>
        <w:jc w:val="both"/>
        <w:rPr>
          <w:rFonts w:ascii="Times New Roman" w:hAnsi="Times New Roman" w:cs="Times New Roman"/>
          <w:b/>
          <w:color w:val="000000" w:themeColor="text1"/>
          <w:sz w:val="28"/>
          <w:szCs w:val="28"/>
          <w:lang w:val="en-US"/>
        </w:rPr>
      </w:pPr>
    </w:p>
    <w:p w14:paraId="6EE00869" w14:textId="6224542B" w:rsidR="00D67919" w:rsidRDefault="00D67919" w:rsidP="00CC39E0">
      <w:pPr>
        <w:spacing w:line="240" w:lineRule="auto"/>
        <w:jc w:val="both"/>
        <w:rPr>
          <w:rFonts w:ascii="Times New Roman" w:hAnsi="Times New Roman" w:cs="Times New Roman"/>
          <w:b/>
          <w:color w:val="000000" w:themeColor="text1"/>
          <w:sz w:val="28"/>
          <w:szCs w:val="28"/>
          <w:lang w:val="en-US"/>
        </w:rPr>
      </w:pPr>
    </w:p>
    <w:p w14:paraId="2249B2A3" w14:textId="53845374" w:rsidR="00D67919" w:rsidRDefault="00D67919" w:rsidP="00CC39E0">
      <w:pPr>
        <w:spacing w:line="240" w:lineRule="auto"/>
        <w:jc w:val="both"/>
        <w:rPr>
          <w:rFonts w:ascii="Times New Roman" w:hAnsi="Times New Roman" w:cs="Times New Roman"/>
          <w:b/>
          <w:color w:val="000000" w:themeColor="text1"/>
          <w:sz w:val="28"/>
          <w:szCs w:val="28"/>
          <w:lang w:val="en-US"/>
        </w:rPr>
      </w:pPr>
    </w:p>
    <w:p w14:paraId="213125DB" w14:textId="77777777" w:rsidR="00D67919" w:rsidRDefault="00D67919" w:rsidP="00CC39E0">
      <w:pPr>
        <w:spacing w:line="240" w:lineRule="auto"/>
        <w:jc w:val="both"/>
        <w:rPr>
          <w:rFonts w:ascii="Times New Roman" w:hAnsi="Times New Roman" w:cs="Times New Roman"/>
          <w:b/>
          <w:color w:val="000000" w:themeColor="text1"/>
          <w:sz w:val="28"/>
          <w:szCs w:val="28"/>
          <w:lang w:val="en-US"/>
        </w:rPr>
      </w:pPr>
    </w:p>
    <w:p w14:paraId="333EC929" w14:textId="77777777" w:rsidR="00D67919" w:rsidRDefault="00D67919" w:rsidP="00CC39E0">
      <w:pPr>
        <w:spacing w:line="240" w:lineRule="auto"/>
        <w:jc w:val="both"/>
        <w:rPr>
          <w:rFonts w:ascii="Times New Roman" w:hAnsi="Times New Roman" w:cs="Times New Roman"/>
          <w:b/>
          <w:color w:val="000000" w:themeColor="text1"/>
          <w:sz w:val="28"/>
          <w:szCs w:val="28"/>
          <w:lang w:val="en-US"/>
        </w:rPr>
      </w:pPr>
    </w:p>
    <w:p w14:paraId="00B67BFD" w14:textId="77777777" w:rsidR="00D67919" w:rsidRDefault="00D67919" w:rsidP="00CC39E0">
      <w:pPr>
        <w:spacing w:line="240" w:lineRule="auto"/>
        <w:jc w:val="both"/>
        <w:rPr>
          <w:rFonts w:ascii="Times New Roman" w:hAnsi="Times New Roman" w:cs="Times New Roman"/>
          <w:b/>
          <w:color w:val="000000" w:themeColor="text1"/>
          <w:sz w:val="28"/>
          <w:szCs w:val="28"/>
          <w:lang w:val="en-US"/>
        </w:rPr>
      </w:pPr>
    </w:p>
    <w:p w14:paraId="4DAB350B" w14:textId="77777777" w:rsidR="00D67919" w:rsidRDefault="00D67919" w:rsidP="00CC39E0">
      <w:pPr>
        <w:spacing w:line="240" w:lineRule="auto"/>
        <w:jc w:val="both"/>
        <w:rPr>
          <w:rFonts w:ascii="Times New Roman" w:hAnsi="Times New Roman" w:cs="Times New Roman"/>
          <w:b/>
          <w:color w:val="000000" w:themeColor="text1"/>
          <w:sz w:val="28"/>
          <w:szCs w:val="28"/>
          <w:lang w:val="en-US"/>
        </w:rPr>
      </w:pPr>
    </w:p>
    <w:p w14:paraId="46652B85" w14:textId="77777777" w:rsidR="00D67919" w:rsidRDefault="00D67919" w:rsidP="00CC39E0">
      <w:pPr>
        <w:spacing w:line="240" w:lineRule="auto"/>
        <w:jc w:val="both"/>
        <w:rPr>
          <w:rFonts w:ascii="Times New Roman" w:hAnsi="Times New Roman" w:cs="Times New Roman"/>
          <w:b/>
          <w:color w:val="000000" w:themeColor="text1"/>
          <w:sz w:val="28"/>
          <w:szCs w:val="28"/>
          <w:lang w:val="en-US"/>
        </w:rPr>
      </w:pPr>
    </w:p>
    <w:p w14:paraId="5A28FB3F" w14:textId="77777777" w:rsidR="00B95BCA" w:rsidRDefault="00B95BCA" w:rsidP="00CC39E0">
      <w:pPr>
        <w:spacing w:line="240" w:lineRule="auto"/>
        <w:jc w:val="both"/>
        <w:rPr>
          <w:rFonts w:ascii="Times New Roman" w:hAnsi="Times New Roman" w:cs="Times New Roman"/>
          <w:color w:val="000000" w:themeColor="text1"/>
          <w:sz w:val="28"/>
          <w:szCs w:val="28"/>
          <w:lang w:val="en-US"/>
        </w:rPr>
      </w:pPr>
    </w:p>
    <w:p w14:paraId="10E4EFD1" w14:textId="77777777" w:rsidR="00B95BCA" w:rsidRDefault="00B95BCA" w:rsidP="00CC39E0">
      <w:pPr>
        <w:spacing w:line="240" w:lineRule="auto"/>
        <w:jc w:val="both"/>
        <w:rPr>
          <w:rFonts w:ascii="Times New Roman" w:hAnsi="Times New Roman" w:cs="Times New Roman"/>
          <w:color w:val="000000" w:themeColor="text1"/>
          <w:sz w:val="28"/>
          <w:szCs w:val="28"/>
          <w:lang w:val="en-US"/>
        </w:rPr>
      </w:pPr>
    </w:p>
    <w:p w14:paraId="04E07170" w14:textId="77777777" w:rsidR="0072036F" w:rsidRDefault="0072036F" w:rsidP="00CC39E0">
      <w:pPr>
        <w:spacing w:line="240" w:lineRule="auto"/>
        <w:jc w:val="both"/>
        <w:rPr>
          <w:rFonts w:ascii="Times New Roman" w:hAnsi="Times New Roman" w:cs="Times New Roman"/>
          <w:color w:val="000000" w:themeColor="text1"/>
          <w:sz w:val="28"/>
          <w:szCs w:val="28"/>
          <w:lang w:val="en-US"/>
        </w:rPr>
      </w:pPr>
    </w:p>
    <w:p w14:paraId="2CF37521" w14:textId="77777777" w:rsidR="0072036F" w:rsidRDefault="0072036F" w:rsidP="00CC39E0">
      <w:pPr>
        <w:spacing w:line="240" w:lineRule="auto"/>
        <w:jc w:val="both"/>
        <w:rPr>
          <w:rFonts w:ascii="Times New Roman" w:hAnsi="Times New Roman" w:cs="Times New Roman"/>
          <w:color w:val="000000" w:themeColor="text1"/>
          <w:sz w:val="28"/>
          <w:szCs w:val="28"/>
          <w:lang w:val="en-US"/>
        </w:rPr>
      </w:pPr>
    </w:p>
    <w:p w14:paraId="075D0ED7" w14:textId="316C9095" w:rsidR="00115DEA" w:rsidRPr="004F1A9D" w:rsidRDefault="00473E98" w:rsidP="00CC39E0">
      <w:pPr>
        <w:spacing w:line="240" w:lineRule="auto"/>
        <w:jc w:val="both"/>
        <w:rPr>
          <w:rFonts w:ascii="Times New Roman" w:hAnsi="Times New Roman" w:cs="Times New Roman"/>
          <w:color w:val="000000" w:themeColor="text1"/>
          <w:sz w:val="28"/>
          <w:szCs w:val="28"/>
          <w:lang w:val="en-US"/>
        </w:rPr>
      </w:pPr>
      <w:r w:rsidRPr="00473E98">
        <w:rPr>
          <w:rFonts w:ascii="Times New Roman" w:hAnsi="Times New Roman" w:cs="Times New Roman"/>
          <w:color w:val="000000" w:themeColor="text1"/>
          <w:sz w:val="28"/>
          <w:szCs w:val="28"/>
          <w:lang w:val="en-US"/>
        </w:rPr>
        <w:t xml:space="preserve">The segmentation of the loreal market hinges on demographic variables. middle-class and affluent individuals that are interested in boosting their attractiveness make up their clientele. </w:t>
      </w:r>
      <w:r w:rsidR="001505B3" w:rsidRPr="004F1A9D">
        <w:rPr>
          <w:rFonts w:ascii="Times New Roman" w:hAnsi="Times New Roman" w:cs="Times New Roman"/>
          <w:color w:val="000000" w:themeColor="text1"/>
          <w:sz w:val="28"/>
          <w:szCs w:val="28"/>
          <w:lang w:val="en-US"/>
        </w:rPr>
        <w:t>L’Oréal</w:t>
      </w:r>
      <w:r w:rsidR="001505B3">
        <w:rPr>
          <w:rFonts w:ascii="Times New Roman" w:hAnsi="Times New Roman" w:cs="Times New Roman"/>
          <w:color w:val="000000" w:themeColor="text1"/>
          <w:sz w:val="28"/>
          <w:szCs w:val="28"/>
          <w:lang w:val="en-US"/>
        </w:rPr>
        <w:t xml:space="preserve"> Paris</w:t>
      </w:r>
      <w:r w:rsidR="001505B3" w:rsidRPr="004F1A9D">
        <w:rPr>
          <w:rFonts w:ascii="Times New Roman" w:hAnsi="Times New Roman" w:cs="Times New Roman"/>
          <w:color w:val="000000" w:themeColor="text1"/>
          <w:sz w:val="28"/>
          <w:szCs w:val="28"/>
          <w:lang w:val="en-US"/>
        </w:rPr>
        <w:t xml:space="preserve"> </w:t>
      </w:r>
      <w:r w:rsidRPr="00473E98">
        <w:rPr>
          <w:rFonts w:ascii="Times New Roman" w:hAnsi="Times New Roman" w:cs="Times New Roman"/>
          <w:color w:val="000000" w:themeColor="text1"/>
          <w:sz w:val="28"/>
          <w:szCs w:val="28"/>
          <w:lang w:val="en-US"/>
        </w:rPr>
        <w:t xml:space="preserve">has given careful thought to its distribution plan. To assist in their rapid expansion, they even purchased other businesses. Because of its strong marketing tactics, </w:t>
      </w:r>
      <w:r w:rsidR="001505B3" w:rsidRPr="004F1A9D">
        <w:rPr>
          <w:rFonts w:ascii="Times New Roman" w:hAnsi="Times New Roman" w:cs="Times New Roman"/>
          <w:color w:val="000000" w:themeColor="text1"/>
          <w:sz w:val="28"/>
          <w:szCs w:val="28"/>
          <w:lang w:val="en-US"/>
        </w:rPr>
        <w:t>L’Oréal</w:t>
      </w:r>
      <w:r w:rsidR="001505B3">
        <w:rPr>
          <w:rFonts w:ascii="Times New Roman" w:hAnsi="Times New Roman" w:cs="Times New Roman"/>
          <w:color w:val="000000" w:themeColor="text1"/>
          <w:sz w:val="28"/>
          <w:szCs w:val="28"/>
          <w:lang w:val="en-US"/>
        </w:rPr>
        <w:t xml:space="preserve"> Paris</w:t>
      </w:r>
      <w:r w:rsidR="001505B3" w:rsidRPr="004F1A9D">
        <w:rPr>
          <w:rFonts w:ascii="Times New Roman" w:hAnsi="Times New Roman" w:cs="Times New Roman"/>
          <w:color w:val="000000" w:themeColor="text1"/>
          <w:sz w:val="28"/>
          <w:szCs w:val="28"/>
          <w:lang w:val="en-US"/>
        </w:rPr>
        <w:t xml:space="preserve"> </w:t>
      </w:r>
      <w:r w:rsidRPr="00473E98">
        <w:rPr>
          <w:rFonts w:ascii="Times New Roman" w:hAnsi="Times New Roman" w:cs="Times New Roman"/>
          <w:color w:val="000000" w:themeColor="text1"/>
          <w:sz w:val="28"/>
          <w:szCs w:val="28"/>
          <w:lang w:val="en-US"/>
        </w:rPr>
        <w:t>is found at every mall, grocery shop, pharmacy, department store, and retail establishment.</w:t>
      </w:r>
      <w:r w:rsidR="001505B3">
        <w:rPr>
          <w:rFonts w:ascii="Times New Roman" w:hAnsi="Times New Roman" w:cs="Times New Roman"/>
          <w:color w:val="000000" w:themeColor="text1"/>
          <w:sz w:val="28"/>
          <w:szCs w:val="28"/>
          <w:lang w:val="en-US"/>
        </w:rPr>
        <w:t xml:space="preserve"> </w:t>
      </w:r>
      <w:r w:rsidR="00115DEA" w:rsidRPr="004F1A9D">
        <w:rPr>
          <w:rFonts w:ascii="Times New Roman" w:hAnsi="Times New Roman" w:cs="Times New Roman"/>
          <w:color w:val="000000" w:themeColor="text1"/>
          <w:sz w:val="28"/>
          <w:szCs w:val="28"/>
          <w:lang w:val="en-US"/>
        </w:rPr>
        <w:t>The company</w:t>
      </w:r>
      <w:r w:rsidR="00632944">
        <w:rPr>
          <w:rFonts w:ascii="Times New Roman" w:hAnsi="Times New Roman" w:cs="Times New Roman"/>
          <w:color w:val="000000" w:themeColor="text1"/>
          <w:sz w:val="28"/>
          <w:szCs w:val="28"/>
          <w:lang w:val="en-US"/>
        </w:rPr>
        <w:t>’</w:t>
      </w:r>
      <w:r w:rsidR="00115DEA" w:rsidRPr="004F1A9D">
        <w:rPr>
          <w:rFonts w:ascii="Times New Roman" w:hAnsi="Times New Roman" w:cs="Times New Roman"/>
          <w:color w:val="000000" w:themeColor="text1"/>
          <w:sz w:val="28"/>
          <w:szCs w:val="28"/>
          <w:lang w:val="en-US"/>
        </w:rPr>
        <w:t>s diverse product lines target gender, age, and skin type.</w:t>
      </w:r>
      <w:r w:rsidR="00CD4AE1" w:rsidRPr="004F1A9D">
        <w:rPr>
          <w:rFonts w:ascii="Times New Roman" w:hAnsi="Times New Roman" w:cs="Times New Roman"/>
          <w:color w:val="000000" w:themeColor="text1"/>
          <w:sz w:val="28"/>
          <w:szCs w:val="28"/>
          <w:lang w:val="en-US"/>
        </w:rPr>
        <w:t xml:space="preserve"> (L’Oréal</w:t>
      </w:r>
      <w:r w:rsidR="008240CD" w:rsidRPr="004F1A9D">
        <w:rPr>
          <w:rFonts w:ascii="Times New Roman" w:hAnsi="Times New Roman" w:cs="Times New Roman"/>
          <w:color w:val="000000" w:themeColor="text1"/>
          <w:sz w:val="28"/>
          <w:szCs w:val="28"/>
          <w:lang w:val="en-US"/>
        </w:rPr>
        <w:t xml:space="preserve"> UK &amp; Ireland. (n.d.))</w:t>
      </w:r>
      <w:r w:rsidR="00115DEA" w:rsidRPr="004F1A9D">
        <w:rPr>
          <w:rFonts w:ascii="Times New Roman" w:hAnsi="Times New Roman" w:cs="Times New Roman"/>
          <w:color w:val="000000" w:themeColor="text1"/>
          <w:sz w:val="28"/>
          <w:szCs w:val="28"/>
          <w:lang w:val="en-US"/>
        </w:rPr>
        <w:t xml:space="preserve"> Thus, the company can meet </w:t>
      </w:r>
      <w:r w:rsidR="00632944">
        <w:rPr>
          <w:rFonts w:ascii="Times New Roman" w:hAnsi="Times New Roman" w:cs="Times New Roman"/>
          <w:color w:val="000000" w:themeColor="text1"/>
          <w:sz w:val="28"/>
          <w:szCs w:val="28"/>
          <w:lang w:val="en-US"/>
        </w:rPr>
        <w:t xml:space="preserve">customers’ </w:t>
      </w:r>
      <w:r w:rsidR="00115DEA" w:rsidRPr="004F1A9D">
        <w:rPr>
          <w:rFonts w:ascii="Times New Roman" w:hAnsi="Times New Roman" w:cs="Times New Roman"/>
          <w:color w:val="000000" w:themeColor="text1"/>
          <w:sz w:val="28"/>
          <w:szCs w:val="28"/>
          <w:lang w:val="en-US"/>
        </w:rPr>
        <w:t>needs with custom products.</w:t>
      </w:r>
    </w:p>
    <w:p w14:paraId="335A2E58" w14:textId="77777777" w:rsidR="006C0C33" w:rsidRDefault="006C0C33" w:rsidP="00CC39E0">
      <w:pPr>
        <w:spacing w:line="240" w:lineRule="auto"/>
        <w:jc w:val="both"/>
        <w:rPr>
          <w:rFonts w:ascii="Times New Roman" w:hAnsi="Times New Roman" w:cs="Times New Roman"/>
          <w:b/>
          <w:color w:val="000000" w:themeColor="text1"/>
          <w:sz w:val="28"/>
          <w:szCs w:val="28"/>
          <w:lang w:val="en-US"/>
        </w:rPr>
      </w:pPr>
    </w:p>
    <w:p w14:paraId="084DFECA" w14:textId="77777777" w:rsidR="006C0C33" w:rsidRDefault="006C0C33" w:rsidP="00CC39E0">
      <w:pPr>
        <w:spacing w:line="240" w:lineRule="auto"/>
        <w:jc w:val="both"/>
        <w:rPr>
          <w:rFonts w:ascii="Times New Roman" w:hAnsi="Times New Roman" w:cs="Times New Roman"/>
          <w:b/>
          <w:color w:val="000000" w:themeColor="text1"/>
          <w:sz w:val="28"/>
          <w:szCs w:val="28"/>
          <w:lang w:val="en-US"/>
        </w:rPr>
      </w:pPr>
    </w:p>
    <w:p w14:paraId="5D26EEC6" w14:textId="25B0BCF6" w:rsidR="006F2813" w:rsidRDefault="0037266A" w:rsidP="00CC39E0">
      <w:pPr>
        <w:spacing w:line="240" w:lineRule="auto"/>
        <w:jc w:val="both"/>
        <w:rPr>
          <w:rFonts w:ascii="Times New Roman" w:hAnsi="Times New Roman" w:cs="Times New Roman"/>
          <w:b/>
          <w:color w:val="000000" w:themeColor="text1"/>
          <w:sz w:val="28"/>
          <w:szCs w:val="28"/>
          <w:lang w:val="en-US"/>
        </w:rPr>
      </w:pPr>
      <w:r>
        <w:rPr>
          <w:rFonts w:ascii="Times New Roman" w:hAnsi="Times New Roman" w:cs="Times New Roman"/>
          <w:b/>
          <w:noProof/>
          <w:color w:val="000000" w:themeColor="text1"/>
          <w:sz w:val="28"/>
          <w:szCs w:val="28"/>
          <w:lang w:val="en-US"/>
        </w:rPr>
        <w:drawing>
          <wp:anchor distT="0" distB="0" distL="114300" distR="114300" simplePos="0" relativeHeight="251670528" behindDoc="0" locked="0" layoutInCell="1" allowOverlap="1" wp14:anchorId="538E49DF" wp14:editId="38B398C2">
            <wp:simplePos x="0" y="0"/>
            <wp:positionH relativeFrom="margin">
              <wp:posOffset>678180</wp:posOffset>
            </wp:positionH>
            <wp:positionV relativeFrom="paragraph">
              <wp:posOffset>289560</wp:posOffset>
            </wp:positionV>
            <wp:extent cx="5661660" cy="38481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61660" cy="3848100"/>
                    </a:xfrm>
                    <a:prstGeom prst="rect">
                      <a:avLst/>
                    </a:prstGeom>
                  </pic:spPr>
                </pic:pic>
              </a:graphicData>
            </a:graphic>
            <wp14:sizeRelH relativeFrom="margin">
              <wp14:pctWidth>0</wp14:pctWidth>
            </wp14:sizeRelH>
            <wp14:sizeRelV relativeFrom="margin">
              <wp14:pctHeight>0</wp14:pctHeight>
            </wp14:sizeRelV>
          </wp:anchor>
        </w:drawing>
      </w:r>
      <w:r w:rsidR="006F2813">
        <w:rPr>
          <w:rFonts w:ascii="Times New Roman" w:hAnsi="Times New Roman" w:cs="Times New Roman"/>
          <w:b/>
          <w:color w:val="000000" w:themeColor="text1"/>
          <w:sz w:val="28"/>
          <w:szCs w:val="28"/>
          <w:lang w:val="en-US"/>
        </w:rPr>
        <w:t>TARGETING:</w:t>
      </w:r>
    </w:p>
    <w:p w14:paraId="5E3B5DEB" w14:textId="77777777" w:rsidR="008F7EB1" w:rsidRDefault="008F7EB1" w:rsidP="00CC39E0">
      <w:pPr>
        <w:spacing w:line="240" w:lineRule="auto"/>
        <w:jc w:val="both"/>
        <w:rPr>
          <w:rFonts w:ascii="Times New Roman" w:hAnsi="Times New Roman" w:cs="Times New Roman"/>
          <w:b/>
          <w:color w:val="000000" w:themeColor="text1"/>
          <w:sz w:val="28"/>
          <w:szCs w:val="28"/>
          <w:lang w:val="en-US"/>
        </w:rPr>
      </w:pPr>
    </w:p>
    <w:p w14:paraId="15BEE025" w14:textId="4210A0F8" w:rsidR="00AA5D05" w:rsidRPr="004F1A9D" w:rsidRDefault="00CD4AE1" w:rsidP="00CC39E0">
      <w:pPr>
        <w:spacing w:line="240" w:lineRule="auto"/>
        <w:jc w:val="both"/>
        <w:rPr>
          <w:rFonts w:ascii="Times New Roman" w:hAnsi="Times New Roman" w:cs="Times New Roman"/>
          <w:color w:val="000000" w:themeColor="text1"/>
          <w:sz w:val="28"/>
          <w:szCs w:val="28"/>
          <w:lang w:val="en-US"/>
        </w:rPr>
      </w:pPr>
      <w:r w:rsidRPr="004F1A9D">
        <w:rPr>
          <w:rFonts w:ascii="Times New Roman" w:hAnsi="Times New Roman" w:cs="Times New Roman"/>
          <w:color w:val="000000" w:themeColor="text1"/>
          <w:sz w:val="28"/>
          <w:szCs w:val="28"/>
          <w:lang w:val="en-US"/>
        </w:rPr>
        <w:t>L’Oréal</w:t>
      </w:r>
      <w:r w:rsidR="00115DEA" w:rsidRPr="004F1A9D">
        <w:rPr>
          <w:rFonts w:ascii="Times New Roman" w:hAnsi="Times New Roman" w:cs="Times New Roman"/>
          <w:color w:val="000000" w:themeColor="text1"/>
          <w:sz w:val="28"/>
          <w:szCs w:val="28"/>
          <w:lang w:val="en-US"/>
        </w:rPr>
        <w:t xml:space="preserve"> </w:t>
      </w:r>
      <w:r w:rsidRPr="004F1A9D">
        <w:rPr>
          <w:rFonts w:ascii="Times New Roman" w:hAnsi="Times New Roman" w:cs="Times New Roman"/>
          <w:color w:val="000000" w:themeColor="text1"/>
          <w:sz w:val="28"/>
          <w:szCs w:val="28"/>
          <w:lang w:val="en-US"/>
        </w:rPr>
        <w:t>prioritizes</w:t>
      </w:r>
      <w:r w:rsidR="00115DEA" w:rsidRPr="004F1A9D">
        <w:rPr>
          <w:rFonts w:ascii="Times New Roman" w:hAnsi="Times New Roman" w:cs="Times New Roman"/>
          <w:color w:val="000000" w:themeColor="text1"/>
          <w:sz w:val="28"/>
          <w:szCs w:val="28"/>
          <w:lang w:val="en-US"/>
        </w:rPr>
        <w:t xml:space="preserve"> market categories by size, growth potential, and profitability. </w:t>
      </w:r>
      <w:r w:rsidR="005D3671">
        <w:rPr>
          <w:rFonts w:ascii="Times New Roman" w:hAnsi="Times New Roman" w:cs="Times New Roman"/>
          <w:color w:val="000000" w:themeColor="text1"/>
          <w:sz w:val="28"/>
          <w:szCs w:val="28"/>
          <w:lang w:val="en-US"/>
        </w:rPr>
        <w:t>L’Oréal</w:t>
      </w:r>
      <w:r w:rsidR="00115DEA" w:rsidRPr="004F1A9D">
        <w:rPr>
          <w:rFonts w:ascii="Times New Roman" w:hAnsi="Times New Roman" w:cs="Times New Roman"/>
          <w:color w:val="000000" w:themeColor="text1"/>
          <w:sz w:val="28"/>
          <w:szCs w:val="28"/>
          <w:lang w:val="en-US"/>
        </w:rPr>
        <w:t xml:space="preserve"> Paris, one of the company's product lines, targets a wider audience and offers more goods in haircare, skincare, and makeup.</w:t>
      </w:r>
      <w:r w:rsidRPr="004F1A9D">
        <w:rPr>
          <w:rFonts w:ascii="Times New Roman" w:hAnsi="Times New Roman" w:cs="Times New Roman"/>
          <w:color w:val="000000" w:themeColor="text1"/>
          <w:sz w:val="28"/>
          <w:szCs w:val="28"/>
          <w:lang w:val="en-US"/>
        </w:rPr>
        <w:t xml:space="preserve"> (Kotler</w:t>
      </w:r>
      <w:r w:rsidR="008240CD" w:rsidRPr="004F1A9D">
        <w:rPr>
          <w:rFonts w:ascii="Times New Roman" w:hAnsi="Times New Roman" w:cs="Times New Roman"/>
          <w:color w:val="000000" w:themeColor="text1"/>
          <w:sz w:val="28"/>
          <w:szCs w:val="28"/>
          <w:lang w:val="en-US"/>
        </w:rPr>
        <w:t>, P., Keller, K. L., Brady, M., Goodman, M., &amp; Hansen, T. (2019))</w:t>
      </w:r>
    </w:p>
    <w:p w14:paraId="13BC240A" w14:textId="6E345FE4" w:rsidR="00A26D02" w:rsidRDefault="00A26D02" w:rsidP="00CC39E0">
      <w:pPr>
        <w:spacing w:line="240" w:lineRule="auto"/>
        <w:jc w:val="both"/>
        <w:rPr>
          <w:rFonts w:ascii="Times New Roman" w:hAnsi="Times New Roman" w:cs="Times New Roman"/>
          <w:b/>
          <w:color w:val="000000" w:themeColor="text1"/>
          <w:sz w:val="28"/>
          <w:szCs w:val="28"/>
          <w:lang w:val="en-US"/>
        </w:rPr>
      </w:pPr>
      <w:r>
        <w:rPr>
          <w:rFonts w:ascii="Times New Roman" w:hAnsi="Times New Roman" w:cs="Times New Roman"/>
          <w:b/>
          <w:color w:val="000000" w:themeColor="text1"/>
          <w:sz w:val="28"/>
          <w:szCs w:val="28"/>
          <w:lang w:val="en-US"/>
        </w:rPr>
        <w:t>POSITIONING:</w:t>
      </w:r>
    </w:p>
    <w:p w14:paraId="4567A1DA" w14:textId="75E0BE75" w:rsidR="00AA5D05" w:rsidRPr="006B38DF" w:rsidRDefault="00AA5D05" w:rsidP="00CC39E0">
      <w:pPr>
        <w:spacing w:line="240" w:lineRule="auto"/>
        <w:jc w:val="both"/>
        <w:rPr>
          <w:rFonts w:ascii="Times New Roman" w:hAnsi="Times New Roman" w:cs="Times New Roman"/>
          <w:b/>
          <w:color w:val="000000" w:themeColor="text1"/>
          <w:sz w:val="28"/>
          <w:szCs w:val="28"/>
          <w:lang w:val="en-US"/>
        </w:rPr>
      </w:pPr>
      <w:r w:rsidRPr="004F1A9D">
        <w:rPr>
          <w:rFonts w:ascii="Times New Roman" w:hAnsi="Times New Roman" w:cs="Times New Roman"/>
          <w:color w:val="000000" w:themeColor="text1"/>
          <w:sz w:val="28"/>
          <w:szCs w:val="28"/>
          <w:lang w:val="en-US"/>
        </w:rPr>
        <w:t>L</w:t>
      </w:r>
      <w:r w:rsidR="00A26D02">
        <w:rPr>
          <w:rFonts w:ascii="Times New Roman" w:hAnsi="Times New Roman" w:cs="Times New Roman"/>
          <w:color w:val="000000" w:themeColor="text1"/>
          <w:sz w:val="28"/>
          <w:szCs w:val="28"/>
          <w:lang w:val="en-US"/>
        </w:rPr>
        <w:t>’</w:t>
      </w:r>
      <w:r w:rsidRPr="004F1A9D">
        <w:rPr>
          <w:rFonts w:ascii="Times New Roman" w:hAnsi="Times New Roman" w:cs="Times New Roman"/>
          <w:color w:val="000000" w:themeColor="text1"/>
          <w:sz w:val="28"/>
          <w:szCs w:val="28"/>
          <w:lang w:val="en-US"/>
        </w:rPr>
        <w:t xml:space="preserve">Oréal strategically places its products on store shelves so that they meet the wants and demands of their respective target markets. The corporation tailors its marketing strategies and distribution platforms for each demographic it aims to reach. </w:t>
      </w:r>
      <w:r w:rsidR="00CD4AE1" w:rsidRPr="004F1A9D">
        <w:rPr>
          <w:rFonts w:ascii="Times New Roman" w:hAnsi="Times New Roman" w:cs="Times New Roman"/>
          <w:color w:val="000000" w:themeColor="text1"/>
          <w:sz w:val="28"/>
          <w:szCs w:val="28"/>
          <w:lang w:val="en-US"/>
        </w:rPr>
        <w:t>Lancôme</w:t>
      </w:r>
      <w:r w:rsidRPr="004F1A9D">
        <w:rPr>
          <w:rFonts w:ascii="Times New Roman" w:hAnsi="Times New Roman" w:cs="Times New Roman"/>
          <w:color w:val="000000" w:themeColor="text1"/>
          <w:sz w:val="28"/>
          <w:szCs w:val="28"/>
          <w:lang w:val="en-US"/>
        </w:rPr>
        <w:t xml:space="preserve">, one of </w:t>
      </w:r>
      <w:r w:rsidR="00CD4AE1" w:rsidRPr="004F1A9D">
        <w:rPr>
          <w:rFonts w:ascii="Times New Roman" w:hAnsi="Times New Roman" w:cs="Times New Roman"/>
          <w:color w:val="000000" w:themeColor="text1"/>
          <w:sz w:val="28"/>
          <w:szCs w:val="28"/>
          <w:lang w:val="en-US"/>
        </w:rPr>
        <w:t>L’Oréal’s</w:t>
      </w:r>
      <w:r w:rsidRPr="004F1A9D">
        <w:rPr>
          <w:rFonts w:ascii="Times New Roman" w:hAnsi="Times New Roman" w:cs="Times New Roman"/>
          <w:color w:val="000000" w:themeColor="text1"/>
          <w:sz w:val="28"/>
          <w:szCs w:val="28"/>
          <w:lang w:val="en-US"/>
        </w:rPr>
        <w:t xml:space="preserve"> luxury brands, markets itself as a high-end brand catering to people seeking luxury and exclusivity, whereas </w:t>
      </w:r>
      <w:r w:rsidR="00A26D02" w:rsidRPr="004F1A9D">
        <w:rPr>
          <w:rFonts w:ascii="Times New Roman" w:hAnsi="Times New Roman" w:cs="Times New Roman"/>
          <w:color w:val="000000" w:themeColor="text1"/>
          <w:sz w:val="28"/>
          <w:szCs w:val="28"/>
          <w:lang w:val="en-US"/>
        </w:rPr>
        <w:t>L</w:t>
      </w:r>
      <w:r w:rsidR="00A26D02">
        <w:rPr>
          <w:rFonts w:ascii="Times New Roman" w:hAnsi="Times New Roman" w:cs="Times New Roman"/>
          <w:color w:val="000000" w:themeColor="text1"/>
          <w:sz w:val="28"/>
          <w:szCs w:val="28"/>
          <w:lang w:val="en-US"/>
        </w:rPr>
        <w:t>’</w:t>
      </w:r>
      <w:r w:rsidR="00A26D02" w:rsidRPr="004F1A9D">
        <w:rPr>
          <w:rFonts w:ascii="Times New Roman" w:hAnsi="Times New Roman" w:cs="Times New Roman"/>
          <w:color w:val="000000" w:themeColor="text1"/>
          <w:sz w:val="28"/>
          <w:szCs w:val="28"/>
          <w:lang w:val="en-US"/>
        </w:rPr>
        <w:t>Oréal</w:t>
      </w:r>
      <w:r w:rsidRPr="004F1A9D">
        <w:rPr>
          <w:rFonts w:ascii="Times New Roman" w:hAnsi="Times New Roman" w:cs="Times New Roman"/>
          <w:color w:val="000000" w:themeColor="text1"/>
          <w:sz w:val="28"/>
          <w:szCs w:val="28"/>
          <w:lang w:val="en-US"/>
        </w:rPr>
        <w:t xml:space="preserve"> Paris markets itself as a </w:t>
      </w:r>
      <w:r w:rsidR="00CD4AE1" w:rsidRPr="004F1A9D">
        <w:rPr>
          <w:rFonts w:ascii="Times New Roman" w:hAnsi="Times New Roman" w:cs="Times New Roman"/>
          <w:color w:val="000000" w:themeColor="text1"/>
          <w:sz w:val="28"/>
          <w:szCs w:val="28"/>
          <w:lang w:val="en-US"/>
        </w:rPr>
        <w:t>mass-market</w:t>
      </w:r>
      <w:r w:rsidRPr="004F1A9D">
        <w:rPr>
          <w:rFonts w:ascii="Times New Roman" w:hAnsi="Times New Roman" w:cs="Times New Roman"/>
          <w:color w:val="000000" w:themeColor="text1"/>
          <w:sz w:val="28"/>
          <w:szCs w:val="28"/>
          <w:lang w:val="en-US"/>
        </w:rPr>
        <w:t xml:space="preserve"> brand offering afford</w:t>
      </w:r>
      <w:r w:rsidR="00115DEA" w:rsidRPr="004F1A9D">
        <w:rPr>
          <w:rFonts w:ascii="Times New Roman" w:hAnsi="Times New Roman" w:cs="Times New Roman"/>
          <w:color w:val="000000" w:themeColor="text1"/>
          <w:sz w:val="28"/>
          <w:szCs w:val="28"/>
          <w:lang w:val="en-US"/>
        </w:rPr>
        <w:t xml:space="preserve">able yet high-quality </w:t>
      </w:r>
      <w:r w:rsidR="00CD4AE1" w:rsidRPr="004F1A9D">
        <w:rPr>
          <w:rFonts w:ascii="Times New Roman" w:hAnsi="Times New Roman" w:cs="Times New Roman"/>
          <w:color w:val="000000" w:themeColor="text1"/>
          <w:sz w:val="28"/>
          <w:szCs w:val="28"/>
          <w:lang w:val="en-US"/>
        </w:rPr>
        <w:t>products. (Blythe</w:t>
      </w:r>
      <w:r w:rsidR="008240CD" w:rsidRPr="004F1A9D">
        <w:rPr>
          <w:rFonts w:ascii="Times New Roman" w:hAnsi="Times New Roman" w:cs="Times New Roman"/>
          <w:color w:val="000000" w:themeColor="text1"/>
          <w:sz w:val="28"/>
          <w:szCs w:val="28"/>
          <w:lang w:val="en-US"/>
        </w:rPr>
        <w:t>, J., &amp; Zimmerman, A. (2005))</w:t>
      </w:r>
    </w:p>
    <w:p w14:paraId="33B9033C" w14:textId="3C0954E0" w:rsidR="00AA5D05" w:rsidRPr="00E82D8B" w:rsidRDefault="00A26D02" w:rsidP="00CC39E0">
      <w:pPr>
        <w:spacing w:line="240" w:lineRule="auto"/>
        <w:jc w:val="both"/>
        <w:rPr>
          <w:rFonts w:ascii="Times New Roman" w:hAnsi="Times New Roman" w:cs="Times New Roman"/>
          <w:color w:val="000000" w:themeColor="text1"/>
          <w:sz w:val="28"/>
          <w:szCs w:val="28"/>
          <w:lang w:val="en-US"/>
        </w:rPr>
      </w:pPr>
      <w:r w:rsidRPr="00E82D8B">
        <w:rPr>
          <w:rFonts w:ascii="Times New Roman" w:hAnsi="Times New Roman" w:cs="Times New Roman"/>
          <w:color w:val="000000" w:themeColor="text1"/>
          <w:sz w:val="28"/>
          <w:szCs w:val="28"/>
          <w:lang w:val="en-US"/>
        </w:rPr>
        <w:t xml:space="preserve">L’Oréal Paris </w:t>
      </w:r>
      <w:r w:rsidR="00AA5D05" w:rsidRPr="00E82D8B">
        <w:rPr>
          <w:rFonts w:ascii="Times New Roman" w:hAnsi="Times New Roman" w:cs="Times New Roman"/>
          <w:color w:val="000000" w:themeColor="text1"/>
          <w:sz w:val="28"/>
          <w:szCs w:val="28"/>
          <w:lang w:val="en-US"/>
        </w:rPr>
        <w:t xml:space="preserve">positions itself in the UK market in part by promoting its various brands there. The corporation caters to a wide variety of consumers by producing both </w:t>
      </w:r>
      <w:r w:rsidR="00CD4AE1" w:rsidRPr="00E82D8B">
        <w:rPr>
          <w:rFonts w:ascii="Times New Roman" w:hAnsi="Times New Roman" w:cs="Times New Roman"/>
          <w:color w:val="000000" w:themeColor="text1"/>
          <w:sz w:val="28"/>
          <w:szCs w:val="28"/>
          <w:lang w:val="en-US"/>
        </w:rPr>
        <w:t>mass-market</w:t>
      </w:r>
      <w:r w:rsidR="00AA5D05" w:rsidRPr="00E82D8B">
        <w:rPr>
          <w:rFonts w:ascii="Times New Roman" w:hAnsi="Times New Roman" w:cs="Times New Roman"/>
          <w:color w:val="000000" w:themeColor="text1"/>
          <w:sz w:val="28"/>
          <w:szCs w:val="28"/>
          <w:lang w:val="en-US"/>
        </w:rPr>
        <w:t xml:space="preserve"> and </w:t>
      </w:r>
      <w:r w:rsidR="00CD4AE1" w:rsidRPr="00E82D8B">
        <w:rPr>
          <w:rFonts w:ascii="Times New Roman" w:hAnsi="Times New Roman" w:cs="Times New Roman"/>
          <w:color w:val="000000" w:themeColor="text1"/>
          <w:sz w:val="28"/>
          <w:szCs w:val="28"/>
          <w:lang w:val="en-US"/>
        </w:rPr>
        <w:t>high-end</w:t>
      </w:r>
      <w:r w:rsidR="00AA5D05" w:rsidRPr="00E82D8B">
        <w:rPr>
          <w:rFonts w:ascii="Times New Roman" w:hAnsi="Times New Roman" w:cs="Times New Roman"/>
          <w:color w:val="000000" w:themeColor="text1"/>
          <w:sz w:val="28"/>
          <w:szCs w:val="28"/>
          <w:lang w:val="en-US"/>
        </w:rPr>
        <w:t xml:space="preserve"> brands. For instance, whereas </w:t>
      </w:r>
      <w:r w:rsidR="00E85E76" w:rsidRPr="00E82D8B">
        <w:rPr>
          <w:rFonts w:ascii="Times New Roman" w:hAnsi="Times New Roman" w:cs="Times New Roman"/>
          <w:color w:val="000000" w:themeColor="text1"/>
          <w:sz w:val="28"/>
          <w:szCs w:val="28"/>
          <w:lang w:val="en-US"/>
        </w:rPr>
        <w:t>L’Oréal</w:t>
      </w:r>
      <w:r w:rsidR="00AA5D05" w:rsidRPr="00E82D8B">
        <w:rPr>
          <w:rFonts w:ascii="Times New Roman" w:hAnsi="Times New Roman" w:cs="Times New Roman"/>
          <w:color w:val="000000" w:themeColor="text1"/>
          <w:sz w:val="28"/>
          <w:szCs w:val="28"/>
          <w:lang w:val="en-US"/>
        </w:rPr>
        <w:t xml:space="preserve"> Paris caters to the broad market at a reasonable price, </w:t>
      </w:r>
      <w:r w:rsidR="006D707C" w:rsidRPr="00E82D8B">
        <w:rPr>
          <w:rFonts w:ascii="Times New Roman" w:hAnsi="Times New Roman" w:cs="Times New Roman"/>
          <w:color w:val="000000" w:themeColor="text1"/>
          <w:sz w:val="28"/>
          <w:szCs w:val="28"/>
          <w:lang w:val="en-US"/>
        </w:rPr>
        <w:t>Lancôme</w:t>
      </w:r>
      <w:r w:rsidR="00AA5D05" w:rsidRPr="00E82D8B">
        <w:rPr>
          <w:rFonts w:ascii="Times New Roman" w:hAnsi="Times New Roman" w:cs="Times New Roman"/>
          <w:color w:val="000000" w:themeColor="text1"/>
          <w:sz w:val="28"/>
          <w:szCs w:val="28"/>
          <w:lang w:val="en-US"/>
        </w:rPr>
        <w:t xml:space="preserve"> targets affluent clientele.</w:t>
      </w:r>
    </w:p>
    <w:p w14:paraId="713B5380" w14:textId="77777777" w:rsidR="00701D4B" w:rsidRDefault="00AA5D05" w:rsidP="00CC39E0">
      <w:pPr>
        <w:spacing w:line="240" w:lineRule="auto"/>
        <w:jc w:val="both"/>
        <w:rPr>
          <w:rFonts w:ascii="Times New Roman" w:hAnsi="Times New Roman" w:cs="Times New Roman"/>
          <w:color w:val="000000" w:themeColor="text1"/>
          <w:sz w:val="28"/>
          <w:szCs w:val="28"/>
          <w:lang w:val="en-US"/>
        </w:rPr>
      </w:pPr>
      <w:r w:rsidRPr="00E82D8B">
        <w:rPr>
          <w:rFonts w:ascii="Times New Roman" w:hAnsi="Times New Roman" w:cs="Times New Roman"/>
          <w:color w:val="000000" w:themeColor="text1"/>
          <w:sz w:val="28"/>
          <w:szCs w:val="28"/>
          <w:lang w:val="en-US"/>
        </w:rPr>
        <w:t>Overall,</w:t>
      </w:r>
      <w:r w:rsidR="00E85E76" w:rsidRPr="00E82D8B">
        <w:rPr>
          <w:rFonts w:ascii="Times New Roman" w:hAnsi="Times New Roman" w:cs="Times New Roman"/>
          <w:color w:val="000000" w:themeColor="text1"/>
          <w:sz w:val="28"/>
          <w:szCs w:val="28"/>
          <w:lang w:val="en-US"/>
        </w:rPr>
        <w:t xml:space="preserve"> L’Oréal Paris</w:t>
      </w:r>
      <w:r w:rsidRPr="00E82D8B">
        <w:rPr>
          <w:rFonts w:ascii="Times New Roman" w:hAnsi="Times New Roman" w:cs="Times New Roman"/>
          <w:color w:val="000000" w:themeColor="text1"/>
          <w:sz w:val="28"/>
          <w:szCs w:val="28"/>
          <w:lang w:val="en-US"/>
        </w:rPr>
        <w:t xml:space="preserve"> employs a segmented strategy to zero in on specific categories of clients, choose which ones to focus on, and position its products and brands accordingly.</w:t>
      </w:r>
    </w:p>
    <w:p w14:paraId="2E23FC02" w14:textId="01674128" w:rsidR="00A26D02" w:rsidRPr="00701D4B" w:rsidRDefault="00A26D02" w:rsidP="00CC39E0">
      <w:pPr>
        <w:spacing w:line="240" w:lineRule="auto"/>
        <w:jc w:val="both"/>
        <w:rPr>
          <w:rFonts w:ascii="Times New Roman" w:hAnsi="Times New Roman" w:cs="Times New Roman"/>
          <w:color w:val="000000" w:themeColor="text1"/>
          <w:sz w:val="28"/>
          <w:szCs w:val="28"/>
          <w:lang w:val="en-US"/>
        </w:rPr>
      </w:pPr>
      <w:r>
        <w:rPr>
          <w:rFonts w:ascii="Algerian" w:hAnsi="Algerian" w:cs="Times New Roman"/>
          <w:b/>
          <w:bCs/>
          <w:color w:val="000000" w:themeColor="text1"/>
          <w:sz w:val="40"/>
          <w:szCs w:val="40"/>
          <w:lang w:val="en-US"/>
        </w:rPr>
        <w:lastRenderedPageBreak/>
        <w:t>MARKETING MIX:</w:t>
      </w:r>
    </w:p>
    <w:p w14:paraId="5C24FBA8" w14:textId="3D6BDD18" w:rsidR="00362289" w:rsidRPr="00A26D02" w:rsidRDefault="006C248C" w:rsidP="00CC39E0">
      <w:pPr>
        <w:spacing w:line="240" w:lineRule="auto"/>
        <w:jc w:val="both"/>
        <w:rPr>
          <w:rFonts w:ascii="Times New Roman" w:hAnsi="Times New Roman" w:cs="Times New Roman"/>
          <w:color w:val="000000" w:themeColor="text1"/>
          <w:sz w:val="28"/>
          <w:szCs w:val="28"/>
          <w:lang w:val="en-US"/>
        </w:rPr>
      </w:pPr>
      <w:r w:rsidRPr="006C248C">
        <w:rPr>
          <w:rFonts w:ascii="Times New Roman" w:hAnsi="Times New Roman" w:cs="Times New Roman"/>
          <w:color w:val="000000" w:themeColor="text1"/>
          <w:sz w:val="28"/>
          <w:szCs w:val="28"/>
          <w:lang w:val="en-US"/>
        </w:rPr>
        <w:t xml:space="preserve">The marketing mix is the umbrella term for all of the promotional efforts we engage in to meet client demands and position our product effectively in their eyes. The </w:t>
      </w:r>
      <w:r>
        <w:rPr>
          <w:rFonts w:ascii="Times New Roman" w:hAnsi="Times New Roman" w:cs="Times New Roman"/>
          <w:color w:val="000000" w:themeColor="text1"/>
          <w:sz w:val="28"/>
          <w:szCs w:val="28"/>
          <w:lang w:val="en-US"/>
        </w:rPr>
        <w:t>7 Ps</w:t>
      </w:r>
      <w:r w:rsidRPr="006C248C">
        <w:rPr>
          <w:rFonts w:ascii="Times New Roman" w:hAnsi="Times New Roman" w:cs="Times New Roman"/>
          <w:color w:val="000000" w:themeColor="text1"/>
          <w:sz w:val="28"/>
          <w:szCs w:val="28"/>
          <w:lang w:val="en-US"/>
        </w:rPr>
        <w:t xml:space="preserve"> are involved, including the following: people, process, and physical proof (Booms &amp; Bitner, 1982); product, price, place, and promotion (McCarthy, 1960); and product, price, place, and promotion (P4P).</w:t>
      </w:r>
    </w:p>
    <w:p w14:paraId="1EB56931" w14:textId="2717505E" w:rsidR="008240CD" w:rsidRPr="00B03046" w:rsidRDefault="00E23177" w:rsidP="00CC39E0">
      <w:pPr>
        <w:spacing w:line="240" w:lineRule="auto"/>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w:drawing>
          <wp:anchor distT="0" distB="0" distL="114300" distR="114300" simplePos="0" relativeHeight="251672576" behindDoc="0" locked="0" layoutInCell="1" allowOverlap="1" wp14:anchorId="1200B6CF" wp14:editId="5505AD9A">
            <wp:simplePos x="0" y="0"/>
            <wp:positionH relativeFrom="margin">
              <wp:posOffset>1280160</wp:posOffset>
            </wp:positionH>
            <wp:positionV relativeFrom="paragraph">
              <wp:posOffset>7620</wp:posOffset>
            </wp:positionV>
            <wp:extent cx="4053840" cy="231330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2">
                      <a:extLst>
                        <a:ext uri="{28A0092B-C50C-407E-A947-70E740481C1C}">
                          <a14:useLocalDpi xmlns:a14="http://schemas.microsoft.com/office/drawing/2010/main" val="0"/>
                        </a:ext>
                      </a:extLst>
                    </a:blip>
                    <a:srcRect l="6777" t="18977" r="5444" b="5951"/>
                    <a:stretch/>
                  </pic:blipFill>
                  <pic:spPr bwMode="auto">
                    <a:xfrm>
                      <a:off x="0" y="0"/>
                      <a:ext cx="4053840" cy="2313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968AFF" w14:textId="354A7542" w:rsidR="006B38DF" w:rsidRDefault="006B38DF" w:rsidP="00CC39E0">
      <w:pPr>
        <w:spacing w:line="240" w:lineRule="auto"/>
        <w:rPr>
          <w:rFonts w:ascii="Times New Roman" w:hAnsi="Times New Roman" w:cs="Times New Roman"/>
          <w:color w:val="000000" w:themeColor="text1"/>
          <w:lang w:val="en-US"/>
        </w:rPr>
      </w:pPr>
    </w:p>
    <w:p w14:paraId="3AB7C3AA" w14:textId="43B473E5" w:rsidR="006B38DF" w:rsidRDefault="006B38DF" w:rsidP="00CC39E0">
      <w:pPr>
        <w:spacing w:line="240" w:lineRule="auto"/>
        <w:rPr>
          <w:rFonts w:ascii="Times New Roman" w:hAnsi="Times New Roman" w:cs="Times New Roman"/>
          <w:color w:val="000000" w:themeColor="text1"/>
          <w:lang w:val="en-US"/>
        </w:rPr>
      </w:pPr>
    </w:p>
    <w:p w14:paraId="68C0F6D9" w14:textId="798CF53B" w:rsidR="006B38DF" w:rsidRDefault="006B38DF" w:rsidP="00CC39E0">
      <w:pPr>
        <w:spacing w:line="240" w:lineRule="auto"/>
        <w:rPr>
          <w:rFonts w:ascii="Times New Roman" w:hAnsi="Times New Roman" w:cs="Times New Roman"/>
          <w:color w:val="000000" w:themeColor="text1"/>
          <w:lang w:val="en-US"/>
        </w:rPr>
      </w:pPr>
    </w:p>
    <w:p w14:paraId="7B0A46B9" w14:textId="0C0C7AE5" w:rsidR="006B38DF" w:rsidRDefault="006B38DF" w:rsidP="00CC39E0">
      <w:pPr>
        <w:spacing w:line="240" w:lineRule="auto"/>
        <w:rPr>
          <w:rFonts w:ascii="Times New Roman" w:hAnsi="Times New Roman" w:cs="Times New Roman"/>
          <w:color w:val="000000" w:themeColor="text1"/>
          <w:lang w:val="en-US"/>
        </w:rPr>
      </w:pPr>
    </w:p>
    <w:p w14:paraId="6EE61B45" w14:textId="61F4137E" w:rsidR="006B38DF" w:rsidRDefault="006B38DF" w:rsidP="00CC39E0">
      <w:pPr>
        <w:spacing w:line="240" w:lineRule="auto"/>
        <w:rPr>
          <w:rFonts w:ascii="Times New Roman" w:hAnsi="Times New Roman" w:cs="Times New Roman"/>
          <w:color w:val="000000" w:themeColor="text1"/>
          <w:lang w:val="en-US"/>
        </w:rPr>
      </w:pPr>
    </w:p>
    <w:p w14:paraId="10F724FC" w14:textId="573E607C" w:rsidR="00E85E76" w:rsidRDefault="00E85E76" w:rsidP="00CC39E0">
      <w:pPr>
        <w:spacing w:line="240" w:lineRule="auto"/>
        <w:rPr>
          <w:rFonts w:ascii="Times New Roman" w:hAnsi="Times New Roman" w:cs="Times New Roman"/>
          <w:color w:val="000000" w:themeColor="text1"/>
          <w:lang w:val="en-US"/>
        </w:rPr>
      </w:pPr>
    </w:p>
    <w:p w14:paraId="1D393C07" w14:textId="77777777" w:rsidR="00E85E76" w:rsidRDefault="00E85E76" w:rsidP="00CC39E0">
      <w:pPr>
        <w:spacing w:line="240" w:lineRule="auto"/>
        <w:rPr>
          <w:rFonts w:ascii="Times New Roman" w:hAnsi="Times New Roman" w:cs="Times New Roman"/>
          <w:color w:val="000000" w:themeColor="text1"/>
          <w:lang w:val="en-US"/>
        </w:rPr>
      </w:pPr>
    </w:p>
    <w:p w14:paraId="7271DA58" w14:textId="39E8CF6F" w:rsidR="00E85E76" w:rsidRDefault="00E85E76" w:rsidP="00CC39E0">
      <w:pPr>
        <w:spacing w:line="240" w:lineRule="auto"/>
        <w:rPr>
          <w:rFonts w:ascii="Times New Roman" w:hAnsi="Times New Roman" w:cs="Times New Roman"/>
          <w:color w:val="000000" w:themeColor="text1"/>
          <w:lang w:val="en-US"/>
        </w:rPr>
      </w:pPr>
    </w:p>
    <w:p w14:paraId="7E26155B" w14:textId="408B339B" w:rsidR="002A265B" w:rsidRPr="00701D4B" w:rsidRDefault="00701D4B" w:rsidP="00CC39E0">
      <w:pPr>
        <w:spacing w:line="24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ab/>
      </w:r>
      <w:r>
        <w:rPr>
          <w:rFonts w:ascii="Times New Roman" w:hAnsi="Times New Roman" w:cs="Times New Roman"/>
          <w:color w:val="000000" w:themeColor="text1"/>
          <w:lang w:val="en-US"/>
        </w:rPr>
        <w:tab/>
      </w:r>
      <w:r>
        <w:rPr>
          <w:rFonts w:ascii="Times New Roman" w:hAnsi="Times New Roman" w:cs="Times New Roman"/>
          <w:color w:val="000000" w:themeColor="text1"/>
          <w:lang w:val="en-US"/>
        </w:rPr>
        <w:tab/>
      </w:r>
      <w:r w:rsidR="00E82D8B">
        <w:rPr>
          <w:rFonts w:ascii="Times New Roman" w:hAnsi="Times New Roman" w:cs="Times New Roman"/>
          <w:color w:val="000000" w:themeColor="text1"/>
          <w:sz w:val="28"/>
          <w:szCs w:val="28"/>
          <w:lang w:val="en-US"/>
        </w:rPr>
        <w:t xml:space="preserve">SOURCE: </w:t>
      </w:r>
      <w:hyperlink r:id="rId23" w:history="1">
        <w:r w:rsidR="00362289" w:rsidRPr="00806CBF">
          <w:rPr>
            <w:rStyle w:val="Hyperlink"/>
            <w:rFonts w:ascii="Times New Roman" w:hAnsi="Times New Roman" w:cs="Times New Roman"/>
            <w:sz w:val="28"/>
            <w:szCs w:val="28"/>
            <w:lang w:val="en-US"/>
          </w:rPr>
          <w:t>https://blog.oxfordcollegeofmarketing.com/</w:t>
        </w:r>
      </w:hyperlink>
    </w:p>
    <w:p w14:paraId="53F01F19" w14:textId="3BDC101B" w:rsidR="006C0C33" w:rsidRPr="005B7D15" w:rsidRDefault="00B55D0B" w:rsidP="005B7D15">
      <w:pPr>
        <w:spacing w:line="240" w:lineRule="auto"/>
        <w:jc w:val="both"/>
        <w:rPr>
          <w:rFonts w:ascii="Times New Roman"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t>PRODUCT:</w:t>
      </w:r>
    </w:p>
    <w:p w14:paraId="59218F37" w14:textId="220BC64F" w:rsidR="005B7D15" w:rsidRDefault="005B7D15" w:rsidP="00B77977">
      <w:pPr>
        <w:spacing w:line="240" w:lineRule="auto"/>
        <w:jc w:val="both"/>
        <w:rPr>
          <w:rFonts w:ascii="Times New Roman" w:hAnsi="Times New Roman" w:cs="Times New Roman"/>
          <w:color w:val="000000" w:themeColor="text1"/>
          <w:sz w:val="28"/>
          <w:szCs w:val="28"/>
          <w:lang w:val="en-US"/>
        </w:rPr>
      </w:pPr>
      <w:r>
        <w:rPr>
          <w:rFonts w:ascii="Algerian" w:hAnsi="Algerian" w:cs="Times New Roman"/>
          <w:b/>
          <w:bCs/>
          <w:noProof/>
          <w:color w:val="000000" w:themeColor="text1"/>
          <w:sz w:val="40"/>
          <w:szCs w:val="40"/>
          <w:lang w:val="en-US"/>
        </w:rPr>
        <w:drawing>
          <wp:anchor distT="0" distB="0" distL="114300" distR="114300" simplePos="0" relativeHeight="251673600" behindDoc="0" locked="0" layoutInCell="1" allowOverlap="1" wp14:anchorId="72288855" wp14:editId="3F86F545">
            <wp:simplePos x="0" y="0"/>
            <wp:positionH relativeFrom="margin">
              <wp:align>left</wp:align>
            </wp:positionH>
            <wp:positionV relativeFrom="paragraph">
              <wp:posOffset>134620</wp:posOffset>
            </wp:positionV>
            <wp:extent cx="2830195" cy="1750695"/>
            <wp:effectExtent l="0" t="0" r="8255"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4" cstate="print">
                      <a:extLst>
                        <a:ext uri="{28A0092B-C50C-407E-A947-70E740481C1C}">
                          <a14:useLocalDpi xmlns:a14="http://schemas.microsoft.com/office/drawing/2010/main" val="0"/>
                        </a:ext>
                      </a:extLst>
                    </a:blip>
                    <a:srcRect t="19851" b="10074"/>
                    <a:stretch/>
                  </pic:blipFill>
                  <pic:spPr bwMode="auto">
                    <a:xfrm>
                      <a:off x="0" y="0"/>
                      <a:ext cx="2830195" cy="175069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B7D15">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w:t>
      </w:r>
      <w:r w:rsidRPr="005B7D15">
        <w:rPr>
          <w:rFonts w:ascii="Times New Roman" w:hAnsi="Times New Roman" w:cs="Times New Roman"/>
          <w:color w:val="000000" w:themeColor="text1"/>
          <w:sz w:val="28"/>
          <w:szCs w:val="28"/>
          <w:lang w:val="en-US"/>
        </w:rPr>
        <w:t xml:space="preserve"> offers a great many beauty care </w:t>
      </w:r>
      <w:r>
        <w:rPr>
          <w:rFonts w:ascii="Times New Roman" w:hAnsi="Times New Roman" w:cs="Times New Roman"/>
          <w:color w:val="000000" w:themeColor="text1"/>
          <w:sz w:val="28"/>
          <w:szCs w:val="28"/>
          <w:lang w:val="en-US"/>
        </w:rPr>
        <w:t>product</w:t>
      </w:r>
      <w:r w:rsidRPr="005B7D15">
        <w:rPr>
          <w:rFonts w:ascii="Times New Roman" w:hAnsi="Times New Roman" w:cs="Times New Roman"/>
          <w:color w:val="000000" w:themeColor="text1"/>
          <w:sz w:val="28"/>
          <w:szCs w:val="28"/>
          <w:lang w:val="en-US"/>
        </w:rPr>
        <w:t xml:space="preserve"> items that take care of the different requirements of its clients. </w:t>
      </w:r>
      <w:r w:rsidR="00B77977" w:rsidRPr="00B77977">
        <w:rPr>
          <w:rFonts w:ascii="Times New Roman" w:hAnsi="Times New Roman" w:cs="Times New Roman"/>
          <w:color w:val="000000" w:themeColor="text1"/>
          <w:sz w:val="28"/>
          <w:szCs w:val="28"/>
          <w:lang w:val="en-US"/>
        </w:rPr>
        <w:t>They provide both contemporary and traditional beauty items, such as mascara and foundation. Additionally, they sell cosmetics for the lips, face, eyes, and nails. They provide shampoo, conditioner, and hair oil for every hair type.</w:t>
      </w:r>
      <w:r w:rsidR="00B77977" w:rsidRPr="005B7D15">
        <w:rPr>
          <w:rFonts w:ascii="Times New Roman" w:hAnsi="Times New Roman" w:cs="Times New Roman"/>
          <w:color w:val="000000" w:themeColor="text1"/>
          <w:sz w:val="28"/>
          <w:szCs w:val="28"/>
          <w:lang w:val="en-US"/>
        </w:rPr>
        <w:t xml:space="preserve"> They</w:t>
      </w:r>
      <w:r w:rsidRPr="005B7D15">
        <w:rPr>
          <w:rFonts w:ascii="Times New Roman" w:hAnsi="Times New Roman" w:cs="Times New Roman"/>
          <w:color w:val="000000" w:themeColor="text1"/>
          <w:sz w:val="28"/>
          <w:szCs w:val="28"/>
          <w:lang w:val="en-US"/>
        </w:rPr>
        <w:t xml:space="preserve"> are continually enhancing and working on their items to satisfy the changing needs of their clients (L’Oréal UK and Ireland, n.d.).</w:t>
      </w:r>
    </w:p>
    <w:p w14:paraId="36C11DD6" w14:textId="7DE7DF0E" w:rsidR="00B77977" w:rsidRPr="003F3C45" w:rsidRDefault="003F3C45" w:rsidP="00B77977">
      <w:pPr>
        <w:spacing w:line="240" w:lineRule="auto"/>
        <w:jc w:val="both"/>
        <w:rPr>
          <w:rFonts w:ascii="Times New Roman"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t>PRICE:</w:t>
      </w:r>
    </w:p>
    <w:p w14:paraId="56CC3977" w14:textId="403EEBDF" w:rsidR="00230B6B" w:rsidRPr="00230B6B" w:rsidRDefault="00A1229B" w:rsidP="00230B6B">
      <w:pPr>
        <w:rPr>
          <w:rFonts w:ascii="Times New Roman" w:hAnsi="Times New Roman" w:cs="Times New Roman"/>
          <w:color w:val="000000" w:themeColor="text1"/>
          <w:sz w:val="28"/>
          <w:szCs w:val="28"/>
          <w:lang w:val="en-US"/>
        </w:rPr>
      </w:pPr>
      <w:r>
        <w:rPr>
          <w:rFonts w:ascii="Times New Roman" w:hAnsi="Times New Roman" w:cs="Times New Roman"/>
          <w:b/>
          <w:bCs/>
          <w:noProof/>
          <w:color w:val="000000" w:themeColor="text1"/>
          <w:sz w:val="28"/>
          <w:szCs w:val="28"/>
          <w:lang w:val="en-US"/>
        </w:rPr>
        <w:drawing>
          <wp:anchor distT="0" distB="0" distL="114300" distR="114300" simplePos="0" relativeHeight="251674624" behindDoc="0" locked="0" layoutInCell="1" allowOverlap="1" wp14:anchorId="0440041C" wp14:editId="1E7B9157">
            <wp:simplePos x="0" y="0"/>
            <wp:positionH relativeFrom="margin">
              <wp:posOffset>-152400</wp:posOffset>
            </wp:positionH>
            <wp:positionV relativeFrom="paragraph">
              <wp:posOffset>146050</wp:posOffset>
            </wp:positionV>
            <wp:extent cx="1836420" cy="158432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5" cstate="print">
                      <a:extLst>
                        <a:ext uri="{28A0092B-C50C-407E-A947-70E740481C1C}">
                          <a14:useLocalDpi xmlns:a14="http://schemas.microsoft.com/office/drawing/2010/main" val="0"/>
                        </a:ext>
                      </a:extLst>
                    </a:blip>
                    <a:srcRect l="3001" t="8793" r="8000" b="4561"/>
                    <a:stretch/>
                  </pic:blipFill>
                  <pic:spPr bwMode="auto">
                    <a:xfrm>
                      <a:off x="0" y="0"/>
                      <a:ext cx="1836420" cy="158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1229B">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 </w:t>
      </w:r>
      <w:r w:rsidRPr="00A1229B">
        <w:rPr>
          <w:rFonts w:ascii="Times New Roman" w:hAnsi="Times New Roman" w:cs="Times New Roman"/>
          <w:color w:val="000000" w:themeColor="text1"/>
          <w:sz w:val="28"/>
          <w:szCs w:val="28"/>
          <w:lang w:val="en-US"/>
        </w:rPr>
        <w:t xml:space="preserve">involves a top-notch </w:t>
      </w:r>
      <w:r>
        <w:rPr>
          <w:rFonts w:ascii="Times New Roman" w:hAnsi="Times New Roman" w:cs="Times New Roman"/>
          <w:color w:val="000000" w:themeColor="text1"/>
          <w:sz w:val="28"/>
          <w:szCs w:val="28"/>
          <w:lang w:val="en-US"/>
        </w:rPr>
        <w:t>evaluation</w:t>
      </w:r>
      <w:r w:rsidRPr="00A1229B">
        <w:rPr>
          <w:rFonts w:ascii="Times New Roman" w:hAnsi="Times New Roman" w:cs="Times New Roman"/>
          <w:color w:val="000000" w:themeColor="text1"/>
          <w:sz w:val="28"/>
          <w:szCs w:val="28"/>
          <w:lang w:val="en-US"/>
        </w:rPr>
        <w:t xml:space="preserve"> procedure for their items, situating themselves as a </w:t>
      </w:r>
      <w:r>
        <w:rPr>
          <w:rFonts w:ascii="Times New Roman" w:hAnsi="Times New Roman" w:cs="Times New Roman"/>
          <w:color w:val="000000" w:themeColor="text1"/>
          <w:sz w:val="28"/>
          <w:szCs w:val="28"/>
          <w:lang w:val="en-US"/>
        </w:rPr>
        <w:t>top-of-the-line</w:t>
      </w:r>
      <w:r w:rsidRPr="00A1229B">
        <w:rPr>
          <w:rFonts w:ascii="Times New Roman" w:hAnsi="Times New Roman" w:cs="Times New Roman"/>
          <w:color w:val="000000" w:themeColor="text1"/>
          <w:sz w:val="28"/>
          <w:szCs w:val="28"/>
          <w:lang w:val="en-US"/>
        </w:rPr>
        <w:t xml:space="preserve"> beauty care products brand. The organization </w:t>
      </w:r>
      <w:r w:rsidR="00BD3C86">
        <w:rPr>
          <w:rFonts w:ascii="Times New Roman" w:hAnsi="Times New Roman" w:cs="Times New Roman"/>
          <w:color w:val="000000" w:themeColor="text1"/>
          <w:sz w:val="28"/>
          <w:szCs w:val="28"/>
          <w:lang w:val="en-US"/>
        </w:rPr>
        <w:t>centers</w:t>
      </w:r>
      <w:r w:rsidRPr="00A1229B">
        <w:rPr>
          <w:rFonts w:ascii="Times New Roman" w:hAnsi="Times New Roman" w:cs="Times New Roman"/>
          <w:color w:val="000000" w:themeColor="text1"/>
          <w:sz w:val="28"/>
          <w:szCs w:val="28"/>
          <w:lang w:val="en-US"/>
        </w:rPr>
        <w:t xml:space="preserve"> around the worth of </w:t>
      </w:r>
      <w:r>
        <w:rPr>
          <w:rFonts w:ascii="Times New Roman" w:hAnsi="Times New Roman" w:cs="Times New Roman"/>
          <w:color w:val="000000" w:themeColor="text1"/>
          <w:sz w:val="28"/>
          <w:szCs w:val="28"/>
          <w:lang w:val="en-US"/>
        </w:rPr>
        <w:t>its</w:t>
      </w:r>
      <w:r w:rsidRPr="00A1229B">
        <w:rPr>
          <w:rFonts w:ascii="Times New Roman" w:hAnsi="Times New Roman" w:cs="Times New Roman"/>
          <w:color w:val="000000" w:themeColor="text1"/>
          <w:sz w:val="28"/>
          <w:szCs w:val="28"/>
          <w:lang w:val="en-US"/>
        </w:rPr>
        <w:t xml:space="preserve"> items as opposed to only the cost, guaranteeing that clients will follow through on the superior cost (Kotler et al., 2019).</w:t>
      </w:r>
      <w:r w:rsidR="00230B6B" w:rsidRPr="00230B6B">
        <w:t xml:space="preserve"> </w:t>
      </w:r>
      <w:r w:rsidR="00230B6B" w:rsidRPr="00230B6B">
        <w:rPr>
          <w:rFonts w:ascii="Times New Roman" w:hAnsi="Times New Roman" w:cs="Times New Roman"/>
          <w:color w:val="000000" w:themeColor="text1"/>
          <w:sz w:val="28"/>
          <w:szCs w:val="28"/>
          <w:lang w:val="en-US"/>
        </w:rPr>
        <w:t>L</w:t>
      </w:r>
      <w:r w:rsidR="00230B6B">
        <w:rPr>
          <w:rFonts w:ascii="Times New Roman" w:hAnsi="Times New Roman" w:cs="Times New Roman"/>
          <w:color w:val="000000" w:themeColor="text1"/>
          <w:sz w:val="28"/>
          <w:szCs w:val="28"/>
          <w:lang w:val="en-US"/>
        </w:rPr>
        <w:t>’</w:t>
      </w:r>
      <w:r w:rsidR="00230B6B" w:rsidRPr="00230B6B">
        <w:rPr>
          <w:rFonts w:ascii="Times New Roman" w:hAnsi="Times New Roman" w:cs="Times New Roman"/>
          <w:color w:val="000000" w:themeColor="text1"/>
          <w:sz w:val="28"/>
          <w:szCs w:val="28"/>
          <w:lang w:val="en-US"/>
        </w:rPr>
        <w:t>Oréal</w:t>
      </w:r>
      <w:r w:rsidR="00230B6B">
        <w:rPr>
          <w:rFonts w:ascii="Times New Roman" w:hAnsi="Times New Roman" w:cs="Times New Roman"/>
          <w:color w:val="000000" w:themeColor="text1"/>
          <w:sz w:val="28"/>
          <w:szCs w:val="28"/>
          <w:lang w:val="en-US"/>
        </w:rPr>
        <w:t>’</w:t>
      </w:r>
      <w:r w:rsidR="00230B6B" w:rsidRPr="00230B6B">
        <w:rPr>
          <w:rFonts w:ascii="Times New Roman" w:hAnsi="Times New Roman" w:cs="Times New Roman"/>
          <w:color w:val="000000" w:themeColor="text1"/>
          <w:sz w:val="28"/>
          <w:szCs w:val="28"/>
          <w:lang w:val="en-US"/>
        </w:rPr>
        <w:t>s pricing strategy is based on premium pricing, rivalries, the territory it serves, and demand from consumers.</w:t>
      </w:r>
    </w:p>
    <w:p w14:paraId="4EBEC292" w14:textId="73C5803D" w:rsidR="00A1229B" w:rsidRPr="00A1229B" w:rsidRDefault="00A1229B" w:rsidP="00A1229B">
      <w:pPr>
        <w:spacing w:line="240" w:lineRule="auto"/>
        <w:jc w:val="both"/>
        <w:rPr>
          <w:rFonts w:ascii="Times New Roman" w:hAnsi="Times New Roman" w:cs="Times New Roman"/>
          <w:color w:val="000000" w:themeColor="text1"/>
          <w:sz w:val="28"/>
          <w:szCs w:val="28"/>
          <w:lang w:val="en-US"/>
        </w:rPr>
      </w:pPr>
    </w:p>
    <w:p w14:paraId="0F47C477" w14:textId="77777777" w:rsidR="00A50052" w:rsidRDefault="00BD3C86" w:rsidP="00BD3C86">
      <w:pPr>
        <w:rPr>
          <w:rFonts w:ascii="Times New Roman" w:hAnsi="Times New Roman" w:cs="Times New Roman"/>
          <w:b/>
          <w:bCs/>
          <w:color w:val="000000" w:themeColor="text1"/>
          <w:sz w:val="28"/>
          <w:szCs w:val="28"/>
          <w:lang w:val="en-US"/>
        </w:rPr>
      </w:pPr>
      <w:r>
        <w:rPr>
          <w:rFonts w:ascii="Times New Roman" w:hAnsi="Times New Roman" w:cs="Times New Roman"/>
          <w:noProof/>
          <w:color w:val="000000" w:themeColor="text1"/>
          <w:sz w:val="28"/>
          <w:szCs w:val="28"/>
          <w:lang w:val="en-US"/>
        </w:rPr>
        <w:lastRenderedPageBreak/>
        <w:drawing>
          <wp:anchor distT="0" distB="0" distL="114300" distR="114300" simplePos="0" relativeHeight="251675648" behindDoc="0" locked="0" layoutInCell="1" allowOverlap="1" wp14:anchorId="4A0BBD3F" wp14:editId="778A1F43">
            <wp:simplePos x="0" y="0"/>
            <wp:positionH relativeFrom="margin">
              <wp:posOffset>137160</wp:posOffset>
            </wp:positionH>
            <wp:positionV relativeFrom="paragraph">
              <wp:posOffset>0</wp:posOffset>
            </wp:positionV>
            <wp:extent cx="2261235" cy="1995805"/>
            <wp:effectExtent l="0" t="0" r="5715"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26" cstate="print">
                      <a:extLst>
                        <a:ext uri="{28A0092B-C50C-407E-A947-70E740481C1C}">
                          <a14:useLocalDpi xmlns:a14="http://schemas.microsoft.com/office/drawing/2010/main" val="0"/>
                        </a:ext>
                      </a:extLst>
                    </a:blip>
                    <a:srcRect l="13968" t="9341" r="18377" b="10014"/>
                    <a:stretch/>
                  </pic:blipFill>
                  <pic:spPr bwMode="auto">
                    <a:xfrm>
                      <a:off x="0" y="0"/>
                      <a:ext cx="2261235" cy="199580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302E">
        <w:rPr>
          <w:rFonts w:ascii="Times New Roman" w:hAnsi="Times New Roman" w:cs="Times New Roman"/>
          <w:b/>
          <w:bCs/>
          <w:color w:val="000000" w:themeColor="text1"/>
          <w:sz w:val="28"/>
          <w:szCs w:val="28"/>
          <w:lang w:val="en-US"/>
        </w:rPr>
        <w:t>PLACE:</w:t>
      </w:r>
    </w:p>
    <w:p w14:paraId="2C0146E5" w14:textId="76047B2B" w:rsidR="00A50052" w:rsidRDefault="00A50052" w:rsidP="00A50052">
      <w:pPr>
        <w:spacing w:line="240" w:lineRule="auto"/>
        <w:jc w:val="both"/>
        <w:rPr>
          <w:rFonts w:ascii="Times New Roman" w:hAnsi="Times New Roman" w:cs="Times New Roman"/>
          <w:color w:val="000000" w:themeColor="text1"/>
          <w:sz w:val="28"/>
          <w:szCs w:val="28"/>
          <w:lang w:val="en-US"/>
        </w:rPr>
      </w:pPr>
      <w:r w:rsidRPr="00A50052">
        <w:rPr>
          <w:rFonts w:ascii="Times New Roman" w:hAnsi="Times New Roman" w:cs="Times New Roman"/>
          <w:color w:val="000000" w:themeColor="text1"/>
          <w:sz w:val="28"/>
          <w:szCs w:val="28"/>
          <w:lang w:val="en-US"/>
        </w:rPr>
        <w:t>With its extensive distribution network,</w:t>
      </w:r>
      <w:r w:rsidR="00971CE3" w:rsidRPr="00971CE3">
        <w:rPr>
          <w:rFonts w:ascii="Times New Roman" w:hAnsi="Times New Roman" w:cs="Times New Roman"/>
          <w:color w:val="000000" w:themeColor="text1"/>
          <w:sz w:val="28"/>
          <w:szCs w:val="28"/>
          <w:lang w:val="en-US"/>
        </w:rPr>
        <w:t xml:space="preserve"> </w:t>
      </w:r>
      <w:r w:rsidR="00971CE3" w:rsidRPr="00A1229B">
        <w:rPr>
          <w:rFonts w:ascii="Times New Roman" w:hAnsi="Times New Roman" w:cs="Times New Roman"/>
          <w:color w:val="000000" w:themeColor="text1"/>
          <w:sz w:val="28"/>
          <w:szCs w:val="28"/>
          <w:lang w:val="en-US"/>
        </w:rPr>
        <w:t>L’Oréal</w:t>
      </w:r>
      <w:r w:rsidR="00971CE3">
        <w:rPr>
          <w:rFonts w:ascii="Times New Roman" w:hAnsi="Times New Roman" w:cs="Times New Roman"/>
          <w:color w:val="000000" w:themeColor="text1"/>
          <w:sz w:val="28"/>
          <w:szCs w:val="28"/>
          <w:lang w:val="en-US"/>
        </w:rPr>
        <w:t xml:space="preserve"> </w:t>
      </w:r>
      <w:r w:rsidRPr="00A50052">
        <w:rPr>
          <w:rFonts w:ascii="Times New Roman" w:hAnsi="Times New Roman" w:cs="Times New Roman"/>
          <w:color w:val="000000" w:themeColor="text1"/>
          <w:sz w:val="28"/>
          <w:szCs w:val="28"/>
          <w:lang w:val="en-US"/>
        </w:rPr>
        <w:t xml:space="preserve">Paris </w:t>
      </w:r>
      <w:r>
        <w:rPr>
          <w:rFonts w:ascii="Times New Roman" w:hAnsi="Times New Roman" w:cs="Times New Roman"/>
          <w:color w:val="000000" w:themeColor="text1"/>
          <w:sz w:val="28"/>
          <w:szCs w:val="28"/>
          <w:lang w:val="en-US"/>
        </w:rPr>
        <w:t>can</w:t>
      </w:r>
      <w:r w:rsidRPr="00A50052">
        <w:rPr>
          <w:rFonts w:ascii="Times New Roman" w:hAnsi="Times New Roman" w:cs="Times New Roman"/>
          <w:color w:val="000000" w:themeColor="text1"/>
          <w:sz w:val="28"/>
          <w:szCs w:val="28"/>
          <w:lang w:val="en-US"/>
        </w:rPr>
        <w:t xml:space="preserve"> maintain a dominant market position. 130 nations on 5 continents are home to loreal. Each of their items is offered for sale at department stores, retail shops, malls, pharmacies, cosmetic shops, e-commerce sites, and boutiques that sell just their brands. With the most effective labor and distribution system, Loreal operates a subsidiary in India with a production facility in Pune.</w:t>
      </w:r>
    </w:p>
    <w:p w14:paraId="17B3B50C" w14:textId="676D8BD3" w:rsidR="0082575B" w:rsidRDefault="0082575B" w:rsidP="00A50052">
      <w:pPr>
        <w:spacing w:line="240" w:lineRule="auto"/>
        <w:jc w:val="both"/>
        <w:rPr>
          <w:rFonts w:ascii="Times New Roman" w:hAnsi="Times New Roman" w:cs="Times New Roman"/>
          <w:color w:val="000000" w:themeColor="text1"/>
          <w:sz w:val="28"/>
          <w:szCs w:val="28"/>
          <w:lang w:val="en-US"/>
        </w:rPr>
      </w:pPr>
    </w:p>
    <w:p w14:paraId="1FFC4A2D" w14:textId="77777777" w:rsidR="00971CE3" w:rsidRDefault="00B018EA" w:rsidP="00A50052">
      <w:pPr>
        <w:spacing w:line="240" w:lineRule="auto"/>
        <w:jc w:val="both"/>
        <w:rPr>
          <w:rFonts w:ascii="Times New Roman" w:hAnsi="Times New Roman" w:cs="Times New Roman"/>
          <w:b/>
          <w:bCs/>
          <w:color w:val="000000" w:themeColor="text1"/>
          <w:sz w:val="28"/>
          <w:szCs w:val="28"/>
          <w:lang w:val="en-US"/>
        </w:rPr>
      </w:pPr>
      <w:r>
        <w:rPr>
          <w:rFonts w:ascii="Times New Roman" w:hAnsi="Times New Roman" w:cs="Times New Roman"/>
          <w:b/>
          <w:bCs/>
          <w:noProof/>
          <w:color w:val="000000" w:themeColor="text1"/>
          <w:sz w:val="28"/>
          <w:szCs w:val="28"/>
          <w:lang w:val="en-US"/>
        </w:rPr>
        <w:drawing>
          <wp:anchor distT="0" distB="0" distL="114300" distR="114300" simplePos="0" relativeHeight="251677696" behindDoc="0" locked="0" layoutInCell="1" allowOverlap="1" wp14:anchorId="6CF6A629" wp14:editId="2B12ADB8">
            <wp:simplePos x="0" y="0"/>
            <wp:positionH relativeFrom="margin">
              <wp:posOffset>4144645</wp:posOffset>
            </wp:positionH>
            <wp:positionV relativeFrom="paragraph">
              <wp:posOffset>423545</wp:posOffset>
            </wp:positionV>
            <wp:extent cx="2754630" cy="1996440"/>
            <wp:effectExtent l="0" t="0" r="762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27">
                      <a:extLst>
                        <a:ext uri="{28A0092B-C50C-407E-A947-70E740481C1C}">
                          <a14:useLocalDpi xmlns:a14="http://schemas.microsoft.com/office/drawing/2010/main" val="0"/>
                        </a:ext>
                      </a:extLst>
                    </a:blip>
                    <a:srcRect l="16445" t="14443" r="13778" b="15646"/>
                    <a:stretch/>
                  </pic:blipFill>
                  <pic:spPr bwMode="auto">
                    <a:xfrm>
                      <a:off x="0" y="0"/>
                      <a:ext cx="2754630" cy="1996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575B" w:rsidRPr="0082575B">
        <w:rPr>
          <w:rFonts w:ascii="Times New Roman" w:hAnsi="Times New Roman" w:cs="Times New Roman"/>
          <w:b/>
          <w:bCs/>
          <w:color w:val="000000" w:themeColor="text1"/>
          <w:sz w:val="28"/>
          <w:szCs w:val="28"/>
          <w:lang w:val="en-US"/>
        </w:rPr>
        <w:t>PROMOTION</w:t>
      </w:r>
      <w:r w:rsidR="0082575B">
        <w:rPr>
          <w:rFonts w:ascii="Times New Roman" w:hAnsi="Times New Roman" w:cs="Times New Roman"/>
          <w:b/>
          <w:bCs/>
          <w:color w:val="000000" w:themeColor="text1"/>
          <w:sz w:val="28"/>
          <w:szCs w:val="28"/>
          <w:lang w:val="en-US"/>
        </w:rPr>
        <w:t>:</w:t>
      </w:r>
    </w:p>
    <w:p w14:paraId="081F206A" w14:textId="11B27123" w:rsidR="00971CE3" w:rsidRPr="00971CE3" w:rsidRDefault="00971CE3" w:rsidP="00971CE3">
      <w:pPr>
        <w:spacing w:line="240" w:lineRule="auto"/>
        <w:jc w:val="both"/>
        <w:rPr>
          <w:rFonts w:ascii="Times New Roman" w:hAnsi="Times New Roman" w:cs="Times New Roman"/>
          <w:color w:val="000000" w:themeColor="text1"/>
          <w:sz w:val="28"/>
          <w:szCs w:val="28"/>
          <w:lang w:val="en-US"/>
        </w:rPr>
      </w:pPr>
      <w:r w:rsidRPr="00A1229B">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 </w:t>
      </w:r>
      <w:r w:rsidRPr="00971CE3">
        <w:rPr>
          <w:rFonts w:ascii="Times New Roman" w:hAnsi="Times New Roman" w:cs="Times New Roman"/>
          <w:color w:val="000000" w:themeColor="text1"/>
          <w:sz w:val="28"/>
          <w:szCs w:val="28"/>
          <w:lang w:val="en-US"/>
        </w:rPr>
        <w:t xml:space="preserve">utilizes different special procedures to make mindfulness and drive deals of their items. The organization utilizes superstar </w:t>
      </w:r>
      <w:r>
        <w:rPr>
          <w:rFonts w:ascii="Times New Roman" w:hAnsi="Times New Roman" w:cs="Times New Roman"/>
          <w:color w:val="000000" w:themeColor="text1"/>
          <w:sz w:val="28"/>
          <w:szCs w:val="28"/>
          <w:lang w:val="en-US"/>
        </w:rPr>
        <w:t>support</w:t>
      </w:r>
      <w:r w:rsidRPr="00971CE3">
        <w:rPr>
          <w:rFonts w:ascii="Times New Roman" w:hAnsi="Times New Roman" w:cs="Times New Roman"/>
          <w:color w:val="000000" w:themeColor="text1"/>
          <w:sz w:val="28"/>
          <w:szCs w:val="28"/>
          <w:lang w:val="en-US"/>
        </w:rPr>
        <w:t xml:space="preserve">, online entertainment showcasing, and promoting to arrive at their main interest group (L’Oréal, 2017). They likewise </w:t>
      </w:r>
      <w:r>
        <w:rPr>
          <w:rFonts w:ascii="Times New Roman" w:hAnsi="Times New Roman" w:cs="Times New Roman"/>
          <w:color w:val="000000" w:themeColor="text1"/>
          <w:sz w:val="28"/>
          <w:szCs w:val="28"/>
          <w:lang w:val="en-US"/>
        </w:rPr>
        <w:t>center</w:t>
      </w:r>
      <w:r w:rsidRPr="00971CE3">
        <w:rPr>
          <w:rFonts w:ascii="Times New Roman" w:hAnsi="Times New Roman" w:cs="Times New Roman"/>
          <w:color w:val="000000" w:themeColor="text1"/>
          <w:sz w:val="28"/>
          <w:szCs w:val="28"/>
          <w:lang w:val="en-US"/>
        </w:rPr>
        <w:t xml:space="preserve"> around manageability in their advancements, featuring their eco-accommodating items (L’Oréal, 2020).</w:t>
      </w:r>
    </w:p>
    <w:p w14:paraId="3C189331" w14:textId="6C29F080" w:rsidR="002A265B" w:rsidRPr="0082575B" w:rsidRDefault="002A265B" w:rsidP="00A50052">
      <w:pPr>
        <w:spacing w:line="240" w:lineRule="auto"/>
        <w:jc w:val="both"/>
        <w:rPr>
          <w:rFonts w:ascii="Times New Roman" w:hAnsi="Times New Roman" w:cs="Times New Roman"/>
          <w:b/>
          <w:bCs/>
          <w:color w:val="000000" w:themeColor="text1"/>
          <w:sz w:val="28"/>
          <w:szCs w:val="28"/>
          <w:lang w:val="en-US"/>
        </w:rPr>
      </w:pPr>
      <w:r w:rsidRPr="0082575B">
        <w:rPr>
          <w:rFonts w:ascii="Times New Roman" w:hAnsi="Times New Roman" w:cs="Times New Roman"/>
          <w:b/>
          <w:bCs/>
          <w:color w:val="000000" w:themeColor="text1"/>
          <w:sz w:val="28"/>
          <w:szCs w:val="28"/>
          <w:lang w:val="en-US"/>
        </w:rPr>
        <w:br w:type="page"/>
      </w:r>
    </w:p>
    <w:p w14:paraId="65A7F9C8" w14:textId="160E4277" w:rsidR="006B38DF" w:rsidRPr="008126D3" w:rsidRDefault="006B38DF" w:rsidP="00CC39E0">
      <w:pPr>
        <w:spacing w:line="240" w:lineRule="auto"/>
        <w:rPr>
          <w:rFonts w:ascii="Times New Roman" w:hAnsi="Times New Roman" w:cs="Times New Roman"/>
          <w:color w:val="000000" w:themeColor="text1"/>
          <w:sz w:val="28"/>
          <w:szCs w:val="28"/>
          <w:lang w:val="en-US"/>
        </w:rPr>
      </w:pPr>
      <w:r w:rsidRPr="00E85E76">
        <w:rPr>
          <w:rFonts w:ascii="Algerian" w:hAnsi="Algerian" w:cs="Times New Roman"/>
          <w:b/>
          <w:bCs/>
          <w:color w:val="000000" w:themeColor="text1"/>
          <w:sz w:val="40"/>
          <w:szCs w:val="40"/>
          <w:lang w:val="en-US"/>
        </w:rPr>
        <w:lastRenderedPageBreak/>
        <w:t>ANSOFF MATRIX</w:t>
      </w:r>
    </w:p>
    <w:p w14:paraId="64FEDE03" w14:textId="258C055E" w:rsidR="008126D3" w:rsidRDefault="002A265B" w:rsidP="00CC39E0">
      <w:pPr>
        <w:spacing w:line="240" w:lineRule="auto"/>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Ansoff’s</w:t>
      </w:r>
      <w:r w:rsidR="00AD0B2E" w:rsidRPr="008126D3">
        <w:rPr>
          <w:rFonts w:ascii="Times New Roman" w:hAnsi="Times New Roman" w:cs="Times New Roman"/>
          <w:color w:val="000000" w:themeColor="text1"/>
          <w:sz w:val="28"/>
          <w:szCs w:val="28"/>
          <w:lang w:val="en-US"/>
        </w:rPr>
        <w:t xml:space="preserve"> matrix helps companies find growth prospects through market penetration, product creation, market development, and diversification. Igor Ansoff, a Russian-American mathematician and business theorist, invented the matrix in his 1957 Harvard Business Review essay </w:t>
      </w:r>
      <w:r>
        <w:rPr>
          <w:rFonts w:ascii="Times New Roman" w:hAnsi="Times New Roman" w:cs="Times New Roman"/>
          <w:color w:val="000000" w:themeColor="text1"/>
          <w:sz w:val="28"/>
          <w:szCs w:val="28"/>
          <w:lang w:val="en-US"/>
        </w:rPr>
        <w:t>“</w:t>
      </w:r>
      <w:r w:rsidR="00AD0B2E" w:rsidRPr="008126D3">
        <w:rPr>
          <w:rFonts w:ascii="Times New Roman" w:hAnsi="Times New Roman" w:cs="Times New Roman"/>
          <w:color w:val="000000" w:themeColor="text1"/>
          <w:sz w:val="28"/>
          <w:szCs w:val="28"/>
          <w:lang w:val="en-US"/>
        </w:rPr>
        <w:t xml:space="preserve">Strategies for </w:t>
      </w:r>
      <w:r w:rsidR="006D707C" w:rsidRPr="008126D3">
        <w:rPr>
          <w:rFonts w:ascii="Times New Roman" w:hAnsi="Times New Roman" w:cs="Times New Roman"/>
          <w:color w:val="000000" w:themeColor="text1"/>
          <w:sz w:val="28"/>
          <w:szCs w:val="28"/>
          <w:lang w:val="en-US"/>
        </w:rPr>
        <w:t>Diversification”. Market</w:t>
      </w:r>
      <w:r w:rsidR="00AD0B2E" w:rsidRPr="008126D3">
        <w:rPr>
          <w:rFonts w:ascii="Times New Roman" w:hAnsi="Times New Roman" w:cs="Times New Roman"/>
          <w:color w:val="000000" w:themeColor="text1"/>
          <w:sz w:val="28"/>
          <w:szCs w:val="28"/>
          <w:lang w:val="en-US"/>
        </w:rPr>
        <w:t xml:space="preserve"> penetration increases product sales in current areas. New product development targets existing markets. Market development entails bringing existing products to new markets. Diversification requires new products for new markets. Ansoff</w:t>
      </w:r>
      <w:r>
        <w:rPr>
          <w:rFonts w:ascii="Times New Roman" w:hAnsi="Times New Roman" w:cs="Times New Roman"/>
          <w:color w:val="000000" w:themeColor="text1"/>
          <w:sz w:val="28"/>
          <w:szCs w:val="28"/>
          <w:lang w:val="en-US"/>
        </w:rPr>
        <w:t>’</w:t>
      </w:r>
      <w:r w:rsidR="00AD0B2E" w:rsidRPr="008126D3">
        <w:rPr>
          <w:rFonts w:ascii="Times New Roman" w:hAnsi="Times New Roman" w:cs="Times New Roman"/>
          <w:color w:val="000000" w:themeColor="text1"/>
          <w:sz w:val="28"/>
          <w:szCs w:val="28"/>
          <w:lang w:val="en-US"/>
        </w:rPr>
        <w:t xml:space="preserve">s matrix helps firms evaluate growth strategies and make informed decisions. Based on their goals and resources, firms can choose the optimum strategy by </w:t>
      </w:r>
      <w:r w:rsidR="00890809" w:rsidRPr="008126D3">
        <w:rPr>
          <w:rFonts w:ascii="Times New Roman" w:hAnsi="Times New Roman" w:cs="Times New Roman"/>
          <w:color w:val="000000" w:themeColor="text1"/>
          <w:sz w:val="28"/>
          <w:szCs w:val="28"/>
          <w:lang w:val="en-US"/>
        </w:rPr>
        <w:t>analyzing</w:t>
      </w:r>
      <w:r w:rsidR="00AD0B2E" w:rsidRPr="008126D3">
        <w:rPr>
          <w:rFonts w:ascii="Times New Roman" w:hAnsi="Times New Roman" w:cs="Times New Roman"/>
          <w:color w:val="000000" w:themeColor="text1"/>
          <w:sz w:val="28"/>
          <w:szCs w:val="28"/>
          <w:lang w:val="en-US"/>
        </w:rPr>
        <w:t xml:space="preserve"> its risks and rewards.</w:t>
      </w:r>
    </w:p>
    <w:p w14:paraId="04011B97" w14:textId="073AD911" w:rsidR="008126D3" w:rsidRDefault="00DF0FE3" w:rsidP="00CC39E0">
      <w:pPr>
        <w:spacing w:line="240" w:lineRule="auto"/>
        <w:jc w:val="both"/>
        <w:rPr>
          <w:rFonts w:ascii="Times New Roman" w:hAnsi="Times New Roman" w:cs="Times New Roman"/>
          <w:color w:val="000000" w:themeColor="text1"/>
          <w:sz w:val="28"/>
          <w:szCs w:val="28"/>
          <w:lang w:val="en-US"/>
        </w:rPr>
      </w:pPr>
      <w:r>
        <w:rPr>
          <w:rFonts w:ascii="Times New Roman" w:hAnsi="Times New Roman" w:cs="Times New Roman"/>
          <w:noProof/>
          <w:color w:val="000000" w:themeColor="text1"/>
          <w:sz w:val="28"/>
          <w:szCs w:val="28"/>
          <w:lang w:val="en-US"/>
        </w:rPr>
        <w:drawing>
          <wp:anchor distT="0" distB="0" distL="114300" distR="114300" simplePos="0" relativeHeight="251676672" behindDoc="0" locked="0" layoutInCell="1" allowOverlap="1" wp14:anchorId="0BCE4D2E" wp14:editId="77A61699">
            <wp:simplePos x="0" y="0"/>
            <wp:positionH relativeFrom="margin">
              <wp:align>center</wp:align>
            </wp:positionH>
            <wp:positionV relativeFrom="paragraph">
              <wp:posOffset>226060</wp:posOffset>
            </wp:positionV>
            <wp:extent cx="4800600" cy="3266574"/>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28">
                      <a:extLst>
                        <a:ext uri="{28A0092B-C50C-407E-A947-70E740481C1C}">
                          <a14:useLocalDpi xmlns:a14="http://schemas.microsoft.com/office/drawing/2010/main" val="0"/>
                        </a:ext>
                      </a:extLst>
                    </a:blip>
                    <a:srcRect l="7778" t="5496" r="3556" b="4054"/>
                    <a:stretch/>
                  </pic:blipFill>
                  <pic:spPr bwMode="auto">
                    <a:xfrm>
                      <a:off x="0" y="0"/>
                      <a:ext cx="4800600" cy="3266574"/>
                    </a:xfrm>
                    <a:prstGeom prst="rect">
                      <a:avLst/>
                    </a:prstGeom>
                    <a:ln>
                      <a:noFill/>
                    </a:ln>
                    <a:extLst>
                      <a:ext uri="{53640926-AAD7-44D8-BBD7-CCE9431645EC}">
                        <a14:shadowObscured xmlns:a14="http://schemas.microsoft.com/office/drawing/2010/main"/>
                      </a:ext>
                    </a:extLst>
                  </pic:spPr>
                </pic:pic>
              </a:graphicData>
            </a:graphic>
          </wp:anchor>
        </w:drawing>
      </w:r>
    </w:p>
    <w:p w14:paraId="4E2BFCF5" w14:textId="283E8A49" w:rsidR="008126D3" w:rsidRDefault="008126D3" w:rsidP="00CC39E0">
      <w:pPr>
        <w:spacing w:line="240" w:lineRule="auto"/>
        <w:jc w:val="both"/>
        <w:rPr>
          <w:rFonts w:ascii="Times New Roman" w:hAnsi="Times New Roman" w:cs="Times New Roman"/>
          <w:color w:val="000000" w:themeColor="text1"/>
          <w:sz w:val="28"/>
          <w:szCs w:val="28"/>
          <w:lang w:val="en-US"/>
        </w:rPr>
      </w:pPr>
    </w:p>
    <w:p w14:paraId="379E9F8F" w14:textId="3160BD4C" w:rsidR="008126D3" w:rsidRDefault="008126D3" w:rsidP="00CC39E0">
      <w:pPr>
        <w:spacing w:line="240" w:lineRule="auto"/>
        <w:jc w:val="both"/>
        <w:rPr>
          <w:rFonts w:ascii="Times New Roman" w:hAnsi="Times New Roman" w:cs="Times New Roman"/>
          <w:color w:val="000000" w:themeColor="text1"/>
          <w:sz w:val="28"/>
          <w:szCs w:val="28"/>
          <w:lang w:val="en-US"/>
        </w:rPr>
      </w:pPr>
    </w:p>
    <w:p w14:paraId="7683C8A1" w14:textId="779EBEB1" w:rsidR="008126D3" w:rsidRDefault="008126D3" w:rsidP="00CC39E0">
      <w:pPr>
        <w:spacing w:line="240" w:lineRule="auto"/>
        <w:jc w:val="both"/>
        <w:rPr>
          <w:rFonts w:ascii="Times New Roman" w:hAnsi="Times New Roman" w:cs="Times New Roman"/>
          <w:color w:val="000000" w:themeColor="text1"/>
          <w:sz w:val="28"/>
          <w:szCs w:val="28"/>
          <w:lang w:val="en-US"/>
        </w:rPr>
      </w:pPr>
    </w:p>
    <w:p w14:paraId="06C10B4D" w14:textId="1BF3E27A" w:rsidR="008126D3" w:rsidRDefault="008126D3" w:rsidP="00CC39E0">
      <w:pPr>
        <w:spacing w:line="240" w:lineRule="auto"/>
        <w:jc w:val="both"/>
        <w:rPr>
          <w:rFonts w:ascii="Times New Roman" w:hAnsi="Times New Roman" w:cs="Times New Roman"/>
          <w:color w:val="000000" w:themeColor="text1"/>
          <w:sz w:val="28"/>
          <w:szCs w:val="28"/>
          <w:lang w:val="en-US"/>
        </w:rPr>
      </w:pPr>
    </w:p>
    <w:p w14:paraId="13857B22" w14:textId="716693A3" w:rsidR="008126D3" w:rsidRDefault="008126D3" w:rsidP="00CC39E0">
      <w:pPr>
        <w:spacing w:line="240" w:lineRule="auto"/>
        <w:jc w:val="both"/>
        <w:rPr>
          <w:rFonts w:ascii="Times New Roman" w:hAnsi="Times New Roman" w:cs="Times New Roman"/>
          <w:color w:val="000000" w:themeColor="text1"/>
          <w:sz w:val="28"/>
          <w:szCs w:val="28"/>
          <w:lang w:val="en-US"/>
        </w:rPr>
      </w:pPr>
    </w:p>
    <w:p w14:paraId="3B982F36" w14:textId="77777777" w:rsidR="008126D3" w:rsidRDefault="008126D3" w:rsidP="00CC39E0">
      <w:pPr>
        <w:spacing w:line="240" w:lineRule="auto"/>
        <w:jc w:val="both"/>
        <w:rPr>
          <w:rFonts w:ascii="Times New Roman" w:hAnsi="Times New Roman" w:cs="Times New Roman"/>
          <w:color w:val="000000" w:themeColor="text1"/>
          <w:sz w:val="28"/>
          <w:szCs w:val="28"/>
          <w:lang w:val="en-US"/>
        </w:rPr>
      </w:pPr>
    </w:p>
    <w:p w14:paraId="42B010B0" w14:textId="77777777" w:rsidR="008126D3" w:rsidRDefault="008126D3" w:rsidP="00CC39E0">
      <w:pPr>
        <w:spacing w:line="240" w:lineRule="auto"/>
        <w:jc w:val="both"/>
        <w:rPr>
          <w:rFonts w:ascii="Times New Roman" w:hAnsi="Times New Roman" w:cs="Times New Roman"/>
          <w:color w:val="000000" w:themeColor="text1"/>
          <w:sz w:val="28"/>
          <w:szCs w:val="28"/>
          <w:lang w:val="en-US"/>
        </w:rPr>
      </w:pPr>
    </w:p>
    <w:p w14:paraId="51C00180" w14:textId="77777777" w:rsidR="00516072" w:rsidRDefault="00516072" w:rsidP="00CC39E0">
      <w:pPr>
        <w:spacing w:line="240" w:lineRule="auto"/>
        <w:rPr>
          <w:rFonts w:ascii="Times New Roman" w:hAnsi="Times New Roman" w:cs="Times New Roman"/>
          <w:b/>
          <w:color w:val="000000" w:themeColor="text1"/>
          <w:lang w:val="en-US"/>
        </w:rPr>
      </w:pPr>
    </w:p>
    <w:p w14:paraId="3E262FDF" w14:textId="77777777" w:rsidR="00FB3A21" w:rsidRDefault="00FB3A21" w:rsidP="00CC39E0">
      <w:pPr>
        <w:spacing w:line="240" w:lineRule="auto"/>
        <w:rPr>
          <w:rFonts w:ascii="Times New Roman" w:hAnsi="Times New Roman" w:cs="Times New Roman"/>
          <w:b/>
          <w:color w:val="000000" w:themeColor="text1"/>
          <w:lang w:val="en-US"/>
        </w:rPr>
      </w:pPr>
    </w:p>
    <w:p w14:paraId="53D8E518" w14:textId="77777777" w:rsidR="008126D3" w:rsidRDefault="008126D3" w:rsidP="00CC39E0">
      <w:pPr>
        <w:spacing w:line="240" w:lineRule="auto"/>
        <w:jc w:val="both"/>
        <w:rPr>
          <w:rFonts w:ascii="Times New Roman" w:hAnsi="Times New Roman" w:cs="Times New Roman"/>
          <w:b/>
          <w:color w:val="000000" w:themeColor="text1"/>
          <w:sz w:val="28"/>
          <w:szCs w:val="28"/>
          <w:lang w:val="en-US"/>
        </w:rPr>
      </w:pPr>
    </w:p>
    <w:p w14:paraId="332DAD92" w14:textId="77777777" w:rsidR="008126D3" w:rsidRDefault="008126D3" w:rsidP="00CC39E0">
      <w:pPr>
        <w:spacing w:line="240" w:lineRule="auto"/>
        <w:jc w:val="both"/>
        <w:rPr>
          <w:rFonts w:ascii="Times New Roman" w:hAnsi="Times New Roman" w:cs="Times New Roman"/>
          <w:b/>
          <w:color w:val="000000" w:themeColor="text1"/>
          <w:sz w:val="28"/>
          <w:szCs w:val="28"/>
          <w:lang w:val="en-US"/>
        </w:rPr>
      </w:pPr>
    </w:p>
    <w:p w14:paraId="15F01397" w14:textId="77777777" w:rsidR="008126D3" w:rsidRDefault="008126D3" w:rsidP="00CC39E0">
      <w:pPr>
        <w:spacing w:line="240" w:lineRule="auto"/>
        <w:jc w:val="both"/>
        <w:rPr>
          <w:rFonts w:ascii="Times New Roman" w:hAnsi="Times New Roman" w:cs="Times New Roman"/>
          <w:b/>
          <w:color w:val="000000" w:themeColor="text1"/>
          <w:sz w:val="28"/>
          <w:szCs w:val="28"/>
          <w:lang w:val="en-US"/>
        </w:rPr>
      </w:pPr>
    </w:p>
    <w:p w14:paraId="431E1B30" w14:textId="2D20F11B" w:rsidR="002A265B" w:rsidRDefault="008D3D53" w:rsidP="00CC39E0">
      <w:pPr>
        <w:spacing w:line="240" w:lineRule="auto"/>
        <w:jc w:val="both"/>
        <w:rPr>
          <w:rFonts w:ascii="Times New Roman" w:hAnsi="Times New Roman" w:cs="Times New Roman"/>
          <w:bCs/>
          <w:color w:val="000000" w:themeColor="text1"/>
          <w:sz w:val="28"/>
          <w:szCs w:val="28"/>
          <w:lang w:val="en-US"/>
        </w:rPr>
      </w:pPr>
      <w:r>
        <w:rPr>
          <w:rFonts w:ascii="Times New Roman" w:hAnsi="Times New Roman" w:cs="Times New Roman"/>
          <w:b/>
          <w:color w:val="000000" w:themeColor="text1"/>
          <w:sz w:val="28"/>
          <w:szCs w:val="28"/>
          <w:lang w:val="en-US"/>
        </w:rPr>
        <w:tab/>
      </w:r>
      <w:r>
        <w:rPr>
          <w:rFonts w:ascii="Times New Roman" w:hAnsi="Times New Roman" w:cs="Times New Roman"/>
          <w:b/>
          <w:color w:val="000000" w:themeColor="text1"/>
          <w:sz w:val="28"/>
          <w:szCs w:val="28"/>
          <w:lang w:val="en-US"/>
        </w:rPr>
        <w:tab/>
      </w:r>
      <w:r>
        <w:rPr>
          <w:rFonts w:ascii="Times New Roman" w:hAnsi="Times New Roman" w:cs="Times New Roman"/>
          <w:b/>
          <w:color w:val="000000" w:themeColor="text1"/>
          <w:sz w:val="28"/>
          <w:szCs w:val="28"/>
          <w:lang w:val="en-US"/>
        </w:rPr>
        <w:tab/>
      </w:r>
      <w:r>
        <w:rPr>
          <w:rFonts w:ascii="Times New Roman" w:hAnsi="Times New Roman" w:cs="Times New Roman"/>
          <w:b/>
          <w:color w:val="000000" w:themeColor="text1"/>
          <w:sz w:val="28"/>
          <w:szCs w:val="28"/>
          <w:lang w:val="en-US"/>
        </w:rPr>
        <w:tab/>
      </w:r>
      <w:r w:rsidR="00DF0FE3">
        <w:rPr>
          <w:rFonts w:ascii="Times New Roman" w:hAnsi="Times New Roman" w:cs="Times New Roman"/>
          <w:b/>
          <w:color w:val="000000" w:themeColor="text1"/>
          <w:sz w:val="28"/>
          <w:szCs w:val="28"/>
          <w:lang w:val="en-US"/>
        </w:rPr>
        <w:t>SOURCE:</w:t>
      </w:r>
      <w:r w:rsidRPr="008D3D53">
        <w:t xml:space="preserve"> </w:t>
      </w:r>
      <w:hyperlink r:id="rId29" w:history="1">
        <w:r w:rsidRPr="00806CBF">
          <w:rPr>
            <w:rStyle w:val="Hyperlink"/>
            <w:rFonts w:ascii="Times New Roman" w:hAnsi="Times New Roman" w:cs="Times New Roman"/>
            <w:bCs/>
            <w:sz w:val="28"/>
            <w:szCs w:val="28"/>
            <w:lang w:val="en-US"/>
          </w:rPr>
          <w:t>https://www.forbesbaxter.co.uk/</w:t>
        </w:r>
      </w:hyperlink>
    </w:p>
    <w:p w14:paraId="610C00D9" w14:textId="759DD5C0" w:rsidR="008240CD" w:rsidRPr="008126D3" w:rsidRDefault="008240CD" w:rsidP="00CC39E0">
      <w:pPr>
        <w:spacing w:line="240" w:lineRule="auto"/>
        <w:jc w:val="both"/>
        <w:rPr>
          <w:rFonts w:ascii="Times New Roman" w:hAnsi="Times New Roman" w:cs="Times New Roman"/>
          <w:b/>
          <w:color w:val="000000" w:themeColor="text1"/>
          <w:sz w:val="28"/>
          <w:szCs w:val="28"/>
          <w:lang w:val="en-US"/>
        </w:rPr>
      </w:pPr>
      <w:r w:rsidRPr="008126D3">
        <w:rPr>
          <w:rFonts w:ascii="Times New Roman" w:hAnsi="Times New Roman" w:cs="Times New Roman"/>
          <w:b/>
          <w:color w:val="000000" w:themeColor="text1"/>
          <w:sz w:val="28"/>
          <w:szCs w:val="28"/>
          <w:lang w:val="en-US"/>
        </w:rPr>
        <w:t>Product development:</w:t>
      </w:r>
    </w:p>
    <w:p w14:paraId="248972AE" w14:textId="6EEB74CC" w:rsidR="008240CD" w:rsidRPr="008126D3" w:rsidRDefault="00DD228D" w:rsidP="00CC39E0">
      <w:pPr>
        <w:spacing w:line="240" w:lineRule="auto"/>
        <w:jc w:val="both"/>
        <w:rPr>
          <w:rFonts w:ascii="Times New Roman" w:hAnsi="Times New Roman" w:cs="Times New Roman"/>
          <w:color w:val="000000" w:themeColor="text1"/>
          <w:sz w:val="28"/>
          <w:szCs w:val="28"/>
          <w:lang w:val="en-US"/>
        </w:rPr>
      </w:pPr>
      <w:r w:rsidRPr="00DD228D">
        <w:rPr>
          <w:rFonts w:ascii="Times New Roman" w:hAnsi="Times New Roman" w:cs="Times New Roman"/>
          <w:color w:val="000000" w:themeColor="text1"/>
          <w:sz w:val="28"/>
          <w:szCs w:val="28"/>
          <w:lang w:val="en-US"/>
        </w:rPr>
        <w:t>The L</w:t>
      </w:r>
      <w:r>
        <w:rPr>
          <w:rFonts w:ascii="Times New Roman" w:hAnsi="Times New Roman" w:cs="Times New Roman"/>
          <w:color w:val="000000" w:themeColor="text1"/>
          <w:sz w:val="28"/>
          <w:szCs w:val="28"/>
          <w:lang w:val="en-US"/>
        </w:rPr>
        <w:t>’</w:t>
      </w:r>
      <w:r w:rsidRPr="00DD228D">
        <w:rPr>
          <w:rFonts w:ascii="Times New Roman" w:hAnsi="Times New Roman" w:cs="Times New Roman"/>
          <w:color w:val="000000" w:themeColor="text1"/>
          <w:sz w:val="28"/>
          <w:szCs w:val="28"/>
          <w:lang w:val="en-US"/>
        </w:rPr>
        <w:t>Oréal Paris product range might be modified to satisfy the needs and preferences of the British consumer market. As an illustration, L</w:t>
      </w:r>
      <w:r>
        <w:rPr>
          <w:rFonts w:ascii="Times New Roman" w:hAnsi="Times New Roman" w:cs="Times New Roman"/>
          <w:color w:val="000000" w:themeColor="text1"/>
          <w:sz w:val="28"/>
          <w:szCs w:val="28"/>
          <w:lang w:val="en-US"/>
        </w:rPr>
        <w:t>’</w:t>
      </w:r>
      <w:r w:rsidRPr="00DD228D">
        <w:rPr>
          <w:rFonts w:ascii="Times New Roman" w:hAnsi="Times New Roman" w:cs="Times New Roman"/>
          <w:color w:val="000000" w:themeColor="text1"/>
          <w:sz w:val="28"/>
          <w:szCs w:val="28"/>
          <w:lang w:val="en-US"/>
        </w:rPr>
        <w:t xml:space="preserve">Oréal Paris has unveiled its </w:t>
      </w:r>
      <w:r>
        <w:rPr>
          <w:rFonts w:ascii="Times New Roman" w:hAnsi="Times New Roman" w:cs="Times New Roman"/>
          <w:color w:val="000000" w:themeColor="text1"/>
          <w:sz w:val="28"/>
          <w:szCs w:val="28"/>
          <w:lang w:val="en-US"/>
        </w:rPr>
        <w:t>“</w:t>
      </w:r>
      <w:r w:rsidRPr="00DD228D">
        <w:rPr>
          <w:rFonts w:ascii="Times New Roman" w:hAnsi="Times New Roman" w:cs="Times New Roman"/>
          <w:color w:val="000000" w:themeColor="text1"/>
          <w:sz w:val="28"/>
          <w:szCs w:val="28"/>
          <w:lang w:val="en-US"/>
        </w:rPr>
        <w:t>Age Perfect</w:t>
      </w:r>
      <w:r>
        <w:rPr>
          <w:rFonts w:ascii="Times New Roman" w:hAnsi="Times New Roman" w:cs="Times New Roman"/>
          <w:color w:val="000000" w:themeColor="text1"/>
          <w:sz w:val="28"/>
          <w:szCs w:val="28"/>
          <w:lang w:val="en-US"/>
        </w:rPr>
        <w:t>”</w:t>
      </w:r>
      <w:r w:rsidRPr="00DD228D">
        <w:rPr>
          <w:rFonts w:ascii="Times New Roman" w:hAnsi="Times New Roman" w:cs="Times New Roman"/>
          <w:color w:val="000000" w:themeColor="text1"/>
          <w:sz w:val="28"/>
          <w:szCs w:val="28"/>
          <w:lang w:val="en-US"/>
        </w:rPr>
        <w:t xml:space="preserve"> collection of </w:t>
      </w:r>
      <w:r w:rsidR="004726B6">
        <w:rPr>
          <w:rFonts w:ascii="Times New Roman" w:hAnsi="Times New Roman" w:cs="Times New Roman"/>
          <w:color w:val="000000" w:themeColor="text1"/>
          <w:sz w:val="28"/>
          <w:szCs w:val="28"/>
          <w:lang w:val="en-US"/>
        </w:rPr>
        <w:t>anti-ageing</w:t>
      </w:r>
      <w:r w:rsidRPr="00DD228D">
        <w:rPr>
          <w:rFonts w:ascii="Times New Roman" w:hAnsi="Times New Roman" w:cs="Times New Roman"/>
          <w:color w:val="000000" w:themeColor="text1"/>
          <w:sz w:val="28"/>
          <w:szCs w:val="28"/>
          <w:lang w:val="en-US"/>
        </w:rPr>
        <w:t xml:space="preserve"> cosmetics created exclusively for women of a certain age. </w:t>
      </w:r>
      <w:r w:rsidR="008240CD" w:rsidRPr="008126D3">
        <w:rPr>
          <w:rFonts w:ascii="Times New Roman" w:hAnsi="Times New Roman" w:cs="Times New Roman"/>
          <w:color w:val="000000" w:themeColor="text1"/>
          <w:sz w:val="28"/>
          <w:szCs w:val="28"/>
          <w:lang w:val="en-US"/>
        </w:rPr>
        <w:t>In this situation, the business can introduce a new line of vegan and environmentally-friendly items to attract green-minded consumers</w:t>
      </w:r>
      <w:r w:rsidR="00786053">
        <w:rPr>
          <w:rFonts w:ascii="Times New Roman" w:hAnsi="Times New Roman" w:cs="Times New Roman"/>
          <w:color w:val="000000" w:themeColor="text1"/>
          <w:sz w:val="28"/>
          <w:szCs w:val="28"/>
          <w:lang w:val="en-US"/>
        </w:rPr>
        <w:t>.</w:t>
      </w:r>
      <w:r w:rsidR="00786053" w:rsidRPr="00786053">
        <w:rPr>
          <w:rFonts w:ascii="Times New Roman" w:hAnsi="Times New Roman" w:cs="Times New Roman"/>
          <w:color w:val="000000" w:themeColor="text1"/>
          <w:sz w:val="28"/>
          <w:szCs w:val="28"/>
          <w:lang w:val="en-US"/>
        </w:rPr>
        <w:t xml:space="preserve">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008240CD" w:rsidRPr="008126D3">
        <w:rPr>
          <w:rFonts w:ascii="Times New Roman" w:hAnsi="Times New Roman" w:cs="Times New Roman"/>
          <w:color w:val="000000" w:themeColor="text1"/>
          <w:sz w:val="28"/>
          <w:szCs w:val="28"/>
          <w:lang w:val="en-US"/>
        </w:rPr>
        <w:t xml:space="preserve"> can get an edge in the market and expand its share by creating new items that meet the specific requirements of the UK consumer.</w:t>
      </w:r>
      <w:r w:rsidR="006D707C" w:rsidRPr="008126D3">
        <w:rPr>
          <w:rFonts w:ascii="Times New Roman" w:hAnsi="Times New Roman" w:cs="Times New Roman"/>
          <w:color w:val="000000" w:themeColor="text1"/>
          <w:sz w:val="28"/>
          <w:szCs w:val="28"/>
          <w:lang w:val="en-US"/>
        </w:rPr>
        <w:t xml:space="preserve"> </w:t>
      </w:r>
      <w:r w:rsidR="005A0EC4" w:rsidRPr="008126D3">
        <w:rPr>
          <w:rFonts w:ascii="Times New Roman" w:hAnsi="Times New Roman" w:cs="Times New Roman"/>
          <w:color w:val="000000" w:themeColor="text1"/>
          <w:sz w:val="28"/>
          <w:szCs w:val="28"/>
          <w:lang w:val="en-US"/>
        </w:rPr>
        <w:t>(Kotler</w:t>
      </w:r>
      <w:r w:rsidR="008F2194" w:rsidRPr="008126D3">
        <w:rPr>
          <w:rFonts w:ascii="Times New Roman" w:hAnsi="Times New Roman" w:cs="Times New Roman"/>
          <w:color w:val="000000" w:themeColor="text1"/>
          <w:sz w:val="28"/>
          <w:szCs w:val="28"/>
          <w:lang w:val="en-US"/>
        </w:rPr>
        <w:t>, P., &amp; Armstrong, G. (2018))</w:t>
      </w:r>
    </w:p>
    <w:p w14:paraId="14318B89" w14:textId="77777777" w:rsidR="00786053" w:rsidRDefault="00786053" w:rsidP="00CC39E0">
      <w:pPr>
        <w:spacing w:line="240" w:lineRule="auto"/>
        <w:jc w:val="both"/>
        <w:rPr>
          <w:rFonts w:ascii="Times New Roman" w:hAnsi="Times New Roman" w:cs="Times New Roman"/>
          <w:color w:val="000000" w:themeColor="text1"/>
          <w:sz w:val="28"/>
          <w:szCs w:val="28"/>
          <w:lang w:val="en-US"/>
        </w:rPr>
      </w:pPr>
      <w:r w:rsidRPr="005B7D15">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w:t>
      </w:r>
      <w:r w:rsidRPr="005B7D15">
        <w:rPr>
          <w:rFonts w:ascii="Times New Roman" w:hAnsi="Times New Roman" w:cs="Times New Roman"/>
          <w:color w:val="000000" w:themeColor="text1"/>
          <w:sz w:val="28"/>
          <w:szCs w:val="28"/>
          <w:lang w:val="en-US"/>
        </w:rPr>
        <w:t xml:space="preserve"> </w:t>
      </w:r>
      <w:r w:rsidR="00103559" w:rsidRPr="008126D3">
        <w:rPr>
          <w:rFonts w:ascii="Times New Roman" w:hAnsi="Times New Roman" w:cs="Times New Roman"/>
          <w:color w:val="000000" w:themeColor="text1"/>
          <w:sz w:val="28"/>
          <w:szCs w:val="28"/>
          <w:lang w:val="en-US"/>
        </w:rPr>
        <w:t xml:space="preserve">may </w:t>
      </w:r>
      <w:r w:rsidR="006D707C" w:rsidRPr="008126D3">
        <w:rPr>
          <w:rFonts w:ascii="Times New Roman" w:hAnsi="Times New Roman" w:cs="Times New Roman"/>
          <w:color w:val="000000" w:themeColor="text1"/>
          <w:sz w:val="28"/>
          <w:szCs w:val="28"/>
          <w:lang w:val="en-US"/>
        </w:rPr>
        <w:t>capitalize</w:t>
      </w:r>
      <w:r w:rsidR="00103559" w:rsidRPr="008126D3">
        <w:rPr>
          <w:rFonts w:ascii="Times New Roman" w:hAnsi="Times New Roman" w:cs="Times New Roman"/>
          <w:color w:val="000000" w:themeColor="text1"/>
          <w:sz w:val="28"/>
          <w:szCs w:val="28"/>
          <w:lang w:val="en-US"/>
        </w:rPr>
        <w:t xml:space="preserve"> on </w:t>
      </w:r>
      <w:r w:rsidR="006D707C" w:rsidRPr="008126D3">
        <w:rPr>
          <w:rFonts w:ascii="Times New Roman" w:hAnsi="Times New Roman" w:cs="Times New Roman"/>
          <w:color w:val="000000" w:themeColor="text1"/>
          <w:sz w:val="28"/>
          <w:szCs w:val="28"/>
          <w:lang w:val="en-US"/>
        </w:rPr>
        <w:t>UK’s</w:t>
      </w:r>
      <w:r w:rsidR="00103559" w:rsidRPr="008126D3">
        <w:rPr>
          <w:rFonts w:ascii="Times New Roman" w:hAnsi="Times New Roman" w:cs="Times New Roman"/>
          <w:color w:val="000000" w:themeColor="text1"/>
          <w:sz w:val="28"/>
          <w:szCs w:val="28"/>
          <w:lang w:val="en-US"/>
        </w:rPr>
        <w:t xml:space="preserve"> desire for vegan and eco-friendly cosmetics by making them. Eco-friendly and vegan cosmetics are becoming more popular as customers become more </w:t>
      </w:r>
      <w:r w:rsidR="00103559" w:rsidRPr="008126D3">
        <w:rPr>
          <w:rFonts w:ascii="Times New Roman" w:hAnsi="Times New Roman" w:cs="Times New Roman"/>
          <w:color w:val="000000" w:themeColor="text1"/>
          <w:sz w:val="28"/>
          <w:szCs w:val="28"/>
          <w:lang w:val="en-US"/>
        </w:rPr>
        <w:lastRenderedPageBreak/>
        <w:t xml:space="preserve">environmentally conscious. </w:t>
      </w:r>
      <w:r w:rsidRPr="005B7D15">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w:t>
      </w:r>
      <w:r w:rsidRPr="005B7D15">
        <w:rPr>
          <w:rFonts w:ascii="Times New Roman" w:hAnsi="Times New Roman" w:cs="Times New Roman"/>
          <w:color w:val="000000" w:themeColor="text1"/>
          <w:sz w:val="28"/>
          <w:szCs w:val="28"/>
          <w:lang w:val="en-US"/>
        </w:rPr>
        <w:t xml:space="preserve"> </w:t>
      </w:r>
      <w:r w:rsidR="00103559" w:rsidRPr="008126D3">
        <w:rPr>
          <w:rFonts w:ascii="Times New Roman" w:hAnsi="Times New Roman" w:cs="Times New Roman"/>
          <w:color w:val="000000" w:themeColor="text1"/>
          <w:sz w:val="28"/>
          <w:szCs w:val="28"/>
          <w:lang w:val="en-US"/>
        </w:rPr>
        <w:t>can increase market share and brand reputation by developing and marketing products that reflect these ideals.</w:t>
      </w:r>
      <w:r w:rsidRPr="00786053">
        <w:rPr>
          <w:rFonts w:ascii="Times New Roman" w:hAnsi="Times New Roman" w:cs="Times New Roman"/>
          <w:color w:val="000000" w:themeColor="text1"/>
          <w:sz w:val="28"/>
          <w:szCs w:val="28"/>
          <w:lang w:val="en-US"/>
        </w:rPr>
        <w:t xml:space="preserve"> </w:t>
      </w:r>
      <w:r w:rsidRPr="005B7D15">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w:t>
      </w:r>
      <w:r w:rsidR="00103559" w:rsidRPr="008126D3">
        <w:rPr>
          <w:rFonts w:ascii="Times New Roman" w:hAnsi="Times New Roman" w:cs="Times New Roman"/>
          <w:color w:val="000000" w:themeColor="text1"/>
          <w:sz w:val="28"/>
          <w:szCs w:val="28"/>
          <w:lang w:val="en-US"/>
        </w:rPr>
        <w:t xml:space="preserve"> can become a leader in sustainable beauty and attract eco-conscious customers. </w:t>
      </w:r>
      <w:r w:rsidRPr="005B7D15">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w:t>
      </w:r>
      <w:r w:rsidRPr="005B7D15">
        <w:rPr>
          <w:rFonts w:ascii="Times New Roman" w:hAnsi="Times New Roman" w:cs="Times New Roman"/>
          <w:color w:val="000000" w:themeColor="text1"/>
          <w:sz w:val="28"/>
          <w:szCs w:val="28"/>
          <w:lang w:val="en-US"/>
        </w:rPr>
        <w:t xml:space="preserve"> </w:t>
      </w:r>
      <w:r w:rsidR="00103559" w:rsidRPr="008126D3">
        <w:rPr>
          <w:rFonts w:ascii="Times New Roman" w:hAnsi="Times New Roman" w:cs="Times New Roman"/>
          <w:color w:val="000000" w:themeColor="text1"/>
          <w:sz w:val="28"/>
          <w:szCs w:val="28"/>
          <w:lang w:val="en-US"/>
        </w:rPr>
        <w:t xml:space="preserve">can advertise its </w:t>
      </w:r>
      <w:r w:rsidRPr="008126D3">
        <w:rPr>
          <w:rFonts w:ascii="Times New Roman" w:hAnsi="Times New Roman" w:cs="Times New Roman"/>
          <w:color w:val="000000" w:themeColor="text1"/>
          <w:sz w:val="28"/>
          <w:szCs w:val="28"/>
          <w:lang w:val="en-US"/>
        </w:rPr>
        <w:t>products</w:t>
      </w:r>
      <w:r>
        <w:rPr>
          <w:rFonts w:ascii="Times New Roman" w:hAnsi="Times New Roman" w:cs="Times New Roman"/>
          <w:color w:val="000000" w:themeColor="text1"/>
          <w:sz w:val="28"/>
          <w:szCs w:val="28"/>
          <w:lang w:val="en-US"/>
        </w:rPr>
        <w:t xml:space="preserve"> </w:t>
      </w:r>
      <w:r w:rsidRPr="008126D3">
        <w:rPr>
          <w:rFonts w:ascii="Times New Roman" w:hAnsi="Times New Roman" w:cs="Times New Roman"/>
          <w:color w:val="000000" w:themeColor="text1"/>
          <w:sz w:val="28"/>
          <w:szCs w:val="28"/>
          <w:lang w:val="en-US"/>
        </w:rPr>
        <w:t>‘sustainability</w:t>
      </w:r>
      <w:r w:rsidR="00103559" w:rsidRPr="008126D3">
        <w:rPr>
          <w:rFonts w:ascii="Times New Roman" w:hAnsi="Times New Roman" w:cs="Times New Roman"/>
          <w:color w:val="000000" w:themeColor="text1"/>
          <w:sz w:val="28"/>
          <w:szCs w:val="28"/>
          <w:lang w:val="en-US"/>
        </w:rPr>
        <w:t xml:space="preserve"> and ethics. Thus, the company can distinguish itself from competitors and attract eco-conscious customers.</w:t>
      </w:r>
    </w:p>
    <w:p w14:paraId="72594EBA" w14:textId="518270E3" w:rsidR="00103559" w:rsidRPr="008126D3" w:rsidRDefault="00103559" w:rsidP="00CC39E0">
      <w:pPr>
        <w:spacing w:line="240" w:lineRule="auto"/>
        <w:jc w:val="both"/>
        <w:rPr>
          <w:rFonts w:ascii="Times New Roman" w:hAnsi="Times New Roman" w:cs="Times New Roman"/>
          <w:color w:val="000000" w:themeColor="text1"/>
          <w:sz w:val="28"/>
          <w:szCs w:val="28"/>
          <w:lang w:val="en-US"/>
        </w:rPr>
      </w:pPr>
      <w:r w:rsidRPr="008126D3">
        <w:rPr>
          <w:rFonts w:ascii="Times New Roman" w:hAnsi="Times New Roman" w:cs="Times New Roman"/>
          <w:color w:val="000000" w:themeColor="text1"/>
          <w:sz w:val="28"/>
          <w:szCs w:val="28"/>
          <w:lang w:val="en-US"/>
        </w:rPr>
        <w:t xml:space="preserve">In conclusion,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00786053" w:rsidRPr="005B7D15">
        <w:rPr>
          <w:rFonts w:ascii="Times New Roman" w:hAnsi="Times New Roman" w:cs="Times New Roman"/>
          <w:color w:val="000000" w:themeColor="text1"/>
          <w:sz w:val="28"/>
          <w:szCs w:val="28"/>
          <w:lang w:val="en-US"/>
        </w:rPr>
        <w:t xml:space="preserve"> </w:t>
      </w:r>
      <w:r w:rsidRPr="008126D3">
        <w:rPr>
          <w:rFonts w:ascii="Times New Roman" w:hAnsi="Times New Roman" w:cs="Times New Roman"/>
          <w:color w:val="000000" w:themeColor="text1"/>
          <w:sz w:val="28"/>
          <w:szCs w:val="28"/>
          <w:lang w:val="en-US"/>
        </w:rPr>
        <w:t>UK market share and brand reputation can grow due to the growing demand for vegan and eco-friendly cosmetics.</w:t>
      </w:r>
      <w:r w:rsidR="00786053" w:rsidRPr="00786053">
        <w:rPr>
          <w:rFonts w:ascii="Times New Roman" w:hAnsi="Times New Roman" w:cs="Times New Roman"/>
          <w:color w:val="000000" w:themeColor="text1"/>
          <w:sz w:val="28"/>
          <w:szCs w:val="28"/>
          <w:lang w:val="en-US"/>
        </w:rPr>
        <w:t xml:space="preserve">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Pr="008126D3">
        <w:rPr>
          <w:rFonts w:ascii="Times New Roman" w:hAnsi="Times New Roman" w:cs="Times New Roman"/>
          <w:color w:val="000000" w:themeColor="text1"/>
          <w:sz w:val="28"/>
          <w:szCs w:val="28"/>
          <w:lang w:val="en-US"/>
        </w:rPr>
        <w:t xml:space="preserve"> can lead sustainable beauty and attract eco-conscious consumers by leveraging its research and development, marketing, and distribution skills.</w:t>
      </w:r>
    </w:p>
    <w:p w14:paraId="672E1B19" w14:textId="77777777" w:rsidR="008F2194" w:rsidRPr="008126D3" w:rsidRDefault="008F2194" w:rsidP="00CC39E0">
      <w:pPr>
        <w:spacing w:line="240" w:lineRule="auto"/>
        <w:jc w:val="both"/>
        <w:rPr>
          <w:rFonts w:ascii="Times New Roman" w:hAnsi="Times New Roman" w:cs="Times New Roman"/>
          <w:b/>
          <w:color w:val="000000" w:themeColor="text1"/>
          <w:sz w:val="28"/>
          <w:szCs w:val="28"/>
          <w:lang w:val="en-US"/>
        </w:rPr>
      </w:pPr>
      <w:r w:rsidRPr="008126D3">
        <w:rPr>
          <w:rFonts w:ascii="Times New Roman" w:hAnsi="Times New Roman" w:cs="Times New Roman"/>
          <w:b/>
          <w:color w:val="000000" w:themeColor="text1"/>
          <w:sz w:val="28"/>
          <w:szCs w:val="28"/>
          <w:lang w:val="en-US"/>
        </w:rPr>
        <w:t>Market development:</w:t>
      </w:r>
    </w:p>
    <w:p w14:paraId="6ED26CB7" w14:textId="23DFCB7E" w:rsidR="005709C9" w:rsidRPr="008126D3" w:rsidRDefault="004726B6" w:rsidP="00CC39E0">
      <w:pPr>
        <w:spacing w:line="240" w:lineRule="auto"/>
        <w:jc w:val="both"/>
        <w:rPr>
          <w:rFonts w:ascii="Times New Roman" w:hAnsi="Times New Roman" w:cs="Times New Roman"/>
          <w:color w:val="000000" w:themeColor="text1"/>
          <w:sz w:val="28"/>
          <w:szCs w:val="28"/>
          <w:lang w:val="en-US"/>
        </w:rPr>
      </w:pPr>
      <w:r w:rsidRPr="004726B6">
        <w:rPr>
          <w:rFonts w:ascii="Times New Roman" w:hAnsi="Times New Roman" w:cs="Times New Roman"/>
          <w:color w:val="000000" w:themeColor="text1"/>
          <w:sz w:val="28"/>
          <w:szCs w:val="28"/>
          <w:lang w:val="en-US"/>
        </w:rPr>
        <w:t>By leveraging its brand image and looking into new regions and distribution avenues, L</w:t>
      </w:r>
      <w:r>
        <w:rPr>
          <w:rFonts w:ascii="Times New Roman" w:hAnsi="Times New Roman" w:cs="Times New Roman"/>
          <w:color w:val="000000" w:themeColor="text1"/>
          <w:sz w:val="28"/>
          <w:szCs w:val="28"/>
          <w:lang w:val="en-US"/>
        </w:rPr>
        <w:t>’</w:t>
      </w:r>
      <w:r w:rsidRPr="004726B6">
        <w:rPr>
          <w:rFonts w:ascii="Times New Roman" w:hAnsi="Times New Roman" w:cs="Times New Roman"/>
          <w:color w:val="000000" w:themeColor="text1"/>
          <w:sz w:val="28"/>
          <w:szCs w:val="28"/>
          <w:lang w:val="en-US"/>
        </w:rPr>
        <w:t>Oréal Paris has the chance to increase the size of its client base. L</w:t>
      </w:r>
      <w:r>
        <w:rPr>
          <w:rFonts w:ascii="Times New Roman" w:hAnsi="Times New Roman" w:cs="Times New Roman"/>
          <w:color w:val="000000" w:themeColor="text1"/>
          <w:sz w:val="28"/>
          <w:szCs w:val="28"/>
          <w:lang w:val="en-US"/>
        </w:rPr>
        <w:t>’</w:t>
      </w:r>
      <w:r w:rsidRPr="004726B6">
        <w:rPr>
          <w:rFonts w:ascii="Times New Roman" w:hAnsi="Times New Roman" w:cs="Times New Roman"/>
          <w:color w:val="000000" w:themeColor="text1"/>
          <w:sz w:val="28"/>
          <w:szCs w:val="28"/>
          <w:lang w:val="en-US"/>
        </w:rPr>
        <w:t xml:space="preserve">Oréal Paris is currently increasing its distribution to underserved regions of the United Kingdom. </w:t>
      </w:r>
      <w:r>
        <w:rPr>
          <w:rFonts w:ascii="Times New Roman" w:hAnsi="Times New Roman" w:cs="Times New Roman"/>
          <w:color w:val="000000" w:themeColor="text1"/>
          <w:sz w:val="28"/>
          <w:szCs w:val="28"/>
          <w:lang w:val="en-US"/>
        </w:rPr>
        <w:t>To</w:t>
      </w:r>
      <w:r w:rsidRPr="004726B6">
        <w:rPr>
          <w:rFonts w:ascii="Times New Roman" w:hAnsi="Times New Roman" w:cs="Times New Roman"/>
          <w:color w:val="000000" w:themeColor="text1"/>
          <w:sz w:val="28"/>
          <w:szCs w:val="28"/>
          <w:lang w:val="en-US"/>
        </w:rPr>
        <w:t xml:space="preserve"> extend into rural and suburban regions, L</w:t>
      </w:r>
      <w:r>
        <w:rPr>
          <w:rFonts w:ascii="Times New Roman" w:hAnsi="Times New Roman" w:cs="Times New Roman"/>
          <w:color w:val="000000" w:themeColor="text1"/>
          <w:sz w:val="28"/>
          <w:szCs w:val="28"/>
          <w:lang w:val="en-US"/>
        </w:rPr>
        <w:t>’</w:t>
      </w:r>
      <w:r w:rsidRPr="004726B6">
        <w:rPr>
          <w:rFonts w:ascii="Times New Roman" w:hAnsi="Times New Roman" w:cs="Times New Roman"/>
          <w:color w:val="000000" w:themeColor="text1"/>
          <w:sz w:val="28"/>
          <w:szCs w:val="28"/>
          <w:lang w:val="en-US"/>
        </w:rPr>
        <w:t>Oréal Paris, for instance, collaborates with small retailers and online marketplaces. I</w:t>
      </w:r>
      <w:r w:rsidR="008F2194" w:rsidRPr="008126D3">
        <w:rPr>
          <w:rFonts w:ascii="Times New Roman" w:hAnsi="Times New Roman" w:cs="Times New Roman"/>
          <w:color w:val="000000" w:themeColor="text1"/>
          <w:sz w:val="28"/>
          <w:szCs w:val="28"/>
          <w:lang w:val="en-US"/>
        </w:rPr>
        <w:t>n this situation, the corporation can focus on certain markets, such as the burgeoning demand for men's grooming goods in the United Kingdom.</w:t>
      </w:r>
      <w:r w:rsidR="005709C9" w:rsidRPr="008126D3">
        <w:rPr>
          <w:rFonts w:ascii="Times New Roman" w:hAnsi="Times New Roman" w:cs="Times New Roman"/>
          <w:color w:val="000000" w:themeColor="text1"/>
          <w:sz w:val="28"/>
          <w:szCs w:val="28"/>
        </w:rPr>
        <w:t xml:space="preserve">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005709C9" w:rsidRPr="008126D3">
        <w:rPr>
          <w:rFonts w:ascii="Times New Roman" w:hAnsi="Times New Roman" w:cs="Times New Roman"/>
          <w:color w:val="000000" w:themeColor="text1"/>
          <w:sz w:val="28"/>
          <w:szCs w:val="28"/>
          <w:lang w:val="en-US"/>
        </w:rPr>
        <w:t>s UK men</w:t>
      </w:r>
      <w:r w:rsidR="00786053">
        <w:rPr>
          <w:rFonts w:ascii="Times New Roman" w:hAnsi="Times New Roman" w:cs="Times New Roman"/>
          <w:color w:val="000000" w:themeColor="text1"/>
          <w:sz w:val="28"/>
          <w:szCs w:val="28"/>
          <w:lang w:val="en-US"/>
        </w:rPr>
        <w:t>’</w:t>
      </w:r>
      <w:r w:rsidR="005709C9" w:rsidRPr="008126D3">
        <w:rPr>
          <w:rFonts w:ascii="Times New Roman" w:hAnsi="Times New Roman" w:cs="Times New Roman"/>
          <w:color w:val="000000" w:themeColor="text1"/>
          <w:sz w:val="28"/>
          <w:szCs w:val="28"/>
          <w:lang w:val="en-US"/>
        </w:rPr>
        <w:t>s grooming entrance is a major potential to grow market share and revenue. UK men</w:t>
      </w:r>
      <w:r w:rsidR="00786053">
        <w:rPr>
          <w:rFonts w:ascii="Times New Roman" w:hAnsi="Times New Roman" w:cs="Times New Roman"/>
          <w:color w:val="000000" w:themeColor="text1"/>
          <w:sz w:val="28"/>
          <w:szCs w:val="28"/>
          <w:lang w:val="en-US"/>
        </w:rPr>
        <w:t>’</w:t>
      </w:r>
      <w:r w:rsidR="005709C9" w:rsidRPr="008126D3">
        <w:rPr>
          <w:rFonts w:ascii="Times New Roman" w:hAnsi="Times New Roman" w:cs="Times New Roman"/>
          <w:color w:val="000000" w:themeColor="text1"/>
          <w:sz w:val="28"/>
          <w:szCs w:val="28"/>
          <w:lang w:val="en-US"/>
        </w:rPr>
        <w:t>s grooming is booming, with demand for a wide range of products. Euromonitor International expects the UK men</w:t>
      </w:r>
      <w:r w:rsidR="00786053">
        <w:rPr>
          <w:rFonts w:ascii="Times New Roman" w:hAnsi="Times New Roman" w:cs="Times New Roman"/>
          <w:color w:val="000000" w:themeColor="text1"/>
          <w:sz w:val="28"/>
          <w:szCs w:val="28"/>
          <w:lang w:val="en-US"/>
        </w:rPr>
        <w:t>’</w:t>
      </w:r>
      <w:r w:rsidR="005709C9" w:rsidRPr="008126D3">
        <w:rPr>
          <w:rFonts w:ascii="Times New Roman" w:hAnsi="Times New Roman" w:cs="Times New Roman"/>
          <w:color w:val="000000" w:themeColor="text1"/>
          <w:sz w:val="28"/>
          <w:szCs w:val="28"/>
          <w:lang w:val="en-US"/>
        </w:rPr>
        <w:t>s grooming industry to reach £2.2 billion by 2024, growing 3.3% (Euromonitor International, 2020).</w:t>
      </w:r>
      <w:r w:rsidR="006D707C" w:rsidRPr="008126D3">
        <w:rPr>
          <w:rFonts w:ascii="Times New Roman" w:hAnsi="Times New Roman" w:cs="Times New Roman"/>
          <w:color w:val="000000" w:themeColor="text1"/>
          <w:sz w:val="28"/>
          <w:szCs w:val="28"/>
          <w:lang w:val="en-US"/>
        </w:rPr>
        <w:t xml:space="preserve"> </w:t>
      </w:r>
      <w:r w:rsidR="005709C9" w:rsidRPr="008126D3">
        <w:rPr>
          <w:rFonts w:ascii="Times New Roman" w:hAnsi="Times New Roman" w:cs="Times New Roman"/>
          <w:color w:val="000000" w:themeColor="text1"/>
          <w:sz w:val="28"/>
          <w:szCs w:val="28"/>
          <w:lang w:val="en-US"/>
        </w:rPr>
        <w:t xml:space="preserve">Since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005709C9" w:rsidRPr="008126D3">
        <w:rPr>
          <w:rFonts w:ascii="Times New Roman" w:hAnsi="Times New Roman" w:cs="Times New Roman"/>
          <w:color w:val="000000" w:themeColor="text1"/>
          <w:sz w:val="28"/>
          <w:szCs w:val="28"/>
          <w:lang w:val="en-US"/>
        </w:rPr>
        <w:t xml:space="preserve"> dominates the UK beauty market, it can </w:t>
      </w:r>
      <w:r w:rsidR="008126D3" w:rsidRPr="008126D3">
        <w:rPr>
          <w:rFonts w:ascii="Times New Roman" w:hAnsi="Times New Roman" w:cs="Times New Roman"/>
          <w:color w:val="000000" w:themeColor="text1"/>
          <w:sz w:val="28"/>
          <w:szCs w:val="28"/>
          <w:lang w:val="en-US"/>
        </w:rPr>
        <w:t>capitalize</w:t>
      </w:r>
      <w:r w:rsidR="005709C9" w:rsidRPr="008126D3">
        <w:rPr>
          <w:rFonts w:ascii="Times New Roman" w:hAnsi="Times New Roman" w:cs="Times New Roman"/>
          <w:color w:val="000000" w:themeColor="text1"/>
          <w:sz w:val="28"/>
          <w:szCs w:val="28"/>
          <w:lang w:val="en-US"/>
        </w:rPr>
        <w:t xml:space="preserve"> on this trend.</w:t>
      </w:r>
      <w:r w:rsidR="00786053" w:rsidRPr="00786053">
        <w:rPr>
          <w:rFonts w:ascii="Times New Roman" w:hAnsi="Times New Roman" w:cs="Times New Roman"/>
          <w:color w:val="000000" w:themeColor="text1"/>
          <w:sz w:val="28"/>
          <w:szCs w:val="28"/>
          <w:lang w:val="en-US"/>
        </w:rPr>
        <w:t xml:space="preserve">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005709C9" w:rsidRPr="008126D3">
        <w:rPr>
          <w:rFonts w:ascii="Times New Roman" w:hAnsi="Times New Roman" w:cs="Times New Roman"/>
          <w:color w:val="000000" w:themeColor="text1"/>
          <w:sz w:val="28"/>
          <w:szCs w:val="28"/>
          <w:lang w:val="en-US"/>
        </w:rPr>
        <w:t xml:space="preserve"> offers premium, mass-market, and professional hair care brands. The company</w:t>
      </w:r>
      <w:r w:rsidR="00786053">
        <w:rPr>
          <w:rFonts w:ascii="Times New Roman" w:hAnsi="Times New Roman" w:cs="Times New Roman"/>
          <w:color w:val="000000" w:themeColor="text1"/>
          <w:sz w:val="28"/>
          <w:szCs w:val="28"/>
          <w:lang w:val="en-US"/>
        </w:rPr>
        <w:t>’</w:t>
      </w:r>
      <w:r w:rsidR="005709C9" w:rsidRPr="008126D3">
        <w:rPr>
          <w:rFonts w:ascii="Times New Roman" w:hAnsi="Times New Roman" w:cs="Times New Roman"/>
          <w:color w:val="000000" w:themeColor="text1"/>
          <w:sz w:val="28"/>
          <w:szCs w:val="28"/>
          <w:lang w:val="en-US"/>
        </w:rPr>
        <w:t>s acquisition of Baxter of California strengthened its position in luxury men</w:t>
      </w:r>
      <w:r w:rsidR="00786053">
        <w:rPr>
          <w:rFonts w:ascii="Times New Roman" w:hAnsi="Times New Roman" w:cs="Times New Roman"/>
          <w:color w:val="000000" w:themeColor="text1"/>
          <w:sz w:val="28"/>
          <w:szCs w:val="28"/>
          <w:lang w:val="en-US"/>
        </w:rPr>
        <w:t>’</w:t>
      </w:r>
      <w:r w:rsidR="005709C9" w:rsidRPr="008126D3">
        <w:rPr>
          <w:rFonts w:ascii="Times New Roman" w:hAnsi="Times New Roman" w:cs="Times New Roman"/>
          <w:color w:val="000000" w:themeColor="text1"/>
          <w:sz w:val="28"/>
          <w:szCs w:val="28"/>
          <w:lang w:val="en-US"/>
        </w:rPr>
        <w:t>s grooming.</w:t>
      </w:r>
    </w:p>
    <w:p w14:paraId="19A19222" w14:textId="6339FA0F" w:rsidR="008F2194" w:rsidRPr="008126D3" w:rsidRDefault="00786053" w:rsidP="00CC39E0">
      <w:pPr>
        <w:spacing w:line="240" w:lineRule="auto"/>
        <w:jc w:val="both"/>
        <w:rPr>
          <w:rFonts w:ascii="Times New Roman" w:hAnsi="Times New Roman" w:cs="Times New Roman"/>
          <w:color w:val="000000" w:themeColor="text1"/>
          <w:sz w:val="28"/>
          <w:szCs w:val="28"/>
          <w:lang w:val="en-US"/>
        </w:rPr>
      </w:pPr>
      <w:r w:rsidRPr="005B7D15">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w:t>
      </w:r>
      <w:r w:rsidRPr="005B7D15">
        <w:rPr>
          <w:rFonts w:ascii="Times New Roman" w:hAnsi="Times New Roman" w:cs="Times New Roman"/>
          <w:color w:val="000000" w:themeColor="text1"/>
          <w:sz w:val="28"/>
          <w:szCs w:val="28"/>
          <w:lang w:val="en-US"/>
        </w:rPr>
        <w:t xml:space="preserve"> </w:t>
      </w:r>
      <w:r w:rsidR="005709C9" w:rsidRPr="008126D3">
        <w:rPr>
          <w:rFonts w:ascii="Times New Roman" w:hAnsi="Times New Roman" w:cs="Times New Roman"/>
          <w:color w:val="000000" w:themeColor="text1"/>
          <w:sz w:val="28"/>
          <w:szCs w:val="28"/>
          <w:lang w:val="en-US"/>
        </w:rPr>
        <w:t>can create and market new UK men</w:t>
      </w:r>
      <w:r>
        <w:rPr>
          <w:rFonts w:ascii="Times New Roman" w:hAnsi="Times New Roman" w:cs="Times New Roman"/>
          <w:color w:val="000000" w:themeColor="text1"/>
          <w:sz w:val="28"/>
          <w:szCs w:val="28"/>
          <w:lang w:val="en-US"/>
        </w:rPr>
        <w:t>’</w:t>
      </w:r>
      <w:r w:rsidR="005709C9" w:rsidRPr="008126D3">
        <w:rPr>
          <w:rFonts w:ascii="Times New Roman" w:hAnsi="Times New Roman" w:cs="Times New Roman"/>
          <w:color w:val="000000" w:themeColor="text1"/>
          <w:sz w:val="28"/>
          <w:szCs w:val="28"/>
          <w:lang w:val="en-US"/>
        </w:rPr>
        <w:t xml:space="preserve">s grooming products using its distribution channels, marketing knowledge, and R&amp;D skills. By creating natural and organic items, the corporation may </w:t>
      </w:r>
      <w:r w:rsidR="006D707C" w:rsidRPr="008126D3">
        <w:rPr>
          <w:rFonts w:ascii="Times New Roman" w:hAnsi="Times New Roman" w:cs="Times New Roman"/>
          <w:color w:val="000000" w:themeColor="text1"/>
          <w:sz w:val="28"/>
          <w:szCs w:val="28"/>
          <w:lang w:val="en-US"/>
        </w:rPr>
        <w:t>capitalize</w:t>
      </w:r>
      <w:r w:rsidR="005709C9" w:rsidRPr="008126D3">
        <w:rPr>
          <w:rFonts w:ascii="Times New Roman" w:hAnsi="Times New Roman" w:cs="Times New Roman"/>
          <w:color w:val="000000" w:themeColor="text1"/>
          <w:sz w:val="28"/>
          <w:szCs w:val="28"/>
          <w:lang w:val="en-US"/>
        </w:rPr>
        <w:t xml:space="preserve"> on market demand. </w:t>
      </w:r>
      <w:r w:rsidRPr="005B7D15">
        <w:rPr>
          <w:rFonts w:ascii="Times New Roman" w:hAnsi="Times New Roman" w:cs="Times New Roman"/>
          <w:color w:val="000000" w:themeColor="text1"/>
          <w:sz w:val="28"/>
          <w:szCs w:val="28"/>
          <w:lang w:val="en-US"/>
        </w:rPr>
        <w:t>L’Oréal</w:t>
      </w:r>
      <w:r>
        <w:rPr>
          <w:rFonts w:ascii="Times New Roman" w:hAnsi="Times New Roman" w:cs="Times New Roman"/>
          <w:color w:val="000000" w:themeColor="text1"/>
          <w:sz w:val="28"/>
          <w:szCs w:val="28"/>
          <w:lang w:val="en-US"/>
        </w:rPr>
        <w:t xml:space="preserve"> Paris</w:t>
      </w:r>
      <w:r w:rsidRPr="005B7D15">
        <w:rPr>
          <w:rFonts w:ascii="Times New Roman" w:hAnsi="Times New Roman" w:cs="Times New Roman"/>
          <w:color w:val="000000" w:themeColor="text1"/>
          <w:sz w:val="28"/>
          <w:szCs w:val="28"/>
          <w:lang w:val="en-US"/>
        </w:rPr>
        <w:t xml:space="preserve"> </w:t>
      </w:r>
      <w:r w:rsidR="005709C9" w:rsidRPr="008126D3">
        <w:rPr>
          <w:rFonts w:ascii="Times New Roman" w:hAnsi="Times New Roman" w:cs="Times New Roman"/>
          <w:color w:val="000000" w:themeColor="text1"/>
          <w:sz w:val="28"/>
          <w:szCs w:val="28"/>
          <w:lang w:val="en-US"/>
        </w:rPr>
        <w:t>can also engage with shops and online marketplaces to increase its UK men</w:t>
      </w:r>
      <w:r>
        <w:rPr>
          <w:rFonts w:ascii="Times New Roman" w:hAnsi="Times New Roman" w:cs="Times New Roman"/>
          <w:color w:val="000000" w:themeColor="text1"/>
          <w:sz w:val="28"/>
          <w:szCs w:val="28"/>
          <w:lang w:val="en-US"/>
        </w:rPr>
        <w:t>’</w:t>
      </w:r>
      <w:r w:rsidR="005709C9" w:rsidRPr="008126D3">
        <w:rPr>
          <w:rFonts w:ascii="Times New Roman" w:hAnsi="Times New Roman" w:cs="Times New Roman"/>
          <w:color w:val="000000" w:themeColor="text1"/>
          <w:sz w:val="28"/>
          <w:szCs w:val="28"/>
          <w:lang w:val="en-US"/>
        </w:rPr>
        <w:t>s grooming market presence.</w:t>
      </w:r>
    </w:p>
    <w:p w14:paraId="710D2EA3" w14:textId="77777777" w:rsidR="00786053" w:rsidRDefault="005709C9" w:rsidP="00786053">
      <w:pPr>
        <w:rPr>
          <w:rFonts w:ascii="Algerian" w:hAnsi="Algerian" w:cs="Times New Roman"/>
          <w:b/>
          <w:bCs/>
          <w:sz w:val="40"/>
          <w:szCs w:val="40"/>
          <w:lang w:val="en-US"/>
        </w:rPr>
      </w:pPr>
      <w:r w:rsidRPr="00B018EA">
        <w:rPr>
          <w:rFonts w:ascii="Algerian" w:hAnsi="Algerian" w:cs="Times New Roman"/>
          <w:b/>
          <w:bCs/>
          <w:sz w:val="40"/>
          <w:szCs w:val="40"/>
          <w:lang w:val="en-US"/>
        </w:rPr>
        <w:t>CONCLUSION</w:t>
      </w:r>
    </w:p>
    <w:p w14:paraId="6C176FED" w14:textId="183CD6E8" w:rsidR="005709C9" w:rsidRPr="00786053" w:rsidRDefault="005709C9" w:rsidP="00BE5AC6">
      <w:pPr>
        <w:jc w:val="both"/>
        <w:rPr>
          <w:rFonts w:ascii="Algerian" w:hAnsi="Algerian" w:cs="Times New Roman"/>
          <w:b/>
          <w:bCs/>
          <w:sz w:val="40"/>
          <w:szCs w:val="40"/>
          <w:lang w:val="en-US"/>
        </w:rPr>
      </w:pPr>
      <w:r w:rsidRPr="008126D3">
        <w:rPr>
          <w:rFonts w:ascii="Times New Roman" w:hAnsi="Times New Roman" w:cs="Times New Roman"/>
          <w:color w:val="000000" w:themeColor="text1"/>
          <w:sz w:val="28"/>
          <w:szCs w:val="28"/>
          <w:lang w:val="en-US"/>
        </w:rPr>
        <w:t>This paper concludes with an in-depth examination of</w:t>
      </w:r>
      <w:r w:rsidR="00786053" w:rsidRPr="00786053">
        <w:rPr>
          <w:rFonts w:ascii="Times New Roman" w:hAnsi="Times New Roman" w:cs="Times New Roman"/>
          <w:color w:val="000000" w:themeColor="text1"/>
          <w:sz w:val="28"/>
          <w:szCs w:val="28"/>
          <w:lang w:val="en-US"/>
        </w:rPr>
        <w:t xml:space="preserve">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Pr="008126D3">
        <w:rPr>
          <w:rFonts w:ascii="Times New Roman" w:hAnsi="Times New Roman" w:cs="Times New Roman"/>
          <w:color w:val="000000" w:themeColor="text1"/>
          <w:sz w:val="28"/>
          <w:szCs w:val="28"/>
          <w:lang w:val="en-US"/>
        </w:rPr>
        <w:t>, one of the most successful beauty corporations in t</w:t>
      </w:r>
      <w:r w:rsidR="00786053">
        <w:rPr>
          <w:rFonts w:ascii="Times New Roman" w:hAnsi="Times New Roman" w:cs="Times New Roman"/>
          <w:color w:val="000000" w:themeColor="text1"/>
          <w:sz w:val="28"/>
          <w:szCs w:val="28"/>
          <w:lang w:val="en-US"/>
        </w:rPr>
        <w:t>he world</w:t>
      </w:r>
      <w:r w:rsidRPr="008126D3">
        <w:rPr>
          <w:rFonts w:ascii="Times New Roman" w:hAnsi="Times New Roman" w:cs="Times New Roman"/>
          <w:color w:val="000000" w:themeColor="text1"/>
          <w:sz w:val="28"/>
          <w:szCs w:val="28"/>
          <w:lang w:val="en-US"/>
        </w:rPr>
        <w:t xml:space="preserve">, from both an external and internal perspective. As part of the external analysis, we looked at how macroenvironmental factors and industry competitiveness affect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Pr="008126D3">
        <w:rPr>
          <w:rFonts w:ascii="Times New Roman" w:hAnsi="Times New Roman" w:cs="Times New Roman"/>
          <w:color w:val="000000" w:themeColor="text1"/>
          <w:sz w:val="28"/>
          <w:szCs w:val="28"/>
          <w:lang w:val="en-US"/>
        </w:rPr>
        <w:t>s business using methods including the PESTEL analysis and Porter</w:t>
      </w:r>
      <w:r w:rsidR="00786053">
        <w:rPr>
          <w:rFonts w:ascii="Times New Roman" w:hAnsi="Times New Roman" w:cs="Times New Roman"/>
          <w:color w:val="000000" w:themeColor="text1"/>
          <w:sz w:val="28"/>
          <w:szCs w:val="28"/>
          <w:lang w:val="en-US"/>
        </w:rPr>
        <w:t>’</w:t>
      </w:r>
      <w:r w:rsidRPr="008126D3">
        <w:rPr>
          <w:rFonts w:ascii="Times New Roman" w:hAnsi="Times New Roman" w:cs="Times New Roman"/>
          <w:color w:val="000000" w:themeColor="text1"/>
          <w:sz w:val="28"/>
          <w:szCs w:val="28"/>
          <w:lang w:val="en-US"/>
        </w:rPr>
        <w:t xml:space="preserve">s Five Forces model.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w:t>
      </w:r>
      <w:r w:rsidR="00786053" w:rsidRPr="005B7D15">
        <w:rPr>
          <w:rFonts w:ascii="Times New Roman" w:hAnsi="Times New Roman" w:cs="Times New Roman"/>
          <w:color w:val="000000" w:themeColor="text1"/>
          <w:sz w:val="28"/>
          <w:szCs w:val="28"/>
          <w:lang w:val="en-US"/>
        </w:rPr>
        <w:t xml:space="preserve"> </w:t>
      </w:r>
      <w:r w:rsidRPr="008126D3">
        <w:rPr>
          <w:rFonts w:ascii="Times New Roman" w:hAnsi="Times New Roman" w:cs="Times New Roman"/>
          <w:color w:val="000000" w:themeColor="text1"/>
          <w:sz w:val="28"/>
          <w:szCs w:val="28"/>
          <w:lang w:val="en-US"/>
        </w:rPr>
        <w:t>STP strategy and SWOT analysis have been the focus of this in-house evaluation of the company's relative strengths, weaknesses, opportunities, and threats. The results of this report have highlighted the brand</w:t>
      </w:r>
      <w:r w:rsidR="00786053">
        <w:rPr>
          <w:rFonts w:ascii="Times New Roman" w:hAnsi="Times New Roman" w:cs="Times New Roman"/>
          <w:color w:val="000000" w:themeColor="text1"/>
          <w:sz w:val="28"/>
          <w:szCs w:val="28"/>
          <w:lang w:val="en-US"/>
        </w:rPr>
        <w:t>’</w:t>
      </w:r>
      <w:r w:rsidRPr="008126D3">
        <w:rPr>
          <w:rFonts w:ascii="Times New Roman" w:hAnsi="Times New Roman" w:cs="Times New Roman"/>
          <w:color w:val="000000" w:themeColor="text1"/>
          <w:sz w:val="28"/>
          <w:szCs w:val="28"/>
          <w:lang w:val="en-US"/>
        </w:rPr>
        <w:t xml:space="preserve">s standing in the industry, its competitive advantages, and its potential growth prospects. In light of these results, the </w:t>
      </w:r>
      <w:r w:rsidR="006D707C" w:rsidRPr="008126D3">
        <w:rPr>
          <w:rFonts w:ascii="Times New Roman" w:hAnsi="Times New Roman" w:cs="Times New Roman"/>
          <w:color w:val="000000" w:themeColor="text1"/>
          <w:sz w:val="28"/>
          <w:szCs w:val="28"/>
          <w:lang w:val="en-US"/>
        </w:rPr>
        <w:t>report</w:t>
      </w:r>
      <w:r w:rsidRPr="008126D3">
        <w:rPr>
          <w:rFonts w:ascii="Times New Roman" w:hAnsi="Times New Roman" w:cs="Times New Roman"/>
          <w:color w:val="000000" w:themeColor="text1"/>
          <w:sz w:val="28"/>
          <w:szCs w:val="28"/>
          <w:lang w:val="en-US"/>
        </w:rPr>
        <w:t xml:space="preserve"> contains numerous opportunities for growth in the future, such as developing into new markets focusing on the men</w:t>
      </w:r>
      <w:r w:rsidR="00786053">
        <w:rPr>
          <w:rFonts w:ascii="Times New Roman" w:hAnsi="Times New Roman" w:cs="Times New Roman"/>
          <w:color w:val="000000" w:themeColor="text1"/>
          <w:sz w:val="28"/>
          <w:szCs w:val="28"/>
          <w:lang w:val="en-US"/>
        </w:rPr>
        <w:t>’</w:t>
      </w:r>
      <w:r w:rsidRPr="008126D3">
        <w:rPr>
          <w:rFonts w:ascii="Times New Roman" w:hAnsi="Times New Roman" w:cs="Times New Roman"/>
          <w:color w:val="000000" w:themeColor="text1"/>
          <w:sz w:val="28"/>
          <w:szCs w:val="28"/>
          <w:lang w:val="en-US"/>
        </w:rPr>
        <w:t xml:space="preserve">s grooming industry and </w:t>
      </w:r>
      <w:r w:rsidR="006D707C" w:rsidRPr="008126D3">
        <w:rPr>
          <w:rFonts w:ascii="Times New Roman" w:hAnsi="Times New Roman" w:cs="Times New Roman"/>
          <w:color w:val="000000" w:themeColor="text1"/>
          <w:sz w:val="28"/>
          <w:szCs w:val="28"/>
          <w:lang w:val="en-US"/>
        </w:rPr>
        <w:t>capitalizing</w:t>
      </w:r>
      <w:r w:rsidRPr="008126D3">
        <w:rPr>
          <w:rFonts w:ascii="Times New Roman" w:hAnsi="Times New Roman" w:cs="Times New Roman"/>
          <w:color w:val="000000" w:themeColor="text1"/>
          <w:sz w:val="28"/>
          <w:szCs w:val="28"/>
          <w:lang w:val="en-US"/>
        </w:rPr>
        <w:t xml:space="preserve"> on sustainable and ethical business methods. In </w:t>
      </w:r>
      <w:r w:rsidRPr="008126D3">
        <w:rPr>
          <w:rFonts w:ascii="Times New Roman" w:hAnsi="Times New Roman" w:cs="Times New Roman"/>
          <w:color w:val="000000" w:themeColor="text1"/>
          <w:sz w:val="28"/>
          <w:szCs w:val="28"/>
          <w:lang w:val="en-US"/>
        </w:rPr>
        <w:lastRenderedPageBreak/>
        <w:t xml:space="preserve">sum, this study has shed light on </w:t>
      </w:r>
      <w:r w:rsidR="00786053" w:rsidRPr="005B7D15">
        <w:rPr>
          <w:rFonts w:ascii="Times New Roman" w:hAnsi="Times New Roman" w:cs="Times New Roman"/>
          <w:color w:val="000000" w:themeColor="text1"/>
          <w:sz w:val="28"/>
          <w:szCs w:val="28"/>
          <w:lang w:val="en-US"/>
        </w:rPr>
        <w:t>L’Oréal</w:t>
      </w:r>
      <w:r w:rsidR="00786053">
        <w:rPr>
          <w:rFonts w:ascii="Times New Roman" w:hAnsi="Times New Roman" w:cs="Times New Roman"/>
          <w:color w:val="000000" w:themeColor="text1"/>
          <w:sz w:val="28"/>
          <w:szCs w:val="28"/>
          <w:lang w:val="en-US"/>
        </w:rPr>
        <w:t xml:space="preserve"> Paris’s</w:t>
      </w:r>
      <w:r w:rsidRPr="008126D3">
        <w:rPr>
          <w:rFonts w:ascii="Times New Roman" w:hAnsi="Times New Roman" w:cs="Times New Roman"/>
          <w:color w:val="000000" w:themeColor="text1"/>
          <w:sz w:val="28"/>
          <w:szCs w:val="28"/>
          <w:lang w:val="en-US"/>
        </w:rPr>
        <w:t xml:space="preserve"> current standing in the beauty market and suggested moves the company should do to ensure its continued success in the future.</w:t>
      </w:r>
    </w:p>
    <w:p w14:paraId="52DF86C9" w14:textId="5933C0FB" w:rsidR="006506DF" w:rsidRPr="00786053" w:rsidRDefault="006506DF" w:rsidP="00786053">
      <w:pPr>
        <w:rPr>
          <w:rFonts w:ascii="Algerian" w:hAnsi="Algerian"/>
          <w:b/>
          <w:bCs/>
          <w:sz w:val="40"/>
          <w:szCs w:val="40"/>
          <w:lang w:val="en-US"/>
        </w:rPr>
      </w:pPr>
      <w:r w:rsidRPr="00786053">
        <w:rPr>
          <w:rFonts w:ascii="Algerian" w:hAnsi="Algerian"/>
          <w:b/>
          <w:bCs/>
          <w:sz w:val="40"/>
          <w:szCs w:val="40"/>
          <w:lang w:val="en-US"/>
        </w:rPr>
        <w:t>REFERENCES</w:t>
      </w:r>
    </w:p>
    <w:p w14:paraId="6442B28C"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Ansoff, I. H. (1957). Strategies for diversification. Harvard Business Review, 35(5), 113-124.</w:t>
      </w:r>
    </w:p>
    <w:p w14:paraId="6DC8836B" w14:textId="60989AAA"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 xml:space="preserve">BBC News. (2019). </w:t>
      </w:r>
      <w:r w:rsidR="005D3671" w:rsidRPr="00786053">
        <w:rPr>
          <w:rFonts w:ascii="Times New Roman" w:hAnsi="Times New Roman" w:cs="Times New Roman"/>
          <w:color w:val="000000" w:themeColor="text1"/>
          <w:sz w:val="28"/>
          <w:szCs w:val="28"/>
          <w:lang w:val="en-US"/>
        </w:rPr>
        <w:t>L’Oréal</w:t>
      </w:r>
      <w:r w:rsidRPr="00786053">
        <w:rPr>
          <w:rFonts w:ascii="Times New Roman" w:hAnsi="Times New Roman" w:cs="Times New Roman"/>
          <w:color w:val="000000" w:themeColor="text1"/>
          <w:sz w:val="28"/>
          <w:szCs w:val="28"/>
          <w:lang w:val="en-US"/>
        </w:rPr>
        <w:t xml:space="preserve"> UK adverts banned over excessive Photoshopping. Retrieved from https://www.bbc.com/news/business-47255452</w:t>
      </w:r>
    </w:p>
    <w:p w14:paraId="4066828D"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Bhasin, K. (2020). Porter's Five Forces Model: Understanding the Competitive Environment. Retrieved from https://www.investopedia.com/terms/p/porter.asp</w:t>
      </w:r>
    </w:p>
    <w:p w14:paraId="37AB3D9B"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Blythe, J., &amp; Zimmerman, A. (2005). Business-to-business marketing management: A global perspective. Thomson Learning.</w:t>
      </w:r>
    </w:p>
    <w:p w14:paraId="3F6729BE"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Cosmetics Europe. (2018). Microbeads. Retrieved from https://www.cosmeticseurope.eu/our-actions/product-safety/microbeads.html</w:t>
      </w:r>
    </w:p>
    <w:p w14:paraId="73B92DF8"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Estee Lauder Companies. (2021). Our Brands. Retrieved from https://www.elcompanies.com/our-brands</w:t>
      </w:r>
    </w:p>
    <w:p w14:paraId="22257C08"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Euromonitor International. (2020). Men's Grooming in the United Kingdom. Retrieved from https://www.euromonitor.com/mens-grooming-in-the-united-kingdom/report</w:t>
      </w:r>
    </w:p>
    <w:p w14:paraId="1313F8FB"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Grant, R. M. (2016). Contemporary Strategy Analysis: Text and Cases Edition. John Wiley &amp; Sons.</w:t>
      </w:r>
    </w:p>
    <w:p w14:paraId="00435FE6"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Johnson, G., Scholes, K., Whittington, R. (2019). Exploring Corporate Strategy: Text and Cases. Pearson Education Limited.</w:t>
      </w:r>
    </w:p>
    <w:p w14:paraId="33C29C33"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Kotler, P., &amp; Armstrong, G. (2018). Principles of marketing. Pearson.</w:t>
      </w:r>
    </w:p>
    <w:p w14:paraId="4BEF195C"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Kotler, P., Keller, K. L., Brady, M., Goodman, M., &amp; Hansen, T. (2019). Marketing Management. Pearson Education Limited.</w:t>
      </w:r>
    </w:p>
    <w:p w14:paraId="2EACB591" w14:textId="6A405F15" w:rsidR="003678A5" w:rsidRPr="00786053" w:rsidRDefault="005D3671"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 xml:space="preserve"> UK &amp; Ireland. (n.d.). Our Brands. Retrieved from https://www.</w:t>
      </w:r>
      <w:r>
        <w:rPr>
          <w:rFonts w:ascii="Times New Roman" w:hAnsi="Times New Roman" w:cs="Times New Roman"/>
          <w:color w:val="000000" w:themeColor="text1"/>
          <w:sz w:val="28"/>
          <w:szCs w:val="28"/>
          <w:lang w:val="en-US"/>
        </w:rPr>
        <w:t>L’Oréal</w:t>
      </w:r>
      <w:r w:rsidR="00410D39" w:rsidRPr="00786053">
        <w:rPr>
          <w:rFonts w:ascii="Times New Roman" w:hAnsi="Times New Roman" w:cs="Times New Roman"/>
          <w:color w:val="000000" w:themeColor="text1"/>
          <w:sz w:val="28"/>
          <w:szCs w:val="28"/>
          <w:lang w:val="en-US"/>
        </w:rPr>
        <w:t xml:space="preserve"> Paris</w:t>
      </w:r>
      <w:r w:rsidR="003678A5" w:rsidRPr="00786053">
        <w:rPr>
          <w:rFonts w:ascii="Times New Roman" w:hAnsi="Times New Roman" w:cs="Times New Roman"/>
          <w:color w:val="000000" w:themeColor="text1"/>
          <w:sz w:val="28"/>
          <w:szCs w:val="28"/>
          <w:lang w:val="en-US"/>
        </w:rPr>
        <w:t>.co.uk/brand.</w:t>
      </w:r>
    </w:p>
    <w:p w14:paraId="32BE38AB" w14:textId="00221509" w:rsidR="003678A5" w:rsidRPr="00786053" w:rsidRDefault="005D3671" w:rsidP="00CC39E0">
      <w:pPr>
        <w:spacing w:line="24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 xml:space="preserve"> UK. (2021). Who We Are. Retrieved from https://www.</w:t>
      </w:r>
      <w:r>
        <w:rPr>
          <w:rFonts w:ascii="Times New Roman" w:hAnsi="Times New Roman" w:cs="Times New Roman"/>
          <w:color w:val="000000" w:themeColor="text1"/>
          <w:sz w:val="28"/>
          <w:szCs w:val="28"/>
          <w:lang w:val="en-US"/>
        </w:rPr>
        <w:t>L’Oréal</w:t>
      </w:r>
      <w:r w:rsidR="00410D39" w:rsidRPr="00786053">
        <w:rPr>
          <w:rFonts w:ascii="Times New Roman" w:hAnsi="Times New Roman" w:cs="Times New Roman"/>
          <w:color w:val="000000" w:themeColor="text1"/>
          <w:sz w:val="28"/>
          <w:szCs w:val="28"/>
          <w:lang w:val="en-US"/>
        </w:rPr>
        <w:t xml:space="preserve"> Paris</w:t>
      </w:r>
      <w:r w:rsidR="003678A5" w:rsidRPr="00786053">
        <w:rPr>
          <w:rFonts w:ascii="Times New Roman" w:hAnsi="Times New Roman" w:cs="Times New Roman"/>
          <w:color w:val="000000" w:themeColor="text1"/>
          <w:sz w:val="28"/>
          <w:szCs w:val="28"/>
          <w:lang w:val="en-US"/>
        </w:rPr>
        <w:t>.co.uk/about-us/who-we-are/</w:t>
      </w:r>
    </w:p>
    <w:p w14:paraId="4690CC6A" w14:textId="0AC791DE" w:rsidR="003678A5" w:rsidRPr="00786053" w:rsidRDefault="005D3671" w:rsidP="00CC39E0">
      <w:pPr>
        <w:spacing w:line="24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 xml:space="preserve">. (2017). </w:t>
      </w: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 xml:space="preserve"> Paris UK Launches Campaign Featuring </w:t>
      </w:r>
      <w:proofErr w:type="gramStart"/>
      <w:r w:rsidR="003678A5" w:rsidRPr="00786053">
        <w:rPr>
          <w:rFonts w:ascii="Times New Roman" w:hAnsi="Times New Roman" w:cs="Times New Roman"/>
          <w:color w:val="000000" w:themeColor="text1"/>
          <w:sz w:val="28"/>
          <w:szCs w:val="28"/>
          <w:lang w:val="en-US"/>
        </w:rPr>
        <w:t>A</w:t>
      </w:r>
      <w:proofErr w:type="gramEnd"/>
      <w:r w:rsidR="003678A5" w:rsidRPr="00786053">
        <w:rPr>
          <w:rFonts w:ascii="Times New Roman" w:hAnsi="Times New Roman" w:cs="Times New Roman"/>
          <w:color w:val="000000" w:themeColor="text1"/>
          <w:sz w:val="28"/>
          <w:szCs w:val="28"/>
          <w:lang w:val="en-US"/>
        </w:rPr>
        <w:t xml:space="preserve"> Diverse Cast Of Models. Retrieved from https://www.</w:t>
      </w:r>
      <w:r>
        <w:rPr>
          <w:rFonts w:ascii="Times New Roman" w:hAnsi="Times New Roman" w:cs="Times New Roman"/>
          <w:color w:val="000000" w:themeColor="text1"/>
          <w:sz w:val="28"/>
          <w:szCs w:val="28"/>
          <w:lang w:val="en-US"/>
        </w:rPr>
        <w:t>L’Oréal</w:t>
      </w:r>
      <w:r w:rsidR="00410D39" w:rsidRPr="00786053">
        <w:rPr>
          <w:rFonts w:ascii="Times New Roman" w:hAnsi="Times New Roman" w:cs="Times New Roman"/>
          <w:color w:val="000000" w:themeColor="text1"/>
          <w:sz w:val="28"/>
          <w:szCs w:val="28"/>
          <w:lang w:val="en-US"/>
        </w:rPr>
        <w:t xml:space="preserve"> Paris</w:t>
      </w:r>
      <w:r w:rsidR="003678A5" w:rsidRPr="00786053">
        <w:rPr>
          <w:rFonts w:ascii="Times New Roman" w:hAnsi="Times New Roman" w:cs="Times New Roman"/>
          <w:color w:val="000000" w:themeColor="text1"/>
          <w:sz w:val="28"/>
          <w:szCs w:val="28"/>
          <w:lang w:val="en-US"/>
        </w:rPr>
        <w:t>.com/media/news/2017/apr/l-oreal-paris-uk-launches-campaign-featuring-a-diverse-cast-of-models/</w:t>
      </w:r>
    </w:p>
    <w:p w14:paraId="3BFEE59C" w14:textId="260FF403" w:rsidR="003678A5" w:rsidRPr="00786053" w:rsidRDefault="005D3671" w:rsidP="00CC39E0">
      <w:pPr>
        <w:spacing w:line="24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 xml:space="preserve">. (2019). </w:t>
      </w: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 xml:space="preserve"> launches My Skin Track pH, the first wearable sensor and companion app to easily measure personal skin pH levels. Retrieved from https://www.</w:t>
      </w:r>
      <w:r>
        <w:rPr>
          <w:rFonts w:ascii="Times New Roman" w:hAnsi="Times New Roman" w:cs="Times New Roman"/>
          <w:color w:val="000000" w:themeColor="text1"/>
          <w:sz w:val="28"/>
          <w:szCs w:val="28"/>
          <w:lang w:val="en-US"/>
        </w:rPr>
        <w:t>L’Oréal</w:t>
      </w:r>
      <w:r w:rsidR="00410D39" w:rsidRPr="00786053">
        <w:rPr>
          <w:rFonts w:ascii="Times New Roman" w:hAnsi="Times New Roman" w:cs="Times New Roman"/>
          <w:color w:val="000000" w:themeColor="text1"/>
          <w:sz w:val="28"/>
          <w:szCs w:val="28"/>
          <w:lang w:val="en-US"/>
        </w:rPr>
        <w:t xml:space="preserve"> Paris</w:t>
      </w:r>
      <w:r w:rsidR="003678A5" w:rsidRPr="00786053">
        <w:rPr>
          <w:rFonts w:ascii="Times New Roman" w:hAnsi="Times New Roman" w:cs="Times New Roman"/>
          <w:color w:val="000000" w:themeColor="text1"/>
          <w:sz w:val="28"/>
          <w:szCs w:val="28"/>
          <w:lang w:val="en-US"/>
        </w:rPr>
        <w:t>.com/media/news/2019/</w:t>
      </w:r>
      <w:r w:rsidR="00410D39" w:rsidRPr="00786053">
        <w:rPr>
          <w:rFonts w:ascii="Times New Roman" w:hAnsi="Times New Roman" w:cs="Times New Roman"/>
          <w:color w:val="000000" w:themeColor="text1"/>
          <w:sz w:val="28"/>
          <w:szCs w:val="28"/>
          <w:lang w:val="en-US"/>
        </w:rPr>
        <w:t>Jan</w:t>
      </w:r>
      <w:r w:rsidR="003678A5" w:rsidRPr="00786053">
        <w:rPr>
          <w:rFonts w:ascii="Times New Roman" w:hAnsi="Times New Roman" w:cs="Times New Roman"/>
          <w:color w:val="000000" w:themeColor="text1"/>
          <w:sz w:val="28"/>
          <w:szCs w:val="28"/>
          <w:lang w:val="en-US"/>
        </w:rPr>
        <w:t>/</w:t>
      </w:r>
      <w:r w:rsidR="00410D39" w:rsidRPr="00786053">
        <w:rPr>
          <w:rFonts w:ascii="Times New Roman" w:hAnsi="Times New Roman" w:cs="Times New Roman"/>
          <w:color w:val="000000" w:themeColor="text1"/>
          <w:sz w:val="28"/>
          <w:szCs w:val="28"/>
          <w:lang w:val="en-US"/>
        </w:rPr>
        <w:t>L’Oréal Paris</w:t>
      </w:r>
      <w:r w:rsidR="003678A5" w:rsidRPr="00786053">
        <w:rPr>
          <w:rFonts w:ascii="Times New Roman" w:hAnsi="Times New Roman" w:cs="Times New Roman"/>
          <w:color w:val="000000" w:themeColor="text1"/>
          <w:sz w:val="28"/>
          <w:szCs w:val="28"/>
          <w:lang w:val="en-US"/>
        </w:rPr>
        <w:t>-launches-my-skin-track-ph-the-first-wearable-sensor-and-companion-app-to-easily-measure-personal-skin-ph-levels/</w:t>
      </w:r>
    </w:p>
    <w:p w14:paraId="3CBB691D" w14:textId="0AF9BD52" w:rsidR="003678A5" w:rsidRPr="00786053" w:rsidRDefault="005D3671" w:rsidP="00CC39E0">
      <w:pPr>
        <w:spacing w:line="24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lastRenderedPageBreak/>
        <w:t>L’Oréal</w:t>
      </w:r>
      <w:r w:rsidR="003678A5" w:rsidRPr="00786053">
        <w:rPr>
          <w:rFonts w:ascii="Times New Roman" w:hAnsi="Times New Roman" w:cs="Times New Roman"/>
          <w:color w:val="000000" w:themeColor="text1"/>
          <w:sz w:val="28"/>
          <w:szCs w:val="28"/>
          <w:lang w:val="en-US"/>
        </w:rPr>
        <w:t>. (2020). 2020 Annual Report. Retrieved from https://www.</w:t>
      </w:r>
      <w:r>
        <w:rPr>
          <w:rFonts w:ascii="Times New Roman" w:hAnsi="Times New Roman" w:cs="Times New Roman"/>
          <w:color w:val="000000" w:themeColor="text1"/>
          <w:sz w:val="28"/>
          <w:szCs w:val="28"/>
          <w:lang w:val="en-US"/>
        </w:rPr>
        <w:t>L’Oréal</w:t>
      </w:r>
      <w:r w:rsidR="00410D39" w:rsidRPr="00786053">
        <w:rPr>
          <w:rFonts w:ascii="Times New Roman" w:hAnsi="Times New Roman" w:cs="Times New Roman"/>
          <w:color w:val="000000" w:themeColor="text1"/>
          <w:sz w:val="28"/>
          <w:szCs w:val="28"/>
          <w:lang w:val="en-US"/>
        </w:rPr>
        <w:t xml:space="preserve"> Paris</w:t>
      </w:r>
      <w:r w:rsidR="003678A5" w:rsidRPr="00786053">
        <w:rPr>
          <w:rFonts w:ascii="Times New Roman" w:hAnsi="Times New Roman" w:cs="Times New Roman"/>
          <w:color w:val="000000" w:themeColor="text1"/>
          <w:sz w:val="28"/>
          <w:szCs w:val="28"/>
          <w:lang w:val="en-US"/>
        </w:rPr>
        <w:t>-finance.com/wp-content/uploads/2021/02/EN_RA_2020_Finale.pdf</w:t>
      </w:r>
    </w:p>
    <w:p w14:paraId="7CBC5666" w14:textId="64F0660D" w:rsidR="003678A5" w:rsidRPr="00786053" w:rsidRDefault="005D3671" w:rsidP="00CC39E0">
      <w:pPr>
        <w:spacing w:line="24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 xml:space="preserve">. (2020). </w:t>
      </w: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 xml:space="preserve"> sets new environmental targets. Retrieved from https://www.</w:t>
      </w:r>
      <w:r>
        <w:rPr>
          <w:rFonts w:ascii="Times New Roman" w:hAnsi="Times New Roman" w:cs="Times New Roman"/>
          <w:color w:val="000000" w:themeColor="text1"/>
          <w:sz w:val="28"/>
          <w:szCs w:val="28"/>
          <w:lang w:val="en-US"/>
        </w:rPr>
        <w:t>L’Oréal</w:t>
      </w:r>
      <w:r w:rsidR="00410D39" w:rsidRPr="00786053">
        <w:rPr>
          <w:rFonts w:ascii="Times New Roman" w:hAnsi="Times New Roman" w:cs="Times New Roman"/>
          <w:color w:val="000000" w:themeColor="text1"/>
          <w:sz w:val="28"/>
          <w:szCs w:val="28"/>
          <w:lang w:val="en-US"/>
        </w:rPr>
        <w:t xml:space="preserve"> Paris</w:t>
      </w:r>
      <w:r w:rsidR="003678A5" w:rsidRPr="00786053">
        <w:rPr>
          <w:rFonts w:ascii="Times New Roman" w:hAnsi="Times New Roman" w:cs="Times New Roman"/>
          <w:color w:val="000000" w:themeColor="text1"/>
          <w:sz w:val="28"/>
          <w:szCs w:val="28"/>
          <w:lang w:val="en-US"/>
        </w:rPr>
        <w:t>.com/sustainability/</w:t>
      </w: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-for-the-future/</w:t>
      </w: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-for-the-future-2030/</w:t>
      </w:r>
      <w:r>
        <w:rPr>
          <w:rFonts w:ascii="Times New Roman" w:hAnsi="Times New Roman" w:cs="Times New Roman"/>
          <w:color w:val="000000" w:themeColor="text1"/>
          <w:sz w:val="28"/>
          <w:szCs w:val="28"/>
          <w:lang w:val="en-US"/>
        </w:rPr>
        <w:t>L’Oréal</w:t>
      </w:r>
      <w:r w:rsidR="003678A5" w:rsidRPr="00786053">
        <w:rPr>
          <w:rFonts w:ascii="Times New Roman" w:hAnsi="Times New Roman" w:cs="Times New Roman"/>
          <w:color w:val="000000" w:themeColor="text1"/>
          <w:sz w:val="28"/>
          <w:szCs w:val="28"/>
          <w:lang w:val="en-US"/>
        </w:rPr>
        <w:t>-for-the-future-2030-environmental-commitments.</w:t>
      </w:r>
    </w:p>
    <w:p w14:paraId="604B713A"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Procter &amp; Gamble. (2021). Brands. Retrieved from https://us.pg.com/brands/</w:t>
      </w:r>
    </w:p>
    <w:p w14:paraId="4943A6BF" w14:textId="77777777" w:rsidR="003678A5" w:rsidRPr="00786053" w:rsidRDefault="003678A5" w:rsidP="00CC39E0">
      <w:pPr>
        <w:spacing w:line="240" w:lineRule="auto"/>
        <w:rPr>
          <w:rFonts w:ascii="Times New Roman" w:hAnsi="Times New Roman" w:cs="Times New Roman"/>
          <w:color w:val="000000" w:themeColor="text1"/>
          <w:sz w:val="28"/>
          <w:szCs w:val="28"/>
          <w:lang w:val="en-US"/>
        </w:rPr>
      </w:pPr>
      <w:r w:rsidRPr="00786053">
        <w:rPr>
          <w:rFonts w:ascii="Times New Roman" w:hAnsi="Times New Roman" w:cs="Times New Roman"/>
          <w:color w:val="000000" w:themeColor="text1"/>
          <w:sz w:val="28"/>
          <w:szCs w:val="28"/>
          <w:lang w:val="en-US"/>
        </w:rPr>
        <w:t>Statista. (2021). Leading cosmetics and personal care companies worldwide in 2021, based on sales (in billion U.S. dollars). Retrieved from https://www.statista.com/statistics/269782/worldwide-sales-of-the-leading-cosmetics-companies/</w:t>
      </w:r>
    </w:p>
    <w:sectPr w:rsidR="003678A5" w:rsidRPr="00786053" w:rsidSect="00B351CC">
      <w:footerReference w:type="default" r:id="rId3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65366" w14:textId="77777777" w:rsidR="00B550E0" w:rsidRDefault="00B550E0" w:rsidP="003678A5">
      <w:pPr>
        <w:spacing w:after="0" w:line="240" w:lineRule="auto"/>
      </w:pPr>
      <w:r>
        <w:separator/>
      </w:r>
    </w:p>
  </w:endnote>
  <w:endnote w:type="continuationSeparator" w:id="0">
    <w:p w14:paraId="2CDF252A" w14:textId="77777777" w:rsidR="00B550E0" w:rsidRDefault="00B550E0" w:rsidP="00367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042291"/>
      <w:docPartObj>
        <w:docPartGallery w:val="Page Numbers (Bottom of Page)"/>
        <w:docPartUnique/>
      </w:docPartObj>
    </w:sdtPr>
    <w:sdtEndPr>
      <w:rPr>
        <w:noProof/>
      </w:rPr>
    </w:sdtEndPr>
    <w:sdtContent>
      <w:p w14:paraId="29CCB051" w14:textId="77777777" w:rsidR="003678A5" w:rsidRDefault="003678A5">
        <w:pPr>
          <w:pStyle w:val="Footer"/>
          <w:jc w:val="right"/>
        </w:pPr>
        <w:r>
          <w:fldChar w:fldCharType="begin"/>
        </w:r>
        <w:r>
          <w:instrText xml:space="preserve"> PAGE   \* MERGEFORMAT </w:instrText>
        </w:r>
        <w:r>
          <w:fldChar w:fldCharType="separate"/>
        </w:r>
        <w:r w:rsidR="00B03046">
          <w:rPr>
            <w:noProof/>
          </w:rPr>
          <w:t>13</w:t>
        </w:r>
        <w:r>
          <w:rPr>
            <w:noProof/>
          </w:rPr>
          <w:fldChar w:fldCharType="end"/>
        </w:r>
      </w:p>
    </w:sdtContent>
  </w:sdt>
  <w:p w14:paraId="2C94D464" w14:textId="77777777" w:rsidR="003678A5" w:rsidRDefault="00367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629EE" w14:textId="77777777" w:rsidR="00B550E0" w:rsidRDefault="00B550E0" w:rsidP="003678A5">
      <w:pPr>
        <w:spacing w:after="0" w:line="240" w:lineRule="auto"/>
      </w:pPr>
      <w:r>
        <w:separator/>
      </w:r>
    </w:p>
  </w:footnote>
  <w:footnote w:type="continuationSeparator" w:id="0">
    <w:p w14:paraId="5F991700" w14:textId="77777777" w:rsidR="00B550E0" w:rsidRDefault="00B550E0" w:rsidP="003678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8AA"/>
    <w:multiLevelType w:val="hybridMultilevel"/>
    <w:tmpl w:val="3B9C54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15673C"/>
    <w:multiLevelType w:val="hybridMultilevel"/>
    <w:tmpl w:val="66F8B5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B8B5EE7"/>
    <w:multiLevelType w:val="hybridMultilevel"/>
    <w:tmpl w:val="01B009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8253EA"/>
    <w:multiLevelType w:val="hybridMultilevel"/>
    <w:tmpl w:val="F286AA2A"/>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462F460E"/>
    <w:multiLevelType w:val="hybridMultilevel"/>
    <w:tmpl w:val="79E0E1A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551A7FA9"/>
    <w:multiLevelType w:val="hybridMultilevel"/>
    <w:tmpl w:val="B77A3D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3210EEF"/>
    <w:multiLevelType w:val="hybridMultilevel"/>
    <w:tmpl w:val="3F1096CA"/>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17067225">
    <w:abstractNumId w:val="6"/>
  </w:num>
  <w:num w:numId="2" w16cid:durableId="25377245">
    <w:abstractNumId w:val="2"/>
  </w:num>
  <w:num w:numId="3" w16cid:durableId="2105419374">
    <w:abstractNumId w:val="1"/>
  </w:num>
  <w:num w:numId="4" w16cid:durableId="1154183462">
    <w:abstractNumId w:val="0"/>
  </w:num>
  <w:num w:numId="5" w16cid:durableId="661128577">
    <w:abstractNumId w:val="5"/>
  </w:num>
  <w:num w:numId="6" w16cid:durableId="2046905583">
    <w:abstractNumId w:val="3"/>
  </w:num>
  <w:num w:numId="7" w16cid:durableId="6566144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FC4"/>
    <w:rsid w:val="000013DE"/>
    <w:rsid w:val="000042EE"/>
    <w:rsid w:val="00024F71"/>
    <w:rsid w:val="00025B58"/>
    <w:rsid w:val="00027D4B"/>
    <w:rsid w:val="000359EC"/>
    <w:rsid w:val="000450E7"/>
    <w:rsid w:val="00095C89"/>
    <w:rsid w:val="00097867"/>
    <w:rsid w:val="000A02B2"/>
    <w:rsid w:val="000B4381"/>
    <w:rsid w:val="000B4FEE"/>
    <w:rsid w:val="000B5C6E"/>
    <w:rsid w:val="000D60B7"/>
    <w:rsid w:val="000E454E"/>
    <w:rsid w:val="000E4DCA"/>
    <w:rsid w:val="00101788"/>
    <w:rsid w:val="00103559"/>
    <w:rsid w:val="00106FE3"/>
    <w:rsid w:val="0011314C"/>
    <w:rsid w:val="00115DEA"/>
    <w:rsid w:val="001160F1"/>
    <w:rsid w:val="001505B3"/>
    <w:rsid w:val="00153157"/>
    <w:rsid w:val="001621C7"/>
    <w:rsid w:val="0016431C"/>
    <w:rsid w:val="0017773F"/>
    <w:rsid w:val="00187105"/>
    <w:rsid w:val="00192EF0"/>
    <w:rsid w:val="001B21EC"/>
    <w:rsid w:val="001E6AA3"/>
    <w:rsid w:val="001F29D5"/>
    <w:rsid w:val="00230938"/>
    <w:rsid w:val="00230B6B"/>
    <w:rsid w:val="00253E27"/>
    <w:rsid w:val="00264619"/>
    <w:rsid w:val="002703DD"/>
    <w:rsid w:val="002971D8"/>
    <w:rsid w:val="002A265B"/>
    <w:rsid w:val="002B10E0"/>
    <w:rsid w:val="002B260C"/>
    <w:rsid w:val="002B313F"/>
    <w:rsid w:val="002B559A"/>
    <w:rsid w:val="002B5E0F"/>
    <w:rsid w:val="002D568E"/>
    <w:rsid w:val="002F5D16"/>
    <w:rsid w:val="00330AF4"/>
    <w:rsid w:val="0033152F"/>
    <w:rsid w:val="003336AC"/>
    <w:rsid w:val="00335173"/>
    <w:rsid w:val="00343088"/>
    <w:rsid w:val="00346B31"/>
    <w:rsid w:val="00353945"/>
    <w:rsid w:val="00361FAD"/>
    <w:rsid w:val="00362289"/>
    <w:rsid w:val="003678A5"/>
    <w:rsid w:val="0037266A"/>
    <w:rsid w:val="00372853"/>
    <w:rsid w:val="00373FC6"/>
    <w:rsid w:val="003902EE"/>
    <w:rsid w:val="003942FF"/>
    <w:rsid w:val="003E07B2"/>
    <w:rsid w:val="003F3708"/>
    <w:rsid w:val="003F3C45"/>
    <w:rsid w:val="003F7195"/>
    <w:rsid w:val="00410D39"/>
    <w:rsid w:val="00417E63"/>
    <w:rsid w:val="00433F50"/>
    <w:rsid w:val="00436A7E"/>
    <w:rsid w:val="00440DD2"/>
    <w:rsid w:val="00444964"/>
    <w:rsid w:val="004523E7"/>
    <w:rsid w:val="00460F0C"/>
    <w:rsid w:val="00467D21"/>
    <w:rsid w:val="00471FF1"/>
    <w:rsid w:val="004726B6"/>
    <w:rsid w:val="00473E98"/>
    <w:rsid w:val="00476172"/>
    <w:rsid w:val="00492883"/>
    <w:rsid w:val="004A0849"/>
    <w:rsid w:val="004A2E8E"/>
    <w:rsid w:val="004A36B5"/>
    <w:rsid w:val="004E4E48"/>
    <w:rsid w:val="004F1A9D"/>
    <w:rsid w:val="004F29B0"/>
    <w:rsid w:val="004F796A"/>
    <w:rsid w:val="0050741A"/>
    <w:rsid w:val="00507951"/>
    <w:rsid w:val="00516072"/>
    <w:rsid w:val="0054304E"/>
    <w:rsid w:val="0056302E"/>
    <w:rsid w:val="005709C9"/>
    <w:rsid w:val="00571313"/>
    <w:rsid w:val="0057319C"/>
    <w:rsid w:val="00592FA0"/>
    <w:rsid w:val="005A0EC4"/>
    <w:rsid w:val="005B378D"/>
    <w:rsid w:val="005B6834"/>
    <w:rsid w:val="005B7D15"/>
    <w:rsid w:val="005C13BF"/>
    <w:rsid w:val="005C50D7"/>
    <w:rsid w:val="005D2BE1"/>
    <w:rsid w:val="005D3671"/>
    <w:rsid w:val="005F5F4D"/>
    <w:rsid w:val="006015FD"/>
    <w:rsid w:val="00614A49"/>
    <w:rsid w:val="00632944"/>
    <w:rsid w:val="0064488D"/>
    <w:rsid w:val="006506DF"/>
    <w:rsid w:val="00660C05"/>
    <w:rsid w:val="00662574"/>
    <w:rsid w:val="0066395F"/>
    <w:rsid w:val="0067202E"/>
    <w:rsid w:val="00692591"/>
    <w:rsid w:val="006B38DF"/>
    <w:rsid w:val="006C0C33"/>
    <w:rsid w:val="006C248C"/>
    <w:rsid w:val="006C403F"/>
    <w:rsid w:val="006D707C"/>
    <w:rsid w:val="006E1BBB"/>
    <w:rsid w:val="006E404F"/>
    <w:rsid w:val="006F2813"/>
    <w:rsid w:val="00701D4B"/>
    <w:rsid w:val="00714909"/>
    <w:rsid w:val="0072036F"/>
    <w:rsid w:val="0072769F"/>
    <w:rsid w:val="0073029E"/>
    <w:rsid w:val="0073648B"/>
    <w:rsid w:val="007762D3"/>
    <w:rsid w:val="00786053"/>
    <w:rsid w:val="00793553"/>
    <w:rsid w:val="007B740A"/>
    <w:rsid w:val="007C7179"/>
    <w:rsid w:val="007D5DDE"/>
    <w:rsid w:val="007D7A56"/>
    <w:rsid w:val="007F0569"/>
    <w:rsid w:val="00807E79"/>
    <w:rsid w:val="008126D3"/>
    <w:rsid w:val="008240CD"/>
    <w:rsid w:val="0082485D"/>
    <w:rsid w:val="0082525E"/>
    <w:rsid w:val="0082575B"/>
    <w:rsid w:val="008320AC"/>
    <w:rsid w:val="00841A59"/>
    <w:rsid w:val="00853BAC"/>
    <w:rsid w:val="00855CF3"/>
    <w:rsid w:val="00876A76"/>
    <w:rsid w:val="00890809"/>
    <w:rsid w:val="008960E3"/>
    <w:rsid w:val="008A3757"/>
    <w:rsid w:val="008A7087"/>
    <w:rsid w:val="008B5441"/>
    <w:rsid w:val="008C6A5E"/>
    <w:rsid w:val="008D3D53"/>
    <w:rsid w:val="008E0623"/>
    <w:rsid w:val="008F1E2E"/>
    <w:rsid w:val="008F2194"/>
    <w:rsid w:val="008F7158"/>
    <w:rsid w:val="008F7EB1"/>
    <w:rsid w:val="009234CA"/>
    <w:rsid w:val="00952693"/>
    <w:rsid w:val="00955FC7"/>
    <w:rsid w:val="0096642A"/>
    <w:rsid w:val="00971CE3"/>
    <w:rsid w:val="009911EB"/>
    <w:rsid w:val="009930F9"/>
    <w:rsid w:val="009A1CCC"/>
    <w:rsid w:val="009C0603"/>
    <w:rsid w:val="009D70D3"/>
    <w:rsid w:val="009E46E6"/>
    <w:rsid w:val="009F7009"/>
    <w:rsid w:val="00A008EC"/>
    <w:rsid w:val="00A1229B"/>
    <w:rsid w:val="00A15496"/>
    <w:rsid w:val="00A26D02"/>
    <w:rsid w:val="00A47173"/>
    <w:rsid w:val="00A50052"/>
    <w:rsid w:val="00A519BC"/>
    <w:rsid w:val="00A609AE"/>
    <w:rsid w:val="00A639F3"/>
    <w:rsid w:val="00A71B91"/>
    <w:rsid w:val="00A808F0"/>
    <w:rsid w:val="00AA10E7"/>
    <w:rsid w:val="00AA5D05"/>
    <w:rsid w:val="00AB4FC4"/>
    <w:rsid w:val="00AD0B2E"/>
    <w:rsid w:val="00AD37CB"/>
    <w:rsid w:val="00AE2DDB"/>
    <w:rsid w:val="00B018EA"/>
    <w:rsid w:val="00B03046"/>
    <w:rsid w:val="00B03888"/>
    <w:rsid w:val="00B0660E"/>
    <w:rsid w:val="00B113B1"/>
    <w:rsid w:val="00B25986"/>
    <w:rsid w:val="00B328BE"/>
    <w:rsid w:val="00B351CC"/>
    <w:rsid w:val="00B40A90"/>
    <w:rsid w:val="00B41DE3"/>
    <w:rsid w:val="00B521C1"/>
    <w:rsid w:val="00B53435"/>
    <w:rsid w:val="00B550E0"/>
    <w:rsid w:val="00B55D0B"/>
    <w:rsid w:val="00B743F5"/>
    <w:rsid w:val="00B77977"/>
    <w:rsid w:val="00B82568"/>
    <w:rsid w:val="00B95BCA"/>
    <w:rsid w:val="00B96284"/>
    <w:rsid w:val="00BA623A"/>
    <w:rsid w:val="00BB5B5E"/>
    <w:rsid w:val="00BC4D6C"/>
    <w:rsid w:val="00BC76F2"/>
    <w:rsid w:val="00BD3C86"/>
    <w:rsid w:val="00BE0849"/>
    <w:rsid w:val="00BE5AC6"/>
    <w:rsid w:val="00BF3D39"/>
    <w:rsid w:val="00C06A94"/>
    <w:rsid w:val="00C14A02"/>
    <w:rsid w:val="00C226EE"/>
    <w:rsid w:val="00C37315"/>
    <w:rsid w:val="00C50907"/>
    <w:rsid w:val="00C51793"/>
    <w:rsid w:val="00C60BF4"/>
    <w:rsid w:val="00C66A5D"/>
    <w:rsid w:val="00C72CC5"/>
    <w:rsid w:val="00C8202E"/>
    <w:rsid w:val="00C938E1"/>
    <w:rsid w:val="00C9404F"/>
    <w:rsid w:val="00CC39E0"/>
    <w:rsid w:val="00CC64C9"/>
    <w:rsid w:val="00CD4AE1"/>
    <w:rsid w:val="00CE6C6F"/>
    <w:rsid w:val="00CE71A8"/>
    <w:rsid w:val="00D16760"/>
    <w:rsid w:val="00D213F6"/>
    <w:rsid w:val="00D46AB4"/>
    <w:rsid w:val="00D50010"/>
    <w:rsid w:val="00D51F31"/>
    <w:rsid w:val="00D5573F"/>
    <w:rsid w:val="00D57630"/>
    <w:rsid w:val="00D67919"/>
    <w:rsid w:val="00D679EA"/>
    <w:rsid w:val="00D70F2B"/>
    <w:rsid w:val="00D77F67"/>
    <w:rsid w:val="00D80F4E"/>
    <w:rsid w:val="00D8580E"/>
    <w:rsid w:val="00D94986"/>
    <w:rsid w:val="00DA58F0"/>
    <w:rsid w:val="00DA6A68"/>
    <w:rsid w:val="00DB09A2"/>
    <w:rsid w:val="00DB2E87"/>
    <w:rsid w:val="00DC2F06"/>
    <w:rsid w:val="00DC354A"/>
    <w:rsid w:val="00DD049B"/>
    <w:rsid w:val="00DD228D"/>
    <w:rsid w:val="00DD65A4"/>
    <w:rsid w:val="00DD790D"/>
    <w:rsid w:val="00DE19AC"/>
    <w:rsid w:val="00DE2569"/>
    <w:rsid w:val="00DF0FE3"/>
    <w:rsid w:val="00E06254"/>
    <w:rsid w:val="00E14555"/>
    <w:rsid w:val="00E22E96"/>
    <w:rsid w:val="00E23177"/>
    <w:rsid w:val="00E30610"/>
    <w:rsid w:val="00E31E54"/>
    <w:rsid w:val="00E705B5"/>
    <w:rsid w:val="00E728C8"/>
    <w:rsid w:val="00E82D8B"/>
    <w:rsid w:val="00E85E76"/>
    <w:rsid w:val="00E97653"/>
    <w:rsid w:val="00ED7254"/>
    <w:rsid w:val="00EF7C23"/>
    <w:rsid w:val="00F06C6F"/>
    <w:rsid w:val="00F13097"/>
    <w:rsid w:val="00F15D7E"/>
    <w:rsid w:val="00F34583"/>
    <w:rsid w:val="00F36CC9"/>
    <w:rsid w:val="00F45E50"/>
    <w:rsid w:val="00F56194"/>
    <w:rsid w:val="00F70A7B"/>
    <w:rsid w:val="00F71419"/>
    <w:rsid w:val="00F77C75"/>
    <w:rsid w:val="00F8026F"/>
    <w:rsid w:val="00F90F65"/>
    <w:rsid w:val="00FB3A21"/>
    <w:rsid w:val="00FB5E97"/>
    <w:rsid w:val="00FC04EC"/>
    <w:rsid w:val="00FE1E4A"/>
    <w:rsid w:val="00FF02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910B6"/>
  <w15:chartTrackingRefBased/>
  <w15:docId w15:val="{799BB722-4A12-40C9-AD88-B7D693C3D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F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B4F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FC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B4FC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328BE"/>
    <w:rPr>
      <w:color w:val="0563C1" w:themeColor="hyperlink"/>
      <w:u w:val="single"/>
    </w:rPr>
  </w:style>
  <w:style w:type="paragraph" w:styleId="ListParagraph">
    <w:name w:val="List Paragraph"/>
    <w:basedOn w:val="Normal"/>
    <w:uiPriority w:val="34"/>
    <w:qFormat/>
    <w:rsid w:val="003678A5"/>
    <w:pPr>
      <w:ind w:left="720"/>
      <w:contextualSpacing/>
    </w:pPr>
  </w:style>
  <w:style w:type="paragraph" w:styleId="Header">
    <w:name w:val="header"/>
    <w:basedOn w:val="Normal"/>
    <w:link w:val="HeaderChar"/>
    <w:uiPriority w:val="99"/>
    <w:unhideWhenUsed/>
    <w:rsid w:val="003678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8A5"/>
  </w:style>
  <w:style w:type="paragraph" w:styleId="Footer">
    <w:name w:val="footer"/>
    <w:basedOn w:val="Normal"/>
    <w:link w:val="FooterChar"/>
    <w:uiPriority w:val="99"/>
    <w:unhideWhenUsed/>
    <w:rsid w:val="003678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8A5"/>
  </w:style>
  <w:style w:type="paragraph" w:styleId="TOCHeading">
    <w:name w:val="TOC Heading"/>
    <w:basedOn w:val="Heading1"/>
    <w:next w:val="Normal"/>
    <w:uiPriority w:val="39"/>
    <w:unhideWhenUsed/>
    <w:qFormat/>
    <w:rsid w:val="003678A5"/>
    <w:pPr>
      <w:outlineLvl w:val="9"/>
    </w:pPr>
    <w:rPr>
      <w:lang w:val="en-US"/>
    </w:rPr>
  </w:style>
  <w:style w:type="paragraph" w:styleId="TOC1">
    <w:name w:val="toc 1"/>
    <w:basedOn w:val="Normal"/>
    <w:next w:val="Normal"/>
    <w:autoRedefine/>
    <w:uiPriority w:val="39"/>
    <w:unhideWhenUsed/>
    <w:rsid w:val="003678A5"/>
    <w:pPr>
      <w:spacing w:after="100"/>
    </w:pPr>
  </w:style>
  <w:style w:type="paragraph" w:styleId="TOC2">
    <w:name w:val="toc 2"/>
    <w:basedOn w:val="Normal"/>
    <w:next w:val="Normal"/>
    <w:autoRedefine/>
    <w:uiPriority w:val="39"/>
    <w:unhideWhenUsed/>
    <w:rsid w:val="009A1CCC"/>
    <w:pPr>
      <w:tabs>
        <w:tab w:val="right" w:leader="dot" w:pos="9350"/>
      </w:tabs>
      <w:spacing w:after="100" w:line="276" w:lineRule="auto"/>
      <w:ind w:left="220"/>
    </w:pPr>
    <w:rPr>
      <w:rFonts w:ascii="Times New Roman" w:hAnsi="Times New Roman" w:cs="Times New Roman"/>
      <w:b/>
      <w:noProof/>
      <w:sz w:val="28"/>
      <w:szCs w:val="28"/>
      <w:lang w:val="en-US"/>
    </w:rPr>
  </w:style>
  <w:style w:type="table" w:styleId="TableGrid">
    <w:name w:val="Table Grid"/>
    <w:basedOn w:val="TableNormal"/>
    <w:uiPriority w:val="39"/>
    <w:rsid w:val="00230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1F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5897">
      <w:bodyDiv w:val="1"/>
      <w:marLeft w:val="0"/>
      <w:marRight w:val="0"/>
      <w:marTop w:val="0"/>
      <w:marBottom w:val="0"/>
      <w:divBdr>
        <w:top w:val="none" w:sz="0" w:space="0" w:color="auto"/>
        <w:left w:val="none" w:sz="0" w:space="0" w:color="auto"/>
        <w:bottom w:val="none" w:sz="0" w:space="0" w:color="auto"/>
        <w:right w:val="none" w:sz="0" w:space="0" w:color="auto"/>
      </w:divBdr>
    </w:div>
    <w:div w:id="84689694">
      <w:bodyDiv w:val="1"/>
      <w:marLeft w:val="0"/>
      <w:marRight w:val="0"/>
      <w:marTop w:val="0"/>
      <w:marBottom w:val="0"/>
      <w:divBdr>
        <w:top w:val="none" w:sz="0" w:space="0" w:color="auto"/>
        <w:left w:val="none" w:sz="0" w:space="0" w:color="auto"/>
        <w:bottom w:val="none" w:sz="0" w:space="0" w:color="auto"/>
        <w:right w:val="none" w:sz="0" w:space="0" w:color="auto"/>
      </w:divBdr>
    </w:div>
    <w:div w:id="734202423">
      <w:bodyDiv w:val="1"/>
      <w:marLeft w:val="0"/>
      <w:marRight w:val="0"/>
      <w:marTop w:val="0"/>
      <w:marBottom w:val="0"/>
      <w:divBdr>
        <w:top w:val="none" w:sz="0" w:space="0" w:color="auto"/>
        <w:left w:val="none" w:sz="0" w:space="0" w:color="auto"/>
        <w:bottom w:val="none" w:sz="0" w:space="0" w:color="auto"/>
        <w:right w:val="none" w:sz="0" w:space="0" w:color="auto"/>
      </w:divBdr>
    </w:div>
    <w:div w:id="1283656790">
      <w:bodyDiv w:val="1"/>
      <w:marLeft w:val="0"/>
      <w:marRight w:val="0"/>
      <w:marTop w:val="0"/>
      <w:marBottom w:val="0"/>
      <w:divBdr>
        <w:top w:val="none" w:sz="0" w:space="0" w:color="auto"/>
        <w:left w:val="none" w:sz="0" w:space="0" w:color="auto"/>
        <w:bottom w:val="none" w:sz="0" w:space="0" w:color="auto"/>
        <w:right w:val="none" w:sz="0" w:space="0" w:color="auto"/>
      </w:divBdr>
    </w:div>
    <w:div w:id="1508136441">
      <w:bodyDiv w:val="1"/>
      <w:marLeft w:val="0"/>
      <w:marRight w:val="0"/>
      <w:marTop w:val="0"/>
      <w:marBottom w:val="0"/>
      <w:divBdr>
        <w:top w:val="none" w:sz="0" w:space="0" w:color="auto"/>
        <w:left w:val="none" w:sz="0" w:space="0" w:color="auto"/>
        <w:bottom w:val="none" w:sz="0" w:space="0" w:color="auto"/>
        <w:right w:val="none" w:sz="0" w:space="0" w:color="auto"/>
      </w:divBdr>
    </w:div>
    <w:div w:id="160284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xfordcollegeofprocurementandsupply.com/" TargetMode="External"/><Relationship Id="rId18" Type="http://schemas.openxmlformats.org/officeDocument/2006/relationships/diagramQuickStyle" Target="diagrams/quickStyle1.xml"/><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Layout" Target="diagrams/layout1.xm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forbesbaxter.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edium.com/" TargetMode="External"/><Relationship Id="rId23" Type="http://schemas.openxmlformats.org/officeDocument/2006/relationships/hyperlink" Target="https://blog.oxfordcollegeofmarketing.com/" TargetMode="External"/><Relationship Id="rId28" Type="http://schemas.openxmlformats.org/officeDocument/2006/relationships/image" Target="media/image12.jpg"/><Relationship Id="rId10" Type="http://schemas.openxmlformats.org/officeDocument/2006/relationships/hyperlink" Target="https://business-docs.co.uk/" TargetMode="External"/><Relationship Id="rId19" Type="http://schemas.openxmlformats.org/officeDocument/2006/relationships/diagramColors" Target="diagrams/colors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27CD93-AA59-44F3-8572-8E23BADB0B9B}"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IN"/>
        </a:p>
      </dgm:t>
    </dgm:pt>
    <dgm:pt modelId="{9A5E66C2-961D-4476-ABFD-D6C77F477829}">
      <dgm:prSet phldrT="[Text]" custT="1"/>
      <dgm:spPr>
        <a:solidFill>
          <a:schemeClr val="accent4">
            <a:lumMod val="75000"/>
          </a:schemeClr>
        </a:solidFill>
      </dgm:spPr>
      <dgm:t>
        <a:bodyPr/>
        <a:lstStyle/>
        <a:p>
          <a:r>
            <a:rPr lang="en-IN" sz="1200">
              <a:latin typeface="Times New Roman" panose="02020603050405020304" pitchFamily="18" charset="0"/>
              <a:cs typeface="Times New Roman" panose="02020603050405020304" pitchFamily="18" charset="0"/>
            </a:rPr>
            <a:t> </a:t>
          </a:r>
          <a:r>
            <a:rPr lang="en-IN" sz="1100">
              <a:latin typeface="Times New Roman" panose="02020603050405020304" pitchFamily="18" charset="0"/>
              <a:cs typeface="Times New Roman" panose="02020603050405020304" pitchFamily="18" charset="0"/>
            </a:rPr>
            <a:t>Demographic</a:t>
          </a:r>
        </a:p>
      </dgm:t>
    </dgm:pt>
    <dgm:pt modelId="{EBF7F4EE-04D7-4D35-9832-4E1227F5E73D}" type="parTrans" cxnId="{B4878D41-82ED-4C95-ABD9-09233A0DC00D}">
      <dgm:prSet/>
      <dgm:spPr/>
      <dgm:t>
        <a:bodyPr/>
        <a:lstStyle/>
        <a:p>
          <a:endParaRPr lang="en-IN"/>
        </a:p>
      </dgm:t>
    </dgm:pt>
    <dgm:pt modelId="{739B296B-678E-4409-8616-C18D06814269}" type="sibTrans" cxnId="{B4878D41-82ED-4C95-ABD9-09233A0DC00D}">
      <dgm:prSet/>
      <dgm:spPr/>
      <dgm:t>
        <a:bodyPr/>
        <a:lstStyle/>
        <a:p>
          <a:endParaRPr lang="en-IN"/>
        </a:p>
      </dgm:t>
    </dgm:pt>
    <dgm:pt modelId="{DF6F44FD-21E8-4A54-BEA0-D2DB463E3488}">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AGE</a:t>
          </a:r>
        </a:p>
      </dgm:t>
    </dgm:pt>
    <dgm:pt modelId="{DF8705A2-7A84-478E-A671-90E9572A9D16}" type="parTrans" cxnId="{1C556C79-E960-4436-9DF5-DB6060C2F1FE}">
      <dgm:prSet/>
      <dgm:spPr/>
      <dgm:t>
        <a:bodyPr/>
        <a:lstStyle/>
        <a:p>
          <a:endParaRPr lang="en-IN"/>
        </a:p>
      </dgm:t>
    </dgm:pt>
    <dgm:pt modelId="{9573926D-3490-4A55-98CD-055B89569E26}" type="sibTrans" cxnId="{1C556C79-E960-4436-9DF5-DB6060C2F1FE}">
      <dgm:prSet/>
      <dgm:spPr/>
      <dgm:t>
        <a:bodyPr/>
        <a:lstStyle/>
        <a:p>
          <a:endParaRPr lang="en-IN"/>
        </a:p>
      </dgm:t>
    </dgm:pt>
    <dgm:pt modelId="{D51A010C-465A-45C1-9609-E1B0B29323B4}">
      <dgm:prSet phldrT="[Text]" custT="1"/>
      <dgm:spPr>
        <a:solidFill>
          <a:schemeClr val="accent6">
            <a:lumMod val="75000"/>
          </a:schemeClr>
        </a:solidFill>
      </dgm:spPr>
      <dgm:t>
        <a:bodyPr/>
        <a:lstStyle/>
        <a:p>
          <a:r>
            <a:rPr lang="en-IN" sz="1200">
              <a:latin typeface="Times New Roman" panose="02020603050405020304" pitchFamily="18" charset="0"/>
              <a:cs typeface="Times New Roman" panose="02020603050405020304" pitchFamily="18" charset="0"/>
            </a:rPr>
            <a:t>Geographic</a:t>
          </a:r>
        </a:p>
      </dgm:t>
    </dgm:pt>
    <dgm:pt modelId="{3A3871DF-3905-4DD3-B2F4-BA4B9703EB19}" type="parTrans" cxnId="{F2908729-ACEA-4DE6-AF13-E66BFC089280}">
      <dgm:prSet/>
      <dgm:spPr/>
      <dgm:t>
        <a:bodyPr/>
        <a:lstStyle/>
        <a:p>
          <a:endParaRPr lang="en-IN"/>
        </a:p>
      </dgm:t>
    </dgm:pt>
    <dgm:pt modelId="{7C68526D-38AA-4404-B464-8CF24AEBC641}" type="sibTrans" cxnId="{F2908729-ACEA-4DE6-AF13-E66BFC089280}">
      <dgm:prSet/>
      <dgm:spPr/>
      <dgm:t>
        <a:bodyPr/>
        <a:lstStyle/>
        <a:p>
          <a:endParaRPr lang="en-IN"/>
        </a:p>
      </dgm:t>
    </dgm:pt>
    <dgm:pt modelId="{E47B984F-6284-46E7-A99B-A1928B5D9769}">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COUNTRY SIZE</a:t>
          </a:r>
        </a:p>
      </dgm:t>
    </dgm:pt>
    <dgm:pt modelId="{ABEE6564-B4F8-4804-A9C8-6D6798257E3B}" type="parTrans" cxnId="{EE04C9EC-0500-4FE8-8938-19459A44F8BC}">
      <dgm:prSet/>
      <dgm:spPr/>
      <dgm:t>
        <a:bodyPr/>
        <a:lstStyle/>
        <a:p>
          <a:endParaRPr lang="en-IN"/>
        </a:p>
      </dgm:t>
    </dgm:pt>
    <dgm:pt modelId="{E727E3A9-58E7-4FED-B828-439C334B3D34}" type="sibTrans" cxnId="{EE04C9EC-0500-4FE8-8938-19459A44F8BC}">
      <dgm:prSet/>
      <dgm:spPr/>
      <dgm:t>
        <a:bodyPr/>
        <a:lstStyle/>
        <a:p>
          <a:endParaRPr lang="en-IN"/>
        </a:p>
      </dgm:t>
    </dgm:pt>
    <dgm:pt modelId="{30D8DF5D-ED8C-4DF9-861B-7DFF01B7DA3E}">
      <dgm:prSet phldrT="[Text]" custT="1"/>
      <dgm:spPr>
        <a:solidFill>
          <a:schemeClr val="accent2">
            <a:lumMod val="75000"/>
          </a:schemeClr>
        </a:solidFill>
      </dgm:spPr>
      <dgm:t>
        <a:bodyPr/>
        <a:lstStyle/>
        <a:p>
          <a:r>
            <a:rPr lang="en-IN" sz="1200">
              <a:latin typeface="Times New Roman" panose="02020603050405020304" pitchFamily="18" charset="0"/>
              <a:cs typeface="Times New Roman" panose="02020603050405020304" pitchFamily="18" charset="0"/>
            </a:rPr>
            <a:t>Behavioral </a:t>
          </a:r>
        </a:p>
      </dgm:t>
    </dgm:pt>
    <dgm:pt modelId="{08C02E41-986B-4B57-90B6-9667BE784B70}" type="parTrans" cxnId="{E352230A-D90D-4403-B9DF-0BC8BA430248}">
      <dgm:prSet/>
      <dgm:spPr/>
      <dgm:t>
        <a:bodyPr/>
        <a:lstStyle/>
        <a:p>
          <a:endParaRPr lang="en-IN"/>
        </a:p>
      </dgm:t>
    </dgm:pt>
    <dgm:pt modelId="{F45955AA-7E9D-42DB-A51E-56EEBB144A3F}" type="sibTrans" cxnId="{E352230A-D90D-4403-B9DF-0BC8BA430248}">
      <dgm:prSet/>
      <dgm:spPr/>
      <dgm:t>
        <a:bodyPr/>
        <a:lstStyle/>
        <a:p>
          <a:endParaRPr lang="en-IN"/>
        </a:p>
      </dgm:t>
    </dgm:pt>
    <dgm:pt modelId="{A35F9DBE-A784-4C23-96C4-72675187681E}">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PURCHASE OCCASION</a:t>
          </a:r>
        </a:p>
      </dgm:t>
    </dgm:pt>
    <dgm:pt modelId="{69AB06B5-FC96-4F11-BD25-B37E5141BF24}" type="parTrans" cxnId="{323633D1-8032-4D5B-B2E0-868855D5E1CB}">
      <dgm:prSet/>
      <dgm:spPr/>
      <dgm:t>
        <a:bodyPr/>
        <a:lstStyle/>
        <a:p>
          <a:endParaRPr lang="en-IN"/>
        </a:p>
      </dgm:t>
    </dgm:pt>
    <dgm:pt modelId="{E3BCAC0F-0158-4C90-BB46-FBE21FE8CEB9}" type="sibTrans" cxnId="{323633D1-8032-4D5B-B2E0-868855D5E1CB}">
      <dgm:prSet/>
      <dgm:spPr/>
      <dgm:t>
        <a:bodyPr/>
        <a:lstStyle/>
        <a:p>
          <a:endParaRPr lang="en-IN"/>
        </a:p>
      </dgm:t>
    </dgm:pt>
    <dgm:pt modelId="{56A9B671-6ECD-498D-8DD8-34646B5B93E1}">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SOCIAL CLASS</a:t>
          </a:r>
        </a:p>
      </dgm:t>
    </dgm:pt>
    <dgm:pt modelId="{B9CE91C6-508B-47D6-B687-C79036BC50E2}" type="parTrans" cxnId="{EE0053B9-50CD-4359-A6B1-FAF6DF5124D3}">
      <dgm:prSet/>
      <dgm:spPr/>
      <dgm:t>
        <a:bodyPr/>
        <a:lstStyle/>
        <a:p>
          <a:endParaRPr lang="en-IN"/>
        </a:p>
      </dgm:t>
    </dgm:pt>
    <dgm:pt modelId="{191D4683-A171-4347-A4DC-34A2FCBACC64}" type="sibTrans" cxnId="{EE0053B9-50CD-4359-A6B1-FAF6DF5124D3}">
      <dgm:prSet/>
      <dgm:spPr/>
      <dgm:t>
        <a:bodyPr/>
        <a:lstStyle/>
        <a:p>
          <a:endParaRPr lang="en-IN"/>
        </a:p>
      </dgm:t>
    </dgm:pt>
    <dgm:pt modelId="{E3659058-CC53-4354-A2DE-B6854DC385A2}">
      <dgm:prSet phldrT="[Text]" custT="1"/>
      <dgm:spPr/>
      <dgm:t>
        <a:bodyPr/>
        <a:lstStyle/>
        <a:p>
          <a:r>
            <a:rPr lang="en-IN" sz="1000">
              <a:latin typeface="Times New Roman" panose="02020603050405020304" pitchFamily="18" charset="0"/>
              <a:cs typeface="Times New Roman" panose="02020603050405020304" pitchFamily="18" charset="0"/>
            </a:rPr>
            <a:t>Psychographic</a:t>
          </a:r>
        </a:p>
      </dgm:t>
    </dgm:pt>
    <dgm:pt modelId="{BBCCF6BA-2FDB-42A8-92C1-44FA7971B188}" type="sibTrans" cxnId="{5E07D4E2-7D43-4BBA-BFCA-2CAB78772F04}">
      <dgm:prSet/>
      <dgm:spPr/>
      <dgm:t>
        <a:bodyPr/>
        <a:lstStyle/>
        <a:p>
          <a:endParaRPr lang="en-IN"/>
        </a:p>
      </dgm:t>
    </dgm:pt>
    <dgm:pt modelId="{3FA5E0A5-2CF3-43EF-ACD3-CB4F6E926EA3}" type="parTrans" cxnId="{5E07D4E2-7D43-4BBA-BFCA-2CAB78772F04}">
      <dgm:prSet/>
      <dgm:spPr/>
      <dgm:t>
        <a:bodyPr/>
        <a:lstStyle/>
        <a:p>
          <a:endParaRPr lang="en-IN"/>
        </a:p>
      </dgm:t>
    </dgm:pt>
    <dgm:pt modelId="{B37236F8-7BC4-4B51-811D-56221CC98AE9}">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GENDER</a:t>
          </a:r>
        </a:p>
      </dgm:t>
    </dgm:pt>
    <dgm:pt modelId="{2C6F2EE2-76EA-4911-8AB2-8E2A42ABB01B}" type="parTrans" cxnId="{B8EC1885-20DC-4242-8035-6AEEFFB53032}">
      <dgm:prSet/>
      <dgm:spPr/>
      <dgm:t>
        <a:bodyPr/>
        <a:lstStyle/>
        <a:p>
          <a:endParaRPr lang="en-IN"/>
        </a:p>
      </dgm:t>
    </dgm:pt>
    <dgm:pt modelId="{3C87327D-E65A-4E27-8272-DC0D3D879A56}" type="sibTrans" cxnId="{B8EC1885-20DC-4242-8035-6AEEFFB53032}">
      <dgm:prSet/>
      <dgm:spPr/>
      <dgm:t>
        <a:bodyPr/>
        <a:lstStyle/>
        <a:p>
          <a:endParaRPr lang="en-IN"/>
        </a:p>
      </dgm:t>
    </dgm:pt>
    <dgm:pt modelId="{B86EAC73-3ADC-48F7-968C-86C51FB4E9BF}">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FAMILY SIZE</a:t>
          </a:r>
        </a:p>
      </dgm:t>
    </dgm:pt>
    <dgm:pt modelId="{FD0D2FCD-2598-4F36-BCD9-22BFEDF16E37}" type="parTrans" cxnId="{239BFAD6-6270-4AAF-B604-F69B609275C9}">
      <dgm:prSet/>
      <dgm:spPr/>
      <dgm:t>
        <a:bodyPr/>
        <a:lstStyle/>
        <a:p>
          <a:endParaRPr lang="en-IN"/>
        </a:p>
      </dgm:t>
    </dgm:pt>
    <dgm:pt modelId="{4ED32B62-37CB-4A19-B50F-E78F6909A081}" type="sibTrans" cxnId="{239BFAD6-6270-4AAF-B604-F69B609275C9}">
      <dgm:prSet/>
      <dgm:spPr/>
      <dgm:t>
        <a:bodyPr/>
        <a:lstStyle/>
        <a:p>
          <a:endParaRPr lang="en-IN"/>
        </a:p>
      </dgm:t>
    </dgm:pt>
    <dgm:pt modelId="{B7CD5FB1-5BF3-47A3-9BB7-137BB814B668}">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FAMILY LIFE CYCLE</a:t>
          </a:r>
        </a:p>
      </dgm:t>
    </dgm:pt>
    <dgm:pt modelId="{7BA72CC0-F1D3-46FB-ABE7-CEFE2081A054}" type="parTrans" cxnId="{60394AC4-AD28-44DF-B19F-4CEDD090E3F7}">
      <dgm:prSet/>
      <dgm:spPr/>
      <dgm:t>
        <a:bodyPr/>
        <a:lstStyle/>
        <a:p>
          <a:endParaRPr lang="en-IN"/>
        </a:p>
      </dgm:t>
    </dgm:pt>
    <dgm:pt modelId="{90A34DC4-77F8-41B2-97BF-1F9B07F09BC8}" type="sibTrans" cxnId="{60394AC4-AD28-44DF-B19F-4CEDD090E3F7}">
      <dgm:prSet/>
      <dgm:spPr/>
      <dgm:t>
        <a:bodyPr/>
        <a:lstStyle/>
        <a:p>
          <a:endParaRPr lang="en-IN"/>
        </a:p>
      </dgm:t>
    </dgm:pt>
    <dgm:pt modelId="{A6BDC669-8BE4-4F8A-B395-A15910051F24}">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INCOME</a:t>
          </a:r>
        </a:p>
      </dgm:t>
    </dgm:pt>
    <dgm:pt modelId="{15292C73-A588-4E2F-A145-0C350718484C}" type="parTrans" cxnId="{B4A72F09-0F2C-43AA-B225-3EF75E46CE4D}">
      <dgm:prSet/>
      <dgm:spPr/>
      <dgm:t>
        <a:bodyPr/>
        <a:lstStyle/>
        <a:p>
          <a:endParaRPr lang="en-IN"/>
        </a:p>
      </dgm:t>
    </dgm:pt>
    <dgm:pt modelId="{8C86D82C-C904-4ADF-8CE1-06B5A1B7C4B6}" type="sibTrans" cxnId="{B4A72F09-0F2C-43AA-B225-3EF75E46CE4D}">
      <dgm:prSet/>
      <dgm:spPr/>
      <dgm:t>
        <a:bodyPr/>
        <a:lstStyle/>
        <a:p>
          <a:endParaRPr lang="en-IN"/>
        </a:p>
      </dgm:t>
    </dgm:pt>
    <dgm:pt modelId="{3C77A1E4-9C6E-4075-A244-5E3C5A6C8245}">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OCCUPATION </a:t>
          </a:r>
        </a:p>
      </dgm:t>
    </dgm:pt>
    <dgm:pt modelId="{9BCD1EFA-4273-4983-A9E3-E30E48BD93B5}" type="parTrans" cxnId="{BC559610-4319-464D-9EBF-2BC480BDF8DF}">
      <dgm:prSet/>
      <dgm:spPr/>
      <dgm:t>
        <a:bodyPr/>
        <a:lstStyle/>
        <a:p>
          <a:endParaRPr lang="en-IN"/>
        </a:p>
      </dgm:t>
    </dgm:pt>
    <dgm:pt modelId="{C4D682C4-49A1-4DA6-ABAB-D8A4E5DF94E5}" type="sibTrans" cxnId="{BC559610-4319-464D-9EBF-2BC480BDF8DF}">
      <dgm:prSet/>
      <dgm:spPr/>
      <dgm:t>
        <a:bodyPr/>
        <a:lstStyle/>
        <a:p>
          <a:endParaRPr lang="en-IN"/>
        </a:p>
      </dgm:t>
    </dgm:pt>
    <dgm:pt modelId="{3E0CF195-96C3-4A1A-B7A7-4E1C2FBE223B}">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EDUCATION</a:t>
          </a:r>
        </a:p>
      </dgm:t>
    </dgm:pt>
    <dgm:pt modelId="{87CB4330-6316-4F1A-BCC5-2B97A8373227}" type="parTrans" cxnId="{F09F7603-196D-4BA1-9897-2722669ACAE1}">
      <dgm:prSet/>
      <dgm:spPr/>
      <dgm:t>
        <a:bodyPr/>
        <a:lstStyle/>
        <a:p>
          <a:endParaRPr lang="en-IN"/>
        </a:p>
      </dgm:t>
    </dgm:pt>
    <dgm:pt modelId="{7FB7C127-F6DA-47D2-A84D-F7FDFAB979BD}" type="sibTrans" cxnId="{F09F7603-196D-4BA1-9897-2722669ACAE1}">
      <dgm:prSet/>
      <dgm:spPr/>
      <dgm:t>
        <a:bodyPr/>
        <a:lstStyle/>
        <a:p>
          <a:endParaRPr lang="en-IN"/>
        </a:p>
      </dgm:t>
    </dgm:pt>
    <dgm:pt modelId="{603CEFA0-FB67-4353-8651-4541557253F8}">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RELIGION</a:t>
          </a:r>
        </a:p>
      </dgm:t>
    </dgm:pt>
    <dgm:pt modelId="{E96112A1-3346-409C-8572-19AECD3525EA}" type="parTrans" cxnId="{EEFE3652-D298-4961-81D3-0DDECC5BD7A3}">
      <dgm:prSet/>
      <dgm:spPr/>
      <dgm:t>
        <a:bodyPr/>
        <a:lstStyle/>
        <a:p>
          <a:endParaRPr lang="en-IN"/>
        </a:p>
      </dgm:t>
    </dgm:pt>
    <dgm:pt modelId="{A53CA862-B84A-4578-B386-D2ACF59253BB}" type="sibTrans" cxnId="{EEFE3652-D298-4961-81D3-0DDECC5BD7A3}">
      <dgm:prSet/>
      <dgm:spPr/>
      <dgm:t>
        <a:bodyPr/>
        <a:lstStyle/>
        <a:p>
          <a:endParaRPr lang="en-IN"/>
        </a:p>
      </dgm:t>
    </dgm:pt>
    <dgm:pt modelId="{DBA41A36-5C43-4D7C-881E-2A9E45B331DD}">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NATIONALITY</a:t>
          </a:r>
        </a:p>
      </dgm:t>
    </dgm:pt>
    <dgm:pt modelId="{FD8CC209-89B1-44AA-8C59-2973F14CA291}" type="parTrans" cxnId="{7676100B-6595-41B1-9FB8-C19C3DA98A40}">
      <dgm:prSet/>
      <dgm:spPr/>
      <dgm:t>
        <a:bodyPr/>
        <a:lstStyle/>
        <a:p>
          <a:endParaRPr lang="en-IN"/>
        </a:p>
      </dgm:t>
    </dgm:pt>
    <dgm:pt modelId="{AACAB953-9DE1-407A-AF14-C466FCC57F94}" type="sibTrans" cxnId="{7676100B-6595-41B1-9FB8-C19C3DA98A40}">
      <dgm:prSet/>
      <dgm:spPr/>
      <dgm:t>
        <a:bodyPr/>
        <a:lstStyle/>
        <a:p>
          <a:endParaRPr lang="en-IN"/>
        </a:p>
      </dgm:t>
    </dgm:pt>
    <dgm:pt modelId="{D0CDD753-2190-4DF4-8B35-6D67FB3E9572}">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POPULATION</a:t>
          </a:r>
        </a:p>
      </dgm:t>
    </dgm:pt>
    <dgm:pt modelId="{22BF5ACD-8EB6-44A5-928B-88883A18E52E}" type="parTrans" cxnId="{A746F9B3-9D22-48E2-9AF3-B6FD864FD43E}">
      <dgm:prSet/>
      <dgm:spPr/>
      <dgm:t>
        <a:bodyPr/>
        <a:lstStyle/>
        <a:p>
          <a:endParaRPr lang="en-IN"/>
        </a:p>
      </dgm:t>
    </dgm:pt>
    <dgm:pt modelId="{D0616E10-238E-40EB-B33A-F9CA2AB8002E}" type="sibTrans" cxnId="{A746F9B3-9D22-48E2-9AF3-B6FD864FD43E}">
      <dgm:prSet/>
      <dgm:spPr/>
      <dgm:t>
        <a:bodyPr/>
        <a:lstStyle/>
        <a:p>
          <a:endParaRPr lang="en-IN"/>
        </a:p>
      </dgm:t>
    </dgm:pt>
    <dgm:pt modelId="{3FA3386A-1830-4A48-8F77-1CD4A7C10FB5}">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CITY SIZE</a:t>
          </a:r>
        </a:p>
      </dgm:t>
    </dgm:pt>
    <dgm:pt modelId="{16B0F17F-CED8-498C-A56A-D6F3EBA95394}" type="parTrans" cxnId="{478EC2F3-8C6C-4E63-9112-6C27F82BCC71}">
      <dgm:prSet/>
      <dgm:spPr/>
      <dgm:t>
        <a:bodyPr/>
        <a:lstStyle/>
        <a:p>
          <a:endParaRPr lang="en-IN"/>
        </a:p>
      </dgm:t>
    </dgm:pt>
    <dgm:pt modelId="{081F2939-D028-4436-A41F-1CE52AC46206}" type="sibTrans" cxnId="{478EC2F3-8C6C-4E63-9112-6C27F82BCC71}">
      <dgm:prSet/>
      <dgm:spPr/>
      <dgm:t>
        <a:bodyPr/>
        <a:lstStyle/>
        <a:p>
          <a:endParaRPr lang="en-IN"/>
        </a:p>
      </dgm:t>
    </dgm:pt>
    <dgm:pt modelId="{F41B355B-EA4F-40B1-88AB-2E8575AF0112}">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CLIMATE</a:t>
          </a:r>
        </a:p>
      </dgm:t>
    </dgm:pt>
    <dgm:pt modelId="{F26C6BEF-877F-4257-992F-0492050D5C18}" type="parTrans" cxnId="{F7B0DE2A-A9D7-44FB-8611-BF94348572CF}">
      <dgm:prSet/>
      <dgm:spPr/>
      <dgm:t>
        <a:bodyPr/>
        <a:lstStyle/>
        <a:p>
          <a:endParaRPr lang="en-IN"/>
        </a:p>
      </dgm:t>
    </dgm:pt>
    <dgm:pt modelId="{8FBE73BE-378F-41B2-93A5-C46E3E33E1CF}" type="sibTrans" cxnId="{F7B0DE2A-A9D7-44FB-8611-BF94348572CF}">
      <dgm:prSet/>
      <dgm:spPr/>
      <dgm:t>
        <a:bodyPr/>
        <a:lstStyle/>
        <a:p>
          <a:endParaRPr lang="en-IN"/>
        </a:p>
      </dgm:t>
    </dgm:pt>
    <dgm:pt modelId="{EC9AE41D-60AA-4D30-8B94-9417161350F6}">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TIME ZONE</a:t>
          </a:r>
        </a:p>
      </dgm:t>
    </dgm:pt>
    <dgm:pt modelId="{9687F770-04E3-47F7-863F-9695DC490DA4}" type="parTrans" cxnId="{F6FDFCD3-A081-4943-A373-ECDAFCB22B62}">
      <dgm:prSet/>
      <dgm:spPr/>
      <dgm:t>
        <a:bodyPr/>
        <a:lstStyle/>
        <a:p>
          <a:endParaRPr lang="en-IN"/>
        </a:p>
      </dgm:t>
    </dgm:pt>
    <dgm:pt modelId="{4C42303E-A8AB-481E-AFAA-CD8001140635}" type="sibTrans" cxnId="{F6FDFCD3-A081-4943-A373-ECDAFCB22B62}">
      <dgm:prSet/>
      <dgm:spPr/>
      <dgm:t>
        <a:bodyPr/>
        <a:lstStyle/>
        <a:p>
          <a:endParaRPr lang="en-IN"/>
        </a:p>
      </dgm:t>
    </dgm:pt>
    <dgm:pt modelId="{947EED81-9241-4DDB-9A02-ECD8468406DE}">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endParaRPr lang="en-IN" sz="1000">
            <a:latin typeface="Times New Roman" panose="02020603050405020304" pitchFamily="18" charset="0"/>
            <a:cs typeface="Times New Roman" panose="02020603050405020304" pitchFamily="18" charset="0"/>
          </a:endParaRPr>
        </a:p>
      </dgm:t>
    </dgm:pt>
    <dgm:pt modelId="{5FE61259-43DB-42EB-A144-B15261380E41}" type="parTrans" cxnId="{5EE8D090-1E9D-480B-BAF5-BFAF129AE5AB}">
      <dgm:prSet/>
      <dgm:spPr/>
      <dgm:t>
        <a:bodyPr/>
        <a:lstStyle/>
        <a:p>
          <a:endParaRPr lang="en-IN"/>
        </a:p>
      </dgm:t>
    </dgm:pt>
    <dgm:pt modelId="{D2C2F9FF-77E2-471E-9241-1FD602CA2C19}" type="sibTrans" cxnId="{5EE8D090-1E9D-480B-BAF5-BFAF129AE5AB}">
      <dgm:prSet/>
      <dgm:spPr/>
      <dgm:t>
        <a:bodyPr/>
        <a:lstStyle/>
        <a:p>
          <a:endParaRPr lang="en-IN"/>
        </a:p>
      </dgm:t>
    </dgm:pt>
    <dgm:pt modelId="{95F6B025-91FB-4BE8-B361-F48B2AB221F9}">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endParaRPr lang="en-IN" sz="1000">
            <a:latin typeface="Times New Roman" panose="02020603050405020304" pitchFamily="18" charset="0"/>
            <a:cs typeface="Times New Roman" panose="02020603050405020304" pitchFamily="18" charset="0"/>
          </a:endParaRPr>
        </a:p>
      </dgm:t>
    </dgm:pt>
    <dgm:pt modelId="{20B82239-D9C7-4AA4-AE82-DA363BBF9F85}" type="parTrans" cxnId="{5C9E1192-2EF9-4DC0-99FA-DCBA94414445}">
      <dgm:prSet/>
      <dgm:spPr/>
      <dgm:t>
        <a:bodyPr/>
        <a:lstStyle/>
        <a:p>
          <a:endParaRPr lang="en-IN"/>
        </a:p>
      </dgm:t>
    </dgm:pt>
    <dgm:pt modelId="{0DE43228-8A93-4E63-B704-61C95473C2E9}" type="sibTrans" cxnId="{5C9E1192-2EF9-4DC0-99FA-DCBA94414445}">
      <dgm:prSet/>
      <dgm:spPr/>
      <dgm:t>
        <a:bodyPr/>
        <a:lstStyle/>
        <a:p>
          <a:endParaRPr lang="en-IN"/>
        </a:p>
      </dgm:t>
    </dgm:pt>
    <dgm:pt modelId="{AC28B514-36AB-43B8-B8A5-F24ACF95EF4B}">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DOMINATE LANGUAGE</a:t>
          </a:r>
        </a:p>
      </dgm:t>
    </dgm:pt>
    <dgm:pt modelId="{F7969E3B-3BD3-45FE-B723-5D66DEF9EFDD}" type="parTrans" cxnId="{B143E1CE-1BD7-4F50-96A1-E46208E6A3C0}">
      <dgm:prSet/>
      <dgm:spPr/>
      <dgm:t>
        <a:bodyPr/>
        <a:lstStyle/>
        <a:p>
          <a:endParaRPr lang="en-IN"/>
        </a:p>
      </dgm:t>
    </dgm:pt>
    <dgm:pt modelId="{B85CFB91-D34E-4675-B097-A74AF28D9EAA}" type="sibTrans" cxnId="{B143E1CE-1BD7-4F50-96A1-E46208E6A3C0}">
      <dgm:prSet/>
      <dgm:spPr/>
      <dgm:t>
        <a:bodyPr/>
        <a:lstStyle/>
        <a:p>
          <a:endParaRPr lang="en-IN"/>
        </a:p>
      </dgm:t>
    </dgm:pt>
    <dgm:pt modelId="{CD93D210-065C-4D1E-9E42-460271D3A140}">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LIFE STYLE</a:t>
          </a:r>
        </a:p>
      </dgm:t>
    </dgm:pt>
    <dgm:pt modelId="{D903B0E6-7217-465F-A866-814DCA6C5226}" type="parTrans" cxnId="{97CD2B49-B993-463C-8D8C-E06B6D8EE5F5}">
      <dgm:prSet/>
      <dgm:spPr/>
      <dgm:t>
        <a:bodyPr/>
        <a:lstStyle/>
        <a:p>
          <a:endParaRPr lang="en-IN"/>
        </a:p>
      </dgm:t>
    </dgm:pt>
    <dgm:pt modelId="{21E70D28-06F8-4252-824F-225136411E9F}" type="sibTrans" cxnId="{97CD2B49-B993-463C-8D8C-E06B6D8EE5F5}">
      <dgm:prSet/>
      <dgm:spPr/>
      <dgm:t>
        <a:bodyPr/>
        <a:lstStyle/>
        <a:p>
          <a:endParaRPr lang="en-IN"/>
        </a:p>
      </dgm:t>
    </dgm:pt>
    <dgm:pt modelId="{E531009A-A0EF-4433-BF54-C6D292843DF3}">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PERSONALITY</a:t>
          </a:r>
        </a:p>
      </dgm:t>
    </dgm:pt>
    <dgm:pt modelId="{87E715FC-5DCA-49DB-88F0-4629A0E20778}" type="parTrans" cxnId="{C2DF1DEE-58A5-4CBC-B690-30E0A546CC3A}">
      <dgm:prSet/>
      <dgm:spPr/>
      <dgm:t>
        <a:bodyPr/>
        <a:lstStyle/>
        <a:p>
          <a:endParaRPr lang="en-IN"/>
        </a:p>
      </dgm:t>
    </dgm:pt>
    <dgm:pt modelId="{B1366FBC-FC9D-44EE-A2CA-6E127FCD41CA}" type="sibTrans" cxnId="{C2DF1DEE-58A5-4CBC-B690-30E0A546CC3A}">
      <dgm:prSet/>
      <dgm:spPr/>
      <dgm:t>
        <a:bodyPr/>
        <a:lstStyle/>
        <a:p>
          <a:endParaRPr lang="en-IN"/>
        </a:p>
      </dgm:t>
    </dgm:pt>
    <dgm:pt modelId="{D72EC136-4BC2-4CF6-A512-10B7F81E4FC6}">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NEEDS</a:t>
          </a:r>
        </a:p>
      </dgm:t>
    </dgm:pt>
    <dgm:pt modelId="{83B89E8A-0ED2-44B1-8FE9-630931F69EDB}" type="parTrans" cxnId="{42EBC6B2-703E-4BB4-914C-958E891ACD60}">
      <dgm:prSet/>
      <dgm:spPr/>
      <dgm:t>
        <a:bodyPr/>
        <a:lstStyle/>
        <a:p>
          <a:endParaRPr lang="en-IN"/>
        </a:p>
      </dgm:t>
    </dgm:pt>
    <dgm:pt modelId="{DA82E2C3-C551-4BCC-B247-39395160EEE7}" type="sibTrans" cxnId="{42EBC6B2-703E-4BB4-914C-958E891ACD60}">
      <dgm:prSet/>
      <dgm:spPr/>
      <dgm:t>
        <a:bodyPr/>
        <a:lstStyle/>
        <a:p>
          <a:endParaRPr lang="en-IN"/>
        </a:p>
      </dgm:t>
    </dgm:pt>
    <dgm:pt modelId="{43FA06AB-0B96-4BF2-9613-D282C4794985}">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ATTITUDE</a:t>
          </a:r>
        </a:p>
      </dgm:t>
    </dgm:pt>
    <dgm:pt modelId="{F4B0663A-6C3E-4043-853D-C746FEFB7B1D}" type="parTrans" cxnId="{2A55CF4F-7A13-425B-839D-D35F108B00A8}">
      <dgm:prSet/>
      <dgm:spPr/>
      <dgm:t>
        <a:bodyPr/>
        <a:lstStyle/>
        <a:p>
          <a:endParaRPr lang="en-IN"/>
        </a:p>
      </dgm:t>
    </dgm:pt>
    <dgm:pt modelId="{813772F5-9F77-4FF3-AAAA-E5707D830468}" type="sibTrans" cxnId="{2A55CF4F-7A13-425B-839D-D35F108B00A8}">
      <dgm:prSet/>
      <dgm:spPr/>
      <dgm:t>
        <a:bodyPr/>
        <a:lstStyle/>
        <a:p>
          <a:endParaRPr lang="en-IN"/>
        </a:p>
      </dgm:t>
    </dgm:pt>
    <dgm:pt modelId="{5E2A7C27-61E8-4F07-B85D-72CF0D0775FD}">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VALUE</a:t>
          </a:r>
        </a:p>
      </dgm:t>
    </dgm:pt>
    <dgm:pt modelId="{D0EB4205-66E5-4079-9B24-1CF0249BF89A}" type="parTrans" cxnId="{41F52A33-5202-4F7D-999D-7A25CB02168E}">
      <dgm:prSet/>
      <dgm:spPr/>
      <dgm:t>
        <a:bodyPr/>
        <a:lstStyle/>
        <a:p>
          <a:endParaRPr lang="en-IN"/>
        </a:p>
      </dgm:t>
    </dgm:pt>
    <dgm:pt modelId="{1DC5DC0E-8059-4C76-9F53-1E0C55D3CA79}" type="sibTrans" cxnId="{41F52A33-5202-4F7D-999D-7A25CB02168E}">
      <dgm:prSet/>
      <dgm:spPr/>
      <dgm:t>
        <a:bodyPr/>
        <a:lstStyle/>
        <a:p>
          <a:endParaRPr lang="en-IN"/>
        </a:p>
      </dgm:t>
    </dgm:pt>
    <dgm:pt modelId="{76284FED-E931-4A93-BE68-97A72AF0AA4F}">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BENEFITS</a:t>
          </a:r>
        </a:p>
      </dgm:t>
    </dgm:pt>
    <dgm:pt modelId="{36282A1C-5D97-4F86-B18D-47B4AE873601}" type="parTrans" cxnId="{3E4933D1-6533-4A58-983D-B329784B41D5}">
      <dgm:prSet/>
      <dgm:spPr/>
      <dgm:t>
        <a:bodyPr/>
        <a:lstStyle/>
        <a:p>
          <a:endParaRPr lang="en-IN"/>
        </a:p>
      </dgm:t>
    </dgm:pt>
    <dgm:pt modelId="{8A6EDEA3-2B38-4F8D-8CFC-BC91CA34E3FD}" type="sibTrans" cxnId="{3E4933D1-6533-4A58-983D-B329784B41D5}">
      <dgm:prSet/>
      <dgm:spPr/>
      <dgm:t>
        <a:bodyPr/>
        <a:lstStyle/>
        <a:p>
          <a:endParaRPr lang="en-IN"/>
        </a:p>
      </dgm:t>
    </dgm:pt>
    <dgm:pt modelId="{D51AD879-3DE4-4620-8091-E3BA5241DE02}">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USER STATUS </a:t>
          </a:r>
        </a:p>
      </dgm:t>
    </dgm:pt>
    <dgm:pt modelId="{BF348E78-1919-48B7-8764-6BD13CE216D7}" type="parTrans" cxnId="{57084045-D76D-4C73-9F4D-FA2E75E7EFC1}">
      <dgm:prSet/>
      <dgm:spPr/>
      <dgm:t>
        <a:bodyPr/>
        <a:lstStyle/>
        <a:p>
          <a:endParaRPr lang="en-IN"/>
        </a:p>
      </dgm:t>
    </dgm:pt>
    <dgm:pt modelId="{394975C8-6845-42CB-AF20-E9D3FAF18AB9}" type="sibTrans" cxnId="{57084045-D76D-4C73-9F4D-FA2E75E7EFC1}">
      <dgm:prSet/>
      <dgm:spPr/>
      <dgm:t>
        <a:bodyPr/>
        <a:lstStyle/>
        <a:p>
          <a:endParaRPr lang="en-IN"/>
        </a:p>
      </dgm:t>
    </dgm:pt>
    <dgm:pt modelId="{96A057FB-7A05-4466-9548-A66E4F2594A5}">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USAGE RATE</a:t>
          </a:r>
        </a:p>
      </dgm:t>
    </dgm:pt>
    <dgm:pt modelId="{D6051369-BA94-4948-BF2B-2EAF0D18D481}" type="parTrans" cxnId="{C8BE917D-93E6-429E-88D2-AF902746E546}">
      <dgm:prSet/>
      <dgm:spPr/>
      <dgm:t>
        <a:bodyPr/>
        <a:lstStyle/>
        <a:p>
          <a:endParaRPr lang="en-IN"/>
        </a:p>
      </dgm:t>
    </dgm:pt>
    <dgm:pt modelId="{FEAA9161-8A77-4FDA-A75D-4C03896119FB}" type="sibTrans" cxnId="{C8BE917D-93E6-429E-88D2-AF902746E546}">
      <dgm:prSet/>
      <dgm:spPr/>
      <dgm:t>
        <a:bodyPr/>
        <a:lstStyle/>
        <a:p>
          <a:endParaRPr lang="en-IN"/>
        </a:p>
      </dgm:t>
    </dgm:pt>
    <dgm:pt modelId="{4B742124-A342-4D11-905C-3B3FEFCA3B21}">
      <dgm:prSet phldrT="[Text]" custT="1">
        <dgm:style>
          <a:lnRef idx="0">
            <a:scrgbClr r="0" g="0" b="0"/>
          </a:lnRef>
          <a:fillRef idx="0">
            <a:scrgbClr r="0" g="0" b="0"/>
          </a:fillRef>
          <a:effectRef idx="0">
            <a:scrgbClr r="0" g="0" b="0"/>
          </a:effectRef>
          <a:fontRef idx="minor">
            <a:schemeClr val="dk1"/>
          </a:fontRef>
        </dgm:style>
      </dgm:prSet>
      <dgm:spPr>
        <a:noFill/>
        <a:ln>
          <a:noFill/>
        </a:ln>
      </dgm:spPr>
      <dgm:t>
        <a:bodyPr/>
        <a:lstStyle/>
        <a:p>
          <a:r>
            <a:rPr lang="en-IN" sz="1000">
              <a:latin typeface="Times New Roman" panose="02020603050405020304" pitchFamily="18" charset="0"/>
              <a:cs typeface="Times New Roman" panose="02020603050405020304" pitchFamily="18" charset="0"/>
            </a:rPr>
            <a:t>LOYALTY STATUS</a:t>
          </a:r>
        </a:p>
      </dgm:t>
    </dgm:pt>
    <dgm:pt modelId="{09A78068-7663-4928-B188-F5508A237F8F}" type="parTrans" cxnId="{15DB4FAD-CA1B-4E23-BC56-58BB20E4115C}">
      <dgm:prSet/>
      <dgm:spPr/>
      <dgm:t>
        <a:bodyPr/>
        <a:lstStyle/>
        <a:p>
          <a:endParaRPr lang="en-IN"/>
        </a:p>
      </dgm:t>
    </dgm:pt>
    <dgm:pt modelId="{416EAEB3-B4C6-40E8-A6BF-5FDA437C0A64}" type="sibTrans" cxnId="{15DB4FAD-CA1B-4E23-BC56-58BB20E4115C}">
      <dgm:prSet/>
      <dgm:spPr/>
      <dgm:t>
        <a:bodyPr/>
        <a:lstStyle/>
        <a:p>
          <a:endParaRPr lang="en-IN"/>
        </a:p>
      </dgm:t>
    </dgm:pt>
    <dgm:pt modelId="{64E4250D-ADCD-4B73-959B-B8AD895576B8}" type="pres">
      <dgm:prSet presAssocID="{4327CD93-AA59-44F3-8572-8E23BADB0B9B}" presName="cycleMatrixDiagram" presStyleCnt="0">
        <dgm:presLayoutVars>
          <dgm:chMax val="1"/>
          <dgm:dir/>
          <dgm:animLvl val="lvl"/>
          <dgm:resizeHandles val="exact"/>
        </dgm:presLayoutVars>
      </dgm:prSet>
      <dgm:spPr/>
    </dgm:pt>
    <dgm:pt modelId="{ECBDF468-E479-4B4A-8740-607F23AA4395}" type="pres">
      <dgm:prSet presAssocID="{4327CD93-AA59-44F3-8572-8E23BADB0B9B}" presName="children" presStyleCnt="0"/>
      <dgm:spPr/>
    </dgm:pt>
    <dgm:pt modelId="{C9742CFF-87F8-4206-83E9-25D220446F6C}" type="pres">
      <dgm:prSet presAssocID="{4327CD93-AA59-44F3-8572-8E23BADB0B9B}" presName="child1group" presStyleCnt="0"/>
      <dgm:spPr/>
    </dgm:pt>
    <dgm:pt modelId="{D2F9C185-C081-43CF-A400-C032509D811B}" type="pres">
      <dgm:prSet presAssocID="{4327CD93-AA59-44F3-8572-8E23BADB0B9B}" presName="child1" presStyleLbl="bgAcc1" presStyleIdx="0" presStyleCnt="4" custScaleX="141401" custScaleY="103443" custLinFactNeighborX="-13137" custLinFactNeighborY="-4680"/>
      <dgm:spPr/>
    </dgm:pt>
    <dgm:pt modelId="{B4D1D27D-E710-4A5F-8138-A0C00FC017AB}" type="pres">
      <dgm:prSet presAssocID="{4327CD93-AA59-44F3-8572-8E23BADB0B9B}" presName="child1Text" presStyleLbl="bgAcc1" presStyleIdx="0" presStyleCnt="4">
        <dgm:presLayoutVars>
          <dgm:bulletEnabled val="1"/>
        </dgm:presLayoutVars>
      </dgm:prSet>
      <dgm:spPr/>
    </dgm:pt>
    <dgm:pt modelId="{A58D6F3C-199E-45CB-9A4C-6D244E7D96F1}" type="pres">
      <dgm:prSet presAssocID="{4327CD93-AA59-44F3-8572-8E23BADB0B9B}" presName="child2group" presStyleCnt="0"/>
      <dgm:spPr/>
    </dgm:pt>
    <dgm:pt modelId="{0909E8AD-BC50-4B31-A511-F3ACBA27E762}" type="pres">
      <dgm:prSet presAssocID="{4327CD93-AA59-44F3-8572-8E23BADB0B9B}" presName="child2" presStyleLbl="bgAcc1" presStyleIdx="1" presStyleCnt="4" custScaleY="134635" custLinFactNeighborX="25264" custLinFactNeighborY="-8580"/>
      <dgm:spPr/>
    </dgm:pt>
    <dgm:pt modelId="{22FD0570-4218-46EF-8B4E-5C2E774931A0}" type="pres">
      <dgm:prSet presAssocID="{4327CD93-AA59-44F3-8572-8E23BADB0B9B}" presName="child2Text" presStyleLbl="bgAcc1" presStyleIdx="1" presStyleCnt="4">
        <dgm:presLayoutVars>
          <dgm:bulletEnabled val="1"/>
        </dgm:presLayoutVars>
      </dgm:prSet>
      <dgm:spPr/>
    </dgm:pt>
    <dgm:pt modelId="{36C77C12-5D92-446C-8451-85910D5A520F}" type="pres">
      <dgm:prSet presAssocID="{4327CD93-AA59-44F3-8572-8E23BADB0B9B}" presName="child3group" presStyleCnt="0"/>
      <dgm:spPr/>
    </dgm:pt>
    <dgm:pt modelId="{BCE21183-5FC7-4DF3-8A06-F78D1B3F4789}" type="pres">
      <dgm:prSet presAssocID="{4327CD93-AA59-44F3-8572-8E23BADB0B9B}" presName="child3" presStyleLbl="bgAcc1" presStyleIdx="2" presStyleCnt="4" custScaleY="115150" custLinFactNeighborX="-795" custLinFactNeighborY="-12278"/>
      <dgm:spPr/>
    </dgm:pt>
    <dgm:pt modelId="{DFD90063-CB7E-4EA7-90DC-458C3C52DF86}" type="pres">
      <dgm:prSet presAssocID="{4327CD93-AA59-44F3-8572-8E23BADB0B9B}" presName="child3Text" presStyleLbl="bgAcc1" presStyleIdx="2" presStyleCnt="4">
        <dgm:presLayoutVars>
          <dgm:bulletEnabled val="1"/>
        </dgm:presLayoutVars>
      </dgm:prSet>
      <dgm:spPr/>
    </dgm:pt>
    <dgm:pt modelId="{6D661D2E-A443-43B3-926A-F194A2F72125}" type="pres">
      <dgm:prSet presAssocID="{4327CD93-AA59-44F3-8572-8E23BADB0B9B}" presName="child4group" presStyleCnt="0"/>
      <dgm:spPr/>
    </dgm:pt>
    <dgm:pt modelId="{65235E6F-7322-4AC2-9374-B175D0815BAF}" type="pres">
      <dgm:prSet presAssocID="{4327CD93-AA59-44F3-8572-8E23BADB0B9B}" presName="child4" presStyleLbl="bgAcc1" presStyleIdx="3" presStyleCnt="4" custScaleY="137216"/>
      <dgm:spPr/>
    </dgm:pt>
    <dgm:pt modelId="{E19E175B-E499-48A1-9BCF-1520902CA064}" type="pres">
      <dgm:prSet presAssocID="{4327CD93-AA59-44F3-8572-8E23BADB0B9B}" presName="child4Text" presStyleLbl="bgAcc1" presStyleIdx="3" presStyleCnt="4">
        <dgm:presLayoutVars>
          <dgm:bulletEnabled val="1"/>
        </dgm:presLayoutVars>
      </dgm:prSet>
      <dgm:spPr/>
    </dgm:pt>
    <dgm:pt modelId="{281D7755-AD1B-41A1-AEAD-58053383CAD1}" type="pres">
      <dgm:prSet presAssocID="{4327CD93-AA59-44F3-8572-8E23BADB0B9B}" presName="childPlaceholder" presStyleCnt="0"/>
      <dgm:spPr/>
    </dgm:pt>
    <dgm:pt modelId="{915D681E-6A06-404A-93B0-43EFCFB24932}" type="pres">
      <dgm:prSet presAssocID="{4327CD93-AA59-44F3-8572-8E23BADB0B9B}" presName="circle" presStyleCnt="0"/>
      <dgm:spPr/>
    </dgm:pt>
    <dgm:pt modelId="{F8702B94-D85E-4067-8D7B-35288A5D8403}" type="pres">
      <dgm:prSet presAssocID="{4327CD93-AA59-44F3-8572-8E23BADB0B9B}" presName="quadrant1" presStyleLbl="node1" presStyleIdx="0" presStyleCnt="4" custScaleX="102420" custLinFactNeighborY="2749">
        <dgm:presLayoutVars>
          <dgm:chMax val="1"/>
          <dgm:bulletEnabled val="1"/>
        </dgm:presLayoutVars>
      </dgm:prSet>
      <dgm:spPr/>
    </dgm:pt>
    <dgm:pt modelId="{89954F08-5FB5-4135-B3FB-3F10E91FC760}" type="pres">
      <dgm:prSet presAssocID="{4327CD93-AA59-44F3-8572-8E23BADB0B9B}" presName="quadrant2" presStyleLbl="node1" presStyleIdx="1" presStyleCnt="4" custLinFactNeighborX="-550" custLinFactNeighborY="1650">
        <dgm:presLayoutVars>
          <dgm:chMax val="1"/>
          <dgm:bulletEnabled val="1"/>
        </dgm:presLayoutVars>
      </dgm:prSet>
      <dgm:spPr/>
    </dgm:pt>
    <dgm:pt modelId="{CD8BCC19-0960-4CD2-ADDE-EF5024A9E3BB}" type="pres">
      <dgm:prSet presAssocID="{4327CD93-AA59-44F3-8572-8E23BADB0B9B}" presName="quadrant3" presStyleLbl="node1" presStyleIdx="2" presStyleCnt="4">
        <dgm:presLayoutVars>
          <dgm:chMax val="1"/>
          <dgm:bulletEnabled val="1"/>
        </dgm:presLayoutVars>
      </dgm:prSet>
      <dgm:spPr/>
    </dgm:pt>
    <dgm:pt modelId="{7DB437B0-11E6-4B59-B266-3517DC851A38}" type="pres">
      <dgm:prSet presAssocID="{4327CD93-AA59-44F3-8572-8E23BADB0B9B}" presName="quadrant4" presStyleLbl="node1" presStyleIdx="3" presStyleCnt="4">
        <dgm:presLayoutVars>
          <dgm:chMax val="1"/>
          <dgm:bulletEnabled val="1"/>
        </dgm:presLayoutVars>
      </dgm:prSet>
      <dgm:spPr/>
    </dgm:pt>
    <dgm:pt modelId="{E672C865-C2B3-4D6E-B899-4210398F0B4E}" type="pres">
      <dgm:prSet presAssocID="{4327CD93-AA59-44F3-8572-8E23BADB0B9B}" presName="quadrantPlaceholder" presStyleCnt="0"/>
      <dgm:spPr/>
    </dgm:pt>
    <dgm:pt modelId="{3EE19CF5-2041-4E39-B320-FF6EF894C4AC}" type="pres">
      <dgm:prSet presAssocID="{4327CD93-AA59-44F3-8572-8E23BADB0B9B}" presName="center1" presStyleLbl="fgShp" presStyleIdx="0" presStyleCnt="2"/>
      <dgm:spPr/>
    </dgm:pt>
    <dgm:pt modelId="{C9594979-3BEB-43D2-BF56-E6E04FA33630}" type="pres">
      <dgm:prSet presAssocID="{4327CD93-AA59-44F3-8572-8E23BADB0B9B}" presName="center2" presStyleLbl="fgShp" presStyleIdx="1" presStyleCnt="2"/>
      <dgm:spPr/>
    </dgm:pt>
  </dgm:ptLst>
  <dgm:cxnLst>
    <dgm:cxn modelId="{F4C1DB02-A5F4-4E76-8191-F990C144D6D5}" type="presOf" srcId="{5E2A7C27-61E8-4F07-B85D-72CF0D0775FD}" destId="{E19E175B-E499-48A1-9BCF-1520902CA064}" srcOrd="1" destOrd="5" presId="urn:microsoft.com/office/officeart/2005/8/layout/cycle4"/>
    <dgm:cxn modelId="{F09F7603-196D-4BA1-9897-2722669ACAE1}" srcId="{9A5E66C2-961D-4476-ABFD-D6C77F477829}" destId="{3E0CF195-96C3-4A1A-B7A7-4E1C2FBE223B}" srcOrd="6" destOrd="0" parTransId="{87CB4330-6316-4F1A-BCC5-2B97A8373227}" sibTransId="{7FB7C127-F6DA-47D2-A84D-F7FDFAB979BD}"/>
    <dgm:cxn modelId="{99F37206-4D85-40F6-945B-4E4C581EE76F}" type="presOf" srcId="{D51AD879-3DE4-4620-8091-E3BA5241DE02}" destId="{DFD90063-CB7E-4EA7-90DC-458C3C52DF86}" srcOrd="1" destOrd="2" presId="urn:microsoft.com/office/officeart/2005/8/layout/cycle4"/>
    <dgm:cxn modelId="{B4A72F09-0F2C-43AA-B225-3EF75E46CE4D}" srcId="{9A5E66C2-961D-4476-ABFD-D6C77F477829}" destId="{A6BDC669-8BE4-4F8A-B395-A15910051F24}" srcOrd="4" destOrd="0" parTransId="{15292C73-A588-4E2F-A145-0C350718484C}" sibTransId="{8C86D82C-C904-4ADF-8CE1-06B5A1B7C4B6}"/>
    <dgm:cxn modelId="{222F9D09-AFB8-4860-B5FE-FE390F52DF25}" type="presOf" srcId="{43FA06AB-0B96-4BF2-9613-D282C4794985}" destId="{E19E175B-E499-48A1-9BCF-1520902CA064}" srcOrd="1" destOrd="4" presId="urn:microsoft.com/office/officeart/2005/8/layout/cycle4"/>
    <dgm:cxn modelId="{E352230A-D90D-4403-B9DF-0BC8BA430248}" srcId="{4327CD93-AA59-44F3-8572-8E23BADB0B9B}" destId="{30D8DF5D-ED8C-4DF9-861B-7DFF01B7DA3E}" srcOrd="2" destOrd="0" parTransId="{08C02E41-986B-4B57-90B6-9667BE784B70}" sibTransId="{F45955AA-7E9D-42DB-A51E-56EEBB144A3F}"/>
    <dgm:cxn modelId="{7676100B-6595-41B1-9FB8-C19C3DA98A40}" srcId="{9A5E66C2-961D-4476-ABFD-D6C77F477829}" destId="{DBA41A36-5C43-4D7C-881E-2A9E45B331DD}" srcOrd="8" destOrd="0" parTransId="{FD8CC209-89B1-44AA-8C59-2973F14CA291}" sibTransId="{AACAB953-9DE1-407A-AF14-C466FCC57F94}"/>
    <dgm:cxn modelId="{BC559610-4319-464D-9EBF-2BC480BDF8DF}" srcId="{9A5E66C2-961D-4476-ABFD-D6C77F477829}" destId="{3C77A1E4-9C6E-4075-A244-5E3C5A6C8245}" srcOrd="5" destOrd="0" parTransId="{9BCD1EFA-4273-4983-A9E3-E30E48BD93B5}" sibTransId="{C4D682C4-49A1-4DA6-ABAB-D8A4E5DF94E5}"/>
    <dgm:cxn modelId="{3E1EF912-4F60-496B-8404-2F8BADF5034A}" type="presOf" srcId="{603CEFA0-FB67-4353-8651-4541557253F8}" destId="{D2F9C185-C081-43CF-A400-C032509D811B}" srcOrd="0" destOrd="7" presId="urn:microsoft.com/office/officeart/2005/8/layout/cycle4"/>
    <dgm:cxn modelId="{2C3A7619-CEB7-482A-9976-CC288485A7BC}" type="presOf" srcId="{95F6B025-91FB-4BE8-B361-F48B2AB221F9}" destId="{22FD0570-4218-46EF-8B4E-5C2E774931A0}" srcOrd="1" destOrd="6" presId="urn:microsoft.com/office/officeart/2005/8/layout/cycle4"/>
    <dgm:cxn modelId="{A680731D-A3ED-439D-8F7F-E90C0C3CCBE3}" type="presOf" srcId="{30D8DF5D-ED8C-4DF9-861B-7DFF01B7DA3E}" destId="{CD8BCC19-0960-4CD2-ADDE-EF5024A9E3BB}" srcOrd="0" destOrd="0" presId="urn:microsoft.com/office/officeart/2005/8/layout/cycle4"/>
    <dgm:cxn modelId="{D3C2381F-8F25-4819-877F-E2C13D047214}" type="presOf" srcId="{D0CDD753-2190-4DF4-8B35-6D67FB3E9572}" destId="{22FD0570-4218-46EF-8B4E-5C2E774931A0}" srcOrd="1" destOrd="1" presId="urn:microsoft.com/office/officeart/2005/8/layout/cycle4"/>
    <dgm:cxn modelId="{B6AA7920-0A3C-468E-85EE-C3EF310B3D88}" type="presOf" srcId="{CD93D210-065C-4D1E-9E42-460271D3A140}" destId="{65235E6F-7322-4AC2-9374-B175D0815BAF}" srcOrd="0" destOrd="1" presId="urn:microsoft.com/office/officeart/2005/8/layout/cycle4"/>
    <dgm:cxn modelId="{519C2622-ECDD-4EE1-ADB9-23663E3119FA}" type="presOf" srcId="{3E0CF195-96C3-4A1A-B7A7-4E1C2FBE223B}" destId="{B4D1D27D-E710-4A5F-8138-A0C00FC017AB}" srcOrd="1" destOrd="6" presId="urn:microsoft.com/office/officeart/2005/8/layout/cycle4"/>
    <dgm:cxn modelId="{827D9F24-D6E1-44C7-B582-015853D61CA5}" type="presOf" srcId="{D72EC136-4BC2-4CF6-A512-10B7F81E4FC6}" destId="{E19E175B-E499-48A1-9BCF-1520902CA064}" srcOrd="1" destOrd="3" presId="urn:microsoft.com/office/officeart/2005/8/layout/cycle4"/>
    <dgm:cxn modelId="{4A1D8826-165C-4416-A302-2C9197AE26CD}" type="presOf" srcId="{B37236F8-7BC4-4B51-811D-56221CC98AE9}" destId="{B4D1D27D-E710-4A5F-8138-A0C00FC017AB}" srcOrd="1" destOrd="1" presId="urn:microsoft.com/office/officeart/2005/8/layout/cycle4"/>
    <dgm:cxn modelId="{0C41BE28-FF96-49D2-A2D1-AB97F6B3C9B0}" type="presOf" srcId="{95F6B025-91FB-4BE8-B361-F48B2AB221F9}" destId="{0909E8AD-BC50-4B31-A511-F3ACBA27E762}" srcOrd="0" destOrd="6" presId="urn:microsoft.com/office/officeart/2005/8/layout/cycle4"/>
    <dgm:cxn modelId="{F2908729-ACEA-4DE6-AF13-E66BFC089280}" srcId="{4327CD93-AA59-44F3-8572-8E23BADB0B9B}" destId="{D51A010C-465A-45C1-9609-E1B0B29323B4}" srcOrd="1" destOrd="0" parTransId="{3A3871DF-3905-4DD3-B2F4-BA4B9703EB19}" sibTransId="{7C68526D-38AA-4404-B464-8CF24AEBC641}"/>
    <dgm:cxn modelId="{F7B0DE2A-A9D7-44FB-8611-BF94348572CF}" srcId="{D51A010C-465A-45C1-9609-E1B0B29323B4}" destId="{F41B355B-EA4F-40B1-88AB-2E8575AF0112}" srcOrd="3" destOrd="0" parTransId="{F26C6BEF-877F-4257-992F-0492050D5C18}" sibTransId="{8FBE73BE-378F-41B2-93A5-C46E3E33E1CF}"/>
    <dgm:cxn modelId="{6F22A42B-2305-478A-BEA0-59B412B1A0F8}" type="presOf" srcId="{3FA3386A-1830-4A48-8F77-1CD4A7C10FB5}" destId="{0909E8AD-BC50-4B31-A511-F3ACBA27E762}" srcOrd="0" destOrd="2" presId="urn:microsoft.com/office/officeart/2005/8/layout/cycle4"/>
    <dgm:cxn modelId="{CBAE0232-2D5C-4B36-B345-C9D8D93C4BA9}" type="presOf" srcId="{AC28B514-36AB-43B8-B8A5-F24ACF95EF4B}" destId="{22FD0570-4218-46EF-8B4E-5C2E774931A0}" srcOrd="1" destOrd="5" presId="urn:microsoft.com/office/officeart/2005/8/layout/cycle4"/>
    <dgm:cxn modelId="{41F52A33-5202-4F7D-999D-7A25CB02168E}" srcId="{E3659058-CC53-4354-A2DE-B6854DC385A2}" destId="{5E2A7C27-61E8-4F07-B85D-72CF0D0775FD}" srcOrd="5" destOrd="0" parTransId="{D0EB4205-66E5-4079-9B24-1CF0249BF89A}" sibTransId="{1DC5DC0E-8059-4C76-9F53-1E0C55D3CA79}"/>
    <dgm:cxn modelId="{9236C534-FB6A-4927-B553-5E662C74A927}" type="presOf" srcId="{3C77A1E4-9C6E-4075-A244-5E3C5A6C8245}" destId="{B4D1D27D-E710-4A5F-8138-A0C00FC017AB}" srcOrd="1" destOrd="5" presId="urn:microsoft.com/office/officeart/2005/8/layout/cycle4"/>
    <dgm:cxn modelId="{B4878D41-82ED-4C95-ABD9-09233A0DC00D}" srcId="{4327CD93-AA59-44F3-8572-8E23BADB0B9B}" destId="{9A5E66C2-961D-4476-ABFD-D6C77F477829}" srcOrd="0" destOrd="0" parTransId="{EBF7F4EE-04D7-4D35-9832-4E1227F5E73D}" sibTransId="{739B296B-678E-4409-8616-C18D06814269}"/>
    <dgm:cxn modelId="{D84F0443-874E-4CE0-81D1-7A63ED8C5A39}" type="presOf" srcId="{B86EAC73-3ADC-48F7-968C-86C51FB4E9BF}" destId="{B4D1D27D-E710-4A5F-8138-A0C00FC017AB}" srcOrd="1" destOrd="2" presId="urn:microsoft.com/office/officeart/2005/8/layout/cycle4"/>
    <dgm:cxn modelId="{E41D4143-CA69-439F-8D9F-75EB4550D2DF}" type="presOf" srcId="{EC9AE41D-60AA-4D30-8B94-9417161350F6}" destId="{0909E8AD-BC50-4B31-A511-F3ACBA27E762}" srcOrd="0" destOrd="4" presId="urn:microsoft.com/office/officeart/2005/8/layout/cycle4"/>
    <dgm:cxn modelId="{57084045-D76D-4C73-9F4D-FA2E75E7EFC1}" srcId="{30D8DF5D-ED8C-4DF9-861B-7DFF01B7DA3E}" destId="{D51AD879-3DE4-4620-8091-E3BA5241DE02}" srcOrd="2" destOrd="0" parTransId="{BF348E78-1919-48B7-8764-6BD13CE216D7}" sibTransId="{394975C8-6845-42CB-AF20-E9D3FAF18AB9}"/>
    <dgm:cxn modelId="{5AD58167-0AA1-4D2D-98EB-70058CA36B1A}" type="presOf" srcId="{B7CD5FB1-5BF3-47A3-9BB7-137BB814B668}" destId="{D2F9C185-C081-43CF-A400-C032509D811B}" srcOrd="0" destOrd="3" presId="urn:microsoft.com/office/officeart/2005/8/layout/cycle4"/>
    <dgm:cxn modelId="{97CD2B49-B993-463C-8D8C-E06B6D8EE5F5}" srcId="{E3659058-CC53-4354-A2DE-B6854DC385A2}" destId="{CD93D210-065C-4D1E-9E42-460271D3A140}" srcOrd="1" destOrd="0" parTransId="{D903B0E6-7217-465F-A866-814DCA6C5226}" sibTransId="{21E70D28-06F8-4252-824F-225136411E9F}"/>
    <dgm:cxn modelId="{0A1D556B-3DCB-46B7-9D2F-A6E88503C9CA}" type="presOf" srcId="{96A057FB-7A05-4466-9548-A66E4F2594A5}" destId="{BCE21183-5FC7-4DF3-8A06-F78D1B3F4789}" srcOrd="0" destOrd="3" presId="urn:microsoft.com/office/officeart/2005/8/layout/cycle4"/>
    <dgm:cxn modelId="{D283264E-CDE1-4FD5-A863-3A8AC4BAD819}" type="presOf" srcId="{3FA3386A-1830-4A48-8F77-1CD4A7C10FB5}" destId="{22FD0570-4218-46EF-8B4E-5C2E774931A0}" srcOrd="1" destOrd="2" presId="urn:microsoft.com/office/officeart/2005/8/layout/cycle4"/>
    <dgm:cxn modelId="{2A55CF4F-7A13-425B-839D-D35F108B00A8}" srcId="{E3659058-CC53-4354-A2DE-B6854DC385A2}" destId="{43FA06AB-0B96-4BF2-9613-D282C4794985}" srcOrd="4" destOrd="0" parTransId="{F4B0663A-6C3E-4043-853D-C746FEFB7B1D}" sibTransId="{813772F5-9F77-4FF3-AAAA-E5707D830468}"/>
    <dgm:cxn modelId="{EEFE3652-D298-4961-81D3-0DDECC5BD7A3}" srcId="{9A5E66C2-961D-4476-ABFD-D6C77F477829}" destId="{603CEFA0-FB67-4353-8651-4541557253F8}" srcOrd="7" destOrd="0" parTransId="{E96112A1-3346-409C-8572-19AECD3525EA}" sibTransId="{A53CA862-B84A-4578-B386-D2ACF59253BB}"/>
    <dgm:cxn modelId="{AF543353-07C8-426F-A3D8-5DB4EB869DB6}" type="presOf" srcId="{603CEFA0-FB67-4353-8651-4541557253F8}" destId="{B4D1D27D-E710-4A5F-8138-A0C00FC017AB}" srcOrd="1" destOrd="7" presId="urn:microsoft.com/office/officeart/2005/8/layout/cycle4"/>
    <dgm:cxn modelId="{B81C6473-F52D-44D3-8E0B-87CA7AEDD3FF}" type="presOf" srcId="{947EED81-9241-4DDB-9A02-ECD8468406DE}" destId="{22FD0570-4218-46EF-8B4E-5C2E774931A0}" srcOrd="1" destOrd="7" presId="urn:microsoft.com/office/officeart/2005/8/layout/cycle4"/>
    <dgm:cxn modelId="{3CE10E77-3954-400F-80A1-89BF3AF4C9D6}" type="presOf" srcId="{B86EAC73-3ADC-48F7-968C-86C51FB4E9BF}" destId="{D2F9C185-C081-43CF-A400-C032509D811B}" srcOrd="0" destOrd="2" presId="urn:microsoft.com/office/officeart/2005/8/layout/cycle4"/>
    <dgm:cxn modelId="{49554677-1A74-4D52-A612-7D28E1486CA4}" type="presOf" srcId="{76284FED-E931-4A93-BE68-97A72AF0AA4F}" destId="{DFD90063-CB7E-4EA7-90DC-458C3C52DF86}" srcOrd="1" destOrd="1" presId="urn:microsoft.com/office/officeart/2005/8/layout/cycle4"/>
    <dgm:cxn modelId="{BFFD3A79-7655-4EA3-9F3F-627B94F3AEF0}" type="presOf" srcId="{3C77A1E4-9C6E-4075-A244-5E3C5A6C8245}" destId="{D2F9C185-C081-43CF-A400-C032509D811B}" srcOrd="0" destOrd="5" presId="urn:microsoft.com/office/officeart/2005/8/layout/cycle4"/>
    <dgm:cxn modelId="{1C556C79-E960-4436-9DF5-DB6060C2F1FE}" srcId="{9A5E66C2-961D-4476-ABFD-D6C77F477829}" destId="{DF6F44FD-21E8-4A54-BEA0-D2DB463E3488}" srcOrd="0" destOrd="0" parTransId="{DF8705A2-7A84-478E-A671-90E9572A9D16}" sibTransId="{9573926D-3490-4A55-98CD-055B89569E26}"/>
    <dgm:cxn modelId="{CF2C5279-0EB8-40EC-B0BA-E14FF9971FF0}" type="presOf" srcId="{B37236F8-7BC4-4B51-811D-56221CC98AE9}" destId="{D2F9C185-C081-43CF-A400-C032509D811B}" srcOrd="0" destOrd="1" presId="urn:microsoft.com/office/officeart/2005/8/layout/cycle4"/>
    <dgm:cxn modelId="{DD0DD65A-5D02-4C10-99BB-ED00A69B3F8E}" type="presOf" srcId="{D72EC136-4BC2-4CF6-A512-10B7F81E4FC6}" destId="{65235E6F-7322-4AC2-9374-B175D0815BAF}" srcOrd="0" destOrd="3" presId="urn:microsoft.com/office/officeart/2005/8/layout/cycle4"/>
    <dgm:cxn modelId="{8F27BD7C-B3CF-471F-939D-F743A94EE5A2}" type="presOf" srcId="{E3659058-CC53-4354-A2DE-B6854DC385A2}" destId="{7DB437B0-11E6-4B59-B266-3517DC851A38}" srcOrd="0" destOrd="0" presId="urn:microsoft.com/office/officeart/2005/8/layout/cycle4"/>
    <dgm:cxn modelId="{C8BE917D-93E6-429E-88D2-AF902746E546}" srcId="{30D8DF5D-ED8C-4DF9-861B-7DFF01B7DA3E}" destId="{96A057FB-7A05-4466-9548-A66E4F2594A5}" srcOrd="3" destOrd="0" parTransId="{D6051369-BA94-4948-BF2B-2EAF0D18D481}" sibTransId="{FEAA9161-8A77-4FDA-A75D-4C03896119FB}"/>
    <dgm:cxn modelId="{870CFA7E-099C-4755-B506-595DC709E000}" type="presOf" srcId="{4B742124-A342-4D11-905C-3B3FEFCA3B21}" destId="{BCE21183-5FC7-4DF3-8A06-F78D1B3F4789}" srcOrd="0" destOrd="4" presId="urn:microsoft.com/office/officeart/2005/8/layout/cycle4"/>
    <dgm:cxn modelId="{E2CEDE7F-A9FC-4ECA-B5A7-11DAD65FA9F4}" type="presOf" srcId="{F41B355B-EA4F-40B1-88AB-2E8575AF0112}" destId="{22FD0570-4218-46EF-8B4E-5C2E774931A0}" srcOrd="1" destOrd="3" presId="urn:microsoft.com/office/officeart/2005/8/layout/cycle4"/>
    <dgm:cxn modelId="{B8EC1885-20DC-4242-8035-6AEEFFB53032}" srcId="{9A5E66C2-961D-4476-ABFD-D6C77F477829}" destId="{B37236F8-7BC4-4B51-811D-56221CC98AE9}" srcOrd="1" destOrd="0" parTransId="{2C6F2EE2-76EA-4911-8AB2-8E2A42ABB01B}" sibTransId="{3C87327D-E65A-4E27-8272-DC0D3D879A56}"/>
    <dgm:cxn modelId="{CABE6887-10ED-423D-9867-9F4BB35E20F9}" type="presOf" srcId="{A6BDC669-8BE4-4F8A-B395-A15910051F24}" destId="{B4D1D27D-E710-4A5F-8138-A0C00FC017AB}" srcOrd="1" destOrd="4" presId="urn:microsoft.com/office/officeart/2005/8/layout/cycle4"/>
    <dgm:cxn modelId="{4980A588-94B2-49F8-BF9E-E67A008B9F26}" type="presOf" srcId="{4327CD93-AA59-44F3-8572-8E23BADB0B9B}" destId="{64E4250D-ADCD-4B73-959B-B8AD895576B8}" srcOrd="0" destOrd="0" presId="urn:microsoft.com/office/officeart/2005/8/layout/cycle4"/>
    <dgm:cxn modelId="{5EE8D090-1E9D-480B-BAF5-BFAF129AE5AB}" srcId="{D51A010C-465A-45C1-9609-E1B0B29323B4}" destId="{947EED81-9241-4DDB-9A02-ECD8468406DE}" srcOrd="7" destOrd="0" parTransId="{5FE61259-43DB-42EB-A144-B15261380E41}" sibTransId="{D2C2F9FF-77E2-471E-9241-1FD602CA2C19}"/>
    <dgm:cxn modelId="{5C9E1192-2EF9-4DC0-99FA-DCBA94414445}" srcId="{D51A010C-465A-45C1-9609-E1B0B29323B4}" destId="{95F6B025-91FB-4BE8-B361-F48B2AB221F9}" srcOrd="6" destOrd="0" parTransId="{20B82239-D9C7-4AA4-AE82-DA363BBF9F85}" sibTransId="{0DE43228-8A93-4E63-B704-61C95473C2E9}"/>
    <dgm:cxn modelId="{2A944996-8EB4-4771-8AD8-0C17C15E54A1}" type="presOf" srcId="{76284FED-E931-4A93-BE68-97A72AF0AA4F}" destId="{BCE21183-5FC7-4DF3-8A06-F78D1B3F4789}" srcOrd="0" destOrd="1" presId="urn:microsoft.com/office/officeart/2005/8/layout/cycle4"/>
    <dgm:cxn modelId="{5CFD0698-6D75-4CBE-A272-B37C0FA2B554}" type="presOf" srcId="{96A057FB-7A05-4466-9548-A66E4F2594A5}" destId="{DFD90063-CB7E-4EA7-90DC-458C3C52DF86}" srcOrd="1" destOrd="3" presId="urn:microsoft.com/office/officeart/2005/8/layout/cycle4"/>
    <dgm:cxn modelId="{3165A599-68C6-46C6-BCAE-5A6C546B92F7}" type="presOf" srcId="{E531009A-A0EF-4433-BF54-C6D292843DF3}" destId="{E19E175B-E499-48A1-9BCF-1520902CA064}" srcOrd="1" destOrd="2" presId="urn:microsoft.com/office/officeart/2005/8/layout/cycle4"/>
    <dgm:cxn modelId="{B151C19F-698A-4E42-9092-7921312A39D9}" type="presOf" srcId="{E531009A-A0EF-4433-BF54-C6D292843DF3}" destId="{65235E6F-7322-4AC2-9374-B175D0815BAF}" srcOrd="0" destOrd="2" presId="urn:microsoft.com/office/officeart/2005/8/layout/cycle4"/>
    <dgm:cxn modelId="{BF9E47A4-D0DC-4D9F-B7C8-5F2DCBAF0068}" type="presOf" srcId="{E47B984F-6284-46E7-A99B-A1928B5D9769}" destId="{22FD0570-4218-46EF-8B4E-5C2E774931A0}" srcOrd="1" destOrd="0" presId="urn:microsoft.com/office/officeart/2005/8/layout/cycle4"/>
    <dgm:cxn modelId="{A9688DA5-2D45-4DE4-9ACA-DE993AAF9F5E}" type="presOf" srcId="{B7CD5FB1-5BF3-47A3-9BB7-137BB814B668}" destId="{B4D1D27D-E710-4A5F-8138-A0C00FC017AB}" srcOrd="1" destOrd="3" presId="urn:microsoft.com/office/officeart/2005/8/layout/cycle4"/>
    <dgm:cxn modelId="{C57A21AA-82C5-4812-A876-65E4E5097B47}" type="presOf" srcId="{947EED81-9241-4DDB-9A02-ECD8468406DE}" destId="{0909E8AD-BC50-4B31-A511-F3ACBA27E762}" srcOrd="0" destOrd="7" presId="urn:microsoft.com/office/officeart/2005/8/layout/cycle4"/>
    <dgm:cxn modelId="{15DB4FAD-CA1B-4E23-BC56-58BB20E4115C}" srcId="{30D8DF5D-ED8C-4DF9-861B-7DFF01B7DA3E}" destId="{4B742124-A342-4D11-905C-3B3FEFCA3B21}" srcOrd="4" destOrd="0" parTransId="{09A78068-7663-4928-B188-F5508A237F8F}" sibTransId="{416EAEB3-B4C6-40E8-A6BF-5FDA437C0A64}"/>
    <dgm:cxn modelId="{20A138B2-CD40-4219-A0B2-16EDAEB9FA7F}" type="presOf" srcId="{A35F9DBE-A784-4C23-96C4-72675187681E}" destId="{BCE21183-5FC7-4DF3-8A06-F78D1B3F4789}" srcOrd="0" destOrd="0" presId="urn:microsoft.com/office/officeart/2005/8/layout/cycle4"/>
    <dgm:cxn modelId="{42EBC6B2-703E-4BB4-914C-958E891ACD60}" srcId="{E3659058-CC53-4354-A2DE-B6854DC385A2}" destId="{D72EC136-4BC2-4CF6-A512-10B7F81E4FC6}" srcOrd="3" destOrd="0" parTransId="{83B89E8A-0ED2-44B1-8FE9-630931F69EDB}" sibTransId="{DA82E2C3-C551-4BCC-B247-39395160EEE7}"/>
    <dgm:cxn modelId="{A746F9B3-9D22-48E2-9AF3-B6FD864FD43E}" srcId="{D51A010C-465A-45C1-9609-E1B0B29323B4}" destId="{D0CDD753-2190-4DF4-8B35-6D67FB3E9572}" srcOrd="1" destOrd="0" parTransId="{22BF5ACD-8EB6-44A5-928B-88883A18E52E}" sibTransId="{D0616E10-238E-40EB-B33A-F9CA2AB8002E}"/>
    <dgm:cxn modelId="{4C5513B6-A5DD-4706-A388-4FD0C1334D60}" type="presOf" srcId="{DF6F44FD-21E8-4A54-BEA0-D2DB463E3488}" destId="{D2F9C185-C081-43CF-A400-C032509D811B}" srcOrd="0" destOrd="0" presId="urn:microsoft.com/office/officeart/2005/8/layout/cycle4"/>
    <dgm:cxn modelId="{EE0053B9-50CD-4359-A6B1-FAF6DF5124D3}" srcId="{E3659058-CC53-4354-A2DE-B6854DC385A2}" destId="{56A9B671-6ECD-498D-8DD8-34646B5B93E1}" srcOrd="0" destOrd="0" parTransId="{B9CE91C6-508B-47D6-B687-C79036BC50E2}" sibTransId="{191D4683-A171-4347-A4DC-34A2FCBACC64}"/>
    <dgm:cxn modelId="{1D94DBB9-958B-4626-963C-CD4B8536061B}" type="presOf" srcId="{D51A010C-465A-45C1-9609-E1B0B29323B4}" destId="{89954F08-5FB5-4135-B3FB-3F10E91FC760}" srcOrd="0" destOrd="0" presId="urn:microsoft.com/office/officeart/2005/8/layout/cycle4"/>
    <dgm:cxn modelId="{E4727CBC-197D-465C-933E-1A77C876A225}" type="presOf" srcId="{E47B984F-6284-46E7-A99B-A1928B5D9769}" destId="{0909E8AD-BC50-4B31-A511-F3ACBA27E762}" srcOrd="0" destOrd="0" presId="urn:microsoft.com/office/officeart/2005/8/layout/cycle4"/>
    <dgm:cxn modelId="{574C46C3-A8B2-4089-8546-A1698D24D6F6}" type="presOf" srcId="{9A5E66C2-961D-4476-ABFD-D6C77F477829}" destId="{F8702B94-D85E-4067-8D7B-35288A5D8403}" srcOrd="0" destOrd="0" presId="urn:microsoft.com/office/officeart/2005/8/layout/cycle4"/>
    <dgm:cxn modelId="{60394AC4-AD28-44DF-B19F-4CEDD090E3F7}" srcId="{9A5E66C2-961D-4476-ABFD-D6C77F477829}" destId="{B7CD5FB1-5BF3-47A3-9BB7-137BB814B668}" srcOrd="3" destOrd="0" parTransId="{7BA72CC0-F1D3-46FB-ABE7-CEFE2081A054}" sibTransId="{90A34DC4-77F8-41B2-97BF-1F9B07F09BC8}"/>
    <dgm:cxn modelId="{5D50A8C5-E917-44F5-8A60-4FC629392B67}" type="presOf" srcId="{DF6F44FD-21E8-4A54-BEA0-D2DB463E3488}" destId="{B4D1D27D-E710-4A5F-8138-A0C00FC017AB}" srcOrd="1" destOrd="0" presId="urn:microsoft.com/office/officeart/2005/8/layout/cycle4"/>
    <dgm:cxn modelId="{E77D26C8-CAD0-4F64-8930-9C1E4C3769E0}" type="presOf" srcId="{CD93D210-065C-4D1E-9E42-460271D3A140}" destId="{E19E175B-E499-48A1-9BCF-1520902CA064}" srcOrd="1" destOrd="1" presId="urn:microsoft.com/office/officeart/2005/8/layout/cycle4"/>
    <dgm:cxn modelId="{042797C9-73ED-467C-8CC5-E419EC8A10BD}" type="presOf" srcId="{D51AD879-3DE4-4620-8091-E3BA5241DE02}" destId="{BCE21183-5FC7-4DF3-8A06-F78D1B3F4789}" srcOrd="0" destOrd="2" presId="urn:microsoft.com/office/officeart/2005/8/layout/cycle4"/>
    <dgm:cxn modelId="{A18438CD-2046-4ADB-BE95-078C1DFEFF89}" type="presOf" srcId="{D0CDD753-2190-4DF4-8B35-6D67FB3E9572}" destId="{0909E8AD-BC50-4B31-A511-F3ACBA27E762}" srcOrd="0" destOrd="1" presId="urn:microsoft.com/office/officeart/2005/8/layout/cycle4"/>
    <dgm:cxn modelId="{B143E1CE-1BD7-4F50-96A1-E46208E6A3C0}" srcId="{D51A010C-465A-45C1-9609-E1B0B29323B4}" destId="{AC28B514-36AB-43B8-B8A5-F24ACF95EF4B}" srcOrd="5" destOrd="0" parTransId="{F7969E3B-3BD3-45FE-B723-5D66DEF9EFDD}" sibTransId="{B85CFB91-D34E-4675-B097-A74AF28D9EAA}"/>
    <dgm:cxn modelId="{2BBF0AD0-1B16-4675-92A7-29BBE0CAE733}" type="presOf" srcId="{A6BDC669-8BE4-4F8A-B395-A15910051F24}" destId="{D2F9C185-C081-43CF-A400-C032509D811B}" srcOrd="0" destOrd="4" presId="urn:microsoft.com/office/officeart/2005/8/layout/cycle4"/>
    <dgm:cxn modelId="{323633D1-8032-4D5B-B2E0-868855D5E1CB}" srcId="{30D8DF5D-ED8C-4DF9-861B-7DFF01B7DA3E}" destId="{A35F9DBE-A784-4C23-96C4-72675187681E}" srcOrd="0" destOrd="0" parTransId="{69AB06B5-FC96-4F11-BD25-B37E5141BF24}" sibTransId="{E3BCAC0F-0158-4C90-BB46-FBE21FE8CEB9}"/>
    <dgm:cxn modelId="{3E4933D1-6533-4A58-983D-B329784B41D5}" srcId="{30D8DF5D-ED8C-4DF9-861B-7DFF01B7DA3E}" destId="{76284FED-E931-4A93-BE68-97A72AF0AA4F}" srcOrd="1" destOrd="0" parTransId="{36282A1C-5D97-4F86-B18D-47B4AE873601}" sibTransId="{8A6EDEA3-2B38-4F8D-8CFC-BC91CA34E3FD}"/>
    <dgm:cxn modelId="{69003CD1-FE7F-43E6-B271-C9D0910A56D5}" type="presOf" srcId="{F41B355B-EA4F-40B1-88AB-2E8575AF0112}" destId="{0909E8AD-BC50-4B31-A511-F3ACBA27E762}" srcOrd="0" destOrd="3" presId="urn:microsoft.com/office/officeart/2005/8/layout/cycle4"/>
    <dgm:cxn modelId="{87E750D3-4D37-4C8B-9508-D144CAAA7F6B}" type="presOf" srcId="{DBA41A36-5C43-4D7C-881E-2A9E45B331DD}" destId="{B4D1D27D-E710-4A5F-8138-A0C00FC017AB}" srcOrd="1" destOrd="8" presId="urn:microsoft.com/office/officeart/2005/8/layout/cycle4"/>
    <dgm:cxn modelId="{F6FDFCD3-A081-4943-A373-ECDAFCB22B62}" srcId="{D51A010C-465A-45C1-9609-E1B0B29323B4}" destId="{EC9AE41D-60AA-4D30-8B94-9417161350F6}" srcOrd="4" destOrd="0" parTransId="{9687F770-04E3-47F7-863F-9695DC490DA4}" sibTransId="{4C42303E-A8AB-481E-AFAA-CD8001140635}"/>
    <dgm:cxn modelId="{239BFAD6-6270-4AAF-B604-F69B609275C9}" srcId="{9A5E66C2-961D-4476-ABFD-D6C77F477829}" destId="{B86EAC73-3ADC-48F7-968C-86C51FB4E9BF}" srcOrd="2" destOrd="0" parTransId="{FD0D2FCD-2598-4F36-BCD9-22BFEDF16E37}" sibTransId="{4ED32B62-37CB-4A19-B50F-E78F6909A081}"/>
    <dgm:cxn modelId="{D0FD9CD9-E14C-469C-B4BC-7327160701E1}" type="presOf" srcId="{4B742124-A342-4D11-905C-3B3FEFCA3B21}" destId="{DFD90063-CB7E-4EA7-90DC-458C3C52DF86}" srcOrd="1" destOrd="4" presId="urn:microsoft.com/office/officeart/2005/8/layout/cycle4"/>
    <dgm:cxn modelId="{E37E70DE-B959-4DE2-9E49-CE9439C0C896}" type="presOf" srcId="{AC28B514-36AB-43B8-B8A5-F24ACF95EF4B}" destId="{0909E8AD-BC50-4B31-A511-F3ACBA27E762}" srcOrd="0" destOrd="5" presId="urn:microsoft.com/office/officeart/2005/8/layout/cycle4"/>
    <dgm:cxn modelId="{7A75C8E1-7842-4BAA-986B-FE8017EAAFA3}" type="presOf" srcId="{A35F9DBE-A784-4C23-96C4-72675187681E}" destId="{DFD90063-CB7E-4EA7-90DC-458C3C52DF86}" srcOrd="1" destOrd="0" presId="urn:microsoft.com/office/officeart/2005/8/layout/cycle4"/>
    <dgm:cxn modelId="{5E07D4E2-7D43-4BBA-BFCA-2CAB78772F04}" srcId="{4327CD93-AA59-44F3-8572-8E23BADB0B9B}" destId="{E3659058-CC53-4354-A2DE-B6854DC385A2}" srcOrd="3" destOrd="0" parTransId="{3FA5E0A5-2CF3-43EF-ACD3-CB4F6E926EA3}" sibTransId="{BBCCF6BA-2FDB-42A8-92C1-44FA7971B188}"/>
    <dgm:cxn modelId="{EE04C9EC-0500-4FE8-8938-19459A44F8BC}" srcId="{D51A010C-465A-45C1-9609-E1B0B29323B4}" destId="{E47B984F-6284-46E7-A99B-A1928B5D9769}" srcOrd="0" destOrd="0" parTransId="{ABEE6564-B4F8-4804-A9C8-6D6798257E3B}" sibTransId="{E727E3A9-58E7-4FED-B828-439C334B3D34}"/>
    <dgm:cxn modelId="{6004E8ED-C708-4946-B854-623137A33468}" type="presOf" srcId="{56A9B671-6ECD-498D-8DD8-34646B5B93E1}" destId="{E19E175B-E499-48A1-9BCF-1520902CA064}" srcOrd="1" destOrd="0" presId="urn:microsoft.com/office/officeart/2005/8/layout/cycle4"/>
    <dgm:cxn modelId="{C2DF1DEE-58A5-4CBC-B690-30E0A546CC3A}" srcId="{E3659058-CC53-4354-A2DE-B6854DC385A2}" destId="{E531009A-A0EF-4433-BF54-C6D292843DF3}" srcOrd="2" destOrd="0" parTransId="{87E715FC-5DCA-49DB-88F0-4629A0E20778}" sibTransId="{B1366FBC-FC9D-44EE-A2CA-6E127FCD41CA}"/>
    <dgm:cxn modelId="{8B7E08EF-1B30-431D-8363-17A494B682A5}" type="presOf" srcId="{EC9AE41D-60AA-4D30-8B94-9417161350F6}" destId="{22FD0570-4218-46EF-8B4E-5C2E774931A0}" srcOrd="1" destOrd="4" presId="urn:microsoft.com/office/officeart/2005/8/layout/cycle4"/>
    <dgm:cxn modelId="{478EC2F3-8C6C-4E63-9112-6C27F82BCC71}" srcId="{D51A010C-465A-45C1-9609-E1B0B29323B4}" destId="{3FA3386A-1830-4A48-8F77-1CD4A7C10FB5}" srcOrd="2" destOrd="0" parTransId="{16B0F17F-CED8-498C-A56A-D6F3EBA95394}" sibTransId="{081F2939-D028-4436-A41F-1CE52AC46206}"/>
    <dgm:cxn modelId="{836016FB-8705-42B2-8342-F9B5354E832B}" type="presOf" srcId="{56A9B671-6ECD-498D-8DD8-34646B5B93E1}" destId="{65235E6F-7322-4AC2-9374-B175D0815BAF}" srcOrd="0" destOrd="0" presId="urn:microsoft.com/office/officeart/2005/8/layout/cycle4"/>
    <dgm:cxn modelId="{AA4F15FC-49C8-4633-B18A-6615CD06DE19}" type="presOf" srcId="{3E0CF195-96C3-4A1A-B7A7-4E1C2FBE223B}" destId="{D2F9C185-C081-43CF-A400-C032509D811B}" srcOrd="0" destOrd="6" presId="urn:microsoft.com/office/officeart/2005/8/layout/cycle4"/>
    <dgm:cxn modelId="{9FABCCFC-5F0B-40DD-A798-D386E406BA7D}" type="presOf" srcId="{DBA41A36-5C43-4D7C-881E-2A9E45B331DD}" destId="{D2F9C185-C081-43CF-A400-C032509D811B}" srcOrd="0" destOrd="8" presId="urn:microsoft.com/office/officeart/2005/8/layout/cycle4"/>
    <dgm:cxn modelId="{898F92FD-F134-42AA-8399-6B4F8943D8E9}" type="presOf" srcId="{5E2A7C27-61E8-4F07-B85D-72CF0D0775FD}" destId="{65235E6F-7322-4AC2-9374-B175D0815BAF}" srcOrd="0" destOrd="5" presId="urn:microsoft.com/office/officeart/2005/8/layout/cycle4"/>
    <dgm:cxn modelId="{5AD0DFFD-639B-46D1-B513-2DD032EA73B8}" type="presOf" srcId="{43FA06AB-0B96-4BF2-9613-D282C4794985}" destId="{65235E6F-7322-4AC2-9374-B175D0815BAF}" srcOrd="0" destOrd="4" presId="urn:microsoft.com/office/officeart/2005/8/layout/cycle4"/>
    <dgm:cxn modelId="{E5D55063-826E-4706-91EC-8B07412350A1}" type="presParOf" srcId="{64E4250D-ADCD-4B73-959B-B8AD895576B8}" destId="{ECBDF468-E479-4B4A-8740-607F23AA4395}" srcOrd="0" destOrd="0" presId="urn:microsoft.com/office/officeart/2005/8/layout/cycle4"/>
    <dgm:cxn modelId="{B50C708C-D549-41B7-929A-BD4ACAA51774}" type="presParOf" srcId="{ECBDF468-E479-4B4A-8740-607F23AA4395}" destId="{C9742CFF-87F8-4206-83E9-25D220446F6C}" srcOrd="0" destOrd="0" presId="urn:microsoft.com/office/officeart/2005/8/layout/cycle4"/>
    <dgm:cxn modelId="{0664C331-CF35-4E83-9DA3-F2542CF2D020}" type="presParOf" srcId="{C9742CFF-87F8-4206-83E9-25D220446F6C}" destId="{D2F9C185-C081-43CF-A400-C032509D811B}" srcOrd="0" destOrd="0" presId="urn:microsoft.com/office/officeart/2005/8/layout/cycle4"/>
    <dgm:cxn modelId="{700E8DAF-04A6-410B-9B14-A6913CDF73D2}" type="presParOf" srcId="{C9742CFF-87F8-4206-83E9-25D220446F6C}" destId="{B4D1D27D-E710-4A5F-8138-A0C00FC017AB}" srcOrd="1" destOrd="0" presId="urn:microsoft.com/office/officeart/2005/8/layout/cycle4"/>
    <dgm:cxn modelId="{E4C5A42A-B9DE-4306-ABD6-FA740EA5E587}" type="presParOf" srcId="{ECBDF468-E479-4B4A-8740-607F23AA4395}" destId="{A58D6F3C-199E-45CB-9A4C-6D244E7D96F1}" srcOrd="1" destOrd="0" presId="urn:microsoft.com/office/officeart/2005/8/layout/cycle4"/>
    <dgm:cxn modelId="{0F2094C6-ECE4-4DFC-AB2C-E9E17DE65A56}" type="presParOf" srcId="{A58D6F3C-199E-45CB-9A4C-6D244E7D96F1}" destId="{0909E8AD-BC50-4B31-A511-F3ACBA27E762}" srcOrd="0" destOrd="0" presId="urn:microsoft.com/office/officeart/2005/8/layout/cycle4"/>
    <dgm:cxn modelId="{A9542FBC-0236-4188-B82C-34C6BFAC1B17}" type="presParOf" srcId="{A58D6F3C-199E-45CB-9A4C-6D244E7D96F1}" destId="{22FD0570-4218-46EF-8B4E-5C2E774931A0}" srcOrd="1" destOrd="0" presId="urn:microsoft.com/office/officeart/2005/8/layout/cycle4"/>
    <dgm:cxn modelId="{AD9A5A66-D815-43BE-BEB0-8C6790639346}" type="presParOf" srcId="{ECBDF468-E479-4B4A-8740-607F23AA4395}" destId="{36C77C12-5D92-446C-8451-85910D5A520F}" srcOrd="2" destOrd="0" presId="urn:microsoft.com/office/officeart/2005/8/layout/cycle4"/>
    <dgm:cxn modelId="{3BDD3811-4FA1-46ED-894F-986B9426852A}" type="presParOf" srcId="{36C77C12-5D92-446C-8451-85910D5A520F}" destId="{BCE21183-5FC7-4DF3-8A06-F78D1B3F4789}" srcOrd="0" destOrd="0" presId="urn:microsoft.com/office/officeart/2005/8/layout/cycle4"/>
    <dgm:cxn modelId="{6B173101-795A-46E6-8333-F1DB924A0FA9}" type="presParOf" srcId="{36C77C12-5D92-446C-8451-85910D5A520F}" destId="{DFD90063-CB7E-4EA7-90DC-458C3C52DF86}" srcOrd="1" destOrd="0" presId="urn:microsoft.com/office/officeart/2005/8/layout/cycle4"/>
    <dgm:cxn modelId="{B748E24A-3201-41AD-9472-563B1EF1038C}" type="presParOf" srcId="{ECBDF468-E479-4B4A-8740-607F23AA4395}" destId="{6D661D2E-A443-43B3-926A-F194A2F72125}" srcOrd="3" destOrd="0" presId="urn:microsoft.com/office/officeart/2005/8/layout/cycle4"/>
    <dgm:cxn modelId="{FB0D22DB-7000-40DF-931A-04998E3AF05A}" type="presParOf" srcId="{6D661D2E-A443-43B3-926A-F194A2F72125}" destId="{65235E6F-7322-4AC2-9374-B175D0815BAF}" srcOrd="0" destOrd="0" presId="urn:microsoft.com/office/officeart/2005/8/layout/cycle4"/>
    <dgm:cxn modelId="{DA692006-D8F0-4515-9D38-507EBC5CDC53}" type="presParOf" srcId="{6D661D2E-A443-43B3-926A-F194A2F72125}" destId="{E19E175B-E499-48A1-9BCF-1520902CA064}" srcOrd="1" destOrd="0" presId="urn:microsoft.com/office/officeart/2005/8/layout/cycle4"/>
    <dgm:cxn modelId="{D4BA5026-30C2-4BA1-9644-2CE39D83931A}" type="presParOf" srcId="{ECBDF468-E479-4B4A-8740-607F23AA4395}" destId="{281D7755-AD1B-41A1-AEAD-58053383CAD1}" srcOrd="4" destOrd="0" presId="urn:microsoft.com/office/officeart/2005/8/layout/cycle4"/>
    <dgm:cxn modelId="{ED39DD96-1E5C-4318-BFED-B7177F6B9091}" type="presParOf" srcId="{64E4250D-ADCD-4B73-959B-B8AD895576B8}" destId="{915D681E-6A06-404A-93B0-43EFCFB24932}" srcOrd="1" destOrd="0" presId="urn:microsoft.com/office/officeart/2005/8/layout/cycle4"/>
    <dgm:cxn modelId="{B132D911-C8A3-49B0-A9AD-07263B1BB0A4}" type="presParOf" srcId="{915D681E-6A06-404A-93B0-43EFCFB24932}" destId="{F8702B94-D85E-4067-8D7B-35288A5D8403}" srcOrd="0" destOrd="0" presId="urn:microsoft.com/office/officeart/2005/8/layout/cycle4"/>
    <dgm:cxn modelId="{19A6A644-CD8D-44D5-A5E5-55E8D8BF5B7B}" type="presParOf" srcId="{915D681E-6A06-404A-93B0-43EFCFB24932}" destId="{89954F08-5FB5-4135-B3FB-3F10E91FC760}" srcOrd="1" destOrd="0" presId="urn:microsoft.com/office/officeart/2005/8/layout/cycle4"/>
    <dgm:cxn modelId="{AD7EE66E-B2F5-4E7B-8B3C-A40192E0BE86}" type="presParOf" srcId="{915D681E-6A06-404A-93B0-43EFCFB24932}" destId="{CD8BCC19-0960-4CD2-ADDE-EF5024A9E3BB}" srcOrd="2" destOrd="0" presId="urn:microsoft.com/office/officeart/2005/8/layout/cycle4"/>
    <dgm:cxn modelId="{35C56B90-6AD6-4D53-8265-78E7F7340A70}" type="presParOf" srcId="{915D681E-6A06-404A-93B0-43EFCFB24932}" destId="{7DB437B0-11E6-4B59-B266-3517DC851A38}" srcOrd="3" destOrd="0" presId="urn:microsoft.com/office/officeart/2005/8/layout/cycle4"/>
    <dgm:cxn modelId="{A7CA271C-5CE3-4801-9FF4-A0F9D9FE0EF6}" type="presParOf" srcId="{915D681E-6A06-404A-93B0-43EFCFB24932}" destId="{E672C865-C2B3-4D6E-B899-4210398F0B4E}" srcOrd="4" destOrd="0" presId="urn:microsoft.com/office/officeart/2005/8/layout/cycle4"/>
    <dgm:cxn modelId="{E8ACB143-8122-49C4-9888-845C456514D6}" type="presParOf" srcId="{64E4250D-ADCD-4B73-959B-B8AD895576B8}" destId="{3EE19CF5-2041-4E39-B320-FF6EF894C4AC}" srcOrd="2" destOrd="0" presId="urn:microsoft.com/office/officeart/2005/8/layout/cycle4"/>
    <dgm:cxn modelId="{3D2C2DF1-B4BD-4CEC-8188-531A9DD2AFF2}" type="presParOf" srcId="{64E4250D-ADCD-4B73-959B-B8AD895576B8}" destId="{C9594979-3BEB-43D2-BF56-E6E04FA33630}" srcOrd="3" destOrd="0" presId="urn:microsoft.com/office/officeart/2005/8/layout/cycle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E21183-5FC7-4DF3-8A06-F78D1B3F4789}">
      <dsp:nvSpPr>
        <dsp:cNvPr id="0" name=""/>
        <dsp:cNvSpPr/>
      </dsp:nvSpPr>
      <dsp:spPr>
        <a:xfrm>
          <a:off x="3526382" y="2487406"/>
          <a:ext cx="1996592" cy="1489279"/>
        </a:xfrm>
        <a:prstGeom prst="roundRect">
          <a:avLst>
            <a:gd name="adj" fmla="val 10000"/>
          </a:avLst>
        </a:prstGeom>
        <a:noFill/>
        <a:ln>
          <a:noFill/>
        </a:ln>
        <a:effectLst/>
      </dsp:spPr>
      <dsp:style>
        <a:lnRef idx="0">
          <a:scrgbClr r="0" g="0" b="0"/>
        </a:lnRef>
        <a:fillRef idx="0">
          <a:scrgbClr r="0" g="0" b="0"/>
        </a:fillRef>
        <a:effectRef idx="0">
          <a:scrgbClr r="0" g="0" b="0"/>
        </a:effectRef>
        <a:fontRef idx="minor">
          <a:schemeClr val="dk1"/>
        </a:fontRef>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PURCHASE OCCASION</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BENEFITS</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USER STATUS </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USAGE RATE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LOYALTY STATUS</a:t>
          </a:r>
        </a:p>
      </dsp:txBody>
      <dsp:txXfrm>
        <a:off x="4158074" y="2892441"/>
        <a:ext cx="1332184" cy="1051529"/>
      </dsp:txXfrm>
    </dsp:sp>
    <dsp:sp modelId="{65235E6F-7322-4AC2-9374-B175D0815BAF}">
      <dsp:nvSpPr>
        <dsp:cNvPr id="0" name=""/>
        <dsp:cNvSpPr/>
      </dsp:nvSpPr>
      <dsp:spPr>
        <a:xfrm>
          <a:off x="284657" y="2503508"/>
          <a:ext cx="1996592" cy="1774668"/>
        </a:xfrm>
        <a:prstGeom prst="roundRect">
          <a:avLst>
            <a:gd name="adj" fmla="val 10000"/>
          </a:avLst>
        </a:prstGeom>
        <a:noFill/>
        <a:ln>
          <a:noFill/>
        </a:ln>
        <a:effectLst/>
      </dsp:spPr>
      <dsp:style>
        <a:lnRef idx="0">
          <a:scrgbClr r="0" g="0" b="0"/>
        </a:lnRef>
        <a:fillRef idx="0">
          <a:scrgbClr r="0" g="0" b="0"/>
        </a:fillRef>
        <a:effectRef idx="0">
          <a:scrgbClr r="0" g="0" b="0"/>
        </a:effectRef>
        <a:fontRef idx="minor">
          <a:schemeClr val="dk1"/>
        </a:fontRef>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SOCIAL CLASS</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LIFE STYLE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PERSONALITY</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NEEDS</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ATTITUDE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VALUE</a:t>
          </a:r>
        </a:p>
      </dsp:txBody>
      <dsp:txXfrm>
        <a:off x="323641" y="2986159"/>
        <a:ext cx="1319646" cy="1253033"/>
      </dsp:txXfrm>
    </dsp:sp>
    <dsp:sp modelId="{0909E8AD-BC50-4B31-A511-F3ACBA27E762}">
      <dsp:nvSpPr>
        <dsp:cNvPr id="0" name=""/>
        <dsp:cNvSpPr/>
      </dsp:nvSpPr>
      <dsp:spPr>
        <a:xfrm>
          <a:off x="3542255" y="-228146"/>
          <a:ext cx="1996592" cy="1741287"/>
        </a:xfrm>
        <a:prstGeom prst="roundRect">
          <a:avLst>
            <a:gd name="adj" fmla="val 10000"/>
          </a:avLst>
        </a:prstGeom>
        <a:noFill/>
        <a:ln>
          <a:noFill/>
        </a:ln>
        <a:effectLst/>
      </dsp:spPr>
      <dsp:style>
        <a:lnRef idx="0">
          <a:scrgbClr r="0" g="0" b="0"/>
        </a:lnRef>
        <a:fillRef idx="0">
          <a:scrgbClr r="0" g="0" b="0"/>
        </a:fillRef>
        <a:effectRef idx="0">
          <a:scrgbClr r="0" g="0" b="0"/>
        </a:effectRef>
        <a:fontRef idx="minor">
          <a:schemeClr val="dk1"/>
        </a:fontRef>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COUNTRY SIZE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POPULATION</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CITY SIZE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CLIMATE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TIME ZONE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DOMINATE LANGUAGE</a:t>
          </a:r>
        </a:p>
        <a:p>
          <a:pPr marL="57150" lvl="1" indent="-57150" algn="l" defTabSz="444500">
            <a:lnSpc>
              <a:spcPct val="90000"/>
            </a:lnSpc>
            <a:spcBef>
              <a:spcPct val="0"/>
            </a:spcBef>
            <a:spcAft>
              <a:spcPct val="15000"/>
            </a:spcAft>
            <a:buChar char="•"/>
          </a:pP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endParaRPr lang="en-IN" sz="1000" kern="1200">
            <a:latin typeface="Times New Roman" panose="02020603050405020304" pitchFamily="18" charset="0"/>
            <a:cs typeface="Times New Roman" panose="02020603050405020304" pitchFamily="18" charset="0"/>
          </a:endParaRPr>
        </a:p>
      </dsp:txBody>
      <dsp:txXfrm>
        <a:off x="4179482" y="-189896"/>
        <a:ext cx="1321114" cy="1229465"/>
      </dsp:txXfrm>
    </dsp:sp>
    <dsp:sp modelId="{D2F9C185-C081-43CF-A400-C032509D811B}">
      <dsp:nvSpPr>
        <dsp:cNvPr id="0" name=""/>
        <dsp:cNvSpPr/>
      </dsp:nvSpPr>
      <dsp:spPr>
        <a:xfrm>
          <a:off x="-128647" y="-26437"/>
          <a:ext cx="2823201" cy="1337868"/>
        </a:xfrm>
        <a:prstGeom prst="roundRect">
          <a:avLst>
            <a:gd name="adj" fmla="val 10000"/>
          </a:avLst>
        </a:prstGeom>
        <a:noFill/>
        <a:ln>
          <a:noFill/>
        </a:ln>
        <a:effectLst/>
      </dsp:spPr>
      <dsp:style>
        <a:lnRef idx="0">
          <a:scrgbClr r="0" g="0" b="0"/>
        </a:lnRef>
        <a:fillRef idx="0">
          <a:scrgbClr r="0" g="0" b="0"/>
        </a:fillRef>
        <a:effectRef idx="0">
          <a:scrgbClr r="0" g="0" b="0"/>
        </a:effectRef>
        <a:fontRef idx="minor">
          <a:schemeClr val="dk1"/>
        </a:fontRef>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AGE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GENDER</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FAMILY SIZE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FAMILY LIFE CYCLE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INCOME</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OCCUPATION </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EDUCATION</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RELIGION</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NATIONALITY</a:t>
          </a:r>
        </a:p>
      </dsp:txBody>
      <dsp:txXfrm>
        <a:off x="-99258" y="2952"/>
        <a:ext cx="1917462" cy="944623"/>
      </dsp:txXfrm>
    </dsp:sp>
    <dsp:sp modelId="{F8702B94-D85E-4067-8D7B-35288A5D8403}">
      <dsp:nvSpPr>
        <dsp:cNvPr id="0" name=""/>
        <dsp:cNvSpPr/>
      </dsp:nvSpPr>
      <dsp:spPr>
        <a:xfrm>
          <a:off x="893458" y="282657"/>
          <a:ext cx="1792400" cy="1750049"/>
        </a:xfrm>
        <a:prstGeom prst="pieWedge">
          <a:avLst/>
        </a:prstGeom>
        <a:solidFill>
          <a:schemeClr val="accent4">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 </a:t>
          </a:r>
          <a:r>
            <a:rPr lang="en-IN" sz="1100" kern="1200">
              <a:latin typeface="Times New Roman" panose="02020603050405020304" pitchFamily="18" charset="0"/>
              <a:cs typeface="Times New Roman" panose="02020603050405020304" pitchFamily="18" charset="0"/>
            </a:rPr>
            <a:t>Demographic</a:t>
          </a:r>
        </a:p>
      </dsp:txBody>
      <dsp:txXfrm>
        <a:off x="1418440" y="795234"/>
        <a:ext cx="1267418" cy="1237472"/>
      </dsp:txXfrm>
    </dsp:sp>
    <dsp:sp modelId="{89954F08-5FB5-4135-B3FB-3F10E91FC760}">
      <dsp:nvSpPr>
        <dsp:cNvPr id="0" name=""/>
        <dsp:cNvSpPr/>
      </dsp:nvSpPr>
      <dsp:spPr>
        <a:xfrm rot="5400000">
          <a:off x="2735891" y="263424"/>
          <a:ext cx="1750049" cy="1750049"/>
        </a:xfrm>
        <a:prstGeom prst="pieWedge">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Geographic</a:t>
          </a:r>
        </a:p>
      </dsp:txBody>
      <dsp:txXfrm rot="-5400000">
        <a:off x="2735891" y="776001"/>
        <a:ext cx="1237472" cy="1237472"/>
      </dsp:txXfrm>
    </dsp:sp>
    <dsp:sp modelId="{CD8BCC19-0960-4CD2-ADDE-EF5024A9E3BB}">
      <dsp:nvSpPr>
        <dsp:cNvPr id="0" name=""/>
        <dsp:cNvSpPr/>
      </dsp:nvSpPr>
      <dsp:spPr>
        <a:xfrm rot="10800000">
          <a:off x="2745516" y="2065431"/>
          <a:ext cx="1750049" cy="1750049"/>
        </a:xfrm>
        <a:prstGeom prst="pieWedg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Behavioral </a:t>
          </a:r>
        </a:p>
      </dsp:txBody>
      <dsp:txXfrm rot="10800000">
        <a:off x="2745516" y="2065431"/>
        <a:ext cx="1237472" cy="1237472"/>
      </dsp:txXfrm>
    </dsp:sp>
    <dsp:sp modelId="{7DB437B0-11E6-4B59-B266-3517DC851A38}">
      <dsp:nvSpPr>
        <dsp:cNvPr id="0" name=""/>
        <dsp:cNvSpPr/>
      </dsp:nvSpPr>
      <dsp:spPr>
        <a:xfrm rot="16200000">
          <a:off x="914633" y="2065431"/>
          <a:ext cx="1750049" cy="175004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Psychographic</a:t>
          </a:r>
        </a:p>
      </dsp:txBody>
      <dsp:txXfrm rot="5400000">
        <a:off x="1427210" y="2065431"/>
        <a:ext cx="1237472" cy="1237472"/>
      </dsp:txXfrm>
    </dsp:sp>
    <dsp:sp modelId="{3EE19CF5-2041-4E39-B320-FF6EF894C4AC}">
      <dsp:nvSpPr>
        <dsp:cNvPr id="0" name=""/>
        <dsp:cNvSpPr/>
      </dsp:nvSpPr>
      <dsp:spPr>
        <a:xfrm>
          <a:off x="2402984" y="1661263"/>
          <a:ext cx="604231" cy="52541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9594979-3BEB-43D2-BF56-E6E04FA33630}">
      <dsp:nvSpPr>
        <dsp:cNvPr id="0" name=""/>
        <dsp:cNvSpPr/>
      </dsp:nvSpPr>
      <dsp:spPr>
        <a:xfrm rot="10800000">
          <a:off x="2402984" y="1863347"/>
          <a:ext cx="604231" cy="52541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6665D-4981-496E-8AE7-F520E67C1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17</Pages>
  <Words>4052</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Sahil</dc:creator>
  <cp:keywords/>
  <dc:description/>
  <cp:lastModifiedBy>shaikhjuned9558@outlook.com</cp:lastModifiedBy>
  <cp:revision>263</cp:revision>
  <dcterms:created xsi:type="dcterms:W3CDTF">2023-05-02T18:24:00Z</dcterms:created>
  <dcterms:modified xsi:type="dcterms:W3CDTF">2023-05-03T22:00:00Z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a77963eacea7d8980eb4ce8bafeb6fb3546c394d865d43c5253fbff40442a291</vt:lpwstr>
  </property>
</Properties>
</file>