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92680" w:rsidRPr="00A9616E" w:rsidRDefault="00F92680" w:rsidP="00F92680">
      <w:pPr>
        <w:jc w:val="center"/>
        <w:rPr>
          <w:rFonts w:ascii="Tahoma" w:hAnsi="Tahoma" w:cs="Tahoma"/>
          <w:b/>
          <w:bCs/>
          <w:sz w:val="36"/>
        </w:rPr>
      </w:pPr>
      <w:r>
        <w:rPr>
          <w:rFonts w:ascii="Tahoma" w:hAnsi="Tahoma" w:cs="Tahoma"/>
          <w:b/>
          <w:bCs/>
          <w:sz w:val="36"/>
        </w:rPr>
        <w:t xml:space="preserve">Unit 1: </w:t>
      </w:r>
      <w:r w:rsidRPr="00A9616E">
        <w:rPr>
          <w:rFonts w:ascii="Tahoma" w:hAnsi="Tahoma" w:cs="Tahoma"/>
          <w:b/>
          <w:bCs/>
          <w:sz w:val="36"/>
        </w:rPr>
        <w:t>Qualitative Methods of Research</w:t>
      </w:r>
    </w:p>
    <w:p w:rsidR="00F92680" w:rsidRPr="00F57DA2" w:rsidRDefault="00F92680" w:rsidP="00F92680">
      <w:pPr>
        <w:rPr>
          <w:rFonts w:ascii="Tahoma" w:hAnsi="Tahoma" w:cs="Tahoma"/>
          <w:sz w:val="32"/>
        </w:rPr>
      </w:pPr>
    </w:p>
    <w:p w:rsidR="00F92680" w:rsidRPr="00F57DA2" w:rsidRDefault="00F92680" w:rsidP="00F92680">
      <w:pPr>
        <w:rPr>
          <w:rFonts w:ascii="Tahoma" w:hAnsi="Tahoma" w:cs="Tahoma"/>
        </w:rPr>
      </w:pPr>
      <w:r w:rsidRPr="00F57DA2">
        <w:rPr>
          <w:rFonts w:ascii="Tahoma" w:hAnsi="Tahoma" w:cs="Tahoma"/>
        </w:rPr>
        <w:t>This module focuses on qualitative research methods.</w:t>
      </w:r>
      <w:r>
        <w:rPr>
          <w:rFonts w:ascii="Tahoma" w:hAnsi="Tahoma" w:cs="Tahoma"/>
        </w:rPr>
        <w:t xml:space="preserve"> </w:t>
      </w:r>
      <w:r w:rsidRPr="00F57DA2">
        <w:rPr>
          <w:rFonts w:ascii="Tahoma" w:hAnsi="Tahoma" w:cs="Tahoma"/>
        </w:rPr>
        <w:t>Qualitative research aims to examine, analyse and interpret observations in order to discover patterns and correlations. It usually focuses on small samples and case studies where the</w:t>
      </w:r>
      <w:r>
        <w:rPr>
          <w:rFonts w:ascii="Tahoma" w:hAnsi="Tahoma" w:cs="Tahoma"/>
        </w:rPr>
        <w:t xml:space="preserve"> aim is to arrive at a detailed</w:t>
      </w:r>
      <w:r w:rsidRPr="00F57DA2">
        <w:rPr>
          <w:rFonts w:ascii="Tahoma" w:hAnsi="Tahoma" w:cs="Tahoma"/>
        </w:rPr>
        <w:t xml:space="preserve"> understanding of human behaviour and the reasons that govern such behaviour.</w:t>
      </w:r>
    </w:p>
    <w:p w:rsidR="00F92680" w:rsidRPr="00F57DA2" w:rsidRDefault="00F92680" w:rsidP="00F92680">
      <w:pPr>
        <w:rPr>
          <w:rFonts w:ascii="Tahoma" w:hAnsi="Tahoma" w:cs="Tahoma"/>
        </w:rPr>
      </w:pPr>
    </w:p>
    <w:p w:rsidR="00F92680" w:rsidRPr="00F57DA2" w:rsidRDefault="00F92680" w:rsidP="00F92680">
      <w:pPr>
        <w:rPr>
          <w:rFonts w:ascii="Tahoma" w:hAnsi="Tahoma" w:cs="Tahoma"/>
        </w:rPr>
      </w:pPr>
      <w:r w:rsidRPr="00F57DA2">
        <w:rPr>
          <w:rFonts w:ascii="Tahoma" w:hAnsi="Tahoma" w:cs="Tahoma"/>
        </w:rPr>
        <w:t xml:space="preserve">Qualitative research is often contrasted with quantitative research. The latter refers to the systematic investigation of social phenomena/ properties/ attributes which can be measured. The objective of quantitative research is to develop and employ mathematical models and theories which express and explain quantitative relationships. </w:t>
      </w:r>
      <w:r>
        <w:rPr>
          <w:rFonts w:ascii="Tahoma" w:hAnsi="Tahoma" w:cs="Tahoma"/>
        </w:rPr>
        <w:t xml:space="preserve">Quantitative methods lend themselves to the study of large populations at any given time or over time, and they often seek to measure particular variables like the correlation between educational backgrounds and behaviour patterns, or the composition of particular populations and changes in these over time, through the use of extensive surveys. </w:t>
      </w:r>
      <w:r w:rsidRPr="00F57DA2">
        <w:rPr>
          <w:rFonts w:ascii="Tahoma" w:hAnsi="Tahoma" w:cs="Tahoma"/>
        </w:rPr>
        <w:t>Qualitative research, unlike quantitative research, does not use mathematical models</w:t>
      </w:r>
      <w:r>
        <w:rPr>
          <w:rFonts w:ascii="Tahoma" w:hAnsi="Tahoma" w:cs="Tahoma"/>
        </w:rPr>
        <w:t>, does not seek to enumerate or measure, and is suited best to small-scale studies of clearly defined institutions, groups, or networks</w:t>
      </w:r>
      <w:r w:rsidRPr="00F57DA2">
        <w:rPr>
          <w:rFonts w:ascii="Tahoma" w:hAnsi="Tahoma" w:cs="Tahoma"/>
        </w:rPr>
        <w:t xml:space="preserve">. </w:t>
      </w:r>
    </w:p>
    <w:p w:rsidR="00F92680" w:rsidRPr="00F57DA2" w:rsidRDefault="00F92680" w:rsidP="00F92680">
      <w:pPr>
        <w:rPr>
          <w:rFonts w:ascii="Tahoma" w:hAnsi="Tahoma" w:cs="Tahoma"/>
        </w:rPr>
      </w:pPr>
    </w:p>
    <w:p w:rsidR="00F92680" w:rsidRPr="00F57DA2" w:rsidRDefault="00F92680" w:rsidP="00F92680">
      <w:pPr>
        <w:rPr>
          <w:rFonts w:ascii="Tahoma" w:hAnsi="Tahoma" w:cs="Tahoma"/>
        </w:rPr>
      </w:pPr>
      <w:r w:rsidRPr="00F57DA2">
        <w:rPr>
          <w:rFonts w:ascii="Tahoma" w:hAnsi="Tahoma" w:cs="Tahoma"/>
        </w:rPr>
        <w:t>Qualitative research methods are usually used when the researcher aims at a</w:t>
      </w:r>
      <w:r>
        <w:rPr>
          <w:rFonts w:ascii="Tahoma" w:hAnsi="Tahoma" w:cs="Tahoma"/>
        </w:rPr>
        <w:t>n</w:t>
      </w:r>
      <w:r w:rsidRPr="00F57DA2">
        <w:rPr>
          <w:rFonts w:ascii="Tahoma" w:hAnsi="Tahoma" w:cs="Tahoma"/>
        </w:rPr>
        <w:t xml:space="preserve"> </w:t>
      </w:r>
      <w:r>
        <w:rPr>
          <w:rFonts w:ascii="Tahoma" w:hAnsi="Tahoma" w:cs="Tahoma"/>
        </w:rPr>
        <w:t>in-depth and ‘</w:t>
      </w:r>
      <w:r w:rsidRPr="00F57DA2">
        <w:rPr>
          <w:rFonts w:ascii="Tahoma" w:hAnsi="Tahoma" w:cs="Tahoma"/>
        </w:rPr>
        <w:t>close-up</w:t>
      </w:r>
      <w:r>
        <w:rPr>
          <w:rFonts w:ascii="Tahoma" w:hAnsi="Tahoma" w:cs="Tahoma"/>
        </w:rPr>
        <w:t>’</w:t>
      </w:r>
      <w:r w:rsidRPr="00F57DA2">
        <w:rPr>
          <w:rFonts w:ascii="Tahoma" w:hAnsi="Tahoma" w:cs="Tahoma"/>
        </w:rPr>
        <w:t xml:space="preserve"> study of a group or groups of persons. Compared to quantitative research, qualitative studies are usually more personalised, and rely on face-to-face interactions between the researcher and those being researched. Ideally, the numbers to be researched would be relatively small and the researcher would be in a position to </w:t>
      </w:r>
      <w:r>
        <w:rPr>
          <w:rFonts w:ascii="Tahoma" w:hAnsi="Tahoma" w:cs="Tahoma"/>
        </w:rPr>
        <w:t xml:space="preserve">interact </w:t>
      </w:r>
      <w:r w:rsidRPr="00F57DA2">
        <w:rPr>
          <w:rFonts w:ascii="Tahoma" w:hAnsi="Tahoma" w:cs="Tahoma"/>
        </w:rPr>
        <w:t>personally with many of the individuals being researched. Qualitative research often relies not just in the study of persons and groups but also on the interpretation of verbal and visual artefacts.</w:t>
      </w:r>
    </w:p>
    <w:p w:rsidR="00F92680" w:rsidRPr="00F57DA2" w:rsidRDefault="00F92680" w:rsidP="00F92680">
      <w:pPr>
        <w:rPr>
          <w:rFonts w:ascii="Tahoma" w:hAnsi="Tahoma" w:cs="Tahoma"/>
        </w:rPr>
      </w:pPr>
    </w:p>
    <w:p w:rsidR="00F92680" w:rsidRDefault="00F92680" w:rsidP="00F92680">
      <w:pPr>
        <w:rPr>
          <w:rFonts w:ascii="Tahoma" w:hAnsi="Tahoma" w:cs="Tahoma"/>
        </w:rPr>
      </w:pPr>
      <w:r w:rsidRPr="00F57DA2">
        <w:rPr>
          <w:rFonts w:ascii="Tahoma" w:hAnsi="Tahoma" w:cs="Tahoma"/>
        </w:rPr>
        <w:t>Qualitative research methods are usually characterised by t</w:t>
      </w:r>
      <w:r>
        <w:rPr>
          <w:rFonts w:ascii="Tahoma" w:hAnsi="Tahoma" w:cs="Tahoma"/>
        </w:rPr>
        <w:t>he following</w:t>
      </w:r>
      <w:r w:rsidRPr="00F57DA2">
        <w:rPr>
          <w:rFonts w:ascii="Tahoma" w:hAnsi="Tahoma" w:cs="Tahoma"/>
        </w:rPr>
        <w:t xml:space="preserve"> main features. </w:t>
      </w:r>
      <w:r>
        <w:rPr>
          <w:rFonts w:ascii="Tahoma" w:hAnsi="Tahoma" w:cs="Tahoma"/>
        </w:rPr>
        <w:t xml:space="preserve">First, the research tends to take place in the natural setting. The researcher usually goes to the site (home, office, church, </w:t>
      </w:r>
      <w:proofErr w:type="gramStart"/>
      <w:r>
        <w:rPr>
          <w:rFonts w:ascii="Tahoma" w:hAnsi="Tahoma" w:cs="Tahoma"/>
        </w:rPr>
        <w:t>temple</w:t>
      </w:r>
      <w:proofErr w:type="gramEnd"/>
      <w:r>
        <w:rPr>
          <w:rFonts w:ascii="Tahoma" w:hAnsi="Tahoma" w:cs="Tahoma"/>
        </w:rPr>
        <w:t>) of the participant(s) to conduct research. Developing knowledge of the location or site for research,  the patterns of interaction and behaviour at the site, and noting experiences at the site are all part of qualitative data collection.</w:t>
      </w:r>
    </w:p>
    <w:p w:rsidR="00F92680" w:rsidRDefault="00F92680" w:rsidP="00F92680">
      <w:pPr>
        <w:rPr>
          <w:rFonts w:ascii="Tahoma" w:hAnsi="Tahoma" w:cs="Tahoma"/>
        </w:rPr>
      </w:pPr>
    </w:p>
    <w:p w:rsidR="00F92680" w:rsidRPr="00F57DA2" w:rsidRDefault="00F92680" w:rsidP="00F92680">
      <w:pPr>
        <w:rPr>
          <w:rFonts w:ascii="Tahoma" w:hAnsi="Tahoma" w:cs="Tahoma"/>
        </w:rPr>
      </w:pPr>
      <w:r>
        <w:rPr>
          <w:rFonts w:ascii="Tahoma" w:hAnsi="Tahoma" w:cs="Tahoma"/>
        </w:rPr>
        <w:t xml:space="preserve">Second, this research relies on active human participation. Qualitative research requires that those being studied actively participate in the research process and it is essential that the researcher builds rapport and a relationship of trust with those being studied. To some extent this also means that the research </w:t>
      </w:r>
      <w:r w:rsidRPr="00F57DA2">
        <w:rPr>
          <w:rFonts w:ascii="Tahoma" w:hAnsi="Tahoma" w:cs="Tahoma"/>
        </w:rPr>
        <w:t>tend</w:t>
      </w:r>
      <w:r>
        <w:rPr>
          <w:rFonts w:ascii="Tahoma" w:hAnsi="Tahoma" w:cs="Tahoma"/>
        </w:rPr>
        <w:t>s</w:t>
      </w:r>
      <w:r w:rsidRPr="00F57DA2">
        <w:rPr>
          <w:rFonts w:ascii="Tahoma" w:hAnsi="Tahoma" w:cs="Tahoma"/>
        </w:rPr>
        <w:t xml:space="preserve"> to be driven by those being studied rather than by the researcher. The researcher mostly starts on the research without a preconceived theory to prove or disprove. The aim is usually to keep an open mind and follow leads as they appear in the course of the research. The research seldom follows entirely predictable and pre-planned pathways. Usually the theory emerges out of the process of data collection and </w:t>
      </w:r>
      <w:r w:rsidRPr="00F57DA2">
        <w:rPr>
          <w:rFonts w:ascii="Tahoma" w:hAnsi="Tahoma" w:cs="Tahoma"/>
        </w:rPr>
        <w:lastRenderedPageBreak/>
        <w:t>analysis. There are exceptions to this, however, and some qualitative research projects do start out with some form of hypothesis to test.</w:t>
      </w:r>
    </w:p>
    <w:p w:rsidR="00F92680" w:rsidRDefault="00F92680" w:rsidP="00F92680">
      <w:pPr>
        <w:rPr>
          <w:rFonts w:ascii="Tahoma" w:hAnsi="Tahoma" w:cs="Tahoma"/>
        </w:rPr>
      </w:pPr>
    </w:p>
    <w:p w:rsidR="00F92680" w:rsidRPr="00F57DA2" w:rsidRDefault="00F92680" w:rsidP="00F92680">
      <w:pPr>
        <w:rPr>
          <w:rFonts w:ascii="Tahoma" w:hAnsi="Tahoma" w:cs="Tahoma"/>
        </w:rPr>
      </w:pPr>
      <w:r>
        <w:rPr>
          <w:rFonts w:ascii="Tahoma" w:hAnsi="Tahoma" w:cs="Tahoma"/>
        </w:rPr>
        <w:t>Third</w:t>
      </w:r>
      <w:r w:rsidRPr="00F57DA2">
        <w:rPr>
          <w:rFonts w:ascii="Tahoma" w:hAnsi="Tahoma" w:cs="Tahoma"/>
        </w:rPr>
        <w:t>, the research tends to be subjective</w:t>
      </w:r>
      <w:r>
        <w:rPr>
          <w:rFonts w:ascii="Tahoma" w:hAnsi="Tahoma" w:cs="Tahoma"/>
        </w:rPr>
        <w:t xml:space="preserve"> and interpretative</w:t>
      </w:r>
      <w:r w:rsidRPr="00F57DA2">
        <w:rPr>
          <w:rFonts w:ascii="Tahoma" w:hAnsi="Tahoma" w:cs="Tahoma"/>
        </w:rPr>
        <w:t xml:space="preserve">. This means that the outcome of the research is likely to be influenced by the researcher’s own impressions, values and biases. No two researchers using qualitative methods are likely to produce exactly the same research output. Equally, no research project can be replicated with any precision since the results of every piece of research on the same subject area would vary depending on when it was conducted and by whom. Each researcher thus works in a highly variable human environment which cannot easily be controlled. When researchers using the qualitative method present their findings, </w:t>
      </w:r>
      <w:r>
        <w:rPr>
          <w:rFonts w:ascii="Tahoma" w:hAnsi="Tahoma" w:cs="Tahoma"/>
        </w:rPr>
        <w:t>t</w:t>
      </w:r>
      <w:r w:rsidRPr="00F57DA2">
        <w:rPr>
          <w:rFonts w:ascii="Tahoma" w:hAnsi="Tahoma" w:cs="Tahoma"/>
        </w:rPr>
        <w:t xml:space="preserve">hey strive to </w:t>
      </w:r>
      <w:r>
        <w:rPr>
          <w:rFonts w:ascii="Tahoma" w:hAnsi="Tahoma" w:cs="Tahoma"/>
        </w:rPr>
        <w:t xml:space="preserve">verbally </w:t>
      </w:r>
      <w:r w:rsidRPr="00F57DA2">
        <w:rPr>
          <w:rFonts w:ascii="Tahoma" w:hAnsi="Tahoma" w:cs="Tahoma"/>
        </w:rPr>
        <w:t>recreate the exact context in which the research was conducted, in order to maximise the transparency and reliability of their findings.</w:t>
      </w:r>
    </w:p>
    <w:p w:rsidR="00F92680" w:rsidRDefault="00F92680" w:rsidP="00F92680">
      <w:pPr>
        <w:rPr>
          <w:rFonts w:ascii="Tahoma" w:hAnsi="Tahoma" w:cs="Tahoma"/>
        </w:rPr>
      </w:pPr>
    </w:p>
    <w:p w:rsidR="00F92680" w:rsidRPr="00F57DA2" w:rsidRDefault="00F92680" w:rsidP="00F92680">
      <w:pPr>
        <w:rPr>
          <w:rFonts w:ascii="Tahoma" w:hAnsi="Tahoma" w:cs="Tahoma"/>
        </w:rPr>
      </w:pPr>
      <w:r>
        <w:rPr>
          <w:rFonts w:ascii="Tahoma" w:hAnsi="Tahoma" w:cs="Tahoma"/>
        </w:rPr>
        <w:t xml:space="preserve">Fourth, the researcher is expected to reflect systematically on his or her own personal biography, and the values and attitudes s/he brings to the study that might shape the method of interpretation and the outcome. A high level of introspection, and open acknowledgement of values, biases, interests are crucial for transparent qualitative research. This is known as reflexivity; the personal-self comes under the scrutiny of the researcher-self, enabling honest and open enquiry. </w:t>
      </w:r>
    </w:p>
    <w:p w:rsidR="00F92680" w:rsidRDefault="00F92680" w:rsidP="00F92680">
      <w:pPr>
        <w:rPr>
          <w:rFonts w:ascii="Tahoma" w:hAnsi="Tahoma" w:cs="Tahoma"/>
        </w:rPr>
      </w:pPr>
    </w:p>
    <w:p w:rsidR="00F92680" w:rsidRPr="00F57DA2" w:rsidRDefault="00F92680" w:rsidP="00F92680">
      <w:pPr>
        <w:rPr>
          <w:rFonts w:ascii="Tahoma" w:hAnsi="Tahoma" w:cs="Tahoma"/>
        </w:rPr>
      </w:pPr>
      <w:r w:rsidRPr="00F57DA2">
        <w:rPr>
          <w:rFonts w:ascii="Tahoma" w:hAnsi="Tahoma" w:cs="Tahoma"/>
        </w:rPr>
        <w:t xml:space="preserve">Qualitative research is concerned with establishing the particular socio-historical context of those being studied in considerable depth. Since it focuses on small groups it does not lend itself to the formulation of generalised theories and conclusions; the outcome instead is data that is rich and deep. Some scholars see this as a weakness of qualitative research. A criticism often levelled against it is its inability to provide generalised conclusions that may be relevant in multiple contexts. In fact, however, some amount of generalisation is possible in qualitative research, especially when the same phenomenon is studied in different contexts by different researchers, thereby opening up possibilities for comparative study. It is of course important to bear in mind that neither qualitative nor quantitative research is foolproof. Each has its strengths and limitations. In fact the two often complement each other rather well. Some scholars use the two methods in tandem, using an approach known as ‘triangulation’, and making up with each method what the other lacks. </w:t>
      </w:r>
    </w:p>
    <w:p w:rsidR="00F92680" w:rsidRPr="00F57DA2" w:rsidRDefault="00F92680" w:rsidP="00F92680">
      <w:pPr>
        <w:rPr>
          <w:rFonts w:ascii="Tahoma" w:hAnsi="Tahoma" w:cs="Tahoma"/>
        </w:rPr>
      </w:pPr>
    </w:p>
    <w:p w:rsidR="00A425CC" w:rsidRDefault="00F92680">
      <w:r w:rsidRPr="00F57DA2">
        <w:rPr>
          <w:rFonts w:ascii="Tahoma" w:hAnsi="Tahoma" w:cs="Tahoma"/>
        </w:rPr>
        <w:t xml:space="preserve">The main strengths of qualitative research are its ability to provide a close-up view of the lives and experiences of those being studied, and to make their voices heard. The research is usually quite flexible, and the researcher is in a position to improvise and revise his/her research strategy at every stage in the research process. The outcome of qualitative study often takes the form of vivid descriptions of the lives and experiences of those being studied, providing rich and informative insights into their values, beliefs, everyday practices, orientations and attitudes. Qualitative research has the capacity to recreate and bring to life the experiences of others. Research conducted with empathy and understanding can go a long way towards mediating in an informed and sensitive manner between two different cultural worlds – that peopled by the subjects being studied, and that occupied by researchers and their peers. </w:t>
      </w:r>
    </w:p>
    <w:sectPr w:rsidR="00A425CC" w:rsidSect="00A425CC">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9086E" w:rsidRDefault="0099086E" w:rsidP="00F92680">
      <w:r>
        <w:separator/>
      </w:r>
    </w:p>
  </w:endnote>
  <w:endnote w:type="continuationSeparator" w:id="0">
    <w:p w:rsidR="0099086E" w:rsidRDefault="0099086E" w:rsidP="00F92680">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550032"/>
      <w:docPartObj>
        <w:docPartGallery w:val="Page Numbers (Bottom of Page)"/>
        <w:docPartUnique/>
      </w:docPartObj>
    </w:sdtPr>
    <w:sdtContent>
      <w:p w:rsidR="00F92680" w:rsidRDefault="00F92680">
        <w:pPr>
          <w:pStyle w:val="Footer"/>
          <w:jc w:val="right"/>
        </w:pPr>
        <w:fldSimple w:instr=" PAGE   \* MERGEFORMAT ">
          <w:r>
            <w:rPr>
              <w:noProof/>
            </w:rPr>
            <w:t>1</w:t>
          </w:r>
        </w:fldSimple>
      </w:p>
    </w:sdtContent>
  </w:sdt>
  <w:p w:rsidR="00F92680" w:rsidRDefault="00F9268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9086E" w:rsidRDefault="0099086E" w:rsidP="00F92680">
      <w:r>
        <w:separator/>
      </w:r>
    </w:p>
  </w:footnote>
  <w:footnote w:type="continuationSeparator" w:id="0">
    <w:p w:rsidR="0099086E" w:rsidRDefault="0099086E" w:rsidP="00F92680">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F92680"/>
    <w:rsid w:val="0099086E"/>
    <w:rsid w:val="00A425CC"/>
    <w:rsid w:val="00F9268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2680"/>
    <w:pPr>
      <w:spacing w:after="0" w:line="240" w:lineRule="auto"/>
    </w:pPr>
    <w:rPr>
      <w:rFonts w:ascii="Times New Roman" w:eastAsia="SimSun" w:hAnsi="Times New Roman" w:cs="Times New Roman"/>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92680"/>
    <w:pPr>
      <w:tabs>
        <w:tab w:val="center" w:pos="4513"/>
        <w:tab w:val="right" w:pos="9026"/>
      </w:tabs>
    </w:pPr>
  </w:style>
  <w:style w:type="character" w:customStyle="1" w:styleId="HeaderChar">
    <w:name w:val="Header Char"/>
    <w:basedOn w:val="DefaultParagraphFont"/>
    <w:link w:val="Header"/>
    <w:uiPriority w:val="99"/>
    <w:semiHidden/>
    <w:rsid w:val="00F92680"/>
    <w:rPr>
      <w:rFonts w:ascii="Times New Roman" w:eastAsia="SimSun" w:hAnsi="Times New Roman" w:cs="Times New Roman"/>
      <w:sz w:val="24"/>
      <w:szCs w:val="24"/>
      <w:lang w:eastAsia="zh-CN"/>
    </w:rPr>
  </w:style>
  <w:style w:type="paragraph" w:styleId="Footer">
    <w:name w:val="footer"/>
    <w:basedOn w:val="Normal"/>
    <w:link w:val="FooterChar"/>
    <w:uiPriority w:val="99"/>
    <w:unhideWhenUsed/>
    <w:rsid w:val="00F92680"/>
    <w:pPr>
      <w:tabs>
        <w:tab w:val="center" w:pos="4513"/>
        <w:tab w:val="right" w:pos="9026"/>
      </w:tabs>
    </w:pPr>
  </w:style>
  <w:style w:type="character" w:customStyle="1" w:styleId="FooterChar">
    <w:name w:val="Footer Char"/>
    <w:basedOn w:val="DefaultParagraphFont"/>
    <w:link w:val="Footer"/>
    <w:uiPriority w:val="99"/>
    <w:rsid w:val="00F92680"/>
    <w:rPr>
      <w:rFonts w:ascii="Times New Roman" w:eastAsia="SimSun" w:hAnsi="Times New Roman" w:cs="Times New Roman"/>
      <w:sz w:val="24"/>
      <w:szCs w:val="24"/>
      <w:lang w:eastAsia="zh-C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982</Words>
  <Characters>5603</Characters>
  <Application>Microsoft Office Word</Application>
  <DocSecurity>0</DocSecurity>
  <Lines>46</Lines>
  <Paragraphs>13</Paragraphs>
  <ScaleCrop>false</ScaleCrop>
  <Company/>
  <LinksUpToDate>false</LinksUpToDate>
  <CharactersWithSpaces>6572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sw040</dc:creator>
  <cp:lastModifiedBy>sw040</cp:lastModifiedBy>
  <cp:revision>1</cp:revision>
  <dcterms:created xsi:type="dcterms:W3CDTF">2013-01-14T14:40:00Z</dcterms:created>
  <dcterms:modified xsi:type="dcterms:W3CDTF">2013-01-14T14:43:00Z</dcterms:modified>
</cp:coreProperties>
</file>