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246393283"/>
        <w:docPartObj>
          <w:docPartGallery w:val="Cover Pages"/>
          <w:docPartUnique/>
        </w:docPartObj>
      </w:sdtPr>
      <w:sdtEndPr>
        <w:rPr>
          <w:rFonts w:ascii="Arial" w:eastAsiaTheme="minorHAnsi" w:hAnsi="Arial" w:cs="Arial"/>
          <w:kern w:val="2"/>
          <w:lang w:val="en-GB"/>
          <w14:ligatures w14:val="standardContextual"/>
        </w:rPr>
      </w:sdtEndPr>
      <w:sdtContent>
        <w:p w14:paraId="2F84306F" w14:textId="41916D4A" w:rsidR="00B9584E" w:rsidRDefault="00B9584E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D42E711" wp14:editId="0AA761BA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0CDCF8A1" w14:textId="43142A78" w:rsidR="00B9584E" w:rsidRDefault="00B9584E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D42E711" id="Group 1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0CDCF8A1" w14:textId="43142A78" w:rsidR="00B9584E" w:rsidRDefault="00B9584E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50FA1AC" wp14:editId="031A7F29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BC98CB0" w14:textId="75265054" w:rsidR="00B9584E" w:rsidRDefault="00B9584E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E</w:t>
                                    </w:r>
                                    <w:r w:rsidR="006F457C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-Portfolio Evidence of Learning.</w:t>
                                    </w:r>
                                  </w:sdtContent>
                                </w:sdt>
                              </w:p>
                              <w:p w14:paraId="5E2735C5" w14:textId="5D32934B" w:rsidR="00B9584E" w:rsidRDefault="00B9584E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6F457C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Keeley Marie Williams, 2004801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50FA1A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55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5BC98CB0" w14:textId="75265054" w:rsidR="00B9584E" w:rsidRDefault="00B9584E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E</w:t>
                              </w:r>
                              <w:r w:rsidR="006F457C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-Portfolio Evidence of Learning.</w:t>
                              </w:r>
                            </w:sdtContent>
                          </w:sdt>
                        </w:p>
                        <w:p w14:paraId="5E2735C5" w14:textId="5D32934B" w:rsidR="00B9584E" w:rsidRDefault="00B9584E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6F457C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Keeley Marie Williams, 2004801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207BAA6B" w14:textId="4CCEDC95" w:rsidR="00B9584E" w:rsidRPr="00AC7C1A" w:rsidRDefault="00B9584E">
          <w:pPr>
            <w:rPr>
              <w:rFonts w:ascii="Arial" w:hAnsi="Arial" w:cs="Arial"/>
            </w:rPr>
          </w:pPr>
          <w:r>
            <w:br w:type="page"/>
          </w:r>
        </w:p>
      </w:sdtContent>
    </w:sdt>
    <w:p w14:paraId="4D41AA37" w14:textId="0A0B91DD" w:rsidR="006F457C" w:rsidRPr="00AC7C1A" w:rsidRDefault="006F457C" w:rsidP="00B51E80">
      <w:pPr>
        <w:jc w:val="center"/>
        <w:rPr>
          <w:rFonts w:ascii="Arial" w:hAnsi="Arial" w:cs="Arial"/>
          <w:sz w:val="44"/>
          <w:szCs w:val="44"/>
        </w:rPr>
      </w:pPr>
      <w:r w:rsidRPr="00AC7C1A">
        <w:rPr>
          <w:rFonts w:ascii="Arial" w:hAnsi="Arial" w:cs="Arial"/>
          <w:sz w:val="44"/>
          <w:szCs w:val="44"/>
        </w:rPr>
        <w:lastRenderedPageBreak/>
        <w:t>Contents Page:</w:t>
      </w:r>
    </w:p>
    <w:p w14:paraId="63A09464" w14:textId="77777777" w:rsidR="006F457C" w:rsidRDefault="006F457C">
      <w:pPr>
        <w:rPr>
          <w:rFonts w:ascii="Arial" w:hAnsi="Arial" w:cs="Arial"/>
        </w:rPr>
      </w:pPr>
    </w:p>
    <w:p w14:paraId="356BB659" w14:textId="7E6ECA81" w:rsidR="00090738" w:rsidRPr="00AC7C1A" w:rsidRDefault="00090738">
      <w:pPr>
        <w:rPr>
          <w:rFonts w:ascii="Arial" w:hAnsi="Arial" w:cs="Arial"/>
        </w:rPr>
      </w:pPr>
      <w:r>
        <w:rPr>
          <w:rFonts w:ascii="Arial" w:hAnsi="Arial" w:cs="Arial"/>
        </w:rPr>
        <w:t>Page 2: Contents</w:t>
      </w:r>
    </w:p>
    <w:p w14:paraId="04ADBC01" w14:textId="206DE866" w:rsidR="006F457C" w:rsidRDefault="00633100">
      <w:pPr>
        <w:rPr>
          <w:rFonts w:ascii="Arial" w:hAnsi="Arial" w:cs="Arial"/>
        </w:rPr>
      </w:pPr>
      <w:r>
        <w:rPr>
          <w:rFonts w:ascii="Arial" w:hAnsi="Arial" w:cs="Arial"/>
        </w:rPr>
        <w:t xml:space="preserve">Page 3: </w:t>
      </w:r>
      <w:proofErr w:type="spellStart"/>
      <w:r w:rsidR="00090738">
        <w:rPr>
          <w:rFonts w:ascii="Arial" w:hAnsi="Arial" w:cs="Arial"/>
        </w:rPr>
        <w:t>Mindmap</w:t>
      </w:r>
      <w:proofErr w:type="spellEnd"/>
    </w:p>
    <w:p w14:paraId="4FAB570B" w14:textId="725EF958" w:rsidR="00090738" w:rsidRDefault="000907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Page 4: Pitch and Flyer </w:t>
      </w:r>
    </w:p>
    <w:p w14:paraId="05405BA3" w14:textId="5E24C82F" w:rsidR="00090738" w:rsidRDefault="000907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Page 5: Poster </w:t>
      </w:r>
    </w:p>
    <w:p w14:paraId="34934796" w14:textId="7B170C8D" w:rsidR="00090738" w:rsidRDefault="00090738">
      <w:pPr>
        <w:rPr>
          <w:rFonts w:ascii="Arial" w:hAnsi="Arial" w:cs="Arial"/>
        </w:rPr>
      </w:pPr>
      <w:r>
        <w:rPr>
          <w:rFonts w:ascii="Arial" w:hAnsi="Arial" w:cs="Arial"/>
        </w:rPr>
        <w:t>Page 6</w:t>
      </w:r>
      <w:r w:rsidR="00A54C94">
        <w:rPr>
          <w:rFonts w:ascii="Arial" w:hAnsi="Arial" w:cs="Arial"/>
        </w:rPr>
        <w:t xml:space="preserve">- 7: Bibliography </w:t>
      </w:r>
    </w:p>
    <w:p w14:paraId="22EAC11B" w14:textId="77777777" w:rsidR="00A54C94" w:rsidRDefault="00A54C94">
      <w:pPr>
        <w:rPr>
          <w:rFonts w:ascii="Arial" w:hAnsi="Arial" w:cs="Arial"/>
        </w:rPr>
      </w:pPr>
    </w:p>
    <w:p w14:paraId="2789405B" w14:textId="77777777" w:rsidR="00A54C94" w:rsidRDefault="00A54C94">
      <w:pPr>
        <w:rPr>
          <w:rFonts w:ascii="Arial" w:hAnsi="Arial" w:cs="Arial"/>
        </w:rPr>
      </w:pPr>
    </w:p>
    <w:p w14:paraId="7E5116B8" w14:textId="77777777" w:rsidR="00A54C94" w:rsidRDefault="00A54C94">
      <w:pPr>
        <w:rPr>
          <w:rFonts w:ascii="Arial" w:hAnsi="Arial" w:cs="Arial"/>
        </w:rPr>
      </w:pPr>
    </w:p>
    <w:p w14:paraId="726F77B9" w14:textId="77777777" w:rsidR="00A54C94" w:rsidRDefault="00A54C94">
      <w:pPr>
        <w:rPr>
          <w:rFonts w:ascii="Arial" w:hAnsi="Arial" w:cs="Arial"/>
        </w:rPr>
      </w:pPr>
    </w:p>
    <w:p w14:paraId="706CE118" w14:textId="77777777" w:rsidR="00A54C94" w:rsidRDefault="00A54C94">
      <w:pPr>
        <w:rPr>
          <w:rFonts w:ascii="Arial" w:hAnsi="Arial" w:cs="Arial"/>
        </w:rPr>
      </w:pPr>
    </w:p>
    <w:p w14:paraId="6CEB35DB" w14:textId="77777777" w:rsidR="00A54C94" w:rsidRDefault="00A54C94">
      <w:pPr>
        <w:rPr>
          <w:rFonts w:ascii="Arial" w:hAnsi="Arial" w:cs="Arial"/>
        </w:rPr>
      </w:pPr>
    </w:p>
    <w:p w14:paraId="7C3B44D3" w14:textId="77777777" w:rsidR="00A54C94" w:rsidRDefault="00A54C94">
      <w:pPr>
        <w:rPr>
          <w:rFonts w:ascii="Arial" w:hAnsi="Arial" w:cs="Arial"/>
        </w:rPr>
      </w:pPr>
    </w:p>
    <w:p w14:paraId="204E9BFF" w14:textId="77777777" w:rsidR="00A54C94" w:rsidRDefault="00A54C94">
      <w:pPr>
        <w:rPr>
          <w:rFonts w:ascii="Arial" w:hAnsi="Arial" w:cs="Arial"/>
        </w:rPr>
      </w:pPr>
    </w:p>
    <w:p w14:paraId="19445EC0" w14:textId="77777777" w:rsidR="00A54C94" w:rsidRDefault="00A54C94">
      <w:pPr>
        <w:rPr>
          <w:rFonts w:ascii="Arial" w:hAnsi="Arial" w:cs="Arial"/>
        </w:rPr>
      </w:pPr>
    </w:p>
    <w:p w14:paraId="1355BB11" w14:textId="77777777" w:rsidR="00A54C94" w:rsidRDefault="00A54C94">
      <w:pPr>
        <w:rPr>
          <w:rFonts w:ascii="Arial" w:hAnsi="Arial" w:cs="Arial"/>
        </w:rPr>
      </w:pPr>
    </w:p>
    <w:p w14:paraId="3379768C" w14:textId="77777777" w:rsidR="00A54C94" w:rsidRDefault="00A54C94">
      <w:pPr>
        <w:rPr>
          <w:rFonts w:ascii="Arial" w:hAnsi="Arial" w:cs="Arial"/>
        </w:rPr>
      </w:pPr>
    </w:p>
    <w:p w14:paraId="17ED422C" w14:textId="77777777" w:rsidR="00A54C94" w:rsidRDefault="00A54C94">
      <w:pPr>
        <w:rPr>
          <w:rFonts w:ascii="Arial" w:hAnsi="Arial" w:cs="Arial"/>
        </w:rPr>
      </w:pPr>
    </w:p>
    <w:p w14:paraId="0389E066" w14:textId="77777777" w:rsidR="00A54C94" w:rsidRDefault="00A54C94">
      <w:pPr>
        <w:rPr>
          <w:rFonts w:ascii="Arial" w:hAnsi="Arial" w:cs="Arial"/>
        </w:rPr>
      </w:pPr>
    </w:p>
    <w:p w14:paraId="4E4BD3F5" w14:textId="77777777" w:rsidR="00A54C94" w:rsidRDefault="00A54C94">
      <w:pPr>
        <w:rPr>
          <w:rFonts w:ascii="Arial" w:hAnsi="Arial" w:cs="Arial"/>
        </w:rPr>
      </w:pPr>
    </w:p>
    <w:p w14:paraId="376E3BB2" w14:textId="77777777" w:rsidR="00A54C94" w:rsidRDefault="00A54C94">
      <w:pPr>
        <w:rPr>
          <w:rFonts w:ascii="Arial" w:hAnsi="Arial" w:cs="Arial"/>
        </w:rPr>
      </w:pPr>
    </w:p>
    <w:p w14:paraId="40F9F8DD" w14:textId="77777777" w:rsidR="00A54C94" w:rsidRDefault="00A54C94">
      <w:pPr>
        <w:rPr>
          <w:rFonts w:ascii="Arial" w:hAnsi="Arial" w:cs="Arial"/>
        </w:rPr>
      </w:pPr>
    </w:p>
    <w:p w14:paraId="6823D3F2" w14:textId="77777777" w:rsidR="00A54C94" w:rsidRDefault="00A54C94">
      <w:pPr>
        <w:rPr>
          <w:rFonts w:ascii="Arial" w:hAnsi="Arial" w:cs="Arial"/>
        </w:rPr>
      </w:pPr>
    </w:p>
    <w:p w14:paraId="6F94F3F7" w14:textId="77777777" w:rsidR="00A54C94" w:rsidRDefault="00A54C94">
      <w:pPr>
        <w:rPr>
          <w:rFonts w:ascii="Arial" w:hAnsi="Arial" w:cs="Arial"/>
        </w:rPr>
      </w:pPr>
    </w:p>
    <w:p w14:paraId="47169C5E" w14:textId="77777777" w:rsidR="00A54C94" w:rsidRDefault="00A54C94">
      <w:pPr>
        <w:rPr>
          <w:rFonts w:ascii="Arial" w:hAnsi="Arial" w:cs="Arial"/>
        </w:rPr>
      </w:pPr>
    </w:p>
    <w:p w14:paraId="59032ED9" w14:textId="77777777" w:rsidR="00A54C94" w:rsidRDefault="00A54C94">
      <w:pPr>
        <w:rPr>
          <w:rFonts w:ascii="Arial" w:hAnsi="Arial" w:cs="Arial"/>
        </w:rPr>
      </w:pPr>
    </w:p>
    <w:p w14:paraId="481B98DA" w14:textId="77777777" w:rsidR="00A54C94" w:rsidRDefault="00A54C94">
      <w:pPr>
        <w:rPr>
          <w:rFonts w:ascii="Arial" w:hAnsi="Arial" w:cs="Arial"/>
        </w:rPr>
      </w:pPr>
    </w:p>
    <w:p w14:paraId="1F468A51" w14:textId="77777777" w:rsidR="00A54C94" w:rsidRDefault="00A54C94">
      <w:pPr>
        <w:rPr>
          <w:rFonts w:ascii="Arial" w:hAnsi="Arial" w:cs="Arial"/>
        </w:rPr>
      </w:pPr>
    </w:p>
    <w:p w14:paraId="3E87C1B3" w14:textId="77777777" w:rsidR="00A54C94" w:rsidRDefault="00A54C94">
      <w:pPr>
        <w:rPr>
          <w:rFonts w:ascii="Arial" w:hAnsi="Arial" w:cs="Arial"/>
        </w:rPr>
      </w:pPr>
    </w:p>
    <w:p w14:paraId="2A6A3B65" w14:textId="77777777" w:rsidR="00A54C94" w:rsidRDefault="00A54C94">
      <w:pPr>
        <w:rPr>
          <w:rFonts w:ascii="Arial" w:hAnsi="Arial" w:cs="Arial"/>
        </w:rPr>
      </w:pPr>
    </w:p>
    <w:p w14:paraId="1187AF24" w14:textId="77777777" w:rsidR="00A54C94" w:rsidRPr="00AC7C1A" w:rsidRDefault="00A54C94">
      <w:pPr>
        <w:rPr>
          <w:rFonts w:ascii="Arial" w:hAnsi="Arial" w:cs="Arial"/>
        </w:rPr>
      </w:pPr>
    </w:p>
    <w:p w14:paraId="1577BC06" w14:textId="1C250C5C" w:rsidR="00B51E80" w:rsidRPr="00AC7C1A" w:rsidRDefault="00B51E80">
      <w:pPr>
        <w:rPr>
          <w:rFonts w:ascii="Arial" w:hAnsi="Arial" w:cs="Arial"/>
          <w:sz w:val="24"/>
          <w:szCs w:val="24"/>
        </w:rPr>
      </w:pPr>
      <w:r w:rsidRPr="00AC7C1A">
        <w:rPr>
          <w:rFonts w:ascii="Arial" w:hAnsi="Arial" w:cs="Arial"/>
          <w:sz w:val="24"/>
          <w:szCs w:val="24"/>
        </w:rPr>
        <w:t xml:space="preserve">Task One: Mind Map </w:t>
      </w:r>
    </w:p>
    <w:p w14:paraId="3A551F9E" w14:textId="3F9B6347" w:rsidR="00863A3E" w:rsidRPr="00863A3E" w:rsidRDefault="00A21A1E" w:rsidP="00863A3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Available at: </w:t>
      </w:r>
      <w:hyperlink r:id="rId4" w:history="1">
        <w:r w:rsidRPr="00262D8F">
          <w:rPr>
            <w:rStyle w:val="Hyperlink"/>
            <w:rFonts w:ascii="Arial" w:hAnsi="Arial" w:cs="Arial"/>
            <w:sz w:val="24"/>
            <w:szCs w:val="24"/>
          </w:rPr>
          <w:t>https://lucid.app/lucidspark/0cf2c884-9d3b-46a8-9df9-53d505b86abe/edit?viewport_loc=-399%2C-392%2C3927%2C1947%2C0_0&amp;invitationId=inv_cb006eaf-2c18-4818-914b-177b4e23c6d8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6EAACC55" w14:textId="77777777" w:rsidR="00863A3E" w:rsidRPr="00863A3E" w:rsidRDefault="00863A3E" w:rsidP="00863A3E">
      <w:pPr>
        <w:rPr>
          <w:rFonts w:ascii="Arial" w:hAnsi="Arial" w:cs="Arial"/>
          <w:sz w:val="24"/>
          <w:szCs w:val="24"/>
        </w:rPr>
      </w:pPr>
      <w:r w:rsidRPr="00863A3E">
        <w:rPr>
          <w:rFonts w:ascii="Arial" w:hAnsi="Arial" w:cs="Arial"/>
          <w:sz w:val="24"/>
          <w:szCs w:val="24"/>
        </w:rPr>
        <w:t>Enter Join ID</w:t>
      </w:r>
    </w:p>
    <w:p w14:paraId="007C46F3" w14:textId="296DD436" w:rsidR="00863A3E" w:rsidRPr="00AC7C1A" w:rsidRDefault="00863A3E" w:rsidP="00863A3E">
      <w:pPr>
        <w:rPr>
          <w:rFonts w:ascii="Arial" w:hAnsi="Arial" w:cs="Arial"/>
          <w:sz w:val="24"/>
          <w:szCs w:val="24"/>
        </w:rPr>
      </w:pPr>
      <w:r w:rsidRPr="00863A3E">
        <w:rPr>
          <w:rFonts w:ascii="Arial" w:hAnsi="Arial" w:cs="Arial"/>
          <w:sz w:val="24"/>
          <w:szCs w:val="24"/>
        </w:rPr>
        <w:t>MEH GJZ</w:t>
      </w:r>
    </w:p>
    <w:p w14:paraId="330ABAED" w14:textId="77777777" w:rsidR="00B51E80" w:rsidRPr="00AC7C1A" w:rsidRDefault="00B51E80">
      <w:pPr>
        <w:rPr>
          <w:rFonts w:ascii="Arial" w:hAnsi="Arial" w:cs="Arial"/>
          <w:sz w:val="24"/>
          <w:szCs w:val="24"/>
        </w:rPr>
      </w:pPr>
      <w:r w:rsidRPr="00AC7C1A">
        <w:rPr>
          <w:rFonts w:ascii="Arial" w:hAnsi="Arial" w:cs="Arial"/>
          <w:sz w:val="24"/>
          <w:szCs w:val="24"/>
        </w:rPr>
        <w:lastRenderedPageBreak/>
        <w:br w:type="page"/>
      </w:r>
    </w:p>
    <w:p w14:paraId="4DC5F1D8" w14:textId="3EA43316" w:rsidR="002831D9" w:rsidRPr="00AC7C1A" w:rsidRDefault="00B51E80">
      <w:pPr>
        <w:rPr>
          <w:rFonts w:ascii="Arial" w:hAnsi="Arial" w:cs="Arial"/>
          <w:sz w:val="24"/>
          <w:szCs w:val="24"/>
        </w:rPr>
      </w:pPr>
      <w:r w:rsidRPr="00AC7C1A">
        <w:rPr>
          <w:rFonts w:ascii="Arial" w:hAnsi="Arial" w:cs="Arial"/>
          <w:sz w:val="24"/>
          <w:szCs w:val="24"/>
        </w:rPr>
        <w:lastRenderedPageBreak/>
        <w:t xml:space="preserve">Task Two: </w:t>
      </w:r>
      <w:r w:rsidR="002831D9" w:rsidRPr="00AC7C1A">
        <w:rPr>
          <w:rFonts w:ascii="Arial" w:hAnsi="Arial" w:cs="Arial"/>
          <w:sz w:val="24"/>
          <w:szCs w:val="24"/>
        </w:rPr>
        <w:t xml:space="preserve">Summary </w:t>
      </w:r>
    </w:p>
    <w:p w14:paraId="6E4E9028" w14:textId="2094F3F9" w:rsidR="00AC7C1A" w:rsidRDefault="0032431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Knife crime affects more than just those that carry sharp weapons, when </w:t>
      </w:r>
      <w:r w:rsidR="00B009F6">
        <w:rPr>
          <w:rFonts w:ascii="Arial" w:hAnsi="Arial" w:cs="Arial"/>
          <w:sz w:val="24"/>
          <w:szCs w:val="24"/>
        </w:rPr>
        <w:t xml:space="preserve">a crime involving a knife occurs it brings devastation to families of all parties as well as having an impact on </w:t>
      </w:r>
      <w:r w:rsidR="00F43D86">
        <w:rPr>
          <w:rFonts w:ascii="Arial" w:hAnsi="Arial" w:cs="Arial"/>
          <w:sz w:val="24"/>
          <w:szCs w:val="24"/>
        </w:rPr>
        <w:t xml:space="preserve">the community. </w:t>
      </w:r>
      <w:r w:rsidR="00DE2C2B">
        <w:rPr>
          <w:rFonts w:ascii="Arial" w:hAnsi="Arial" w:cs="Arial"/>
          <w:sz w:val="24"/>
          <w:szCs w:val="24"/>
        </w:rPr>
        <w:t xml:space="preserve">The main perpetrators of knife crime are between the ages of 13-24, </w:t>
      </w:r>
      <w:r w:rsidR="00B35813">
        <w:rPr>
          <w:rFonts w:ascii="Arial" w:hAnsi="Arial" w:cs="Arial"/>
          <w:sz w:val="24"/>
          <w:szCs w:val="24"/>
        </w:rPr>
        <w:t>but the House of Commons</w:t>
      </w:r>
      <w:r w:rsidR="009D1F88">
        <w:rPr>
          <w:rFonts w:ascii="Arial" w:hAnsi="Arial" w:cs="Arial"/>
          <w:sz w:val="24"/>
          <w:szCs w:val="24"/>
        </w:rPr>
        <w:t xml:space="preserve"> </w:t>
      </w:r>
      <w:r w:rsidR="00200DBA">
        <w:rPr>
          <w:rFonts w:ascii="Arial" w:hAnsi="Arial" w:cs="Arial"/>
          <w:sz w:val="24"/>
          <w:szCs w:val="24"/>
        </w:rPr>
        <w:t xml:space="preserve">(2023) </w:t>
      </w:r>
      <w:r w:rsidR="009D1F88">
        <w:rPr>
          <w:rFonts w:ascii="Arial" w:hAnsi="Arial" w:cs="Arial"/>
          <w:sz w:val="24"/>
          <w:szCs w:val="24"/>
        </w:rPr>
        <w:t xml:space="preserve">has recently reported that 18% of the offenders </w:t>
      </w:r>
      <w:r w:rsidR="00277866">
        <w:rPr>
          <w:rFonts w:ascii="Arial" w:hAnsi="Arial" w:cs="Arial"/>
          <w:sz w:val="24"/>
          <w:szCs w:val="24"/>
        </w:rPr>
        <w:t xml:space="preserve">of knife crime in 2022 were aged between 10 and </w:t>
      </w:r>
      <w:r w:rsidR="00233E33">
        <w:rPr>
          <w:rFonts w:ascii="Arial" w:hAnsi="Arial" w:cs="Arial"/>
          <w:sz w:val="24"/>
          <w:szCs w:val="24"/>
        </w:rPr>
        <w:t>17. Youths between these ages sometimes are unaware or do not fully understand the impacts or consequences of carrying knifes or sharp objects.</w:t>
      </w:r>
      <w:r w:rsidR="001541CD">
        <w:rPr>
          <w:rFonts w:ascii="Arial" w:hAnsi="Arial" w:cs="Arial"/>
          <w:sz w:val="24"/>
          <w:szCs w:val="24"/>
        </w:rPr>
        <w:t xml:space="preserve"> To carry a knife or sharp object is a crime in itself, and four years is the maximum jail time </w:t>
      </w:r>
      <w:r w:rsidR="00364596">
        <w:rPr>
          <w:rFonts w:ascii="Arial" w:hAnsi="Arial" w:cs="Arial"/>
          <w:sz w:val="24"/>
          <w:szCs w:val="24"/>
        </w:rPr>
        <w:t xml:space="preserve">for this, as well as a 20 year sentence for the </w:t>
      </w:r>
      <w:r w:rsidR="00514EE9">
        <w:rPr>
          <w:rFonts w:ascii="Arial" w:hAnsi="Arial" w:cs="Arial"/>
          <w:sz w:val="24"/>
          <w:szCs w:val="24"/>
        </w:rPr>
        <w:t xml:space="preserve">worst case, the murder as a result of stabbing. </w:t>
      </w:r>
    </w:p>
    <w:p w14:paraId="18F3A5C1" w14:textId="11496E37" w:rsidR="00233E33" w:rsidRDefault="00C4154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government has issued a change in the way that </w:t>
      </w:r>
      <w:r w:rsidR="00645DC0">
        <w:rPr>
          <w:rFonts w:ascii="Arial" w:hAnsi="Arial" w:cs="Arial"/>
          <w:sz w:val="24"/>
          <w:szCs w:val="24"/>
        </w:rPr>
        <w:t>the law enforcement should be dealing with these sorts of crimes, however they have backed officers fully</w:t>
      </w:r>
      <w:r w:rsidR="00A75227">
        <w:rPr>
          <w:rFonts w:ascii="Arial" w:hAnsi="Arial" w:cs="Arial"/>
          <w:sz w:val="24"/>
          <w:szCs w:val="24"/>
        </w:rPr>
        <w:t xml:space="preserve"> in the increase of stop and search policy, </w:t>
      </w:r>
      <w:r w:rsidR="00C629B2">
        <w:rPr>
          <w:rFonts w:ascii="Arial" w:hAnsi="Arial" w:cs="Arial"/>
          <w:sz w:val="24"/>
          <w:szCs w:val="24"/>
        </w:rPr>
        <w:t xml:space="preserve">(Home Office, 2022). There is little evidence to suggest that stop and search does actually decrease the amount of knifes carried </w:t>
      </w:r>
      <w:r w:rsidR="00B67501">
        <w:rPr>
          <w:rFonts w:ascii="Arial" w:hAnsi="Arial" w:cs="Arial"/>
          <w:sz w:val="24"/>
          <w:szCs w:val="24"/>
        </w:rPr>
        <w:t>pub</w:t>
      </w:r>
      <w:r w:rsidR="00B67501">
        <w:rPr>
          <w:rFonts w:ascii="Arial" w:hAnsi="Arial" w:cs="Arial"/>
          <w:sz w:val="24"/>
          <w:szCs w:val="24"/>
        </w:rPr>
        <w:lastRenderedPageBreak/>
        <w:t>licly, officers claimed that more drugs than weapons were found</w:t>
      </w:r>
      <w:r w:rsidR="00483AED">
        <w:rPr>
          <w:rFonts w:ascii="Arial" w:hAnsi="Arial" w:cs="Arial"/>
          <w:sz w:val="24"/>
          <w:szCs w:val="24"/>
        </w:rPr>
        <w:t xml:space="preserve">, </w:t>
      </w:r>
      <w:r w:rsidR="002071D3">
        <w:rPr>
          <w:rFonts w:ascii="Arial" w:hAnsi="Arial" w:cs="Arial"/>
          <w:sz w:val="24"/>
          <w:szCs w:val="24"/>
        </w:rPr>
        <w:t xml:space="preserve">(Brown, </w:t>
      </w:r>
      <w:r w:rsidR="009B54BA">
        <w:rPr>
          <w:rFonts w:ascii="Arial" w:hAnsi="Arial" w:cs="Arial"/>
          <w:sz w:val="24"/>
          <w:szCs w:val="24"/>
        </w:rPr>
        <w:t xml:space="preserve">2020). </w:t>
      </w:r>
      <w:r w:rsidR="00874343">
        <w:rPr>
          <w:rFonts w:ascii="Arial" w:hAnsi="Arial" w:cs="Arial"/>
          <w:sz w:val="24"/>
          <w:szCs w:val="24"/>
        </w:rPr>
        <w:t xml:space="preserve">However, since the increase of stop and search, </w:t>
      </w:r>
      <w:r w:rsidR="000D720C">
        <w:rPr>
          <w:rFonts w:ascii="Arial" w:hAnsi="Arial" w:cs="Arial"/>
          <w:sz w:val="24"/>
          <w:szCs w:val="24"/>
        </w:rPr>
        <w:t>more than 50,000 knifes/ offensive weapons have been taken off the streets</w:t>
      </w:r>
      <w:r w:rsidR="00A92D57">
        <w:rPr>
          <w:rFonts w:ascii="Arial" w:hAnsi="Arial" w:cs="Arial"/>
          <w:sz w:val="24"/>
          <w:szCs w:val="24"/>
        </w:rPr>
        <w:t xml:space="preserve"> and it is now easier than ever for </w:t>
      </w:r>
      <w:r w:rsidR="003C57EF">
        <w:rPr>
          <w:rFonts w:ascii="Arial" w:hAnsi="Arial" w:cs="Arial"/>
          <w:sz w:val="24"/>
          <w:szCs w:val="24"/>
        </w:rPr>
        <w:t xml:space="preserve">officers to target and search known knife carriers, (Home Office, 2022). </w:t>
      </w:r>
    </w:p>
    <w:p w14:paraId="3EB3FAAB" w14:textId="1D177AFE" w:rsidR="004D7811" w:rsidRDefault="00E45A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These sort of crimes are better known for being in much more deprived areas of </w:t>
      </w:r>
      <w:r w:rsidR="00864AF9">
        <w:rPr>
          <w:rFonts w:ascii="Arial" w:hAnsi="Arial" w:cs="Arial"/>
          <w:sz w:val="24"/>
          <w:szCs w:val="24"/>
        </w:rPr>
        <w:t xml:space="preserve">the UK. There is an alarming number of </w:t>
      </w:r>
      <w:r w:rsidR="007946B1">
        <w:rPr>
          <w:rFonts w:ascii="Arial" w:hAnsi="Arial" w:cs="Arial"/>
          <w:sz w:val="24"/>
          <w:szCs w:val="24"/>
        </w:rPr>
        <w:t xml:space="preserve">knife crimes in larger cities like London and Cardiff. </w:t>
      </w:r>
      <w:r w:rsidR="004024FE">
        <w:rPr>
          <w:rFonts w:ascii="Arial" w:hAnsi="Arial" w:cs="Arial"/>
          <w:sz w:val="24"/>
          <w:szCs w:val="24"/>
        </w:rPr>
        <w:t xml:space="preserve">From figures </w:t>
      </w:r>
      <w:r w:rsidR="00C54AF5">
        <w:rPr>
          <w:rFonts w:ascii="Arial" w:hAnsi="Arial" w:cs="Arial"/>
          <w:sz w:val="24"/>
          <w:szCs w:val="24"/>
        </w:rPr>
        <w:t xml:space="preserve">set out by the mayors office (London) it is known that </w:t>
      </w:r>
      <w:r w:rsidR="00D7603E">
        <w:rPr>
          <w:rFonts w:ascii="Arial" w:hAnsi="Arial" w:cs="Arial"/>
          <w:sz w:val="24"/>
          <w:szCs w:val="24"/>
        </w:rPr>
        <w:t xml:space="preserve">minority ethnic boys ranging in ages from 12-27 </w:t>
      </w:r>
      <w:r w:rsidR="00DB6B45">
        <w:rPr>
          <w:rFonts w:ascii="Arial" w:hAnsi="Arial" w:cs="Arial"/>
          <w:sz w:val="24"/>
          <w:szCs w:val="24"/>
        </w:rPr>
        <w:t>were disproportionately affected. They are more likely to be perpetrators or victims</w:t>
      </w:r>
      <w:r w:rsidR="001F6357">
        <w:rPr>
          <w:rFonts w:ascii="Arial" w:hAnsi="Arial" w:cs="Arial"/>
          <w:sz w:val="24"/>
          <w:szCs w:val="24"/>
        </w:rPr>
        <w:t xml:space="preserve">. </w:t>
      </w:r>
      <w:r w:rsidR="005F0184">
        <w:rPr>
          <w:rFonts w:ascii="Arial" w:hAnsi="Arial" w:cs="Arial"/>
          <w:sz w:val="24"/>
          <w:szCs w:val="24"/>
        </w:rPr>
        <w:t xml:space="preserve">Many sharing </w:t>
      </w:r>
      <w:r w:rsidR="002D0C98">
        <w:rPr>
          <w:rFonts w:ascii="Arial" w:hAnsi="Arial" w:cs="Arial"/>
          <w:sz w:val="24"/>
          <w:szCs w:val="24"/>
        </w:rPr>
        <w:t xml:space="preserve">the </w:t>
      </w:r>
      <w:r w:rsidR="003567A5">
        <w:rPr>
          <w:rFonts w:ascii="Arial" w:hAnsi="Arial" w:cs="Arial"/>
          <w:sz w:val="24"/>
          <w:szCs w:val="24"/>
        </w:rPr>
        <w:t xml:space="preserve">attitude of </w:t>
      </w:r>
      <w:r w:rsidR="00C2613A">
        <w:rPr>
          <w:rFonts w:ascii="Arial" w:hAnsi="Arial" w:cs="Arial"/>
          <w:sz w:val="24"/>
          <w:szCs w:val="24"/>
        </w:rPr>
        <w:t xml:space="preserve">rapper </w:t>
      </w:r>
      <w:proofErr w:type="spellStart"/>
      <w:r w:rsidR="00C2613A">
        <w:rPr>
          <w:rFonts w:ascii="Arial" w:hAnsi="Arial" w:cs="Arial"/>
          <w:sz w:val="24"/>
          <w:szCs w:val="24"/>
        </w:rPr>
        <w:t>Headie</w:t>
      </w:r>
      <w:proofErr w:type="spellEnd"/>
      <w:r w:rsidR="00C2613A">
        <w:rPr>
          <w:rFonts w:ascii="Arial" w:hAnsi="Arial" w:cs="Arial"/>
          <w:sz w:val="24"/>
          <w:szCs w:val="24"/>
        </w:rPr>
        <w:t xml:space="preserve"> One who wrote a line that </w:t>
      </w:r>
      <w:r w:rsidR="008122E1">
        <w:rPr>
          <w:rFonts w:ascii="Arial" w:hAnsi="Arial" w:cs="Arial"/>
          <w:sz w:val="24"/>
          <w:szCs w:val="24"/>
        </w:rPr>
        <w:t>says,</w:t>
      </w:r>
      <w:r w:rsidR="00C2613A">
        <w:rPr>
          <w:rFonts w:ascii="Arial" w:hAnsi="Arial" w:cs="Arial"/>
          <w:sz w:val="24"/>
          <w:szCs w:val="24"/>
        </w:rPr>
        <w:t xml:space="preserve"> “I’d </w:t>
      </w:r>
      <w:r w:rsidR="0045795E">
        <w:rPr>
          <w:rFonts w:ascii="Arial" w:hAnsi="Arial" w:cs="Arial"/>
          <w:sz w:val="24"/>
          <w:szCs w:val="24"/>
        </w:rPr>
        <w:t xml:space="preserve">rather be dead than poor”, (Perera, 2020). </w:t>
      </w:r>
      <w:r w:rsidR="002772C9">
        <w:rPr>
          <w:rFonts w:ascii="Arial" w:hAnsi="Arial" w:cs="Arial"/>
          <w:sz w:val="24"/>
          <w:szCs w:val="24"/>
        </w:rPr>
        <w:t xml:space="preserve">From this it is clear that some of these youths are desperate and carry knifes as way of </w:t>
      </w:r>
      <w:r w:rsidR="004D7811">
        <w:rPr>
          <w:rFonts w:ascii="Arial" w:hAnsi="Arial" w:cs="Arial"/>
          <w:sz w:val="24"/>
          <w:szCs w:val="24"/>
        </w:rPr>
        <w:t>threat so that they are more likely to gain something out of a robbery.</w:t>
      </w:r>
    </w:p>
    <w:p w14:paraId="666A54E1" w14:textId="4D9CAB1D" w:rsidR="00927C6D" w:rsidRDefault="0091615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Speaking of desperation, Perera (2020), went on to suggest that </w:t>
      </w:r>
      <w:r w:rsidR="00BC4257">
        <w:rPr>
          <w:rFonts w:ascii="Arial" w:hAnsi="Arial" w:cs="Arial"/>
          <w:sz w:val="24"/>
          <w:szCs w:val="24"/>
        </w:rPr>
        <w:t>this type of violence is ‘born out of depri</w:t>
      </w:r>
      <w:r w:rsidR="00260649">
        <w:rPr>
          <w:rFonts w:ascii="Arial" w:hAnsi="Arial" w:cs="Arial"/>
          <w:sz w:val="24"/>
          <w:szCs w:val="24"/>
        </w:rPr>
        <w:t xml:space="preserve">vation’, </w:t>
      </w:r>
      <w:r w:rsidR="00260649">
        <w:rPr>
          <w:rFonts w:ascii="Arial" w:hAnsi="Arial" w:cs="Arial"/>
          <w:sz w:val="24"/>
          <w:szCs w:val="24"/>
        </w:rPr>
        <w:lastRenderedPageBreak/>
        <w:t xml:space="preserve">essentially saying that those who are in poverty may be more likely to participate in </w:t>
      </w:r>
      <w:r w:rsidR="009305C9">
        <w:rPr>
          <w:rFonts w:ascii="Arial" w:hAnsi="Arial" w:cs="Arial"/>
          <w:sz w:val="24"/>
          <w:szCs w:val="24"/>
        </w:rPr>
        <w:t xml:space="preserve">knife or gang crime. </w:t>
      </w:r>
      <w:r w:rsidR="000B5753">
        <w:rPr>
          <w:rFonts w:ascii="Arial" w:hAnsi="Arial" w:cs="Arial"/>
          <w:sz w:val="24"/>
          <w:szCs w:val="24"/>
        </w:rPr>
        <w:t>Children who are in toxic environments are less likely to</w:t>
      </w:r>
      <w:r w:rsidR="003567A5">
        <w:rPr>
          <w:rFonts w:ascii="Arial" w:hAnsi="Arial" w:cs="Arial"/>
          <w:sz w:val="24"/>
          <w:szCs w:val="24"/>
        </w:rPr>
        <w:t xml:space="preserve"> </w:t>
      </w:r>
      <w:r w:rsidR="008122E1">
        <w:rPr>
          <w:rFonts w:ascii="Arial" w:hAnsi="Arial" w:cs="Arial"/>
          <w:sz w:val="24"/>
          <w:szCs w:val="24"/>
        </w:rPr>
        <w:t xml:space="preserve">engage in school and find other ways of occupying themselves, </w:t>
      </w:r>
      <w:r w:rsidR="004753D6">
        <w:rPr>
          <w:rFonts w:ascii="Arial" w:hAnsi="Arial" w:cs="Arial"/>
          <w:sz w:val="24"/>
          <w:szCs w:val="24"/>
        </w:rPr>
        <w:t>Casey</w:t>
      </w:r>
      <w:r w:rsidR="00B60F13">
        <w:rPr>
          <w:rFonts w:ascii="Arial" w:hAnsi="Arial" w:cs="Arial"/>
          <w:sz w:val="24"/>
          <w:szCs w:val="24"/>
        </w:rPr>
        <w:t xml:space="preserve"> (</w:t>
      </w:r>
      <w:r w:rsidR="00FD50D9">
        <w:rPr>
          <w:rFonts w:ascii="Arial" w:hAnsi="Arial" w:cs="Arial"/>
          <w:sz w:val="24"/>
          <w:szCs w:val="24"/>
        </w:rPr>
        <w:t xml:space="preserve">2019) states that children who find themselves excluded from school are </w:t>
      </w:r>
      <w:r w:rsidR="004334A6">
        <w:rPr>
          <w:rFonts w:ascii="Arial" w:hAnsi="Arial" w:cs="Arial"/>
          <w:sz w:val="24"/>
          <w:szCs w:val="24"/>
        </w:rPr>
        <w:t xml:space="preserve">200 times more likely to be caught up in gang culture and knife crimes than those who attend regularly. </w:t>
      </w:r>
    </w:p>
    <w:p w14:paraId="3C99D6D8" w14:textId="2D61F0BE" w:rsidR="00601D26" w:rsidRDefault="00601D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Since the COVID-19 Pandemic and the increase in the costs of living, the statistics of knife crime have only increased, </w:t>
      </w:r>
      <w:r w:rsidR="00EC5D73">
        <w:rPr>
          <w:rFonts w:ascii="Arial" w:hAnsi="Arial" w:cs="Arial"/>
          <w:sz w:val="24"/>
          <w:szCs w:val="24"/>
        </w:rPr>
        <w:t>as people are only getting more desperate</w:t>
      </w:r>
      <w:r w:rsidR="00E66496">
        <w:rPr>
          <w:rFonts w:ascii="Arial" w:hAnsi="Arial" w:cs="Arial"/>
          <w:sz w:val="24"/>
          <w:szCs w:val="24"/>
        </w:rPr>
        <w:t xml:space="preserve"> and the rewards of violent crime increasing, </w:t>
      </w:r>
      <w:r w:rsidR="00351B09">
        <w:rPr>
          <w:rFonts w:ascii="Arial" w:hAnsi="Arial" w:cs="Arial"/>
          <w:sz w:val="24"/>
          <w:szCs w:val="24"/>
        </w:rPr>
        <w:t xml:space="preserve">(Robson, 2022). </w:t>
      </w:r>
      <w:r w:rsidR="00DE465C">
        <w:rPr>
          <w:rFonts w:ascii="Arial" w:hAnsi="Arial" w:cs="Arial"/>
          <w:sz w:val="24"/>
          <w:szCs w:val="24"/>
        </w:rPr>
        <w:t xml:space="preserve">Sadiq Khan stated that “rising costs will deepen </w:t>
      </w:r>
      <w:r w:rsidR="001541CD">
        <w:rPr>
          <w:rFonts w:ascii="Arial" w:hAnsi="Arial" w:cs="Arial"/>
          <w:sz w:val="24"/>
          <w:szCs w:val="24"/>
        </w:rPr>
        <w:t xml:space="preserve">deprivation and poverty” which he believes to be the key drivers of violent crime. </w:t>
      </w:r>
    </w:p>
    <w:p w14:paraId="7AE856DD" w14:textId="77777777" w:rsidR="00927C6D" w:rsidRDefault="00927C6D">
      <w:pPr>
        <w:rPr>
          <w:rFonts w:ascii="Arial" w:hAnsi="Arial" w:cs="Arial"/>
          <w:sz w:val="24"/>
          <w:szCs w:val="24"/>
        </w:rPr>
      </w:pPr>
    </w:p>
    <w:p w14:paraId="05777693" w14:textId="77777777" w:rsidR="00927C6D" w:rsidRDefault="00927C6D">
      <w:pPr>
        <w:rPr>
          <w:rFonts w:ascii="Arial" w:hAnsi="Arial" w:cs="Arial"/>
          <w:sz w:val="24"/>
          <w:szCs w:val="24"/>
        </w:rPr>
      </w:pPr>
    </w:p>
    <w:p w14:paraId="25715FFD" w14:textId="77777777" w:rsidR="00927C6D" w:rsidRDefault="00927C6D">
      <w:pPr>
        <w:rPr>
          <w:rFonts w:ascii="Arial" w:hAnsi="Arial" w:cs="Arial"/>
          <w:sz w:val="24"/>
          <w:szCs w:val="24"/>
        </w:rPr>
      </w:pPr>
    </w:p>
    <w:p w14:paraId="74836ADB" w14:textId="77777777" w:rsidR="00927C6D" w:rsidRPr="00AC7C1A" w:rsidRDefault="00927C6D">
      <w:pPr>
        <w:rPr>
          <w:rFonts w:ascii="Arial" w:hAnsi="Arial" w:cs="Arial"/>
          <w:sz w:val="24"/>
          <w:szCs w:val="24"/>
        </w:rPr>
      </w:pPr>
    </w:p>
    <w:p w14:paraId="1C7E9198" w14:textId="79989C29" w:rsidR="002831D9" w:rsidRPr="00AC7C1A" w:rsidRDefault="002831D9">
      <w:pPr>
        <w:rPr>
          <w:rFonts w:ascii="Arial" w:hAnsi="Arial" w:cs="Arial"/>
          <w:sz w:val="24"/>
          <w:szCs w:val="24"/>
        </w:rPr>
      </w:pPr>
      <w:r w:rsidRPr="00AC7C1A">
        <w:rPr>
          <w:rFonts w:ascii="Arial" w:hAnsi="Arial" w:cs="Arial"/>
          <w:sz w:val="24"/>
          <w:szCs w:val="24"/>
        </w:rPr>
        <w:lastRenderedPageBreak/>
        <w:t xml:space="preserve">Task Three: Pitch and Flyer </w:t>
      </w:r>
    </w:p>
    <w:p w14:paraId="55CBF0A0" w14:textId="77777777" w:rsidR="007F50C5" w:rsidRDefault="005F02C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Knife Crime Prevention Pitch by Keeley Williams available at: </w:t>
      </w:r>
      <w:hyperlink r:id="rId5" w:history="1">
        <w:r w:rsidR="00082A29" w:rsidRPr="00262D8F">
          <w:rPr>
            <w:rStyle w:val="Hyperlink"/>
            <w:rFonts w:ascii="Arial" w:hAnsi="Arial" w:cs="Arial"/>
            <w:sz w:val="24"/>
            <w:szCs w:val="24"/>
          </w:rPr>
          <w:t>https://clipchamp.com/watch/6kNGxfqDBDI</w:t>
        </w:r>
      </w:hyperlink>
      <w:r w:rsidR="00082A29">
        <w:rPr>
          <w:rFonts w:ascii="Arial" w:hAnsi="Arial" w:cs="Arial"/>
          <w:sz w:val="24"/>
          <w:szCs w:val="24"/>
        </w:rPr>
        <w:t xml:space="preserve"> </w:t>
      </w:r>
    </w:p>
    <w:p w14:paraId="6D19E20E" w14:textId="7134EAF4" w:rsidR="007F50C5" w:rsidRDefault="007F50C5">
      <w:pPr>
        <w:rPr>
          <w:rFonts w:ascii="Arial" w:hAnsi="Arial" w:cs="Arial"/>
          <w:sz w:val="24"/>
          <w:szCs w:val="24"/>
        </w:rPr>
      </w:pPr>
    </w:p>
    <w:p w14:paraId="5BAC2FF0" w14:textId="7A34310A" w:rsidR="00082A29" w:rsidRDefault="00C6559B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49BE092B" wp14:editId="39FD3E98">
            <wp:simplePos x="0" y="0"/>
            <wp:positionH relativeFrom="margin">
              <wp:posOffset>2799715</wp:posOffset>
            </wp:positionH>
            <wp:positionV relativeFrom="paragraph">
              <wp:posOffset>348615</wp:posOffset>
            </wp:positionV>
            <wp:extent cx="3167380" cy="4495800"/>
            <wp:effectExtent l="0" t="0" r="0" b="0"/>
            <wp:wrapTight wrapText="bothSides">
              <wp:wrapPolygon edited="0">
                <wp:start x="0" y="0"/>
                <wp:lineTo x="0" y="21508"/>
                <wp:lineTo x="21435" y="21508"/>
                <wp:lineTo x="21435" y="0"/>
                <wp:lineTo x="0" y="0"/>
              </wp:wrapPolygon>
            </wp:wrapTight>
            <wp:docPr id="1563901447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3901447" name="Picture 3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738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50C5">
        <w:rPr>
          <w:noProof/>
        </w:rPr>
        <w:drawing>
          <wp:anchor distT="0" distB="0" distL="114300" distR="114300" simplePos="0" relativeHeight="251661312" behindDoc="1" locked="0" layoutInCell="1" allowOverlap="1" wp14:anchorId="38911498" wp14:editId="16AFF114">
            <wp:simplePos x="0" y="0"/>
            <wp:positionH relativeFrom="column">
              <wp:posOffset>-428625</wp:posOffset>
            </wp:positionH>
            <wp:positionV relativeFrom="paragraph">
              <wp:posOffset>339090</wp:posOffset>
            </wp:positionV>
            <wp:extent cx="3181985" cy="4514850"/>
            <wp:effectExtent l="0" t="0" r="0" b="0"/>
            <wp:wrapTopAndBottom/>
            <wp:docPr id="911339366" name="Picture 1" descr="A picture containing text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1339366" name="Picture 1" descr="A picture containing text, pers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985" cy="451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A29">
        <w:rPr>
          <w:rFonts w:ascii="Arial" w:hAnsi="Arial" w:cs="Arial"/>
          <w:sz w:val="24"/>
          <w:szCs w:val="24"/>
        </w:rPr>
        <w:t>Flyer:</w:t>
      </w:r>
      <w:r w:rsidR="001712E8" w:rsidRPr="001712E8">
        <w:t xml:space="preserve"> </w:t>
      </w:r>
    </w:p>
    <w:p w14:paraId="0F729F33" w14:textId="045FB8C8" w:rsidR="00D96C6D" w:rsidRDefault="00D96C6D">
      <w:pPr>
        <w:rPr>
          <w:rFonts w:ascii="Arial" w:hAnsi="Arial" w:cs="Arial"/>
          <w:sz w:val="24"/>
          <w:szCs w:val="24"/>
        </w:rPr>
      </w:pPr>
    </w:p>
    <w:p w14:paraId="6CEA760D" w14:textId="0807CF69" w:rsidR="00A54C94" w:rsidRDefault="00A54C94">
      <w:pPr>
        <w:rPr>
          <w:rFonts w:ascii="Arial" w:hAnsi="Arial" w:cs="Arial"/>
          <w:sz w:val="24"/>
          <w:szCs w:val="24"/>
        </w:rPr>
      </w:pPr>
    </w:p>
    <w:p w14:paraId="40F1F22B" w14:textId="77777777" w:rsidR="00CD0A8D" w:rsidRDefault="00CD0A8D">
      <w:pPr>
        <w:rPr>
          <w:rFonts w:ascii="Arial" w:hAnsi="Arial" w:cs="Arial"/>
          <w:sz w:val="24"/>
          <w:szCs w:val="24"/>
        </w:rPr>
      </w:pPr>
    </w:p>
    <w:p w14:paraId="5C471F88" w14:textId="77777777" w:rsidR="00CD0A8D" w:rsidRDefault="00CD0A8D">
      <w:pPr>
        <w:rPr>
          <w:rFonts w:ascii="Arial" w:hAnsi="Arial" w:cs="Arial"/>
          <w:sz w:val="24"/>
          <w:szCs w:val="24"/>
        </w:rPr>
      </w:pPr>
    </w:p>
    <w:p w14:paraId="7E42CA6C" w14:textId="77777777" w:rsidR="00CD0A8D" w:rsidRDefault="00CD0A8D">
      <w:pPr>
        <w:rPr>
          <w:rFonts w:ascii="Arial" w:hAnsi="Arial" w:cs="Arial"/>
          <w:sz w:val="24"/>
          <w:szCs w:val="24"/>
        </w:rPr>
      </w:pPr>
    </w:p>
    <w:p w14:paraId="7107EA39" w14:textId="77777777" w:rsidR="00CD0A8D" w:rsidRDefault="00CD0A8D">
      <w:pPr>
        <w:rPr>
          <w:rFonts w:ascii="Arial" w:hAnsi="Arial" w:cs="Arial"/>
          <w:sz w:val="24"/>
          <w:szCs w:val="24"/>
        </w:rPr>
      </w:pPr>
    </w:p>
    <w:p w14:paraId="4F35D276" w14:textId="77777777" w:rsidR="00CD0A8D" w:rsidRDefault="00CD0A8D">
      <w:pPr>
        <w:rPr>
          <w:rFonts w:ascii="Arial" w:hAnsi="Arial" w:cs="Arial"/>
          <w:sz w:val="24"/>
          <w:szCs w:val="24"/>
        </w:rPr>
      </w:pPr>
    </w:p>
    <w:p w14:paraId="1867DF2E" w14:textId="77777777" w:rsidR="00CD0A8D" w:rsidRDefault="00CD0A8D">
      <w:pPr>
        <w:rPr>
          <w:rFonts w:ascii="Arial" w:hAnsi="Arial" w:cs="Arial"/>
          <w:sz w:val="24"/>
          <w:szCs w:val="24"/>
        </w:rPr>
      </w:pPr>
    </w:p>
    <w:p w14:paraId="148BAB42" w14:textId="77777777" w:rsidR="00CD0A8D" w:rsidRDefault="00CD0A8D">
      <w:pPr>
        <w:rPr>
          <w:rFonts w:ascii="Arial" w:hAnsi="Arial" w:cs="Arial"/>
          <w:sz w:val="24"/>
          <w:szCs w:val="24"/>
        </w:rPr>
      </w:pPr>
    </w:p>
    <w:p w14:paraId="753C8544" w14:textId="77777777" w:rsidR="00CD0A8D" w:rsidRDefault="00CD0A8D">
      <w:pPr>
        <w:rPr>
          <w:rFonts w:ascii="Arial" w:hAnsi="Arial" w:cs="Arial"/>
          <w:sz w:val="24"/>
          <w:szCs w:val="24"/>
        </w:rPr>
      </w:pPr>
    </w:p>
    <w:p w14:paraId="6E8137A3" w14:textId="77777777" w:rsidR="00A54C94" w:rsidRPr="00AC7C1A" w:rsidRDefault="00A54C94" w:rsidP="00A54C94">
      <w:pPr>
        <w:rPr>
          <w:rFonts w:ascii="Arial" w:hAnsi="Arial" w:cs="Arial"/>
          <w:sz w:val="24"/>
          <w:szCs w:val="24"/>
        </w:rPr>
      </w:pPr>
      <w:r w:rsidRPr="00AC7C1A">
        <w:rPr>
          <w:rFonts w:ascii="Arial" w:hAnsi="Arial" w:cs="Arial"/>
          <w:sz w:val="24"/>
          <w:szCs w:val="24"/>
        </w:rPr>
        <w:t>Task Four: Poster</w:t>
      </w:r>
    </w:p>
    <w:p w14:paraId="2EAC9210" w14:textId="416583E1" w:rsidR="00A54C94" w:rsidRDefault="00A54C94">
      <w:pPr>
        <w:rPr>
          <w:rFonts w:ascii="Arial" w:hAnsi="Arial" w:cs="Arial"/>
          <w:sz w:val="24"/>
          <w:szCs w:val="24"/>
        </w:rPr>
      </w:pPr>
    </w:p>
    <w:p w14:paraId="1DC45B80" w14:textId="51415D6B" w:rsidR="00A54C94" w:rsidRDefault="007D3A23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22A3BFA6" wp14:editId="41030CC4">
            <wp:simplePos x="0" y="0"/>
            <wp:positionH relativeFrom="margin">
              <wp:posOffset>161925</wp:posOffset>
            </wp:positionH>
            <wp:positionV relativeFrom="paragraph">
              <wp:posOffset>256540</wp:posOffset>
            </wp:positionV>
            <wp:extent cx="4810125" cy="6824980"/>
            <wp:effectExtent l="0" t="0" r="9525" b="0"/>
            <wp:wrapTight wrapText="bothSides">
              <wp:wrapPolygon edited="0">
                <wp:start x="0" y="0"/>
                <wp:lineTo x="0" y="21524"/>
                <wp:lineTo x="21557" y="21524"/>
                <wp:lineTo x="21557" y="0"/>
                <wp:lineTo x="0" y="0"/>
              </wp:wrapPolygon>
            </wp:wrapTight>
            <wp:docPr id="975641125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5641125" name="Picture 2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682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5F0ECA" w14:textId="77777777" w:rsidR="00A54C94" w:rsidRDefault="00A54C94">
      <w:pPr>
        <w:rPr>
          <w:rFonts w:ascii="Arial" w:hAnsi="Arial" w:cs="Arial"/>
          <w:sz w:val="24"/>
          <w:szCs w:val="24"/>
        </w:rPr>
      </w:pPr>
    </w:p>
    <w:p w14:paraId="64ACBFB0" w14:textId="77777777" w:rsidR="00A54C94" w:rsidRDefault="00A54C94">
      <w:pPr>
        <w:rPr>
          <w:rFonts w:ascii="Arial" w:hAnsi="Arial" w:cs="Arial"/>
          <w:sz w:val="24"/>
          <w:szCs w:val="24"/>
        </w:rPr>
      </w:pPr>
    </w:p>
    <w:p w14:paraId="64D51E4D" w14:textId="1FE0BEED" w:rsidR="00A54C94" w:rsidRDefault="00A54C94">
      <w:pPr>
        <w:rPr>
          <w:rFonts w:ascii="Arial" w:hAnsi="Arial" w:cs="Arial"/>
          <w:sz w:val="24"/>
          <w:szCs w:val="24"/>
        </w:rPr>
      </w:pPr>
    </w:p>
    <w:p w14:paraId="7A731159" w14:textId="41214D51" w:rsidR="00A54C94" w:rsidRDefault="00A54C94">
      <w:pPr>
        <w:rPr>
          <w:rFonts w:ascii="Arial" w:hAnsi="Arial" w:cs="Arial"/>
          <w:sz w:val="24"/>
          <w:szCs w:val="24"/>
        </w:rPr>
      </w:pPr>
    </w:p>
    <w:p w14:paraId="1FCF9963" w14:textId="3C7D05B9" w:rsidR="00A54C94" w:rsidRDefault="00A54C94">
      <w:pPr>
        <w:rPr>
          <w:rFonts w:ascii="Arial" w:hAnsi="Arial" w:cs="Arial"/>
          <w:sz w:val="24"/>
          <w:szCs w:val="24"/>
        </w:rPr>
      </w:pPr>
    </w:p>
    <w:p w14:paraId="70123F17" w14:textId="77777777" w:rsidR="00A54C94" w:rsidRDefault="00A54C94">
      <w:pPr>
        <w:rPr>
          <w:rFonts w:ascii="Arial" w:hAnsi="Arial" w:cs="Arial"/>
          <w:sz w:val="24"/>
          <w:szCs w:val="24"/>
        </w:rPr>
      </w:pPr>
    </w:p>
    <w:p w14:paraId="56DE77B7" w14:textId="77777777" w:rsidR="00A54C94" w:rsidRDefault="00A54C94">
      <w:pPr>
        <w:rPr>
          <w:rFonts w:ascii="Arial" w:hAnsi="Arial" w:cs="Arial"/>
          <w:sz w:val="24"/>
          <w:szCs w:val="24"/>
        </w:rPr>
      </w:pPr>
    </w:p>
    <w:p w14:paraId="30514531" w14:textId="77777777" w:rsidR="00A54C94" w:rsidRDefault="00A54C94">
      <w:pPr>
        <w:rPr>
          <w:rFonts w:ascii="Arial" w:hAnsi="Arial" w:cs="Arial"/>
          <w:sz w:val="24"/>
          <w:szCs w:val="24"/>
        </w:rPr>
      </w:pPr>
    </w:p>
    <w:p w14:paraId="5B67806A" w14:textId="77777777" w:rsidR="00A54C94" w:rsidRDefault="00A54C94">
      <w:pPr>
        <w:rPr>
          <w:rFonts w:ascii="Arial" w:hAnsi="Arial" w:cs="Arial"/>
          <w:sz w:val="24"/>
          <w:szCs w:val="24"/>
        </w:rPr>
      </w:pPr>
    </w:p>
    <w:p w14:paraId="65F3D6FA" w14:textId="77777777" w:rsidR="00A54C94" w:rsidRDefault="00A54C94">
      <w:pPr>
        <w:rPr>
          <w:rFonts w:ascii="Arial" w:hAnsi="Arial" w:cs="Arial"/>
          <w:sz w:val="24"/>
          <w:szCs w:val="24"/>
        </w:rPr>
      </w:pPr>
    </w:p>
    <w:p w14:paraId="3261BCAD" w14:textId="77777777" w:rsidR="00A54C94" w:rsidRDefault="00A54C94">
      <w:pPr>
        <w:rPr>
          <w:rFonts w:ascii="Arial" w:hAnsi="Arial" w:cs="Arial"/>
          <w:sz w:val="24"/>
          <w:szCs w:val="24"/>
        </w:rPr>
      </w:pPr>
    </w:p>
    <w:p w14:paraId="32B12C8D" w14:textId="77777777" w:rsidR="00A54C94" w:rsidRDefault="00A54C94">
      <w:pPr>
        <w:rPr>
          <w:rFonts w:ascii="Arial" w:hAnsi="Arial" w:cs="Arial"/>
          <w:sz w:val="24"/>
          <w:szCs w:val="24"/>
        </w:rPr>
      </w:pPr>
    </w:p>
    <w:p w14:paraId="709A0E79" w14:textId="77777777" w:rsidR="00A54C94" w:rsidRDefault="00A54C94">
      <w:pPr>
        <w:rPr>
          <w:rFonts w:ascii="Arial" w:hAnsi="Arial" w:cs="Arial"/>
          <w:sz w:val="24"/>
          <w:szCs w:val="24"/>
        </w:rPr>
      </w:pPr>
    </w:p>
    <w:p w14:paraId="29C24533" w14:textId="77777777" w:rsidR="00A54C94" w:rsidRDefault="00A54C94">
      <w:pPr>
        <w:rPr>
          <w:rFonts w:ascii="Arial" w:hAnsi="Arial" w:cs="Arial"/>
          <w:sz w:val="24"/>
          <w:szCs w:val="24"/>
        </w:rPr>
      </w:pPr>
    </w:p>
    <w:p w14:paraId="2C8088EB" w14:textId="77777777" w:rsidR="00A54C94" w:rsidRDefault="00A54C94">
      <w:pPr>
        <w:rPr>
          <w:rFonts w:ascii="Arial" w:hAnsi="Arial" w:cs="Arial"/>
          <w:sz w:val="24"/>
          <w:szCs w:val="24"/>
        </w:rPr>
      </w:pPr>
    </w:p>
    <w:p w14:paraId="69A65255" w14:textId="3BC70F18" w:rsidR="00A54C94" w:rsidRDefault="00A54C94">
      <w:pPr>
        <w:rPr>
          <w:rFonts w:ascii="Arial" w:hAnsi="Arial" w:cs="Arial"/>
          <w:sz w:val="24"/>
          <w:szCs w:val="24"/>
        </w:rPr>
      </w:pPr>
    </w:p>
    <w:p w14:paraId="2F843A3A" w14:textId="2687AF9A" w:rsidR="00A54C94" w:rsidRDefault="00A54C94">
      <w:pPr>
        <w:rPr>
          <w:rFonts w:ascii="Arial" w:hAnsi="Arial" w:cs="Arial"/>
          <w:sz w:val="24"/>
          <w:szCs w:val="24"/>
        </w:rPr>
      </w:pPr>
    </w:p>
    <w:p w14:paraId="5756517F" w14:textId="6BCDCD14" w:rsidR="00A54C94" w:rsidRDefault="00A54C94">
      <w:pPr>
        <w:rPr>
          <w:rFonts w:ascii="Arial" w:hAnsi="Arial" w:cs="Arial"/>
          <w:sz w:val="24"/>
          <w:szCs w:val="24"/>
        </w:rPr>
      </w:pPr>
    </w:p>
    <w:p w14:paraId="704BF59F" w14:textId="7B7785F8" w:rsidR="00A54C94" w:rsidRDefault="00A54C94">
      <w:pPr>
        <w:rPr>
          <w:rFonts w:ascii="Arial" w:hAnsi="Arial" w:cs="Arial"/>
          <w:sz w:val="24"/>
          <w:szCs w:val="24"/>
        </w:rPr>
      </w:pPr>
    </w:p>
    <w:p w14:paraId="79A816A1" w14:textId="5CD59E3F" w:rsidR="00A54C94" w:rsidRDefault="00A54C94">
      <w:pPr>
        <w:rPr>
          <w:rFonts w:ascii="Arial" w:hAnsi="Arial" w:cs="Arial"/>
          <w:sz w:val="24"/>
          <w:szCs w:val="24"/>
        </w:rPr>
      </w:pPr>
    </w:p>
    <w:p w14:paraId="007EAAC8" w14:textId="50C786A0" w:rsidR="00A54C94" w:rsidRDefault="00A54C94">
      <w:pPr>
        <w:rPr>
          <w:rFonts w:ascii="Arial" w:hAnsi="Arial" w:cs="Arial"/>
          <w:sz w:val="24"/>
          <w:szCs w:val="24"/>
        </w:rPr>
      </w:pPr>
    </w:p>
    <w:p w14:paraId="09E518FD" w14:textId="4AACA3F3" w:rsidR="00A54C94" w:rsidRDefault="00A54C94">
      <w:pPr>
        <w:rPr>
          <w:rFonts w:ascii="Arial" w:hAnsi="Arial" w:cs="Arial"/>
          <w:sz w:val="24"/>
          <w:szCs w:val="24"/>
        </w:rPr>
      </w:pPr>
    </w:p>
    <w:p w14:paraId="4F82B747" w14:textId="06888974" w:rsidR="00A54C94" w:rsidRDefault="00A54C94">
      <w:pPr>
        <w:rPr>
          <w:rFonts w:ascii="Arial" w:hAnsi="Arial" w:cs="Arial"/>
          <w:sz w:val="24"/>
          <w:szCs w:val="24"/>
        </w:rPr>
      </w:pPr>
    </w:p>
    <w:p w14:paraId="690A88A0" w14:textId="43D98D21" w:rsidR="00A54C94" w:rsidRDefault="00A54C94">
      <w:pPr>
        <w:rPr>
          <w:rFonts w:ascii="Arial" w:hAnsi="Arial" w:cs="Arial"/>
          <w:sz w:val="24"/>
          <w:szCs w:val="24"/>
        </w:rPr>
      </w:pPr>
    </w:p>
    <w:p w14:paraId="27043F3B" w14:textId="4C878F83" w:rsidR="00A54C94" w:rsidRDefault="00A54C94">
      <w:pPr>
        <w:rPr>
          <w:rFonts w:ascii="Arial" w:hAnsi="Arial" w:cs="Arial"/>
          <w:sz w:val="24"/>
          <w:szCs w:val="24"/>
        </w:rPr>
      </w:pPr>
    </w:p>
    <w:p w14:paraId="6E50E788" w14:textId="732F8C8E" w:rsidR="00A54C94" w:rsidRDefault="00A54C94">
      <w:pPr>
        <w:rPr>
          <w:rFonts w:ascii="Arial" w:hAnsi="Arial" w:cs="Arial"/>
          <w:sz w:val="24"/>
          <w:szCs w:val="24"/>
        </w:rPr>
      </w:pPr>
    </w:p>
    <w:p w14:paraId="1B815102" w14:textId="2716BC10" w:rsidR="00A54C94" w:rsidRDefault="00A54C94">
      <w:pPr>
        <w:rPr>
          <w:rFonts w:ascii="Arial" w:hAnsi="Arial" w:cs="Arial"/>
          <w:sz w:val="24"/>
          <w:szCs w:val="24"/>
        </w:rPr>
      </w:pPr>
    </w:p>
    <w:p w14:paraId="6742C837" w14:textId="6B24B62C" w:rsidR="005F02C2" w:rsidRDefault="00A54C9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Bibliography:</w:t>
      </w:r>
    </w:p>
    <w:p w14:paraId="3B6CC33C" w14:textId="6D12D5C9" w:rsidR="00A54C94" w:rsidRDefault="00904E8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Casey, L. 2019. </w:t>
      </w:r>
      <w:r>
        <w:rPr>
          <w:rFonts w:ascii="Arial" w:hAnsi="Arial" w:cs="Arial"/>
          <w:i/>
          <w:iCs/>
          <w:sz w:val="24"/>
          <w:szCs w:val="24"/>
        </w:rPr>
        <w:t xml:space="preserve">We Can Tackle Knife Crime by Tackling Poverty.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="008D0A05" w:rsidRPr="00262D8F">
          <w:rPr>
            <w:rStyle w:val="Hyperlink"/>
            <w:rFonts w:ascii="Arial" w:hAnsi="Arial" w:cs="Arial"/>
            <w:sz w:val="24"/>
            <w:szCs w:val="24"/>
          </w:rPr>
          <w:t>https://www.kcl.ac.uk/newa/we-can-tackle-knife-crime-by-tackling-poverty</w:t>
        </w:r>
      </w:hyperlink>
      <w:r w:rsidR="008D0A05">
        <w:rPr>
          <w:rFonts w:ascii="Arial" w:hAnsi="Arial" w:cs="Arial"/>
          <w:sz w:val="24"/>
          <w:szCs w:val="24"/>
        </w:rPr>
        <w:t xml:space="preserve"> </w:t>
      </w:r>
    </w:p>
    <w:p w14:paraId="1B96BDF2" w14:textId="4E6DEBA1" w:rsidR="00D22C05" w:rsidRPr="003E217B" w:rsidRDefault="00D22C05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Epidemiol</w:t>
      </w:r>
      <w:proofErr w:type="spellEnd"/>
      <w:r>
        <w:rPr>
          <w:rFonts w:ascii="Arial" w:hAnsi="Arial" w:cs="Arial"/>
          <w:sz w:val="24"/>
          <w:szCs w:val="24"/>
        </w:rPr>
        <w:t xml:space="preserve">, N.J. 2022. </w:t>
      </w:r>
      <w:r w:rsidR="003E217B">
        <w:rPr>
          <w:rFonts w:ascii="Arial" w:hAnsi="Arial" w:cs="Arial"/>
          <w:i/>
          <w:iCs/>
          <w:sz w:val="24"/>
          <w:szCs w:val="24"/>
        </w:rPr>
        <w:t xml:space="preserve">Exploring UK Knife Crime and Its Associated Factors: A Content Analysis of Online Newspapers. </w:t>
      </w:r>
      <w:r w:rsidR="003E217B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="00B2626E" w:rsidRPr="00262D8F">
          <w:rPr>
            <w:rStyle w:val="Hyperlink"/>
            <w:rFonts w:ascii="Arial" w:hAnsi="Arial" w:cs="Arial"/>
            <w:sz w:val="24"/>
            <w:szCs w:val="24"/>
          </w:rPr>
          <w:t>https://www.ncbi.nlm.nih.gov/pmc/articles/PMC9886559/</w:t>
        </w:r>
      </w:hyperlink>
      <w:r w:rsidR="00B2626E">
        <w:rPr>
          <w:rFonts w:ascii="Arial" w:hAnsi="Arial" w:cs="Arial"/>
          <w:sz w:val="24"/>
          <w:szCs w:val="24"/>
        </w:rPr>
        <w:t xml:space="preserve"> </w:t>
      </w:r>
    </w:p>
    <w:p w14:paraId="1D89EB53" w14:textId="20131183" w:rsidR="00492C87" w:rsidRDefault="00492C8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Her Majesty’s Inspectorate of Probation. </w:t>
      </w:r>
      <w:r w:rsidR="00F25D5C">
        <w:rPr>
          <w:rFonts w:ascii="Arial" w:hAnsi="Arial" w:cs="Arial"/>
          <w:sz w:val="24"/>
          <w:szCs w:val="24"/>
        </w:rPr>
        <w:t xml:space="preserve">2022. </w:t>
      </w:r>
      <w:r w:rsidR="00F25D5C">
        <w:rPr>
          <w:rFonts w:ascii="Arial" w:hAnsi="Arial" w:cs="Arial"/>
          <w:i/>
          <w:iCs/>
          <w:sz w:val="24"/>
          <w:szCs w:val="24"/>
        </w:rPr>
        <w:t xml:space="preserve">Promising Approaches to Knife </w:t>
      </w:r>
      <w:r w:rsidR="00EE069A">
        <w:rPr>
          <w:rFonts w:ascii="Arial" w:hAnsi="Arial" w:cs="Arial"/>
          <w:i/>
          <w:iCs/>
          <w:sz w:val="24"/>
          <w:szCs w:val="24"/>
        </w:rPr>
        <w:t>Crime</w:t>
      </w:r>
      <w:r w:rsidR="00F25D5C">
        <w:rPr>
          <w:rFonts w:ascii="Arial" w:hAnsi="Arial" w:cs="Arial"/>
          <w:i/>
          <w:iCs/>
          <w:sz w:val="24"/>
          <w:szCs w:val="24"/>
        </w:rPr>
        <w:t xml:space="preserve">: An Exploratory Study. </w:t>
      </w:r>
      <w:r w:rsidR="00EE069A"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="00574C7B" w:rsidRPr="00262D8F">
          <w:rPr>
            <w:rStyle w:val="Hyperlink"/>
            <w:rFonts w:ascii="Arial" w:hAnsi="Arial" w:cs="Arial"/>
            <w:sz w:val="24"/>
            <w:szCs w:val="24"/>
          </w:rPr>
          <w:t>https://www.justiceinspectorates.gov.uk/hmiprovation/wp-content/uploads/sites/5/2022/05/RAB-2022-03-Promising-approaches-to-knife-crime-v1.1.pdf</w:t>
        </w:r>
      </w:hyperlink>
      <w:r w:rsidR="00574C7B">
        <w:rPr>
          <w:rFonts w:ascii="Arial" w:hAnsi="Arial" w:cs="Arial"/>
          <w:sz w:val="24"/>
          <w:szCs w:val="24"/>
        </w:rPr>
        <w:t xml:space="preserve"> </w:t>
      </w:r>
    </w:p>
    <w:p w14:paraId="02F36AD9" w14:textId="28B31C77" w:rsidR="002E56D0" w:rsidRDefault="002E56D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Home Office. 2022. </w:t>
      </w:r>
      <w:r>
        <w:rPr>
          <w:rFonts w:ascii="Arial" w:hAnsi="Arial" w:cs="Arial"/>
          <w:i/>
          <w:iCs/>
          <w:sz w:val="24"/>
          <w:szCs w:val="24"/>
        </w:rPr>
        <w:t xml:space="preserve">Home Secretary Backs Police to Increase Stop and Search.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="00BE60BB" w:rsidRPr="00262D8F">
          <w:rPr>
            <w:rStyle w:val="Hyperlink"/>
            <w:rFonts w:ascii="Arial" w:hAnsi="Arial" w:cs="Arial"/>
            <w:sz w:val="24"/>
            <w:szCs w:val="24"/>
          </w:rPr>
          <w:t>https://www.gov.uk/government/news/home-secretary-backs-police-to-increase-stop-and-search</w:t>
        </w:r>
      </w:hyperlink>
      <w:r w:rsidR="00BE60BB">
        <w:rPr>
          <w:rFonts w:ascii="Arial" w:hAnsi="Arial" w:cs="Arial"/>
          <w:sz w:val="24"/>
          <w:szCs w:val="24"/>
        </w:rPr>
        <w:t xml:space="preserve"> </w:t>
      </w:r>
    </w:p>
    <w:p w14:paraId="5D82CBEE" w14:textId="2D4663B9" w:rsidR="00610E92" w:rsidRPr="00AB6AB5" w:rsidRDefault="00610E9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Kirby, D; Milmo</w:t>
      </w:r>
      <w:r w:rsidR="0085632C">
        <w:rPr>
          <w:rFonts w:ascii="Arial" w:hAnsi="Arial" w:cs="Arial"/>
          <w:sz w:val="24"/>
          <w:szCs w:val="24"/>
        </w:rPr>
        <w:t>, C; Day, A et al</w:t>
      </w:r>
      <w:r w:rsidR="00762807">
        <w:rPr>
          <w:rFonts w:ascii="Arial" w:hAnsi="Arial" w:cs="Arial"/>
          <w:sz w:val="24"/>
          <w:szCs w:val="24"/>
        </w:rPr>
        <w:t xml:space="preserve">. 2018. </w:t>
      </w:r>
      <w:r w:rsidR="00762807">
        <w:rPr>
          <w:rFonts w:ascii="Arial" w:hAnsi="Arial" w:cs="Arial"/>
          <w:i/>
          <w:iCs/>
          <w:sz w:val="24"/>
          <w:szCs w:val="24"/>
        </w:rPr>
        <w:t xml:space="preserve">Revealed: Children As Young As Four Caught In School </w:t>
      </w:r>
      <w:r w:rsidR="00AB6AB5">
        <w:rPr>
          <w:rFonts w:ascii="Arial" w:hAnsi="Arial" w:cs="Arial"/>
          <w:i/>
          <w:iCs/>
          <w:sz w:val="24"/>
          <w:szCs w:val="24"/>
        </w:rPr>
        <w:t xml:space="preserve">Armed With Knives and Other Lethal Weapons. </w:t>
      </w:r>
      <w:r w:rsidR="00AB6AB5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="00BD0A6C" w:rsidRPr="00262D8F">
          <w:rPr>
            <w:rStyle w:val="Hyperlink"/>
            <w:rFonts w:ascii="Arial" w:hAnsi="Arial" w:cs="Arial"/>
            <w:sz w:val="24"/>
            <w:szCs w:val="24"/>
          </w:rPr>
          <w:t>https://inews.co.uk/news/revealed-children-young-four-caught-school-armed-knives-lethal-weapons-121167</w:t>
        </w:r>
      </w:hyperlink>
      <w:r w:rsidR="00BD0A6C">
        <w:rPr>
          <w:rFonts w:ascii="Arial" w:hAnsi="Arial" w:cs="Arial"/>
          <w:sz w:val="24"/>
          <w:szCs w:val="24"/>
        </w:rPr>
        <w:t xml:space="preserve"> </w:t>
      </w:r>
    </w:p>
    <w:p w14:paraId="559B86AF" w14:textId="22BFFDD5" w:rsidR="004E6B6C" w:rsidRDefault="004E6B6C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Osley</w:t>
      </w:r>
      <w:proofErr w:type="spellEnd"/>
      <w:r>
        <w:rPr>
          <w:rFonts w:ascii="Arial" w:hAnsi="Arial" w:cs="Arial"/>
          <w:sz w:val="24"/>
          <w:szCs w:val="24"/>
        </w:rPr>
        <w:t xml:space="preserve">, R. 2018. </w:t>
      </w:r>
      <w:r>
        <w:rPr>
          <w:rFonts w:ascii="Arial" w:hAnsi="Arial" w:cs="Arial"/>
          <w:i/>
          <w:iCs/>
          <w:sz w:val="24"/>
          <w:szCs w:val="24"/>
        </w:rPr>
        <w:t xml:space="preserve">WATCH: Poverty is Fuelling Knife Crime, Camden’s Youth MP Tells Commons.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="00834148" w:rsidRPr="00262D8F">
          <w:rPr>
            <w:rStyle w:val="Hyperlink"/>
            <w:rFonts w:ascii="Arial" w:hAnsi="Arial" w:cs="Arial"/>
            <w:sz w:val="24"/>
            <w:szCs w:val="24"/>
          </w:rPr>
          <w:t>https://www.camdennewjournal.co.uk/article/watch-poverty-is-fuelling-knife-crime-camdens-youth-mp-tells-commons</w:t>
        </w:r>
      </w:hyperlink>
      <w:r w:rsidR="00834148">
        <w:rPr>
          <w:rFonts w:ascii="Arial" w:hAnsi="Arial" w:cs="Arial"/>
          <w:sz w:val="24"/>
          <w:szCs w:val="24"/>
        </w:rPr>
        <w:t xml:space="preserve"> </w:t>
      </w:r>
    </w:p>
    <w:p w14:paraId="233BFB4F" w14:textId="74BBD9CC" w:rsidR="00295284" w:rsidRPr="000846EE" w:rsidRDefault="002952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Ng, E. 2023. </w:t>
      </w:r>
      <w:r w:rsidR="00315962">
        <w:rPr>
          <w:rFonts w:ascii="Arial" w:hAnsi="Arial" w:cs="Arial"/>
          <w:i/>
          <w:iCs/>
          <w:sz w:val="24"/>
          <w:szCs w:val="24"/>
        </w:rPr>
        <w:t xml:space="preserve">Knife Crime on Rise Due to </w:t>
      </w:r>
      <w:r w:rsidR="000846EE">
        <w:rPr>
          <w:rFonts w:ascii="Arial" w:hAnsi="Arial" w:cs="Arial"/>
          <w:i/>
          <w:iCs/>
          <w:sz w:val="24"/>
          <w:szCs w:val="24"/>
        </w:rPr>
        <w:t xml:space="preserve">‘Teenagers Made Vulnerable by Pandemic’. </w:t>
      </w:r>
      <w:r w:rsidR="000846EE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="00F754E3" w:rsidRPr="00262D8F">
          <w:rPr>
            <w:rStyle w:val="Hyperlink"/>
            <w:rFonts w:ascii="Arial" w:hAnsi="Arial" w:cs="Arial"/>
            <w:sz w:val="24"/>
            <w:szCs w:val="24"/>
          </w:rPr>
          <w:t>https://www.independant.co.uk/news/uk/london-office-for-national-statistics-england-wales-gangs-b2279272.htnl?amp</w:t>
        </w:r>
      </w:hyperlink>
      <w:r w:rsidR="00F754E3">
        <w:rPr>
          <w:rFonts w:ascii="Arial" w:hAnsi="Arial" w:cs="Arial"/>
          <w:sz w:val="24"/>
          <w:szCs w:val="24"/>
        </w:rPr>
        <w:t xml:space="preserve"> </w:t>
      </w:r>
    </w:p>
    <w:p w14:paraId="7A545246" w14:textId="33A98D8B" w:rsidR="008D0A05" w:rsidRDefault="00AE0F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Perera, J. 2020. </w:t>
      </w:r>
      <w:r>
        <w:rPr>
          <w:rFonts w:ascii="Arial" w:hAnsi="Arial" w:cs="Arial"/>
          <w:i/>
          <w:iCs/>
          <w:sz w:val="24"/>
          <w:szCs w:val="24"/>
        </w:rPr>
        <w:t>‘I’d Rather Be Dead Than Poor’: Knife Crime in London</w:t>
      </w:r>
      <w:r w:rsidR="00BF4573">
        <w:rPr>
          <w:rFonts w:ascii="Arial" w:hAnsi="Arial" w:cs="Arial"/>
          <w:i/>
          <w:iCs/>
          <w:sz w:val="24"/>
          <w:szCs w:val="24"/>
        </w:rPr>
        <w:t xml:space="preserve">. </w:t>
      </w:r>
      <w:r w:rsidR="00BF4573">
        <w:rPr>
          <w:rFonts w:ascii="Arial" w:hAnsi="Arial" w:cs="Arial"/>
          <w:sz w:val="24"/>
          <w:szCs w:val="24"/>
        </w:rPr>
        <w:t xml:space="preserve">Available at: </w:t>
      </w:r>
      <w:hyperlink r:id="rId16" w:history="1">
        <w:r w:rsidR="00D958D0" w:rsidRPr="00262D8F">
          <w:rPr>
            <w:rStyle w:val="Hyperlink"/>
            <w:rFonts w:ascii="Arial" w:hAnsi="Arial" w:cs="Arial"/>
            <w:sz w:val="24"/>
            <w:szCs w:val="24"/>
          </w:rPr>
          <w:t>https://irr.org.uk/article/id-rather-be-dead-than-poor-knife-crime-in-london/</w:t>
        </w:r>
      </w:hyperlink>
      <w:r w:rsidR="00D958D0">
        <w:rPr>
          <w:rFonts w:ascii="Arial" w:hAnsi="Arial" w:cs="Arial"/>
          <w:sz w:val="24"/>
          <w:szCs w:val="24"/>
        </w:rPr>
        <w:t xml:space="preserve"> </w:t>
      </w:r>
    </w:p>
    <w:p w14:paraId="2FAD33EB" w14:textId="59F62EBF" w:rsidR="00D958D0" w:rsidRDefault="00574C7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Seddon, S. 2022. </w:t>
      </w:r>
      <w:r w:rsidR="00AF5766">
        <w:rPr>
          <w:rFonts w:ascii="Arial" w:hAnsi="Arial" w:cs="Arial"/>
          <w:i/>
          <w:iCs/>
          <w:sz w:val="24"/>
          <w:szCs w:val="24"/>
        </w:rPr>
        <w:t xml:space="preserve">Gun and Knife Crime in London ‘Could Rise Because of Cost of Living Crisis’. </w:t>
      </w:r>
      <w:r w:rsidR="00490713"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="00AA6F50" w:rsidRPr="00262D8F">
          <w:rPr>
            <w:rStyle w:val="Hyperlink"/>
            <w:rFonts w:ascii="Arial" w:hAnsi="Arial" w:cs="Arial"/>
            <w:sz w:val="24"/>
            <w:szCs w:val="24"/>
          </w:rPr>
          <w:t>https://metro.co.uk/2022/06/09/sadiq-khan-warns-london-violent-crime-could-rise-because-of-poverty-16797478/amp/</w:t>
        </w:r>
      </w:hyperlink>
      <w:r w:rsidR="00AA6F50">
        <w:rPr>
          <w:rFonts w:ascii="Arial" w:hAnsi="Arial" w:cs="Arial"/>
          <w:sz w:val="24"/>
          <w:szCs w:val="24"/>
        </w:rPr>
        <w:t xml:space="preserve"> </w:t>
      </w:r>
    </w:p>
    <w:p w14:paraId="5870324E" w14:textId="57ED6E28" w:rsidR="00A709EB" w:rsidRDefault="00B2626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Children’s Society. 2023. </w:t>
      </w:r>
      <w:r>
        <w:rPr>
          <w:rFonts w:ascii="Arial" w:hAnsi="Arial" w:cs="Arial"/>
          <w:i/>
          <w:iCs/>
          <w:sz w:val="24"/>
          <w:szCs w:val="24"/>
        </w:rPr>
        <w:t xml:space="preserve">The Unseen Effects of Knife Crime on Children. </w:t>
      </w:r>
      <w:hyperlink r:id="rId18" w:history="1">
        <w:r w:rsidR="001D1FF3" w:rsidRPr="00262D8F">
          <w:rPr>
            <w:rStyle w:val="Hyperlink"/>
            <w:rFonts w:ascii="Arial" w:hAnsi="Arial" w:cs="Arial"/>
            <w:sz w:val="24"/>
            <w:szCs w:val="24"/>
          </w:rPr>
          <w:t>https://www.childrenssociety.org.uk/what-we-do/blogs/the-unseen-effects-of-knife-crime-on-children</w:t>
        </w:r>
      </w:hyperlink>
      <w:r w:rsidR="001D1FF3">
        <w:rPr>
          <w:rFonts w:ascii="Arial" w:hAnsi="Arial" w:cs="Arial"/>
          <w:sz w:val="24"/>
          <w:szCs w:val="24"/>
        </w:rPr>
        <w:t xml:space="preserve"> </w:t>
      </w:r>
    </w:p>
    <w:p w14:paraId="2F1FA964" w14:textId="7D33BF74" w:rsidR="00161958" w:rsidRDefault="0016195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Robson, S. </w:t>
      </w:r>
      <w:r w:rsidR="008907BB">
        <w:rPr>
          <w:rFonts w:ascii="Arial" w:hAnsi="Arial" w:cs="Arial"/>
          <w:sz w:val="24"/>
          <w:szCs w:val="24"/>
        </w:rPr>
        <w:t xml:space="preserve">2022. </w:t>
      </w:r>
      <w:r w:rsidR="008907BB">
        <w:rPr>
          <w:rFonts w:ascii="Arial" w:hAnsi="Arial" w:cs="Arial"/>
          <w:i/>
          <w:iCs/>
          <w:sz w:val="24"/>
          <w:szCs w:val="24"/>
        </w:rPr>
        <w:t xml:space="preserve">As The Cost of Living Soars, So Do The Rewards From Organised Crime- and The Violence. </w:t>
      </w:r>
      <w:r w:rsidR="008907BB">
        <w:rPr>
          <w:rFonts w:ascii="Arial" w:hAnsi="Arial" w:cs="Arial"/>
          <w:sz w:val="24"/>
          <w:szCs w:val="24"/>
        </w:rPr>
        <w:t xml:space="preserve">Available at: </w:t>
      </w:r>
      <w:hyperlink r:id="rId19" w:history="1">
        <w:r w:rsidR="00F72033" w:rsidRPr="00262D8F">
          <w:rPr>
            <w:rStyle w:val="Hyperlink"/>
            <w:rFonts w:ascii="Arial" w:hAnsi="Arial" w:cs="Arial"/>
            <w:sz w:val="24"/>
            <w:szCs w:val="24"/>
          </w:rPr>
          <w:t>https://inenews.co.uk/news/crime/as-the-cost-of-living-soars-so-do-the-rewards-from-organised-crime-and-the-violence-1875984</w:t>
        </w:r>
      </w:hyperlink>
      <w:r w:rsidR="00F72033">
        <w:rPr>
          <w:rFonts w:ascii="Arial" w:hAnsi="Arial" w:cs="Arial"/>
          <w:sz w:val="24"/>
          <w:szCs w:val="24"/>
        </w:rPr>
        <w:t xml:space="preserve"> </w:t>
      </w:r>
    </w:p>
    <w:p w14:paraId="56584E4A" w14:textId="77777777" w:rsidR="00D90871" w:rsidRDefault="00D90871">
      <w:pPr>
        <w:rPr>
          <w:rFonts w:ascii="Arial" w:hAnsi="Arial" w:cs="Arial"/>
          <w:sz w:val="24"/>
          <w:szCs w:val="24"/>
        </w:rPr>
      </w:pPr>
    </w:p>
    <w:p w14:paraId="523B6D6A" w14:textId="77777777" w:rsidR="00D90871" w:rsidRDefault="00D90871">
      <w:pPr>
        <w:rPr>
          <w:rFonts w:ascii="Arial" w:hAnsi="Arial" w:cs="Arial"/>
          <w:sz w:val="24"/>
          <w:szCs w:val="24"/>
        </w:rPr>
      </w:pPr>
    </w:p>
    <w:p w14:paraId="15A978E7" w14:textId="77777777" w:rsidR="00D90871" w:rsidRDefault="00D90871">
      <w:pPr>
        <w:rPr>
          <w:rFonts w:ascii="Arial" w:hAnsi="Arial" w:cs="Arial"/>
          <w:sz w:val="24"/>
          <w:szCs w:val="24"/>
        </w:rPr>
      </w:pPr>
    </w:p>
    <w:p w14:paraId="2FD613D6" w14:textId="2FB9D423" w:rsidR="00D90871" w:rsidRDefault="00D908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Images:</w:t>
      </w:r>
    </w:p>
    <w:p w14:paraId="64777EBB" w14:textId="38A91A01" w:rsidR="00F66931" w:rsidRDefault="00F66931" w:rsidP="00F66931">
      <w:pPr>
        <w:rPr>
          <w:rFonts w:ascii="Arial" w:hAnsi="Arial" w:cs="Arial"/>
          <w:sz w:val="24"/>
          <w:szCs w:val="24"/>
        </w:rPr>
      </w:pPr>
      <w:hyperlink r:id="rId20" w:history="1">
        <w:r w:rsidRPr="00F66931">
          <w:rPr>
            <w:rStyle w:val="Hyperlink"/>
            <w:rFonts w:ascii="Arial" w:hAnsi="Arial" w:cs="Arial"/>
            <w:sz w:val="24"/>
            <w:szCs w:val="24"/>
          </w:rPr>
          <w:t>https://th.bing.com/th/id/OIP.TcHzA_q7Liai3NVwp3h3-AHaE2?w=281&amp;h=184&amp;c=7&amp;r=0&amp;o=5&amp;pid=1.7</w:t>
        </w:r>
      </w:hyperlink>
    </w:p>
    <w:p w14:paraId="57F5E158" w14:textId="43892BF1" w:rsidR="00F66931" w:rsidRDefault="00F66931" w:rsidP="00F66931">
      <w:pPr>
        <w:rPr>
          <w:rFonts w:ascii="Arial" w:hAnsi="Arial" w:cs="Arial"/>
          <w:sz w:val="24"/>
          <w:szCs w:val="24"/>
        </w:rPr>
      </w:pPr>
      <w:hyperlink r:id="rId21" w:history="1">
        <w:r w:rsidRPr="00F66931">
          <w:rPr>
            <w:rStyle w:val="Hyperlink"/>
            <w:rFonts w:ascii="Arial" w:hAnsi="Arial" w:cs="Arial"/>
            <w:sz w:val="24"/>
            <w:szCs w:val="24"/>
          </w:rPr>
          <w:t>https://th.bing.com/th/id/OIP.Xk0x152Xt0IFu4GoxmgPVAHaEJ?w=332&amp;h=185&amp;c=7&amp;r=0&amp;o=5&amp;pid=1.7</w:t>
        </w:r>
      </w:hyperlink>
    </w:p>
    <w:p w14:paraId="3FE7A16E" w14:textId="60607981" w:rsidR="00AB6E11" w:rsidRDefault="00AB6E11" w:rsidP="00AB6E11">
      <w:pPr>
        <w:rPr>
          <w:rFonts w:ascii="Arial" w:hAnsi="Arial" w:cs="Arial"/>
          <w:sz w:val="24"/>
          <w:szCs w:val="24"/>
        </w:rPr>
      </w:pPr>
      <w:hyperlink r:id="rId22" w:history="1">
        <w:r w:rsidRPr="00AB6E11">
          <w:rPr>
            <w:rStyle w:val="Hyperlink"/>
            <w:rFonts w:ascii="Arial" w:hAnsi="Arial" w:cs="Arial"/>
            <w:sz w:val="24"/>
            <w:szCs w:val="24"/>
          </w:rPr>
          <w:t>https://th.bing.com/th/id/OIP.6vP_qZFF-eHQHWL2Vt_c9QHaEc?w=250&amp;h=180&amp;c=7&amp;r=0&amp;o=5&amp;pid=1.7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11DDEFCB" w14:textId="5187E318" w:rsidR="00E1762E" w:rsidRPr="00E1762E" w:rsidRDefault="00E1762E" w:rsidP="00E1762E">
      <w:pPr>
        <w:rPr>
          <w:rFonts w:ascii="Arial" w:hAnsi="Arial" w:cs="Arial"/>
          <w:sz w:val="24"/>
          <w:szCs w:val="24"/>
        </w:rPr>
      </w:pPr>
      <w:hyperlink r:id="rId23" w:history="1">
        <w:r w:rsidRPr="00E1762E">
          <w:rPr>
            <w:rStyle w:val="Hyperlink"/>
            <w:rFonts w:ascii="Arial" w:hAnsi="Arial" w:cs="Arial"/>
            <w:sz w:val="24"/>
            <w:szCs w:val="24"/>
          </w:rPr>
          <w:t>https://th.bing.com/th/id/OIP.-KlwSe8Mb91jMeuPPPpSNAHaE5?w=232&amp;h=180&amp;c=7&amp;r=0&amp;o=5&amp;pid=1.7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0A450BB3" w14:textId="2C27654D" w:rsidR="00E1762E" w:rsidRPr="00E1762E" w:rsidRDefault="00E1762E" w:rsidP="00E1762E">
      <w:pPr>
        <w:rPr>
          <w:rFonts w:ascii="Arial" w:hAnsi="Arial" w:cs="Arial"/>
          <w:sz w:val="24"/>
          <w:szCs w:val="24"/>
        </w:rPr>
      </w:pPr>
      <w:hyperlink r:id="rId24" w:history="1">
        <w:r w:rsidRPr="00E1762E">
          <w:rPr>
            <w:rStyle w:val="Hyperlink"/>
            <w:rFonts w:ascii="Arial" w:hAnsi="Arial" w:cs="Arial"/>
            <w:sz w:val="24"/>
            <w:szCs w:val="24"/>
          </w:rPr>
          <w:t>https://th.bing.com/th/id/OIP.RdUANzoSvJqh8wKHoisWdQHaE9?w=252&amp;h=180&amp;c=7&amp;r=0&amp;o=5&amp;pid=1.7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6CD77EA7" w14:textId="77777777" w:rsidR="00AB6E11" w:rsidRPr="00AB6E11" w:rsidRDefault="00AB6E11" w:rsidP="00AB6E11">
      <w:pPr>
        <w:rPr>
          <w:rFonts w:ascii="Arial" w:hAnsi="Arial" w:cs="Arial"/>
          <w:sz w:val="24"/>
          <w:szCs w:val="24"/>
        </w:rPr>
      </w:pPr>
    </w:p>
    <w:p w14:paraId="19B01D6E" w14:textId="77777777" w:rsidR="00F66931" w:rsidRDefault="00F66931" w:rsidP="00F66931">
      <w:pPr>
        <w:rPr>
          <w:rFonts w:ascii="Arial" w:hAnsi="Arial" w:cs="Arial"/>
          <w:sz w:val="24"/>
          <w:szCs w:val="24"/>
        </w:rPr>
      </w:pPr>
    </w:p>
    <w:p w14:paraId="64C64735" w14:textId="77777777" w:rsidR="00AB6E11" w:rsidRPr="00F66931" w:rsidRDefault="00AB6E11" w:rsidP="00F66931">
      <w:pPr>
        <w:rPr>
          <w:rFonts w:ascii="Arial" w:hAnsi="Arial" w:cs="Arial"/>
          <w:sz w:val="24"/>
          <w:szCs w:val="24"/>
        </w:rPr>
      </w:pPr>
    </w:p>
    <w:p w14:paraId="75794C2E" w14:textId="77777777" w:rsidR="00F66931" w:rsidRDefault="00F66931" w:rsidP="00F66931">
      <w:pPr>
        <w:rPr>
          <w:rFonts w:ascii="Arial" w:hAnsi="Arial" w:cs="Arial"/>
          <w:sz w:val="24"/>
          <w:szCs w:val="24"/>
        </w:rPr>
      </w:pPr>
    </w:p>
    <w:p w14:paraId="3B137AF4" w14:textId="77777777" w:rsidR="00F66931" w:rsidRPr="00F66931" w:rsidRDefault="00F66931" w:rsidP="00F66931">
      <w:pPr>
        <w:rPr>
          <w:rFonts w:ascii="Arial" w:hAnsi="Arial" w:cs="Arial"/>
          <w:sz w:val="24"/>
          <w:szCs w:val="24"/>
        </w:rPr>
      </w:pPr>
    </w:p>
    <w:p w14:paraId="76DB6351" w14:textId="77777777" w:rsidR="00D90871" w:rsidRPr="008907BB" w:rsidRDefault="00D90871">
      <w:pPr>
        <w:rPr>
          <w:rFonts w:ascii="Arial" w:hAnsi="Arial" w:cs="Arial"/>
          <w:sz w:val="24"/>
          <w:szCs w:val="24"/>
        </w:rPr>
      </w:pPr>
    </w:p>
    <w:p w14:paraId="00C9D978" w14:textId="20D9266D" w:rsidR="00B51E80" w:rsidRDefault="00B51E80">
      <w:pPr>
        <w:rPr>
          <w:sz w:val="24"/>
          <w:szCs w:val="24"/>
        </w:rPr>
      </w:pPr>
    </w:p>
    <w:p w14:paraId="3AC956B4" w14:textId="77777777" w:rsidR="00D90871" w:rsidRPr="00AC7C1A" w:rsidRDefault="00D90871">
      <w:pPr>
        <w:rPr>
          <w:sz w:val="24"/>
          <w:szCs w:val="24"/>
        </w:rPr>
      </w:pPr>
    </w:p>
    <w:sectPr w:rsidR="00D90871" w:rsidRPr="00AC7C1A" w:rsidSect="00B9584E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C90"/>
    <w:rsid w:val="00082A29"/>
    <w:rsid w:val="000846EE"/>
    <w:rsid w:val="00090738"/>
    <w:rsid w:val="000B5753"/>
    <w:rsid w:val="000D720C"/>
    <w:rsid w:val="001307ED"/>
    <w:rsid w:val="001453EA"/>
    <w:rsid w:val="001541CD"/>
    <w:rsid w:val="00161958"/>
    <w:rsid w:val="001712E8"/>
    <w:rsid w:val="001D1FF3"/>
    <w:rsid w:val="001F6357"/>
    <w:rsid w:val="00200DBA"/>
    <w:rsid w:val="002071D3"/>
    <w:rsid w:val="00222727"/>
    <w:rsid w:val="00233E33"/>
    <w:rsid w:val="00260649"/>
    <w:rsid w:val="002772C9"/>
    <w:rsid w:val="00277866"/>
    <w:rsid w:val="002831D9"/>
    <w:rsid w:val="00293DB6"/>
    <w:rsid w:val="00295284"/>
    <w:rsid w:val="002D0C98"/>
    <w:rsid w:val="002E56D0"/>
    <w:rsid w:val="00315962"/>
    <w:rsid w:val="00324312"/>
    <w:rsid w:val="00351B09"/>
    <w:rsid w:val="003567A5"/>
    <w:rsid w:val="00361EAC"/>
    <w:rsid w:val="00364596"/>
    <w:rsid w:val="003C57EF"/>
    <w:rsid w:val="003E217B"/>
    <w:rsid w:val="004024FE"/>
    <w:rsid w:val="004334A6"/>
    <w:rsid w:val="00445C90"/>
    <w:rsid w:val="0045795E"/>
    <w:rsid w:val="004753D6"/>
    <w:rsid w:val="00483AED"/>
    <w:rsid w:val="00490713"/>
    <w:rsid w:val="00492C87"/>
    <w:rsid w:val="004D3593"/>
    <w:rsid w:val="004D7811"/>
    <w:rsid w:val="004E6B6C"/>
    <w:rsid w:val="00514EE9"/>
    <w:rsid w:val="00574C7B"/>
    <w:rsid w:val="00591A7D"/>
    <w:rsid w:val="005C698D"/>
    <w:rsid w:val="005F0184"/>
    <w:rsid w:val="005F02C2"/>
    <w:rsid w:val="00601D26"/>
    <w:rsid w:val="00607DB8"/>
    <w:rsid w:val="00610E92"/>
    <w:rsid w:val="00614F11"/>
    <w:rsid w:val="00626FD7"/>
    <w:rsid w:val="00633100"/>
    <w:rsid w:val="00645DC0"/>
    <w:rsid w:val="0066133B"/>
    <w:rsid w:val="006A35B7"/>
    <w:rsid w:val="006F457C"/>
    <w:rsid w:val="00735D66"/>
    <w:rsid w:val="0074232E"/>
    <w:rsid w:val="00762807"/>
    <w:rsid w:val="007946B1"/>
    <w:rsid w:val="007D3A23"/>
    <w:rsid w:val="007F50C5"/>
    <w:rsid w:val="008122E1"/>
    <w:rsid w:val="00834148"/>
    <w:rsid w:val="0085632C"/>
    <w:rsid w:val="00863A3E"/>
    <w:rsid w:val="00864AF9"/>
    <w:rsid w:val="00874343"/>
    <w:rsid w:val="00876090"/>
    <w:rsid w:val="008907BB"/>
    <w:rsid w:val="008A41F9"/>
    <w:rsid w:val="008D0A05"/>
    <w:rsid w:val="00904E88"/>
    <w:rsid w:val="0091615C"/>
    <w:rsid w:val="00927C6D"/>
    <w:rsid w:val="009305C9"/>
    <w:rsid w:val="009B54BA"/>
    <w:rsid w:val="009D1F88"/>
    <w:rsid w:val="00A21A1E"/>
    <w:rsid w:val="00A35FAF"/>
    <w:rsid w:val="00A54C94"/>
    <w:rsid w:val="00A6150F"/>
    <w:rsid w:val="00A709EB"/>
    <w:rsid w:val="00A75227"/>
    <w:rsid w:val="00A81F3C"/>
    <w:rsid w:val="00A92D57"/>
    <w:rsid w:val="00AA6F50"/>
    <w:rsid w:val="00AB6AB5"/>
    <w:rsid w:val="00AB6E11"/>
    <w:rsid w:val="00AC7C1A"/>
    <w:rsid w:val="00AE0F01"/>
    <w:rsid w:val="00AF5766"/>
    <w:rsid w:val="00B009F6"/>
    <w:rsid w:val="00B2626E"/>
    <w:rsid w:val="00B35813"/>
    <w:rsid w:val="00B45589"/>
    <w:rsid w:val="00B51E80"/>
    <w:rsid w:val="00B60F13"/>
    <w:rsid w:val="00B67501"/>
    <w:rsid w:val="00B9584E"/>
    <w:rsid w:val="00BC4257"/>
    <w:rsid w:val="00BD0A6C"/>
    <w:rsid w:val="00BE60BB"/>
    <w:rsid w:val="00BF4573"/>
    <w:rsid w:val="00C2613A"/>
    <w:rsid w:val="00C4154E"/>
    <w:rsid w:val="00C54AF5"/>
    <w:rsid w:val="00C629B2"/>
    <w:rsid w:val="00C6559B"/>
    <w:rsid w:val="00CA6432"/>
    <w:rsid w:val="00CD0A8D"/>
    <w:rsid w:val="00CF2B29"/>
    <w:rsid w:val="00D22C05"/>
    <w:rsid w:val="00D7603E"/>
    <w:rsid w:val="00D90871"/>
    <w:rsid w:val="00D958D0"/>
    <w:rsid w:val="00D96C6D"/>
    <w:rsid w:val="00DB6B45"/>
    <w:rsid w:val="00DE2C2B"/>
    <w:rsid w:val="00DE465C"/>
    <w:rsid w:val="00DE4DE4"/>
    <w:rsid w:val="00E1762E"/>
    <w:rsid w:val="00E45AF8"/>
    <w:rsid w:val="00E66496"/>
    <w:rsid w:val="00EC5D73"/>
    <w:rsid w:val="00EE069A"/>
    <w:rsid w:val="00F17DC4"/>
    <w:rsid w:val="00F25D5C"/>
    <w:rsid w:val="00F42138"/>
    <w:rsid w:val="00F43D86"/>
    <w:rsid w:val="00F66931"/>
    <w:rsid w:val="00F72033"/>
    <w:rsid w:val="00F754E3"/>
    <w:rsid w:val="00FD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CF756"/>
  <w15:chartTrackingRefBased/>
  <w15:docId w15:val="{E184E81F-1F3C-4072-AC4A-F8A1C88C1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9584E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B9584E"/>
    <w:rPr>
      <w:rFonts w:eastAsiaTheme="minorEastAsia"/>
      <w:kern w:val="0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082A2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2A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19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0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inews.co.uk/news/revealed-children-young-four-caught-school-armed-knives-lethal-weapons-121167" TargetMode="External"/><Relationship Id="rId18" Type="http://schemas.openxmlformats.org/officeDocument/2006/relationships/hyperlink" Target="https://www.childrenssociety.org.uk/what-we-do/blogs/the-unseen-effects-of-knife-crime-on-children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th.bing.com/th/id/OIP.Xk0x152Xt0IFu4GoxmgPVAHaEJ?w=332&amp;h=185&amp;c=7&amp;r=0&amp;o=5&amp;pid=1.7" TargetMode="External"/><Relationship Id="rId7" Type="http://schemas.openxmlformats.org/officeDocument/2006/relationships/image" Target="media/image2.png"/><Relationship Id="rId12" Type="http://schemas.openxmlformats.org/officeDocument/2006/relationships/hyperlink" Target="https://www.gov.uk/government/news/home-secretary-backs-police-to-increase-stop-and-search" TargetMode="External"/><Relationship Id="rId17" Type="http://schemas.openxmlformats.org/officeDocument/2006/relationships/hyperlink" Target="https://metro.co.uk/2022/06/09/sadiq-khan-warns-london-violent-crime-could-rise-because-of-poverty-16797478/amp/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irr.org.uk/article/id-rather-be-dead-than-poor-knife-crime-in-london/" TargetMode="External"/><Relationship Id="rId20" Type="http://schemas.openxmlformats.org/officeDocument/2006/relationships/hyperlink" Target="https://th.bing.com/th/id/OIP.TcHzA_q7Liai3NVwp3h3-AHaE2?w=281&amp;h=184&amp;c=7&amp;r=0&amp;o=5&amp;pid=1.7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justiceinspectorates.gov.uk/hmiprovation/wp-content/uploads/sites/5/2022/05/RAB-2022-03-Promising-approaches-to-knife-crime-v1.1.pdf" TargetMode="External"/><Relationship Id="rId24" Type="http://schemas.openxmlformats.org/officeDocument/2006/relationships/hyperlink" Target="https://th.bing.com/th/id/OIP.RdUANzoSvJqh8wKHoisWdQHaE9?w=252&amp;h=180&amp;c=7&amp;r=0&amp;o=5&amp;pid=1.7" TargetMode="External"/><Relationship Id="rId5" Type="http://schemas.openxmlformats.org/officeDocument/2006/relationships/hyperlink" Target="https://clipchamp.com/watch/6kNGxfqDBDI" TargetMode="External"/><Relationship Id="rId15" Type="http://schemas.openxmlformats.org/officeDocument/2006/relationships/hyperlink" Target="https://www.independant.co.uk/news/uk/london-office-for-national-statistics-england-wales-gangs-b2279272.htnl?amp" TargetMode="External"/><Relationship Id="rId23" Type="http://schemas.openxmlformats.org/officeDocument/2006/relationships/hyperlink" Target="https://th.bing.com/th/id/OIP.-KlwSe8Mb91jMeuPPPpSNAHaE5?w=232&amp;h=180&amp;c=7&amp;r=0&amp;o=5&amp;pid=1.7" TargetMode="External"/><Relationship Id="rId10" Type="http://schemas.openxmlformats.org/officeDocument/2006/relationships/hyperlink" Target="https://www.ncbi.nlm.nih.gov/pmc/articles/PMC9886559/" TargetMode="External"/><Relationship Id="rId19" Type="http://schemas.openxmlformats.org/officeDocument/2006/relationships/hyperlink" Target="https://inenews.co.uk/news/crime/as-the-cost-of-living-soars-so-do-the-rewards-from-organised-crime-and-the-violence-1875984" TargetMode="External"/><Relationship Id="rId4" Type="http://schemas.openxmlformats.org/officeDocument/2006/relationships/hyperlink" Target="https://lucid.app/lucidspark/0cf2c884-9d3b-46a8-9df9-53d505b86abe/edit?viewport_loc=-399%2C-392%2C3927%2C1947%2C0_0&amp;invitationId=inv_cb006eaf-2c18-4818-914b-177b4e23c6d8" TargetMode="External"/><Relationship Id="rId9" Type="http://schemas.openxmlformats.org/officeDocument/2006/relationships/hyperlink" Target="https://www.kcl.ac.uk/newa/we-can-tackle-knife-crime-by-tackling-poverty" TargetMode="External"/><Relationship Id="rId14" Type="http://schemas.openxmlformats.org/officeDocument/2006/relationships/hyperlink" Target="https://www.camdennewjournal.co.uk/article/watch-poverty-is-fuelling-knife-crime-camdens-youth-mp-tells-commons" TargetMode="External"/><Relationship Id="rId22" Type="http://schemas.openxmlformats.org/officeDocument/2006/relationships/hyperlink" Target="https://th.bing.com/th/id/OIP.6vP_qZFF-eHQHWL2Vt_c9QHaEc?w=250&amp;h=180&amp;c=7&amp;r=0&amp;o=5&amp;pid=1.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8</Pages>
  <Words>1242</Words>
  <Characters>7081</Characters>
  <Application>Microsoft Office Word</Application>
  <DocSecurity>0</DocSecurity>
  <Lines>59</Lines>
  <Paragraphs>16</Paragraphs>
  <ScaleCrop>false</ScaleCrop>
  <Company/>
  <LinksUpToDate>false</LinksUpToDate>
  <CharactersWithSpaces>8307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E-Portfolio Evidence of Learning.</dc:title>
  <dc:subject>Keeley Marie Williams, 2004801</dc:subject>
  <dc:creator/>
  <cp:keywords/>
  <dc:description/>
  <cp:lastModifiedBy>Keeley Williams</cp:lastModifiedBy>
  <cp:revision>133</cp:revision>
  <dcterms:created xsi:type="dcterms:W3CDTF">2023-04-23T12:27:00Z</dcterms:created>
  <dcterms:modified xsi:type="dcterms:W3CDTF">2023-04-23T20:04:00Z</dcterms:modified>
</cp:coreProperties>
</file>