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9E2F3" w:themeColor="accent1" w:themeTint="33"/>
  <w:body>
    <w:p w14:paraId="7431548E" w14:textId="1E3209EC" w:rsidR="004B19FC" w:rsidRPr="001662AC" w:rsidRDefault="004F5ADB" w:rsidP="001662AC">
      <w:pPr>
        <w:pStyle w:val="Title"/>
        <w:jc w:val="center"/>
        <w:rPr>
          <w:rFonts w:ascii="Arial Black" w:hAnsi="Arial Black"/>
          <w:b/>
          <w:noProof/>
        </w:rPr>
      </w:pPr>
      <w:r w:rsidRPr="001662AC">
        <w:rPr>
          <w:rFonts w:ascii="Arial Black" w:hAnsi="Arial Black"/>
          <w:b/>
        </w:rPr>
        <w:t>VOLUNTOURISM: HARMFUL HELPING?</w:t>
      </w:r>
    </w:p>
    <w:p w14:paraId="56A717E2" w14:textId="1137F98A" w:rsidR="001662AC" w:rsidRPr="001662AC" w:rsidRDefault="001662AC" w:rsidP="001662AC">
      <w:r w:rsidRPr="001662AC">
        <w:rPr>
          <w:noProof/>
        </w:rPr>
        <w:drawing>
          <wp:inline distT="0" distB="0" distL="0" distR="0" wp14:anchorId="313EF0C2" wp14:editId="17279B4B">
            <wp:extent cx="5731510" cy="2691130"/>
            <wp:effectExtent l="0" t="0" r="2540" b="0"/>
            <wp:docPr id="8" name="Picture 8" descr="Image result for volunteer">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volunteer">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691130"/>
                    </a:xfrm>
                    <a:prstGeom prst="rect">
                      <a:avLst/>
                    </a:prstGeom>
                    <a:noFill/>
                    <a:ln>
                      <a:noFill/>
                    </a:ln>
                  </pic:spPr>
                </pic:pic>
              </a:graphicData>
            </a:graphic>
          </wp:inline>
        </w:drawing>
      </w:r>
    </w:p>
    <w:p w14:paraId="2497380B" w14:textId="2DE60CF6" w:rsidR="00A05065" w:rsidRDefault="0026260B" w:rsidP="00A05065">
      <w:pPr>
        <w:jc w:val="center"/>
      </w:pPr>
      <w:r w:rsidRPr="00A05065">
        <w:rPr>
          <w:rFonts w:ascii="Times New Roman" w:hAnsi="Times New Roman" w:cs="Times New Roman"/>
          <w:sz w:val="24"/>
        </w:rPr>
        <w:t xml:space="preserve">You might have a few questions when you hear the term ‘voluntourism’, the first of course being, </w:t>
      </w:r>
      <w:r w:rsidR="00B34580" w:rsidRPr="00A05065">
        <w:rPr>
          <w:rFonts w:ascii="Times New Roman" w:hAnsi="Times New Roman" w:cs="Times New Roman"/>
          <w:sz w:val="24"/>
        </w:rPr>
        <w:t>what</w:t>
      </w:r>
      <w:r w:rsidRPr="00A05065">
        <w:rPr>
          <w:rFonts w:ascii="Times New Roman" w:hAnsi="Times New Roman" w:cs="Times New Roman"/>
          <w:sz w:val="24"/>
        </w:rPr>
        <w:t xml:space="preserve"> on earth does it mean? Voluntourism is the commonly used term for the growing industry of Volunteer Tourism.</w:t>
      </w:r>
      <w:r w:rsidR="00EF649C" w:rsidRPr="00A05065">
        <w:rPr>
          <w:rFonts w:ascii="Times New Roman" w:hAnsi="Times New Roman" w:cs="Times New Roman"/>
          <w:sz w:val="24"/>
        </w:rPr>
        <w:t xml:space="preserve"> So</w:t>
      </w:r>
      <w:r w:rsidR="00113217" w:rsidRPr="00A05065">
        <w:rPr>
          <w:rFonts w:ascii="Times New Roman" w:hAnsi="Times New Roman" w:cs="Times New Roman"/>
          <w:sz w:val="24"/>
        </w:rPr>
        <w:t xml:space="preserve"> how can it be harmful? Surely volunteering programs are good? Well, Yes, they are not inherently bad, and a lot of good has come from international aid programmes, but there </w:t>
      </w:r>
      <w:r w:rsidR="00930D6C" w:rsidRPr="00A05065">
        <w:rPr>
          <w:rFonts w:ascii="Times New Roman" w:hAnsi="Times New Roman" w:cs="Times New Roman"/>
          <w:sz w:val="24"/>
        </w:rPr>
        <w:t>can be</w:t>
      </w:r>
      <w:r w:rsidR="00113217" w:rsidRPr="00A05065">
        <w:rPr>
          <w:rFonts w:ascii="Times New Roman" w:hAnsi="Times New Roman" w:cs="Times New Roman"/>
          <w:sz w:val="24"/>
        </w:rPr>
        <w:t xml:space="preserve"> many</w:t>
      </w:r>
      <w:r w:rsidR="00930D6C" w:rsidRPr="00A05065">
        <w:rPr>
          <w:rFonts w:ascii="Times New Roman" w:hAnsi="Times New Roman" w:cs="Times New Roman"/>
          <w:sz w:val="24"/>
        </w:rPr>
        <w:t xml:space="preserve"> economic, ethical, and legal</w:t>
      </w:r>
      <w:r w:rsidR="00113217" w:rsidRPr="00A05065">
        <w:rPr>
          <w:rFonts w:ascii="Times New Roman" w:hAnsi="Times New Roman" w:cs="Times New Roman"/>
          <w:sz w:val="24"/>
        </w:rPr>
        <w:t xml:space="preserve"> </w:t>
      </w:r>
      <w:r w:rsidR="00930D6C" w:rsidRPr="00A05065">
        <w:rPr>
          <w:rFonts w:ascii="Times New Roman" w:hAnsi="Times New Roman" w:cs="Times New Roman"/>
          <w:sz w:val="24"/>
        </w:rPr>
        <w:t>issues that often go ignored</w:t>
      </w:r>
      <w:r w:rsidR="00B34580" w:rsidRPr="00A05065">
        <w:rPr>
          <w:rFonts w:ascii="Times New Roman" w:hAnsi="Times New Roman" w:cs="Times New Roman"/>
          <w:sz w:val="24"/>
        </w:rPr>
        <w:t xml:space="preserve"> (Lyons and Wearing 2008</w:t>
      </w:r>
      <w:r w:rsidR="00B34580" w:rsidRPr="00B34580">
        <w:t>)</w:t>
      </w:r>
      <w:r w:rsidR="00930D6C">
        <w:t>.</w:t>
      </w:r>
    </w:p>
    <w:p w14:paraId="2D2BB54F" w14:textId="77777777" w:rsidR="00A05065" w:rsidRPr="00A05065" w:rsidRDefault="00A05065" w:rsidP="00A05065">
      <w:pPr>
        <w:jc w:val="center"/>
        <w:rPr>
          <w:rFonts w:ascii="Times New Roman" w:hAnsi="Times New Roman" w:cs="Times New Roman"/>
          <w:sz w:val="36"/>
        </w:rPr>
      </w:pPr>
    </w:p>
    <w:p w14:paraId="0EC1F355" w14:textId="3AB7830F" w:rsidR="00113217" w:rsidRPr="00A05065" w:rsidRDefault="00113217" w:rsidP="00A05065">
      <w:pPr>
        <w:jc w:val="center"/>
        <w:rPr>
          <w:sz w:val="24"/>
        </w:rPr>
      </w:pPr>
      <w:proofErr w:type="spellStart"/>
      <w:proofErr w:type="gramStart"/>
      <w:r w:rsidRPr="00A05065">
        <w:rPr>
          <w:rFonts w:ascii="Times New Roman" w:hAnsi="Times New Roman" w:cs="Times New Roman"/>
          <w:sz w:val="36"/>
        </w:rPr>
        <w:t>Lets</w:t>
      </w:r>
      <w:proofErr w:type="spellEnd"/>
      <w:proofErr w:type="gramEnd"/>
      <w:r w:rsidRPr="00A05065">
        <w:rPr>
          <w:rFonts w:ascii="Times New Roman" w:hAnsi="Times New Roman" w:cs="Times New Roman"/>
          <w:sz w:val="36"/>
        </w:rPr>
        <w:t xml:space="preserve"> look at the </w:t>
      </w:r>
      <w:r w:rsidR="0001468A" w:rsidRPr="00A05065">
        <w:rPr>
          <w:rFonts w:ascii="Times New Roman" w:hAnsi="Times New Roman" w:cs="Times New Roman"/>
          <w:sz w:val="36"/>
        </w:rPr>
        <w:t>experience in sections</w:t>
      </w:r>
      <w:r w:rsidR="001662AC" w:rsidRPr="00A05065">
        <w:rPr>
          <w:rFonts w:ascii="Times New Roman" w:hAnsi="Times New Roman" w:cs="Times New Roman"/>
          <w:sz w:val="36"/>
        </w:rPr>
        <w:t>:</w:t>
      </w:r>
    </w:p>
    <w:p w14:paraId="63EC4FA6" w14:textId="77777777" w:rsidR="00A05065" w:rsidRDefault="00A05065" w:rsidP="00A05065">
      <w:pPr>
        <w:jc w:val="center"/>
        <w:rPr>
          <w:rFonts w:ascii="Times New Roman" w:hAnsi="Times New Roman" w:cs="Times New Roman"/>
          <w:sz w:val="24"/>
        </w:rPr>
      </w:pPr>
    </w:p>
    <w:p w14:paraId="360A4486" w14:textId="00D76FE5" w:rsidR="00BD26B3" w:rsidRPr="00A05065" w:rsidRDefault="001662AC" w:rsidP="00A05065">
      <w:pPr>
        <w:jc w:val="center"/>
        <w:rPr>
          <w:rFonts w:ascii="Times New Roman" w:hAnsi="Times New Roman" w:cs="Times New Roman"/>
          <w:sz w:val="24"/>
        </w:rPr>
      </w:pPr>
      <w:r w:rsidRPr="00A05065">
        <w:rPr>
          <w:rFonts w:ascii="Times New Roman" w:hAnsi="Times New Roman" w:cs="Times New Roman"/>
          <w:sz w:val="24"/>
        </w:rPr>
        <w:t xml:space="preserve">First; </w:t>
      </w:r>
      <w:r w:rsidR="0001468A" w:rsidRPr="00A05065">
        <w:rPr>
          <w:rFonts w:ascii="Times New Roman" w:hAnsi="Times New Roman" w:cs="Times New Roman"/>
          <w:sz w:val="24"/>
        </w:rPr>
        <w:t>You fly across the world to where your volunteer programme is based,</w:t>
      </w:r>
      <w:r w:rsidR="00807600" w:rsidRPr="00A05065">
        <w:rPr>
          <w:rFonts w:ascii="Times New Roman" w:hAnsi="Times New Roman" w:cs="Times New Roman"/>
          <w:sz w:val="24"/>
        </w:rPr>
        <w:t xml:space="preserve"> say you</w:t>
      </w:r>
      <w:r w:rsidR="00BD26B3" w:rsidRPr="00A05065">
        <w:rPr>
          <w:rFonts w:ascii="Times New Roman" w:hAnsi="Times New Roman" w:cs="Times New Roman"/>
          <w:sz w:val="24"/>
        </w:rPr>
        <w:t>r flight is</w:t>
      </w:r>
      <w:r w:rsidR="00807600" w:rsidRPr="00A05065">
        <w:rPr>
          <w:rFonts w:ascii="Times New Roman" w:hAnsi="Times New Roman" w:cs="Times New Roman"/>
          <w:sz w:val="24"/>
        </w:rPr>
        <w:t xml:space="preserve"> from London to Marrakech, a short distance compared to most programmes.</w:t>
      </w:r>
      <w:r w:rsidR="0001468A" w:rsidRPr="00A05065">
        <w:rPr>
          <w:rFonts w:ascii="Times New Roman" w:hAnsi="Times New Roman" w:cs="Times New Roman"/>
          <w:sz w:val="24"/>
        </w:rPr>
        <w:t xml:space="preserve"> </w:t>
      </w:r>
      <w:hyperlink r:id="rId6" w:history="1">
        <w:r w:rsidR="00807600" w:rsidRPr="00A05065">
          <w:rPr>
            <w:rStyle w:val="Hyperlink"/>
            <w:rFonts w:ascii="Times New Roman" w:hAnsi="Times New Roman" w:cs="Times New Roman"/>
            <w:sz w:val="24"/>
          </w:rPr>
          <w:t>One air mile</w:t>
        </w:r>
      </w:hyperlink>
      <w:r w:rsidR="00807600" w:rsidRPr="00A05065">
        <w:rPr>
          <w:rFonts w:ascii="Times New Roman" w:hAnsi="Times New Roman" w:cs="Times New Roman"/>
          <w:sz w:val="24"/>
        </w:rPr>
        <w:t xml:space="preserve"> produces a</w:t>
      </w:r>
      <w:r w:rsidR="00930D6C" w:rsidRPr="00A05065">
        <w:rPr>
          <w:rFonts w:ascii="Times New Roman" w:hAnsi="Times New Roman" w:cs="Times New Roman"/>
          <w:sz w:val="24"/>
        </w:rPr>
        <w:t>pproximately</w:t>
      </w:r>
      <w:r w:rsidR="00807600" w:rsidRPr="00A05065">
        <w:rPr>
          <w:rFonts w:ascii="Times New Roman" w:hAnsi="Times New Roman" w:cs="Times New Roman"/>
          <w:sz w:val="24"/>
        </w:rPr>
        <w:t xml:space="preserve"> 53 pounds of CO2, so that flight has produced</w:t>
      </w:r>
      <w:r w:rsidR="00930D6C" w:rsidRPr="00A05065">
        <w:rPr>
          <w:rFonts w:ascii="Times New Roman" w:hAnsi="Times New Roman" w:cs="Times New Roman"/>
          <w:sz w:val="24"/>
        </w:rPr>
        <w:t xml:space="preserve"> an estimated</w:t>
      </w:r>
      <w:r w:rsidR="00807600" w:rsidRPr="00A05065">
        <w:rPr>
          <w:rFonts w:ascii="Times New Roman" w:hAnsi="Times New Roman" w:cs="Times New Roman"/>
          <w:sz w:val="24"/>
        </w:rPr>
        <w:t xml:space="preserve"> 75843 pounds of CO2, that’s </w:t>
      </w:r>
      <w:r w:rsidR="00DD6FBC" w:rsidRPr="00A05065">
        <w:rPr>
          <w:rFonts w:ascii="Times New Roman" w:hAnsi="Times New Roman" w:cs="Times New Roman"/>
          <w:sz w:val="24"/>
        </w:rPr>
        <w:t xml:space="preserve">34.4 tonnes. This is a huge problem for pollution, and you still </w:t>
      </w:r>
      <w:r w:rsidR="00D9569E" w:rsidRPr="00A05065">
        <w:rPr>
          <w:rFonts w:ascii="Times New Roman" w:hAnsi="Times New Roman" w:cs="Times New Roman"/>
          <w:sz w:val="24"/>
        </w:rPr>
        <w:t>need</w:t>
      </w:r>
      <w:r w:rsidR="00DD6FBC" w:rsidRPr="00A05065">
        <w:rPr>
          <w:rFonts w:ascii="Times New Roman" w:hAnsi="Times New Roman" w:cs="Times New Roman"/>
          <w:sz w:val="24"/>
        </w:rPr>
        <w:t xml:space="preserve"> to fly back.</w:t>
      </w:r>
    </w:p>
    <w:p w14:paraId="727D1BBE" w14:textId="2FB264CD" w:rsidR="001662AC" w:rsidRPr="00A05065" w:rsidRDefault="00A05065" w:rsidP="00A05065">
      <w:pPr>
        <w:jc w:val="center"/>
        <w:rPr>
          <w:rFonts w:ascii="Times New Roman" w:hAnsi="Times New Roman" w:cs="Times New Roman"/>
          <w:sz w:val="24"/>
        </w:rPr>
      </w:pPr>
      <w:r w:rsidRPr="001662AC">
        <w:rPr>
          <w:noProof/>
        </w:rPr>
        <w:lastRenderedPageBreak/>
        <w:drawing>
          <wp:anchor distT="0" distB="0" distL="114300" distR="114300" simplePos="0" relativeHeight="251660288" behindDoc="1" locked="0" layoutInCell="1" allowOverlap="1" wp14:anchorId="331D6104" wp14:editId="69D1D6CD">
            <wp:simplePos x="0" y="0"/>
            <wp:positionH relativeFrom="margin">
              <wp:align>center</wp:align>
            </wp:positionH>
            <wp:positionV relativeFrom="page">
              <wp:posOffset>1503680</wp:posOffset>
            </wp:positionV>
            <wp:extent cx="5052060" cy="3365500"/>
            <wp:effectExtent l="0" t="0" r="0" b="6350"/>
            <wp:wrapTight wrapText="bothSides">
              <wp:wrapPolygon edited="0">
                <wp:start x="0" y="0"/>
                <wp:lineTo x="0" y="21518"/>
                <wp:lineTo x="21502" y="21518"/>
                <wp:lineTo x="21502" y="0"/>
                <wp:lineTo x="0" y="0"/>
              </wp:wrapPolygon>
            </wp:wrapTight>
            <wp:docPr id="9" name="Picture 9" descr="Image result for boarding plan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boarding plane">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2060" cy="336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569E" w:rsidRPr="00A05065">
        <w:rPr>
          <w:rFonts w:ascii="Times New Roman" w:hAnsi="Times New Roman" w:cs="Times New Roman"/>
          <w:sz w:val="24"/>
        </w:rPr>
        <w:t xml:space="preserve">If you’re interested in finding out more about the </w:t>
      </w:r>
      <w:hyperlink r:id="rId9" w:history="1">
        <w:r w:rsidR="00D9569E" w:rsidRPr="00A05065">
          <w:rPr>
            <w:rStyle w:val="Hyperlink"/>
            <w:rFonts w:ascii="Times New Roman" w:hAnsi="Times New Roman" w:cs="Times New Roman"/>
            <w:sz w:val="24"/>
          </w:rPr>
          <w:t>impact of flying</w:t>
        </w:r>
      </w:hyperlink>
      <w:r w:rsidR="00D9569E" w:rsidRPr="00A05065">
        <w:rPr>
          <w:rFonts w:ascii="Times New Roman" w:hAnsi="Times New Roman" w:cs="Times New Roman"/>
          <w:sz w:val="24"/>
        </w:rPr>
        <w:t xml:space="preserve">, a good summary can be found </w:t>
      </w:r>
      <w:hyperlink r:id="rId10" w:history="1">
        <w:r w:rsidR="00D9569E" w:rsidRPr="00A05065">
          <w:rPr>
            <w:rStyle w:val="Hyperlink"/>
            <w:rFonts w:ascii="Times New Roman" w:hAnsi="Times New Roman" w:cs="Times New Roman"/>
            <w:sz w:val="24"/>
          </w:rPr>
          <w:t>here</w:t>
        </w:r>
      </w:hyperlink>
      <w:r w:rsidR="00B34580" w:rsidRPr="00A05065">
        <w:rPr>
          <w:rFonts w:ascii="Times New Roman" w:hAnsi="Times New Roman" w:cs="Times New Roman"/>
          <w:sz w:val="24"/>
        </w:rPr>
        <w:t>. (</w:t>
      </w:r>
      <w:proofErr w:type="spellStart"/>
      <w:r w:rsidR="00B34580" w:rsidRPr="00A05065">
        <w:rPr>
          <w:rFonts w:ascii="Times New Roman" w:hAnsi="Times New Roman" w:cs="Times New Roman"/>
          <w:sz w:val="24"/>
        </w:rPr>
        <w:t>Whitelegg</w:t>
      </w:r>
      <w:proofErr w:type="spellEnd"/>
      <w:r w:rsidR="00B34580" w:rsidRPr="00A05065">
        <w:rPr>
          <w:rFonts w:ascii="Times New Roman" w:hAnsi="Times New Roman" w:cs="Times New Roman"/>
          <w:sz w:val="24"/>
        </w:rPr>
        <w:t xml:space="preserve"> 2000)</w:t>
      </w:r>
    </w:p>
    <w:p w14:paraId="091FB574" w14:textId="3A33A2B0" w:rsidR="0001468A" w:rsidRDefault="0001468A"/>
    <w:p w14:paraId="1199EC13" w14:textId="198C1FF3" w:rsidR="00A05065" w:rsidRDefault="00A05065" w:rsidP="00A05065">
      <w:pPr>
        <w:jc w:val="center"/>
        <w:rPr>
          <w:rFonts w:ascii="Times New Roman" w:hAnsi="Times New Roman" w:cs="Times New Roman"/>
          <w:sz w:val="24"/>
        </w:rPr>
      </w:pPr>
    </w:p>
    <w:p w14:paraId="1D6BD252" w14:textId="77777777" w:rsidR="00A05065" w:rsidRDefault="00A05065" w:rsidP="00A05065">
      <w:pPr>
        <w:jc w:val="center"/>
        <w:rPr>
          <w:rFonts w:ascii="Times New Roman" w:hAnsi="Times New Roman" w:cs="Times New Roman"/>
          <w:sz w:val="24"/>
        </w:rPr>
      </w:pPr>
    </w:p>
    <w:p w14:paraId="0E4D60A2" w14:textId="77777777" w:rsidR="00A05065" w:rsidRDefault="00A05065" w:rsidP="00A05065">
      <w:pPr>
        <w:jc w:val="center"/>
        <w:rPr>
          <w:rFonts w:ascii="Times New Roman" w:hAnsi="Times New Roman" w:cs="Times New Roman"/>
          <w:sz w:val="24"/>
        </w:rPr>
      </w:pPr>
    </w:p>
    <w:p w14:paraId="6E3C2615" w14:textId="77777777" w:rsidR="00A05065" w:rsidRDefault="00A05065" w:rsidP="00A05065">
      <w:pPr>
        <w:jc w:val="center"/>
        <w:rPr>
          <w:rFonts w:ascii="Times New Roman" w:hAnsi="Times New Roman" w:cs="Times New Roman"/>
          <w:sz w:val="24"/>
        </w:rPr>
      </w:pPr>
    </w:p>
    <w:p w14:paraId="24124CAA" w14:textId="77777777" w:rsidR="00A05065" w:rsidRDefault="00A05065" w:rsidP="00A05065">
      <w:pPr>
        <w:jc w:val="center"/>
        <w:rPr>
          <w:rFonts w:ascii="Times New Roman" w:hAnsi="Times New Roman" w:cs="Times New Roman"/>
          <w:sz w:val="24"/>
        </w:rPr>
      </w:pPr>
    </w:p>
    <w:p w14:paraId="2C9A2345" w14:textId="77777777" w:rsidR="00A05065" w:rsidRDefault="00A05065" w:rsidP="00A05065">
      <w:pPr>
        <w:jc w:val="center"/>
        <w:rPr>
          <w:rFonts w:ascii="Times New Roman" w:hAnsi="Times New Roman" w:cs="Times New Roman"/>
          <w:sz w:val="24"/>
        </w:rPr>
      </w:pPr>
    </w:p>
    <w:p w14:paraId="4FE3949C" w14:textId="77777777" w:rsidR="00A05065" w:rsidRDefault="00A05065" w:rsidP="00A05065">
      <w:pPr>
        <w:jc w:val="center"/>
        <w:rPr>
          <w:rFonts w:ascii="Times New Roman" w:hAnsi="Times New Roman" w:cs="Times New Roman"/>
          <w:sz w:val="24"/>
        </w:rPr>
      </w:pPr>
    </w:p>
    <w:p w14:paraId="03AA6451" w14:textId="77777777" w:rsidR="00A05065" w:rsidRDefault="00A05065" w:rsidP="00A05065">
      <w:pPr>
        <w:jc w:val="center"/>
        <w:rPr>
          <w:rFonts w:ascii="Times New Roman" w:hAnsi="Times New Roman" w:cs="Times New Roman"/>
          <w:sz w:val="24"/>
        </w:rPr>
      </w:pPr>
    </w:p>
    <w:p w14:paraId="69344D01" w14:textId="77777777" w:rsidR="00A05065" w:rsidRDefault="00A05065" w:rsidP="00A05065">
      <w:pPr>
        <w:jc w:val="center"/>
        <w:rPr>
          <w:rFonts w:ascii="Times New Roman" w:hAnsi="Times New Roman" w:cs="Times New Roman"/>
          <w:sz w:val="24"/>
        </w:rPr>
      </w:pPr>
    </w:p>
    <w:p w14:paraId="7F21A413" w14:textId="519A5A01" w:rsidR="00A05065" w:rsidRPr="001C1A9D" w:rsidRDefault="00A05065" w:rsidP="001C1A9D">
      <w:pPr>
        <w:jc w:val="center"/>
        <w:rPr>
          <w:rFonts w:ascii="Times New Roman" w:eastAsia="Times New Roman" w:hAnsi="Times New Roman" w:cs="Times New Roman"/>
          <w:spacing w:val="0"/>
          <w:sz w:val="24"/>
          <w:szCs w:val="24"/>
          <w:lang w:eastAsia="en-GB"/>
        </w:rPr>
      </w:pPr>
      <w:r w:rsidRPr="001662AC">
        <w:rPr>
          <w:rFonts w:ascii="Times New Roman" w:eastAsia="Times New Roman" w:hAnsi="Times New Roman" w:cs="Times New Roman"/>
          <w:noProof/>
          <w:color w:val="0000FF"/>
          <w:spacing w:val="0"/>
          <w:sz w:val="24"/>
          <w:szCs w:val="24"/>
          <w:lang w:eastAsia="en-GB"/>
        </w:rPr>
        <w:drawing>
          <wp:anchor distT="0" distB="0" distL="114300" distR="114300" simplePos="0" relativeHeight="251662336" behindDoc="1" locked="0" layoutInCell="1" allowOverlap="1" wp14:anchorId="684B9E79" wp14:editId="0ACC16EB">
            <wp:simplePos x="0" y="0"/>
            <wp:positionH relativeFrom="margin">
              <wp:align>left</wp:align>
            </wp:positionH>
            <wp:positionV relativeFrom="margin">
              <wp:posOffset>6511290</wp:posOffset>
            </wp:positionV>
            <wp:extent cx="5731510" cy="2669540"/>
            <wp:effectExtent l="0" t="0" r="2540" b="0"/>
            <wp:wrapTight wrapText="bothSides">
              <wp:wrapPolygon edited="0">
                <wp:start x="0" y="0"/>
                <wp:lineTo x="0" y="21425"/>
                <wp:lineTo x="21538" y="21425"/>
                <wp:lineTo x="21538" y="0"/>
                <wp:lineTo x="0" y="0"/>
              </wp:wrapPolygon>
            </wp:wrapTight>
            <wp:docPr id="10" name="Picture 10" descr="Image result for volunteer construction">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volunteer construction">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669540"/>
                    </a:xfrm>
                    <a:prstGeom prst="rect">
                      <a:avLst/>
                    </a:prstGeom>
                    <a:noFill/>
                    <a:ln>
                      <a:noFill/>
                    </a:ln>
                  </pic:spPr>
                </pic:pic>
              </a:graphicData>
            </a:graphic>
          </wp:anchor>
        </w:drawing>
      </w:r>
      <w:r w:rsidR="001662AC" w:rsidRPr="00A05065">
        <w:rPr>
          <w:rFonts w:ascii="Times New Roman" w:hAnsi="Times New Roman" w:cs="Times New Roman"/>
          <w:sz w:val="24"/>
        </w:rPr>
        <w:t xml:space="preserve">Second; </w:t>
      </w:r>
      <w:r w:rsidR="00DD6FBC" w:rsidRPr="00A05065">
        <w:rPr>
          <w:rFonts w:ascii="Times New Roman" w:hAnsi="Times New Roman" w:cs="Times New Roman"/>
          <w:sz w:val="24"/>
        </w:rPr>
        <w:t xml:space="preserve">When you arrive, you immediately start work building facilities, like a sports centre, for example. The work that you’re putting into the project could have easily been done by a team from the local community, provided they had the funding, therefore contributing not only to those </w:t>
      </w:r>
      <w:r w:rsidR="00193683" w:rsidRPr="00A05065">
        <w:rPr>
          <w:rFonts w:ascii="Times New Roman" w:hAnsi="Times New Roman" w:cs="Times New Roman"/>
          <w:sz w:val="24"/>
        </w:rPr>
        <w:t>people’s</w:t>
      </w:r>
      <w:r w:rsidR="00DD6FBC" w:rsidRPr="00A05065">
        <w:rPr>
          <w:rFonts w:ascii="Times New Roman" w:hAnsi="Times New Roman" w:cs="Times New Roman"/>
          <w:sz w:val="24"/>
        </w:rPr>
        <w:t xml:space="preserve"> wellbeing, but by extent to the local economy as well.</w:t>
      </w:r>
      <w:r w:rsidR="009C30AB" w:rsidRPr="00A05065">
        <w:rPr>
          <w:rFonts w:ascii="Times New Roman" w:hAnsi="Times New Roman" w:cs="Times New Roman"/>
          <w:sz w:val="24"/>
        </w:rPr>
        <w:t xml:space="preserve"> The potential inconsistency of volunteer programmes can unintentionally harm communities. As put by </w:t>
      </w:r>
      <w:proofErr w:type="spellStart"/>
      <w:r w:rsidR="009C30AB" w:rsidRPr="00A05065">
        <w:rPr>
          <w:rFonts w:ascii="Times New Roman" w:hAnsi="Times New Roman" w:cs="Times New Roman"/>
          <w:sz w:val="24"/>
        </w:rPr>
        <w:t>Clost</w:t>
      </w:r>
      <w:proofErr w:type="spellEnd"/>
      <w:r w:rsidR="009C30AB" w:rsidRPr="00A05065">
        <w:rPr>
          <w:rFonts w:ascii="Times New Roman" w:hAnsi="Times New Roman" w:cs="Times New Roman"/>
          <w:sz w:val="24"/>
        </w:rPr>
        <w:t>; ‘</w:t>
      </w:r>
      <w:r w:rsidR="009C30AB" w:rsidRPr="00A05065">
        <w:rPr>
          <w:rFonts w:ascii="Times New Roman" w:hAnsi="Times New Roman" w:cs="Times New Roman"/>
          <w:i/>
          <w:sz w:val="24"/>
        </w:rPr>
        <w:t xml:space="preserve">Transient volunteer populations may do more harm </w:t>
      </w:r>
      <w:proofErr w:type="spellStart"/>
      <w:r w:rsidR="009C30AB" w:rsidRPr="00A05065">
        <w:rPr>
          <w:rFonts w:ascii="Times New Roman" w:hAnsi="Times New Roman" w:cs="Times New Roman"/>
          <w:i/>
          <w:sz w:val="24"/>
        </w:rPr>
        <w:t>that</w:t>
      </w:r>
      <w:proofErr w:type="spellEnd"/>
      <w:r w:rsidR="009C30AB" w:rsidRPr="00A05065">
        <w:rPr>
          <w:rFonts w:ascii="Times New Roman" w:hAnsi="Times New Roman" w:cs="Times New Roman"/>
          <w:i/>
          <w:sz w:val="24"/>
        </w:rPr>
        <w:t xml:space="preserve"> good to the stability of a developing economy</w:t>
      </w:r>
      <w:r w:rsidR="009C30AB" w:rsidRPr="00A05065">
        <w:rPr>
          <w:rFonts w:ascii="Times New Roman" w:hAnsi="Times New Roman" w:cs="Times New Roman"/>
          <w:sz w:val="24"/>
        </w:rPr>
        <w:t>’ (</w:t>
      </w:r>
      <w:proofErr w:type="spellStart"/>
      <w:r w:rsidR="009C30AB" w:rsidRPr="00A05065">
        <w:rPr>
          <w:rFonts w:ascii="Times New Roman" w:hAnsi="Times New Roman" w:cs="Times New Roman"/>
          <w:sz w:val="24"/>
        </w:rPr>
        <w:t>Clost</w:t>
      </w:r>
      <w:proofErr w:type="spellEnd"/>
      <w:r w:rsidR="009C30AB" w:rsidRPr="00A05065">
        <w:rPr>
          <w:rFonts w:ascii="Times New Roman" w:hAnsi="Times New Roman" w:cs="Times New Roman"/>
          <w:sz w:val="24"/>
        </w:rPr>
        <w:t xml:space="preserve"> 2011:17)</w:t>
      </w:r>
    </w:p>
    <w:p w14:paraId="67AF51A0" w14:textId="4F3D7299" w:rsidR="001F4EC9" w:rsidRPr="001F4EC9" w:rsidRDefault="001C1A9D" w:rsidP="00A05065">
      <w:pPr>
        <w:jc w:val="center"/>
      </w:pPr>
      <w:r w:rsidRPr="001662AC">
        <w:rPr>
          <w:rFonts w:ascii="Times New Roman" w:eastAsia="Times New Roman" w:hAnsi="Times New Roman" w:cs="Times New Roman"/>
          <w:noProof/>
          <w:color w:val="0000FF"/>
          <w:spacing w:val="0"/>
          <w:sz w:val="24"/>
          <w:szCs w:val="24"/>
          <w:lang w:eastAsia="en-GB"/>
        </w:rPr>
        <w:lastRenderedPageBreak/>
        <w:drawing>
          <wp:anchor distT="0" distB="0" distL="114300" distR="114300" simplePos="0" relativeHeight="251661312" behindDoc="1" locked="0" layoutInCell="1" allowOverlap="1" wp14:anchorId="087D0794" wp14:editId="036246DB">
            <wp:simplePos x="0" y="0"/>
            <wp:positionH relativeFrom="margin">
              <wp:align>left</wp:align>
            </wp:positionH>
            <wp:positionV relativeFrom="page">
              <wp:posOffset>2618740</wp:posOffset>
            </wp:positionV>
            <wp:extent cx="5731510" cy="3220085"/>
            <wp:effectExtent l="0" t="0" r="2540" b="0"/>
            <wp:wrapTight wrapText="bothSides">
              <wp:wrapPolygon edited="0">
                <wp:start x="0" y="0"/>
                <wp:lineTo x="0" y="21468"/>
                <wp:lineTo x="21538" y="21468"/>
                <wp:lineTo x="21538" y="0"/>
                <wp:lineTo x="0" y="0"/>
              </wp:wrapPolygon>
            </wp:wrapTight>
            <wp:docPr id="11" name="Picture 11" descr="Image result for volunteer tourism">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volunteer tourism">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0085"/>
                    </a:xfrm>
                    <a:prstGeom prst="rect">
                      <a:avLst/>
                    </a:prstGeom>
                    <a:noFill/>
                    <a:ln>
                      <a:noFill/>
                    </a:ln>
                  </pic:spPr>
                </pic:pic>
              </a:graphicData>
            </a:graphic>
          </wp:anchor>
        </w:drawing>
      </w:r>
      <w:r w:rsidR="001662AC" w:rsidRPr="00A05065">
        <w:rPr>
          <w:rFonts w:ascii="Times New Roman" w:hAnsi="Times New Roman" w:cs="Times New Roman"/>
          <w:sz w:val="24"/>
          <w:szCs w:val="24"/>
        </w:rPr>
        <w:t xml:space="preserve">Third; </w:t>
      </w:r>
      <w:r w:rsidR="00DD6FBC" w:rsidRPr="00A05065">
        <w:rPr>
          <w:rFonts w:ascii="Times New Roman" w:hAnsi="Times New Roman" w:cs="Times New Roman"/>
          <w:sz w:val="24"/>
          <w:szCs w:val="24"/>
        </w:rPr>
        <w:t>You’ve finished Building your facility, only now you’ve left th</w:t>
      </w:r>
      <w:r w:rsidR="00592C04" w:rsidRPr="00A05065">
        <w:rPr>
          <w:rFonts w:ascii="Times New Roman" w:hAnsi="Times New Roman" w:cs="Times New Roman"/>
          <w:sz w:val="24"/>
          <w:szCs w:val="24"/>
        </w:rPr>
        <w:t>e community does not have a strong enough economy to provide the resources required to keep the place running, and all your hard work has become unusable after a couple years.</w:t>
      </w:r>
      <w:r w:rsidR="00C27FB0" w:rsidRPr="00A05065">
        <w:rPr>
          <w:rFonts w:ascii="Times New Roman" w:hAnsi="Times New Roman" w:cs="Times New Roman"/>
          <w:sz w:val="24"/>
          <w:szCs w:val="24"/>
        </w:rPr>
        <w:t xml:space="preserve"> </w:t>
      </w:r>
      <w:r w:rsidR="009C30AB" w:rsidRPr="00A05065">
        <w:rPr>
          <w:rFonts w:ascii="Times New Roman" w:hAnsi="Times New Roman" w:cs="Times New Roman"/>
          <w:sz w:val="24"/>
          <w:szCs w:val="24"/>
        </w:rPr>
        <w:t>The s</w:t>
      </w:r>
      <w:r w:rsidR="00C27FB0" w:rsidRPr="00A05065">
        <w:rPr>
          <w:rFonts w:ascii="Times New Roman" w:hAnsi="Times New Roman" w:cs="Times New Roman"/>
          <w:sz w:val="24"/>
          <w:szCs w:val="24"/>
        </w:rPr>
        <w:t xml:space="preserve">ustainability </w:t>
      </w:r>
      <w:r w:rsidR="009C30AB" w:rsidRPr="00A05065">
        <w:rPr>
          <w:rFonts w:ascii="Times New Roman" w:hAnsi="Times New Roman" w:cs="Times New Roman"/>
          <w:sz w:val="24"/>
          <w:szCs w:val="24"/>
        </w:rPr>
        <w:t xml:space="preserve">of volunteer projects can often be </w:t>
      </w:r>
      <w:r w:rsidR="006A79E5" w:rsidRPr="00A05065">
        <w:rPr>
          <w:rFonts w:ascii="Times New Roman" w:hAnsi="Times New Roman" w:cs="Times New Roman"/>
          <w:sz w:val="24"/>
          <w:szCs w:val="24"/>
        </w:rPr>
        <w:t xml:space="preserve">neglected by the organisations who run </w:t>
      </w:r>
      <w:r w:rsidR="00383043" w:rsidRPr="00A05065">
        <w:rPr>
          <w:rFonts w:ascii="Times New Roman" w:hAnsi="Times New Roman" w:cs="Times New Roman"/>
          <w:sz w:val="24"/>
          <w:szCs w:val="24"/>
        </w:rPr>
        <w:t>the programmes</w:t>
      </w:r>
      <w:r w:rsidR="006A79E5" w:rsidRPr="00A05065">
        <w:rPr>
          <w:rFonts w:ascii="Times New Roman" w:hAnsi="Times New Roman" w:cs="Times New Roman"/>
          <w:sz w:val="24"/>
          <w:szCs w:val="24"/>
        </w:rPr>
        <w:t xml:space="preserve">, but there is </w:t>
      </w:r>
      <w:hyperlink r:id="rId15" w:history="1">
        <w:r w:rsidR="006A79E5" w:rsidRPr="00A05065">
          <w:rPr>
            <w:rStyle w:val="Hyperlink"/>
            <w:rFonts w:ascii="Times New Roman" w:hAnsi="Times New Roman" w:cs="Times New Roman"/>
            <w:sz w:val="24"/>
            <w:szCs w:val="24"/>
          </w:rPr>
          <w:t>work being done</w:t>
        </w:r>
      </w:hyperlink>
      <w:r w:rsidR="006A79E5" w:rsidRPr="00A05065">
        <w:rPr>
          <w:rFonts w:ascii="Times New Roman" w:hAnsi="Times New Roman" w:cs="Times New Roman"/>
          <w:sz w:val="24"/>
          <w:szCs w:val="24"/>
        </w:rPr>
        <w:t xml:space="preserve"> to combat the problem</w:t>
      </w:r>
      <w:r w:rsidR="00383043" w:rsidRPr="00A05065">
        <w:rPr>
          <w:rFonts w:ascii="Times New Roman" w:hAnsi="Times New Roman" w:cs="Times New Roman"/>
          <w:sz w:val="24"/>
          <w:szCs w:val="24"/>
        </w:rPr>
        <w:t>.</w:t>
      </w:r>
      <w:r w:rsidR="001F4EC9" w:rsidRPr="001F4EC9">
        <w:t xml:space="preserve"> </w:t>
      </w:r>
    </w:p>
    <w:p w14:paraId="629984C3" w14:textId="509A6C66" w:rsidR="00DD6FBC" w:rsidRDefault="00DD6FBC"/>
    <w:p w14:paraId="0BA0F8F7" w14:textId="50993E27" w:rsidR="001C1A9D" w:rsidRDefault="00715EA8" w:rsidP="00A05065">
      <w:pPr>
        <w:jc w:val="center"/>
        <w:rPr>
          <w:rFonts w:ascii="Times New Roman" w:hAnsi="Times New Roman" w:cs="Times New Roman"/>
          <w:sz w:val="24"/>
        </w:rPr>
      </w:pPr>
      <w:r w:rsidRPr="00A05065">
        <w:rPr>
          <w:rFonts w:ascii="Times New Roman" w:hAnsi="Times New Roman" w:cs="Times New Roman"/>
          <w:sz w:val="24"/>
        </w:rPr>
        <w:t xml:space="preserve">Voluntourism is largely considered a good thing, but with so many problems hiding around the corner, it could not be more important to do your research before choosing your trip. Helping build an orphanage in Nepal may sound like an attractive, altruistic use of your time, but in reality, UNICEF estimate that in Nepal </w:t>
      </w:r>
      <w:hyperlink r:id="rId16" w:history="1">
        <w:r w:rsidRPr="00A05065">
          <w:rPr>
            <w:rStyle w:val="Hyperlink"/>
            <w:rFonts w:ascii="Times New Roman" w:hAnsi="Times New Roman" w:cs="Times New Roman"/>
            <w:sz w:val="24"/>
          </w:rPr>
          <w:t>85% of children in orphanages have at least one living parent</w:t>
        </w:r>
      </w:hyperlink>
      <w:r w:rsidR="00B20B2A" w:rsidRPr="00A05065">
        <w:rPr>
          <w:rFonts w:ascii="Times New Roman" w:hAnsi="Times New Roman" w:cs="Times New Roman"/>
          <w:sz w:val="24"/>
        </w:rPr>
        <w:t>. The staff and volunteers go largely unchecked making the ‘orphans’ particularly vulnerable to abuse, and on top of that it</w:t>
      </w:r>
      <w:r w:rsidR="00B34580" w:rsidRPr="00A05065">
        <w:rPr>
          <w:rFonts w:ascii="Times New Roman" w:hAnsi="Times New Roman" w:cs="Times New Roman"/>
          <w:sz w:val="24"/>
        </w:rPr>
        <w:t>’</w:t>
      </w:r>
      <w:r w:rsidR="00B20B2A" w:rsidRPr="00A05065">
        <w:rPr>
          <w:rFonts w:ascii="Times New Roman" w:hAnsi="Times New Roman" w:cs="Times New Roman"/>
          <w:sz w:val="24"/>
        </w:rPr>
        <w:t>s illegal to volunteer on a tourist visa in the first place (UNICEF 2015).</w:t>
      </w:r>
    </w:p>
    <w:p w14:paraId="5519DD89" w14:textId="77777777" w:rsidR="001C1A9D" w:rsidRDefault="001C1A9D" w:rsidP="00A05065">
      <w:pPr>
        <w:jc w:val="center"/>
        <w:rPr>
          <w:rFonts w:ascii="Times New Roman" w:hAnsi="Times New Roman" w:cs="Times New Roman"/>
          <w:sz w:val="24"/>
        </w:rPr>
      </w:pPr>
    </w:p>
    <w:p w14:paraId="3A946CA4" w14:textId="77777777" w:rsidR="001C1A9D" w:rsidRDefault="001C1A9D" w:rsidP="00A05065">
      <w:pPr>
        <w:jc w:val="center"/>
        <w:rPr>
          <w:rFonts w:ascii="Times New Roman" w:hAnsi="Times New Roman" w:cs="Times New Roman"/>
          <w:sz w:val="24"/>
        </w:rPr>
      </w:pPr>
    </w:p>
    <w:p w14:paraId="2C369EE6" w14:textId="77777777" w:rsidR="001C1A9D" w:rsidRDefault="001C1A9D" w:rsidP="00A05065">
      <w:pPr>
        <w:jc w:val="center"/>
        <w:rPr>
          <w:rFonts w:ascii="Times New Roman" w:hAnsi="Times New Roman" w:cs="Times New Roman"/>
          <w:sz w:val="24"/>
        </w:rPr>
      </w:pPr>
    </w:p>
    <w:p w14:paraId="69B59393" w14:textId="77777777" w:rsidR="001C1A9D" w:rsidRDefault="001C1A9D" w:rsidP="00A05065">
      <w:pPr>
        <w:jc w:val="center"/>
        <w:rPr>
          <w:rFonts w:ascii="Times New Roman" w:hAnsi="Times New Roman" w:cs="Times New Roman"/>
          <w:sz w:val="24"/>
        </w:rPr>
      </w:pPr>
    </w:p>
    <w:p w14:paraId="5EA0FFCC" w14:textId="359BC4BE" w:rsidR="001C1A9D" w:rsidRDefault="001C1A9D" w:rsidP="00A05065">
      <w:pPr>
        <w:jc w:val="center"/>
        <w:rPr>
          <w:rFonts w:ascii="Times New Roman" w:hAnsi="Times New Roman" w:cs="Times New Roman"/>
          <w:sz w:val="24"/>
        </w:rPr>
      </w:pPr>
      <w:r w:rsidRPr="00A05065">
        <w:rPr>
          <w:rFonts w:ascii="Times New Roman" w:hAnsi="Times New Roman" w:cs="Times New Roman"/>
          <w:noProof/>
          <w:sz w:val="24"/>
          <w:szCs w:val="24"/>
        </w:rPr>
        <w:lastRenderedPageBreak/>
        <mc:AlternateContent>
          <mc:Choice Requires="wps">
            <w:drawing>
              <wp:anchor distT="45720" distB="45720" distL="114300" distR="114300" simplePos="0" relativeHeight="251659264" behindDoc="1" locked="0" layoutInCell="1" allowOverlap="1" wp14:anchorId="14B87096" wp14:editId="746A96F4">
                <wp:simplePos x="0" y="0"/>
                <wp:positionH relativeFrom="margin">
                  <wp:posOffset>-76200</wp:posOffset>
                </wp:positionH>
                <wp:positionV relativeFrom="paragraph">
                  <wp:posOffset>0</wp:posOffset>
                </wp:positionV>
                <wp:extent cx="5753100" cy="434340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4343400"/>
                        </a:xfrm>
                        <a:prstGeom prst="rect">
                          <a:avLst/>
                        </a:prstGeom>
                        <a:solidFill>
                          <a:srgbClr val="FFFFFF"/>
                        </a:solidFill>
                        <a:ln w="9525">
                          <a:solidFill>
                            <a:srgbClr val="000000"/>
                          </a:solidFill>
                          <a:miter lim="800000"/>
                          <a:headEnd/>
                          <a:tailEnd/>
                        </a:ln>
                      </wps:spPr>
                      <wps:txbx>
                        <w:txbxContent>
                          <w:p w14:paraId="009D3477" w14:textId="6971F1E4" w:rsidR="001F4EC9" w:rsidRDefault="001F4EC9"/>
                          <w:p w14:paraId="5359A6A5" w14:textId="202364B8" w:rsidR="001F4EC9" w:rsidRDefault="001F4EC9"/>
                          <w:p w14:paraId="08DB97A0" w14:textId="6B54921D" w:rsidR="001F4EC9" w:rsidRDefault="001F4EC9"/>
                          <w:p w14:paraId="26765D32" w14:textId="25E207FB" w:rsidR="001F4EC9" w:rsidRDefault="001F4EC9"/>
                          <w:p w14:paraId="6B58E03A" w14:textId="4B9F0C2D" w:rsidR="001F4EC9" w:rsidRDefault="001F4EC9"/>
                          <w:p w14:paraId="2FA304F9" w14:textId="1C028A25" w:rsidR="001F4EC9" w:rsidRDefault="001F4EC9"/>
                          <w:p w14:paraId="287A5E12" w14:textId="7977ADF4" w:rsidR="001F4EC9" w:rsidRDefault="001F4EC9"/>
                          <w:p w14:paraId="7F596C89" w14:textId="24A5D090" w:rsidR="001F4EC9" w:rsidRDefault="001F4EC9"/>
                          <w:p w14:paraId="083EE37B" w14:textId="6FA99DE1" w:rsidR="001F4EC9" w:rsidRDefault="001F4EC9"/>
                          <w:p w14:paraId="591AA36B" w14:textId="6DFC2240" w:rsidR="001F4EC9" w:rsidRPr="00A05065" w:rsidRDefault="001F4EC9" w:rsidP="00A05065">
                            <w:pPr>
                              <w:jc w:val="center"/>
                              <w:rPr>
                                <w:rFonts w:ascii="Times New Roman" w:hAnsi="Times New Roman" w:cs="Times New Roman"/>
                              </w:rPr>
                            </w:pPr>
                          </w:p>
                          <w:p w14:paraId="7CBADE0B" w14:textId="27E5424F" w:rsidR="001F4EC9" w:rsidRPr="00A05065" w:rsidRDefault="001F4EC9" w:rsidP="00A05065">
                            <w:pPr>
                              <w:jc w:val="center"/>
                              <w:rPr>
                                <w:rFonts w:ascii="Times New Roman" w:hAnsi="Times New Roman" w:cs="Times New Roman"/>
                              </w:rPr>
                            </w:pPr>
                          </w:p>
                          <w:p w14:paraId="197D3BCF" w14:textId="3297C0C7" w:rsidR="001F4EC9" w:rsidRPr="00A05065" w:rsidRDefault="001F4EC9" w:rsidP="00A05065">
                            <w:pPr>
                              <w:jc w:val="center"/>
                              <w:rPr>
                                <w:rFonts w:ascii="Times New Roman" w:hAnsi="Times New Roman" w:cs="Times New Roman"/>
                                <w:b/>
                                <w:bCs/>
                              </w:rPr>
                            </w:pPr>
                            <w:r w:rsidRPr="001F4EC9">
                              <w:rPr>
                                <w:rFonts w:ascii="Times New Roman" w:hAnsi="Times New Roman" w:cs="Times New Roman"/>
                                <w:b/>
                                <w:bCs/>
                              </w:rPr>
                              <w:t>© Fred Beard</w:t>
                            </w:r>
                            <w:r w:rsidRPr="00A05065">
                              <w:rPr>
                                <w:rFonts w:ascii="Times New Roman" w:hAnsi="Times New Roman" w:cs="Times New Roman"/>
                                <w:b/>
                                <w:bCs/>
                              </w:rPr>
                              <w:t xml:space="preserve"> --- </w:t>
                            </w:r>
                            <w:r w:rsidRPr="00A05065">
                              <w:rPr>
                                <w:rFonts w:ascii="Times New Roman" w:hAnsi="Times New Roman" w:cs="Times New Roman"/>
                              </w:rPr>
                              <w:t xml:space="preserve">Beard, F. 2007. </w:t>
                            </w:r>
                            <w:r w:rsidRPr="00A05065">
                              <w:rPr>
                                <w:rFonts w:ascii="Times New Roman" w:hAnsi="Times New Roman" w:cs="Times New Roman"/>
                                <w:i/>
                                <w:iCs/>
                              </w:rPr>
                              <w:t>Orphanage near Kathmandu - Nepal</w:t>
                            </w:r>
                            <w:r w:rsidRPr="00A05065">
                              <w:rPr>
                                <w:rFonts w:ascii="Times New Roman" w:hAnsi="Times New Roman" w:cs="Times New Roman"/>
                              </w:rPr>
                              <w:t xml:space="preserve">. Available at: </w:t>
                            </w:r>
                            <w:hyperlink r:id="rId17" w:history="1">
                              <w:r w:rsidRPr="00A05065">
                                <w:rPr>
                                  <w:rStyle w:val="Hyperlink"/>
                                  <w:rFonts w:ascii="Times New Roman" w:hAnsi="Times New Roman" w:cs="Times New Roman"/>
                                </w:rPr>
                                <w:t>https://www.flickr.com/photos/fredericbeard/4200249995/</w:t>
                              </w:r>
                            </w:hyperlink>
                          </w:p>
                          <w:p w14:paraId="212DA359" w14:textId="6EE04E38" w:rsidR="001F4EC9" w:rsidRDefault="001F4EC9"/>
                          <w:p w14:paraId="2E259FB9" w14:textId="77777777" w:rsidR="001F4EC9" w:rsidRDefault="001F4E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B87096" id="_x0000_t202" coordsize="21600,21600" o:spt="202" path="m,l,21600r21600,l21600,xe">
                <v:stroke joinstyle="miter"/>
                <v:path gradientshapeok="t" o:connecttype="rect"/>
              </v:shapetype>
              <v:shape id="Text Box 2" o:spid="_x0000_s1026" type="#_x0000_t202" style="position:absolute;left:0;text-align:left;margin-left:-6pt;margin-top:0;width:453pt;height:342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">
                <v:textbox>
                  <w:txbxContent>
                    <w:p w14:paraId="009D3477" w14:textId="6971F1E4" w:rsidR="001F4EC9" w:rsidRDefault="001F4EC9"/>
                    <w:p w14:paraId="5359A6A5" w14:textId="202364B8" w:rsidR="001F4EC9" w:rsidRDefault="001F4EC9"/>
                    <w:p w14:paraId="08DB97A0" w14:textId="6B54921D" w:rsidR="001F4EC9" w:rsidRDefault="001F4EC9"/>
                    <w:p w14:paraId="26765D32" w14:textId="25E207FB" w:rsidR="001F4EC9" w:rsidRDefault="001F4EC9"/>
                    <w:p w14:paraId="6B58E03A" w14:textId="4B9F0C2D" w:rsidR="001F4EC9" w:rsidRDefault="001F4EC9"/>
                    <w:p w14:paraId="2FA304F9" w14:textId="1C028A25" w:rsidR="001F4EC9" w:rsidRDefault="001F4EC9"/>
                    <w:p w14:paraId="287A5E12" w14:textId="7977ADF4" w:rsidR="001F4EC9" w:rsidRDefault="001F4EC9"/>
                    <w:p w14:paraId="7F596C89" w14:textId="24A5D090" w:rsidR="001F4EC9" w:rsidRDefault="001F4EC9"/>
                    <w:p w14:paraId="083EE37B" w14:textId="6FA99DE1" w:rsidR="001F4EC9" w:rsidRDefault="001F4EC9"/>
                    <w:p w14:paraId="591AA36B" w14:textId="6DFC2240" w:rsidR="001F4EC9" w:rsidRPr="00A05065" w:rsidRDefault="001F4EC9" w:rsidP="00A05065">
                      <w:pPr>
                        <w:jc w:val="center"/>
                        <w:rPr>
                          <w:rFonts w:ascii="Times New Roman" w:hAnsi="Times New Roman" w:cs="Times New Roman"/>
                        </w:rPr>
                      </w:pPr>
                    </w:p>
                    <w:p w14:paraId="7CBADE0B" w14:textId="27E5424F" w:rsidR="001F4EC9" w:rsidRPr="00A05065" w:rsidRDefault="001F4EC9" w:rsidP="00A05065">
                      <w:pPr>
                        <w:jc w:val="center"/>
                        <w:rPr>
                          <w:rFonts w:ascii="Times New Roman" w:hAnsi="Times New Roman" w:cs="Times New Roman"/>
                        </w:rPr>
                      </w:pPr>
                    </w:p>
                    <w:p w14:paraId="197D3BCF" w14:textId="3297C0C7" w:rsidR="001F4EC9" w:rsidRPr="00A05065" w:rsidRDefault="001F4EC9" w:rsidP="00A05065">
                      <w:pPr>
                        <w:jc w:val="center"/>
                        <w:rPr>
                          <w:rFonts w:ascii="Times New Roman" w:hAnsi="Times New Roman" w:cs="Times New Roman"/>
                          <w:b/>
                          <w:bCs/>
                        </w:rPr>
                      </w:pPr>
                      <w:r w:rsidRPr="001F4EC9">
                        <w:rPr>
                          <w:rFonts w:ascii="Times New Roman" w:hAnsi="Times New Roman" w:cs="Times New Roman"/>
                          <w:b/>
                          <w:bCs/>
                        </w:rPr>
                        <w:t>© Fred Beard</w:t>
                      </w:r>
                      <w:r w:rsidRPr="00A05065">
                        <w:rPr>
                          <w:rFonts w:ascii="Times New Roman" w:hAnsi="Times New Roman" w:cs="Times New Roman"/>
                          <w:b/>
                          <w:bCs/>
                        </w:rPr>
                        <w:t xml:space="preserve"> --- </w:t>
                      </w:r>
                      <w:r w:rsidRPr="00A05065">
                        <w:rPr>
                          <w:rFonts w:ascii="Times New Roman" w:hAnsi="Times New Roman" w:cs="Times New Roman"/>
                        </w:rPr>
                        <w:t xml:space="preserve">Beard, F. 2007. </w:t>
                      </w:r>
                      <w:r w:rsidRPr="00A05065">
                        <w:rPr>
                          <w:rFonts w:ascii="Times New Roman" w:hAnsi="Times New Roman" w:cs="Times New Roman"/>
                          <w:i/>
                          <w:iCs/>
                        </w:rPr>
                        <w:t>Orphanage near Kathmandu - Nepal</w:t>
                      </w:r>
                      <w:r w:rsidRPr="00A05065">
                        <w:rPr>
                          <w:rFonts w:ascii="Times New Roman" w:hAnsi="Times New Roman" w:cs="Times New Roman"/>
                        </w:rPr>
                        <w:t xml:space="preserve">. Available at: </w:t>
                      </w:r>
                      <w:hyperlink r:id="rId18" w:history="1">
                        <w:r w:rsidRPr="00A05065">
                          <w:rPr>
                            <w:rStyle w:val="Hyperlink"/>
                            <w:rFonts w:ascii="Times New Roman" w:hAnsi="Times New Roman" w:cs="Times New Roman"/>
                          </w:rPr>
                          <w:t>https://www.flickr.com/photos/fredericbeard/4200249995/</w:t>
                        </w:r>
                      </w:hyperlink>
                    </w:p>
                    <w:p w14:paraId="212DA359" w14:textId="6EE04E38" w:rsidR="001F4EC9" w:rsidRDefault="001F4EC9"/>
                    <w:p w14:paraId="2E259FB9" w14:textId="77777777" w:rsidR="001F4EC9" w:rsidRDefault="001F4EC9"/>
                  </w:txbxContent>
                </v:textbox>
                <w10:wrap anchorx="margin"/>
              </v:shape>
            </w:pict>
          </mc:Fallback>
        </mc:AlternateContent>
      </w:r>
      <w:r w:rsidRPr="001F4EC9">
        <w:rPr>
          <w:rFonts w:ascii="Times New Roman" w:eastAsia="Times New Roman" w:hAnsi="Times New Roman" w:cs="Times New Roman"/>
          <w:noProof/>
          <w:spacing w:val="0"/>
          <w:sz w:val="24"/>
          <w:szCs w:val="24"/>
          <w:lang w:eastAsia="en-GB"/>
        </w:rPr>
        <w:drawing>
          <wp:anchor distT="0" distB="0" distL="114300" distR="114300" simplePos="0" relativeHeight="251663360" behindDoc="1" locked="0" layoutInCell="1" allowOverlap="1" wp14:anchorId="3C2EBA56" wp14:editId="7D414407">
            <wp:simplePos x="0" y="0"/>
            <wp:positionH relativeFrom="margin">
              <wp:align>left</wp:align>
            </wp:positionH>
            <wp:positionV relativeFrom="page">
              <wp:posOffset>990600</wp:posOffset>
            </wp:positionV>
            <wp:extent cx="5615940" cy="3740150"/>
            <wp:effectExtent l="0" t="0" r="3810" b="0"/>
            <wp:wrapTight wrapText="bothSides">
              <wp:wrapPolygon edited="0">
                <wp:start x="0" y="0"/>
                <wp:lineTo x="0" y="21453"/>
                <wp:lineTo x="21541" y="21453"/>
                <wp:lineTo x="21541" y="0"/>
                <wp:lineTo x="0" y="0"/>
              </wp:wrapPolygon>
            </wp:wrapTight>
            <wp:docPr id="7" name="Picture 7" descr="https://farm3.staticflickr.com/2564/4200249995_4fddb20ba8_z.jpg?z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arm3.staticflickr.com/2564/4200249995_4fddb20ba8_z.jpg?zz=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5940" cy="3740150"/>
                    </a:xfrm>
                    <a:prstGeom prst="rect">
                      <a:avLst/>
                    </a:prstGeom>
                    <a:noFill/>
                    <a:ln>
                      <a:noFill/>
                    </a:ln>
                  </pic:spPr>
                </pic:pic>
              </a:graphicData>
            </a:graphic>
          </wp:anchor>
        </w:drawing>
      </w:r>
    </w:p>
    <w:p w14:paraId="5772BBB4" w14:textId="40C738EC" w:rsidR="001C1A9D" w:rsidRDefault="001C1A9D" w:rsidP="00A05065">
      <w:pPr>
        <w:jc w:val="center"/>
        <w:rPr>
          <w:rFonts w:ascii="Times New Roman" w:hAnsi="Times New Roman" w:cs="Times New Roman"/>
          <w:sz w:val="24"/>
        </w:rPr>
      </w:pPr>
    </w:p>
    <w:p w14:paraId="4EAFEED3" w14:textId="23F84ECE" w:rsidR="00C20CE8" w:rsidRDefault="00B34580" w:rsidP="00A05065">
      <w:pPr>
        <w:jc w:val="center"/>
        <w:rPr>
          <w:rFonts w:ascii="Times New Roman" w:hAnsi="Times New Roman" w:cs="Times New Roman"/>
          <w:sz w:val="24"/>
        </w:rPr>
      </w:pPr>
      <w:r w:rsidRPr="00A05065">
        <w:rPr>
          <w:rFonts w:ascii="Times New Roman" w:hAnsi="Times New Roman" w:cs="Times New Roman"/>
          <w:sz w:val="24"/>
        </w:rPr>
        <w:t xml:space="preserve"> Exploitation of the Voluntourism market is only possible because of a lack of regulation, so it is important to do your part to avoid accidentally contributing to the problem.</w:t>
      </w:r>
    </w:p>
    <w:p w14:paraId="07F40025" w14:textId="1C9BE214" w:rsidR="00AE027A" w:rsidRDefault="00AE027A" w:rsidP="00A05065">
      <w:pPr>
        <w:jc w:val="center"/>
        <w:rPr>
          <w:rFonts w:ascii="Times New Roman" w:hAnsi="Times New Roman" w:cs="Times New Roman"/>
          <w:sz w:val="24"/>
        </w:rPr>
      </w:pPr>
    </w:p>
    <w:p w14:paraId="233CDD9A" w14:textId="3ADDF79D" w:rsidR="00AE027A" w:rsidRDefault="00AE027A" w:rsidP="00A05065">
      <w:pPr>
        <w:jc w:val="center"/>
        <w:rPr>
          <w:rFonts w:ascii="Times New Roman" w:hAnsi="Times New Roman" w:cs="Times New Roman"/>
          <w:sz w:val="24"/>
        </w:rPr>
      </w:pPr>
      <w:r>
        <w:rPr>
          <w:rFonts w:ascii="Times New Roman" w:hAnsi="Times New Roman" w:cs="Times New Roman"/>
          <w:sz w:val="24"/>
        </w:rPr>
        <w:t>Bibliography</w:t>
      </w:r>
    </w:p>
    <w:p w14:paraId="0AA6F981" w14:textId="77777777" w:rsidR="00AE027A" w:rsidRPr="00AE027A" w:rsidRDefault="00AE027A" w:rsidP="00AE027A">
      <w:pPr>
        <w:rPr>
          <w:rFonts w:ascii="Times New Roman" w:hAnsi="Times New Roman" w:cs="Times New Roman"/>
        </w:rPr>
      </w:pPr>
      <w:r w:rsidRPr="00AE027A">
        <w:rPr>
          <w:rFonts w:ascii="Times New Roman" w:hAnsi="Times New Roman" w:cs="Times New Roman"/>
        </w:rPr>
        <w:t xml:space="preserve">1 air mile · </w:t>
      </w:r>
      <w:proofErr w:type="spellStart"/>
      <w:r w:rsidRPr="00AE027A">
        <w:rPr>
          <w:rFonts w:ascii="Times New Roman" w:hAnsi="Times New Roman" w:cs="Times New Roman"/>
        </w:rPr>
        <w:t>BlueSkyModel</w:t>
      </w:r>
      <w:proofErr w:type="spellEnd"/>
      <w:r w:rsidRPr="00AE027A">
        <w:rPr>
          <w:rFonts w:ascii="Times New Roman" w:hAnsi="Times New Roman" w:cs="Times New Roman"/>
        </w:rPr>
        <w:t xml:space="preserve">. [no date]. Available at: </w:t>
      </w:r>
      <w:hyperlink r:id="rId20" w:history="1">
        <w:r w:rsidRPr="00AE027A">
          <w:rPr>
            <w:rStyle w:val="Hyperlink"/>
            <w:rFonts w:ascii="Times New Roman" w:hAnsi="Times New Roman" w:cs="Times New Roman"/>
          </w:rPr>
          <w:t>https://blueskymodel.org/air-mile</w:t>
        </w:r>
      </w:hyperlink>
      <w:r w:rsidRPr="00AE027A">
        <w:rPr>
          <w:rFonts w:ascii="Times New Roman" w:hAnsi="Times New Roman" w:cs="Times New Roman"/>
        </w:rPr>
        <w:t xml:space="preserve"> [Accessed: 15 March 2019].</w:t>
      </w:r>
    </w:p>
    <w:p w14:paraId="42BE6D9B" w14:textId="77777777" w:rsidR="00AE027A" w:rsidRPr="00AE027A" w:rsidRDefault="00AE027A" w:rsidP="00AE027A">
      <w:pPr>
        <w:rPr>
          <w:rFonts w:ascii="Times New Roman" w:hAnsi="Times New Roman" w:cs="Times New Roman"/>
        </w:rPr>
      </w:pPr>
      <w:r w:rsidRPr="00AE027A">
        <w:rPr>
          <w:rFonts w:ascii="Times New Roman" w:hAnsi="Times New Roman" w:cs="Times New Roman"/>
        </w:rPr>
        <w:t xml:space="preserve">Air Travel’s Impact on Climate Change. [no date]. Available at: </w:t>
      </w:r>
      <w:hyperlink r:id="rId21" w:history="1">
        <w:r w:rsidRPr="00AE027A">
          <w:rPr>
            <w:rStyle w:val="Hyperlink"/>
            <w:rFonts w:ascii="Times New Roman" w:hAnsi="Times New Roman" w:cs="Times New Roman"/>
          </w:rPr>
          <w:t>https://www.eta.co.uk/environmental-info/air-travels-impact-on-climate-change/</w:t>
        </w:r>
      </w:hyperlink>
      <w:r w:rsidRPr="00AE027A">
        <w:rPr>
          <w:rFonts w:ascii="Times New Roman" w:hAnsi="Times New Roman" w:cs="Times New Roman"/>
        </w:rPr>
        <w:t xml:space="preserve"> [Accessed: 15 March 2019].</w:t>
      </w:r>
    </w:p>
    <w:p w14:paraId="23ECDBB8" w14:textId="0D37F0A4" w:rsidR="00AE027A" w:rsidRPr="00AE027A" w:rsidRDefault="00AE027A" w:rsidP="00AE027A">
      <w:pPr>
        <w:rPr>
          <w:rFonts w:ascii="Times New Roman" w:hAnsi="Times New Roman" w:cs="Times New Roman"/>
        </w:rPr>
      </w:pPr>
      <w:proofErr w:type="spellStart"/>
      <w:r w:rsidRPr="00AE027A">
        <w:rPr>
          <w:rFonts w:ascii="Times New Roman" w:hAnsi="Times New Roman" w:cs="Times New Roman"/>
        </w:rPr>
        <w:t>Clost</w:t>
      </w:r>
      <w:proofErr w:type="spellEnd"/>
      <w:r w:rsidRPr="00AE027A">
        <w:rPr>
          <w:rFonts w:ascii="Times New Roman" w:hAnsi="Times New Roman" w:cs="Times New Roman"/>
        </w:rPr>
        <w:t>, E. 2011. Voluntourism: The Visual Economy of International Volunteer Programs., p. 169.</w:t>
      </w:r>
    </w:p>
    <w:p w14:paraId="50B5F83C" w14:textId="77777777" w:rsidR="00AE027A" w:rsidRPr="00AE027A" w:rsidRDefault="00AE027A" w:rsidP="00AE027A">
      <w:pPr>
        <w:rPr>
          <w:rFonts w:ascii="Times New Roman" w:hAnsi="Times New Roman" w:cs="Times New Roman"/>
        </w:rPr>
      </w:pPr>
      <w:r w:rsidRPr="00AE027A">
        <w:rPr>
          <w:rFonts w:ascii="Times New Roman" w:hAnsi="Times New Roman" w:cs="Times New Roman"/>
        </w:rPr>
        <w:t xml:space="preserve">Lyons, K.D. and Wearing, S. 2008. </w:t>
      </w:r>
      <w:r w:rsidRPr="00AE027A">
        <w:rPr>
          <w:rFonts w:ascii="Times New Roman" w:hAnsi="Times New Roman" w:cs="Times New Roman"/>
          <w:i/>
          <w:iCs/>
        </w:rPr>
        <w:t>Journeys of Discovery in Volunteer Tourism: International Case Study Perspectives</w:t>
      </w:r>
      <w:r w:rsidRPr="00AE027A">
        <w:rPr>
          <w:rFonts w:ascii="Times New Roman" w:hAnsi="Times New Roman" w:cs="Times New Roman"/>
        </w:rPr>
        <w:t>. CABI.</w:t>
      </w:r>
    </w:p>
    <w:p w14:paraId="70010031" w14:textId="77777777" w:rsidR="00AE027A" w:rsidRPr="00AE027A" w:rsidRDefault="00AE027A" w:rsidP="00AE027A">
      <w:pPr>
        <w:rPr>
          <w:rFonts w:ascii="Times New Roman" w:hAnsi="Times New Roman" w:cs="Times New Roman"/>
        </w:rPr>
      </w:pPr>
      <w:r w:rsidRPr="00AE027A">
        <w:rPr>
          <w:rFonts w:ascii="Times New Roman" w:hAnsi="Times New Roman" w:cs="Times New Roman"/>
        </w:rPr>
        <w:lastRenderedPageBreak/>
        <w:t xml:space="preserve">Smith, V.L. and Font, X. 2014. Volunteer tourism, greenwashing and understanding responsible marketing using market signalling theory. </w:t>
      </w:r>
      <w:r w:rsidRPr="00AE027A">
        <w:rPr>
          <w:rFonts w:ascii="Times New Roman" w:hAnsi="Times New Roman" w:cs="Times New Roman"/>
          <w:i/>
          <w:iCs/>
        </w:rPr>
        <w:t>Journal of Sustainable Tourism</w:t>
      </w:r>
      <w:r w:rsidRPr="00AE027A">
        <w:rPr>
          <w:rFonts w:ascii="Times New Roman" w:hAnsi="Times New Roman" w:cs="Times New Roman"/>
        </w:rPr>
        <w:t xml:space="preserve"> 22(6), pp. 942–963. </w:t>
      </w:r>
      <w:proofErr w:type="spellStart"/>
      <w:r w:rsidRPr="00AE027A">
        <w:rPr>
          <w:rFonts w:ascii="Times New Roman" w:hAnsi="Times New Roman" w:cs="Times New Roman"/>
        </w:rPr>
        <w:t>doi</w:t>
      </w:r>
      <w:proofErr w:type="spellEnd"/>
      <w:r w:rsidRPr="00AE027A">
        <w:rPr>
          <w:rFonts w:ascii="Times New Roman" w:hAnsi="Times New Roman" w:cs="Times New Roman"/>
        </w:rPr>
        <w:t xml:space="preserve">: </w:t>
      </w:r>
      <w:hyperlink r:id="rId22" w:history="1">
        <w:r w:rsidRPr="00AE027A">
          <w:rPr>
            <w:rStyle w:val="Hyperlink"/>
            <w:rFonts w:ascii="Times New Roman" w:hAnsi="Times New Roman" w:cs="Times New Roman"/>
          </w:rPr>
          <w:t>10.1080/09669582.2013.871021</w:t>
        </w:r>
      </w:hyperlink>
      <w:r w:rsidRPr="00AE027A">
        <w:rPr>
          <w:rFonts w:ascii="Times New Roman" w:hAnsi="Times New Roman" w:cs="Times New Roman"/>
        </w:rPr>
        <w:t>.</w:t>
      </w:r>
    </w:p>
    <w:p w14:paraId="7171554E" w14:textId="3DA0FA01" w:rsidR="00AE027A" w:rsidRPr="00AE027A" w:rsidRDefault="00AE027A" w:rsidP="00AE027A">
      <w:pPr>
        <w:rPr>
          <w:rFonts w:ascii="Times New Roman" w:hAnsi="Times New Roman" w:cs="Times New Roman"/>
        </w:rPr>
      </w:pPr>
      <w:r w:rsidRPr="00AE027A">
        <w:rPr>
          <w:rFonts w:ascii="Times New Roman" w:hAnsi="Times New Roman" w:cs="Times New Roman"/>
        </w:rPr>
        <w:t xml:space="preserve">UNICEF 2015. Volunteering in orphanages. Available at: </w:t>
      </w:r>
      <w:hyperlink r:id="rId23" w:history="1">
        <w:r w:rsidRPr="00AE027A">
          <w:rPr>
            <w:rStyle w:val="Hyperlink"/>
            <w:rFonts w:ascii="Times New Roman" w:hAnsi="Times New Roman" w:cs="Times New Roman"/>
          </w:rPr>
          <w:t>https://www.unicef.org/rosa/what-we-do/child-protection/volunteering-orphanages</w:t>
        </w:r>
      </w:hyperlink>
      <w:r w:rsidRPr="00AE027A">
        <w:rPr>
          <w:rFonts w:ascii="Times New Roman" w:hAnsi="Times New Roman" w:cs="Times New Roman"/>
        </w:rPr>
        <w:t xml:space="preserve"> [Accessed: 11 March 2019].</w:t>
      </w:r>
    </w:p>
    <w:p w14:paraId="41A65E8A" w14:textId="77777777" w:rsidR="00AE027A" w:rsidRPr="00AE027A" w:rsidRDefault="00AE027A" w:rsidP="00AE027A">
      <w:pPr>
        <w:rPr>
          <w:rFonts w:ascii="Times New Roman" w:hAnsi="Times New Roman" w:cs="Times New Roman"/>
        </w:rPr>
      </w:pPr>
      <w:proofErr w:type="spellStart"/>
      <w:r w:rsidRPr="00AE027A">
        <w:rPr>
          <w:rFonts w:ascii="Times New Roman" w:hAnsi="Times New Roman" w:cs="Times New Roman"/>
        </w:rPr>
        <w:t>Whitelegg</w:t>
      </w:r>
      <w:proofErr w:type="spellEnd"/>
      <w:r w:rsidRPr="00AE027A">
        <w:rPr>
          <w:rFonts w:ascii="Times New Roman" w:hAnsi="Times New Roman" w:cs="Times New Roman"/>
        </w:rPr>
        <w:t>, P.J. 2000. AVIATION: the social, economic and environmental impact of flying., p. 28.</w:t>
      </w:r>
    </w:p>
    <w:p w14:paraId="2685BE15" w14:textId="7E773518" w:rsidR="00AE027A" w:rsidRPr="00AE027A" w:rsidRDefault="00AE027A" w:rsidP="00AE027A">
      <w:pPr>
        <w:rPr>
          <w:rFonts w:ascii="Times New Roman" w:hAnsi="Times New Roman" w:cs="Times New Roman"/>
        </w:rPr>
      </w:pPr>
      <w:r w:rsidRPr="00AE027A">
        <w:rPr>
          <w:rFonts w:ascii="Times New Roman" w:hAnsi="Times New Roman" w:cs="Times New Roman"/>
        </w:rPr>
        <w:t xml:space="preserve">Withrow, B. 2019. The Hidden Dangers of Volunteer Tourism. 23 February. Available at: </w:t>
      </w:r>
      <w:hyperlink r:id="rId24" w:history="1">
        <w:r w:rsidRPr="00AE027A">
          <w:rPr>
            <w:rStyle w:val="Hyperlink"/>
            <w:rFonts w:ascii="Times New Roman" w:hAnsi="Times New Roman" w:cs="Times New Roman"/>
          </w:rPr>
          <w:t>https://www.thedailybeast.com/the-hidden-dangers-of-volunteer-tourism</w:t>
        </w:r>
      </w:hyperlink>
      <w:r w:rsidRPr="00AE027A">
        <w:rPr>
          <w:rFonts w:ascii="Times New Roman" w:hAnsi="Times New Roman" w:cs="Times New Roman"/>
        </w:rPr>
        <w:t xml:space="preserve"> [Accessed: 11 March 2019].</w:t>
      </w:r>
    </w:p>
    <w:p w14:paraId="70710864" w14:textId="7F99AF48" w:rsidR="00AE027A" w:rsidRDefault="00AE027A" w:rsidP="00A05065">
      <w:pPr>
        <w:jc w:val="center"/>
        <w:rPr>
          <w:rFonts w:ascii="Times New Roman" w:hAnsi="Times New Roman" w:cs="Times New Roman"/>
          <w:sz w:val="24"/>
        </w:rPr>
      </w:pPr>
      <w:r>
        <w:rPr>
          <w:rFonts w:ascii="Times New Roman" w:hAnsi="Times New Roman" w:cs="Times New Roman"/>
          <w:sz w:val="24"/>
        </w:rPr>
        <w:t xml:space="preserve">(Images Referenced where I could find the source) </w:t>
      </w:r>
    </w:p>
    <w:p w14:paraId="45E6477B" w14:textId="4C55A004" w:rsidR="000357D2" w:rsidRDefault="000357D2" w:rsidP="00A05065">
      <w:pPr>
        <w:jc w:val="center"/>
        <w:rPr>
          <w:rFonts w:ascii="Times New Roman" w:hAnsi="Times New Roman" w:cs="Times New Roman"/>
          <w:sz w:val="24"/>
        </w:rPr>
      </w:pPr>
      <w:r>
        <w:rPr>
          <w:rFonts w:ascii="Times New Roman" w:hAnsi="Times New Roman" w:cs="Times New Roman"/>
          <w:sz w:val="24"/>
        </w:rPr>
        <w:t>(</w:t>
      </w:r>
      <w:proofErr w:type="spellStart"/>
      <w:r>
        <w:rPr>
          <w:rFonts w:ascii="Times New Roman" w:hAnsi="Times New Roman" w:cs="Times New Roman"/>
          <w:sz w:val="24"/>
        </w:rPr>
        <w:t>Gobbit</w:t>
      </w:r>
      <w:proofErr w:type="spellEnd"/>
      <w:r>
        <w:rPr>
          <w:rFonts w:ascii="Times New Roman" w:hAnsi="Times New Roman" w:cs="Times New Roman"/>
          <w:sz w:val="24"/>
        </w:rPr>
        <w:t xml:space="preserve"> on next page</w:t>
      </w:r>
      <w:bookmarkStart w:id="0" w:name="_GoBack"/>
      <w:bookmarkEnd w:id="0"/>
      <w:r>
        <w:rPr>
          <w:rFonts w:ascii="Times New Roman" w:hAnsi="Times New Roman" w:cs="Times New Roman"/>
          <w:sz w:val="24"/>
        </w:rPr>
        <w:t>)</w:t>
      </w:r>
    </w:p>
    <w:p w14:paraId="6F4FDD5B" w14:textId="65EBDF4C" w:rsidR="000357D2" w:rsidRDefault="000357D2" w:rsidP="00A05065">
      <w:pPr>
        <w:jc w:val="center"/>
        <w:rPr>
          <w:rFonts w:ascii="Times New Roman" w:hAnsi="Times New Roman" w:cs="Times New Roman"/>
          <w:sz w:val="24"/>
        </w:rPr>
      </w:pPr>
    </w:p>
    <w:p w14:paraId="24E24E89" w14:textId="18EBB523" w:rsidR="000357D2" w:rsidRDefault="000357D2" w:rsidP="00A05065">
      <w:pPr>
        <w:jc w:val="center"/>
        <w:rPr>
          <w:rFonts w:ascii="Times New Roman" w:hAnsi="Times New Roman" w:cs="Times New Roman"/>
          <w:sz w:val="24"/>
        </w:rPr>
      </w:pPr>
    </w:p>
    <w:p w14:paraId="2590D19D" w14:textId="3FC63BF7" w:rsidR="000357D2" w:rsidRDefault="000357D2" w:rsidP="00A05065">
      <w:pPr>
        <w:jc w:val="center"/>
        <w:rPr>
          <w:rFonts w:ascii="Times New Roman" w:hAnsi="Times New Roman" w:cs="Times New Roman"/>
          <w:sz w:val="24"/>
        </w:rPr>
      </w:pPr>
    </w:p>
    <w:p w14:paraId="32F75AF5" w14:textId="566935E1" w:rsidR="000357D2" w:rsidRDefault="000357D2" w:rsidP="00A05065">
      <w:pPr>
        <w:jc w:val="center"/>
        <w:rPr>
          <w:rFonts w:ascii="Times New Roman" w:hAnsi="Times New Roman" w:cs="Times New Roman"/>
          <w:sz w:val="24"/>
        </w:rPr>
      </w:pPr>
    </w:p>
    <w:p w14:paraId="1D44E084" w14:textId="7665F161" w:rsidR="000357D2" w:rsidRDefault="000357D2" w:rsidP="00A05065">
      <w:pPr>
        <w:jc w:val="center"/>
        <w:rPr>
          <w:rFonts w:ascii="Times New Roman" w:hAnsi="Times New Roman" w:cs="Times New Roman"/>
          <w:sz w:val="24"/>
        </w:rPr>
      </w:pPr>
    </w:p>
    <w:p w14:paraId="3FEA16BE" w14:textId="12773E49" w:rsidR="000357D2" w:rsidRDefault="000357D2" w:rsidP="00A05065">
      <w:pPr>
        <w:jc w:val="center"/>
        <w:rPr>
          <w:rFonts w:ascii="Times New Roman" w:hAnsi="Times New Roman" w:cs="Times New Roman"/>
          <w:sz w:val="24"/>
        </w:rPr>
      </w:pPr>
    </w:p>
    <w:p w14:paraId="039D2009" w14:textId="3DE29E82" w:rsidR="000357D2" w:rsidRDefault="000357D2" w:rsidP="00A05065">
      <w:pPr>
        <w:jc w:val="center"/>
        <w:rPr>
          <w:rFonts w:ascii="Times New Roman" w:hAnsi="Times New Roman" w:cs="Times New Roman"/>
          <w:sz w:val="24"/>
        </w:rPr>
      </w:pPr>
    </w:p>
    <w:p w14:paraId="39E7C5A2" w14:textId="0B959A9E" w:rsidR="000357D2" w:rsidRDefault="000357D2" w:rsidP="00A05065">
      <w:pPr>
        <w:jc w:val="center"/>
        <w:rPr>
          <w:rFonts w:ascii="Times New Roman" w:hAnsi="Times New Roman" w:cs="Times New Roman"/>
          <w:sz w:val="24"/>
        </w:rPr>
      </w:pPr>
    </w:p>
    <w:p w14:paraId="05594CCF" w14:textId="4DE45786" w:rsidR="000357D2" w:rsidRDefault="000357D2" w:rsidP="00A05065">
      <w:pPr>
        <w:jc w:val="center"/>
        <w:rPr>
          <w:rFonts w:ascii="Times New Roman" w:hAnsi="Times New Roman" w:cs="Times New Roman"/>
          <w:sz w:val="24"/>
        </w:rPr>
      </w:pPr>
    </w:p>
    <w:p w14:paraId="4BFE7D9B" w14:textId="7D25798C" w:rsidR="000357D2" w:rsidRDefault="000357D2" w:rsidP="00A05065">
      <w:pPr>
        <w:jc w:val="center"/>
        <w:rPr>
          <w:rFonts w:ascii="Times New Roman" w:hAnsi="Times New Roman" w:cs="Times New Roman"/>
          <w:sz w:val="24"/>
        </w:rPr>
      </w:pPr>
    </w:p>
    <w:p w14:paraId="21B4F2B0" w14:textId="35CF031C" w:rsidR="000357D2" w:rsidRDefault="000357D2" w:rsidP="00A05065">
      <w:pPr>
        <w:jc w:val="center"/>
        <w:rPr>
          <w:rFonts w:ascii="Times New Roman" w:hAnsi="Times New Roman" w:cs="Times New Roman"/>
          <w:sz w:val="24"/>
        </w:rPr>
      </w:pPr>
    </w:p>
    <w:p w14:paraId="61B71359" w14:textId="476E36CA" w:rsidR="000357D2" w:rsidRDefault="000357D2" w:rsidP="00A05065">
      <w:pPr>
        <w:jc w:val="center"/>
        <w:rPr>
          <w:rFonts w:ascii="Times New Roman" w:hAnsi="Times New Roman" w:cs="Times New Roman"/>
          <w:sz w:val="24"/>
        </w:rPr>
      </w:pPr>
    </w:p>
    <w:p w14:paraId="6A38CE14" w14:textId="2046C848" w:rsidR="000357D2" w:rsidRDefault="000357D2" w:rsidP="00A05065">
      <w:pPr>
        <w:jc w:val="center"/>
        <w:rPr>
          <w:rFonts w:ascii="Times New Roman" w:hAnsi="Times New Roman" w:cs="Times New Roman"/>
          <w:sz w:val="24"/>
        </w:rPr>
      </w:pPr>
    </w:p>
    <w:p w14:paraId="567E4507" w14:textId="452AF356" w:rsidR="000357D2" w:rsidRDefault="000357D2" w:rsidP="00A05065">
      <w:pPr>
        <w:jc w:val="center"/>
        <w:rPr>
          <w:rFonts w:ascii="Times New Roman" w:hAnsi="Times New Roman" w:cs="Times New Roman"/>
          <w:sz w:val="24"/>
        </w:rPr>
      </w:pPr>
    </w:p>
    <w:p w14:paraId="1BC60342" w14:textId="1677CCBA" w:rsidR="000357D2" w:rsidRDefault="000357D2" w:rsidP="00A05065">
      <w:pPr>
        <w:jc w:val="center"/>
        <w:rPr>
          <w:rFonts w:ascii="Times New Roman" w:hAnsi="Times New Roman" w:cs="Times New Roman"/>
          <w:sz w:val="24"/>
        </w:rPr>
      </w:pPr>
    </w:p>
    <w:p w14:paraId="7DE32F38" w14:textId="74EE9366" w:rsidR="000357D2" w:rsidRDefault="000357D2" w:rsidP="000357D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Cs w:val="22"/>
        </w:rPr>
      </w:pPr>
      <w:proofErr w:type="spellStart"/>
      <w:r>
        <w:rPr>
          <w:rFonts w:ascii="Times New Roman" w:hAnsi="Times New Roman"/>
          <w:szCs w:val="22"/>
        </w:rPr>
        <w:t>Gobbit</w:t>
      </w:r>
      <w:proofErr w:type="spellEnd"/>
      <w:r>
        <w:rPr>
          <w:rFonts w:ascii="Times New Roman" w:hAnsi="Times New Roman"/>
          <w:szCs w:val="22"/>
        </w:rPr>
        <w:t xml:space="preserve"> - </w:t>
      </w:r>
      <w:r w:rsidRPr="00AA4610">
        <w:rPr>
          <w:rFonts w:ascii="Times New Roman" w:hAnsi="Times New Roman"/>
          <w:szCs w:val="22"/>
        </w:rPr>
        <w:t>Source 2.</w:t>
      </w:r>
    </w:p>
    <w:p w14:paraId="5982406E" w14:textId="77777777" w:rsidR="000357D2" w:rsidRPr="00AA4610" w:rsidRDefault="000357D2" w:rsidP="000357D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Cs w:val="22"/>
        </w:rPr>
      </w:pPr>
    </w:p>
    <w:p w14:paraId="0F977048" w14:textId="77777777" w:rsidR="000357D2" w:rsidRPr="00AA4610" w:rsidRDefault="000357D2" w:rsidP="000357D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Cs w:val="22"/>
        </w:rPr>
      </w:pPr>
      <w:r w:rsidRPr="00AA4610">
        <w:rPr>
          <w:rFonts w:ascii="Times New Roman" w:hAnsi="Times New Roman"/>
          <w:szCs w:val="22"/>
        </w:rPr>
        <w:t xml:space="preserve">Lévi-Strauss, C. 1963. </w:t>
      </w:r>
      <w:r w:rsidRPr="00AA4610">
        <w:rPr>
          <w:rFonts w:ascii="Times New Roman" w:hAnsi="Times New Roman"/>
          <w:i/>
          <w:szCs w:val="22"/>
        </w:rPr>
        <w:t>Structural Anthropology.</w:t>
      </w:r>
      <w:r w:rsidRPr="00AA4610">
        <w:rPr>
          <w:rFonts w:ascii="Times New Roman" w:hAnsi="Times New Roman"/>
          <w:szCs w:val="22"/>
        </w:rPr>
        <w:t xml:space="preserve"> New York: Basic Books. p.337.</w:t>
      </w:r>
    </w:p>
    <w:p w14:paraId="3FBB343A" w14:textId="77777777" w:rsidR="000357D2" w:rsidRPr="00AA4610" w:rsidRDefault="000357D2" w:rsidP="000357D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Cs w:val="22"/>
        </w:rPr>
      </w:pPr>
    </w:p>
    <w:p w14:paraId="0BCF6625" w14:textId="77777777" w:rsidR="000357D2" w:rsidRPr="00AA4610" w:rsidRDefault="000357D2" w:rsidP="000357D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Cs w:val="22"/>
        </w:rPr>
      </w:pPr>
      <w:r w:rsidRPr="00AA4610">
        <w:rPr>
          <w:rFonts w:ascii="Times New Roman" w:hAnsi="Times New Roman"/>
          <w:szCs w:val="22"/>
        </w:rPr>
        <w:t xml:space="preserve">“Actually, Marx and Engels frequently express the idea that primitive, or allegedly primitive, societies are governed by “blood ties” (which, today, we call kinship systems) and not by economic relationships. If these societies were not destroyed from without, they might endure indefinitely. The temporal category applicable to them has nothing to do with the one we employ to understand the development of our own society. Nor does this conception contradict in the least the famous dictum of the Communist Manifesto that “the history of all hitherto existing society is the history of class struggles.” In the light of Hegel’s philosophy of the State, this dictum does not mean that the class struggle is co-extensive with humanity, but that the ideas of history and society can be applied, in the full sense which Marx gives them, only from the time when the class struggle first appeared. The letter to </w:t>
      </w:r>
      <w:bookmarkStart w:id="1" w:name="_Hlk3557758"/>
      <w:proofErr w:type="spellStart"/>
      <w:r w:rsidRPr="00AA4610">
        <w:rPr>
          <w:rFonts w:ascii="Times New Roman" w:hAnsi="Times New Roman"/>
          <w:szCs w:val="22"/>
        </w:rPr>
        <w:t>Weydemeye</w:t>
      </w:r>
      <w:bookmarkEnd w:id="1"/>
      <w:r w:rsidRPr="00AA4610">
        <w:rPr>
          <w:rFonts w:ascii="Times New Roman" w:hAnsi="Times New Roman"/>
          <w:szCs w:val="22"/>
        </w:rPr>
        <w:t>r</w:t>
      </w:r>
      <w:proofErr w:type="spellEnd"/>
      <w:r w:rsidRPr="00AA4610">
        <w:rPr>
          <w:rFonts w:ascii="Times New Roman" w:hAnsi="Times New Roman"/>
          <w:szCs w:val="22"/>
        </w:rPr>
        <w:t xml:space="preserve"> clearly supports this: “What I did that was new,” Marx wrote, “was prove . . . that the existence of classes is only bound up with particular historical phases in the development of production.”</w:t>
      </w:r>
    </w:p>
    <w:p w14:paraId="2E8E6173" w14:textId="77777777" w:rsidR="000357D2" w:rsidRPr="00AA4610" w:rsidRDefault="000357D2" w:rsidP="000357D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2"/>
          <w:szCs w:val="22"/>
        </w:rPr>
      </w:pPr>
    </w:p>
    <w:p w14:paraId="273D419C" w14:textId="77777777" w:rsidR="000357D2" w:rsidRPr="00AA4610" w:rsidRDefault="000357D2" w:rsidP="000357D2">
      <w:pPr>
        <w:rPr>
          <w:rFonts w:ascii="Times New Roman" w:hAnsi="Times New Roman" w:cs="Times New Roman"/>
        </w:rPr>
      </w:pPr>
    </w:p>
    <w:p w14:paraId="740AC66D" w14:textId="77777777" w:rsidR="000357D2" w:rsidRPr="00AA4610" w:rsidRDefault="000357D2" w:rsidP="000357D2">
      <w:pPr>
        <w:rPr>
          <w:rFonts w:ascii="Times New Roman" w:hAnsi="Times New Roman" w:cs="Times New Roman"/>
        </w:rPr>
      </w:pPr>
      <w:r w:rsidRPr="00AA4610">
        <w:rPr>
          <w:rFonts w:ascii="Times New Roman" w:hAnsi="Times New Roman" w:cs="Times New Roman"/>
        </w:rPr>
        <w:t>The above extract is from volume one of Claude Levi-Strauss’s 1963 book entitled ‘Structural Anthropology’. It places notions of Karl Marx and Friedrich Engels within the framework of structural anthropology, and can be found within the post script for the chapter ‘Social Structure’ (Levi-Strauss 1963). Structural Anthropology was one of Levi-Strauss’ most pivotal books, along with his works on totemism and kinship. Since the release of this book structural anthropology has become a core concept in anthropological thinking, as it was so influential, both in its time and now.</w:t>
      </w:r>
    </w:p>
    <w:p w14:paraId="5C6B2BBF" w14:textId="77777777" w:rsidR="000357D2" w:rsidRPr="00AA4610" w:rsidRDefault="000357D2" w:rsidP="000357D2">
      <w:pPr>
        <w:rPr>
          <w:rFonts w:ascii="Times New Roman" w:hAnsi="Times New Roman" w:cs="Times New Roman"/>
        </w:rPr>
      </w:pPr>
      <w:r w:rsidRPr="00AA4610">
        <w:rPr>
          <w:rFonts w:ascii="Times New Roman" w:hAnsi="Times New Roman" w:cs="Times New Roman"/>
        </w:rPr>
        <w:t xml:space="preserve">The post script this passage comes from covers Levi-Strauss’s response to the criticism that he got in response to the chapter ‘Social Structure’. This </w:t>
      </w:r>
      <w:proofErr w:type="gramStart"/>
      <w:r w:rsidRPr="00AA4610">
        <w:rPr>
          <w:rFonts w:ascii="Times New Roman" w:hAnsi="Times New Roman" w:cs="Times New Roman"/>
        </w:rPr>
        <w:t>particular passage</w:t>
      </w:r>
      <w:proofErr w:type="gramEnd"/>
      <w:r w:rsidRPr="00AA4610">
        <w:rPr>
          <w:rFonts w:ascii="Times New Roman" w:hAnsi="Times New Roman" w:cs="Times New Roman"/>
        </w:rPr>
        <w:t xml:space="preserve"> forms part of his response to a criticism of his work by a French Marxist historian by the name of Maxime Rodinson. His intention is to illustrate that his own views can in fact line up with those of Marx and Engels, as Rodinson’s critique of the chapter took a Marxist approach (Levi-Strauss 1963). He does not provide any specific analysis, as the passage functions to demonstrate that structuralism and Marxism can go hand in hand, not to provide any </w:t>
      </w:r>
      <w:proofErr w:type="gramStart"/>
      <w:r w:rsidRPr="00AA4610">
        <w:rPr>
          <w:rFonts w:ascii="Times New Roman" w:hAnsi="Times New Roman" w:cs="Times New Roman"/>
        </w:rPr>
        <w:t>personal opinion</w:t>
      </w:r>
      <w:proofErr w:type="gramEnd"/>
      <w:r w:rsidRPr="00AA4610">
        <w:rPr>
          <w:rFonts w:ascii="Times New Roman" w:hAnsi="Times New Roman" w:cs="Times New Roman"/>
        </w:rPr>
        <w:t xml:space="preserve"> on Marxism and its place in anthropology.</w:t>
      </w:r>
    </w:p>
    <w:p w14:paraId="167A2AD0" w14:textId="77777777" w:rsidR="000357D2" w:rsidRPr="00AA4610" w:rsidRDefault="000357D2" w:rsidP="000357D2">
      <w:pPr>
        <w:rPr>
          <w:rFonts w:ascii="Times New Roman" w:hAnsi="Times New Roman" w:cs="Times New Roman"/>
        </w:rPr>
      </w:pPr>
      <w:r w:rsidRPr="00AA4610">
        <w:rPr>
          <w:rFonts w:ascii="Times New Roman" w:hAnsi="Times New Roman" w:cs="Times New Roman"/>
        </w:rPr>
        <w:t>The start of the extract establishes Marx and Engels’s position on ‘allegedly primitive’ societies, suggesting that as they are ‘</w:t>
      </w:r>
      <w:r w:rsidRPr="00AA4610">
        <w:rPr>
          <w:rFonts w:ascii="Times New Roman" w:hAnsi="Times New Roman" w:cs="Times New Roman"/>
          <w:i/>
        </w:rPr>
        <w:t>governed by ‘blood ties’ and not by economic relationships</w:t>
      </w:r>
      <w:proofErr w:type="gramStart"/>
      <w:r w:rsidRPr="00AA4610">
        <w:rPr>
          <w:rFonts w:ascii="Times New Roman" w:hAnsi="Times New Roman" w:cs="Times New Roman"/>
          <w:i/>
        </w:rPr>
        <w:t>’</w:t>
      </w:r>
      <w:r w:rsidRPr="00AA4610">
        <w:rPr>
          <w:rFonts w:ascii="Times New Roman" w:hAnsi="Times New Roman" w:cs="Times New Roman"/>
        </w:rPr>
        <w:t>(</w:t>
      </w:r>
      <w:proofErr w:type="gramEnd"/>
      <w:r w:rsidRPr="00AA4610">
        <w:rPr>
          <w:rFonts w:ascii="Times New Roman" w:hAnsi="Times New Roman" w:cs="Times New Roman"/>
        </w:rPr>
        <w:t xml:space="preserve">Levi-Strauss 1963:337), the observations they have </w:t>
      </w:r>
      <w:r w:rsidRPr="00AA4610">
        <w:rPr>
          <w:rFonts w:ascii="Times New Roman" w:hAnsi="Times New Roman" w:cs="Times New Roman"/>
        </w:rPr>
        <w:lastRenderedPageBreak/>
        <w:t>previously made about the development of society cannot be applied. For Levi-Strauss, this analysis of ‘primitive’ society exemplifies Marx and Engels using a structuralist approach to apply their views, which begins to support his attempt to align the two modes of thinking.</w:t>
      </w:r>
    </w:p>
    <w:p w14:paraId="67C91AAB" w14:textId="77777777" w:rsidR="000357D2" w:rsidRPr="00AA4610" w:rsidRDefault="000357D2" w:rsidP="000357D2">
      <w:pPr>
        <w:rPr>
          <w:rFonts w:ascii="Times New Roman" w:hAnsi="Times New Roman" w:cs="Times New Roman"/>
        </w:rPr>
      </w:pPr>
      <w:r w:rsidRPr="00AA4610">
        <w:rPr>
          <w:rFonts w:ascii="Times New Roman" w:hAnsi="Times New Roman" w:cs="Times New Roman"/>
        </w:rPr>
        <w:t>Levi-Strauss then refers to the Communist Manifesto. ‘</w:t>
      </w:r>
      <w:r w:rsidRPr="00AA4610">
        <w:rPr>
          <w:rFonts w:ascii="Times New Roman" w:hAnsi="Times New Roman" w:cs="Times New Roman"/>
          <w:i/>
        </w:rPr>
        <w:t>The Manifesto of the Communist Party</w:t>
      </w:r>
      <w:r w:rsidRPr="00AA4610">
        <w:rPr>
          <w:rFonts w:ascii="Times New Roman" w:hAnsi="Times New Roman" w:cs="Times New Roman"/>
        </w:rPr>
        <w:t>’ was originally published by Marx and Engels in 1848 as a political pamphlet in which they present their theory surrounding class struggle and capitalist modes of production (Marx and Engels 1848). It provides a concise summary of their views so is an ideal source for Levi-Strauss to use to back up his statements.</w:t>
      </w:r>
    </w:p>
    <w:p w14:paraId="2910F94D" w14:textId="77777777" w:rsidR="000357D2" w:rsidRPr="00AA4610" w:rsidRDefault="000357D2" w:rsidP="000357D2">
      <w:pPr>
        <w:rPr>
          <w:rFonts w:ascii="Times New Roman" w:hAnsi="Times New Roman" w:cs="Times New Roman"/>
        </w:rPr>
      </w:pPr>
      <w:r w:rsidRPr="00AA4610">
        <w:rPr>
          <w:rFonts w:ascii="Times New Roman" w:hAnsi="Times New Roman" w:cs="Times New Roman"/>
        </w:rPr>
        <w:t>The observation Levi-Strauss makes purposefully outlines how the Communist Manifesto’s dictum,</w:t>
      </w:r>
      <w:r w:rsidRPr="00AA4610">
        <w:rPr>
          <w:rFonts w:ascii="Times New Roman" w:hAnsi="Times New Roman" w:cs="Times New Roman"/>
          <w:lang w:val="en-US"/>
        </w:rPr>
        <w:t xml:space="preserve"> ‘</w:t>
      </w:r>
      <w:r w:rsidRPr="00AA4610">
        <w:rPr>
          <w:rFonts w:ascii="Times New Roman" w:hAnsi="Times New Roman" w:cs="Times New Roman"/>
          <w:i/>
          <w:lang w:val="en-US"/>
        </w:rPr>
        <w:t>history of all hitherto existing society is the history of class struggles</w:t>
      </w:r>
      <w:r w:rsidRPr="00AA4610">
        <w:rPr>
          <w:rFonts w:ascii="Times New Roman" w:hAnsi="Times New Roman" w:cs="Times New Roman"/>
          <w:lang w:val="en-US"/>
        </w:rPr>
        <w:t xml:space="preserve">’ </w:t>
      </w:r>
      <w:r w:rsidRPr="00AA4610">
        <w:rPr>
          <w:rFonts w:ascii="Times New Roman" w:hAnsi="Times New Roman" w:cs="Times New Roman"/>
        </w:rPr>
        <w:t>(Marx and Engels 1848) does not contradict Marx and Engels, if you take their view placing ‘primitive’ society in a separate ‘temporal category’ from our own (Levi-Strauss 1963:337). This enables them to treat ‘primitive’ society as an entirely separate phenomenon and exclude it from any viewpoints that do not line up easily with typical Marxism. However, while Levi-Strauss does not address the issue here, if you were to apply that dictum to ‘primitive’ society, it would only need a slight edit to be successful. To swap ‘class struggles’ with ‘power struggles’ would be the first step towards including society without a class system within a Marxist structure. These societies are proof that a society without class struggles is not a guarantee of peace.</w:t>
      </w:r>
    </w:p>
    <w:p w14:paraId="0B38B706" w14:textId="77777777" w:rsidR="000357D2" w:rsidRPr="00AA4610" w:rsidRDefault="000357D2" w:rsidP="000357D2">
      <w:pPr>
        <w:rPr>
          <w:rFonts w:ascii="Times New Roman" w:hAnsi="Times New Roman" w:cs="Times New Roman"/>
        </w:rPr>
      </w:pPr>
      <w:r w:rsidRPr="00AA4610">
        <w:rPr>
          <w:rFonts w:ascii="Times New Roman" w:hAnsi="Times New Roman" w:cs="Times New Roman"/>
        </w:rPr>
        <w:t>The next point of reference for Levi-Strauss is Georg W.F. Hegel’s philosophy of the state. This can be summarised as follows - each stage of history is the logical progression from the previous stage. The positive elements of a stage are the ‘thesis’ and the negative the ‘antithesis’, the next stage if the product of how the two interact, or the ‘synthesis’. This synthesis then becomes the thesis of the next stage of history (Humanities - Leiden University 2017). To apply this to Marxist theory, as above, you limit its reach to only society where class struggle is present. For Marx and Engels, that is the start of history. Indeed, as Marx is quoted stating, he believes that class ‘</w:t>
      </w:r>
      <w:r w:rsidRPr="00AA4610">
        <w:rPr>
          <w:rFonts w:ascii="Times New Roman" w:hAnsi="Times New Roman" w:cs="Times New Roman"/>
          <w:i/>
        </w:rPr>
        <w:t>is only bound up with particular historical phases’</w:t>
      </w:r>
      <w:r w:rsidRPr="00AA4610">
        <w:rPr>
          <w:rFonts w:ascii="Times New Roman" w:hAnsi="Times New Roman" w:cs="Times New Roman"/>
        </w:rPr>
        <w:t>, therefore the time the he considers to be outside of history are either ‘pre-class-struggle’ - ‘pre-history’, or ‘post-class-struggle’ – ‘post-history</w:t>
      </w:r>
      <w:proofErr w:type="gramStart"/>
      <w:r w:rsidRPr="00AA4610">
        <w:rPr>
          <w:rFonts w:ascii="Times New Roman" w:hAnsi="Times New Roman" w:cs="Times New Roman"/>
        </w:rPr>
        <w:t>’(</w:t>
      </w:r>
      <w:proofErr w:type="gramEnd"/>
      <w:r w:rsidRPr="00AA4610">
        <w:rPr>
          <w:rFonts w:ascii="Times New Roman" w:hAnsi="Times New Roman" w:cs="Times New Roman"/>
        </w:rPr>
        <w:t>Humanities - Leiden University 2017). It is with this assessment that he places ‘primitive’ society as pre-history, and communism as the end of history.</w:t>
      </w:r>
    </w:p>
    <w:p w14:paraId="19D20F90" w14:textId="77777777" w:rsidR="000357D2" w:rsidRPr="00AA4610" w:rsidRDefault="000357D2" w:rsidP="000357D2">
      <w:pPr>
        <w:rPr>
          <w:rFonts w:ascii="Times New Roman" w:hAnsi="Times New Roman" w:cs="Times New Roman"/>
        </w:rPr>
      </w:pPr>
      <w:r w:rsidRPr="00AA4610">
        <w:rPr>
          <w:rFonts w:ascii="Times New Roman" w:hAnsi="Times New Roman" w:cs="Times New Roman"/>
        </w:rPr>
        <w:lastRenderedPageBreak/>
        <w:t xml:space="preserve">In some ways, this summary of the view of Marx and Engels in relation to Hegel could </w:t>
      </w:r>
      <w:proofErr w:type="gramStart"/>
      <w:r w:rsidRPr="00AA4610">
        <w:rPr>
          <w:rFonts w:ascii="Times New Roman" w:hAnsi="Times New Roman" w:cs="Times New Roman"/>
        </w:rPr>
        <w:t>be seen as</w:t>
      </w:r>
      <w:proofErr w:type="gramEnd"/>
      <w:r w:rsidRPr="00AA4610">
        <w:rPr>
          <w:rFonts w:ascii="Times New Roman" w:hAnsi="Times New Roman" w:cs="Times New Roman"/>
        </w:rPr>
        <w:t xml:space="preserve"> a successful demonstration of how to apply Levi-Strauss’s theory of structuralism, as he intended it to be. As he would suggest, a thing only has meaning with relation to the structure in which it exists (Levi-Strauss 1963). Here he uses Marx and ‘primitive’ societies as an example of how a single society can be interpreted very differently if placed into a different frame of reference. </w:t>
      </w:r>
      <w:proofErr w:type="gramStart"/>
      <w:r w:rsidRPr="00AA4610">
        <w:rPr>
          <w:rFonts w:ascii="Times New Roman" w:hAnsi="Times New Roman" w:cs="Times New Roman"/>
        </w:rPr>
        <w:t>However</w:t>
      </w:r>
      <w:proofErr w:type="gramEnd"/>
      <w:r w:rsidRPr="00AA4610">
        <w:rPr>
          <w:rFonts w:ascii="Times New Roman" w:hAnsi="Times New Roman" w:cs="Times New Roman"/>
        </w:rPr>
        <w:t xml:space="preserve"> it could be interpreted as a demonstration of the shortcomings of Marxist theory in the field of anthropology. Those ‘primitive’ cultures, especially at the time, are one of the main focuses of anthropology, so any theory that discounts their culture and history has very limited use for an anthropologist. However, though Marx’s own application of his theory does appear to discount ‘primitive’ society in this way, there are still many anthropologists who find a way to make Marxism inclusive.</w:t>
      </w:r>
    </w:p>
    <w:p w14:paraId="2AABCB80" w14:textId="77777777" w:rsidR="000357D2" w:rsidRPr="00AA4610" w:rsidRDefault="000357D2" w:rsidP="000357D2">
      <w:pPr>
        <w:rPr>
          <w:rFonts w:ascii="Times New Roman" w:hAnsi="Times New Roman" w:cs="Times New Roman"/>
        </w:rPr>
      </w:pPr>
      <w:r w:rsidRPr="00AA4610">
        <w:rPr>
          <w:rFonts w:ascii="Times New Roman" w:hAnsi="Times New Roman" w:cs="Times New Roman"/>
        </w:rPr>
        <w:t>Levi-Strauss seems to somewhat unintentionally expose Marx and Engels’ short-sightedness in their theory as their assumptions about the nature of ‘primitive’ society becomes evident (Levi-Strauss 1963). Essentially they establish a romanticised view of these societies, in which as there is no class system or struggles, it must be a peaceful, inherently different culture, described almost as pre-societal or in a state of ‘pre-history</w:t>
      </w:r>
      <w:proofErr w:type="gramStart"/>
      <w:r w:rsidRPr="00AA4610">
        <w:rPr>
          <w:rFonts w:ascii="Times New Roman" w:hAnsi="Times New Roman" w:cs="Times New Roman"/>
        </w:rPr>
        <w:t>’(</w:t>
      </w:r>
      <w:proofErr w:type="gramEnd"/>
      <w:r w:rsidRPr="00AA4610">
        <w:rPr>
          <w:rFonts w:ascii="Times New Roman" w:hAnsi="Times New Roman" w:cs="Times New Roman"/>
        </w:rPr>
        <w:t xml:space="preserve">Levi-Strauss 1963). This view comes across as ignorant of any possible dispute that may come of a ‘blood </w:t>
      </w:r>
      <w:proofErr w:type="gramStart"/>
      <w:r w:rsidRPr="00AA4610">
        <w:rPr>
          <w:rFonts w:ascii="Times New Roman" w:hAnsi="Times New Roman" w:cs="Times New Roman"/>
        </w:rPr>
        <w:t>ties’ based</w:t>
      </w:r>
      <w:proofErr w:type="gramEnd"/>
      <w:r w:rsidRPr="00AA4610">
        <w:rPr>
          <w:rFonts w:ascii="Times New Roman" w:hAnsi="Times New Roman" w:cs="Times New Roman"/>
        </w:rPr>
        <w:t xml:space="preserve"> society, and of the development that such societies presumably went through to establish such a system. It could be considered an example of ‘othering’, a problem which we go to great lengths to avoid in more recent anthropological thinking (</w:t>
      </w:r>
      <w:proofErr w:type="spellStart"/>
      <w:r w:rsidRPr="00AA4610">
        <w:rPr>
          <w:rFonts w:ascii="Times New Roman" w:hAnsi="Times New Roman" w:cs="Times New Roman"/>
        </w:rPr>
        <w:t>Krumer-Nevo</w:t>
      </w:r>
      <w:proofErr w:type="spellEnd"/>
      <w:r w:rsidRPr="00AA4610">
        <w:rPr>
          <w:rFonts w:ascii="Times New Roman" w:hAnsi="Times New Roman" w:cs="Times New Roman"/>
        </w:rPr>
        <w:t xml:space="preserve"> and Sidi 2012). ‘Othering’ was not yet an established debate when Marx was writing in the 1800’s, or when Levi-Strauss was writing in the 60’s.</w:t>
      </w:r>
    </w:p>
    <w:p w14:paraId="1BAAAC38" w14:textId="77777777" w:rsidR="000357D2" w:rsidRPr="00AA4610" w:rsidRDefault="000357D2" w:rsidP="000357D2">
      <w:pPr>
        <w:rPr>
          <w:rFonts w:ascii="Times New Roman" w:hAnsi="Times New Roman" w:cs="Times New Roman"/>
        </w:rPr>
      </w:pPr>
      <w:r w:rsidRPr="00AA4610">
        <w:rPr>
          <w:rFonts w:ascii="Times New Roman" w:hAnsi="Times New Roman" w:cs="Times New Roman"/>
        </w:rPr>
        <w:t>The finishing reference to Marx’s correspondence with Weydemeyer uses Marx’s own words to solidify the way in which Marx uses his own framework, in a structuralist manner, to exclude ‘primitive’ society (Levi-Strauss 1963:337).</w:t>
      </w:r>
    </w:p>
    <w:p w14:paraId="216D8EC4" w14:textId="34E1BDED" w:rsidR="000357D2" w:rsidRPr="00AA4610" w:rsidRDefault="000357D2" w:rsidP="000357D2">
      <w:pPr>
        <w:rPr>
          <w:rFonts w:ascii="Times New Roman" w:hAnsi="Times New Roman" w:cs="Times New Roman"/>
        </w:rPr>
      </w:pPr>
      <w:r w:rsidRPr="00AA4610">
        <w:rPr>
          <w:rFonts w:ascii="Times New Roman" w:hAnsi="Times New Roman" w:cs="Times New Roman"/>
        </w:rPr>
        <w:t>Levi-Strauss’s lack of explicit opinion does not mean there is no conclusion to be drawn, the extract can be interpreted with respects to Marxist theory in both structuralist anthropology and by extension anthropology as a discipline. The way Marxism is portrayed here it intentionally excludes a huge area of anthropology, and it is only with structuralism that ‘primitive’ society is recognised. The term ‘primitive’ would not be used today as it encourages ‘othering’ and discrimination (</w:t>
      </w:r>
      <w:proofErr w:type="spellStart"/>
      <w:r w:rsidRPr="00AA4610">
        <w:rPr>
          <w:rFonts w:ascii="Times New Roman" w:hAnsi="Times New Roman" w:cs="Times New Roman"/>
        </w:rPr>
        <w:t>Krumer-Nevo</w:t>
      </w:r>
      <w:proofErr w:type="spellEnd"/>
      <w:r w:rsidRPr="00AA4610">
        <w:rPr>
          <w:rFonts w:ascii="Times New Roman" w:hAnsi="Times New Roman" w:cs="Times New Roman"/>
        </w:rPr>
        <w:t xml:space="preserve"> and Sidi 2012). Anthropological thinking has changed since these </w:t>
      </w:r>
      <w:r w:rsidRPr="00AA4610">
        <w:rPr>
          <w:rFonts w:ascii="Times New Roman" w:hAnsi="Times New Roman" w:cs="Times New Roman"/>
        </w:rPr>
        <w:lastRenderedPageBreak/>
        <w:t xml:space="preserve">scholars were in their prime, and though their theories are still well referenced, modifications have been made. </w:t>
      </w:r>
    </w:p>
    <w:p w14:paraId="030AAEFA" w14:textId="77777777" w:rsidR="000357D2" w:rsidRPr="00AA4610" w:rsidRDefault="000357D2" w:rsidP="000357D2">
      <w:pPr>
        <w:rPr>
          <w:rFonts w:ascii="Times New Roman" w:hAnsi="Times New Roman" w:cs="Times New Roman"/>
        </w:rPr>
      </w:pPr>
      <w:r w:rsidRPr="00AA4610">
        <w:rPr>
          <w:rFonts w:ascii="Times New Roman" w:hAnsi="Times New Roman" w:cs="Times New Roman"/>
        </w:rPr>
        <w:t>Bibliography</w:t>
      </w:r>
    </w:p>
    <w:p w14:paraId="4BE76205" w14:textId="77777777" w:rsidR="000357D2" w:rsidRPr="008A1A0B" w:rsidRDefault="000357D2" w:rsidP="000357D2">
      <w:pPr>
        <w:spacing w:line="240" w:lineRule="auto"/>
        <w:rPr>
          <w:rFonts w:ascii="Times New Roman" w:eastAsia="Times New Roman" w:hAnsi="Times New Roman" w:cs="Times New Roman"/>
          <w:spacing w:val="0"/>
          <w:lang w:eastAsia="en-GB"/>
        </w:rPr>
      </w:pPr>
      <w:r w:rsidRPr="008A1A0B">
        <w:rPr>
          <w:rFonts w:ascii="Times New Roman" w:eastAsia="Times New Roman" w:hAnsi="Times New Roman" w:cs="Times New Roman"/>
          <w:spacing w:val="0"/>
          <w:lang w:eastAsia="en-GB"/>
        </w:rPr>
        <w:t>Humanities - Leiden University 2017a.</w:t>
      </w:r>
      <w:r w:rsidRPr="008A1A0B">
        <w:rPr>
          <w:rFonts w:ascii="Times New Roman" w:eastAsia="Times New Roman" w:hAnsi="Times New Roman" w:cs="Times New Roman"/>
          <w:i/>
          <w:iCs/>
          <w:spacing w:val="0"/>
          <w:lang w:eastAsia="en-GB"/>
        </w:rPr>
        <w:t xml:space="preserve"> Chapter 3.3: Hegel, the logic of History - YouTube</w:t>
      </w:r>
      <w:r w:rsidRPr="008A1A0B">
        <w:rPr>
          <w:rFonts w:ascii="Times New Roman" w:eastAsia="Times New Roman" w:hAnsi="Times New Roman" w:cs="Times New Roman"/>
          <w:spacing w:val="0"/>
          <w:lang w:eastAsia="en-GB"/>
        </w:rPr>
        <w:t xml:space="preserve">. Available at: </w:t>
      </w:r>
      <w:hyperlink r:id="rId25" w:history="1">
        <w:r w:rsidRPr="008A1A0B">
          <w:rPr>
            <w:rFonts w:ascii="Times New Roman" w:eastAsia="Times New Roman" w:hAnsi="Times New Roman" w:cs="Times New Roman"/>
            <w:color w:val="0000FF"/>
            <w:spacing w:val="0"/>
            <w:u w:val="single"/>
            <w:lang w:eastAsia="en-GB"/>
          </w:rPr>
          <w:t>https://www.youtube.com/watch?v=6QTy2VLBzwk</w:t>
        </w:r>
      </w:hyperlink>
      <w:r w:rsidRPr="008A1A0B">
        <w:rPr>
          <w:rFonts w:ascii="Times New Roman" w:eastAsia="Times New Roman" w:hAnsi="Times New Roman" w:cs="Times New Roman"/>
          <w:spacing w:val="0"/>
          <w:lang w:eastAsia="en-GB"/>
        </w:rPr>
        <w:t xml:space="preserve"> [Accessed: </w:t>
      </w:r>
      <w:r w:rsidRPr="00AA4610">
        <w:rPr>
          <w:rFonts w:ascii="Times New Roman" w:eastAsia="Times New Roman" w:hAnsi="Times New Roman" w:cs="Times New Roman"/>
          <w:spacing w:val="0"/>
          <w:lang w:eastAsia="en-GB"/>
        </w:rPr>
        <w:t>9</w:t>
      </w:r>
      <w:r w:rsidRPr="008A1A0B">
        <w:rPr>
          <w:rFonts w:ascii="Times New Roman" w:eastAsia="Times New Roman" w:hAnsi="Times New Roman" w:cs="Times New Roman"/>
          <w:spacing w:val="0"/>
          <w:lang w:eastAsia="en-GB"/>
        </w:rPr>
        <w:t xml:space="preserve"> March 2019].</w:t>
      </w:r>
    </w:p>
    <w:p w14:paraId="06A83250" w14:textId="77777777" w:rsidR="000357D2" w:rsidRPr="008A1A0B" w:rsidRDefault="000357D2" w:rsidP="000357D2">
      <w:pPr>
        <w:spacing w:line="240" w:lineRule="auto"/>
        <w:rPr>
          <w:rFonts w:ascii="Times New Roman" w:eastAsia="Times New Roman" w:hAnsi="Times New Roman" w:cs="Times New Roman"/>
          <w:spacing w:val="0"/>
          <w:lang w:eastAsia="en-GB"/>
        </w:rPr>
      </w:pPr>
      <w:r w:rsidRPr="008A1A0B">
        <w:rPr>
          <w:rFonts w:ascii="Times New Roman" w:eastAsia="Times New Roman" w:hAnsi="Times New Roman" w:cs="Times New Roman"/>
          <w:spacing w:val="0"/>
          <w:lang w:eastAsia="en-GB"/>
        </w:rPr>
        <w:t xml:space="preserve">Humanities - Leiden University 2017b. </w:t>
      </w:r>
      <w:r w:rsidRPr="008A1A0B">
        <w:rPr>
          <w:rFonts w:ascii="Times New Roman" w:eastAsia="Times New Roman" w:hAnsi="Times New Roman" w:cs="Times New Roman"/>
          <w:i/>
          <w:iCs/>
          <w:spacing w:val="0"/>
          <w:lang w:eastAsia="en-GB"/>
        </w:rPr>
        <w:t>Chapter 3.4: Karl Marx, the end of history</w:t>
      </w:r>
      <w:r w:rsidRPr="008A1A0B">
        <w:rPr>
          <w:rFonts w:ascii="Times New Roman" w:eastAsia="Times New Roman" w:hAnsi="Times New Roman" w:cs="Times New Roman"/>
          <w:spacing w:val="0"/>
          <w:lang w:eastAsia="en-GB"/>
        </w:rPr>
        <w:t xml:space="preserve">. Available at: </w:t>
      </w:r>
      <w:hyperlink r:id="rId26" w:history="1">
        <w:r w:rsidRPr="008A1A0B">
          <w:rPr>
            <w:rFonts w:ascii="Times New Roman" w:eastAsia="Times New Roman" w:hAnsi="Times New Roman" w:cs="Times New Roman"/>
            <w:color w:val="0000FF"/>
            <w:spacing w:val="0"/>
            <w:u w:val="single"/>
            <w:lang w:eastAsia="en-GB"/>
          </w:rPr>
          <w:t>https://www.youtube.com/watch?v=L-vaLuEfRnA</w:t>
        </w:r>
      </w:hyperlink>
      <w:r w:rsidRPr="008A1A0B">
        <w:rPr>
          <w:rFonts w:ascii="Times New Roman" w:eastAsia="Times New Roman" w:hAnsi="Times New Roman" w:cs="Times New Roman"/>
          <w:spacing w:val="0"/>
          <w:lang w:eastAsia="en-GB"/>
        </w:rPr>
        <w:t xml:space="preserve"> [Accessed: </w:t>
      </w:r>
      <w:r w:rsidRPr="00AA4610">
        <w:rPr>
          <w:rFonts w:ascii="Times New Roman" w:eastAsia="Times New Roman" w:hAnsi="Times New Roman" w:cs="Times New Roman"/>
          <w:spacing w:val="0"/>
          <w:lang w:eastAsia="en-GB"/>
        </w:rPr>
        <w:t>9</w:t>
      </w:r>
      <w:r w:rsidRPr="008A1A0B">
        <w:rPr>
          <w:rFonts w:ascii="Times New Roman" w:eastAsia="Times New Roman" w:hAnsi="Times New Roman" w:cs="Times New Roman"/>
          <w:spacing w:val="0"/>
          <w:lang w:eastAsia="en-GB"/>
        </w:rPr>
        <w:t xml:space="preserve"> March 2019].</w:t>
      </w:r>
    </w:p>
    <w:p w14:paraId="7D9EDF08" w14:textId="77777777" w:rsidR="000357D2" w:rsidRPr="008A1A0B" w:rsidRDefault="000357D2" w:rsidP="000357D2">
      <w:pPr>
        <w:spacing w:line="240" w:lineRule="auto"/>
        <w:rPr>
          <w:rFonts w:ascii="Times New Roman" w:eastAsia="Times New Roman" w:hAnsi="Times New Roman" w:cs="Times New Roman"/>
          <w:spacing w:val="0"/>
          <w:lang w:eastAsia="en-GB"/>
        </w:rPr>
      </w:pPr>
      <w:r w:rsidRPr="008A1A0B">
        <w:rPr>
          <w:rFonts w:ascii="Times New Roman" w:eastAsia="Times New Roman" w:hAnsi="Times New Roman" w:cs="Times New Roman"/>
          <w:spacing w:val="0"/>
          <w:lang w:eastAsia="en-GB"/>
        </w:rPr>
        <w:t xml:space="preserve">Karl Marx | Biography, Books, Theory, &amp; Facts. [no date]. Available at: </w:t>
      </w:r>
      <w:hyperlink r:id="rId27" w:history="1">
        <w:r w:rsidRPr="008A1A0B">
          <w:rPr>
            <w:rFonts w:ascii="Times New Roman" w:eastAsia="Times New Roman" w:hAnsi="Times New Roman" w:cs="Times New Roman"/>
            <w:color w:val="0000FF"/>
            <w:spacing w:val="0"/>
            <w:u w:val="single"/>
            <w:lang w:eastAsia="en-GB"/>
          </w:rPr>
          <w:t>https://www.britannica.com/biography/Karl-Marx</w:t>
        </w:r>
      </w:hyperlink>
      <w:r w:rsidRPr="008A1A0B">
        <w:rPr>
          <w:rFonts w:ascii="Times New Roman" w:eastAsia="Times New Roman" w:hAnsi="Times New Roman" w:cs="Times New Roman"/>
          <w:spacing w:val="0"/>
          <w:lang w:eastAsia="en-GB"/>
        </w:rPr>
        <w:t xml:space="preserve"> [Accessed: 1</w:t>
      </w:r>
      <w:r w:rsidRPr="00AA4610">
        <w:rPr>
          <w:rFonts w:ascii="Times New Roman" w:eastAsia="Times New Roman" w:hAnsi="Times New Roman" w:cs="Times New Roman"/>
          <w:spacing w:val="0"/>
          <w:lang w:eastAsia="en-GB"/>
        </w:rPr>
        <w:t>2</w:t>
      </w:r>
      <w:r w:rsidRPr="008A1A0B">
        <w:rPr>
          <w:rFonts w:ascii="Times New Roman" w:eastAsia="Times New Roman" w:hAnsi="Times New Roman" w:cs="Times New Roman"/>
          <w:spacing w:val="0"/>
          <w:lang w:eastAsia="en-GB"/>
        </w:rPr>
        <w:t xml:space="preserve"> March 2019].</w:t>
      </w:r>
    </w:p>
    <w:p w14:paraId="52DF2A0B" w14:textId="77777777" w:rsidR="000357D2" w:rsidRPr="008A1A0B" w:rsidRDefault="000357D2" w:rsidP="000357D2">
      <w:pPr>
        <w:spacing w:line="240" w:lineRule="auto"/>
        <w:rPr>
          <w:rFonts w:ascii="Times New Roman" w:eastAsia="Times New Roman" w:hAnsi="Times New Roman" w:cs="Times New Roman"/>
          <w:spacing w:val="0"/>
          <w:lang w:eastAsia="en-GB"/>
        </w:rPr>
      </w:pPr>
      <w:proofErr w:type="spellStart"/>
      <w:r w:rsidRPr="008A1A0B">
        <w:rPr>
          <w:rFonts w:ascii="Times New Roman" w:eastAsia="Times New Roman" w:hAnsi="Times New Roman" w:cs="Times New Roman"/>
          <w:spacing w:val="0"/>
          <w:lang w:eastAsia="en-GB"/>
        </w:rPr>
        <w:t>Krumer-Nevo</w:t>
      </w:r>
      <w:proofErr w:type="spellEnd"/>
      <w:r w:rsidRPr="008A1A0B">
        <w:rPr>
          <w:rFonts w:ascii="Times New Roman" w:eastAsia="Times New Roman" w:hAnsi="Times New Roman" w:cs="Times New Roman"/>
          <w:spacing w:val="0"/>
          <w:lang w:eastAsia="en-GB"/>
        </w:rPr>
        <w:t xml:space="preserve">, M. and Sidi, M. 2012. Writing Against Othering. </w:t>
      </w:r>
      <w:r w:rsidRPr="008A1A0B">
        <w:rPr>
          <w:rFonts w:ascii="Times New Roman" w:eastAsia="Times New Roman" w:hAnsi="Times New Roman" w:cs="Times New Roman"/>
          <w:i/>
          <w:iCs/>
          <w:spacing w:val="0"/>
          <w:lang w:eastAsia="en-GB"/>
        </w:rPr>
        <w:t>Qualitative Inquiry</w:t>
      </w:r>
      <w:r w:rsidRPr="008A1A0B">
        <w:rPr>
          <w:rFonts w:ascii="Times New Roman" w:eastAsia="Times New Roman" w:hAnsi="Times New Roman" w:cs="Times New Roman"/>
          <w:spacing w:val="0"/>
          <w:lang w:eastAsia="en-GB"/>
        </w:rPr>
        <w:t xml:space="preserve"> 18(4), pp. 299–309. </w:t>
      </w:r>
      <w:proofErr w:type="spellStart"/>
      <w:r w:rsidRPr="008A1A0B">
        <w:rPr>
          <w:rFonts w:ascii="Times New Roman" w:eastAsia="Times New Roman" w:hAnsi="Times New Roman" w:cs="Times New Roman"/>
          <w:spacing w:val="0"/>
          <w:lang w:eastAsia="en-GB"/>
        </w:rPr>
        <w:t>doi</w:t>
      </w:r>
      <w:proofErr w:type="spellEnd"/>
      <w:r w:rsidRPr="008A1A0B">
        <w:rPr>
          <w:rFonts w:ascii="Times New Roman" w:eastAsia="Times New Roman" w:hAnsi="Times New Roman" w:cs="Times New Roman"/>
          <w:spacing w:val="0"/>
          <w:lang w:eastAsia="en-GB"/>
        </w:rPr>
        <w:t xml:space="preserve">: </w:t>
      </w:r>
      <w:hyperlink r:id="rId28" w:history="1">
        <w:r w:rsidRPr="008A1A0B">
          <w:rPr>
            <w:rFonts w:ascii="Times New Roman" w:eastAsia="Times New Roman" w:hAnsi="Times New Roman" w:cs="Times New Roman"/>
            <w:color w:val="0000FF"/>
            <w:spacing w:val="0"/>
            <w:u w:val="single"/>
            <w:lang w:eastAsia="en-GB"/>
          </w:rPr>
          <w:t>10.1177/1077800411433546</w:t>
        </w:r>
      </w:hyperlink>
      <w:r w:rsidRPr="008A1A0B">
        <w:rPr>
          <w:rFonts w:ascii="Times New Roman" w:eastAsia="Times New Roman" w:hAnsi="Times New Roman" w:cs="Times New Roman"/>
          <w:spacing w:val="0"/>
          <w:lang w:eastAsia="en-GB"/>
        </w:rPr>
        <w:t>.</w:t>
      </w:r>
    </w:p>
    <w:p w14:paraId="565CD6D0" w14:textId="77777777" w:rsidR="000357D2" w:rsidRPr="008A1A0B" w:rsidRDefault="000357D2" w:rsidP="000357D2">
      <w:pPr>
        <w:spacing w:line="240" w:lineRule="auto"/>
        <w:rPr>
          <w:rFonts w:ascii="Times New Roman" w:eastAsia="Times New Roman" w:hAnsi="Times New Roman" w:cs="Times New Roman"/>
          <w:spacing w:val="0"/>
          <w:lang w:eastAsia="en-GB"/>
        </w:rPr>
      </w:pPr>
      <w:proofErr w:type="spellStart"/>
      <w:r w:rsidRPr="008A1A0B">
        <w:rPr>
          <w:rFonts w:ascii="Times New Roman" w:eastAsia="Times New Roman" w:hAnsi="Times New Roman" w:cs="Times New Roman"/>
          <w:spacing w:val="0"/>
          <w:lang w:eastAsia="en-GB"/>
        </w:rPr>
        <w:t>Levi-strauss</w:t>
      </w:r>
      <w:proofErr w:type="spellEnd"/>
      <w:r w:rsidRPr="008A1A0B">
        <w:rPr>
          <w:rFonts w:ascii="Times New Roman" w:eastAsia="Times New Roman" w:hAnsi="Times New Roman" w:cs="Times New Roman"/>
          <w:spacing w:val="0"/>
          <w:lang w:eastAsia="en-GB"/>
        </w:rPr>
        <w:t xml:space="preserve">, C. 1963. </w:t>
      </w:r>
      <w:r w:rsidRPr="008A1A0B">
        <w:rPr>
          <w:rFonts w:ascii="Times New Roman" w:eastAsia="Times New Roman" w:hAnsi="Times New Roman" w:cs="Times New Roman"/>
          <w:i/>
          <w:iCs/>
          <w:spacing w:val="0"/>
          <w:lang w:eastAsia="en-GB"/>
        </w:rPr>
        <w:t>Structural Anthropology</w:t>
      </w:r>
      <w:r w:rsidRPr="008A1A0B">
        <w:rPr>
          <w:rFonts w:ascii="Times New Roman" w:eastAsia="Times New Roman" w:hAnsi="Times New Roman" w:cs="Times New Roman"/>
          <w:spacing w:val="0"/>
          <w:lang w:eastAsia="en-GB"/>
        </w:rPr>
        <w:t>. Hachette UK.</w:t>
      </w:r>
    </w:p>
    <w:p w14:paraId="42A9DC34" w14:textId="77777777" w:rsidR="000357D2" w:rsidRPr="008A1A0B" w:rsidRDefault="000357D2" w:rsidP="000357D2">
      <w:pPr>
        <w:spacing w:line="240" w:lineRule="auto"/>
        <w:rPr>
          <w:rFonts w:ascii="Times New Roman" w:eastAsia="Times New Roman" w:hAnsi="Times New Roman" w:cs="Times New Roman"/>
          <w:spacing w:val="0"/>
          <w:lang w:eastAsia="en-GB"/>
        </w:rPr>
      </w:pPr>
      <w:r w:rsidRPr="008A1A0B">
        <w:rPr>
          <w:rFonts w:ascii="Times New Roman" w:eastAsia="Times New Roman" w:hAnsi="Times New Roman" w:cs="Times New Roman"/>
          <w:spacing w:val="0"/>
          <w:lang w:eastAsia="en-GB"/>
        </w:rPr>
        <w:t xml:space="preserve">Marx, K. 1852. Letters: Marx to J. Weydemeyer in New York [abstract]. Available at: </w:t>
      </w:r>
      <w:hyperlink r:id="rId29" w:history="1">
        <w:r w:rsidRPr="008A1A0B">
          <w:rPr>
            <w:rFonts w:ascii="Times New Roman" w:eastAsia="Times New Roman" w:hAnsi="Times New Roman" w:cs="Times New Roman"/>
            <w:color w:val="0000FF"/>
            <w:spacing w:val="0"/>
            <w:u w:val="single"/>
            <w:lang w:eastAsia="en-GB"/>
          </w:rPr>
          <w:t>https://www.marxists.org/archive/marx/works/1852/letters/52_03_05-ab.htm</w:t>
        </w:r>
      </w:hyperlink>
      <w:r w:rsidRPr="008A1A0B">
        <w:rPr>
          <w:rFonts w:ascii="Times New Roman" w:eastAsia="Times New Roman" w:hAnsi="Times New Roman" w:cs="Times New Roman"/>
          <w:spacing w:val="0"/>
          <w:lang w:eastAsia="en-GB"/>
        </w:rPr>
        <w:t xml:space="preserve"> [Accessed: 1</w:t>
      </w:r>
      <w:r w:rsidRPr="00AA4610">
        <w:rPr>
          <w:rFonts w:ascii="Times New Roman" w:eastAsia="Times New Roman" w:hAnsi="Times New Roman" w:cs="Times New Roman"/>
          <w:spacing w:val="0"/>
          <w:lang w:eastAsia="en-GB"/>
        </w:rPr>
        <w:t>3</w:t>
      </w:r>
      <w:r w:rsidRPr="008A1A0B">
        <w:rPr>
          <w:rFonts w:ascii="Times New Roman" w:eastAsia="Times New Roman" w:hAnsi="Times New Roman" w:cs="Times New Roman"/>
          <w:spacing w:val="0"/>
          <w:lang w:eastAsia="en-GB"/>
        </w:rPr>
        <w:t xml:space="preserve"> March 2019].</w:t>
      </w:r>
    </w:p>
    <w:p w14:paraId="09718D49" w14:textId="77777777" w:rsidR="000357D2" w:rsidRPr="008A1A0B" w:rsidRDefault="000357D2" w:rsidP="000357D2">
      <w:pPr>
        <w:spacing w:line="240" w:lineRule="auto"/>
        <w:rPr>
          <w:rFonts w:ascii="Times New Roman" w:eastAsia="Times New Roman" w:hAnsi="Times New Roman" w:cs="Times New Roman"/>
          <w:spacing w:val="0"/>
          <w:lang w:eastAsia="en-GB"/>
        </w:rPr>
      </w:pPr>
      <w:r w:rsidRPr="008A1A0B">
        <w:rPr>
          <w:rFonts w:ascii="Times New Roman" w:eastAsia="Times New Roman" w:hAnsi="Times New Roman" w:cs="Times New Roman"/>
          <w:spacing w:val="0"/>
          <w:lang w:eastAsia="en-GB"/>
        </w:rPr>
        <w:t>Marx, K. and Engels, F. 1848. Manifesto of the Communist Party., p. 68.</w:t>
      </w:r>
    </w:p>
    <w:p w14:paraId="6445ED8D" w14:textId="77777777" w:rsidR="000357D2" w:rsidRPr="008A1A0B" w:rsidRDefault="000357D2" w:rsidP="000357D2">
      <w:pPr>
        <w:spacing w:after="0" w:line="240" w:lineRule="auto"/>
        <w:rPr>
          <w:rFonts w:ascii="Times New Roman" w:eastAsia="Times New Roman" w:hAnsi="Times New Roman" w:cs="Times New Roman"/>
          <w:spacing w:val="0"/>
          <w:lang w:eastAsia="en-GB"/>
        </w:rPr>
      </w:pPr>
      <w:r w:rsidRPr="008A1A0B">
        <w:rPr>
          <w:rFonts w:ascii="Times New Roman" w:eastAsia="Times New Roman" w:hAnsi="Times New Roman" w:cs="Times New Roman"/>
          <w:spacing w:val="0"/>
          <w:lang w:eastAsia="en-GB"/>
        </w:rPr>
        <w:t xml:space="preserve">Wolff, J. 2017. Karl Marx. In: </w:t>
      </w:r>
      <w:proofErr w:type="spellStart"/>
      <w:r w:rsidRPr="008A1A0B">
        <w:rPr>
          <w:rFonts w:ascii="Times New Roman" w:eastAsia="Times New Roman" w:hAnsi="Times New Roman" w:cs="Times New Roman"/>
          <w:spacing w:val="0"/>
          <w:lang w:eastAsia="en-GB"/>
        </w:rPr>
        <w:t>Zalta</w:t>
      </w:r>
      <w:proofErr w:type="spellEnd"/>
      <w:r w:rsidRPr="008A1A0B">
        <w:rPr>
          <w:rFonts w:ascii="Times New Roman" w:eastAsia="Times New Roman" w:hAnsi="Times New Roman" w:cs="Times New Roman"/>
          <w:spacing w:val="0"/>
          <w:lang w:eastAsia="en-GB"/>
        </w:rPr>
        <w:t xml:space="preserve">, E. N. ed. </w:t>
      </w:r>
      <w:r w:rsidRPr="008A1A0B">
        <w:rPr>
          <w:rFonts w:ascii="Times New Roman" w:eastAsia="Times New Roman" w:hAnsi="Times New Roman" w:cs="Times New Roman"/>
          <w:i/>
          <w:iCs/>
          <w:spacing w:val="0"/>
          <w:lang w:eastAsia="en-GB"/>
        </w:rPr>
        <w:t xml:space="preserve">The Stanford </w:t>
      </w:r>
      <w:proofErr w:type="spellStart"/>
      <w:r w:rsidRPr="008A1A0B">
        <w:rPr>
          <w:rFonts w:ascii="Times New Roman" w:eastAsia="Times New Roman" w:hAnsi="Times New Roman" w:cs="Times New Roman"/>
          <w:i/>
          <w:iCs/>
          <w:spacing w:val="0"/>
          <w:lang w:eastAsia="en-GB"/>
        </w:rPr>
        <w:t>Encyclopedia</w:t>
      </w:r>
      <w:proofErr w:type="spellEnd"/>
      <w:r w:rsidRPr="008A1A0B">
        <w:rPr>
          <w:rFonts w:ascii="Times New Roman" w:eastAsia="Times New Roman" w:hAnsi="Times New Roman" w:cs="Times New Roman"/>
          <w:i/>
          <w:iCs/>
          <w:spacing w:val="0"/>
          <w:lang w:eastAsia="en-GB"/>
        </w:rPr>
        <w:t xml:space="preserve"> of Philosophy</w:t>
      </w:r>
      <w:r w:rsidRPr="008A1A0B">
        <w:rPr>
          <w:rFonts w:ascii="Times New Roman" w:eastAsia="Times New Roman" w:hAnsi="Times New Roman" w:cs="Times New Roman"/>
          <w:spacing w:val="0"/>
          <w:lang w:eastAsia="en-GB"/>
        </w:rPr>
        <w:t xml:space="preserve">. Winter 2017. Metaphysics Research Lab, Stanford University. Available at: </w:t>
      </w:r>
      <w:hyperlink r:id="rId30" w:history="1">
        <w:r w:rsidRPr="008A1A0B">
          <w:rPr>
            <w:rFonts w:ascii="Times New Roman" w:eastAsia="Times New Roman" w:hAnsi="Times New Roman" w:cs="Times New Roman"/>
            <w:color w:val="0000FF"/>
            <w:spacing w:val="0"/>
            <w:u w:val="single"/>
            <w:lang w:eastAsia="en-GB"/>
          </w:rPr>
          <w:t>https://plato.stanford.edu/archives/win2017/entries/marx/</w:t>
        </w:r>
      </w:hyperlink>
      <w:r w:rsidRPr="008A1A0B">
        <w:rPr>
          <w:rFonts w:ascii="Times New Roman" w:eastAsia="Times New Roman" w:hAnsi="Times New Roman" w:cs="Times New Roman"/>
          <w:spacing w:val="0"/>
          <w:lang w:eastAsia="en-GB"/>
        </w:rPr>
        <w:t xml:space="preserve"> [Accessed: 1</w:t>
      </w:r>
      <w:r w:rsidRPr="00AA4610">
        <w:rPr>
          <w:rFonts w:ascii="Times New Roman" w:eastAsia="Times New Roman" w:hAnsi="Times New Roman" w:cs="Times New Roman"/>
          <w:spacing w:val="0"/>
          <w:lang w:eastAsia="en-GB"/>
        </w:rPr>
        <w:t>2</w:t>
      </w:r>
      <w:r w:rsidRPr="008A1A0B">
        <w:rPr>
          <w:rFonts w:ascii="Times New Roman" w:eastAsia="Times New Roman" w:hAnsi="Times New Roman" w:cs="Times New Roman"/>
          <w:spacing w:val="0"/>
          <w:lang w:eastAsia="en-GB"/>
        </w:rPr>
        <w:t xml:space="preserve"> March 2019].</w:t>
      </w:r>
    </w:p>
    <w:p w14:paraId="69B737BA" w14:textId="77777777" w:rsidR="000357D2" w:rsidRDefault="000357D2" w:rsidP="000357D2"/>
    <w:p w14:paraId="0CF5B591" w14:textId="494345C8" w:rsidR="000357D2" w:rsidRDefault="000357D2" w:rsidP="000357D2">
      <w:pPr>
        <w:rPr>
          <w:rFonts w:ascii="Times New Roman" w:hAnsi="Times New Roman" w:cs="Times New Roman"/>
          <w:sz w:val="24"/>
        </w:rPr>
      </w:pPr>
    </w:p>
    <w:p w14:paraId="34D8D5C9" w14:textId="77777777" w:rsidR="000357D2" w:rsidRPr="00A05065" w:rsidRDefault="000357D2" w:rsidP="00A05065">
      <w:pPr>
        <w:jc w:val="center"/>
        <w:rPr>
          <w:rFonts w:ascii="Times New Roman" w:hAnsi="Times New Roman" w:cs="Times New Roman"/>
          <w:sz w:val="24"/>
        </w:rPr>
      </w:pPr>
    </w:p>
    <w:sectPr w:rsidR="000357D2" w:rsidRPr="00A050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charset w:val="00"/>
    <w:family w:val="roman"/>
    <w:pitch w:val="default"/>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00E"/>
    <w:rsid w:val="0001468A"/>
    <w:rsid w:val="000357D2"/>
    <w:rsid w:val="00113217"/>
    <w:rsid w:val="001662AC"/>
    <w:rsid w:val="00193683"/>
    <w:rsid w:val="001C1A9D"/>
    <w:rsid w:val="001E200E"/>
    <w:rsid w:val="001F4EC9"/>
    <w:rsid w:val="00231F50"/>
    <w:rsid w:val="0026260B"/>
    <w:rsid w:val="00383043"/>
    <w:rsid w:val="004B19FC"/>
    <w:rsid w:val="004F5ADB"/>
    <w:rsid w:val="00592C04"/>
    <w:rsid w:val="006A79E5"/>
    <w:rsid w:val="00715EA8"/>
    <w:rsid w:val="0075426D"/>
    <w:rsid w:val="00807600"/>
    <w:rsid w:val="00930D6C"/>
    <w:rsid w:val="00961E23"/>
    <w:rsid w:val="009C30AB"/>
    <w:rsid w:val="00A05065"/>
    <w:rsid w:val="00AB3701"/>
    <w:rsid w:val="00AE027A"/>
    <w:rsid w:val="00B20B2A"/>
    <w:rsid w:val="00B34580"/>
    <w:rsid w:val="00BD26B3"/>
    <w:rsid w:val="00C20CE8"/>
    <w:rsid w:val="00C27FB0"/>
    <w:rsid w:val="00D9569E"/>
    <w:rsid w:val="00DD6FBC"/>
    <w:rsid w:val="00E1390F"/>
    <w:rsid w:val="00EC29C8"/>
    <w:rsid w:val="00EF649C"/>
    <w:rsid w:val="00FA0740"/>
    <w:rsid w:val="00FF5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3CF52"/>
  <w15:chartTrackingRefBased/>
  <w15:docId w15:val="{30164AD6-1732-4167-9BDB-DA78BA760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rebuchet MS" w:eastAsiaTheme="minorHAnsi" w:hAnsi="Trebuchet MS" w:cstheme="minorBidi"/>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1F4EC9"/>
    <w:pPr>
      <w:spacing w:before="100" w:beforeAutospacing="1" w:after="100" w:afterAutospacing="1" w:line="240" w:lineRule="auto"/>
      <w:outlineLvl w:val="1"/>
    </w:pPr>
    <w:rPr>
      <w:rFonts w:ascii="Times New Roman" w:eastAsia="Times New Roman" w:hAnsi="Times New Roman" w:cs="Times New Roman"/>
      <w:b/>
      <w:bCs/>
      <w:spacing w:val="0"/>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7600"/>
    <w:rPr>
      <w:color w:val="0563C1" w:themeColor="hyperlink"/>
      <w:u w:val="single"/>
    </w:rPr>
  </w:style>
  <w:style w:type="character" w:styleId="UnresolvedMention">
    <w:name w:val="Unresolved Mention"/>
    <w:basedOn w:val="DefaultParagraphFont"/>
    <w:uiPriority w:val="99"/>
    <w:semiHidden/>
    <w:unhideWhenUsed/>
    <w:rsid w:val="00807600"/>
    <w:rPr>
      <w:color w:val="605E5C"/>
      <w:shd w:val="clear" w:color="auto" w:fill="E1DFDD"/>
    </w:rPr>
  </w:style>
  <w:style w:type="paragraph" w:styleId="BalloonText">
    <w:name w:val="Balloon Text"/>
    <w:basedOn w:val="Normal"/>
    <w:link w:val="BalloonTextChar"/>
    <w:uiPriority w:val="99"/>
    <w:semiHidden/>
    <w:unhideWhenUsed/>
    <w:rsid w:val="00BD2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26B3"/>
    <w:rPr>
      <w:rFonts w:ascii="Segoe UI" w:hAnsi="Segoe UI" w:cs="Segoe UI"/>
      <w:sz w:val="18"/>
      <w:szCs w:val="18"/>
    </w:rPr>
  </w:style>
  <w:style w:type="character" w:styleId="FollowedHyperlink">
    <w:name w:val="FollowedHyperlink"/>
    <w:basedOn w:val="DefaultParagraphFont"/>
    <w:uiPriority w:val="99"/>
    <w:semiHidden/>
    <w:unhideWhenUsed/>
    <w:rsid w:val="006A79E5"/>
    <w:rPr>
      <w:color w:val="954F72" w:themeColor="followedHyperlink"/>
      <w:u w:val="single"/>
    </w:rPr>
  </w:style>
  <w:style w:type="character" w:customStyle="1" w:styleId="Heading2Char">
    <w:name w:val="Heading 2 Char"/>
    <w:basedOn w:val="DefaultParagraphFont"/>
    <w:link w:val="Heading2"/>
    <w:uiPriority w:val="9"/>
    <w:rsid w:val="001F4EC9"/>
    <w:rPr>
      <w:rFonts w:ascii="Times New Roman" w:eastAsia="Times New Roman" w:hAnsi="Times New Roman" w:cs="Times New Roman"/>
      <w:b/>
      <w:bCs/>
      <w:spacing w:val="0"/>
      <w:sz w:val="36"/>
      <w:szCs w:val="36"/>
      <w:lang w:eastAsia="en-GB"/>
    </w:rPr>
  </w:style>
  <w:style w:type="paragraph" w:styleId="Title">
    <w:name w:val="Title"/>
    <w:basedOn w:val="Normal"/>
    <w:next w:val="Normal"/>
    <w:link w:val="TitleChar"/>
    <w:uiPriority w:val="10"/>
    <w:qFormat/>
    <w:rsid w:val="001662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2AC"/>
    <w:rPr>
      <w:rFonts w:asciiTheme="majorHAnsi" w:eastAsiaTheme="majorEastAsia" w:hAnsiTheme="majorHAnsi" w:cstheme="majorBidi"/>
      <w:spacing w:val="-10"/>
      <w:kern w:val="28"/>
      <w:sz w:val="56"/>
      <w:szCs w:val="56"/>
    </w:rPr>
  </w:style>
  <w:style w:type="paragraph" w:customStyle="1" w:styleId="Body">
    <w:name w:val="Body"/>
    <w:rsid w:val="000357D2"/>
    <w:pPr>
      <w:spacing w:after="0" w:line="240" w:lineRule="auto"/>
    </w:pPr>
    <w:rPr>
      <w:rFonts w:ascii="Helvetica" w:eastAsia="ヒラギノ角ゴ Pro W3" w:hAnsi="Helvetica" w:cs="Times New Roman"/>
      <w:color w:val="000000"/>
      <w:spacing w:val="0"/>
      <w:sz w:val="24"/>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8679">
      <w:bodyDiv w:val="1"/>
      <w:marLeft w:val="0"/>
      <w:marRight w:val="0"/>
      <w:marTop w:val="0"/>
      <w:marBottom w:val="0"/>
      <w:divBdr>
        <w:top w:val="none" w:sz="0" w:space="0" w:color="auto"/>
        <w:left w:val="none" w:sz="0" w:space="0" w:color="auto"/>
        <w:bottom w:val="none" w:sz="0" w:space="0" w:color="auto"/>
        <w:right w:val="none" w:sz="0" w:space="0" w:color="auto"/>
      </w:divBdr>
      <w:divsChild>
        <w:div w:id="489909689">
          <w:marLeft w:val="0"/>
          <w:marRight w:val="0"/>
          <w:marTop w:val="0"/>
          <w:marBottom w:val="0"/>
          <w:divBdr>
            <w:top w:val="none" w:sz="0" w:space="0" w:color="auto"/>
            <w:left w:val="none" w:sz="0" w:space="0" w:color="auto"/>
            <w:bottom w:val="none" w:sz="0" w:space="0" w:color="auto"/>
            <w:right w:val="none" w:sz="0" w:space="0" w:color="auto"/>
          </w:divBdr>
          <w:divsChild>
            <w:div w:id="105806869">
              <w:marLeft w:val="0"/>
              <w:marRight w:val="0"/>
              <w:marTop w:val="0"/>
              <w:marBottom w:val="240"/>
              <w:divBdr>
                <w:top w:val="none" w:sz="0" w:space="0" w:color="auto"/>
                <w:left w:val="none" w:sz="0" w:space="0" w:color="auto"/>
                <w:bottom w:val="none" w:sz="0" w:space="0" w:color="auto"/>
                <w:right w:val="none" w:sz="0" w:space="0" w:color="auto"/>
              </w:divBdr>
            </w:div>
            <w:div w:id="1468470548">
              <w:marLeft w:val="0"/>
              <w:marRight w:val="0"/>
              <w:marTop w:val="0"/>
              <w:marBottom w:val="240"/>
              <w:divBdr>
                <w:top w:val="none" w:sz="0" w:space="0" w:color="auto"/>
                <w:left w:val="none" w:sz="0" w:space="0" w:color="auto"/>
                <w:bottom w:val="none" w:sz="0" w:space="0" w:color="auto"/>
                <w:right w:val="none" w:sz="0" w:space="0" w:color="auto"/>
              </w:divBdr>
            </w:div>
            <w:div w:id="531766627">
              <w:marLeft w:val="0"/>
              <w:marRight w:val="0"/>
              <w:marTop w:val="0"/>
              <w:marBottom w:val="240"/>
              <w:divBdr>
                <w:top w:val="none" w:sz="0" w:space="0" w:color="auto"/>
                <w:left w:val="none" w:sz="0" w:space="0" w:color="auto"/>
                <w:bottom w:val="none" w:sz="0" w:space="0" w:color="auto"/>
                <w:right w:val="none" w:sz="0" w:space="0" w:color="auto"/>
              </w:divBdr>
            </w:div>
            <w:div w:id="1667786256">
              <w:marLeft w:val="0"/>
              <w:marRight w:val="0"/>
              <w:marTop w:val="0"/>
              <w:marBottom w:val="240"/>
              <w:divBdr>
                <w:top w:val="none" w:sz="0" w:space="0" w:color="auto"/>
                <w:left w:val="none" w:sz="0" w:space="0" w:color="auto"/>
                <w:bottom w:val="none" w:sz="0" w:space="0" w:color="auto"/>
                <w:right w:val="none" w:sz="0" w:space="0" w:color="auto"/>
              </w:divBdr>
            </w:div>
            <w:div w:id="731344298">
              <w:marLeft w:val="0"/>
              <w:marRight w:val="0"/>
              <w:marTop w:val="0"/>
              <w:marBottom w:val="240"/>
              <w:divBdr>
                <w:top w:val="none" w:sz="0" w:space="0" w:color="auto"/>
                <w:left w:val="none" w:sz="0" w:space="0" w:color="auto"/>
                <w:bottom w:val="none" w:sz="0" w:space="0" w:color="auto"/>
                <w:right w:val="none" w:sz="0" w:space="0" w:color="auto"/>
              </w:divBdr>
            </w:div>
            <w:div w:id="1041595501">
              <w:marLeft w:val="0"/>
              <w:marRight w:val="0"/>
              <w:marTop w:val="0"/>
              <w:marBottom w:val="240"/>
              <w:divBdr>
                <w:top w:val="none" w:sz="0" w:space="0" w:color="auto"/>
                <w:left w:val="none" w:sz="0" w:space="0" w:color="auto"/>
                <w:bottom w:val="none" w:sz="0" w:space="0" w:color="auto"/>
                <w:right w:val="none" w:sz="0" w:space="0" w:color="auto"/>
              </w:divBdr>
            </w:div>
            <w:div w:id="2138402192">
              <w:marLeft w:val="0"/>
              <w:marRight w:val="0"/>
              <w:marTop w:val="0"/>
              <w:marBottom w:val="240"/>
              <w:divBdr>
                <w:top w:val="none" w:sz="0" w:space="0" w:color="auto"/>
                <w:left w:val="none" w:sz="0" w:space="0" w:color="auto"/>
                <w:bottom w:val="none" w:sz="0" w:space="0" w:color="auto"/>
                <w:right w:val="none" w:sz="0" w:space="0" w:color="auto"/>
              </w:divBdr>
            </w:div>
            <w:div w:id="1209413408">
              <w:marLeft w:val="0"/>
              <w:marRight w:val="0"/>
              <w:marTop w:val="0"/>
              <w:marBottom w:val="240"/>
              <w:divBdr>
                <w:top w:val="none" w:sz="0" w:space="0" w:color="auto"/>
                <w:left w:val="none" w:sz="0" w:space="0" w:color="auto"/>
                <w:bottom w:val="none" w:sz="0" w:space="0" w:color="auto"/>
                <w:right w:val="none" w:sz="0" w:space="0" w:color="auto"/>
              </w:divBdr>
            </w:div>
            <w:div w:id="32507866">
              <w:marLeft w:val="0"/>
              <w:marRight w:val="0"/>
              <w:marTop w:val="0"/>
              <w:marBottom w:val="240"/>
              <w:divBdr>
                <w:top w:val="none" w:sz="0" w:space="0" w:color="auto"/>
                <w:left w:val="none" w:sz="0" w:space="0" w:color="auto"/>
                <w:bottom w:val="none" w:sz="0" w:space="0" w:color="auto"/>
                <w:right w:val="none" w:sz="0" w:space="0" w:color="auto"/>
              </w:divBdr>
            </w:div>
            <w:div w:id="1138038224">
              <w:marLeft w:val="0"/>
              <w:marRight w:val="0"/>
              <w:marTop w:val="0"/>
              <w:marBottom w:val="240"/>
              <w:divBdr>
                <w:top w:val="none" w:sz="0" w:space="0" w:color="auto"/>
                <w:left w:val="none" w:sz="0" w:space="0" w:color="auto"/>
                <w:bottom w:val="none" w:sz="0" w:space="0" w:color="auto"/>
                <w:right w:val="none" w:sz="0" w:space="0" w:color="auto"/>
              </w:divBdr>
            </w:div>
            <w:div w:id="148662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94399">
      <w:bodyDiv w:val="1"/>
      <w:marLeft w:val="0"/>
      <w:marRight w:val="0"/>
      <w:marTop w:val="0"/>
      <w:marBottom w:val="0"/>
      <w:divBdr>
        <w:top w:val="none" w:sz="0" w:space="0" w:color="auto"/>
        <w:left w:val="none" w:sz="0" w:space="0" w:color="auto"/>
        <w:bottom w:val="none" w:sz="0" w:space="0" w:color="auto"/>
        <w:right w:val="none" w:sz="0" w:space="0" w:color="auto"/>
      </w:divBdr>
    </w:div>
    <w:div w:id="139932488">
      <w:bodyDiv w:val="1"/>
      <w:marLeft w:val="0"/>
      <w:marRight w:val="0"/>
      <w:marTop w:val="0"/>
      <w:marBottom w:val="0"/>
      <w:divBdr>
        <w:top w:val="none" w:sz="0" w:space="0" w:color="auto"/>
        <w:left w:val="none" w:sz="0" w:space="0" w:color="auto"/>
        <w:bottom w:val="none" w:sz="0" w:space="0" w:color="auto"/>
        <w:right w:val="none" w:sz="0" w:space="0" w:color="auto"/>
      </w:divBdr>
      <w:divsChild>
        <w:div w:id="1956979811">
          <w:marLeft w:val="0"/>
          <w:marRight w:val="0"/>
          <w:marTop w:val="0"/>
          <w:marBottom w:val="0"/>
          <w:divBdr>
            <w:top w:val="none" w:sz="0" w:space="0" w:color="auto"/>
            <w:left w:val="none" w:sz="0" w:space="0" w:color="auto"/>
            <w:bottom w:val="none" w:sz="0" w:space="0" w:color="auto"/>
            <w:right w:val="none" w:sz="0" w:space="0" w:color="auto"/>
          </w:divBdr>
        </w:div>
      </w:divsChild>
    </w:div>
    <w:div w:id="477459065">
      <w:bodyDiv w:val="1"/>
      <w:marLeft w:val="0"/>
      <w:marRight w:val="0"/>
      <w:marTop w:val="0"/>
      <w:marBottom w:val="0"/>
      <w:divBdr>
        <w:top w:val="none" w:sz="0" w:space="0" w:color="auto"/>
        <w:left w:val="none" w:sz="0" w:space="0" w:color="auto"/>
        <w:bottom w:val="none" w:sz="0" w:space="0" w:color="auto"/>
        <w:right w:val="none" w:sz="0" w:space="0" w:color="auto"/>
      </w:divBdr>
      <w:divsChild>
        <w:div w:id="1467358437">
          <w:marLeft w:val="0"/>
          <w:marRight w:val="0"/>
          <w:marTop w:val="0"/>
          <w:marBottom w:val="0"/>
          <w:divBdr>
            <w:top w:val="none" w:sz="0" w:space="0" w:color="auto"/>
            <w:left w:val="none" w:sz="0" w:space="0" w:color="auto"/>
            <w:bottom w:val="none" w:sz="0" w:space="0" w:color="auto"/>
            <w:right w:val="none" w:sz="0" w:space="0" w:color="auto"/>
          </w:divBdr>
        </w:div>
      </w:divsChild>
    </w:div>
    <w:div w:id="557470498">
      <w:bodyDiv w:val="1"/>
      <w:marLeft w:val="0"/>
      <w:marRight w:val="0"/>
      <w:marTop w:val="0"/>
      <w:marBottom w:val="0"/>
      <w:divBdr>
        <w:top w:val="none" w:sz="0" w:space="0" w:color="auto"/>
        <w:left w:val="none" w:sz="0" w:space="0" w:color="auto"/>
        <w:bottom w:val="none" w:sz="0" w:space="0" w:color="auto"/>
        <w:right w:val="none" w:sz="0" w:space="0" w:color="auto"/>
      </w:divBdr>
      <w:divsChild>
        <w:div w:id="883761128">
          <w:marLeft w:val="0"/>
          <w:marRight w:val="0"/>
          <w:marTop w:val="0"/>
          <w:marBottom w:val="0"/>
          <w:divBdr>
            <w:top w:val="none" w:sz="0" w:space="0" w:color="auto"/>
            <w:left w:val="none" w:sz="0" w:space="0" w:color="auto"/>
            <w:bottom w:val="none" w:sz="0" w:space="0" w:color="auto"/>
            <w:right w:val="none" w:sz="0" w:space="0" w:color="auto"/>
          </w:divBdr>
        </w:div>
      </w:divsChild>
    </w:div>
    <w:div w:id="584530997">
      <w:bodyDiv w:val="1"/>
      <w:marLeft w:val="0"/>
      <w:marRight w:val="0"/>
      <w:marTop w:val="0"/>
      <w:marBottom w:val="0"/>
      <w:divBdr>
        <w:top w:val="none" w:sz="0" w:space="0" w:color="auto"/>
        <w:left w:val="none" w:sz="0" w:space="0" w:color="auto"/>
        <w:bottom w:val="none" w:sz="0" w:space="0" w:color="auto"/>
        <w:right w:val="none" w:sz="0" w:space="0" w:color="auto"/>
      </w:divBdr>
      <w:divsChild>
        <w:div w:id="1559897969">
          <w:marLeft w:val="0"/>
          <w:marRight w:val="0"/>
          <w:marTop w:val="0"/>
          <w:marBottom w:val="0"/>
          <w:divBdr>
            <w:top w:val="none" w:sz="0" w:space="0" w:color="auto"/>
            <w:left w:val="none" w:sz="0" w:space="0" w:color="auto"/>
            <w:bottom w:val="none" w:sz="0" w:space="0" w:color="auto"/>
            <w:right w:val="none" w:sz="0" w:space="0" w:color="auto"/>
          </w:divBdr>
        </w:div>
      </w:divsChild>
    </w:div>
    <w:div w:id="947932022">
      <w:bodyDiv w:val="1"/>
      <w:marLeft w:val="0"/>
      <w:marRight w:val="0"/>
      <w:marTop w:val="0"/>
      <w:marBottom w:val="0"/>
      <w:divBdr>
        <w:top w:val="none" w:sz="0" w:space="0" w:color="auto"/>
        <w:left w:val="none" w:sz="0" w:space="0" w:color="auto"/>
        <w:bottom w:val="none" w:sz="0" w:space="0" w:color="auto"/>
        <w:right w:val="none" w:sz="0" w:space="0" w:color="auto"/>
      </w:divBdr>
      <w:divsChild>
        <w:div w:id="644160732">
          <w:marLeft w:val="0"/>
          <w:marRight w:val="0"/>
          <w:marTop w:val="0"/>
          <w:marBottom w:val="0"/>
          <w:divBdr>
            <w:top w:val="none" w:sz="0" w:space="0" w:color="auto"/>
            <w:left w:val="none" w:sz="0" w:space="0" w:color="auto"/>
            <w:bottom w:val="none" w:sz="0" w:space="0" w:color="auto"/>
            <w:right w:val="none" w:sz="0" w:space="0" w:color="auto"/>
          </w:divBdr>
        </w:div>
      </w:divsChild>
    </w:div>
    <w:div w:id="1489445380">
      <w:bodyDiv w:val="1"/>
      <w:marLeft w:val="0"/>
      <w:marRight w:val="0"/>
      <w:marTop w:val="0"/>
      <w:marBottom w:val="0"/>
      <w:divBdr>
        <w:top w:val="none" w:sz="0" w:space="0" w:color="auto"/>
        <w:left w:val="none" w:sz="0" w:space="0" w:color="auto"/>
        <w:bottom w:val="none" w:sz="0" w:space="0" w:color="auto"/>
        <w:right w:val="none" w:sz="0" w:space="0" w:color="auto"/>
      </w:divBdr>
    </w:div>
    <w:div w:id="1763256045">
      <w:bodyDiv w:val="1"/>
      <w:marLeft w:val="0"/>
      <w:marRight w:val="0"/>
      <w:marTop w:val="0"/>
      <w:marBottom w:val="0"/>
      <w:divBdr>
        <w:top w:val="none" w:sz="0" w:space="0" w:color="auto"/>
        <w:left w:val="none" w:sz="0" w:space="0" w:color="auto"/>
        <w:bottom w:val="none" w:sz="0" w:space="0" w:color="auto"/>
        <w:right w:val="none" w:sz="0" w:space="0" w:color="auto"/>
      </w:divBdr>
      <w:divsChild>
        <w:div w:id="1543861309">
          <w:marLeft w:val="0"/>
          <w:marRight w:val="0"/>
          <w:marTop w:val="0"/>
          <w:marBottom w:val="0"/>
          <w:divBdr>
            <w:top w:val="none" w:sz="0" w:space="0" w:color="auto"/>
            <w:left w:val="none" w:sz="0" w:space="0" w:color="auto"/>
            <w:bottom w:val="none" w:sz="0" w:space="0" w:color="auto"/>
            <w:right w:val="none" w:sz="0" w:space="0" w:color="auto"/>
          </w:divBdr>
          <w:divsChild>
            <w:div w:id="74121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givingcompass.org/article/the-importance-of-sustainability-in-volunteer-tourism/" TargetMode="External"/><Relationship Id="rId18" Type="http://schemas.openxmlformats.org/officeDocument/2006/relationships/hyperlink" Target="https://www.flickr.com/photos/fredericbeard/4200249995/" TargetMode="External"/><Relationship Id="rId26" Type="http://schemas.openxmlformats.org/officeDocument/2006/relationships/hyperlink" Target="https://www.youtube.com/watch?v=L-vaLuEfRnA" TargetMode="External"/><Relationship Id="rId3" Type="http://schemas.openxmlformats.org/officeDocument/2006/relationships/webSettings" Target="webSettings.xml"/><Relationship Id="rId21" Type="http://schemas.openxmlformats.org/officeDocument/2006/relationships/hyperlink" Target="https://www.eta.co.uk/environmental-info/air-travels-impact-on-climate-change/" TargetMode="External"/><Relationship Id="rId7" Type="http://schemas.openxmlformats.org/officeDocument/2006/relationships/hyperlink" Target="https://thenationalpilot.ng/common-boarding-method-can-spread-infections-study-says/" TargetMode="External"/><Relationship Id="rId12" Type="http://schemas.openxmlformats.org/officeDocument/2006/relationships/image" Target="media/image3.jpeg"/><Relationship Id="rId17" Type="http://schemas.openxmlformats.org/officeDocument/2006/relationships/hyperlink" Target="https://www.flickr.com/photos/fredericbeard/4200249995/" TargetMode="External"/><Relationship Id="rId25" Type="http://schemas.openxmlformats.org/officeDocument/2006/relationships/hyperlink" Target="https://www.youtube.com/watch?v=6QTy2VLBzwk" TargetMode="External"/><Relationship Id="rId2" Type="http://schemas.openxmlformats.org/officeDocument/2006/relationships/settings" Target="settings.xml"/><Relationship Id="rId16" Type="http://schemas.openxmlformats.org/officeDocument/2006/relationships/hyperlink" Target="https://www.unicef.org/rosa/what-we-do/child-protection/volunteering-orphanages" TargetMode="External"/><Relationship Id="rId20" Type="http://schemas.openxmlformats.org/officeDocument/2006/relationships/hyperlink" Target="https://blueskymodel.org/air-mile" TargetMode="External"/><Relationship Id="rId29" Type="http://schemas.openxmlformats.org/officeDocument/2006/relationships/hyperlink" Target="https://www.marxists.org/archive/marx/works/1852/letters/52_03_05-ab.htm" TargetMode="External"/><Relationship Id="rId1" Type="http://schemas.openxmlformats.org/officeDocument/2006/relationships/styles" Target="styles.xml"/><Relationship Id="rId6" Type="http://schemas.openxmlformats.org/officeDocument/2006/relationships/hyperlink" Target="https://blueskymodel.org/air-mile" TargetMode="External"/><Relationship Id="rId11" Type="http://schemas.openxmlformats.org/officeDocument/2006/relationships/hyperlink" Target="https://www.gvi.co.uk/programs/volunteer-construction-projects-nepal/" TargetMode="External"/><Relationship Id="rId24" Type="http://schemas.openxmlformats.org/officeDocument/2006/relationships/hyperlink" Target="https://www.thedailybeast.com/the-hidden-dangers-of-volunteer-tourism" TargetMode="External"/><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tandfonline-com.ezproxy.uwtsd.ac.uk/doi/abs/10.1080/09669582.2013.871021" TargetMode="External"/><Relationship Id="rId23" Type="http://schemas.openxmlformats.org/officeDocument/2006/relationships/hyperlink" Target="https://www.unicef.org/rosa/what-we-do/child-protection/volunteering-orphanages" TargetMode="External"/><Relationship Id="rId28" Type="http://schemas.openxmlformats.org/officeDocument/2006/relationships/hyperlink" Target="https://doi.org/10.1177/1077800411433546" TargetMode="External"/><Relationship Id="rId10" Type="http://schemas.openxmlformats.org/officeDocument/2006/relationships/hyperlink" Target="https://www.researchgate.net/profile/John_Whitelegg/publication/267377910_AVIATION_the_social_economic_and_environmental_impact_of_flying/links/54a3e0200cf257a63605d965/AVIATION-the-social-economic-and-environmental-impact-of-flying.pdf" TargetMode="External"/><Relationship Id="rId19" Type="http://schemas.openxmlformats.org/officeDocument/2006/relationships/image" Target="media/image5.jpeg"/><Relationship Id="rId31" Type="http://schemas.openxmlformats.org/officeDocument/2006/relationships/fontTable" Target="fontTable.xml"/><Relationship Id="rId4" Type="http://schemas.openxmlformats.org/officeDocument/2006/relationships/hyperlink" Target="https://www.google.com/url?sa=i&amp;rct=j&amp;q=&amp;esrc=s&amp;source=images&amp;cd=&amp;ved=2ahUKEwim_a-XuYThAhXt6OAKHVatDf8QjRx6BAgBEAU&amp;url=https%3A%2F%2Fwww.originalvolunteers.co.uk%2Fdestinations%2Fafrica%2Fmalawi.html&amp;psig=AOvVaw2aRChPckAlhw26-MwtyJdG&amp;ust=1552749476330631" TargetMode="External"/><Relationship Id="rId9" Type="http://schemas.openxmlformats.org/officeDocument/2006/relationships/hyperlink" Target="https://www.eta.co.uk/environmental-info/air-travels-impact-on-climate-change/" TargetMode="External"/><Relationship Id="rId14" Type="http://schemas.openxmlformats.org/officeDocument/2006/relationships/image" Target="media/image4.jpeg"/><Relationship Id="rId22" Type="http://schemas.openxmlformats.org/officeDocument/2006/relationships/hyperlink" Target="https://doi.org/10.1080/09669582.2013.871021" TargetMode="External"/><Relationship Id="rId27" Type="http://schemas.openxmlformats.org/officeDocument/2006/relationships/hyperlink" Target="https://www.britannica.com/biography/Karl-Marx" TargetMode="External"/><Relationship Id="rId30" Type="http://schemas.openxmlformats.org/officeDocument/2006/relationships/hyperlink" Target="https://plato.stanford.edu/archives/win2017/entries/mar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1581</TotalTime>
  <Pages>9</Pages>
  <Words>2225</Words>
  <Characters>12686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Hartley (1701470)</dc:creator>
  <cp:keywords/>
  <dc:description/>
  <cp:lastModifiedBy>Emma Hartley (1701470)</cp:lastModifiedBy>
  <cp:revision>8</cp:revision>
  <dcterms:created xsi:type="dcterms:W3CDTF">2019-03-12T15:17:00Z</dcterms:created>
  <dcterms:modified xsi:type="dcterms:W3CDTF">2019-03-15T22:29:00Z</dcterms:modified>
</cp:coreProperties>
</file>