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B43D70" w:rsidRPr="00B43D70" w:rsidRDefault="00C516D6" w:rsidP="00B43D70">
      <w:pPr>
        <w:ind w:left="360"/>
        <w:jc w:val="center"/>
        <w:rPr>
          <w:rFonts w:ascii="Arial" w:hAnsi="Arial" w:cs="Arial"/>
          <w:b/>
        </w:rPr>
      </w:pPr>
      <w:r>
        <w:rPr>
          <w:rFonts w:ascii="Arial" w:hAnsi="Arial" w:cs="Arial"/>
          <w:b/>
        </w:rPr>
        <w:t>M</w:t>
      </w:r>
      <w:r w:rsidR="00DB38F3">
        <w:rPr>
          <w:rFonts w:ascii="Arial" w:hAnsi="Arial" w:cs="Arial"/>
          <w:b/>
        </w:rPr>
        <w:t>7</w:t>
      </w:r>
      <w:r w:rsidR="00C60E8F">
        <w:rPr>
          <w:rFonts w:ascii="Arial" w:hAnsi="Arial" w:cs="Arial"/>
          <w:b/>
        </w:rPr>
        <w:t>X01</w:t>
      </w:r>
      <w:r w:rsidR="00DB38F3">
        <w:rPr>
          <w:rFonts w:ascii="Arial" w:hAnsi="Arial" w:cs="Arial"/>
          <w:b/>
        </w:rPr>
        <w:t>253</w:t>
      </w:r>
      <w:r w:rsidR="00C60E8F">
        <w:rPr>
          <w:rFonts w:ascii="Arial" w:hAnsi="Arial" w:cs="Arial"/>
          <w:b/>
        </w:rPr>
        <w:t xml:space="preserve"> SUSTAINABLE </w:t>
      </w:r>
      <w:r w:rsidR="00DB38F3">
        <w:rPr>
          <w:rFonts w:ascii="Arial" w:hAnsi="Arial" w:cs="Arial"/>
          <w:b/>
        </w:rPr>
        <w:t>DEVELOPMENT</w:t>
      </w:r>
      <w:r w:rsidR="006740A8">
        <w:rPr>
          <w:rFonts w:ascii="Arial" w:hAnsi="Arial" w:cs="Arial"/>
          <w:b/>
        </w:rPr>
        <w:t xml:space="preserve"> </w:t>
      </w:r>
      <w:r>
        <w:rPr>
          <w:rFonts w:ascii="Arial" w:hAnsi="Arial" w:cs="Arial"/>
          <w:b/>
        </w:rPr>
        <w:t xml:space="preserve">MODULE. </w:t>
      </w:r>
      <w:proofErr w:type="gramStart"/>
      <w:r>
        <w:rPr>
          <w:rFonts w:ascii="Arial" w:hAnsi="Arial" w:cs="Arial"/>
          <w:b/>
        </w:rPr>
        <w:t xml:space="preserve">ASSIGNMENT  </w:t>
      </w:r>
      <w:r w:rsidR="00DB38F3">
        <w:rPr>
          <w:rFonts w:ascii="Arial" w:hAnsi="Arial" w:cs="Arial"/>
          <w:b/>
        </w:rPr>
        <w:t>22</w:t>
      </w:r>
      <w:proofErr w:type="gramEnd"/>
      <w:r>
        <w:rPr>
          <w:rFonts w:ascii="Arial" w:hAnsi="Arial" w:cs="Arial"/>
          <w:b/>
        </w:rPr>
        <w:t>/</w:t>
      </w:r>
      <w:r w:rsidR="00DB38F3">
        <w:rPr>
          <w:rFonts w:ascii="Arial" w:hAnsi="Arial" w:cs="Arial"/>
          <w:b/>
        </w:rPr>
        <w:t>03</w:t>
      </w:r>
      <w:r>
        <w:rPr>
          <w:rFonts w:ascii="Arial" w:hAnsi="Arial" w:cs="Arial"/>
          <w:b/>
        </w:rPr>
        <w:t>/201</w:t>
      </w:r>
      <w:r w:rsidR="00DB38F3">
        <w:rPr>
          <w:rFonts w:ascii="Arial" w:hAnsi="Arial" w:cs="Arial"/>
          <w:b/>
        </w:rPr>
        <w:t>8</w:t>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22"/>
      </w:tblGrid>
      <w:tr w:rsidR="00B43D70" w:rsidTr="00351E58">
        <w:trPr>
          <w:jc w:val="center"/>
        </w:trPr>
        <w:tc>
          <w:tcPr>
            <w:tcW w:w="10670" w:type="dxa"/>
            <w:shd w:val="clear" w:color="auto" w:fill="BFBFBF"/>
          </w:tcPr>
          <w:p w:rsidR="00B43D70" w:rsidRPr="005510F0" w:rsidRDefault="00B43D70" w:rsidP="00351E58">
            <w:pPr>
              <w:rPr>
                <w:sz w:val="36"/>
                <w:szCs w:val="36"/>
              </w:rPr>
            </w:pPr>
            <w:r>
              <w:rPr>
                <w:sz w:val="32"/>
                <w:szCs w:val="32"/>
              </w:rPr>
              <w:br w:type="page"/>
            </w:r>
            <w:r w:rsidRPr="00681208">
              <w:rPr>
                <w:rFonts w:ascii="Calibri" w:hAnsi="Calibri" w:cs="Arial"/>
                <w:b/>
                <w:caps/>
                <w:sz w:val="40"/>
              </w:rPr>
              <w:t xml:space="preserve">                 </w:t>
            </w:r>
            <w:r w:rsidRPr="005510F0">
              <w:rPr>
                <w:rFonts w:ascii="Calibri" w:hAnsi="Calibri" w:cs="Arial"/>
                <w:b/>
                <w:caps/>
                <w:sz w:val="36"/>
                <w:szCs w:val="36"/>
              </w:rPr>
              <w:t>marking criteria and Student FEEDBACK</w:t>
            </w:r>
          </w:p>
        </w:tc>
      </w:tr>
    </w:tbl>
    <w:p w:rsidR="00B43D70" w:rsidRDefault="00B43D70" w:rsidP="00B43D70"/>
    <w:p w:rsidR="005510F0" w:rsidRPr="005510F0" w:rsidRDefault="005510F0" w:rsidP="00B43D70">
      <w:pPr>
        <w:rPr>
          <w:rFonts w:ascii="Arial" w:hAnsi="Arial" w:cs="Arial"/>
          <w:sz w:val="24"/>
          <w:szCs w:val="24"/>
        </w:rPr>
      </w:pPr>
      <w:r w:rsidRPr="005510F0">
        <w:rPr>
          <w:rFonts w:ascii="Arial" w:hAnsi="Arial" w:cs="Arial"/>
          <w:sz w:val="24"/>
          <w:szCs w:val="24"/>
        </w:rPr>
        <w:t>STUDENT NAME:</w:t>
      </w:r>
      <w:r w:rsidR="00B93161">
        <w:rPr>
          <w:rFonts w:ascii="Arial" w:hAnsi="Arial" w:cs="Arial"/>
          <w:sz w:val="24"/>
          <w:szCs w:val="24"/>
        </w:rPr>
        <w:t xml:space="preserve"> Connor Yates</w:t>
      </w:r>
    </w:p>
    <w:tbl>
      <w:tblPr>
        <w:tblW w:w="5000" w:type="pct"/>
        <w:tblLayout w:type="fixed"/>
        <w:tblLook w:val="04A0" w:firstRow="1" w:lastRow="0" w:firstColumn="1" w:lastColumn="0" w:noHBand="0" w:noVBand="1"/>
      </w:tblPr>
      <w:tblGrid>
        <w:gridCol w:w="9244"/>
        <w:gridCol w:w="590"/>
        <w:gridCol w:w="588"/>
      </w:tblGrid>
      <w:tr w:rsidR="00B43D70" w:rsidRPr="00266B32" w:rsidTr="00351E58">
        <w:trPr>
          <w:trHeight w:val="801"/>
        </w:trPr>
        <w:tc>
          <w:tcPr>
            <w:tcW w:w="4435" w:type="pct"/>
            <w:tcBorders>
              <w:top w:val="single" w:sz="4" w:space="0" w:color="auto"/>
              <w:left w:val="single" w:sz="4" w:space="0" w:color="auto"/>
              <w:right w:val="single" w:sz="4" w:space="0" w:color="auto"/>
            </w:tcBorders>
            <w:shd w:val="clear" w:color="auto" w:fill="BFBFBF"/>
            <w:vAlign w:val="center"/>
          </w:tcPr>
          <w:p w:rsidR="00B43D70" w:rsidRPr="00F61A20" w:rsidRDefault="00B43D70" w:rsidP="00351E5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B43D70" w:rsidRDefault="00B43D70" w:rsidP="00351E58">
            <w:pPr>
              <w:ind w:left="34" w:right="113"/>
              <w:jc w:val="center"/>
              <w:rPr>
                <w:rFonts w:ascii="Calibri" w:hAnsi="Calibri"/>
                <w:b/>
                <w:sz w:val="14"/>
                <w:szCs w:val="14"/>
              </w:rPr>
            </w:pPr>
            <w:r>
              <w:rPr>
                <w:rFonts w:ascii="Calibri" w:hAnsi="Calibri"/>
                <w:b/>
                <w:sz w:val="14"/>
                <w:szCs w:val="14"/>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B43D70" w:rsidRDefault="00B43D70" w:rsidP="00351E58">
            <w:pPr>
              <w:ind w:left="113" w:right="113"/>
              <w:jc w:val="center"/>
              <w:rPr>
                <w:rFonts w:ascii="Calibri" w:hAnsi="Calibri"/>
                <w:b/>
                <w:sz w:val="14"/>
                <w:szCs w:val="14"/>
              </w:rPr>
            </w:pPr>
            <w:r>
              <w:rPr>
                <w:rFonts w:ascii="Calibri" w:hAnsi="Calibri"/>
                <w:b/>
                <w:sz w:val="14"/>
                <w:szCs w:val="14"/>
              </w:rPr>
              <w:t xml:space="preserve">Marks </w:t>
            </w:r>
          </w:p>
          <w:p w:rsidR="00B43D70" w:rsidRPr="00423934" w:rsidRDefault="00B43D70" w:rsidP="00351E58">
            <w:pPr>
              <w:ind w:left="113" w:right="113"/>
              <w:jc w:val="center"/>
              <w:rPr>
                <w:rFonts w:ascii="Calibri" w:hAnsi="Calibri"/>
                <w:b/>
                <w:sz w:val="14"/>
                <w:szCs w:val="14"/>
              </w:rPr>
            </w:pPr>
            <w:r>
              <w:rPr>
                <w:rFonts w:ascii="Calibri" w:hAnsi="Calibri"/>
                <w:b/>
                <w:sz w:val="14"/>
                <w:szCs w:val="14"/>
              </w:rPr>
              <w:t>awarded</w:t>
            </w:r>
          </w:p>
        </w:tc>
      </w:tr>
      <w:tr w:rsidR="00DB38F3" w:rsidRPr="00CC0370" w:rsidTr="00351E58">
        <w:trPr>
          <w:trHeight w:val="450"/>
        </w:trPr>
        <w:tc>
          <w:tcPr>
            <w:tcW w:w="4435" w:type="pct"/>
            <w:tcBorders>
              <w:top w:val="single" w:sz="4" w:space="0" w:color="auto"/>
              <w:left w:val="single" w:sz="4" w:space="0" w:color="auto"/>
              <w:right w:val="single" w:sz="4" w:space="0" w:color="auto"/>
            </w:tcBorders>
            <w:shd w:val="clear" w:color="auto" w:fill="D9D9D9"/>
          </w:tcPr>
          <w:p w:rsidR="00DB38F3" w:rsidRDefault="00DB38F3" w:rsidP="00DB38F3">
            <w:pPr>
              <w:pStyle w:val="ListParagraph"/>
              <w:numPr>
                <w:ilvl w:val="0"/>
                <w:numId w:val="7"/>
              </w:numPr>
              <w:rPr>
                <w:rFonts w:ascii="Calibri" w:hAnsi="Calibri"/>
                <w:b/>
                <w:szCs w:val="16"/>
              </w:rPr>
            </w:pPr>
            <w:r>
              <w:rPr>
                <w:rFonts w:ascii="Calibri" w:hAnsi="Calibri"/>
                <w:b/>
                <w:szCs w:val="16"/>
              </w:rPr>
              <w:t>Presentation</w:t>
            </w:r>
          </w:p>
          <w:p w:rsidR="00DB38F3" w:rsidRPr="00DB38F3" w:rsidRDefault="00DB38F3" w:rsidP="00DB38F3">
            <w:pPr>
              <w:pStyle w:val="ListParagraph"/>
              <w:ind w:left="360"/>
              <w:rPr>
                <w:rFonts w:ascii="Calibri" w:hAnsi="Calibri"/>
                <w:sz w:val="16"/>
                <w:szCs w:val="16"/>
              </w:rPr>
            </w:pPr>
            <w:r w:rsidRPr="00DB38F3">
              <w:rPr>
                <w:rFonts w:ascii="Calibri" w:hAnsi="Calibri"/>
                <w:sz w:val="16"/>
                <w:szCs w:val="16"/>
              </w:rPr>
              <w:t>Contents, organisation of presentation, resources used, timing, expression, performance</w:t>
            </w:r>
          </w:p>
        </w:tc>
        <w:tc>
          <w:tcPr>
            <w:tcW w:w="283" w:type="pct"/>
            <w:tcBorders>
              <w:top w:val="single" w:sz="4" w:space="0" w:color="auto"/>
              <w:left w:val="single" w:sz="4" w:space="0" w:color="auto"/>
              <w:right w:val="single" w:sz="4" w:space="0" w:color="auto"/>
            </w:tcBorders>
            <w:shd w:val="clear" w:color="auto" w:fill="D9D9D9"/>
          </w:tcPr>
          <w:p w:rsidR="00DB38F3" w:rsidRDefault="00DB38F3" w:rsidP="00351E58">
            <w:pPr>
              <w:jc w:val="center"/>
              <w:rPr>
                <w:rFonts w:ascii="Calibri" w:hAnsi="Calibri"/>
              </w:rPr>
            </w:pPr>
            <w:r>
              <w:rPr>
                <w:rFonts w:ascii="Calibri" w:hAnsi="Calibri"/>
              </w:rPr>
              <w:t>10%</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DB38F3" w:rsidRPr="00F61A20" w:rsidRDefault="00B644FB" w:rsidP="00351E58">
            <w:pPr>
              <w:jc w:val="center"/>
              <w:rPr>
                <w:rFonts w:ascii="Calibri" w:hAnsi="Calibri"/>
                <w:sz w:val="32"/>
              </w:rPr>
            </w:pPr>
            <w:r>
              <w:rPr>
                <w:rFonts w:ascii="Calibri" w:hAnsi="Calibri"/>
                <w:sz w:val="32"/>
              </w:rPr>
              <w:t>6</w:t>
            </w:r>
          </w:p>
        </w:tc>
      </w:tr>
      <w:tr w:rsidR="00B644FB" w:rsidRPr="00CC0370" w:rsidTr="00B644FB">
        <w:trPr>
          <w:trHeight w:val="450"/>
        </w:trPr>
        <w:tc>
          <w:tcPr>
            <w:tcW w:w="4435" w:type="pct"/>
            <w:tcBorders>
              <w:top w:val="single" w:sz="4" w:space="0" w:color="auto"/>
              <w:left w:val="single" w:sz="4" w:space="0" w:color="auto"/>
              <w:right w:val="single" w:sz="4" w:space="0" w:color="auto"/>
            </w:tcBorders>
            <w:shd w:val="clear" w:color="auto" w:fill="FFFFFF" w:themeFill="background1"/>
          </w:tcPr>
          <w:p w:rsidR="00B644FB" w:rsidRPr="00B644FB" w:rsidRDefault="00B644FB" w:rsidP="00B644FB">
            <w:pPr>
              <w:rPr>
                <w:rFonts w:ascii="Calibri" w:hAnsi="Calibri"/>
                <w:b/>
                <w:sz w:val="14"/>
                <w:szCs w:val="14"/>
              </w:rPr>
            </w:pPr>
            <w:r>
              <w:rPr>
                <w:rFonts w:ascii="Calibri" w:hAnsi="Calibri"/>
                <w:b/>
                <w:sz w:val="14"/>
                <w:szCs w:val="14"/>
              </w:rPr>
              <w:t xml:space="preserve">Presentation is clear. Use of </w:t>
            </w:r>
            <w:proofErr w:type="spellStart"/>
            <w:r>
              <w:rPr>
                <w:rFonts w:ascii="Calibri" w:hAnsi="Calibri"/>
                <w:b/>
                <w:sz w:val="14"/>
                <w:szCs w:val="14"/>
              </w:rPr>
              <w:t>powerpoint</w:t>
            </w:r>
            <w:proofErr w:type="spellEnd"/>
            <w:r>
              <w:rPr>
                <w:rFonts w:ascii="Calibri" w:hAnsi="Calibri"/>
                <w:b/>
                <w:sz w:val="14"/>
                <w:szCs w:val="14"/>
              </w:rPr>
              <w:t>. Slides with too many words and too small. Use of own photos. Topic well developed.</w:t>
            </w:r>
          </w:p>
        </w:tc>
        <w:tc>
          <w:tcPr>
            <w:tcW w:w="283" w:type="pct"/>
            <w:tcBorders>
              <w:top w:val="single" w:sz="4" w:space="0" w:color="auto"/>
              <w:left w:val="single" w:sz="4" w:space="0" w:color="auto"/>
              <w:right w:val="single" w:sz="4" w:space="0" w:color="auto"/>
            </w:tcBorders>
            <w:shd w:val="clear" w:color="auto" w:fill="FFFFFF" w:themeFill="background1"/>
          </w:tcPr>
          <w:p w:rsidR="00B644FB" w:rsidRDefault="00B644FB" w:rsidP="00351E58">
            <w:pPr>
              <w:jc w:val="center"/>
              <w:rPr>
                <w:rFonts w:ascii="Calibri" w:hAnsi="Calibri"/>
              </w:rPr>
            </w:pPr>
          </w:p>
        </w:tc>
        <w:tc>
          <w:tcPr>
            <w:tcW w:w="282" w:type="pct"/>
            <w:tcBorders>
              <w:top w:val="single" w:sz="4" w:space="0" w:color="auto"/>
              <w:left w:val="single" w:sz="4" w:space="0" w:color="auto"/>
              <w:bottom w:val="single" w:sz="4" w:space="0" w:color="auto"/>
              <w:right w:val="single" w:sz="4" w:space="0" w:color="auto"/>
            </w:tcBorders>
            <w:shd w:val="clear" w:color="auto" w:fill="FFFFFF" w:themeFill="background1"/>
          </w:tcPr>
          <w:p w:rsidR="00B644FB" w:rsidRPr="00F61A20" w:rsidRDefault="00B644FB" w:rsidP="00351E58">
            <w:pPr>
              <w:jc w:val="center"/>
              <w:rPr>
                <w:rFonts w:ascii="Calibri" w:hAnsi="Calibri"/>
                <w:sz w:val="32"/>
              </w:rPr>
            </w:pPr>
          </w:p>
        </w:tc>
      </w:tr>
      <w:tr w:rsidR="00B43D70" w:rsidRPr="00CC0370" w:rsidTr="00351E58">
        <w:trPr>
          <w:trHeight w:val="450"/>
        </w:trPr>
        <w:tc>
          <w:tcPr>
            <w:tcW w:w="4435" w:type="pct"/>
            <w:tcBorders>
              <w:top w:val="single" w:sz="4" w:space="0" w:color="auto"/>
              <w:left w:val="single" w:sz="4" w:space="0" w:color="auto"/>
              <w:right w:val="single" w:sz="4" w:space="0" w:color="auto"/>
            </w:tcBorders>
            <w:shd w:val="clear" w:color="auto" w:fill="D9D9D9"/>
          </w:tcPr>
          <w:p w:rsidR="00B43D70" w:rsidRPr="00F61A20" w:rsidRDefault="00DB38F3" w:rsidP="00351E58">
            <w:pPr>
              <w:rPr>
                <w:rFonts w:ascii="Calibri" w:hAnsi="Calibri"/>
                <w:b/>
                <w:sz w:val="16"/>
                <w:szCs w:val="16"/>
              </w:rPr>
            </w:pPr>
            <w:r>
              <w:rPr>
                <w:rFonts w:ascii="Calibri" w:hAnsi="Calibri"/>
                <w:b/>
                <w:szCs w:val="16"/>
              </w:rPr>
              <w:t>2</w:t>
            </w:r>
            <w:r w:rsidR="00B43D70">
              <w:rPr>
                <w:rFonts w:ascii="Calibri" w:hAnsi="Calibri"/>
                <w:b/>
                <w:szCs w:val="16"/>
              </w:rPr>
              <w:t xml:space="preserve">. </w:t>
            </w:r>
            <w:r w:rsidR="00B43D70" w:rsidRPr="00F61A20">
              <w:rPr>
                <w:rFonts w:ascii="Calibri" w:hAnsi="Calibri"/>
                <w:b/>
                <w:szCs w:val="16"/>
              </w:rPr>
              <w:t xml:space="preserve"> </w:t>
            </w:r>
            <w:r w:rsidR="00B43D70" w:rsidRPr="00F61A20">
              <w:rPr>
                <w:rFonts w:ascii="Calibri" w:hAnsi="Calibri"/>
                <w:b/>
              </w:rPr>
              <w:t>Research-informed Literature</w:t>
            </w:r>
            <w:r w:rsidR="00B43D70" w:rsidRPr="00F61A20">
              <w:rPr>
                <w:rFonts w:ascii="Calibri" w:hAnsi="Calibri"/>
                <w:b/>
                <w:sz w:val="16"/>
                <w:szCs w:val="16"/>
              </w:rPr>
              <w:t xml:space="preserve"> </w:t>
            </w:r>
          </w:p>
          <w:p w:rsidR="00B43D70" w:rsidRPr="003223E0" w:rsidRDefault="00B43D70" w:rsidP="00351E58">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B43D70" w:rsidRPr="0075289C" w:rsidRDefault="00C516D6" w:rsidP="00351E58">
            <w:pPr>
              <w:jc w:val="center"/>
              <w:rPr>
                <w:rFonts w:ascii="Calibri" w:hAnsi="Calibri"/>
              </w:rPr>
            </w:pPr>
            <w:r>
              <w:rPr>
                <w:rFonts w:ascii="Calibri" w:hAnsi="Calibri"/>
              </w:rPr>
              <w:t>10</w:t>
            </w:r>
            <w:r w:rsidR="00B43D70">
              <w:rPr>
                <w:rFonts w:ascii="Calibri" w:hAnsi="Calibri"/>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B43D70" w:rsidRPr="00F61A20" w:rsidRDefault="00B644FB" w:rsidP="00351E58">
            <w:pPr>
              <w:jc w:val="center"/>
              <w:rPr>
                <w:rFonts w:ascii="Calibri" w:hAnsi="Calibri"/>
                <w:sz w:val="32"/>
              </w:rPr>
            </w:pPr>
            <w:r>
              <w:rPr>
                <w:rFonts w:ascii="Calibri" w:hAnsi="Calibri"/>
                <w:sz w:val="32"/>
              </w:rPr>
              <w:t>5</w:t>
            </w:r>
          </w:p>
        </w:tc>
      </w:tr>
      <w:tr w:rsidR="00B43D70" w:rsidRPr="00CC0370" w:rsidTr="00351E58">
        <w:trPr>
          <w:trHeight w:val="450"/>
        </w:trPr>
        <w:tc>
          <w:tcPr>
            <w:tcW w:w="4435" w:type="pct"/>
            <w:vMerge w:val="restart"/>
            <w:tcBorders>
              <w:top w:val="single" w:sz="4" w:space="0" w:color="auto"/>
              <w:left w:val="single" w:sz="4" w:space="0" w:color="auto"/>
              <w:right w:val="single" w:sz="4" w:space="0" w:color="auto"/>
            </w:tcBorders>
          </w:tcPr>
          <w:p w:rsidR="002646CE" w:rsidRDefault="002646CE" w:rsidP="00351E58">
            <w:pPr>
              <w:spacing w:after="120"/>
              <w:rPr>
                <w:rFonts w:ascii="Calibri" w:hAnsi="Calibri"/>
                <w:sz w:val="14"/>
                <w:szCs w:val="14"/>
              </w:rPr>
            </w:pPr>
            <w:r>
              <w:rPr>
                <w:rFonts w:ascii="Calibri" w:hAnsi="Calibri"/>
                <w:sz w:val="14"/>
                <w:szCs w:val="14"/>
              </w:rPr>
              <w:t>Use of appropriate references (</w:t>
            </w:r>
            <w:r w:rsidR="00B644FB">
              <w:rPr>
                <w:rFonts w:ascii="Calibri" w:hAnsi="Calibri"/>
                <w:sz w:val="14"/>
                <w:szCs w:val="14"/>
              </w:rPr>
              <w:t>2</w:t>
            </w:r>
            <w:r>
              <w:rPr>
                <w:rFonts w:ascii="Calibri" w:hAnsi="Calibri"/>
                <w:sz w:val="14"/>
                <w:szCs w:val="14"/>
              </w:rPr>
              <w:t>)</w:t>
            </w:r>
          </w:p>
          <w:p w:rsidR="00B43D70" w:rsidRDefault="002646CE" w:rsidP="00351E58">
            <w:pPr>
              <w:spacing w:after="120"/>
              <w:rPr>
                <w:rFonts w:ascii="Calibri" w:hAnsi="Calibri"/>
                <w:sz w:val="14"/>
                <w:szCs w:val="14"/>
              </w:rPr>
            </w:pPr>
            <w:r>
              <w:rPr>
                <w:rFonts w:ascii="Calibri" w:hAnsi="Calibri"/>
                <w:sz w:val="14"/>
                <w:szCs w:val="14"/>
              </w:rPr>
              <w:t>Quotation in text and references (</w:t>
            </w:r>
            <w:r w:rsidR="00B644FB">
              <w:rPr>
                <w:rFonts w:ascii="Calibri" w:hAnsi="Calibri"/>
                <w:sz w:val="14"/>
                <w:szCs w:val="14"/>
              </w:rPr>
              <w:t>2</w:t>
            </w:r>
            <w:r>
              <w:rPr>
                <w:rFonts w:ascii="Calibri" w:hAnsi="Calibri"/>
                <w:sz w:val="14"/>
                <w:szCs w:val="14"/>
              </w:rPr>
              <w:t>)</w:t>
            </w:r>
          </w:p>
          <w:p w:rsidR="002646CE" w:rsidRDefault="00C516D6" w:rsidP="00351E58">
            <w:pPr>
              <w:spacing w:after="120"/>
              <w:rPr>
                <w:rFonts w:ascii="Calibri" w:hAnsi="Calibri"/>
                <w:sz w:val="14"/>
                <w:szCs w:val="14"/>
              </w:rPr>
            </w:pPr>
            <w:r>
              <w:rPr>
                <w:rFonts w:ascii="Calibri" w:hAnsi="Calibri"/>
                <w:sz w:val="14"/>
                <w:szCs w:val="14"/>
              </w:rPr>
              <w:t>Harvard system</w:t>
            </w:r>
            <w:r w:rsidR="002646CE">
              <w:rPr>
                <w:rFonts w:ascii="Calibri" w:hAnsi="Calibri"/>
                <w:sz w:val="14"/>
                <w:szCs w:val="14"/>
              </w:rPr>
              <w:t xml:space="preserve"> (</w:t>
            </w:r>
            <w:r w:rsidR="00B644FB">
              <w:rPr>
                <w:rFonts w:ascii="Calibri" w:hAnsi="Calibri"/>
                <w:sz w:val="14"/>
                <w:szCs w:val="14"/>
              </w:rPr>
              <w:t>1</w:t>
            </w:r>
            <w:r w:rsidR="002646CE">
              <w:rPr>
                <w:rFonts w:ascii="Calibri" w:hAnsi="Calibri"/>
                <w:sz w:val="14"/>
                <w:szCs w:val="14"/>
              </w:rPr>
              <w:t>)</w:t>
            </w:r>
          </w:p>
          <w:p w:rsidR="00B43D70" w:rsidRDefault="00B644FB" w:rsidP="00351E58">
            <w:pPr>
              <w:spacing w:after="120"/>
              <w:rPr>
                <w:rFonts w:ascii="Calibri" w:hAnsi="Calibri"/>
                <w:sz w:val="14"/>
                <w:szCs w:val="14"/>
              </w:rPr>
            </w:pPr>
            <w:r>
              <w:rPr>
                <w:rFonts w:ascii="Calibri" w:hAnsi="Calibri"/>
                <w:sz w:val="14"/>
                <w:szCs w:val="14"/>
              </w:rPr>
              <w:t>Reference list. The year should be in brackets. The title of book or title of journal should be in italics</w:t>
            </w:r>
          </w:p>
          <w:p w:rsidR="00B644FB" w:rsidRPr="00F61A20" w:rsidRDefault="00B644FB" w:rsidP="00351E58">
            <w:pPr>
              <w:spacing w:after="120"/>
              <w:rPr>
                <w:rFonts w:ascii="Calibri" w:hAnsi="Calibri"/>
                <w:sz w:val="14"/>
                <w:szCs w:val="14"/>
              </w:rPr>
            </w:pPr>
            <w:r>
              <w:rPr>
                <w:rFonts w:ascii="Calibri" w:hAnsi="Calibri"/>
                <w:sz w:val="14"/>
                <w:szCs w:val="14"/>
              </w:rPr>
              <w:t>Use of varied references: articles, local reports and plans, books.</w:t>
            </w:r>
          </w:p>
        </w:tc>
        <w:tc>
          <w:tcPr>
            <w:tcW w:w="283" w:type="pct"/>
            <w:tcBorders>
              <w:top w:val="single" w:sz="4" w:space="0" w:color="auto"/>
              <w:left w:val="single" w:sz="4" w:space="0" w:color="auto"/>
              <w:right w:val="single" w:sz="4" w:space="0" w:color="auto"/>
            </w:tcBorders>
          </w:tcPr>
          <w:p w:rsidR="00B43D70" w:rsidRPr="0075289C" w:rsidRDefault="00B43D70" w:rsidP="00351E58">
            <w:pPr>
              <w:jc w:val="center"/>
              <w:rPr>
                <w:rFonts w:ascii="Calibri" w:hAnsi="Calibri"/>
              </w:rPr>
            </w:pPr>
          </w:p>
        </w:tc>
        <w:tc>
          <w:tcPr>
            <w:tcW w:w="282" w:type="pct"/>
            <w:vMerge w:val="restart"/>
            <w:tcBorders>
              <w:top w:val="single" w:sz="4" w:space="0" w:color="auto"/>
              <w:left w:val="single" w:sz="4" w:space="0" w:color="auto"/>
              <w:bottom w:val="single" w:sz="4" w:space="0" w:color="auto"/>
              <w:right w:val="single" w:sz="4" w:space="0" w:color="auto"/>
            </w:tcBorders>
          </w:tcPr>
          <w:p w:rsidR="00B43D70" w:rsidRPr="00F61A20" w:rsidRDefault="00B43D70" w:rsidP="00351E58">
            <w:pPr>
              <w:jc w:val="center"/>
              <w:rPr>
                <w:rFonts w:ascii="Calibri" w:hAnsi="Calibri"/>
                <w:sz w:val="32"/>
              </w:rPr>
            </w:pPr>
          </w:p>
        </w:tc>
      </w:tr>
      <w:tr w:rsidR="00B43D70" w:rsidRPr="00CC0370" w:rsidTr="00351E58">
        <w:trPr>
          <w:trHeight w:val="451"/>
        </w:trPr>
        <w:tc>
          <w:tcPr>
            <w:tcW w:w="4435" w:type="pct"/>
            <w:vMerge/>
            <w:tcBorders>
              <w:left w:val="single" w:sz="4" w:space="0" w:color="auto"/>
              <w:bottom w:val="single" w:sz="4" w:space="0" w:color="auto"/>
              <w:right w:val="single" w:sz="4" w:space="0" w:color="auto"/>
            </w:tcBorders>
          </w:tcPr>
          <w:p w:rsidR="00B43D70" w:rsidRPr="00F61A20" w:rsidRDefault="00B43D70" w:rsidP="00351E5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B43D70" w:rsidRPr="0075289C" w:rsidRDefault="00B43D70" w:rsidP="00351E58">
            <w:pPr>
              <w:jc w:val="center"/>
              <w:rPr>
                <w:rFonts w:ascii="Calibri" w:hAnsi="Calibri"/>
              </w:rPr>
            </w:pPr>
          </w:p>
        </w:tc>
        <w:tc>
          <w:tcPr>
            <w:tcW w:w="282" w:type="pct"/>
            <w:vMerge/>
            <w:tcBorders>
              <w:top w:val="single" w:sz="4" w:space="0" w:color="auto"/>
              <w:left w:val="single" w:sz="4" w:space="0" w:color="auto"/>
              <w:bottom w:val="single" w:sz="4" w:space="0" w:color="auto"/>
              <w:right w:val="single" w:sz="4" w:space="0" w:color="auto"/>
            </w:tcBorders>
          </w:tcPr>
          <w:p w:rsidR="00B43D70" w:rsidRPr="00F61A20" w:rsidRDefault="00B43D70" w:rsidP="00351E58">
            <w:pPr>
              <w:jc w:val="center"/>
              <w:rPr>
                <w:rFonts w:ascii="Calibri" w:hAnsi="Calibri"/>
                <w:sz w:val="32"/>
              </w:rPr>
            </w:pPr>
          </w:p>
        </w:tc>
      </w:tr>
      <w:tr w:rsidR="00B43D70" w:rsidRPr="00CC0370" w:rsidTr="00351E58">
        <w:trPr>
          <w:trHeight w:val="450"/>
        </w:trPr>
        <w:tc>
          <w:tcPr>
            <w:tcW w:w="4435" w:type="pct"/>
            <w:tcBorders>
              <w:top w:val="single" w:sz="4" w:space="0" w:color="auto"/>
              <w:left w:val="single" w:sz="4" w:space="0" w:color="auto"/>
              <w:right w:val="single" w:sz="4" w:space="0" w:color="auto"/>
            </w:tcBorders>
            <w:shd w:val="clear" w:color="auto" w:fill="D9D9D9"/>
          </w:tcPr>
          <w:p w:rsidR="00B43D70" w:rsidRPr="00F61A20" w:rsidRDefault="00DB38F3" w:rsidP="00351E58">
            <w:pPr>
              <w:rPr>
                <w:rFonts w:ascii="Calibri" w:hAnsi="Calibri"/>
                <w:b/>
              </w:rPr>
            </w:pPr>
            <w:r>
              <w:rPr>
                <w:rFonts w:ascii="Calibri" w:hAnsi="Calibri"/>
                <w:b/>
                <w:szCs w:val="16"/>
              </w:rPr>
              <w:t>3</w:t>
            </w:r>
            <w:r w:rsidR="00B43D70" w:rsidRPr="00F61A20">
              <w:rPr>
                <w:rFonts w:ascii="Calibri" w:hAnsi="Calibri"/>
                <w:b/>
                <w:szCs w:val="16"/>
              </w:rPr>
              <w:t xml:space="preserve">. </w:t>
            </w:r>
            <w:r w:rsidR="00B43D70" w:rsidRPr="00F61A20">
              <w:rPr>
                <w:rFonts w:ascii="Calibri" w:hAnsi="Calibri"/>
                <w:b/>
              </w:rPr>
              <w:t>Knowledge and Understanding of Subject</w:t>
            </w:r>
          </w:p>
          <w:p w:rsidR="00B43D70" w:rsidRPr="00F61A20" w:rsidRDefault="00B43D70" w:rsidP="00351E58">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B43D70" w:rsidRPr="0075289C" w:rsidRDefault="00C516D6" w:rsidP="00351E58">
            <w:pPr>
              <w:jc w:val="center"/>
              <w:rPr>
                <w:rFonts w:ascii="Calibri" w:hAnsi="Calibri"/>
              </w:rPr>
            </w:pPr>
            <w:r>
              <w:rPr>
                <w:rFonts w:ascii="Calibri" w:hAnsi="Calibri"/>
              </w:rPr>
              <w:t>20</w:t>
            </w:r>
            <w:r w:rsidR="00B43D70">
              <w:rPr>
                <w:rFonts w:ascii="Calibri" w:hAnsi="Calibri"/>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B43D70" w:rsidRPr="00F61A20" w:rsidRDefault="000644DF" w:rsidP="00351E58">
            <w:pPr>
              <w:jc w:val="center"/>
              <w:rPr>
                <w:rFonts w:ascii="Calibri" w:hAnsi="Calibri"/>
                <w:sz w:val="32"/>
              </w:rPr>
            </w:pPr>
            <w:r>
              <w:rPr>
                <w:rFonts w:ascii="Calibri" w:hAnsi="Calibri"/>
                <w:sz w:val="32"/>
              </w:rPr>
              <w:t>10</w:t>
            </w:r>
          </w:p>
        </w:tc>
      </w:tr>
      <w:tr w:rsidR="00B43D70" w:rsidRPr="00CC0370" w:rsidTr="00351E58">
        <w:trPr>
          <w:trHeight w:val="450"/>
        </w:trPr>
        <w:tc>
          <w:tcPr>
            <w:tcW w:w="4435" w:type="pct"/>
            <w:vMerge w:val="restart"/>
            <w:tcBorders>
              <w:top w:val="single" w:sz="4" w:space="0" w:color="auto"/>
              <w:left w:val="single" w:sz="4" w:space="0" w:color="auto"/>
              <w:right w:val="single" w:sz="4" w:space="0" w:color="auto"/>
            </w:tcBorders>
          </w:tcPr>
          <w:p w:rsidR="00C516D6" w:rsidRDefault="00C516D6" w:rsidP="00351E58">
            <w:pPr>
              <w:spacing w:after="120"/>
              <w:rPr>
                <w:rFonts w:ascii="Calibri" w:hAnsi="Calibri"/>
                <w:sz w:val="14"/>
                <w:szCs w:val="14"/>
              </w:rPr>
            </w:pPr>
            <w:r>
              <w:rPr>
                <w:rFonts w:ascii="Calibri" w:hAnsi="Calibri"/>
                <w:sz w:val="14"/>
                <w:szCs w:val="14"/>
              </w:rPr>
              <w:t>Understanding of topic developed (</w:t>
            </w:r>
            <w:r w:rsidR="000644DF">
              <w:rPr>
                <w:rFonts w:ascii="Calibri" w:hAnsi="Calibri"/>
                <w:sz w:val="14"/>
                <w:szCs w:val="14"/>
              </w:rPr>
              <w:t>4</w:t>
            </w:r>
            <w:r>
              <w:rPr>
                <w:rFonts w:ascii="Calibri" w:hAnsi="Calibri"/>
                <w:sz w:val="14"/>
                <w:szCs w:val="14"/>
              </w:rPr>
              <w:t>)</w:t>
            </w:r>
          </w:p>
          <w:p w:rsidR="00B43D70" w:rsidRDefault="00C516D6" w:rsidP="00351E58">
            <w:pPr>
              <w:spacing w:after="120"/>
              <w:rPr>
                <w:rFonts w:ascii="Calibri" w:hAnsi="Calibri"/>
                <w:sz w:val="14"/>
                <w:szCs w:val="14"/>
              </w:rPr>
            </w:pPr>
            <w:r>
              <w:rPr>
                <w:rFonts w:ascii="Calibri" w:hAnsi="Calibri"/>
                <w:sz w:val="14"/>
                <w:szCs w:val="14"/>
              </w:rPr>
              <w:t>K</w:t>
            </w:r>
            <w:r w:rsidR="002646CE">
              <w:rPr>
                <w:rFonts w:ascii="Calibri" w:hAnsi="Calibri"/>
                <w:sz w:val="14"/>
                <w:szCs w:val="14"/>
              </w:rPr>
              <w:t>nowledge shown (</w:t>
            </w:r>
            <w:r w:rsidR="000644DF">
              <w:rPr>
                <w:rFonts w:ascii="Calibri" w:hAnsi="Calibri"/>
                <w:sz w:val="14"/>
                <w:szCs w:val="14"/>
              </w:rPr>
              <w:t>4</w:t>
            </w:r>
            <w:r w:rsidR="002646CE">
              <w:rPr>
                <w:rFonts w:ascii="Calibri" w:hAnsi="Calibri"/>
                <w:sz w:val="14"/>
                <w:szCs w:val="14"/>
              </w:rPr>
              <w:t>)</w:t>
            </w:r>
          </w:p>
          <w:p w:rsidR="00744A03" w:rsidRDefault="00C516D6" w:rsidP="00C516D6">
            <w:pPr>
              <w:spacing w:after="120"/>
              <w:rPr>
                <w:rFonts w:ascii="Calibri" w:hAnsi="Calibri"/>
                <w:sz w:val="14"/>
                <w:szCs w:val="14"/>
              </w:rPr>
            </w:pPr>
            <w:r>
              <w:rPr>
                <w:rFonts w:ascii="Calibri" w:hAnsi="Calibri"/>
                <w:sz w:val="14"/>
                <w:szCs w:val="14"/>
              </w:rPr>
              <w:t>Underlying principles/basic ideas (</w:t>
            </w:r>
            <w:r w:rsidR="000644DF">
              <w:rPr>
                <w:rFonts w:ascii="Calibri" w:hAnsi="Calibri"/>
                <w:sz w:val="14"/>
                <w:szCs w:val="14"/>
              </w:rPr>
              <w:t>2</w:t>
            </w:r>
            <w:r>
              <w:rPr>
                <w:rFonts w:ascii="Calibri" w:hAnsi="Calibri"/>
                <w:sz w:val="14"/>
                <w:szCs w:val="14"/>
              </w:rPr>
              <w:t>)</w:t>
            </w:r>
          </w:p>
          <w:p w:rsidR="000644DF" w:rsidRPr="00F61A20" w:rsidRDefault="000644DF" w:rsidP="00C516D6">
            <w:pPr>
              <w:spacing w:after="120"/>
              <w:rPr>
                <w:rFonts w:ascii="Calibri" w:hAnsi="Calibri"/>
                <w:sz w:val="14"/>
                <w:szCs w:val="14"/>
              </w:rPr>
            </w:pPr>
            <w:r>
              <w:rPr>
                <w:rFonts w:ascii="Calibri" w:hAnsi="Calibri"/>
                <w:sz w:val="14"/>
                <w:szCs w:val="14"/>
              </w:rPr>
              <w:t>The knowledge shown is basic. The report does not show a complete assessment of sustainable development, although it shows some clear aspects to consider in this project.</w:t>
            </w:r>
          </w:p>
        </w:tc>
        <w:tc>
          <w:tcPr>
            <w:tcW w:w="283" w:type="pct"/>
            <w:tcBorders>
              <w:top w:val="single" w:sz="4" w:space="0" w:color="auto"/>
              <w:left w:val="single" w:sz="4" w:space="0" w:color="auto"/>
              <w:right w:val="single" w:sz="4" w:space="0" w:color="auto"/>
            </w:tcBorders>
          </w:tcPr>
          <w:p w:rsidR="00B43D70" w:rsidRPr="0075289C" w:rsidRDefault="00B43D70" w:rsidP="00351E58">
            <w:pPr>
              <w:jc w:val="center"/>
              <w:rPr>
                <w:rFonts w:ascii="Calibri" w:hAnsi="Calibri"/>
              </w:rPr>
            </w:pPr>
          </w:p>
        </w:tc>
        <w:tc>
          <w:tcPr>
            <w:tcW w:w="282" w:type="pct"/>
            <w:vMerge w:val="restart"/>
            <w:tcBorders>
              <w:top w:val="single" w:sz="4" w:space="0" w:color="auto"/>
              <w:left w:val="single" w:sz="4" w:space="0" w:color="auto"/>
              <w:bottom w:val="single" w:sz="4" w:space="0" w:color="auto"/>
              <w:right w:val="single" w:sz="4" w:space="0" w:color="auto"/>
            </w:tcBorders>
          </w:tcPr>
          <w:p w:rsidR="00B43D70" w:rsidRPr="00F61A20" w:rsidRDefault="00B43D70" w:rsidP="00351E58">
            <w:pPr>
              <w:jc w:val="center"/>
              <w:rPr>
                <w:rFonts w:ascii="Calibri" w:hAnsi="Calibri"/>
                <w:sz w:val="32"/>
              </w:rPr>
            </w:pPr>
          </w:p>
        </w:tc>
      </w:tr>
      <w:tr w:rsidR="00B43D70" w:rsidRPr="00CC0370" w:rsidTr="00351E58">
        <w:trPr>
          <w:trHeight w:val="451"/>
        </w:trPr>
        <w:tc>
          <w:tcPr>
            <w:tcW w:w="4435" w:type="pct"/>
            <w:vMerge/>
            <w:tcBorders>
              <w:left w:val="single" w:sz="4" w:space="0" w:color="auto"/>
              <w:bottom w:val="single" w:sz="4" w:space="0" w:color="auto"/>
              <w:right w:val="single" w:sz="4" w:space="0" w:color="auto"/>
            </w:tcBorders>
          </w:tcPr>
          <w:p w:rsidR="00B43D70" w:rsidRPr="00F61A20" w:rsidRDefault="00B43D70" w:rsidP="00351E5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B43D70" w:rsidRPr="0075289C" w:rsidRDefault="00B43D70" w:rsidP="00351E58">
            <w:pPr>
              <w:jc w:val="center"/>
              <w:rPr>
                <w:rFonts w:ascii="Calibri" w:hAnsi="Calibri"/>
              </w:rPr>
            </w:pPr>
          </w:p>
        </w:tc>
        <w:tc>
          <w:tcPr>
            <w:tcW w:w="282" w:type="pct"/>
            <w:vMerge/>
            <w:tcBorders>
              <w:top w:val="single" w:sz="4" w:space="0" w:color="auto"/>
              <w:left w:val="single" w:sz="4" w:space="0" w:color="auto"/>
              <w:bottom w:val="single" w:sz="4" w:space="0" w:color="auto"/>
              <w:right w:val="single" w:sz="4" w:space="0" w:color="auto"/>
            </w:tcBorders>
          </w:tcPr>
          <w:p w:rsidR="00B43D70" w:rsidRPr="00F61A20" w:rsidRDefault="00B43D70" w:rsidP="00351E58">
            <w:pPr>
              <w:jc w:val="center"/>
              <w:rPr>
                <w:rFonts w:ascii="Calibri" w:hAnsi="Calibri"/>
                <w:sz w:val="32"/>
              </w:rPr>
            </w:pPr>
          </w:p>
        </w:tc>
      </w:tr>
      <w:tr w:rsidR="00B43D70" w:rsidRPr="00CC0370" w:rsidTr="00351E58">
        <w:trPr>
          <w:trHeight w:val="450"/>
        </w:trPr>
        <w:tc>
          <w:tcPr>
            <w:tcW w:w="4435" w:type="pct"/>
            <w:tcBorders>
              <w:top w:val="single" w:sz="4" w:space="0" w:color="auto"/>
              <w:left w:val="single" w:sz="4" w:space="0" w:color="auto"/>
              <w:right w:val="single" w:sz="4" w:space="0" w:color="auto"/>
            </w:tcBorders>
            <w:shd w:val="clear" w:color="auto" w:fill="D9D9D9"/>
          </w:tcPr>
          <w:p w:rsidR="00B43D70" w:rsidRPr="00F61A20" w:rsidRDefault="00DB38F3" w:rsidP="00351E58">
            <w:pPr>
              <w:rPr>
                <w:rFonts w:ascii="Calibri" w:hAnsi="Calibri"/>
                <w:b/>
                <w:sz w:val="16"/>
                <w:szCs w:val="16"/>
              </w:rPr>
            </w:pPr>
            <w:r>
              <w:rPr>
                <w:rFonts w:ascii="Calibri" w:hAnsi="Calibri"/>
                <w:b/>
                <w:szCs w:val="16"/>
              </w:rPr>
              <w:t>4</w:t>
            </w:r>
            <w:r w:rsidR="00B43D70" w:rsidRPr="00F61A20">
              <w:rPr>
                <w:rFonts w:ascii="Calibri" w:hAnsi="Calibri"/>
                <w:b/>
                <w:szCs w:val="16"/>
              </w:rPr>
              <w:t xml:space="preserve">. </w:t>
            </w:r>
            <w:r w:rsidR="00B43D70" w:rsidRPr="00F61A20">
              <w:rPr>
                <w:rFonts w:ascii="Calibri" w:hAnsi="Calibri"/>
                <w:b/>
              </w:rPr>
              <w:t>Analysis</w:t>
            </w:r>
          </w:p>
          <w:p w:rsidR="00B43D70" w:rsidRPr="00F61A20" w:rsidRDefault="00B43D70" w:rsidP="00351E58">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B43D70" w:rsidRPr="0075289C" w:rsidRDefault="00C516D6" w:rsidP="00351E58">
            <w:pPr>
              <w:jc w:val="center"/>
              <w:rPr>
                <w:rFonts w:ascii="Calibri" w:hAnsi="Calibri"/>
              </w:rPr>
            </w:pPr>
            <w:r>
              <w:rPr>
                <w:rFonts w:ascii="Calibri" w:hAnsi="Calibri"/>
              </w:rPr>
              <w:t>3</w:t>
            </w:r>
            <w:r w:rsidR="00B43D70">
              <w:rPr>
                <w:rFonts w:ascii="Calibri" w:hAnsi="Calibri"/>
              </w:rPr>
              <w:t>0%</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B43D70" w:rsidRPr="00F61A20" w:rsidRDefault="000644DF" w:rsidP="00001A6B">
            <w:pPr>
              <w:jc w:val="center"/>
              <w:rPr>
                <w:rFonts w:ascii="Calibri" w:hAnsi="Calibri"/>
                <w:sz w:val="32"/>
              </w:rPr>
            </w:pPr>
            <w:r>
              <w:rPr>
                <w:rFonts w:ascii="Calibri" w:hAnsi="Calibri"/>
                <w:sz w:val="32"/>
              </w:rPr>
              <w:t>1</w:t>
            </w:r>
            <w:r w:rsidR="00001A6B">
              <w:rPr>
                <w:rFonts w:ascii="Calibri" w:hAnsi="Calibri"/>
                <w:sz w:val="32"/>
              </w:rPr>
              <w:t>5</w:t>
            </w:r>
          </w:p>
        </w:tc>
      </w:tr>
      <w:tr w:rsidR="00B43D70" w:rsidRPr="00CC0370" w:rsidTr="00351E58">
        <w:trPr>
          <w:trHeight w:val="450"/>
        </w:trPr>
        <w:tc>
          <w:tcPr>
            <w:tcW w:w="4435" w:type="pct"/>
            <w:vMerge w:val="restart"/>
            <w:tcBorders>
              <w:top w:val="single" w:sz="4" w:space="0" w:color="auto"/>
              <w:left w:val="single" w:sz="4" w:space="0" w:color="auto"/>
              <w:right w:val="single" w:sz="4" w:space="0" w:color="auto"/>
            </w:tcBorders>
          </w:tcPr>
          <w:p w:rsidR="00B43D70" w:rsidRDefault="00C516D6" w:rsidP="00351E58">
            <w:pPr>
              <w:spacing w:after="120"/>
              <w:rPr>
                <w:rFonts w:ascii="Calibri" w:hAnsi="Calibri"/>
                <w:sz w:val="14"/>
                <w:szCs w:val="14"/>
              </w:rPr>
            </w:pPr>
            <w:r>
              <w:rPr>
                <w:rFonts w:ascii="Calibri" w:hAnsi="Calibri"/>
                <w:sz w:val="14"/>
                <w:szCs w:val="14"/>
              </w:rPr>
              <w:t>Organisation of ideas and discussion</w:t>
            </w:r>
            <w:r w:rsidR="00310D3A">
              <w:rPr>
                <w:rFonts w:ascii="Calibri" w:hAnsi="Calibri"/>
                <w:sz w:val="14"/>
                <w:szCs w:val="14"/>
              </w:rPr>
              <w:t xml:space="preserve"> (</w:t>
            </w:r>
            <w:r w:rsidR="000644DF">
              <w:rPr>
                <w:rFonts w:ascii="Calibri" w:hAnsi="Calibri"/>
                <w:sz w:val="14"/>
                <w:szCs w:val="14"/>
              </w:rPr>
              <w:t>4</w:t>
            </w:r>
            <w:r w:rsidR="00310D3A">
              <w:rPr>
                <w:rFonts w:ascii="Calibri" w:hAnsi="Calibri"/>
                <w:sz w:val="14"/>
                <w:szCs w:val="14"/>
              </w:rPr>
              <w:t>)</w:t>
            </w:r>
          </w:p>
          <w:p w:rsidR="00C516D6" w:rsidRDefault="00C516D6" w:rsidP="00351E58">
            <w:pPr>
              <w:spacing w:after="120"/>
              <w:rPr>
                <w:rFonts w:ascii="Calibri" w:hAnsi="Calibri"/>
                <w:sz w:val="14"/>
                <w:szCs w:val="14"/>
              </w:rPr>
            </w:pPr>
            <w:r>
              <w:rPr>
                <w:rFonts w:ascii="Calibri" w:hAnsi="Calibri"/>
                <w:sz w:val="14"/>
                <w:szCs w:val="14"/>
              </w:rPr>
              <w:t>Comparison to other reliable information</w:t>
            </w:r>
            <w:r w:rsidR="00310D3A">
              <w:rPr>
                <w:rFonts w:ascii="Calibri" w:hAnsi="Calibri"/>
                <w:sz w:val="14"/>
                <w:szCs w:val="14"/>
              </w:rPr>
              <w:t>/evidence (</w:t>
            </w:r>
            <w:r w:rsidR="00001A6B">
              <w:rPr>
                <w:rFonts w:ascii="Calibri" w:hAnsi="Calibri"/>
                <w:sz w:val="14"/>
                <w:szCs w:val="14"/>
              </w:rPr>
              <w:t>4</w:t>
            </w:r>
            <w:r w:rsidR="00310D3A">
              <w:rPr>
                <w:rFonts w:ascii="Calibri" w:hAnsi="Calibri"/>
                <w:sz w:val="14"/>
                <w:szCs w:val="14"/>
              </w:rPr>
              <w:t>)</w:t>
            </w:r>
          </w:p>
          <w:p w:rsidR="00C516D6" w:rsidRDefault="00C516D6" w:rsidP="00351E58">
            <w:pPr>
              <w:spacing w:after="120"/>
              <w:rPr>
                <w:rFonts w:ascii="Calibri" w:hAnsi="Calibri"/>
                <w:sz w:val="14"/>
                <w:szCs w:val="14"/>
              </w:rPr>
            </w:pPr>
            <w:r>
              <w:rPr>
                <w:rFonts w:ascii="Calibri" w:hAnsi="Calibri"/>
                <w:sz w:val="14"/>
                <w:szCs w:val="14"/>
              </w:rPr>
              <w:t>Synthesis of ideas</w:t>
            </w:r>
            <w:r w:rsidR="000644DF">
              <w:rPr>
                <w:rFonts w:ascii="Calibri" w:hAnsi="Calibri"/>
                <w:sz w:val="14"/>
                <w:szCs w:val="14"/>
              </w:rPr>
              <w:t xml:space="preserve"> (3</w:t>
            </w:r>
            <w:r w:rsidR="00310D3A">
              <w:rPr>
                <w:rFonts w:ascii="Calibri" w:hAnsi="Calibri"/>
                <w:sz w:val="14"/>
                <w:szCs w:val="14"/>
              </w:rPr>
              <w:t>)</w:t>
            </w:r>
          </w:p>
          <w:p w:rsidR="00C516D6" w:rsidRDefault="00C516D6" w:rsidP="00C516D6">
            <w:pPr>
              <w:spacing w:after="120"/>
              <w:rPr>
                <w:rFonts w:ascii="Calibri" w:hAnsi="Calibri"/>
                <w:sz w:val="14"/>
                <w:szCs w:val="14"/>
              </w:rPr>
            </w:pPr>
            <w:r>
              <w:rPr>
                <w:rFonts w:ascii="Calibri" w:hAnsi="Calibri"/>
                <w:sz w:val="14"/>
                <w:szCs w:val="14"/>
              </w:rPr>
              <w:t>Supportable</w:t>
            </w:r>
            <w:r w:rsidR="00310D3A">
              <w:rPr>
                <w:rFonts w:ascii="Calibri" w:hAnsi="Calibri"/>
                <w:sz w:val="14"/>
                <w:szCs w:val="14"/>
              </w:rPr>
              <w:t>/relevant</w:t>
            </w:r>
            <w:r>
              <w:rPr>
                <w:rFonts w:ascii="Calibri" w:hAnsi="Calibri"/>
                <w:sz w:val="14"/>
                <w:szCs w:val="14"/>
              </w:rPr>
              <w:t xml:space="preserve"> conclusions </w:t>
            </w:r>
            <w:r w:rsidR="00310D3A">
              <w:rPr>
                <w:rFonts w:ascii="Calibri" w:hAnsi="Calibri"/>
                <w:sz w:val="14"/>
                <w:szCs w:val="14"/>
              </w:rPr>
              <w:t>(</w:t>
            </w:r>
            <w:r w:rsidR="000644DF">
              <w:rPr>
                <w:rFonts w:ascii="Calibri" w:hAnsi="Calibri"/>
                <w:sz w:val="14"/>
                <w:szCs w:val="14"/>
              </w:rPr>
              <w:t>4</w:t>
            </w:r>
            <w:r w:rsidR="00310D3A">
              <w:rPr>
                <w:rFonts w:ascii="Calibri" w:hAnsi="Calibri"/>
                <w:sz w:val="14"/>
                <w:szCs w:val="14"/>
              </w:rPr>
              <w:t>)</w:t>
            </w:r>
          </w:p>
          <w:p w:rsidR="000B50E4" w:rsidRDefault="000B50E4" w:rsidP="00C516D6">
            <w:pPr>
              <w:spacing w:after="120"/>
              <w:rPr>
                <w:rFonts w:ascii="Calibri" w:hAnsi="Calibri"/>
                <w:sz w:val="14"/>
                <w:szCs w:val="14"/>
              </w:rPr>
            </w:pPr>
            <w:r>
              <w:rPr>
                <w:rFonts w:ascii="Calibri" w:hAnsi="Calibri"/>
                <w:sz w:val="14"/>
                <w:szCs w:val="14"/>
              </w:rPr>
              <w:t>You do not specify your aim in this report.</w:t>
            </w:r>
          </w:p>
          <w:p w:rsidR="000B50E4" w:rsidRDefault="000B50E4" w:rsidP="00C516D6">
            <w:pPr>
              <w:spacing w:after="120"/>
              <w:rPr>
                <w:rFonts w:ascii="Calibri" w:hAnsi="Calibri"/>
                <w:sz w:val="14"/>
                <w:szCs w:val="14"/>
              </w:rPr>
            </w:pPr>
            <w:r>
              <w:rPr>
                <w:rFonts w:ascii="Calibri" w:hAnsi="Calibri"/>
                <w:sz w:val="14"/>
                <w:szCs w:val="14"/>
              </w:rPr>
              <w:t xml:space="preserve">The discussion you make is on the surface. You do not describe how this development is going to be, expected number of visitors, what impacts are expected to be caused, what measures will be put in place, etc. </w:t>
            </w:r>
            <w:r w:rsidR="003C303E">
              <w:rPr>
                <w:rFonts w:ascii="Calibri" w:hAnsi="Calibri"/>
                <w:sz w:val="14"/>
                <w:szCs w:val="14"/>
              </w:rPr>
              <w:t xml:space="preserve">It seems you do not have complete information </w:t>
            </w:r>
            <w:r w:rsidR="00F33262">
              <w:rPr>
                <w:rFonts w:ascii="Calibri" w:hAnsi="Calibri"/>
                <w:sz w:val="14"/>
                <w:szCs w:val="14"/>
              </w:rPr>
              <w:t>about the site and the project to be able to make a good anal</w:t>
            </w:r>
            <w:r w:rsidR="003C303E">
              <w:rPr>
                <w:rFonts w:ascii="Calibri" w:hAnsi="Calibri"/>
                <w:sz w:val="14"/>
                <w:szCs w:val="14"/>
              </w:rPr>
              <w:t xml:space="preserve">ysis of it. </w:t>
            </w:r>
          </w:p>
          <w:p w:rsidR="003C303E" w:rsidRDefault="003C303E" w:rsidP="00C516D6">
            <w:pPr>
              <w:spacing w:after="120"/>
              <w:rPr>
                <w:rFonts w:ascii="Calibri" w:hAnsi="Calibri"/>
                <w:sz w:val="14"/>
                <w:szCs w:val="14"/>
              </w:rPr>
            </w:pPr>
            <w:r>
              <w:rPr>
                <w:rFonts w:ascii="Calibri" w:hAnsi="Calibri"/>
                <w:sz w:val="14"/>
                <w:szCs w:val="14"/>
              </w:rPr>
              <w:t>Environment impact. If you reduce water seeping into the soil you reduce the likely of floods? What happens with the run-off? What about land footprint?</w:t>
            </w:r>
          </w:p>
          <w:p w:rsidR="003C303E" w:rsidRDefault="003C303E" w:rsidP="00C516D6">
            <w:pPr>
              <w:spacing w:after="120"/>
              <w:rPr>
                <w:rFonts w:ascii="Calibri" w:hAnsi="Calibri"/>
                <w:sz w:val="14"/>
                <w:szCs w:val="14"/>
              </w:rPr>
            </w:pPr>
            <w:r>
              <w:rPr>
                <w:rFonts w:ascii="Calibri" w:hAnsi="Calibri"/>
                <w:sz w:val="14"/>
                <w:szCs w:val="14"/>
              </w:rPr>
              <w:t xml:space="preserve">Social. It can bring tourism. What type of tourism? </w:t>
            </w:r>
            <w:r w:rsidR="000644DF">
              <w:rPr>
                <w:rFonts w:ascii="Calibri" w:hAnsi="Calibri"/>
                <w:sz w:val="14"/>
                <w:szCs w:val="14"/>
              </w:rPr>
              <w:t xml:space="preserve">What volume? </w:t>
            </w:r>
            <w:r>
              <w:rPr>
                <w:rFonts w:ascii="Calibri" w:hAnsi="Calibri"/>
                <w:sz w:val="14"/>
                <w:szCs w:val="14"/>
              </w:rPr>
              <w:t>What impact can it have on local community? Only on waste management?</w:t>
            </w:r>
          </w:p>
          <w:p w:rsidR="000644DF" w:rsidRDefault="000644DF" w:rsidP="00C516D6">
            <w:pPr>
              <w:spacing w:after="120"/>
              <w:rPr>
                <w:rFonts w:ascii="Calibri" w:hAnsi="Calibri"/>
                <w:sz w:val="14"/>
                <w:szCs w:val="14"/>
              </w:rPr>
            </w:pPr>
            <w:r>
              <w:rPr>
                <w:rFonts w:ascii="Calibri" w:hAnsi="Calibri"/>
                <w:sz w:val="14"/>
                <w:szCs w:val="14"/>
              </w:rPr>
              <w:t>Cultural. Is Welsh language the only cultural factor to protect?</w:t>
            </w:r>
          </w:p>
          <w:p w:rsidR="00B93161" w:rsidRPr="00F61A20" w:rsidRDefault="000B50E4" w:rsidP="00C516D6">
            <w:pPr>
              <w:spacing w:after="120"/>
              <w:rPr>
                <w:rFonts w:ascii="Calibri" w:hAnsi="Calibri"/>
                <w:sz w:val="14"/>
                <w:szCs w:val="14"/>
              </w:rPr>
            </w:pPr>
            <w:r>
              <w:rPr>
                <w:rFonts w:ascii="Calibri" w:hAnsi="Calibri"/>
                <w:sz w:val="14"/>
                <w:szCs w:val="14"/>
              </w:rPr>
              <w:t xml:space="preserve">Conclusion. It is perhaps too long. You are repeating the same you said before. It would be good to go further than that and answer your aim. </w:t>
            </w:r>
          </w:p>
        </w:tc>
        <w:tc>
          <w:tcPr>
            <w:tcW w:w="283" w:type="pct"/>
            <w:tcBorders>
              <w:top w:val="single" w:sz="4" w:space="0" w:color="auto"/>
              <w:left w:val="single" w:sz="4" w:space="0" w:color="auto"/>
              <w:right w:val="single" w:sz="4" w:space="0" w:color="auto"/>
            </w:tcBorders>
          </w:tcPr>
          <w:p w:rsidR="00B43D70" w:rsidRPr="0075289C" w:rsidRDefault="00B43D70" w:rsidP="00351E58">
            <w:pPr>
              <w:jc w:val="center"/>
              <w:rPr>
                <w:rFonts w:ascii="Calibri" w:hAnsi="Calibri"/>
              </w:rPr>
            </w:pPr>
          </w:p>
        </w:tc>
        <w:tc>
          <w:tcPr>
            <w:tcW w:w="282" w:type="pct"/>
            <w:vMerge w:val="restart"/>
            <w:tcBorders>
              <w:top w:val="single" w:sz="4" w:space="0" w:color="auto"/>
              <w:left w:val="single" w:sz="4" w:space="0" w:color="auto"/>
              <w:bottom w:val="single" w:sz="4" w:space="0" w:color="auto"/>
              <w:right w:val="single" w:sz="4" w:space="0" w:color="auto"/>
            </w:tcBorders>
          </w:tcPr>
          <w:p w:rsidR="00B43D70" w:rsidRPr="00F61A20" w:rsidRDefault="00B43D70" w:rsidP="00351E58">
            <w:pPr>
              <w:jc w:val="center"/>
              <w:rPr>
                <w:rFonts w:ascii="Calibri" w:hAnsi="Calibri"/>
                <w:sz w:val="32"/>
              </w:rPr>
            </w:pPr>
          </w:p>
        </w:tc>
      </w:tr>
      <w:tr w:rsidR="00B43D70" w:rsidRPr="00CC0370" w:rsidTr="00351E58">
        <w:trPr>
          <w:trHeight w:val="451"/>
        </w:trPr>
        <w:tc>
          <w:tcPr>
            <w:tcW w:w="4435" w:type="pct"/>
            <w:vMerge/>
            <w:tcBorders>
              <w:left w:val="single" w:sz="4" w:space="0" w:color="auto"/>
              <w:bottom w:val="single" w:sz="4" w:space="0" w:color="auto"/>
              <w:right w:val="single" w:sz="4" w:space="0" w:color="auto"/>
            </w:tcBorders>
          </w:tcPr>
          <w:p w:rsidR="00B43D70" w:rsidRPr="00F61A20" w:rsidRDefault="00B43D70" w:rsidP="00351E5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B43D70" w:rsidRPr="0075289C" w:rsidRDefault="00B43D70" w:rsidP="00351E58">
            <w:pPr>
              <w:jc w:val="center"/>
              <w:rPr>
                <w:rFonts w:ascii="Calibri" w:hAnsi="Calibri"/>
              </w:rPr>
            </w:pPr>
          </w:p>
        </w:tc>
        <w:tc>
          <w:tcPr>
            <w:tcW w:w="282" w:type="pct"/>
            <w:vMerge/>
            <w:tcBorders>
              <w:top w:val="single" w:sz="4" w:space="0" w:color="auto"/>
              <w:left w:val="single" w:sz="4" w:space="0" w:color="auto"/>
              <w:bottom w:val="single" w:sz="4" w:space="0" w:color="auto"/>
              <w:right w:val="single" w:sz="4" w:space="0" w:color="auto"/>
            </w:tcBorders>
          </w:tcPr>
          <w:p w:rsidR="00B43D70" w:rsidRPr="00F61A20" w:rsidRDefault="00B43D70" w:rsidP="00351E58">
            <w:pPr>
              <w:jc w:val="center"/>
              <w:rPr>
                <w:rFonts w:ascii="Calibri" w:hAnsi="Calibri"/>
                <w:sz w:val="32"/>
              </w:rPr>
            </w:pPr>
          </w:p>
        </w:tc>
      </w:tr>
      <w:tr w:rsidR="00B43D70" w:rsidRPr="00CC0370" w:rsidTr="00351E58">
        <w:trPr>
          <w:trHeight w:val="450"/>
        </w:trPr>
        <w:tc>
          <w:tcPr>
            <w:tcW w:w="4435" w:type="pct"/>
            <w:tcBorders>
              <w:top w:val="single" w:sz="4" w:space="0" w:color="auto"/>
              <w:left w:val="single" w:sz="4" w:space="0" w:color="auto"/>
              <w:right w:val="single" w:sz="4" w:space="0" w:color="auto"/>
            </w:tcBorders>
            <w:shd w:val="clear" w:color="auto" w:fill="D9D9D9"/>
          </w:tcPr>
          <w:p w:rsidR="00B43D70" w:rsidRPr="00F61A20" w:rsidRDefault="00DB38F3" w:rsidP="00351E58">
            <w:pPr>
              <w:rPr>
                <w:rFonts w:ascii="Calibri" w:hAnsi="Calibri"/>
                <w:b/>
                <w:sz w:val="16"/>
                <w:szCs w:val="16"/>
              </w:rPr>
            </w:pPr>
            <w:r>
              <w:rPr>
                <w:rFonts w:ascii="Calibri" w:hAnsi="Calibri"/>
                <w:b/>
                <w:szCs w:val="16"/>
              </w:rPr>
              <w:t>5</w:t>
            </w:r>
            <w:r w:rsidR="00B43D70" w:rsidRPr="00F61A20">
              <w:rPr>
                <w:rFonts w:ascii="Calibri" w:hAnsi="Calibri"/>
                <w:b/>
                <w:szCs w:val="16"/>
              </w:rPr>
              <w:t xml:space="preserve">. </w:t>
            </w:r>
            <w:r w:rsidR="00B43D70" w:rsidRPr="00F61A20">
              <w:rPr>
                <w:rFonts w:ascii="Calibri" w:hAnsi="Calibri"/>
                <w:b/>
              </w:rPr>
              <w:t>Practical Application and Deployment</w:t>
            </w:r>
          </w:p>
          <w:p w:rsidR="00B43D70" w:rsidRPr="00F61A20" w:rsidRDefault="00B43D70" w:rsidP="00351E58">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B43D70" w:rsidRPr="0075289C" w:rsidRDefault="00C516D6" w:rsidP="00351E58">
            <w:pPr>
              <w:jc w:val="center"/>
              <w:rPr>
                <w:rFonts w:ascii="Calibri" w:hAnsi="Calibri"/>
              </w:rPr>
            </w:pPr>
            <w:r>
              <w:rPr>
                <w:rFonts w:ascii="Calibri" w:hAnsi="Calibri"/>
              </w:rPr>
              <w:t>20</w:t>
            </w:r>
            <w:r w:rsidR="00B43D70">
              <w:rPr>
                <w:rFonts w:ascii="Calibri" w:hAnsi="Calibri"/>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B43D70" w:rsidRPr="00F61A20" w:rsidRDefault="00226A46" w:rsidP="00351E58">
            <w:pPr>
              <w:jc w:val="center"/>
              <w:rPr>
                <w:rFonts w:ascii="Calibri" w:hAnsi="Calibri"/>
                <w:sz w:val="32"/>
              </w:rPr>
            </w:pPr>
            <w:r>
              <w:rPr>
                <w:rFonts w:ascii="Calibri" w:hAnsi="Calibri"/>
                <w:sz w:val="32"/>
              </w:rPr>
              <w:t>10</w:t>
            </w:r>
          </w:p>
        </w:tc>
      </w:tr>
      <w:tr w:rsidR="00B43D70" w:rsidRPr="00CC0370" w:rsidTr="00351E58">
        <w:trPr>
          <w:trHeight w:val="451"/>
        </w:trPr>
        <w:tc>
          <w:tcPr>
            <w:tcW w:w="4435" w:type="pct"/>
            <w:vMerge w:val="restart"/>
            <w:tcBorders>
              <w:top w:val="single" w:sz="4" w:space="0" w:color="auto"/>
              <w:left w:val="single" w:sz="4" w:space="0" w:color="auto"/>
              <w:right w:val="single" w:sz="4" w:space="0" w:color="auto"/>
            </w:tcBorders>
          </w:tcPr>
          <w:p w:rsidR="00B43D70" w:rsidRDefault="00310D3A" w:rsidP="00310D3A">
            <w:pPr>
              <w:spacing w:after="120"/>
              <w:rPr>
                <w:rFonts w:ascii="Calibri" w:hAnsi="Calibri"/>
                <w:sz w:val="14"/>
                <w:szCs w:val="14"/>
              </w:rPr>
            </w:pPr>
            <w:r>
              <w:rPr>
                <w:rFonts w:ascii="Calibri" w:hAnsi="Calibri"/>
                <w:sz w:val="14"/>
                <w:szCs w:val="14"/>
              </w:rPr>
              <w:t xml:space="preserve">Examples of </w:t>
            </w:r>
            <w:r w:rsidR="000644DF">
              <w:rPr>
                <w:rFonts w:ascii="Calibri" w:hAnsi="Calibri"/>
                <w:sz w:val="14"/>
                <w:szCs w:val="14"/>
              </w:rPr>
              <w:t>application/case studies (</w:t>
            </w:r>
            <w:r w:rsidR="00226A46">
              <w:rPr>
                <w:rFonts w:ascii="Calibri" w:hAnsi="Calibri"/>
                <w:sz w:val="14"/>
                <w:szCs w:val="14"/>
              </w:rPr>
              <w:t>2</w:t>
            </w:r>
            <w:r>
              <w:rPr>
                <w:rFonts w:ascii="Calibri" w:hAnsi="Calibri"/>
                <w:sz w:val="14"/>
                <w:szCs w:val="14"/>
              </w:rPr>
              <w:t>)</w:t>
            </w:r>
          </w:p>
          <w:p w:rsidR="00310D3A" w:rsidRDefault="00310D3A" w:rsidP="00310D3A">
            <w:pPr>
              <w:spacing w:after="120"/>
              <w:rPr>
                <w:rFonts w:ascii="Calibri" w:hAnsi="Calibri"/>
                <w:sz w:val="14"/>
                <w:szCs w:val="14"/>
              </w:rPr>
            </w:pPr>
            <w:r>
              <w:rPr>
                <w:rFonts w:ascii="Calibri" w:hAnsi="Calibri"/>
                <w:sz w:val="14"/>
                <w:szCs w:val="14"/>
              </w:rPr>
              <w:t>Methodologies described/compared (</w:t>
            </w:r>
            <w:r w:rsidR="00226A46">
              <w:rPr>
                <w:rFonts w:ascii="Calibri" w:hAnsi="Calibri"/>
                <w:sz w:val="14"/>
                <w:szCs w:val="14"/>
              </w:rPr>
              <w:t>4</w:t>
            </w:r>
            <w:r>
              <w:rPr>
                <w:rFonts w:ascii="Calibri" w:hAnsi="Calibri"/>
                <w:sz w:val="14"/>
                <w:szCs w:val="14"/>
              </w:rPr>
              <w:t>)</w:t>
            </w:r>
          </w:p>
          <w:p w:rsidR="00310D3A" w:rsidRDefault="00310D3A" w:rsidP="00310D3A">
            <w:pPr>
              <w:spacing w:after="120"/>
              <w:rPr>
                <w:rFonts w:ascii="Calibri" w:hAnsi="Calibri"/>
                <w:sz w:val="14"/>
                <w:szCs w:val="14"/>
              </w:rPr>
            </w:pPr>
            <w:r>
              <w:rPr>
                <w:rFonts w:ascii="Calibri" w:hAnsi="Calibri"/>
                <w:sz w:val="14"/>
                <w:szCs w:val="14"/>
              </w:rPr>
              <w:t>Synthesis scheme and graphics (</w:t>
            </w:r>
            <w:r w:rsidR="00226A46">
              <w:rPr>
                <w:rFonts w:ascii="Calibri" w:hAnsi="Calibri"/>
                <w:sz w:val="14"/>
                <w:szCs w:val="14"/>
              </w:rPr>
              <w:t>2</w:t>
            </w:r>
            <w:r>
              <w:rPr>
                <w:rFonts w:ascii="Calibri" w:hAnsi="Calibri"/>
                <w:sz w:val="14"/>
                <w:szCs w:val="14"/>
              </w:rPr>
              <w:t>)</w:t>
            </w:r>
          </w:p>
          <w:p w:rsidR="00310D3A" w:rsidRDefault="00310D3A" w:rsidP="00310D3A">
            <w:pPr>
              <w:spacing w:after="120"/>
              <w:rPr>
                <w:rFonts w:ascii="Calibri" w:hAnsi="Calibri"/>
                <w:sz w:val="14"/>
                <w:szCs w:val="14"/>
              </w:rPr>
            </w:pPr>
            <w:r>
              <w:rPr>
                <w:rFonts w:ascii="Calibri" w:hAnsi="Calibri"/>
                <w:sz w:val="14"/>
                <w:szCs w:val="14"/>
              </w:rPr>
              <w:t>Originality and personal contribution (</w:t>
            </w:r>
            <w:r w:rsidR="000644DF">
              <w:rPr>
                <w:rFonts w:ascii="Calibri" w:hAnsi="Calibri"/>
                <w:sz w:val="14"/>
                <w:szCs w:val="14"/>
              </w:rPr>
              <w:t>2</w:t>
            </w:r>
            <w:r>
              <w:rPr>
                <w:rFonts w:ascii="Calibri" w:hAnsi="Calibri"/>
                <w:sz w:val="14"/>
                <w:szCs w:val="14"/>
              </w:rPr>
              <w:t>)</w:t>
            </w:r>
          </w:p>
          <w:p w:rsidR="000644DF" w:rsidRDefault="000644DF" w:rsidP="00310D3A">
            <w:pPr>
              <w:spacing w:after="120"/>
              <w:rPr>
                <w:rFonts w:ascii="Calibri" w:hAnsi="Calibri"/>
                <w:sz w:val="14"/>
                <w:szCs w:val="14"/>
              </w:rPr>
            </w:pPr>
            <w:r>
              <w:rPr>
                <w:rFonts w:ascii="Calibri" w:hAnsi="Calibri"/>
                <w:sz w:val="14"/>
                <w:szCs w:val="14"/>
              </w:rPr>
              <w:t>There is no comparison to other similar or closer developments and the impact on the local community. The methodology used is basic.</w:t>
            </w:r>
          </w:p>
          <w:p w:rsidR="000644DF" w:rsidRPr="00310D3A" w:rsidRDefault="000644DF" w:rsidP="00310D3A">
            <w:pPr>
              <w:spacing w:after="120"/>
              <w:rPr>
                <w:rFonts w:ascii="Calibri" w:hAnsi="Calibri"/>
                <w:sz w:val="14"/>
                <w:szCs w:val="14"/>
              </w:rPr>
            </w:pPr>
            <w:r>
              <w:rPr>
                <w:rFonts w:ascii="Calibri" w:hAnsi="Calibri"/>
                <w:sz w:val="14"/>
                <w:szCs w:val="14"/>
              </w:rPr>
              <w:t>The report does not provide any graphic information.</w:t>
            </w:r>
          </w:p>
        </w:tc>
        <w:tc>
          <w:tcPr>
            <w:tcW w:w="283" w:type="pct"/>
            <w:tcBorders>
              <w:top w:val="single" w:sz="4" w:space="0" w:color="auto"/>
              <w:left w:val="single" w:sz="4" w:space="0" w:color="auto"/>
              <w:right w:val="single" w:sz="4" w:space="0" w:color="auto"/>
            </w:tcBorders>
          </w:tcPr>
          <w:p w:rsidR="00B43D70" w:rsidRPr="0075289C" w:rsidRDefault="00B43D70" w:rsidP="00351E58">
            <w:pPr>
              <w:jc w:val="center"/>
              <w:rPr>
                <w:rFonts w:ascii="Calibri" w:hAnsi="Calibri"/>
              </w:rPr>
            </w:pPr>
          </w:p>
        </w:tc>
        <w:tc>
          <w:tcPr>
            <w:tcW w:w="282" w:type="pct"/>
            <w:vMerge w:val="restart"/>
            <w:tcBorders>
              <w:top w:val="single" w:sz="4" w:space="0" w:color="auto"/>
              <w:left w:val="single" w:sz="4" w:space="0" w:color="auto"/>
              <w:bottom w:val="single" w:sz="4" w:space="0" w:color="auto"/>
              <w:right w:val="single" w:sz="4" w:space="0" w:color="auto"/>
            </w:tcBorders>
          </w:tcPr>
          <w:p w:rsidR="00B43D70" w:rsidRPr="00F61A20" w:rsidRDefault="00B43D70" w:rsidP="00351E58">
            <w:pPr>
              <w:jc w:val="center"/>
              <w:rPr>
                <w:rFonts w:ascii="Calibri" w:hAnsi="Calibri"/>
                <w:sz w:val="32"/>
              </w:rPr>
            </w:pPr>
          </w:p>
        </w:tc>
      </w:tr>
      <w:tr w:rsidR="00B43D70" w:rsidRPr="00CC0370" w:rsidTr="00351E58">
        <w:trPr>
          <w:trHeight w:val="450"/>
        </w:trPr>
        <w:tc>
          <w:tcPr>
            <w:tcW w:w="4435" w:type="pct"/>
            <w:vMerge/>
            <w:tcBorders>
              <w:left w:val="single" w:sz="4" w:space="0" w:color="auto"/>
              <w:bottom w:val="single" w:sz="4" w:space="0" w:color="auto"/>
              <w:right w:val="single" w:sz="4" w:space="0" w:color="auto"/>
            </w:tcBorders>
          </w:tcPr>
          <w:p w:rsidR="00B43D70" w:rsidRPr="00F61A20" w:rsidRDefault="00B43D70" w:rsidP="00351E5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B43D70" w:rsidRPr="0075289C" w:rsidRDefault="00B43D70" w:rsidP="00351E58">
            <w:pPr>
              <w:jc w:val="center"/>
              <w:rPr>
                <w:rFonts w:ascii="Calibri" w:hAnsi="Calibri"/>
              </w:rPr>
            </w:pPr>
          </w:p>
        </w:tc>
        <w:tc>
          <w:tcPr>
            <w:tcW w:w="282" w:type="pct"/>
            <w:vMerge/>
            <w:tcBorders>
              <w:top w:val="single" w:sz="4" w:space="0" w:color="auto"/>
              <w:left w:val="single" w:sz="4" w:space="0" w:color="auto"/>
              <w:bottom w:val="single" w:sz="4" w:space="0" w:color="auto"/>
              <w:right w:val="single" w:sz="4" w:space="0" w:color="auto"/>
            </w:tcBorders>
          </w:tcPr>
          <w:p w:rsidR="00B43D70" w:rsidRPr="00F61A20" w:rsidRDefault="00B43D70" w:rsidP="00351E58">
            <w:pPr>
              <w:jc w:val="center"/>
              <w:rPr>
                <w:rFonts w:ascii="Calibri" w:hAnsi="Calibri"/>
                <w:sz w:val="32"/>
              </w:rPr>
            </w:pPr>
          </w:p>
        </w:tc>
      </w:tr>
      <w:tr w:rsidR="00B43D70" w:rsidRPr="00CC0370" w:rsidTr="00351E58">
        <w:trPr>
          <w:trHeight w:val="450"/>
        </w:trPr>
        <w:tc>
          <w:tcPr>
            <w:tcW w:w="4435" w:type="pct"/>
            <w:tcBorders>
              <w:top w:val="single" w:sz="4" w:space="0" w:color="auto"/>
              <w:left w:val="single" w:sz="4" w:space="0" w:color="auto"/>
              <w:right w:val="single" w:sz="4" w:space="0" w:color="auto"/>
            </w:tcBorders>
            <w:shd w:val="clear" w:color="auto" w:fill="D9D9D9"/>
          </w:tcPr>
          <w:p w:rsidR="00B43D70" w:rsidRPr="00F61A20" w:rsidRDefault="00DB38F3" w:rsidP="00351E58">
            <w:pPr>
              <w:rPr>
                <w:rFonts w:ascii="Calibri" w:hAnsi="Calibri"/>
                <w:b/>
                <w:sz w:val="16"/>
                <w:szCs w:val="16"/>
              </w:rPr>
            </w:pPr>
            <w:r>
              <w:rPr>
                <w:rFonts w:ascii="Calibri" w:hAnsi="Calibri"/>
                <w:b/>
                <w:szCs w:val="16"/>
              </w:rPr>
              <w:t>6</w:t>
            </w:r>
            <w:r w:rsidR="00B43D70" w:rsidRPr="00F61A20">
              <w:rPr>
                <w:rFonts w:ascii="Calibri" w:hAnsi="Calibri"/>
                <w:b/>
                <w:szCs w:val="16"/>
              </w:rPr>
              <w:t xml:space="preserve">. </w:t>
            </w:r>
            <w:r w:rsidR="00B43D70" w:rsidRPr="00F61A20">
              <w:rPr>
                <w:rFonts w:ascii="Calibri" w:hAnsi="Calibri"/>
                <w:b/>
              </w:rPr>
              <w:t>Skills for Professional Practice</w:t>
            </w:r>
            <w:r w:rsidR="00B43D70" w:rsidRPr="00F61A20">
              <w:rPr>
                <w:rFonts w:ascii="Calibri" w:hAnsi="Calibri"/>
                <w:b/>
                <w:sz w:val="16"/>
                <w:szCs w:val="16"/>
              </w:rPr>
              <w:t xml:space="preserve"> </w:t>
            </w:r>
          </w:p>
          <w:p w:rsidR="00B43D70" w:rsidRPr="00F61A20" w:rsidRDefault="00B43D70" w:rsidP="00351E58">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B43D70" w:rsidRPr="0075289C" w:rsidRDefault="00DB38F3" w:rsidP="00351E58">
            <w:pPr>
              <w:jc w:val="center"/>
              <w:rPr>
                <w:rFonts w:ascii="Calibri" w:hAnsi="Calibri"/>
              </w:rPr>
            </w:pPr>
            <w:r>
              <w:rPr>
                <w:rFonts w:ascii="Calibri" w:hAnsi="Calibri"/>
              </w:rPr>
              <w:t>1</w:t>
            </w:r>
            <w:r w:rsidR="00C516D6">
              <w:rPr>
                <w:rFonts w:ascii="Calibri" w:hAnsi="Calibri"/>
              </w:rPr>
              <w:t>0</w:t>
            </w:r>
            <w:r w:rsidR="00B43D70">
              <w:rPr>
                <w:rFonts w:ascii="Calibri" w:hAnsi="Calibri"/>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B43D70" w:rsidRPr="00F61A20" w:rsidRDefault="00226A46" w:rsidP="00351E58">
            <w:pPr>
              <w:jc w:val="center"/>
              <w:rPr>
                <w:rFonts w:ascii="Calibri" w:hAnsi="Calibri"/>
                <w:sz w:val="32"/>
              </w:rPr>
            </w:pPr>
            <w:r>
              <w:rPr>
                <w:rFonts w:ascii="Calibri" w:hAnsi="Calibri"/>
                <w:sz w:val="32"/>
              </w:rPr>
              <w:t>5</w:t>
            </w:r>
          </w:p>
        </w:tc>
      </w:tr>
      <w:tr w:rsidR="00B43D70" w:rsidRPr="00CC0370" w:rsidTr="00351E58">
        <w:trPr>
          <w:trHeight w:val="451"/>
        </w:trPr>
        <w:tc>
          <w:tcPr>
            <w:tcW w:w="4435" w:type="pct"/>
            <w:vMerge w:val="restart"/>
            <w:tcBorders>
              <w:top w:val="single" w:sz="4" w:space="0" w:color="auto"/>
              <w:left w:val="single" w:sz="4" w:space="0" w:color="auto"/>
              <w:right w:val="single" w:sz="4" w:space="0" w:color="auto"/>
            </w:tcBorders>
          </w:tcPr>
          <w:p w:rsidR="00B43D70" w:rsidRDefault="00744A03" w:rsidP="00351E58">
            <w:pPr>
              <w:spacing w:after="120"/>
              <w:rPr>
                <w:rFonts w:ascii="Calibri" w:hAnsi="Calibri"/>
                <w:sz w:val="14"/>
                <w:szCs w:val="14"/>
              </w:rPr>
            </w:pPr>
            <w:r>
              <w:rPr>
                <w:rFonts w:ascii="Calibri" w:hAnsi="Calibri"/>
                <w:sz w:val="14"/>
                <w:szCs w:val="14"/>
              </w:rPr>
              <w:t>Formal writing</w:t>
            </w:r>
            <w:r w:rsidR="00310D3A">
              <w:rPr>
                <w:rFonts w:ascii="Calibri" w:hAnsi="Calibri"/>
                <w:sz w:val="14"/>
                <w:szCs w:val="14"/>
              </w:rPr>
              <w:t xml:space="preserve"> Report structure </w:t>
            </w:r>
            <w:r>
              <w:rPr>
                <w:rFonts w:ascii="Calibri" w:hAnsi="Calibri"/>
                <w:sz w:val="14"/>
                <w:szCs w:val="14"/>
              </w:rPr>
              <w:t xml:space="preserve"> (</w:t>
            </w:r>
            <w:r w:rsidR="000644DF">
              <w:rPr>
                <w:rFonts w:ascii="Calibri" w:hAnsi="Calibri"/>
                <w:sz w:val="14"/>
                <w:szCs w:val="14"/>
              </w:rPr>
              <w:t>2</w:t>
            </w:r>
            <w:r>
              <w:rPr>
                <w:rFonts w:ascii="Calibri" w:hAnsi="Calibri"/>
                <w:sz w:val="14"/>
                <w:szCs w:val="14"/>
              </w:rPr>
              <w:t>)</w:t>
            </w:r>
          </w:p>
          <w:p w:rsidR="00744A03" w:rsidRDefault="00310D3A" w:rsidP="00351E58">
            <w:pPr>
              <w:spacing w:after="120"/>
              <w:rPr>
                <w:rFonts w:ascii="Calibri" w:hAnsi="Calibri"/>
                <w:sz w:val="14"/>
                <w:szCs w:val="14"/>
              </w:rPr>
            </w:pPr>
            <w:r>
              <w:rPr>
                <w:rFonts w:ascii="Calibri" w:hAnsi="Calibri"/>
                <w:sz w:val="14"/>
                <w:szCs w:val="14"/>
              </w:rPr>
              <w:t>Ideas well expressed (</w:t>
            </w:r>
            <w:r w:rsidR="00226A46">
              <w:rPr>
                <w:rFonts w:ascii="Calibri" w:hAnsi="Calibri"/>
                <w:sz w:val="14"/>
                <w:szCs w:val="14"/>
              </w:rPr>
              <w:t>2</w:t>
            </w:r>
            <w:r w:rsidR="00744A03">
              <w:rPr>
                <w:rFonts w:ascii="Calibri" w:hAnsi="Calibri"/>
                <w:sz w:val="14"/>
                <w:szCs w:val="14"/>
              </w:rPr>
              <w:t>)</w:t>
            </w:r>
          </w:p>
          <w:p w:rsidR="00B43D70" w:rsidRDefault="00310D3A" w:rsidP="00DB38F3">
            <w:pPr>
              <w:spacing w:after="120"/>
              <w:rPr>
                <w:rFonts w:ascii="Calibri" w:hAnsi="Calibri"/>
                <w:sz w:val="14"/>
                <w:szCs w:val="14"/>
              </w:rPr>
            </w:pPr>
            <w:r>
              <w:rPr>
                <w:rFonts w:ascii="Calibri" w:hAnsi="Calibri"/>
                <w:sz w:val="14"/>
                <w:szCs w:val="14"/>
              </w:rPr>
              <w:t>Introduction of new aspects and vision (</w:t>
            </w:r>
            <w:r w:rsidR="000644DF">
              <w:rPr>
                <w:rFonts w:ascii="Calibri" w:hAnsi="Calibri"/>
                <w:sz w:val="14"/>
                <w:szCs w:val="14"/>
              </w:rPr>
              <w:t>1</w:t>
            </w:r>
            <w:r>
              <w:rPr>
                <w:rFonts w:ascii="Calibri" w:hAnsi="Calibri"/>
                <w:sz w:val="14"/>
                <w:szCs w:val="14"/>
              </w:rPr>
              <w:t>)</w:t>
            </w:r>
          </w:p>
          <w:p w:rsidR="000644DF" w:rsidRPr="00F61A20" w:rsidRDefault="000644DF" w:rsidP="00DB38F3">
            <w:pPr>
              <w:spacing w:after="120"/>
              <w:rPr>
                <w:rFonts w:ascii="Calibri" w:hAnsi="Calibri"/>
                <w:sz w:val="14"/>
                <w:szCs w:val="14"/>
              </w:rPr>
            </w:pPr>
            <w:r>
              <w:rPr>
                <w:rFonts w:ascii="Calibri" w:hAnsi="Calibri"/>
                <w:sz w:val="14"/>
                <w:szCs w:val="14"/>
              </w:rPr>
              <w:t>The report is right although the writing can be improved. It could be supported by any graphic documentation.</w:t>
            </w:r>
          </w:p>
        </w:tc>
        <w:tc>
          <w:tcPr>
            <w:tcW w:w="283" w:type="pct"/>
            <w:tcBorders>
              <w:top w:val="single" w:sz="4" w:space="0" w:color="auto"/>
              <w:left w:val="single" w:sz="4" w:space="0" w:color="auto"/>
              <w:right w:val="single" w:sz="4" w:space="0" w:color="auto"/>
            </w:tcBorders>
          </w:tcPr>
          <w:p w:rsidR="00B43D70" w:rsidRPr="0075289C" w:rsidRDefault="00B43D70" w:rsidP="00351E58">
            <w:pPr>
              <w:jc w:val="center"/>
              <w:rPr>
                <w:rFonts w:ascii="Calibri" w:hAnsi="Calibri"/>
              </w:rPr>
            </w:pPr>
          </w:p>
        </w:tc>
        <w:tc>
          <w:tcPr>
            <w:tcW w:w="282" w:type="pct"/>
            <w:vMerge w:val="restart"/>
            <w:tcBorders>
              <w:top w:val="single" w:sz="4" w:space="0" w:color="auto"/>
              <w:left w:val="single" w:sz="4" w:space="0" w:color="auto"/>
              <w:bottom w:val="single" w:sz="4" w:space="0" w:color="auto"/>
              <w:right w:val="single" w:sz="4" w:space="0" w:color="auto"/>
            </w:tcBorders>
          </w:tcPr>
          <w:p w:rsidR="00B43D70" w:rsidRPr="00F61A20" w:rsidRDefault="00B43D70" w:rsidP="00351E58">
            <w:pPr>
              <w:jc w:val="center"/>
              <w:rPr>
                <w:rFonts w:ascii="Calibri" w:hAnsi="Calibri"/>
                <w:sz w:val="32"/>
              </w:rPr>
            </w:pPr>
          </w:p>
        </w:tc>
      </w:tr>
      <w:tr w:rsidR="00B43D70" w:rsidRPr="00CC0370" w:rsidTr="00351E58">
        <w:trPr>
          <w:trHeight w:val="450"/>
        </w:trPr>
        <w:tc>
          <w:tcPr>
            <w:tcW w:w="4435" w:type="pct"/>
            <w:vMerge/>
            <w:tcBorders>
              <w:left w:val="single" w:sz="4" w:space="0" w:color="auto"/>
              <w:bottom w:val="single" w:sz="4" w:space="0" w:color="auto"/>
              <w:right w:val="single" w:sz="4" w:space="0" w:color="auto"/>
            </w:tcBorders>
          </w:tcPr>
          <w:p w:rsidR="00B43D70" w:rsidRPr="00F61A20" w:rsidRDefault="00B43D70" w:rsidP="00351E5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B43D70" w:rsidRPr="0075289C" w:rsidRDefault="00B43D70" w:rsidP="00351E58">
            <w:pPr>
              <w:jc w:val="center"/>
              <w:rPr>
                <w:rFonts w:ascii="Calibri" w:hAnsi="Calibri"/>
              </w:rPr>
            </w:pPr>
          </w:p>
        </w:tc>
        <w:tc>
          <w:tcPr>
            <w:tcW w:w="282" w:type="pct"/>
            <w:vMerge/>
            <w:tcBorders>
              <w:top w:val="single" w:sz="4" w:space="0" w:color="auto"/>
              <w:left w:val="single" w:sz="4" w:space="0" w:color="auto"/>
              <w:bottom w:val="single" w:sz="4" w:space="0" w:color="auto"/>
              <w:right w:val="single" w:sz="4" w:space="0" w:color="auto"/>
            </w:tcBorders>
          </w:tcPr>
          <w:p w:rsidR="00B43D70" w:rsidRPr="00F61A20" w:rsidRDefault="00B43D70" w:rsidP="00351E58">
            <w:pPr>
              <w:jc w:val="center"/>
              <w:rPr>
                <w:rFonts w:ascii="Calibri" w:hAnsi="Calibri"/>
                <w:sz w:val="32"/>
              </w:rPr>
            </w:pPr>
          </w:p>
        </w:tc>
      </w:tr>
    </w:tbl>
    <w:p w:rsidR="00B43D70" w:rsidRPr="00EB4F96" w:rsidRDefault="00B43D70" w:rsidP="00B43D70">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B43D70" w:rsidRPr="00525F5D" w:rsidTr="00351E58">
        <w:trPr>
          <w:cantSplit/>
        </w:trPr>
        <w:tc>
          <w:tcPr>
            <w:tcW w:w="6062" w:type="dxa"/>
            <w:vMerge w:val="restart"/>
            <w:shd w:val="pct15" w:color="auto" w:fill="auto"/>
            <w:vAlign w:val="center"/>
          </w:tcPr>
          <w:p w:rsidR="00B43D70" w:rsidRPr="003223E0" w:rsidRDefault="00B43D70" w:rsidP="00351E58">
            <w:pPr>
              <w:rPr>
                <w:rFonts w:ascii="Calibri" w:hAnsi="Calibri"/>
                <w:sz w:val="16"/>
                <w:szCs w:val="16"/>
              </w:rPr>
            </w:pPr>
            <w:r>
              <w:rPr>
                <w:rFonts w:ascii="Calibri" w:hAnsi="Calibri" w:cs="Arial"/>
                <w:b/>
                <w:bCs/>
                <w:sz w:val="22"/>
                <w:szCs w:val="22"/>
              </w:rPr>
              <w:t xml:space="preserve">Assignment Mark </w:t>
            </w:r>
            <w:r w:rsidRPr="000A492A">
              <w:rPr>
                <w:rFonts w:ascii="Calibri" w:hAnsi="Calibri" w:cs="Arial"/>
                <w:bCs/>
                <w:sz w:val="22"/>
                <w:szCs w:val="22"/>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328" w:type="dxa"/>
            <w:gridSpan w:val="2"/>
            <w:tcBorders>
              <w:bottom w:val="single" w:sz="4" w:space="0" w:color="auto"/>
            </w:tcBorders>
            <w:shd w:val="pct15" w:color="auto" w:fill="auto"/>
            <w:vAlign w:val="bottom"/>
          </w:tcPr>
          <w:p w:rsidR="00B43D70" w:rsidRPr="00EB4F96" w:rsidRDefault="00B43D70" w:rsidP="00351E58">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B43D70" w:rsidRPr="00525F5D" w:rsidRDefault="00226A46" w:rsidP="00226A46">
            <w:pPr>
              <w:jc w:val="right"/>
              <w:rPr>
                <w:rFonts w:ascii="Calibri" w:hAnsi="Calibri" w:cs="Arial"/>
                <w:b/>
                <w:bCs/>
              </w:rPr>
            </w:pPr>
            <w:r>
              <w:rPr>
                <w:rFonts w:ascii="Calibri" w:hAnsi="Calibri" w:cs="Arial"/>
                <w:b/>
                <w:bCs/>
              </w:rPr>
              <w:t>51</w:t>
            </w:r>
            <w:bookmarkStart w:id="0" w:name="_GoBack"/>
            <w:bookmarkEnd w:id="0"/>
            <w:r w:rsidR="00B43D70">
              <w:rPr>
                <w:rFonts w:ascii="Calibri" w:hAnsi="Calibri" w:cs="Arial"/>
                <w:b/>
                <w:bCs/>
              </w:rPr>
              <w:t>%</w:t>
            </w:r>
          </w:p>
        </w:tc>
      </w:tr>
      <w:tr w:rsidR="00B43D70" w:rsidRPr="00525F5D" w:rsidTr="00351E58">
        <w:trPr>
          <w:cantSplit/>
        </w:trPr>
        <w:tc>
          <w:tcPr>
            <w:tcW w:w="6062" w:type="dxa"/>
            <w:vMerge/>
            <w:vAlign w:val="bottom"/>
          </w:tcPr>
          <w:p w:rsidR="00B43D70" w:rsidRPr="00525F5D" w:rsidRDefault="00B43D70" w:rsidP="00351E58">
            <w:pPr>
              <w:rPr>
                <w:rFonts w:ascii="Calibri" w:hAnsi="Calibri" w:cs="Arial"/>
              </w:rPr>
            </w:pPr>
          </w:p>
        </w:tc>
        <w:tc>
          <w:tcPr>
            <w:tcW w:w="2903" w:type="dxa"/>
            <w:vAlign w:val="bottom"/>
          </w:tcPr>
          <w:p w:rsidR="00B43D70" w:rsidRPr="00EB4F96" w:rsidRDefault="00B43D70" w:rsidP="00310D3A">
            <w:pPr>
              <w:rPr>
                <w:rFonts w:ascii="Calibri" w:hAnsi="Calibri" w:cs="Arial"/>
                <w:b/>
                <w:bCs/>
                <w:sz w:val="16"/>
                <w:szCs w:val="16"/>
              </w:rPr>
            </w:pPr>
            <w:r w:rsidRPr="00EB4F96">
              <w:rPr>
                <w:rFonts w:ascii="Calibri" w:hAnsi="Calibri" w:cs="Arial"/>
                <w:sz w:val="16"/>
                <w:szCs w:val="16"/>
              </w:rPr>
              <w:t xml:space="preserve">Up to </w:t>
            </w:r>
            <w:r w:rsidR="00310D3A">
              <w:rPr>
                <w:rFonts w:ascii="Calibri" w:hAnsi="Calibri" w:cs="Arial"/>
                <w:sz w:val="16"/>
                <w:szCs w:val="16"/>
              </w:rPr>
              <w:t>one</w:t>
            </w:r>
            <w:r>
              <w:rPr>
                <w:rFonts w:ascii="Calibri" w:hAnsi="Calibri" w:cs="Arial"/>
                <w:sz w:val="16"/>
                <w:szCs w:val="16"/>
              </w:rPr>
              <w:t xml:space="preserve"> week</w:t>
            </w:r>
            <w:r w:rsidRPr="00EB4F96">
              <w:rPr>
                <w:rFonts w:ascii="Calibri" w:hAnsi="Calibri" w:cs="Arial"/>
                <w:sz w:val="16"/>
                <w:szCs w:val="16"/>
              </w:rPr>
              <w:t xml:space="preserve"> late</w:t>
            </w:r>
          </w:p>
        </w:tc>
        <w:tc>
          <w:tcPr>
            <w:tcW w:w="425" w:type="dxa"/>
            <w:vAlign w:val="bottom"/>
          </w:tcPr>
          <w:p w:rsidR="00B43D70" w:rsidRPr="00525F5D" w:rsidRDefault="00F85181" w:rsidP="00351E58">
            <w:pPr>
              <w:jc w:val="center"/>
              <w:rPr>
                <w:rFonts w:ascii="Calibri" w:hAnsi="Calibri" w:cs="Arial"/>
                <w:sz w:val="12"/>
                <w:szCs w:val="12"/>
              </w:rPr>
            </w:pPr>
            <w:r>
              <w:rPr>
                <w:rFonts w:ascii="Calibri" w:hAnsi="Calibri" w:cs="Arial"/>
                <w:sz w:val="12"/>
                <w:szCs w:val="12"/>
              </w:rPr>
              <w:t>5</w:t>
            </w:r>
            <w:r w:rsidR="00B43D70">
              <w:rPr>
                <w:rFonts w:ascii="Calibri" w:hAnsi="Calibri" w:cs="Arial"/>
                <w:sz w:val="12"/>
                <w:szCs w:val="12"/>
              </w:rPr>
              <w:t>0%</w:t>
            </w:r>
          </w:p>
        </w:tc>
        <w:tc>
          <w:tcPr>
            <w:tcW w:w="1276" w:type="dxa"/>
            <w:vMerge/>
            <w:vAlign w:val="bottom"/>
          </w:tcPr>
          <w:p w:rsidR="00B43D70" w:rsidRPr="00525F5D" w:rsidRDefault="00B43D70" w:rsidP="00351E58">
            <w:pPr>
              <w:ind w:leftChars="71" w:left="142"/>
              <w:rPr>
                <w:rFonts w:ascii="Calibri" w:hAnsi="Calibri" w:cs="Arial"/>
              </w:rPr>
            </w:pPr>
          </w:p>
        </w:tc>
      </w:tr>
      <w:tr w:rsidR="00B43D70" w:rsidRPr="00525F5D" w:rsidTr="00351E58">
        <w:trPr>
          <w:cantSplit/>
        </w:trPr>
        <w:tc>
          <w:tcPr>
            <w:tcW w:w="6062" w:type="dxa"/>
            <w:vMerge/>
            <w:vAlign w:val="bottom"/>
          </w:tcPr>
          <w:p w:rsidR="00B43D70" w:rsidRPr="00525F5D" w:rsidRDefault="00B43D70" w:rsidP="00351E58">
            <w:pPr>
              <w:rPr>
                <w:rFonts w:ascii="Calibri" w:hAnsi="Calibri" w:cs="Arial"/>
              </w:rPr>
            </w:pPr>
          </w:p>
        </w:tc>
        <w:tc>
          <w:tcPr>
            <w:tcW w:w="2903" w:type="dxa"/>
            <w:vAlign w:val="bottom"/>
          </w:tcPr>
          <w:p w:rsidR="00B43D70" w:rsidRPr="00EB4F96" w:rsidRDefault="00B43D70" w:rsidP="00310D3A">
            <w:pPr>
              <w:rPr>
                <w:rFonts w:ascii="Calibri" w:hAnsi="Calibri" w:cs="Arial"/>
                <w:b/>
                <w:bCs/>
                <w:sz w:val="16"/>
                <w:szCs w:val="16"/>
              </w:rPr>
            </w:pPr>
            <w:r w:rsidRPr="00EB4F96">
              <w:rPr>
                <w:rFonts w:ascii="Calibri" w:hAnsi="Calibri" w:cs="Arial"/>
                <w:sz w:val="16"/>
                <w:szCs w:val="16"/>
              </w:rPr>
              <w:t xml:space="preserve">Over </w:t>
            </w:r>
            <w:r w:rsidR="00310D3A">
              <w:rPr>
                <w:rFonts w:ascii="Calibri" w:hAnsi="Calibri" w:cs="Arial"/>
                <w:sz w:val="16"/>
                <w:szCs w:val="16"/>
              </w:rPr>
              <w:t>one</w:t>
            </w:r>
            <w:r>
              <w:rPr>
                <w:rFonts w:ascii="Calibri" w:hAnsi="Calibri" w:cs="Arial"/>
                <w:sz w:val="16"/>
                <w:szCs w:val="16"/>
              </w:rPr>
              <w:t xml:space="preserve"> week</w:t>
            </w:r>
            <w:r w:rsidRPr="00EB4F96">
              <w:rPr>
                <w:rFonts w:ascii="Calibri" w:hAnsi="Calibri" w:cs="Arial"/>
                <w:sz w:val="16"/>
                <w:szCs w:val="16"/>
              </w:rPr>
              <w:t xml:space="preserve"> late</w:t>
            </w:r>
          </w:p>
        </w:tc>
        <w:tc>
          <w:tcPr>
            <w:tcW w:w="425" w:type="dxa"/>
            <w:vAlign w:val="bottom"/>
          </w:tcPr>
          <w:p w:rsidR="00B43D70" w:rsidRPr="00525F5D" w:rsidRDefault="00B43D70" w:rsidP="00351E58">
            <w:pPr>
              <w:jc w:val="center"/>
              <w:rPr>
                <w:rFonts w:ascii="Calibri" w:hAnsi="Calibri" w:cs="Arial"/>
                <w:sz w:val="12"/>
                <w:szCs w:val="12"/>
              </w:rPr>
            </w:pPr>
            <w:r>
              <w:rPr>
                <w:rFonts w:ascii="Calibri" w:hAnsi="Calibri" w:cs="Arial"/>
                <w:sz w:val="12"/>
                <w:szCs w:val="12"/>
              </w:rPr>
              <w:t>0%</w:t>
            </w:r>
          </w:p>
        </w:tc>
        <w:tc>
          <w:tcPr>
            <w:tcW w:w="1276" w:type="dxa"/>
            <w:vMerge/>
            <w:vAlign w:val="bottom"/>
          </w:tcPr>
          <w:p w:rsidR="00B43D70" w:rsidRPr="00525F5D" w:rsidRDefault="00B43D70" w:rsidP="00351E58">
            <w:pPr>
              <w:ind w:firstLineChars="141" w:firstLine="282"/>
              <w:rPr>
                <w:rFonts w:ascii="Calibri" w:hAnsi="Calibri" w:cs="Arial"/>
              </w:rPr>
            </w:pPr>
          </w:p>
        </w:tc>
      </w:tr>
    </w:tbl>
    <w:p w:rsidR="00224A76" w:rsidRDefault="00224A76"/>
    <w:sectPr w:rsidR="00224A76" w:rsidSect="00B43D70">
      <w:footerReference w:type="default" r:id="rId7"/>
      <w:pgSz w:w="11906" w:h="16838"/>
      <w:pgMar w:top="737" w:right="737" w:bottom="737" w:left="737" w:header="709" w:footer="709"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F811FC" w:rsidRDefault="00F811FC" w:rsidP="00B43D70">
      <w:r>
        <w:separator/>
      </w:r>
    </w:p>
  </w:endnote>
  <w:endnote w:type="continuationSeparator" w:id="0">
    <w:p w:rsidR="00F811FC" w:rsidRDefault="00F811FC" w:rsidP="00B43D7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G Times (W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D34E8A" w:rsidRDefault="00F811FC">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F811FC" w:rsidRDefault="00F811FC" w:rsidP="00B43D70">
      <w:r>
        <w:separator/>
      </w:r>
    </w:p>
  </w:footnote>
  <w:footnote w:type="continuationSeparator" w:id="0">
    <w:p w:rsidR="00F811FC" w:rsidRDefault="00F811FC" w:rsidP="00B43D70">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35C0F5A"/>
    <w:multiLevelType w:val="hybridMultilevel"/>
    <w:tmpl w:val="26ECAEF8"/>
    <w:lvl w:ilvl="0" w:tplc="0C0A0001">
      <w:start w:val="1"/>
      <w:numFmt w:val="bullet"/>
      <w:lvlText w:val=""/>
      <w:lvlJc w:val="left"/>
      <w:pPr>
        <w:ind w:left="720" w:hanging="360"/>
      </w:pPr>
      <w:rPr>
        <w:rFonts w:ascii="Symbol" w:hAnsi="Symbol"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1" w15:restartNumberingAfterBreak="0">
    <w:nsid w:val="27702590"/>
    <w:multiLevelType w:val="hybridMultilevel"/>
    <w:tmpl w:val="A23EC836"/>
    <w:lvl w:ilvl="0" w:tplc="0C0A0001">
      <w:start w:val="1"/>
      <w:numFmt w:val="bullet"/>
      <w:lvlText w:val=""/>
      <w:lvlJc w:val="left"/>
      <w:pPr>
        <w:ind w:left="720" w:hanging="360"/>
      </w:pPr>
      <w:rPr>
        <w:rFonts w:ascii="Symbol" w:hAnsi="Symbol"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2" w15:restartNumberingAfterBreak="0">
    <w:nsid w:val="3D4F2F93"/>
    <w:multiLevelType w:val="hybridMultilevel"/>
    <w:tmpl w:val="0EA65314"/>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440114CA"/>
    <w:multiLevelType w:val="hybridMultilevel"/>
    <w:tmpl w:val="93F8257A"/>
    <w:lvl w:ilvl="0" w:tplc="0C0A0001">
      <w:start w:val="1"/>
      <w:numFmt w:val="bullet"/>
      <w:lvlText w:val=""/>
      <w:lvlJc w:val="left"/>
      <w:pPr>
        <w:ind w:left="720" w:hanging="360"/>
      </w:pPr>
      <w:rPr>
        <w:rFonts w:ascii="Symbol" w:hAnsi="Symbol"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4" w15:restartNumberingAfterBreak="0">
    <w:nsid w:val="44790C37"/>
    <w:multiLevelType w:val="hybridMultilevel"/>
    <w:tmpl w:val="8D6E3888"/>
    <w:lvl w:ilvl="0" w:tplc="0C0A0001">
      <w:start w:val="1"/>
      <w:numFmt w:val="bullet"/>
      <w:lvlText w:val=""/>
      <w:lvlJc w:val="left"/>
      <w:pPr>
        <w:ind w:left="720" w:hanging="360"/>
      </w:pPr>
      <w:rPr>
        <w:rFonts w:ascii="Symbol" w:hAnsi="Symbol"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5" w15:restartNumberingAfterBreak="0">
    <w:nsid w:val="61013139"/>
    <w:multiLevelType w:val="hybridMultilevel"/>
    <w:tmpl w:val="C33425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5B73C80"/>
    <w:multiLevelType w:val="hybridMultilevel"/>
    <w:tmpl w:val="62DE721A"/>
    <w:lvl w:ilvl="0" w:tplc="0C0A0001">
      <w:start w:val="1"/>
      <w:numFmt w:val="bullet"/>
      <w:lvlText w:val=""/>
      <w:lvlJc w:val="left"/>
      <w:pPr>
        <w:ind w:left="720" w:hanging="360"/>
      </w:pPr>
      <w:rPr>
        <w:rFonts w:ascii="Symbol" w:hAnsi="Symbol"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num w:numId="1">
    <w:abstractNumId w:val="6"/>
  </w:num>
  <w:num w:numId="2">
    <w:abstractNumId w:val="0"/>
  </w:num>
  <w:num w:numId="3">
    <w:abstractNumId w:val="3"/>
  </w:num>
  <w:num w:numId="4">
    <w:abstractNumId w:val="1"/>
  </w:num>
  <w:num w:numId="5">
    <w:abstractNumId w:val="4"/>
  </w:num>
  <w:num w:numId="6">
    <w:abstractNumId w:val="5"/>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43D70"/>
    <w:rsid w:val="00001A6B"/>
    <w:rsid w:val="000644DF"/>
    <w:rsid w:val="000B50E4"/>
    <w:rsid w:val="00103FDD"/>
    <w:rsid w:val="00124D02"/>
    <w:rsid w:val="00170FB6"/>
    <w:rsid w:val="00187EF1"/>
    <w:rsid w:val="00224A76"/>
    <w:rsid w:val="00226A46"/>
    <w:rsid w:val="002646CE"/>
    <w:rsid w:val="00265B88"/>
    <w:rsid w:val="002845A1"/>
    <w:rsid w:val="002F0978"/>
    <w:rsid w:val="00310D3A"/>
    <w:rsid w:val="003C303E"/>
    <w:rsid w:val="00414762"/>
    <w:rsid w:val="004B3629"/>
    <w:rsid w:val="00507C74"/>
    <w:rsid w:val="00514CBB"/>
    <w:rsid w:val="005510F0"/>
    <w:rsid w:val="0065040E"/>
    <w:rsid w:val="006740A8"/>
    <w:rsid w:val="0074083E"/>
    <w:rsid w:val="00744A03"/>
    <w:rsid w:val="007C6B0E"/>
    <w:rsid w:val="007D43F2"/>
    <w:rsid w:val="0095394F"/>
    <w:rsid w:val="00A87E1A"/>
    <w:rsid w:val="00AA00A9"/>
    <w:rsid w:val="00B3616A"/>
    <w:rsid w:val="00B43D70"/>
    <w:rsid w:val="00B644FB"/>
    <w:rsid w:val="00B93161"/>
    <w:rsid w:val="00C516D6"/>
    <w:rsid w:val="00C60E8F"/>
    <w:rsid w:val="00C85503"/>
    <w:rsid w:val="00DB38F3"/>
    <w:rsid w:val="00E333E0"/>
    <w:rsid w:val="00EB62F8"/>
    <w:rsid w:val="00F33262"/>
    <w:rsid w:val="00F45241"/>
    <w:rsid w:val="00F71E38"/>
    <w:rsid w:val="00F811FC"/>
    <w:rsid w:val="00F84ED6"/>
    <w:rsid w:val="00F851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7943D429-155F-43DF-80D5-96E0B3CB69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43D70"/>
    <w:pPr>
      <w:spacing w:after="0" w:line="240" w:lineRule="auto"/>
    </w:pPr>
    <w:rPr>
      <w:rFonts w:ascii="Times New Roman" w:eastAsia="Times New Roman" w:hAnsi="Times New Roman" w:cs="Times New Roman"/>
      <w:sz w:val="20"/>
      <w:szCs w:val="20"/>
      <w:lang w:eastAsia="en-GB"/>
    </w:rPr>
  </w:style>
  <w:style w:type="paragraph" w:styleId="Heading3">
    <w:name w:val="heading 3"/>
    <w:basedOn w:val="Normal"/>
    <w:next w:val="Normal"/>
    <w:link w:val="Heading3Char"/>
    <w:qFormat/>
    <w:rsid w:val="00B43D70"/>
    <w:pPr>
      <w:keepNext/>
      <w:jc w:val="center"/>
      <w:outlineLvl w:val="2"/>
    </w:pPr>
    <w:rPr>
      <w:b/>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rsid w:val="00B43D70"/>
    <w:rPr>
      <w:rFonts w:ascii="Times New Roman" w:eastAsia="Times New Roman" w:hAnsi="Times New Roman" w:cs="Times New Roman"/>
      <w:b/>
      <w:sz w:val="24"/>
      <w:szCs w:val="20"/>
      <w:lang w:eastAsia="en-GB"/>
    </w:rPr>
  </w:style>
  <w:style w:type="paragraph" w:styleId="Footer">
    <w:name w:val="footer"/>
    <w:basedOn w:val="Normal"/>
    <w:link w:val="FooterChar"/>
    <w:uiPriority w:val="99"/>
    <w:rsid w:val="00B43D70"/>
    <w:pPr>
      <w:tabs>
        <w:tab w:val="center" w:pos="4153"/>
        <w:tab w:val="right" w:pos="8306"/>
      </w:tabs>
    </w:pPr>
  </w:style>
  <w:style w:type="character" w:customStyle="1" w:styleId="FooterChar">
    <w:name w:val="Footer Char"/>
    <w:basedOn w:val="DefaultParagraphFont"/>
    <w:link w:val="Footer"/>
    <w:uiPriority w:val="99"/>
    <w:rsid w:val="00B43D70"/>
    <w:rPr>
      <w:rFonts w:ascii="Times New Roman" w:eastAsia="Times New Roman" w:hAnsi="Times New Roman" w:cs="Times New Roman"/>
      <w:sz w:val="20"/>
      <w:szCs w:val="20"/>
      <w:lang w:eastAsia="en-GB"/>
    </w:rPr>
  </w:style>
  <w:style w:type="paragraph" w:customStyle="1" w:styleId="BodyText1">
    <w:name w:val="Body Text1"/>
    <w:basedOn w:val="Normal"/>
    <w:rsid w:val="00B43D70"/>
    <w:pPr>
      <w:tabs>
        <w:tab w:val="left" w:pos="720"/>
        <w:tab w:val="left" w:pos="1440"/>
      </w:tabs>
    </w:pPr>
    <w:rPr>
      <w:rFonts w:ascii="CG Times (WN)" w:hAnsi="CG Times (WN)"/>
      <w:sz w:val="24"/>
      <w:lang w:eastAsia="en-US"/>
    </w:rPr>
  </w:style>
  <w:style w:type="paragraph" w:styleId="Header">
    <w:name w:val="header"/>
    <w:basedOn w:val="Normal"/>
    <w:link w:val="HeaderChar"/>
    <w:uiPriority w:val="99"/>
    <w:unhideWhenUsed/>
    <w:rsid w:val="00B43D70"/>
    <w:pPr>
      <w:tabs>
        <w:tab w:val="center" w:pos="4513"/>
        <w:tab w:val="right" w:pos="9026"/>
      </w:tabs>
    </w:pPr>
  </w:style>
  <w:style w:type="character" w:customStyle="1" w:styleId="HeaderChar">
    <w:name w:val="Header Char"/>
    <w:basedOn w:val="DefaultParagraphFont"/>
    <w:link w:val="Header"/>
    <w:uiPriority w:val="99"/>
    <w:rsid w:val="00B43D70"/>
    <w:rPr>
      <w:rFonts w:ascii="Times New Roman" w:eastAsia="Times New Roman" w:hAnsi="Times New Roman" w:cs="Times New Roman"/>
      <w:sz w:val="20"/>
      <w:szCs w:val="20"/>
      <w:lang w:eastAsia="en-GB"/>
    </w:rPr>
  </w:style>
  <w:style w:type="paragraph" w:styleId="ListParagraph">
    <w:name w:val="List Paragraph"/>
    <w:basedOn w:val="Normal"/>
    <w:uiPriority w:val="34"/>
    <w:qFormat/>
    <w:rsid w:val="002646C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2</Pages>
  <Words>559</Words>
  <Characters>3190</Characters>
  <Application>Microsoft Office Word</Application>
  <DocSecurity>0</DocSecurity>
  <Lines>26</Lines>
  <Paragraphs>7</Paragraphs>
  <ScaleCrop>false</ScaleCrop>
  <HeadingPairs>
    <vt:vector size="4" baseType="variant">
      <vt:variant>
        <vt:lpstr>Title</vt:lpstr>
      </vt:variant>
      <vt:variant>
        <vt:i4>1</vt:i4>
      </vt:variant>
      <vt:variant>
        <vt:lpstr>Título</vt:lpstr>
      </vt:variant>
      <vt:variant>
        <vt:i4>1</vt:i4>
      </vt:variant>
    </vt:vector>
  </HeadingPairs>
  <TitlesOfParts>
    <vt:vector size="2" baseType="lpstr">
      <vt:lpstr/>
      <vt:lpstr/>
    </vt:vector>
  </TitlesOfParts>
  <Company>University of Wales Trinity Saint David</Company>
  <LinksUpToDate>false</LinksUpToDate>
  <CharactersWithSpaces>3742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Juan Ferriz-Papi</dc:creator>
  <cp:keywords/>
  <dc:description/>
  <cp:lastModifiedBy>Juan Ferriz-Papi</cp:lastModifiedBy>
  <cp:revision>4</cp:revision>
  <dcterms:created xsi:type="dcterms:W3CDTF">2018-05-01T07:24:00Z</dcterms:created>
  <dcterms:modified xsi:type="dcterms:W3CDTF">2018-05-09T09:11:00Z</dcterms:modified>
</cp:coreProperties>
</file>