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862FA3F" w:rsidRDefault="4862FA3F" w14:paraId="488924E7" w14:textId="32C2A95D">
      <w:r w:rsidR="4862FA3F">
        <w:rPr/>
        <w:t xml:space="preserve">                                                  </w:t>
      </w:r>
      <w:r w:rsidRPr="1090F406" w:rsidR="1C1459C7">
        <w:rPr>
          <w:u w:val="single"/>
        </w:rPr>
        <w:t>Israelis side of Pales</w:t>
      </w:r>
      <w:r w:rsidRPr="1090F406" w:rsidR="1F1BA096">
        <w:rPr>
          <w:u w:val="single"/>
        </w:rPr>
        <w:t>tine Occupatio</w:t>
      </w:r>
      <w:r w:rsidRPr="1090F406" w:rsidR="6355ABE0">
        <w:rPr>
          <w:u w:val="single"/>
        </w:rPr>
        <w:t>n</w:t>
      </w:r>
    </w:p>
    <w:p w:rsidR="1090F406" w:rsidP="1090F406" w:rsidRDefault="1090F406" w14:paraId="7A5622D1" w14:textId="759026C4">
      <w:pPr>
        <w:pStyle w:val="Normal"/>
      </w:pPr>
    </w:p>
    <w:p w:rsidR="351B20DF" w:rsidP="1090F406" w:rsidRDefault="351B20DF" w14:paraId="46DA0A89" w14:textId="4B6CD1F0">
      <w:pPr>
        <w:pStyle w:val="Normal"/>
      </w:pPr>
      <w:r w:rsidR="351B20DF">
        <w:rPr/>
        <w:t>In 1917</w:t>
      </w:r>
      <w:r w:rsidR="5B9E026D">
        <w:rPr/>
        <w:t xml:space="preserve"> </w:t>
      </w:r>
      <w:r w:rsidR="351B20DF">
        <w:rPr/>
        <w:t>a letter from</w:t>
      </w:r>
      <w:r w:rsidR="6CDD6300">
        <w:rPr/>
        <w:t xml:space="preserve"> the British </w:t>
      </w:r>
      <w:r w:rsidR="0DEA3553">
        <w:rPr/>
        <w:t>foreign secretary</w:t>
      </w:r>
      <w:r w:rsidR="351B20DF">
        <w:rPr/>
        <w:t xml:space="preserve"> Arthur Jame</w:t>
      </w:r>
      <w:r w:rsidR="0B2A2055">
        <w:rPr/>
        <w:t>s Balfour</w:t>
      </w:r>
      <w:r w:rsidR="38E303A3">
        <w:rPr/>
        <w:t xml:space="preserve"> to Lionel Walter Rothschild </w:t>
      </w:r>
      <w:r w:rsidR="1C0441F4">
        <w:rPr/>
        <w:t xml:space="preserve">gave his support for the Jewish people to have a </w:t>
      </w:r>
      <w:r w:rsidR="1AACE0BC">
        <w:rPr/>
        <w:t>homeland</w:t>
      </w:r>
      <w:r w:rsidR="0542E89E">
        <w:rPr/>
        <w:t xml:space="preserve"> in Palestine</w:t>
      </w:r>
      <w:r w:rsidR="0EEE6155">
        <w:rPr/>
        <w:t>. This was the start of Israel</w:t>
      </w:r>
      <w:r w:rsidR="11D53E58">
        <w:rPr/>
        <w:t xml:space="preserve"> taking </w:t>
      </w:r>
      <w:r w:rsidR="4FA544CD">
        <w:rPr/>
        <w:t>Palestine.</w:t>
      </w:r>
      <w:r w:rsidR="7D0AC184">
        <w:rPr/>
        <w:t xml:space="preserve">   </w:t>
      </w:r>
      <w:r w:rsidR="014D702A">
        <w:rPr/>
        <w:t>The Declaration deman</w:t>
      </w:r>
      <w:r w:rsidR="5EFF556B">
        <w:rPr/>
        <w:t>ded the protection for Ara</w:t>
      </w:r>
      <w:r w:rsidR="112EFB18">
        <w:rPr/>
        <w:t xml:space="preserve">bs. It said nothing shall be done </w:t>
      </w:r>
      <w:r w:rsidR="5F2BAF36">
        <w:rPr/>
        <w:t>which may</w:t>
      </w:r>
      <w:r w:rsidR="70150C0D">
        <w:rPr/>
        <w:t xml:space="preserve"> prejudice the </w:t>
      </w:r>
      <w:r w:rsidR="72BE875B">
        <w:rPr/>
        <w:t>civil and</w:t>
      </w:r>
      <w:r w:rsidR="70150C0D">
        <w:rPr/>
        <w:t xml:space="preserve"> reli</w:t>
      </w:r>
      <w:r w:rsidR="6490955C">
        <w:rPr/>
        <w:t xml:space="preserve">gious rights of </w:t>
      </w:r>
      <w:r w:rsidR="51689A97">
        <w:rPr/>
        <w:t>non-Jewish</w:t>
      </w:r>
      <w:r w:rsidR="05C1A7B6">
        <w:rPr/>
        <w:t xml:space="preserve"> communities</w:t>
      </w:r>
      <w:r w:rsidRPr="1090F406" w:rsidR="3DAF8A1D">
        <w:rPr>
          <w:noProof w:val="0"/>
          <w:lang w:val="en-GB"/>
        </w:rPr>
        <w:t xml:space="preserve"> it didn't mention their </w:t>
      </w:r>
      <w:r w:rsidRPr="1090F406" w:rsidR="3DAF8A1D">
        <w:rPr>
          <w:noProof w:val="0"/>
          <w:lang w:val="en-GB"/>
        </w:rPr>
        <w:t>political</w:t>
      </w:r>
      <w:r w:rsidRPr="1090F406" w:rsidR="3DAF8A1D">
        <w:rPr>
          <w:noProof w:val="0"/>
          <w:lang w:val="en-GB"/>
        </w:rPr>
        <w:t xml:space="preserve"> or national </w:t>
      </w:r>
      <w:r w:rsidRPr="1090F406" w:rsidR="7A43D470">
        <w:rPr>
          <w:noProof w:val="0"/>
          <w:lang w:val="en-GB"/>
        </w:rPr>
        <w:t>rights. There</w:t>
      </w:r>
      <w:r w:rsidRPr="1090F406" w:rsidR="3066739F">
        <w:rPr>
          <w:noProof w:val="0"/>
          <w:lang w:val="en-GB"/>
        </w:rPr>
        <w:t xml:space="preserve"> was only </w:t>
      </w:r>
      <w:r w:rsidRPr="1090F406" w:rsidR="3066739F">
        <w:rPr>
          <w:noProof w:val="0"/>
          <w:lang w:val="en-GB"/>
        </w:rPr>
        <w:t>9%</w:t>
      </w:r>
      <w:r w:rsidRPr="1090F406" w:rsidR="3066739F">
        <w:rPr>
          <w:noProof w:val="0"/>
          <w:lang w:val="en-GB"/>
        </w:rPr>
        <w:t xml:space="preserve"> of </w:t>
      </w:r>
      <w:r w:rsidRPr="1090F406" w:rsidR="3066739F">
        <w:rPr>
          <w:noProof w:val="0"/>
          <w:lang w:val="en-GB"/>
        </w:rPr>
        <w:t>Jewish</w:t>
      </w:r>
      <w:r w:rsidRPr="1090F406" w:rsidR="3066739F">
        <w:rPr>
          <w:noProof w:val="0"/>
          <w:lang w:val="en-GB"/>
        </w:rPr>
        <w:t xml:space="preserve"> people </w:t>
      </w:r>
      <w:r w:rsidRPr="1090F406" w:rsidR="3066739F">
        <w:rPr>
          <w:noProof w:val="0"/>
          <w:lang w:val="en-GB"/>
        </w:rPr>
        <w:t>in</w:t>
      </w:r>
      <w:r w:rsidRPr="1090F406" w:rsidR="3066739F">
        <w:rPr>
          <w:noProof w:val="0"/>
          <w:lang w:val="en-GB"/>
        </w:rPr>
        <w:t xml:space="preserve"> </w:t>
      </w:r>
      <w:r w:rsidRPr="1090F406" w:rsidR="3066739F">
        <w:rPr>
          <w:noProof w:val="0"/>
          <w:lang w:val="en-GB"/>
        </w:rPr>
        <w:t>Palestine</w:t>
      </w:r>
      <w:r w:rsidRPr="1090F406" w:rsidR="157635D2">
        <w:rPr>
          <w:noProof w:val="0"/>
          <w:lang w:val="en-GB"/>
        </w:rPr>
        <w:t>.</w:t>
      </w:r>
    </w:p>
    <w:p w:rsidR="157635D2" w:rsidP="1090F406" w:rsidRDefault="157635D2" w14:paraId="0FC7EA89" w14:textId="7D812576">
      <w:pPr>
        <w:pStyle w:val="Normal"/>
        <w:rPr>
          <w:noProof w:val="0"/>
          <w:lang w:val="en-GB"/>
        </w:rPr>
      </w:pPr>
      <w:r w:rsidRPr="1090F406" w:rsidR="157635D2">
        <w:rPr>
          <w:noProof w:val="0"/>
          <w:lang w:val="en-GB"/>
        </w:rPr>
        <w:t>With</w:t>
      </w:r>
      <w:r w:rsidRPr="1090F406" w:rsidR="157635D2">
        <w:rPr>
          <w:noProof w:val="0"/>
          <w:lang w:val="en-GB"/>
        </w:rPr>
        <w:t xml:space="preserve"> the </w:t>
      </w:r>
      <w:r w:rsidRPr="1090F406" w:rsidR="157635D2">
        <w:rPr>
          <w:noProof w:val="0"/>
          <w:lang w:val="en-GB"/>
        </w:rPr>
        <w:t>Holocaust</w:t>
      </w:r>
      <w:r w:rsidRPr="1090F406" w:rsidR="157635D2">
        <w:rPr>
          <w:noProof w:val="0"/>
          <w:lang w:val="en-GB"/>
        </w:rPr>
        <w:t xml:space="preserve"> during </w:t>
      </w:r>
      <w:r w:rsidRPr="1090F406" w:rsidR="157635D2">
        <w:rPr>
          <w:noProof w:val="0"/>
          <w:lang w:val="en-GB"/>
        </w:rPr>
        <w:t>World</w:t>
      </w:r>
      <w:r w:rsidRPr="1090F406" w:rsidR="157635D2">
        <w:rPr>
          <w:noProof w:val="0"/>
          <w:lang w:val="en-GB"/>
        </w:rPr>
        <w:t xml:space="preserve"> </w:t>
      </w:r>
      <w:r w:rsidRPr="1090F406" w:rsidR="157635D2">
        <w:rPr>
          <w:noProof w:val="0"/>
          <w:lang w:val="en-GB"/>
        </w:rPr>
        <w:t>War</w:t>
      </w:r>
      <w:r w:rsidRPr="1090F406" w:rsidR="157635D2">
        <w:rPr>
          <w:noProof w:val="0"/>
          <w:lang w:val="en-GB"/>
        </w:rPr>
        <w:t xml:space="preserve"> </w:t>
      </w:r>
      <w:r w:rsidRPr="1090F406" w:rsidR="157635D2">
        <w:rPr>
          <w:noProof w:val="0"/>
          <w:lang w:val="en-GB"/>
        </w:rPr>
        <w:t>Two</w:t>
      </w:r>
      <w:r w:rsidRPr="1090F406" w:rsidR="157635D2">
        <w:rPr>
          <w:noProof w:val="0"/>
          <w:lang w:val="en-GB"/>
        </w:rPr>
        <w:t xml:space="preserve"> </w:t>
      </w:r>
      <w:r w:rsidRPr="1090F406" w:rsidR="58A469B2">
        <w:rPr>
          <w:noProof w:val="0"/>
          <w:lang w:val="en-GB"/>
        </w:rPr>
        <w:t>where</w:t>
      </w:r>
      <w:r w:rsidRPr="1090F406" w:rsidR="58A469B2">
        <w:rPr>
          <w:noProof w:val="0"/>
          <w:lang w:val="en-GB"/>
        </w:rPr>
        <w:t xml:space="preserve"> thousands of </w:t>
      </w:r>
      <w:r w:rsidRPr="1090F406" w:rsidR="58A469B2">
        <w:rPr>
          <w:noProof w:val="0"/>
          <w:lang w:val="en-GB"/>
        </w:rPr>
        <w:t>Jewish</w:t>
      </w:r>
      <w:r w:rsidRPr="1090F406" w:rsidR="58A469B2">
        <w:rPr>
          <w:noProof w:val="0"/>
          <w:lang w:val="en-GB"/>
        </w:rPr>
        <w:t xml:space="preserve"> people were massacred in </w:t>
      </w:r>
      <w:r w:rsidRPr="1090F406" w:rsidR="58A469B2">
        <w:rPr>
          <w:noProof w:val="0"/>
          <w:lang w:val="en-GB"/>
        </w:rPr>
        <w:t>Europe</w:t>
      </w:r>
      <w:r w:rsidRPr="1090F406" w:rsidR="58A469B2">
        <w:rPr>
          <w:noProof w:val="0"/>
          <w:lang w:val="en-GB"/>
        </w:rPr>
        <w:t xml:space="preserve"> in the </w:t>
      </w:r>
      <w:r w:rsidRPr="1090F406" w:rsidR="58A469B2">
        <w:rPr>
          <w:noProof w:val="0"/>
          <w:lang w:val="en-GB"/>
        </w:rPr>
        <w:t>1940s</w:t>
      </w:r>
      <w:r w:rsidRPr="1090F406" w:rsidR="58A469B2">
        <w:rPr>
          <w:noProof w:val="0"/>
          <w:lang w:val="en-GB"/>
        </w:rPr>
        <w:t>.</w:t>
      </w:r>
      <w:r w:rsidRPr="1090F406" w:rsidR="058AB620">
        <w:rPr>
          <w:noProof w:val="0"/>
          <w:lang w:val="en-GB"/>
        </w:rPr>
        <w:t xml:space="preserve"> </w:t>
      </w:r>
      <w:r w:rsidRPr="1090F406" w:rsidR="3A6889A2">
        <w:rPr>
          <w:noProof w:val="0"/>
          <w:lang w:val="en-GB"/>
        </w:rPr>
        <w:t>Thousands</w:t>
      </w:r>
      <w:r w:rsidRPr="1090F406" w:rsidR="3A6889A2">
        <w:rPr>
          <w:noProof w:val="0"/>
          <w:lang w:val="en-GB"/>
        </w:rPr>
        <w:t xml:space="preserve"> of </w:t>
      </w:r>
      <w:r w:rsidRPr="1090F406" w:rsidR="3A6889A2">
        <w:rPr>
          <w:noProof w:val="0"/>
          <w:lang w:val="en-GB"/>
        </w:rPr>
        <w:t>Jewish</w:t>
      </w:r>
      <w:r w:rsidRPr="1090F406" w:rsidR="3A6889A2">
        <w:rPr>
          <w:noProof w:val="0"/>
          <w:lang w:val="en-GB"/>
        </w:rPr>
        <w:t xml:space="preserve"> </w:t>
      </w:r>
      <w:r w:rsidRPr="1090F406" w:rsidR="3A6889A2">
        <w:rPr>
          <w:noProof w:val="0"/>
          <w:lang w:val="en-GB"/>
        </w:rPr>
        <w:t>people</w:t>
      </w:r>
      <w:r w:rsidRPr="1090F406" w:rsidR="3A6889A2">
        <w:rPr>
          <w:noProof w:val="0"/>
          <w:lang w:val="en-GB"/>
        </w:rPr>
        <w:t xml:space="preserve"> migrated to </w:t>
      </w:r>
      <w:r w:rsidRPr="1090F406" w:rsidR="3A6889A2">
        <w:rPr>
          <w:noProof w:val="0"/>
          <w:lang w:val="en-GB"/>
        </w:rPr>
        <w:t>Palestine</w:t>
      </w:r>
      <w:r w:rsidRPr="1090F406" w:rsidR="4CF5DD15">
        <w:rPr>
          <w:noProof w:val="0"/>
          <w:lang w:val="en-GB"/>
        </w:rPr>
        <w:t xml:space="preserve"> even know the </w:t>
      </w:r>
      <w:r w:rsidRPr="1090F406" w:rsidR="4CF5DD15">
        <w:rPr>
          <w:noProof w:val="0"/>
          <w:lang w:val="en-GB"/>
        </w:rPr>
        <w:t>British</w:t>
      </w:r>
      <w:r w:rsidRPr="1090F406" w:rsidR="4CF5DD15">
        <w:rPr>
          <w:noProof w:val="0"/>
          <w:lang w:val="en-GB"/>
        </w:rPr>
        <w:t xml:space="preserve"> tried </w:t>
      </w:r>
      <w:r w:rsidRPr="1090F406" w:rsidR="4CF5DD15">
        <w:rPr>
          <w:noProof w:val="0"/>
          <w:lang w:val="en-GB"/>
        </w:rPr>
        <w:t>to cap</w:t>
      </w:r>
      <w:r w:rsidRPr="1090F406" w:rsidR="4CF5DD15">
        <w:rPr>
          <w:noProof w:val="0"/>
          <w:lang w:val="en-GB"/>
        </w:rPr>
        <w:t xml:space="preserve"> the Jewish movement to 10,000 people</w:t>
      </w:r>
      <w:r w:rsidRPr="1090F406" w:rsidR="0D072010">
        <w:rPr>
          <w:noProof w:val="0"/>
          <w:lang w:val="en-GB"/>
        </w:rPr>
        <w:t>.</w:t>
      </w:r>
      <w:r w:rsidRPr="1090F406" w:rsidR="43D31F21">
        <w:rPr>
          <w:noProof w:val="0"/>
          <w:lang w:val="en-GB"/>
        </w:rPr>
        <w:t xml:space="preserve">  </w:t>
      </w:r>
      <w:r w:rsidRPr="1090F406" w:rsidR="364A2ED4">
        <w:rPr>
          <w:noProof w:val="0"/>
          <w:lang w:val="en-GB"/>
        </w:rPr>
        <w:t>After</w:t>
      </w:r>
      <w:r w:rsidRPr="1090F406" w:rsidR="364A2ED4">
        <w:rPr>
          <w:noProof w:val="0"/>
          <w:lang w:val="en-GB"/>
        </w:rPr>
        <w:t xml:space="preserve"> </w:t>
      </w:r>
      <w:r w:rsidRPr="1090F406" w:rsidR="364A2ED4">
        <w:rPr>
          <w:noProof w:val="0"/>
          <w:lang w:val="en-GB"/>
        </w:rPr>
        <w:t>World</w:t>
      </w:r>
      <w:r w:rsidRPr="1090F406" w:rsidR="364A2ED4">
        <w:rPr>
          <w:noProof w:val="0"/>
          <w:lang w:val="en-GB"/>
        </w:rPr>
        <w:t xml:space="preserve"> </w:t>
      </w:r>
      <w:r w:rsidRPr="1090F406" w:rsidR="364A2ED4">
        <w:rPr>
          <w:noProof w:val="0"/>
          <w:lang w:val="en-GB"/>
        </w:rPr>
        <w:t>War</w:t>
      </w:r>
      <w:r w:rsidRPr="1090F406" w:rsidR="364A2ED4">
        <w:rPr>
          <w:noProof w:val="0"/>
          <w:lang w:val="en-GB"/>
        </w:rPr>
        <w:t xml:space="preserve"> </w:t>
      </w:r>
      <w:r w:rsidRPr="1090F406" w:rsidR="364A2ED4">
        <w:rPr>
          <w:noProof w:val="0"/>
          <w:lang w:val="en-GB"/>
        </w:rPr>
        <w:t>Two</w:t>
      </w:r>
      <w:r w:rsidRPr="1090F406" w:rsidR="364A2ED4">
        <w:rPr>
          <w:noProof w:val="0"/>
          <w:lang w:val="en-GB"/>
        </w:rPr>
        <w:t xml:space="preserve"> </w:t>
      </w:r>
      <w:r w:rsidRPr="1090F406" w:rsidR="399140E1">
        <w:rPr>
          <w:noProof w:val="0"/>
          <w:lang w:val="en-GB"/>
        </w:rPr>
        <w:t>the</w:t>
      </w:r>
      <w:r w:rsidRPr="1090F406" w:rsidR="364A2ED4">
        <w:rPr>
          <w:noProof w:val="0"/>
          <w:lang w:val="en-GB"/>
        </w:rPr>
        <w:t xml:space="preserve"> </w:t>
      </w:r>
      <w:r w:rsidRPr="1090F406" w:rsidR="364A2ED4">
        <w:rPr>
          <w:noProof w:val="0"/>
          <w:lang w:val="en-GB"/>
        </w:rPr>
        <w:t>United</w:t>
      </w:r>
      <w:r w:rsidRPr="1090F406" w:rsidR="364A2ED4">
        <w:rPr>
          <w:noProof w:val="0"/>
          <w:lang w:val="en-GB"/>
        </w:rPr>
        <w:t xml:space="preserve"> </w:t>
      </w:r>
      <w:r w:rsidRPr="1090F406" w:rsidR="364A2ED4">
        <w:rPr>
          <w:noProof w:val="0"/>
          <w:lang w:val="en-GB"/>
        </w:rPr>
        <w:t>Nations</w:t>
      </w:r>
      <w:r w:rsidRPr="1090F406" w:rsidR="364A2ED4">
        <w:rPr>
          <w:noProof w:val="0"/>
          <w:lang w:val="en-GB"/>
        </w:rPr>
        <w:t xml:space="preserve"> has a resolution for </w:t>
      </w:r>
      <w:r w:rsidRPr="1090F406" w:rsidR="364A2ED4">
        <w:rPr>
          <w:noProof w:val="0"/>
          <w:lang w:val="en-GB"/>
        </w:rPr>
        <w:t>Palestine</w:t>
      </w:r>
      <w:r w:rsidRPr="1090F406" w:rsidR="364A2ED4">
        <w:rPr>
          <w:noProof w:val="0"/>
          <w:lang w:val="en-GB"/>
        </w:rPr>
        <w:t xml:space="preserve"> to be partitioned between the </w:t>
      </w:r>
      <w:r w:rsidRPr="1090F406" w:rsidR="364A2ED4">
        <w:rPr>
          <w:noProof w:val="0"/>
          <w:lang w:val="en-GB"/>
        </w:rPr>
        <w:t>Arabs</w:t>
      </w:r>
      <w:r w:rsidRPr="1090F406" w:rsidR="364A2ED4">
        <w:rPr>
          <w:noProof w:val="0"/>
          <w:lang w:val="en-GB"/>
        </w:rPr>
        <w:t xml:space="preserve"> and </w:t>
      </w:r>
      <w:r w:rsidRPr="1090F406" w:rsidR="364A2ED4">
        <w:rPr>
          <w:noProof w:val="0"/>
          <w:lang w:val="en-GB"/>
        </w:rPr>
        <w:t>Jews</w:t>
      </w:r>
      <w:r w:rsidRPr="1090F406" w:rsidR="364A2ED4">
        <w:rPr>
          <w:noProof w:val="0"/>
          <w:lang w:val="en-GB"/>
        </w:rPr>
        <w:t xml:space="preserve"> on the </w:t>
      </w:r>
      <w:r w:rsidRPr="1090F406" w:rsidR="364A2ED4">
        <w:rPr>
          <w:noProof w:val="0"/>
          <w:lang w:val="en-GB"/>
        </w:rPr>
        <w:t>29th</w:t>
      </w:r>
      <w:r w:rsidRPr="1090F406" w:rsidR="364A2ED4">
        <w:rPr>
          <w:noProof w:val="0"/>
          <w:lang w:val="en-GB"/>
        </w:rPr>
        <w:t xml:space="preserve"> </w:t>
      </w:r>
      <w:r w:rsidRPr="1090F406" w:rsidR="364A2ED4">
        <w:rPr>
          <w:noProof w:val="0"/>
          <w:lang w:val="en-GB"/>
        </w:rPr>
        <w:t>in November</w:t>
      </w:r>
      <w:r w:rsidRPr="1090F406" w:rsidR="364A2ED4">
        <w:rPr>
          <w:noProof w:val="0"/>
          <w:lang w:val="en-GB"/>
        </w:rPr>
        <w:t xml:space="preserve"> </w:t>
      </w:r>
      <w:r w:rsidRPr="1090F406" w:rsidR="364A2ED4">
        <w:rPr>
          <w:noProof w:val="0"/>
          <w:lang w:val="en-GB"/>
        </w:rPr>
        <w:t>1947</w:t>
      </w:r>
      <w:r w:rsidRPr="1090F406" w:rsidR="364A2ED4">
        <w:rPr>
          <w:noProof w:val="0"/>
          <w:lang w:val="en-GB"/>
        </w:rPr>
        <w:t xml:space="preserve"> this led to the embellishment of </w:t>
      </w:r>
      <w:r w:rsidRPr="1090F406" w:rsidR="364A2ED4">
        <w:rPr>
          <w:noProof w:val="0"/>
          <w:lang w:val="en-GB"/>
        </w:rPr>
        <w:t>Israel</w:t>
      </w:r>
      <w:r w:rsidRPr="1090F406" w:rsidR="364A2ED4">
        <w:rPr>
          <w:noProof w:val="0"/>
          <w:lang w:val="en-GB"/>
        </w:rPr>
        <w:t>.</w:t>
      </w:r>
      <w:r w:rsidRPr="1090F406" w:rsidR="42DAB5AF">
        <w:rPr>
          <w:noProof w:val="0"/>
          <w:lang w:val="en-GB"/>
        </w:rPr>
        <w:t xml:space="preserve">  </w:t>
      </w:r>
      <w:proofErr w:type="gramStart"/>
      <w:r w:rsidRPr="1090F406" w:rsidR="42DAB5AF">
        <w:rPr>
          <w:noProof w:val="0"/>
          <w:lang w:val="en-GB"/>
        </w:rPr>
        <w:t>Therefore</w:t>
      </w:r>
      <w:proofErr w:type="gramEnd"/>
      <w:r w:rsidRPr="1090F406" w:rsidR="018A2160">
        <w:rPr>
          <w:noProof w:val="0"/>
          <w:lang w:val="en-GB"/>
        </w:rPr>
        <w:t xml:space="preserve"> </w:t>
      </w:r>
      <w:r w:rsidRPr="1090F406" w:rsidR="018A2160">
        <w:rPr>
          <w:noProof w:val="0"/>
          <w:lang w:val="en-GB"/>
        </w:rPr>
        <w:t>the</w:t>
      </w:r>
      <w:r w:rsidRPr="1090F406" w:rsidR="018A2160">
        <w:rPr>
          <w:noProof w:val="0"/>
          <w:lang w:val="en-GB"/>
        </w:rPr>
        <w:t xml:space="preserve"> trouble </w:t>
      </w:r>
      <w:r w:rsidRPr="1090F406" w:rsidR="018A2160">
        <w:rPr>
          <w:noProof w:val="0"/>
          <w:lang w:val="en-GB"/>
        </w:rPr>
        <w:t>between</w:t>
      </w:r>
      <w:r w:rsidRPr="1090F406" w:rsidR="018A2160">
        <w:rPr>
          <w:noProof w:val="0"/>
          <w:lang w:val="en-GB"/>
        </w:rPr>
        <w:t xml:space="preserve"> </w:t>
      </w:r>
      <w:r w:rsidRPr="1090F406" w:rsidR="018A2160">
        <w:rPr>
          <w:noProof w:val="0"/>
          <w:lang w:val="en-GB"/>
        </w:rPr>
        <w:t>Israel</w:t>
      </w:r>
      <w:r w:rsidRPr="1090F406" w:rsidR="018A2160">
        <w:rPr>
          <w:noProof w:val="0"/>
          <w:lang w:val="en-GB"/>
        </w:rPr>
        <w:t xml:space="preserve"> and Palestine began</w:t>
      </w:r>
      <w:r w:rsidRPr="1090F406" w:rsidR="600DE7EC">
        <w:rPr>
          <w:noProof w:val="0"/>
          <w:lang w:val="en-GB"/>
        </w:rPr>
        <w:t xml:space="preserve"> and why Israeli will not give Pal</w:t>
      </w:r>
      <w:r w:rsidRPr="1090F406" w:rsidR="531AB85F">
        <w:rPr>
          <w:noProof w:val="0"/>
          <w:lang w:val="en-GB"/>
        </w:rPr>
        <w:t>estine back</w:t>
      </w:r>
      <w:r w:rsidRPr="1090F406" w:rsidR="28306716">
        <w:rPr>
          <w:noProof w:val="0"/>
          <w:lang w:val="en-GB"/>
        </w:rPr>
        <w:t xml:space="preserve"> to the Palestinians. </w:t>
      </w:r>
    </w:p>
    <w:p w:rsidR="24F8AAE4" w:rsidP="1090F406" w:rsidRDefault="24F8AAE4" w14:paraId="2EEC6907" w14:textId="04129BE2">
      <w:pPr>
        <w:pStyle w:val="Normal"/>
        <w:rPr>
          <w:noProof w:val="0"/>
          <w:lang w:val="en-GB"/>
        </w:rPr>
      </w:pPr>
      <w:r w:rsidRPr="1090F406" w:rsidR="24F8AAE4">
        <w:rPr>
          <w:noProof w:val="0"/>
          <w:lang w:val="en-GB"/>
        </w:rPr>
        <w:t>Coming from a Jewish mother, I have had a</w:t>
      </w:r>
      <w:r w:rsidRPr="1090F406" w:rsidR="385BE35C">
        <w:rPr>
          <w:noProof w:val="0"/>
          <w:lang w:val="en-GB"/>
        </w:rPr>
        <w:t>n</w:t>
      </w:r>
      <w:r w:rsidRPr="1090F406" w:rsidR="24F8AAE4">
        <w:rPr>
          <w:noProof w:val="0"/>
          <w:lang w:val="en-GB"/>
        </w:rPr>
        <w:t xml:space="preserve"> </w:t>
      </w:r>
      <w:r w:rsidRPr="1090F406" w:rsidR="14CB727D">
        <w:rPr>
          <w:noProof w:val="0"/>
          <w:lang w:val="en-GB"/>
        </w:rPr>
        <w:t>in-depth</w:t>
      </w:r>
      <w:r w:rsidRPr="1090F406" w:rsidR="24F8AAE4">
        <w:rPr>
          <w:noProof w:val="0"/>
          <w:lang w:val="en-GB"/>
        </w:rPr>
        <w:t xml:space="preserve"> view of the trouble between the Palestinians and the Jewish that</w:t>
      </w:r>
      <w:r w:rsidRPr="1090F406" w:rsidR="600E4AB3">
        <w:rPr>
          <w:noProof w:val="0"/>
          <w:lang w:val="en-GB"/>
        </w:rPr>
        <w:t xml:space="preserve"> is why I have tried to look at it from the Palestinian side </w:t>
      </w:r>
      <w:r w:rsidRPr="1090F406" w:rsidR="72737DC3">
        <w:rPr>
          <w:noProof w:val="0"/>
          <w:lang w:val="en-GB"/>
        </w:rPr>
        <w:t>as I have only looked at it from the Jewish perspective.</w:t>
      </w:r>
      <w:r w:rsidRPr="1090F406" w:rsidR="369CC436">
        <w:rPr>
          <w:noProof w:val="0"/>
          <w:lang w:val="en-GB"/>
        </w:rPr>
        <w:t xml:space="preserve">  Since I have been at it from the Palestinian side some of my views have changed.</w:t>
      </w:r>
    </w:p>
    <w:p w:rsidR="1090F406" w:rsidP="1090F406" w:rsidRDefault="1090F406" w14:paraId="4586CA3E" w14:textId="551AF2ED">
      <w:pPr>
        <w:pStyle w:val="Normal"/>
        <w:rPr>
          <w:noProof w:val="0"/>
          <w:lang w:val="en-GB"/>
        </w:rPr>
      </w:pPr>
    </w:p>
    <w:p w:rsidR="39BCFD5B" w:rsidP="1090F406" w:rsidRDefault="39BCFD5B" w14:paraId="01603E06" w14:textId="241888B0">
      <w:pPr>
        <w:pStyle w:val="Normal"/>
        <w:rPr>
          <w:noProof w:val="0"/>
          <w:u w:val="single"/>
          <w:lang w:val="en-GB"/>
        </w:rPr>
      </w:pPr>
      <w:r w:rsidRPr="1090F406" w:rsidR="39BCFD5B">
        <w:rPr>
          <w:noProof w:val="0"/>
          <w:u w:val="single"/>
          <w:lang w:val="en-GB"/>
        </w:rPr>
        <w:t>Bibliography</w:t>
      </w:r>
    </w:p>
    <w:p w:rsidR="39BCFD5B" w:rsidP="1090F406" w:rsidRDefault="39BCFD5B" w14:paraId="1FFE5BF1" w14:textId="5B2F8B76">
      <w:pPr>
        <w:pStyle w:val="Normal"/>
        <w:rPr>
          <w:noProof w:val="0"/>
          <w:lang w:val="en-GB"/>
        </w:rPr>
      </w:pPr>
      <w:hyperlink r:id="R90d65fa12c634ef0">
        <w:r w:rsidRPr="1090F406" w:rsidR="39BCFD5B">
          <w:rPr>
            <w:rStyle w:val="Hyperlink"/>
            <w:noProof w:val="0"/>
            <w:lang w:val="en-GB"/>
          </w:rPr>
          <w:t>www.trtworld.com/magazin</w:t>
        </w:r>
        <w:r w:rsidRPr="1090F406" w:rsidR="29299C9E">
          <w:rPr>
            <w:rStyle w:val="Hyperlink"/>
            <w:noProof w:val="0"/>
            <w:lang w:val="en-GB"/>
          </w:rPr>
          <w:t>e/a-brief-history-of-the-isreal-occupation-of-palestine-33487</w:t>
        </w:r>
      </w:hyperlink>
      <w:r w:rsidRPr="1090F406" w:rsidR="29299C9E">
        <w:rPr>
          <w:noProof w:val="0"/>
          <w:lang w:val="en-GB"/>
        </w:rPr>
        <w:t xml:space="preserve"> </w:t>
      </w:r>
    </w:p>
    <w:p w:rsidR="1090F406" w:rsidP="1090F406" w:rsidRDefault="1090F406" w14:paraId="0C3B8BD7" w14:textId="2FED8FC9">
      <w:pPr>
        <w:pStyle w:val="Normal"/>
      </w:pPr>
    </w:p>
    <w:p w:rsidR="1090F406" w:rsidP="1090F406" w:rsidRDefault="1090F406" w14:paraId="58D2D4C1" w14:textId="1F8EE886">
      <w:pPr>
        <w:pStyle w:val="Normal"/>
      </w:pPr>
    </w:p>
    <w:p w:rsidR="1090F406" w:rsidP="1090F406" w:rsidRDefault="1090F406" w14:paraId="45DCE899" w14:textId="31A9E2D9">
      <w:pPr>
        <w:pStyle w:val="Normal"/>
      </w:pPr>
    </w:p>
    <w:p w:rsidR="1090F406" w:rsidP="1090F406" w:rsidRDefault="1090F406" w14:paraId="20972489" w14:textId="13346953">
      <w:pPr>
        <w:pStyle w:val="Normal"/>
      </w:pPr>
    </w:p>
    <w:p w:rsidR="1090F406" w:rsidP="1090F406" w:rsidRDefault="1090F406" w14:paraId="767C5787" w14:textId="004C68ED">
      <w:pPr>
        <w:pStyle w:val="Normal"/>
      </w:pPr>
    </w:p>
    <w:p w:rsidR="1090F406" w:rsidP="1090F406" w:rsidRDefault="1090F406" w14:paraId="670DFBA8" w14:textId="35BB14C4">
      <w:pPr>
        <w:pStyle w:val="Normal"/>
      </w:pPr>
    </w:p>
    <w:p w:rsidR="1090F406" w:rsidP="1090F406" w:rsidRDefault="1090F406" w14:paraId="3FB79FBF" w14:textId="4E161FED">
      <w:pPr>
        <w:pStyle w:val="Normal"/>
        <w:jc w:val="both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16B36459"/>
  <w15:docId w15:val="{3fe7a599-08f6-4a12-b21c-6a36292972cf}"/>
  <w:rsids>
    <w:rsidRoot w:val="16B36459"/>
    <w:rsid w:val="009C643A"/>
    <w:rsid w:val="0102E44F"/>
    <w:rsid w:val="0127C59F"/>
    <w:rsid w:val="014D702A"/>
    <w:rsid w:val="0167DD2F"/>
    <w:rsid w:val="018A2160"/>
    <w:rsid w:val="0233B2E6"/>
    <w:rsid w:val="0542E89E"/>
    <w:rsid w:val="054B9907"/>
    <w:rsid w:val="05731C56"/>
    <w:rsid w:val="058AB620"/>
    <w:rsid w:val="05C1A7B6"/>
    <w:rsid w:val="060EF581"/>
    <w:rsid w:val="068B7A9F"/>
    <w:rsid w:val="0B2A2055"/>
    <w:rsid w:val="0C65F20E"/>
    <w:rsid w:val="0D072010"/>
    <w:rsid w:val="0DEA3553"/>
    <w:rsid w:val="0EEE6155"/>
    <w:rsid w:val="1090F406"/>
    <w:rsid w:val="112EFB18"/>
    <w:rsid w:val="11D53E58"/>
    <w:rsid w:val="11DE7D9E"/>
    <w:rsid w:val="1252B1ED"/>
    <w:rsid w:val="1429D9F4"/>
    <w:rsid w:val="14CB727D"/>
    <w:rsid w:val="157635D2"/>
    <w:rsid w:val="15D7EE67"/>
    <w:rsid w:val="16B36459"/>
    <w:rsid w:val="191E4B5D"/>
    <w:rsid w:val="19AC4A69"/>
    <w:rsid w:val="1A2CF46D"/>
    <w:rsid w:val="1AACE0BC"/>
    <w:rsid w:val="1B491CB1"/>
    <w:rsid w:val="1C0441F4"/>
    <w:rsid w:val="1C1459C7"/>
    <w:rsid w:val="1CFD43B8"/>
    <w:rsid w:val="1DC2E363"/>
    <w:rsid w:val="1E1D2A90"/>
    <w:rsid w:val="1F1BA096"/>
    <w:rsid w:val="247C5CA4"/>
    <w:rsid w:val="24F8AAE4"/>
    <w:rsid w:val="2586710F"/>
    <w:rsid w:val="25A70284"/>
    <w:rsid w:val="2650CA81"/>
    <w:rsid w:val="28306716"/>
    <w:rsid w:val="2869F3F1"/>
    <w:rsid w:val="29299C9E"/>
    <w:rsid w:val="29813F70"/>
    <w:rsid w:val="2E661A67"/>
    <w:rsid w:val="2ED75CD2"/>
    <w:rsid w:val="30507443"/>
    <w:rsid w:val="3066739F"/>
    <w:rsid w:val="31A5126A"/>
    <w:rsid w:val="31D22028"/>
    <w:rsid w:val="33DE8F52"/>
    <w:rsid w:val="351B20DF"/>
    <w:rsid w:val="3545E988"/>
    <w:rsid w:val="35A94AB1"/>
    <w:rsid w:val="364A2ED4"/>
    <w:rsid w:val="3661376A"/>
    <w:rsid w:val="369CC436"/>
    <w:rsid w:val="382F8DE1"/>
    <w:rsid w:val="385BE35C"/>
    <w:rsid w:val="38E303A3"/>
    <w:rsid w:val="38F63FC3"/>
    <w:rsid w:val="399140E1"/>
    <w:rsid w:val="39BCFD5B"/>
    <w:rsid w:val="39F17684"/>
    <w:rsid w:val="3A6889A2"/>
    <w:rsid w:val="3DAF8A1D"/>
    <w:rsid w:val="3F6F2E88"/>
    <w:rsid w:val="3F8E308B"/>
    <w:rsid w:val="3FCFE6BF"/>
    <w:rsid w:val="4010D169"/>
    <w:rsid w:val="42261ADC"/>
    <w:rsid w:val="42DAB5AF"/>
    <w:rsid w:val="43D31F21"/>
    <w:rsid w:val="45F3BFCF"/>
    <w:rsid w:val="46C924BD"/>
    <w:rsid w:val="4714F1E3"/>
    <w:rsid w:val="4862FA3F"/>
    <w:rsid w:val="49FC3F7C"/>
    <w:rsid w:val="4A9F7768"/>
    <w:rsid w:val="4B3434AB"/>
    <w:rsid w:val="4B7CC624"/>
    <w:rsid w:val="4CF5DD15"/>
    <w:rsid w:val="4D2383F8"/>
    <w:rsid w:val="4DED2E16"/>
    <w:rsid w:val="4FA544CD"/>
    <w:rsid w:val="5000CA92"/>
    <w:rsid w:val="51389174"/>
    <w:rsid w:val="51689A97"/>
    <w:rsid w:val="531AB85F"/>
    <w:rsid w:val="54205E22"/>
    <w:rsid w:val="555918DC"/>
    <w:rsid w:val="55986AF2"/>
    <w:rsid w:val="55B9FD7D"/>
    <w:rsid w:val="55CD3333"/>
    <w:rsid w:val="55FD627B"/>
    <w:rsid w:val="564A3DFB"/>
    <w:rsid w:val="5786DC2C"/>
    <w:rsid w:val="57CB55EE"/>
    <w:rsid w:val="58A469B2"/>
    <w:rsid w:val="59889AB5"/>
    <w:rsid w:val="5B9E026D"/>
    <w:rsid w:val="5BC2CFD1"/>
    <w:rsid w:val="5E60B504"/>
    <w:rsid w:val="5EFF556B"/>
    <w:rsid w:val="5F2BAF36"/>
    <w:rsid w:val="5FB8B365"/>
    <w:rsid w:val="600DE7EC"/>
    <w:rsid w:val="600E4AB3"/>
    <w:rsid w:val="611CA041"/>
    <w:rsid w:val="6128F179"/>
    <w:rsid w:val="62065635"/>
    <w:rsid w:val="62620799"/>
    <w:rsid w:val="6355ABE0"/>
    <w:rsid w:val="63872C1C"/>
    <w:rsid w:val="6490955C"/>
    <w:rsid w:val="65301521"/>
    <w:rsid w:val="65D741CA"/>
    <w:rsid w:val="6798E397"/>
    <w:rsid w:val="6CDD6300"/>
    <w:rsid w:val="6CEDC0D7"/>
    <w:rsid w:val="6D3AA5B9"/>
    <w:rsid w:val="6FA24E44"/>
    <w:rsid w:val="6FB4B200"/>
    <w:rsid w:val="70150C0D"/>
    <w:rsid w:val="70409894"/>
    <w:rsid w:val="72737DC3"/>
    <w:rsid w:val="72BE875B"/>
    <w:rsid w:val="74652DC0"/>
    <w:rsid w:val="768863E1"/>
    <w:rsid w:val="77E76B3A"/>
    <w:rsid w:val="77ED7C14"/>
    <w:rsid w:val="78349F21"/>
    <w:rsid w:val="7A43D470"/>
    <w:rsid w:val="7AE58DD1"/>
    <w:rsid w:val="7AEBC4C1"/>
    <w:rsid w:val="7D0AC184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trtworld.com/magazine/a-brief-history-of-the-isreal-occupation-of-palestine-33487" TargetMode="External" Id="R90d65fa12c634ef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Matthew Green (2005558)</dc:creator>
  <keywords/>
  <dc:description/>
  <lastModifiedBy>Matthew Green (2005558)</lastModifiedBy>
  <revision>2</revision>
  <dcterms:created xsi:type="dcterms:W3CDTF">2020-11-08T22:51:01.1545228Z</dcterms:created>
  <dcterms:modified xsi:type="dcterms:W3CDTF">2020-11-09T00:03:24.7325829Z</dcterms:modified>
</coreProperties>
</file>