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65975824"/>
        <w:docPartObj>
          <w:docPartGallery w:val="Cover Pages"/>
          <w:docPartUnique/>
        </w:docPartObj>
      </w:sdtPr>
      <w:sdtContent>
        <w:p w14:paraId="69E9F534" w14:textId="19F28538" w:rsidR="00246C68" w:rsidRDefault="00246C68">
          <w:pPr>
            <w:pStyle w:val="NoSpacing"/>
          </w:pPr>
          <w:r>
            <w:rPr>
              <w:noProof/>
            </w:rPr>
            <mc:AlternateContent>
              <mc:Choice Requires="wpg">
                <w:drawing>
                  <wp:anchor distT="0" distB="0" distL="114300" distR="114300" simplePos="0" relativeHeight="251658240" behindDoc="1" locked="0" layoutInCell="1" allowOverlap="1" wp14:anchorId="4F70BF94" wp14:editId="33727BF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1-01T00:00:00Z">
                                      <w:dateFormat w:val="M/d/yyyy"/>
                                      <w:lid w:val="en-US"/>
                                      <w:storeMappedDataAs w:val="dateTime"/>
                                      <w:calendar w:val="gregorian"/>
                                    </w:date>
                                  </w:sdtPr>
                                  <w:sdtContent>
                                    <w:p w14:paraId="5F589E9F" w14:textId="241DEE8A" w:rsidR="00246C68" w:rsidRDefault="0024270C">
                                      <w:pPr>
                                        <w:pStyle w:val="NoSpacing"/>
                                        <w:jc w:val="right"/>
                                        <w:rPr>
                                          <w:color w:val="FFFFFF" w:themeColor="background1"/>
                                          <w:sz w:val="28"/>
                                          <w:szCs w:val="28"/>
                                        </w:rPr>
                                      </w:pPr>
                                      <w:r>
                                        <w:rPr>
                                          <w:color w:val="FFFFFF" w:themeColor="background1"/>
                                          <w:sz w:val="28"/>
                                          <w:szCs w:val="28"/>
                                        </w:rPr>
                                        <w:t>11/1/2023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F70BF94"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1-01T00:00:00Z">
                                <w:dateFormat w:val="M/d/yyyy"/>
                                <w:lid w:val="en-US"/>
                                <w:storeMappedDataAs w:val="dateTime"/>
                                <w:calendar w:val="gregorian"/>
                              </w:date>
                            </w:sdtPr>
                            <w:sdtContent>
                              <w:p w14:paraId="5F589E9F" w14:textId="241DEE8A" w:rsidR="00246C68" w:rsidRDefault="0024270C">
                                <w:pPr>
                                  <w:pStyle w:val="NoSpacing"/>
                                  <w:jc w:val="right"/>
                                  <w:rPr>
                                    <w:color w:val="FFFFFF" w:themeColor="background1"/>
                                    <w:sz w:val="28"/>
                                    <w:szCs w:val="28"/>
                                  </w:rPr>
                                </w:pPr>
                                <w:r>
                                  <w:rPr>
                                    <w:color w:val="FFFFFF" w:themeColor="background1"/>
                                    <w:sz w:val="28"/>
                                    <w:szCs w:val="28"/>
                                  </w:rPr>
                                  <w:t>11/1/2023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4A0B6FFA" wp14:editId="33D3A63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04D714" w14:textId="349F1F0A" w:rsidR="00246C68"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46C68">
                                      <w:rPr>
                                        <w:color w:val="4472C4" w:themeColor="accent1"/>
                                        <w:sz w:val="26"/>
                                        <w:szCs w:val="26"/>
                                      </w:rPr>
                                      <w:t>Max Greenland (2205366)</w:t>
                                    </w:r>
                                  </w:sdtContent>
                                </w:sdt>
                              </w:p>
                              <w:p w14:paraId="69BBE185" w14:textId="7C26F588" w:rsidR="00246C6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24270C">
                                      <w:rPr>
                                        <w:caps/>
                                        <w:color w:val="595959" w:themeColor="text1" w:themeTint="A6"/>
                                        <w:sz w:val="20"/>
                                        <w:szCs w:val="20"/>
                                      </w:rPr>
                                      <w:t>Public LAw Bmlw4007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A0B6FFA"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904D714" w14:textId="349F1F0A" w:rsidR="00246C68"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46C68">
                                <w:rPr>
                                  <w:color w:val="4472C4" w:themeColor="accent1"/>
                                  <w:sz w:val="26"/>
                                  <w:szCs w:val="26"/>
                                </w:rPr>
                                <w:t>Max Greenland (2205366)</w:t>
                              </w:r>
                            </w:sdtContent>
                          </w:sdt>
                        </w:p>
                        <w:p w14:paraId="69BBE185" w14:textId="7C26F588" w:rsidR="00246C6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24270C">
                                <w:rPr>
                                  <w:caps/>
                                  <w:color w:val="595959" w:themeColor="text1" w:themeTint="A6"/>
                                  <w:sz w:val="20"/>
                                  <w:szCs w:val="20"/>
                                </w:rPr>
                                <w:t>Public LAw Bmlw4007</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599C17AB" wp14:editId="5444E1D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8D9030" w14:textId="03781D79" w:rsidR="00246C68" w:rsidRPr="00246C68" w:rsidRDefault="00000000">
                                <w:pPr>
                                  <w:pStyle w:val="NoSpacing"/>
                                  <w:rPr>
                                    <w:rFonts w:asciiTheme="majorHAnsi" w:eastAsiaTheme="majorEastAsia" w:hAnsiTheme="majorHAnsi" w:cstheme="majorBidi"/>
                                    <w:color w:val="262626" w:themeColor="text1" w:themeTint="D9"/>
                                    <w:sz w:val="40"/>
                                    <w:szCs w:val="40"/>
                                  </w:rPr>
                                </w:pPr>
                                <w:sdt>
                                  <w:sdtPr>
                                    <w:rPr>
                                      <w:rFonts w:asciiTheme="majorHAnsi" w:eastAsiaTheme="majorEastAsia" w:hAnsiTheme="majorHAnsi" w:cstheme="majorBidi"/>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B570B">
                                      <w:rPr>
                                        <w:rFonts w:asciiTheme="majorHAnsi" w:eastAsiaTheme="majorEastAsia" w:hAnsiTheme="majorHAnsi" w:cstheme="majorBidi"/>
                                        <w:color w:val="262626" w:themeColor="text1" w:themeTint="D9"/>
                                        <w:sz w:val="40"/>
                                        <w:szCs w:val="40"/>
                                      </w:rPr>
                                      <w:t xml:space="preserve">It has long been argued that the House of Lords is a fundamental element of the </w:t>
                                    </w:r>
                                    <w:proofErr w:type="spellStart"/>
                                    <w:r w:rsidR="00FB570B">
                                      <w:rPr>
                                        <w:rFonts w:asciiTheme="majorHAnsi" w:eastAsiaTheme="majorEastAsia" w:hAnsiTheme="majorHAnsi" w:cstheme="majorBidi"/>
                                        <w:color w:val="262626" w:themeColor="text1" w:themeTint="D9"/>
                                        <w:sz w:val="40"/>
                                        <w:szCs w:val="40"/>
                                      </w:rPr>
                                      <w:t>Uk</w:t>
                                    </w:r>
                                    <w:proofErr w:type="spellEnd"/>
                                    <w:r w:rsidR="00FB570B">
                                      <w:rPr>
                                        <w:rFonts w:asciiTheme="majorHAnsi" w:eastAsiaTheme="majorEastAsia" w:hAnsiTheme="majorHAnsi" w:cstheme="majorBidi"/>
                                        <w:color w:val="262626" w:themeColor="text1" w:themeTint="D9"/>
                                        <w:sz w:val="40"/>
                                        <w:szCs w:val="40"/>
                                      </w:rPr>
                                      <w:t xml:space="preserve"> parliament. However, recent calls have been made abolish the House of Lords. Is it time to abolish the House of Lords?</w:t>
                                    </w:r>
                                  </w:sdtContent>
                                </w:sdt>
                              </w:p>
                              <w:p w14:paraId="01E165D8" w14:textId="700E2FDA" w:rsidR="00246C6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24270C">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99C17AB" id="Text Box 1"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708D9030" w14:textId="03781D79" w:rsidR="00246C68" w:rsidRPr="00246C68" w:rsidRDefault="00000000">
                          <w:pPr>
                            <w:pStyle w:val="NoSpacing"/>
                            <w:rPr>
                              <w:rFonts w:asciiTheme="majorHAnsi" w:eastAsiaTheme="majorEastAsia" w:hAnsiTheme="majorHAnsi" w:cstheme="majorBidi"/>
                              <w:color w:val="262626" w:themeColor="text1" w:themeTint="D9"/>
                              <w:sz w:val="40"/>
                              <w:szCs w:val="40"/>
                            </w:rPr>
                          </w:pPr>
                          <w:sdt>
                            <w:sdtPr>
                              <w:rPr>
                                <w:rFonts w:asciiTheme="majorHAnsi" w:eastAsiaTheme="majorEastAsia" w:hAnsiTheme="majorHAnsi" w:cstheme="majorBidi"/>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B570B">
                                <w:rPr>
                                  <w:rFonts w:asciiTheme="majorHAnsi" w:eastAsiaTheme="majorEastAsia" w:hAnsiTheme="majorHAnsi" w:cstheme="majorBidi"/>
                                  <w:color w:val="262626" w:themeColor="text1" w:themeTint="D9"/>
                                  <w:sz w:val="40"/>
                                  <w:szCs w:val="40"/>
                                </w:rPr>
                                <w:t xml:space="preserve">It has long been argued that the House of Lords is a fundamental element of the </w:t>
                              </w:r>
                              <w:proofErr w:type="spellStart"/>
                              <w:r w:rsidR="00FB570B">
                                <w:rPr>
                                  <w:rFonts w:asciiTheme="majorHAnsi" w:eastAsiaTheme="majorEastAsia" w:hAnsiTheme="majorHAnsi" w:cstheme="majorBidi"/>
                                  <w:color w:val="262626" w:themeColor="text1" w:themeTint="D9"/>
                                  <w:sz w:val="40"/>
                                  <w:szCs w:val="40"/>
                                </w:rPr>
                                <w:t>Uk</w:t>
                              </w:r>
                              <w:proofErr w:type="spellEnd"/>
                              <w:r w:rsidR="00FB570B">
                                <w:rPr>
                                  <w:rFonts w:asciiTheme="majorHAnsi" w:eastAsiaTheme="majorEastAsia" w:hAnsiTheme="majorHAnsi" w:cstheme="majorBidi"/>
                                  <w:color w:val="262626" w:themeColor="text1" w:themeTint="D9"/>
                                  <w:sz w:val="40"/>
                                  <w:szCs w:val="40"/>
                                </w:rPr>
                                <w:t xml:space="preserve"> parliament. However, recent calls have been made abolish the House of Lords. Is it time to abolish the House of Lords?</w:t>
                              </w:r>
                            </w:sdtContent>
                          </w:sdt>
                        </w:p>
                        <w:p w14:paraId="01E165D8" w14:textId="700E2FDA" w:rsidR="00246C6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24270C">
                                <w:rPr>
                                  <w:color w:val="404040" w:themeColor="text1" w:themeTint="BF"/>
                                  <w:sz w:val="36"/>
                                  <w:szCs w:val="36"/>
                                </w:rPr>
                                <w:t xml:space="preserve">     </w:t>
                              </w:r>
                            </w:sdtContent>
                          </w:sdt>
                        </w:p>
                      </w:txbxContent>
                    </v:textbox>
                    <w10:wrap anchorx="page" anchory="page"/>
                  </v:shape>
                </w:pict>
              </mc:Fallback>
            </mc:AlternateContent>
          </w:r>
        </w:p>
        <w:p w14:paraId="3B73E313" w14:textId="71991CCB" w:rsidR="00246C68" w:rsidRDefault="00246C68">
          <w:r>
            <w:br w:type="page"/>
          </w:r>
        </w:p>
      </w:sdtContent>
    </w:sdt>
    <w:p w14:paraId="504DD932" w14:textId="20491F1A" w:rsidR="00CB1811" w:rsidRDefault="00CB1811">
      <w:r>
        <w:lastRenderedPageBreak/>
        <w:t xml:space="preserve">In the UK and </w:t>
      </w:r>
      <w:r w:rsidR="272C3882">
        <w:t>Northern Ireland</w:t>
      </w:r>
      <w:r>
        <w:t>, Parliament is the supreme legislative body, with its three main functions being to represent the electorate</w:t>
      </w:r>
      <w:r w:rsidR="00CC7039">
        <w:t xml:space="preserve">, to </w:t>
      </w:r>
      <w:r w:rsidR="00B663DF">
        <w:t>debate and pass laws</w:t>
      </w:r>
      <w:r w:rsidR="002E24F0">
        <w:t xml:space="preserve">, </w:t>
      </w:r>
      <w:r w:rsidR="00C57344">
        <w:t>as well</w:t>
      </w:r>
      <w:r w:rsidR="002E24F0">
        <w:t xml:space="preserve"> as </w:t>
      </w:r>
      <w:r w:rsidR="00B92451">
        <w:t>overseeing the government through inquiries and hearings</w:t>
      </w:r>
      <w:r w:rsidR="00BC5A7A">
        <w:t xml:space="preserve">. </w:t>
      </w:r>
      <w:r w:rsidR="006E6660">
        <w:t xml:space="preserve">Parliament </w:t>
      </w:r>
      <w:r w:rsidR="002F78FB">
        <w:t>also consists of</w:t>
      </w:r>
      <w:r w:rsidR="006E6660">
        <w:t xml:space="preserve"> three central elements, with these being </w:t>
      </w:r>
      <w:r w:rsidR="002F78FB">
        <w:t xml:space="preserve">the house of commons, the house of lords </w:t>
      </w:r>
      <w:r w:rsidR="00C57344">
        <w:t xml:space="preserve">and the monarchy. </w:t>
      </w:r>
      <w:r w:rsidR="00785AC7">
        <w:t>Parliamentary</w:t>
      </w:r>
      <w:r w:rsidR="00FC08C3">
        <w:t xml:space="preserve"> s</w:t>
      </w:r>
      <w:r w:rsidR="00785AC7">
        <w:t xml:space="preserve">overeignty </w:t>
      </w:r>
      <w:r w:rsidR="00AE6890">
        <w:t xml:space="preserve">means that </w:t>
      </w:r>
      <w:r w:rsidR="00670956">
        <w:t xml:space="preserve">courts generally cannot overrule parliament and that a current parliament cannot make any </w:t>
      </w:r>
      <w:r w:rsidR="0084079D">
        <w:t xml:space="preserve">laws that future parliaments </w:t>
      </w:r>
      <w:r w:rsidR="00372909">
        <w:t>can’t</w:t>
      </w:r>
      <w:r w:rsidR="0084079D">
        <w:t xml:space="preserve"> change. </w:t>
      </w:r>
      <w:r w:rsidR="006212CE">
        <w:t>The two houses are where parliaments main business takes place</w:t>
      </w:r>
      <w:r w:rsidR="00CB1020">
        <w:t xml:space="preserve">. Both houses have similar </w:t>
      </w:r>
      <w:r w:rsidR="00A83F4B">
        <w:t>work, with both responsible for legislation, scrutiny of the government</w:t>
      </w:r>
      <w:r w:rsidR="00CC580B">
        <w:t xml:space="preserve"> and to debate current and important issues</w:t>
      </w:r>
      <w:r w:rsidR="00C11BBD">
        <w:t>.</w:t>
      </w:r>
      <w:r w:rsidR="008969B8">
        <w:t xml:space="preserve"> The house of commons</w:t>
      </w:r>
      <w:r w:rsidR="00553AFE">
        <w:t xml:space="preserve"> </w:t>
      </w:r>
      <w:r w:rsidR="00372909">
        <w:t>consists</w:t>
      </w:r>
      <w:r w:rsidR="00553AFE">
        <w:t xml:space="preserve"> of 650 </w:t>
      </w:r>
      <w:r w:rsidR="00FB570B">
        <w:t>members</w:t>
      </w:r>
      <w:r w:rsidR="00674BD5">
        <w:t xml:space="preserve"> of parliament (MPs). </w:t>
      </w:r>
      <w:r w:rsidR="007B68A2">
        <w:t>The house of commons is democratically elected</w:t>
      </w:r>
      <w:r w:rsidR="00552E15">
        <w:t xml:space="preserve"> by the public to represent their </w:t>
      </w:r>
      <w:r w:rsidR="007862DA">
        <w:t>concerns and interests. These M</w:t>
      </w:r>
      <w:r w:rsidR="00195AD3">
        <w:t xml:space="preserve">Ps consider and propose new laws to </w:t>
      </w:r>
      <w:r w:rsidR="00374A21">
        <w:t>parliament, as</w:t>
      </w:r>
      <w:r w:rsidR="00FB570B">
        <w:t xml:space="preserve"> </w:t>
      </w:r>
      <w:r w:rsidR="00374A21">
        <w:t xml:space="preserve">well as fulfilling their role of scrutinising </w:t>
      </w:r>
      <w:r w:rsidR="008345D9">
        <w:t xml:space="preserve">government </w:t>
      </w:r>
      <w:r w:rsidR="00FB570B">
        <w:t>policies,</w:t>
      </w:r>
      <w:r w:rsidR="008345D9">
        <w:t xml:space="preserve"> which they can do by asking questions to </w:t>
      </w:r>
      <w:proofErr w:type="gramStart"/>
      <w:r w:rsidR="00FB570B">
        <w:t>ministers</w:t>
      </w:r>
      <w:proofErr w:type="gramEnd"/>
      <w:r w:rsidR="00FB570B">
        <w:t xml:space="preserve"> </w:t>
      </w:r>
      <w:r w:rsidR="007900AB">
        <w:t xml:space="preserve">about issues in the committees or in the Commons Chamber. </w:t>
      </w:r>
      <w:r w:rsidR="00FB570B">
        <w:t xml:space="preserve">Unlike the house of </w:t>
      </w:r>
      <w:proofErr w:type="gramStart"/>
      <w:r w:rsidR="00FB570B">
        <w:t>commons</w:t>
      </w:r>
      <w:proofErr w:type="gramEnd"/>
      <w:r w:rsidR="00FB570B">
        <w:t xml:space="preserve"> the </w:t>
      </w:r>
      <w:r w:rsidR="00C971C3">
        <w:t>house of lo</w:t>
      </w:r>
      <w:r w:rsidR="15B07793">
        <w:t>r</w:t>
      </w:r>
      <w:r w:rsidR="00C971C3">
        <w:t>ds</w:t>
      </w:r>
      <w:r w:rsidR="00FB570B">
        <w:t xml:space="preserve"> does not have a fixed number of seats, and as of November of 2023, currently has </w:t>
      </w:r>
      <w:r w:rsidR="00F40443">
        <w:t xml:space="preserve">827 peers, with </w:t>
      </w:r>
      <w:r w:rsidR="00FB570B">
        <w:t>785 sitting members. The house of lords is also not</w:t>
      </w:r>
      <w:r w:rsidR="00C971C3">
        <w:t xml:space="preserve"> democratically elected</w:t>
      </w:r>
      <w:r w:rsidR="000D30DE">
        <w:t xml:space="preserve">. Prior to </w:t>
      </w:r>
      <w:r w:rsidR="00ED3D64">
        <w:t xml:space="preserve">the House of Lords Act 1999, the house of lords </w:t>
      </w:r>
      <w:r w:rsidR="000E4E8E">
        <w:t xml:space="preserve">had several hundred hereditary peers, who had inherited their seats in the house. </w:t>
      </w:r>
      <w:r w:rsidR="009D275D">
        <w:t xml:space="preserve">As part of the act, a compromise allowed </w:t>
      </w:r>
      <w:r w:rsidR="00FB570B">
        <w:t>ninety-two</w:t>
      </w:r>
      <w:r w:rsidR="009D275D">
        <w:t xml:space="preserve"> </w:t>
      </w:r>
      <w:r w:rsidR="003D79CA">
        <w:t>hereditary</w:t>
      </w:r>
      <w:r w:rsidR="009D275D">
        <w:t xml:space="preserve"> peers</w:t>
      </w:r>
      <w:r w:rsidR="003D79CA">
        <w:t xml:space="preserve"> to remain, </w:t>
      </w:r>
      <w:r w:rsidR="00FB570B">
        <w:t>as well</w:t>
      </w:r>
      <w:r w:rsidR="003D79CA">
        <w:t xml:space="preserve"> as another ten being made life peers so they could remain in the house.</w:t>
      </w:r>
      <w:r w:rsidR="00372909">
        <w:t xml:space="preserve"> With the house of lords being an undemocratically elected chamber, it has been suggested for reform and abolishment for decades. The biggest reform was enacted by the House of </w:t>
      </w:r>
      <w:proofErr w:type="gramStart"/>
      <w:r w:rsidR="00372909">
        <w:t>lords</w:t>
      </w:r>
      <w:proofErr w:type="gramEnd"/>
      <w:r w:rsidR="00372909">
        <w:t xml:space="preserve"> act 1999, but since then there have only been more debate around whether the UK parliament actually requires the house of lords.</w:t>
      </w:r>
    </w:p>
    <w:p w14:paraId="6AB0E85D" w14:textId="3CCCEEC7" w:rsidR="00A70882" w:rsidRDefault="00B22F2E">
      <w:r>
        <w:t>The house of lords</w:t>
      </w:r>
      <w:r w:rsidR="006127FD">
        <w:t xml:space="preserve"> is the secondary chamber of UK parliament, which is independent </w:t>
      </w:r>
      <w:r w:rsidR="00F66BD0">
        <w:t xml:space="preserve">from the house of </w:t>
      </w:r>
      <w:r w:rsidR="00FB570B">
        <w:t>commons.</w:t>
      </w:r>
      <w:r w:rsidR="00F66BD0">
        <w:t xml:space="preserve"> </w:t>
      </w:r>
      <w:r w:rsidR="001C28B8">
        <w:t xml:space="preserve">Members spend over half their time in the house of lords considering bills, and before becoming law all bills </w:t>
      </w:r>
      <w:proofErr w:type="gramStart"/>
      <w:r w:rsidR="001C28B8">
        <w:t>have to</w:t>
      </w:r>
      <w:proofErr w:type="gramEnd"/>
      <w:r w:rsidR="001C28B8">
        <w:t xml:space="preserve"> be considered by both houses. A majority of these bills affect the publics day to day lives, with areas like health, education and welfare being covered. (UK Parliament, 2023)</w:t>
      </w:r>
      <w:r w:rsidR="00D53ED8">
        <w:t xml:space="preserve">. </w:t>
      </w:r>
    </w:p>
    <w:p w14:paraId="61FCE05A" w14:textId="7B81E0E0" w:rsidR="00FB570B" w:rsidRDefault="00CF188A">
      <w:r>
        <w:t xml:space="preserve">Currently </w:t>
      </w:r>
      <w:proofErr w:type="gramStart"/>
      <w:r>
        <w:t>the majority of</w:t>
      </w:r>
      <w:proofErr w:type="gramEnd"/>
      <w:r>
        <w:t xml:space="preserve"> the sitting members of the house of lords are life peers. These are members appointed for their lifetime by the monarch, on the advice on the prime minister, and can be anyone who is a UK resident and taxpayer. The rest of the members are mad </w:t>
      </w:r>
      <w:proofErr w:type="spellStart"/>
      <w:r>
        <w:t>eup</w:t>
      </w:r>
      <w:proofErr w:type="spellEnd"/>
      <w:r>
        <w:t xml:space="preserve"> of the previously mentioned hereditary pe</w:t>
      </w:r>
      <w:r w:rsidR="00C93AA6">
        <w:t>e</w:t>
      </w:r>
      <w:r>
        <w:t>rs, as</w:t>
      </w:r>
      <w:r w:rsidR="00C93AA6">
        <w:t xml:space="preserve"> </w:t>
      </w:r>
      <w:r>
        <w:t xml:space="preserve">well as 26 Church of England Archbishops and Bishops. </w:t>
      </w:r>
      <w:r w:rsidR="00C93AA6">
        <w:t xml:space="preserve">Members of the house of lords can be appointed on a political or non-political basis, so can have expertise on multiple interests aside from politics. In 2000, the House of lords appointments commission was established, separate from the house of lords, to </w:t>
      </w:r>
      <w:r w:rsidR="00F40443">
        <w:t>make “</w:t>
      </w:r>
      <w:r w:rsidR="00F40443" w:rsidRPr="00F40443">
        <w:t>nominations for membership of the House of Lords to the independent cross benches and is also responsible for the vetting for propriety of all nominations to the House</w:t>
      </w:r>
      <w:r w:rsidR="00F40443">
        <w:t xml:space="preserve">” (House of Lords appointments commission,2023)  </w:t>
      </w:r>
      <w:r w:rsidR="00FB570B">
        <w:t xml:space="preserve">Like the house of commons, the house of lords has its main functions of making laws, investigating public policy, as well as scrutiny of the government (UCL, 2023). It is the less powerful of the houses, as unlike the house of commons it cannot remove any government from office and can only delay bills, as </w:t>
      </w:r>
      <w:proofErr w:type="gramStart"/>
      <w:r w:rsidR="00FB570B">
        <w:t>oppose</w:t>
      </w:r>
      <w:proofErr w:type="gramEnd"/>
      <w:r w:rsidR="00FB570B">
        <w:t xml:space="preserve"> to vetoing them.</w:t>
      </w:r>
      <w:r w:rsidR="001C28B8">
        <w:t xml:space="preserve"> Although the house of commons holds the primary legislative authority over the two houses, the house of lords can still offer advice and expertise on the matters of policy and </w:t>
      </w:r>
      <w:r w:rsidR="00372909">
        <w:t xml:space="preserve">legislation. </w:t>
      </w:r>
    </w:p>
    <w:p w14:paraId="4E16C80D" w14:textId="6EE9E0F7" w:rsidR="00244C9D" w:rsidRDefault="0FCE1351">
      <w:r>
        <w:t>An advantage of the house of lords is its members experience and expertise.</w:t>
      </w:r>
      <w:r w:rsidR="00F40443">
        <w:t xml:space="preserve"> As the house of lords oversees more of the scrutiny work done by the houses, they </w:t>
      </w:r>
      <w:proofErr w:type="gramStart"/>
      <w:r w:rsidR="00F40443">
        <w:t>have to</w:t>
      </w:r>
      <w:proofErr w:type="gramEnd"/>
      <w:r w:rsidR="00F40443">
        <w:t xml:space="preserve"> question ministers </w:t>
      </w:r>
      <w:r w:rsidR="00E81DE2">
        <w:t>as well</w:t>
      </w:r>
      <w:r w:rsidR="00F40443">
        <w:t xml:space="preserve"> as engaging in debates.</w:t>
      </w:r>
      <w:r w:rsidR="0024270C">
        <w:t xml:space="preserve"> The house of lords also </w:t>
      </w:r>
      <w:proofErr w:type="gramStart"/>
      <w:r w:rsidR="0024270C">
        <w:t>have</w:t>
      </w:r>
      <w:proofErr w:type="gramEnd"/>
      <w:r w:rsidR="0024270C">
        <w:t xml:space="preserve"> select </w:t>
      </w:r>
      <w:r w:rsidR="00E81DE2">
        <w:t>committees</w:t>
      </w:r>
      <w:r w:rsidR="0024270C">
        <w:t xml:space="preserve"> that can investigate certain topics and to publish reports, which can ultimately contribute to informed decisions being taken with policy issues.</w:t>
      </w:r>
    </w:p>
    <w:p w14:paraId="3DF534A5" w14:textId="4C639B46" w:rsidR="00DF4A9A" w:rsidRDefault="00F40443">
      <w:r w:rsidRPr="00F40443">
        <w:lastRenderedPageBreak/>
        <w:t xml:space="preserve">There are various Lords select committees in that investigate specialised topics and publish reports, which can contribute to more informed policy </w:t>
      </w:r>
      <w:r w:rsidR="00DF4A9A" w:rsidRPr="00F40443">
        <w:t>decisions.</w:t>
      </w:r>
      <w:r w:rsidR="00DF4A9A">
        <w:t xml:space="preserve"> The house contains a large number of experts that may be able to help recognise errors in legislation, which can frequently be of use if a member who is a former solicitor or barrister could help understand legislation when difficult to apply.</w:t>
      </w:r>
    </w:p>
    <w:p w14:paraId="47DB710B" w14:textId="38B1592A" w:rsidR="00934B0D" w:rsidRDefault="00934B0D">
      <w:r w:rsidRPr="00934B0D">
        <w:t>The social diversity of membership in the House of Lords has slightly improved in this century. In 2018 there are now 204 female peers (26%</w:t>
      </w:r>
      <w:r w:rsidR="00E81DE2">
        <w:t xml:space="preserve"> </w:t>
      </w:r>
      <w:r w:rsidRPr="00934B0D">
        <w:t>of the total). In 2017 there were 51 black or minority ethnic peers (6% at that date).</w:t>
      </w:r>
      <w:r w:rsidR="00D53ED8">
        <w:t xml:space="preserve"> The house of lords also has a more perceived lack of bias than the house of commons, the house of commons has a certain </w:t>
      </w:r>
      <w:proofErr w:type="gramStart"/>
      <w:r w:rsidR="00D53ED8">
        <w:t>amount</w:t>
      </w:r>
      <w:proofErr w:type="gramEnd"/>
      <w:r w:rsidR="00D53ED8">
        <w:t xml:space="preserve"> of seats from each party, so if a party has a large majority it would be a lot easier to bass and dismiss bills. </w:t>
      </w:r>
    </w:p>
    <w:p w14:paraId="06E945AD" w14:textId="77777777" w:rsidR="00DF4A9A" w:rsidRDefault="007E78BC">
      <w:r>
        <w:t>Of course,</w:t>
      </w:r>
      <w:r w:rsidR="00934B0D">
        <w:t xml:space="preserve"> the house of lords in completely unelected, and with the vast majority of the almost 800 sitting being life peers this means that once appointed they never face reappointment, or any kind of </w:t>
      </w:r>
      <w:r w:rsidR="00CB51BD">
        <w:t>re-election</w:t>
      </w:r>
      <w:r w:rsidR="00934B0D">
        <w:t xml:space="preserve">. </w:t>
      </w:r>
      <w:r w:rsidR="0024270C">
        <w:t xml:space="preserve">This appears like the house of lords appoints members more closely associated with Britain’s more powerful figures. The prime minister may appoint whoever he wants, as they </w:t>
      </w:r>
      <w:proofErr w:type="gramStart"/>
      <w:r w:rsidR="0024270C">
        <w:t>are in charge of</w:t>
      </w:r>
      <w:proofErr w:type="gramEnd"/>
      <w:r w:rsidR="0024270C">
        <w:t xml:space="preserve"> the regularity and how many new appointments can be made.</w:t>
      </w:r>
      <w:r w:rsidR="00DF4A9A">
        <w:t xml:space="preserve"> </w:t>
      </w:r>
    </w:p>
    <w:p w14:paraId="5E6C20BC" w14:textId="34CF11C3" w:rsidR="00934B0D" w:rsidRDefault="0024270C">
      <w:r>
        <w:t xml:space="preserve">With the most recent reform being 24 years ago, and membership being for life, the house of </w:t>
      </w:r>
      <w:proofErr w:type="gramStart"/>
      <w:r>
        <w:t>lords</w:t>
      </w:r>
      <w:proofErr w:type="gramEnd"/>
      <w:r>
        <w:t xml:space="preserve"> progress in upping its social diversity has been slow. </w:t>
      </w:r>
      <w:r w:rsidR="007E78BC">
        <w:t xml:space="preserve">This lack of representation has always proven to be a reason why the </w:t>
      </w:r>
      <w:proofErr w:type="gramStart"/>
      <w:r w:rsidR="007E78BC">
        <w:t>general public</w:t>
      </w:r>
      <w:proofErr w:type="gramEnd"/>
      <w:r w:rsidR="007E78BC">
        <w:t xml:space="preserve"> want the house of lords abolished or reformed, as it is very apparent that members do not fully represent the UKs public. </w:t>
      </w:r>
      <w:r w:rsidR="00934B0D">
        <w:t xml:space="preserve">An argument against abolition because of </w:t>
      </w:r>
      <w:r w:rsidR="00CB51BD">
        <w:t>certain groups</w:t>
      </w:r>
      <w:r w:rsidR="00934B0D">
        <w:t xml:space="preserve"> being over or underrepresented</w:t>
      </w:r>
      <w:r w:rsidR="00CB51BD">
        <w:t xml:space="preserve"> is that the house of lords </w:t>
      </w:r>
      <w:proofErr w:type="gramStart"/>
      <w:r w:rsidR="00CB51BD">
        <w:t>have</w:t>
      </w:r>
      <w:proofErr w:type="gramEnd"/>
      <w:r w:rsidR="00CB51BD">
        <w:t xml:space="preserve"> improved the social diversity of its membership in the last 20 years. As of 2018 26% of the total peers are female, and in the year before there were 51 black or minority ethnic peers, which accounted for 6% of the total at that date (Democratic audit, 2023)</w:t>
      </w:r>
    </w:p>
    <w:p w14:paraId="196E874D" w14:textId="77777777" w:rsidR="00934B0D" w:rsidRDefault="00934B0D"/>
    <w:p w14:paraId="4476A193" w14:textId="4A96E225" w:rsidR="00244C9D" w:rsidRDefault="00244C9D">
      <w:r>
        <w:t>Reform suggestions?</w:t>
      </w:r>
    </w:p>
    <w:p w14:paraId="4CD8825A" w14:textId="0EB46ECA" w:rsidR="00244C9D" w:rsidRDefault="00D53ED8">
      <w:r>
        <w:t xml:space="preserve">Recently, Labour have proposed abolishing the house of lords completely in favour </w:t>
      </w:r>
      <w:r w:rsidR="00F40443">
        <w:t>of a new, democratically elected second chamber.</w:t>
      </w:r>
    </w:p>
    <w:p w14:paraId="07971325" w14:textId="396D002A" w:rsidR="00244C9D" w:rsidRDefault="3AF14E54">
      <w:r>
        <w:t>C</w:t>
      </w:r>
      <w:r w:rsidR="00244C9D">
        <w:t>onclusion</w:t>
      </w:r>
    </w:p>
    <w:p w14:paraId="15A22015" w14:textId="5E72ABD4" w:rsidR="4E8933D3" w:rsidRDefault="4E8933D3" w:rsidP="4E8933D3"/>
    <w:p w14:paraId="498A7099" w14:textId="2C44994F" w:rsidR="4E8933D3" w:rsidRDefault="4E8933D3" w:rsidP="4E8933D3"/>
    <w:p w14:paraId="5E171B99" w14:textId="6F159C23" w:rsidR="4E8933D3" w:rsidRDefault="4E8933D3" w:rsidP="4E8933D3"/>
    <w:p w14:paraId="663AEB4D" w14:textId="1D736867" w:rsidR="4E8933D3" w:rsidRDefault="4E8933D3" w:rsidP="4E8933D3"/>
    <w:p w14:paraId="6E2F9B6F" w14:textId="4862599C" w:rsidR="4E8933D3" w:rsidRDefault="4E8933D3" w:rsidP="4E8933D3"/>
    <w:sectPr w:rsidR="4E8933D3" w:rsidSect="00246C68">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61177" w14:textId="77777777" w:rsidR="007A0B1C" w:rsidRDefault="007A0B1C" w:rsidP="00FB570B">
      <w:pPr>
        <w:spacing w:after="0" w:line="240" w:lineRule="auto"/>
      </w:pPr>
      <w:r>
        <w:separator/>
      </w:r>
    </w:p>
  </w:endnote>
  <w:endnote w:type="continuationSeparator" w:id="0">
    <w:p w14:paraId="701C9497" w14:textId="77777777" w:rsidR="007A0B1C" w:rsidRDefault="007A0B1C" w:rsidP="00FB5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97AF4" w14:textId="77777777" w:rsidR="007A0B1C" w:rsidRDefault="007A0B1C" w:rsidP="00FB570B">
      <w:pPr>
        <w:spacing w:after="0" w:line="240" w:lineRule="auto"/>
      </w:pPr>
      <w:r>
        <w:separator/>
      </w:r>
    </w:p>
  </w:footnote>
  <w:footnote w:type="continuationSeparator" w:id="0">
    <w:p w14:paraId="0DF543E1" w14:textId="77777777" w:rsidR="007A0B1C" w:rsidRDefault="007A0B1C" w:rsidP="00FB57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216F80"/>
    <w:rsid w:val="000911A2"/>
    <w:rsid w:val="000D30DE"/>
    <w:rsid w:val="000E4E8E"/>
    <w:rsid w:val="0015301E"/>
    <w:rsid w:val="00195AD3"/>
    <w:rsid w:val="001C28B8"/>
    <w:rsid w:val="0024270C"/>
    <w:rsid w:val="00244C9D"/>
    <w:rsid w:val="00246C68"/>
    <w:rsid w:val="002E24F0"/>
    <w:rsid w:val="002F78FB"/>
    <w:rsid w:val="00372909"/>
    <w:rsid w:val="00374A21"/>
    <w:rsid w:val="003D79CA"/>
    <w:rsid w:val="004057B8"/>
    <w:rsid w:val="00517ACE"/>
    <w:rsid w:val="00552E15"/>
    <w:rsid w:val="00553AFE"/>
    <w:rsid w:val="006127FD"/>
    <w:rsid w:val="006212CE"/>
    <w:rsid w:val="00670956"/>
    <w:rsid w:val="00674BD5"/>
    <w:rsid w:val="006E6660"/>
    <w:rsid w:val="00785AC7"/>
    <w:rsid w:val="007862DA"/>
    <w:rsid w:val="007900AB"/>
    <w:rsid w:val="007A0B1C"/>
    <w:rsid w:val="007B68A2"/>
    <w:rsid w:val="007E78BC"/>
    <w:rsid w:val="008345D9"/>
    <w:rsid w:val="0084079D"/>
    <w:rsid w:val="008969B8"/>
    <w:rsid w:val="00904AAC"/>
    <w:rsid w:val="00934B0D"/>
    <w:rsid w:val="009D275D"/>
    <w:rsid w:val="00A01D9E"/>
    <w:rsid w:val="00A03BDF"/>
    <w:rsid w:val="00A041FA"/>
    <w:rsid w:val="00A70882"/>
    <w:rsid w:val="00A83F4B"/>
    <w:rsid w:val="00AC0E60"/>
    <w:rsid w:val="00AE6890"/>
    <w:rsid w:val="00B22F2E"/>
    <w:rsid w:val="00B663DF"/>
    <w:rsid w:val="00B92451"/>
    <w:rsid w:val="00BC5A7A"/>
    <w:rsid w:val="00C11BBD"/>
    <w:rsid w:val="00C57344"/>
    <w:rsid w:val="00C93AA6"/>
    <w:rsid w:val="00C971C3"/>
    <w:rsid w:val="00CB1020"/>
    <w:rsid w:val="00CB1811"/>
    <w:rsid w:val="00CB51BD"/>
    <w:rsid w:val="00CC580B"/>
    <w:rsid w:val="00CC7039"/>
    <w:rsid w:val="00CF188A"/>
    <w:rsid w:val="00D53ED8"/>
    <w:rsid w:val="00DF4A9A"/>
    <w:rsid w:val="00E81DE2"/>
    <w:rsid w:val="00ED3D64"/>
    <w:rsid w:val="00EF44E4"/>
    <w:rsid w:val="00F40443"/>
    <w:rsid w:val="00F66BD0"/>
    <w:rsid w:val="00FB570B"/>
    <w:rsid w:val="00FC08C3"/>
    <w:rsid w:val="0FCE1351"/>
    <w:rsid w:val="15B07793"/>
    <w:rsid w:val="2683B854"/>
    <w:rsid w:val="272C3882"/>
    <w:rsid w:val="3A216F80"/>
    <w:rsid w:val="3AF14E54"/>
    <w:rsid w:val="4E8933D3"/>
    <w:rsid w:val="61DEE5E5"/>
    <w:rsid w:val="6811AD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216F80"/>
  <w15:chartTrackingRefBased/>
  <w15:docId w15:val="{B870F158-4BE1-40BD-BA4F-4E4000F0D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6C6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6C68"/>
    <w:rPr>
      <w:rFonts w:eastAsiaTheme="minorEastAsia"/>
      <w:lang w:val="en-US"/>
    </w:rPr>
  </w:style>
  <w:style w:type="paragraph" w:styleId="Header">
    <w:name w:val="header"/>
    <w:basedOn w:val="Normal"/>
    <w:link w:val="HeaderChar"/>
    <w:uiPriority w:val="99"/>
    <w:unhideWhenUsed/>
    <w:rsid w:val="00FB5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570B"/>
  </w:style>
  <w:style w:type="paragraph" w:styleId="Footer">
    <w:name w:val="footer"/>
    <w:basedOn w:val="Normal"/>
    <w:link w:val="FooterChar"/>
    <w:uiPriority w:val="99"/>
    <w:unhideWhenUsed/>
    <w:rsid w:val="00FB5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5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2023-11-01T00:00:00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8" ma:contentTypeDescription="Create a new document." ma:contentTypeScope="" ma:versionID="e472dbf39ad2a58536bd8526308e51ec">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a34dfd17793288bdcf39fc9e7783e5f0"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C8368B-1B33-4E1E-B09D-629578E03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FD96B6-CE9C-4468-A353-AAAC85DC8EC1}">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35B04B36-382B-4C20-9B77-91045CE55E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3</Pages>
  <Words>957</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It has long been argued that the House of Lords is a fundamental element of the Uk parliament. However, recent calls have been made abolish the House of Lords. Is it time to abolish the House of Lords?</vt:lpstr>
    </vt:vector>
  </TitlesOfParts>
  <Company>Public LAw Bmlw4007</Company>
  <LinksUpToDate>false</LinksUpToDate>
  <CharactersWithSpaces>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 has long been argued that the House of Lords is a fundamental element of the Uk parliament. However, recent calls have been made abolish the House of Lords. Is it time to abolish the House of Lords?</dc:title>
  <dc:subject/>
  <dc:creator>Max Greenland (2205366)</dc:creator>
  <cp:keywords/>
  <dc:description/>
  <cp:lastModifiedBy>Max Greenland (2205366)</cp:lastModifiedBy>
  <cp:revision>48</cp:revision>
  <dcterms:created xsi:type="dcterms:W3CDTF">2023-11-17T18:01:00Z</dcterms:created>
  <dcterms:modified xsi:type="dcterms:W3CDTF">2023-11-17T22:50:00Z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