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705EA6" w14:textId="77777777" w:rsidR="00392A28" w:rsidRDefault="00C6735A" w:rsidP="00350D05">
      <w:pPr>
        <w:pStyle w:val="Title"/>
      </w:pPr>
      <w:r>
        <w:rPr>
          <w:noProof/>
          <w:lang w:val="en-US" w:eastAsia="en-US" w:bidi="ar-SA"/>
        </w:rPr>
        <w:drawing>
          <wp:inline distT="0" distB="0" distL="0" distR="0" wp14:anchorId="2CB805DA" wp14:editId="2AC53FC9">
            <wp:extent cx="3315335" cy="1381760"/>
            <wp:effectExtent l="0" t="0" r="0" b="8890"/>
            <wp:docPr id="525521545"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5335" cy="1381760"/>
                    </a:xfrm>
                    <a:prstGeom prst="rect">
                      <a:avLst/>
                    </a:prstGeom>
                    <a:noFill/>
                    <a:ln>
                      <a:noFill/>
                    </a:ln>
                  </pic:spPr>
                </pic:pic>
              </a:graphicData>
            </a:graphic>
          </wp:inline>
        </w:drawing>
      </w:r>
    </w:p>
    <w:p w14:paraId="6BEBDBDF" w14:textId="77777777" w:rsidR="00392A28" w:rsidRDefault="00392A28" w:rsidP="00350D05">
      <w:pPr>
        <w:pStyle w:val="Title"/>
      </w:pPr>
    </w:p>
    <w:p w14:paraId="525EE47C" w14:textId="77777777" w:rsidR="00E968DB" w:rsidRDefault="00350D05" w:rsidP="00350D05">
      <w:pPr>
        <w:pStyle w:val="Title"/>
      </w:pPr>
      <w:r>
        <w:t xml:space="preserve">Management and Organisational Behaviour </w:t>
      </w:r>
    </w:p>
    <w:p w14:paraId="1D70473C" w14:textId="77777777" w:rsidR="00350D05" w:rsidRDefault="00350D05" w:rsidP="00350D05">
      <w:pPr>
        <w:pStyle w:val="Title"/>
        <w:rPr>
          <w:sz w:val="40"/>
          <w:szCs w:val="40"/>
        </w:rPr>
      </w:pPr>
    </w:p>
    <w:p w14:paraId="776988A2" w14:textId="77777777" w:rsidR="00350D05" w:rsidRDefault="00350D05" w:rsidP="00350D05">
      <w:pPr>
        <w:pStyle w:val="Title"/>
        <w:rPr>
          <w:sz w:val="40"/>
          <w:szCs w:val="40"/>
        </w:rPr>
      </w:pPr>
    </w:p>
    <w:p w14:paraId="7E24279E" w14:textId="77777777" w:rsidR="00392A28" w:rsidRDefault="00392A28" w:rsidP="00E055F0">
      <w:pPr>
        <w:pStyle w:val="Title"/>
        <w:jc w:val="both"/>
        <w:rPr>
          <w:sz w:val="40"/>
          <w:szCs w:val="40"/>
        </w:rPr>
      </w:pPr>
    </w:p>
    <w:p w14:paraId="4C10D993" w14:textId="1262EEB4" w:rsidR="00392A28" w:rsidRDefault="00E055F0" w:rsidP="00E055F0">
      <w:pPr>
        <w:pStyle w:val="Title"/>
        <w:rPr>
          <w:sz w:val="40"/>
          <w:szCs w:val="40"/>
        </w:rPr>
      </w:pPr>
      <w:r>
        <w:rPr>
          <w:sz w:val="40"/>
          <w:szCs w:val="40"/>
        </w:rPr>
        <w:t>Lecturer`s</w:t>
      </w:r>
      <w:r w:rsidRPr="00065A07">
        <w:rPr>
          <w:sz w:val="40"/>
          <w:szCs w:val="40"/>
        </w:rPr>
        <w:t xml:space="preserve"> Name: </w:t>
      </w:r>
      <w:r>
        <w:rPr>
          <w:sz w:val="40"/>
          <w:szCs w:val="40"/>
        </w:rPr>
        <w:t xml:space="preserve">Giulia </w:t>
      </w:r>
      <w:proofErr w:type="spellStart"/>
      <w:r>
        <w:rPr>
          <w:sz w:val="40"/>
          <w:szCs w:val="40"/>
        </w:rPr>
        <w:t>Chifari</w:t>
      </w:r>
      <w:proofErr w:type="spellEnd"/>
    </w:p>
    <w:p w14:paraId="037BE49C" w14:textId="77777777" w:rsidR="00E055F0" w:rsidRDefault="00E055F0" w:rsidP="00E055F0">
      <w:pPr>
        <w:pStyle w:val="Title"/>
        <w:rPr>
          <w:sz w:val="40"/>
          <w:szCs w:val="40"/>
        </w:rPr>
      </w:pPr>
      <w:r w:rsidRPr="00065A07">
        <w:rPr>
          <w:sz w:val="40"/>
          <w:szCs w:val="40"/>
        </w:rPr>
        <w:t xml:space="preserve">Student Name: Silvia Karova </w:t>
      </w:r>
    </w:p>
    <w:p w14:paraId="0FB693F0" w14:textId="1921A09B" w:rsidR="00E055F0" w:rsidRPr="00E055F0" w:rsidRDefault="00E055F0" w:rsidP="00E055F0">
      <w:pPr>
        <w:pStyle w:val="Title"/>
        <w:rPr>
          <w:sz w:val="40"/>
          <w:szCs w:val="40"/>
        </w:rPr>
      </w:pPr>
      <w:r>
        <w:rPr>
          <w:sz w:val="40"/>
          <w:szCs w:val="40"/>
        </w:rPr>
        <w:t>Word count</w:t>
      </w:r>
      <w:r w:rsidR="00350D05" w:rsidRPr="00065A07">
        <w:rPr>
          <w:sz w:val="40"/>
          <w:szCs w:val="40"/>
        </w:rPr>
        <w:t>:</w:t>
      </w:r>
      <w:r w:rsidR="007A7394" w:rsidRPr="00065A07">
        <w:rPr>
          <w:sz w:val="40"/>
          <w:szCs w:val="40"/>
        </w:rPr>
        <w:t xml:space="preserve">  </w:t>
      </w:r>
      <w:r>
        <w:rPr>
          <w:sz w:val="40"/>
          <w:szCs w:val="40"/>
        </w:rPr>
        <w:t>2251</w:t>
      </w:r>
    </w:p>
    <w:p w14:paraId="3571B05E" w14:textId="62D1D9CB" w:rsidR="00350D05" w:rsidRPr="007A7394" w:rsidRDefault="00350D05" w:rsidP="00350D05">
      <w:pPr>
        <w:pStyle w:val="Title"/>
        <w:rPr>
          <w:sz w:val="40"/>
          <w:szCs w:val="40"/>
        </w:rPr>
      </w:pPr>
      <w:r w:rsidRPr="007A7394">
        <w:rPr>
          <w:sz w:val="40"/>
          <w:szCs w:val="40"/>
        </w:rPr>
        <w:t>Student ID:</w:t>
      </w:r>
      <w:r w:rsidR="007A7394" w:rsidRPr="007A7394">
        <w:rPr>
          <w:sz w:val="40"/>
          <w:szCs w:val="40"/>
        </w:rPr>
        <w:t>2221481</w:t>
      </w:r>
    </w:p>
    <w:p w14:paraId="06E0B05C" w14:textId="144BE355" w:rsidR="00434A86" w:rsidRDefault="00350D05" w:rsidP="004A7778">
      <w:pPr>
        <w:pStyle w:val="Title"/>
        <w:rPr>
          <w:sz w:val="40"/>
          <w:szCs w:val="40"/>
        </w:rPr>
      </w:pPr>
      <w:r w:rsidRPr="00350D05">
        <w:rPr>
          <w:sz w:val="40"/>
          <w:szCs w:val="40"/>
        </w:rPr>
        <w:t>Date of Submission:</w:t>
      </w:r>
      <w:r w:rsidR="007A7394">
        <w:rPr>
          <w:sz w:val="40"/>
          <w:szCs w:val="40"/>
        </w:rPr>
        <w:t xml:space="preserve"> </w:t>
      </w:r>
      <w:r w:rsidR="00FF4153">
        <w:rPr>
          <w:sz w:val="40"/>
          <w:szCs w:val="40"/>
        </w:rPr>
        <w:t>04.11.2024</w:t>
      </w:r>
    </w:p>
    <w:p w14:paraId="698CF170" w14:textId="77777777" w:rsidR="004A7778" w:rsidRPr="004A7778" w:rsidRDefault="004A7778" w:rsidP="004A7778"/>
    <w:p w14:paraId="16C3A847" w14:textId="77777777" w:rsidR="00434A86" w:rsidRDefault="00434A86" w:rsidP="00392A28"/>
    <w:p w14:paraId="37A6D54A" w14:textId="77777777" w:rsidR="00434A86" w:rsidRDefault="00434A86" w:rsidP="00392A28">
      <w:pPr>
        <w:rPr>
          <w:rFonts w:eastAsiaTheme="majorEastAsia" w:cstheme="majorBidi"/>
          <w:spacing w:val="-10"/>
          <w:kern w:val="28"/>
        </w:rPr>
      </w:pPr>
    </w:p>
    <w:p w14:paraId="2C0ECB2D" w14:textId="77777777" w:rsidR="00FF4153" w:rsidRDefault="00FF4153" w:rsidP="00392A28">
      <w:pPr>
        <w:rPr>
          <w:rFonts w:eastAsiaTheme="majorEastAsia" w:cstheme="majorBidi"/>
          <w:spacing w:val="-10"/>
          <w:kern w:val="28"/>
        </w:rPr>
      </w:pPr>
    </w:p>
    <w:p w14:paraId="4DFD2F20" w14:textId="77777777" w:rsidR="00FF4153" w:rsidRDefault="00FF4153" w:rsidP="00392A28">
      <w:pPr>
        <w:rPr>
          <w:rFonts w:eastAsiaTheme="majorEastAsia" w:cstheme="majorBidi"/>
          <w:spacing w:val="-10"/>
          <w:kern w:val="28"/>
        </w:rPr>
      </w:pPr>
    </w:p>
    <w:p w14:paraId="03771166" w14:textId="77777777" w:rsidR="00FF4153" w:rsidRDefault="00FF4153" w:rsidP="00392A28">
      <w:pPr>
        <w:rPr>
          <w:rFonts w:eastAsiaTheme="majorEastAsia" w:cstheme="majorBidi"/>
          <w:spacing w:val="-10"/>
          <w:kern w:val="28"/>
        </w:rPr>
      </w:pPr>
    </w:p>
    <w:p w14:paraId="0FA842C4" w14:textId="77777777" w:rsidR="00FF4153" w:rsidRDefault="00FF4153" w:rsidP="00392A28">
      <w:pPr>
        <w:rPr>
          <w:rFonts w:eastAsiaTheme="majorEastAsia" w:cstheme="majorBidi"/>
          <w:spacing w:val="-10"/>
          <w:kern w:val="28"/>
        </w:rPr>
      </w:pPr>
    </w:p>
    <w:p w14:paraId="798405CB" w14:textId="77777777" w:rsidR="00FF4153" w:rsidRDefault="00FF4153" w:rsidP="00392A28">
      <w:pPr>
        <w:rPr>
          <w:rFonts w:eastAsiaTheme="majorEastAsia" w:cstheme="majorBidi"/>
          <w:spacing w:val="-10"/>
          <w:kern w:val="28"/>
        </w:rPr>
      </w:pPr>
    </w:p>
    <w:p w14:paraId="0799835F" w14:textId="77777777" w:rsidR="00FF4153" w:rsidRDefault="00FF4153" w:rsidP="00392A28">
      <w:pPr>
        <w:rPr>
          <w:rFonts w:eastAsiaTheme="majorEastAsia" w:cstheme="majorBidi"/>
          <w:spacing w:val="-10"/>
          <w:kern w:val="28"/>
        </w:rPr>
      </w:pPr>
    </w:p>
    <w:p w14:paraId="53556AAB" w14:textId="0973C521" w:rsidR="00FF4153" w:rsidRPr="00FF4153" w:rsidRDefault="00FF4153" w:rsidP="00FF4153">
      <w:pPr>
        <w:rPr>
          <w:rFonts w:eastAsiaTheme="majorEastAsia" w:cstheme="majorBidi"/>
          <w:spacing w:val="-10"/>
          <w:kern w:val="28"/>
        </w:rPr>
      </w:pPr>
      <w:r w:rsidRPr="00FF4153">
        <w:rPr>
          <w:rFonts w:eastAsiaTheme="majorEastAsia" w:cstheme="majorBidi"/>
          <w:spacing w:val="-10"/>
          <w:kern w:val="28"/>
        </w:rPr>
        <w:t xml:space="preserve">I acknowledge the use of Grammarly (https://www.grammarly.com/) on </w:t>
      </w:r>
      <w:r>
        <w:rPr>
          <w:rFonts w:eastAsiaTheme="majorEastAsia" w:cstheme="majorBidi"/>
          <w:spacing w:val="-10"/>
          <w:kern w:val="28"/>
        </w:rPr>
        <w:t xml:space="preserve">04. </w:t>
      </w:r>
      <w:proofErr w:type="spellStart"/>
      <w:r>
        <w:rPr>
          <w:rFonts w:eastAsiaTheme="majorEastAsia" w:cstheme="majorBidi"/>
          <w:spacing w:val="-10"/>
          <w:kern w:val="28"/>
        </w:rPr>
        <w:t>Novmber</w:t>
      </w:r>
      <w:proofErr w:type="spellEnd"/>
      <w:r w:rsidRPr="00FF4153">
        <w:rPr>
          <w:rFonts w:eastAsiaTheme="majorEastAsia" w:cstheme="majorBidi"/>
          <w:spacing w:val="-10"/>
          <w:kern w:val="28"/>
        </w:rPr>
        <w:t xml:space="preserve"> 2024 to check my work using the prompt(s):</w:t>
      </w:r>
    </w:p>
    <w:p w14:paraId="0EEA149D" w14:textId="77777777" w:rsidR="00FF4153" w:rsidRPr="00FF4153" w:rsidRDefault="00FF4153" w:rsidP="00FF4153">
      <w:pPr>
        <w:rPr>
          <w:rFonts w:eastAsiaTheme="majorEastAsia" w:cstheme="majorBidi"/>
          <w:spacing w:val="-10"/>
          <w:kern w:val="28"/>
        </w:rPr>
      </w:pPr>
      <w:r w:rsidRPr="00FF4153">
        <w:rPr>
          <w:rFonts w:eastAsiaTheme="majorEastAsia" w:cstheme="majorBidi"/>
          <w:spacing w:val="-10"/>
          <w:kern w:val="28"/>
        </w:rPr>
        <w:t>1.</w:t>
      </w:r>
      <w:r w:rsidRPr="00FF4153">
        <w:rPr>
          <w:rFonts w:eastAsiaTheme="majorEastAsia" w:cstheme="majorBidi"/>
          <w:spacing w:val="-10"/>
          <w:kern w:val="28"/>
        </w:rPr>
        <w:tab/>
        <w:t>Please check the following text for readability, grammar and syntax.</w:t>
      </w:r>
    </w:p>
    <w:p w14:paraId="4525937E" w14:textId="77777777" w:rsidR="00FF4153" w:rsidRPr="00FF4153" w:rsidRDefault="00FF4153" w:rsidP="00FF4153">
      <w:pPr>
        <w:rPr>
          <w:rFonts w:eastAsiaTheme="majorEastAsia" w:cstheme="majorBidi"/>
          <w:spacing w:val="-10"/>
          <w:kern w:val="28"/>
        </w:rPr>
      </w:pPr>
      <w:r w:rsidRPr="00FF4153">
        <w:rPr>
          <w:rFonts w:eastAsiaTheme="majorEastAsia" w:cstheme="majorBidi"/>
          <w:spacing w:val="-10"/>
          <w:kern w:val="28"/>
        </w:rPr>
        <w:t>2.</w:t>
      </w:r>
      <w:r w:rsidRPr="00FF4153">
        <w:rPr>
          <w:rFonts w:eastAsiaTheme="majorEastAsia" w:cstheme="majorBidi"/>
          <w:spacing w:val="-10"/>
          <w:kern w:val="28"/>
        </w:rPr>
        <w:tab/>
        <w:t xml:space="preserve"> I confirm that I have not presented any AI generated text as my own work. I confirm I have copies of my drafts, notes, and other resources I used before, and after the use of AI tools which I may be asked to provide in evidence.</w:t>
      </w:r>
    </w:p>
    <w:p w14:paraId="4D98150D" w14:textId="77777777" w:rsidR="00FF4153" w:rsidRPr="00FF4153" w:rsidRDefault="00FF4153" w:rsidP="00FF4153">
      <w:pPr>
        <w:rPr>
          <w:rFonts w:eastAsiaTheme="majorEastAsia" w:cstheme="majorBidi"/>
          <w:spacing w:val="-10"/>
          <w:kern w:val="28"/>
        </w:rPr>
      </w:pPr>
    </w:p>
    <w:p w14:paraId="5E6C6A1D" w14:textId="77777777" w:rsidR="00FF4153" w:rsidRPr="00FF4153" w:rsidRDefault="00FF4153" w:rsidP="00FF4153">
      <w:pPr>
        <w:rPr>
          <w:rFonts w:eastAsiaTheme="majorEastAsia" w:cstheme="majorBidi"/>
          <w:spacing w:val="-10"/>
          <w:kern w:val="28"/>
        </w:rPr>
      </w:pPr>
    </w:p>
    <w:p w14:paraId="002FC4F0" w14:textId="77777777" w:rsidR="00FF4153" w:rsidRPr="00FF4153" w:rsidRDefault="00FF4153" w:rsidP="00FF4153">
      <w:pPr>
        <w:rPr>
          <w:rFonts w:eastAsiaTheme="majorEastAsia" w:cstheme="majorBidi"/>
          <w:spacing w:val="-10"/>
          <w:kern w:val="28"/>
        </w:rPr>
      </w:pPr>
    </w:p>
    <w:p w14:paraId="43A2DBF7" w14:textId="1E5F109F" w:rsidR="00FF4153" w:rsidRPr="00FF4153" w:rsidRDefault="00FF4153" w:rsidP="00FF4153">
      <w:pPr>
        <w:rPr>
          <w:rFonts w:eastAsiaTheme="majorEastAsia" w:cstheme="majorBidi"/>
          <w:spacing w:val="-10"/>
          <w:kern w:val="28"/>
        </w:rPr>
      </w:pPr>
      <w:r w:rsidRPr="00FF4153">
        <w:rPr>
          <w:rFonts w:eastAsiaTheme="majorEastAsia" w:cstheme="majorBidi"/>
          <w:spacing w:val="-10"/>
          <w:kern w:val="28"/>
        </w:rPr>
        <w:t xml:space="preserve">I acknowledge the use of Google Scholar on </w:t>
      </w:r>
      <w:proofErr w:type="gramStart"/>
      <w:r>
        <w:rPr>
          <w:rFonts w:eastAsiaTheme="majorEastAsia" w:cstheme="majorBidi"/>
          <w:spacing w:val="-10"/>
          <w:kern w:val="28"/>
        </w:rPr>
        <w:t>04.November</w:t>
      </w:r>
      <w:proofErr w:type="gramEnd"/>
      <w:r w:rsidRPr="00FF4153">
        <w:rPr>
          <w:rFonts w:eastAsiaTheme="majorEastAsia" w:cstheme="majorBidi"/>
          <w:spacing w:val="-10"/>
          <w:kern w:val="28"/>
        </w:rPr>
        <w:t xml:space="preserve"> 2024 to check my work using the prompt(s):</w:t>
      </w:r>
    </w:p>
    <w:p w14:paraId="59DD7616" w14:textId="77777777" w:rsidR="00FF4153" w:rsidRPr="00FF4153" w:rsidRDefault="00FF4153" w:rsidP="00FF4153">
      <w:pPr>
        <w:rPr>
          <w:rFonts w:eastAsiaTheme="majorEastAsia" w:cstheme="majorBidi"/>
          <w:spacing w:val="-10"/>
          <w:kern w:val="28"/>
        </w:rPr>
      </w:pPr>
      <w:r w:rsidRPr="00FF4153">
        <w:rPr>
          <w:rFonts w:eastAsiaTheme="majorEastAsia" w:cstheme="majorBidi"/>
          <w:spacing w:val="-10"/>
          <w:kern w:val="28"/>
        </w:rPr>
        <w:t>3.</w:t>
      </w:r>
      <w:r w:rsidRPr="00FF4153">
        <w:rPr>
          <w:rFonts w:eastAsiaTheme="majorEastAsia" w:cstheme="majorBidi"/>
          <w:spacing w:val="-10"/>
          <w:kern w:val="28"/>
        </w:rPr>
        <w:tab/>
        <w:t>Please check the following text for readability, grammar and syntax.</w:t>
      </w:r>
    </w:p>
    <w:p w14:paraId="5E6FDA31" w14:textId="20080CAD" w:rsidR="00FF4153" w:rsidRDefault="00FF4153" w:rsidP="00FF4153">
      <w:pPr>
        <w:rPr>
          <w:rFonts w:eastAsiaTheme="majorEastAsia" w:cstheme="majorBidi"/>
          <w:spacing w:val="-10"/>
          <w:kern w:val="28"/>
        </w:rPr>
      </w:pPr>
      <w:r w:rsidRPr="00FF4153">
        <w:rPr>
          <w:rFonts w:eastAsiaTheme="majorEastAsia" w:cstheme="majorBidi"/>
          <w:spacing w:val="-10"/>
          <w:kern w:val="28"/>
        </w:rPr>
        <w:t>4.</w:t>
      </w:r>
      <w:r w:rsidRPr="00FF4153">
        <w:rPr>
          <w:rFonts w:eastAsiaTheme="majorEastAsia" w:cstheme="majorBidi"/>
          <w:spacing w:val="-10"/>
          <w:kern w:val="28"/>
        </w:rPr>
        <w:tab/>
        <w:t xml:space="preserve"> I confirm that I have not presented any AI generated text as my own work. I confirm I have copies of my drafts, notes, and other resources I used before, and after the use of AI tools which I may be asked to provide in evidence.</w:t>
      </w:r>
    </w:p>
    <w:p w14:paraId="64C72E0B" w14:textId="77777777" w:rsidR="00FF4153" w:rsidRDefault="00FF4153" w:rsidP="00FF4153">
      <w:pPr>
        <w:rPr>
          <w:rFonts w:eastAsiaTheme="majorEastAsia" w:cstheme="majorBidi"/>
          <w:spacing w:val="-10"/>
          <w:kern w:val="28"/>
        </w:rPr>
      </w:pPr>
    </w:p>
    <w:p w14:paraId="1B24A50C" w14:textId="77777777" w:rsidR="00FF4153" w:rsidRDefault="00FF4153" w:rsidP="00FF4153">
      <w:pPr>
        <w:rPr>
          <w:rFonts w:eastAsiaTheme="majorEastAsia" w:cstheme="majorBidi"/>
          <w:spacing w:val="-10"/>
          <w:kern w:val="28"/>
        </w:rPr>
      </w:pPr>
    </w:p>
    <w:p w14:paraId="10E6FC23" w14:textId="77777777" w:rsidR="00FF4153" w:rsidRDefault="00FF4153" w:rsidP="00FF4153">
      <w:pPr>
        <w:rPr>
          <w:rFonts w:eastAsiaTheme="majorEastAsia" w:cstheme="majorBidi"/>
          <w:spacing w:val="-10"/>
          <w:kern w:val="28"/>
        </w:rPr>
      </w:pPr>
    </w:p>
    <w:p w14:paraId="6FAD0446" w14:textId="77777777" w:rsidR="00FF4153" w:rsidRDefault="00FF4153" w:rsidP="00FF4153">
      <w:pPr>
        <w:rPr>
          <w:rFonts w:eastAsiaTheme="majorEastAsia" w:cstheme="majorBidi"/>
          <w:spacing w:val="-10"/>
          <w:kern w:val="28"/>
        </w:rPr>
      </w:pPr>
    </w:p>
    <w:p w14:paraId="56A89E5B" w14:textId="77777777" w:rsidR="00FF4153" w:rsidRDefault="00FF4153" w:rsidP="00FF4153">
      <w:pPr>
        <w:rPr>
          <w:rFonts w:eastAsiaTheme="majorEastAsia" w:cstheme="majorBidi"/>
          <w:spacing w:val="-10"/>
          <w:kern w:val="28"/>
        </w:rPr>
      </w:pPr>
    </w:p>
    <w:p w14:paraId="4C237902" w14:textId="77777777" w:rsidR="00FF4153" w:rsidRDefault="00FF4153" w:rsidP="00FF4153">
      <w:pPr>
        <w:rPr>
          <w:rFonts w:eastAsiaTheme="majorEastAsia" w:cstheme="majorBidi"/>
          <w:spacing w:val="-10"/>
          <w:kern w:val="28"/>
        </w:rPr>
      </w:pPr>
    </w:p>
    <w:p w14:paraId="249F1A1D" w14:textId="77777777" w:rsidR="00FF4153" w:rsidRDefault="00FF4153" w:rsidP="00FF4153">
      <w:pPr>
        <w:rPr>
          <w:rFonts w:eastAsiaTheme="majorEastAsia" w:cstheme="majorBidi"/>
          <w:spacing w:val="-10"/>
          <w:kern w:val="28"/>
        </w:rPr>
      </w:pPr>
    </w:p>
    <w:p w14:paraId="1754918C" w14:textId="77777777" w:rsidR="00FF4153" w:rsidRDefault="00FF4153" w:rsidP="00FF4153">
      <w:pPr>
        <w:rPr>
          <w:rFonts w:eastAsiaTheme="majorEastAsia" w:cstheme="majorBidi"/>
          <w:spacing w:val="-10"/>
          <w:kern w:val="28"/>
        </w:rPr>
      </w:pPr>
    </w:p>
    <w:p w14:paraId="65D92132" w14:textId="77777777" w:rsidR="00FF4153" w:rsidRDefault="00FF4153" w:rsidP="00FF4153">
      <w:pPr>
        <w:rPr>
          <w:rFonts w:eastAsiaTheme="majorEastAsia" w:cstheme="majorBidi"/>
          <w:spacing w:val="-10"/>
          <w:kern w:val="28"/>
        </w:rPr>
      </w:pPr>
    </w:p>
    <w:p w14:paraId="5E8EC889" w14:textId="77777777" w:rsidR="00FF4153" w:rsidRDefault="00FF4153" w:rsidP="00FF4153">
      <w:pPr>
        <w:rPr>
          <w:rFonts w:eastAsiaTheme="majorEastAsia" w:cstheme="majorBidi"/>
          <w:spacing w:val="-10"/>
          <w:kern w:val="28"/>
        </w:rPr>
      </w:pPr>
    </w:p>
    <w:p w14:paraId="3762912D" w14:textId="77777777" w:rsidR="00FF4153" w:rsidRDefault="00FF4153" w:rsidP="00392A28">
      <w:pPr>
        <w:rPr>
          <w:rFonts w:eastAsiaTheme="majorEastAsia" w:cstheme="majorBidi"/>
          <w:spacing w:val="-10"/>
          <w:kern w:val="28"/>
        </w:rPr>
      </w:pPr>
    </w:p>
    <w:p w14:paraId="12FE8455" w14:textId="77777777" w:rsidR="00FF4153" w:rsidRDefault="00FF4153" w:rsidP="00392A28">
      <w:pPr>
        <w:rPr>
          <w:rFonts w:eastAsiaTheme="majorEastAsia" w:cstheme="majorBidi"/>
          <w:spacing w:val="-10"/>
          <w:kern w:val="28"/>
        </w:rPr>
      </w:pPr>
    </w:p>
    <w:p w14:paraId="59AB47EA" w14:textId="77777777" w:rsidR="00FF4153" w:rsidRDefault="00FF4153" w:rsidP="00392A28">
      <w:pPr>
        <w:rPr>
          <w:rFonts w:eastAsiaTheme="majorEastAsia" w:cstheme="majorBidi"/>
          <w:spacing w:val="-10"/>
          <w:kern w:val="28"/>
        </w:rPr>
      </w:pPr>
    </w:p>
    <w:p w14:paraId="27E2F95C" w14:textId="77777777" w:rsidR="00392A28" w:rsidRDefault="00392A28" w:rsidP="00392A28">
      <w:pPr>
        <w:pStyle w:val="Heading1"/>
      </w:pPr>
      <w:bookmarkStart w:id="0" w:name="_Toc178427390"/>
      <w:r w:rsidRPr="00392A28">
        <w:t>Executive Summary</w:t>
      </w:r>
      <w:bookmarkEnd w:id="0"/>
    </w:p>
    <w:p w14:paraId="4985114B" w14:textId="77777777" w:rsidR="00DE0A51" w:rsidRPr="00DE0A51" w:rsidRDefault="00DE0A51" w:rsidP="00DE0A51">
      <w:pPr>
        <w:rPr>
          <w:lang w:val="en-IN"/>
        </w:rPr>
      </w:pPr>
      <w:r w:rsidRPr="00DE0A51">
        <w:rPr>
          <w:lang w:val="en-IN"/>
        </w:rPr>
        <w:t xml:space="preserve"> This report is a case study of Hyatt Hotels Corporation, and it covers the corporation’s </w:t>
      </w:r>
      <w:r w:rsidR="009A588E">
        <w:rPr>
          <w:lang w:val="en-IN"/>
        </w:rPr>
        <w:t>organisation</w:t>
      </w:r>
      <w:r w:rsidRPr="00DE0A51">
        <w:rPr>
          <w:lang w:val="en-IN"/>
        </w:rPr>
        <w:t>al structure, corporate culture, the recent changes implemented in the Hyatt Hotels Corporation, and its strategic management plans. The evaluation shows that the organisational placement of Hya</w:t>
      </w:r>
      <w:r>
        <w:rPr>
          <w:lang w:val="en-IN"/>
        </w:rPr>
        <w:t xml:space="preserve">tt </w:t>
      </w:r>
      <w:r w:rsidRPr="00DE0A51">
        <w:rPr>
          <w:lang w:val="en-IN"/>
        </w:rPr>
        <w:t xml:space="preserve">has a decentralised structure, thus, allowing local adaptation and good operational control. Being committed to sustainable practices, the company values high-level employee engagement and </w:t>
      </w:r>
      <w:r>
        <w:rPr>
          <w:lang w:val="en-IN"/>
        </w:rPr>
        <w:t>guest</w:t>
      </w:r>
      <w:r w:rsidRPr="00DE0A51">
        <w:rPr>
          <w:lang w:val="en-IN"/>
        </w:rPr>
        <w:t xml:space="preserve"> satisfaction. Post-revival strategies especially in the aspiring areas of digitali</w:t>
      </w:r>
      <w:r w:rsidR="00B761FB">
        <w:rPr>
          <w:lang w:val="en-IN"/>
        </w:rPr>
        <w:t>s</w:t>
      </w:r>
      <w:r w:rsidRPr="00DE0A51">
        <w:rPr>
          <w:lang w:val="en-IN"/>
        </w:rPr>
        <w:t>ation and sustainable module show a clear demeano</w:t>
      </w:r>
      <w:r>
        <w:rPr>
          <w:lang w:val="en-IN"/>
        </w:rPr>
        <w:t>u</w:t>
      </w:r>
      <w:r w:rsidRPr="00DE0A51">
        <w:rPr>
          <w:lang w:val="en-IN"/>
        </w:rPr>
        <w:t>r of Hyatt’s sensitivity towards changing market trends. The direction for growth is to focus on acquisitions and digital innovations that make Hyatt ready to counter-narratives in the global hospitality industry. These are key success factors for Hyatt but there are always issues when it comes to operations and implementation of corporate strategies in the local market.</w:t>
      </w:r>
    </w:p>
    <w:p w14:paraId="10F5400B" w14:textId="77777777" w:rsidR="00DE0A51" w:rsidRPr="00DE0A51" w:rsidRDefault="00DE0A51" w:rsidP="00DE0A51">
      <w:pPr>
        <w:rPr>
          <w:lang w:val="en-IN"/>
        </w:rPr>
      </w:pPr>
    </w:p>
    <w:p w14:paraId="2BA698A6" w14:textId="77777777" w:rsidR="00DE0A51" w:rsidRDefault="00DE0A51">
      <w:pPr>
        <w:spacing w:line="259" w:lineRule="auto"/>
        <w:jc w:val="left"/>
        <w:rPr>
          <w:lang w:val="en-IN"/>
        </w:rPr>
      </w:pPr>
      <w:r>
        <w:rPr>
          <w:lang w:val="en-IN"/>
        </w:rPr>
        <w:br w:type="page"/>
      </w:r>
    </w:p>
    <w:sdt>
      <w:sdtPr>
        <w:rPr>
          <w:rFonts w:ascii="Times New Roman" w:eastAsiaTheme="minorEastAsia" w:hAnsi="Times New Roman" w:cstheme="minorBidi"/>
          <w:color w:val="auto"/>
          <w:kern w:val="2"/>
          <w:sz w:val="24"/>
          <w:szCs w:val="28"/>
          <w:lang w:val="en-GB"/>
          <w14:ligatures w14:val="standardContextual"/>
        </w:rPr>
        <w:id w:val="233210259"/>
        <w:docPartObj>
          <w:docPartGallery w:val="Table of Contents"/>
          <w:docPartUnique/>
        </w:docPartObj>
      </w:sdtPr>
      <w:sdtEndPr>
        <w:rPr>
          <w:b/>
          <w:bCs/>
        </w:rPr>
      </w:sdtEndPr>
      <w:sdtContent>
        <w:p w14:paraId="313AEA0D" w14:textId="77777777" w:rsidR="00F33182" w:rsidRPr="00F33182" w:rsidRDefault="00F33182">
          <w:pPr>
            <w:pStyle w:val="TOCHeading"/>
            <w:rPr>
              <w:rFonts w:ascii="Times New Roman" w:hAnsi="Times New Roman" w:cs="Times New Roman"/>
              <w:b/>
              <w:bCs/>
              <w:color w:val="auto"/>
              <w:sz w:val="28"/>
              <w:szCs w:val="28"/>
            </w:rPr>
          </w:pPr>
          <w:r w:rsidRPr="00F33182">
            <w:rPr>
              <w:rFonts w:ascii="Times New Roman" w:hAnsi="Times New Roman" w:cs="Times New Roman"/>
              <w:b/>
              <w:bCs/>
              <w:color w:val="auto"/>
              <w:sz w:val="28"/>
              <w:szCs w:val="28"/>
              <w:lang w:val="en-GB"/>
            </w:rPr>
            <w:t>Table of Contents</w:t>
          </w:r>
        </w:p>
        <w:p w14:paraId="3C31D515" w14:textId="77777777" w:rsidR="00F33182" w:rsidRDefault="00F33182">
          <w:pPr>
            <w:pStyle w:val="TOC1"/>
            <w:tabs>
              <w:tab w:val="right" w:leader="dot" w:pos="9016"/>
            </w:tabs>
            <w:rPr>
              <w:noProof/>
            </w:rPr>
          </w:pPr>
          <w:r>
            <w:fldChar w:fldCharType="begin"/>
          </w:r>
          <w:r>
            <w:instrText xml:space="preserve"> TOC \o "1-3" \h \z \u </w:instrText>
          </w:r>
          <w:r>
            <w:fldChar w:fldCharType="separate"/>
          </w:r>
          <w:hyperlink w:anchor="_Toc178427390" w:history="1">
            <w:r w:rsidRPr="00BE75A3">
              <w:rPr>
                <w:rStyle w:val="Hyperlink"/>
                <w:noProof/>
              </w:rPr>
              <w:t>Executive Summary</w:t>
            </w:r>
            <w:r>
              <w:rPr>
                <w:noProof/>
                <w:webHidden/>
              </w:rPr>
              <w:tab/>
            </w:r>
            <w:r>
              <w:rPr>
                <w:noProof/>
                <w:webHidden/>
              </w:rPr>
              <w:fldChar w:fldCharType="begin"/>
            </w:r>
            <w:r>
              <w:rPr>
                <w:noProof/>
                <w:webHidden/>
              </w:rPr>
              <w:instrText xml:space="preserve"> PAGEREF _Toc178427390 \h </w:instrText>
            </w:r>
            <w:r>
              <w:rPr>
                <w:noProof/>
                <w:webHidden/>
              </w:rPr>
            </w:r>
            <w:r>
              <w:rPr>
                <w:noProof/>
                <w:webHidden/>
              </w:rPr>
              <w:fldChar w:fldCharType="separate"/>
            </w:r>
            <w:r>
              <w:rPr>
                <w:noProof/>
                <w:webHidden/>
              </w:rPr>
              <w:t>2</w:t>
            </w:r>
            <w:r>
              <w:rPr>
                <w:noProof/>
                <w:webHidden/>
              </w:rPr>
              <w:fldChar w:fldCharType="end"/>
            </w:r>
          </w:hyperlink>
        </w:p>
        <w:p w14:paraId="5EC850BB" w14:textId="77777777" w:rsidR="00F33182" w:rsidRDefault="00F33182">
          <w:pPr>
            <w:pStyle w:val="TOC1"/>
            <w:tabs>
              <w:tab w:val="right" w:leader="dot" w:pos="9016"/>
            </w:tabs>
            <w:rPr>
              <w:noProof/>
            </w:rPr>
          </w:pPr>
          <w:hyperlink w:anchor="_Toc178427391" w:history="1">
            <w:r w:rsidRPr="00BE75A3">
              <w:rPr>
                <w:rStyle w:val="Hyperlink"/>
                <w:noProof/>
                <w:lang w:val="en-IN"/>
              </w:rPr>
              <w:t>Introduction</w:t>
            </w:r>
            <w:r>
              <w:rPr>
                <w:noProof/>
                <w:webHidden/>
              </w:rPr>
              <w:tab/>
            </w:r>
            <w:r>
              <w:rPr>
                <w:noProof/>
                <w:webHidden/>
              </w:rPr>
              <w:fldChar w:fldCharType="begin"/>
            </w:r>
            <w:r>
              <w:rPr>
                <w:noProof/>
                <w:webHidden/>
              </w:rPr>
              <w:instrText xml:space="preserve"> PAGEREF _Toc178427391 \h </w:instrText>
            </w:r>
            <w:r>
              <w:rPr>
                <w:noProof/>
                <w:webHidden/>
              </w:rPr>
            </w:r>
            <w:r>
              <w:rPr>
                <w:noProof/>
                <w:webHidden/>
              </w:rPr>
              <w:fldChar w:fldCharType="separate"/>
            </w:r>
            <w:r>
              <w:rPr>
                <w:noProof/>
                <w:webHidden/>
              </w:rPr>
              <w:t>4</w:t>
            </w:r>
            <w:r>
              <w:rPr>
                <w:noProof/>
                <w:webHidden/>
              </w:rPr>
              <w:fldChar w:fldCharType="end"/>
            </w:r>
          </w:hyperlink>
        </w:p>
        <w:p w14:paraId="45CE086D" w14:textId="77777777" w:rsidR="00F33182" w:rsidRDefault="00F33182">
          <w:pPr>
            <w:pStyle w:val="TOC1"/>
            <w:tabs>
              <w:tab w:val="right" w:leader="dot" w:pos="9016"/>
            </w:tabs>
            <w:rPr>
              <w:noProof/>
            </w:rPr>
          </w:pPr>
          <w:hyperlink w:anchor="_Toc178427392" w:history="1">
            <w:r w:rsidRPr="00BE75A3">
              <w:rPr>
                <w:rStyle w:val="Hyperlink"/>
                <w:noProof/>
                <w:lang w:val="en-IN"/>
              </w:rPr>
              <w:t>Organisational Structure, Culture, and Goals</w:t>
            </w:r>
            <w:r>
              <w:rPr>
                <w:noProof/>
                <w:webHidden/>
              </w:rPr>
              <w:tab/>
            </w:r>
            <w:r>
              <w:rPr>
                <w:noProof/>
                <w:webHidden/>
              </w:rPr>
              <w:fldChar w:fldCharType="begin"/>
            </w:r>
            <w:r>
              <w:rPr>
                <w:noProof/>
                <w:webHidden/>
              </w:rPr>
              <w:instrText xml:space="preserve"> PAGEREF _Toc178427392 \h </w:instrText>
            </w:r>
            <w:r>
              <w:rPr>
                <w:noProof/>
                <w:webHidden/>
              </w:rPr>
            </w:r>
            <w:r>
              <w:rPr>
                <w:noProof/>
                <w:webHidden/>
              </w:rPr>
              <w:fldChar w:fldCharType="separate"/>
            </w:r>
            <w:r>
              <w:rPr>
                <w:noProof/>
                <w:webHidden/>
              </w:rPr>
              <w:t>4</w:t>
            </w:r>
            <w:r>
              <w:rPr>
                <w:noProof/>
                <w:webHidden/>
              </w:rPr>
              <w:fldChar w:fldCharType="end"/>
            </w:r>
          </w:hyperlink>
        </w:p>
        <w:p w14:paraId="0C26060F" w14:textId="77777777" w:rsidR="00F33182" w:rsidRDefault="00F33182">
          <w:pPr>
            <w:pStyle w:val="TOC2"/>
            <w:tabs>
              <w:tab w:val="right" w:leader="dot" w:pos="9016"/>
            </w:tabs>
            <w:rPr>
              <w:noProof/>
            </w:rPr>
          </w:pPr>
          <w:hyperlink w:anchor="_Toc178427393" w:history="1">
            <w:r w:rsidRPr="00BE75A3">
              <w:rPr>
                <w:rStyle w:val="Hyperlink"/>
                <w:noProof/>
                <w:lang w:val="en-IN"/>
              </w:rPr>
              <w:t>Organisational Structure</w:t>
            </w:r>
            <w:r>
              <w:rPr>
                <w:noProof/>
                <w:webHidden/>
              </w:rPr>
              <w:tab/>
            </w:r>
            <w:r>
              <w:rPr>
                <w:noProof/>
                <w:webHidden/>
              </w:rPr>
              <w:fldChar w:fldCharType="begin"/>
            </w:r>
            <w:r>
              <w:rPr>
                <w:noProof/>
                <w:webHidden/>
              </w:rPr>
              <w:instrText xml:space="preserve"> PAGEREF _Toc178427393 \h </w:instrText>
            </w:r>
            <w:r>
              <w:rPr>
                <w:noProof/>
                <w:webHidden/>
              </w:rPr>
            </w:r>
            <w:r>
              <w:rPr>
                <w:noProof/>
                <w:webHidden/>
              </w:rPr>
              <w:fldChar w:fldCharType="separate"/>
            </w:r>
            <w:r>
              <w:rPr>
                <w:noProof/>
                <w:webHidden/>
              </w:rPr>
              <w:t>4</w:t>
            </w:r>
            <w:r>
              <w:rPr>
                <w:noProof/>
                <w:webHidden/>
              </w:rPr>
              <w:fldChar w:fldCharType="end"/>
            </w:r>
          </w:hyperlink>
        </w:p>
        <w:p w14:paraId="29C3135D" w14:textId="77777777" w:rsidR="00F33182" w:rsidRDefault="00F33182">
          <w:pPr>
            <w:pStyle w:val="TOC2"/>
            <w:tabs>
              <w:tab w:val="right" w:leader="dot" w:pos="9016"/>
            </w:tabs>
            <w:rPr>
              <w:noProof/>
            </w:rPr>
          </w:pPr>
          <w:hyperlink w:anchor="_Toc178427394" w:history="1">
            <w:r w:rsidRPr="00BE75A3">
              <w:rPr>
                <w:rStyle w:val="Hyperlink"/>
                <w:noProof/>
                <w:lang w:val="en-IN"/>
              </w:rPr>
              <w:t>Corporate Culture</w:t>
            </w:r>
            <w:r>
              <w:rPr>
                <w:noProof/>
                <w:webHidden/>
              </w:rPr>
              <w:tab/>
            </w:r>
            <w:r>
              <w:rPr>
                <w:noProof/>
                <w:webHidden/>
              </w:rPr>
              <w:fldChar w:fldCharType="begin"/>
            </w:r>
            <w:r>
              <w:rPr>
                <w:noProof/>
                <w:webHidden/>
              </w:rPr>
              <w:instrText xml:space="preserve"> PAGEREF _Toc178427394 \h </w:instrText>
            </w:r>
            <w:r>
              <w:rPr>
                <w:noProof/>
                <w:webHidden/>
              </w:rPr>
            </w:r>
            <w:r>
              <w:rPr>
                <w:noProof/>
                <w:webHidden/>
              </w:rPr>
              <w:fldChar w:fldCharType="separate"/>
            </w:r>
            <w:r>
              <w:rPr>
                <w:noProof/>
                <w:webHidden/>
              </w:rPr>
              <w:t>5</w:t>
            </w:r>
            <w:r>
              <w:rPr>
                <w:noProof/>
                <w:webHidden/>
              </w:rPr>
              <w:fldChar w:fldCharType="end"/>
            </w:r>
          </w:hyperlink>
        </w:p>
        <w:p w14:paraId="3BCAAD2E" w14:textId="77777777" w:rsidR="00F33182" w:rsidRDefault="00F33182">
          <w:pPr>
            <w:pStyle w:val="TOC2"/>
            <w:tabs>
              <w:tab w:val="right" w:leader="dot" w:pos="9016"/>
            </w:tabs>
            <w:rPr>
              <w:noProof/>
            </w:rPr>
          </w:pPr>
          <w:hyperlink w:anchor="_Toc178427395" w:history="1">
            <w:r w:rsidRPr="00BE75A3">
              <w:rPr>
                <w:rStyle w:val="Hyperlink"/>
                <w:noProof/>
                <w:lang w:val="en-IN"/>
              </w:rPr>
              <w:t>Goals</w:t>
            </w:r>
            <w:r>
              <w:rPr>
                <w:noProof/>
                <w:webHidden/>
              </w:rPr>
              <w:tab/>
            </w:r>
            <w:r>
              <w:rPr>
                <w:noProof/>
                <w:webHidden/>
              </w:rPr>
              <w:fldChar w:fldCharType="begin"/>
            </w:r>
            <w:r>
              <w:rPr>
                <w:noProof/>
                <w:webHidden/>
              </w:rPr>
              <w:instrText xml:space="preserve"> PAGEREF _Toc178427395 \h </w:instrText>
            </w:r>
            <w:r>
              <w:rPr>
                <w:noProof/>
                <w:webHidden/>
              </w:rPr>
            </w:r>
            <w:r>
              <w:rPr>
                <w:noProof/>
                <w:webHidden/>
              </w:rPr>
              <w:fldChar w:fldCharType="separate"/>
            </w:r>
            <w:r>
              <w:rPr>
                <w:noProof/>
                <w:webHidden/>
              </w:rPr>
              <w:t>5</w:t>
            </w:r>
            <w:r>
              <w:rPr>
                <w:noProof/>
                <w:webHidden/>
              </w:rPr>
              <w:fldChar w:fldCharType="end"/>
            </w:r>
          </w:hyperlink>
        </w:p>
        <w:p w14:paraId="696281BE" w14:textId="77777777" w:rsidR="00F33182" w:rsidRDefault="00F33182">
          <w:pPr>
            <w:pStyle w:val="TOC1"/>
            <w:tabs>
              <w:tab w:val="right" w:leader="dot" w:pos="9016"/>
            </w:tabs>
            <w:rPr>
              <w:noProof/>
            </w:rPr>
          </w:pPr>
          <w:hyperlink w:anchor="_Toc178427396" w:history="1">
            <w:r w:rsidRPr="00BE75A3">
              <w:rPr>
                <w:rStyle w:val="Hyperlink"/>
                <w:noProof/>
                <w:lang w:val="en-IN"/>
              </w:rPr>
              <w:t>Recent Change Initiatives</w:t>
            </w:r>
            <w:r>
              <w:rPr>
                <w:noProof/>
                <w:webHidden/>
              </w:rPr>
              <w:tab/>
            </w:r>
            <w:r>
              <w:rPr>
                <w:noProof/>
                <w:webHidden/>
              </w:rPr>
              <w:fldChar w:fldCharType="begin"/>
            </w:r>
            <w:r>
              <w:rPr>
                <w:noProof/>
                <w:webHidden/>
              </w:rPr>
              <w:instrText xml:space="preserve"> PAGEREF _Toc178427396 \h </w:instrText>
            </w:r>
            <w:r>
              <w:rPr>
                <w:noProof/>
                <w:webHidden/>
              </w:rPr>
            </w:r>
            <w:r>
              <w:rPr>
                <w:noProof/>
                <w:webHidden/>
              </w:rPr>
              <w:fldChar w:fldCharType="separate"/>
            </w:r>
            <w:r>
              <w:rPr>
                <w:noProof/>
                <w:webHidden/>
              </w:rPr>
              <w:t>6</w:t>
            </w:r>
            <w:r>
              <w:rPr>
                <w:noProof/>
                <w:webHidden/>
              </w:rPr>
              <w:fldChar w:fldCharType="end"/>
            </w:r>
          </w:hyperlink>
        </w:p>
        <w:p w14:paraId="03185388" w14:textId="77777777" w:rsidR="00F33182" w:rsidRDefault="00F33182">
          <w:pPr>
            <w:pStyle w:val="TOC2"/>
            <w:tabs>
              <w:tab w:val="right" w:leader="dot" w:pos="9016"/>
            </w:tabs>
            <w:rPr>
              <w:noProof/>
            </w:rPr>
          </w:pPr>
          <w:hyperlink w:anchor="_Toc178427397" w:history="1">
            <w:r w:rsidRPr="00BE75A3">
              <w:rPr>
                <w:rStyle w:val="Hyperlink"/>
                <w:noProof/>
                <w:lang w:val="en-IN"/>
              </w:rPr>
              <w:t>Detecting Initiative for Change</w:t>
            </w:r>
            <w:r>
              <w:rPr>
                <w:noProof/>
                <w:webHidden/>
              </w:rPr>
              <w:tab/>
            </w:r>
            <w:r>
              <w:rPr>
                <w:noProof/>
                <w:webHidden/>
              </w:rPr>
              <w:fldChar w:fldCharType="begin"/>
            </w:r>
            <w:r>
              <w:rPr>
                <w:noProof/>
                <w:webHidden/>
              </w:rPr>
              <w:instrText xml:space="preserve"> PAGEREF _Toc178427397 \h </w:instrText>
            </w:r>
            <w:r>
              <w:rPr>
                <w:noProof/>
                <w:webHidden/>
              </w:rPr>
            </w:r>
            <w:r>
              <w:rPr>
                <w:noProof/>
                <w:webHidden/>
              </w:rPr>
              <w:fldChar w:fldCharType="separate"/>
            </w:r>
            <w:r>
              <w:rPr>
                <w:noProof/>
                <w:webHidden/>
              </w:rPr>
              <w:t>6</w:t>
            </w:r>
            <w:r>
              <w:rPr>
                <w:noProof/>
                <w:webHidden/>
              </w:rPr>
              <w:fldChar w:fldCharType="end"/>
            </w:r>
          </w:hyperlink>
        </w:p>
        <w:p w14:paraId="57494566" w14:textId="77777777" w:rsidR="00F33182" w:rsidRDefault="00F33182">
          <w:pPr>
            <w:pStyle w:val="TOC2"/>
            <w:tabs>
              <w:tab w:val="right" w:leader="dot" w:pos="9016"/>
            </w:tabs>
            <w:rPr>
              <w:noProof/>
            </w:rPr>
          </w:pPr>
          <w:hyperlink w:anchor="_Toc178427398" w:history="1">
            <w:r w:rsidRPr="00BE75A3">
              <w:rPr>
                <w:rStyle w:val="Hyperlink"/>
                <w:noProof/>
                <w:lang w:val="en-IN"/>
              </w:rPr>
              <w:t>Impact of the Initiatives</w:t>
            </w:r>
            <w:r>
              <w:rPr>
                <w:noProof/>
                <w:webHidden/>
              </w:rPr>
              <w:tab/>
            </w:r>
            <w:r>
              <w:rPr>
                <w:noProof/>
                <w:webHidden/>
              </w:rPr>
              <w:fldChar w:fldCharType="begin"/>
            </w:r>
            <w:r>
              <w:rPr>
                <w:noProof/>
                <w:webHidden/>
              </w:rPr>
              <w:instrText xml:space="preserve"> PAGEREF _Toc178427398 \h </w:instrText>
            </w:r>
            <w:r>
              <w:rPr>
                <w:noProof/>
                <w:webHidden/>
              </w:rPr>
            </w:r>
            <w:r>
              <w:rPr>
                <w:noProof/>
                <w:webHidden/>
              </w:rPr>
              <w:fldChar w:fldCharType="separate"/>
            </w:r>
            <w:r>
              <w:rPr>
                <w:noProof/>
                <w:webHidden/>
              </w:rPr>
              <w:t>6</w:t>
            </w:r>
            <w:r>
              <w:rPr>
                <w:noProof/>
                <w:webHidden/>
              </w:rPr>
              <w:fldChar w:fldCharType="end"/>
            </w:r>
          </w:hyperlink>
        </w:p>
        <w:p w14:paraId="30F82E5A" w14:textId="77777777" w:rsidR="00F33182" w:rsidRDefault="00F33182">
          <w:pPr>
            <w:pStyle w:val="TOC2"/>
            <w:tabs>
              <w:tab w:val="right" w:leader="dot" w:pos="9016"/>
            </w:tabs>
            <w:rPr>
              <w:noProof/>
            </w:rPr>
          </w:pPr>
          <w:hyperlink w:anchor="_Toc178427399" w:history="1">
            <w:r w:rsidRPr="00BE75A3">
              <w:rPr>
                <w:rStyle w:val="Hyperlink"/>
                <w:noProof/>
                <w:lang w:val="en-IN"/>
              </w:rPr>
              <w:t>Managing Change</w:t>
            </w:r>
            <w:r>
              <w:rPr>
                <w:noProof/>
                <w:webHidden/>
              </w:rPr>
              <w:tab/>
            </w:r>
            <w:r>
              <w:rPr>
                <w:noProof/>
                <w:webHidden/>
              </w:rPr>
              <w:fldChar w:fldCharType="begin"/>
            </w:r>
            <w:r>
              <w:rPr>
                <w:noProof/>
                <w:webHidden/>
              </w:rPr>
              <w:instrText xml:space="preserve"> PAGEREF _Toc178427399 \h </w:instrText>
            </w:r>
            <w:r>
              <w:rPr>
                <w:noProof/>
                <w:webHidden/>
              </w:rPr>
            </w:r>
            <w:r>
              <w:rPr>
                <w:noProof/>
                <w:webHidden/>
              </w:rPr>
              <w:fldChar w:fldCharType="separate"/>
            </w:r>
            <w:r>
              <w:rPr>
                <w:noProof/>
                <w:webHidden/>
              </w:rPr>
              <w:t>7</w:t>
            </w:r>
            <w:r>
              <w:rPr>
                <w:noProof/>
                <w:webHidden/>
              </w:rPr>
              <w:fldChar w:fldCharType="end"/>
            </w:r>
          </w:hyperlink>
        </w:p>
        <w:p w14:paraId="3C170A70" w14:textId="77777777" w:rsidR="00F33182" w:rsidRDefault="00F33182">
          <w:pPr>
            <w:pStyle w:val="TOC1"/>
            <w:tabs>
              <w:tab w:val="right" w:leader="dot" w:pos="9016"/>
            </w:tabs>
            <w:rPr>
              <w:noProof/>
            </w:rPr>
          </w:pPr>
          <w:hyperlink w:anchor="_Toc178427400" w:history="1">
            <w:r w:rsidRPr="00BE75A3">
              <w:rPr>
                <w:rStyle w:val="Hyperlink"/>
                <w:noProof/>
                <w:lang w:val="en-IN"/>
              </w:rPr>
              <w:t>Strategic Direction</w:t>
            </w:r>
            <w:r>
              <w:rPr>
                <w:noProof/>
                <w:webHidden/>
              </w:rPr>
              <w:tab/>
            </w:r>
            <w:r>
              <w:rPr>
                <w:noProof/>
                <w:webHidden/>
              </w:rPr>
              <w:fldChar w:fldCharType="begin"/>
            </w:r>
            <w:r>
              <w:rPr>
                <w:noProof/>
                <w:webHidden/>
              </w:rPr>
              <w:instrText xml:space="preserve"> PAGEREF _Toc178427400 \h </w:instrText>
            </w:r>
            <w:r>
              <w:rPr>
                <w:noProof/>
                <w:webHidden/>
              </w:rPr>
            </w:r>
            <w:r>
              <w:rPr>
                <w:noProof/>
                <w:webHidden/>
              </w:rPr>
              <w:fldChar w:fldCharType="separate"/>
            </w:r>
            <w:r>
              <w:rPr>
                <w:noProof/>
                <w:webHidden/>
              </w:rPr>
              <w:t>7</w:t>
            </w:r>
            <w:r>
              <w:rPr>
                <w:noProof/>
                <w:webHidden/>
              </w:rPr>
              <w:fldChar w:fldCharType="end"/>
            </w:r>
          </w:hyperlink>
        </w:p>
        <w:p w14:paraId="5AF83910" w14:textId="77777777" w:rsidR="00F33182" w:rsidRDefault="00F33182">
          <w:pPr>
            <w:pStyle w:val="TOC2"/>
            <w:tabs>
              <w:tab w:val="right" w:leader="dot" w:pos="9016"/>
            </w:tabs>
            <w:rPr>
              <w:noProof/>
            </w:rPr>
          </w:pPr>
          <w:hyperlink w:anchor="_Toc178427401" w:history="1">
            <w:r w:rsidRPr="00BE75A3">
              <w:rPr>
                <w:rStyle w:val="Hyperlink"/>
                <w:noProof/>
                <w:lang w:val="en-IN"/>
              </w:rPr>
              <w:t>Strategic Direction of the Organisation</w:t>
            </w:r>
            <w:r>
              <w:rPr>
                <w:noProof/>
                <w:webHidden/>
              </w:rPr>
              <w:tab/>
            </w:r>
            <w:r>
              <w:rPr>
                <w:noProof/>
                <w:webHidden/>
              </w:rPr>
              <w:fldChar w:fldCharType="begin"/>
            </w:r>
            <w:r>
              <w:rPr>
                <w:noProof/>
                <w:webHidden/>
              </w:rPr>
              <w:instrText xml:space="preserve"> PAGEREF _Toc178427401 \h </w:instrText>
            </w:r>
            <w:r>
              <w:rPr>
                <w:noProof/>
                <w:webHidden/>
              </w:rPr>
            </w:r>
            <w:r>
              <w:rPr>
                <w:noProof/>
                <w:webHidden/>
              </w:rPr>
              <w:fldChar w:fldCharType="separate"/>
            </w:r>
            <w:r>
              <w:rPr>
                <w:noProof/>
                <w:webHidden/>
              </w:rPr>
              <w:t>7</w:t>
            </w:r>
            <w:r>
              <w:rPr>
                <w:noProof/>
                <w:webHidden/>
              </w:rPr>
              <w:fldChar w:fldCharType="end"/>
            </w:r>
          </w:hyperlink>
        </w:p>
        <w:p w14:paraId="7FB1F480" w14:textId="77777777" w:rsidR="00F33182" w:rsidRDefault="00F33182">
          <w:pPr>
            <w:pStyle w:val="TOC2"/>
            <w:tabs>
              <w:tab w:val="right" w:leader="dot" w:pos="9016"/>
            </w:tabs>
            <w:rPr>
              <w:noProof/>
            </w:rPr>
          </w:pPr>
          <w:hyperlink w:anchor="_Toc178427402" w:history="1">
            <w:r w:rsidRPr="00BE75A3">
              <w:rPr>
                <w:rStyle w:val="Hyperlink"/>
                <w:noProof/>
              </w:rPr>
              <w:t>Strategies Implemented to Achieve Objectives</w:t>
            </w:r>
            <w:r>
              <w:rPr>
                <w:noProof/>
                <w:webHidden/>
              </w:rPr>
              <w:tab/>
            </w:r>
            <w:r>
              <w:rPr>
                <w:noProof/>
                <w:webHidden/>
              </w:rPr>
              <w:fldChar w:fldCharType="begin"/>
            </w:r>
            <w:r>
              <w:rPr>
                <w:noProof/>
                <w:webHidden/>
              </w:rPr>
              <w:instrText xml:space="preserve"> PAGEREF _Toc178427402 \h </w:instrText>
            </w:r>
            <w:r>
              <w:rPr>
                <w:noProof/>
                <w:webHidden/>
              </w:rPr>
            </w:r>
            <w:r>
              <w:rPr>
                <w:noProof/>
                <w:webHidden/>
              </w:rPr>
              <w:fldChar w:fldCharType="separate"/>
            </w:r>
            <w:r>
              <w:rPr>
                <w:noProof/>
                <w:webHidden/>
              </w:rPr>
              <w:t>8</w:t>
            </w:r>
            <w:r>
              <w:rPr>
                <w:noProof/>
                <w:webHidden/>
              </w:rPr>
              <w:fldChar w:fldCharType="end"/>
            </w:r>
          </w:hyperlink>
        </w:p>
        <w:p w14:paraId="68FDBC99" w14:textId="77777777" w:rsidR="00F33182" w:rsidRDefault="00F33182">
          <w:pPr>
            <w:pStyle w:val="TOC1"/>
            <w:tabs>
              <w:tab w:val="right" w:leader="dot" w:pos="9016"/>
            </w:tabs>
            <w:rPr>
              <w:noProof/>
            </w:rPr>
          </w:pPr>
          <w:hyperlink w:anchor="_Toc178427403" w:history="1">
            <w:r w:rsidRPr="00BE75A3">
              <w:rPr>
                <w:rStyle w:val="Hyperlink"/>
                <w:noProof/>
                <w:lang w:val="en-IN"/>
              </w:rPr>
              <w:t>Conclusion</w:t>
            </w:r>
            <w:r>
              <w:rPr>
                <w:noProof/>
                <w:webHidden/>
              </w:rPr>
              <w:tab/>
            </w:r>
            <w:r>
              <w:rPr>
                <w:noProof/>
                <w:webHidden/>
              </w:rPr>
              <w:fldChar w:fldCharType="begin"/>
            </w:r>
            <w:r>
              <w:rPr>
                <w:noProof/>
                <w:webHidden/>
              </w:rPr>
              <w:instrText xml:space="preserve"> PAGEREF _Toc178427403 \h </w:instrText>
            </w:r>
            <w:r>
              <w:rPr>
                <w:noProof/>
                <w:webHidden/>
              </w:rPr>
            </w:r>
            <w:r>
              <w:rPr>
                <w:noProof/>
                <w:webHidden/>
              </w:rPr>
              <w:fldChar w:fldCharType="separate"/>
            </w:r>
            <w:r>
              <w:rPr>
                <w:noProof/>
                <w:webHidden/>
              </w:rPr>
              <w:t>9</w:t>
            </w:r>
            <w:r>
              <w:rPr>
                <w:noProof/>
                <w:webHidden/>
              </w:rPr>
              <w:fldChar w:fldCharType="end"/>
            </w:r>
          </w:hyperlink>
        </w:p>
        <w:p w14:paraId="69391B36" w14:textId="77777777" w:rsidR="00F33182" w:rsidRDefault="00F33182">
          <w:pPr>
            <w:pStyle w:val="TOC1"/>
            <w:tabs>
              <w:tab w:val="right" w:leader="dot" w:pos="9016"/>
            </w:tabs>
            <w:rPr>
              <w:noProof/>
            </w:rPr>
          </w:pPr>
          <w:hyperlink w:anchor="_Toc178427404" w:history="1">
            <w:r w:rsidRPr="00BE75A3">
              <w:rPr>
                <w:rStyle w:val="Hyperlink"/>
                <w:noProof/>
                <w:lang w:val="en-IN"/>
              </w:rPr>
              <w:t>Recommendations</w:t>
            </w:r>
            <w:r>
              <w:rPr>
                <w:noProof/>
                <w:webHidden/>
              </w:rPr>
              <w:tab/>
            </w:r>
            <w:r>
              <w:rPr>
                <w:noProof/>
                <w:webHidden/>
              </w:rPr>
              <w:fldChar w:fldCharType="begin"/>
            </w:r>
            <w:r>
              <w:rPr>
                <w:noProof/>
                <w:webHidden/>
              </w:rPr>
              <w:instrText xml:space="preserve"> PAGEREF _Toc178427404 \h </w:instrText>
            </w:r>
            <w:r>
              <w:rPr>
                <w:noProof/>
                <w:webHidden/>
              </w:rPr>
            </w:r>
            <w:r>
              <w:rPr>
                <w:noProof/>
                <w:webHidden/>
              </w:rPr>
              <w:fldChar w:fldCharType="separate"/>
            </w:r>
            <w:r>
              <w:rPr>
                <w:noProof/>
                <w:webHidden/>
              </w:rPr>
              <w:t>9</w:t>
            </w:r>
            <w:r>
              <w:rPr>
                <w:noProof/>
                <w:webHidden/>
              </w:rPr>
              <w:fldChar w:fldCharType="end"/>
            </w:r>
          </w:hyperlink>
        </w:p>
        <w:p w14:paraId="4ED5DA75" w14:textId="77777777" w:rsidR="00F33182" w:rsidRDefault="00F33182">
          <w:pPr>
            <w:pStyle w:val="TOC1"/>
            <w:tabs>
              <w:tab w:val="right" w:leader="dot" w:pos="9016"/>
            </w:tabs>
            <w:rPr>
              <w:noProof/>
            </w:rPr>
          </w:pPr>
          <w:hyperlink w:anchor="_Toc178427405" w:history="1">
            <w:r w:rsidRPr="00BE75A3">
              <w:rPr>
                <w:rStyle w:val="Hyperlink"/>
                <w:noProof/>
              </w:rPr>
              <w:t>References</w:t>
            </w:r>
            <w:r>
              <w:rPr>
                <w:noProof/>
                <w:webHidden/>
              </w:rPr>
              <w:tab/>
            </w:r>
            <w:r>
              <w:rPr>
                <w:noProof/>
                <w:webHidden/>
              </w:rPr>
              <w:fldChar w:fldCharType="begin"/>
            </w:r>
            <w:r>
              <w:rPr>
                <w:noProof/>
                <w:webHidden/>
              </w:rPr>
              <w:instrText xml:space="preserve"> PAGEREF _Toc178427405 \h </w:instrText>
            </w:r>
            <w:r>
              <w:rPr>
                <w:noProof/>
                <w:webHidden/>
              </w:rPr>
            </w:r>
            <w:r>
              <w:rPr>
                <w:noProof/>
                <w:webHidden/>
              </w:rPr>
              <w:fldChar w:fldCharType="separate"/>
            </w:r>
            <w:r>
              <w:rPr>
                <w:noProof/>
                <w:webHidden/>
              </w:rPr>
              <w:t>10</w:t>
            </w:r>
            <w:r>
              <w:rPr>
                <w:noProof/>
                <w:webHidden/>
              </w:rPr>
              <w:fldChar w:fldCharType="end"/>
            </w:r>
          </w:hyperlink>
        </w:p>
        <w:p w14:paraId="7D2A8D4C" w14:textId="77777777" w:rsidR="00F33182" w:rsidRDefault="00F33182">
          <w:r>
            <w:rPr>
              <w:b/>
              <w:bCs/>
            </w:rPr>
            <w:fldChar w:fldCharType="end"/>
          </w:r>
        </w:p>
      </w:sdtContent>
    </w:sdt>
    <w:p w14:paraId="647B91CC" w14:textId="77777777" w:rsidR="00DE0A51" w:rsidRDefault="00DE0A51">
      <w:pPr>
        <w:spacing w:line="259" w:lineRule="auto"/>
        <w:jc w:val="left"/>
        <w:rPr>
          <w:lang w:val="en-IN"/>
        </w:rPr>
      </w:pPr>
      <w:r>
        <w:rPr>
          <w:lang w:val="en-IN"/>
        </w:rPr>
        <w:br w:type="page"/>
      </w:r>
    </w:p>
    <w:p w14:paraId="73951C3E" w14:textId="77777777" w:rsidR="00DE0A51" w:rsidRPr="00DE0A51" w:rsidRDefault="00DE0A51" w:rsidP="00B761FB">
      <w:pPr>
        <w:pStyle w:val="Heading1"/>
        <w:rPr>
          <w:lang w:val="en-IN"/>
        </w:rPr>
      </w:pPr>
      <w:bookmarkStart w:id="1" w:name="_Toc178427391"/>
      <w:r w:rsidRPr="00DE0A51">
        <w:rPr>
          <w:lang w:val="en-IN"/>
        </w:rPr>
        <w:lastRenderedPageBreak/>
        <w:t>Introduction</w:t>
      </w:r>
      <w:bookmarkEnd w:id="1"/>
    </w:p>
    <w:p w14:paraId="3A696E42" w14:textId="77777777" w:rsidR="00DE0A51" w:rsidRPr="00DE0A51" w:rsidRDefault="00DE0A51" w:rsidP="00DE0A51">
      <w:pPr>
        <w:rPr>
          <w:lang w:val="en-IN"/>
        </w:rPr>
      </w:pPr>
      <w:r w:rsidRPr="00DE0A51">
        <w:rPr>
          <w:lang w:val="en-IN"/>
        </w:rPr>
        <w:t>Hyatt Hotels Corporation is a well-known hotel and resort company that provides a wide selection of accommodations for any customer group, segment, and brand</w:t>
      </w:r>
      <w:r w:rsidR="00767566">
        <w:rPr>
          <w:lang w:val="en-IN"/>
        </w:rPr>
        <w:t xml:space="preserve"> (</w:t>
      </w:r>
      <w:r w:rsidR="00767566" w:rsidRPr="00767566">
        <w:t>Rockett, 2023</w:t>
      </w:r>
      <w:r w:rsidR="00767566">
        <w:t>)</w:t>
      </w:r>
      <w:r w:rsidR="00767566" w:rsidRPr="00767566">
        <w:t xml:space="preserve">. </w:t>
      </w:r>
      <w:r w:rsidRPr="00DE0A51">
        <w:rPr>
          <w:lang w:val="en-IN"/>
        </w:rPr>
        <w:t xml:space="preserve">Established in 1957, the company </w:t>
      </w:r>
      <w:proofErr w:type="gramStart"/>
      <w:r w:rsidRPr="00DE0A51">
        <w:rPr>
          <w:lang w:val="en-IN"/>
        </w:rPr>
        <w:t>is located in</w:t>
      </w:r>
      <w:proofErr w:type="gramEnd"/>
      <w:r w:rsidRPr="00DE0A51">
        <w:rPr>
          <w:lang w:val="en-IN"/>
        </w:rPr>
        <w:t xml:space="preserve"> more than 60 countries of the world and has been developing steadily. Hyatt has always embraced the culture of offering guests unique and wholesome experiences, and new and creative services as well as embracing the art of sustainable development. The company offers various types of brands: Hyatt Regency, Grand Hyatt, Park Hyatt, and Hyatt Place so there is a great choice for different categories of tourists.</w:t>
      </w:r>
    </w:p>
    <w:p w14:paraId="79B7BE01" w14:textId="77777777" w:rsidR="00DE0A51" w:rsidRPr="00DE0A51" w:rsidRDefault="00DE0A51" w:rsidP="00DE0A51">
      <w:pPr>
        <w:rPr>
          <w:lang w:val="en-IN"/>
        </w:rPr>
      </w:pPr>
      <w:r w:rsidRPr="00DE0A51">
        <w:rPr>
          <w:lang w:val="en-IN"/>
        </w:rPr>
        <w:t>The purpose of this report is to analy</w:t>
      </w:r>
      <w:r w:rsidR="00B761FB">
        <w:rPr>
          <w:lang w:val="en-IN"/>
        </w:rPr>
        <w:t>s</w:t>
      </w:r>
      <w:r w:rsidRPr="00DE0A51">
        <w:rPr>
          <w:lang w:val="en-IN"/>
        </w:rPr>
        <w:t xml:space="preserve">e and evaluate the possibility of developing the organisational structure, corporate culture, recent changes, and strategic management of the Hyatt Hotels Corporation. Some of the important areas that are discussed include the evaluation of the </w:t>
      </w:r>
      <w:r w:rsidR="009A588E">
        <w:rPr>
          <w:lang w:val="en-IN"/>
        </w:rPr>
        <w:t>organisation</w:t>
      </w:r>
      <w:r w:rsidRPr="00DE0A51">
        <w:rPr>
          <w:lang w:val="en-IN"/>
        </w:rPr>
        <w:t>'s structure, culture concerning goals, the most recent change process, and the planned strategic direction relevant to Hyatt’s operation and competition strategy.</w:t>
      </w:r>
    </w:p>
    <w:p w14:paraId="19011903" w14:textId="77777777" w:rsidR="002B54D2" w:rsidRPr="002B54D2" w:rsidRDefault="002B54D2" w:rsidP="002B54D2">
      <w:pPr>
        <w:pStyle w:val="Heading1"/>
        <w:rPr>
          <w:lang w:val="en-IN"/>
        </w:rPr>
      </w:pPr>
      <w:bookmarkStart w:id="2" w:name="_Toc178427392"/>
      <w:r w:rsidRPr="002B54D2">
        <w:rPr>
          <w:lang w:val="en-IN"/>
        </w:rPr>
        <w:t>Organi</w:t>
      </w:r>
      <w:r>
        <w:rPr>
          <w:lang w:val="en-IN"/>
        </w:rPr>
        <w:t>s</w:t>
      </w:r>
      <w:r w:rsidRPr="002B54D2">
        <w:rPr>
          <w:lang w:val="en-IN"/>
        </w:rPr>
        <w:t>ational Structure, Culture, and Goals</w:t>
      </w:r>
      <w:bookmarkEnd w:id="2"/>
    </w:p>
    <w:p w14:paraId="5A294A40" w14:textId="77777777" w:rsidR="002B54D2" w:rsidRPr="002B54D2" w:rsidRDefault="002B54D2" w:rsidP="002B54D2">
      <w:pPr>
        <w:pStyle w:val="Heading2"/>
        <w:rPr>
          <w:lang w:val="en-IN"/>
        </w:rPr>
      </w:pPr>
      <w:bookmarkStart w:id="3" w:name="_Toc178427393"/>
      <w:r w:rsidRPr="002B54D2">
        <w:rPr>
          <w:lang w:val="en-IN"/>
        </w:rPr>
        <w:t>Organi</w:t>
      </w:r>
      <w:r>
        <w:rPr>
          <w:lang w:val="en-IN"/>
        </w:rPr>
        <w:t>s</w:t>
      </w:r>
      <w:r w:rsidRPr="002B54D2">
        <w:rPr>
          <w:lang w:val="en-IN"/>
        </w:rPr>
        <w:t>ational Structure</w:t>
      </w:r>
      <w:bookmarkEnd w:id="3"/>
    </w:p>
    <w:p w14:paraId="7D1261FF" w14:textId="77777777" w:rsidR="001273DB" w:rsidRDefault="00DE0A51" w:rsidP="00C668B1">
      <w:r w:rsidRPr="00DE0A51">
        <w:rPr>
          <w:lang w:val="en-IN"/>
        </w:rPr>
        <w:t>Hyatt operates a decentrali</w:t>
      </w:r>
      <w:r w:rsidR="008D0494">
        <w:rPr>
          <w:lang w:val="en-IN"/>
        </w:rPr>
        <w:t>s</w:t>
      </w:r>
      <w:r w:rsidRPr="00DE0A51">
        <w:rPr>
          <w:lang w:val="en-IN"/>
        </w:rPr>
        <w:t>ed organi</w:t>
      </w:r>
      <w:r w:rsidR="008D0494">
        <w:rPr>
          <w:lang w:val="en-IN"/>
        </w:rPr>
        <w:t>s</w:t>
      </w:r>
      <w:r w:rsidRPr="00DE0A51">
        <w:rPr>
          <w:lang w:val="en-IN"/>
        </w:rPr>
        <w:t>ational structure which affords the company a measure of flexibility and ability to respond to market conditions in different locations</w:t>
      </w:r>
      <w:r w:rsidR="001273DB">
        <w:rPr>
          <w:lang w:val="en-IN"/>
        </w:rPr>
        <w:t xml:space="preserve"> (</w:t>
      </w:r>
      <w:r w:rsidR="001273DB" w:rsidRPr="001273DB">
        <w:t>Eschenbrenner</w:t>
      </w:r>
      <w:r w:rsidR="001273DB">
        <w:t xml:space="preserve"> et al., 2023). </w:t>
      </w:r>
      <w:r w:rsidRPr="00DE0A51">
        <w:rPr>
          <w:lang w:val="en-IN"/>
        </w:rPr>
        <w:t>At Hyatt’s corporate level, there is little hierarchical separation between teams and the organi</w:t>
      </w:r>
      <w:r w:rsidR="008D0494">
        <w:rPr>
          <w:lang w:val="en-IN"/>
        </w:rPr>
        <w:t>s</w:t>
      </w:r>
      <w:r w:rsidRPr="00DE0A51">
        <w:rPr>
          <w:lang w:val="en-IN"/>
        </w:rPr>
        <w:t xml:space="preserve">ational structure encourages the flow of information. </w:t>
      </w:r>
      <w:r w:rsidR="00C668B1" w:rsidRPr="00C668B1">
        <w:rPr>
          <w:lang w:val="en-IN"/>
        </w:rPr>
        <w:t xml:space="preserve">This structure differs from the classic tall structures that might slow down local adaptability and matching </w:t>
      </w:r>
      <w:r w:rsidR="009A588E">
        <w:rPr>
          <w:lang w:val="en-IN"/>
        </w:rPr>
        <w:t>organisation</w:t>
      </w:r>
      <w:r w:rsidR="00C668B1" w:rsidRPr="00C668B1">
        <w:rPr>
          <w:lang w:val="en-IN"/>
        </w:rPr>
        <w:t>al flexibility. In this case, Hyatt’s decentrali</w:t>
      </w:r>
      <w:r w:rsidR="001273DB">
        <w:rPr>
          <w:lang w:val="en-IN"/>
        </w:rPr>
        <w:t>s</w:t>
      </w:r>
      <w:r w:rsidR="00C668B1" w:rsidRPr="00C668B1">
        <w:rPr>
          <w:lang w:val="en-IN"/>
        </w:rPr>
        <w:t xml:space="preserve">ed </w:t>
      </w:r>
      <w:r w:rsidR="009A588E">
        <w:rPr>
          <w:lang w:val="en-IN"/>
        </w:rPr>
        <w:t>organisation</w:t>
      </w:r>
      <w:r w:rsidR="00C668B1" w:rsidRPr="00C668B1">
        <w:rPr>
          <w:lang w:val="en-IN"/>
        </w:rPr>
        <w:t xml:space="preserve"> structure means that the local hotel units can make most of the operational decisions that are specific to their environment to improve customer satisfaction.</w:t>
      </w:r>
      <w:r w:rsidR="00C668B1">
        <w:rPr>
          <w:lang w:val="en-IN"/>
        </w:rPr>
        <w:t xml:space="preserve"> </w:t>
      </w:r>
      <w:r w:rsidR="00C668B1" w:rsidRPr="00C668B1">
        <w:rPr>
          <w:lang w:val="en-IN"/>
        </w:rPr>
        <w:t xml:space="preserve">Relating Hyatt to Mintzberg’s </w:t>
      </w:r>
      <w:r w:rsidR="009A588E">
        <w:rPr>
          <w:lang w:val="en-IN"/>
        </w:rPr>
        <w:t>Organisation</w:t>
      </w:r>
      <w:r w:rsidR="00C668B1" w:rsidRPr="00C668B1">
        <w:rPr>
          <w:lang w:val="en-IN"/>
        </w:rPr>
        <w:t xml:space="preserve">al Structure theory, Hyatt is an embodiment of a professional bureaucracy, an </w:t>
      </w:r>
      <w:r w:rsidR="009A588E">
        <w:rPr>
          <w:lang w:val="en-IN"/>
        </w:rPr>
        <w:t>organisation</w:t>
      </w:r>
      <w:r w:rsidR="00C668B1" w:rsidRPr="00C668B1">
        <w:rPr>
          <w:lang w:val="en-IN"/>
        </w:rPr>
        <w:t xml:space="preserve"> that is intricately run by professionals, at the corporate level and the individual hotel level</w:t>
      </w:r>
      <w:r w:rsidR="001273DB">
        <w:rPr>
          <w:lang w:val="en-IN"/>
        </w:rPr>
        <w:t xml:space="preserve"> (</w:t>
      </w:r>
      <w:proofErr w:type="spellStart"/>
      <w:r w:rsidR="001273DB" w:rsidRPr="001273DB">
        <w:t>Freeder</w:t>
      </w:r>
      <w:proofErr w:type="spellEnd"/>
      <w:r w:rsidR="001273DB" w:rsidRPr="001273DB">
        <w:t>, 2019</w:t>
      </w:r>
      <w:r w:rsidR="001273DB">
        <w:t>)</w:t>
      </w:r>
      <w:r w:rsidR="001273DB" w:rsidRPr="001273DB">
        <w:t>. </w:t>
      </w:r>
      <w:r w:rsidR="00C668B1" w:rsidRPr="00C668B1">
        <w:rPr>
          <w:lang w:val="en-IN"/>
        </w:rPr>
        <w:t>The structure also enables Hyatt to draw on speciali</w:t>
      </w:r>
      <w:r w:rsidR="001273DB">
        <w:rPr>
          <w:lang w:val="en-IN"/>
        </w:rPr>
        <w:t>s</w:t>
      </w:r>
      <w:r w:rsidR="00C668B1" w:rsidRPr="00C668B1">
        <w:rPr>
          <w:lang w:val="en-IN"/>
        </w:rPr>
        <w:t>ed expertise in many fields such as management, marketing, and customer service without compromising on operations formats throughout its global properties</w:t>
      </w:r>
      <w:r w:rsidR="001273DB">
        <w:rPr>
          <w:lang w:val="en-IN"/>
        </w:rPr>
        <w:t xml:space="preserve"> (</w:t>
      </w:r>
      <w:r w:rsidR="001273DB" w:rsidRPr="001273DB">
        <w:t>Eschenbrenner</w:t>
      </w:r>
      <w:r w:rsidR="001273DB">
        <w:t xml:space="preserve"> et al., 2023).</w:t>
      </w:r>
    </w:p>
    <w:p w14:paraId="4546714B" w14:textId="77777777" w:rsidR="00C668B1" w:rsidRPr="00C668B1" w:rsidRDefault="00C668B1" w:rsidP="00C668B1">
      <w:pPr>
        <w:rPr>
          <w:lang w:val="en-IN"/>
        </w:rPr>
      </w:pPr>
      <w:r w:rsidRPr="00C668B1">
        <w:rPr>
          <w:lang w:val="en-IN"/>
        </w:rPr>
        <w:t xml:space="preserve">Moreover, the </w:t>
      </w:r>
      <w:r w:rsidR="009A588E">
        <w:rPr>
          <w:lang w:val="en-IN"/>
        </w:rPr>
        <w:t>Organisation</w:t>
      </w:r>
      <w:r w:rsidRPr="00C668B1">
        <w:rPr>
          <w:lang w:val="en-IN"/>
        </w:rPr>
        <w:t xml:space="preserve">al Structure adopted by Hyatt relates to Weber’s Bureaucratic Theory of efficient </w:t>
      </w:r>
      <w:r w:rsidR="009A588E">
        <w:rPr>
          <w:lang w:val="en-IN"/>
        </w:rPr>
        <w:t>Organisation</w:t>
      </w:r>
      <w:r w:rsidRPr="00C668B1">
        <w:rPr>
          <w:lang w:val="en-IN"/>
        </w:rPr>
        <w:t>al Structure, which enhances the clarity of organs, standardi</w:t>
      </w:r>
      <w:r w:rsidR="001273DB">
        <w:rPr>
          <w:lang w:val="en-IN"/>
        </w:rPr>
        <w:t>s</w:t>
      </w:r>
      <w:r w:rsidRPr="00C668B1">
        <w:rPr>
          <w:lang w:val="en-IN"/>
        </w:rPr>
        <w:t xml:space="preserve">ations of duties, and a well-laid down clear </w:t>
      </w:r>
      <w:r w:rsidR="009A588E">
        <w:rPr>
          <w:lang w:val="en-IN"/>
        </w:rPr>
        <w:t>Organisation</w:t>
      </w:r>
      <w:r w:rsidRPr="00C668B1">
        <w:rPr>
          <w:lang w:val="en-IN"/>
        </w:rPr>
        <w:t xml:space="preserve">al Chart. An example of this </w:t>
      </w:r>
      <w:r w:rsidRPr="00C668B1">
        <w:rPr>
          <w:lang w:val="en-IN"/>
        </w:rPr>
        <w:lastRenderedPageBreak/>
        <w:t>alignment is the Hyatt regime where the firm strives to offer a set quality service in all its established places across the world to the guests</w:t>
      </w:r>
      <w:r w:rsidR="00780B8F">
        <w:rPr>
          <w:lang w:val="en-IN"/>
        </w:rPr>
        <w:t xml:space="preserve"> (</w:t>
      </w:r>
      <w:proofErr w:type="spellStart"/>
      <w:r w:rsidR="00780B8F" w:rsidRPr="00780B8F">
        <w:t>Sadhale</w:t>
      </w:r>
      <w:proofErr w:type="spellEnd"/>
      <w:r w:rsidR="00780B8F" w:rsidRPr="00780B8F">
        <w:t>, 2023</w:t>
      </w:r>
      <w:r w:rsidR="00780B8F">
        <w:t>)</w:t>
      </w:r>
      <w:r w:rsidR="00780B8F" w:rsidRPr="00780B8F">
        <w:t>. </w:t>
      </w:r>
      <w:r w:rsidRPr="00C668B1">
        <w:rPr>
          <w:lang w:val="en-IN"/>
        </w:rPr>
        <w:t>This structure allows for a flexible brand image on local levels while preserving the general image of the brand.</w:t>
      </w:r>
    </w:p>
    <w:p w14:paraId="3A751540" w14:textId="77777777" w:rsidR="00C668B1" w:rsidRPr="00C668B1" w:rsidRDefault="00C668B1" w:rsidP="00C668B1">
      <w:pPr>
        <w:pStyle w:val="Heading2"/>
        <w:rPr>
          <w:lang w:val="en-IN"/>
        </w:rPr>
      </w:pPr>
      <w:bookmarkStart w:id="4" w:name="_Toc178427394"/>
      <w:r w:rsidRPr="00C668B1">
        <w:rPr>
          <w:lang w:val="en-IN"/>
        </w:rPr>
        <w:t>Corporate Culture</w:t>
      </w:r>
      <w:bookmarkEnd w:id="4"/>
    </w:p>
    <w:p w14:paraId="38BD0B45" w14:textId="77777777" w:rsidR="00C668B1" w:rsidRPr="00C668B1" w:rsidRDefault="001F6997" w:rsidP="00C668B1">
      <w:pPr>
        <w:rPr>
          <w:lang w:val="en-IN"/>
        </w:rPr>
      </w:pPr>
      <w:r>
        <w:rPr>
          <w:lang w:val="en-IN"/>
        </w:rPr>
        <w:t>A company’s v</w:t>
      </w:r>
      <w:r w:rsidR="00C668B1" w:rsidRPr="00C668B1">
        <w:rPr>
          <w:lang w:val="en-IN"/>
        </w:rPr>
        <w:t>alues are integrity, respect, and sustainability which Hyatt Hotels Corporation embraces</w:t>
      </w:r>
      <w:r w:rsidR="001C0CFE">
        <w:rPr>
          <w:lang w:val="en-IN"/>
        </w:rPr>
        <w:t xml:space="preserve"> (</w:t>
      </w:r>
      <w:r w:rsidR="001C0CFE" w:rsidRPr="001C0CFE">
        <w:t>Marin-</w:t>
      </w:r>
      <w:proofErr w:type="spellStart"/>
      <w:r w:rsidR="001C0CFE" w:rsidRPr="001C0CFE">
        <w:t>Pantelescu</w:t>
      </w:r>
      <w:proofErr w:type="spellEnd"/>
      <w:r w:rsidR="001C0CFE" w:rsidRPr="001C0CFE">
        <w:t>, 2021</w:t>
      </w:r>
      <w:r w:rsidR="001C0CFE">
        <w:t>)</w:t>
      </w:r>
      <w:r w:rsidR="001C0CFE" w:rsidRPr="001C0CFE">
        <w:t xml:space="preserve">. </w:t>
      </w:r>
      <w:r w:rsidR="00C668B1" w:rsidRPr="00C668B1">
        <w:rPr>
          <w:lang w:val="en-IN"/>
        </w:rPr>
        <w:t>The company’s mission relates to providing high-quality and engaging experiences and developing long-term guest-staff interactions</w:t>
      </w:r>
      <w:r w:rsidR="00786AA3">
        <w:rPr>
          <w:lang w:val="en-IN"/>
        </w:rPr>
        <w:t xml:space="preserve"> (</w:t>
      </w:r>
      <w:r w:rsidR="00786AA3" w:rsidRPr="00786AA3">
        <w:t>Hinson</w:t>
      </w:r>
      <w:r w:rsidR="00786AA3">
        <w:t xml:space="preserve"> et al., 2024). </w:t>
      </w:r>
      <w:r w:rsidR="00C668B1" w:rsidRPr="00C668B1">
        <w:rPr>
          <w:lang w:val="en-IN"/>
        </w:rPr>
        <w:t xml:space="preserve">It is beneficial in engaging the employees and thus adds value in impacting operations efficiency and/ or </w:t>
      </w:r>
      <w:r w:rsidR="00D70A71">
        <w:rPr>
          <w:lang w:val="en-IN"/>
        </w:rPr>
        <w:t>customer</w:t>
      </w:r>
      <w:r w:rsidR="00C668B1" w:rsidRPr="00C668B1">
        <w:rPr>
          <w:lang w:val="en-IN"/>
        </w:rPr>
        <w:t xml:space="preserve"> satisfaction.</w:t>
      </w:r>
    </w:p>
    <w:p w14:paraId="476639CC" w14:textId="77777777" w:rsidR="00C668B1" w:rsidRPr="00C668B1" w:rsidRDefault="00C668B1" w:rsidP="00C668B1">
      <w:pPr>
        <w:rPr>
          <w:lang w:val="en-IN"/>
        </w:rPr>
      </w:pPr>
      <w:r w:rsidRPr="00C668B1">
        <w:rPr>
          <w:lang w:val="en-IN"/>
        </w:rPr>
        <w:t xml:space="preserve">According to Hofstede’s Cultural Dimensions theory, Hyatt has a high IDV and a low PDI. Decision-making and idea generation are </w:t>
      </w:r>
      <w:r w:rsidR="001C0CFE" w:rsidRPr="00C668B1">
        <w:rPr>
          <w:lang w:val="en-IN"/>
        </w:rPr>
        <w:t>decentrali</w:t>
      </w:r>
      <w:r w:rsidR="001C0CFE">
        <w:rPr>
          <w:lang w:val="en-IN"/>
        </w:rPr>
        <w:t>s</w:t>
      </w:r>
      <w:r w:rsidR="001C0CFE" w:rsidRPr="00C668B1">
        <w:rPr>
          <w:lang w:val="en-IN"/>
        </w:rPr>
        <w:t>ed;</w:t>
      </w:r>
      <w:r w:rsidRPr="00C668B1">
        <w:rPr>
          <w:lang w:val="en-IN"/>
        </w:rPr>
        <w:t xml:space="preserve"> </w:t>
      </w:r>
      <w:r w:rsidR="001C0CFE" w:rsidRPr="00C668B1">
        <w:rPr>
          <w:lang w:val="en-IN"/>
        </w:rPr>
        <w:t>thus,</w:t>
      </w:r>
      <w:r w:rsidRPr="00C668B1">
        <w:rPr>
          <w:lang w:val="en-IN"/>
        </w:rPr>
        <w:t xml:space="preserve"> employees are more empowered to come up with ideas</w:t>
      </w:r>
      <w:r w:rsidR="00E43F8F">
        <w:rPr>
          <w:lang w:val="en-IN"/>
        </w:rPr>
        <w:t xml:space="preserve"> (</w:t>
      </w:r>
      <w:proofErr w:type="spellStart"/>
      <w:r w:rsidR="00E43F8F" w:rsidRPr="00E43F8F">
        <w:t>Habibikermani</w:t>
      </w:r>
      <w:proofErr w:type="spellEnd"/>
      <w:r w:rsidR="00E43F8F" w:rsidRPr="00E43F8F">
        <w:t>, 2022</w:t>
      </w:r>
      <w:r w:rsidR="00E43F8F">
        <w:t>)</w:t>
      </w:r>
      <w:r w:rsidR="00E43F8F" w:rsidRPr="00E43F8F">
        <w:t>. </w:t>
      </w:r>
      <w:r w:rsidRPr="00C668B1">
        <w:rPr>
          <w:lang w:val="en-IN"/>
        </w:rPr>
        <w:t xml:space="preserve">By empowering individuals, the </w:t>
      </w:r>
      <w:r w:rsidR="009A588E">
        <w:rPr>
          <w:lang w:val="en-IN"/>
        </w:rPr>
        <w:t>organisation</w:t>
      </w:r>
      <w:r w:rsidRPr="00C668B1">
        <w:rPr>
          <w:lang w:val="en-IN"/>
        </w:rPr>
        <w:t xml:space="preserve"> achieves improved job satisfaction and reduced staff turnover because individuals gain an understanding that the </w:t>
      </w:r>
      <w:r w:rsidR="009A588E">
        <w:rPr>
          <w:lang w:val="en-IN"/>
        </w:rPr>
        <w:t>organisation</w:t>
      </w:r>
      <w:r w:rsidRPr="00C668B1">
        <w:rPr>
          <w:lang w:val="en-IN"/>
        </w:rPr>
        <w:t xml:space="preserve"> values the efforts of each staff member.</w:t>
      </w:r>
    </w:p>
    <w:p w14:paraId="37C417E2" w14:textId="77777777" w:rsidR="00DE0A51" w:rsidRDefault="00C668B1" w:rsidP="00C668B1">
      <w:pPr>
        <w:rPr>
          <w:lang w:val="en-IN"/>
        </w:rPr>
      </w:pPr>
      <w:r w:rsidRPr="00C668B1">
        <w:rPr>
          <w:lang w:val="en-IN"/>
        </w:rPr>
        <w:t xml:space="preserve">The remaining sections show how Hyatt’s culture, based on Schein’s </w:t>
      </w:r>
      <w:r w:rsidR="009A588E">
        <w:rPr>
          <w:lang w:val="en-IN"/>
        </w:rPr>
        <w:t>Organisation</w:t>
      </w:r>
      <w:r w:rsidRPr="00C668B1">
        <w:rPr>
          <w:lang w:val="en-IN"/>
        </w:rPr>
        <w:t xml:space="preserve">al Culture Model, influences the manners in which its employees perform and how customers are treated. The </w:t>
      </w:r>
      <w:r w:rsidR="009A588E">
        <w:rPr>
          <w:lang w:val="en-IN"/>
        </w:rPr>
        <w:t>organisation</w:t>
      </w:r>
      <w:r w:rsidRPr="00C668B1">
        <w:rPr>
          <w:lang w:val="en-IN"/>
        </w:rPr>
        <w:t xml:space="preserve">al assumptions it has created engender an </w:t>
      </w:r>
      <w:r w:rsidR="009A588E">
        <w:rPr>
          <w:lang w:val="en-IN"/>
        </w:rPr>
        <w:t>organisation</w:t>
      </w:r>
      <w:r w:rsidRPr="00C668B1">
        <w:rPr>
          <w:lang w:val="en-IN"/>
        </w:rPr>
        <w:t>al environment that ensures customers are at the heart of what is being offered and delivered. Regarding shown cultural compatibility, there are positive guest experiences and further strengthening of Hyatt’s reputation in the provision of hospitality services</w:t>
      </w:r>
      <w:r w:rsidR="00E43F8F">
        <w:rPr>
          <w:lang w:val="en-IN"/>
        </w:rPr>
        <w:t xml:space="preserve"> (</w:t>
      </w:r>
      <w:r w:rsidR="00E43F8F" w:rsidRPr="00E43F8F">
        <w:t>Shin</w:t>
      </w:r>
      <w:r w:rsidR="00E43F8F">
        <w:t xml:space="preserve"> </w:t>
      </w:r>
      <w:r w:rsidR="00E43F8F" w:rsidRPr="00E43F8F">
        <w:t>and Jeong, 2022</w:t>
      </w:r>
      <w:r w:rsidR="00E43F8F">
        <w:t>)</w:t>
      </w:r>
      <w:r w:rsidR="00E43F8F" w:rsidRPr="00E43F8F">
        <w:t>.</w:t>
      </w:r>
    </w:p>
    <w:p w14:paraId="78D50B98" w14:textId="77777777" w:rsidR="00793DC2" w:rsidRPr="00793DC2" w:rsidRDefault="00793DC2" w:rsidP="00793DC2">
      <w:pPr>
        <w:pStyle w:val="Heading2"/>
        <w:rPr>
          <w:lang w:val="en-IN"/>
        </w:rPr>
      </w:pPr>
      <w:bookmarkStart w:id="5" w:name="_Toc178427395"/>
      <w:r w:rsidRPr="00793DC2">
        <w:rPr>
          <w:lang w:val="en-IN"/>
        </w:rPr>
        <w:t>Goals</w:t>
      </w:r>
      <w:bookmarkEnd w:id="5"/>
    </w:p>
    <w:p w14:paraId="202AC5E6" w14:textId="77777777" w:rsidR="00D10F69" w:rsidRDefault="00793DC2" w:rsidP="00793DC2">
      <w:r w:rsidRPr="00793DC2">
        <w:rPr>
          <w:lang w:val="en-IN"/>
        </w:rPr>
        <w:t>At the corporate and hotel unit interface, Hyatt Hotels Corporation articulates strategic objectives in line with its mission and on a strategic plan</w:t>
      </w:r>
      <w:r w:rsidR="003622AB">
        <w:rPr>
          <w:lang w:val="en-IN"/>
        </w:rPr>
        <w:t xml:space="preserve"> (</w:t>
      </w:r>
      <w:r w:rsidR="003622AB" w:rsidRPr="003622AB">
        <w:t xml:space="preserve">Grefe and </w:t>
      </w:r>
      <w:proofErr w:type="spellStart"/>
      <w:r w:rsidR="003622AB" w:rsidRPr="003622AB">
        <w:t>Peyrat</w:t>
      </w:r>
      <w:proofErr w:type="spellEnd"/>
      <w:r w:rsidR="003622AB" w:rsidRPr="003622AB">
        <w:t>-Guillard, 2020</w:t>
      </w:r>
      <w:r w:rsidR="003622AB">
        <w:t>)</w:t>
      </w:r>
      <w:r w:rsidR="003622AB" w:rsidRPr="003622AB">
        <w:t>. </w:t>
      </w:r>
      <w:r w:rsidRPr="00793DC2">
        <w:rPr>
          <w:lang w:val="en-IN"/>
        </w:rPr>
        <w:t xml:space="preserve">The objectives of the firm reflect </w:t>
      </w:r>
      <w:r w:rsidR="009A588E">
        <w:rPr>
          <w:lang w:val="en-IN"/>
        </w:rPr>
        <w:t>organisation</w:t>
      </w:r>
      <w:r w:rsidRPr="00793DC2">
        <w:rPr>
          <w:lang w:val="en-IN"/>
        </w:rPr>
        <w:t>al strategies for revenue growth, customer acquisition, and client retention. To achieve these broad corporate missions, individual hotel units are urged to formulate measured goals that are relevant locally and aligned with the company’s existing aspiration</w:t>
      </w:r>
      <w:r w:rsidR="00D10F69">
        <w:rPr>
          <w:lang w:val="en-IN"/>
        </w:rPr>
        <w:t>s (</w:t>
      </w:r>
      <w:r w:rsidR="00D10F69" w:rsidRPr="00D10F69">
        <w:t>Parker and Chung, 2018</w:t>
      </w:r>
      <w:r w:rsidR="00D10F69">
        <w:t>)</w:t>
      </w:r>
      <w:r w:rsidR="00D10F69" w:rsidRPr="00D10F69">
        <w:t xml:space="preserve">. </w:t>
      </w:r>
    </w:p>
    <w:p w14:paraId="23F6CFD0" w14:textId="77777777" w:rsidR="00793DC2" w:rsidRPr="00793DC2" w:rsidRDefault="00793DC2" w:rsidP="00793DC2">
      <w:pPr>
        <w:rPr>
          <w:lang w:val="en-IN"/>
        </w:rPr>
      </w:pPr>
      <w:r w:rsidRPr="00793DC2">
        <w:rPr>
          <w:lang w:val="en-IN"/>
        </w:rPr>
        <w:t xml:space="preserve">The relationship between goals and measures is determining when it comes to measuring </w:t>
      </w:r>
      <w:r w:rsidR="009A588E">
        <w:rPr>
          <w:lang w:val="en-IN"/>
        </w:rPr>
        <w:t>organisation</w:t>
      </w:r>
      <w:r w:rsidRPr="00793DC2">
        <w:rPr>
          <w:lang w:val="en-IN"/>
        </w:rPr>
        <w:t>al performance. The four key performance indicators closely tied to Hyatt’s objectives are guest satisfaction, engagement of employees, as well as financial results</w:t>
      </w:r>
      <w:r w:rsidR="00D10F69">
        <w:rPr>
          <w:lang w:val="en-IN"/>
        </w:rPr>
        <w:t xml:space="preserve"> (</w:t>
      </w:r>
      <w:r w:rsidR="00D10F69" w:rsidRPr="00D10F69">
        <w:t>Brites, 2023</w:t>
      </w:r>
      <w:r w:rsidR="00D10F69">
        <w:t>)</w:t>
      </w:r>
      <w:r w:rsidR="00D10F69" w:rsidRPr="00D10F69">
        <w:t>. </w:t>
      </w:r>
      <w:r w:rsidRPr="00793DC2">
        <w:rPr>
          <w:lang w:val="en-IN"/>
        </w:rPr>
        <w:t xml:space="preserve">Able to effectively keep all the entity-wide objectives strategic with a concept so that </w:t>
      </w:r>
      <w:r w:rsidRPr="00793DC2">
        <w:rPr>
          <w:lang w:val="en-IN"/>
        </w:rPr>
        <w:lastRenderedPageBreak/>
        <w:t xml:space="preserve">every unit of operation reflects the goal of Hyatt, the firm will be </w:t>
      </w:r>
      <w:proofErr w:type="gramStart"/>
      <w:r w:rsidRPr="00793DC2">
        <w:rPr>
          <w:lang w:val="en-IN"/>
        </w:rPr>
        <w:t>in a position</w:t>
      </w:r>
      <w:proofErr w:type="gramEnd"/>
      <w:r w:rsidRPr="00793DC2">
        <w:rPr>
          <w:lang w:val="en-IN"/>
        </w:rPr>
        <w:t xml:space="preserve"> to offer high-quality services that impact </w:t>
      </w:r>
      <w:r w:rsidR="009A588E">
        <w:rPr>
          <w:lang w:val="en-IN"/>
        </w:rPr>
        <w:t>organisation</w:t>
      </w:r>
      <w:r w:rsidRPr="00793DC2">
        <w:rPr>
          <w:lang w:val="en-IN"/>
        </w:rPr>
        <w:t>al performance and guest satisfaction.</w:t>
      </w:r>
    </w:p>
    <w:p w14:paraId="4E8F2E6F" w14:textId="77777777" w:rsidR="00793DC2" w:rsidRPr="00793DC2" w:rsidRDefault="00793DC2" w:rsidP="00793DC2">
      <w:pPr>
        <w:pStyle w:val="Heading1"/>
        <w:rPr>
          <w:lang w:val="en-IN"/>
        </w:rPr>
      </w:pPr>
      <w:bookmarkStart w:id="6" w:name="_Toc178427396"/>
      <w:r w:rsidRPr="00793DC2">
        <w:rPr>
          <w:lang w:val="en-IN"/>
        </w:rPr>
        <w:t>Recent Change Initiatives</w:t>
      </w:r>
      <w:bookmarkEnd w:id="6"/>
    </w:p>
    <w:p w14:paraId="65F54A4A" w14:textId="77777777" w:rsidR="00793DC2" w:rsidRPr="00793DC2" w:rsidRDefault="00793DC2" w:rsidP="00793DC2">
      <w:pPr>
        <w:pStyle w:val="Heading2"/>
        <w:rPr>
          <w:lang w:val="en-IN"/>
        </w:rPr>
      </w:pPr>
      <w:bookmarkStart w:id="7" w:name="_Toc178427397"/>
      <w:r w:rsidRPr="00793DC2">
        <w:rPr>
          <w:lang w:val="en-IN"/>
        </w:rPr>
        <w:t>Detecting Initiative for Change</w:t>
      </w:r>
      <w:bookmarkEnd w:id="7"/>
    </w:p>
    <w:p w14:paraId="0E2FDD4A" w14:textId="77777777" w:rsidR="00793DC2" w:rsidRPr="00793DC2" w:rsidRDefault="00793DC2" w:rsidP="00793DC2">
      <w:pPr>
        <w:rPr>
          <w:lang w:val="en-IN"/>
        </w:rPr>
      </w:pPr>
      <w:r w:rsidRPr="00793DC2">
        <w:rPr>
          <w:lang w:val="en-IN"/>
        </w:rPr>
        <w:t>Hyatt Hotels Corporation has recently embarked on several significant change initiatives in the performance of its operations owing to market changes and customer trends</w:t>
      </w:r>
      <w:r w:rsidR="00D10F69">
        <w:rPr>
          <w:lang w:val="en-IN"/>
        </w:rPr>
        <w:t xml:space="preserve"> (</w:t>
      </w:r>
      <w:r w:rsidR="00D10F69" w:rsidRPr="00D10F69">
        <w:t>Hinson</w:t>
      </w:r>
      <w:r w:rsidR="00D10F69">
        <w:t xml:space="preserve"> et al., 2024). </w:t>
      </w:r>
      <w:r w:rsidRPr="00793DC2">
        <w:rPr>
          <w:lang w:val="en-IN"/>
        </w:rPr>
        <w:t>Among them can be highlighted the company’s focus on digitali</w:t>
      </w:r>
      <w:r w:rsidR="00D70A71">
        <w:rPr>
          <w:lang w:val="en-IN"/>
        </w:rPr>
        <w:t>s</w:t>
      </w:r>
      <w:r w:rsidRPr="00793DC2">
        <w:rPr>
          <w:lang w:val="en-IN"/>
        </w:rPr>
        <w:t>ation of its activities which was supposed to increase operating effectiveness and customer satisfaction. The mobile check-in was accepted as a measure to enhance the ease and safety of service provision having witnessed increased demand by clients.</w:t>
      </w:r>
    </w:p>
    <w:p w14:paraId="5D4922A4" w14:textId="77777777" w:rsidR="00793DC2" w:rsidRPr="00793DC2" w:rsidRDefault="00793DC2" w:rsidP="00793DC2">
      <w:pPr>
        <w:rPr>
          <w:lang w:val="en-IN"/>
        </w:rPr>
      </w:pPr>
      <w:r w:rsidRPr="00793DC2">
        <w:rPr>
          <w:lang w:val="en-IN"/>
        </w:rPr>
        <w:t>Furthermore, one of Hyatt’s strategic management priorities entails carrying out sustainable operations</w:t>
      </w:r>
      <w:r w:rsidR="00D10F69">
        <w:rPr>
          <w:lang w:val="en-IN"/>
        </w:rPr>
        <w:t xml:space="preserve"> (</w:t>
      </w:r>
      <w:proofErr w:type="spellStart"/>
      <w:r w:rsidR="00D10F69" w:rsidRPr="00D10F69">
        <w:t>Krupskyi</w:t>
      </w:r>
      <w:proofErr w:type="spellEnd"/>
      <w:r w:rsidR="00D10F69">
        <w:t xml:space="preserve"> et al., 2019). </w:t>
      </w:r>
      <w:r w:rsidRPr="00793DC2">
        <w:rPr>
          <w:lang w:val="en-IN"/>
        </w:rPr>
        <w:t>The “World of Care” program is the general idea behind cutting the company’s carbon footprint, increasing resource utili</w:t>
      </w:r>
      <w:r w:rsidR="00D70A71">
        <w:rPr>
          <w:lang w:val="en-IN"/>
        </w:rPr>
        <w:t>s</w:t>
      </w:r>
      <w:r w:rsidRPr="00793DC2">
        <w:rPr>
          <w:lang w:val="en-IN"/>
        </w:rPr>
        <w:t>ation, and promoting the well-being of communities. Such initiatives are H</w:t>
      </w:r>
      <w:r w:rsidR="00D70A71">
        <w:rPr>
          <w:lang w:val="en-IN"/>
        </w:rPr>
        <w:t>yatt</w:t>
      </w:r>
      <w:r w:rsidRPr="00793DC2">
        <w:rPr>
          <w:lang w:val="en-IN"/>
        </w:rPr>
        <w:t>’s reaction to increasing awareness of environmental issues and its adherence to the policy of caring for the environment.</w:t>
      </w:r>
    </w:p>
    <w:p w14:paraId="59C2E7B6" w14:textId="77777777" w:rsidR="00793DC2" w:rsidRDefault="00793DC2" w:rsidP="00793DC2">
      <w:pPr>
        <w:rPr>
          <w:lang w:val="en-IN"/>
        </w:rPr>
      </w:pPr>
      <w:r w:rsidRPr="00793DC2">
        <w:rPr>
          <w:lang w:val="en-IN"/>
        </w:rPr>
        <w:t>Marketing strategies have also been undertaken, especially to acquire Apple Leisure Group because with this opportunity Hyatt was able to include luxury and all-inclusive resorts in its chain. This strategic move is quite consistent with the company goals and objective of improving market standing and meeting the needs of the customers in various aspects.</w:t>
      </w:r>
    </w:p>
    <w:p w14:paraId="25400DCE" w14:textId="77777777" w:rsidR="00763904" w:rsidRPr="00763904" w:rsidRDefault="00763904" w:rsidP="00763904">
      <w:pPr>
        <w:pStyle w:val="Heading2"/>
        <w:rPr>
          <w:lang w:val="en-IN"/>
        </w:rPr>
      </w:pPr>
      <w:bookmarkStart w:id="8" w:name="_Toc178427398"/>
      <w:r w:rsidRPr="00763904">
        <w:rPr>
          <w:lang w:val="en-IN"/>
        </w:rPr>
        <w:t>Impact of the Initiatives</w:t>
      </w:r>
      <w:bookmarkEnd w:id="8"/>
    </w:p>
    <w:p w14:paraId="255E65C3" w14:textId="77777777" w:rsidR="00763904" w:rsidRPr="00763904" w:rsidRDefault="00763904" w:rsidP="00763904">
      <w:pPr>
        <w:rPr>
          <w:lang w:val="en-IN"/>
        </w:rPr>
      </w:pPr>
      <w:r w:rsidRPr="00763904">
        <w:rPr>
          <w:lang w:val="en-IN"/>
        </w:rPr>
        <w:t xml:space="preserve">For this reason, change initiatives in the </w:t>
      </w:r>
      <w:r w:rsidR="009A588E">
        <w:rPr>
          <w:lang w:val="en-IN"/>
        </w:rPr>
        <w:t>organisation</w:t>
      </w:r>
      <w:r w:rsidRPr="00763904">
        <w:rPr>
          <w:lang w:val="en-IN"/>
        </w:rPr>
        <w:t xml:space="preserve"> have had the following effects on the stakeholders. In the case of the employees, concern has arisen regarding how to train employees in concordance with the company’s digital transformation agenda</w:t>
      </w:r>
      <w:r w:rsidR="00B77F2D">
        <w:rPr>
          <w:lang w:val="en-IN"/>
        </w:rPr>
        <w:t xml:space="preserve"> (</w:t>
      </w:r>
      <w:r w:rsidR="00B77F2D" w:rsidRPr="00B77F2D">
        <w:t>Vogelsang</w:t>
      </w:r>
      <w:r w:rsidR="00B77F2D">
        <w:t xml:space="preserve"> et al., 2019). </w:t>
      </w:r>
      <w:r w:rsidRPr="00763904">
        <w:rPr>
          <w:lang w:val="en-IN"/>
        </w:rPr>
        <w:t xml:space="preserve">These investments in staff training ensure that employees are capable of performing a specific task due to adequate training from </w:t>
      </w:r>
      <w:proofErr w:type="gramStart"/>
      <w:r w:rsidRPr="00763904">
        <w:rPr>
          <w:lang w:val="en-IN"/>
        </w:rPr>
        <w:t>management, and</w:t>
      </w:r>
      <w:proofErr w:type="gramEnd"/>
      <w:r w:rsidRPr="00763904">
        <w:rPr>
          <w:lang w:val="en-IN"/>
        </w:rPr>
        <w:t xml:space="preserve"> are more satisfied and committed to their jobs because of management’s support in the change process.</w:t>
      </w:r>
    </w:p>
    <w:p w14:paraId="3172C015" w14:textId="77777777" w:rsidR="00763904" w:rsidRPr="00763904" w:rsidRDefault="00763904" w:rsidP="00763904">
      <w:pPr>
        <w:rPr>
          <w:lang w:val="en-IN"/>
        </w:rPr>
      </w:pPr>
      <w:r w:rsidRPr="00763904">
        <w:rPr>
          <w:lang w:val="en-IN"/>
        </w:rPr>
        <w:t>Customers stand to gain better delivery of services through the adoption of technology, in a bid to increase and optimi</w:t>
      </w:r>
      <w:r w:rsidR="00D70A71">
        <w:rPr>
          <w:lang w:val="en-IN"/>
        </w:rPr>
        <w:t>s</w:t>
      </w:r>
      <w:r w:rsidRPr="00763904">
        <w:rPr>
          <w:lang w:val="en-IN"/>
        </w:rPr>
        <w:t>e customer satisfaction. Provision of touchless services and developing and identifying individual solutions are meeting today’s clientele and promoting returning guests.</w:t>
      </w:r>
    </w:p>
    <w:p w14:paraId="1A3FC218" w14:textId="77777777" w:rsidR="00763904" w:rsidRPr="00763904" w:rsidRDefault="00763904" w:rsidP="00763904">
      <w:pPr>
        <w:rPr>
          <w:lang w:val="en-IN"/>
        </w:rPr>
      </w:pPr>
      <w:r w:rsidRPr="00763904">
        <w:rPr>
          <w:lang w:val="en-IN"/>
        </w:rPr>
        <w:lastRenderedPageBreak/>
        <w:t>Consequently, from a shareholder viewpoint, it is pleasing to report that Hyatt’s sustainability concept is harmonious, for the simple reason that environmentally friendly policies appeal to the burgeoning populace of conscientious consumers. Increased operating efficiency coupled with an aggressive market penetration are likely to improve operating margins as well as shareholder wealth in the long run.</w:t>
      </w:r>
    </w:p>
    <w:p w14:paraId="1B05CBBE" w14:textId="77777777" w:rsidR="00763904" w:rsidRPr="00763904" w:rsidRDefault="00763904" w:rsidP="00763904">
      <w:pPr>
        <w:rPr>
          <w:lang w:val="en-IN"/>
        </w:rPr>
      </w:pPr>
      <w:r w:rsidRPr="00763904">
        <w:rPr>
          <w:lang w:val="en-IN"/>
        </w:rPr>
        <w:t>Summing up, these change initiatives have provided more solid grounds for competition in the sphere of hospitality and have served the purpose of adapting Hyatt to new trends in consumers’ behavio</w:t>
      </w:r>
      <w:r>
        <w:rPr>
          <w:lang w:val="en-IN"/>
        </w:rPr>
        <w:t>u</w:t>
      </w:r>
      <w:r w:rsidRPr="00763904">
        <w:rPr>
          <w:lang w:val="en-IN"/>
        </w:rPr>
        <w:t>r and preferences.</w:t>
      </w:r>
    </w:p>
    <w:p w14:paraId="4865F444" w14:textId="77777777" w:rsidR="00763904" w:rsidRPr="00763904" w:rsidRDefault="00763904" w:rsidP="00521DC2">
      <w:pPr>
        <w:pStyle w:val="Heading2"/>
        <w:rPr>
          <w:lang w:val="en-IN"/>
        </w:rPr>
      </w:pPr>
      <w:bookmarkStart w:id="9" w:name="_Toc178427399"/>
      <w:r w:rsidRPr="00763904">
        <w:rPr>
          <w:lang w:val="en-IN"/>
        </w:rPr>
        <w:t>Managing Change</w:t>
      </w:r>
      <w:bookmarkEnd w:id="9"/>
    </w:p>
    <w:p w14:paraId="0A58B00B" w14:textId="77777777" w:rsidR="00763904" w:rsidRPr="00763904" w:rsidRDefault="00763904" w:rsidP="00763904">
      <w:pPr>
        <w:rPr>
          <w:lang w:val="en-IN"/>
        </w:rPr>
      </w:pPr>
      <w:r w:rsidRPr="00763904">
        <w:rPr>
          <w:lang w:val="en-IN"/>
        </w:rPr>
        <w:t>These change initiatives have been managed in a planned fashion based on change management frameworks that were discussed earlier</w:t>
      </w:r>
      <w:r w:rsidR="00007636">
        <w:rPr>
          <w:lang w:val="en-IN"/>
        </w:rPr>
        <w:t xml:space="preserve"> (</w:t>
      </w:r>
      <w:r w:rsidR="00007636" w:rsidRPr="00007636">
        <w:t>Stouten, Rousseau, and De Cremer</w:t>
      </w:r>
      <w:r w:rsidR="00007636">
        <w:t>,</w:t>
      </w:r>
      <w:r w:rsidR="00007636" w:rsidRPr="00007636">
        <w:t xml:space="preserve"> 2018</w:t>
      </w:r>
      <w:r w:rsidR="00007636">
        <w:t>)</w:t>
      </w:r>
      <w:r w:rsidR="00007636" w:rsidRPr="00007636">
        <w:t xml:space="preserve">. </w:t>
      </w:r>
      <w:r w:rsidRPr="00763904">
        <w:rPr>
          <w:lang w:val="en-IN"/>
        </w:rPr>
        <w:t xml:space="preserve">Hyatt’s leadership has applied Kotter’s Change Model to enhance the outcome of the change management processes successfully. The first piece of work also included the establishment of awareness about the need for adopting the change on the part of </w:t>
      </w:r>
      <w:r w:rsidR="009A588E">
        <w:rPr>
          <w:lang w:val="en-IN"/>
        </w:rPr>
        <w:t>organisation</w:t>
      </w:r>
      <w:r w:rsidRPr="00763904">
        <w:rPr>
          <w:lang w:val="en-IN"/>
        </w:rPr>
        <w:t>s, and climate change/sustainability crusade.</w:t>
      </w:r>
    </w:p>
    <w:p w14:paraId="07665996" w14:textId="77777777" w:rsidR="00763904" w:rsidRPr="00763904" w:rsidRDefault="00763904" w:rsidP="00763904">
      <w:pPr>
        <w:rPr>
          <w:lang w:val="en-IN"/>
        </w:rPr>
      </w:pPr>
      <w:r w:rsidRPr="00763904">
        <w:rPr>
          <w:lang w:val="en-IN"/>
        </w:rPr>
        <w:t xml:space="preserve">Key stakeholders in both the corporate and individual hotel environment aligned for change management as an effort was made to form strategic coalitions. </w:t>
      </w:r>
      <w:r w:rsidR="009A588E">
        <w:rPr>
          <w:lang w:val="en-IN"/>
        </w:rPr>
        <w:t>Organisation</w:t>
      </w:r>
      <w:r w:rsidRPr="00763904">
        <w:rPr>
          <w:lang w:val="en-IN"/>
        </w:rPr>
        <w:t xml:space="preserve">al communication was efficient to ensure all the stakeholders appreciated the vision and goals of change. Rewarding accomplishments, including technology-related initiatives, were noted to have created </w:t>
      </w:r>
      <w:r w:rsidR="00521DC2" w:rsidRPr="00763904">
        <w:rPr>
          <w:lang w:val="en-IN"/>
        </w:rPr>
        <w:t>the</w:t>
      </w:r>
      <w:r w:rsidRPr="00763904">
        <w:rPr>
          <w:lang w:val="en-IN"/>
        </w:rPr>
        <w:t xml:space="preserve"> pace has been created and the change has been repeated and affirmed</w:t>
      </w:r>
      <w:r w:rsidR="00FB6B52">
        <w:rPr>
          <w:lang w:val="en-IN"/>
        </w:rPr>
        <w:t xml:space="preserve"> (</w:t>
      </w:r>
      <w:r w:rsidR="00FB6B52">
        <w:t>Mullins, 2023)</w:t>
      </w:r>
      <w:r w:rsidRPr="00763904">
        <w:rPr>
          <w:lang w:val="en-IN"/>
        </w:rPr>
        <w:t>.</w:t>
      </w:r>
    </w:p>
    <w:p w14:paraId="7C877CD2" w14:textId="77777777" w:rsidR="00763904" w:rsidRDefault="00763904" w:rsidP="00763904">
      <w:pPr>
        <w:rPr>
          <w:lang w:val="en-IN"/>
        </w:rPr>
      </w:pPr>
      <w:r w:rsidRPr="00763904">
        <w:rPr>
          <w:lang w:val="en-IN"/>
        </w:rPr>
        <w:t>By applying Kotter’s model for change management, Hyatt has been able to organi</w:t>
      </w:r>
      <w:r w:rsidR="00D70A71">
        <w:rPr>
          <w:lang w:val="en-IN"/>
        </w:rPr>
        <w:t>s</w:t>
      </w:r>
      <w:r w:rsidRPr="00763904">
        <w:rPr>
          <w:lang w:val="en-IN"/>
        </w:rPr>
        <w:t xml:space="preserve">e the alteration of adopting digital tools and sustainable measures in its everyday processes. </w:t>
      </w:r>
    </w:p>
    <w:p w14:paraId="74CC805E" w14:textId="77777777" w:rsidR="00795F47" w:rsidRPr="00795F47" w:rsidRDefault="00795F47" w:rsidP="00795F47">
      <w:pPr>
        <w:pStyle w:val="Heading1"/>
        <w:rPr>
          <w:lang w:val="en-IN"/>
        </w:rPr>
      </w:pPr>
      <w:bookmarkStart w:id="10" w:name="_Toc178427400"/>
      <w:r w:rsidRPr="00795F47">
        <w:rPr>
          <w:lang w:val="en-IN"/>
        </w:rPr>
        <w:t>Strategic Direction</w:t>
      </w:r>
      <w:bookmarkEnd w:id="10"/>
    </w:p>
    <w:p w14:paraId="64658E8E" w14:textId="77777777" w:rsidR="00795F47" w:rsidRDefault="00795F47" w:rsidP="00795F47">
      <w:pPr>
        <w:pStyle w:val="Heading2"/>
        <w:rPr>
          <w:lang w:val="en-IN"/>
        </w:rPr>
      </w:pPr>
      <w:bookmarkStart w:id="11" w:name="_Toc178427401"/>
      <w:r w:rsidRPr="00795F47">
        <w:rPr>
          <w:lang w:val="en-IN"/>
        </w:rPr>
        <w:t xml:space="preserve">Strategic Direction of the </w:t>
      </w:r>
      <w:r w:rsidR="009A588E">
        <w:rPr>
          <w:lang w:val="en-IN"/>
        </w:rPr>
        <w:t>Organisation</w:t>
      </w:r>
      <w:bookmarkEnd w:id="11"/>
    </w:p>
    <w:p w14:paraId="271AD9E5" w14:textId="77777777" w:rsidR="00C62264" w:rsidRPr="00C62264" w:rsidRDefault="00C62264" w:rsidP="00C62264">
      <w:pPr>
        <w:rPr>
          <w:lang w:val="en-IN"/>
        </w:rPr>
      </w:pPr>
      <w:r w:rsidRPr="00C62264">
        <w:rPr>
          <w:lang w:val="en-IN"/>
        </w:rPr>
        <w:t xml:space="preserve">The company’s strategic plan for the next ten years focuses on four key areas, which include growth and expansion, digital, and sustainability. Global presence is also a relevant goal of the </w:t>
      </w:r>
      <w:r w:rsidR="009A588E">
        <w:rPr>
          <w:lang w:val="en-IN"/>
        </w:rPr>
        <w:t>organisation</w:t>
      </w:r>
      <w:r w:rsidRPr="00C62264">
        <w:rPr>
          <w:lang w:val="en-IN"/>
        </w:rPr>
        <w:t>, along with further development of its brand portfolio for the broad customer base. Promoting sustainable and CSR practices therefore forms a core part of Hyatt’s strategic plan because it complements consumer demands as well as international signals.</w:t>
      </w:r>
    </w:p>
    <w:p w14:paraId="4C25E6C7" w14:textId="77777777" w:rsidR="00C62264" w:rsidRPr="00C62264" w:rsidRDefault="00C62264" w:rsidP="00C62264">
      <w:pPr>
        <w:rPr>
          <w:lang w:val="en-IN"/>
        </w:rPr>
      </w:pPr>
      <w:r w:rsidRPr="00C62264">
        <w:rPr>
          <w:lang w:val="en-IN"/>
        </w:rPr>
        <w:lastRenderedPageBreak/>
        <w:t>Evaluating Hyatt’s strategic management process utili</w:t>
      </w:r>
      <w:r w:rsidR="001C01A7">
        <w:rPr>
          <w:lang w:val="en-IN"/>
        </w:rPr>
        <w:t>s</w:t>
      </w:r>
      <w:r w:rsidRPr="00C62264">
        <w:rPr>
          <w:lang w:val="en-IN"/>
        </w:rPr>
        <w:t xml:space="preserve">ing Porter’s Generic Strategies shows that Hyatt predominantly implements a differentiation strategy. The objective of the </w:t>
      </w:r>
      <w:r w:rsidR="009A588E">
        <w:rPr>
          <w:lang w:val="en-IN"/>
        </w:rPr>
        <w:t>organisation</w:t>
      </w:r>
      <w:r w:rsidRPr="00C62264">
        <w:rPr>
          <w:lang w:val="en-IN"/>
        </w:rPr>
        <w:t xml:space="preserve"> is to bring out freshness and quality in the guest experiences to beat competitors. This differentiation is done through new products and services, closely controlling the customer experience and </w:t>
      </w:r>
      <w:r w:rsidR="001C01A7">
        <w:rPr>
          <w:lang w:val="en-IN"/>
        </w:rPr>
        <w:t xml:space="preserve">an </w:t>
      </w:r>
      <w:r w:rsidRPr="00C62264">
        <w:rPr>
          <w:lang w:val="en-IN"/>
        </w:rPr>
        <w:t>extensive focus on sustainability</w:t>
      </w:r>
      <w:r w:rsidR="00FB6B52">
        <w:rPr>
          <w:lang w:val="en-IN"/>
        </w:rPr>
        <w:t xml:space="preserve"> (</w:t>
      </w:r>
      <w:r w:rsidR="00FB6B52">
        <w:t>Boddy, 2017)</w:t>
      </w:r>
      <w:r w:rsidRPr="00C62264">
        <w:rPr>
          <w:lang w:val="en-IN"/>
        </w:rPr>
        <w:t>.</w:t>
      </w:r>
    </w:p>
    <w:p w14:paraId="65135029" w14:textId="77777777" w:rsidR="00C62264" w:rsidRPr="00C62264" w:rsidRDefault="00C62264" w:rsidP="00C62264">
      <w:pPr>
        <w:rPr>
          <w:lang w:val="en-IN"/>
        </w:rPr>
      </w:pPr>
      <w:r w:rsidRPr="00C62264">
        <w:rPr>
          <w:lang w:val="en-IN"/>
        </w:rPr>
        <w:t>Moreover, using Ansoff’s Matrix shows that Hyatt targets both market penetration and product development</w:t>
      </w:r>
      <w:r w:rsidR="00E74747">
        <w:rPr>
          <w:lang w:val="en-IN"/>
        </w:rPr>
        <w:t xml:space="preserve"> (</w:t>
      </w:r>
      <w:r w:rsidR="00E74747" w:rsidRPr="00E74747">
        <w:t>GIRGEN, 2021</w:t>
      </w:r>
      <w:r w:rsidR="00E74747">
        <w:t>)</w:t>
      </w:r>
      <w:r w:rsidR="00E74747" w:rsidRPr="00E74747">
        <w:t xml:space="preserve">. </w:t>
      </w:r>
      <w:r w:rsidRPr="00C62264">
        <w:rPr>
          <w:lang w:val="en-IN"/>
        </w:rPr>
        <w:t>Market penetration is quite observable in the improvement of customers’ loyalty, and affordable prices. In this respect, product development is articulated by a stream of new brands and services to meet the consumers’ needs.</w:t>
      </w:r>
    </w:p>
    <w:p w14:paraId="30F71601" w14:textId="77777777" w:rsidR="001C01A7" w:rsidRDefault="001C01A7" w:rsidP="001C01A7">
      <w:pPr>
        <w:pStyle w:val="Heading2"/>
      </w:pPr>
      <w:bookmarkStart w:id="12" w:name="_Toc178427402"/>
      <w:r w:rsidRPr="001C01A7">
        <w:t>Strategies Implemented to Achieve Objectives</w:t>
      </w:r>
      <w:bookmarkEnd w:id="12"/>
    </w:p>
    <w:p w14:paraId="1213E76D" w14:textId="77777777" w:rsidR="00C62264" w:rsidRPr="00C62264" w:rsidRDefault="00C62264" w:rsidP="00C62264">
      <w:pPr>
        <w:rPr>
          <w:lang w:val="en-IN"/>
        </w:rPr>
      </w:pPr>
      <w:r w:rsidRPr="00C62264">
        <w:rPr>
          <w:lang w:val="en-IN"/>
        </w:rPr>
        <w:t xml:space="preserve">In the following paragraphs, the </w:t>
      </w:r>
      <w:r w:rsidR="00104021">
        <w:rPr>
          <w:lang w:val="en-IN"/>
        </w:rPr>
        <w:t xml:space="preserve">report </w:t>
      </w:r>
      <w:r w:rsidRPr="00C62264">
        <w:rPr>
          <w:lang w:val="en-IN"/>
        </w:rPr>
        <w:t>will look at key strategies, which Hyatt has developed to enhance the reali</w:t>
      </w:r>
      <w:r w:rsidR="00104021">
        <w:rPr>
          <w:lang w:val="en-IN"/>
        </w:rPr>
        <w:t>s</w:t>
      </w:r>
      <w:r w:rsidRPr="00C62264">
        <w:rPr>
          <w:lang w:val="en-IN"/>
        </w:rPr>
        <w:t xml:space="preserve">ation of its strategic goals. Apple </w:t>
      </w:r>
      <w:r>
        <w:rPr>
          <w:lang w:val="en-IN"/>
        </w:rPr>
        <w:t>Leisure Group</w:t>
      </w:r>
      <w:r w:rsidRPr="00C62264">
        <w:rPr>
          <w:lang w:val="en-IN"/>
        </w:rPr>
        <w:t xml:space="preserve">: Hyatt's acquisition of this </w:t>
      </w:r>
      <w:r w:rsidR="009A588E">
        <w:rPr>
          <w:lang w:val="en-IN"/>
        </w:rPr>
        <w:t>organisation</w:t>
      </w:r>
      <w:r w:rsidRPr="00C62264">
        <w:rPr>
          <w:lang w:val="en-IN"/>
        </w:rPr>
        <w:t xml:space="preserve"> is one of the best examples of market expansion and product differentiation. This deal increases Hyatt’s mix of luxury and resort products greatly and is in line with the company’s stated expansion plans.</w:t>
      </w:r>
    </w:p>
    <w:p w14:paraId="20A209E1" w14:textId="77777777" w:rsidR="00C62264" w:rsidRPr="00C62264" w:rsidRDefault="00C62264" w:rsidP="00C62264">
      <w:pPr>
        <w:rPr>
          <w:lang w:val="en-IN"/>
        </w:rPr>
      </w:pPr>
      <w:r w:rsidRPr="00C62264">
        <w:rPr>
          <w:lang w:val="en-IN"/>
        </w:rPr>
        <w:t xml:space="preserve">Strategic alliances are a vital element underlying Hyatt’s growth plan. Sponsorship by brands and </w:t>
      </w:r>
      <w:r w:rsidR="009A588E">
        <w:rPr>
          <w:lang w:val="en-IN"/>
        </w:rPr>
        <w:t>organisation</w:t>
      </w:r>
      <w:r w:rsidRPr="00C62264">
        <w:rPr>
          <w:lang w:val="en-IN"/>
        </w:rPr>
        <w:t>s with similar values as Hyatt increases the brand awareness of Hyatt and builds its brand recognition on the market</w:t>
      </w:r>
      <w:r w:rsidR="00136B29">
        <w:rPr>
          <w:lang w:val="en-IN"/>
        </w:rPr>
        <w:t xml:space="preserve"> (</w:t>
      </w:r>
      <w:proofErr w:type="spellStart"/>
      <w:r w:rsidR="00136B29" w:rsidRPr="00136B29">
        <w:t>Banyeva</w:t>
      </w:r>
      <w:proofErr w:type="spellEnd"/>
      <w:r w:rsidR="00136B29">
        <w:t xml:space="preserve"> et al., 2023). </w:t>
      </w:r>
      <w:r w:rsidRPr="00C62264">
        <w:rPr>
          <w:lang w:val="en-IN"/>
        </w:rPr>
        <w:t xml:space="preserve">This is because they allow one to move to other markets without folding while strengthening an </w:t>
      </w:r>
      <w:r w:rsidR="009A588E">
        <w:rPr>
          <w:lang w:val="en-IN"/>
        </w:rPr>
        <w:t>organisation</w:t>
      </w:r>
      <w:r w:rsidRPr="00C62264">
        <w:rPr>
          <w:lang w:val="en-IN"/>
        </w:rPr>
        <w:t>’s international base.</w:t>
      </w:r>
    </w:p>
    <w:p w14:paraId="0361C8F2" w14:textId="77777777" w:rsidR="00C62264" w:rsidRDefault="00C62264" w:rsidP="00C62264">
      <w:pPr>
        <w:rPr>
          <w:lang w:val="en-IN"/>
        </w:rPr>
      </w:pPr>
      <w:r w:rsidRPr="00C62264">
        <w:rPr>
          <w:lang w:val="en-IN"/>
        </w:rPr>
        <w:t>From the technological front, the Hyatt group has implemented a lot of capital expenditure to transform its competency across the digital front</w:t>
      </w:r>
      <w:r w:rsidR="00A22DA4">
        <w:rPr>
          <w:lang w:val="en-IN"/>
        </w:rPr>
        <w:t xml:space="preserve"> (</w:t>
      </w:r>
      <w:r w:rsidR="00A22DA4" w:rsidRPr="00A22DA4">
        <w:t>Wyatt, 2020.</w:t>
      </w:r>
      <w:r w:rsidR="00A22DA4">
        <w:t xml:space="preserve"> </w:t>
      </w:r>
      <w:r w:rsidRPr="00C62264">
        <w:rPr>
          <w:lang w:val="en-IN"/>
        </w:rPr>
        <w:t>Some are the new mobile applications and their enhancement, and adoption of contactless technology are examples of the ways the company seeks to offer guests better experiences. These creations address today’s business travel</w:t>
      </w:r>
      <w:r w:rsidR="006F1CC4">
        <w:rPr>
          <w:lang w:val="en-IN"/>
        </w:rPr>
        <w:t>l</w:t>
      </w:r>
      <w:r w:rsidRPr="00C62264">
        <w:rPr>
          <w:lang w:val="en-IN"/>
        </w:rPr>
        <w:t>ers who are keen not to waste time thus strengthening Hyatt’s differentiation strategy.</w:t>
      </w:r>
    </w:p>
    <w:p w14:paraId="596694F9" w14:textId="77777777" w:rsidR="00B74716" w:rsidRPr="00B74716" w:rsidRDefault="00B74716" w:rsidP="00B74716">
      <w:pPr>
        <w:rPr>
          <w:lang w:val="en-IN"/>
        </w:rPr>
      </w:pPr>
      <w:r w:rsidRPr="00B74716">
        <w:rPr>
          <w:lang w:val="en-IN"/>
        </w:rPr>
        <w:t xml:space="preserve">‘World of Care’ is termed as the requirement for Hyatt to </w:t>
      </w:r>
      <w:r w:rsidR="008D7898">
        <w:rPr>
          <w:lang w:val="en-IN"/>
        </w:rPr>
        <w:t>minimise</w:t>
      </w:r>
      <w:r w:rsidRPr="00B74716">
        <w:rPr>
          <w:lang w:val="en-IN"/>
        </w:rPr>
        <w:t xml:space="preserve"> harm to the natural environment, as well as to be part of improving </w:t>
      </w:r>
      <w:r w:rsidR="008D7898">
        <w:rPr>
          <w:lang w:val="en-IN"/>
        </w:rPr>
        <w:t>people’s</w:t>
      </w:r>
      <w:r w:rsidRPr="00B74716">
        <w:rPr>
          <w:lang w:val="en-IN"/>
        </w:rPr>
        <w:t xml:space="preserve"> quality of life. This approach not only correlates with Hyatt's corporate values but also responds to the increasing concern of consumers about the company’s responsibility and environmental impact policies.</w:t>
      </w:r>
    </w:p>
    <w:p w14:paraId="4F6E02FA" w14:textId="77777777" w:rsidR="00B74716" w:rsidRPr="00B74716" w:rsidRDefault="00B74716" w:rsidP="00B74716">
      <w:pPr>
        <w:rPr>
          <w:lang w:val="en-IN"/>
        </w:rPr>
      </w:pPr>
      <w:r w:rsidRPr="00B74716">
        <w:rPr>
          <w:lang w:val="en-IN"/>
        </w:rPr>
        <w:lastRenderedPageBreak/>
        <w:t>Implementing the mentioned strategic directions helps Hyatt Hotels Corporation strengthen its competitive advantage in the hospitality industry</w:t>
      </w:r>
      <w:r w:rsidR="00B85279">
        <w:rPr>
          <w:lang w:val="en-IN"/>
        </w:rPr>
        <w:t xml:space="preserve"> (</w:t>
      </w:r>
      <w:proofErr w:type="spellStart"/>
      <w:r w:rsidR="00B85279" w:rsidRPr="00B85279">
        <w:t>Krupskyi</w:t>
      </w:r>
      <w:proofErr w:type="spellEnd"/>
      <w:r w:rsidR="00B85279">
        <w:t xml:space="preserve"> et al., 2019). </w:t>
      </w:r>
      <w:r w:rsidRPr="00B74716">
        <w:rPr>
          <w:lang w:val="en-IN"/>
        </w:rPr>
        <w:t xml:space="preserve">Through abilities to grow, differentiate, and be sustainable the </w:t>
      </w:r>
      <w:r w:rsidR="009A588E">
        <w:rPr>
          <w:lang w:val="en-IN"/>
        </w:rPr>
        <w:t>organisation</w:t>
      </w:r>
      <w:r w:rsidRPr="00B74716">
        <w:rPr>
          <w:lang w:val="en-IN"/>
        </w:rPr>
        <w:t xml:space="preserve"> is </w:t>
      </w:r>
      <w:proofErr w:type="gramStart"/>
      <w:r w:rsidRPr="00B74716">
        <w:rPr>
          <w:lang w:val="en-IN"/>
        </w:rPr>
        <w:t>in a position</w:t>
      </w:r>
      <w:proofErr w:type="gramEnd"/>
      <w:r w:rsidRPr="00B74716">
        <w:rPr>
          <w:lang w:val="en-IN"/>
        </w:rPr>
        <w:t xml:space="preserve"> to modify to suit the ever-changing consumer tastes and market conditions.</w:t>
      </w:r>
    </w:p>
    <w:p w14:paraId="4A750796" w14:textId="77777777" w:rsidR="00D21D19" w:rsidRDefault="00D21D19">
      <w:pPr>
        <w:spacing w:line="259" w:lineRule="auto"/>
        <w:jc w:val="left"/>
        <w:rPr>
          <w:rFonts w:eastAsiaTheme="majorEastAsia" w:cstheme="majorBidi"/>
          <w:b/>
          <w:sz w:val="36"/>
          <w:szCs w:val="40"/>
          <w:lang w:val="en-IN"/>
        </w:rPr>
      </w:pPr>
      <w:bookmarkStart w:id="13" w:name="_Toc178427403"/>
      <w:r>
        <w:rPr>
          <w:lang w:val="en-IN"/>
        </w:rPr>
        <w:br w:type="page"/>
      </w:r>
    </w:p>
    <w:p w14:paraId="06B0EC5F" w14:textId="77777777" w:rsidR="00B74716" w:rsidRPr="00B74716" w:rsidRDefault="00B74716" w:rsidP="00CC1189">
      <w:pPr>
        <w:pStyle w:val="Heading1"/>
        <w:rPr>
          <w:lang w:val="en-IN"/>
        </w:rPr>
      </w:pPr>
      <w:r w:rsidRPr="00B74716">
        <w:rPr>
          <w:lang w:val="en-IN"/>
        </w:rPr>
        <w:lastRenderedPageBreak/>
        <w:t>Conclusion</w:t>
      </w:r>
      <w:bookmarkEnd w:id="13"/>
    </w:p>
    <w:p w14:paraId="4C68BB0C" w14:textId="77777777" w:rsidR="00B74716" w:rsidRPr="00B74716" w:rsidRDefault="00D21D19" w:rsidP="00B74716">
      <w:pPr>
        <w:rPr>
          <w:lang w:val="en-IN"/>
        </w:rPr>
      </w:pPr>
      <w:r>
        <w:rPr>
          <w:lang w:val="en-IN"/>
        </w:rPr>
        <w:t xml:space="preserve">All in all, the </w:t>
      </w:r>
      <w:r w:rsidR="00B74716" w:rsidRPr="00B74716">
        <w:rPr>
          <w:lang w:val="en-IN"/>
        </w:rPr>
        <w:t>r</w:t>
      </w:r>
      <w:r>
        <w:rPr>
          <w:lang w:val="en-IN"/>
        </w:rPr>
        <w:t>epor</w:t>
      </w:r>
      <w:r w:rsidRPr="00B74716">
        <w:rPr>
          <w:lang w:val="en-IN"/>
        </w:rPr>
        <w:t>t</w:t>
      </w:r>
      <w:r w:rsidR="00B74716" w:rsidRPr="00B74716">
        <w:rPr>
          <w:lang w:val="en-IN"/>
        </w:rPr>
        <w:t xml:space="preserve"> presents several conclusions drawn based on the case of Hyatt Hotels Corporation, namely, conclusions related to the company’s </w:t>
      </w:r>
      <w:r w:rsidR="009A588E">
        <w:rPr>
          <w:lang w:val="en-IN"/>
        </w:rPr>
        <w:t>organisation</w:t>
      </w:r>
      <w:r w:rsidR="00B74716" w:rsidRPr="00B74716">
        <w:rPr>
          <w:lang w:val="en-IN"/>
        </w:rPr>
        <w:t xml:space="preserve">al culture and structure, and its recent changes and strategy. The </w:t>
      </w:r>
      <w:r w:rsidR="009A588E">
        <w:rPr>
          <w:lang w:val="en-IN"/>
        </w:rPr>
        <w:t>decentralisation</w:t>
      </w:r>
      <w:r w:rsidR="00B74716" w:rsidRPr="00B74716">
        <w:rPr>
          <w:lang w:val="en-IN"/>
        </w:rPr>
        <w:t xml:space="preserve"> advances the local understanding and troop performance, and the corporate mission and values focus on sustainability and delivering unique services to guests. The latest change processes involving digitali</w:t>
      </w:r>
      <w:r w:rsidR="00104021">
        <w:rPr>
          <w:lang w:val="en-IN"/>
        </w:rPr>
        <w:t>s</w:t>
      </w:r>
      <w:r w:rsidR="00B74716" w:rsidRPr="00B74716">
        <w:rPr>
          <w:lang w:val="en-IN"/>
        </w:rPr>
        <w:t>ation and sustainability prove that Hyatt has embraced changes in consumer trends and expectations.</w:t>
      </w:r>
    </w:p>
    <w:p w14:paraId="68DCA096" w14:textId="77777777" w:rsidR="00B74716" w:rsidRPr="00B74716" w:rsidRDefault="00B74716" w:rsidP="00B74716">
      <w:pPr>
        <w:rPr>
          <w:lang w:val="en-IN"/>
        </w:rPr>
      </w:pPr>
      <w:r w:rsidRPr="00B74716">
        <w:rPr>
          <w:lang w:val="en-IN"/>
        </w:rPr>
        <w:t xml:space="preserve">Hyatt’s strategy involves expansion and acquisition apart from ensuring that there are digital breakthroughs in hospitality so that the </w:t>
      </w:r>
      <w:r w:rsidR="009A588E">
        <w:rPr>
          <w:lang w:val="en-IN"/>
        </w:rPr>
        <w:t>organisation</w:t>
      </w:r>
      <w:r w:rsidRPr="00B74716">
        <w:rPr>
          <w:lang w:val="en-IN"/>
        </w:rPr>
        <w:t xml:space="preserve"> fits well in the competitive market. Nevertheless, certain issues can still be an obstacle to achieving operational efficiency and coordinating the company’s strategic plans with the outcomes on the local level. Tackling these challenges is going to be instrumental in becoming crucial for Hyatt especially when it comes to advancing its position in the acutely competitive hospitality market.</w:t>
      </w:r>
    </w:p>
    <w:p w14:paraId="7309838A" w14:textId="77777777" w:rsidR="00B74716" w:rsidRPr="00B74716" w:rsidRDefault="00B74716" w:rsidP="00CC1189">
      <w:pPr>
        <w:pStyle w:val="Heading1"/>
        <w:rPr>
          <w:lang w:val="en-IN"/>
        </w:rPr>
      </w:pPr>
      <w:bookmarkStart w:id="14" w:name="_Toc178427404"/>
      <w:r w:rsidRPr="00B74716">
        <w:rPr>
          <w:lang w:val="en-IN"/>
        </w:rPr>
        <w:t>Recommendations</w:t>
      </w:r>
      <w:bookmarkEnd w:id="14"/>
    </w:p>
    <w:p w14:paraId="4F08384C" w14:textId="77777777" w:rsidR="00B74716" w:rsidRPr="00B74716" w:rsidRDefault="00B74716" w:rsidP="00B74716">
      <w:pPr>
        <w:rPr>
          <w:lang w:val="en-IN"/>
        </w:rPr>
      </w:pPr>
      <w:r w:rsidRPr="00B74716">
        <w:rPr>
          <w:lang w:val="en-IN"/>
        </w:rPr>
        <w:t xml:space="preserve">As a strategic decision-making recommendation for Hyatt Hotels Corporation, the following actionable recommendations relate to enhancing its competitive advantage in the hotel and hospitality industry. First, an increase in leadership practices can be achieved through transformational leadership training to improve culture. Second, placing more emphasis on the loneliness killer employee engagement efforts like recognition and communication or feedback promotion increases employment satisfaction and retention. Third, improving service innovation </w:t>
      </w:r>
      <w:proofErr w:type="gramStart"/>
      <w:r w:rsidRPr="00B74716">
        <w:rPr>
          <w:lang w:val="en-IN"/>
        </w:rPr>
        <w:t>through the use of</w:t>
      </w:r>
      <w:proofErr w:type="gramEnd"/>
      <w:r w:rsidRPr="00B74716">
        <w:rPr>
          <w:lang w:val="en-IN"/>
        </w:rPr>
        <w:t xml:space="preserve"> technology can another level up the guest experience.</w:t>
      </w:r>
    </w:p>
    <w:p w14:paraId="09649C7F" w14:textId="77777777" w:rsidR="00B74716" w:rsidRPr="00C62264" w:rsidRDefault="00B74716" w:rsidP="00C62264">
      <w:pPr>
        <w:rPr>
          <w:lang w:val="en-IN"/>
        </w:rPr>
      </w:pPr>
    </w:p>
    <w:p w14:paraId="73D4624A" w14:textId="77777777" w:rsidR="00795F47" w:rsidRPr="00795F47" w:rsidRDefault="00FB6B52" w:rsidP="00FB6B52">
      <w:pPr>
        <w:spacing w:line="259" w:lineRule="auto"/>
        <w:jc w:val="left"/>
        <w:rPr>
          <w:lang w:val="en-IN"/>
        </w:rPr>
      </w:pPr>
      <w:r>
        <w:rPr>
          <w:lang w:val="en-IN"/>
        </w:rPr>
        <w:br w:type="page"/>
      </w:r>
    </w:p>
    <w:p w14:paraId="35CBACE4" w14:textId="77777777" w:rsidR="00767566" w:rsidRDefault="00F33182" w:rsidP="00392A28">
      <w:pPr>
        <w:pStyle w:val="Heading1"/>
      </w:pPr>
      <w:bookmarkStart w:id="15" w:name="_Toc178427405"/>
      <w:r>
        <w:lastRenderedPageBreak/>
        <w:t>References</w:t>
      </w:r>
      <w:bookmarkEnd w:id="15"/>
      <w:r>
        <w:t xml:space="preserve"> </w:t>
      </w:r>
    </w:p>
    <w:p w14:paraId="61B471FB" w14:textId="77777777" w:rsidR="00B85279" w:rsidRDefault="00B85279" w:rsidP="00B85279">
      <w:pPr>
        <w:rPr>
          <w:spacing w:val="-10"/>
          <w:kern w:val="28"/>
        </w:rPr>
      </w:pPr>
      <w:proofErr w:type="spellStart"/>
      <w:r w:rsidRPr="00B85279">
        <w:rPr>
          <w:spacing w:val="-10"/>
          <w:kern w:val="28"/>
        </w:rPr>
        <w:t>Banyeva</w:t>
      </w:r>
      <w:proofErr w:type="spellEnd"/>
      <w:r w:rsidRPr="00B85279">
        <w:rPr>
          <w:spacing w:val="-10"/>
          <w:kern w:val="28"/>
        </w:rPr>
        <w:t xml:space="preserve">, I., </w:t>
      </w:r>
      <w:proofErr w:type="spellStart"/>
      <w:r w:rsidRPr="00B85279">
        <w:rPr>
          <w:spacing w:val="-10"/>
          <w:kern w:val="28"/>
        </w:rPr>
        <w:t>Lebedieva</w:t>
      </w:r>
      <w:proofErr w:type="spellEnd"/>
      <w:r w:rsidRPr="00B85279">
        <w:rPr>
          <w:spacing w:val="-10"/>
          <w:kern w:val="28"/>
        </w:rPr>
        <w:t xml:space="preserve">, N., </w:t>
      </w:r>
      <w:proofErr w:type="spellStart"/>
      <w:r w:rsidRPr="00B85279">
        <w:rPr>
          <w:spacing w:val="-10"/>
          <w:kern w:val="28"/>
        </w:rPr>
        <w:t>Parfinenko</w:t>
      </w:r>
      <w:proofErr w:type="spellEnd"/>
      <w:r w:rsidRPr="00B85279">
        <w:rPr>
          <w:spacing w:val="-10"/>
          <w:kern w:val="28"/>
        </w:rPr>
        <w:t xml:space="preserve">, T., </w:t>
      </w:r>
      <w:proofErr w:type="spellStart"/>
      <w:r w:rsidRPr="00B85279">
        <w:rPr>
          <w:spacing w:val="-10"/>
          <w:kern w:val="28"/>
        </w:rPr>
        <w:t>Velychko</w:t>
      </w:r>
      <w:proofErr w:type="spellEnd"/>
      <w:r w:rsidRPr="00B85279">
        <w:rPr>
          <w:spacing w:val="-10"/>
          <w:kern w:val="28"/>
        </w:rPr>
        <w:t xml:space="preserve">, O., Petrova, O. and </w:t>
      </w:r>
      <w:proofErr w:type="spellStart"/>
      <w:r w:rsidRPr="00B85279">
        <w:rPr>
          <w:spacing w:val="-10"/>
          <w:kern w:val="28"/>
        </w:rPr>
        <w:t>Peresichna</w:t>
      </w:r>
      <w:proofErr w:type="spellEnd"/>
      <w:r w:rsidRPr="00B85279">
        <w:rPr>
          <w:spacing w:val="-10"/>
          <w:kern w:val="28"/>
        </w:rPr>
        <w:t>, S., (2023). Digital Tools of Marketing Strategies in Hotel Branding. </w:t>
      </w:r>
      <w:r w:rsidRPr="00B85279">
        <w:rPr>
          <w:i/>
          <w:iCs/>
          <w:spacing w:val="-10"/>
          <w:kern w:val="28"/>
        </w:rPr>
        <w:t>Journal of Information Technology Management</w:t>
      </w:r>
      <w:r w:rsidRPr="00B85279">
        <w:rPr>
          <w:spacing w:val="-10"/>
          <w:kern w:val="28"/>
        </w:rPr>
        <w:t>, </w:t>
      </w:r>
      <w:r w:rsidRPr="00B85279">
        <w:rPr>
          <w:i/>
          <w:iCs/>
          <w:spacing w:val="-10"/>
          <w:kern w:val="28"/>
        </w:rPr>
        <w:t>15</w:t>
      </w:r>
      <w:r w:rsidRPr="00B85279">
        <w:rPr>
          <w:spacing w:val="-10"/>
          <w:kern w:val="28"/>
        </w:rPr>
        <w:t>(1), pp.62-88.</w:t>
      </w:r>
    </w:p>
    <w:p w14:paraId="62858B24" w14:textId="77777777" w:rsidR="00FB6B52" w:rsidRPr="00FB6B52" w:rsidRDefault="00FB6B52" w:rsidP="00B85279">
      <w:r>
        <w:t xml:space="preserve">Boddy, D. (2017) Management: An Introduction (7 </w:t>
      </w:r>
      <w:proofErr w:type="spellStart"/>
      <w:r>
        <w:t>th</w:t>
      </w:r>
      <w:proofErr w:type="spellEnd"/>
      <w:r>
        <w:t xml:space="preserve"> Ed), Harlow, Pearson.</w:t>
      </w:r>
    </w:p>
    <w:p w14:paraId="3837BF91" w14:textId="77777777" w:rsidR="00B85279" w:rsidRPr="00B85279" w:rsidRDefault="00B85279" w:rsidP="00B85279">
      <w:r w:rsidRPr="00B85279">
        <w:rPr>
          <w:spacing w:val="-10"/>
          <w:kern w:val="28"/>
        </w:rPr>
        <w:t>Brites, A.M.C., (2023). </w:t>
      </w:r>
      <w:r w:rsidRPr="00B85279">
        <w:rPr>
          <w:i/>
          <w:iCs/>
          <w:spacing w:val="-10"/>
          <w:kern w:val="28"/>
        </w:rPr>
        <w:t>The impact of KPIs on profits and customer satisfaction in luxury hospitality: The Hyatt Regency Lisbon perspective</w:t>
      </w:r>
      <w:r w:rsidRPr="00B85279">
        <w:rPr>
          <w:spacing w:val="-10"/>
          <w:kern w:val="28"/>
        </w:rPr>
        <w:t> (</w:t>
      </w:r>
      <w:proofErr w:type="gramStart"/>
      <w:r w:rsidRPr="00B85279">
        <w:rPr>
          <w:spacing w:val="-10"/>
          <w:kern w:val="28"/>
        </w:rPr>
        <w:t>Master's</w:t>
      </w:r>
      <w:proofErr w:type="gramEnd"/>
      <w:r w:rsidRPr="00B85279">
        <w:rPr>
          <w:spacing w:val="-10"/>
          <w:kern w:val="28"/>
        </w:rPr>
        <w:t xml:space="preserve"> thesis).</w:t>
      </w:r>
    </w:p>
    <w:p w14:paraId="4DBCEF32" w14:textId="77777777" w:rsidR="00B85279" w:rsidRDefault="00B85279" w:rsidP="00B85279">
      <w:r w:rsidRPr="001273DB">
        <w:t xml:space="preserve">Eschenbrenner, B., Zlatic, A., Bechtel, M., Collins, B., Straley, C. and Gubbels, G., </w:t>
      </w:r>
      <w:r>
        <w:t>(</w:t>
      </w:r>
      <w:r w:rsidRPr="001273DB">
        <w:t>2023</w:t>
      </w:r>
      <w:r>
        <w:t>)</w:t>
      </w:r>
      <w:r w:rsidRPr="001273DB">
        <w:t>. Marriott International: A Managerial Strategic Audit.</w:t>
      </w:r>
    </w:p>
    <w:p w14:paraId="643142FA" w14:textId="77777777" w:rsidR="00B85279" w:rsidRDefault="00B85279" w:rsidP="00B85279">
      <w:r w:rsidRPr="001273DB">
        <w:t xml:space="preserve">Eschenbrenner, B., Zlatic, A., Bechtel, M., Collins, B., Straley, C. and Gubbels, G., </w:t>
      </w:r>
      <w:r>
        <w:t>(</w:t>
      </w:r>
      <w:r w:rsidRPr="001273DB">
        <w:t>2023</w:t>
      </w:r>
      <w:r>
        <w:t>)</w:t>
      </w:r>
      <w:r w:rsidRPr="001273DB">
        <w:t>. Marriott International: A Managerial Strategic Audit.</w:t>
      </w:r>
    </w:p>
    <w:p w14:paraId="50E36DA6" w14:textId="77777777" w:rsidR="00B85279" w:rsidRDefault="00B85279" w:rsidP="00B85279">
      <w:proofErr w:type="spellStart"/>
      <w:r w:rsidRPr="001273DB">
        <w:t>Freeder</w:t>
      </w:r>
      <w:proofErr w:type="spellEnd"/>
      <w:r w:rsidRPr="001273DB">
        <w:t xml:space="preserve">, D., </w:t>
      </w:r>
      <w:r>
        <w:t>(</w:t>
      </w:r>
      <w:r w:rsidRPr="001273DB">
        <w:t>2019</w:t>
      </w:r>
      <w:r>
        <w:t>)</w:t>
      </w:r>
      <w:r w:rsidRPr="001273DB">
        <w:t>. </w:t>
      </w:r>
      <w:r w:rsidRPr="00B85279">
        <w:rPr>
          <w:i/>
          <w:iCs/>
        </w:rPr>
        <w:t>Thinking with feeling: social intelligence and leadership</w:t>
      </w:r>
      <w:r w:rsidRPr="001273DB">
        <w:t> (Doctoral dissertation).</w:t>
      </w:r>
    </w:p>
    <w:p w14:paraId="3FF26AAC" w14:textId="77777777" w:rsidR="00B85279" w:rsidRDefault="00B85279" w:rsidP="00B85279">
      <w:r w:rsidRPr="00E74747">
        <w:t xml:space="preserve">GIRGEN, M.Ü., </w:t>
      </w:r>
      <w:r>
        <w:t>(</w:t>
      </w:r>
      <w:r w:rsidRPr="00E74747">
        <w:t>2021</w:t>
      </w:r>
      <w:r>
        <w:t>)</w:t>
      </w:r>
      <w:r w:rsidRPr="00E74747">
        <w:t>. IMPORTANCE OF MARKETING STRATEGIES FOR TOURISM COMPANIES. </w:t>
      </w:r>
      <w:r w:rsidRPr="00B85279">
        <w:rPr>
          <w:i/>
          <w:iCs/>
        </w:rPr>
        <w:t>Research and Reviews in Social, Human and Administrative Sciences-I</w:t>
      </w:r>
      <w:r w:rsidRPr="00E74747">
        <w:t>.</w:t>
      </w:r>
    </w:p>
    <w:p w14:paraId="51F31B81" w14:textId="77777777" w:rsidR="00B85279" w:rsidRDefault="00B85279" w:rsidP="00B85279">
      <w:r w:rsidRPr="003622AB">
        <w:t xml:space="preserve">Grefe, G. and </w:t>
      </w:r>
      <w:proofErr w:type="spellStart"/>
      <w:r w:rsidRPr="003622AB">
        <w:t>Peyrat</w:t>
      </w:r>
      <w:proofErr w:type="spellEnd"/>
      <w:r w:rsidRPr="003622AB">
        <w:t xml:space="preserve">-Guillard, D. eds., </w:t>
      </w:r>
      <w:r>
        <w:t>(</w:t>
      </w:r>
      <w:r w:rsidRPr="003622AB">
        <w:t>2020</w:t>
      </w:r>
      <w:r>
        <w:t>)</w:t>
      </w:r>
      <w:r w:rsidRPr="003622AB">
        <w:t>. </w:t>
      </w:r>
      <w:r w:rsidRPr="00B85279">
        <w:rPr>
          <w:i/>
          <w:iCs/>
        </w:rPr>
        <w:t>Shapes of Tourism Employment: HRM in the Worlds of Hotels and Air Transport</w:t>
      </w:r>
      <w:r w:rsidRPr="003622AB">
        <w:t>. John Wiley &amp; Sons.</w:t>
      </w:r>
    </w:p>
    <w:p w14:paraId="76730797" w14:textId="77777777" w:rsidR="00B85279" w:rsidRDefault="00B85279" w:rsidP="00B85279">
      <w:proofErr w:type="spellStart"/>
      <w:r w:rsidRPr="00E43F8F">
        <w:t>Habibikermani</w:t>
      </w:r>
      <w:proofErr w:type="spellEnd"/>
      <w:r w:rsidRPr="00E43F8F">
        <w:t xml:space="preserve">, M., </w:t>
      </w:r>
      <w:r>
        <w:t>(</w:t>
      </w:r>
      <w:r w:rsidRPr="00E43F8F">
        <w:t>2022</w:t>
      </w:r>
      <w:r>
        <w:t>)</w:t>
      </w:r>
      <w:r w:rsidRPr="00E43F8F">
        <w:t>. </w:t>
      </w:r>
      <w:r w:rsidRPr="00B85279">
        <w:rPr>
          <w:i/>
          <w:iCs/>
        </w:rPr>
        <w:t>Exploring the relationship between culture and satisfaction in a luxury hotel setting in Iran: a Homa Hotel Group study</w:t>
      </w:r>
      <w:r w:rsidRPr="00E43F8F">
        <w:t>. Nottingham Trent University (United Kingdom).</w:t>
      </w:r>
    </w:p>
    <w:p w14:paraId="35F722FE" w14:textId="77777777" w:rsidR="00B85279" w:rsidRDefault="00B85279" w:rsidP="00B85279">
      <w:r w:rsidRPr="00786AA3">
        <w:t xml:space="preserve">Hinson, R.E., Mensah, I., Amoako, G.K., Mensah, E.A., Coffie, I. and Khosa, E., </w:t>
      </w:r>
      <w:r>
        <w:t>(</w:t>
      </w:r>
      <w:r w:rsidRPr="00786AA3">
        <w:t>2024</w:t>
      </w:r>
      <w:r>
        <w:t>)</w:t>
      </w:r>
      <w:r w:rsidRPr="00786AA3">
        <w:t>. </w:t>
      </w:r>
      <w:r w:rsidRPr="00B85279">
        <w:rPr>
          <w:i/>
          <w:iCs/>
        </w:rPr>
        <w:t>Hospitality and Tourism Marketing: Building Customer Driven Hospitality and Tourism Organizations</w:t>
      </w:r>
      <w:r w:rsidRPr="00786AA3">
        <w:t>. CRC Press.</w:t>
      </w:r>
    </w:p>
    <w:p w14:paraId="65063CEB" w14:textId="77777777" w:rsidR="00B85279" w:rsidRPr="00B85279" w:rsidRDefault="00B85279" w:rsidP="00B85279">
      <w:pPr>
        <w:rPr>
          <w:spacing w:val="-10"/>
          <w:kern w:val="28"/>
        </w:rPr>
      </w:pPr>
      <w:r w:rsidRPr="00B85279">
        <w:rPr>
          <w:spacing w:val="-10"/>
          <w:kern w:val="28"/>
        </w:rPr>
        <w:t>Hinson, R.E., Mensah, I., Amoako, G.K., Mensah, E.A., Coffie, I. and Khosa, E., (2024). </w:t>
      </w:r>
      <w:r w:rsidRPr="00B85279">
        <w:rPr>
          <w:i/>
          <w:iCs/>
          <w:spacing w:val="-10"/>
          <w:kern w:val="28"/>
        </w:rPr>
        <w:t>Hospitality and Tourism Marketing: Building Customer Driven Hospitality and Tourism Organizations</w:t>
      </w:r>
      <w:r w:rsidRPr="00B85279">
        <w:rPr>
          <w:spacing w:val="-10"/>
          <w:kern w:val="28"/>
        </w:rPr>
        <w:t>. CRC Press.</w:t>
      </w:r>
    </w:p>
    <w:p w14:paraId="3B5BEA9F" w14:textId="77777777" w:rsidR="00B85279" w:rsidRPr="00B85279" w:rsidRDefault="00B85279" w:rsidP="00B85279">
      <w:pPr>
        <w:rPr>
          <w:spacing w:val="-10"/>
          <w:kern w:val="28"/>
        </w:rPr>
      </w:pPr>
      <w:proofErr w:type="spellStart"/>
      <w:r w:rsidRPr="00B85279">
        <w:rPr>
          <w:spacing w:val="-10"/>
          <w:kern w:val="28"/>
        </w:rPr>
        <w:t>Krupskyi</w:t>
      </w:r>
      <w:proofErr w:type="spellEnd"/>
      <w:r w:rsidRPr="00B85279">
        <w:rPr>
          <w:spacing w:val="-10"/>
          <w:kern w:val="28"/>
        </w:rPr>
        <w:t xml:space="preserve">, O.P., </w:t>
      </w:r>
      <w:proofErr w:type="spellStart"/>
      <w:r w:rsidRPr="00B85279">
        <w:rPr>
          <w:spacing w:val="-10"/>
          <w:kern w:val="28"/>
        </w:rPr>
        <w:t>Dzhusov</w:t>
      </w:r>
      <w:proofErr w:type="spellEnd"/>
      <w:r w:rsidRPr="00B85279">
        <w:rPr>
          <w:spacing w:val="-10"/>
          <w:kern w:val="28"/>
        </w:rPr>
        <w:t xml:space="preserve">, O., </w:t>
      </w:r>
      <w:proofErr w:type="spellStart"/>
      <w:r w:rsidRPr="00B85279">
        <w:rPr>
          <w:spacing w:val="-10"/>
          <w:kern w:val="28"/>
        </w:rPr>
        <w:t>Meshko</w:t>
      </w:r>
      <w:proofErr w:type="spellEnd"/>
      <w:r w:rsidRPr="00B85279">
        <w:rPr>
          <w:spacing w:val="-10"/>
          <w:kern w:val="28"/>
        </w:rPr>
        <w:t xml:space="preserve">, N., </w:t>
      </w:r>
      <w:proofErr w:type="spellStart"/>
      <w:r w:rsidRPr="00B85279">
        <w:rPr>
          <w:spacing w:val="-10"/>
          <w:kern w:val="28"/>
        </w:rPr>
        <w:t>Britchenko</w:t>
      </w:r>
      <w:proofErr w:type="spellEnd"/>
      <w:r w:rsidRPr="00B85279">
        <w:rPr>
          <w:spacing w:val="-10"/>
          <w:kern w:val="28"/>
        </w:rPr>
        <w:t xml:space="preserve">, I. and </w:t>
      </w:r>
      <w:proofErr w:type="spellStart"/>
      <w:r w:rsidRPr="00B85279">
        <w:rPr>
          <w:spacing w:val="-10"/>
          <w:kern w:val="28"/>
        </w:rPr>
        <w:t>Prytykin</w:t>
      </w:r>
      <w:proofErr w:type="spellEnd"/>
      <w:r w:rsidRPr="00B85279">
        <w:rPr>
          <w:spacing w:val="-10"/>
          <w:kern w:val="28"/>
        </w:rPr>
        <w:t>, A., (2019. Key sources when formulating competitive advantages for hotel chains. </w:t>
      </w:r>
      <w:r w:rsidRPr="00B85279">
        <w:rPr>
          <w:i/>
          <w:iCs/>
          <w:spacing w:val="-10"/>
          <w:kern w:val="28"/>
        </w:rPr>
        <w:t>Tourism: An International Interdisciplinary Journal</w:t>
      </w:r>
      <w:r w:rsidRPr="00B85279">
        <w:rPr>
          <w:spacing w:val="-10"/>
          <w:kern w:val="28"/>
        </w:rPr>
        <w:t>, </w:t>
      </w:r>
      <w:r w:rsidRPr="00B85279">
        <w:rPr>
          <w:i/>
          <w:iCs/>
          <w:spacing w:val="-10"/>
          <w:kern w:val="28"/>
        </w:rPr>
        <w:t>67</w:t>
      </w:r>
      <w:r w:rsidRPr="00B85279">
        <w:rPr>
          <w:spacing w:val="-10"/>
          <w:kern w:val="28"/>
        </w:rPr>
        <w:t>(1), pp.34-46.</w:t>
      </w:r>
    </w:p>
    <w:p w14:paraId="5044BB24" w14:textId="77777777" w:rsidR="00B85279" w:rsidRPr="00B85279" w:rsidRDefault="00B85279" w:rsidP="00B85279">
      <w:pPr>
        <w:rPr>
          <w:spacing w:val="-10"/>
          <w:kern w:val="28"/>
        </w:rPr>
      </w:pPr>
      <w:proofErr w:type="spellStart"/>
      <w:r w:rsidRPr="00B85279">
        <w:rPr>
          <w:spacing w:val="-10"/>
          <w:kern w:val="28"/>
        </w:rPr>
        <w:lastRenderedPageBreak/>
        <w:t>Krupskyi</w:t>
      </w:r>
      <w:proofErr w:type="spellEnd"/>
      <w:r w:rsidRPr="00B85279">
        <w:rPr>
          <w:spacing w:val="-10"/>
          <w:kern w:val="28"/>
        </w:rPr>
        <w:t xml:space="preserve">, O.P., </w:t>
      </w:r>
      <w:proofErr w:type="spellStart"/>
      <w:r w:rsidRPr="00B85279">
        <w:rPr>
          <w:spacing w:val="-10"/>
          <w:kern w:val="28"/>
        </w:rPr>
        <w:t>Dzhusov</w:t>
      </w:r>
      <w:proofErr w:type="spellEnd"/>
      <w:r w:rsidRPr="00B85279">
        <w:rPr>
          <w:spacing w:val="-10"/>
          <w:kern w:val="28"/>
        </w:rPr>
        <w:t xml:space="preserve">, O., </w:t>
      </w:r>
      <w:proofErr w:type="spellStart"/>
      <w:r w:rsidRPr="00B85279">
        <w:rPr>
          <w:spacing w:val="-10"/>
          <w:kern w:val="28"/>
        </w:rPr>
        <w:t>Meshko</w:t>
      </w:r>
      <w:proofErr w:type="spellEnd"/>
      <w:r w:rsidRPr="00B85279">
        <w:rPr>
          <w:spacing w:val="-10"/>
          <w:kern w:val="28"/>
        </w:rPr>
        <w:t xml:space="preserve">, N., </w:t>
      </w:r>
      <w:proofErr w:type="spellStart"/>
      <w:r w:rsidRPr="00B85279">
        <w:rPr>
          <w:spacing w:val="-10"/>
          <w:kern w:val="28"/>
        </w:rPr>
        <w:t>Britchenko</w:t>
      </w:r>
      <w:proofErr w:type="spellEnd"/>
      <w:r w:rsidRPr="00B85279">
        <w:rPr>
          <w:spacing w:val="-10"/>
          <w:kern w:val="28"/>
        </w:rPr>
        <w:t xml:space="preserve">, I. and </w:t>
      </w:r>
      <w:proofErr w:type="spellStart"/>
      <w:r w:rsidRPr="00B85279">
        <w:rPr>
          <w:spacing w:val="-10"/>
          <w:kern w:val="28"/>
        </w:rPr>
        <w:t>Prytykin</w:t>
      </w:r>
      <w:proofErr w:type="spellEnd"/>
      <w:r w:rsidRPr="00B85279">
        <w:rPr>
          <w:spacing w:val="-10"/>
          <w:kern w:val="28"/>
        </w:rPr>
        <w:t>, A., (2019). Key sources when formulating competitive advantages for hotel chains. </w:t>
      </w:r>
      <w:r w:rsidRPr="00B85279">
        <w:rPr>
          <w:i/>
          <w:iCs/>
          <w:spacing w:val="-10"/>
          <w:kern w:val="28"/>
        </w:rPr>
        <w:t>Tourism: An International Interdisciplinary Journal</w:t>
      </w:r>
      <w:r w:rsidRPr="00B85279">
        <w:rPr>
          <w:spacing w:val="-10"/>
          <w:kern w:val="28"/>
        </w:rPr>
        <w:t>, </w:t>
      </w:r>
      <w:r w:rsidRPr="00B85279">
        <w:rPr>
          <w:i/>
          <w:iCs/>
          <w:spacing w:val="-10"/>
          <w:kern w:val="28"/>
        </w:rPr>
        <w:t>67</w:t>
      </w:r>
      <w:r w:rsidRPr="00B85279">
        <w:rPr>
          <w:spacing w:val="-10"/>
          <w:kern w:val="28"/>
        </w:rPr>
        <w:t>(1), pp.34-46.</w:t>
      </w:r>
    </w:p>
    <w:p w14:paraId="77CC24B3" w14:textId="77777777" w:rsidR="00B85279" w:rsidRDefault="00B85279" w:rsidP="00B85279">
      <w:r w:rsidRPr="001C0CFE">
        <w:t>Marin-</w:t>
      </w:r>
      <w:proofErr w:type="spellStart"/>
      <w:r w:rsidRPr="001C0CFE">
        <w:t>Pantelescu</w:t>
      </w:r>
      <w:proofErr w:type="spellEnd"/>
      <w:r w:rsidRPr="001C0CFE">
        <w:t xml:space="preserve">, A., </w:t>
      </w:r>
      <w:r>
        <w:t>(</w:t>
      </w:r>
      <w:r w:rsidRPr="001C0CFE">
        <w:t>2021</w:t>
      </w:r>
      <w:r>
        <w:t>)</w:t>
      </w:r>
      <w:r w:rsidRPr="001C0CFE">
        <w:t>. CSR in the Tourism Industry. In </w:t>
      </w:r>
      <w:r w:rsidRPr="00B85279">
        <w:rPr>
          <w:i/>
          <w:iCs/>
        </w:rPr>
        <w:t>CSR and Management Accounting Challenges in a Time of Global Crises</w:t>
      </w:r>
      <w:r w:rsidRPr="001C0CFE">
        <w:t> (pp. 103-127). IGI Global.</w:t>
      </w:r>
    </w:p>
    <w:p w14:paraId="6DA8D1F3" w14:textId="77777777" w:rsidR="00FB6B52" w:rsidRDefault="00FB6B52" w:rsidP="00B85279">
      <w:r>
        <w:t xml:space="preserve">Mullins, L. (2023) Management and Organisational Behaviour (13th edition) Harlow: Pearson </w:t>
      </w:r>
    </w:p>
    <w:p w14:paraId="008B38EA" w14:textId="77777777" w:rsidR="00B85279" w:rsidRDefault="00B85279" w:rsidP="00B85279">
      <w:r w:rsidRPr="00D10F69">
        <w:t xml:space="preserve">Parker, L.D. and Chung, L.H., </w:t>
      </w:r>
      <w:r>
        <w:t>(</w:t>
      </w:r>
      <w:r w:rsidRPr="00D10F69">
        <w:t>2018</w:t>
      </w:r>
      <w:r>
        <w:t>)</w:t>
      </w:r>
      <w:r w:rsidRPr="00D10F69">
        <w:t>. Structuring social and environmental management control and accountability: Behind the hotel doors. </w:t>
      </w:r>
      <w:r w:rsidRPr="00B85279">
        <w:rPr>
          <w:i/>
          <w:iCs/>
        </w:rPr>
        <w:t>Accounting, Auditing &amp; Accountability Journal</w:t>
      </w:r>
      <w:r w:rsidRPr="00D10F69">
        <w:t>, </w:t>
      </w:r>
      <w:r w:rsidRPr="00B85279">
        <w:rPr>
          <w:i/>
          <w:iCs/>
        </w:rPr>
        <w:t>31</w:t>
      </w:r>
      <w:r w:rsidRPr="00D10F69">
        <w:t>(3), pp.993-1023.</w:t>
      </w:r>
    </w:p>
    <w:p w14:paraId="78131031" w14:textId="77777777" w:rsidR="00B85279" w:rsidRDefault="00B85279" w:rsidP="00B85279">
      <w:r w:rsidRPr="00767566">
        <w:t xml:space="preserve">Rockett, G., </w:t>
      </w:r>
      <w:r>
        <w:t>(</w:t>
      </w:r>
      <w:r w:rsidRPr="00767566">
        <w:t>2023</w:t>
      </w:r>
      <w:r>
        <w:t>)</w:t>
      </w:r>
      <w:r w:rsidRPr="00767566">
        <w:t>. History/overview of Hilton. The Routledge Handbook of Diversity, Equity, and Inclusion Management in the Hospitality Industry.</w:t>
      </w:r>
    </w:p>
    <w:p w14:paraId="0E6127EF" w14:textId="77777777" w:rsidR="00B85279" w:rsidRDefault="00B85279" w:rsidP="00B85279">
      <w:proofErr w:type="spellStart"/>
      <w:r w:rsidRPr="00780B8F">
        <w:t>Sadhale</w:t>
      </w:r>
      <w:proofErr w:type="spellEnd"/>
      <w:r w:rsidRPr="00780B8F">
        <w:t xml:space="preserve">, M.V., </w:t>
      </w:r>
      <w:r>
        <w:t>(</w:t>
      </w:r>
      <w:r w:rsidRPr="00780B8F">
        <w:t>2023</w:t>
      </w:r>
      <w:r>
        <w:t>)</w:t>
      </w:r>
      <w:r w:rsidRPr="00780B8F">
        <w:t>. </w:t>
      </w:r>
      <w:r w:rsidRPr="00B85279">
        <w:rPr>
          <w:i/>
          <w:iCs/>
        </w:rPr>
        <w:t xml:space="preserve">A study of customer engagement as a business strategy with reference to </w:t>
      </w:r>
      <w:proofErr w:type="gramStart"/>
      <w:r w:rsidRPr="00B85279">
        <w:rPr>
          <w:i/>
          <w:iCs/>
        </w:rPr>
        <w:t>five star</w:t>
      </w:r>
      <w:proofErr w:type="gramEnd"/>
      <w:r w:rsidRPr="00B85279">
        <w:rPr>
          <w:i/>
          <w:iCs/>
        </w:rPr>
        <w:t xml:space="preserve"> hotels in </w:t>
      </w:r>
      <w:proofErr w:type="spellStart"/>
      <w:r w:rsidRPr="00B85279">
        <w:rPr>
          <w:i/>
          <w:iCs/>
        </w:rPr>
        <w:t>pune</w:t>
      </w:r>
      <w:proofErr w:type="spellEnd"/>
      <w:r w:rsidRPr="00B85279">
        <w:rPr>
          <w:i/>
          <w:iCs/>
        </w:rPr>
        <w:t xml:space="preserve"> city</w:t>
      </w:r>
      <w:r w:rsidRPr="00780B8F">
        <w:t> (Doctoral dissertation, Tilak Maharashtra Vidyapeeth).</w:t>
      </w:r>
    </w:p>
    <w:p w14:paraId="4045ABB4" w14:textId="77777777" w:rsidR="00B85279" w:rsidRDefault="00B85279" w:rsidP="00B85279">
      <w:r w:rsidRPr="00E43F8F">
        <w:t xml:space="preserve">Shin, H.H. and Jeong, M., </w:t>
      </w:r>
      <w:r>
        <w:t>(</w:t>
      </w:r>
      <w:r w:rsidRPr="00E43F8F">
        <w:t>2022</w:t>
      </w:r>
      <w:r>
        <w:t>)</w:t>
      </w:r>
      <w:r w:rsidRPr="00E43F8F">
        <w:t>. Redefining luxury service with technology implementation: the impact of technology on guest satisfaction and loyalty in a luxury hotel. </w:t>
      </w:r>
      <w:r w:rsidRPr="00B85279">
        <w:rPr>
          <w:i/>
          <w:iCs/>
        </w:rPr>
        <w:t>International Journal of Contemporary Hospitality Management</w:t>
      </w:r>
      <w:r w:rsidRPr="00E43F8F">
        <w:t>, </w:t>
      </w:r>
      <w:r w:rsidRPr="00B85279">
        <w:rPr>
          <w:i/>
          <w:iCs/>
        </w:rPr>
        <w:t>34</w:t>
      </w:r>
      <w:r w:rsidRPr="00E43F8F">
        <w:t>(4), pp.1491-1514.</w:t>
      </w:r>
    </w:p>
    <w:p w14:paraId="4BD8F4DA" w14:textId="77777777" w:rsidR="00B85279" w:rsidRDefault="00B85279" w:rsidP="00B85279">
      <w:r w:rsidRPr="00007636">
        <w:t xml:space="preserve">Stouten, J., Rousseau, D.M. and De Cremer, D., </w:t>
      </w:r>
      <w:r>
        <w:t>(</w:t>
      </w:r>
      <w:r w:rsidRPr="00007636">
        <w:t>2018</w:t>
      </w:r>
      <w:r>
        <w:t>)</w:t>
      </w:r>
      <w:r w:rsidRPr="00007636">
        <w:t>. Successful organizational change: Integrating the management practice and scholarly literatures. </w:t>
      </w:r>
      <w:r w:rsidRPr="00B85279">
        <w:rPr>
          <w:i/>
          <w:iCs/>
        </w:rPr>
        <w:t>Academy of Management Annals</w:t>
      </w:r>
      <w:r w:rsidRPr="00007636">
        <w:t>, </w:t>
      </w:r>
      <w:r w:rsidRPr="00B85279">
        <w:rPr>
          <w:i/>
          <w:iCs/>
        </w:rPr>
        <w:t>12</w:t>
      </w:r>
      <w:r w:rsidRPr="00007636">
        <w:t>(2), pp.752-788.</w:t>
      </w:r>
    </w:p>
    <w:p w14:paraId="5D362E94" w14:textId="77777777" w:rsidR="00B85279" w:rsidRDefault="00B85279" w:rsidP="00B85279">
      <w:r w:rsidRPr="00B77F2D">
        <w:t>Vogelsang, K., Liere-</w:t>
      </w:r>
      <w:proofErr w:type="spellStart"/>
      <w:r w:rsidRPr="00B77F2D">
        <w:t>Netheler</w:t>
      </w:r>
      <w:proofErr w:type="spellEnd"/>
      <w:r w:rsidRPr="00B77F2D">
        <w:t xml:space="preserve">, K., </w:t>
      </w:r>
      <w:proofErr w:type="spellStart"/>
      <w:r w:rsidRPr="00B77F2D">
        <w:t>Packmohr</w:t>
      </w:r>
      <w:proofErr w:type="spellEnd"/>
      <w:r w:rsidRPr="00B77F2D">
        <w:t xml:space="preserve">, S. and Hoppe, U., </w:t>
      </w:r>
      <w:r>
        <w:t>(</w:t>
      </w:r>
      <w:r w:rsidRPr="00B77F2D">
        <w:t>2019</w:t>
      </w:r>
      <w:r>
        <w:t>)</w:t>
      </w:r>
      <w:r w:rsidRPr="00B77F2D">
        <w:t>. Barriers to digital transformation in manufacturing: development of a research agenda.</w:t>
      </w:r>
    </w:p>
    <w:p w14:paraId="02A5C660" w14:textId="77777777" w:rsidR="00B85279" w:rsidRDefault="00B85279" w:rsidP="00B85279">
      <w:r w:rsidRPr="00A22DA4">
        <w:t xml:space="preserve">Wyatt, S., </w:t>
      </w:r>
      <w:r>
        <w:t>(</w:t>
      </w:r>
      <w:r w:rsidRPr="00A22DA4">
        <w:t>2020</w:t>
      </w:r>
      <w:r>
        <w:t>)</w:t>
      </w:r>
      <w:r w:rsidRPr="00A22DA4">
        <w:t>. </w:t>
      </w:r>
      <w:r w:rsidRPr="00B85279">
        <w:rPr>
          <w:i/>
          <w:iCs/>
        </w:rPr>
        <w:t>Management and Leadership in the 4th Industrial Revolution: Capabilities to Achieve Superior Performance</w:t>
      </w:r>
      <w:r w:rsidRPr="00A22DA4">
        <w:t>. Kogan Page Publishers.</w:t>
      </w:r>
    </w:p>
    <w:p w14:paraId="6A4BCE8D" w14:textId="77777777" w:rsidR="00894CEC" w:rsidRDefault="00894CEC" w:rsidP="00B85279"/>
    <w:p w14:paraId="263D5FAF" w14:textId="77777777" w:rsidR="00894CEC" w:rsidRDefault="00894CEC" w:rsidP="00B85279"/>
    <w:p w14:paraId="7A8D3C86" w14:textId="77777777" w:rsidR="00894CEC" w:rsidRDefault="00894CEC" w:rsidP="00B85279"/>
    <w:p w14:paraId="1EF3EB87" w14:textId="77777777" w:rsidR="00894CEC" w:rsidRDefault="00894CEC" w:rsidP="00B85279"/>
    <w:p w14:paraId="11568E84" w14:textId="77777777" w:rsidR="00894CEC" w:rsidRDefault="00894CEC" w:rsidP="00B85279"/>
    <w:p w14:paraId="11AA976B" w14:textId="77777777" w:rsidR="00065A07" w:rsidRDefault="00065A07" w:rsidP="00894CEC">
      <w:pPr>
        <w:pStyle w:val="NormalWeb"/>
      </w:pPr>
    </w:p>
    <w:p w14:paraId="3F9E079F" w14:textId="77777777" w:rsidR="00894CEC" w:rsidRDefault="00894CEC" w:rsidP="00B85279"/>
    <w:sectPr w:rsidR="00894CE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B3CE38" w14:textId="77777777" w:rsidR="0004361B" w:rsidRDefault="0004361B" w:rsidP="000842EC">
      <w:pPr>
        <w:spacing w:after="0" w:line="240" w:lineRule="auto"/>
      </w:pPr>
      <w:r>
        <w:separator/>
      </w:r>
    </w:p>
  </w:endnote>
  <w:endnote w:type="continuationSeparator" w:id="0">
    <w:p w14:paraId="588D08E4" w14:textId="77777777" w:rsidR="0004361B" w:rsidRDefault="0004361B" w:rsidP="00084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062492" w14:textId="77777777" w:rsidR="0026072E" w:rsidRDefault="002607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313894"/>
      <w:docPartObj>
        <w:docPartGallery w:val="Page Numbers (Bottom of Page)"/>
        <w:docPartUnique/>
      </w:docPartObj>
    </w:sdtPr>
    <w:sdtContent>
      <w:p w14:paraId="10804060" w14:textId="77777777" w:rsidR="000842EC" w:rsidRDefault="000842EC">
        <w:pPr>
          <w:pStyle w:val="Footer"/>
          <w:jc w:val="right"/>
        </w:pPr>
        <w:r>
          <w:fldChar w:fldCharType="begin"/>
        </w:r>
        <w:r>
          <w:instrText>PAGE   \* MERGEFORMAT</w:instrText>
        </w:r>
        <w:r>
          <w:fldChar w:fldCharType="separate"/>
        </w:r>
        <w:r w:rsidR="00FB6B52">
          <w:rPr>
            <w:noProof/>
          </w:rPr>
          <w:t>12</w:t>
        </w:r>
        <w:r>
          <w:fldChar w:fldCharType="end"/>
        </w:r>
      </w:p>
    </w:sdtContent>
  </w:sdt>
  <w:p w14:paraId="23325E4C" w14:textId="77777777" w:rsidR="000842EC" w:rsidRDefault="000842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043170" w14:textId="77777777" w:rsidR="0026072E" w:rsidRDefault="00260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6D47CD" w14:textId="77777777" w:rsidR="0004361B" w:rsidRDefault="0004361B" w:rsidP="000842EC">
      <w:pPr>
        <w:spacing w:after="0" w:line="240" w:lineRule="auto"/>
      </w:pPr>
      <w:r>
        <w:separator/>
      </w:r>
    </w:p>
  </w:footnote>
  <w:footnote w:type="continuationSeparator" w:id="0">
    <w:p w14:paraId="0479D917" w14:textId="77777777" w:rsidR="0004361B" w:rsidRDefault="0004361B" w:rsidP="00084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A9BF95" w14:textId="77777777" w:rsidR="0026072E" w:rsidRDefault="002607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F81091" w14:textId="77777777" w:rsidR="0026072E" w:rsidRDefault="002607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68A3F2" w14:textId="77777777" w:rsidR="0026072E" w:rsidRDefault="002607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E72BE"/>
    <w:multiLevelType w:val="hybridMultilevel"/>
    <w:tmpl w:val="5F3CE3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D003D5"/>
    <w:multiLevelType w:val="hybridMultilevel"/>
    <w:tmpl w:val="0ABAF15C"/>
    <w:lvl w:ilvl="0" w:tplc="EB7A6A2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4521D94"/>
    <w:multiLevelType w:val="hybridMultilevel"/>
    <w:tmpl w:val="CB7E3E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CC82219"/>
    <w:multiLevelType w:val="hybridMultilevel"/>
    <w:tmpl w:val="800000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22A7786"/>
    <w:multiLevelType w:val="hybridMultilevel"/>
    <w:tmpl w:val="6086886A"/>
    <w:lvl w:ilvl="0" w:tplc="FFFFFFFF">
      <w:start w:val="1"/>
      <w:numFmt w:val="decimal"/>
      <w:lvlText w:val="%1."/>
      <w:lvlJc w:val="left"/>
      <w:pPr>
        <w:ind w:left="420" w:hanging="360"/>
      </w:pPr>
      <w:rPr>
        <w:rFonts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num w:numId="1" w16cid:durableId="673919768">
    <w:abstractNumId w:val="0"/>
  </w:num>
  <w:num w:numId="2" w16cid:durableId="1115249488">
    <w:abstractNumId w:val="2"/>
  </w:num>
  <w:num w:numId="3" w16cid:durableId="934168958">
    <w:abstractNumId w:val="3"/>
  </w:num>
  <w:num w:numId="4" w16cid:durableId="1635520712">
    <w:abstractNumId w:val="1"/>
  </w:num>
  <w:num w:numId="5" w16cid:durableId="7842755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737"/>
    <w:rsid w:val="00007636"/>
    <w:rsid w:val="000266A7"/>
    <w:rsid w:val="000330C0"/>
    <w:rsid w:val="0004361B"/>
    <w:rsid w:val="00065A07"/>
    <w:rsid w:val="000828A2"/>
    <w:rsid w:val="000842EC"/>
    <w:rsid w:val="000A7164"/>
    <w:rsid w:val="00104021"/>
    <w:rsid w:val="001273DB"/>
    <w:rsid w:val="001314CC"/>
    <w:rsid w:val="00136B29"/>
    <w:rsid w:val="001C01A7"/>
    <w:rsid w:val="001C0CFE"/>
    <w:rsid w:val="001F6997"/>
    <w:rsid w:val="00207CE2"/>
    <w:rsid w:val="0026072E"/>
    <w:rsid w:val="00277F2B"/>
    <w:rsid w:val="002B54D2"/>
    <w:rsid w:val="00350D05"/>
    <w:rsid w:val="003532C2"/>
    <w:rsid w:val="003622AB"/>
    <w:rsid w:val="00392A28"/>
    <w:rsid w:val="00434A86"/>
    <w:rsid w:val="004468A4"/>
    <w:rsid w:val="0048643D"/>
    <w:rsid w:val="00493B09"/>
    <w:rsid w:val="004954A5"/>
    <w:rsid w:val="004A7778"/>
    <w:rsid w:val="00521DC2"/>
    <w:rsid w:val="005B25B6"/>
    <w:rsid w:val="005D06C0"/>
    <w:rsid w:val="005E5522"/>
    <w:rsid w:val="00613BF1"/>
    <w:rsid w:val="006478F8"/>
    <w:rsid w:val="006A2FEA"/>
    <w:rsid w:val="006D5737"/>
    <w:rsid w:val="006D7951"/>
    <w:rsid w:val="006F1CC4"/>
    <w:rsid w:val="007211F9"/>
    <w:rsid w:val="00763904"/>
    <w:rsid w:val="00767566"/>
    <w:rsid w:val="00780B8F"/>
    <w:rsid w:val="00786AA3"/>
    <w:rsid w:val="00793DC2"/>
    <w:rsid w:val="00795F47"/>
    <w:rsid w:val="007A3EC4"/>
    <w:rsid w:val="007A7394"/>
    <w:rsid w:val="00886EBF"/>
    <w:rsid w:val="00894CEC"/>
    <w:rsid w:val="008B7EBB"/>
    <w:rsid w:val="008D0494"/>
    <w:rsid w:val="008D7898"/>
    <w:rsid w:val="00951B9E"/>
    <w:rsid w:val="0096086E"/>
    <w:rsid w:val="009A588E"/>
    <w:rsid w:val="00A22DA4"/>
    <w:rsid w:val="00B25BF9"/>
    <w:rsid w:val="00B74716"/>
    <w:rsid w:val="00B761FB"/>
    <w:rsid w:val="00B77F2D"/>
    <w:rsid w:val="00B85279"/>
    <w:rsid w:val="00C62264"/>
    <w:rsid w:val="00C668B1"/>
    <w:rsid w:val="00C6735A"/>
    <w:rsid w:val="00CA6ED5"/>
    <w:rsid w:val="00CC1189"/>
    <w:rsid w:val="00CF130C"/>
    <w:rsid w:val="00D10F69"/>
    <w:rsid w:val="00D21D19"/>
    <w:rsid w:val="00D523F0"/>
    <w:rsid w:val="00D70A71"/>
    <w:rsid w:val="00DC6643"/>
    <w:rsid w:val="00DD787A"/>
    <w:rsid w:val="00DE0A51"/>
    <w:rsid w:val="00E055F0"/>
    <w:rsid w:val="00E26DAB"/>
    <w:rsid w:val="00E43F8F"/>
    <w:rsid w:val="00E74747"/>
    <w:rsid w:val="00E968DB"/>
    <w:rsid w:val="00F33182"/>
    <w:rsid w:val="00F76790"/>
    <w:rsid w:val="00FB6B52"/>
    <w:rsid w:val="00FF415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94B8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1F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842EC"/>
    <w:pPr>
      <w:keepNext/>
      <w:keepLines/>
      <w:spacing w:before="240" w:after="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2B54D2"/>
    <w:pPr>
      <w:keepNext/>
      <w:keepLines/>
      <w:spacing w:before="40" w:after="0"/>
      <w:outlineLvl w:val="1"/>
    </w:pPr>
    <w:rPr>
      <w:rFonts w:eastAsiaTheme="majorEastAsia" w:cstheme="majorBidi"/>
      <w:b/>
      <w:sz w:val="32"/>
      <w:szCs w:val="33"/>
    </w:rPr>
  </w:style>
  <w:style w:type="paragraph" w:styleId="Heading3">
    <w:name w:val="heading 3"/>
    <w:basedOn w:val="Normal"/>
    <w:next w:val="Normal"/>
    <w:link w:val="Heading3Char"/>
    <w:uiPriority w:val="9"/>
    <w:semiHidden/>
    <w:unhideWhenUsed/>
    <w:qFormat/>
    <w:rsid w:val="00DE0A51"/>
    <w:pPr>
      <w:keepNext/>
      <w:keepLines/>
      <w:spacing w:before="40" w:after="0"/>
      <w:outlineLvl w:val="2"/>
    </w:pPr>
    <w:rPr>
      <w:rFonts w:asciiTheme="majorHAnsi" w:eastAsiaTheme="majorEastAsia" w:hAnsiTheme="majorHAnsi" w:cstheme="majorBidi"/>
      <w:color w:val="1F3763"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2EC"/>
    <w:rPr>
      <w:rFonts w:ascii="Times New Roman" w:eastAsiaTheme="majorEastAsia" w:hAnsi="Times New Roman" w:cstheme="majorBidi"/>
      <w:b/>
      <w:sz w:val="36"/>
      <w:szCs w:val="40"/>
      <w:lang w:val="en-GB"/>
    </w:rPr>
  </w:style>
  <w:style w:type="paragraph" w:styleId="Header">
    <w:name w:val="header"/>
    <w:basedOn w:val="Normal"/>
    <w:link w:val="HeaderChar"/>
    <w:uiPriority w:val="99"/>
    <w:unhideWhenUsed/>
    <w:rsid w:val="00084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2EC"/>
    <w:rPr>
      <w:rFonts w:ascii="Times New Roman" w:hAnsi="Times New Roman"/>
      <w:sz w:val="24"/>
      <w:lang w:val="en-GB"/>
    </w:rPr>
  </w:style>
  <w:style w:type="paragraph" w:styleId="Footer">
    <w:name w:val="footer"/>
    <w:basedOn w:val="Normal"/>
    <w:link w:val="FooterChar"/>
    <w:uiPriority w:val="99"/>
    <w:unhideWhenUsed/>
    <w:rsid w:val="00084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2EC"/>
    <w:rPr>
      <w:rFonts w:ascii="Times New Roman" w:hAnsi="Times New Roman"/>
      <w:sz w:val="24"/>
      <w:lang w:val="en-GB"/>
    </w:rPr>
  </w:style>
  <w:style w:type="paragraph" w:styleId="Title">
    <w:name w:val="Title"/>
    <w:basedOn w:val="Normal"/>
    <w:next w:val="Normal"/>
    <w:link w:val="TitleChar"/>
    <w:uiPriority w:val="10"/>
    <w:qFormat/>
    <w:rsid w:val="00350D05"/>
    <w:pPr>
      <w:spacing w:after="0"/>
      <w:contextualSpacing/>
      <w:jc w:val="center"/>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350D05"/>
    <w:rPr>
      <w:rFonts w:ascii="Times New Roman" w:eastAsiaTheme="majorEastAsia" w:hAnsi="Times New Roman" w:cstheme="majorBidi"/>
      <w:b/>
      <w:spacing w:val="-10"/>
      <w:kern w:val="28"/>
      <w:sz w:val="56"/>
      <w:szCs w:val="71"/>
      <w:lang w:val="en-GB"/>
    </w:rPr>
  </w:style>
  <w:style w:type="character" w:customStyle="1" w:styleId="Heading3Char">
    <w:name w:val="Heading 3 Char"/>
    <w:basedOn w:val="DefaultParagraphFont"/>
    <w:link w:val="Heading3"/>
    <w:uiPriority w:val="9"/>
    <w:semiHidden/>
    <w:rsid w:val="00DE0A51"/>
    <w:rPr>
      <w:rFonts w:asciiTheme="majorHAnsi" w:eastAsiaTheme="majorEastAsia" w:hAnsiTheme="majorHAnsi" w:cstheme="majorBidi"/>
      <w:color w:val="1F3763" w:themeColor="accent1" w:themeShade="7F"/>
      <w:sz w:val="24"/>
      <w:szCs w:val="30"/>
      <w:lang w:val="en-GB"/>
    </w:rPr>
  </w:style>
  <w:style w:type="character" w:customStyle="1" w:styleId="Heading2Char">
    <w:name w:val="Heading 2 Char"/>
    <w:basedOn w:val="DefaultParagraphFont"/>
    <w:link w:val="Heading2"/>
    <w:uiPriority w:val="9"/>
    <w:rsid w:val="002B54D2"/>
    <w:rPr>
      <w:rFonts w:ascii="Times New Roman" w:eastAsiaTheme="majorEastAsia" w:hAnsi="Times New Roman" w:cstheme="majorBidi"/>
      <w:b/>
      <w:sz w:val="32"/>
      <w:szCs w:val="33"/>
      <w:lang w:val="en-GB"/>
    </w:rPr>
  </w:style>
  <w:style w:type="paragraph" w:styleId="TOCHeading">
    <w:name w:val="TOC Heading"/>
    <w:basedOn w:val="Heading1"/>
    <w:next w:val="Normal"/>
    <w:uiPriority w:val="39"/>
    <w:unhideWhenUsed/>
    <w:qFormat/>
    <w:rsid w:val="00F33182"/>
    <w:pPr>
      <w:spacing w:line="259" w:lineRule="auto"/>
      <w:jc w:val="left"/>
      <w:outlineLvl w:val="9"/>
    </w:pPr>
    <w:rPr>
      <w:rFonts w:asciiTheme="majorHAnsi" w:hAnsiTheme="majorHAnsi"/>
      <w:b w:val="0"/>
      <w:color w:val="2F5496" w:themeColor="accent1" w:themeShade="BF"/>
      <w:kern w:val="0"/>
      <w:sz w:val="32"/>
      <w:szCs w:val="32"/>
      <w:lang w:val="en-IN"/>
      <w14:ligatures w14:val="none"/>
    </w:rPr>
  </w:style>
  <w:style w:type="paragraph" w:styleId="TOC1">
    <w:name w:val="toc 1"/>
    <w:basedOn w:val="Normal"/>
    <w:next w:val="Normal"/>
    <w:autoRedefine/>
    <w:uiPriority w:val="39"/>
    <w:unhideWhenUsed/>
    <w:rsid w:val="00F33182"/>
    <w:pPr>
      <w:spacing w:after="100"/>
    </w:pPr>
  </w:style>
  <w:style w:type="paragraph" w:styleId="TOC2">
    <w:name w:val="toc 2"/>
    <w:basedOn w:val="Normal"/>
    <w:next w:val="Normal"/>
    <w:autoRedefine/>
    <w:uiPriority w:val="39"/>
    <w:unhideWhenUsed/>
    <w:rsid w:val="00F33182"/>
    <w:pPr>
      <w:spacing w:after="100"/>
      <w:ind w:left="240"/>
    </w:pPr>
  </w:style>
  <w:style w:type="character" w:styleId="Hyperlink">
    <w:name w:val="Hyperlink"/>
    <w:basedOn w:val="DefaultParagraphFont"/>
    <w:uiPriority w:val="99"/>
    <w:unhideWhenUsed/>
    <w:rsid w:val="00F33182"/>
    <w:rPr>
      <w:color w:val="0563C1" w:themeColor="hyperlink"/>
      <w:u w:val="single"/>
    </w:rPr>
  </w:style>
  <w:style w:type="paragraph" w:styleId="ListParagraph">
    <w:name w:val="List Paragraph"/>
    <w:basedOn w:val="Normal"/>
    <w:uiPriority w:val="34"/>
    <w:qFormat/>
    <w:rsid w:val="00DC6643"/>
    <w:pPr>
      <w:ind w:left="720"/>
      <w:contextualSpacing/>
    </w:pPr>
  </w:style>
  <w:style w:type="paragraph" w:styleId="NormalWeb">
    <w:name w:val="Normal (Web)"/>
    <w:basedOn w:val="Normal"/>
    <w:uiPriority w:val="99"/>
    <w:semiHidden/>
    <w:unhideWhenUsed/>
    <w:rsid w:val="00894CEC"/>
    <w:pPr>
      <w:spacing w:before="100" w:beforeAutospacing="1" w:after="100" w:afterAutospacing="1" w:line="240" w:lineRule="auto"/>
      <w:jc w:val="left"/>
    </w:pPr>
    <w:rPr>
      <w:rFonts w:eastAsia="Times New Roman" w:cs="Times New Roman"/>
      <w:kern w:val="0"/>
      <w:szCs w:val="24"/>
      <w:lang w:eastAsia="en-GB" w:bidi="ar-SA"/>
      <w14:ligatures w14:val="none"/>
    </w:rPr>
  </w:style>
  <w:style w:type="character" w:styleId="UnresolvedMention">
    <w:name w:val="Unresolved Mention"/>
    <w:basedOn w:val="DefaultParagraphFont"/>
    <w:uiPriority w:val="99"/>
    <w:semiHidden/>
    <w:unhideWhenUsed/>
    <w:rsid w:val="00495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058852">
      <w:bodyDiv w:val="1"/>
      <w:marLeft w:val="0"/>
      <w:marRight w:val="0"/>
      <w:marTop w:val="0"/>
      <w:marBottom w:val="0"/>
      <w:divBdr>
        <w:top w:val="none" w:sz="0" w:space="0" w:color="auto"/>
        <w:left w:val="none" w:sz="0" w:space="0" w:color="auto"/>
        <w:bottom w:val="none" w:sz="0" w:space="0" w:color="auto"/>
        <w:right w:val="none" w:sz="0" w:space="0" w:color="auto"/>
      </w:divBdr>
    </w:div>
    <w:div w:id="265583095">
      <w:bodyDiv w:val="1"/>
      <w:marLeft w:val="0"/>
      <w:marRight w:val="0"/>
      <w:marTop w:val="0"/>
      <w:marBottom w:val="0"/>
      <w:divBdr>
        <w:top w:val="none" w:sz="0" w:space="0" w:color="auto"/>
        <w:left w:val="none" w:sz="0" w:space="0" w:color="auto"/>
        <w:bottom w:val="none" w:sz="0" w:space="0" w:color="auto"/>
        <w:right w:val="none" w:sz="0" w:space="0" w:color="auto"/>
      </w:divBdr>
    </w:div>
    <w:div w:id="404299138">
      <w:bodyDiv w:val="1"/>
      <w:marLeft w:val="0"/>
      <w:marRight w:val="0"/>
      <w:marTop w:val="0"/>
      <w:marBottom w:val="0"/>
      <w:divBdr>
        <w:top w:val="none" w:sz="0" w:space="0" w:color="auto"/>
        <w:left w:val="none" w:sz="0" w:space="0" w:color="auto"/>
        <w:bottom w:val="none" w:sz="0" w:space="0" w:color="auto"/>
        <w:right w:val="none" w:sz="0" w:space="0" w:color="auto"/>
      </w:divBdr>
    </w:div>
    <w:div w:id="531112108">
      <w:bodyDiv w:val="1"/>
      <w:marLeft w:val="0"/>
      <w:marRight w:val="0"/>
      <w:marTop w:val="0"/>
      <w:marBottom w:val="0"/>
      <w:divBdr>
        <w:top w:val="none" w:sz="0" w:space="0" w:color="auto"/>
        <w:left w:val="none" w:sz="0" w:space="0" w:color="auto"/>
        <w:bottom w:val="none" w:sz="0" w:space="0" w:color="auto"/>
        <w:right w:val="none" w:sz="0" w:space="0" w:color="auto"/>
      </w:divBdr>
    </w:div>
    <w:div w:id="990138354">
      <w:bodyDiv w:val="1"/>
      <w:marLeft w:val="0"/>
      <w:marRight w:val="0"/>
      <w:marTop w:val="0"/>
      <w:marBottom w:val="0"/>
      <w:divBdr>
        <w:top w:val="none" w:sz="0" w:space="0" w:color="auto"/>
        <w:left w:val="none" w:sz="0" w:space="0" w:color="auto"/>
        <w:bottom w:val="none" w:sz="0" w:space="0" w:color="auto"/>
        <w:right w:val="none" w:sz="0" w:space="0" w:color="auto"/>
      </w:divBdr>
    </w:div>
    <w:div w:id="1007027556">
      <w:bodyDiv w:val="1"/>
      <w:marLeft w:val="0"/>
      <w:marRight w:val="0"/>
      <w:marTop w:val="0"/>
      <w:marBottom w:val="0"/>
      <w:divBdr>
        <w:top w:val="none" w:sz="0" w:space="0" w:color="auto"/>
        <w:left w:val="none" w:sz="0" w:space="0" w:color="auto"/>
        <w:bottom w:val="none" w:sz="0" w:space="0" w:color="auto"/>
        <w:right w:val="none" w:sz="0" w:space="0" w:color="auto"/>
      </w:divBdr>
    </w:div>
    <w:div w:id="1009214512">
      <w:bodyDiv w:val="1"/>
      <w:marLeft w:val="0"/>
      <w:marRight w:val="0"/>
      <w:marTop w:val="0"/>
      <w:marBottom w:val="0"/>
      <w:divBdr>
        <w:top w:val="none" w:sz="0" w:space="0" w:color="auto"/>
        <w:left w:val="none" w:sz="0" w:space="0" w:color="auto"/>
        <w:bottom w:val="none" w:sz="0" w:space="0" w:color="auto"/>
        <w:right w:val="none" w:sz="0" w:space="0" w:color="auto"/>
      </w:divBdr>
    </w:div>
    <w:div w:id="101542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291BF-ED3C-433A-93FD-DE2E11730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3228</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2024-09-28T10:02:00Z</dcterms:created>
  <dcterms:modified xsi:type="dcterms:W3CDTF">2024-11-04T08:55:00Z</dcterms:modified>
</cp:coreProperties>
</file>