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08F1A" w14:textId="01E6B386" w:rsidR="617EBD96" w:rsidRDefault="532625BD" w:rsidP="7350B7E5">
      <w:pPr>
        <w:jc w:val="center"/>
        <w:rPr>
          <w:rFonts w:ascii="Calibri" w:eastAsia="Calibri" w:hAnsi="Calibri" w:cs="Calibri"/>
        </w:rPr>
      </w:pPr>
      <w:r w:rsidRPr="4E0EEC9B">
        <w:rPr>
          <w:rFonts w:ascii="Arial" w:eastAsia="Arial" w:hAnsi="Arial" w:cs="Arial"/>
          <w:b/>
          <w:bCs/>
        </w:rPr>
        <w:t xml:space="preserve">Hayley Thomas - </w:t>
      </w:r>
      <w:r w:rsidR="617EBD96" w:rsidRPr="4E0EEC9B">
        <w:rPr>
          <w:rFonts w:ascii="Arial" w:eastAsia="Arial" w:hAnsi="Arial" w:cs="Arial"/>
          <w:b/>
          <w:bCs/>
        </w:rPr>
        <w:t>BMSS4005</w:t>
      </w:r>
    </w:p>
    <w:p w14:paraId="5CFB5373" w14:textId="173D582F" w:rsidR="7350B7E5" w:rsidRDefault="7350B7E5" w:rsidP="7350B7E5">
      <w:pPr>
        <w:jc w:val="center"/>
        <w:rPr>
          <w:rFonts w:ascii="Arial" w:eastAsia="Arial" w:hAnsi="Arial" w:cs="Arial"/>
          <w:b/>
          <w:bCs/>
        </w:rPr>
      </w:pPr>
    </w:p>
    <w:p w14:paraId="1D80013F" w14:textId="2B6EC2DB" w:rsidR="7350B7E5" w:rsidRDefault="7350B7E5" w:rsidP="7350B7E5">
      <w:pPr>
        <w:jc w:val="center"/>
        <w:rPr>
          <w:rFonts w:ascii="Arial" w:eastAsia="Arial" w:hAnsi="Arial" w:cs="Arial"/>
          <w:b/>
          <w:bCs/>
        </w:rPr>
      </w:pPr>
    </w:p>
    <w:p w14:paraId="720EEBEE" w14:textId="12F6F70E" w:rsidR="07D3DC55" w:rsidRDefault="03FCF9E4" w:rsidP="7350B7E5">
      <w:r>
        <w:t>My client is a 51-year-old female</w:t>
      </w:r>
      <w:r w:rsidR="7E1A95A1">
        <w:t xml:space="preserve"> who lives with her long-term partner. She is a </w:t>
      </w:r>
      <w:r w:rsidR="7AE02DE2">
        <w:t>university</w:t>
      </w:r>
      <w:r w:rsidR="7E1A95A1">
        <w:t xml:space="preserve"> lecturer in Physical Education and works on </w:t>
      </w:r>
      <w:r w:rsidR="73D7D9CF">
        <w:t>campus 4 days per week.</w:t>
      </w:r>
      <w:r w:rsidR="285AE812">
        <w:t xml:space="preserve"> My client reported enjoying reading and is also a member of a choir which she atte</w:t>
      </w:r>
      <w:r w:rsidR="7B646004">
        <w:t xml:space="preserve">nds once weekly on a Tuesday evening. </w:t>
      </w:r>
      <w:r w:rsidR="008F6BC8">
        <w:t>Her p</w:t>
      </w:r>
      <w:r w:rsidR="634863C0">
        <w:t>hysical</w:t>
      </w:r>
      <w:r w:rsidR="7B646004">
        <w:t xml:space="preserve"> activity </w:t>
      </w:r>
      <w:r w:rsidR="0026743D">
        <w:t xml:space="preserve">(PA) </w:t>
      </w:r>
      <w:r w:rsidR="008F6BC8">
        <w:t xml:space="preserve">levels </w:t>
      </w:r>
      <w:r w:rsidR="7B646004">
        <w:t>ha</w:t>
      </w:r>
      <w:r w:rsidR="008F6BC8">
        <w:t>ve</w:t>
      </w:r>
      <w:r w:rsidR="7B646004">
        <w:t xml:space="preserve"> reduced over the last few </w:t>
      </w:r>
      <w:r w:rsidR="00862798">
        <w:t>years, prior</w:t>
      </w:r>
      <w:r w:rsidR="7B646004">
        <w:t xml:space="preserve"> to this she </w:t>
      </w:r>
      <w:r w:rsidR="439C0A3F">
        <w:t xml:space="preserve">was involved in various activities such as Zumba, </w:t>
      </w:r>
      <w:r w:rsidR="7B646004">
        <w:t>running</w:t>
      </w:r>
      <w:r w:rsidR="195BB7CF">
        <w:t xml:space="preserve"> </w:t>
      </w:r>
      <w:r w:rsidR="07BF8F1B">
        <w:t>which,</w:t>
      </w:r>
      <w:r w:rsidR="32DC47F6">
        <w:t xml:space="preserve"> she did </w:t>
      </w:r>
      <w:r w:rsidR="195BB7CF">
        <w:t>3 times weekly</w:t>
      </w:r>
      <w:r w:rsidR="69B1EBC3">
        <w:t xml:space="preserve"> </w:t>
      </w:r>
      <w:r w:rsidR="4EE3D0FF">
        <w:t>which saw her</w:t>
      </w:r>
      <w:r w:rsidR="1FD807C9">
        <w:t xml:space="preserve"> s</w:t>
      </w:r>
      <w:r w:rsidR="69B1EBC3">
        <w:t xml:space="preserve">uccessfully </w:t>
      </w:r>
      <w:r w:rsidR="24A37E8F">
        <w:t>complet</w:t>
      </w:r>
      <w:r w:rsidR="2FB97635">
        <w:t xml:space="preserve">e </w:t>
      </w:r>
      <w:r w:rsidR="7B646004">
        <w:t>a half marathon</w:t>
      </w:r>
      <w:r w:rsidR="4036EC34">
        <w:t xml:space="preserve">. She also </w:t>
      </w:r>
      <w:r w:rsidR="7B646004">
        <w:t>complet</w:t>
      </w:r>
      <w:r w:rsidR="02B9CD2C">
        <w:t>ed</w:t>
      </w:r>
      <w:r w:rsidR="3A094536">
        <w:t xml:space="preserve"> an adults learn to swim course</w:t>
      </w:r>
      <w:r w:rsidR="00E35AD6">
        <w:t xml:space="preserve"> a few years ago</w:t>
      </w:r>
      <w:r w:rsidR="7B4053C2">
        <w:t xml:space="preserve"> and enjoys swimming</w:t>
      </w:r>
      <w:r w:rsidR="00E35AD6">
        <w:t>, although she</w:t>
      </w:r>
      <w:r w:rsidR="7B4053C2">
        <w:t xml:space="preserve"> does not do this on a regular basis</w:t>
      </w:r>
      <w:r w:rsidR="00E35AD6">
        <w:t xml:space="preserve"> due to </w:t>
      </w:r>
      <w:r w:rsidR="00862798">
        <w:t>time constraints</w:t>
      </w:r>
      <w:r w:rsidR="7B4053C2">
        <w:t>.</w:t>
      </w:r>
      <w:r w:rsidR="3A7F3E3E">
        <w:t xml:space="preserve"> Physical activity levels in terms of planned exercise at</w:t>
      </w:r>
      <w:r w:rsidR="349CD9FC">
        <w:t xml:space="preserve"> present were light with one 30 minutes' walk a week</w:t>
      </w:r>
      <w:r w:rsidR="1D163B9E">
        <w:t xml:space="preserve">, with the addition of commencing a new walking group for </w:t>
      </w:r>
      <w:r w:rsidR="7045395F">
        <w:t>Welsh</w:t>
      </w:r>
      <w:r w:rsidR="1D163B9E">
        <w:t xml:space="preserve"> learners which has the potential to become a regular</w:t>
      </w:r>
      <w:r w:rsidR="47DEA69A">
        <w:t xml:space="preserve"> planned activity.</w:t>
      </w:r>
      <w:r w:rsidR="1D163B9E">
        <w:t xml:space="preserve"> </w:t>
      </w:r>
    </w:p>
    <w:p w14:paraId="21B74B72" w14:textId="3F4DC66B" w:rsidR="005318D9" w:rsidRDefault="15488CD9" w:rsidP="7350B7E5">
      <w:r>
        <w:t>My client</w:t>
      </w:r>
      <w:r w:rsidR="1DFDC3BF">
        <w:t xml:space="preserve"> reported to enjoy group activities </w:t>
      </w:r>
      <w:r w:rsidR="7689641F">
        <w:t xml:space="preserve">for the social aspect and </w:t>
      </w:r>
      <w:r w:rsidR="6A90B94D">
        <w:t xml:space="preserve">finds having someone to participating in activities with </w:t>
      </w:r>
      <w:r w:rsidR="6507E6E7">
        <w:t>an effective way</w:t>
      </w:r>
      <w:r w:rsidR="6A90B94D">
        <w:t xml:space="preserve"> of keeping accountable. She feels this</w:t>
      </w:r>
      <w:r w:rsidR="195053FE">
        <w:t xml:space="preserve"> could have also been </w:t>
      </w:r>
      <w:r w:rsidR="5B6439CF">
        <w:t>a reason</w:t>
      </w:r>
      <w:r w:rsidR="195053FE">
        <w:t xml:space="preserve"> </w:t>
      </w:r>
      <w:r w:rsidR="5B6439CF">
        <w:t>for her</w:t>
      </w:r>
      <w:r w:rsidR="6A90B94D">
        <w:t xml:space="preserve"> PA levels </w:t>
      </w:r>
      <w:r w:rsidR="384F7CBC">
        <w:t>having decreased</w:t>
      </w:r>
      <w:r w:rsidR="195053FE">
        <w:t xml:space="preserve"> since the pandemic</w:t>
      </w:r>
      <w:r w:rsidR="36CD48F2">
        <w:t xml:space="preserve">, </w:t>
      </w:r>
      <w:r w:rsidR="1B8AC9D0">
        <w:t xml:space="preserve">thus </w:t>
      </w:r>
      <w:r w:rsidR="36CD48F2">
        <w:t>she is keen to participating in the Welsh learners walking group.</w:t>
      </w:r>
      <w:r w:rsidR="462E19C0">
        <w:t xml:space="preserve"> She also lives close to a walking path</w:t>
      </w:r>
      <w:r w:rsidR="6706C877">
        <w:t xml:space="preserve"> which is </w:t>
      </w:r>
      <w:r w:rsidR="28E99199">
        <w:t>2</w:t>
      </w:r>
      <w:r w:rsidR="6706C877">
        <w:t xml:space="preserve"> miles</w:t>
      </w:r>
      <w:r w:rsidR="462E19C0">
        <w:t xml:space="preserve"> which </w:t>
      </w:r>
      <w:r w:rsidR="2EFBEE66">
        <w:t xml:space="preserve">she would like to utilise more </w:t>
      </w:r>
      <w:r w:rsidR="5CB67661">
        <w:t>and hope that her partner will join her in doing so</w:t>
      </w:r>
      <w:r w:rsidR="5B6439CF">
        <w:t>.</w:t>
      </w:r>
      <w:r w:rsidR="384F7CBC">
        <w:t xml:space="preserve"> She also lives near a gym which has water aerobics classes which she would also like to trial.</w:t>
      </w:r>
    </w:p>
    <w:p w14:paraId="48C5ADD1" w14:textId="0E696E17" w:rsidR="009D0C88" w:rsidRDefault="009D0C88" w:rsidP="7350B7E5">
      <w:r>
        <w:t xml:space="preserve">My client </w:t>
      </w:r>
      <w:r w:rsidR="00101DB2">
        <w:t xml:space="preserve">has diagnosed hypertension which she </w:t>
      </w:r>
      <w:r w:rsidR="00244DB8">
        <w:t>takes</w:t>
      </w:r>
      <w:r w:rsidR="00101DB2">
        <w:t xml:space="preserve"> regular </w:t>
      </w:r>
      <w:r w:rsidR="00FE0597">
        <w:t xml:space="preserve">prescribed </w:t>
      </w:r>
      <w:r w:rsidR="00101DB2">
        <w:t>medication for</w:t>
      </w:r>
      <w:r w:rsidR="00AE46A9">
        <w:t xml:space="preserve">, her general practitioner (GP) advised that </w:t>
      </w:r>
      <w:r w:rsidR="002C7821">
        <w:t>participating</w:t>
      </w:r>
      <w:r w:rsidR="00AE46A9">
        <w:t xml:space="preserve"> in exercise/</w:t>
      </w:r>
      <w:r w:rsidR="002C7821">
        <w:t>activity</w:t>
      </w:r>
      <w:r w:rsidR="00AE46A9">
        <w:t xml:space="preserve"> would </w:t>
      </w:r>
      <w:r w:rsidR="003B192E">
        <w:t xml:space="preserve">yield </w:t>
      </w:r>
      <w:r w:rsidR="00AE46A9">
        <w:t xml:space="preserve">positive benefit to her health and </w:t>
      </w:r>
      <w:r w:rsidR="00D41C29">
        <w:t>could</w:t>
      </w:r>
      <w:r w:rsidR="00AE46A9">
        <w:t xml:space="preserve"> </w:t>
      </w:r>
      <w:r w:rsidR="00C13043">
        <w:t xml:space="preserve">potentially </w:t>
      </w:r>
      <w:r w:rsidR="00AE46A9">
        <w:t>ai</w:t>
      </w:r>
      <w:r w:rsidR="00C13043">
        <w:t xml:space="preserve">d </w:t>
      </w:r>
      <w:r w:rsidR="00AE46A9">
        <w:t xml:space="preserve">in reducing </w:t>
      </w:r>
      <w:r w:rsidR="002C7821">
        <w:t>her hypertension.</w:t>
      </w:r>
    </w:p>
    <w:p w14:paraId="4FF48C3F" w14:textId="6007CD34" w:rsidR="002A66B9" w:rsidRDefault="00001AD0" w:rsidP="7350B7E5">
      <w:r>
        <w:t xml:space="preserve">During our consultation, my client stated her goals for the </w:t>
      </w:r>
      <w:r w:rsidR="00244DB8">
        <w:t>8-week</w:t>
      </w:r>
      <w:r>
        <w:t xml:space="preserve"> programme was</w:t>
      </w:r>
      <w:r w:rsidR="00BC04A6">
        <w:t xml:space="preserve"> to start to build </w:t>
      </w:r>
      <w:r w:rsidR="007C49E9">
        <w:t xml:space="preserve">on her </w:t>
      </w:r>
      <w:r w:rsidR="00087B96">
        <w:t xml:space="preserve">overall strength </w:t>
      </w:r>
      <w:r w:rsidR="007C49E9">
        <w:t>to</w:t>
      </w:r>
      <w:r w:rsidR="00A769C7">
        <w:t xml:space="preserve"> be able to carry out </w:t>
      </w:r>
      <w:r w:rsidR="00862DA6">
        <w:t xml:space="preserve">day to day activities more efficiently as well as </w:t>
      </w:r>
      <w:r w:rsidR="006B4170">
        <w:t>focusing some time on</w:t>
      </w:r>
      <w:r w:rsidR="006F16F3">
        <w:t xml:space="preserve"> mobility/</w:t>
      </w:r>
      <w:r w:rsidR="006B4170">
        <w:t xml:space="preserve">flexibility as she </w:t>
      </w:r>
      <w:r w:rsidR="002A66B9">
        <w:t>feels</w:t>
      </w:r>
      <w:r w:rsidR="006B4170">
        <w:t xml:space="preserve"> her </w:t>
      </w:r>
      <w:r w:rsidR="00D41577">
        <w:t xml:space="preserve">ability to move about </w:t>
      </w:r>
      <w:r w:rsidR="00DB02B8">
        <w:t xml:space="preserve">freely </w:t>
      </w:r>
      <w:r w:rsidR="00144204">
        <w:t>has decreased</w:t>
      </w:r>
      <w:r w:rsidR="006F16F3">
        <w:t xml:space="preserve"> </w:t>
      </w:r>
      <w:r w:rsidR="00717F0C">
        <w:t>with some stiff</w:t>
      </w:r>
      <w:r w:rsidR="00DB02B8">
        <w:t xml:space="preserve">ness to some of her joints </w:t>
      </w:r>
      <w:r w:rsidR="00717F0C">
        <w:t>experienced</w:t>
      </w:r>
      <w:r w:rsidR="00DB02B8">
        <w:t xml:space="preserve"> of late.</w:t>
      </w:r>
    </w:p>
    <w:p w14:paraId="20030361" w14:textId="7E2CD6BA" w:rsidR="002A66B9" w:rsidRDefault="002A66B9" w:rsidP="7350B7E5">
      <w:r>
        <w:t xml:space="preserve">My client </w:t>
      </w:r>
      <w:r w:rsidR="008B7680">
        <w:t xml:space="preserve">is </w:t>
      </w:r>
      <w:r>
        <w:t xml:space="preserve">very keen to start the </w:t>
      </w:r>
      <w:r w:rsidR="006F4108">
        <w:t>8-week</w:t>
      </w:r>
      <w:r>
        <w:t xml:space="preserve"> programme and </w:t>
      </w:r>
      <w:r w:rsidR="00BE3BB6">
        <w:t>committed to increasing her activity levels over the coming weeks</w:t>
      </w:r>
      <w:r w:rsidR="00B13318">
        <w:t>.</w:t>
      </w:r>
    </w:p>
    <w:p w14:paraId="5345F5B9" w14:textId="11F3A7FF" w:rsidR="07D3DC55" w:rsidRDefault="07D3DC55" w:rsidP="7350B7E5"/>
    <w:p w14:paraId="1587982F" w14:textId="60A50989" w:rsidR="07D3DC55" w:rsidRDefault="75DC194E" w:rsidP="7350B7E5">
      <w:r>
        <w:t>Table 1:</w:t>
      </w:r>
      <w:r w:rsidR="49E51A69">
        <w:t xml:space="preserve"> </w:t>
      </w:r>
      <w:r w:rsidR="5A58A510">
        <w:t>8-week</w:t>
      </w:r>
      <w:r>
        <w:t xml:space="preserve"> </w:t>
      </w:r>
      <w:r w:rsidR="49E51A69">
        <w:t>c</w:t>
      </w:r>
      <w:r>
        <w:t>lient programme table</w:t>
      </w:r>
    </w:p>
    <w:tbl>
      <w:tblPr>
        <w:tblStyle w:val="GridTable1Light-Accent5"/>
        <w:tblW w:w="0" w:type="auto"/>
        <w:tblInd w:w="135" w:type="dxa"/>
        <w:tblLayout w:type="fixed"/>
        <w:tblLook w:val="06A0" w:firstRow="1" w:lastRow="0" w:firstColumn="1" w:lastColumn="0" w:noHBand="1" w:noVBand="1"/>
      </w:tblPr>
      <w:tblGrid>
        <w:gridCol w:w="360"/>
        <w:gridCol w:w="1470"/>
        <w:gridCol w:w="1410"/>
        <w:gridCol w:w="1515"/>
        <w:gridCol w:w="1200"/>
        <w:gridCol w:w="1080"/>
        <w:gridCol w:w="1215"/>
        <w:gridCol w:w="1065"/>
      </w:tblGrid>
      <w:tr w:rsidR="074022ED" w14:paraId="6ABEF07D" w14:textId="77777777" w:rsidTr="074022ED">
        <w:trPr>
          <w:cnfStyle w:val="100000000000" w:firstRow="1" w:lastRow="0" w:firstColumn="0" w:lastColumn="0" w:oddVBand="0" w:evenVBand="0" w:oddHBand="0"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360" w:type="dxa"/>
            <w:tcBorders>
              <w:top w:val="single" w:sz="8" w:space="0" w:color="BDD6EE" w:themeColor="accent5" w:themeTint="66"/>
              <w:left w:val="single" w:sz="8" w:space="0" w:color="BDD6EE" w:themeColor="accent5" w:themeTint="66"/>
              <w:bottom w:val="single" w:sz="12" w:space="0" w:color="FFE599" w:themeColor="accent4" w:themeTint="66"/>
              <w:right w:val="single" w:sz="8" w:space="0" w:color="BDD6EE" w:themeColor="accent5" w:themeTint="66"/>
            </w:tcBorders>
            <w:tcMar>
              <w:left w:w="108" w:type="dxa"/>
              <w:right w:w="108" w:type="dxa"/>
            </w:tcMar>
          </w:tcPr>
          <w:p w14:paraId="20452F16" w14:textId="3F142858" w:rsidR="074022ED" w:rsidRDefault="074022ED" w:rsidP="074022ED">
            <w:pPr>
              <w:rPr>
                <w:rFonts w:ascii="Calibri" w:eastAsia="Calibri" w:hAnsi="Calibri" w:cs="Calibri"/>
                <w:sz w:val="24"/>
                <w:szCs w:val="24"/>
              </w:rPr>
            </w:pPr>
          </w:p>
        </w:tc>
        <w:tc>
          <w:tcPr>
            <w:tcW w:w="1470" w:type="dxa"/>
            <w:tcBorders>
              <w:top w:val="single" w:sz="8" w:space="0" w:color="BDD6EE" w:themeColor="accent5" w:themeTint="66"/>
              <w:left w:val="single" w:sz="8" w:space="0" w:color="BDD6EE" w:themeColor="accent5" w:themeTint="66"/>
              <w:right w:val="single" w:sz="8" w:space="0" w:color="BDD6EE" w:themeColor="accent5" w:themeTint="66"/>
            </w:tcBorders>
            <w:tcMar>
              <w:left w:w="108" w:type="dxa"/>
              <w:right w:w="108" w:type="dxa"/>
            </w:tcMar>
          </w:tcPr>
          <w:p w14:paraId="07B4F671" w14:textId="1C42C511" w:rsidR="074022ED" w:rsidRDefault="074022ED">
            <w:pPr>
              <w:cnfStyle w:val="100000000000" w:firstRow="1"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Monday</w:t>
            </w:r>
          </w:p>
        </w:tc>
        <w:tc>
          <w:tcPr>
            <w:tcW w:w="1410" w:type="dxa"/>
            <w:tcBorders>
              <w:top w:val="single" w:sz="8" w:space="0" w:color="BDD6EE" w:themeColor="accent5" w:themeTint="66"/>
              <w:left w:val="single" w:sz="8" w:space="0" w:color="BDD6EE" w:themeColor="accent5" w:themeTint="66"/>
              <w:right w:val="single" w:sz="8" w:space="0" w:color="BDD6EE" w:themeColor="accent5" w:themeTint="66"/>
            </w:tcBorders>
            <w:tcMar>
              <w:left w:w="108" w:type="dxa"/>
              <w:right w:w="108" w:type="dxa"/>
            </w:tcMar>
          </w:tcPr>
          <w:p w14:paraId="26949762" w14:textId="6B47A7AD" w:rsidR="074022ED" w:rsidRDefault="074022ED">
            <w:pPr>
              <w:cnfStyle w:val="100000000000" w:firstRow="1"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Tuesday</w:t>
            </w:r>
          </w:p>
        </w:tc>
        <w:tc>
          <w:tcPr>
            <w:tcW w:w="1515" w:type="dxa"/>
            <w:tcBorders>
              <w:top w:val="single" w:sz="8" w:space="0" w:color="BDD6EE" w:themeColor="accent5" w:themeTint="66"/>
              <w:left w:val="single" w:sz="8" w:space="0" w:color="BDD6EE" w:themeColor="accent5" w:themeTint="66"/>
              <w:right w:val="single" w:sz="8" w:space="0" w:color="BDD6EE" w:themeColor="accent5" w:themeTint="66"/>
            </w:tcBorders>
            <w:tcMar>
              <w:left w:w="108" w:type="dxa"/>
              <w:right w:w="108" w:type="dxa"/>
            </w:tcMar>
          </w:tcPr>
          <w:p w14:paraId="4A7D6760" w14:textId="6386AAC4" w:rsidR="074022ED" w:rsidRDefault="074022ED">
            <w:pPr>
              <w:cnfStyle w:val="100000000000" w:firstRow="1"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Wednesday</w:t>
            </w:r>
          </w:p>
        </w:tc>
        <w:tc>
          <w:tcPr>
            <w:tcW w:w="1200" w:type="dxa"/>
            <w:tcBorders>
              <w:top w:val="single" w:sz="8" w:space="0" w:color="BDD6EE" w:themeColor="accent5" w:themeTint="66"/>
              <w:left w:val="single" w:sz="8" w:space="0" w:color="BDD6EE" w:themeColor="accent5" w:themeTint="66"/>
              <w:right w:val="single" w:sz="8" w:space="0" w:color="BDD6EE" w:themeColor="accent5" w:themeTint="66"/>
            </w:tcBorders>
            <w:tcMar>
              <w:left w:w="108" w:type="dxa"/>
              <w:right w:w="108" w:type="dxa"/>
            </w:tcMar>
          </w:tcPr>
          <w:p w14:paraId="09A0C318" w14:textId="6EEB3B8E" w:rsidR="074022ED" w:rsidRDefault="074022ED">
            <w:pPr>
              <w:cnfStyle w:val="100000000000" w:firstRow="1"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Thursday</w:t>
            </w:r>
          </w:p>
        </w:tc>
        <w:tc>
          <w:tcPr>
            <w:tcW w:w="1080" w:type="dxa"/>
            <w:tcBorders>
              <w:top w:val="single" w:sz="8" w:space="0" w:color="BDD6EE" w:themeColor="accent5" w:themeTint="66"/>
              <w:left w:val="single" w:sz="8" w:space="0" w:color="BDD6EE" w:themeColor="accent5" w:themeTint="66"/>
              <w:right w:val="single" w:sz="8" w:space="0" w:color="BDD6EE" w:themeColor="accent5" w:themeTint="66"/>
            </w:tcBorders>
            <w:tcMar>
              <w:left w:w="108" w:type="dxa"/>
              <w:right w:w="108" w:type="dxa"/>
            </w:tcMar>
          </w:tcPr>
          <w:p w14:paraId="5E3B1377" w14:textId="5DF7E361" w:rsidR="074022ED" w:rsidRDefault="074022ED">
            <w:pPr>
              <w:cnfStyle w:val="100000000000" w:firstRow="1"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Friday</w:t>
            </w:r>
          </w:p>
        </w:tc>
        <w:tc>
          <w:tcPr>
            <w:tcW w:w="1215" w:type="dxa"/>
            <w:tcBorders>
              <w:top w:val="single" w:sz="8" w:space="0" w:color="BDD6EE" w:themeColor="accent5" w:themeTint="66"/>
              <w:left w:val="single" w:sz="8" w:space="0" w:color="BDD6EE" w:themeColor="accent5" w:themeTint="66"/>
              <w:right w:val="single" w:sz="8" w:space="0" w:color="BDD6EE" w:themeColor="accent5" w:themeTint="66"/>
            </w:tcBorders>
            <w:tcMar>
              <w:left w:w="108" w:type="dxa"/>
              <w:right w:w="108" w:type="dxa"/>
            </w:tcMar>
          </w:tcPr>
          <w:p w14:paraId="365506F7" w14:textId="55571640" w:rsidR="074022ED" w:rsidRDefault="074022ED">
            <w:pPr>
              <w:cnfStyle w:val="100000000000" w:firstRow="1"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Saturday</w:t>
            </w:r>
          </w:p>
        </w:tc>
        <w:tc>
          <w:tcPr>
            <w:tcW w:w="1065" w:type="dxa"/>
            <w:tcBorders>
              <w:top w:val="single" w:sz="8" w:space="0" w:color="BDD6EE" w:themeColor="accent5" w:themeTint="66"/>
              <w:left w:val="single" w:sz="8" w:space="0" w:color="BDD6EE" w:themeColor="accent5" w:themeTint="66"/>
              <w:right w:val="single" w:sz="8" w:space="0" w:color="BDD6EE" w:themeColor="accent5" w:themeTint="66"/>
            </w:tcBorders>
            <w:tcMar>
              <w:left w:w="108" w:type="dxa"/>
              <w:right w:w="108" w:type="dxa"/>
            </w:tcMar>
          </w:tcPr>
          <w:p w14:paraId="1C796526" w14:textId="4CC7BD47" w:rsidR="074022ED" w:rsidRDefault="074022ED">
            <w:pPr>
              <w:cnfStyle w:val="100000000000" w:firstRow="1"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Sunday</w:t>
            </w:r>
          </w:p>
        </w:tc>
      </w:tr>
      <w:tr w:rsidR="074022ED" w14:paraId="6FAAA84B" w14:textId="77777777" w:rsidTr="074022ED">
        <w:trPr>
          <w:trHeight w:val="2295"/>
        </w:trPr>
        <w:tc>
          <w:tcPr>
            <w:cnfStyle w:val="001000000000" w:firstRow="0" w:lastRow="0" w:firstColumn="1" w:lastColumn="0" w:oddVBand="0" w:evenVBand="0" w:oddHBand="0" w:evenHBand="0" w:firstRowFirstColumn="0" w:firstRowLastColumn="0" w:lastRowFirstColumn="0" w:lastRowLastColumn="0"/>
            <w:tcW w:w="360" w:type="dxa"/>
            <w:tcBorders>
              <w:top w:val="single" w:sz="12"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shd w:val="clear" w:color="auto" w:fill="FFE599" w:themeFill="accent4" w:themeFillTint="66"/>
            <w:tcMar>
              <w:left w:w="108" w:type="dxa"/>
              <w:right w:w="108" w:type="dxa"/>
            </w:tcMar>
          </w:tcPr>
          <w:p w14:paraId="564CC791" w14:textId="3DABBBA1" w:rsidR="7E0103D1" w:rsidRDefault="7E0103D1" w:rsidP="074022ED">
            <w:pPr>
              <w:rPr>
                <w:rFonts w:ascii="Calibri" w:eastAsia="Calibri" w:hAnsi="Calibri" w:cs="Calibri"/>
                <w:b w:val="0"/>
                <w:bCs w:val="0"/>
                <w:sz w:val="24"/>
                <w:szCs w:val="24"/>
              </w:rPr>
            </w:pPr>
            <w:r w:rsidRPr="074022ED">
              <w:rPr>
                <w:rFonts w:ascii="Calibri" w:eastAsia="Calibri" w:hAnsi="Calibri" w:cs="Calibri"/>
                <w:b w:val="0"/>
                <w:bCs w:val="0"/>
                <w:sz w:val="24"/>
                <w:szCs w:val="24"/>
              </w:rPr>
              <w:t>Week 1</w:t>
            </w:r>
            <w:r w:rsidR="00C74DE7">
              <w:rPr>
                <w:rFonts w:ascii="Calibri" w:eastAsia="Calibri" w:hAnsi="Calibri" w:cs="Calibri"/>
                <w:b w:val="0"/>
                <w:bCs w:val="0"/>
                <w:sz w:val="24"/>
                <w:szCs w:val="24"/>
              </w:rPr>
              <w:t>&amp;2</w:t>
            </w:r>
          </w:p>
        </w:tc>
        <w:tc>
          <w:tcPr>
            <w:tcW w:w="1470" w:type="dxa"/>
            <w:tcBorders>
              <w:top w:val="single" w:sz="12" w:space="0" w:color="9CC2E5" w:themeColor="accent5" w:themeTint="99"/>
              <w:left w:val="single" w:sz="8" w:space="0" w:color="FFE599" w:themeColor="accent4" w:themeTint="66"/>
              <w:bottom w:val="single" w:sz="8" w:space="0" w:color="BDD6EE" w:themeColor="accent5" w:themeTint="66"/>
              <w:right w:val="single" w:sz="8" w:space="0" w:color="BDD6EE" w:themeColor="accent5" w:themeTint="66"/>
            </w:tcBorders>
            <w:shd w:val="clear" w:color="auto" w:fill="C5E0B3" w:themeFill="accent6" w:themeFillTint="66"/>
            <w:tcMar>
              <w:left w:w="108" w:type="dxa"/>
              <w:right w:w="108" w:type="dxa"/>
            </w:tcMar>
          </w:tcPr>
          <w:p w14:paraId="2974AEBF" w14:textId="7CC49E16"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074022ED">
              <w:rPr>
                <w:rFonts w:ascii="Calibri" w:eastAsia="Calibri" w:hAnsi="Calibri" w:cs="Calibri"/>
                <w:sz w:val="24"/>
                <w:szCs w:val="24"/>
              </w:rPr>
              <w:t>Gym programme (self-directed)</w:t>
            </w:r>
          </w:p>
        </w:tc>
        <w:tc>
          <w:tcPr>
            <w:tcW w:w="141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tcMar>
              <w:left w:w="108" w:type="dxa"/>
              <w:right w:w="108" w:type="dxa"/>
            </w:tcMar>
          </w:tcPr>
          <w:p w14:paraId="56A9CB4E" w14:textId="4A1387DF" w:rsidR="074022ED" w:rsidRDefault="074022ED">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Unavailable (choir practice)</w:t>
            </w:r>
          </w:p>
        </w:tc>
        <w:tc>
          <w:tcPr>
            <w:tcW w:w="151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B4C6E7" w:themeFill="accent1" w:themeFillTint="66"/>
            <w:tcMar>
              <w:left w:w="108" w:type="dxa"/>
              <w:right w:w="108" w:type="dxa"/>
            </w:tcMar>
          </w:tcPr>
          <w:p w14:paraId="3FFE5183" w14:textId="32B9A03C" w:rsidR="074022ED" w:rsidRDefault="074022ED">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Swimming</w:t>
            </w:r>
          </w:p>
        </w:tc>
        <w:tc>
          <w:tcPr>
            <w:tcW w:w="120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F7CAAC" w:themeFill="accent2" w:themeFillTint="66"/>
            <w:tcMar>
              <w:left w:w="108" w:type="dxa"/>
              <w:right w:w="108" w:type="dxa"/>
            </w:tcMar>
          </w:tcPr>
          <w:p w14:paraId="40B43FA8" w14:textId="35F1CA53" w:rsidR="074022ED" w:rsidRDefault="074022ED">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Active Rest Day (30 min walk</w:t>
            </w:r>
            <w:r w:rsidR="6E33C50C" w:rsidRPr="074022ED">
              <w:rPr>
                <w:rFonts w:ascii="Calibri" w:eastAsia="Calibri" w:hAnsi="Calibri" w:cs="Calibri"/>
                <w:sz w:val="24"/>
                <w:szCs w:val="24"/>
              </w:rPr>
              <w:t>/stretching</w:t>
            </w:r>
            <w:r w:rsidRPr="074022ED">
              <w:rPr>
                <w:rFonts w:ascii="Calibri" w:eastAsia="Calibri" w:hAnsi="Calibri" w:cs="Calibri"/>
                <w:sz w:val="24"/>
                <w:szCs w:val="24"/>
              </w:rPr>
              <w:t>)</w:t>
            </w:r>
          </w:p>
        </w:tc>
        <w:tc>
          <w:tcPr>
            <w:tcW w:w="108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C5E0B3" w:themeFill="accent6" w:themeFillTint="66"/>
            <w:tcMar>
              <w:left w:w="108" w:type="dxa"/>
              <w:right w:w="108" w:type="dxa"/>
            </w:tcMar>
          </w:tcPr>
          <w:p w14:paraId="4984B946" w14:textId="67D7EF97" w:rsidR="074022ED" w:rsidRDefault="074022ED">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Gym Programme (Uni gym with PT)</w:t>
            </w:r>
          </w:p>
        </w:tc>
        <w:tc>
          <w:tcPr>
            <w:tcW w:w="121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F7CAAC" w:themeFill="accent2" w:themeFillTint="66"/>
            <w:tcMar>
              <w:left w:w="108" w:type="dxa"/>
              <w:right w:w="108" w:type="dxa"/>
            </w:tcMar>
          </w:tcPr>
          <w:p w14:paraId="31444A05" w14:textId="6946A9D6" w:rsidR="074022ED" w:rsidRDefault="074022ED">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Active Rest Day (30 min walk/Welsh walking group)</w:t>
            </w:r>
          </w:p>
        </w:tc>
        <w:tc>
          <w:tcPr>
            <w:tcW w:w="106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F7CAAC" w:themeFill="accent2" w:themeFillTint="66"/>
            <w:tcMar>
              <w:left w:w="108" w:type="dxa"/>
              <w:right w:w="108" w:type="dxa"/>
            </w:tcMar>
          </w:tcPr>
          <w:p w14:paraId="5F5093B6" w14:textId="1BBC80CF" w:rsidR="074022ED" w:rsidRDefault="074022ED">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Active Rest Day (30 min walk/cycle)</w:t>
            </w:r>
          </w:p>
        </w:tc>
      </w:tr>
      <w:tr w:rsidR="074022ED" w14:paraId="21543A30" w14:textId="77777777" w:rsidTr="074022ED">
        <w:trPr>
          <w:trHeight w:val="2295"/>
        </w:trPr>
        <w:tc>
          <w:tcPr>
            <w:cnfStyle w:val="001000000000" w:firstRow="0" w:lastRow="0" w:firstColumn="1" w:lastColumn="0" w:oddVBand="0" w:evenVBand="0" w:oddHBand="0" w:evenHBand="0" w:firstRowFirstColumn="0" w:firstRowLastColumn="0" w:lastRowFirstColumn="0" w:lastRowLastColumn="0"/>
            <w:tcW w:w="360" w:type="dxa"/>
            <w:tcBorders>
              <w:top w:val="single" w:sz="12"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shd w:val="clear" w:color="auto" w:fill="FFE599" w:themeFill="accent4" w:themeFillTint="66"/>
            <w:tcMar>
              <w:left w:w="108" w:type="dxa"/>
              <w:right w:w="108" w:type="dxa"/>
            </w:tcMar>
          </w:tcPr>
          <w:p w14:paraId="05E26C27" w14:textId="562478A0" w:rsidR="7C18E215" w:rsidRDefault="7C18E215" w:rsidP="074022ED">
            <w:pPr>
              <w:rPr>
                <w:rFonts w:ascii="Calibri" w:eastAsia="Calibri" w:hAnsi="Calibri" w:cs="Calibri"/>
                <w:b w:val="0"/>
                <w:bCs w:val="0"/>
                <w:sz w:val="24"/>
                <w:szCs w:val="24"/>
              </w:rPr>
            </w:pPr>
            <w:r w:rsidRPr="074022ED">
              <w:rPr>
                <w:rFonts w:ascii="Calibri" w:eastAsia="Calibri" w:hAnsi="Calibri" w:cs="Calibri"/>
                <w:b w:val="0"/>
                <w:bCs w:val="0"/>
                <w:sz w:val="24"/>
                <w:szCs w:val="24"/>
              </w:rPr>
              <w:lastRenderedPageBreak/>
              <w:t xml:space="preserve">Week </w:t>
            </w:r>
            <w:r w:rsidR="00C74DE7">
              <w:rPr>
                <w:rFonts w:ascii="Calibri" w:eastAsia="Calibri" w:hAnsi="Calibri" w:cs="Calibri"/>
                <w:b w:val="0"/>
                <w:bCs w:val="0"/>
                <w:sz w:val="24"/>
                <w:szCs w:val="24"/>
              </w:rPr>
              <w:t>3&amp;4</w:t>
            </w:r>
          </w:p>
        </w:tc>
        <w:tc>
          <w:tcPr>
            <w:tcW w:w="1470" w:type="dxa"/>
            <w:tcBorders>
              <w:top w:val="single" w:sz="12" w:space="0" w:color="9CC2E5" w:themeColor="accent5" w:themeTint="99"/>
              <w:left w:val="single" w:sz="8" w:space="0" w:color="FFE599" w:themeColor="accent4" w:themeTint="66"/>
              <w:bottom w:val="single" w:sz="8" w:space="0" w:color="BDD6EE" w:themeColor="accent5" w:themeTint="66"/>
              <w:right w:val="single" w:sz="8" w:space="0" w:color="BDD6EE" w:themeColor="accent5" w:themeTint="66"/>
            </w:tcBorders>
            <w:shd w:val="clear" w:color="auto" w:fill="C5E0B3" w:themeFill="accent6" w:themeFillTint="66"/>
            <w:tcMar>
              <w:left w:w="108" w:type="dxa"/>
              <w:right w:w="108" w:type="dxa"/>
            </w:tcMar>
          </w:tcPr>
          <w:p w14:paraId="5A58D56E" w14:textId="7CC49E16" w:rsidR="6B194D1F" w:rsidRDefault="6B194D1F"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074022ED">
              <w:rPr>
                <w:rFonts w:ascii="Calibri" w:eastAsia="Calibri" w:hAnsi="Calibri" w:cs="Calibri"/>
                <w:sz w:val="24"/>
                <w:szCs w:val="24"/>
              </w:rPr>
              <w:t>Gym programme (self-directed)</w:t>
            </w:r>
          </w:p>
          <w:p w14:paraId="4861935F" w14:textId="53C16221"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41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tcMar>
              <w:left w:w="108" w:type="dxa"/>
              <w:right w:w="108" w:type="dxa"/>
            </w:tcMar>
          </w:tcPr>
          <w:p w14:paraId="4D921E92" w14:textId="4A1387DF" w:rsidR="7C18E215" w:rsidRDefault="7C18E215">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Unavailable (choir practice)</w:t>
            </w:r>
          </w:p>
          <w:p w14:paraId="532CDB23" w14:textId="067FF7B8"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51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B4C6E7" w:themeFill="accent1" w:themeFillTint="66"/>
            <w:tcMar>
              <w:left w:w="108" w:type="dxa"/>
              <w:right w:w="108" w:type="dxa"/>
            </w:tcMar>
          </w:tcPr>
          <w:p w14:paraId="63BE2F72" w14:textId="374C9F45" w:rsidR="4DA62777" w:rsidRDefault="4DA62777"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074022ED">
              <w:rPr>
                <w:rFonts w:ascii="Calibri" w:eastAsia="Calibri" w:hAnsi="Calibri" w:cs="Calibri"/>
                <w:sz w:val="24"/>
                <w:szCs w:val="24"/>
              </w:rPr>
              <w:t>Cycle at home (</w:t>
            </w:r>
            <w:r w:rsidR="0F658496" w:rsidRPr="074022ED">
              <w:rPr>
                <w:rFonts w:ascii="Calibri" w:eastAsia="Calibri" w:hAnsi="Calibri" w:cs="Calibri"/>
                <w:sz w:val="24"/>
                <w:szCs w:val="24"/>
              </w:rPr>
              <w:t xml:space="preserve">resistance </w:t>
            </w:r>
            <w:r w:rsidRPr="074022ED">
              <w:rPr>
                <w:rFonts w:ascii="Calibri" w:eastAsia="Calibri" w:hAnsi="Calibri" w:cs="Calibri"/>
                <w:sz w:val="24"/>
                <w:szCs w:val="24"/>
              </w:rPr>
              <w:t>intervals)</w:t>
            </w:r>
          </w:p>
        </w:tc>
        <w:tc>
          <w:tcPr>
            <w:tcW w:w="120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F7CAAC" w:themeFill="accent2" w:themeFillTint="66"/>
            <w:tcMar>
              <w:left w:w="108" w:type="dxa"/>
              <w:right w:w="108" w:type="dxa"/>
            </w:tcMar>
          </w:tcPr>
          <w:p w14:paraId="7BB4505E" w14:textId="35F1CA53" w:rsidR="1ACC66EE" w:rsidRDefault="1ACC66EE">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Active Rest Day (30 min walk/stretching)</w:t>
            </w:r>
          </w:p>
          <w:p w14:paraId="2F3896E2" w14:textId="3DC3F77E"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08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C5E0B3" w:themeFill="accent6" w:themeFillTint="66"/>
            <w:tcMar>
              <w:left w:w="108" w:type="dxa"/>
              <w:right w:w="108" w:type="dxa"/>
            </w:tcMar>
          </w:tcPr>
          <w:p w14:paraId="781C6EAC" w14:textId="070B7D54" w:rsidR="7C18E215" w:rsidRDefault="7C18E215">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Gym Programme (</w:t>
            </w:r>
            <w:r w:rsidR="6DCF82BC" w:rsidRPr="074022ED">
              <w:rPr>
                <w:rFonts w:ascii="Calibri" w:eastAsia="Calibri" w:hAnsi="Calibri" w:cs="Calibri"/>
                <w:sz w:val="24"/>
                <w:szCs w:val="24"/>
              </w:rPr>
              <w:t xml:space="preserve">Uni gym </w:t>
            </w:r>
            <w:r w:rsidRPr="074022ED">
              <w:rPr>
                <w:rFonts w:ascii="Calibri" w:eastAsia="Calibri" w:hAnsi="Calibri" w:cs="Calibri"/>
                <w:sz w:val="24"/>
                <w:szCs w:val="24"/>
              </w:rPr>
              <w:t>with PT)</w:t>
            </w:r>
          </w:p>
          <w:p w14:paraId="329193D2" w14:textId="321D0645"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21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F7CAAC" w:themeFill="accent2" w:themeFillTint="66"/>
            <w:tcMar>
              <w:left w:w="108" w:type="dxa"/>
              <w:right w:w="108" w:type="dxa"/>
            </w:tcMar>
          </w:tcPr>
          <w:p w14:paraId="286D9270" w14:textId="58D5CFD3" w:rsidR="71F0FF20" w:rsidRDefault="71F0FF20" w:rsidP="074022ED">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Active Rest Day (</w:t>
            </w:r>
            <w:r w:rsidR="1B4A3CEC" w:rsidRPr="074022ED">
              <w:rPr>
                <w:rFonts w:ascii="Calibri" w:eastAsia="Calibri" w:hAnsi="Calibri" w:cs="Calibri"/>
                <w:sz w:val="24"/>
                <w:szCs w:val="24"/>
              </w:rPr>
              <w:t xml:space="preserve">e.g., </w:t>
            </w:r>
            <w:r w:rsidRPr="074022ED">
              <w:rPr>
                <w:rFonts w:ascii="Calibri" w:eastAsia="Calibri" w:hAnsi="Calibri" w:cs="Calibri"/>
                <w:sz w:val="24"/>
                <w:szCs w:val="24"/>
              </w:rPr>
              <w:t>30 min walk</w:t>
            </w:r>
            <w:r w:rsidR="0565D822" w:rsidRPr="074022ED">
              <w:rPr>
                <w:rFonts w:ascii="Calibri" w:eastAsia="Calibri" w:hAnsi="Calibri" w:cs="Calibri"/>
                <w:sz w:val="24"/>
                <w:szCs w:val="24"/>
              </w:rPr>
              <w:t>)</w:t>
            </w:r>
          </w:p>
        </w:tc>
        <w:tc>
          <w:tcPr>
            <w:tcW w:w="106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F7CAAC" w:themeFill="accent2" w:themeFillTint="66"/>
            <w:tcMar>
              <w:left w:w="108" w:type="dxa"/>
              <w:right w:w="108" w:type="dxa"/>
            </w:tcMar>
          </w:tcPr>
          <w:p w14:paraId="4785E0B0" w14:textId="2069FE0E" w:rsidR="6E53B4DE" w:rsidRDefault="6E53B4DE"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074022ED">
              <w:rPr>
                <w:rFonts w:ascii="Calibri" w:eastAsia="Calibri" w:hAnsi="Calibri" w:cs="Calibri"/>
                <w:sz w:val="24"/>
                <w:szCs w:val="24"/>
              </w:rPr>
              <w:t>Active Rest Day (e.g., 30 min walk</w:t>
            </w:r>
          </w:p>
          <w:p w14:paraId="0E662CB8" w14:textId="45CC50BD"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r>
      <w:tr w:rsidR="074022ED" w14:paraId="651C50FA" w14:textId="77777777" w:rsidTr="00DE0197">
        <w:trPr>
          <w:trHeight w:val="2295"/>
        </w:trPr>
        <w:tc>
          <w:tcPr>
            <w:cnfStyle w:val="001000000000" w:firstRow="0" w:lastRow="0" w:firstColumn="1" w:lastColumn="0" w:oddVBand="0" w:evenVBand="0" w:oddHBand="0" w:evenHBand="0" w:firstRowFirstColumn="0" w:firstRowLastColumn="0" w:lastRowFirstColumn="0" w:lastRowLastColumn="0"/>
            <w:tcW w:w="360" w:type="dxa"/>
            <w:tcBorders>
              <w:top w:val="single" w:sz="12"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shd w:val="clear" w:color="auto" w:fill="FFE599" w:themeFill="accent4" w:themeFillTint="66"/>
            <w:tcMar>
              <w:left w:w="108" w:type="dxa"/>
              <w:right w:w="108" w:type="dxa"/>
            </w:tcMar>
          </w:tcPr>
          <w:p w14:paraId="47C64858" w14:textId="2BB8D790" w:rsidR="7C18E215" w:rsidRDefault="7C18E215" w:rsidP="074022ED">
            <w:pPr>
              <w:rPr>
                <w:rFonts w:ascii="Calibri" w:eastAsia="Calibri" w:hAnsi="Calibri" w:cs="Calibri"/>
                <w:b w:val="0"/>
                <w:bCs w:val="0"/>
                <w:sz w:val="24"/>
                <w:szCs w:val="24"/>
              </w:rPr>
            </w:pPr>
            <w:r w:rsidRPr="074022ED">
              <w:rPr>
                <w:rFonts w:ascii="Calibri" w:eastAsia="Calibri" w:hAnsi="Calibri" w:cs="Calibri"/>
                <w:b w:val="0"/>
                <w:bCs w:val="0"/>
                <w:sz w:val="24"/>
                <w:szCs w:val="24"/>
              </w:rPr>
              <w:t xml:space="preserve">Week </w:t>
            </w:r>
            <w:r w:rsidR="00C74DE7">
              <w:rPr>
                <w:rFonts w:ascii="Calibri" w:eastAsia="Calibri" w:hAnsi="Calibri" w:cs="Calibri"/>
                <w:b w:val="0"/>
                <w:bCs w:val="0"/>
                <w:sz w:val="24"/>
                <w:szCs w:val="24"/>
              </w:rPr>
              <w:t>5</w:t>
            </w:r>
            <w:r w:rsidR="006805CC">
              <w:rPr>
                <w:rFonts w:ascii="Calibri" w:eastAsia="Calibri" w:hAnsi="Calibri" w:cs="Calibri"/>
                <w:b w:val="0"/>
                <w:bCs w:val="0"/>
                <w:sz w:val="24"/>
                <w:szCs w:val="24"/>
              </w:rPr>
              <w:t>&amp;6</w:t>
            </w:r>
          </w:p>
        </w:tc>
        <w:tc>
          <w:tcPr>
            <w:tcW w:w="1470" w:type="dxa"/>
            <w:tcBorders>
              <w:top w:val="single" w:sz="12" w:space="0" w:color="9CC2E5" w:themeColor="accent5" w:themeTint="99"/>
              <w:left w:val="single" w:sz="8" w:space="0" w:color="FFE599" w:themeColor="accent4" w:themeTint="66"/>
              <w:bottom w:val="single" w:sz="8" w:space="0" w:color="BDD6EE" w:themeColor="accent5" w:themeTint="66"/>
              <w:right w:val="single" w:sz="8" w:space="0" w:color="BDD6EE" w:themeColor="accent5" w:themeTint="66"/>
            </w:tcBorders>
            <w:shd w:val="clear" w:color="auto" w:fill="C5E0B3" w:themeFill="accent6" w:themeFillTint="66"/>
            <w:tcMar>
              <w:left w:w="108" w:type="dxa"/>
              <w:right w:w="108" w:type="dxa"/>
            </w:tcMar>
          </w:tcPr>
          <w:p w14:paraId="33F408D6" w14:textId="7CC49E16" w:rsidR="7BFC82FE" w:rsidRDefault="7BFC82FE"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074022ED">
              <w:rPr>
                <w:rFonts w:ascii="Calibri" w:eastAsia="Calibri" w:hAnsi="Calibri" w:cs="Calibri"/>
                <w:sz w:val="24"/>
                <w:szCs w:val="24"/>
              </w:rPr>
              <w:t>Gym programme (self-directed)</w:t>
            </w:r>
          </w:p>
          <w:p w14:paraId="03908270" w14:textId="51710144"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41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tcMar>
              <w:left w:w="108" w:type="dxa"/>
              <w:right w:w="108" w:type="dxa"/>
            </w:tcMar>
          </w:tcPr>
          <w:p w14:paraId="00FBA97D" w14:textId="4A1387DF" w:rsidR="7C18E215" w:rsidRDefault="7C18E215">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Unavailable (choir practice)</w:t>
            </w:r>
          </w:p>
          <w:p w14:paraId="35AEE937" w14:textId="2F7EDA4A"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51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B4C6E7" w:themeFill="accent1" w:themeFillTint="66"/>
            <w:tcMar>
              <w:left w:w="108" w:type="dxa"/>
              <w:right w:w="108" w:type="dxa"/>
            </w:tcMar>
          </w:tcPr>
          <w:p w14:paraId="5EDBECC7" w14:textId="05959F4C" w:rsidR="0F31BB90" w:rsidRDefault="0F31BB90"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074022ED">
              <w:rPr>
                <w:rFonts w:ascii="Calibri" w:eastAsia="Calibri" w:hAnsi="Calibri" w:cs="Calibri"/>
                <w:sz w:val="24"/>
                <w:szCs w:val="24"/>
              </w:rPr>
              <w:t>Swimming/ Cycle at home (</w:t>
            </w:r>
            <w:r w:rsidR="58ABA838" w:rsidRPr="074022ED">
              <w:rPr>
                <w:rFonts w:ascii="Calibri" w:eastAsia="Calibri" w:hAnsi="Calibri" w:cs="Calibri"/>
                <w:sz w:val="24"/>
                <w:szCs w:val="24"/>
              </w:rPr>
              <w:t>resistance intervals</w:t>
            </w:r>
            <w:r w:rsidRPr="074022ED">
              <w:rPr>
                <w:rFonts w:ascii="Calibri" w:eastAsia="Calibri" w:hAnsi="Calibri" w:cs="Calibri"/>
                <w:sz w:val="24"/>
                <w:szCs w:val="24"/>
              </w:rPr>
              <w:t>)</w:t>
            </w:r>
          </w:p>
          <w:p w14:paraId="70E4F610" w14:textId="4964C3C5"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20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F7CAAC" w:themeFill="accent2" w:themeFillTint="66"/>
            <w:tcMar>
              <w:left w:w="108" w:type="dxa"/>
              <w:right w:w="108" w:type="dxa"/>
            </w:tcMar>
          </w:tcPr>
          <w:p w14:paraId="28B038C4" w14:textId="35F1CA53" w:rsidR="14357132" w:rsidRDefault="14357132">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Active Rest Day (30 min walk/stretching)</w:t>
            </w:r>
          </w:p>
          <w:p w14:paraId="4C5489CC" w14:textId="28DCFD6A"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08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C5E0B3" w:themeFill="accent6" w:themeFillTint="66"/>
            <w:tcMar>
              <w:left w:w="108" w:type="dxa"/>
              <w:right w:w="108" w:type="dxa"/>
            </w:tcMar>
          </w:tcPr>
          <w:p w14:paraId="0401E82A" w14:textId="480C31CD" w:rsidR="7C18E215" w:rsidRDefault="7C18E215">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Gym Programme (</w:t>
            </w:r>
            <w:r w:rsidR="42EB0FE4" w:rsidRPr="074022ED">
              <w:rPr>
                <w:rFonts w:ascii="Calibri" w:eastAsia="Calibri" w:hAnsi="Calibri" w:cs="Calibri"/>
                <w:sz w:val="24"/>
                <w:szCs w:val="24"/>
              </w:rPr>
              <w:t xml:space="preserve">Uni gym </w:t>
            </w:r>
            <w:r w:rsidRPr="074022ED">
              <w:rPr>
                <w:rFonts w:ascii="Calibri" w:eastAsia="Calibri" w:hAnsi="Calibri" w:cs="Calibri"/>
                <w:sz w:val="24"/>
                <w:szCs w:val="24"/>
              </w:rPr>
              <w:t>with PT)</w:t>
            </w:r>
          </w:p>
          <w:p w14:paraId="5816FBAB" w14:textId="14E3E08A"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21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F7CAAC" w:themeFill="accent2" w:themeFillTint="66"/>
            <w:tcMar>
              <w:left w:w="108" w:type="dxa"/>
              <w:right w:w="108" w:type="dxa"/>
            </w:tcMar>
          </w:tcPr>
          <w:p w14:paraId="4FCDA0D3" w14:textId="6C730787" w:rsidR="07085E9F" w:rsidRDefault="07085E9F" w:rsidP="074022ED">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Active Rest Day (</w:t>
            </w:r>
            <w:r w:rsidR="409EC6C1" w:rsidRPr="074022ED">
              <w:rPr>
                <w:rFonts w:ascii="Calibri" w:eastAsia="Calibri" w:hAnsi="Calibri" w:cs="Calibri"/>
                <w:sz w:val="24"/>
                <w:szCs w:val="24"/>
              </w:rPr>
              <w:t>e.g.,</w:t>
            </w:r>
            <w:r w:rsidR="0051472F" w:rsidRPr="074022ED">
              <w:rPr>
                <w:rFonts w:ascii="Calibri" w:eastAsia="Calibri" w:hAnsi="Calibri" w:cs="Calibri"/>
                <w:sz w:val="24"/>
                <w:szCs w:val="24"/>
              </w:rPr>
              <w:t xml:space="preserve"> </w:t>
            </w:r>
            <w:r w:rsidRPr="074022ED">
              <w:rPr>
                <w:rFonts w:ascii="Calibri" w:eastAsia="Calibri" w:hAnsi="Calibri" w:cs="Calibri"/>
                <w:sz w:val="24"/>
                <w:szCs w:val="24"/>
              </w:rPr>
              <w:t>30 min walk</w:t>
            </w:r>
            <w:r w:rsidR="01C89B94" w:rsidRPr="074022ED">
              <w:rPr>
                <w:rFonts w:ascii="Calibri" w:eastAsia="Calibri" w:hAnsi="Calibri" w:cs="Calibri"/>
                <w:sz w:val="24"/>
                <w:szCs w:val="24"/>
              </w:rPr>
              <w:t>)</w:t>
            </w:r>
          </w:p>
        </w:tc>
        <w:tc>
          <w:tcPr>
            <w:tcW w:w="106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C5E0B3" w:themeFill="accent6" w:themeFillTint="66"/>
            <w:tcMar>
              <w:left w:w="108" w:type="dxa"/>
              <w:right w:w="108" w:type="dxa"/>
            </w:tcMar>
          </w:tcPr>
          <w:p w14:paraId="3ED449BF" w14:textId="77777777" w:rsidR="00DE0197" w:rsidRDefault="00DE0197" w:rsidP="00DE0197">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074022ED">
              <w:rPr>
                <w:rFonts w:ascii="Calibri" w:eastAsia="Calibri" w:hAnsi="Calibri" w:cs="Calibri"/>
                <w:sz w:val="24"/>
                <w:szCs w:val="24"/>
              </w:rPr>
              <w:t>Gym programme (self-directed)</w:t>
            </w:r>
          </w:p>
          <w:p w14:paraId="3714AD02" w14:textId="64557E1F" w:rsidR="1E619BA2" w:rsidRDefault="1E619BA2"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p w14:paraId="7CE0F71D" w14:textId="389E000F"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r>
      <w:tr w:rsidR="074022ED" w14:paraId="70017749" w14:textId="77777777" w:rsidTr="00DE0197">
        <w:trPr>
          <w:trHeight w:val="2295"/>
        </w:trPr>
        <w:tc>
          <w:tcPr>
            <w:cnfStyle w:val="001000000000" w:firstRow="0" w:lastRow="0" w:firstColumn="1" w:lastColumn="0" w:oddVBand="0" w:evenVBand="0" w:oddHBand="0" w:evenHBand="0" w:firstRowFirstColumn="0" w:firstRowLastColumn="0" w:lastRowFirstColumn="0" w:lastRowLastColumn="0"/>
            <w:tcW w:w="360" w:type="dxa"/>
            <w:tcBorders>
              <w:top w:val="single" w:sz="12"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shd w:val="clear" w:color="auto" w:fill="FFE599" w:themeFill="accent4" w:themeFillTint="66"/>
            <w:tcMar>
              <w:left w:w="108" w:type="dxa"/>
              <w:right w:w="108" w:type="dxa"/>
            </w:tcMar>
          </w:tcPr>
          <w:p w14:paraId="690696B3" w14:textId="21C81EE5" w:rsidR="7C18E215" w:rsidRDefault="7C18E215" w:rsidP="074022ED">
            <w:pPr>
              <w:rPr>
                <w:rFonts w:ascii="Calibri" w:eastAsia="Calibri" w:hAnsi="Calibri" w:cs="Calibri"/>
                <w:b w:val="0"/>
                <w:bCs w:val="0"/>
                <w:sz w:val="24"/>
                <w:szCs w:val="24"/>
              </w:rPr>
            </w:pPr>
            <w:r w:rsidRPr="074022ED">
              <w:rPr>
                <w:rFonts w:ascii="Calibri" w:eastAsia="Calibri" w:hAnsi="Calibri" w:cs="Calibri"/>
                <w:b w:val="0"/>
                <w:bCs w:val="0"/>
                <w:sz w:val="24"/>
                <w:szCs w:val="24"/>
              </w:rPr>
              <w:t xml:space="preserve">Week </w:t>
            </w:r>
            <w:r w:rsidR="006805CC">
              <w:rPr>
                <w:rFonts w:ascii="Calibri" w:eastAsia="Calibri" w:hAnsi="Calibri" w:cs="Calibri"/>
                <w:b w:val="0"/>
                <w:bCs w:val="0"/>
                <w:sz w:val="24"/>
                <w:szCs w:val="24"/>
              </w:rPr>
              <w:t>7&amp;8</w:t>
            </w:r>
          </w:p>
        </w:tc>
        <w:tc>
          <w:tcPr>
            <w:tcW w:w="1470" w:type="dxa"/>
            <w:tcBorders>
              <w:top w:val="single" w:sz="12" w:space="0" w:color="9CC2E5" w:themeColor="accent5" w:themeTint="99"/>
              <w:left w:val="single" w:sz="8" w:space="0" w:color="FFE599" w:themeColor="accent4" w:themeTint="66"/>
              <w:bottom w:val="single" w:sz="8" w:space="0" w:color="BDD6EE" w:themeColor="accent5" w:themeTint="66"/>
              <w:right w:val="single" w:sz="8" w:space="0" w:color="BDD6EE" w:themeColor="accent5" w:themeTint="66"/>
            </w:tcBorders>
            <w:shd w:val="clear" w:color="auto" w:fill="C5E0B3" w:themeFill="accent6" w:themeFillTint="66"/>
            <w:tcMar>
              <w:left w:w="108" w:type="dxa"/>
              <w:right w:w="108" w:type="dxa"/>
            </w:tcMar>
          </w:tcPr>
          <w:p w14:paraId="40B98768" w14:textId="7CC49E16" w:rsidR="1EDE5D12" w:rsidRDefault="1EDE5D12"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074022ED">
              <w:rPr>
                <w:rFonts w:ascii="Calibri" w:eastAsia="Calibri" w:hAnsi="Calibri" w:cs="Calibri"/>
                <w:sz w:val="24"/>
                <w:szCs w:val="24"/>
              </w:rPr>
              <w:t>Gym programme (self-directed)</w:t>
            </w:r>
          </w:p>
          <w:p w14:paraId="5358DD58" w14:textId="0F074410"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41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tcMar>
              <w:left w:w="108" w:type="dxa"/>
              <w:right w:w="108" w:type="dxa"/>
            </w:tcMar>
          </w:tcPr>
          <w:p w14:paraId="1736C1BF" w14:textId="4A1387DF" w:rsidR="7C18E215" w:rsidRDefault="7C18E215">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Unavailable (choir practice)</w:t>
            </w:r>
          </w:p>
          <w:p w14:paraId="43476686" w14:textId="4F7E64CD"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51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B4C6E7" w:themeFill="accent1" w:themeFillTint="66"/>
            <w:tcMar>
              <w:left w:w="108" w:type="dxa"/>
              <w:right w:w="108" w:type="dxa"/>
            </w:tcMar>
          </w:tcPr>
          <w:p w14:paraId="5CCCDC4A" w14:textId="701F6ED4" w:rsidR="5A1D11CE" w:rsidRDefault="5A1D11CE"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074022ED">
              <w:rPr>
                <w:rFonts w:ascii="Calibri" w:eastAsia="Calibri" w:hAnsi="Calibri" w:cs="Calibri"/>
                <w:sz w:val="24"/>
                <w:szCs w:val="24"/>
              </w:rPr>
              <w:t>Swimming</w:t>
            </w:r>
          </w:p>
        </w:tc>
        <w:tc>
          <w:tcPr>
            <w:tcW w:w="120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F7CAAC" w:themeFill="accent2" w:themeFillTint="66"/>
            <w:tcMar>
              <w:left w:w="108" w:type="dxa"/>
              <w:right w:w="108" w:type="dxa"/>
            </w:tcMar>
          </w:tcPr>
          <w:p w14:paraId="76275BF9" w14:textId="35F1CA53" w:rsidR="7B18BD41" w:rsidRDefault="7B18BD41">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Active Rest Day (30 min walk/stretching)</w:t>
            </w:r>
          </w:p>
          <w:p w14:paraId="4896A323" w14:textId="3DF37902"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080"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C5E0B3" w:themeFill="accent6" w:themeFillTint="66"/>
            <w:tcMar>
              <w:left w:w="108" w:type="dxa"/>
              <w:right w:w="108" w:type="dxa"/>
            </w:tcMar>
          </w:tcPr>
          <w:p w14:paraId="7C917620" w14:textId="1A6754C5" w:rsidR="7C18E215" w:rsidRDefault="7C18E215">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Gym Programme (</w:t>
            </w:r>
            <w:r w:rsidR="594300EC" w:rsidRPr="074022ED">
              <w:rPr>
                <w:rFonts w:ascii="Calibri" w:eastAsia="Calibri" w:hAnsi="Calibri" w:cs="Calibri"/>
                <w:sz w:val="24"/>
                <w:szCs w:val="24"/>
              </w:rPr>
              <w:t xml:space="preserve">Uni gym </w:t>
            </w:r>
            <w:r w:rsidRPr="074022ED">
              <w:rPr>
                <w:rFonts w:ascii="Calibri" w:eastAsia="Calibri" w:hAnsi="Calibri" w:cs="Calibri"/>
                <w:sz w:val="24"/>
                <w:szCs w:val="24"/>
              </w:rPr>
              <w:t>with PT)</w:t>
            </w:r>
          </w:p>
          <w:p w14:paraId="3B4B6F9E" w14:textId="6AB0D061"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21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F7CAAC" w:themeFill="accent2" w:themeFillTint="66"/>
            <w:tcMar>
              <w:left w:w="108" w:type="dxa"/>
              <w:right w:w="108" w:type="dxa"/>
            </w:tcMar>
          </w:tcPr>
          <w:p w14:paraId="0FEF4C39" w14:textId="6C730787" w:rsidR="781CC681" w:rsidRDefault="781CC681" w:rsidP="074022ED">
            <w:pPr>
              <w:cnfStyle w:val="000000000000" w:firstRow="0" w:lastRow="0" w:firstColumn="0" w:lastColumn="0" w:oddVBand="0" w:evenVBand="0" w:oddHBand="0" w:evenHBand="0" w:firstRowFirstColumn="0" w:firstRowLastColumn="0" w:lastRowFirstColumn="0" w:lastRowLastColumn="0"/>
            </w:pPr>
            <w:r w:rsidRPr="074022ED">
              <w:rPr>
                <w:rFonts w:ascii="Calibri" w:eastAsia="Calibri" w:hAnsi="Calibri" w:cs="Calibri"/>
                <w:sz w:val="24"/>
                <w:szCs w:val="24"/>
              </w:rPr>
              <w:t>Active Rest Day (e.g., 30 min walk)</w:t>
            </w:r>
          </w:p>
          <w:p w14:paraId="6167C8F6" w14:textId="2A066132"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c>
          <w:tcPr>
            <w:tcW w:w="1065" w:type="dxa"/>
            <w:tcBorders>
              <w:top w:val="single" w:sz="12" w:space="0" w:color="9CC2E5" w:themeColor="accent5" w:themeTint="99"/>
              <w:left w:val="single" w:sz="8" w:space="0" w:color="BDD6EE" w:themeColor="accent5" w:themeTint="66"/>
              <w:bottom w:val="single" w:sz="8" w:space="0" w:color="BDD6EE" w:themeColor="accent5" w:themeTint="66"/>
              <w:right w:val="single" w:sz="8" w:space="0" w:color="BDD6EE" w:themeColor="accent5" w:themeTint="66"/>
            </w:tcBorders>
            <w:shd w:val="clear" w:color="auto" w:fill="C5E0B3" w:themeFill="accent6" w:themeFillTint="66"/>
            <w:tcMar>
              <w:left w:w="108" w:type="dxa"/>
              <w:right w:w="108" w:type="dxa"/>
            </w:tcMar>
          </w:tcPr>
          <w:p w14:paraId="38CF9BEC" w14:textId="77777777" w:rsidR="00DE0197" w:rsidRDefault="00DE0197" w:rsidP="00DE0197">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074022ED">
              <w:rPr>
                <w:rFonts w:ascii="Calibri" w:eastAsia="Calibri" w:hAnsi="Calibri" w:cs="Calibri"/>
                <w:sz w:val="24"/>
                <w:szCs w:val="24"/>
              </w:rPr>
              <w:t xml:space="preserve">Gym </w:t>
            </w:r>
          </w:p>
          <w:p w14:paraId="6B9F095B" w14:textId="0F9D798A" w:rsidR="00DE0197" w:rsidRDefault="00DE0197" w:rsidP="00DE0197">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074022ED">
              <w:rPr>
                <w:rFonts w:ascii="Calibri" w:eastAsia="Calibri" w:hAnsi="Calibri" w:cs="Calibri"/>
                <w:sz w:val="24"/>
                <w:szCs w:val="24"/>
              </w:rPr>
              <w:t>programme (self-directed)</w:t>
            </w:r>
          </w:p>
          <w:p w14:paraId="69709EB5" w14:textId="0D5893E5" w:rsidR="074022ED" w:rsidRDefault="074022ED" w:rsidP="074022ED">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p>
        </w:tc>
      </w:tr>
    </w:tbl>
    <w:p w14:paraId="022E1D47" w14:textId="246B2FF4" w:rsidR="7350B7E5" w:rsidRDefault="7350B7E5" w:rsidP="7350B7E5"/>
    <w:p w14:paraId="53663CFA" w14:textId="09485BD6" w:rsidR="1E187C4C" w:rsidRDefault="1E187C4C" w:rsidP="1E187C4C"/>
    <w:p w14:paraId="7C9F61D0" w14:textId="61780384" w:rsidR="1E187C4C" w:rsidRDefault="1E187C4C" w:rsidP="1E187C4C"/>
    <w:p w14:paraId="481C9833" w14:textId="27E2CCB9" w:rsidR="00544260" w:rsidRDefault="4969CA0E" w:rsidP="00FD20A0">
      <w:pPr>
        <w:jc w:val="both"/>
      </w:pPr>
      <w:r>
        <w:t xml:space="preserve"> </w:t>
      </w:r>
      <w:r w:rsidR="0B865B8D">
        <w:t xml:space="preserve">Following consultation with my client and </w:t>
      </w:r>
      <w:r w:rsidR="75BD272B">
        <w:t xml:space="preserve">based upon </w:t>
      </w:r>
      <w:r w:rsidR="0B865B8D">
        <w:t>their previous exercise experience, my plan was to develop a full body workout programme</w:t>
      </w:r>
      <w:r w:rsidR="4A2B40BE">
        <w:t xml:space="preserve"> </w:t>
      </w:r>
      <w:r w:rsidR="70954FE2">
        <w:t xml:space="preserve">incorporating </w:t>
      </w:r>
      <w:r w:rsidR="4A2B40BE">
        <w:t>various functional component</w:t>
      </w:r>
      <w:r w:rsidR="68B033BF">
        <w:t>s.</w:t>
      </w:r>
      <w:r w:rsidR="4A2B40BE">
        <w:t xml:space="preserve"> Functional exercise</w:t>
      </w:r>
      <w:r w:rsidR="1367392B">
        <w:t xml:space="preserve"> has been referred to as ‘purposeful training’ </w:t>
      </w:r>
      <w:sdt>
        <w:sdtPr>
          <w:rPr>
            <w:color w:val="000000"/>
          </w:rPr>
          <w:tag w:val="MENDELEY_CITATION_v3_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"/>
          <w:id w:val="-1977598149"/>
          <w:placeholder>
            <w:docPart w:val="DefaultPlaceholder_-1854013440"/>
          </w:placeholder>
        </w:sdtPr>
        <w:sdtEndPr/>
        <w:sdtContent>
          <w:r w:rsidR="008018B5" w:rsidRPr="008018B5">
            <w:rPr>
              <w:color w:val="000000"/>
            </w:rPr>
            <w:t>(Feigenbaum and Pollock, 1997)</w:t>
          </w:r>
        </w:sdtContent>
      </w:sdt>
      <w:r w:rsidR="1367392B">
        <w:t xml:space="preserve"> and</w:t>
      </w:r>
      <w:r w:rsidR="388DB947">
        <w:t xml:space="preserve"> has been proven </w:t>
      </w:r>
      <w:r w:rsidR="7D1502BA">
        <w:t xml:space="preserve">to aid in the performance of carrying out everyday activities by </w:t>
      </w:r>
      <w:r w:rsidR="7CED07FA">
        <w:t>resembling how we naturally move</w:t>
      </w:r>
      <w:r w:rsidR="32F9534D">
        <w:t xml:space="preserve"> </w:t>
      </w:r>
      <w:r w:rsidR="093CC867">
        <w:t xml:space="preserve">our bodies </w:t>
      </w:r>
      <w:sdt>
        <w:sdtPr>
          <w:rPr>
            <w:color w:val="000000"/>
          </w:rPr>
          <w:tag w:val="MENDELEY_CITATION_v3_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"/>
          <w:id w:val="-1111902577"/>
          <w:placeholder>
            <w:docPart w:val="DefaultPlaceholder_-1854013440"/>
          </w:placeholder>
        </w:sdtPr>
        <w:sdtEndPr/>
        <w:sdtContent>
          <w:r w:rsidR="008018B5" w:rsidRPr="008018B5">
            <w:rPr>
              <w:color w:val="000000"/>
            </w:rPr>
            <w:t>(Feigenbaum and Pollock, 1999)</w:t>
          </w:r>
        </w:sdtContent>
      </w:sdt>
      <w:r w:rsidR="00B94AAA">
        <w:rPr>
          <w:color w:val="000000"/>
        </w:rPr>
        <w:t>.</w:t>
      </w:r>
      <w:r w:rsidR="32F9534D">
        <w:t xml:space="preserve"> The main </w:t>
      </w:r>
      <w:r w:rsidR="1E67045C">
        <w:t>objective</w:t>
      </w:r>
      <w:r w:rsidR="32F9534D">
        <w:t xml:space="preserve"> of functional </w:t>
      </w:r>
      <w:r w:rsidR="1E94C08C">
        <w:t>performance</w:t>
      </w:r>
      <w:r w:rsidR="32F9534D">
        <w:t xml:space="preserve"> </w:t>
      </w:r>
      <w:r w:rsidR="496523C1">
        <w:t xml:space="preserve">is to improve and build </w:t>
      </w:r>
      <w:r w:rsidR="7E354AE0">
        <w:t>upon</w:t>
      </w:r>
      <w:r w:rsidR="496523C1">
        <w:t xml:space="preserve"> strength, power, </w:t>
      </w:r>
      <w:r w:rsidR="0C373185">
        <w:t>agility,</w:t>
      </w:r>
      <w:r w:rsidR="203465F3">
        <w:t xml:space="preserve"> and </w:t>
      </w:r>
      <w:r w:rsidR="496523C1">
        <w:t xml:space="preserve">balance, </w:t>
      </w:r>
      <w:r w:rsidR="5FD302DB">
        <w:t>as well</w:t>
      </w:r>
      <w:r w:rsidR="76DFDDF0">
        <w:t xml:space="preserve"> as </w:t>
      </w:r>
      <w:r w:rsidR="733DDDE5">
        <w:t xml:space="preserve">having the added advantage of </w:t>
      </w:r>
      <w:r w:rsidR="2597C0DF">
        <w:t>improving muscular</w:t>
      </w:r>
      <w:r w:rsidR="496523C1">
        <w:t xml:space="preserve"> endurance </w:t>
      </w:r>
      <w:r w:rsidR="1CDD7679">
        <w:t>and flexibility</w:t>
      </w:r>
      <w:r w:rsidR="095DC127">
        <w:t xml:space="preserve">, all of which </w:t>
      </w:r>
      <w:r w:rsidR="59AE9D71">
        <w:t>are</w:t>
      </w:r>
      <w:r w:rsidR="4C21CBA0">
        <w:t xml:space="preserve"> important as we navigate through the ageing process</w:t>
      </w:r>
      <w:r w:rsidR="00C11266">
        <w:t xml:space="preserve"> </w:t>
      </w:r>
      <w:sdt>
        <w:sdtPr>
          <w:rPr>
            <w:color w:val="000000"/>
          </w:rPr>
          <w:tag w:val="MENDELEY_CITATION_v3_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"/>
          <w:id w:val="-401299923"/>
          <w:placeholder>
            <w:docPart w:val="DefaultPlaceholder_-1854013440"/>
          </w:placeholder>
        </w:sdtPr>
        <w:sdtEndPr/>
        <w:sdtContent>
          <w:r w:rsidR="008018B5" w:rsidRPr="008018B5">
            <w:rPr>
              <w:color w:val="000000"/>
            </w:rPr>
            <w:t>(Chao, Foy and Farmer, 2000)</w:t>
          </w:r>
        </w:sdtContent>
      </w:sdt>
      <w:r w:rsidR="001F7F50">
        <w:rPr>
          <w:color w:val="000000"/>
        </w:rPr>
        <w:t xml:space="preserve"> and </w:t>
      </w:r>
      <w:r w:rsidR="002C7FB4">
        <w:rPr>
          <w:color w:val="000000"/>
        </w:rPr>
        <w:t xml:space="preserve">It has been shown that lifelong </w:t>
      </w:r>
      <w:r w:rsidR="00E968FD">
        <w:rPr>
          <w:color w:val="000000"/>
        </w:rPr>
        <w:t xml:space="preserve">participation </w:t>
      </w:r>
      <w:r w:rsidR="002C7FB4">
        <w:rPr>
          <w:color w:val="000000"/>
        </w:rPr>
        <w:t xml:space="preserve">in physical activity </w:t>
      </w:r>
      <w:r w:rsidR="001B1B3F">
        <w:rPr>
          <w:color w:val="000000"/>
        </w:rPr>
        <w:t>may</w:t>
      </w:r>
      <w:r w:rsidR="002444DB">
        <w:rPr>
          <w:color w:val="000000"/>
        </w:rPr>
        <w:t xml:space="preserve"> counteract </w:t>
      </w:r>
      <w:r w:rsidR="00E169ED">
        <w:rPr>
          <w:color w:val="000000"/>
        </w:rPr>
        <w:t xml:space="preserve">age related muscle mass decline </w:t>
      </w:r>
      <w:sdt>
        <w:sdtPr>
          <w:rPr>
            <w:color w:val="000000"/>
          </w:rPr>
          <w:tag w:val="MENDELEY_CITATION_v3_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"/>
          <w:id w:val="-347341273"/>
          <w:placeholder>
            <w:docPart w:val="DefaultPlaceholder_-1854013440"/>
          </w:placeholder>
        </w:sdtPr>
        <w:sdtEndPr/>
        <w:sdtContent>
          <w:r w:rsidR="008018B5">
            <w:rPr>
              <w:rFonts w:eastAsia="Times New Roman"/>
            </w:rPr>
            <w:t>(</w:t>
          </w:r>
          <w:proofErr w:type="spellStart"/>
          <w:r w:rsidR="008018B5">
            <w:rPr>
              <w:rFonts w:eastAsia="Times New Roman"/>
            </w:rPr>
            <w:t>Zampieri</w:t>
          </w:r>
          <w:proofErr w:type="spellEnd"/>
          <w:r w:rsidR="008018B5">
            <w:rPr>
              <w:rFonts w:eastAsia="Times New Roman"/>
            </w:rPr>
            <w:t xml:space="preserve"> </w:t>
          </w:r>
          <w:r w:rsidR="008018B5">
            <w:rPr>
              <w:rFonts w:eastAsia="Times New Roman"/>
              <w:i/>
              <w:iCs/>
            </w:rPr>
            <w:t>et al.</w:t>
          </w:r>
          <w:r w:rsidR="008018B5">
            <w:rPr>
              <w:rFonts w:eastAsia="Times New Roman"/>
            </w:rPr>
            <w:t>, 2015)</w:t>
          </w:r>
        </w:sdtContent>
      </w:sdt>
      <w:r w:rsidR="000A6B92">
        <w:rPr>
          <w:color w:val="000000"/>
        </w:rPr>
        <w:t xml:space="preserve">, and its positive effects can be seen in preventing </w:t>
      </w:r>
      <w:r w:rsidR="00435CAB">
        <w:rPr>
          <w:color w:val="000000"/>
        </w:rPr>
        <w:t xml:space="preserve">and reducing later life </w:t>
      </w:r>
      <w:r w:rsidR="007E2418">
        <w:rPr>
          <w:color w:val="000000"/>
        </w:rPr>
        <w:t>disability</w:t>
      </w:r>
      <w:r w:rsidR="00435CAB">
        <w:rPr>
          <w:color w:val="000000"/>
        </w:rPr>
        <w:t xml:space="preserve"> and </w:t>
      </w:r>
      <w:r w:rsidR="00E90098">
        <w:rPr>
          <w:color w:val="000000"/>
        </w:rPr>
        <w:t>the likelihood of falls</w:t>
      </w:r>
      <w:r w:rsidR="00BF3DE8">
        <w:rPr>
          <w:color w:val="000000"/>
        </w:rPr>
        <w:t xml:space="preserve"> </w:t>
      </w:r>
      <w:sdt>
        <w:sdtPr>
          <w:rPr>
            <w:color w:val="000000"/>
          </w:rPr>
          <w:tag w:val="MENDELEY_CITATION_v3_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"/>
          <w:id w:val="107081905"/>
          <w:placeholder>
            <w:docPart w:val="DefaultPlaceholder_-1854013440"/>
          </w:placeholder>
        </w:sdtPr>
        <w:sdtEndPr/>
        <w:sdtContent>
          <w:r w:rsidR="008018B5" w:rsidRPr="008018B5">
            <w:rPr>
              <w:color w:val="000000"/>
            </w:rPr>
            <w:t xml:space="preserve">(Carter, </w:t>
          </w:r>
          <w:proofErr w:type="spellStart"/>
          <w:r w:rsidR="008018B5" w:rsidRPr="008018B5">
            <w:rPr>
              <w:color w:val="000000"/>
            </w:rPr>
            <w:t>Kannus</w:t>
          </w:r>
          <w:proofErr w:type="spellEnd"/>
          <w:r w:rsidR="008018B5" w:rsidRPr="008018B5">
            <w:rPr>
              <w:color w:val="000000"/>
            </w:rPr>
            <w:t xml:space="preserve"> and Khan, 2001)</w:t>
          </w:r>
        </w:sdtContent>
      </w:sdt>
      <w:r w:rsidR="00B83491">
        <w:rPr>
          <w:color w:val="000000"/>
        </w:rPr>
        <w:t>.</w:t>
      </w:r>
      <w:r w:rsidR="0079562C">
        <w:t xml:space="preserve"> </w:t>
      </w:r>
      <w:r w:rsidR="77F69BAA">
        <w:t xml:space="preserve"> This is achieved by the strengthening of the major muscle groups </w:t>
      </w:r>
      <w:r w:rsidR="00536148">
        <w:t>that assist</w:t>
      </w:r>
      <w:r w:rsidR="77F69BAA">
        <w:t xml:space="preserve"> with weight b</w:t>
      </w:r>
      <w:r w:rsidR="00651688">
        <w:t>e</w:t>
      </w:r>
      <w:r w:rsidR="77F69BAA">
        <w:t>aring and lifting</w:t>
      </w:r>
      <w:r w:rsidR="15F7C238">
        <w:t>.</w:t>
      </w:r>
      <w:r w:rsidR="3548A918">
        <w:t xml:space="preserve"> For</w:t>
      </w:r>
      <w:r w:rsidR="15F7C238">
        <w:t xml:space="preserve"> </w:t>
      </w:r>
      <w:r w:rsidR="3548A918">
        <w:t xml:space="preserve">this reason, </w:t>
      </w:r>
      <w:r w:rsidR="002D5571">
        <w:t xml:space="preserve">I </w:t>
      </w:r>
      <w:r w:rsidR="00EE0FEE">
        <w:t>designed</w:t>
      </w:r>
      <w:r w:rsidR="2B7BC9D7">
        <w:t xml:space="preserve"> my training plan </w:t>
      </w:r>
      <w:r w:rsidR="6AB82BC8">
        <w:t>with</w:t>
      </w:r>
      <w:r w:rsidR="70E8FB3B">
        <w:t xml:space="preserve"> </w:t>
      </w:r>
      <w:r w:rsidR="0025623D">
        <w:t>the following</w:t>
      </w:r>
      <w:r w:rsidR="70E8FB3B">
        <w:t xml:space="preserve"> elements</w:t>
      </w:r>
      <w:r w:rsidR="1AA4F64B">
        <w:t xml:space="preserve"> in mind</w:t>
      </w:r>
      <w:r w:rsidR="00D931BF">
        <w:t>; Isolation</w:t>
      </w:r>
      <w:r w:rsidR="00DA78C7">
        <w:t xml:space="preserve"> exercises </w:t>
      </w:r>
      <w:r w:rsidR="002C389F">
        <w:t xml:space="preserve">to </w:t>
      </w:r>
      <w:r w:rsidR="00025DCB">
        <w:t>focus on specific muscle</w:t>
      </w:r>
      <w:r w:rsidR="003849A8">
        <w:t xml:space="preserve"> activation during </w:t>
      </w:r>
      <w:r w:rsidR="003253FB">
        <w:t xml:space="preserve">the programme, </w:t>
      </w:r>
      <w:r w:rsidR="00B305AA">
        <w:t xml:space="preserve">given that these types of exercises have been </w:t>
      </w:r>
      <w:r w:rsidR="00D46FB3">
        <w:t>utilised</w:t>
      </w:r>
      <w:r w:rsidR="00B305AA">
        <w:t xml:space="preserve"> </w:t>
      </w:r>
      <w:r w:rsidR="00226CF5">
        <w:t xml:space="preserve">widely in rehabilitation settings and with the </w:t>
      </w:r>
      <w:r w:rsidR="003253FB">
        <w:t xml:space="preserve">with </w:t>
      </w:r>
      <w:r w:rsidR="003A368A">
        <w:t xml:space="preserve">the discovery of </w:t>
      </w:r>
      <w:r w:rsidR="00226CF5">
        <w:t xml:space="preserve">a </w:t>
      </w:r>
      <w:r w:rsidR="003A368A">
        <w:t xml:space="preserve">muscle imbalance in </w:t>
      </w:r>
      <w:r w:rsidR="003A368A">
        <w:lastRenderedPageBreak/>
        <w:t>the left shoulder</w:t>
      </w:r>
      <w:r w:rsidR="00226CF5">
        <w:t xml:space="preserve"> of my clients</w:t>
      </w:r>
      <w:r w:rsidR="009F3422">
        <w:t>,</w:t>
      </w:r>
      <w:r w:rsidR="003A368A">
        <w:t xml:space="preserve"> </w:t>
      </w:r>
      <w:r w:rsidR="009F3422">
        <w:t>my</w:t>
      </w:r>
      <w:r w:rsidR="00F47333">
        <w:t xml:space="preserve"> aim was to </w:t>
      </w:r>
      <w:r w:rsidR="009F3422">
        <w:t xml:space="preserve">allow my client to </w:t>
      </w:r>
      <w:r w:rsidR="00F47333">
        <w:t>build strength specifically in the weaker muscle</w:t>
      </w:r>
      <w:r w:rsidR="009F3422">
        <w:t>s of the chest and shoulder</w:t>
      </w:r>
      <w:r w:rsidR="00F47333">
        <w:t xml:space="preserve"> with</w:t>
      </w:r>
      <w:r w:rsidR="00AF401D">
        <w:t xml:space="preserve"> minimal loa</w:t>
      </w:r>
      <w:r w:rsidR="009F3422">
        <w:t>d</w:t>
      </w:r>
      <w:r w:rsidR="00544260">
        <w:t xml:space="preserve"> using no weight on the chest press machine.</w:t>
      </w:r>
    </w:p>
    <w:p w14:paraId="3E5A14BD" w14:textId="6BE48D00" w:rsidR="00544260" w:rsidRDefault="0090795C" w:rsidP="074022ED">
      <w:r>
        <w:t>Various compound elements were also incorporated into the training program</w:t>
      </w:r>
      <w:r w:rsidR="006C3B47">
        <w:t xml:space="preserve">me to </w:t>
      </w:r>
      <w:r w:rsidR="004E5E32">
        <w:t xml:space="preserve">with my </w:t>
      </w:r>
      <w:r w:rsidR="001F4C55">
        <w:t>client’s</w:t>
      </w:r>
      <w:r w:rsidR="004E5E32">
        <w:t xml:space="preserve"> goal of building functional strength.</w:t>
      </w:r>
      <w:r w:rsidR="00C20B84">
        <w:t xml:space="preserve"> </w:t>
      </w:r>
      <w:r w:rsidR="00E624ED">
        <w:t>The advantage of compound exercises</w:t>
      </w:r>
      <w:r w:rsidR="00BD5E49">
        <w:t xml:space="preserve"> is the recruitment of </w:t>
      </w:r>
      <w:r w:rsidR="009E618B">
        <w:t>multiple muscles and joint</w:t>
      </w:r>
      <w:r w:rsidR="00EF62D0">
        <w:t>s</w:t>
      </w:r>
      <w:r w:rsidR="009E618B">
        <w:t xml:space="preserve"> at one given time</w:t>
      </w:r>
      <w:r w:rsidR="002618B0">
        <w:t xml:space="preserve">. </w:t>
      </w:r>
      <w:r w:rsidR="00EC419E">
        <w:t xml:space="preserve">The squat </w:t>
      </w:r>
      <w:r w:rsidR="00EF3047">
        <w:t>manoeuvre</w:t>
      </w:r>
      <w:r w:rsidR="00EC419E">
        <w:t xml:space="preserve"> was</w:t>
      </w:r>
      <w:r w:rsidR="00F759B8">
        <w:t xml:space="preserve"> </w:t>
      </w:r>
      <w:r w:rsidR="00730C18">
        <w:t xml:space="preserve">chosen </w:t>
      </w:r>
      <w:r w:rsidR="00396809">
        <w:t xml:space="preserve">as one of the </w:t>
      </w:r>
      <w:r w:rsidR="00C45A4E">
        <w:t>compound</w:t>
      </w:r>
      <w:r w:rsidR="00396809">
        <w:t xml:space="preserve"> exercises as it engages </w:t>
      </w:r>
      <w:r w:rsidR="001736CE">
        <w:t>multiple muscles</w:t>
      </w:r>
      <w:r w:rsidR="00C45A4E">
        <w:t xml:space="preserve"> from the quadriceps, hamstrings, glutes</w:t>
      </w:r>
      <w:r w:rsidR="00020B0E">
        <w:t>, calves, lower back and core</w:t>
      </w:r>
      <w:r w:rsidR="009E618B">
        <w:t xml:space="preserve"> </w:t>
      </w:r>
      <w:r w:rsidR="00DF7C94">
        <w:t xml:space="preserve">and it simulates many of the functional movements we carry out in </w:t>
      </w:r>
      <w:r w:rsidR="005C61D0">
        <w:t>day-to-day</w:t>
      </w:r>
      <w:r w:rsidR="00A15ABB">
        <w:t xml:space="preserve"> activities. As well as </w:t>
      </w:r>
      <w:r w:rsidR="006E6DDD">
        <w:t>strength</w:t>
      </w:r>
      <w:r w:rsidR="00263A1E">
        <w:t xml:space="preserve"> </w:t>
      </w:r>
      <w:r w:rsidR="006E6DDD">
        <w:t xml:space="preserve">gaining benefits </w:t>
      </w:r>
      <w:r w:rsidR="00A15ABB">
        <w:t xml:space="preserve">compound exercises have the </w:t>
      </w:r>
      <w:r w:rsidR="006E6DDD">
        <w:t>ad</w:t>
      </w:r>
      <w:r w:rsidR="00FF136D">
        <w:t xml:space="preserve">ded cardiovascular benefit as it </w:t>
      </w:r>
      <w:r w:rsidR="006E4566">
        <w:t>also keeps the heart rate elevated</w:t>
      </w:r>
      <w:r w:rsidR="00E65D38">
        <w:t xml:space="preserve"> </w:t>
      </w:r>
      <w:sdt>
        <w:sdtPr>
          <w:tag w:val="MENDELEY_CITATION_v3_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"/>
          <w:id w:val="-1725760603"/>
          <w:placeholder>
            <w:docPart w:val="DefaultPlaceholder_-1854013440"/>
          </w:placeholder>
        </w:sdtPr>
        <w:sdtEndPr/>
        <w:sdtContent>
          <w:r w:rsidR="008018B5">
            <w:rPr>
              <w:rFonts w:eastAsia="Times New Roman"/>
            </w:rPr>
            <w:t xml:space="preserve">(Calverley </w:t>
          </w:r>
          <w:r w:rsidR="008018B5">
            <w:rPr>
              <w:rFonts w:eastAsia="Times New Roman"/>
              <w:i/>
              <w:iCs/>
            </w:rPr>
            <w:t>et al.</w:t>
          </w:r>
          <w:r w:rsidR="008018B5">
            <w:rPr>
              <w:rFonts w:eastAsia="Times New Roman"/>
            </w:rPr>
            <w:t>, 2020)</w:t>
          </w:r>
        </w:sdtContent>
      </w:sdt>
      <w:r w:rsidR="00220A46">
        <w:t>.</w:t>
      </w:r>
    </w:p>
    <w:p w14:paraId="3CBC242C" w14:textId="23B31B63" w:rsidR="000739D2" w:rsidRDefault="00220A46" w:rsidP="074022ED">
      <w:r>
        <w:t xml:space="preserve">And finally, flexibility. </w:t>
      </w:r>
      <w:r w:rsidR="005C61D0">
        <w:t xml:space="preserve">This element was important to my client as </w:t>
      </w:r>
      <w:r w:rsidR="006A0619">
        <w:t xml:space="preserve">she felt that stiffness of the joints </w:t>
      </w:r>
      <w:r w:rsidR="0020024E">
        <w:t>was</w:t>
      </w:r>
      <w:r w:rsidR="006A0619">
        <w:t xml:space="preserve"> becoming an </w:t>
      </w:r>
      <w:r w:rsidR="005D4682">
        <w:t>issue,</w:t>
      </w:r>
      <w:r w:rsidR="006A0619">
        <w:t xml:space="preserve"> and this was felt </w:t>
      </w:r>
      <w:r w:rsidR="00877F34">
        <w:t>to be the c</w:t>
      </w:r>
      <w:r w:rsidR="006665BB">
        <w:t>onsequence</w:t>
      </w:r>
      <w:r w:rsidR="00877F34">
        <w:t xml:space="preserve"> of reduced physical activity levels through the pandemic.</w:t>
      </w:r>
      <w:r w:rsidR="00B218D9">
        <w:t xml:space="preserve"> </w:t>
      </w:r>
      <w:r w:rsidR="001A351D">
        <w:t xml:space="preserve">Flexibility has </w:t>
      </w:r>
      <w:r w:rsidR="00C05B3D">
        <w:t xml:space="preserve">many </w:t>
      </w:r>
      <w:r w:rsidR="001A351D">
        <w:t xml:space="preserve">benefits </w:t>
      </w:r>
      <w:r w:rsidR="00C05B3D">
        <w:t xml:space="preserve">to fitness and </w:t>
      </w:r>
      <w:r w:rsidR="00507A85">
        <w:t>can impact on the smallest of activities</w:t>
      </w:r>
      <w:r w:rsidR="00581F4D">
        <w:t xml:space="preserve">. It can </w:t>
      </w:r>
      <w:r w:rsidR="004570CF">
        <w:t>improv</w:t>
      </w:r>
      <w:r w:rsidR="00581F4D">
        <w:t>e</w:t>
      </w:r>
      <w:r w:rsidR="004570CF">
        <w:t xml:space="preserve"> motor performa</w:t>
      </w:r>
      <w:r w:rsidR="0095274D">
        <w:t>nce</w:t>
      </w:r>
      <w:r w:rsidR="00DB68A5">
        <w:t xml:space="preserve">, </w:t>
      </w:r>
      <w:r w:rsidR="00D547A7">
        <w:t>balance,</w:t>
      </w:r>
      <w:r w:rsidR="004073A9">
        <w:t xml:space="preserve"> </w:t>
      </w:r>
      <w:r w:rsidR="00DB68A5">
        <w:t>range of movement (ROM)</w:t>
      </w:r>
      <w:r w:rsidR="004073A9">
        <w:t xml:space="preserve"> </w:t>
      </w:r>
      <w:r w:rsidR="00EF3047">
        <w:t>as well</w:t>
      </w:r>
      <w:r w:rsidR="001E5783">
        <w:t xml:space="preserve"> as aiding in injury prevention</w:t>
      </w:r>
      <w:r w:rsidR="00DB68A5">
        <w:t xml:space="preserve"> </w:t>
      </w:r>
      <w:sdt>
        <w:sdtPr>
          <w:tag w:val="MENDELEY_CITATION_v3_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"/>
          <w:id w:val="-1743019607"/>
          <w:placeholder>
            <w:docPart w:val="DefaultPlaceholder_-1854013440"/>
          </w:placeholder>
        </w:sdtPr>
        <w:sdtEndPr/>
        <w:sdtContent>
          <w:r w:rsidR="008018B5">
            <w:rPr>
              <w:rFonts w:eastAsia="Times New Roman"/>
            </w:rPr>
            <w:t>(</w:t>
          </w:r>
          <w:r w:rsidR="008018B5">
            <w:rPr>
              <w:rFonts w:eastAsia="Times New Roman"/>
              <w:i/>
              <w:iCs/>
            </w:rPr>
            <w:t>Effects of Resistance- and Flexibility-Exercise Interventions on Balance an...: EBSCOhost</w:t>
          </w:r>
          <w:r w:rsidR="008018B5">
            <w:rPr>
              <w:rFonts w:eastAsia="Times New Roman"/>
            </w:rPr>
            <w:t>, no date)</w:t>
          </w:r>
        </w:sdtContent>
      </w:sdt>
      <w:r w:rsidR="00D547A7">
        <w:t>.</w:t>
      </w:r>
      <w:r w:rsidR="001E5783">
        <w:t xml:space="preserve"> Flexibility was incorporated throughout the programme</w:t>
      </w:r>
      <w:r w:rsidR="00B00F06">
        <w:t xml:space="preserve"> from </w:t>
      </w:r>
      <w:r w:rsidR="005D4682">
        <w:t>a lunge</w:t>
      </w:r>
      <w:r w:rsidR="002317CC">
        <w:t xml:space="preserve"> </w:t>
      </w:r>
      <w:r w:rsidR="00936242">
        <w:t xml:space="preserve">and twists </w:t>
      </w:r>
      <w:r w:rsidR="00B00F06">
        <w:t>being an</w:t>
      </w:r>
      <w:r w:rsidR="00936242">
        <w:t xml:space="preserve"> ele</w:t>
      </w:r>
      <w:r w:rsidR="006A0CF8">
        <w:t xml:space="preserve">ment in the </w:t>
      </w:r>
      <w:r w:rsidR="005D4682">
        <w:t>warmup</w:t>
      </w:r>
      <w:r w:rsidR="006A0CF8">
        <w:t xml:space="preserve"> to</w:t>
      </w:r>
      <w:r w:rsidR="00B1680C">
        <w:t xml:space="preserve"> toe touching during the cool down. These were elements that my client </w:t>
      </w:r>
      <w:r w:rsidR="00D76E56">
        <w:t>could</w:t>
      </w:r>
      <w:r w:rsidR="00AA11FE">
        <w:t xml:space="preserve"> also</w:t>
      </w:r>
      <w:r w:rsidR="00D76E56">
        <w:t xml:space="preserve"> utilise </w:t>
      </w:r>
      <w:r w:rsidR="005E555A">
        <w:t>away from the gym</w:t>
      </w:r>
      <w:r w:rsidR="0074086E">
        <w:t xml:space="preserve"> setting</w:t>
      </w:r>
      <w:r w:rsidR="005E555A">
        <w:t xml:space="preserve"> </w:t>
      </w:r>
      <w:r w:rsidR="00B3798E">
        <w:t xml:space="preserve">to improve mobility and flexibility without the use of equipment and whilst carrying out her </w:t>
      </w:r>
      <w:r w:rsidR="005D4682">
        <w:t>day-to-day</w:t>
      </w:r>
      <w:r w:rsidR="00711FDE">
        <w:t xml:space="preserve"> activities</w:t>
      </w:r>
      <w:r w:rsidR="004D7066">
        <w:t xml:space="preserve"> where time constraints may have been an issue</w:t>
      </w:r>
      <w:r w:rsidR="00711FDE">
        <w:t xml:space="preserve"> </w:t>
      </w:r>
      <w:r w:rsidR="005D4682">
        <w:t>i.e.,</w:t>
      </w:r>
      <w:r w:rsidR="00711FDE">
        <w:t xml:space="preserve"> </w:t>
      </w:r>
      <w:r w:rsidR="005D4682">
        <w:t>toe touching whilst waiting for the kettle to boil.</w:t>
      </w:r>
    </w:p>
    <w:p w14:paraId="54C73C20" w14:textId="743AC5DA" w:rsidR="002A4F7B" w:rsidRDefault="002A4F7B" w:rsidP="074022ED">
      <w:r>
        <w:t xml:space="preserve">I choose these elements </w:t>
      </w:r>
      <w:r w:rsidR="00AB754B">
        <w:t xml:space="preserve">when </w:t>
      </w:r>
      <w:r w:rsidR="003C5C96">
        <w:t xml:space="preserve">designing </w:t>
      </w:r>
      <w:r w:rsidR="00605CFA">
        <w:t xml:space="preserve">the </w:t>
      </w:r>
      <w:r w:rsidR="00AB754B">
        <w:t>programme as it allowed for a multifaceted workout</w:t>
      </w:r>
      <w:r w:rsidR="00CE26E4">
        <w:t xml:space="preserve"> </w:t>
      </w:r>
      <w:r w:rsidR="004C2848">
        <w:t xml:space="preserve">for my client to complete over the </w:t>
      </w:r>
      <w:r w:rsidR="00FB6960">
        <w:t>8-week</w:t>
      </w:r>
      <w:r w:rsidR="004C2848">
        <w:t xml:space="preserve"> course whilst keeping her </w:t>
      </w:r>
      <w:r w:rsidR="00FB6960">
        <w:t>goals of building strengthen and flexibility at the forefront of the plan.</w:t>
      </w:r>
      <w:r w:rsidR="00BC5CB3">
        <w:t xml:space="preserve"> Also, the amalgamations of the three elements allow for</w:t>
      </w:r>
      <w:r w:rsidR="00225246">
        <w:t xml:space="preserve"> an element of challenge </w:t>
      </w:r>
      <w:r w:rsidR="00D154AE">
        <w:t xml:space="preserve">by </w:t>
      </w:r>
      <w:r w:rsidR="00DD7832">
        <w:t xml:space="preserve">driving my client to listen </w:t>
      </w:r>
      <w:r w:rsidR="00653E32">
        <w:t>to and</w:t>
      </w:r>
      <w:r w:rsidR="00853784">
        <w:t xml:space="preserve"> work within </w:t>
      </w:r>
      <w:r w:rsidR="001074B8">
        <w:t>her own body limitations</w:t>
      </w:r>
      <w:r w:rsidR="00653E32">
        <w:t xml:space="preserve">, something that cannot be achieve from </w:t>
      </w:r>
      <w:r w:rsidR="00C537E7">
        <w:t>solely using exercise machinery</w:t>
      </w:r>
      <w:r w:rsidR="008018B5">
        <w:t xml:space="preserve"> </w:t>
      </w:r>
      <w:sdt>
        <w:sdtPr>
          <w:rPr>
            <w:color w:val="000000"/>
          </w:rPr>
          <w:tag w:val="MENDELEY_CITATION_v3_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"/>
          <w:id w:val="817688097"/>
          <w:placeholder>
            <w:docPart w:val="DefaultPlaceholder_-1854013440"/>
          </w:placeholder>
        </w:sdtPr>
        <w:sdtEndPr/>
        <w:sdtContent>
          <w:r w:rsidR="00CD1B56" w:rsidRPr="00CD1B56">
            <w:rPr>
              <w:color w:val="000000"/>
            </w:rPr>
            <w:t>(Langton and King, 2018)</w:t>
          </w:r>
        </w:sdtContent>
      </w:sdt>
      <w:r w:rsidR="00CD1B56">
        <w:rPr>
          <w:color w:val="000000"/>
        </w:rPr>
        <w:t>.</w:t>
      </w:r>
    </w:p>
    <w:p w14:paraId="0C9BC71A" w14:textId="549C8834" w:rsidR="004446A0" w:rsidRDefault="00612058" w:rsidP="074022ED">
      <w:r>
        <w:t>With the</w:t>
      </w:r>
      <w:r w:rsidR="00FB6960">
        <w:t xml:space="preserve"> programme</w:t>
      </w:r>
      <w:r>
        <w:t xml:space="preserve"> </w:t>
      </w:r>
      <w:r w:rsidR="005138E0">
        <w:t>elements</w:t>
      </w:r>
      <w:r>
        <w:t xml:space="preserve"> chosen </w:t>
      </w:r>
      <w:r w:rsidR="005138E0">
        <w:t>to suit my cl</w:t>
      </w:r>
      <w:r w:rsidR="00FB6960">
        <w:t>ient</w:t>
      </w:r>
      <w:r w:rsidR="005138E0">
        <w:t xml:space="preserve">, </w:t>
      </w:r>
      <w:r w:rsidR="00D648EA">
        <w:t xml:space="preserve">I used </w:t>
      </w:r>
      <w:r w:rsidR="1B366AFE">
        <w:t>the</w:t>
      </w:r>
      <w:r w:rsidR="008034C3">
        <w:t xml:space="preserve"> ACSM guidelines </w:t>
      </w:r>
      <w:r w:rsidR="005138E0">
        <w:t xml:space="preserve">and </w:t>
      </w:r>
      <w:r w:rsidR="008034C3">
        <w:t>adopt</w:t>
      </w:r>
      <w:r w:rsidR="004C799E">
        <w:t>ing</w:t>
      </w:r>
      <w:r w:rsidR="004D42D0">
        <w:t xml:space="preserve"> </w:t>
      </w:r>
      <w:r w:rsidR="00315F3A">
        <w:t>the</w:t>
      </w:r>
      <w:r w:rsidR="1B366AFE">
        <w:t xml:space="preserve"> FITT </w:t>
      </w:r>
      <w:r w:rsidR="179B6938">
        <w:t>principle</w:t>
      </w:r>
      <w:r w:rsidR="004C799E">
        <w:t xml:space="preserve"> for those living with </w:t>
      </w:r>
      <w:r w:rsidR="00AB5A4B">
        <w:t>hypertension</w:t>
      </w:r>
      <w:r w:rsidR="179B6938">
        <w:t>,</w:t>
      </w:r>
      <w:r w:rsidR="1B366AFE">
        <w:t xml:space="preserve"> I </w:t>
      </w:r>
      <w:r w:rsidR="00FB6960">
        <w:t xml:space="preserve">choose to </w:t>
      </w:r>
      <w:r w:rsidR="009F5179">
        <w:t xml:space="preserve">design </w:t>
      </w:r>
      <w:r w:rsidR="00B62CC7">
        <w:t xml:space="preserve">a full body programme which was to be performed </w:t>
      </w:r>
      <w:r w:rsidR="00574C9A">
        <w:t xml:space="preserve">twice weekly initially </w:t>
      </w:r>
      <w:r w:rsidR="00055A39">
        <w:t>for 1 hour</w:t>
      </w:r>
      <w:r w:rsidR="006639F8">
        <w:t xml:space="preserve"> to a moderate -vigorous intensi</w:t>
      </w:r>
      <w:r w:rsidR="005F2585">
        <w:t>ty</w:t>
      </w:r>
      <w:r w:rsidR="00AA016F">
        <w:t xml:space="preserve">. </w:t>
      </w:r>
      <w:r w:rsidR="0080600D">
        <w:t>Incorporating</w:t>
      </w:r>
      <w:r w:rsidR="00CC0AE4">
        <w:t xml:space="preserve"> </w:t>
      </w:r>
      <w:r w:rsidR="00B95E7E">
        <w:t xml:space="preserve">resistance exercises for </w:t>
      </w:r>
      <w:r w:rsidR="0080600D">
        <w:t xml:space="preserve">the </w:t>
      </w:r>
      <w:r w:rsidR="00B95E7E">
        <w:t>major muscle groups</w:t>
      </w:r>
      <w:r w:rsidR="00AF2BA0">
        <w:t>, starting from the largest</w:t>
      </w:r>
      <w:r w:rsidR="004C14B1">
        <w:t xml:space="preserve"> group, </w:t>
      </w:r>
      <w:r w:rsidR="001D2C50">
        <w:t xml:space="preserve">the </w:t>
      </w:r>
      <w:r w:rsidR="00CE16AC">
        <w:t>quadriceps</w:t>
      </w:r>
      <w:r w:rsidR="001D2C50">
        <w:t xml:space="preserve"> and the gluteal muscles </w:t>
      </w:r>
      <w:r w:rsidR="00962023">
        <w:t>using the leg press machine</w:t>
      </w:r>
      <w:r w:rsidR="00A434E2">
        <w:t>, then alternating</w:t>
      </w:r>
      <w:r w:rsidR="00FC50C4">
        <w:t xml:space="preserve"> between push</w:t>
      </w:r>
      <w:r w:rsidR="008042F7">
        <w:t xml:space="preserve"> and pull exercises as well as</w:t>
      </w:r>
      <w:r w:rsidR="00A434E2">
        <w:t xml:space="preserve"> between upper and lower body exercises to </w:t>
      </w:r>
      <w:r w:rsidR="0064612F">
        <w:t>maximise the recovery time</w:t>
      </w:r>
      <w:r w:rsidR="002B7E7E">
        <w:t xml:space="preserve"> of the muscle </w:t>
      </w:r>
      <w:r w:rsidR="00D9227B">
        <w:t>groups for</w:t>
      </w:r>
      <w:r w:rsidR="0064612F">
        <w:t xml:space="preserve"> my client </w:t>
      </w:r>
      <w:r w:rsidR="002E0D0C">
        <w:t xml:space="preserve">throughout </w:t>
      </w:r>
      <w:r w:rsidR="00AC0E98">
        <w:t xml:space="preserve">the </w:t>
      </w:r>
      <w:r w:rsidR="00AD0E3A">
        <w:t>training session</w:t>
      </w:r>
      <w:r w:rsidR="00E219EC">
        <w:t>.</w:t>
      </w:r>
    </w:p>
    <w:p w14:paraId="108A1B87" w14:textId="3E0D8102" w:rsidR="00AB5A4B" w:rsidRDefault="00AB5A4B" w:rsidP="00AB5A4B">
      <w:pPr>
        <w:pStyle w:val="ListParagraph"/>
        <w:numPr>
          <w:ilvl w:val="0"/>
          <w:numId w:val="1"/>
        </w:numPr>
      </w:pPr>
      <w:r>
        <w:rPr>
          <w:noProof/>
        </w:rPr>
        <w:drawing>
          <wp:inline distT="0" distB="0" distL="0" distR="0" wp14:anchorId="1D4EC876" wp14:editId="2A399E63">
            <wp:extent cx="5756275" cy="1549400"/>
            <wp:effectExtent l="0" t="0" r="0" b="0"/>
            <wp:docPr id="647945848" name="Picture 64794584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945848" name="Picture 647945848" descr="A picture containing 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56275" cy="1549400"/>
                    </a:xfrm>
                    <a:prstGeom prst="rect">
                      <a:avLst/>
                    </a:prstGeom>
                  </pic:spPr>
                </pic:pic>
              </a:graphicData>
            </a:graphic>
          </wp:inline>
        </w:drawing>
      </w:r>
      <w:r>
        <w:t>Figure 1: FITT recommendations for those living with hypertension</w:t>
      </w:r>
      <w:r w:rsidR="008B2E3D">
        <w:t xml:space="preserve"> </w:t>
      </w:r>
      <w:sdt>
        <w:sdtPr>
          <w:rPr>
            <w:color w:val="000000"/>
          </w:rPr>
          <w:tag w:val="MENDELEY_CITATION_v3_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"/>
          <w:id w:val="-1035039653"/>
          <w:placeholder>
            <w:docPart w:val="DefaultPlaceholder_-1854013440"/>
          </w:placeholder>
        </w:sdtPr>
        <w:sdtEndPr/>
        <w:sdtContent>
          <w:r w:rsidR="0043611A" w:rsidRPr="0043611A">
            <w:rPr>
              <w:color w:val="000000"/>
            </w:rPr>
            <w:t>(Bayles, 2018)</w:t>
          </w:r>
        </w:sdtContent>
      </w:sdt>
      <w:r w:rsidR="0043611A">
        <w:rPr>
          <w:color w:val="000000"/>
        </w:rPr>
        <w:t>.</w:t>
      </w:r>
    </w:p>
    <w:p w14:paraId="6DFFFC97" w14:textId="77777777" w:rsidR="00AB5A4B" w:rsidRDefault="00AB5A4B" w:rsidP="074022ED"/>
    <w:p w14:paraId="14DBA960" w14:textId="5982CD90" w:rsidR="00920FEA" w:rsidRPr="00B21C5F" w:rsidRDefault="4D3DAD47" w:rsidP="1421D817">
      <w:pPr>
        <w:rPr>
          <w:color w:val="000000" w:themeColor="text1"/>
        </w:rPr>
      </w:pPr>
      <w:r>
        <w:t xml:space="preserve">Due to the </w:t>
      </w:r>
      <w:r w:rsidR="5EB98541">
        <w:t xml:space="preserve">incidental discovery of </w:t>
      </w:r>
      <w:r w:rsidR="361B63A1">
        <w:t>a</w:t>
      </w:r>
      <w:r w:rsidR="5EB98541">
        <w:t xml:space="preserve"> left </w:t>
      </w:r>
      <w:r w:rsidR="72C20997">
        <w:t>chest/shoulder</w:t>
      </w:r>
      <w:r w:rsidR="5EB98541">
        <w:t xml:space="preserve"> asymmetry</w:t>
      </w:r>
      <w:r w:rsidR="1C3C0041">
        <w:t xml:space="preserve"> during</w:t>
      </w:r>
      <w:r w:rsidR="7DF03DF3">
        <w:t xml:space="preserve"> our initial </w:t>
      </w:r>
      <w:r w:rsidR="74EDC29F">
        <w:t>gym-based</w:t>
      </w:r>
      <w:r w:rsidR="7DF03DF3">
        <w:t xml:space="preserve"> session</w:t>
      </w:r>
      <w:r w:rsidR="79F06C6C">
        <w:t xml:space="preserve">, adaptions to </w:t>
      </w:r>
      <w:r w:rsidR="5E6D450E">
        <w:t xml:space="preserve">the </w:t>
      </w:r>
      <w:r w:rsidR="79F06C6C">
        <w:t>sequencing</w:t>
      </w:r>
      <w:r w:rsidR="5E6D450E">
        <w:t xml:space="preserve"> of</w:t>
      </w:r>
      <w:r w:rsidR="79F06C6C">
        <w:t xml:space="preserve"> exercises were made</w:t>
      </w:r>
      <w:r w:rsidR="029D4725">
        <w:t xml:space="preserve">, </w:t>
      </w:r>
      <w:r w:rsidR="136B0AD6">
        <w:t>to</w:t>
      </w:r>
      <w:r w:rsidR="79F06C6C">
        <w:t xml:space="preserve"> </w:t>
      </w:r>
      <w:r w:rsidR="5DAE1F5B">
        <w:t xml:space="preserve">exercise </w:t>
      </w:r>
      <w:r w:rsidR="4AF5DBF3">
        <w:t>the visibly</w:t>
      </w:r>
      <w:r w:rsidR="154AEECA">
        <w:t xml:space="preserve"> </w:t>
      </w:r>
      <w:r w:rsidR="5DAE1F5B">
        <w:t xml:space="preserve">weaker </w:t>
      </w:r>
      <w:r w:rsidR="7E08287B">
        <w:t xml:space="preserve">left </w:t>
      </w:r>
      <w:r w:rsidR="41D58BFB">
        <w:t xml:space="preserve">chest </w:t>
      </w:r>
      <w:r w:rsidR="1AD3D344">
        <w:t xml:space="preserve">muscles first </w:t>
      </w:r>
      <w:r w:rsidR="5497BBB5">
        <w:t>to</w:t>
      </w:r>
      <w:r w:rsidR="50DC5AD8">
        <w:t xml:space="preserve"> allow </w:t>
      </w:r>
      <w:r w:rsidR="7F863B5C">
        <w:t>for</w:t>
      </w:r>
      <w:r w:rsidR="50DC5AD8">
        <w:t xml:space="preserve"> time to</w:t>
      </w:r>
      <w:r w:rsidR="5497BBB5">
        <w:t xml:space="preserve"> </w:t>
      </w:r>
      <w:r w:rsidR="6CC0A787">
        <w:t xml:space="preserve">focus on </w:t>
      </w:r>
      <w:r w:rsidR="742D5D6C">
        <w:t xml:space="preserve">obtaining </w:t>
      </w:r>
      <w:r w:rsidR="328E5A3E">
        <w:t xml:space="preserve">form and </w:t>
      </w:r>
      <w:r w:rsidR="6CC0A787">
        <w:t>technique whilst</w:t>
      </w:r>
      <w:r w:rsidR="7CCEB958">
        <w:t xml:space="preserve"> minimising the potential risk of injury</w:t>
      </w:r>
      <w:r w:rsidR="7D67D614">
        <w:t>.</w:t>
      </w:r>
      <w:r w:rsidR="4CAA2797">
        <w:t xml:space="preserve"> Each </w:t>
      </w:r>
      <w:r w:rsidR="45C5AC2F">
        <w:t xml:space="preserve">exercise </w:t>
      </w:r>
      <w:r w:rsidR="4CAA2797">
        <w:t xml:space="preserve">component </w:t>
      </w:r>
      <w:r w:rsidR="18E20792">
        <w:t xml:space="preserve">was prescribed </w:t>
      </w:r>
      <w:r w:rsidR="03A17CAE">
        <w:t>as stated in the ACSM guidelines</w:t>
      </w:r>
      <w:r w:rsidR="74EDF493">
        <w:t xml:space="preserve"> </w:t>
      </w:r>
      <w:r w:rsidR="59E438B7">
        <w:t xml:space="preserve">for </w:t>
      </w:r>
      <w:r w:rsidR="33D289D9">
        <w:t>strength training</w:t>
      </w:r>
      <w:r w:rsidR="28E7B2B0">
        <w:t xml:space="preserve"> </w:t>
      </w:r>
      <w:r w:rsidR="62148966">
        <w:t>of</w:t>
      </w:r>
      <w:r w:rsidR="32AE4ED2">
        <w:t xml:space="preserve">; </w:t>
      </w:r>
      <w:r w:rsidR="134DBFA8">
        <w:t xml:space="preserve">1-3 </w:t>
      </w:r>
      <w:r w:rsidR="7F02CFAA">
        <w:t xml:space="preserve">set of 8-12 </w:t>
      </w:r>
      <w:r w:rsidR="5C36706D">
        <w:t>repe</w:t>
      </w:r>
      <w:r w:rsidR="1B07C05C">
        <w:t>titions</w:t>
      </w:r>
      <w:r w:rsidR="7F02CFAA">
        <w:t xml:space="preserve"> </w:t>
      </w:r>
      <w:r w:rsidR="62148966">
        <w:t xml:space="preserve">to </w:t>
      </w:r>
      <w:r w:rsidR="5C36706D">
        <w:t>be completed on 2 or more days per week</w:t>
      </w:r>
      <w:r w:rsidR="62148966">
        <w:t xml:space="preserve"> fo</w:t>
      </w:r>
      <w:r w:rsidR="7242B547">
        <w:t xml:space="preserve">r a health </w:t>
      </w:r>
      <w:r w:rsidR="6DFCAB91">
        <w:t>adult (</w:t>
      </w:r>
      <w:sdt>
        <w:sdtPr>
          <w:rPr>
            <w:color w:val="000000" w:themeColor="text1"/>
          </w:rPr>
          <w:tag w:val="MENDELEY_CITATION_v3_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"/>
          <w:id w:val="756918364"/>
          <w:placeholder>
            <w:docPart w:val="DefaultPlaceholder_-1854013440"/>
          </w:placeholder>
        </w:sdtPr>
        <w:sdtEndPr/>
        <w:sdtContent>
          <w:r w:rsidR="3344F189" w:rsidRPr="1421D817">
            <w:rPr>
              <w:color w:val="000000" w:themeColor="text1"/>
            </w:rPr>
            <w:t>Bayles, 2018)</w:t>
          </w:r>
        </w:sdtContent>
      </w:sdt>
      <w:r w:rsidR="03A17CAE" w:rsidRPr="1421D817">
        <w:rPr>
          <w:color w:val="000000" w:themeColor="text1"/>
        </w:rPr>
        <w:t>.</w:t>
      </w:r>
      <w:r w:rsidR="29EB9740" w:rsidRPr="1421D817">
        <w:rPr>
          <w:color w:val="000000" w:themeColor="text1"/>
        </w:rPr>
        <w:t xml:space="preserve"> </w:t>
      </w:r>
    </w:p>
    <w:p w14:paraId="4B538D8C" w14:textId="719DEF1E" w:rsidR="008F64B0" w:rsidRDefault="5D20129B" w:rsidP="074022ED">
      <w:pPr>
        <w:rPr>
          <w:color w:val="000000"/>
        </w:rPr>
      </w:pPr>
      <w:r w:rsidRPr="4E0EEC9B">
        <w:rPr>
          <w:color w:val="000000" w:themeColor="text1"/>
        </w:rPr>
        <w:t xml:space="preserve">The </w:t>
      </w:r>
      <w:r w:rsidR="5CCF75E2" w:rsidRPr="4E0EEC9B">
        <w:rPr>
          <w:color w:val="000000" w:themeColor="text1"/>
        </w:rPr>
        <w:t xml:space="preserve">training </w:t>
      </w:r>
      <w:r w:rsidR="4EB5DA20" w:rsidRPr="4E0EEC9B">
        <w:rPr>
          <w:color w:val="000000" w:themeColor="text1"/>
        </w:rPr>
        <w:t>load</w:t>
      </w:r>
      <w:r w:rsidRPr="4E0EEC9B">
        <w:rPr>
          <w:color w:val="000000" w:themeColor="text1"/>
        </w:rPr>
        <w:t xml:space="preserve"> of </w:t>
      </w:r>
      <w:r w:rsidR="7684F3B9" w:rsidRPr="4E0EEC9B">
        <w:rPr>
          <w:color w:val="000000" w:themeColor="text1"/>
        </w:rPr>
        <w:t>each isolation</w:t>
      </w:r>
      <w:r w:rsidR="21B77F36" w:rsidRPr="4E0EEC9B">
        <w:rPr>
          <w:color w:val="000000" w:themeColor="text1"/>
        </w:rPr>
        <w:t xml:space="preserve"> exercise</w:t>
      </w:r>
      <w:r w:rsidR="768F15FC" w:rsidRPr="4E0EEC9B">
        <w:rPr>
          <w:color w:val="000000" w:themeColor="text1"/>
        </w:rPr>
        <w:t xml:space="preserve"> using a</w:t>
      </w:r>
      <w:r w:rsidR="21B77F36" w:rsidRPr="4E0EEC9B">
        <w:rPr>
          <w:color w:val="000000" w:themeColor="text1"/>
        </w:rPr>
        <w:t xml:space="preserve"> machine</w:t>
      </w:r>
      <w:r w:rsidRPr="4E0EEC9B">
        <w:rPr>
          <w:color w:val="000000" w:themeColor="text1"/>
        </w:rPr>
        <w:t xml:space="preserve"> was determined using </w:t>
      </w:r>
      <w:r w:rsidR="201EB2F2" w:rsidRPr="4E0EEC9B">
        <w:rPr>
          <w:color w:val="000000" w:themeColor="text1"/>
        </w:rPr>
        <w:t>a</w:t>
      </w:r>
      <w:r w:rsidR="4A2A432C" w:rsidRPr="4E0EEC9B">
        <w:rPr>
          <w:color w:val="000000" w:themeColor="text1"/>
        </w:rPr>
        <w:t xml:space="preserve"> </w:t>
      </w:r>
      <w:r w:rsidR="093FD14F" w:rsidRPr="4E0EEC9B">
        <w:rPr>
          <w:color w:val="000000" w:themeColor="text1"/>
        </w:rPr>
        <w:t>modified</w:t>
      </w:r>
      <w:r w:rsidR="201EB2F2" w:rsidRPr="4E0EEC9B">
        <w:rPr>
          <w:color w:val="000000" w:themeColor="text1"/>
        </w:rPr>
        <w:t xml:space="preserve"> version of </w:t>
      </w:r>
      <w:r w:rsidR="24A76841" w:rsidRPr="4E0EEC9B">
        <w:rPr>
          <w:color w:val="000000" w:themeColor="text1"/>
        </w:rPr>
        <w:t>the rating</w:t>
      </w:r>
      <w:r w:rsidR="1A3D854E" w:rsidRPr="4E0EEC9B">
        <w:rPr>
          <w:color w:val="000000" w:themeColor="text1"/>
        </w:rPr>
        <w:t xml:space="preserve"> of perceived exertion (</w:t>
      </w:r>
      <w:r w:rsidRPr="4E0EEC9B">
        <w:rPr>
          <w:color w:val="000000" w:themeColor="text1"/>
        </w:rPr>
        <w:t>RPE</w:t>
      </w:r>
      <w:r w:rsidR="1A3D854E" w:rsidRPr="4E0EEC9B">
        <w:rPr>
          <w:color w:val="000000" w:themeColor="text1"/>
        </w:rPr>
        <w:t>)</w:t>
      </w:r>
      <w:r w:rsidRPr="4E0EEC9B">
        <w:rPr>
          <w:color w:val="000000" w:themeColor="text1"/>
        </w:rPr>
        <w:t xml:space="preserve"> scale</w:t>
      </w:r>
      <w:r w:rsidR="201EB2F2" w:rsidRPr="4E0EEC9B">
        <w:rPr>
          <w:color w:val="000000" w:themeColor="text1"/>
        </w:rPr>
        <w:t xml:space="preserve"> designed by Gunnar Borg</w:t>
      </w:r>
      <w:r w:rsidR="65BB8527" w:rsidRPr="4E0EEC9B">
        <w:rPr>
          <w:color w:val="000000" w:themeColor="text1"/>
        </w:rPr>
        <w:t xml:space="preserve"> in 1982</w:t>
      </w:r>
      <w:r w:rsidR="61020DB7" w:rsidRPr="4E0EEC9B">
        <w:rPr>
          <w:color w:val="000000" w:themeColor="text1"/>
        </w:rPr>
        <w:t xml:space="preserve"> </w:t>
      </w:r>
      <w:sdt>
        <w:sdtPr>
          <w:rPr>
            <w:color w:val="000000" w:themeColor="text1"/>
          </w:rPr>
          <w:tag w:val="MENDELEY_CITATION_v3_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"/>
          <w:id w:val="351801241"/>
          <w:placeholder>
            <w:docPart w:val="DefaultPlaceholder_-1854013440"/>
          </w:placeholder>
        </w:sdtPr>
        <w:sdtEndPr/>
        <w:sdtContent>
          <w:r w:rsidR="60248F73" w:rsidRPr="4E0EEC9B">
            <w:rPr>
              <w:rFonts w:eastAsia="Times New Roman"/>
            </w:rPr>
            <w:t xml:space="preserve">(Helms </w:t>
          </w:r>
          <w:r w:rsidR="60248F73" w:rsidRPr="4E0EEC9B">
            <w:rPr>
              <w:rFonts w:eastAsia="Times New Roman"/>
              <w:i/>
              <w:iCs/>
            </w:rPr>
            <w:t>et al.</w:t>
          </w:r>
          <w:r w:rsidR="60248F73" w:rsidRPr="4E0EEC9B">
            <w:rPr>
              <w:rFonts w:eastAsia="Times New Roman"/>
            </w:rPr>
            <w:t>, 2016)</w:t>
          </w:r>
        </w:sdtContent>
      </w:sdt>
      <w:r w:rsidR="267ACE97" w:rsidRPr="4E0EEC9B">
        <w:rPr>
          <w:color w:val="000000" w:themeColor="text1"/>
        </w:rPr>
        <w:t xml:space="preserve">. </w:t>
      </w:r>
      <w:r w:rsidR="61020DB7" w:rsidRPr="4E0EEC9B">
        <w:rPr>
          <w:color w:val="000000" w:themeColor="text1"/>
        </w:rPr>
        <w:t>T</w:t>
      </w:r>
      <w:r w:rsidR="093FD14F" w:rsidRPr="4E0EEC9B">
        <w:rPr>
          <w:color w:val="000000" w:themeColor="text1"/>
        </w:rPr>
        <w:t>he re</w:t>
      </w:r>
      <w:r w:rsidR="7267DC38" w:rsidRPr="4E0EEC9B">
        <w:rPr>
          <w:color w:val="000000" w:themeColor="text1"/>
        </w:rPr>
        <w:t>peti</w:t>
      </w:r>
      <w:r w:rsidR="093FD14F" w:rsidRPr="4E0EEC9B">
        <w:rPr>
          <w:color w:val="000000" w:themeColor="text1"/>
        </w:rPr>
        <w:t xml:space="preserve">tions in reserve scale </w:t>
      </w:r>
      <w:r w:rsidR="61020DB7" w:rsidRPr="4E0EEC9B">
        <w:rPr>
          <w:color w:val="000000" w:themeColor="text1"/>
        </w:rPr>
        <w:t xml:space="preserve">(RIR) </w:t>
      </w:r>
      <w:bookmarkStart w:id="0" w:name="_Int_cft4TL7D"/>
      <w:r w:rsidR="61020DB7" w:rsidRPr="4E0EEC9B">
        <w:rPr>
          <w:color w:val="000000" w:themeColor="text1"/>
        </w:rPr>
        <w:t>is</w:t>
      </w:r>
      <w:bookmarkEnd w:id="0"/>
      <w:r w:rsidR="61020DB7" w:rsidRPr="4E0EEC9B">
        <w:rPr>
          <w:color w:val="000000" w:themeColor="text1"/>
        </w:rPr>
        <w:t xml:space="preserve"> </w:t>
      </w:r>
      <w:r w:rsidR="01934B74" w:rsidRPr="4E0EEC9B">
        <w:rPr>
          <w:color w:val="000000" w:themeColor="text1"/>
        </w:rPr>
        <w:t xml:space="preserve">a modified scale </w:t>
      </w:r>
      <w:r w:rsidR="4AA14350" w:rsidRPr="4E0EEC9B">
        <w:rPr>
          <w:color w:val="000000" w:themeColor="text1"/>
        </w:rPr>
        <w:t>using the RPE concept of distinguishing exertion</w:t>
      </w:r>
      <w:r w:rsidR="2570BF8D" w:rsidRPr="4E0EEC9B">
        <w:rPr>
          <w:color w:val="000000" w:themeColor="text1"/>
        </w:rPr>
        <w:t xml:space="preserve"> during aerobic exercise</w:t>
      </w:r>
      <w:r w:rsidR="42322C7D" w:rsidRPr="4E0EEC9B">
        <w:rPr>
          <w:color w:val="000000" w:themeColor="text1"/>
        </w:rPr>
        <w:t>,</w:t>
      </w:r>
      <w:r w:rsidR="2570BF8D" w:rsidRPr="4E0EEC9B">
        <w:rPr>
          <w:color w:val="000000" w:themeColor="text1"/>
        </w:rPr>
        <w:t xml:space="preserve"> </w:t>
      </w:r>
      <w:r w:rsidR="48B26117" w:rsidRPr="4E0EEC9B">
        <w:rPr>
          <w:color w:val="000000" w:themeColor="text1"/>
        </w:rPr>
        <w:t xml:space="preserve">research showed downfalls in </w:t>
      </w:r>
      <w:r w:rsidR="39863961" w:rsidRPr="4E0EEC9B">
        <w:rPr>
          <w:color w:val="000000" w:themeColor="text1"/>
        </w:rPr>
        <w:t>the standardized scale d</w:t>
      </w:r>
      <w:r w:rsidR="57ADB1D9" w:rsidRPr="4E0EEC9B">
        <w:rPr>
          <w:color w:val="000000" w:themeColor="text1"/>
        </w:rPr>
        <w:t>uring its u</w:t>
      </w:r>
      <w:r w:rsidR="48B26117" w:rsidRPr="4E0EEC9B">
        <w:rPr>
          <w:color w:val="000000" w:themeColor="text1"/>
        </w:rPr>
        <w:t>se in resistance training due to the</w:t>
      </w:r>
      <w:r w:rsidR="2C09A319" w:rsidRPr="4E0EEC9B">
        <w:rPr>
          <w:color w:val="000000" w:themeColor="text1"/>
        </w:rPr>
        <w:t xml:space="preserve"> underestimation of</w:t>
      </w:r>
      <w:r w:rsidR="32F4B962" w:rsidRPr="4E0EEC9B">
        <w:rPr>
          <w:color w:val="000000" w:themeColor="text1"/>
        </w:rPr>
        <w:t xml:space="preserve"> exertion score</w:t>
      </w:r>
      <w:r w:rsidR="35DA3B46" w:rsidRPr="4E0EEC9B">
        <w:rPr>
          <w:color w:val="000000" w:themeColor="text1"/>
        </w:rPr>
        <w:t>s</w:t>
      </w:r>
      <w:r w:rsidR="7684F3B9" w:rsidRPr="4E0EEC9B">
        <w:rPr>
          <w:color w:val="000000" w:themeColor="text1"/>
        </w:rPr>
        <w:t xml:space="preserve"> from </w:t>
      </w:r>
      <w:r w:rsidR="50A438AF" w:rsidRPr="4E0EEC9B">
        <w:rPr>
          <w:color w:val="000000" w:themeColor="text1"/>
        </w:rPr>
        <w:t>less experienced athletes</w:t>
      </w:r>
      <w:r w:rsidR="35DA3B46" w:rsidRPr="4E0EEC9B">
        <w:rPr>
          <w:color w:val="000000" w:themeColor="text1"/>
        </w:rPr>
        <w:t xml:space="preserve"> </w:t>
      </w:r>
      <w:sdt>
        <w:sdtPr>
          <w:rPr>
            <w:color w:val="000000" w:themeColor="text1"/>
          </w:rPr>
          <w:tag w:val="MENDELEY_CITATION_v3_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"/>
          <w:id w:val="1016115493"/>
          <w:placeholder>
            <w:docPart w:val="DefaultPlaceholder_-1854013440"/>
          </w:placeholder>
        </w:sdtPr>
        <w:sdtEndPr/>
        <w:sdtContent>
          <w:r w:rsidR="60248F73" w:rsidRPr="4E0EEC9B">
            <w:rPr>
              <w:rFonts w:eastAsia="Times New Roman"/>
            </w:rPr>
            <w:t xml:space="preserve">(Helms </w:t>
          </w:r>
          <w:r w:rsidR="60248F73" w:rsidRPr="4E0EEC9B">
            <w:rPr>
              <w:rFonts w:eastAsia="Times New Roman"/>
              <w:i/>
              <w:iCs/>
            </w:rPr>
            <w:t>et al.</w:t>
          </w:r>
          <w:r w:rsidR="60248F73" w:rsidRPr="4E0EEC9B">
            <w:rPr>
              <w:rFonts w:eastAsia="Times New Roman"/>
            </w:rPr>
            <w:t>, 2016)</w:t>
          </w:r>
        </w:sdtContent>
      </w:sdt>
      <w:r w:rsidR="76794D68" w:rsidRPr="4E0EEC9B">
        <w:rPr>
          <w:color w:val="000000" w:themeColor="text1"/>
        </w:rPr>
        <w:t>.</w:t>
      </w:r>
      <w:r w:rsidR="7684F3B9" w:rsidRPr="4E0EEC9B">
        <w:rPr>
          <w:color w:val="000000" w:themeColor="text1"/>
        </w:rPr>
        <w:t xml:space="preserve"> The RIR scale </w:t>
      </w:r>
      <w:r w:rsidR="7015E569" w:rsidRPr="4E0EEC9B">
        <w:rPr>
          <w:color w:val="000000" w:themeColor="text1"/>
        </w:rPr>
        <w:t xml:space="preserve">uses the method of </w:t>
      </w:r>
      <w:r w:rsidR="49964652" w:rsidRPr="4E0EEC9B">
        <w:rPr>
          <w:color w:val="000000" w:themeColor="text1"/>
        </w:rPr>
        <w:t xml:space="preserve">rating exertion in terms of how many more repetitions a person can </w:t>
      </w:r>
      <w:r w:rsidR="0EB107BE" w:rsidRPr="4E0EEC9B">
        <w:rPr>
          <w:color w:val="000000" w:themeColor="text1"/>
        </w:rPr>
        <w:t>perform</w:t>
      </w:r>
      <w:r w:rsidR="49964652" w:rsidRPr="4E0EEC9B">
        <w:rPr>
          <w:color w:val="000000" w:themeColor="text1"/>
        </w:rPr>
        <w:t xml:space="preserve"> before </w:t>
      </w:r>
      <w:r w:rsidR="0339B160" w:rsidRPr="4E0EEC9B">
        <w:rPr>
          <w:color w:val="000000" w:themeColor="text1"/>
        </w:rPr>
        <w:t>losing the a</w:t>
      </w:r>
      <w:r w:rsidR="5F32BC7C" w:rsidRPr="4E0EEC9B">
        <w:rPr>
          <w:color w:val="000000" w:themeColor="text1"/>
        </w:rPr>
        <w:t xml:space="preserve">bility to lift without good form. I choose </w:t>
      </w:r>
      <w:r w:rsidR="1D3B773D" w:rsidRPr="4E0EEC9B">
        <w:rPr>
          <w:color w:val="000000" w:themeColor="text1"/>
        </w:rPr>
        <w:t xml:space="preserve">to </w:t>
      </w:r>
      <w:r w:rsidR="56A56CEF" w:rsidRPr="4E0EEC9B">
        <w:rPr>
          <w:color w:val="000000" w:themeColor="text1"/>
        </w:rPr>
        <w:t>apply</w:t>
      </w:r>
      <w:r w:rsidR="1D3B773D" w:rsidRPr="4E0EEC9B">
        <w:rPr>
          <w:color w:val="000000" w:themeColor="text1"/>
        </w:rPr>
        <w:t xml:space="preserve"> the RIR </w:t>
      </w:r>
      <w:r w:rsidR="6A749FAD" w:rsidRPr="4E0EEC9B">
        <w:rPr>
          <w:color w:val="000000" w:themeColor="text1"/>
        </w:rPr>
        <w:t xml:space="preserve">rating </w:t>
      </w:r>
      <w:r w:rsidR="4EE93357" w:rsidRPr="4E0EEC9B">
        <w:rPr>
          <w:color w:val="000000" w:themeColor="text1"/>
        </w:rPr>
        <w:t>method</w:t>
      </w:r>
      <w:r w:rsidR="518CC071" w:rsidRPr="4E0EEC9B">
        <w:rPr>
          <w:color w:val="000000" w:themeColor="text1"/>
        </w:rPr>
        <w:t xml:space="preserve"> throughout</w:t>
      </w:r>
      <w:r w:rsidR="6A749FAD" w:rsidRPr="4E0EEC9B">
        <w:rPr>
          <w:color w:val="000000" w:themeColor="text1"/>
        </w:rPr>
        <w:t xml:space="preserve"> with my client </w:t>
      </w:r>
      <w:r w:rsidR="7F20320A" w:rsidRPr="4E0EEC9B">
        <w:rPr>
          <w:color w:val="000000" w:themeColor="text1"/>
        </w:rPr>
        <w:t>for its</w:t>
      </w:r>
      <w:r w:rsidR="0EB107BE" w:rsidRPr="4E0EEC9B">
        <w:rPr>
          <w:color w:val="000000" w:themeColor="text1"/>
        </w:rPr>
        <w:t xml:space="preserve"> ease of use and clear </w:t>
      </w:r>
      <w:r w:rsidR="1D3B773D" w:rsidRPr="4E0EEC9B">
        <w:rPr>
          <w:color w:val="000000" w:themeColor="text1"/>
        </w:rPr>
        <w:t>interpretation</w:t>
      </w:r>
      <w:r w:rsidR="0EB107BE" w:rsidRPr="4E0EEC9B">
        <w:rPr>
          <w:color w:val="000000" w:themeColor="text1"/>
        </w:rPr>
        <w:t>.</w:t>
      </w:r>
    </w:p>
    <w:p w14:paraId="6E68D1E0" w14:textId="77777777" w:rsidR="005F672D" w:rsidRDefault="005F672D" w:rsidP="074022ED"/>
    <w:p w14:paraId="587DA59B" w14:textId="2D080DB4" w:rsidR="00C86DD4" w:rsidRDefault="00C86DD4" w:rsidP="00C86DD4">
      <w:r>
        <w:t xml:space="preserve">Table 2: Table of repetitions in reserve (RIR) scale for resistance training. Number column values rating perceived numerical values of exertion as stated in the rating of perceived exertion (RPE) </w:t>
      </w:r>
      <w:sdt>
        <w:sdtPr>
          <w:tag w:val="MENDELEY_CITATION_v3_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"/>
          <w:id w:val="1076010361"/>
          <w:placeholder>
            <w:docPart w:val="2CC1A3C304CA8B43AAB2300FEC6E1A54"/>
          </w:placeholder>
        </w:sdtPr>
        <w:sdtEndPr/>
        <w:sdtContent>
          <w:r w:rsidR="008018B5">
            <w:rPr>
              <w:rFonts w:eastAsia="Times New Roman"/>
            </w:rPr>
            <w:t>(</w:t>
          </w:r>
          <w:proofErr w:type="spellStart"/>
          <w:r w:rsidR="008018B5">
            <w:rPr>
              <w:rFonts w:eastAsia="Times New Roman"/>
            </w:rPr>
            <w:t>Zourdos</w:t>
          </w:r>
          <w:proofErr w:type="spellEnd"/>
          <w:r w:rsidR="008018B5">
            <w:rPr>
              <w:rFonts w:eastAsia="Times New Roman"/>
            </w:rPr>
            <w:t xml:space="preserve"> </w:t>
          </w:r>
          <w:r w:rsidR="008018B5">
            <w:rPr>
              <w:rFonts w:eastAsia="Times New Roman"/>
              <w:i/>
              <w:iCs/>
            </w:rPr>
            <w:t>et al.</w:t>
          </w:r>
          <w:r w:rsidR="008018B5">
            <w:rPr>
              <w:rFonts w:eastAsia="Times New Roman"/>
            </w:rPr>
            <w:t>, 2016)</w:t>
          </w:r>
        </w:sdtContent>
      </w:sdt>
      <w:r>
        <w:t>.</w:t>
      </w:r>
    </w:p>
    <w:p w14:paraId="59E3F070" w14:textId="77777777" w:rsidR="00C86DD4" w:rsidRDefault="00C86DD4" w:rsidP="074022ED"/>
    <w:tbl>
      <w:tblPr>
        <w:tblW w:w="8828" w:type="dxa"/>
        <w:tblCellSpacing w:w="15" w:type="dxa"/>
        <w:shd w:val="clear" w:color="auto" w:fill="EEEEEE"/>
        <w:tblCellMar>
          <w:left w:w="0" w:type="dxa"/>
          <w:right w:w="0" w:type="dxa"/>
        </w:tblCellMar>
        <w:tblLook w:val="04A0" w:firstRow="1" w:lastRow="0" w:firstColumn="1" w:lastColumn="0" w:noHBand="0" w:noVBand="1"/>
      </w:tblPr>
      <w:tblGrid>
        <w:gridCol w:w="2096"/>
        <w:gridCol w:w="6732"/>
      </w:tblGrid>
      <w:tr w:rsidR="00C32049" w:rsidRPr="00C32049" w14:paraId="1A79FC90" w14:textId="77777777" w:rsidTr="4E0EEC9B">
        <w:trPr>
          <w:trHeight w:val="520"/>
          <w:tblCellSpacing w:w="15" w:type="dxa"/>
        </w:trPr>
        <w:tc>
          <w:tcPr>
            <w:tcW w:w="0" w:type="auto"/>
            <w:tcBorders>
              <w:top w:val="nil"/>
              <w:left w:val="nil"/>
              <w:bottom w:val="nil"/>
              <w:right w:val="nil"/>
            </w:tcBorders>
            <w:shd w:val="clear" w:color="auto" w:fill="F5EF56"/>
            <w:tcMar>
              <w:top w:w="120" w:type="dxa"/>
              <w:left w:w="120" w:type="dxa"/>
              <w:bottom w:w="120" w:type="dxa"/>
              <w:right w:w="120" w:type="dxa"/>
            </w:tcMar>
            <w:vAlign w:val="bottom"/>
            <w:hideMark/>
          </w:tcPr>
          <w:p w14:paraId="356B97A6"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b/>
                <w:bCs/>
                <w:color w:val="333333"/>
                <w:sz w:val="28"/>
                <w:szCs w:val="28"/>
                <w:bdr w:val="none" w:sz="0" w:space="0" w:color="auto" w:frame="1"/>
                <w:lang w:eastAsia="en-GB"/>
              </w:rPr>
              <w:t>RPE Number</w:t>
            </w:r>
          </w:p>
        </w:tc>
        <w:tc>
          <w:tcPr>
            <w:tcW w:w="0" w:type="auto"/>
            <w:tcBorders>
              <w:top w:val="nil"/>
              <w:left w:val="nil"/>
              <w:bottom w:val="nil"/>
              <w:right w:val="nil"/>
            </w:tcBorders>
            <w:shd w:val="clear" w:color="auto" w:fill="F5EF56"/>
            <w:tcMar>
              <w:top w:w="120" w:type="dxa"/>
              <w:left w:w="120" w:type="dxa"/>
              <w:bottom w:w="120" w:type="dxa"/>
              <w:right w:w="120" w:type="dxa"/>
            </w:tcMar>
            <w:vAlign w:val="bottom"/>
            <w:hideMark/>
          </w:tcPr>
          <w:p w14:paraId="7BA5960A"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b/>
                <w:bCs/>
                <w:color w:val="333333"/>
                <w:sz w:val="28"/>
                <w:szCs w:val="28"/>
                <w:bdr w:val="none" w:sz="0" w:space="0" w:color="auto" w:frame="1"/>
                <w:lang w:eastAsia="en-GB"/>
              </w:rPr>
              <w:t>Meaning</w:t>
            </w:r>
          </w:p>
        </w:tc>
      </w:tr>
      <w:tr w:rsidR="00C32049" w:rsidRPr="00C32049" w14:paraId="0CBBE11E" w14:textId="77777777" w:rsidTr="4E0EEC9B">
        <w:trPr>
          <w:trHeight w:val="446"/>
          <w:tblCellSpacing w:w="15" w:type="dxa"/>
        </w:trPr>
        <w:tc>
          <w:tcPr>
            <w:tcW w:w="2051" w:type="dxa"/>
            <w:tcBorders>
              <w:top w:val="nil"/>
              <w:left w:val="nil"/>
              <w:bottom w:val="nil"/>
              <w:right w:val="nil"/>
            </w:tcBorders>
            <w:shd w:val="clear" w:color="auto" w:fill="EEEEEE"/>
            <w:tcMar>
              <w:top w:w="120" w:type="dxa"/>
              <w:left w:w="120" w:type="dxa"/>
              <w:bottom w:w="120" w:type="dxa"/>
              <w:right w:w="120" w:type="dxa"/>
            </w:tcMar>
            <w:vAlign w:val="bottom"/>
            <w:hideMark/>
          </w:tcPr>
          <w:p w14:paraId="54DAEEC3"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10</w:t>
            </w:r>
          </w:p>
        </w:tc>
        <w:tc>
          <w:tcPr>
            <w:tcW w:w="6687" w:type="dxa"/>
            <w:tcBorders>
              <w:top w:val="nil"/>
              <w:left w:val="nil"/>
              <w:bottom w:val="nil"/>
              <w:right w:val="nil"/>
            </w:tcBorders>
            <w:shd w:val="clear" w:color="auto" w:fill="EEEEEE"/>
            <w:tcMar>
              <w:top w:w="120" w:type="dxa"/>
              <w:left w:w="120" w:type="dxa"/>
              <w:bottom w:w="120" w:type="dxa"/>
              <w:right w:w="120" w:type="dxa"/>
            </w:tcMar>
            <w:vAlign w:val="bottom"/>
            <w:hideMark/>
          </w:tcPr>
          <w:p w14:paraId="6E068F7F"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Could not do more reps or load without form failure</w:t>
            </w:r>
          </w:p>
        </w:tc>
      </w:tr>
      <w:tr w:rsidR="00C32049" w:rsidRPr="00C32049" w14:paraId="1ADADF39" w14:textId="77777777" w:rsidTr="4E0EEC9B">
        <w:trPr>
          <w:trHeight w:val="446"/>
          <w:tblCellSpacing w:w="15" w:type="dxa"/>
        </w:trPr>
        <w:tc>
          <w:tcPr>
            <w:tcW w:w="2051" w:type="dxa"/>
            <w:tcBorders>
              <w:top w:val="nil"/>
              <w:left w:val="nil"/>
              <w:bottom w:val="nil"/>
              <w:right w:val="nil"/>
            </w:tcBorders>
            <w:shd w:val="clear" w:color="auto" w:fill="EEEEEE"/>
            <w:tcMar>
              <w:top w:w="120" w:type="dxa"/>
              <w:left w:w="120" w:type="dxa"/>
              <w:bottom w:w="120" w:type="dxa"/>
              <w:right w:w="120" w:type="dxa"/>
            </w:tcMar>
            <w:vAlign w:val="bottom"/>
            <w:hideMark/>
          </w:tcPr>
          <w:p w14:paraId="1EB7F79E"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9.5</w:t>
            </w:r>
          </w:p>
        </w:tc>
        <w:tc>
          <w:tcPr>
            <w:tcW w:w="6687" w:type="dxa"/>
            <w:tcBorders>
              <w:top w:val="nil"/>
              <w:left w:val="nil"/>
              <w:bottom w:val="nil"/>
              <w:right w:val="nil"/>
            </w:tcBorders>
            <w:shd w:val="clear" w:color="auto" w:fill="EEEEEE"/>
            <w:tcMar>
              <w:top w:w="120" w:type="dxa"/>
              <w:left w:w="120" w:type="dxa"/>
              <w:bottom w:w="120" w:type="dxa"/>
              <w:right w:w="120" w:type="dxa"/>
            </w:tcMar>
            <w:vAlign w:val="bottom"/>
            <w:hideMark/>
          </w:tcPr>
          <w:p w14:paraId="12A33953"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Could not do more reps, could do slightly more load</w:t>
            </w:r>
          </w:p>
        </w:tc>
      </w:tr>
      <w:tr w:rsidR="00C32049" w:rsidRPr="00C32049" w14:paraId="109FD097" w14:textId="77777777" w:rsidTr="4E0EEC9B">
        <w:trPr>
          <w:trHeight w:val="446"/>
          <w:tblCellSpacing w:w="15" w:type="dxa"/>
        </w:trPr>
        <w:tc>
          <w:tcPr>
            <w:tcW w:w="2051" w:type="dxa"/>
            <w:tcBorders>
              <w:top w:val="nil"/>
              <w:left w:val="nil"/>
              <w:bottom w:val="nil"/>
              <w:right w:val="nil"/>
            </w:tcBorders>
            <w:shd w:val="clear" w:color="auto" w:fill="EEEEEE"/>
            <w:tcMar>
              <w:top w:w="120" w:type="dxa"/>
              <w:left w:w="120" w:type="dxa"/>
              <w:bottom w:w="120" w:type="dxa"/>
              <w:right w:w="120" w:type="dxa"/>
            </w:tcMar>
            <w:vAlign w:val="bottom"/>
            <w:hideMark/>
          </w:tcPr>
          <w:p w14:paraId="59B25EC7"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9</w:t>
            </w:r>
          </w:p>
        </w:tc>
        <w:tc>
          <w:tcPr>
            <w:tcW w:w="6687" w:type="dxa"/>
            <w:tcBorders>
              <w:top w:val="nil"/>
              <w:left w:val="nil"/>
              <w:bottom w:val="nil"/>
              <w:right w:val="nil"/>
            </w:tcBorders>
            <w:shd w:val="clear" w:color="auto" w:fill="EEEEEE"/>
            <w:tcMar>
              <w:top w:w="120" w:type="dxa"/>
              <w:left w:w="120" w:type="dxa"/>
              <w:bottom w:w="120" w:type="dxa"/>
              <w:right w:w="120" w:type="dxa"/>
            </w:tcMar>
            <w:vAlign w:val="bottom"/>
            <w:hideMark/>
          </w:tcPr>
          <w:p w14:paraId="2AEAE6AA"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Could do 1 more rep</w:t>
            </w:r>
          </w:p>
        </w:tc>
      </w:tr>
      <w:tr w:rsidR="00C32049" w:rsidRPr="00C32049" w14:paraId="41FC0D90" w14:textId="77777777" w:rsidTr="4E0EEC9B">
        <w:trPr>
          <w:trHeight w:val="446"/>
          <w:tblCellSpacing w:w="15" w:type="dxa"/>
        </w:trPr>
        <w:tc>
          <w:tcPr>
            <w:tcW w:w="2051" w:type="dxa"/>
            <w:tcBorders>
              <w:top w:val="nil"/>
              <w:left w:val="nil"/>
              <w:bottom w:val="nil"/>
              <w:right w:val="nil"/>
            </w:tcBorders>
            <w:shd w:val="clear" w:color="auto" w:fill="EEEEEE"/>
            <w:tcMar>
              <w:top w:w="120" w:type="dxa"/>
              <w:left w:w="120" w:type="dxa"/>
              <w:bottom w:w="120" w:type="dxa"/>
              <w:right w:w="120" w:type="dxa"/>
            </w:tcMar>
            <w:vAlign w:val="bottom"/>
            <w:hideMark/>
          </w:tcPr>
          <w:p w14:paraId="5E11F99C"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8.5</w:t>
            </w:r>
          </w:p>
        </w:tc>
        <w:tc>
          <w:tcPr>
            <w:tcW w:w="6687" w:type="dxa"/>
            <w:tcBorders>
              <w:top w:val="nil"/>
              <w:left w:val="nil"/>
              <w:bottom w:val="nil"/>
              <w:right w:val="nil"/>
            </w:tcBorders>
            <w:shd w:val="clear" w:color="auto" w:fill="EEEEEE"/>
            <w:tcMar>
              <w:top w:w="120" w:type="dxa"/>
              <w:left w:w="120" w:type="dxa"/>
              <w:bottom w:w="120" w:type="dxa"/>
              <w:right w:w="120" w:type="dxa"/>
            </w:tcMar>
            <w:vAlign w:val="bottom"/>
            <w:hideMark/>
          </w:tcPr>
          <w:p w14:paraId="72A1BDD2" w14:textId="77777777" w:rsidR="00C32049" w:rsidRPr="00C32049" w:rsidRDefault="52FF253B"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 xml:space="preserve">Could definitely do 1 more </w:t>
            </w:r>
            <w:bookmarkStart w:id="1" w:name="_Int_yrrP9hmp"/>
            <w:r w:rsidRPr="00C32049">
              <w:rPr>
                <w:rFonts w:ascii="Montserrat" w:eastAsia="Times New Roman" w:hAnsi="Montserrat" w:cs="Times New Roman"/>
                <w:color w:val="23272C"/>
                <w:sz w:val="24"/>
                <w:szCs w:val="24"/>
                <w:bdr w:val="none" w:sz="0" w:space="0" w:color="auto" w:frame="1"/>
                <w:lang w:eastAsia="en-GB"/>
              </w:rPr>
              <w:t>reps</w:t>
            </w:r>
            <w:bookmarkEnd w:id="1"/>
            <w:r w:rsidRPr="00C32049">
              <w:rPr>
                <w:rFonts w:ascii="Montserrat" w:eastAsia="Times New Roman" w:hAnsi="Montserrat" w:cs="Times New Roman"/>
                <w:color w:val="23272C"/>
                <w:sz w:val="24"/>
                <w:szCs w:val="24"/>
                <w:bdr w:val="none" w:sz="0" w:space="0" w:color="auto" w:frame="1"/>
                <w:lang w:eastAsia="en-GB"/>
              </w:rPr>
              <w:t>, chance at 2</w:t>
            </w:r>
          </w:p>
        </w:tc>
      </w:tr>
      <w:tr w:rsidR="00C32049" w:rsidRPr="00C32049" w14:paraId="1E196705" w14:textId="77777777" w:rsidTr="4E0EEC9B">
        <w:trPr>
          <w:trHeight w:val="446"/>
          <w:tblCellSpacing w:w="15" w:type="dxa"/>
        </w:trPr>
        <w:tc>
          <w:tcPr>
            <w:tcW w:w="2051" w:type="dxa"/>
            <w:tcBorders>
              <w:top w:val="nil"/>
              <w:left w:val="nil"/>
              <w:bottom w:val="nil"/>
              <w:right w:val="nil"/>
            </w:tcBorders>
            <w:shd w:val="clear" w:color="auto" w:fill="EEEEEE"/>
            <w:tcMar>
              <w:top w:w="120" w:type="dxa"/>
              <w:left w:w="120" w:type="dxa"/>
              <w:bottom w:w="120" w:type="dxa"/>
              <w:right w:w="120" w:type="dxa"/>
            </w:tcMar>
            <w:vAlign w:val="bottom"/>
            <w:hideMark/>
          </w:tcPr>
          <w:p w14:paraId="7DA112EB"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8</w:t>
            </w:r>
          </w:p>
        </w:tc>
        <w:tc>
          <w:tcPr>
            <w:tcW w:w="6687" w:type="dxa"/>
            <w:tcBorders>
              <w:top w:val="nil"/>
              <w:left w:val="nil"/>
              <w:bottom w:val="nil"/>
              <w:right w:val="nil"/>
            </w:tcBorders>
            <w:shd w:val="clear" w:color="auto" w:fill="EEEEEE"/>
            <w:tcMar>
              <w:top w:w="120" w:type="dxa"/>
              <w:left w:w="120" w:type="dxa"/>
              <w:bottom w:w="120" w:type="dxa"/>
              <w:right w:w="120" w:type="dxa"/>
            </w:tcMar>
            <w:vAlign w:val="bottom"/>
            <w:hideMark/>
          </w:tcPr>
          <w:p w14:paraId="275FB7C2"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Could do 2 more reps</w:t>
            </w:r>
          </w:p>
        </w:tc>
      </w:tr>
      <w:tr w:rsidR="00C32049" w:rsidRPr="00C32049" w14:paraId="2BF5475F" w14:textId="77777777" w:rsidTr="4E0EEC9B">
        <w:trPr>
          <w:trHeight w:val="446"/>
          <w:tblCellSpacing w:w="15" w:type="dxa"/>
        </w:trPr>
        <w:tc>
          <w:tcPr>
            <w:tcW w:w="2051" w:type="dxa"/>
            <w:tcBorders>
              <w:top w:val="nil"/>
              <w:left w:val="nil"/>
              <w:bottom w:val="nil"/>
              <w:right w:val="nil"/>
            </w:tcBorders>
            <w:shd w:val="clear" w:color="auto" w:fill="EEEEEE"/>
            <w:tcMar>
              <w:top w:w="120" w:type="dxa"/>
              <w:left w:w="120" w:type="dxa"/>
              <w:bottom w:w="120" w:type="dxa"/>
              <w:right w:w="120" w:type="dxa"/>
            </w:tcMar>
            <w:vAlign w:val="bottom"/>
            <w:hideMark/>
          </w:tcPr>
          <w:p w14:paraId="4F91E09D"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7.5</w:t>
            </w:r>
          </w:p>
        </w:tc>
        <w:tc>
          <w:tcPr>
            <w:tcW w:w="6687" w:type="dxa"/>
            <w:tcBorders>
              <w:top w:val="nil"/>
              <w:left w:val="nil"/>
              <w:bottom w:val="nil"/>
              <w:right w:val="nil"/>
            </w:tcBorders>
            <w:shd w:val="clear" w:color="auto" w:fill="EEEEEE"/>
            <w:tcMar>
              <w:top w:w="120" w:type="dxa"/>
              <w:left w:w="120" w:type="dxa"/>
              <w:bottom w:w="120" w:type="dxa"/>
              <w:right w:w="120" w:type="dxa"/>
            </w:tcMar>
            <w:vAlign w:val="bottom"/>
            <w:hideMark/>
          </w:tcPr>
          <w:p w14:paraId="2A62D0E9" w14:textId="77777777" w:rsidR="00C32049" w:rsidRPr="00C32049" w:rsidRDefault="52FF253B"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Could definitely do 2 more reps, chance at 3</w:t>
            </w:r>
          </w:p>
        </w:tc>
      </w:tr>
      <w:tr w:rsidR="00C32049" w:rsidRPr="00C32049" w14:paraId="0D01EEB1" w14:textId="77777777" w:rsidTr="4E0EEC9B">
        <w:trPr>
          <w:trHeight w:val="446"/>
          <w:tblCellSpacing w:w="15" w:type="dxa"/>
        </w:trPr>
        <w:tc>
          <w:tcPr>
            <w:tcW w:w="2051" w:type="dxa"/>
            <w:tcBorders>
              <w:top w:val="nil"/>
              <w:left w:val="nil"/>
              <w:bottom w:val="nil"/>
              <w:right w:val="nil"/>
            </w:tcBorders>
            <w:shd w:val="clear" w:color="auto" w:fill="EEEEEE"/>
            <w:tcMar>
              <w:top w:w="120" w:type="dxa"/>
              <w:left w:w="120" w:type="dxa"/>
              <w:bottom w:w="120" w:type="dxa"/>
              <w:right w:w="120" w:type="dxa"/>
            </w:tcMar>
            <w:vAlign w:val="bottom"/>
            <w:hideMark/>
          </w:tcPr>
          <w:p w14:paraId="7BBFE159"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7</w:t>
            </w:r>
          </w:p>
        </w:tc>
        <w:tc>
          <w:tcPr>
            <w:tcW w:w="6687" w:type="dxa"/>
            <w:tcBorders>
              <w:top w:val="nil"/>
              <w:left w:val="nil"/>
              <w:bottom w:val="nil"/>
              <w:right w:val="nil"/>
            </w:tcBorders>
            <w:shd w:val="clear" w:color="auto" w:fill="EEEEEE"/>
            <w:tcMar>
              <w:top w:w="120" w:type="dxa"/>
              <w:left w:w="120" w:type="dxa"/>
              <w:bottom w:w="120" w:type="dxa"/>
              <w:right w:w="120" w:type="dxa"/>
            </w:tcMar>
            <w:vAlign w:val="bottom"/>
            <w:hideMark/>
          </w:tcPr>
          <w:p w14:paraId="0B350B5F"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Could do 3 more reps</w:t>
            </w:r>
          </w:p>
        </w:tc>
      </w:tr>
      <w:tr w:rsidR="00C32049" w:rsidRPr="00C32049" w14:paraId="63424DBB" w14:textId="77777777" w:rsidTr="4E0EEC9B">
        <w:trPr>
          <w:trHeight w:val="446"/>
          <w:tblCellSpacing w:w="15" w:type="dxa"/>
        </w:trPr>
        <w:tc>
          <w:tcPr>
            <w:tcW w:w="2051" w:type="dxa"/>
            <w:tcBorders>
              <w:top w:val="nil"/>
              <w:left w:val="nil"/>
              <w:bottom w:val="nil"/>
              <w:right w:val="nil"/>
            </w:tcBorders>
            <w:shd w:val="clear" w:color="auto" w:fill="EEEEEE"/>
            <w:tcMar>
              <w:top w:w="120" w:type="dxa"/>
              <w:left w:w="120" w:type="dxa"/>
              <w:bottom w:w="120" w:type="dxa"/>
              <w:right w:w="120" w:type="dxa"/>
            </w:tcMar>
            <w:vAlign w:val="bottom"/>
            <w:hideMark/>
          </w:tcPr>
          <w:p w14:paraId="1E2EB21A"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lastRenderedPageBreak/>
              <w:t>5-6</w:t>
            </w:r>
          </w:p>
        </w:tc>
        <w:tc>
          <w:tcPr>
            <w:tcW w:w="6687" w:type="dxa"/>
            <w:tcBorders>
              <w:top w:val="nil"/>
              <w:left w:val="nil"/>
              <w:bottom w:val="nil"/>
              <w:right w:val="nil"/>
            </w:tcBorders>
            <w:shd w:val="clear" w:color="auto" w:fill="EEEEEE"/>
            <w:tcMar>
              <w:top w:w="120" w:type="dxa"/>
              <w:left w:w="120" w:type="dxa"/>
              <w:bottom w:w="120" w:type="dxa"/>
              <w:right w:w="120" w:type="dxa"/>
            </w:tcMar>
            <w:vAlign w:val="bottom"/>
            <w:hideMark/>
          </w:tcPr>
          <w:p w14:paraId="007352F6"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Could do 4-6 more reps</w:t>
            </w:r>
          </w:p>
        </w:tc>
      </w:tr>
      <w:tr w:rsidR="00C32049" w:rsidRPr="00C32049" w14:paraId="5E06BA8C" w14:textId="77777777" w:rsidTr="4E0EEC9B">
        <w:trPr>
          <w:trHeight w:val="446"/>
          <w:tblCellSpacing w:w="15" w:type="dxa"/>
        </w:trPr>
        <w:tc>
          <w:tcPr>
            <w:tcW w:w="2051" w:type="dxa"/>
            <w:tcBorders>
              <w:top w:val="nil"/>
              <w:left w:val="nil"/>
              <w:bottom w:val="nil"/>
              <w:right w:val="nil"/>
            </w:tcBorders>
            <w:shd w:val="clear" w:color="auto" w:fill="EEEEEE"/>
            <w:tcMar>
              <w:top w:w="120" w:type="dxa"/>
              <w:left w:w="120" w:type="dxa"/>
              <w:bottom w:w="120" w:type="dxa"/>
              <w:right w:w="120" w:type="dxa"/>
            </w:tcMar>
            <w:vAlign w:val="bottom"/>
            <w:hideMark/>
          </w:tcPr>
          <w:p w14:paraId="01ACD8C7" w14:textId="77777777" w:rsidR="00C32049" w:rsidRPr="00C32049" w:rsidRDefault="00C32049"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1-4</w:t>
            </w:r>
          </w:p>
        </w:tc>
        <w:tc>
          <w:tcPr>
            <w:tcW w:w="6687" w:type="dxa"/>
            <w:tcBorders>
              <w:top w:val="nil"/>
              <w:left w:val="nil"/>
              <w:bottom w:val="nil"/>
              <w:right w:val="nil"/>
            </w:tcBorders>
            <w:shd w:val="clear" w:color="auto" w:fill="EEEEEE"/>
            <w:tcMar>
              <w:top w:w="120" w:type="dxa"/>
              <w:left w:w="120" w:type="dxa"/>
              <w:bottom w:w="120" w:type="dxa"/>
              <w:right w:w="120" w:type="dxa"/>
            </w:tcMar>
            <w:vAlign w:val="bottom"/>
            <w:hideMark/>
          </w:tcPr>
          <w:p w14:paraId="5F050110" w14:textId="77777777" w:rsidR="00C32049" w:rsidRPr="00C32049" w:rsidRDefault="52FF253B" w:rsidP="00C32049">
            <w:pPr>
              <w:spacing w:after="0" w:line="240" w:lineRule="auto"/>
              <w:jc w:val="center"/>
              <w:rPr>
                <w:rFonts w:ascii="Montserrat" w:eastAsia="Times New Roman" w:hAnsi="Montserrat" w:cs="Times New Roman"/>
                <w:color w:val="23272C"/>
                <w:sz w:val="24"/>
                <w:szCs w:val="24"/>
                <w:lang w:eastAsia="en-GB"/>
              </w:rPr>
            </w:pPr>
            <w:r w:rsidRPr="00C32049">
              <w:rPr>
                <w:rFonts w:ascii="Montserrat" w:eastAsia="Times New Roman" w:hAnsi="Montserrat" w:cs="Times New Roman"/>
                <w:color w:val="23272C"/>
                <w:sz w:val="24"/>
                <w:szCs w:val="24"/>
                <w:bdr w:val="none" w:sz="0" w:space="0" w:color="auto" w:frame="1"/>
                <w:lang w:eastAsia="en-GB"/>
              </w:rPr>
              <w:t>Very light to light effort</w:t>
            </w:r>
          </w:p>
        </w:tc>
      </w:tr>
    </w:tbl>
    <w:p w14:paraId="71BA6606" w14:textId="3D44E001" w:rsidR="0E7545A4" w:rsidRDefault="0E7545A4" w:rsidP="009A07A4"/>
    <w:p w14:paraId="1D41AA5B" w14:textId="67008BE5" w:rsidR="001B2B9E" w:rsidRDefault="4AC7E8ED" w:rsidP="074022ED">
      <w:r>
        <w:t xml:space="preserve">On </w:t>
      </w:r>
      <w:r w:rsidR="7DC51BB0">
        <w:t>reflection</w:t>
      </w:r>
      <w:r w:rsidR="5D178E49">
        <w:t xml:space="preserve"> I felt my </w:t>
      </w:r>
      <w:r>
        <w:t xml:space="preserve">initial meeting with my </w:t>
      </w:r>
      <w:r w:rsidR="637E24AD">
        <w:t>client</w:t>
      </w:r>
      <w:r w:rsidR="1AC64A02">
        <w:t xml:space="preserve"> </w:t>
      </w:r>
      <w:r>
        <w:t>went well, b</w:t>
      </w:r>
      <w:r w:rsidR="5843690A">
        <w:t>uilding</w:t>
      </w:r>
      <w:r>
        <w:t xml:space="preserve"> a good </w:t>
      </w:r>
      <w:r w:rsidR="0BFC42B1">
        <w:t>repour</w:t>
      </w:r>
      <w:r>
        <w:t xml:space="preserve"> and cove</w:t>
      </w:r>
      <w:r w:rsidR="0981DFB1">
        <w:t>ring</w:t>
      </w:r>
      <w:r>
        <w:t xml:space="preserve"> the necessary required </w:t>
      </w:r>
      <w:r w:rsidR="0E7A1628">
        <w:t>elements</w:t>
      </w:r>
      <w:r>
        <w:t xml:space="preserve"> of the </w:t>
      </w:r>
      <w:r w:rsidR="69E4BB11">
        <w:t xml:space="preserve">PAR-Q to be able to start compiling </w:t>
      </w:r>
      <w:r w:rsidR="301B1C93">
        <w:t>the</w:t>
      </w:r>
      <w:r w:rsidR="69E4BB11">
        <w:t xml:space="preserve"> training programme</w:t>
      </w:r>
      <w:r w:rsidR="3B52BF5C">
        <w:t>.</w:t>
      </w:r>
    </w:p>
    <w:p w14:paraId="61AE4A4B" w14:textId="15B66DBD" w:rsidR="00E27EFA" w:rsidRDefault="3B52BF5C" w:rsidP="074022ED">
      <w:r>
        <w:t xml:space="preserve">Communication was simple and </w:t>
      </w:r>
      <w:r w:rsidR="00E27EFA">
        <w:t>efficient;</w:t>
      </w:r>
      <w:r w:rsidR="001B2B9E">
        <w:t xml:space="preserve"> my client was keen to participate and was engaging with the </w:t>
      </w:r>
      <w:r w:rsidR="00E27EFA">
        <w:t>consultation</w:t>
      </w:r>
      <w:r w:rsidR="001B2B9E">
        <w:t xml:space="preserve"> process.</w:t>
      </w:r>
      <w:r w:rsidR="00CA2FD8">
        <w:t xml:space="preserve"> Throughout the programme </w:t>
      </w:r>
      <w:r>
        <w:t xml:space="preserve">we had regular contact via email with minimal </w:t>
      </w:r>
      <w:r w:rsidR="4E0892BB">
        <w:t>response</w:t>
      </w:r>
      <w:r>
        <w:t xml:space="preserve"> time on queries</w:t>
      </w:r>
      <w:r w:rsidR="00E27EFA">
        <w:t xml:space="preserve"> from both ends (</w:t>
      </w:r>
      <w:r w:rsidR="74A26606">
        <w:t xml:space="preserve">e.g., </w:t>
      </w:r>
      <w:r>
        <w:t>arranging sessions).</w:t>
      </w:r>
      <w:r w:rsidR="68EA8FE7">
        <w:t xml:space="preserve"> </w:t>
      </w:r>
    </w:p>
    <w:p w14:paraId="1B6B074A" w14:textId="52A43761" w:rsidR="0063766F" w:rsidRDefault="68EA8FE7" w:rsidP="074022ED">
      <w:r>
        <w:t xml:space="preserve">The initial programme that I </w:t>
      </w:r>
      <w:r w:rsidR="00E27EFA">
        <w:t>designed</w:t>
      </w:r>
      <w:r>
        <w:t xml:space="preserve"> soon proved to be </w:t>
      </w:r>
      <w:r w:rsidR="2A45AAB6">
        <w:t xml:space="preserve">difficult to implement due to </w:t>
      </w:r>
      <w:r w:rsidR="7C622A59">
        <w:t xml:space="preserve">the </w:t>
      </w:r>
      <w:r w:rsidR="001D2E87">
        <w:t>volume</w:t>
      </w:r>
      <w:r w:rsidR="7C622A59">
        <w:t xml:space="preserve"> of the programme along with </w:t>
      </w:r>
      <w:r w:rsidR="2A45AAB6">
        <w:t>time constraints</w:t>
      </w:r>
      <w:r w:rsidR="46BAABF0">
        <w:t xml:space="preserve">. </w:t>
      </w:r>
      <w:r w:rsidR="001D2E87">
        <w:t>This was adjusted d</w:t>
      </w:r>
      <w:r w:rsidR="46BAABF0">
        <w:t>uring ou</w:t>
      </w:r>
      <w:r w:rsidR="001D2E87">
        <w:t xml:space="preserve">r </w:t>
      </w:r>
      <w:r w:rsidR="46BAABF0">
        <w:t xml:space="preserve">first </w:t>
      </w:r>
      <w:r w:rsidR="4D214254">
        <w:t>training</w:t>
      </w:r>
      <w:r w:rsidR="46BAABF0">
        <w:t xml:space="preserve"> session</w:t>
      </w:r>
      <w:r w:rsidR="009314AC">
        <w:t xml:space="preserve"> as</w:t>
      </w:r>
      <w:r w:rsidR="46BAABF0">
        <w:t xml:space="preserve"> </w:t>
      </w:r>
      <w:r w:rsidR="009314AC">
        <w:t>it became</w:t>
      </w:r>
      <w:r w:rsidR="46BAABF0">
        <w:t xml:space="preserve"> evident that</w:t>
      </w:r>
      <w:r w:rsidR="2A45AAB6">
        <w:t xml:space="preserve"> </w:t>
      </w:r>
      <w:r w:rsidR="392E366C">
        <w:t xml:space="preserve">I had </w:t>
      </w:r>
      <w:r w:rsidR="642A1368">
        <w:t>overestimated</w:t>
      </w:r>
      <w:r w:rsidR="2A45AAB6">
        <w:t xml:space="preserve"> my </w:t>
      </w:r>
      <w:r w:rsidR="336276B7">
        <w:t>clients'</w:t>
      </w:r>
      <w:r w:rsidR="2A45AAB6">
        <w:t xml:space="preserve"> current </w:t>
      </w:r>
      <w:r w:rsidR="4D95B671">
        <w:t>physical</w:t>
      </w:r>
      <w:r w:rsidR="31704743">
        <w:t xml:space="preserve"> ability </w:t>
      </w:r>
      <w:r w:rsidR="446E7B21">
        <w:t>and limitations</w:t>
      </w:r>
      <w:r w:rsidR="08977B1D">
        <w:t xml:space="preserve"> w</w:t>
      </w:r>
      <w:r w:rsidR="70ED1296">
        <w:t xml:space="preserve">ere identified </w:t>
      </w:r>
      <w:r w:rsidR="5E4B6D56">
        <w:t xml:space="preserve">in the form of an </w:t>
      </w:r>
      <w:r w:rsidR="4AD4BB0A">
        <w:t>asymmetric</w:t>
      </w:r>
      <w:r w:rsidR="08977B1D">
        <w:t xml:space="preserve"> </w:t>
      </w:r>
      <w:r w:rsidR="16911A7C">
        <w:t>anomaly</w:t>
      </w:r>
      <w:r w:rsidR="2BB2A774">
        <w:t xml:space="preserve"> </w:t>
      </w:r>
      <w:r w:rsidR="55BAFC56">
        <w:t>to</w:t>
      </w:r>
      <w:r w:rsidR="2BB2A774">
        <w:t xml:space="preserve"> the left shoulder</w:t>
      </w:r>
      <w:r w:rsidR="00EC31EF">
        <w:t xml:space="preserve">/chest </w:t>
      </w:r>
      <w:r w:rsidR="778163C3">
        <w:t>area</w:t>
      </w:r>
      <w:r w:rsidR="2BB2A774">
        <w:t xml:space="preserve"> potentially from overuse</w:t>
      </w:r>
      <w:r w:rsidR="006A37B5">
        <w:t xml:space="preserve"> (handbag carrying) I advised my client of the use of alternative </w:t>
      </w:r>
      <w:r w:rsidR="00146CB3">
        <w:t xml:space="preserve">accessories such as </w:t>
      </w:r>
      <w:r w:rsidR="0025298B">
        <w:t>backpack</w:t>
      </w:r>
      <w:r w:rsidR="00146CB3">
        <w:t xml:space="preserve"> that evenly distribute weight to alleviate the </w:t>
      </w:r>
      <w:r w:rsidR="00713E77">
        <w:t xml:space="preserve">stress on the left </w:t>
      </w:r>
      <w:r w:rsidR="0025298B">
        <w:t>shoulder.</w:t>
      </w:r>
    </w:p>
    <w:p w14:paraId="2E2DB995" w14:textId="4E8D286E" w:rsidR="4AC7E8ED" w:rsidRDefault="2D64FE2F" w:rsidP="074022ED">
      <w:r>
        <w:t xml:space="preserve"> I scaled back on </w:t>
      </w:r>
      <w:r w:rsidR="0063766F">
        <w:t>the</w:t>
      </w:r>
      <w:r>
        <w:t xml:space="preserve"> original programme</w:t>
      </w:r>
      <w:r w:rsidR="2E68DD11">
        <w:t xml:space="preserve">, decreasing </w:t>
      </w:r>
      <w:r w:rsidR="0063766F">
        <w:t>the load</w:t>
      </w:r>
      <w:r w:rsidR="2E68DD11">
        <w:t xml:space="preserve"> during the chest press </w:t>
      </w:r>
      <w:r w:rsidR="0063766F">
        <w:t xml:space="preserve">element </w:t>
      </w:r>
      <w:r w:rsidR="2E68DD11">
        <w:t>where the asymmetry was see</w:t>
      </w:r>
      <w:r w:rsidR="31A344D0">
        <w:t>n to be more distinct</w:t>
      </w:r>
      <w:r w:rsidR="34B46ADB">
        <w:t xml:space="preserve">, </w:t>
      </w:r>
      <w:r w:rsidR="00F0179D">
        <w:t xml:space="preserve">this </w:t>
      </w:r>
      <w:r w:rsidR="31A344D0">
        <w:t>allow</w:t>
      </w:r>
      <w:r w:rsidR="00F0179D">
        <w:t xml:space="preserve">ed </w:t>
      </w:r>
      <w:r w:rsidR="000643E4">
        <w:t xml:space="preserve">us </w:t>
      </w:r>
      <w:r w:rsidR="31A344D0">
        <w:t xml:space="preserve">to focus </w:t>
      </w:r>
      <w:r w:rsidR="000643E4">
        <w:t xml:space="preserve">our </w:t>
      </w:r>
      <w:r w:rsidR="31A344D0">
        <w:t>time on ensuring my</w:t>
      </w:r>
      <w:r w:rsidR="311F12AE">
        <w:t xml:space="preserve"> client</w:t>
      </w:r>
      <w:r w:rsidR="31A344D0">
        <w:t xml:space="preserve"> a</w:t>
      </w:r>
      <w:r w:rsidR="21183BC3">
        <w:t>dopt</w:t>
      </w:r>
      <w:r w:rsidR="10718547">
        <w:t>ed</w:t>
      </w:r>
      <w:r w:rsidR="21183BC3">
        <w:t xml:space="preserve"> the correct</w:t>
      </w:r>
      <w:r w:rsidR="58690914">
        <w:t xml:space="preserve"> form and</w:t>
      </w:r>
      <w:r w:rsidR="21183BC3">
        <w:t xml:space="preserve"> technique </w:t>
      </w:r>
      <w:r w:rsidR="0D013407">
        <w:t xml:space="preserve">with minimal </w:t>
      </w:r>
      <w:r w:rsidR="00B14E67">
        <w:t>load</w:t>
      </w:r>
      <w:r w:rsidR="2B21419C">
        <w:t xml:space="preserve"> </w:t>
      </w:r>
      <w:r w:rsidR="000643E4">
        <w:t xml:space="preserve">to </w:t>
      </w:r>
      <w:r w:rsidR="00B14E67">
        <w:t>begin</w:t>
      </w:r>
      <w:r w:rsidR="000643E4">
        <w:t xml:space="preserve"> with</w:t>
      </w:r>
      <w:r w:rsidR="00B14E67">
        <w:t>, with</w:t>
      </w:r>
      <w:r w:rsidR="000643E4">
        <w:t xml:space="preserve"> the </w:t>
      </w:r>
      <w:r w:rsidR="00717F0A">
        <w:t>prospect</w:t>
      </w:r>
      <w:r w:rsidR="000643E4">
        <w:t xml:space="preserve"> o</w:t>
      </w:r>
      <w:r w:rsidR="00717F0A">
        <w:t>f</w:t>
      </w:r>
      <w:r w:rsidR="000643E4">
        <w:t xml:space="preserve"> increasing the load further into the programme</w:t>
      </w:r>
      <w:r w:rsidR="44047653">
        <w:t>.</w:t>
      </w:r>
      <w:r w:rsidR="68631782">
        <w:t xml:space="preserve"> </w:t>
      </w:r>
      <w:r w:rsidR="4339BA4A">
        <w:t>A</w:t>
      </w:r>
      <w:r w:rsidR="68631782">
        <w:t>s well as</w:t>
      </w:r>
      <w:r w:rsidR="79FBC6C3">
        <w:t xml:space="preserve"> this</w:t>
      </w:r>
      <w:r w:rsidR="70B4AE2F">
        <w:t xml:space="preserve"> I thought it was prudent that</w:t>
      </w:r>
      <w:r w:rsidR="79FBC6C3">
        <w:t xml:space="preserve"> we also spen</w:t>
      </w:r>
      <w:r w:rsidR="0025298B">
        <w:t xml:space="preserve">t </w:t>
      </w:r>
      <w:r w:rsidR="79FBC6C3">
        <w:t>some time</w:t>
      </w:r>
      <w:r w:rsidR="68631782">
        <w:t xml:space="preserve"> identifying </w:t>
      </w:r>
      <w:r w:rsidR="0994D70C">
        <w:t>asymmetry</w:t>
      </w:r>
      <w:r w:rsidR="68631782">
        <w:t xml:space="preserve"> trends in the other upper body components of the program</w:t>
      </w:r>
      <w:r w:rsidR="01C30C1A">
        <w:t xml:space="preserve">me to avoid </w:t>
      </w:r>
      <w:r w:rsidR="566DB72C">
        <w:t>inadvertently</w:t>
      </w:r>
      <w:r w:rsidR="01C30C1A">
        <w:t xml:space="preserve"> causing </w:t>
      </w:r>
      <w:r w:rsidR="6F41CA0D">
        <w:t>risks of injury.</w:t>
      </w:r>
      <w:r w:rsidR="008D1134">
        <w:t xml:space="preserve"> This showed to be isolated in the press movement only and so </w:t>
      </w:r>
      <w:r w:rsidR="00F976E6">
        <w:t>we carried on with the load decisions using the RIR scale for all other elements of the programme</w:t>
      </w:r>
      <w:r w:rsidR="00673D2B">
        <w:t>.</w:t>
      </w:r>
    </w:p>
    <w:p w14:paraId="15B86451" w14:textId="7C8BF58C" w:rsidR="0D013407" w:rsidRDefault="0D013407" w:rsidP="074022ED">
      <w:r>
        <w:t xml:space="preserve">I </w:t>
      </w:r>
      <w:r w:rsidR="6668EA3E">
        <w:t>provided</w:t>
      </w:r>
      <w:r w:rsidR="3B52BF5C">
        <w:t xml:space="preserve"> </w:t>
      </w:r>
      <w:r w:rsidR="66345A4A">
        <w:t>a digital link</w:t>
      </w:r>
      <w:r w:rsidR="00673D2B">
        <w:t xml:space="preserve"> to my client of her programme, this </w:t>
      </w:r>
      <w:r w:rsidR="21A7272E">
        <w:t>allowed for</w:t>
      </w:r>
      <w:r w:rsidR="66345A4A">
        <w:t xml:space="preserve"> </w:t>
      </w:r>
      <w:r w:rsidR="33D5484B">
        <w:t>instantaneously</w:t>
      </w:r>
      <w:r w:rsidR="59E575FB">
        <w:t xml:space="preserve"> </w:t>
      </w:r>
      <w:r w:rsidR="00DD3D98">
        <w:t xml:space="preserve">access to any </w:t>
      </w:r>
      <w:r w:rsidR="59E575FB">
        <w:t>updates</w:t>
      </w:r>
      <w:r w:rsidR="00DD3D98">
        <w:t xml:space="preserve"> or </w:t>
      </w:r>
      <w:r w:rsidR="000A4A78">
        <w:t>adaptations that</w:t>
      </w:r>
      <w:r w:rsidR="00DD3D98">
        <w:t xml:space="preserve"> were discussed and </w:t>
      </w:r>
      <w:r w:rsidR="66345A4A">
        <w:t xml:space="preserve">made </w:t>
      </w:r>
      <w:r w:rsidR="0FE3298B">
        <w:t xml:space="preserve">to the programme content </w:t>
      </w:r>
      <w:r w:rsidR="00D768EF">
        <w:t xml:space="preserve">during </w:t>
      </w:r>
      <w:r w:rsidR="66345A4A">
        <w:t>our weekly sessions</w:t>
      </w:r>
      <w:r w:rsidR="5482D5B2">
        <w:t>. This worked well as it</w:t>
      </w:r>
      <w:r w:rsidR="7C8C4E98">
        <w:t xml:space="preserve"> </w:t>
      </w:r>
      <w:r w:rsidR="07FB7218">
        <w:t xml:space="preserve">allowed for </w:t>
      </w:r>
      <w:r w:rsidR="7C8C4E98">
        <w:t>prompt information sharing</w:t>
      </w:r>
      <w:r w:rsidR="06DEC03E">
        <w:t xml:space="preserve"> </w:t>
      </w:r>
      <w:r w:rsidR="4072CF31">
        <w:t>between myself and my client and provided</w:t>
      </w:r>
      <w:r w:rsidR="06DEC03E">
        <w:t xml:space="preserve"> </w:t>
      </w:r>
      <w:r w:rsidR="77589BA3">
        <w:t>virtual</w:t>
      </w:r>
      <w:r w:rsidR="06DEC03E">
        <w:t xml:space="preserve"> </w:t>
      </w:r>
      <w:r w:rsidR="483D0280">
        <w:t xml:space="preserve">access to the programme </w:t>
      </w:r>
      <w:r w:rsidR="7256A67B">
        <w:t xml:space="preserve">eliminating the loss </w:t>
      </w:r>
      <w:r w:rsidR="001F5AC9">
        <w:t>of paper</w:t>
      </w:r>
      <w:r w:rsidR="000A4A78">
        <w:t>-based materials</w:t>
      </w:r>
      <w:r w:rsidR="7256A67B">
        <w:t xml:space="preserve"> and allowed for greater client </w:t>
      </w:r>
      <w:r w:rsidR="77DCCDC5">
        <w:t xml:space="preserve">flexibility regarding </w:t>
      </w:r>
      <w:r w:rsidR="00053305">
        <w:t>un</w:t>
      </w:r>
      <w:r w:rsidR="77DCCDC5">
        <w:t>scheduled training</w:t>
      </w:r>
      <w:r w:rsidR="00DA474C">
        <w:t>.</w:t>
      </w:r>
      <w:r w:rsidR="77DCCDC5">
        <w:t xml:space="preserve"> </w:t>
      </w:r>
    </w:p>
    <w:p w14:paraId="22C94ABB" w14:textId="74C607E2" w:rsidR="00930A7F" w:rsidRDefault="00930A7F" w:rsidP="074022ED">
      <w:r>
        <w:t>I fe</w:t>
      </w:r>
      <w:r w:rsidR="00A17E8C">
        <w:t>lt that</w:t>
      </w:r>
      <w:r>
        <w:t xml:space="preserve"> </w:t>
      </w:r>
      <w:r w:rsidR="001B73ED">
        <w:t xml:space="preserve">having the experience to work with a client </w:t>
      </w:r>
      <w:r w:rsidR="00C5432C">
        <w:t>to be an invaluable one. It has helped me to build my confidence around the instructing of an exercise programme</w:t>
      </w:r>
      <w:r w:rsidR="00767322">
        <w:t xml:space="preserve"> and within the gym s</w:t>
      </w:r>
      <w:r w:rsidR="00AC414C">
        <w:t>etting. It has also</w:t>
      </w:r>
      <w:r w:rsidR="00C5432C">
        <w:t xml:space="preserve"> challenged me to think outside of my comfort zone at times to problem solve </w:t>
      </w:r>
      <w:r w:rsidR="00A746B4">
        <w:t xml:space="preserve">on the spot and adapt </w:t>
      </w:r>
      <w:r w:rsidR="00C25457">
        <w:t xml:space="preserve">to </w:t>
      </w:r>
      <w:r w:rsidR="00F349C6">
        <w:t xml:space="preserve">the </w:t>
      </w:r>
      <w:r w:rsidR="00C25457">
        <w:t xml:space="preserve">unknown. </w:t>
      </w:r>
      <w:r w:rsidR="00C46321">
        <w:t xml:space="preserve">My client was fully engaged </w:t>
      </w:r>
      <w:r w:rsidR="00F349C6">
        <w:t xml:space="preserve">with the programme from the start </w:t>
      </w:r>
      <w:r w:rsidR="00C46321">
        <w:t xml:space="preserve">and asked questions related to the programme and how it could be </w:t>
      </w:r>
      <w:r w:rsidR="004C42EF">
        <w:t>performed in other settings</w:t>
      </w:r>
      <w:r w:rsidR="00211648">
        <w:t xml:space="preserve">, her engaging nature made the personal training experience </w:t>
      </w:r>
      <w:r w:rsidR="000D14CB">
        <w:t xml:space="preserve">a positive one and I feel that has increased </w:t>
      </w:r>
      <w:r w:rsidR="001F5AC9">
        <w:t xml:space="preserve">skills in numerous areas especially </w:t>
      </w:r>
      <w:r w:rsidR="00767783">
        <w:t xml:space="preserve">around </w:t>
      </w:r>
      <w:r w:rsidR="009A07A4">
        <w:t>confidence.</w:t>
      </w:r>
    </w:p>
    <w:p w14:paraId="54EA3E37" w14:textId="6005CCEC" w:rsidR="7350B7E5" w:rsidRDefault="7350B7E5" w:rsidP="7350B7E5"/>
    <w:p w14:paraId="399B4CFB" w14:textId="77777777" w:rsidR="00AE67D7" w:rsidRDefault="00AE67D7" w:rsidP="7350B7E5"/>
    <w:p w14:paraId="0FA4A407" w14:textId="77777777" w:rsidR="00AE67D7" w:rsidRDefault="00AE67D7" w:rsidP="7350B7E5"/>
    <w:p w14:paraId="097B00E5" w14:textId="310B2134" w:rsidR="00AE67D7" w:rsidRPr="00E302B0" w:rsidRDefault="00AE67D7" w:rsidP="00E302B0">
      <w:pPr>
        <w:jc w:val="center"/>
        <w:rPr>
          <w:b/>
          <w:bCs/>
          <w:sz w:val="28"/>
          <w:szCs w:val="28"/>
          <w:u w:val="single"/>
        </w:rPr>
      </w:pPr>
      <w:r w:rsidRPr="00E302B0">
        <w:rPr>
          <w:b/>
          <w:bCs/>
          <w:sz w:val="28"/>
          <w:szCs w:val="28"/>
          <w:u w:val="single"/>
        </w:rPr>
        <w:lastRenderedPageBreak/>
        <w:t>References</w:t>
      </w:r>
    </w:p>
    <w:p w14:paraId="3720BD63" w14:textId="77777777" w:rsidR="00AE67D7" w:rsidRDefault="00AE67D7" w:rsidP="7350B7E5"/>
    <w:sdt>
      <w:sdtPr>
        <w:tag w:val="MENDELEY_BIBLIOGRAPHY"/>
        <w:id w:val="-1156830644"/>
        <w:placeholder>
          <w:docPart w:val="DefaultPlaceholder_-1854013440"/>
        </w:placeholder>
      </w:sdtPr>
      <w:sdtEndPr/>
      <w:sdtContent>
        <w:p w14:paraId="6409DD37" w14:textId="77777777" w:rsidR="00AE67D7" w:rsidRDefault="00AE67D7">
          <w:pPr>
            <w:divId w:val="1759331125"/>
            <w:rPr>
              <w:rFonts w:eastAsia="Times New Roman"/>
              <w:sz w:val="24"/>
              <w:szCs w:val="24"/>
            </w:rPr>
          </w:pPr>
          <w:r>
            <w:rPr>
              <w:rFonts w:eastAsia="Times New Roman"/>
            </w:rPr>
            <w:t>Bayles, M.P. (2018) ‘ACSM’s Exercise Testing and Prescription, 1e’.</w:t>
          </w:r>
        </w:p>
        <w:p w14:paraId="697875B9" w14:textId="77777777" w:rsidR="00AE67D7" w:rsidRDefault="00AE67D7">
          <w:pPr>
            <w:divId w:val="1831753098"/>
            <w:rPr>
              <w:rFonts w:eastAsia="Times New Roman"/>
            </w:rPr>
          </w:pPr>
          <w:proofErr w:type="spellStart"/>
          <w:r w:rsidRPr="00DF7BA7">
            <w:rPr>
              <w:rFonts w:eastAsia="Times New Roman"/>
              <w:lang w:val="nl-NL"/>
            </w:rPr>
            <w:t>Calverley</w:t>
          </w:r>
          <w:proofErr w:type="spellEnd"/>
          <w:r w:rsidRPr="00DF7BA7">
            <w:rPr>
              <w:rFonts w:eastAsia="Times New Roman"/>
              <w:lang w:val="nl-NL"/>
            </w:rPr>
            <w:t xml:space="preserve">, T.A. </w:t>
          </w:r>
          <w:r w:rsidRPr="00DF7BA7">
            <w:rPr>
              <w:rFonts w:eastAsia="Times New Roman"/>
              <w:i/>
              <w:iCs/>
              <w:lang w:val="nl-NL"/>
            </w:rPr>
            <w:t>et al.</w:t>
          </w:r>
          <w:r w:rsidRPr="00DF7BA7">
            <w:rPr>
              <w:rFonts w:eastAsia="Times New Roman"/>
              <w:lang w:val="nl-NL"/>
            </w:rPr>
            <w:t xml:space="preserve"> </w:t>
          </w:r>
          <w:r>
            <w:rPr>
              <w:rFonts w:eastAsia="Times New Roman"/>
            </w:rPr>
            <w:t>(2020) ‘</w:t>
          </w:r>
          <w:proofErr w:type="spellStart"/>
          <w:r>
            <w:rPr>
              <w:rFonts w:eastAsia="Times New Roman"/>
            </w:rPr>
            <w:t>HIITing</w:t>
          </w:r>
          <w:proofErr w:type="spellEnd"/>
          <w:r>
            <w:rPr>
              <w:rFonts w:eastAsia="Times New Roman"/>
            </w:rPr>
            <w:t xml:space="preserve"> the brain with exercise: mechanisms, consequences and practical recommendations’, </w:t>
          </w:r>
          <w:r>
            <w:rPr>
              <w:rFonts w:eastAsia="Times New Roman"/>
              <w:i/>
              <w:iCs/>
            </w:rPr>
            <w:t>The Journal of Physiology</w:t>
          </w:r>
          <w:r>
            <w:rPr>
              <w:rFonts w:eastAsia="Times New Roman"/>
            </w:rPr>
            <w:t>, 598(13), pp. 2513–2530. Available at: https://doi.org/10.1113/JP275021.</w:t>
          </w:r>
        </w:p>
        <w:p w14:paraId="4D4925E1" w14:textId="77777777" w:rsidR="00AE67D7" w:rsidRDefault="00AE67D7">
          <w:pPr>
            <w:divId w:val="1069569856"/>
            <w:rPr>
              <w:rFonts w:eastAsia="Times New Roman"/>
            </w:rPr>
          </w:pPr>
          <w:r>
            <w:rPr>
              <w:rFonts w:eastAsia="Times New Roman"/>
            </w:rPr>
            <w:t xml:space="preserve">Carter, N.D., </w:t>
          </w:r>
          <w:proofErr w:type="spellStart"/>
          <w:r>
            <w:rPr>
              <w:rFonts w:eastAsia="Times New Roman"/>
            </w:rPr>
            <w:t>Kannus</w:t>
          </w:r>
          <w:proofErr w:type="spellEnd"/>
          <w:r>
            <w:rPr>
              <w:rFonts w:eastAsia="Times New Roman"/>
            </w:rPr>
            <w:t xml:space="preserve">, P. and Khan, K.M. (2001) ‘Exercise in the prevention of falls in older people: A systematic literature review examining the rationale and the evidence’, </w:t>
          </w:r>
          <w:r>
            <w:rPr>
              <w:rFonts w:eastAsia="Times New Roman"/>
              <w:i/>
              <w:iCs/>
            </w:rPr>
            <w:t>Sports Medicine</w:t>
          </w:r>
          <w:r>
            <w:rPr>
              <w:rFonts w:eastAsia="Times New Roman"/>
            </w:rPr>
            <w:t>, 31(6), pp. 427–438. Available at: https://doi.org/10.2165/00007256-200131060-00003/METRICS.</w:t>
          </w:r>
        </w:p>
        <w:p w14:paraId="0A3F0341" w14:textId="77777777" w:rsidR="00AE67D7" w:rsidRDefault="00AE67D7">
          <w:pPr>
            <w:divId w:val="1308242007"/>
            <w:rPr>
              <w:rFonts w:eastAsia="Times New Roman"/>
            </w:rPr>
          </w:pPr>
          <w:r>
            <w:rPr>
              <w:rFonts w:eastAsia="Times New Roman"/>
            </w:rPr>
            <w:t xml:space="preserve">Chao, D., Foy, C.G. and Farmer, D. (2000) ‘Exercise Adherence among Older Adults: Challenges and Strategies’, </w:t>
          </w:r>
          <w:r>
            <w:rPr>
              <w:rFonts w:eastAsia="Times New Roman"/>
              <w:i/>
              <w:iCs/>
            </w:rPr>
            <w:t>Controlled Clinical Trials</w:t>
          </w:r>
          <w:r>
            <w:rPr>
              <w:rFonts w:eastAsia="Times New Roman"/>
            </w:rPr>
            <w:t>, 21(5), pp. S212–S217. Available at: https://doi.org/10.1016/S0197-2456(00)00081-7.</w:t>
          </w:r>
        </w:p>
        <w:p w14:paraId="2E6C9846" w14:textId="77777777" w:rsidR="00AE67D7" w:rsidRDefault="00AE67D7">
          <w:pPr>
            <w:divId w:val="76248425"/>
            <w:rPr>
              <w:rFonts w:eastAsia="Times New Roman"/>
            </w:rPr>
          </w:pPr>
          <w:r>
            <w:rPr>
              <w:rFonts w:eastAsia="Times New Roman"/>
              <w:i/>
              <w:iCs/>
            </w:rPr>
            <w:t>Effects of Resistance- and Flexibility-Exercise Interventions on Balance an...: EBSCOhost</w:t>
          </w:r>
          <w:r>
            <w:rPr>
              <w:rFonts w:eastAsia="Times New Roman"/>
            </w:rPr>
            <w:t xml:space="preserve"> (no date). Available at: https://web-s-ebscohost-com.ezproxy.uwtsd.ac.uk/ehost/pdfviewer/pdfviewer?vid=0&amp;sid=7d968bf2-76d8-4df3-9efb-e551368299b9%40redis (Accessed: 20 April 2023).</w:t>
          </w:r>
        </w:p>
        <w:p w14:paraId="171A9019" w14:textId="77777777" w:rsidR="00AE67D7" w:rsidRDefault="00AE67D7">
          <w:pPr>
            <w:divId w:val="1827013022"/>
            <w:rPr>
              <w:rFonts w:eastAsia="Times New Roman"/>
            </w:rPr>
          </w:pPr>
          <w:r>
            <w:rPr>
              <w:rFonts w:eastAsia="Times New Roman"/>
            </w:rPr>
            <w:t xml:space="preserve">Feigenbaum, M.S. and Pollock, M.L. (1997) ‘Strength training: rationale for current guidelines for adult fitness programs’, </w:t>
          </w:r>
          <w:r>
            <w:rPr>
              <w:rFonts w:eastAsia="Times New Roman"/>
              <w:i/>
              <w:iCs/>
            </w:rPr>
            <w:t xml:space="preserve">The Physician and </w:t>
          </w:r>
          <w:proofErr w:type="spellStart"/>
          <w:r>
            <w:rPr>
              <w:rFonts w:eastAsia="Times New Roman"/>
              <w:i/>
              <w:iCs/>
            </w:rPr>
            <w:t>sportsmedicine</w:t>
          </w:r>
          <w:proofErr w:type="spellEnd"/>
          <w:r>
            <w:rPr>
              <w:rFonts w:eastAsia="Times New Roman"/>
            </w:rPr>
            <w:t>, 25(2). Available at: https://doi.org/10.3810/PSM.1997.02.1137.</w:t>
          </w:r>
        </w:p>
        <w:p w14:paraId="7116BA50" w14:textId="77777777" w:rsidR="00AE67D7" w:rsidRPr="00DF7BA7" w:rsidRDefault="00AE67D7">
          <w:pPr>
            <w:divId w:val="173301626"/>
            <w:rPr>
              <w:rFonts w:eastAsia="Times New Roman"/>
              <w:lang w:val="fr-FR"/>
            </w:rPr>
          </w:pPr>
          <w:r>
            <w:rPr>
              <w:rFonts w:eastAsia="Times New Roman"/>
            </w:rPr>
            <w:t xml:space="preserve">Feigenbaum, M.S. and Pollock, M.L. (1999) ‘Prescription of resistance training for health and disease’, </w:t>
          </w:r>
          <w:r>
            <w:rPr>
              <w:rFonts w:eastAsia="Times New Roman"/>
              <w:i/>
              <w:iCs/>
            </w:rPr>
            <w:t>Medicine and Science in Sports and Exercise</w:t>
          </w:r>
          <w:r>
            <w:rPr>
              <w:rFonts w:eastAsia="Times New Roman"/>
            </w:rPr>
            <w:t xml:space="preserve">, 31(1), pp. 38–45. </w:t>
          </w:r>
          <w:proofErr w:type="spellStart"/>
          <w:r w:rsidRPr="00DF7BA7">
            <w:rPr>
              <w:rFonts w:eastAsia="Times New Roman"/>
              <w:lang w:val="fr-FR"/>
            </w:rPr>
            <w:t>Available</w:t>
          </w:r>
          <w:proofErr w:type="spellEnd"/>
          <w:r w:rsidRPr="00DF7BA7">
            <w:rPr>
              <w:rFonts w:eastAsia="Times New Roman"/>
              <w:lang w:val="fr-FR"/>
            </w:rPr>
            <w:t xml:space="preserve"> at: https://doi.org/10.1097/00005768-199901000-00008.</w:t>
          </w:r>
        </w:p>
        <w:p w14:paraId="0FF687DA" w14:textId="77777777" w:rsidR="00AE67D7" w:rsidRDefault="00AE67D7">
          <w:pPr>
            <w:divId w:val="1982885389"/>
            <w:rPr>
              <w:rFonts w:eastAsia="Times New Roman"/>
            </w:rPr>
          </w:pPr>
          <w:r w:rsidRPr="00DF7BA7">
            <w:rPr>
              <w:rFonts w:eastAsia="Times New Roman"/>
              <w:lang w:val="fr-FR"/>
            </w:rPr>
            <w:t xml:space="preserve">Helms, E.R. </w:t>
          </w:r>
          <w:r w:rsidRPr="00DF7BA7">
            <w:rPr>
              <w:rFonts w:eastAsia="Times New Roman"/>
              <w:i/>
              <w:iCs/>
              <w:lang w:val="fr-FR"/>
            </w:rPr>
            <w:t>et al.</w:t>
          </w:r>
          <w:r w:rsidRPr="00DF7BA7">
            <w:rPr>
              <w:rFonts w:eastAsia="Times New Roman"/>
              <w:lang w:val="fr-FR"/>
            </w:rPr>
            <w:t xml:space="preserve"> </w:t>
          </w:r>
          <w:r>
            <w:rPr>
              <w:rFonts w:eastAsia="Times New Roman"/>
            </w:rPr>
            <w:t xml:space="preserve">(2016) ‘Application of the Repetitions in Reserve-Based Rating of Perceived Exertion Scale for Resistance Training’, </w:t>
          </w:r>
          <w:r>
            <w:rPr>
              <w:rFonts w:eastAsia="Times New Roman"/>
              <w:i/>
              <w:iCs/>
            </w:rPr>
            <w:t>Strength and Conditioning Journal</w:t>
          </w:r>
          <w:r>
            <w:rPr>
              <w:rFonts w:eastAsia="Times New Roman"/>
            </w:rPr>
            <w:t>, 38(4), p. 42. Available at: https://doi.org/10.1519/SSC.0000000000000218.</w:t>
          </w:r>
        </w:p>
        <w:p w14:paraId="7FC6622D" w14:textId="77777777" w:rsidR="00AE67D7" w:rsidRPr="00DF7BA7" w:rsidRDefault="00AE67D7">
          <w:pPr>
            <w:divId w:val="597910844"/>
            <w:rPr>
              <w:rFonts w:eastAsia="Times New Roman"/>
              <w:lang w:val="fr-FR"/>
            </w:rPr>
          </w:pPr>
          <w:r>
            <w:rPr>
              <w:rFonts w:eastAsia="Times New Roman"/>
            </w:rPr>
            <w:t xml:space="preserve">Langton, B. and King, J. (2018) ‘UTILIZING BODY WEIGHT TRAINING with YOUR PERSONAL TRAINING CLIENTS’, </w:t>
          </w:r>
          <w:r>
            <w:rPr>
              <w:rFonts w:eastAsia="Times New Roman"/>
              <w:i/>
              <w:iCs/>
            </w:rPr>
            <w:t>ACSM’s Health and Fitness Journal</w:t>
          </w:r>
          <w:r>
            <w:rPr>
              <w:rFonts w:eastAsia="Times New Roman"/>
            </w:rPr>
            <w:t xml:space="preserve">, 22(6), pp. 44–51. </w:t>
          </w:r>
          <w:proofErr w:type="spellStart"/>
          <w:r w:rsidRPr="00DF7BA7">
            <w:rPr>
              <w:rFonts w:eastAsia="Times New Roman"/>
              <w:lang w:val="fr-FR"/>
            </w:rPr>
            <w:t>Available</w:t>
          </w:r>
          <w:proofErr w:type="spellEnd"/>
          <w:r w:rsidRPr="00DF7BA7">
            <w:rPr>
              <w:rFonts w:eastAsia="Times New Roman"/>
              <w:lang w:val="fr-FR"/>
            </w:rPr>
            <w:t xml:space="preserve"> at: https://doi.org/10.1249/FIT.0000000000000433.</w:t>
          </w:r>
        </w:p>
        <w:p w14:paraId="78B14A16" w14:textId="77777777" w:rsidR="00AE67D7" w:rsidRPr="00DF7BA7" w:rsidRDefault="00AE67D7">
          <w:pPr>
            <w:divId w:val="1535653707"/>
            <w:rPr>
              <w:rFonts w:eastAsia="Times New Roman"/>
              <w:lang w:val="fr-FR"/>
            </w:rPr>
          </w:pPr>
          <w:r w:rsidRPr="00DF7BA7">
            <w:rPr>
              <w:rFonts w:eastAsia="Times New Roman"/>
              <w:lang w:val="fr-FR"/>
            </w:rPr>
            <w:t xml:space="preserve">Zampieri, S. </w:t>
          </w:r>
          <w:r w:rsidRPr="00DF7BA7">
            <w:rPr>
              <w:rFonts w:eastAsia="Times New Roman"/>
              <w:i/>
              <w:iCs/>
              <w:lang w:val="fr-FR"/>
            </w:rPr>
            <w:t>et al.</w:t>
          </w:r>
          <w:r w:rsidRPr="00DF7BA7">
            <w:rPr>
              <w:rFonts w:eastAsia="Times New Roman"/>
              <w:lang w:val="fr-FR"/>
            </w:rPr>
            <w:t xml:space="preserve"> </w:t>
          </w:r>
          <w:r>
            <w:rPr>
              <w:rFonts w:eastAsia="Times New Roman"/>
            </w:rPr>
            <w:t xml:space="preserve">(2015) ‘Lifelong Physical Exercise Delays Age-Associated Skeletal Muscle Decline’, </w:t>
          </w:r>
          <w:r>
            <w:rPr>
              <w:rFonts w:eastAsia="Times New Roman"/>
              <w:i/>
              <w:iCs/>
            </w:rPr>
            <w:t>The Journals of Gerontology: Series A</w:t>
          </w:r>
          <w:r>
            <w:rPr>
              <w:rFonts w:eastAsia="Times New Roman"/>
            </w:rPr>
            <w:t xml:space="preserve">, 70(2), pp. 163–173. </w:t>
          </w:r>
          <w:proofErr w:type="spellStart"/>
          <w:r w:rsidRPr="00DF7BA7">
            <w:rPr>
              <w:rFonts w:eastAsia="Times New Roman"/>
              <w:lang w:val="fr-FR"/>
            </w:rPr>
            <w:t>Available</w:t>
          </w:r>
          <w:proofErr w:type="spellEnd"/>
          <w:r w:rsidRPr="00DF7BA7">
            <w:rPr>
              <w:rFonts w:eastAsia="Times New Roman"/>
              <w:lang w:val="fr-FR"/>
            </w:rPr>
            <w:t xml:space="preserve"> at: https://doi.org/10.1093/GERONA/GLU006.</w:t>
          </w:r>
        </w:p>
        <w:p w14:paraId="44742401" w14:textId="77777777" w:rsidR="00AE67D7" w:rsidRDefault="00AE67D7">
          <w:pPr>
            <w:divId w:val="1194685825"/>
            <w:rPr>
              <w:rFonts w:eastAsia="Times New Roman"/>
            </w:rPr>
          </w:pPr>
          <w:proofErr w:type="spellStart"/>
          <w:r w:rsidRPr="00DF7BA7">
            <w:rPr>
              <w:rFonts w:eastAsia="Times New Roman"/>
              <w:lang w:val="fr-FR"/>
            </w:rPr>
            <w:t>Zourdos</w:t>
          </w:r>
          <w:proofErr w:type="spellEnd"/>
          <w:r w:rsidRPr="00DF7BA7">
            <w:rPr>
              <w:rFonts w:eastAsia="Times New Roman"/>
              <w:lang w:val="fr-FR"/>
            </w:rPr>
            <w:t xml:space="preserve">, M.C. </w:t>
          </w:r>
          <w:r w:rsidRPr="00DF7BA7">
            <w:rPr>
              <w:rFonts w:eastAsia="Times New Roman"/>
              <w:i/>
              <w:iCs/>
              <w:lang w:val="fr-FR"/>
            </w:rPr>
            <w:t>et al.</w:t>
          </w:r>
          <w:r w:rsidRPr="00DF7BA7">
            <w:rPr>
              <w:rFonts w:eastAsia="Times New Roman"/>
              <w:lang w:val="fr-FR"/>
            </w:rPr>
            <w:t xml:space="preserve"> </w:t>
          </w:r>
          <w:r>
            <w:rPr>
              <w:rFonts w:eastAsia="Times New Roman"/>
            </w:rPr>
            <w:t xml:space="preserve">(2016) ‘Novel Resistance Training-Specific Rating of Perceived Exertion Scale Measuring Repetitions in Reserve’, </w:t>
          </w:r>
          <w:r>
            <w:rPr>
              <w:rFonts w:eastAsia="Times New Roman"/>
              <w:i/>
              <w:iCs/>
            </w:rPr>
            <w:t>Journal of Strength and Conditioning Research</w:t>
          </w:r>
          <w:r>
            <w:rPr>
              <w:rFonts w:eastAsia="Times New Roman"/>
            </w:rPr>
            <w:t>, 30(1), pp. 267–275. Available at: https://doi.org/10.1519/JSC.0000000000001049.</w:t>
          </w:r>
        </w:p>
        <w:p w14:paraId="2C88C29C" w14:textId="36961780" w:rsidR="00AE67D7" w:rsidRDefault="00AE67D7" w:rsidP="7350B7E5">
          <w:r>
            <w:rPr>
              <w:rFonts w:eastAsia="Times New Roman"/>
            </w:rPr>
            <w:t> </w:t>
          </w:r>
        </w:p>
      </w:sdtContent>
    </w:sdt>
    <w:p w14:paraId="7D7EAA8C" w14:textId="031CC4A5" w:rsidR="7350B7E5" w:rsidRDefault="512640E4" w:rsidP="7350B7E5">
      <w:r>
        <w:t xml:space="preserve"> </w:t>
      </w:r>
    </w:p>
    <w:p w14:paraId="54031BE0" w14:textId="460965AB" w:rsidR="7350B7E5" w:rsidRDefault="00DA145A" w:rsidP="00DA145A">
      <w:pPr>
        <w:jc w:val="center"/>
        <w:rPr>
          <w:b/>
          <w:bCs/>
          <w:sz w:val="28"/>
          <w:szCs w:val="28"/>
          <w:u w:val="single"/>
        </w:rPr>
      </w:pPr>
      <w:r w:rsidRPr="00DA145A">
        <w:rPr>
          <w:b/>
          <w:bCs/>
          <w:sz w:val="28"/>
          <w:szCs w:val="28"/>
          <w:u w:val="single"/>
        </w:rPr>
        <w:lastRenderedPageBreak/>
        <w:t>Appendices</w:t>
      </w:r>
    </w:p>
    <w:p w14:paraId="1A793F69" w14:textId="77777777" w:rsidR="00DA145A" w:rsidRDefault="00DA145A" w:rsidP="00DA145A">
      <w:pPr>
        <w:jc w:val="center"/>
        <w:rPr>
          <w:b/>
          <w:bCs/>
          <w:sz w:val="28"/>
          <w:szCs w:val="28"/>
          <w:u w:val="single"/>
        </w:rPr>
      </w:pPr>
    </w:p>
    <w:p w14:paraId="7E5D04C1" w14:textId="5275D126" w:rsidR="00DA145A" w:rsidRDefault="00DA145A" w:rsidP="00DA145A">
      <w:pPr>
        <w:rPr>
          <w:b/>
          <w:bCs/>
          <w:sz w:val="28"/>
          <w:szCs w:val="28"/>
          <w:u w:val="single"/>
        </w:rPr>
      </w:pPr>
      <w:r>
        <w:rPr>
          <w:b/>
          <w:bCs/>
          <w:sz w:val="28"/>
          <w:szCs w:val="28"/>
          <w:u w:val="single"/>
        </w:rPr>
        <w:t>Appendix one:</w:t>
      </w:r>
    </w:p>
    <w:p w14:paraId="591BB194" w14:textId="17427EE3" w:rsidR="00DA145A" w:rsidRDefault="43ADAF23" w:rsidP="00DA145A">
      <w:pPr>
        <w:rPr>
          <w:b/>
          <w:bCs/>
          <w:sz w:val="28"/>
          <w:szCs w:val="28"/>
          <w:u w:val="single"/>
        </w:rPr>
      </w:pPr>
      <w:r w:rsidRPr="1421D817">
        <w:rPr>
          <w:b/>
          <w:bCs/>
          <w:sz w:val="28"/>
          <w:szCs w:val="28"/>
          <w:u w:val="single"/>
        </w:rPr>
        <w:t>P</w:t>
      </w:r>
      <w:r w:rsidR="4514FC5B" w:rsidRPr="1421D817">
        <w:rPr>
          <w:b/>
          <w:bCs/>
          <w:sz w:val="28"/>
          <w:szCs w:val="28"/>
          <w:u w:val="single"/>
        </w:rPr>
        <w:t>AR-Q</w:t>
      </w:r>
    </w:p>
    <w:p w14:paraId="158B2869" w14:textId="637A8767" w:rsidR="000F664B" w:rsidRDefault="00D82E3B" w:rsidP="50DDC15D">
      <w:r>
        <w:rPr>
          <w:noProof/>
        </w:rPr>
        <mc:AlternateContent>
          <mc:Choice Requires="wps">
            <w:drawing>
              <wp:inline distT="0" distB="0" distL="0" distR="0" wp14:anchorId="27E6F550" wp14:editId="19F99082">
                <wp:extent cx="2124075" cy="590550"/>
                <wp:effectExtent l="0" t="0" r="28575" b="19050"/>
                <wp:docPr id="1708082128" name="Rectangle 1"/>
                <wp:cNvGraphicFramePr/>
                <a:graphic xmlns:a="http://schemas.openxmlformats.org/drawingml/2006/main">
                  <a:graphicData uri="http://schemas.microsoft.com/office/word/2010/wordprocessingShape">
                    <wps:wsp>
                      <wps:cNvSpPr/>
                      <wps:spPr>
                        <a:xfrm>
                          <a:off x="0" y="0"/>
                          <a:ext cx="2124075" cy="590550"/>
                        </a:xfrm>
                        <a:prstGeom prst="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w:pict>
              <v:rect w14:anchorId="3C68FF91" id="Rectangle 1" o:spid="_x0000_s1026" style="width:167.25pt;height:4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" fillcolor="black [3213]" strokecolor="#1f3763 [1604]" strokeweight="1pt">
                <w10:anchorlock/>
              </v:rect>
            </w:pict>
          </mc:Fallback>
        </mc:AlternateContent>
      </w:r>
    </w:p>
    <w:p w14:paraId="06B9E973" w14:textId="78BB700A" w:rsidR="000F664B" w:rsidRDefault="50E8BCCA" w:rsidP="1421D817">
      <w:r>
        <w:rPr>
          <w:noProof/>
        </w:rPr>
        <w:drawing>
          <wp:inline distT="0" distB="0" distL="0" distR="0" wp14:anchorId="36FAA1A6" wp14:editId="5393E794">
            <wp:extent cx="3429000" cy="4572000"/>
            <wp:effectExtent l="0" t="0" r="0" b="0"/>
            <wp:docPr id="2047444370" name="Picture 2047444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p>
    <w:p w14:paraId="416216B9" w14:textId="77777777" w:rsidR="00A8796A" w:rsidRDefault="00A8796A" w:rsidP="00DA145A">
      <w:pPr>
        <w:rPr>
          <w:b/>
          <w:bCs/>
          <w:sz w:val="28"/>
          <w:szCs w:val="28"/>
          <w:u w:val="single"/>
        </w:rPr>
      </w:pPr>
    </w:p>
    <w:p w14:paraId="2A15BD11" w14:textId="77777777" w:rsidR="00A8796A" w:rsidRDefault="00A8796A" w:rsidP="00DA145A">
      <w:pPr>
        <w:rPr>
          <w:b/>
          <w:bCs/>
          <w:sz w:val="28"/>
          <w:szCs w:val="28"/>
          <w:u w:val="single"/>
        </w:rPr>
      </w:pPr>
    </w:p>
    <w:p w14:paraId="4FE30679" w14:textId="77777777" w:rsidR="00A8796A" w:rsidRDefault="00A8796A" w:rsidP="00DA145A">
      <w:pPr>
        <w:rPr>
          <w:b/>
          <w:bCs/>
          <w:sz w:val="28"/>
          <w:szCs w:val="28"/>
          <w:u w:val="single"/>
        </w:rPr>
      </w:pPr>
    </w:p>
    <w:p w14:paraId="6041E76A" w14:textId="77777777" w:rsidR="00A8796A" w:rsidRDefault="00A8796A" w:rsidP="00DA145A">
      <w:pPr>
        <w:rPr>
          <w:b/>
          <w:bCs/>
          <w:sz w:val="28"/>
          <w:szCs w:val="28"/>
          <w:u w:val="single"/>
        </w:rPr>
      </w:pPr>
    </w:p>
    <w:p w14:paraId="6AD351E0" w14:textId="2EEB672C" w:rsidR="1421D817" w:rsidRDefault="1421D817" w:rsidP="1421D817">
      <w:pPr>
        <w:rPr>
          <w:b/>
          <w:bCs/>
          <w:sz w:val="28"/>
          <w:szCs w:val="28"/>
          <w:u w:val="single"/>
        </w:rPr>
      </w:pPr>
    </w:p>
    <w:p w14:paraId="641E929F" w14:textId="7E22207A" w:rsidR="1421D817" w:rsidRDefault="1421D817" w:rsidP="1421D817">
      <w:pPr>
        <w:rPr>
          <w:b/>
          <w:bCs/>
          <w:sz w:val="28"/>
          <w:szCs w:val="28"/>
          <w:u w:val="single"/>
        </w:rPr>
      </w:pPr>
    </w:p>
    <w:p w14:paraId="464AE736" w14:textId="537C3D20" w:rsidR="000F664B" w:rsidRDefault="000F664B" w:rsidP="00DA145A">
      <w:pPr>
        <w:rPr>
          <w:b/>
          <w:bCs/>
          <w:sz w:val="28"/>
          <w:szCs w:val="28"/>
          <w:u w:val="single"/>
        </w:rPr>
      </w:pPr>
      <w:r>
        <w:rPr>
          <w:b/>
          <w:bCs/>
          <w:sz w:val="28"/>
          <w:szCs w:val="28"/>
          <w:u w:val="single"/>
        </w:rPr>
        <w:t>Appendix two:</w:t>
      </w:r>
    </w:p>
    <w:p w14:paraId="164EF120" w14:textId="6094F120" w:rsidR="000F664B" w:rsidRDefault="2FD4FC9B" w:rsidP="00DA145A">
      <w:pPr>
        <w:rPr>
          <w:b/>
          <w:bCs/>
          <w:sz w:val="28"/>
          <w:szCs w:val="28"/>
          <w:u w:val="single"/>
        </w:rPr>
      </w:pPr>
      <w:r w:rsidRPr="1421D817">
        <w:rPr>
          <w:b/>
          <w:bCs/>
          <w:sz w:val="28"/>
          <w:szCs w:val="28"/>
          <w:u w:val="single"/>
        </w:rPr>
        <w:t>Programme card</w:t>
      </w:r>
      <w:r w:rsidR="24249B8C" w:rsidRPr="1421D817">
        <w:rPr>
          <w:b/>
          <w:bCs/>
          <w:sz w:val="28"/>
          <w:szCs w:val="28"/>
          <w:u w:val="single"/>
        </w:rPr>
        <w:t xml:space="preserve"> </w:t>
      </w:r>
      <w:r w:rsidR="3B51C026" w:rsidRPr="1421D817">
        <w:rPr>
          <w:b/>
          <w:bCs/>
          <w:sz w:val="28"/>
          <w:szCs w:val="28"/>
          <w:u w:val="single"/>
        </w:rPr>
        <w:t>–</w:t>
      </w:r>
      <w:r w:rsidR="24249B8C" w:rsidRPr="1421D817">
        <w:rPr>
          <w:b/>
          <w:bCs/>
          <w:sz w:val="28"/>
          <w:szCs w:val="28"/>
          <w:u w:val="single"/>
        </w:rPr>
        <w:t xml:space="preserve"> </w:t>
      </w:r>
      <w:r w:rsidR="4E586313" w:rsidRPr="1421D817">
        <w:rPr>
          <w:b/>
          <w:bCs/>
          <w:sz w:val="28"/>
          <w:szCs w:val="28"/>
          <w:u w:val="single"/>
        </w:rPr>
        <w:t>Plan one</w:t>
      </w:r>
    </w:p>
    <w:tbl>
      <w:tblPr>
        <w:tblW w:w="9360" w:type="dxa"/>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00A8796A" w:rsidRPr="00516394" w14:paraId="549E6412" w14:textId="77777777">
        <w:tc>
          <w:tcPr>
            <w:tcW w:w="9360" w:type="dxa"/>
            <w:shd w:val="solid" w:color="00A0B9" w:fill="auto"/>
          </w:tcPr>
          <w:p w14:paraId="0E00ED5B" w14:textId="77777777" w:rsidR="00A8796A" w:rsidRPr="00516394" w:rsidRDefault="00A8796A">
            <w:pPr>
              <w:pStyle w:val="CYQLTCH213pt"/>
            </w:pPr>
            <w:bookmarkStart w:id="2" w:name="_Toc367971510"/>
            <w:bookmarkStart w:id="3" w:name="_Toc372293414"/>
            <w:r w:rsidRPr="00516394">
              <w:t>Gym programme card</w:t>
            </w:r>
            <w:bookmarkEnd w:id="2"/>
            <w:bookmarkEnd w:id="3"/>
          </w:p>
        </w:tc>
      </w:tr>
    </w:tbl>
    <w:p w14:paraId="5B71E03A" w14:textId="77777777" w:rsidR="00A8796A" w:rsidRDefault="00A8796A" w:rsidP="00A8796A">
      <w:pPr>
        <w:tabs>
          <w:tab w:val="left" w:pos="5760"/>
          <w:tab w:val="left" w:pos="6120"/>
          <w:tab w:val="left" w:pos="7920"/>
        </w:tabs>
        <w:spacing w:line="250" w:lineRule="exact"/>
        <w:rPr>
          <w:rFonts w:eastAsia="Calibri" w:cs="Times New Roman"/>
          <w:u w:val="single"/>
        </w:rPr>
      </w:pPr>
    </w:p>
    <w:p w14:paraId="3AB3FB2B" w14:textId="329D4208" w:rsidR="00A8796A" w:rsidRDefault="3B51C026" w:rsidP="00A8796A">
      <w:pPr>
        <w:pStyle w:val="CYQHeading4"/>
        <w:spacing w:before="0"/>
      </w:pPr>
      <w:r>
        <w:t xml:space="preserve">Client </w:t>
      </w:r>
      <w:r w:rsidR="2331C1CB">
        <w:t>Name…</w:t>
      </w:r>
      <w:proofErr w:type="spellStart"/>
      <w:r w:rsidRPr="1421D817">
        <w:rPr>
          <w:color w:val="000000" w:themeColor="text1"/>
          <w:highlight w:val="black"/>
        </w:rPr>
        <w:t>Heddwen</w:t>
      </w:r>
      <w:proofErr w:type="spellEnd"/>
      <w:r w:rsidRPr="1421D817">
        <w:rPr>
          <w:color w:val="000000" w:themeColor="text1"/>
          <w:highlight w:val="black"/>
        </w:rPr>
        <w:t xml:space="preserve"> Davies</w:t>
      </w:r>
      <w:r>
        <w:t>………………………………………</w:t>
      </w:r>
      <w:r w:rsidR="7687AADF">
        <w:t>…...</w:t>
      </w:r>
    </w:p>
    <w:p w14:paraId="25B78241" w14:textId="77777777" w:rsidR="00A8796A" w:rsidRPr="003A649A" w:rsidRDefault="00A8796A" w:rsidP="00A8796A">
      <w:pPr>
        <w:pStyle w:val="CYQBodyText"/>
      </w:pPr>
      <w:r>
        <w:t>Exercise Goals: To increase activity levels/strength and flexibility (twice weekly to begin)</w:t>
      </w:r>
    </w:p>
    <w:p w14:paraId="0C0CC518" w14:textId="77777777" w:rsidR="00A8796A" w:rsidRDefault="00A8796A" w:rsidP="00A8796A">
      <w:pPr>
        <w:pStyle w:val="CYQHeading4"/>
        <w:spacing w:before="0"/>
      </w:pPr>
    </w:p>
    <w:p w14:paraId="60F1D626" w14:textId="77777777" w:rsidR="00A8796A" w:rsidRDefault="00A8796A" w:rsidP="00A8796A">
      <w:pPr>
        <w:pStyle w:val="CYQHeading4"/>
        <w:spacing w:before="0"/>
      </w:pPr>
      <w:r w:rsidRPr="007E5167">
        <w:t>Warm up</w:t>
      </w:r>
      <w:r>
        <w:t xml:space="preserve"> – 10 minutes</w:t>
      </w:r>
    </w:p>
    <w:tbl>
      <w:tblPr>
        <w:tblStyle w:val="CYQTableLearnerAssessmentRecord"/>
        <w:tblW w:w="0" w:type="auto"/>
        <w:tblLayout w:type="fixed"/>
        <w:tblLook w:val="05E0" w:firstRow="1" w:lastRow="1" w:firstColumn="1" w:lastColumn="1" w:noHBand="0" w:noVBand="1"/>
      </w:tblPr>
      <w:tblGrid>
        <w:gridCol w:w="2935"/>
        <w:gridCol w:w="1684"/>
        <w:gridCol w:w="1330"/>
        <w:gridCol w:w="992"/>
        <w:gridCol w:w="2516"/>
      </w:tblGrid>
      <w:tr w:rsidR="00A8796A" w14:paraId="3885B39C" w14:textId="77777777" w:rsidTr="4E0EEC9B">
        <w:trPr>
          <w:cnfStyle w:val="100000000000" w:firstRow="1" w:lastRow="0" w:firstColumn="0" w:lastColumn="0" w:oddVBand="0" w:evenVBand="0" w:oddHBand="0" w:evenHBand="0" w:firstRowFirstColumn="0" w:firstRowLastColumn="0" w:lastRowFirstColumn="0" w:lastRowLastColumn="0"/>
        </w:trPr>
        <w:tc>
          <w:tcPr>
            <w:tcW w:w="2935" w:type="dxa"/>
          </w:tcPr>
          <w:p w14:paraId="38B164FE" w14:textId="77777777" w:rsidR="00A8796A" w:rsidRPr="001F283D" w:rsidRDefault="00A8796A">
            <w:pPr>
              <w:pStyle w:val="CYQBodyText"/>
              <w:rPr>
                <w:rFonts w:ascii="Avenir LT Std 55 Roman" w:hAnsi="Avenir LT Std 55 Roman"/>
                <w:szCs w:val="20"/>
              </w:rPr>
            </w:pPr>
            <w:r w:rsidRPr="001F283D">
              <w:rPr>
                <w:rFonts w:ascii="Avenir LT Std 55 Roman" w:hAnsi="Avenir LT Std 55 Roman"/>
                <w:szCs w:val="20"/>
              </w:rPr>
              <w:t>Overview of content (including mobility, pulse raising (CV machine)</w:t>
            </w:r>
          </w:p>
        </w:tc>
        <w:tc>
          <w:tcPr>
            <w:tcW w:w="1684" w:type="dxa"/>
          </w:tcPr>
          <w:p w14:paraId="087C416A"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Equipment and duration</w:t>
            </w:r>
          </w:p>
        </w:tc>
        <w:tc>
          <w:tcPr>
            <w:tcW w:w="1330" w:type="dxa"/>
          </w:tcPr>
          <w:p w14:paraId="21E62A85"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Level/speed</w:t>
            </w:r>
          </w:p>
        </w:tc>
        <w:tc>
          <w:tcPr>
            <w:tcW w:w="992" w:type="dxa"/>
          </w:tcPr>
          <w:p w14:paraId="15F9EDD6"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RPE/HR</w:t>
            </w:r>
          </w:p>
        </w:tc>
        <w:tc>
          <w:tcPr>
            <w:tcW w:w="2516" w:type="dxa"/>
          </w:tcPr>
          <w:p w14:paraId="3025E317"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Adaptation(s) or alternatives</w:t>
            </w:r>
          </w:p>
        </w:tc>
      </w:tr>
      <w:tr w:rsidR="00A8796A" w14:paraId="5A9CAFF7" w14:textId="77777777" w:rsidTr="4E0EEC9B">
        <w:tc>
          <w:tcPr>
            <w:tcW w:w="2935" w:type="dxa"/>
          </w:tcPr>
          <w:p w14:paraId="7C4841BB" w14:textId="77777777" w:rsidR="00A8796A" w:rsidRPr="0061164D" w:rsidRDefault="00A8796A">
            <w:pPr>
              <w:pStyle w:val="CYQTableHeading"/>
            </w:pPr>
            <w:r>
              <w:t>Treadmill</w:t>
            </w:r>
          </w:p>
          <w:p w14:paraId="7B0EAFDF" w14:textId="77777777" w:rsidR="00A8796A" w:rsidRDefault="00A8796A">
            <w:pPr>
              <w:pStyle w:val="CYQTableHeading"/>
            </w:pPr>
          </w:p>
        </w:tc>
        <w:tc>
          <w:tcPr>
            <w:tcW w:w="1684" w:type="dxa"/>
          </w:tcPr>
          <w:p w14:paraId="7D7DF179" w14:textId="77777777" w:rsidR="00A8796A" w:rsidRDefault="00A8796A">
            <w:pPr>
              <w:pStyle w:val="CYQTableHeading"/>
            </w:pPr>
            <w:r>
              <w:t>5 minutes</w:t>
            </w:r>
          </w:p>
        </w:tc>
        <w:tc>
          <w:tcPr>
            <w:tcW w:w="1330" w:type="dxa"/>
          </w:tcPr>
          <w:p w14:paraId="63A5ABB6" w14:textId="77777777" w:rsidR="00A8796A" w:rsidRDefault="00A8796A">
            <w:pPr>
              <w:pStyle w:val="CYQTableHeading"/>
            </w:pPr>
            <w:r>
              <w:t>5-7kmph</w:t>
            </w:r>
          </w:p>
        </w:tc>
        <w:tc>
          <w:tcPr>
            <w:tcW w:w="992" w:type="dxa"/>
          </w:tcPr>
          <w:p w14:paraId="65B94F97" w14:textId="77777777" w:rsidR="00A8796A" w:rsidRDefault="00A8796A">
            <w:pPr>
              <w:pStyle w:val="CYQTableHeading"/>
            </w:pPr>
            <w:r>
              <w:t>5</w:t>
            </w:r>
          </w:p>
        </w:tc>
        <w:tc>
          <w:tcPr>
            <w:tcW w:w="2516" w:type="dxa"/>
          </w:tcPr>
          <w:p w14:paraId="112F31F8" w14:textId="1BA91DDE" w:rsidR="00A8796A" w:rsidRDefault="3B51C026">
            <w:pPr>
              <w:pStyle w:val="CYQTableHeading"/>
            </w:pPr>
            <w:r>
              <w:t xml:space="preserve">Shuttle </w:t>
            </w:r>
            <w:r w:rsidR="7F131B11">
              <w:t>runs</w:t>
            </w:r>
          </w:p>
        </w:tc>
      </w:tr>
      <w:tr w:rsidR="00A8796A" w14:paraId="45800BA2" w14:textId="77777777" w:rsidTr="4E0EEC9B">
        <w:tc>
          <w:tcPr>
            <w:tcW w:w="9457" w:type="dxa"/>
            <w:gridSpan w:val="5"/>
            <w:shd w:val="clear" w:color="auto" w:fill="99DFE8"/>
          </w:tcPr>
          <w:p w14:paraId="48176B66" w14:textId="77777777" w:rsidR="00A8796A" w:rsidRPr="00D136BC" w:rsidRDefault="00A8796A">
            <w:pPr>
              <w:pStyle w:val="CYQTableHeading"/>
            </w:pPr>
            <w:r>
              <w:t>Activation and Mobilisation Activities: Describe/draw activities in the space below</w:t>
            </w:r>
          </w:p>
        </w:tc>
      </w:tr>
      <w:tr w:rsidR="00A8796A" w:rsidRPr="0061164D" w14:paraId="2B4128C9" w14:textId="77777777" w:rsidTr="4E0EEC9B">
        <w:tc>
          <w:tcPr>
            <w:tcW w:w="9457" w:type="dxa"/>
            <w:gridSpan w:val="5"/>
            <w:shd w:val="clear" w:color="auto" w:fill="auto"/>
          </w:tcPr>
          <w:p w14:paraId="5C4B2F0D" w14:textId="77777777" w:rsidR="00A8796A" w:rsidRPr="007D3F6F" w:rsidRDefault="00A8796A" w:rsidP="4E0EEC9B">
            <w:pPr>
              <w:pStyle w:val="CYQTableHeading"/>
              <w:rPr>
                <w:rFonts w:eastAsia="Calibri"/>
                <w:noProof/>
                <w:lang w:eastAsia="en-GB"/>
              </w:rPr>
            </w:pPr>
            <w:r w:rsidRPr="4E0EEC9B">
              <w:rPr>
                <w:rFonts w:eastAsia="Calibri"/>
                <w:noProof/>
                <w:lang w:eastAsia="en-GB"/>
              </w:rPr>
              <w:t xml:space="preserve">Monster walks                                       30 </w:t>
            </w:r>
            <w:bookmarkStart w:id="4" w:name="_Int_Pk0onVeN"/>
            <w:r w:rsidRPr="4E0EEC9B">
              <w:rPr>
                <w:rFonts w:eastAsia="Calibri"/>
                <w:noProof/>
                <w:lang w:eastAsia="en-GB"/>
              </w:rPr>
              <w:t>secs                                     -                     6</w:t>
            </w:r>
            <w:bookmarkEnd w:id="4"/>
          </w:p>
          <w:p w14:paraId="4B58E076" w14:textId="77777777" w:rsidR="00A8796A" w:rsidRPr="0061164D" w:rsidRDefault="00A8796A" w:rsidP="4E0EEC9B">
            <w:pPr>
              <w:pStyle w:val="CYQTableHeading"/>
              <w:rPr>
                <w:rFonts w:eastAsia="Calibri"/>
                <w:noProof/>
                <w:lang w:eastAsia="en-GB"/>
              </w:rPr>
            </w:pPr>
            <w:r w:rsidRPr="4E0EEC9B">
              <w:rPr>
                <w:rFonts w:eastAsia="Calibri"/>
                <w:noProof/>
                <w:lang w:eastAsia="en-GB"/>
              </w:rPr>
              <w:t xml:space="preserve">Frog walk with twist                              60 </w:t>
            </w:r>
            <w:bookmarkStart w:id="5" w:name="_Int_TUIEq9Eh"/>
            <w:r w:rsidRPr="4E0EEC9B">
              <w:rPr>
                <w:rFonts w:eastAsia="Calibri"/>
                <w:noProof/>
                <w:lang w:eastAsia="en-GB"/>
              </w:rPr>
              <w:t>secs                                     -                     6</w:t>
            </w:r>
            <w:bookmarkEnd w:id="5"/>
          </w:p>
          <w:p w14:paraId="2BA7E76F" w14:textId="1F642DDC" w:rsidR="00A8796A" w:rsidRPr="0061164D" w:rsidRDefault="00A8796A" w:rsidP="4E0EEC9B">
            <w:pPr>
              <w:pStyle w:val="CYQTableHeading"/>
              <w:rPr>
                <w:rFonts w:eastAsia="Calibri"/>
                <w:noProof/>
                <w:lang w:eastAsia="en-GB"/>
              </w:rPr>
            </w:pPr>
            <w:r w:rsidRPr="4E0EEC9B">
              <w:rPr>
                <w:rFonts w:eastAsia="Calibri"/>
                <w:noProof/>
                <w:lang w:eastAsia="en-GB"/>
              </w:rPr>
              <w:t>Knee hugs (left/</w:t>
            </w:r>
            <w:r w:rsidR="20A5286D" w:rsidRPr="4E0EEC9B">
              <w:rPr>
                <w:rFonts w:eastAsia="Calibri"/>
                <w:noProof/>
                <w:lang w:eastAsia="en-GB"/>
              </w:rPr>
              <w:t xml:space="preserve">right)  </w:t>
            </w:r>
            <w:r w:rsidRPr="4E0EEC9B">
              <w:rPr>
                <w:rFonts w:eastAsia="Calibri"/>
                <w:noProof/>
                <w:lang w:eastAsia="en-GB"/>
              </w:rPr>
              <w:t xml:space="preserve">                        30 secs/30 </w:t>
            </w:r>
            <w:bookmarkStart w:id="6" w:name="_Int_l2Z76BQe"/>
            <w:r w:rsidRPr="4E0EEC9B">
              <w:rPr>
                <w:rFonts w:eastAsia="Calibri"/>
                <w:noProof/>
                <w:lang w:eastAsia="en-GB"/>
              </w:rPr>
              <w:t>secs                       -                     6</w:t>
            </w:r>
            <w:bookmarkEnd w:id="6"/>
          </w:p>
          <w:p w14:paraId="63665B9F" w14:textId="77777777" w:rsidR="00A8796A" w:rsidRPr="0061164D" w:rsidRDefault="00A8796A" w:rsidP="4E0EEC9B">
            <w:pPr>
              <w:pStyle w:val="CYQTableHeading"/>
              <w:rPr>
                <w:rFonts w:eastAsia="Calibri"/>
                <w:noProof/>
                <w:lang w:eastAsia="en-GB"/>
              </w:rPr>
            </w:pPr>
            <w:r w:rsidRPr="4E0EEC9B">
              <w:rPr>
                <w:rFonts w:eastAsia="Calibri"/>
                <w:noProof/>
                <w:lang w:eastAsia="en-GB"/>
              </w:rPr>
              <w:t xml:space="preserve">Ground sweeps                                      60 </w:t>
            </w:r>
            <w:bookmarkStart w:id="7" w:name="_Int_T3Lg0onm"/>
            <w:r w:rsidRPr="4E0EEC9B">
              <w:rPr>
                <w:rFonts w:eastAsia="Calibri"/>
                <w:noProof/>
                <w:lang w:eastAsia="en-GB"/>
              </w:rPr>
              <w:t>secs                                      -                     6</w:t>
            </w:r>
            <w:bookmarkEnd w:id="7"/>
            <w:r w:rsidRPr="4E0EEC9B">
              <w:rPr>
                <w:rFonts w:eastAsia="Calibri"/>
                <w:noProof/>
                <w:lang w:eastAsia="en-GB"/>
              </w:rPr>
              <w:t xml:space="preserve"> </w:t>
            </w:r>
          </w:p>
          <w:p w14:paraId="68D5DBD8" w14:textId="1EAE7F5D" w:rsidR="00A8796A" w:rsidRPr="0061164D" w:rsidRDefault="00A8796A" w:rsidP="4E0EEC9B">
            <w:pPr>
              <w:pStyle w:val="CYQTableHeading"/>
              <w:rPr>
                <w:rFonts w:eastAsia="Calibri"/>
                <w:noProof/>
                <w:lang w:eastAsia="en-GB"/>
              </w:rPr>
            </w:pPr>
            <w:r w:rsidRPr="4E0EEC9B">
              <w:rPr>
                <w:rFonts w:eastAsia="Calibri"/>
                <w:noProof/>
                <w:lang w:eastAsia="en-GB"/>
              </w:rPr>
              <w:t>Leg swings (left/</w:t>
            </w:r>
            <w:r w:rsidR="5795A8F8" w:rsidRPr="4E0EEC9B">
              <w:rPr>
                <w:rFonts w:eastAsia="Calibri"/>
                <w:noProof/>
                <w:lang w:eastAsia="en-GB"/>
              </w:rPr>
              <w:t xml:space="preserve">right)  </w:t>
            </w:r>
            <w:r w:rsidRPr="4E0EEC9B">
              <w:rPr>
                <w:rFonts w:eastAsia="Calibri"/>
                <w:noProof/>
                <w:lang w:eastAsia="en-GB"/>
              </w:rPr>
              <w:t xml:space="preserve">                        30 secs/30 </w:t>
            </w:r>
            <w:bookmarkStart w:id="8" w:name="_Int_YrfaVrep"/>
            <w:r w:rsidRPr="4E0EEC9B">
              <w:rPr>
                <w:rFonts w:eastAsia="Calibri"/>
                <w:noProof/>
                <w:lang w:eastAsia="en-GB"/>
              </w:rPr>
              <w:t>secs                        -                     6</w:t>
            </w:r>
            <w:bookmarkEnd w:id="8"/>
          </w:p>
          <w:p w14:paraId="6F5FDBB0" w14:textId="77777777" w:rsidR="00A8796A" w:rsidRPr="0061164D" w:rsidRDefault="00A8796A" w:rsidP="4E0EEC9B">
            <w:pPr>
              <w:pStyle w:val="CYQTableHeading"/>
              <w:rPr>
                <w:rFonts w:eastAsia="Calibri"/>
                <w:noProof/>
                <w:lang w:eastAsia="en-GB"/>
              </w:rPr>
            </w:pPr>
            <w:r w:rsidRPr="4E0EEC9B">
              <w:rPr>
                <w:rFonts w:eastAsia="Calibri"/>
                <w:noProof/>
                <w:lang w:eastAsia="en-GB"/>
              </w:rPr>
              <w:t xml:space="preserve">Arm circles                                              30 </w:t>
            </w:r>
            <w:bookmarkStart w:id="9" w:name="_Int_K0CkhoHV"/>
            <w:r w:rsidRPr="4E0EEC9B">
              <w:rPr>
                <w:rFonts w:eastAsia="Calibri"/>
                <w:noProof/>
                <w:lang w:eastAsia="en-GB"/>
              </w:rPr>
              <w:t>secs                                       -                     6</w:t>
            </w:r>
            <w:bookmarkEnd w:id="9"/>
          </w:p>
          <w:p w14:paraId="4B7BD032" w14:textId="77777777" w:rsidR="00A8796A" w:rsidRPr="0061164D" w:rsidRDefault="00A8796A">
            <w:pPr>
              <w:pStyle w:val="CYQTableHeading"/>
              <w:rPr>
                <w:rFonts w:eastAsia="Calibri"/>
                <w:noProof/>
                <w:szCs w:val="20"/>
                <w:lang w:eastAsia="en-GB"/>
              </w:rPr>
            </w:pPr>
          </w:p>
          <w:p w14:paraId="67EEDF4F" w14:textId="77777777" w:rsidR="00A8796A" w:rsidRPr="0061164D" w:rsidRDefault="00A8796A">
            <w:pPr>
              <w:pStyle w:val="CYQTableHeading"/>
              <w:rPr>
                <w:rFonts w:eastAsia="Calibri"/>
                <w:noProof/>
                <w:szCs w:val="20"/>
                <w:lang w:eastAsia="en-GB"/>
              </w:rPr>
            </w:pPr>
          </w:p>
          <w:p w14:paraId="51F9CF09" w14:textId="77777777" w:rsidR="00A8796A" w:rsidRPr="0061164D" w:rsidRDefault="00A8796A">
            <w:pPr>
              <w:pStyle w:val="CYQTableHeading"/>
              <w:rPr>
                <w:rFonts w:eastAsia="Calibri"/>
                <w:noProof/>
                <w:szCs w:val="20"/>
                <w:lang w:eastAsia="en-GB"/>
              </w:rPr>
            </w:pPr>
          </w:p>
          <w:p w14:paraId="77887757" w14:textId="77777777" w:rsidR="00A8796A" w:rsidRPr="0061164D" w:rsidRDefault="00A8796A">
            <w:pPr>
              <w:pStyle w:val="CYQTableHeading"/>
              <w:rPr>
                <w:rFonts w:eastAsia="Calibri"/>
                <w:noProof/>
                <w:szCs w:val="20"/>
                <w:lang w:eastAsia="en-GB"/>
              </w:rPr>
            </w:pPr>
          </w:p>
          <w:p w14:paraId="49573419" w14:textId="77777777" w:rsidR="00A8796A" w:rsidRPr="0061164D" w:rsidRDefault="00A8796A">
            <w:pPr>
              <w:pStyle w:val="CYQTableHeading"/>
              <w:rPr>
                <w:rFonts w:eastAsia="Calibri"/>
                <w:noProof/>
                <w:szCs w:val="20"/>
                <w:lang w:eastAsia="en-GB"/>
              </w:rPr>
            </w:pPr>
          </w:p>
          <w:p w14:paraId="317687B6" w14:textId="77777777" w:rsidR="00A8796A" w:rsidRPr="0061164D" w:rsidRDefault="00A8796A">
            <w:pPr>
              <w:pStyle w:val="CYQTableHeading"/>
              <w:rPr>
                <w:rFonts w:eastAsia="Calibri"/>
                <w:noProof/>
                <w:szCs w:val="20"/>
                <w:lang w:eastAsia="en-GB"/>
              </w:rPr>
            </w:pPr>
          </w:p>
        </w:tc>
      </w:tr>
      <w:tr w:rsidR="00A8796A" w:rsidRPr="0061164D" w14:paraId="40872968" w14:textId="77777777" w:rsidTr="4E0EEC9B">
        <w:tc>
          <w:tcPr>
            <w:tcW w:w="9457" w:type="dxa"/>
            <w:gridSpan w:val="5"/>
            <w:shd w:val="clear" w:color="auto" w:fill="auto"/>
          </w:tcPr>
          <w:p w14:paraId="7DC66E6C" w14:textId="77777777" w:rsidR="00A8796A" w:rsidRPr="0061164D" w:rsidRDefault="00A8796A">
            <w:pPr>
              <w:pStyle w:val="CYQTableHeading"/>
              <w:rPr>
                <w:rFonts w:eastAsia="Calibri"/>
                <w:noProof/>
                <w:szCs w:val="20"/>
                <w:lang w:eastAsia="en-GB"/>
              </w:rPr>
            </w:pPr>
          </w:p>
        </w:tc>
      </w:tr>
    </w:tbl>
    <w:p w14:paraId="1C4C6482" w14:textId="77777777" w:rsidR="00A8796A" w:rsidRDefault="00A8796A" w:rsidP="00A8796A">
      <w:pPr>
        <w:pStyle w:val="CYQHeading4"/>
      </w:pPr>
      <w:r w:rsidRPr="007A541A">
        <w:t>Cardiovascular training</w:t>
      </w:r>
      <w:r>
        <w:t xml:space="preserve"> 20 minutes</w:t>
      </w:r>
    </w:p>
    <w:tbl>
      <w:tblPr>
        <w:tblStyle w:val="CYQTableLearnerAssessmentRecord"/>
        <w:tblW w:w="0" w:type="auto"/>
        <w:tblLayout w:type="fixed"/>
        <w:tblLook w:val="05E0" w:firstRow="1" w:lastRow="1" w:firstColumn="1" w:lastColumn="1" w:noHBand="0" w:noVBand="1"/>
      </w:tblPr>
      <w:tblGrid>
        <w:gridCol w:w="3115"/>
        <w:gridCol w:w="1602"/>
        <w:gridCol w:w="1374"/>
        <w:gridCol w:w="992"/>
        <w:gridCol w:w="2374"/>
      </w:tblGrid>
      <w:tr w:rsidR="00A8796A" w14:paraId="0BD57C64" w14:textId="77777777">
        <w:trPr>
          <w:cnfStyle w:val="100000000000" w:firstRow="1" w:lastRow="0" w:firstColumn="0" w:lastColumn="0" w:oddVBand="0" w:evenVBand="0" w:oddHBand="0" w:evenHBand="0" w:firstRowFirstColumn="0" w:firstRowLastColumn="0" w:lastRowFirstColumn="0" w:lastRowLastColumn="0"/>
        </w:trPr>
        <w:tc>
          <w:tcPr>
            <w:tcW w:w="3115" w:type="dxa"/>
          </w:tcPr>
          <w:p w14:paraId="39B88E04"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Equipment and approach</w:t>
            </w:r>
          </w:p>
        </w:tc>
        <w:tc>
          <w:tcPr>
            <w:tcW w:w="1602" w:type="dxa"/>
          </w:tcPr>
          <w:p w14:paraId="782D1188"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Programme timings</w:t>
            </w:r>
          </w:p>
        </w:tc>
        <w:tc>
          <w:tcPr>
            <w:tcW w:w="1374" w:type="dxa"/>
          </w:tcPr>
          <w:p w14:paraId="740685B0"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Level/speed</w:t>
            </w:r>
          </w:p>
        </w:tc>
        <w:tc>
          <w:tcPr>
            <w:tcW w:w="992" w:type="dxa"/>
          </w:tcPr>
          <w:p w14:paraId="3943B7BC"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RPE/HR</w:t>
            </w:r>
          </w:p>
        </w:tc>
        <w:tc>
          <w:tcPr>
            <w:tcW w:w="2374" w:type="dxa"/>
          </w:tcPr>
          <w:p w14:paraId="75EC7871"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Adaptation(s) or alternatives</w:t>
            </w:r>
          </w:p>
        </w:tc>
      </w:tr>
      <w:tr w:rsidR="00A8796A" w14:paraId="1C4B925A" w14:textId="77777777">
        <w:tc>
          <w:tcPr>
            <w:tcW w:w="3115" w:type="dxa"/>
          </w:tcPr>
          <w:p w14:paraId="1811CD31" w14:textId="77777777" w:rsidR="00A8796A" w:rsidRDefault="00A8796A">
            <w:pPr>
              <w:pStyle w:val="CYQBodyText"/>
            </w:pPr>
            <w:r>
              <w:lastRenderedPageBreak/>
              <w:t>Static bikes</w:t>
            </w:r>
          </w:p>
          <w:p w14:paraId="7DF98180" w14:textId="77777777" w:rsidR="00A8796A" w:rsidRDefault="00A8796A">
            <w:pPr>
              <w:pStyle w:val="CYQBodyText"/>
            </w:pPr>
          </w:p>
          <w:p w14:paraId="67EA0E3F" w14:textId="77777777" w:rsidR="00A8796A" w:rsidRDefault="00A8796A">
            <w:pPr>
              <w:pStyle w:val="CYQBodyText"/>
            </w:pPr>
          </w:p>
          <w:p w14:paraId="193185BE" w14:textId="77777777" w:rsidR="00A8796A" w:rsidRDefault="00A8796A">
            <w:pPr>
              <w:pStyle w:val="CYQBodyText"/>
            </w:pPr>
          </w:p>
        </w:tc>
        <w:tc>
          <w:tcPr>
            <w:tcW w:w="1602" w:type="dxa"/>
          </w:tcPr>
          <w:p w14:paraId="1BE4915C" w14:textId="77777777" w:rsidR="00A8796A" w:rsidRDefault="00A8796A">
            <w:pPr>
              <w:pStyle w:val="CYQBodyText"/>
            </w:pPr>
            <w:r>
              <w:t>1 min in low resistance</w:t>
            </w:r>
          </w:p>
          <w:p w14:paraId="2AA926E7" w14:textId="77777777" w:rsidR="00A8796A" w:rsidRDefault="00A8796A">
            <w:pPr>
              <w:pStyle w:val="CYQBodyText"/>
            </w:pPr>
            <w:r>
              <w:t xml:space="preserve">1 minute in high resistance </w:t>
            </w:r>
          </w:p>
        </w:tc>
        <w:tc>
          <w:tcPr>
            <w:tcW w:w="1374" w:type="dxa"/>
          </w:tcPr>
          <w:p w14:paraId="36463367" w14:textId="77777777" w:rsidR="00A8796A" w:rsidRDefault="00A8796A">
            <w:pPr>
              <w:pStyle w:val="CYQBodyText"/>
            </w:pPr>
            <w:r>
              <w:t>(5) low resistance</w:t>
            </w:r>
          </w:p>
          <w:p w14:paraId="3E2EB4D5" w14:textId="77777777" w:rsidR="00A8796A" w:rsidRDefault="00A8796A">
            <w:pPr>
              <w:pStyle w:val="CYQBodyText"/>
            </w:pPr>
            <w:r>
              <w:t>(10) high resistance</w:t>
            </w:r>
          </w:p>
        </w:tc>
        <w:tc>
          <w:tcPr>
            <w:tcW w:w="992" w:type="dxa"/>
          </w:tcPr>
          <w:p w14:paraId="20DC34FC" w14:textId="77777777" w:rsidR="00A8796A" w:rsidRDefault="00A8796A">
            <w:pPr>
              <w:pStyle w:val="CYQBodyText"/>
            </w:pPr>
            <w:r>
              <w:t>7</w:t>
            </w:r>
          </w:p>
          <w:p w14:paraId="3AE966B6" w14:textId="77777777" w:rsidR="00A8796A" w:rsidRDefault="00A8796A">
            <w:pPr>
              <w:pStyle w:val="CYQBodyText"/>
            </w:pPr>
          </w:p>
          <w:p w14:paraId="271632AE" w14:textId="77777777" w:rsidR="00A8796A" w:rsidRDefault="00A8796A">
            <w:pPr>
              <w:pStyle w:val="CYQBodyText"/>
            </w:pPr>
            <w:r>
              <w:t>9</w:t>
            </w:r>
          </w:p>
        </w:tc>
        <w:tc>
          <w:tcPr>
            <w:tcW w:w="2374" w:type="dxa"/>
          </w:tcPr>
          <w:p w14:paraId="19A2F988" w14:textId="77777777" w:rsidR="00A8796A" w:rsidRDefault="00A8796A">
            <w:pPr>
              <w:pStyle w:val="CYQBodyText"/>
            </w:pPr>
          </w:p>
        </w:tc>
      </w:tr>
    </w:tbl>
    <w:p w14:paraId="4E4E40E6" w14:textId="77777777" w:rsidR="00A8796A" w:rsidRDefault="00A8796A" w:rsidP="00A8796A">
      <w:pPr>
        <w:pStyle w:val="CYQHeading4"/>
        <w:rPr>
          <w:rFonts w:eastAsia="Calibri" w:cs="Times New Roman"/>
          <w:u w:val="single"/>
        </w:rPr>
      </w:pPr>
    </w:p>
    <w:p w14:paraId="1A3A462A" w14:textId="5D8F1817" w:rsidR="00A8796A" w:rsidRDefault="00A8796A" w:rsidP="00A8796A">
      <w:pPr>
        <w:pStyle w:val="CYQHeading4"/>
      </w:pPr>
      <w:r>
        <w:rPr>
          <w:rFonts w:eastAsia="Calibri" w:cs="Times New Roman"/>
          <w:u w:val="single"/>
        </w:rPr>
        <w:br w:type="page"/>
      </w:r>
      <w:r w:rsidRPr="000574A8">
        <w:lastRenderedPageBreak/>
        <w:t>Resistance</w:t>
      </w:r>
      <w:r>
        <w:t xml:space="preserve"> </w:t>
      </w:r>
      <w:r w:rsidRPr="000574A8">
        <w:t>training</w:t>
      </w:r>
      <w:r>
        <w:t xml:space="preserve"> 20 minutes</w:t>
      </w:r>
    </w:p>
    <w:tbl>
      <w:tblPr>
        <w:tblStyle w:val="CYQTableLearnerAssessmentRecord"/>
        <w:tblW w:w="9457" w:type="dxa"/>
        <w:tblLayout w:type="fixed"/>
        <w:tblLook w:val="05E0" w:firstRow="1" w:lastRow="1" w:firstColumn="1" w:lastColumn="1" w:noHBand="0" w:noVBand="1"/>
      </w:tblPr>
      <w:tblGrid>
        <w:gridCol w:w="2405"/>
        <w:gridCol w:w="1418"/>
        <w:gridCol w:w="905"/>
        <w:gridCol w:w="937"/>
        <w:gridCol w:w="1077"/>
        <w:gridCol w:w="2715"/>
      </w:tblGrid>
      <w:tr w:rsidR="00A8796A" w14:paraId="04769AB7" w14:textId="77777777" w:rsidTr="1421D817">
        <w:trPr>
          <w:cnfStyle w:val="100000000000" w:firstRow="1" w:lastRow="0" w:firstColumn="0" w:lastColumn="0" w:oddVBand="0" w:evenVBand="0" w:oddHBand="0" w:evenHBand="0" w:firstRowFirstColumn="0" w:firstRowLastColumn="0" w:lastRowFirstColumn="0" w:lastRowLastColumn="0"/>
        </w:trPr>
        <w:tc>
          <w:tcPr>
            <w:tcW w:w="2405" w:type="dxa"/>
          </w:tcPr>
          <w:p w14:paraId="48A266F7"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Exercise/machine</w:t>
            </w:r>
          </w:p>
        </w:tc>
        <w:tc>
          <w:tcPr>
            <w:tcW w:w="1418" w:type="dxa"/>
          </w:tcPr>
          <w:p w14:paraId="1954E3EE"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 xml:space="preserve">Resistance </w:t>
            </w:r>
          </w:p>
        </w:tc>
        <w:tc>
          <w:tcPr>
            <w:tcW w:w="905" w:type="dxa"/>
          </w:tcPr>
          <w:p w14:paraId="68B8DEE6"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Reps</w:t>
            </w:r>
          </w:p>
        </w:tc>
        <w:tc>
          <w:tcPr>
            <w:tcW w:w="937" w:type="dxa"/>
          </w:tcPr>
          <w:p w14:paraId="174C1BA9"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Sets</w:t>
            </w:r>
          </w:p>
        </w:tc>
        <w:tc>
          <w:tcPr>
            <w:tcW w:w="1077" w:type="dxa"/>
          </w:tcPr>
          <w:p w14:paraId="5DCDF0C5"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Rest</w:t>
            </w:r>
          </w:p>
        </w:tc>
        <w:tc>
          <w:tcPr>
            <w:tcW w:w="2715" w:type="dxa"/>
          </w:tcPr>
          <w:p w14:paraId="409A8F42" w14:textId="77777777" w:rsidR="00A8796A" w:rsidRPr="001F283D" w:rsidRDefault="00A8796A">
            <w:pPr>
              <w:pStyle w:val="CYQBodyText"/>
              <w:rPr>
                <w:rFonts w:ascii="Avenir LT Std 55 Roman" w:hAnsi="Avenir LT Std 55 Roman"/>
              </w:rPr>
            </w:pPr>
            <w:r w:rsidRPr="001F283D">
              <w:rPr>
                <w:rFonts w:ascii="Avenir LT Std 55 Roman" w:hAnsi="Avenir LT Std 55 Roman"/>
              </w:rPr>
              <w:t>Adaptation(s) or alternatives</w:t>
            </w:r>
          </w:p>
        </w:tc>
      </w:tr>
      <w:tr w:rsidR="00A8796A" w14:paraId="04C5CB46" w14:textId="77777777" w:rsidTr="1421D817">
        <w:tc>
          <w:tcPr>
            <w:tcW w:w="2405" w:type="dxa"/>
          </w:tcPr>
          <w:p w14:paraId="551A19BF" w14:textId="77777777" w:rsidR="00A8796A" w:rsidRDefault="00A8796A">
            <w:pPr>
              <w:pStyle w:val="CYQTableHeading"/>
            </w:pPr>
            <w:r>
              <w:t>Lateral pull-downs</w:t>
            </w:r>
          </w:p>
          <w:p w14:paraId="655AA839" w14:textId="77777777" w:rsidR="00A8796A" w:rsidRDefault="00A8796A">
            <w:pPr>
              <w:pStyle w:val="CYQTableHeading"/>
            </w:pPr>
          </w:p>
        </w:tc>
        <w:tc>
          <w:tcPr>
            <w:tcW w:w="1418" w:type="dxa"/>
          </w:tcPr>
          <w:p w14:paraId="61F48BDD" w14:textId="77777777" w:rsidR="00A8796A" w:rsidRDefault="00A8796A">
            <w:pPr>
              <w:pStyle w:val="CYQTableHeading"/>
            </w:pPr>
            <w:r>
              <w:t>Up to bodyweight</w:t>
            </w:r>
          </w:p>
        </w:tc>
        <w:tc>
          <w:tcPr>
            <w:tcW w:w="905" w:type="dxa"/>
          </w:tcPr>
          <w:p w14:paraId="7DA69278" w14:textId="77777777" w:rsidR="00A8796A" w:rsidRDefault="00A8796A">
            <w:pPr>
              <w:pStyle w:val="CYQTableHeading"/>
            </w:pPr>
            <w:r>
              <w:t>10</w:t>
            </w:r>
          </w:p>
        </w:tc>
        <w:tc>
          <w:tcPr>
            <w:tcW w:w="937" w:type="dxa"/>
          </w:tcPr>
          <w:p w14:paraId="7A4E0917" w14:textId="77777777" w:rsidR="00A8796A" w:rsidRDefault="00A8796A">
            <w:pPr>
              <w:pStyle w:val="CYQTableHeading"/>
            </w:pPr>
            <w:r>
              <w:t>3</w:t>
            </w:r>
          </w:p>
        </w:tc>
        <w:tc>
          <w:tcPr>
            <w:tcW w:w="1077" w:type="dxa"/>
          </w:tcPr>
          <w:p w14:paraId="1EBFAF2B" w14:textId="77777777" w:rsidR="00A8796A" w:rsidRDefault="00A8796A">
            <w:pPr>
              <w:pStyle w:val="CYQTableHeading"/>
            </w:pPr>
            <w:r>
              <w:t>30sec</w:t>
            </w:r>
          </w:p>
        </w:tc>
        <w:tc>
          <w:tcPr>
            <w:tcW w:w="2715" w:type="dxa"/>
          </w:tcPr>
          <w:p w14:paraId="3AAFC92E" w14:textId="77777777" w:rsidR="00A8796A" w:rsidRDefault="00A8796A">
            <w:pPr>
              <w:pStyle w:val="CYQTableHeading"/>
            </w:pPr>
            <w:r>
              <w:t>Dumbbell pull over or dumbbell row</w:t>
            </w:r>
          </w:p>
        </w:tc>
      </w:tr>
      <w:tr w:rsidR="00A8796A" w14:paraId="27CF2D47" w14:textId="77777777" w:rsidTr="1421D817">
        <w:tc>
          <w:tcPr>
            <w:tcW w:w="2405" w:type="dxa"/>
          </w:tcPr>
          <w:p w14:paraId="3313DC93" w14:textId="77777777" w:rsidR="00A8796A" w:rsidRDefault="00A8796A">
            <w:pPr>
              <w:pStyle w:val="CYQTableHeading"/>
            </w:pPr>
            <w:r>
              <w:t>Leg Press</w:t>
            </w:r>
          </w:p>
          <w:p w14:paraId="1C01CA52" w14:textId="77777777" w:rsidR="00A8796A" w:rsidRDefault="00A8796A">
            <w:pPr>
              <w:pStyle w:val="CYQTableHeading"/>
            </w:pPr>
          </w:p>
        </w:tc>
        <w:tc>
          <w:tcPr>
            <w:tcW w:w="1418" w:type="dxa"/>
          </w:tcPr>
          <w:p w14:paraId="0BBB7A3E" w14:textId="77777777" w:rsidR="00A8796A" w:rsidRDefault="00A8796A">
            <w:pPr>
              <w:pStyle w:val="CYQTableHeading"/>
            </w:pPr>
            <w:r>
              <w:t>Up to bodyweight</w:t>
            </w:r>
          </w:p>
        </w:tc>
        <w:tc>
          <w:tcPr>
            <w:tcW w:w="905" w:type="dxa"/>
          </w:tcPr>
          <w:p w14:paraId="324D56D2" w14:textId="77777777" w:rsidR="00A8796A" w:rsidRDefault="00A8796A">
            <w:pPr>
              <w:pStyle w:val="CYQTableHeading"/>
            </w:pPr>
            <w:r>
              <w:t>10</w:t>
            </w:r>
          </w:p>
        </w:tc>
        <w:tc>
          <w:tcPr>
            <w:tcW w:w="937" w:type="dxa"/>
          </w:tcPr>
          <w:p w14:paraId="5C0875E7" w14:textId="77777777" w:rsidR="00A8796A" w:rsidRDefault="00A8796A">
            <w:pPr>
              <w:pStyle w:val="CYQTableHeading"/>
            </w:pPr>
            <w:r>
              <w:t>3</w:t>
            </w:r>
          </w:p>
        </w:tc>
        <w:tc>
          <w:tcPr>
            <w:tcW w:w="1077" w:type="dxa"/>
          </w:tcPr>
          <w:p w14:paraId="4BA000EC" w14:textId="77777777" w:rsidR="00A8796A" w:rsidRDefault="00A8796A">
            <w:pPr>
              <w:pStyle w:val="CYQTableHeading"/>
            </w:pPr>
            <w:r>
              <w:t>30sec</w:t>
            </w:r>
          </w:p>
        </w:tc>
        <w:tc>
          <w:tcPr>
            <w:tcW w:w="2715" w:type="dxa"/>
          </w:tcPr>
          <w:p w14:paraId="54504E0D" w14:textId="77777777" w:rsidR="00A8796A" w:rsidRDefault="00A8796A">
            <w:pPr>
              <w:pStyle w:val="CYQTableHeading"/>
            </w:pPr>
            <w:r>
              <w:t>Air squat (with/out added load)</w:t>
            </w:r>
          </w:p>
        </w:tc>
      </w:tr>
      <w:tr w:rsidR="00A8796A" w14:paraId="4F5A0B39" w14:textId="77777777" w:rsidTr="1421D817">
        <w:tc>
          <w:tcPr>
            <w:tcW w:w="2405" w:type="dxa"/>
          </w:tcPr>
          <w:p w14:paraId="5208CD7D" w14:textId="77777777" w:rsidR="00A8796A" w:rsidRDefault="00A8796A">
            <w:pPr>
              <w:pStyle w:val="CYQTableHeading"/>
            </w:pPr>
            <w:r>
              <w:t>Kettlebell around the world</w:t>
            </w:r>
          </w:p>
        </w:tc>
        <w:tc>
          <w:tcPr>
            <w:tcW w:w="1418" w:type="dxa"/>
          </w:tcPr>
          <w:p w14:paraId="36C0264D" w14:textId="77777777" w:rsidR="00A8796A" w:rsidRDefault="00A8796A">
            <w:pPr>
              <w:pStyle w:val="CYQTableHeading"/>
            </w:pPr>
            <w:r>
              <w:t>6-8kg</w:t>
            </w:r>
          </w:p>
        </w:tc>
        <w:tc>
          <w:tcPr>
            <w:tcW w:w="905" w:type="dxa"/>
          </w:tcPr>
          <w:p w14:paraId="048A356A" w14:textId="77777777" w:rsidR="00A8796A" w:rsidRDefault="00A8796A">
            <w:pPr>
              <w:pStyle w:val="CYQTableHeading"/>
            </w:pPr>
            <w:r>
              <w:t>10</w:t>
            </w:r>
          </w:p>
        </w:tc>
        <w:tc>
          <w:tcPr>
            <w:tcW w:w="937" w:type="dxa"/>
          </w:tcPr>
          <w:p w14:paraId="452FC407" w14:textId="77777777" w:rsidR="00A8796A" w:rsidRDefault="00A8796A">
            <w:pPr>
              <w:pStyle w:val="CYQTableHeading"/>
            </w:pPr>
            <w:r>
              <w:t>3</w:t>
            </w:r>
          </w:p>
        </w:tc>
        <w:tc>
          <w:tcPr>
            <w:tcW w:w="1077" w:type="dxa"/>
          </w:tcPr>
          <w:p w14:paraId="548013F0" w14:textId="77777777" w:rsidR="00A8796A" w:rsidRDefault="00A8796A">
            <w:pPr>
              <w:pStyle w:val="CYQTableHeading"/>
            </w:pPr>
            <w:r>
              <w:t>30sec</w:t>
            </w:r>
          </w:p>
        </w:tc>
        <w:tc>
          <w:tcPr>
            <w:tcW w:w="2715" w:type="dxa"/>
          </w:tcPr>
          <w:p w14:paraId="5089BE65" w14:textId="77777777" w:rsidR="00A8796A" w:rsidRDefault="00A8796A">
            <w:pPr>
              <w:pStyle w:val="CYQTableHeading"/>
            </w:pPr>
            <w:r>
              <w:t>Knee plank/reaches</w:t>
            </w:r>
          </w:p>
        </w:tc>
      </w:tr>
      <w:tr w:rsidR="00A8796A" w:rsidRPr="00472487" w14:paraId="5CE20286" w14:textId="77777777" w:rsidTr="1421D817">
        <w:tc>
          <w:tcPr>
            <w:tcW w:w="2405" w:type="dxa"/>
          </w:tcPr>
          <w:p w14:paraId="4C6D5E13" w14:textId="77777777" w:rsidR="00A8796A" w:rsidRDefault="00A8796A">
            <w:pPr>
              <w:pStyle w:val="CYQTableHeading"/>
            </w:pPr>
            <w:r w:rsidRPr="00472487">
              <w:t>Cable hip abductions/adduction</w:t>
            </w:r>
          </w:p>
          <w:p w14:paraId="1ABEECF9" w14:textId="1F2C1915" w:rsidR="00A8796A" w:rsidRPr="00472487" w:rsidRDefault="3B51C026">
            <w:pPr>
              <w:pStyle w:val="CYQTableHeading"/>
            </w:pPr>
            <w:r>
              <w:t>(</w:t>
            </w:r>
            <w:r w:rsidR="5E535279">
              <w:t>Left</w:t>
            </w:r>
            <w:r w:rsidR="0674DCD2">
              <w:t xml:space="preserve"> right</w:t>
            </w:r>
            <w:r>
              <w:t>)</w:t>
            </w:r>
          </w:p>
          <w:p w14:paraId="2995DFC7" w14:textId="77777777" w:rsidR="00A8796A" w:rsidRPr="00472487" w:rsidRDefault="00A8796A">
            <w:pPr>
              <w:pStyle w:val="CYQTableHeading"/>
            </w:pPr>
          </w:p>
        </w:tc>
        <w:tc>
          <w:tcPr>
            <w:tcW w:w="1418" w:type="dxa"/>
          </w:tcPr>
          <w:p w14:paraId="75B6AE88" w14:textId="77777777" w:rsidR="00A8796A" w:rsidRPr="00472487" w:rsidRDefault="00A8796A">
            <w:pPr>
              <w:pStyle w:val="CYQTableHeading"/>
            </w:pPr>
            <w:r>
              <w:t>3-5kg</w:t>
            </w:r>
          </w:p>
        </w:tc>
        <w:tc>
          <w:tcPr>
            <w:tcW w:w="905" w:type="dxa"/>
          </w:tcPr>
          <w:p w14:paraId="7C527E0E" w14:textId="77777777" w:rsidR="00A8796A" w:rsidRPr="00472487" w:rsidRDefault="00A8796A">
            <w:pPr>
              <w:pStyle w:val="CYQTableHeading"/>
            </w:pPr>
            <w:r>
              <w:t>10</w:t>
            </w:r>
          </w:p>
        </w:tc>
        <w:tc>
          <w:tcPr>
            <w:tcW w:w="937" w:type="dxa"/>
          </w:tcPr>
          <w:p w14:paraId="03BAD999" w14:textId="77777777" w:rsidR="00A8796A" w:rsidRPr="00472487" w:rsidRDefault="00A8796A">
            <w:pPr>
              <w:pStyle w:val="CYQTableHeading"/>
            </w:pPr>
            <w:r>
              <w:t>3</w:t>
            </w:r>
          </w:p>
        </w:tc>
        <w:tc>
          <w:tcPr>
            <w:tcW w:w="1077" w:type="dxa"/>
          </w:tcPr>
          <w:p w14:paraId="323A7576" w14:textId="77777777" w:rsidR="00A8796A" w:rsidRPr="00472487" w:rsidRDefault="00A8796A">
            <w:pPr>
              <w:pStyle w:val="CYQTableHeading"/>
            </w:pPr>
            <w:r>
              <w:t>30sec</w:t>
            </w:r>
          </w:p>
        </w:tc>
        <w:tc>
          <w:tcPr>
            <w:tcW w:w="2715" w:type="dxa"/>
          </w:tcPr>
          <w:p w14:paraId="07B8F029" w14:textId="77777777" w:rsidR="00A8796A" w:rsidRPr="00472487" w:rsidRDefault="00A8796A">
            <w:pPr>
              <w:pStyle w:val="CYQTableHeading"/>
            </w:pPr>
            <w:r>
              <w:t>Banded clamshells</w:t>
            </w:r>
          </w:p>
        </w:tc>
      </w:tr>
      <w:tr w:rsidR="00A8796A" w:rsidRPr="00472487" w14:paraId="0CFB2C18" w14:textId="77777777" w:rsidTr="1421D817">
        <w:tc>
          <w:tcPr>
            <w:tcW w:w="2405" w:type="dxa"/>
          </w:tcPr>
          <w:p w14:paraId="6587C045" w14:textId="77777777" w:rsidR="00A8796A" w:rsidRPr="00472487" w:rsidRDefault="00A8796A">
            <w:pPr>
              <w:pStyle w:val="CYQTableHeading"/>
            </w:pPr>
            <w:r>
              <w:t>Bent over barbell row</w:t>
            </w:r>
          </w:p>
          <w:p w14:paraId="23E7FEFE" w14:textId="77777777" w:rsidR="00A8796A" w:rsidRPr="00472487" w:rsidRDefault="00A8796A">
            <w:pPr>
              <w:pStyle w:val="CYQTableHeading"/>
            </w:pPr>
          </w:p>
        </w:tc>
        <w:tc>
          <w:tcPr>
            <w:tcW w:w="1418" w:type="dxa"/>
          </w:tcPr>
          <w:p w14:paraId="162E2DA5" w14:textId="77777777" w:rsidR="00A8796A" w:rsidRPr="00472487" w:rsidRDefault="00A8796A">
            <w:pPr>
              <w:pStyle w:val="CYQTableHeading"/>
            </w:pPr>
            <w:r>
              <w:t>10kg</w:t>
            </w:r>
          </w:p>
        </w:tc>
        <w:tc>
          <w:tcPr>
            <w:tcW w:w="905" w:type="dxa"/>
          </w:tcPr>
          <w:p w14:paraId="0499BE7B" w14:textId="77777777" w:rsidR="00A8796A" w:rsidRPr="00472487" w:rsidRDefault="00A8796A">
            <w:pPr>
              <w:pStyle w:val="CYQTableHeading"/>
            </w:pPr>
            <w:r>
              <w:t>10</w:t>
            </w:r>
          </w:p>
        </w:tc>
        <w:tc>
          <w:tcPr>
            <w:tcW w:w="937" w:type="dxa"/>
          </w:tcPr>
          <w:p w14:paraId="192D1641" w14:textId="77777777" w:rsidR="00A8796A" w:rsidRPr="00472487" w:rsidRDefault="00A8796A">
            <w:pPr>
              <w:pStyle w:val="CYQTableHeading"/>
            </w:pPr>
            <w:r>
              <w:t>3</w:t>
            </w:r>
          </w:p>
        </w:tc>
        <w:tc>
          <w:tcPr>
            <w:tcW w:w="1077" w:type="dxa"/>
          </w:tcPr>
          <w:p w14:paraId="71BB7D79" w14:textId="77777777" w:rsidR="00A8796A" w:rsidRPr="00472487" w:rsidRDefault="00A8796A">
            <w:pPr>
              <w:pStyle w:val="CYQTableHeading"/>
            </w:pPr>
            <w:r>
              <w:t>30sec</w:t>
            </w:r>
          </w:p>
        </w:tc>
        <w:tc>
          <w:tcPr>
            <w:tcW w:w="2715" w:type="dxa"/>
          </w:tcPr>
          <w:p w14:paraId="40C97E32" w14:textId="77777777" w:rsidR="00A8796A" w:rsidRPr="00472487" w:rsidRDefault="00A8796A">
            <w:pPr>
              <w:pStyle w:val="CYQTableHeading"/>
            </w:pPr>
            <w:r>
              <w:t>Seated cable row or increase load</w:t>
            </w:r>
          </w:p>
        </w:tc>
      </w:tr>
      <w:tr w:rsidR="00A8796A" w:rsidRPr="00472487" w14:paraId="5C6DF723" w14:textId="77777777" w:rsidTr="1421D817">
        <w:tc>
          <w:tcPr>
            <w:tcW w:w="2405" w:type="dxa"/>
          </w:tcPr>
          <w:p w14:paraId="1AD745B9" w14:textId="77777777" w:rsidR="00A8796A" w:rsidRPr="00472487" w:rsidRDefault="00A8796A">
            <w:pPr>
              <w:pStyle w:val="CYQTableHeading"/>
            </w:pPr>
            <w:r>
              <w:t>Dumbbell side lunge</w:t>
            </w:r>
          </w:p>
          <w:p w14:paraId="4F9A9C1A" w14:textId="77777777" w:rsidR="00A8796A" w:rsidRPr="00472487" w:rsidRDefault="00A8796A">
            <w:pPr>
              <w:pStyle w:val="CYQTableHeading"/>
            </w:pPr>
          </w:p>
        </w:tc>
        <w:tc>
          <w:tcPr>
            <w:tcW w:w="1418" w:type="dxa"/>
          </w:tcPr>
          <w:p w14:paraId="79637FBD" w14:textId="77777777" w:rsidR="00A8796A" w:rsidRPr="00472487" w:rsidRDefault="00A8796A">
            <w:pPr>
              <w:pStyle w:val="CYQTableHeading"/>
            </w:pPr>
            <w:r>
              <w:t>5kg</w:t>
            </w:r>
          </w:p>
        </w:tc>
        <w:tc>
          <w:tcPr>
            <w:tcW w:w="905" w:type="dxa"/>
          </w:tcPr>
          <w:p w14:paraId="79285DE2" w14:textId="77777777" w:rsidR="00A8796A" w:rsidRPr="00472487" w:rsidRDefault="00A8796A">
            <w:pPr>
              <w:pStyle w:val="CYQTableHeading"/>
            </w:pPr>
            <w:r>
              <w:t>10</w:t>
            </w:r>
          </w:p>
        </w:tc>
        <w:tc>
          <w:tcPr>
            <w:tcW w:w="937" w:type="dxa"/>
          </w:tcPr>
          <w:p w14:paraId="1CA69A6B" w14:textId="77777777" w:rsidR="00A8796A" w:rsidRPr="00472487" w:rsidRDefault="00A8796A">
            <w:pPr>
              <w:pStyle w:val="CYQTableHeading"/>
            </w:pPr>
            <w:r>
              <w:t>3</w:t>
            </w:r>
          </w:p>
        </w:tc>
        <w:tc>
          <w:tcPr>
            <w:tcW w:w="1077" w:type="dxa"/>
          </w:tcPr>
          <w:p w14:paraId="3E7EC354" w14:textId="77777777" w:rsidR="00A8796A" w:rsidRPr="00472487" w:rsidRDefault="00A8796A">
            <w:pPr>
              <w:pStyle w:val="CYQTableHeading"/>
            </w:pPr>
            <w:r>
              <w:t>30sec</w:t>
            </w:r>
          </w:p>
        </w:tc>
        <w:tc>
          <w:tcPr>
            <w:tcW w:w="2715" w:type="dxa"/>
          </w:tcPr>
          <w:p w14:paraId="201839CB" w14:textId="77777777" w:rsidR="00A8796A" w:rsidRPr="00472487" w:rsidRDefault="00A8796A">
            <w:pPr>
              <w:pStyle w:val="CYQTableHeading"/>
            </w:pPr>
            <w:r>
              <w:t>Box squat</w:t>
            </w:r>
          </w:p>
        </w:tc>
      </w:tr>
      <w:tr w:rsidR="00A8796A" w:rsidRPr="00472487" w14:paraId="34FAE858" w14:textId="77777777" w:rsidTr="1421D817">
        <w:tc>
          <w:tcPr>
            <w:tcW w:w="2405" w:type="dxa"/>
          </w:tcPr>
          <w:p w14:paraId="01AEE41E" w14:textId="77777777" w:rsidR="00A8796A" w:rsidRPr="00472487" w:rsidRDefault="00A8796A">
            <w:pPr>
              <w:pStyle w:val="CYQTableHeading"/>
            </w:pPr>
            <w:r>
              <w:t>Dumbbell chop</w:t>
            </w:r>
          </w:p>
          <w:p w14:paraId="2D7203AE" w14:textId="77777777" w:rsidR="00A8796A" w:rsidRPr="00472487" w:rsidRDefault="00A8796A">
            <w:pPr>
              <w:pStyle w:val="CYQTableHeading"/>
            </w:pPr>
          </w:p>
        </w:tc>
        <w:tc>
          <w:tcPr>
            <w:tcW w:w="1418" w:type="dxa"/>
          </w:tcPr>
          <w:p w14:paraId="0A03E735" w14:textId="77777777" w:rsidR="00A8796A" w:rsidRPr="00472487" w:rsidRDefault="00A8796A">
            <w:pPr>
              <w:pStyle w:val="CYQTableHeading"/>
            </w:pPr>
          </w:p>
        </w:tc>
        <w:tc>
          <w:tcPr>
            <w:tcW w:w="905" w:type="dxa"/>
          </w:tcPr>
          <w:p w14:paraId="52C9A130" w14:textId="77777777" w:rsidR="00A8796A" w:rsidRPr="00472487" w:rsidRDefault="00A8796A">
            <w:pPr>
              <w:pStyle w:val="CYQTableHeading"/>
            </w:pPr>
            <w:r>
              <w:t>10</w:t>
            </w:r>
          </w:p>
        </w:tc>
        <w:tc>
          <w:tcPr>
            <w:tcW w:w="937" w:type="dxa"/>
          </w:tcPr>
          <w:p w14:paraId="1C398C7A" w14:textId="77777777" w:rsidR="00A8796A" w:rsidRPr="00472487" w:rsidRDefault="00A8796A">
            <w:pPr>
              <w:pStyle w:val="CYQTableHeading"/>
            </w:pPr>
            <w:r>
              <w:t>3</w:t>
            </w:r>
          </w:p>
        </w:tc>
        <w:tc>
          <w:tcPr>
            <w:tcW w:w="1077" w:type="dxa"/>
          </w:tcPr>
          <w:p w14:paraId="66CED638" w14:textId="77777777" w:rsidR="00A8796A" w:rsidRPr="00472487" w:rsidRDefault="00A8796A">
            <w:pPr>
              <w:pStyle w:val="CYQTableHeading"/>
            </w:pPr>
            <w:r>
              <w:t>30sec</w:t>
            </w:r>
          </w:p>
        </w:tc>
        <w:tc>
          <w:tcPr>
            <w:tcW w:w="2715" w:type="dxa"/>
          </w:tcPr>
          <w:p w14:paraId="27FD2180" w14:textId="77777777" w:rsidR="00A8796A" w:rsidRPr="00472487" w:rsidRDefault="00A8796A">
            <w:pPr>
              <w:pStyle w:val="CYQTableHeading"/>
            </w:pPr>
            <w:proofErr w:type="spellStart"/>
            <w:r>
              <w:t>Paloff</w:t>
            </w:r>
            <w:proofErr w:type="spellEnd"/>
            <w:r>
              <w:t xml:space="preserve"> press (with band)</w:t>
            </w:r>
          </w:p>
        </w:tc>
      </w:tr>
      <w:tr w:rsidR="00A8796A" w:rsidRPr="00472487" w14:paraId="1C3A2462" w14:textId="77777777" w:rsidTr="1421D817">
        <w:tc>
          <w:tcPr>
            <w:tcW w:w="2405" w:type="dxa"/>
          </w:tcPr>
          <w:p w14:paraId="18B03E54" w14:textId="77777777" w:rsidR="00A8796A" w:rsidRPr="00472487" w:rsidRDefault="00A8796A">
            <w:pPr>
              <w:pStyle w:val="CYQTableHeading"/>
            </w:pPr>
            <w:r>
              <w:t>Goblet squat (with kettle bell)</w:t>
            </w:r>
          </w:p>
          <w:p w14:paraId="3C53E57F" w14:textId="77777777" w:rsidR="00A8796A" w:rsidRPr="00472487" w:rsidRDefault="00A8796A">
            <w:pPr>
              <w:pStyle w:val="CYQTableHeading"/>
            </w:pPr>
          </w:p>
        </w:tc>
        <w:tc>
          <w:tcPr>
            <w:tcW w:w="1418" w:type="dxa"/>
          </w:tcPr>
          <w:p w14:paraId="79980FD3" w14:textId="77777777" w:rsidR="00A8796A" w:rsidRPr="00472487" w:rsidRDefault="00A8796A">
            <w:pPr>
              <w:pStyle w:val="CYQTableHeading"/>
            </w:pPr>
          </w:p>
        </w:tc>
        <w:tc>
          <w:tcPr>
            <w:tcW w:w="905" w:type="dxa"/>
          </w:tcPr>
          <w:p w14:paraId="59A417EC" w14:textId="77777777" w:rsidR="00A8796A" w:rsidRPr="00472487" w:rsidRDefault="00A8796A">
            <w:pPr>
              <w:pStyle w:val="CYQTableHeading"/>
            </w:pPr>
            <w:r>
              <w:t>10</w:t>
            </w:r>
          </w:p>
        </w:tc>
        <w:tc>
          <w:tcPr>
            <w:tcW w:w="937" w:type="dxa"/>
          </w:tcPr>
          <w:p w14:paraId="0736A5C2" w14:textId="77777777" w:rsidR="00A8796A" w:rsidRPr="00472487" w:rsidRDefault="00A8796A">
            <w:pPr>
              <w:pStyle w:val="CYQTableHeading"/>
            </w:pPr>
            <w:r>
              <w:t>3</w:t>
            </w:r>
          </w:p>
        </w:tc>
        <w:tc>
          <w:tcPr>
            <w:tcW w:w="1077" w:type="dxa"/>
          </w:tcPr>
          <w:p w14:paraId="5681C1F7" w14:textId="77777777" w:rsidR="00A8796A" w:rsidRPr="00472487" w:rsidRDefault="00A8796A">
            <w:pPr>
              <w:pStyle w:val="CYQTableHeading"/>
            </w:pPr>
            <w:r>
              <w:t>30sec</w:t>
            </w:r>
          </w:p>
        </w:tc>
        <w:tc>
          <w:tcPr>
            <w:tcW w:w="2715" w:type="dxa"/>
          </w:tcPr>
          <w:p w14:paraId="4AFB0D4D" w14:textId="77777777" w:rsidR="00A8796A" w:rsidRPr="00472487" w:rsidRDefault="00A8796A">
            <w:pPr>
              <w:pStyle w:val="CYQTableHeading"/>
            </w:pPr>
            <w:r>
              <w:t>Bodyweight squat with band or squat jumps</w:t>
            </w:r>
          </w:p>
        </w:tc>
      </w:tr>
      <w:tr w:rsidR="00A8796A" w14:paraId="165DF04B" w14:textId="77777777" w:rsidTr="1421D817">
        <w:tc>
          <w:tcPr>
            <w:tcW w:w="4728" w:type="dxa"/>
            <w:gridSpan w:val="3"/>
            <w:shd w:val="clear" w:color="auto" w:fill="99DFE8"/>
          </w:tcPr>
          <w:p w14:paraId="7D927C2B" w14:textId="77777777" w:rsidR="00A8796A" w:rsidRDefault="00A8796A">
            <w:pPr>
              <w:pStyle w:val="CYQTableHeading"/>
            </w:pPr>
            <w:r>
              <w:t>Body weight exercise</w:t>
            </w:r>
          </w:p>
        </w:tc>
        <w:tc>
          <w:tcPr>
            <w:tcW w:w="4729" w:type="dxa"/>
            <w:gridSpan w:val="3"/>
            <w:shd w:val="clear" w:color="auto" w:fill="99DFE8"/>
          </w:tcPr>
          <w:p w14:paraId="77B28324" w14:textId="77777777" w:rsidR="00A8796A" w:rsidRDefault="00A8796A">
            <w:pPr>
              <w:pStyle w:val="CYQTableHeading"/>
            </w:pPr>
            <w:r>
              <w:t>Sets/reps/rest</w:t>
            </w:r>
          </w:p>
        </w:tc>
      </w:tr>
      <w:tr w:rsidR="00A8796A" w14:paraId="7F55F2B7" w14:textId="77777777" w:rsidTr="1421D817">
        <w:tc>
          <w:tcPr>
            <w:tcW w:w="4728" w:type="dxa"/>
            <w:gridSpan w:val="3"/>
          </w:tcPr>
          <w:p w14:paraId="2CD83C99" w14:textId="77777777" w:rsidR="00A8796A" w:rsidRDefault="00A8796A">
            <w:pPr>
              <w:pStyle w:val="CYQTableHeading"/>
            </w:pPr>
            <w:r>
              <w:t>Calf raises (using step)</w:t>
            </w:r>
          </w:p>
          <w:p w14:paraId="7E997AC4" w14:textId="77777777" w:rsidR="00A8796A" w:rsidRDefault="00A8796A">
            <w:pPr>
              <w:pStyle w:val="CYQTableHeading"/>
            </w:pPr>
          </w:p>
        </w:tc>
        <w:tc>
          <w:tcPr>
            <w:tcW w:w="4729" w:type="dxa"/>
            <w:gridSpan w:val="3"/>
          </w:tcPr>
          <w:p w14:paraId="6107B274" w14:textId="77777777" w:rsidR="00A8796A" w:rsidRDefault="00A8796A">
            <w:pPr>
              <w:pStyle w:val="CYQTableHeading"/>
            </w:pPr>
            <w:r>
              <w:t>10x3 – 30sec rest</w:t>
            </w:r>
          </w:p>
        </w:tc>
      </w:tr>
      <w:tr w:rsidR="00A8796A" w14:paraId="50AC127F" w14:textId="77777777" w:rsidTr="1421D817">
        <w:tc>
          <w:tcPr>
            <w:tcW w:w="4728" w:type="dxa"/>
            <w:gridSpan w:val="3"/>
          </w:tcPr>
          <w:p w14:paraId="1F4D49DF" w14:textId="1B4A4F87" w:rsidR="00A8796A" w:rsidRDefault="438938C1">
            <w:pPr>
              <w:pStyle w:val="CYQTableHeading"/>
            </w:pPr>
            <w:r>
              <w:t>Sidestep</w:t>
            </w:r>
            <w:r w:rsidR="3B51C026">
              <w:t xml:space="preserve"> lunge</w:t>
            </w:r>
          </w:p>
          <w:p w14:paraId="7317BF5C" w14:textId="77777777" w:rsidR="00A8796A" w:rsidRDefault="00A8796A">
            <w:pPr>
              <w:pStyle w:val="CYQTableHeading"/>
            </w:pPr>
          </w:p>
        </w:tc>
        <w:tc>
          <w:tcPr>
            <w:tcW w:w="4729" w:type="dxa"/>
            <w:gridSpan w:val="3"/>
          </w:tcPr>
          <w:p w14:paraId="711513F8" w14:textId="77777777" w:rsidR="00A8796A" w:rsidRDefault="00A8796A">
            <w:pPr>
              <w:pStyle w:val="CYQTableHeading"/>
            </w:pPr>
            <w:r>
              <w:t>10x3 – 30sec rest</w:t>
            </w:r>
          </w:p>
        </w:tc>
      </w:tr>
      <w:tr w:rsidR="00A8796A" w14:paraId="14A387AC" w14:textId="77777777" w:rsidTr="1421D817">
        <w:tc>
          <w:tcPr>
            <w:tcW w:w="4728" w:type="dxa"/>
            <w:gridSpan w:val="3"/>
          </w:tcPr>
          <w:p w14:paraId="744E6049" w14:textId="77777777" w:rsidR="00A8796A" w:rsidRDefault="00A8796A">
            <w:pPr>
              <w:pStyle w:val="CYQTableHeading"/>
            </w:pPr>
            <w:r>
              <w:t xml:space="preserve">Mountain climbers </w:t>
            </w:r>
          </w:p>
          <w:p w14:paraId="7DD0BBAA" w14:textId="77777777" w:rsidR="00A8796A" w:rsidRDefault="00A8796A">
            <w:pPr>
              <w:pStyle w:val="CYQTableHeading"/>
            </w:pPr>
          </w:p>
        </w:tc>
        <w:tc>
          <w:tcPr>
            <w:tcW w:w="4729" w:type="dxa"/>
            <w:gridSpan w:val="3"/>
          </w:tcPr>
          <w:p w14:paraId="4BBC5F5E" w14:textId="77777777" w:rsidR="00A8796A" w:rsidRDefault="00A8796A">
            <w:pPr>
              <w:pStyle w:val="CYQTableHeading"/>
            </w:pPr>
            <w:r>
              <w:t>10x3 – 30sec rest</w:t>
            </w:r>
          </w:p>
        </w:tc>
      </w:tr>
    </w:tbl>
    <w:p w14:paraId="609881E3" w14:textId="77777777" w:rsidR="00A8796A" w:rsidRPr="006F0CC5" w:rsidRDefault="00A8796A" w:rsidP="00A8796A">
      <w:pPr>
        <w:pStyle w:val="CYQHeading4"/>
      </w:pPr>
      <w:r w:rsidRPr="006F0CC5">
        <w:t>Cool down/flexibility</w:t>
      </w:r>
      <w:r>
        <w:t xml:space="preserve"> 10 minutes</w:t>
      </w:r>
    </w:p>
    <w:tbl>
      <w:tblPr>
        <w:tblStyle w:val="CYQTableLearnerAssessmentRecord"/>
        <w:tblW w:w="0" w:type="auto"/>
        <w:tblLayout w:type="fixed"/>
        <w:tblLook w:val="05E0" w:firstRow="1" w:lastRow="1" w:firstColumn="1" w:lastColumn="1" w:noHBand="0" w:noVBand="1"/>
      </w:tblPr>
      <w:tblGrid>
        <w:gridCol w:w="2689"/>
        <w:gridCol w:w="6768"/>
      </w:tblGrid>
      <w:tr w:rsidR="00A8796A" w14:paraId="20019A82" w14:textId="77777777" w:rsidTr="1421D817">
        <w:trPr>
          <w:cnfStyle w:val="100000000000" w:firstRow="1" w:lastRow="0" w:firstColumn="0" w:lastColumn="0" w:oddVBand="0" w:evenVBand="0" w:oddHBand="0" w:evenHBand="0" w:firstRowFirstColumn="0" w:firstRowLastColumn="0" w:lastRowFirstColumn="0" w:lastRowLastColumn="0"/>
        </w:trPr>
        <w:tc>
          <w:tcPr>
            <w:tcW w:w="9457" w:type="dxa"/>
            <w:gridSpan w:val="2"/>
          </w:tcPr>
          <w:p w14:paraId="55BBC857" w14:textId="69D5D0A4" w:rsidR="00A8796A" w:rsidRDefault="3B51C026">
            <w:pPr>
              <w:pStyle w:val="CYQTableHeading"/>
            </w:pPr>
            <w:r>
              <w:t xml:space="preserve">Cool down (if a re-warm or pulse lowering phase is </w:t>
            </w:r>
            <w:r w:rsidR="07FE4704">
              <w:t>required,</w:t>
            </w:r>
            <w:r>
              <w:t xml:space="preserve"> please detail in the space below)</w:t>
            </w:r>
          </w:p>
        </w:tc>
      </w:tr>
      <w:tr w:rsidR="00A8796A" w14:paraId="0906FDBC" w14:textId="77777777" w:rsidTr="1421D817">
        <w:tc>
          <w:tcPr>
            <w:tcW w:w="2689" w:type="dxa"/>
          </w:tcPr>
          <w:p w14:paraId="78912C17" w14:textId="77777777" w:rsidR="00A8796A" w:rsidRDefault="00A8796A">
            <w:pPr>
              <w:pStyle w:val="CYQTableHeading"/>
            </w:pPr>
            <w:r>
              <w:t>CV machine</w:t>
            </w:r>
          </w:p>
        </w:tc>
        <w:tc>
          <w:tcPr>
            <w:tcW w:w="6768" w:type="dxa"/>
          </w:tcPr>
          <w:p w14:paraId="74555767" w14:textId="77777777" w:rsidR="00A8796A" w:rsidRDefault="00A8796A">
            <w:pPr>
              <w:pStyle w:val="CYQTableHeading"/>
            </w:pPr>
            <w:r>
              <w:t>Time and intensity range</w:t>
            </w:r>
          </w:p>
        </w:tc>
      </w:tr>
      <w:tr w:rsidR="00A8796A" w14:paraId="52563BE8" w14:textId="77777777" w:rsidTr="1421D817">
        <w:trPr>
          <w:trHeight w:val="1325"/>
        </w:trPr>
        <w:tc>
          <w:tcPr>
            <w:tcW w:w="2689" w:type="dxa"/>
          </w:tcPr>
          <w:p w14:paraId="6C40DDC0" w14:textId="77777777" w:rsidR="00A8796A" w:rsidRDefault="00A8796A">
            <w:pPr>
              <w:pStyle w:val="CYQTableHeading"/>
              <w:rPr>
                <w:rFonts w:eastAsia="Calibri"/>
                <w:szCs w:val="20"/>
              </w:rPr>
            </w:pPr>
            <w:r>
              <w:rPr>
                <w:rFonts w:eastAsia="Calibri"/>
                <w:szCs w:val="20"/>
              </w:rPr>
              <w:lastRenderedPageBreak/>
              <w:t>Treadmill</w:t>
            </w:r>
          </w:p>
          <w:p w14:paraId="0F880165" w14:textId="77777777" w:rsidR="00A8796A" w:rsidRDefault="00A8796A">
            <w:pPr>
              <w:pStyle w:val="CYQTableHeading"/>
              <w:rPr>
                <w:rFonts w:eastAsia="Calibri"/>
                <w:szCs w:val="20"/>
              </w:rPr>
            </w:pPr>
          </w:p>
          <w:p w14:paraId="6FAA2FDE" w14:textId="77777777" w:rsidR="00A8796A" w:rsidRDefault="00A8796A">
            <w:pPr>
              <w:pStyle w:val="CYQTableHeading"/>
              <w:rPr>
                <w:rFonts w:eastAsia="Calibri"/>
                <w:szCs w:val="20"/>
              </w:rPr>
            </w:pPr>
            <w:r>
              <w:rPr>
                <w:rFonts w:eastAsia="Calibri"/>
                <w:szCs w:val="20"/>
              </w:rPr>
              <w:t>Quad stretch (left &amp; right)</w:t>
            </w:r>
          </w:p>
          <w:p w14:paraId="6EFB4FFB" w14:textId="77777777" w:rsidR="00A8796A" w:rsidRDefault="00A8796A">
            <w:pPr>
              <w:pStyle w:val="CYQTableHeading"/>
              <w:rPr>
                <w:rFonts w:eastAsia="Calibri"/>
                <w:szCs w:val="20"/>
              </w:rPr>
            </w:pPr>
          </w:p>
          <w:p w14:paraId="3A384599" w14:textId="77777777" w:rsidR="00A8796A" w:rsidRDefault="00A8796A">
            <w:pPr>
              <w:pStyle w:val="CYQTableHeading"/>
              <w:rPr>
                <w:rFonts w:eastAsia="Calibri"/>
                <w:szCs w:val="20"/>
              </w:rPr>
            </w:pPr>
            <w:r>
              <w:rPr>
                <w:rFonts w:eastAsia="Calibri"/>
                <w:szCs w:val="20"/>
              </w:rPr>
              <w:t>Flex &amp; extend wrist (left &amp; right)</w:t>
            </w:r>
          </w:p>
          <w:p w14:paraId="1BD2CA56" w14:textId="77777777" w:rsidR="00A8796A" w:rsidRDefault="00A8796A">
            <w:pPr>
              <w:pStyle w:val="CYQTableHeading"/>
              <w:rPr>
                <w:rFonts w:eastAsia="Calibri"/>
                <w:szCs w:val="20"/>
              </w:rPr>
            </w:pPr>
          </w:p>
          <w:p w14:paraId="00A91139" w14:textId="77777777" w:rsidR="00A8796A" w:rsidRDefault="00A8796A">
            <w:pPr>
              <w:pStyle w:val="CYQTableHeading"/>
              <w:rPr>
                <w:rFonts w:eastAsia="Calibri"/>
                <w:szCs w:val="20"/>
              </w:rPr>
            </w:pPr>
            <w:r>
              <w:rPr>
                <w:rFonts w:eastAsia="Calibri"/>
                <w:szCs w:val="20"/>
              </w:rPr>
              <w:t>Shoulder stretch</w:t>
            </w:r>
          </w:p>
          <w:p w14:paraId="71067239" w14:textId="77777777" w:rsidR="00A8796A" w:rsidRDefault="00A8796A">
            <w:pPr>
              <w:pStyle w:val="CYQTableHeading"/>
              <w:rPr>
                <w:rFonts w:eastAsia="Calibri"/>
                <w:szCs w:val="20"/>
              </w:rPr>
            </w:pPr>
          </w:p>
          <w:p w14:paraId="1F58EF98" w14:textId="77777777" w:rsidR="00A8796A" w:rsidRDefault="00A8796A">
            <w:pPr>
              <w:pStyle w:val="CYQTableHeading"/>
              <w:rPr>
                <w:rFonts w:eastAsia="Calibri"/>
                <w:szCs w:val="20"/>
              </w:rPr>
            </w:pPr>
            <w:r>
              <w:rPr>
                <w:rFonts w:eastAsia="Calibri"/>
                <w:szCs w:val="20"/>
              </w:rPr>
              <w:t>Calf stretch</w:t>
            </w:r>
          </w:p>
          <w:p w14:paraId="31EC550A" w14:textId="77777777" w:rsidR="00A8796A" w:rsidRDefault="00A8796A">
            <w:pPr>
              <w:pStyle w:val="CYQTableHeading"/>
              <w:rPr>
                <w:rFonts w:eastAsia="Calibri"/>
                <w:szCs w:val="20"/>
              </w:rPr>
            </w:pPr>
          </w:p>
          <w:p w14:paraId="52872AA9" w14:textId="77777777" w:rsidR="00A8796A" w:rsidRDefault="00A8796A">
            <w:pPr>
              <w:pStyle w:val="CYQTableHeading"/>
              <w:rPr>
                <w:rFonts w:eastAsia="Calibri"/>
                <w:szCs w:val="20"/>
              </w:rPr>
            </w:pPr>
            <w:r>
              <w:rPr>
                <w:rFonts w:eastAsia="Calibri"/>
                <w:szCs w:val="20"/>
              </w:rPr>
              <w:t>Child’s pose</w:t>
            </w:r>
          </w:p>
        </w:tc>
        <w:tc>
          <w:tcPr>
            <w:tcW w:w="6768" w:type="dxa"/>
          </w:tcPr>
          <w:p w14:paraId="267C80EB" w14:textId="77777777" w:rsidR="00A8796A" w:rsidRDefault="00A8796A">
            <w:pPr>
              <w:pStyle w:val="CYQTableHeading"/>
            </w:pPr>
            <w:r>
              <w:t>Low intensity – 5-3kmph</w:t>
            </w:r>
          </w:p>
          <w:p w14:paraId="116A83F3" w14:textId="77777777" w:rsidR="00A8796A" w:rsidRDefault="00A8796A">
            <w:pPr>
              <w:pStyle w:val="CYQTableHeading"/>
            </w:pPr>
          </w:p>
          <w:p w14:paraId="3E54CD2E" w14:textId="77777777" w:rsidR="00A8796A" w:rsidRDefault="00A8796A">
            <w:pPr>
              <w:pStyle w:val="CYQTableHeading"/>
            </w:pPr>
            <w:r>
              <w:t>Hold for up to 30secs</w:t>
            </w:r>
          </w:p>
          <w:p w14:paraId="565037A0" w14:textId="77777777" w:rsidR="00A8796A" w:rsidRDefault="00A8796A">
            <w:pPr>
              <w:pStyle w:val="CYQTableHeading"/>
            </w:pPr>
          </w:p>
          <w:p w14:paraId="5E72CDC3" w14:textId="77777777" w:rsidR="00A8796A" w:rsidRDefault="00A8796A">
            <w:pPr>
              <w:pStyle w:val="CYQTableHeading"/>
            </w:pPr>
            <w:r>
              <w:t>10-15 secs each side</w:t>
            </w:r>
          </w:p>
          <w:p w14:paraId="754CAD78" w14:textId="77777777" w:rsidR="00A8796A" w:rsidRDefault="00A8796A">
            <w:pPr>
              <w:pStyle w:val="CYQTableHeading"/>
            </w:pPr>
          </w:p>
          <w:p w14:paraId="19A7C98F" w14:textId="77777777" w:rsidR="00A8796A" w:rsidRDefault="00A8796A">
            <w:pPr>
              <w:pStyle w:val="CYQTableHeading"/>
            </w:pPr>
          </w:p>
          <w:p w14:paraId="54EC3B41" w14:textId="77777777" w:rsidR="00A8796A" w:rsidRDefault="00A8796A">
            <w:pPr>
              <w:pStyle w:val="CYQTableHeading"/>
            </w:pPr>
            <w:r>
              <w:t>Hold for up 30secs</w:t>
            </w:r>
          </w:p>
          <w:p w14:paraId="05AA1152" w14:textId="77777777" w:rsidR="00A8796A" w:rsidRDefault="00A8796A">
            <w:pPr>
              <w:pStyle w:val="CYQTableHeading"/>
            </w:pPr>
          </w:p>
          <w:p w14:paraId="68672F0F" w14:textId="77777777" w:rsidR="00A8796A" w:rsidRDefault="00A8796A">
            <w:pPr>
              <w:pStyle w:val="CYQTableHeading"/>
            </w:pPr>
            <w:r>
              <w:t>10-15 secs each side</w:t>
            </w:r>
          </w:p>
          <w:p w14:paraId="59853C19" w14:textId="77777777" w:rsidR="00A8796A" w:rsidRDefault="00A8796A">
            <w:pPr>
              <w:pStyle w:val="CYQTableHeading"/>
            </w:pPr>
          </w:p>
          <w:p w14:paraId="675F6944" w14:textId="77777777" w:rsidR="00A8796A" w:rsidRDefault="00A8796A">
            <w:pPr>
              <w:pStyle w:val="CYQTableHeading"/>
            </w:pPr>
            <w:r>
              <w:t>30-60 secs</w:t>
            </w:r>
          </w:p>
        </w:tc>
      </w:tr>
      <w:tr w:rsidR="00A8796A" w14:paraId="5FB0BFF8" w14:textId="77777777" w:rsidTr="1421D817">
        <w:tc>
          <w:tcPr>
            <w:tcW w:w="9457" w:type="dxa"/>
            <w:gridSpan w:val="2"/>
            <w:shd w:val="clear" w:color="auto" w:fill="99DFE8"/>
          </w:tcPr>
          <w:p w14:paraId="514503D4" w14:textId="77777777" w:rsidR="00A8796A" w:rsidRPr="00D136BC" w:rsidRDefault="00A8796A">
            <w:pPr>
              <w:pStyle w:val="CYQTableHeading"/>
              <w:rPr>
                <w:rStyle w:val="CommentReference"/>
                <w:rFonts w:ascii="Avenir LT Std 35 Light" w:hAnsi="Avenir LT Std 35 Light"/>
                <w:szCs w:val="20"/>
              </w:rPr>
            </w:pPr>
            <w:r w:rsidRPr="00D136BC">
              <w:rPr>
                <w:rStyle w:val="CommentReference"/>
                <w:rFonts w:ascii="Avenir LT Std 35 Light" w:hAnsi="Avenir LT Std 35 Light"/>
                <w:szCs w:val="20"/>
              </w:rPr>
              <w:t>Post-workout stretches (circle as applicable) - indicate which stretches are maintenance (M) and which are developmental (D)</w:t>
            </w:r>
          </w:p>
        </w:tc>
      </w:tr>
    </w:tbl>
    <w:p w14:paraId="1AC172C6" w14:textId="77777777" w:rsidR="00A8796A" w:rsidRDefault="00A8796A" w:rsidP="00A8796A"/>
    <w:p w14:paraId="0A5CDC11" w14:textId="54E72864" w:rsidR="00A8796A" w:rsidRDefault="3B51C026" w:rsidP="00A8796A">
      <w:r>
        <w:t xml:space="preserve">Other </w:t>
      </w:r>
      <w:r w:rsidR="397DAFA8">
        <w:t>activities -</w:t>
      </w:r>
      <w:r>
        <w:t xml:space="preserve"> Swimming (once weekly)</w:t>
      </w:r>
    </w:p>
    <w:p w14:paraId="27732C41" w14:textId="14D2E622" w:rsidR="00A8796A" w:rsidRDefault="00A8796A" w:rsidP="00A8796A">
      <w:r>
        <w:tab/>
      </w:r>
      <w:r>
        <w:tab/>
      </w:r>
      <w:r w:rsidR="7DF2BDEA">
        <w:t>30-minute</w:t>
      </w:r>
      <w:r w:rsidR="3B51C026">
        <w:t xml:space="preserve"> walk on active rest days </w:t>
      </w:r>
    </w:p>
    <w:p w14:paraId="0875764F" w14:textId="77777777" w:rsidR="00A8796A" w:rsidRDefault="00A8796A" w:rsidP="00A8796A"/>
    <w:p w14:paraId="6F7E60CC" w14:textId="77777777" w:rsidR="00D82E3B" w:rsidRDefault="00D82E3B" w:rsidP="00DA145A">
      <w:pPr>
        <w:rPr>
          <w:b/>
          <w:bCs/>
          <w:sz w:val="28"/>
          <w:szCs w:val="28"/>
          <w:u w:val="single"/>
        </w:rPr>
      </w:pPr>
    </w:p>
    <w:p w14:paraId="63E6CFF4" w14:textId="77777777" w:rsidR="00D82E3B" w:rsidRDefault="00D82E3B" w:rsidP="00DA145A">
      <w:pPr>
        <w:rPr>
          <w:b/>
          <w:bCs/>
          <w:sz w:val="28"/>
          <w:szCs w:val="28"/>
          <w:u w:val="single"/>
        </w:rPr>
      </w:pPr>
    </w:p>
    <w:p w14:paraId="1EC83095" w14:textId="77777777" w:rsidR="00D82E3B" w:rsidRDefault="00D82E3B" w:rsidP="00DA145A">
      <w:pPr>
        <w:rPr>
          <w:b/>
          <w:bCs/>
          <w:sz w:val="28"/>
          <w:szCs w:val="28"/>
          <w:u w:val="single"/>
        </w:rPr>
      </w:pPr>
    </w:p>
    <w:p w14:paraId="754AF004" w14:textId="77777777" w:rsidR="00D82E3B" w:rsidRDefault="00D82E3B" w:rsidP="00DA145A">
      <w:pPr>
        <w:rPr>
          <w:b/>
          <w:bCs/>
          <w:sz w:val="28"/>
          <w:szCs w:val="28"/>
          <w:u w:val="single"/>
        </w:rPr>
      </w:pPr>
    </w:p>
    <w:p w14:paraId="6AFEDB57" w14:textId="77777777" w:rsidR="00D82E3B" w:rsidRDefault="00D82E3B" w:rsidP="00DA145A">
      <w:pPr>
        <w:rPr>
          <w:b/>
          <w:bCs/>
          <w:sz w:val="28"/>
          <w:szCs w:val="28"/>
          <w:u w:val="single"/>
        </w:rPr>
      </w:pPr>
    </w:p>
    <w:p w14:paraId="5D674A0C" w14:textId="77777777" w:rsidR="00D82E3B" w:rsidRDefault="00D82E3B" w:rsidP="00DA145A">
      <w:pPr>
        <w:rPr>
          <w:b/>
          <w:bCs/>
          <w:sz w:val="28"/>
          <w:szCs w:val="28"/>
          <w:u w:val="single"/>
        </w:rPr>
      </w:pPr>
    </w:p>
    <w:p w14:paraId="6E63490B" w14:textId="77777777" w:rsidR="00D82E3B" w:rsidRDefault="00D82E3B" w:rsidP="00DA145A">
      <w:pPr>
        <w:rPr>
          <w:b/>
          <w:bCs/>
          <w:sz w:val="28"/>
          <w:szCs w:val="28"/>
          <w:u w:val="single"/>
        </w:rPr>
      </w:pPr>
    </w:p>
    <w:p w14:paraId="0AF57FF0" w14:textId="77777777" w:rsidR="00D82E3B" w:rsidRDefault="00D82E3B" w:rsidP="00DA145A">
      <w:pPr>
        <w:rPr>
          <w:b/>
          <w:bCs/>
          <w:sz w:val="28"/>
          <w:szCs w:val="28"/>
          <w:u w:val="single"/>
        </w:rPr>
      </w:pPr>
    </w:p>
    <w:p w14:paraId="4F09CAA3" w14:textId="77777777" w:rsidR="00D82E3B" w:rsidRDefault="00D82E3B" w:rsidP="00DA145A">
      <w:pPr>
        <w:rPr>
          <w:b/>
          <w:bCs/>
          <w:sz w:val="28"/>
          <w:szCs w:val="28"/>
          <w:u w:val="single"/>
        </w:rPr>
      </w:pPr>
    </w:p>
    <w:p w14:paraId="7FCA062F" w14:textId="77777777" w:rsidR="00D82E3B" w:rsidRDefault="00D82E3B" w:rsidP="00DA145A">
      <w:pPr>
        <w:rPr>
          <w:b/>
          <w:bCs/>
          <w:sz w:val="28"/>
          <w:szCs w:val="28"/>
          <w:u w:val="single"/>
        </w:rPr>
      </w:pPr>
    </w:p>
    <w:p w14:paraId="6147A7F4" w14:textId="77777777" w:rsidR="00D82E3B" w:rsidRDefault="00D82E3B" w:rsidP="00DA145A">
      <w:pPr>
        <w:rPr>
          <w:b/>
          <w:bCs/>
          <w:sz w:val="28"/>
          <w:szCs w:val="28"/>
          <w:u w:val="single"/>
        </w:rPr>
      </w:pPr>
    </w:p>
    <w:p w14:paraId="327B7FEF" w14:textId="77777777" w:rsidR="00D82E3B" w:rsidRDefault="00D82E3B" w:rsidP="00DA145A">
      <w:pPr>
        <w:rPr>
          <w:b/>
          <w:bCs/>
          <w:sz w:val="28"/>
          <w:szCs w:val="28"/>
          <w:u w:val="single"/>
        </w:rPr>
      </w:pPr>
    </w:p>
    <w:p w14:paraId="44AD313C" w14:textId="77777777" w:rsidR="00D82E3B" w:rsidRDefault="00D82E3B" w:rsidP="00DA145A">
      <w:pPr>
        <w:rPr>
          <w:b/>
          <w:bCs/>
          <w:sz w:val="28"/>
          <w:szCs w:val="28"/>
          <w:u w:val="single"/>
        </w:rPr>
      </w:pPr>
    </w:p>
    <w:p w14:paraId="05FC0BDA" w14:textId="77777777" w:rsidR="00D82E3B" w:rsidRDefault="00D82E3B" w:rsidP="00DA145A">
      <w:pPr>
        <w:rPr>
          <w:b/>
          <w:bCs/>
          <w:sz w:val="28"/>
          <w:szCs w:val="28"/>
          <w:u w:val="single"/>
        </w:rPr>
      </w:pPr>
    </w:p>
    <w:p w14:paraId="767F2CEB" w14:textId="77777777" w:rsidR="00DF7BA7" w:rsidRDefault="00DF7BA7" w:rsidP="00DA145A">
      <w:pPr>
        <w:rPr>
          <w:b/>
          <w:bCs/>
          <w:sz w:val="28"/>
          <w:szCs w:val="28"/>
          <w:u w:val="single"/>
        </w:rPr>
      </w:pPr>
    </w:p>
    <w:p w14:paraId="21EAD5B4" w14:textId="6E4C0C42" w:rsidR="00A8796A" w:rsidRDefault="00A8796A" w:rsidP="00DA145A">
      <w:pPr>
        <w:rPr>
          <w:b/>
          <w:bCs/>
          <w:sz w:val="28"/>
          <w:szCs w:val="28"/>
          <w:u w:val="single"/>
        </w:rPr>
      </w:pPr>
      <w:r>
        <w:rPr>
          <w:b/>
          <w:bCs/>
          <w:sz w:val="28"/>
          <w:szCs w:val="28"/>
          <w:u w:val="single"/>
        </w:rPr>
        <w:lastRenderedPageBreak/>
        <w:t>Appendix three:</w:t>
      </w:r>
    </w:p>
    <w:p w14:paraId="35F29676" w14:textId="49505E86" w:rsidR="00504EA6" w:rsidRDefault="41564D7B" w:rsidP="00DA145A">
      <w:pPr>
        <w:rPr>
          <w:b/>
          <w:bCs/>
          <w:sz w:val="28"/>
          <w:szCs w:val="28"/>
          <w:u w:val="single"/>
        </w:rPr>
      </w:pPr>
      <w:r w:rsidRPr="1421D817">
        <w:rPr>
          <w:b/>
          <w:bCs/>
          <w:sz w:val="28"/>
          <w:szCs w:val="28"/>
          <w:u w:val="single"/>
        </w:rPr>
        <w:t>Programme card</w:t>
      </w:r>
      <w:r w:rsidR="4F001207" w:rsidRPr="1421D817">
        <w:rPr>
          <w:b/>
          <w:bCs/>
          <w:sz w:val="28"/>
          <w:szCs w:val="28"/>
          <w:u w:val="single"/>
        </w:rPr>
        <w:t xml:space="preserve"> – </w:t>
      </w:r>
      <w:r w:rsidR="2C6B1549" w:rsidRPr="1421D817">
        <w:rPr>
          <w:b/>
          <w:bCs/>
          <w:sz w:val="28"/>
          <w:szCs w:val="28"/>
          <w:u w:val="single"/>
        </w:rPr>
        <w:t>Actual</w:t>
      </w:r>
    </w:p>
    <w:p w14:paraId="53BCF25D" w14:textId="77777777" w:rsidR="007D234F" w:rsidRDefault="007D234F" w:rsidP="00DA145A">
      <w:pPr>
        <w:rPr>
          <w:b/>
          <w:bCs/>
          <w:sz w:val="28"/>
          <w:szCs w:val="28"/>
          <w:u w:val="single"/>
        </w:rPr>
      </w:pPr>
    </w:p>
    <w:tbl>
      <w:tblPr>
        <w:tblW w:w="9360" w:type="dxa"/>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007D234F" w:rsidRPr="00516394" w14:paraId="6A739A1C" w14:textId="77777777">
        <w:tc>
          <w:tcPr>
            <w:tcW w:w="9360" w:type="dxa"/>
            <w:shd w:val="solid" w:color="00A0B9" w:fill="auto"/>
          </w:tcPr>
          <w:p w14:paraId="775A9E30" w14:textId="77777777" w:rsidR="007D234F" w:rsidRPr="00516394" w:rsidRDefault="007D234F">
            <w:pPr>
              <w:pStyle w:val="CYQLTCH213pt"/>
            </w:pPr>
            <w:r w:rsidRPr="00516394">
              <w:t>Gym programme card</w:t>
            </w:r>
          </w:p>
        </w:tc>
      </w:tr>
    </w:tbl>
    <w:p w14:paraId="6FEC1BFB" w14:textId="77777777" w:rsidR="007D234F" w:rsidRDefault="007D234F" w:rsidP="007D234F">
      <w:pPr>
        <w:tabs>
          <w:tab w:val="left" w:pos="5760"/>
          <w:tab w:val="left" w:pos="6120"/>
          <w:tab w:val="left" w:pos="7920"/>
        </w:tabs>
        <w:spacing w:line="250" w:lineRule="exact"/>
        <w:rPr>
          <w:rFonts w:eastAsia="Calibri" w:cs="Times New Roman"/>
          <w:u w:val="single"/>
        </w:rPr>
      </w:pPr>
    </w:p>
    <w:p w14:paraId="4FFA5708" w14:textId="77777777" w:rsidR="007D234F" w:rsidRDefault="007D234F" w:rsidP="007D234F">
      <w:pPr>
        <w:pStyle w:val="CYQHeading4"/>
        <w:spacing w:before="0"/>
      </w:pPr>
      <w:r>
        <w:t xml:space="preserve">Client </w:t>
      </w:r>
      <w:proofErr w:type="spellStart"/>
      <w:r>
        <w:t>Name:</w:t>
      </w:r>
      <w:r w:rsidRPr="00694D90">
        <w:rPr>
          <w:color w:val="000000" w:themeColor="text1"/>
          <w:highlight w:val="black"/>
        </w:rPr>
        <w:t>Heddwen</w:t>
      </w:r>
      <w:proofErr w:type="spellEnd"/>
      <w:r w:rsidRPr="00694D90">
        <w:rPr>
          <w:color w:val="000000" w:themeColor="text1"/>
          <w:highlight w:val="black"/>
        </w:rPr>
        <w:t xml:space="preserve"> Davies</w:t>
      </w:r>
      <w:r>
        <w:t>…………………………………………...</w:t>
      </w:r>
    </w:p>
    <w:p w14:paraId="51E9A8A5" w14:textId="77777777" w:rsidR="007D234F" w:rsidRPr="003A649A" w:rsidRDefault="007D234F" w:rsidP="007D234F">
      <w:pPr>
        <w:pStyle w:val="CYQBodyText"/>
      </w:pPr>
      <w:r>
        <w:t>Exercise Goals: To increase activity levels/strength and flexibility (twice weekly to begin)</w:t>
      </w:r>
    </w:p>
    <w:p w14:paraId="0BF79A83" w14:textId="77777777" w:rsidR="007D234F" w:rsidRDefault="007D234F" w:rsidP="007D234F">
      <w:pPr>
        <w:pStyle w:val="CYQHeading4"/>
        <w:spacing w:before="0"/>
      </w:pPr>
    </w:p>
    <w:p w14:paraId="34EF3B87" w14:textId="77777777" w:rsidR="007D234F" w:rsidRDefault="007D234F" w:rsidP="007D234F">
      <w:pPr>
        <w:pStyle w:val="CYQHeading4"/>
        <w:spacing w:before="0"/>
      </w:pPr>
      <w:r w:rsidRPr="007E5167">
        <w:t>Warm up</w:t>
      </w:r>
      <w:r>
        <w:t xml:space="preserve"> – 10 minutes</w:t>
      </w:r>
    </w:p>
    <w:tbl>
      <w:tblPr>
        <w:tblStyle w:val="CYQTableLearnerAssessmentRecord"/>
        <w:tblW w:w="0" w:type="auto"/>
        <w:tblLayout w:type="fixed"/>
        <w:tblLook w:val="05E0" w:firstRow="1" w:lastRow="1" w:firstColumn="1" w:lastColumn="1" w:noHBand="0" w:noVBand="1"/>
      </w:tblPr>
      <w:tblGrid>
        <w:gridCol w:w="2935"/>
        <w:gridCol w:w="1684"/>
        <w:gridCol w:w="1330"/>
        <w:gridCol w:w="992"/>
        <w:gridCol w:w="2516"/>
      </w:tblGrid>
      <w:tr w:rsidR="007D234F" w14:paraId="2E48311F" w14:textId="77777777" w:rsidTr="4E0EEC9B">
        <w:trPr>
          <w:cnfStyle w:val="100000000000" w:firstRow="1" w:lastRow="0" w:firstColumn="0" w:lastColumn="0" w:oddVBand="0" w:evenVBand="0" w:oddHBand="0" w:evenHBand="0" w:firstRowFirstColumn="0" w:firstRowLastColumn="0" w:lastRowFirstColumn="0" w:lastRowLastColumn="0"/>
        </w:trPr>
        <w:tc>
          <w:tcPr>
            <w:tcW w:w="2935" w:type="dxa"/>
          </w:tcPr>
          <w:p w14:paraId="58CB7CC3" w14:textId="77777777" w:rsidR="007D234F" w:rsidRPr="001F283D" w:rsidRDefault="007D234F">
            <w:pPr>
              <w:pStyle w:val="CYQBodyText"/>
              <w:rPr>
                <w:rFonts w:ascii="Avenir LT Std 55 Roman" w:hAnsi="Avenir LT Std 55 Roman"/>
                <w:szCs w:val="20"/>
              </w:rPr>
            </w:pPr>
            <w:r w:rsidRPr="001F283D">
              <w:rPr>
                <w:rFonts w:ascii="Avenir LT Std 55 Roman" w:hAnsi="Avenir LT Std 55 Roman"/>
                <w:szCs w:val="20"/>
              </w:rPr>
              <w:t>Overview of content (including mobility, pulse raising (CV machine)</w:t>
            </w:r>
          </w:p>
        </w:tc>
        <w:tc>
          <w:tcPr>
            <w:tcW w:w="1684" w:type="dxa"/>
          </w:tcPr>
          <w:p w14:paraId="117E3310"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Equipment and duration</w:t>
            </w:r>
          </w:p>
        </w:tc>
        <w:tc>
          <w:tcPr>
            <w:tcW w:w="1330" w:type="dxa"/>
          </w:tcPr>
          <w:p w14:paraId="3179A7B5"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Level/speed</w:t>
            </w:r>
          </w:p>
        </w:tc>
        <w:tc>
          <w:tcPr>
            <w:tcW w:w="992" w:type="dxa"/>
          </w:tcPr>
          <w:p w14:paraId="23239BC1"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RPE/HR</w:t>
            </w:r>
          </w:p>
        </w:tc>
        <w:tc>
          <w:tcPr>
            <w:tcW w:w="2516" w:type="dxa"/>
          </w:tcPr>
          <w:p w14:paraId="281AFC27"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Adaptation(s) or alternatives</w:t>
            </w:r>
          </w:p>
        </w:tc>
      </w:tr>
      <w:tr w:rsidR="007D234F" w14:paraId="489FE23D" w14:textId="77777777" w:rsidTr="4E0EEC9B">
        <w:tc>
          <w:tcPr>
            <w:tcW w:w="2935" w:type="dxa"/>
          </w:tcPr>
          <w:p w14:paraId="22913AA5" w14:textId="77777777" w:rsidR="007D234F" w:rsidRPr="0061164D" w:rsidRDefault="007D234F">
            <w:pPr>
              <w:pStyle w:val="CYQTableHeading"/>
            </w:pPr>
            <w:r>
              <w:t>Treadmill</w:t>
            </w:r>
          </w:p>
          <w:p w14:paraId="38839140" w14:textId="77777777" w:rsidR="007D234F" w:rsidRDefault="007D234F">
            <w:pPr>
              <w:pStyle w:val="CYQTableHeading"/>
            </w:pPr>
          </w:p>
        </w:tc>
        <w:tc>
          <w:tcPr>
            <w:tcW w:w="1684" w:type="dxa"/>
          </w:tcPr>
          <w:p w14:paraId="2A681EC4" w14:textId="77777777" w:rsidR="007D234F" w:rsidRDefault="007D234F">
            <w:pPr>
              <w:pStyle w:val="CYQTableHeading"/>
            </w:pPr>
            <w:r>
              <w:t>5 minutes</w:t>
            </w:r>
          </w:p>
        </w:tc>
        <w:tc>
          <w:tcPr>
            <w:tcW w:w="1330" w:type="dxa"/>
          </w:tcPr>
          <w:p w14:paraId="777108DC" w14:textId="77777777" w:rsidR="007D234F" w:rsidRDefault="007D234F">
            <w:pPr>
              <w:pStyle w:val="CYQTableHeading"/>
            </w:pPr>
            <w:r>
              <w:t>5-6kmph</w:t>
            </w:r>
          </w:p>
        </w:tc>
        <w:tc>
          <w:tcPr>
            <w:tcW w:w="992" w:type="dxa"/>
          </w:tcPr>
          <w:p w14:paraId="466DE0F3" w14:textId="77777777" w:rsidR="007D234F" w:rsidRDefault="007D234F">
            <w:pPr>
              <w:pStyle w:val="CYQTableHeading"/>
            </w:pPr>
            <w:r>
              <w:t>5</w:t>
            </w:r>
          </w:p>
          <w:p w14:paraId="005B9C07" w14:textId="77777777" w:rsidR="007D234F" w:rsidRDefault="007D234F">
            <w:pPr>
              <w:pStyle w:val="CYQTableHeading"/>
            </w:pPr>
            <w:r>
              <w:t>130-140bpm</w:t>
            </w:r>
          </w:p>
        </w:tc>
        <w:tc>
          <w:tcPr>
            <w:tcW w:w="2516" w:type="dxa"/>
          </w:tcPr>
          <w:p w14:paraId="557D7289" w14:textId="77777777" w:rsidR="007D234F" w:rsidRDefault="007D234F">
            <w:pPr>
              <w:pStyle w:val="CYQTableHeading"/>
            </w:pPr>
            <w:r>
              <w:t>Shuttle runs</w:t>
            </w:r>
          </w:p>
        </w:tc>
      </w:tr>
      <w:tr w:rsidR="007D234F" w14:paraId="633A6882" w14:textId="77777777" w:rsidTr="4E0EEC9B">
        <w:tc>
          <w:tcPr>
            <w:tcW w:w="9457" w:type="dxa"/>
            <w:gridSpan w:val="5"/>
            <w:shd w:val="clear" w:color="auto" w:fill="99DFE8"/>
          </w:tcPr>
          <w:p w14:paraId="38B718AD" w14:textId="77777777" w:rsidR="007D234F" w:rsidRPr="00D136BC" w:rsidRDefault="007D234F">
            <w:pPr>
              <w:pStyle w:val="CYQTableHeading"/>
            </w:pPr>
            <w:r>
              <w:t>Activation and Mobilisation Activities: Describe/draw activities in the space below</w:t>
            </w:r>
          </w:p>
        </w:tc>
      </w:tr>
      <w:tr w:rsidR="007D234F" w:rsidRPr="0061164D" w14:paraId="552603B2" w14:textId="77777777" w:rsidTr="4E0EEC9B">
        <w:trPr>
          <w:trHeight w:val="3285"/>
        </w:trPr>
        <w:tc>
          <w:tcPr>
            <w:tcW w:w="9457" w:type="dxa"/>
            <w:gridSpan w:val="5"/>
            <w:shd w:val="clear" w:color="auto" w:fill="auto"/>
          </w:tcPr>
          <w:p w14:paraId="52C81DE4" w14:textId="77777777" w:rsidR="007D234F" w:rsidRPr="007D3F6F" w:rsidRDefault="007D234F">
            <w:pPr>
              <w:pStyle w:val="CYQTableHeading"/>
              <w:rPr>
                <w:rFonts w:eastAsia="Calibri"/>
                <w:noProof/>
                <w:lang w:eastAsia="en-GB"/>
              </w:rPr>
            </w:pPr>
          </w:p>
          <w:tbl>
            <w:tblPr>
              <w:tblStyle w:val="TableGrid"/>
              <w:tblW w:w="0" w:type="auto"/>
              <w:tblLayout w:type="fixed"/>
              <w:tblLook w:val="06A0" w:firstRow="1" w:lastRow="0" w:firstColumn="1" w:lastColumn="0" w:noHBand="1" w:noVBand="1"/>
            </w:tblPr>
            <w:tblGrid>
              <w:gridCol w:w="3080"/>
              <w:gridCol w:w="3080"/>
              <w:gridCol w:w="3080"/>
            </w:tblGrid>
            <w:tr w:rsidR="007D234F" w14:paraId="44EF21A3" w14:textId="77777777" w:rsidTr="4E0EEC9B">
              <w:trPr>
                <w:trHeight w:val="300"/>
              </w:trPr>
              <w:tc>
                <w:tcPr>
                  <w:tcW w:w="3080" w:type="dxa"/>
                </w:tcPr>
                <w:p w14:paraId="622F856C" w14:textId="77777777" w:rsidR="007D234F" w:rsidRDefault="007D234F">
                  <w:pPr>
                    <w:pStyle w:val="CYQTableHeading"/>
                    <w:rPr>
                      <w:rFonts w:eastAsia="Calibri"/>
                      <w:noProof/>
                      <w:lang w:eastAsia="en-GB"/>
                    </w:rPr>
                  </w:pPr>
                  <w:r w:rsidRPr="42231E13">
                    <w:rPr>
                      <w:rFonts w:eastAsia="Calibri"/>
                      <w:noProof/>
                      <w:lang w:eastAsia="en-GB"/>
                    </w:rPr>
                    <w:t>Monster walks</w:t>
                  </w:r>
                </w:p>
              </w:tc>
              <w:tc>
                <w:tcPr>
                  <w:tcW w:w="3080" w:type="dxa"/>
                </w:tcPr>
                <w:p w14:paraId="541E7905" w14:textId="77777777" w:rsidR="007D234F" w:rsidRDefault="007D234F">
                  <w:pPr>
                    <w:pStyle w:val="CYQTableHeading"/>
                    <w:rPr>
                      <w:rFonts w:eastAsia="Calibri"/>
                      <w:noProof/>
                      <w:lang w:eastAsia="en-GB"/>
                    </w:rPr>
                  </w:pPr>
                  <w:r w:rsidRPr="42231E13">
                    <w:rPr>
                      <w:rFonts w:eastAsia="Calibri"/>
                      <w:noProof/>
                      <w:lang w:eastAsia="en-GB"/>
                    </w:rPr>
                    <w:t>30 sec</w:t>
                  </w:r>
                </w:p>
              </w:tc>
              <w:tc>
                <w:tcPr>
                  <w:tcW w:w="3080" w:type="dxa"/>
                </w:tcPr>
                <w:p w14:paraId="3015872A" w14:textId="77777777" w:rsidR="007D234F" w:rsidRDefault="007D234F">
                  <w:pPr>
                    <w:pStyle w:val="CYQTableHeading"/>
                    <w:rPr>
                      <w:rFonts w:eastAsia="Calibri"/>
                      <w:noProof/>
                      <w:lang w:eastAsia="en-GB"/>
                    </w:rPr>
                  </w:pPr>
                  <w:r w:rsidRPr="42231E13">
                    <w:rPr>
                      <w:rFonts w:eastAsia="Calibri"/>
                      <w:noProof/>
                      <w:lang w:eastAsia="en-GB"/>
                    </w:rPr>
                    <w:t>6</w:t>
                  </w:r>
                </w:p>
              </w:tc>
            </w:tr>
            <w:tr w:rsidR="007D234F" w14:paraId="0C5243E5" w14:textId="77777777" w:rsidTr="4E0EEC9B">
              <w:trPr>
                <w:trHeight w:val="300"/>
              </w:trPr>
              <w:tc>
                <w:tcPr>
                  <w:tcW w:w="3080" w:type="dxa"/>
                </w:tcPr>
                <w:p w14:paraId="24EA39B7" w14:textId="77777777" w:rsidR="007D234F" w:rsidRDefault="007D234F">
                  <w:pPr>
                    <w:pStyle w:val="CYQTableHeading"/>
                    <w:rPr>
                      <w:rFonts w:eastAsia="Calibri"/>
                      <w:noProof/>
                      <w:lang w:eastAsia="en-GB"/>
                    </w:rPr>
                  </w:pPr>
                  <w:bookmarkStart w:id="10" w:name="_Int_5hmrj4qk"/>
                  <w:r w:rsidRPr="4E0EEC9B">
                    <w:rPr>
                      <w:rFonts w:eastAsia="Calibri"/>
                      <w:noProof/>
                      <w:lang w:eastAsia="en-GB"/>
                    </w:rPr>
                    <w:t>Frog</w:t>
                  </w:r>
                  <w:bookmarkEnd w:id="10"/>
                  <w:r w:rsidRPr="4E0EEC9B">
                    <w:rPr>
                      <w:rFonts w:eastAsia="Calibri"/>
                      <w:noProof/>
                      <w:lang w:eastAsia="en-GB"/>
                    </w:rPr>
                    <w:t xml:space="preserve"> walk with rotation</w:t>
                  </w:r>
                </w:p>
              </w:tc>
              <w:tc>
                <w:tcPr>
                  <w:tcW w:w="3080" w:type="dxa"/>
                </w:tcPr>
                <w:p w14:paraId="48B4F09B" w14:textId="77777777" w:rsidR="007D234F" w:rsidRDefault="007D234F">
                  <w:pPr>
                    <w:pStyle w:val="CYQTableHeading"/>
                    <w:rPr>
                      <w:rFonts w:eastAsia="Calibri"/>
                      <w:noProof/>
                      <w:lang w:eastAsia="en-GB"/>
                    </w:rPr>
                  </w:pPr>
                  <w:r w:rsidRPr="42231E13">
                    <w:rPr>
                      <w:rFonts w:eastAsia="Calibri"/>
                      <w:noProof/>
                      <w:lang w:eastAsia="en-GB"/>
                    </w:rPr>
                    <w:t>60 sec</w:t>
                  </w:r>
                </w:p>
              </w:tc>
              <w:tc>
                <w:tcPr>
                  <w:tcW w:w="3080" w:type="dxa"/>
                </w:tcPr>
                <w:p w14:paraId="607F3CF4" w14:textId="77777777" w:rsidR="007D234F" w:rsidRDefault="007D234F">
                  <w:pPr>
                    <w:pStyle w:val="CYQTableHeading"/>
                    <w:rPr>
                      <w:rFonts w:eastAsia="Calibri"/>
                      <w:noProof/>
                      <w:lang w:eastAsia="en-GB"/>
                    </w:rPr>
                  </w:pPr>
                  <w:r w:rsidRPr="42231E13">
                    <w:rPr>
                      <w:rFonts w:eastAsia="Calibri"/>
                      <w:noProof/>
                      <w:lang w:eastAsia="en-GB"/>
                    </w:rPr>
                    <w:t>6</w:t>
                  </w:r>
                </w:p>
              </w:tc>
            </w:tr>
            <w:tr w:rsidR="007D234F" w14:paraId="7AB4DD2A" w14:textId="77777777" w:rsidTr="4E0EEC9B">
              <w:trPr>
                <w:trHeight w:val="300"/>
              </w:trPr>
              <w:tc>
                <w:tcPr>
                  <w:tcW w:w="3080" w:type="dxa"/>
                </w:tcPr>
                <w:p w14:paraId="4B036735" w14:textId="77777777" w:rsidR="007D234F" w:rsidRDefault="007D234F">
                  <w:pPr>
                    <w:pStyle w:val="CYQTableHeading"/>
                    <w:rPr>
                      <w:rFonts w:eastAsia="Calibri"/>
                      <w:noProof/>
                      <w:lang w:eastAsia="en-GB"/>
                    </w:rPr>
                  </w:pPr>
                  <w:r w:rsidRPr="5B932B1D">
                    <w:rPr>
                      <w:rFonts w:eastAsia="Calibri"/>
                      <w:noProof/>
                      <w:lang w:eastAsia="en-GB"/>
                    </w:rPr>
                    <w:t>Deep Squat (with/out overhead reach)</w:t>
                  </w:r>
                </w:p>
              </w:tc>
              <w:tc>
                <w:tcPr>
                  <w:tcW w:w="3080" w:type="dxa"/>
                </w:tcPr>
                <w:p w14:paraId="5C9B2CE0" w14:textId="77777777" w:rsidR="007D234F" w:rsidRDefault="007D234F">
                  <w:pPr>
                    <w:pStyle w:val="CYQTableHeading"/>
                    <w:rPr>
                      <w:rFonts w:eastAsia="Calibri"/>
                      <w:noProof/>
                      <w:lang w:eastAsia="en-GB"/>
                    </w:rPr>
                  </w:pPr>
                  <w:r w:rsidRPr="42231E13">
                    <w:rPr>
                      <w:rFonts w:eastAsia="Calibri"/>
                      <w:noProof/>
                      <w:lang w:eastAsia="en-GB"/>
                    </w:rPr>
                    <w:t>30 sec</w:t>
                  </w:r>
                </w:p>
              </w:tc>
              <w:tc>
                <w:tcPr>
                  <w:tcW w:w="3080" w:type="dxa"/>
                </w:tcPr>
                <w:p w14:paraId="4815784C" w14:textId="77777777" w:rsidR="007D234F" w:rsidRDefault="007D234F">
                  <w:pPr>
                    <w:pStyle w:val="CYQTableHeading"/>
                    <w:rPr>
                      <w:rFonts w:eastAsia="Calibri"/>
                      <w:noProof/>
                      <w:lang w:eastAsia="en-GB"/>
                    </w:rPr>
                  </w:pPr>
                  <w:r w:rsidRPr="42231E13">
                    <w:rPr>
                      <w:rFonts w:eastAsia="Calibri"/>
                      <w:noProof/>
                      <w:lang w:eastAsia="en-GB"/>
                    </w:rPr>
                    <w:t>6</w:t>
                  </w:r>
                </w:p>
              </w:tc>
            </w:tr>
            <w:tr w:rsidR="007D234F" w14:paraId="58B4E77B" w14:textId="77777777" w:rsidTr="4E0EEC9B">
              <w:trPr>
                <w:trHeight w:val="300"/>
              </w:trPr>
              <w:tc>
                <w:tcPr>
                  <w:tcW w:w="3080" w:type="dxa"/>
                </w:tcPr>
                <w:p w14:paraId="07958122" w14:textId="77777777" w:rsidR="007D234F" w:rsidRDefault="007D234F">
                  <w:pPr>
                    <w:pStyle w:val="CYQTableHeading"/>
                    <w:rPr>
                      <w:rFonts w:eastAsia="Calibri"/>
                      <w:noProof/>
                      <w:lang w:eastAsia="en-GB"/>
                    </w:rPr>
                  </w:pPr>
                  <w:r w:rsidRPr="42231E13">
                    <w:rPr>
                      <w:rFonts w:eastAsia="Calibri"/>
                      <w:noProof/>
                      <w:lang w:eastAsia="en-GB"/>
                    </w:rPr>
                    <w:t>Leg Swings (left &amp; right)</w:t>
                  </w:r>
                </w:p>
              </w:tc>
              <w:tc>
                <w:tcPr>
                  <w:tcW w:w="3080" w:type="dxa"/>
                </w:tcPr>
                <w:p w14:paraId="0D87A5FC" w14:textId="77777777" w:rsidR="007D234F" w:rsidRDefault="007D234F">
                  <w:pPr>
                    <w:pStyle w:val="CYQTableHeading"/>
                    <w:rPr>
                      <w:rFonts w:eastAsia="Calibri"/>
                      <w:noProof/>
                      <w:lang w:eastAsia="en-GB"/>
                    </w:rPr>
                  </w:pPr>
                  <w:r w:rsidRPr="42231E13">
                    <w:rPr>
                      <w:rFonts w:eastAsia="Calibri"/>
                      <w:noProof/>
                      <w:lang w:eastAsia="en-GB"/>
                    </w:rPr>
                    <w:t>30sec/30sec</w:t>
                  </w:r>
                </w:p>
              </w:tc>
              <w:tc>
                <w:tcPr>
                  <w:tcW w:w="3080" w:type="dxa"/>
                </w:tcPr>
                <w:p w14:paraId="27F7639B" w14:textId="77777777" w:rsidR="007D234F" w:rsidRDefault="007D234F">
                  <w:pPr>
                    <w:pStyle w:val="CYQTableHeading"/>
                    <w:rPr>
                      <w:rFonts w:eastAsia="Calibri"/>
                      <w:noProof/>
                      <w:lang w:eastAsia="en-GB"/>
                    </w:rPr>
                  </w:pPr>
                  <w:r w:rsidRPr="42231E13">
                    <w:rPr>
                      <w:rFonts w:eastAsia="Calibri"/>
                      <w:noProof/>
                      <w:lang w:eastAsia="en-GB"/>
                    </w:rPr>
                    <w:t>6</w:t>
                  </w:r>
                </w:p>
              </w:tc>
            </w:tr>
            <w:tr w:rsidR="007D234F" w14:paraId="184E3F15" w14:textId="77777777" w:rsidTr="4E0EEC9B">
              <w:trPr>
                <w:trHeight w:val="300"/>
              </w:trPr>
              <w:tc>
                <w:tcPr>
                  <w:tcW w:w="3080" w:type="dxa"/>
                </w:tcPr>
                <w:p w14:paraId="2F214009" w14:textId="2C521553" w:rsidR="007D234F" w:rsidRDefault="007D234F">
                  <w:pPr>
                    <w:pStyle w:val="CYQTableHeading"/>
                    <w:rPr>
                      <w:rFonts w:eastAsia="Calibri"/>
                      <w:noProof/>
                      <w:lang w:eastAsia="en-GB"/>
                    </w:rPr>
                  </w:pPr>
                  <w:r w:rsidRPr="4E0EEC9B">
                    <w:rPr>
                      <w:rFonts w:eastAsia="Calibri"/>
                      <w:noProof/>
                      <w:lang w:eastAsia="en-GB"/>
                    </w:rPr>
                    <w:t xml:space="preserve">Arm </w:t>
                  </w:r>
                  <w:r w:rsidR="2AA239E9" w:rsidRPr="4E0EEC9B">
                    <w:rPr>
                      <w:rFonts w:eastAsia="Calibri"/>
                      <w:noProof/>
                      <w:lang w:eastAsia="en-GB"/>
                    </w:rPr>
                    <w:t>circles</w:t>
                  </w:r>
                  <w:r w:rsidRPr="4E0EEC9B">
                    <w:rPr>
                      <w:rFonts w:eastAsia="Calibri"/>
                      <w:noProof/>
                      <w:lang w:eastAsia="en-GB"/>
                    </w:rPr>
                    <w:t>/Shrugs (incl jog)</w:t>
                  </w:r>
                </w:p>
              </w:tc>
              <w:tc>
                <w:tcPr>
                  <w:tcW w:w="3080" w:type="dxa"/>
                </w:tcPr>
                <w:p w14:paraId="29A277C1" w14:textId="77777777" w:rsidR="007D234F" w:rsidRDefault="007D234F">
                  <w:pPr>
                    <w:pStyle w:val="CYQTableHeading"/>
                    <w:rPr>
                      <w:rFonts w:eastAsia="Calibri"/>
                      <w:noProof/>
                      <w:lang w:eastAsia="en-GB"/>
                    </w:rPr>
                  </w:pPr>
                  <w:r w:rsidRPr="42231E13">
                    <w:rPr>
                      <w:rFonts w:eastAsia="Calibri"/>
                      <w:noProof/>
                      <w:lang w:eastAsia="en-GB"/>
                    </w:rPr>
                    <w:t>60 sec</w:t>
                  </w:r>
                </w:p>
              </w:tc>
              <w:tc>
                <w:tcPr>
                  <w:tcW w:w="3080" w:type="dxa"/>
                </w:tcPr>
                <w:p w14:paraId="58D902D3" w14:textId="77777777" w:rsidR="007D234F" w:rsidRDefault="007D234F">
                  <w:pPr>
                    <w:pStyle w:val="CYQTableHeading"/>
                    <w:rPr>
                      <w:rFonts w:eastAsia="Calibri"/>
                      <w:noProof/>
                      <w:lang w:eastAsia="en-GB"/>
                    </w:rPr>
                  </w:pPr>
                  <w:r w:rsidRPr="42231E13">
                    <w:rPr>
                      <w:rFonts w:eastAsia="Calibri"/>
                      <w:noProof/>
                      <w:lang w:eastAsia="en-GB"/>
                    </w:rPr>
                    <w:t>6</w:t>
                  </w:r>
                </w:p>
              </w:tc>
            </w:tr>
            <w:tr w:rsidR="007D234F" w14:paraId="26C98F8F" w14:textId="77777777" w:rsidTr="4E0EEC9B">
              <w:trPr>
                <w:trHeight w:val="300"/>
              </w:trPr>
              <w:tc>
                <w:tcPr>
                  <w:tcW w:w="3080" w:type="dxa"/>
                </w:tcPr>
                <w:p w14:paraId="0CD6C7B9" w14:textId="77777777" w:rsidR="007D234F" w:rsidRDefault="007D234F">
                  <w:pPr>
                    <w:pStyle w:val="CYQTableHeading"/>
                    <w:rPr>
                      <w:rFonts w:eastAsia="Calibri"/>
                      <w:noProof/>
                      <w:lang w:eastAsia="en-GB"/>
                    </w:rPr>
                  </w:pPr>
                  <w:r w:rsidRPr="5B932B1D">
                    <w:rPr>
                      <w:rFonts w:eastAsia="Calibri"/>
                      <w:noProof/>
                      <w:lang w:eastAsia="en-GB"/>
                    </w:rPr>
                    <w:t>Back lunge &amp; rotation</w:t>
                  </w:r>
                </w:p>
              </w:tc>
              <w:tc>
                <w:tcPr>
                  <w:tcW w:w="3080" w:type="dxa"/>
                </w:tcPr>
                <w:p w14:paraId="26B8B570" w14:textId="77777777" w:rsidR="007D234F" w:rsidRDefault="007D234F">
                  <w:pPr>
                    <w:pStyle w:val="CYQTableHeading"/>
                    <w:rPr>
                      <w:rFonts w:eastAsia="Calibri"/>
                      <w:noProof/>
                      <w:lang w:eastAsia="en-GB"/>
                    </w:rPr>
                  </w:pPr>
                  <w:r w:rsidRPr="5CE7EB32">
                    <w:rPr>
                      <w:rFonts w:eastAsia="Calibri"/>
                      <w:noProof/>
                      <w:lang w:eastAsia="en-GB"/>
                    </w:rPr>
                    <w:t>30 sec</w:t>
                  </w:r>
                </w:p>
              </w:tc>
              <w:tc>
                <w:tcPr>
                  <w:tcW w:w="3080" w:type="dxa"/>
                </w:tcPr>
                <w:p w14:paraId="17154A21" w14:textId="77777777" w:rsidR="007D234F" w:rsidRDefault="007D234F">
                  <w:pPr>
                    <w:pStyle w:val="CYQTableHeading"/>
                    <w:rPr>
                      <w:rFonts w:eastAsia="Calibri"/>
                      <w:noProof/>
                      <w:lang w:eastAsia="en-GB"/>
                    </w:rPr>
                  </w:pPr>
                  <w:r w:rsidRPr="5CE7EB32">
                    <w:rPr>
                      <w:rFonts w:eastAsia="Calibri"/>
                      <w:noProof/>
                      <w:lang w:eastAsia="en-GB"/>
                    </w:rPr>
                    <w:t>6</w:t>
                  </w:r>
                </w:p>
              </w:tc>
            </w:tr>
            <w:tr w:rsidR="007D234F" w14:paraId="7E97A3B3" w14:textId="77777777" w:rsidTr="4E0EEC9B">
              <w:trPr>
                <w:trHeight w:val="300"/>
              </w:trPr>
              <w:tc>
                <w:tcPr>
                  <w:tcW w:w="3080" w:type="dxa"/>
                </w:tcPr>
                <w:p w14:paraId="1D9523F0" w14:textId="77777777" w:rsidR="007D234F" w:rsidRDefault="007D234F">
                  <w:pPr>
                    <w:pStyle w:val="CYQTableHeading"/>
                    <w:rPr>
                      <w:rFonts w:eastAsia="Calibri"/>
                      <w:noProof/>
                      <w:lang w:eastAsia="en-GB"/>
                    </w:rPr>
                  </w:pPr>
                  <w:r w:rsidRPr="4278E867">
                    <w:rPr>
                      <w:rFonts w:eastAsia="Calibri"/>
                      <w:noProof/>
                      <w:lang w:eastAsia="en-GB"/>
                    </w:rPr>
                    <w:t>Hip circles (left &amp; right)</w:t>
                  </w:r>
                </w:p>
              </w:tc>
              <w:tc>
                <w:tcPr>
                  <w:tcW w:w="3080" w:type="dxa"/>
                </w:tcPr>
                <w:p w14:paraId="7D90707F" w14:textId="77777777" w:rsidR="007D234F" w:rsidRDefault="007D234F">
                  <w:pPr>
                    <w:pStyle w:val="CYQTableHeading"/>
                    <w:rPr>
                      <w:rFonts w:eastAsia="Calibri"/>
                      <w:noProof/>
                      <w:lang w:eastAsia="en-GB"/>
                    </w:rPr>
                  </w:pPr>
                  <w:r w:rsidRPr="4278E867">
                    <w:rPr>
                      <w:rFonts w:eastAsia="Calibri"/>
                      <w:noProof/>
                      <w:lang w:eastAsia="en-GB"/>
                    </w:rPr>
                    <w:t>30 sec</w:t>
                  </w:r>
                </w:p>
              </w:tc>
              <w:tc>
                <w:tcPr>
                  <w:tcW w:w="3080" w:type="dxa"/>
                </w:tcPr>
                <w:p w14:paraId="2938AED3" w14:textId="77777777" w:rsidR="007D234F" w:rsidRDefault="007D234F">
                  <w:pPr>
                    <w:pStyle w:val="CYQTableHeading"/>
                    <w:rPr>
                      <w:rFonts w:eastAsia="Calibri"/>
                      <w:noProof/>
                      <w:lang w:eastAsia="en-GB"/>
                    </w:rPr>
                  </w:pPr>
                  <w:r w:rsidRPr="4278E867">
                    <w:rPr>
                      <w:rFonts w:eastAsia="Calibri"/>
                      <w:noProof/>
                      <w:lang w:eastAsia="en-GB"/>
                    </w:rPr>
                    <w:t>6</w:t>
                  </w:r>
                </w:p>
              </w:tc>
            </w:tr>
          </w:tbl>
          <w:p w14:paraId="1A6FFC12" w14:textId="77777777" w:rsidR="007D234F" w:rsidRPr="0061164D" w:rsidRDefault="007D234F">
            <w:pPr>
              <w:pStyle w:val="CYQTableHeading"/>
              <w:rPr>
                <w:rFonts w:eastAsia="Calibri"/>
                <w:noProof/>
                <w:lang w:eastAsia="en-GB"/>
              </w:rPr>
            </w:pPr>
          </w:p>
        </w:tc>
      </w:tr>
      <w:tr w:rsidR="007D234F" w:rsidRPr="0061164D" w14:paraId="02322437" w14:textId="77777777" w:rsidTr="4E0EEC9B">
        <w:tc>
          <w:tcPr>
            <w:tcW w:w="9457" w:type="dxa"/>
            <w:gridSpan w:val="5"/>
            <w:shd w:val="clear" w:color="auto" w:fill="auto"/>
          </w:tcPr>
          <w:p w14:paraId="2E68B69B" w14:textId="77777777" w:rsidR="007D234F" w:rsidRPr="0061164D" w:rsidRDefault="007D234F">
            <w:pPr>
              <w:pStyle w:val="CYQTableHeading"/>
              <w:rPr>
                <w:rFonts w:eastAsia="Calibri"/>
                <w:noProof/>
                <w:szCs w:val="20"/>
                <w:lang w:eastAsia="en-GB"/>
              </w:rPr>
            </w:pPr>
          </w:p>
        </w:tc>
      </w:tr>
    </w:tbl>
    <w:p w14:paraId="58A40588" w14:textId="77777777" w:rsidR="007D234F" w:rsidRDefault="007D234F" w:rsidP="007D234F">
      <w:pPr>
        <w:pStyle w:val="CYQHeading4"/>
      </w:pPr>
      <w:r>
        <w:t>Cardiovascular training up to 20 minutes</w:t>
      </w:r>
    </w:p>
    <w:tbl>
      <w:tblPr>
        <w:tblStyle w:val="CYQTableLearnerAssessmentRecord"/>
        <w:tblW w:w="0" w:type="auto"/>
        <w:tblLayout w:type="fixed"/>
        <w:tblLook w:val="05E0" w:firstRow="1" w:lastRow="1" w:firstColumn="1" w:lastColumn="1" w:noHBand="0" w:noVBand="1"/>
      </w:tblPr>
      <w:tblGrid>
        <w:gridCol w:w="3115"/>
        <w:gridCol w:w="1602"/>
        <w:gridCol w:w="1374"/>
        <w:gridCol w:w="992"/>
        <w:gridCol w:w="2374"/>
      </w:tblGrid>
      <w:tr w:rsidR="007D234F" w14:paraId="1806A71C" w14:textId="77777777">
        <w:trPr>
          <w:cnfStyle w:val="100000000000" w:firstRow="1" w:lastRow="0" w:firstColumn="0" w:lastColumn="0" w:oddVBand="0" w:evenVBand="0" w:oddHBand="0" w:evenHBand="0" w:firstRowFirstColumn="0" w:firstRowLastColumn="0" w:lastRowFirstColumn="0" w:lastRowLastColumn="0"/>
        </w:trPr>
        <w:tc>
          <w:tcPr>
            <w:tcW w:w="3115" w:type="dxa"/>
          </w:tcPr>
          <w:p w14:paraId="27750B0D"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Equipment and approach</w:t>
            </w:r>
          </w:p>
        </w:tc>
        <w:tc>
          <w:tcPr>
            <w:tcW w:w="1602" w:type="dxa"/>
          </w:tcPr>
          <w:p w14:paraId="5035B7A1"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Programme timings</w:t>
            </w:r>
          </w:p>
        </w:tc>
        <w:tc>
          <w:tcPr>
            <w:tcW w:w="1374" w:type="dxa"/>
          </w:tcPr>
          <w:p w14:paraId="37D28763"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Level/speed</w:t>
            </w:r>
          </w:p>
        </w:tc>
        <w:tc>
          <w:tcPr>
            <w:tcW w:w="992" w:type="dxa"/>
          </w:tcPr>
          <w:p w14:paraId="22A0AA06"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RPE/HR</w:t>
            </w:r>
          </w:p>
        </w:tc>
        <w:tc>
          <w:tcPr>
            <w:tcW w:w="2374" w:type="dxa"/>
          </w:tcPr>
          <w:p w14:paraId="08A75F7B"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Adaptation(s) or alternatives</w:t>
            </w:r>
          </w:p>
        </w:tc>
      </w:tr>
      <w:tr w:rsidR="007D234F" w14:paraId="1F0E82DC" w14:textId="77777777">
        <w:tc>
          <w:tcPr>
            <w:tcW w:w="3115" w:type="dxa"/>
          </w:tcPr>
          <w:p w14:paraId="5245A434" w14:textId="77777777" w:rsidR="007D234F" w:rsidRDefault="007D234F">
            <w:pPr>
              <w:pStyle w:val="CYQBodyText"/>
            </w:pPr>
            <w:r>
              <w:lastRenderedPageBreak/>
              <w:t>Watt bike</w:t>
            </w:r>
          </w:p>
          <w:p w14:paraId="54B94039" w14:textId="77777777" w:rsidR="007D234F" w:rsidRDefault="007D234F">
            <w:pPr>
              <w:pStyle w:val="CYQBodyText"/>
            </w:pPr>
            <w:r>
              <w:t>**maintain 50-53 rpm**</w:t>
            </w:r>
          </w:p>
          <w:p w14:paraId="61E1A2AC" w14:textId="77777777" w:rsidR="007D234F" w:rsidRDefault="007D234F">
            <w:pPr>
              <w:pStyle w:val="CYQBodyText"/>
            </w:pPr>
          </w:p>
        </w:tc>
        <w:tc>
          <w:tcPr>
            <w:tcW w:w="1602" w:type="dxa"/>
          </w:tcPr>
          <w:p w14:paraId="282A83C4" w14:textId="77777777" w:rsidR="007D234F" w:rsidRDefault="007D234F">
            <w:pPr>
              <w:pStyle w:val="CYQBodyText"/>
            </w:pPr>
            <w:r>
              <w:t>1 minute</w:t>
            </w:r>
          </w:p>
          <w:p w14:paraId="020DC389" w14:textId="77777777" w:rsidR="007D234F" w:rsidRDefault="007D234F">
            <w:pPr>
              <w:pStyle w:val="CYQBodyText"/>
            </w:pPr>
          </w:p>
          <w:p w14:paraId="6512FD43" w14:textId="77777777" w:rsidR="007D234F" w:rsidRDefault="007D234F">
            <w:pPr>
              <w:pStyle w:val="CYQBodyText"/>
            </w:pPr>
          </w:p>
          <w:p w14:paraId="248AF0C6" w14:textId="77777777" w:rsidR="007D234F" w:rsidRDefault="007D234F">
            <w:pPr>
              <w:pStyle w:val="CYQBodyText"/>
            </w:pPr>
            <w:r>
              <w:t>1 minute</w:t>
            </w:r>
          </w:p>
        </w:tc>
        <w:tc>
          <w:tcPr>
            <w:tcW w:w="1374" w:type="dxa"/>
          </w:tcPr>
          <w:p w14:paraId="0143A8F6" w14:textId="77777777" w:rsidR="007D234F" w:rsidRDefault="007D234F">
            <w:pPr>
              <w:pStyle w:val="CYQBodyText"/>
            </w:pPr>
            <w:r>
              <w:t>(5) low resistance</w:t>
            </w:r>
          </w:p>
          <w:p w14:paraId="1BB58E5B" w14:textId="77777777" w:rsidR="007D234F" w:rsidRDefault="007D234F">
            <w:pPr>
              <w:pStyle w:val="CYQBodyText"/>
            </w:pPr>
            <w:r>
              <w:t>(10) high resistance</w:t>
            </w:r>
          </w:p>
        </w:tc>
        <w:tc>
          <w:tcPr>
            <w:tcW w:w="992" w:type="dxa"/>
          </w:tcPr>
          <w:p w14:paraId="1F22FA40" w14:textId="77777777" w:rsidR="007D234F" w:rsidRDefault="007D234F">
            <w:pPr>
              <w:pStyle w:val="CYQBodyText"/>
            </w:pPr>
            <w:r>
              <w:t>7</w:t>
            </w:r>
          </w:p>
          <w:p w14:paraId="1BE72947" w14:textId="77777777" w:rsidR="007D234F" w:rsidRDefault="007D234F">
            <w:pPr>
              <w:pStyle w:val="CYQBodyText"/>
            </w:pPr>
          </w:p>
          <w:p w14:paraId="0E275795" w14:textId="77777777" w:rsidR="007D234F" w:rsidRDefault="007D234F">
            <w:pPr>
              <w:pStyle w:val="CYQBodyText"/>
            </w:pPr>
          </w:p>
          <w:p w14:paraId="1657B59A" w14:textId="77777777" w:rsidR="007D234F" w:rsidRDefault="007D234F">
            <w:pPr>
              <w:pStyle w:val="CYQBodyText"/>
            </w:pPr>
            <w:r>
              <w:t>9</w:t>
            </w:r>
          </w:p>
        </w:tc>
        <w:tc>
          <w:tcPr>
            <w:tcW w:w="2374" w:type="dxa"/>
          </w:tcPr>
          <w:p w14:paraId="3DDE9532" w14:textId="77777777" w:rsidR="007D234F" w:rsidRDefault="007D234F">
            <w:pPr>
              <w:pStyle w:val="CYQBodyText"/>
            </w:pPr>
            <w:r>
              <w:t>Rower – see bottom of programme.</w:t>
            </w:r>
          </w:p>
        </w:tc>
      </w:tr>
    </w:tbl>
    <w:p w14:paraId="0ABEEC12" w14:textId="77777777" w:rsidR="007D234F" w:rsidRDefault="007D234F" w:rsidP="007D234F">
      <w:pPr>
        <w:pStyle w:val="CYQHeading4"/>
      </w:pPr>
      <w:r>
        <w:rPr>
          <w:rFonts w:eastAsia="Calibri" w:cs="Times New Roman"/>
          <w:u w:val="single"/>
        </w:rPr>
        <w:br w:type="page"/>
      </w:r>
      <w:r w:rsidRPr="000574A8">
        <w:lastRenderedPageBreak/>
        <w:t>Resistance</w:t>
      </w:r>
      <w:r>
        <w:t xml:space="preserve"> </w:t>
      </w:r>
      <w:r w:rsidRPr="000574A8">
        <w:t>training</w:t>
      </w:r>
      <w:r>
        <w:t xml:space="preserve"> 20 minutes</w:t>
      </w:r>
    </w:p>
    <w:tbl>
      <w:tblPr>
        <w:tblStyle w:val="CYQTableLearnerAssessmentRecord"/>
        <w:tblW w:w="9457" w:type="dxa"/>
        <w:tblLayout w:type="fixed"/>
        <w:tblLook w:val="05E0" w:firstRow="1" w:lastRow="1" w:firstColumn="1" w:lastColumn="1" w:noHBand="0" w:noVBand="1"/>
      </w:tblPr>
      <w:tblGrid>
        <w:gridCol w:w="2405"/>
        <w:gridCol w:w="1418"/>
        <w:gridCol w:w="905"/>
        <w:gridCol w:w="937"/>
        <w:gridCol w:w="1077"/>
        <w:gridCol w:w="2715"/>
      </w:tblGrid>
      <w:tr w:rsidR="007D234F" w14:paraId="45D976E0" w14:textId="77777777">
        <w:trPr>
          <w:cnfStyle w:val="100000000000" w:firstRow="1" w:lastRow="0" w:firstColumn="0" w:lastColumn="0" w:oddVBand="0" w:evenVBand="0" w:oddHBand="0" w:evenHBand="0" w:firstRowFirstColumn="0" w:firstRowLastColumn="0" w:lastRowFirstColumn="0" w:lastRowLastColumn="0"/>
        </w:trPr>
        <w:tc>
          <w:tcPr>
            <w:tcW w:w="2405" w:type="dxa"/>
          </w:tcPr>
          <w:p w14:paraId="59732037"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Exercise/machine</w:t>
            </w:r>
          </w:p>
        </w:tc>
        <w:tc>
          <w:tcPr>
            <w:tcW w:w="1418" w:type="dxa"/>
          </w:tcPr>
          <w:p w14:paraId="30A7C83B"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 xml:space="preserve">Resistance </w:t>
            </w:r>
          </w:p>
        </w:tc>
        <w:tc>
          <w:tcPr>
            <w:tcW w:w="905" w:type="dxa"/>
          </w:tcPr>
          <w:p w14:paraId="2FB948A4"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Reps</w:t>
            </w:r>
          </w:p>
        </w:tc>
        <w:tc>
          <w:tcPr>
            <w:tcW w:w="937" w:type="dxa"/>
          </w:tcPr>
          <w:p w14:paraId="722480CF"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Sets</w:t>
            </w:r>
          </w:p>
        </w:tc>
        <w:tc>
          <w:tcPr>
            <w:tcW w:w="1077" w:type="dxa"/>
          </w:tcPr>
          <w:p w14:paraId="7D6E7F1B"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Rest</w:t>
            </w:r>
          </w:p>
        </w:tc>
        <w:tc>
          <w:tcPr>
            <w:tcW w:w="2715" w:type="dxa"/>
          </w:tcPr>
          <w:p w14:paraId="130F1D08" w14:textId="77777777" w:rsidR="007D234F" w:rsidRPr="001F283D" w:rsidRDefault="007D234F">
            <w:pPr>
              <w:pStyle w:val="CYQBodyText"/>
              <w:rPr>
                <w:rFonts w:ascii="Avenir LT Std 55 Roman" w:hAnsi="Avenir LT Std 55 Roman"/>
              </w:rPr>
            </w:pPr>
            <w:r w:rsidRPr="001F283D">
              <w:rPr>
                <w:rFonts w:ascii="Avenir LT Std 55 Roman" w:hAnsi="Avenir LT Std 55 Roman"/>
              </w:rPr>
              <w:t>Adaptation(s) or alternatives</w:t>
            </w:r>
          </w:p>
        </w:tc>
      </w:tr>
      <w:tr w:rsidR="007D234F" w14:paraId="09FDC712" w14:textId="77777777">
        <w:tc>
          <w:tcPr>
            <w:tcW w:w="2405" w:type="dxa"/>
          </w:tcPr>
          <w:p w14:paraId="42B24757" w14:textId="77777777" w:rsidR="007D234F" w:rsidRDefault="007D234F">
            <w:pPr>
              <w:pStyle w:val="CYQTableHeading"/>
            </w:pPr>
            <w:r>
              <w:t>Leg press machine</w:t>
            </w:r>
          </w:p>
          <w:p w14:paraId="4C67B7E3" w14:textId="77777777" w:rsidR="007D234F" w:rsidRDefault="007D234F">
            <w:pPr>
              <w:pStyle w:val="CYQTableHeading"/>
            </w:pPr>
          </w:p>
        </w:tc>
        <w:tc>
          <w:tcPr>
            <w:tcW w:w="1418" w:type="dxa"/>
          </w:tcPr>
          <w:p w14:paraId="42064CCB" w14:textId="77777777" w:rsidR="007D234F" w:rsidRDefault="007D234F">
            <w:pPr>
              <w:pStyle w:val="CYQTableHeading"/>
            </w:pPr>
            <w:r>
              <w:t>40kg - Up to bodyweight</w:t>
            </w:r>
          </w:p>
        </w:tc>
        <w:tc>
          <w:tcPr>
            <w:tcW w:w="905" w:type="dxa"/>
          </w:tcPr>
          <w:p w14:paraId="06BCCC9C" w14:textId="77777777" w:rsidR="007D234F" w:rsidRDefault="007D234F">
            <w:pPr>
              <w:pStyle w:val="CYQTableHeading"/>
            </w:pPr>
            <w:r>
              <w:t>10</w:t>
            </w:r>
          </w:p>
        </w:tc>
        <w:tc>
          <w:tcPr>
            <w:tcW w:w="937" w:type="dxa"/>
          </w:tcPr>
          <w:p w14:paraId="14022D61" w14:textId="77777777" w:rsidR="007D234F" w:rsidRDefault="007D234F">
            <w:pPr>
              <w:pStyle w:val="CYQTableHeading"/>
            </w:pPr>
            <w:r>
              <w:t>2</w:t>
            </w:r>
          </w:p>
        </w:tc>
        <w:tc>
          <w:tcPr>
            <w:tcW w:w="1077" w:type="dxa"/>
          </w:tcPr>
          <w:p w14:paraId="32939843" w14:textId="77777777" w:rsidR="007D234F" w:rsidRDefault="007D234F">
            <w:pPr>
              <w:pStyle w:val="CYQTableHeading"/>
            </w:pPr>
            <w:r>
              <w:t>30sec</w:t>
            </w:r>
          </w:p>
        </w:tc>
        <w:tc>
          <w:tcPr>
            <w:tcW w:w="2715" w:type="dxa"/>
          </w:tcPr>
          <w:p w14:paraId="63451AC1" w14:textId="77777777" w:rsidR="007D234F" w:rsidRDefault="007D234F">
            <w:pPr>
              <w:pStyle w:val="CYQTableHeading"/>
            </w:pPr>
            <w:r>
              <w:t>Start at 50kg 1x10</w:t>
            </w:r>
          </w:p>
          <w:p w14:paraId="6D2044D6" w14:textId="77777777" w:rsidR="007D234F" w:rsidRDefault="007D234F">
            <w:pPr>
              <w:pStyle w:val="CYQTableHeading"/>
            </w:pPr>
            <w:r>
              <w:t>Drop to 40kg 1x10</w:t>
            </w:r>
          </w:p>
        </w:tc>
      </w:tr>
      <w:tr w:rsidR="007D234F" w14:paraId="72080136" w14:textId="77777777">
        <w:tc>
          <w:tcPr>
            <w:tcW w:w="2405" w:type="dxa"/>
          </w:tcPr>
          <w:p w14:paraId="67CAC4CB" w14:textId="77777777" w:rsidR="007D234F" w:rsidRDefault="007D234F">
            <w:pPr>
              <w:pStyle w:val="CYQTableHeading"/>
            </w:pPr>
            <w:r>
              <w:t>Chest Press</w:t>
            </w:r>
          </w:p>
          <w:p w14:paraId="68EC95FB" w14:textId="77777777" w:rsidR="007D234F" w:rsidRDefault="007D234F">
            <w:pPr>
              <w:pStyle w:val="CYQTableHeading"/>
            </w:pPr>
          </w:p>
        </w:tc>
        <w:tc>
          <w:tcPr>
            <w:tcW w:w="1418" w:type="dxa"/>
          </w:tcPr>
          <w:p w14:paraId="5742B026" w14:textId="77777777" w:rsidR="007D234F" w:rsidRDefault="007D234F">
            <w:pPr>
              <w:pStyle w:val="CYQTableHeading"/>
            </w:pPr>
            <w:r>
              <w:t>No weight</w:t>
            </w:r>
          </w:p>
        </w:tc>
        <w:tc>
          <w:tcPr>
            <w:tcW w:w="905" w:type="dxa"/>
          </w:tcPr>
          <w:p w14:paraId="346C8636" w14:textId="77777777" w:rsidR="007D234F" w:rsidRDefault="007D234F">
            <w:pPr>
              <w:pStyle w:val="CYQTableHeading"/>
            </w:pPr>
            <w:r>
              <w:t>10</w:t>
            </w:r>
          </w:p>
        </w:tc>
        <w:tc>
          <w:tcPr>
            <w:tcW w:w="937" w:type="dxa"/>
          </w:tcPr>
          <w:p w14:paraId="42658861" w14:textId="77777777" w:rsidR="007D234F" w:rsidRDefault="007D234F">
            <w:pPr>
              <w:pStyle w:val="CYQTableHeading"/>
            </w:pPr>
            <w:r>
              <w:t>2</w:t>
            </w:r>
          </w:p>
        </w:tc>
        <w:tc>
          <w:tcPr>
            <w:tcW w:w="1077" w:type="dxa"/>
          </w:tcPr>
          <w:p w14:paraId="4C2DC502" w14:textId="77777777" w:rsidR="007D234F" w:rsidRDefault="007D234F">
            <w:pPr>
              <w:pStyle w:val="CYQTableHeading"/>
            </w:pPr>
            <w:r>
              <w:t>30sec</w:t>
            </w:r>
          </w:p>
        </w:tc>
        <w:tc>
          <w:tcPr>
            <w:tcW w:w="2715" w:type="dxa"/>
          </w:tcPr>
          <w:p w14:paraId="12EBBA6A" w14:textId="77777777" w:rsidR="007D234F" w:rsidRDefault="007D234F" w:rsidP="007D234F">
            <w:pPr>
              <w:pStyle w:val="CYQTableHeading"/>
              <w:numPr>
                <w:ilvl w:val="0"/>
                <w:numId w:val="4"/>
              </w:numPr>
            </w:pPr>
            <w:r>
              <w:t>Banded chest press</w:t>
            </w:r>
          </w:p>
          <w:p w14:paraId="785B426E" w14:textId="77777777" w:rsidR="007D234F" w:rsidRDefault="00252757">
            <w:pPr>
              <w:pStyle w:val="CYQTableHeading"/>
            </w:pPr>
            <w:hyperlink r:id="rId10">
              <w:r w:rsidR="007D234F" w:rsidRPr="4278E867">
                <w:rPr>
                  <w:rStyle w:val="Hyperlink"/>
                </w:rPr>
                <w:t>Exercise Database – Fitness and Health Promotion</w:t>
              </w:r>
            </w:hyperlink>
          </w:p>
          <w:p w14:paraId="60107291" w14:textId="77777777" w:rsidR="007D234F" w:rsidRDefault="007D234F" w:rsidP="007D234F">
            <w:pPr>
              <w:pStyle w:val="CYQTableHeading"/>
              <w:numPr>
                <w:ilvl w:val="0"/>
                <w:numId w:val="4"/>
              </w:numPr>
            </w:pPr>
            <w:r w:rsidRPr="4278E867">
              <w:t>Dumb bell fly</w:t>
            </w:r>
          </w:p>
        </w:tc>
      </w:tr>
      <w:tr w:rsidR="007D234F" w14:paraId="3123A148" w14:textId="77777777">
        <w:tc>
          <w:tcPr>
            <w:tcW w:w="2405" w:type="dxa"/>
          </w:tcPr>
          <w:p w14:paraId="38235AF8" w14:textId="77777777" w:rsidR="007D234F" w:rsidRDefault="007D234F">
            <w:pPr>
              <w:pStyle w:val="CYQTableHeading"/>
            </w:pPr>
            <w:r>
              <w:t>Leg extension machine</w:t>
            </w:r>
          </w:p>
        </w:tc>
        <w:tc>
          <w:tcPr>
            <w:tcW w:w="1418" w:type="dxa"/>
          </w:tcPr>
          <w:p w14:paraId="3F65BABB" w14:textId="77777777" w:rsidR="007D234F" w:rsidRDefault="007D234F">
            <w:pPr>
              <w:pStyle w:val="CYQTableHeading"/>
            </w:pPr>
            <w:r>
              <w:t>10kg</w:t>
            </w:r>
          </w:p>
        </w:tc>
        <w:tc>
          <w:tcPr>
            <w:tcW w:w="905" w:type="dxa"/>
          </w:tcPr>
          <w:p w14:paraId="3CB95B38" w14:textId="77777777" w:rsidR="007D234F" w:rsidRDefault="007D234F">
            <w:pPr>
              <w:pStyle w:val="CYQTableHeading"/>
            </w:pPr>
            <w:r>
              <w:t>10</w:t>
            </w:r>
          </w:p>
        </w:tc>
        <w:tc>
          <w:tcPr>
            <w:tcW w:w="937" w:type="dxa"/>
          </w:tcPr>
          <w:p w14:paraId="2DED5188" w14:textId="77777777" w:rsidR="007D234F" w:rsidRDefault="007D234F">
            <w:pPr>
              <w:pStyle w:val="CYQTableHeading"/>
            </w:pPr>
            <w:r>
              <w:t>2</w:t>
            </w:r>
          </w:p>
        </w:tc>
        <w:tc>
          <w:tcPr>
            <w:tcW w:w="1077" w:type="dxa"/>
          </w:tcPr>
          <w:p w14:paraId="045D8E40" w14:textId="77777777" w:rsidR="007D234F" w:rsidRDefault="007D234F">
            <w:pPr>
              <w:pStyle w:val="CYQTableHeading"/>
            </w:pPr>
            <w:r>
              <w:t>30sec</w:t>
            </w:r>
          </w:p>
        </w:tc>
        <w:tc>
          <w:tcPr>
            <w:tcW w:w="2715" w:type="dxa"/>
          </w:tcPr>
          <w:p w14:paraId="1426D770" w14:textId="77777777" w:rsidR="007D234F" w:rsidRDefault="007D234F">
            <w:pPr>
              <w:pStyle w:val="CYQTableHeading"/>
            </w:pPr>
          </w:p>
        </w:tc>
      </w:tr>
      <w:tr w:rsidR="007D234F" w:rsidRPr="00472487" w14:paraId="4517CA6A" w14:textId="77777777">
        <w:tc>
          <w:tcPr>
            <w:tcW w:w="2405" w:type="dxa"/>
          </w:tcPr>
          <w:p w14:paraId="3EEF0679" w14:textId="77777777" w:rsidR="007D234F" w:rsidRPr="00472487" w:rsidRDefault="007D234F">
            <w:pPr>
              <w:pStyle w:val="CYQTableHeading"/>
            </w:pPr>
            <w:r>
              <w:t>Shoulder Press machine</w:t>
            </w:r>
          </w:p>
        </w:tc>
        <w:tc>
          <w:tcPr>
            <w:tcW w:w="1418" w:type="dxa"/>
          </w:tcPr>
          <w:p w14:paraId="72D81616" w14:textId="77777777" w:rsidR="007D234F" w:rsidRPr="00472487" w:rsidRDefault="007D234F">
            <w:pPr>
              <w:pStyle w:val="CYQTableHeading"/>
            </w:pPr>
            <w:r>
              <w:t>2.5kg - 5kg</w:t>
            </w:r>
          </w:p>
        </w:tc>
        <w:tc>
          <w:tcPr>
            <w:tcW w:w="905" w:type="dxa"/>
          </w:tcPr>
          <w:p w14:paraId="66D44ACB" w14:textId="77777777" w:rsidR="007D234F" w:rsidRPr="00472487" w:rsidRDefault="007D234F">
            <w:pPr>
              <w:pStyle w:val="CYQTableHeading"/>
            </w:pPr>
            <w:r>
              <w:t>10</w:t>
            </w:r>
          </w:p>
        </w:tc>
        <w:tc>
          <w:tcPr>
            <w:tcW w:w="937" w:type="dxa"/>
          </w:tcPr>
          <w:p w14:paraId="794630E0" w14:textId="77777777" w:rsidR="007D234F" w:rsidRPr="00472487" w:rsidRDefault="007D234F">
            <w:pPr>
              <w:pStyle w:val="CYQTableHeading"/>
            </w:pPr>
            <w:r>
              <w:t>2</w:t>
            </w:r>
          </w:p>
        </w:tc>
        <w:tc>
          <w:tcPr>
            <w:tcW w:w="1077" w:type="dxa"/>
          </w:tcPr>
          <w:p w14:paraId="14CDE721" w14:textId="77777777" w:rsidR="007D234F" w:rsidRPr="00472487" w:rsidRDefault="007D234F">
            <w:pPr>
              <w:pStyle w:val="CYQTableHeading"/>
            </w:pPr>
            <w:r>
              <w:t>30sec</w:t>
            </w:r>
          </w:p>
        </w:tc>
        <w:tc>
          <w:tcPr>
            <w:tcW w:w="2715" w:type="dxa"/>
          </w:tcPr>
          <w:p w14:paraId="3A28AA3D" w14:textId="77777777" w:rsidR="007D234F" w:rsidRPr="00472487" w:rsidRDefault="007D234F">
            <w:pPr>
              <w:pStyle w:val="CYQTableHeading"/>
            </w:pPr>
          </w:p>
        </w:tc>
      </w:tr>
      <w:tr w:rsidR="007D234F" w:rsidRPr="00472487" w14:paraId="666B4A52" w14:textId="77777777">
        <w:tc>
          <w:tcPr>
            <w:tcW w:w="2405" w:type="dxa"/>
          </w:tcPr>
          <w:p w14:paraId="3CBD1FB2" w14:textId="77777777" w:rsidR="007D234F" w:rsidRPr="00472487" w:rsidRDefault="007D234F">
            <w:pPr>
              <w:pStyle w:val="CYQTableHeading"/>
            </w:pPr>
            <w:r>
              <w:t xml:space="preserve">Leg Curl Machine </w:t>
            </w:r>
          </w:p>
          <w:p w14:paraId="3E75CBAD" w14:textId="77777777" w:rsidR="007D234F" w:rsidRPr="00472487" w:rsidRDefault="007D234F">
            <w:pPr>
              <w:pStyle w:val="CYQTableHeading"/>
            </w:pPr>
          </w:p>
        </w:tc>
        <w:tc>
          <w:tcPr>
            <w:tcW w:w="1418" w:type="dxa"/>
          </w:tcPr>
          <w:p w14:paraId="481387C9" w14:textId="77777777" w:rsidR="007D234F" w:rsidRPr="00472487" w:rsidRDefault="007D234F">
            <w:pPr>
              <w:pStyle w:val="CYQTableHeading"/>
            </w:pPr>
            <w:r>
              <w:t>10kg</w:t>
            </w:r>
          </w:p>
        </w:tc>
        <w:tc>
          <w:tcPr>
            <w:tcW w:w="905" w:type="dxa"/>
          </w:tcPr>
          <w:p w14:paraId="304CFEFD" w14:textId="77777777" w:rsidR="007D234F" w:rsidRPr="00472487" w:rsidRDefault="007D234F">
            <w:pPr>
              <w:pStyle w:val="CYQTableHeading"/>
            </w:pPr>
            <w:r>
              <w:t>10</w:t>
            </w:r>
          </w:p>
        </w:tc>
        <w:tc>
          <w:tcPr>
            <w:tcW w:w="937" w:type="dxa"/>
          </w:tcPr>
          <w:p w14:paraId="14DF0901" w14:textId="77777777" w:rsidR="007D234F" w:rsidRPr="00472487" w:rsidRDefault="007D234F">
            <w:pPr>
              <w:pStyle w:val="CYQTableHeading"/>
            </w:pPr>
            <w:r>
              <w:t>2</w:t>
            </w:r>
          </w:p>
        </w:tc>
        <w:tc>
          <w:tcPr>
            <w:tcW w:w="1077" w:type="dxa"/>
          </w:tcPr>
          <w:p w14:paraId="4B691DB7" w14:textId="77777777" w:rsidR="007D234F" w:rsidRPr="00472487" w:rsidRDefault="007D234F">
            <w:pPr>
              <w:pStyle w:val="CYQTableHeading"/>
            </w:pPr>
            <w:r>
              <w:t>30sec</w:t>
            </w:r>
          </w:p>
        </w:tc>
        <w:tc>
          <w:tcPr>
            <w:tcW w:w="2715" w:type="dxa"/>
          </w:tcPr>
          <w:p w14:paraId="1AA5D1B8" w14:textId="77777777" w:rsidR="007D234F" w:rsidRPr="00472487" w:rsidRDefault="007D234F">
            <w:pPr>
              <w:pStyle w:val="CYQTableHeading"/>
            </w:pPr>
          </w:p>
        </w:tc>
      </w:tr>
      <w:tr w:rsidR="007D234F" w:rsidRPr="00472487" w14:paraId="47ACCEEE" w14:textId="77777777">
        <w:tc>
          <w:tcPr>
            <w:tcW w:w="2405" w:type="dxa"/>
          </w:tcPr>
          <w:p w14:paraId="3D0F1AC2" w14:textId="77777777" w:rsidR="007D234F" w:rsidRPr="00472487" w:rsidRDefault="007D234F">
            <w:pPr>
              <w:pStyle w:val="CYQTableHeading"/>
            </w:pPr>
            <w:r>
              <w:t>Lateral Pulls down</w:t>
            </w:r>
          </w:p>
          <w:p w14:paraId="07825EB2" w14:textId="77777777" w:rsidR="007D234F" w:rsidRPr="00472487" w:rsidRDefault="007D234F">
            <w:pPr>
              <w:pStyle w:val="CYQTableHeading"/>
            </w:pPr>
          </w:p>
        </w:tc>
        <w:tc>
          <w:tcPr>
            <w:tcW w:w="1418" w:type="dxa"/>
          </w:tcPr>
          <w:p w14:paraId="2F777A74" w14:textId="77777777" w:rsidR="007D234F" w:rsidRPr="00472487" w:rsidRDefault="007D234F">
            <w:pPr>
              <w:pStyle w:val="CYQTableHeading"/>
            </w:pPr>
            <w:r>
              <w:t>Up to 20kg</w:t>
            </w:r>
          </w:p>
        </w:tc>
        <w:tc>
          <w:tcPr>
            <w:tcW w:w="905" w:type="dxa"/>
          </w:tcPr>
          <w:p w14:paraId="15A178ED" w14:textId="77777777" w:rsidR="007D234F" w:rsidRPr="00472487" w:rsidRDefault="007D234F">
            <w:pPr>
              <w:pStyle w:val="CYQTableHeading"/>
            </w:pPr>
            <w:r>
              <w:t>10</w:t>
            </w:r>
          </w:p>
        </w:tc>
        <w:tc>
          <w:tcPr>
            <w:tcW w:w="937" w:type="dxa"/>
          </w:tcPr>
          <w:p w14:paraId="6EA8EC32" w14:textId="77777777" w:rsidR="007D234F" w:rsidRPr="00472487" w:rsidRDefault="007D234F">
            <w:pPr>
              <w:pStyle w:val="CYQTableHeading"/>
            </w:pPr>
            <w:r>
              <w:t>2</w:t>
            </w:r>
          </w:p>
        </w:tc>
        <w:tc>
          <w:tcPr>
            <w:tcW w:w="1077" w:type="dxa"/>
          </w:tcPr>
          <w:p w14:paraId="617A1AAC" w14:textId="77777777" w:rsidR="007D234F" w:rsidRPr="00472487" w:rsidRDefault="007D234F">
            <w:pPr>
              <w:pStyle w:val="CYQTableHeading"/>
            </w:pPr>
            <w:r>
              <w:t>30sec</w:t>
            </w:r>
          </w:p>
        </w:tc>
        <w:tc>
          <w:tcPr>
            <w:tcW w:w="2715" w:type="dxa"/>
          </w:tcPr>
          <w:p w14:paraId="245E1087" w14:textId="77777777" w:rsidR="007D234F" w:rsidRPr="00472487" w:rsidRDefault="007D234F">
            <w:pPr>
              <w:pStyle w:val="CYQTableHeading"/>
            </w:pPr>
          </w:p>
        </w:tc>
      </w:tr>
      <w:tr w:rsidR="007D234F" w:rsidRPr="00472487" w14:paraId="712463CA" w14:textId="77777777">
        <w:tc>
          <w:tcPr>
            <w:tcW w:w="2405" w:type="dxa"/>
          </w:tcPr>
          <w:p w14:paraId="4B8B49AA" w14:textId="77777777" w:rsidR="007D234F" w:rsidRPr="00472487" w:rsidRDefault="007D234F">
            <w:pPr>
              <w:pStyle w:val="CYQTableHeading"/>
            </w:pPr>
          </w:p>
          <w:p w14:paraId="3995EA5B" w14:textId="77777777" w:rsidR="007D234F" w:rsidRPr="00472487" w:rsidRDefault="007D234F">
            <w:pPr>
              <w:pStyle w:val="CYQTableHeading"/>
            </w:pPr>
          </w:p>
        </w:tc>
        <w:tc>
          <w:tcPr>
            <w:tcW w:w="1418" w:type="dxa"/>
          </w:tcPr>
          <w:p w14:paraId="474C789B" w14:textId="77777777" w:rsidR="007D234F" w:rsidRPr="00472487" w:rsidRDefault="007D234F">
            <w:pPr>
              <w:pStyle w:val="CYQTableHeading"/>
            </w:pPr>
          </w:p>
        </w:tc>
        <w:tc>
          <w:tcPr>
            <w:tcW w:w="905" w:type="dxa"/>
          </w:tcPr>
          <w:p w14:paraId="5BBB9A17" w14:textId="77777777" w:rsidR="007D234F" w:rsidRPr="00472487" w:rsidRDefault="007D234F">
            <w:pPr>
              <w:pStyle w:val="CYQTableHeading"/>
            </w:pPr>
          </w:p>
        </w:tc>
        <w:tc>
          <w:tcPr>
            <w:tcW w:w="937" w:type="dxa"/>
          </w:tcPr>
          <w:p w14:paraId="47133EA5" w14:textId="77777777" w:rsidR="007D234F" w:rsidRPr="00472487" w:rsidRDefault="007D234F">
            <w:pPr>
              <w:pStyle w:val="CYQTableHeading"/>
            </w:pPr>
          </w:p>
        </w:tc>
        <w:tc>
          <w:tcPr>
            <w:tcW w:w="1077" w:type="dxa"/>
          </w:tcPr>
          <w:p w14:paraId="4857150F" w14:textId="77777777" w:rsidR="007D234F" w:rsidRPr="00472487" w:rsidRDefault="007D234F">
            <w:pPr>
              <w:pStyle w:val="CYQTableHeading"/>
            </w:pPr>
          </w:p>
        </w:tc>
        <w:tc>
          <w:tcPr>
            <w:tcW w:w="2715" w:type="dxa"/>
          </w:tcPr>
          <w:p w14:paraId="4FCFC77A" w14:textId="77777777" w:rsidR="007D234F" w:rsidRPr="00472487" w:rsidRDefault="007D234F">
            <w:pPr>
              <w:pStyle w:val="CYQTableHeading"/>
            </w:pPr>
          </w:p>
        </w:tc>
      </w:tr>
      <w:tr w:rsidR="007D234F" w14:paraId="49B61BED" w14:textId="77777777">
        <w:tc>
          <w:tcPr>
            <w:tcW w:w="4728" w:type="dxa"/>
            <w:gridSpan w:val="3"/>
            <w:shd w:val="clear" w:color="auto" w:fill="99DFE8"/>
          </w:tcPr>
          <w:p w14:paraId="1C153FBC" w14:textId="77777777" w:rsidR="007D234F" w:rsidRDefault="007D234F">
            <w:pPr>
              <w:pStyle w:val="CYQTableHeading"/>
            </w:pPr>
            <w:r>
              <w:t>Body weight exercise</w:t>
            </w:r>
          </w:p>
        </w:tc>
        <w:tc>
          <w:tcPr>
            <w:tcW w:w="4729" w:type="dxa"/>
            <w:gridSpan w:val="3"/>
            <w:shd w:val="clear" w:color="auto" w:fill="99DFE8"/>
          </w:tcPr>
          <w:p w14:paraId="763AD2CE" w14:textId="77777777" w:rsidR="007D234F" w:rsidRDefault="007D234F">
            <w:pPr>
              <w:pStyle w:val="CYQTableHeading"/>
            </w:pPr>
            <w:r>
              <w:t>Sets/reps/rest</w:t>
            </w:r>
          </w:p>
        </w:tc>
      </w:tr>
      <w:tr w:rsidR="007D234F" w14:paraId="26DB9C4A" w14:textId="77777777">
        <w:tc>
          <w:tcPr>
            <w:tcW w:w="4728" w:type="dxa"/>
            <w:gridSpan w:val="3"/>
          </w:tcPr>
          <w:p w14:paraId="6A5A2CEF" w14:textId="77777777" w:rsidR="007D234F" w:rsidRDefault="007D234F">
            <w:pPr>
              <w:pStyle w:val="CYQTableHeading"/>
            </w:pPr>
            <w:r>
              <w:t>Glute Bridge</w:t>
            </w:r>
          </w:p>
          <w:p w14:paraId="207AC4DD" w14:textId="77777777" w:rsidR="007D234F" w:rsidRDefault="007D234F">
            <w:pPr>
              <w:pStyle w:val="CYQTableHeading"/>
            </w:pPr>
          </w:p>
        </w:tc>
        <w:tc>
          <w:tcPr>
            <w:tcW w:w="4729" w:type="dxa"/>
            <w:gridSpan w:val="3"/>
          </w:tcPr>
          <w:p w14:paraId="20DF0550" w14:textId="77777777" w:rsidR="007D234F" w:rsidRDefault="007D234F">
            <w:pPr>
              <w:pStyle w:val="CYQTableHeading"/>
            </w:pPr>
            <w:r>
              <w:t>10 x 2 (30 sec rest)</w:t>
            </w:r>
          </w:p>
        </w:tc>
      </w:tr>
      <w:tr w:rsidR="007D234F" w14:paraId="6BD46BAE" w14:textId="77777777">
        <w:tc>
          <w:tcPr>
            <w:tcW w:w="4728" w:type="dxa"/>
            <w:gridSpan w:val="3"/>
          </w:tcPr>
          <w:p w14:paraId="52078EA2" w14:textId="77777777" w:rsidR="007D234F" w:rsidRDefault="007D234F">
            <w:pPr>
              <w:pStyle w:val="CYQTableHeading"/>
            </w:pPr>
            <w:r>
              <w:t>Plank</w:t>
            </w:r>
          </w:p>
        </w:tc>
        <w:tc>
          <w:tcPr>
            <w:tcW w:w="4729" w:type="dxa"/>
            <w:gridSpan w:val="3"/>
          </w:tcPr>
          <w:p w14:paraId="06F7CF32" w14:textId="77777777" w:rsidR="007D234F" w:rsidRDefault="007D234F">
            <w:pPr>
              <w:pStyle w:val="CYQTableHeading"/>
            </w:pPr>
            <w:r>
              <w:t>30 sec – 10 sec rest (x3)</w:t>
            </w:r>
          </w:p>
        </w:tc>
      </w:tr>
      <w:tr w:rsidR="007D234F" w14:paraId="3924C5DD" w14:textId="77777777">
        <w:trPr>
          <w:trHeight w:val="300"/>
        </w:trPr>
        <w:tc>
          <w:tcPr>
            <w:tcW w:w="4728" w:type="dxa"/>
            <w:gridSpan w:val="3"/>
          </w:tcPr>
          <w:p w14:paraId="4F33ED18" w14:textId="77777777" w:rsidR="007D234F" w:rsidRDefault="007D234F">
            <w:pPr>
              <w:pStyle w:val="CYQTableHeading"/>
            </w:pPr>
            <w:r>
              <w:t>Squat (with pulse)</w:t>
            </w:r>
          </w:p>
        </w:tc>
        <w:tc>
          <w:tcPr>
            <w:tcW w:w="4729" w:type="dxa"/>
            <w:gridSpan w:val="3"/>
          </w:tcPr>
          <w:p w14:paraId="161B875D" w14:textId="77777777" w:rsidR="007D234F" w:rsidRDefault="007D234F">
            <w:pPr>
              <w:pStyle w:val="CYQTableHeading"/>
            </w:pPr>
            <w:r>
              <w:t>10x2 30sec rest</w:t>
            </w:r>
          </w:p>
        </w:tc>
      </w:tr>
    </w:tbl>
    <w:p w14:paraId="52C78946" w14:textId="77777777" w:rsidR="007D234F" w:rsidRPr="006F0CC5" w:rsidRDefault="007D234F" w:rsidP="007D234F">
      <w:pPr>
        <w:pStyle w:val="CYQHeading4"/>
      </w:pPr>
      <w:r w:rsidRPr="006F0CC5">
        <w:t>Cool down/flexibility</w:t>
      </w:r>
      <w:r>
        <w:t xml:space="preserve"> 10 minutes</w:t>
      </w:r>
    </w:p>
    <w:tbl>
      <w:tblPr>
        <w:tblStyle w:val="CYQTableLearnerAssessmentRecord"/>
        <w:tblW w:w="0" w:type="auto"/>
        <w:tblLayout w:type="fixed"/>
        <w:tblLook w:val="05E0" w:firstRow="1" w:lastRow="1" w:firstColumn="1" w:lastColumn="1" w:noHBand="0" w:noVBand="1"/>
      </w:tblPr>
      <w:tblGrid>
        <w:gridCol w:w="2689"/>
        <w:gridCol w:w="6768"/>
      </w:tblGrid>
      <w:tr w:rsidR="007D234F" w14:paraId="7028AAC7" w14:textId="77777777">
        <w:trPr>
          <w:cnfStyle w:val="100000000000" w:firstRow="1" w:lastRow="0" w:firstColumn="0" w:lastColumn="0" w:oddVBand="0" w:evenVBand="0" w:oddHBand="0" w:evenHBand="0" w:firstRowFirstColumn="0" w:firstRowLastColumn="0" w:lastRowFirstColumn="0" w:lastRowLastColumn="0"/>
        </w:trPr>
        <w:tc>
          <w:tcPr>
            <w:tcW w:w="9457" w:type="dxa"/>
            <w:gridSpan w:val="2"/>
          </w:tcPr>
          <w:p w14:paraId="4BEA220A" w14:textId="77777777" w:rsidR="007D234F" w:rsidRDefault="007D234F">
            <w:pPr>
              <w:pStyle w:val="CYQTableHeading"/>
            </w:pPr>
            <w:r>
              <w:t>Cool down (if a re-warm or pulse lowering phase is required, please detail in the space below)</w:t>
            </w:r>
          </w:p>
        </w:tc>
      </w:tr>
      <w:tr w:rsidR="007D234F" w14:paraId="6D5BAD2E" w14:textId="77777777">
        <w:tc>
          <w:tcPr>
            <w:tcW w:w="2689" w:type="dxa"/>
          </w:tcPr>
          <w:p w14:paraId="632C89A1" w14:textId="77777777" w:rsidR="007D234F" w:rsidRDefault="007D234F">
            <w:pPr>
              <w:pStyle w:val="CYQTableHeading"/>
            </w:pPr>
            <w:r>
              <w:t>CV machine</w:t>
            </w:r>
          </w:p>
        </w:tc>
        <w:tc>
          <w:tcPr>
            <w:tcW w:w="6768" w:type="dxa"/>
          </w:tcPr>
          <w:p w14:paraId="3EA8D0B6" w14:textId="77777777" w:rsidR="007D234F" w:rsidRDefault="007D234F">
            <w:pPr>
              <w:pStyle w:val="CYQTableHeading"/>
            </w:pPr>
            <w:r>
              <w:t>Time and intensity range</w:t>
            </w:r>
          </w:p>
        </w:tc>
      </w:tr>
      <w:tr w:rsidR="007D234F" w14:paraId="3EF4A907" w14:textId="77777777">
        <w:trPr>
          <w:trHeight w:val="1320"/>
        </w:trPr>
        <w:tc>
          <w:tcPr>
            <w:tcW w:w="2689" w:type="dxa"/>
          </w:tcPr>
          <w:p w14:paraId="710FC075" w14:textId="77777777" w:rsidR="007D234F" w:rsidRDefault="007D234F">
            <w:pPr>
              <w:pStyle w:val="CYQTableHeading"/>
              <w:rPr>
                <w:rFonts w:eastAsia="Calibri"/>
              </w:rPr>
            </w:pPr>
          </w:p>
          <w:p w14:paraId="0457475D" w14:textId="77777777" w:rsidR="007D234F" w:rsidRDefault="007D234F">
            <w:pPr>
              <w:pStyle w:val="CYQTableHeading"/>
              <w:rPr>
                <w:rFonts w:eastAsia="Calibri"/>
              </w:rPr>
            </w:pPr>
            <w:r>
              <w:rPr>
                <w:rFonts w:eastAsia="Calibri"/>
              </w:rPr>
              <w:t>Watt bike</w:t>
            </w:r>
          </w:p>
        </w:tc>
        <w:tc>
          <w:tcPr>
            <w:tcW w:w="6768" w:type="dxa"/>
          </w:tcPr>
          <w:p w14:paraId="23595BD5" w14:textId="77777777" w:rsidR="007D234F" w:rsidRDefault="007D234F">
            <w:pPr>
              <w:pStyle w:val="CYQTableHeading"/>
            </w:pPr>
          </w:p>
          <w:p w14:paraId="3624B1D4" w14:textId="77777777" w:rsidR="007D234F" w:rsidRDefault="007D234F">
            <w:pPr>
              <w:pStyle w:val="CYQTableHeading"/>
            </w:pPr>
            <w:r>
              <w:t>Low intensity (approx. 5 minutes</w:t>
            </w:r>
          </w:p>
          <w:p w14:paraId="38C6D560" w14:textId="77777777" w:rsidR="007D234F" w:rsidRDefault="007D234F">
            <w:pPr>
              <w:pStyle w:val="CYQTableHeading"/>
            </w:pPr>
            <w:r>
              <w:t>Resistance 1)</w:t>
            </w:r>
          </w:p>
        </w:tc>
      </w:tr>
      <w:tr w:rsidR="007D234F" w14:paraId="14BCBAD2" w14:textId="77777777">
        <w:trPr>
          <w:trHeight w:val="540"/>
        </w:trPr>
        <w:tc>
          <w:tcPr>
            <w:tcW w:w="2689" w:type="dxa"/>
          </w:tcPr>
          <w:p w14:paraId="4B0553A0" w14:textId="77777777" w:rsidR="007D234F" w:rsidRDefault="007D234F">
            <w:pPr>
              <w:pStyle w:val="CYQTableHeading"/>
              <w:rPr>
                <w:rFonts w:eastAsia="Calibri"/>
              </w:rPr>
            </w:pPr>
            <w:r w:rsidRPr="5B932B1D">
              <w:rPr>
                <w:rFonts w:eastAsia="Calibri"/>
              </w:rPr>
              <w:t>Quadricep Stretch (with/without reach)</w:t>
            </w:r>
          </w:p>
        </w:tc>
        <w:tc>
          <w:tcPr>
            <w:tcW w:w="6768" w:type="dxa"/>
          </w:tcPr>
          <w:p w14:paraId="2665F20D" w14:textId="77777777" w:rsidR="007D234F" w:rsidRDefault="007D234F">
            <w:pPr>
              <w:pStyle w:val="CYQTableHeading"/>
            </w:pPr>
            <w:r>
              <w:t>Hold for up to 15 sec each side</w:t>
            </w:r>
          </w:p>
          <w:p w14:paraId="300396CB" w14:textId="77777777" w:rsidR="007D234F" w:rsidRDefault="007D234F">
            <w:pPr>
              <w:pStyle w:val="CYQTableHeading"/>
            </w:pPr>
            <w:r>
              <w:t xml:space="preserve"> </w:t>
            </w:r>
          </w:p>
        </w:tc>
      </w:tr>
      <w:tr w:rsidR="007D234F" w14:paraId="475EE810" w14:textId="77777777">
        <w:trPr>
          <w:trHeight w:val="540"/>
        </w:trPr>
        <w:tc>
          <w:tcPr>
            <w:tcW w:w="2689" w:type="dxa"/>
          </w:tcPr>
          <w:p w14:paraId="2757D24C" w14:textId="77777777" w:rsidR="007D234F" w:rsidRDefault="007D234F">
            <w:pPr>
              <w:pStyle w:val="CYQTableHeading"/>
              <w:rPr>
                <w:rFonts w:eastAsia="Calibri"/>
              </w:rPr>
            </w:pPr>
            <w:r w:rsidRPr="5B932B1D">
              <w:rPr>
                <w:rFonts w:eastAsia="Calibri"/>
              </w:rPr>
              <w:t>Split stance (back) overhead reach</w:t>
            </w:r>
          </w:p>
        </w:tc>
        <w:tc>
          <w:tcPr>
            <w:tcW w:w="6768" w:type="dxa"/>
          </w:tcPr>
          <w:p w14:paraId="6F2B7670" w14:textId="77777777" w:rsidR="007D234F" w:rsidRDefault="007D234F">
            <w:pPr>
              <w:pStyle w:val="CYQTableHeading"/>
            </w:pPr>
            <w:r>
              <w:t>10-15 sec each side</w:t>
            </w:r>
          </w:p>
          <w:p w14:paraId="716B95CE" w14:textId="77777777" w:rsidR="007D234F" w:rsidRDefault="007D234F">
            <w:pPr>
              <w:pStyle w:val="CYQTableHeading"/>
            </w:pPr>
          </w:p>
        </w:tc>
      </w:tr>
      <w:tr w:rsidR="007D234F" w14:paraId="423034CD" w14:textId="77777777">
        <w:trPr>
          <w:trHeight w:val="540"/>
        </w:trPr>
        <w:tc>
          <w:tcPr>
            <w:tcW w:w="2689" w:type="dxa"/>
          </w:tcPr>
          <w:p w14:paraId="1EF97AC4" w14:textId="77777777" w:rsidR="007D234F" w:rsidRDefault="007D234F">
            <w:pPr>
              <w:pStyle w:val="CYQTableHeading"/>
              <w:rPr>
                <w:rFonts w:eastAsia="Calibri"/>
              </w:rPr>
            </w:pPr>
            <w:r w:rsidRPr="42231E13">
              <w:rPr>
                <w:rFonts w:eastAsia="Calibri"/>
              </w:rPr>
              <w:t>Shoulder Stretch</w:t>
            </w:r>
          </w:p>
        </w:tc>
        <w:tc>
          <w:tcPr>
            <w:tcW w:w="6768" w:type="dxa"/>
          </w:tcPr>
          <w:p w14:paraId="63E77995" w14:textId="77777777" w:rsidR="007D234F" w:rsidRDefault="007D234F">
            <w:pPr>
              <w:pStyle w:val="CYQTableHeading"/>
            </w:pPr>
            <w:r>
              <w:t>Hold for up to 30sec each side</w:t>
            </w:r>
          </w:p>
        </w:tc>
      </w:tr>
      <w:tr w:rsidR="007D234F" w14:paraId="3FCA3AB4" w14:textId="77777777">
        <w:trPr>
          <w:trHeight w:val="540"/>
        </w:trPr>
        <w:tc>
          <w:tcPr>
            <w:tcW w:w="2689" w:type="dxa"/>
          </w:tcPr>
          <w:p w14:paraId="4E6676FC" w14:textId="77777777" w:rsidR="007D234F" w:rsidRDefault="007D234F">
            <w:pPr>
              <w:pStyle w:val="CYQTableHeading"/>
              <w:rPr>
                <w:rFonts w:eastAsia="Calibri"/>
              </w:rPr>
            </w:pPr>
            <w:r w:rsidRPr="4278E867">
              <w:rPr>
                <w:rFonts w:eastAsia="Calibri"/>
              </w:rPr>
              <w:t>Triceps Stretch</w:t>
            </w:r>
          </w:p>
        </w:tc>
        <w:tc>
          <w:tcPr>
            <w:tcW w:w="6768" w:type="dxa"/>
          </w:tcPr>
          <w:p w14:paraId="4BEF8B92" w14:textId="77777777" w:rsidR="007D234F" w:rsidRDefault="007D234F">
            <w:pPr>
              <w:pStyle w:val="CYQTableHeading"/>
            </w:pPr>
            <w:r>
              <w:t>Hold 10-15 sec each side</w:t>
            </w:r>
          </w:p>
        </w:tc>
      </w:tr>
      <w:tr w:rsidR="007D234F" w14:paraId="77129739" w14:textId="77777777">
        <w:trPr>
          <w:trHeight w:val="540"/>
        </w:trPr>
        <w:tc>
          <w:tcPr>
            <w:tcW w:w="2689" w:type="dxa"/>
          </w:tcPr>
          <w:p w14:paraId="4C3ADCFD" w14:textId="77777777" w:rsidR="007D234F" w:rsidRDefault="007D234F">
            <w:pPr>
              <w:pStyle w:val="CYQTableHeading"/>
              <w:rPr>
                <w:rFonts w:eastAsia="Calibri"/>
              </w:rPr>
            </w:pPr>
            <w:r w:rsidRPr="4278E867">
              <w:rPr>
                <w:rFonts w:eastAsia="Calibri"/>
              </w:rPr>
              <w:lastRenderedPageBreak/>
              <w:t>Childs pose</w:t>
            </w:r>
          </w:p>
        </w:tc>
        <w:tc>
          <w:tcPr>
            <w:tcW w:w="6768" w:type="dxa"/>
          </w:tcPr>
          <w:p w14:paraId="093CA856" w14:textId="77777777" w:rsidR="007D234F" w:rsidRDefault="007D234F">
            <w:pPr>
              <w:pStyle w:val="CYQTableHeading"/>
            </w:pPr>
            <w:r>
              <w:t>30-60 sec</w:t>
            </w:r>
          </w:p>
        </w:tc>
      </w:tr>
      <w:tr w:rsidR="007D234F" w14:paraId="5D6880A8" w14:textId="77777777">
        <w:trPr>
          <w:trHeight w:val="540"/>
        </w:trPr>
        <w:tc>
          <w:tcPr>
            <w:tcW w:w="2689" w:type="dxa"/>
          </w:tcPr>
          <w:p w14:paraId="1F405773" w14:textId="77777777" w:rsidR="007D234F" w:rsidRDefault="007D234F">
            <w:pPr>
              <w:pStyle w:val="CYQTableHeading"/>
              <w:rPr>
                <w:rFonts w:eastAsia="Calibri"/>
              </w:rPr>
            </w:pPr>
            <w:r w:rsidRPr="5CE7EB32">
              <w:rPr>
                <w:rFonts w:eastAsia="Calibri"/>
              </w:rPr>
              <w:t>Toe touching</w:t>
            </w:r>
          </w:p>
        </w:tc>
        <w:tc>
          <w:tcPr>
            <w:tcW w:w="6768" w:type="dxa"/>
          </w:tcPr>
          <w:p w14:paraId="0267A66E" w14:textId="77777777" w:rsidR="007D234F" w:rsidRDefault="007D234F">
            <w:pPr>
              <w:pStyle w:val="CYQTableHeading"/>
            </w:pPr>
            <w:r>
              <w:t>Hold for 10-15 sec</w:t>
            </w:r>
          </w:p>
        </w:tc>
      </w:tr>
      <w:tr w:rsidR="007D234F" w14:paraId="7FCB1FCD" w14:textId="77777777">
        <w:trPr>
          <w:trHeight w:val="540"/>
        </w:trPr>
        <w:tc>
          <w:tcPr>
            <w:tcW w:w="2689" w:type="dxa"/>
          </w:tcPr>
          <w:p w14:paraId="0D1C9DCE" w14:textId="77777777" w:rsidR="007D234F" w:rsidRDefault="007D234F">
            <w:pPr>
              <w:pStyle w:val="CYQTableHeading"/>
              <w:rPr>
                <w:rFonts w:eastAsia="Calibri"/>
              </w:rPr>
            </w:pPr>
            <w:r w:rsidRPr="5B932B1D">
              <w:rPr>
                <w:rFonts w:eastAsia="Calibri"/>
              </w:rPr>
              <w:t xml:space="preserve">Good mornings </w:t>
            </w:r>
          </w:p>
        </w:tc>
        <w:tc>
          <w:tcPr>
            <w:tcW w:w="6768" w:type="dxa"/>
          </w:tcPr>
          <w:p w14:paraId="1DDE9A1E" w14:textId="77777777" w:rsidR="007D234F" w:rsidRDefault="007D234F">
            <w:pPr>
              <w:pStyle w:val="CYQTableHeading"/>
            </w:pPr>
            <w:r>
              <w:t>Controlled movement 30secs</w:t>
            </w:r>
          </w:p>
        </w:tc>
      </w:tr>
      <w:tr w:rsidR="007D234F" w14:paraId="6307C0FE" w14:textId="77777777">
        <w:tc>
          <w:tcPr>
            <w:tcW w:w="9457" w:type="dxa"/>
            <w:gridSpan w:val="2"/>
            <w:shd w:val="clear" w:color="auto" w:fill="99DFE8"/>
          </w:tcPr>
          <w:p w14:paraId="2E8FF070" w14:textId="77777777" w:rsidR="007D234F" w:rsidRPr="00D136BC" w:rsidRDefault="007D234F">
            <w:pPr>
              <w:pStyle w:val="CYQTableHeading"/>
              <w:rPr>
                <w:rStyle w:val="CommentReference"/>
                <w:rFonts w:ascii="Avenir LT Std 35 Light" w:hAnsi="Avenir LT Std 35 Light"/>
              </w:rPr>
            </w:pPr>
          </w:p>
        </w:tc>
      </w:tr>
    </w:tbl>
    <w:p w14:paraId="3B83B4FA" w14:textId="77777777" w:rsidR="007D234F" w:rsidRDefault="007D234F" w:rsidP="007D234F"/>
    <w:p w14:paraId="46C2B974" w14:textId="77777777" w:rsidR="007D234F" w:rsidRDefault="007D234F" w:rsidP="007D234F"/>
    <w:p w14:paraId="375180CA" w14:textId="77777777" w:rsidR="007D234F" w:rsidRDefault="007D234F" w:rsidP="007D234F">
      <w:r>
        <w:t>Other activities - Swimming (once weekly)</w:t>
      </w:r>
    </w:p>
    <w:p w14:paraId="4CC6A391" w14:textId="77777777" w:rsidR="007D234F" w:rsidRDefault="007D234F" w:rsidP="007D234F">
      <w:r>
        <w:tab/>
      </w:r>
      <w:r>
        <w:tab/>
        <w:t xml:space="preserve">30-minute walk on active rest days </w:t>
      </w:r>
    </w:p>
    <w:p w14:paraId="7B7DD7E0" w14:textId="77777777" w:rsidR="007D234F" w:rsidRDefault="007D234F" w:rsidP="007D234F"/>
    <w:p w14:paraId="25CFA34A" w14:textId="77777777" w:rsidR="007D234F" w:rsidRDefault="007D234F" w:rsidP="007D234F">
      <w:r w:rsidRPr="4278E867">
        <w:rPr>
          <w:b/>
          <w:bCs/>
          <w:u w:val="single"/>
        </w:rPr>
        <w:t>Cardiovascular exercise alternatives</w:t>
      </w:r>
      <w:r>
        <w:t xml:space="preserve"> – Rower resistance (TBC) (1 minute at a comfortable speed/1 minute at increased speed (as fast as you are able). Start at 5 minutes and increase timings each session up to 20 minutes.</w:t>
      </w:r>
    </w:p>
    <w:p w14:paraId="3B4C40B1" w14:textId="15882938" w:rsidR="007D234F" w:rsidRPr="00DA145A" w:rsidRDefault="007D234F" w:rsidP="00DA145A">
      <w:pPr>
        <w:rPr>
          <w:b/>
          <w:bCs/>
          <w:sz w:val="28"/>
          <w:szCs w:val="28"/>
          <w:u w:val="single"/>
        </w:rPr>
      </w:pPr>
    </w:p>
    <w:p w14:paraId="41A30ED7" w14:textId="15882938" w:rsidR="4E0EEC9B" w:rsidRDefault="4E0EEC9B" w:rsidP="4E0EEC9B">
      <w:pPr>
        <w:rPr>
          <w:b/>
          <w:bCs/>
          <w:sz w:val="28"/>
          <w:szCs w:val="28"/>
          <w:u w:val="single"/>
        </w:rPr>
      </w:pPr>
    </w:p>
    <w:p w14:paraId="33EB0065" w14:textId="3F63D78A" w:rsidR="4E0EEC9B" w:rsidRDefault="4E0EEC9B" w:rsidP="4E0EEC9B">
      <w:pPr>
        <w:rPr>
          <w:b/>
          <w:bCs/>
          <w:sz w:val="28"/>
          <w:szCs w:val="28"/>
          <w:u w:val="single"/>
        </w:rPr>
      </w:pPr>
    </w:p>
    <w:p w14:paraId="0B2A835F" w14:textId="6B46DBC0" w:rsidR="4E0EEC9B" w:rsidRDefault="4E0EEC9B" w:rsidP="4E0EEC9B">
      <w:pPr>
        <w:jc w:val="both"/>
        <w:rPr>
          <w:rFonts w:ascii="Arial" w:eastAsia="Arial" w:hAnsi="Arial" w:cs="Arial"/>
        </w:rPr>
      </w:pPr>
    </w:p>
    <w:p w14:paraId="0C45C0A1" w14:textId="77777777" w:rsidR="00DF7BA7" w:rsidRDefault="00DF7BA7" w:rsidP="4E0EEC9B">
      <w:pPr>
        <w:jc w:val="both"/>
        <w:rPr>
          <w:rFonts w:ascii="Arial" w:eastAsia="Arial" w:hAnsi="Arial" w:cs="Arial"/>
        </w:rPr>
      </w:pPr>
    </w:p>
    <w:p w14:paraId="4FDE429C" w14:textId="77777777" w:rsidR="00DF7BA7" w:rsidRDefault="00DF7BA7" w:rsidP="4E0EEC9B">
      <w:pPr>
        <w:jc w:val="both"/>
        <w:rPr>
          <w:rFonts w:ascii="Arial" w:eastAsia="Arial" w:hAnsi="Arial" w:cs="Arial"/>
        </w:rPr>
      </w:pPr>
    </w:p>
    <w:p w14:paraId="62FBCD6E" w14:textId="77777777" w:rsidR="00DF7BA7" w:rsidRDefault="00DF7BA7" w:rsidP="4E0EEC9B">
      <w:pPr>
        <w:jc w:val="both"/>
        <w:rPr>
          <w:rFonts w:ascii="Arial" w:eastAsia="Arial" w:hAnsi="Arial" w:cs="Arial"/>
        </w:rPr>
      </w:pPr>
    </w:p>
    <w:p w14:paraId="653B6991" w14:textId="77777777" w:rsidR="00DF7BA7" w:rsidRDefault="00DF7BA7" w:rsidP="4E0EEC9B">
      <w:pPr>
        <w:jc w:val="both"/>
        <w:rPr>
          <w:rFonts w:ascii="Arial" w:eastAsia="Arial" w:hAnsi="Arial" w:cs="Arial"/>
        </w:rPr>
      </w:pPr>
    </w:p>
    <w:p w14:paraId="4B98A32C" w14:textId="77777777" w:rsidR="00DF7BA7" w:rsidRDefault="00DF7BA7" w:rsidP="4E0EEC9B">
      <w:pPr>
        <w:jc w:val="both"/>
        <w:rPr>
          <w:rFonts w:ascii="Arial" w:eastAsia="Arial" w:hAnsi="Arial" w:cs="Arial"/>
        </w:rPr>
      </w:pPr>
    </w:p>
    <w:p w14:paraId="7B963F4E" w14:textId="77777777" w:rsidR="00DF7BA7" w:rsidRDefault="00DF7BA7" w:rsidP="4E0EEC9B">
      <w:pPr>
        <w:jc w:val="both"/>
        <w:rPr>
          <w:rFonts w:ascii="Arial" w:eastAsia="Arial" w:hAnsi="Arial" w:cs="Arial"/>
        </w:rPr>
      </w:pPr>
    </w:p>
    <w:p w14:paraId="127D74DA" w14:textId="77777777" w:rsidR="00DF7BA7" w:rsidRDefault="00DF7BA7" w:rsidP="4E0EEC9B">
      <w:pPr>
        <w:jc w:val="both"/>
        <w:rPr>
          <w:rFonts w:ascii="Arial" w:eastAsia="Arial" w:hAnsi="Arial" w:cs="Arial"/>
        </w:rPr>
      </w:pPr>
    </w:p>
    <w:p w14:paraId="64698149" w14:textId="77777777" w:rsidR="00DF7BA7" w:rsidRDefault="00DF7BA7" w:rsidP="4E0EEC9B">
      <w:pPr>
        <w:jc w:val="both"/>
        <w:rPr>
          <w:rFonts w:ascii="Arial" w:eastAsia="Arial" w:hAnsi="Arial" w:cs="Arial"/>
        </w:rPr>
      </w:pPr>
    </w:p>
    <w:p w14:paraId="7804611A" w14:textId="77777777" w:rsidR="00DF7BA7" w:rsidRDefault="00DF7BA7" w:rsidP="4E0EEC9B">
      <w:pPr>
        <w:jc w:val="both"/>
        <w:rPr>
          <w:rFonts w:ascii="Arial" w:eastAsia="Arial" w:hAnsi="Arial" w:cs="Arial"/>
        </w:rPr>
      </w:pPr>
    </w:p>
    <w:p w14:paraId="49DAFA76" w14:textId="77777777" w:rsidR="00DF7BA7" w:rsidRDefault="00DF7BA7" w:rsidP="4E0EEC9B">
      <w:pPr>
        <w:jc w:val="both"/>
        <w:rPr>
          <w:rFonts w:ascii="Arial" w:eastAsia="Arial" w:hAnsi="Arial" w:cs="Arial"/>
        </w:rPr>
      </w:pPr>
    </w:p>
    <w:p w14:paraId="2E289E50" w14:textId="77777777" w:rsidR="00DF7BA7" w:rsidRDefault="00DF7BA7" w:rsidP="4E0EEC9B">
      <w:pPr>
        <w:jc w:val="both"/>
        <w:rPr>
          <w:rFonts w:ascii="Arial" w:eastAsia="Arial" w:hAnsi="Arial" w:cs="Arial"/>
        </w:rPr>
      </w:pPr>
    </w:p>
    <w:p w14:paraId="3AAF3333" w14:textId="77777777" w:rsidR="00DF7BA7" w:rsidRDefault="00DF7BA7" w:rsidP="4E0EEC9B">
      <w:pPr>
        <w:jc w:val="both"/>
        <w:rPr>
          <w:rFonts w:ascii="Arial" w:eastAsia="Arial" w:hAnsi="Arial" w:cs="Arial"/>
        </w:rPr>
      </w:pPr>
    </w:p>
    <w:tbl>
      <w:tblPr>
        <w:tblW w:w="0" w:type="auto"/>
        <w:tblLayout w:type="fixed"/>
        <w:tblLook w:val="04A0" w:firstRow="1" w:lastRow="0" w:firstColumn="1" w:lastColumn="0" w:noHBand="0" w:noVBand="1"/>
      </w:tblPr>
      <w:tblGrid>
        <w:gridCol w:w="9360"/>
      </w:tblGrid>
      <w:tr w:rsidR="4E0EEC9B" w14:paraId="1AB2BFD2" w14:textId="77777777" w:rsidTr="4E0EEC9B">
        <w:trPr>
          <w:trHeight w:val="30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25CACD62" w14:textId="10306F9B" w:rsidR="4E0EEC9B" w:rsidRDefault="4E0EEC9B">
            <w:r>
              <w:lastRenderedPageBreak/>
              <w:br/>
            </w:r>
          </w:p>
          <w:p w14:paraId="58BD798D" w14:textId="3C6B2132" w:rsidR="4E0EEC9B" w:rsidRDefault="4E0EEC9B">
            <w:r w:rsidRPr="4E0EEC9B">
              <w:rPr>
                <w:rFonts w:ascii="Arial" w:eastAsia="Arial" w:hAnsi="Arial" w:cs="Arial"/>
                <w:b/>
                <w:bCs/>
                <w:caps/>
                <w:color w:val="000000" w:themeColor="text1"/>
                <w:sz w:val="40"/>
                <w:szCs w:val="40"/>
              </w:rPr>
              <w:t xml:space="preserve">     Student FEEDBACK FORM</w:t>
            </w:r>
          </w:p>
        </w:tc>
      </w:tr>
    </w:tbl>
    <w:p w14:paraId="47332535" w14:textId="1B51FA2C" w:rsidR="7C24E65D" w:rsidRDefault="7C24E65D">
      <w:r w:rsidRPr="4E0EEC9B">
        <w:rPr>
          <w:rFonts w:ascii="Arial" w:eastAsia="Arial" w:hAnsi="Arial" w:cs="Arial"/>
          <w:sz w:val="20"/>
          <w:szCs w:val="20"/>
        </w:rPr>
        <w:t xml:space="preserve"> </w:t>
      </w:r>
    </w:p>
    <w:p w14:paraId="5F6EB380" w14:textId="4B13F793" w:rsidR="7C24E65D" w:rsidRDefault="7C24E65D" w:rsidP="4E0EEC9B">
      <w:pPr>
        <w:tabs>
          <w:tab w:val="left" w:pos="720"/>
        </w:tabs>
        <w:jc w:val="both"/>
      </w:pPr>
      <w:r w:rsidRPr="4E0EEC9B">
        <w:rPr>
          <w:rFonts w:ascii="Arial" w:eastAsia="Arial" w:hAnsi="Arial" w:cs="Arial"/>
          <w:sz w:val="20"/>
          <w:szCs w:val="20"/>
        </w:rPr>
        <w:t xml:space="preserve">This section details the </w:t>
      </w:r>
      <w:r w:rsidRPr="4E0EEC9B">
        <w:rPr>
          <w:rFonts w:ascii="Arial" w:eastAsia="Arial" w:hAnsi="Arial" w:cs="Arial"/>
          <w:i/>
          <w:iCs/>
          <w:sz w:val="20"/>
          <w:szCs w:val="20"/>
        </w:rPr>
        <w:t>extent</w:t>
      </w:r>
      <w:r w:rsidRPr="4E0EEC9B">
        <w:rPr>
          <w:rFonts w:ascii="Arial" w:eastAsia="Arial"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D69A0B5" w14:textId="10E04509" w:rsidR="7C24E65D" w:rsidRDefault="7C24E65D">
      <w:r>
        <w:br/>
      </w:r>
    </w:p>
    <w:p w14:paraId="304218CD" w14:textId="3F9CA521" w:rsidR="7C24E65D" w:rsidRDefault="7C24E65D">
      <w:r w:rsidRPr="4E0EEC9B">
        <w:rPr>
          <w:rFonts w:ascii="Arial" w:eastAsia="Arial" w:hAnsi="Arial" w:cs="Arial"/>
          <w:b/>
          <w:bCs/>
        </w:rPr>
        <w:t xml:space="preserve"> </w:t>
      </w:r>
    </w:p>
    <w:tbl>
      <w:tblPr>
        <w:tblW w:w="0" w:type="auto"/>
        <w:tblLayout w:type="fixed"/>
        <w:tblLook w:val="04A0" w:firstRow="1" w:lastRow="0" w:firstColumn="1" w:lastColumn="0" w:noHBand="0" w:noVBand="1"/>
      </w:tblPr>
      <w:tblGrid>
        <w:gridCol w:w="7804"/>
        <w:gridCol w:w="779"/>
        <w:gridCol w:w="777"/>
      </w:tblGrid>
      <w:tr w:rsidR="4E0EEC9B" w14:paraId="4D5B10C1" w14:textId="77777777" w:rsidTr="4E0EEC9B">
        <w:trPr>
          <w:trHeight w:val="1005"/>
        </w:trPr>
        <w:tc>
          <w:tcPr>
            <w:tcW w:w="7804" w:type="dxa"/>
            <w:tcBorders>
              <w:top w:val="single" w:sz="8" w:space="0" w:color="auto"/>
              <w:left w:val="single" w:sz="8" w:space="0" w:color="auto"/>
              <w:bottom w:val="nil"/>
              <w:right w:val="single" w:sz="8" w:space="0" w:color="auto"/>
            </w:tcBorders>
            <w:shd w:val="clear" w:color="auto" w:fill="BFBFBF" w:themeFill="background1" w:themeFillShade="BF"/>
            <w:tcMar>
              <w:left w:w="108" w:type="dxa"/>
              <w:right w:w="108" w:type="dxa"/>
            </w:tcMar>
            <w:vAlign w:val="center"/>
          </w:tcPr>
          <w:p w14:paraId="0002AA8F" w14:textId="794E2FF3" w:rsidR="4E0EEC9B" w:rsidRDefault="4E0EEC9B">
            <w:r w:rsidRPr="4E0EEC9B">
              <w:rPr>
                <w:rFonts w:ascii="Arial" w:eastAsia="Arial" w:hAnsi="Arial" w:cs="Arial"/>
                <w:b/>
                <w:bCs/>
                <w:color w:val="000000" w:themeColor="text1"/>
              </w:rPr>
              <w:t xml:space="preserve">Assessment Criteria </w:t>
            </w:r>
          </w:p>
        </w:tc>
        <w:tc>
          <w:tcPr>
            <w:tcW w:w="779" w:type="dxa"/>
            <w:tcBorders>
              <w:top w:val="single" w:sz="8" w:space="0" w:color="auto"/>
              <w:left w:val="single" w:sz="8" w:space="0" w:color="auto"/>
              <w:bottom w:val="nil"/>
              <w:right w:val="single" w:sz="8" w:space="0" w:color="auto"/>
            </w:tcBorders>
            <w:shd w:val="clear" w:color="auto" w:fill="BFBFBF" w:themeFill="background1" w:themeFillShade="BF"/>
            <w:tcMar>
              <w:left w:w="108" w:type="dxa"/>
              <w:right w:w="108" w:type="dxa"/>
            </w:tcMar>
          </w:tcPr>
          <w:p w14:paraId="29B85869" w14:textId="49B4D497" w:rsidR="4E0EEC9B" w:rsidRDefault="4E0EEC9B" w:rsidP="4E0EEC9B">
            <w:pPr>
              <w:jc w:val="center"/>
            </w:pPr>
            <w:r w:rsidRPr="4E0EEC9B">
              <w:rPr>
                <w:rFonts w:ascii="Arial" w:eastAsia="Arial" w:hAnsi="Arial" w:cs="Arial"/>
                <w:b/>
                <w:bCs/>
                <w:color w:val="000000" w:themeColor="text1"/>
                <w:sz w:val="18"/>
                <w:szCs w:val="18"/>
              </w:rPr>
              <w:t>Marks available</w:t>
            </w:r>
          </w:p>
        </w:tc>
        <w:tc>
          <w:tcPr>
            <w:tcW w:w="77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983863A" w14:textId="3C222FEC" w:rsidR="4E0EEC9B" w:rsidRDefault="4E0EEC9B" w:rsidP="4E0EEC9B">
            <w:pPr>
              <w:jc w:val="center"/>
            </w:pPr>
            <w:r w:rsidRPr="4E0EEC9B">
              <w:rPr>
                <w:rFonts w:ascii="Arial" w:eastAsia="Arial" w:hAnsi="Arial" w:cs="Arial"/>
                <w:b/>
                <w:bCs/>
                <w:color w:val="000000" w:themeColor="text1"/>
                <w:sz w:val="18"/>
                <w:szCs w:val="18"/>
              </w:rPr>
              <w:t xml:space="preserve">Marks </w:t>
            </w:r>
          </w:p>
          <w:p w14:paraId="15A96A7F" w14:textId="5DB3AFB6" w:rsidR="4E0EEC9B" w:rsidRDefault="4E0EEC9B" w:rsidP="4E0EEC9B">
            <w:pPr>
              <w:jc w:val="center"/>
            </w:pPr>
            <w:r w:rsidRPr="4E0EEC9B">
              <w:rPr>
                <w:rFonts w:ascii="Arial" w:eastAsia="Arial" w:hAnsi="Arial" w:cs="Arial"/>
                <w:b/>
                <w:bCs/>
                <w:color w:val="000000" w:themeColor="text1"/>
                <w:sz w:val="18"/>
                <w:szCs w:val="18"/>
              </w:rPr>
              <w:t>awarded</w:t>
            </w:r>
          </w:p>
        </w:tc>
      </w:tr>
      <w:tr w:rsidR="4E0EEC9B" w14:paraId="23D726FA" w14:textId="77777777" w:rsidTr="4E0EEC9B">
        <w:trPr>
          <w:trHeight w:val="450"/>
        </w:trPr>
        <w:tc>
          <w:tcPr>
            <w:tcW w:w="7804" w:type="dxa"/>
            <w:tcBorders>
              <w:top w:val="single" w:sz="8" w:space="0" w:color="auto"/>
              <w:left w:val="single" w:sz="8" w:space="0" w:color="auto"/>
              <w:bottom w:val="nil"/>
              <w:right w:val="single" w:sz="8" w:space="0" w:color="auto"/>
            </w:tcBorders>
            <w:shd w:val="clear" w:color="auto" w:fill="D9D9D9" w:themeFill="background1" w:themeFillShade="D9"/>
            <w:tcMar>
              <w:left w:w="108" w:type="dxa"/>
              <w:right w:w="108" w:type="dxa"/>
            </w:tcMar>
          </w:tcPr>
          <w:p w14:paraId="754C6AC9" w14:textId="1F467552" w:rsidR="4E0EEC9B" w:rsidRDefault="4E0EEC9B">
            <w:r w:rsidRPr="4E0EEC9B">
              <w:rPr>
                <w:rFonts w:ascii="Arial" w:eastAsia="Arial" w:hAnsi="Arial" w:cs="Arial"/>
                <w:b/>
                <w:bCs/>
                <w:color w:val="000000" w:themeColor="text1"/>
                <w:sz w:val="20"/>
                <w:szCs w:val="20"/>
              </w:rPr>
              <w:t>1. Programme Design</w:t>
            </w:r>
          </w:p>
          <w:p w14:paraId="569D2608" w14:textId="2257F8B0" w:rsidR="4E0EEC9B" w:rsidRDefault="4E0EEC9B">
            <w:r w:rsidRPr="4E0EEC9B">
              <w:rPr>
                <w:rFonts w:ascii="Arial" w:eastAsia="Arial" w:hAnsi="Arial" w:cs="Arial"/>
                <w:color w:val="000000" w:themeColor="text1"/>
                <w:sz w:val="14"/>
                <w:szCs w:val="14"/>
              </w:rPr>
              <w:t>.</w:t>
            </w:r>
          </w:p>
        </w:tc>
        <w:tc>
          <w:tcPr>
            <w:tcW w:w="779" w:type="dxa"/>
            <w:tcBorders>
              <w:top w:val="single" w:sz="8" w:space="0" w:color="auto"/>
              <w:left w:val="single" w:sz="8" w:space="0" w:color="auto"/>
              <w:bottom w:val="nil"/>
              <w:right w:val="single" w:sz="8" w:space="0" w:color="auto"/>
            </w:tcBorders>
            <w:shd w:val="clear" w:color="auto" w:fill="D9D9D9" w:themeFill="background1" w:themeFillShade="D9"/>
            <w:tcMar>
              <w:left w:w="108" w:type="dxa"/>
              <w:right w:w="108" w:type="dxa"/>
            </w:tcMar>
          </w:tcPr>
          <w:p w14:paraId="705FCD9C" w14:textId="466DFC5A" w:rsidR="4E0EEC9B" w:rsidRDefault="4E0EEC9B" w:rsidP="4E0EEC9B">
            <w:pPr>
              <w:jc w:val="center"/>
            </w:pPr>
            <w:r w:rsidRPr="4E0EEC9B">
              <w:rPr>
                <w:rFonts w:ascii="Arial" w:eastAsia="Arial" w:hAnsi="Arial" w:cs="Arial"/>
                <w:color w:val="000000" w:themeColor="text1"/>
                <w:sz w:val="32"/>
                <w:szCs w:val="32"/>
              </w:rPr>
              <w:t>30</w:t>
            </w:r>
          </w:p>
        </w:tc>
        <w:tc>
          <w:tcPr>
            <w:tcW w:w="777"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7C391248" w14:textId="7B27CB65" w:rsidR="4E0EEC9B" w:rsidRDefault="4E0EEC9B" w:rsidP="4E0EEC9B">
            <w:pPr>
              <w:jc w:val="center"/>
            </w:pPr>
            <w:r w:rsidRPr="4E0EEC9B">
              <w:rPr>
                <w:rFonts w:ascii="Arial" w:eastAsia="Arial" w:hAnsi="Arial" w:cs="Arial"/>
                <w:sz w:val="32"/>
                <w:szCs w:val="32"/>
              </w:rPr>
              <w:t xml:space="preserve"> </w:t>
            </w:r>
          </w:p>
        </w:tc>
      </w:tr>
      <w:tr w:rsidR="4E0EEC9B" w14:paraId="200FA29D" w14:textId="77777777" w:rsidTr="4E0EEC9B">
        <w:trPr>
          <w:trHeight w:val="450"/>
        </w:trPr>
        <w:tc>
          <w:tcPr>
            <w:tcW w:w="7804"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02D4BDC3" w14:textId="1EA855D0" w:rsidR="4E0EEC9B" w:rsidRDefault="4E0EEC9B">
            <w:r w:rsidRPr="4E0EEC9B">
              <w:rPr>
                <w:rFonts w:ascii="Arial" w:eastAsia="Arial" w:hAnsi="Arial" w:cs="Arial"/>
                <w:sz w:val="14"/>
                <w:szCs w:val="14"/>
              </w:rPr>
              <w:t xml:space="preserve"> </w:t>
            </w:r>
          </w:p>
          <w:p w14:paraId="10F47ED8" w14:textId="7A8A8621" w:rsidR="4E0EEC9B" w:rsidRDefault="4E0EEC9B">
            <w:r w:rsidRPr="4E0EEC9B">
              <w:rPr>
                <w:rFonts w:ascii="Arial" w:eastAsia="Arial" w:hAnsi="Arial" w:cs="Arial"/>
                <w:sz w:val="14"/>
                <w:szCs w:val="14"/>
              </w:rPr>
              <w:t xml:space="preserve"> </w:t>
            </w:r>
          </w:p>
          <w:p w14:paraId="1BEFDD4B" w14:textId="6D628529" w:rsidR="4E0EEC9B" w:rsidRDefault="4E0EEC9B">
            <w:r w:rsidRPr="4E0EEC9B">
              <w:rPr>
                <w:rFonts w:ascii="Arial" w:eastAsia="Arial" w:hAnsi="Arial" w:cs="Arial"/>
                <w:sz w:val="14"/>
                <w:szCs w:val="14"/>
              </w:rPr>
              <w:t xml:space="preserve"> </w:t>
            </w:r>
          </w:p>
          <w:p w14:paraId="18EAFD09" w14:textId="7874DAD8" w:rsidR="4E0EEC9B" w:rsidRDefault="4E0EEC9B">
            <w:r w:rsidRPr="4E0EEC9B">
              <w:rPr>
                <w:rFonts w:ascii="Arial" w:eastAsia="Arial" w:hAnsi="Arial" w:cs="Arial"/>
                <w:sz w:val="14"/>
                <w:szCs w:val="14"/>
              </w:rPr>
              <w:t xml:space="preserve"> </w:t>
            </w:r>
          </w:p>
          <w:p w14:paraId="43F0F569" w14:textId="42623A60" w:rsidR="4E0EEC9B" w:rsidRDefault="4E0EEC9B">
            <w:r w:rsidRPr="4E0EEC9B">
              <w:rPr>
                <w:rFonts w:ascii="Arial" w:eastAsia="Arial" w:hAnsi="Arial" w:cs="Arial"/>
                <w:sz w:val="14"/>
                <w:szCs w:val="14"/>
              </w:rPr>
              <w:t xml:space="preserve"> </w:t>
            </w:r>
          </w:p>
          <w:p w14:paraId="78BAB1C5" w14:textId="060CC243" w:rsidR="4E0EEC9B" w:rsidRDefault="4E0EEC9B">
            <w:r w:rsidRPr="4E0EEC9B">
              <w:rPr>
                <w:rFonts w:ascii="Arial" w:eastAsia="Arial" w:hAnsi="Arial" w:cs="Arial"/>
                <w:sz w:val="14"/>
                <w:szCs w:val="14"/>
              </w:rPr>
              <w:t xml:space="preserve"> </w:t>
            </w:r>
          </w:p>
        </w:tc>
        <w:tc>
          <w:tcPr>
            <w:tcW w:w="779" w:type="dxa"/>
            <w:tcBorders>
              <w:top w:val="single" w:sz="8" w:space="0" w:color="auto"/>
              <w:left w:val="single" w:sz="8" w:space="0" w:color="auto"/>
              <w:bottom w:val="nil"/>
              <w:right w:val="single" w:sz="8" w:space="0" w:color="auto"/>
            </w:tcBorders>
            <w:tcMar>
              <w:left w:w="108" w:type="dxa"/>
              <w:right w:w="108" w:type="dxa"/>
            </w:tcMar>
          </w:tcPr>
          <w:p w14:paraId="45EDED47" w14:textId="1B1E429B" w:rsidR="4E0EEC9B" w:rsidRDefault="4E0EEC9B" w:rsidP="4E0EEC9B">
            <w:pPr>
              <w:jc w:val="center"/>
            </w:pPr>
            <w:r w:rsidRPr="4E0EEC9B">
              <w:rPr>
                <w:rFonts w:ascii="Arial" w:eastAsia="Arial" w:hAnsi="Arial" w:cs="Arial"/>
                <w:sz w:val="32"/>
                <w:szCs w:val="32"/>
              </w:rPr>
              <w:t xml:space="preserve"> </w:t>
            </w:r>
          </w:p>
        </w:tc>
        <w:tc>
          <w:tcPr>
            <w:tcW w:w="777"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0EEA4868" w14:textId="09C18248" w:rsidR="4E0EEC9B" w:rsidRDefault="4E0EEC9B" w:rsidP="4E0EEC9B">
            <w:pPr>
              <w:jc w:val="center"/>
            </w:pPr>
            <w:r w:rsidRPr="4E0EEC9B">
              <w:rPr>
                <w:rFonts w:ascii="Arial" w:eastAsia="Arial" w:hAnsi="Arial" w:cs="Arial"/>
                <w:sz w:val="32"/>
                <w:szCs w:val="32"/>
              </w:rPr>
              <w:t xml:space="preserve"> </w:t>
            </w:r>
          </w:p>
        </w:tc>
      </w:tr>
      <w:tr w:rsidR="4E0EEC9B" w14:paraId="732EE0E2" w14:textId="77777777" w:rsidTr="4E0EEC9B">
        <w:trPr>
          <w:trHeight w:val="450"/>
        </w:trPr>
        <w:tc>
          <w:tcPr>
            <w:tcW w:w="7804" w:type="dxa"/>
            <w:vMerge/>
            <w:tcBorders>
              <w:left w:val="single" w:sz="0" w:space="0" w:color="auto"/>
              <w:bottom w:val="single" w:sz="0" w:space="0" w:color="auto"/>
              <w:right w:val="single" w:sz="0" w:space="0" w:color="auto"/>
            </w:tcBorders>
            <w:vAlign w:val="center"/>
          </w:tcPr>
          <w:p w14:paraId="0AD50057" w14:textId="77777777" w:rsidR="00306C2F" w:rsidRDefault="00306C2F"/>
        </w:tc>
        <w:tc>
          <w:tcPr>
            <w:tcW w:w="779" w:type="dxa"/>
            <w:tcBorders>
              <w:top w:val="nil"/>
              <w:left w:val="nil"/>
              <w:bottom w:val="single" w:sz="8" w:space="0" w:color="auto"/>
              <w:right w:val="single" w:sz="8" w:space="0" w:color="auto"/>
            </w:tcBorders>
            <w:tcMar>
              <w:left w:w="108" w:type="dxa"/>
              <w:right w:w="108" w:type="dxa"/>
            </w:tcMar>
          </w:tcPr>
          <w:p w14:paraId="2A5A3CAC" w14:textId="757A9D0F" w:rsidR="4E0EEC9B" w:rsidRDefault="4E0EEC9B" w:rsidP="4E0EEC9B">
            <w:pPr>
              <w:jc w:val="center"/>
            </w:pPr>
            <w:r w:rsidRPr="4E0EEC9B">
              <w:rPr>
                <w:rFonts w:ascii="Arial" w:eastAsia="Arial" w:hAnsi="Arial" w:cs="Arial"/>
                <w:sz w:val="32"/>
                <w:szCs w:val="32"/>
              </w:rPr>
              <w:t xml:space="preserve"> </w:t>
            </w:r>
          </w:p>
        </w:tc>
        <w:tc>
          <w:tcPr>
            <w:tcW w:w="777" w:type="dxa"/>
            <w:vMerge/>
            <w:tcBorders>
              <w:left w:val="single" w:sz="0" w:space="0" w:color="auto"/>
              <w:bottom w:val="single" w:sz="0" w:space="0" w:color="auto"/>
              <w:right w:val="single" w:sz="0" w:space="0" w:color="auto"/>
            </w:tcBorders>
            <w:vAlign w:val="center"/>
          </w:tcPr>
          <w:p w14:paraId="7AF6A2E6" w14:textId="77777777" w:rsidR="00306C2F" w:rsidRDefault="00306C2F"/>
        </w:tc>
      </w:tr>
      <w:tr w:rsidR="4E0EEC9B" w14:paraId="72DEED44" w14:textId="77777777" w:rsidTr="4E0EEC9B">
        <w:trPr>
          <w:trHeight w:val="450"/>
        </w:trPr>
        <w:tc>
          <w:tcPr>
            <w:tcW w:w="7804" w:type="dxa"/>
            <w:tcBorders>
              <w:top w:val="nil"/>
              <w:left w:val="single" w:sz="8" w:space="0" w:color="auto"/>
              <w:bottom w:val="nil"/>
              <w:right w:val="single" w:sz="8" w:space="0" w:color="auto"/>
            </w:tcBorders>
            <w:shd w:val="clear" w:color="auto" w:fill="D9D9D9" w:themeFill="background1" w:themeFillShade="D9"/>
            <w:tcMar>
              <w:left w:w="108" w:type="dxa"/>
              <w:right w:w="108" w:type="dxa"/>
            </w:tcMar>
          </w:tcPr>
          <w:p w14:paraId="4122124F" w14:textId="14B6D1B8" w:rsidR="4E0EEC9B" w:rsidRDefault="4E0EEC9B">
            <w:r w:rsidRPr="4E0EEC9B">
              <w:rPr>
                <w:rFonts w:ascii="Arial" w:eastAsia="Arial" w:hAnsi="Arial" w:cs="Arial"/>
                <w:b/>
                <w:bCs/>
                <w:color w:val="000000" w:themeColor="text1"/>
                <w:sz w:val="20"/>
                <w:szCs w:val="20"/>
              </w:rPr>
              <w:t>2. Rationale for Programme</w:t>
            </w:r>
          </w:p>
          <w:p w14:paraId="1B994D23" w14:textId="56616E90" w:rsidR="4E0EEC9B" w:rsidRDefault="4E0EEC9B">
            <w:r w:rsidRPr="4E0EEC9B">
              <w:rPr>
                <w:rFonts w:ascii="Arial" w:eastAsia="Arial" w:hAnsi="Arial" w:cs="Arial"/>
                <w:sz w:val="14"/>
                <w:szCs w:val="14"/>
              </w:rPr>
              <w:t xml:space="preserve"> </w:t>
            </w:r>
          </w:p>
        </w:tc>
        <w:tc>
          <w:tcPr>
            <w:tcW w:w="779" w:type="dxa"/>
            <w:tcBorders>
              <w:top w:val="single" w:sz="8" w:space="0" w:color="auto"/>
              <w:left w:val="single" w:sz="8" w:space="0" w:color="auto"/>
              <w:bottom w:val="nil"/>
              <w:right w:val="single" w:sz="8" w:space="0" w:color="auto"/>
            </w:tcBorders>
            <w:shd w:val="clear" w:color="auto" w:fill="D9D9D9" w:themeFill="background1" w:themeFillShade="D9"/>
            <w:tcMar>
              <w:left w:w="108" w:type="dxa"/>
              <w:right w:w="108" w:type="dxa"/>
            </w:tcMar>
          </w:tcPr>
          <w:p w14:paraId="641086CF" w14:textId="3AC0F27B" w:rsidR="4E0EEC9B" w:rsidRDefault="4E0EEC9B" w:rsidP="4E0EEC9B">
            <w:pPr>
              <w:jc w:val="center"/>
            </w:pPr>
            <w:r w:rsidRPr="4E0EEC9B">
              <w:rPr>
                <w:rFonts w:ascii="Arial" w:eastAsia="Arial" w:hAnsi="Arial" w:cs="Arial"/>
                <w:color w:val="000000" w:themeColor="text1"/>
                <w:sz w:val="32"/>
                <w:szCs w:val="32"/>
              </w:rPr>
              <w:t>30</w:t>
            </w:r>
          </w:p>
        </w:tc>
        <w:tc>
          <w:tcPr>
            <w:tcW w:w="777"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619ED27C" w14:textId="5E9E159A" w:rsidR="4E0EEC9B" w:rsidRDefault="4E0EEC9B" w:rsidP="4E0EEC9B">
            <w:pPr>
              <w:jc w:val="center"/>
            </w:pPr>
            <w:r w:rsidRPr="4E0EEC9B">
              <w:rPr>
                <w:rFonts w:ascii="Arial" w:eastAsia="Arial" w:hAnsi="Arial" w:cs="Arial"/>
                <w:sz w:val="32"/>
                <w:szCs w:val="32"/>
              </w:rPr>
              <w:t xml:space="preserve"> </w:t>
            </w:r>
          </w:p>
        </w:tc>
      </w:tr>
      <w:tr w:rsidR="4E0EEC9B" w14:paraId="4BD0A294" w14:textId="77777777" w:rsidTr="4E0EEC9B">
        <w:trPr>
          <w:trHeight w:val="450"/>
        </w:trPr>
        <w:tc>
          <w:tcPr>
            <w:tcW w:w="7804"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5024A3C8" w14:textId="03DBF642" w:rsidR="4E0EEC9B" w:rsidRDefault="4E0EEC9B">
            <w:r w:rsidRPr="4E0EEC9B">
              <w:rPr>
                <w:rFonts w:ascii="Arial" w:eastAsia="Arial" w:hAnsi="Arial" w:cs="Arial"/>
                <w:sz w:val="14"/>
                <w:szCs w:val="14"/>
              </w:rPr>
              <w:t xml:space="preserve"> </w:t>
            </w:r>
          </w:p>
          <w:p w14:paraId="71DEDF55" w14:textId="09EEB2EA" w:rsidR="4E0EEC9B" w:rsidRDefault="4E0EEC9B">
            <w:r w:rsidRPr="4E0EEC9B">
              <w:rPr>
                <w:rFonts w:ascii="Arial" w:eastAsia="Arial" w:hAnsi="Arial" w:cs="Arial"/>
                <w:sz w:val="14"/>
                <w:szCs w:val="14"/>
              </w:rPr>
              <w:t xml:space="preserve"> </w:t>
            </w:r>
          </w:p>
          <w:p w14:paraId="60982138" w14:textId="25BDE0F0" w:rsidR="4E0EEC9B" w:rsidRDefault="4E0EEC9B">
            <w:r w:rsidRPr="4E0EEC9B">
              <w:rPr>
                <w:rFonts w:ascii="Arial" w:eastAsia="Arial" w:hAnsi="Arial" w:cs="Arial"/>
                <w:sz w:val="14"/>
                <w:szCs w:val="14"/>
              </w:rPr>
              <w:t xml:space="preserve"> </w:t>
            </w:r>
          </w:p>
          <w:p w14:paraId="748E3D28" w14:textId="7ED360AF" w:rsidR="4E0EEC9B" w:rsidRDefault="4E0EEC9B">
            <w:r w:rsidRPr="4E0EEC9B">
              <w:rPr>
                <w:rFonts w:ascii="Arial" w:eastAsia="Arial" w:hAnsi="Arial" w:cs="Arial"/>
                <w:sz w:val="14"/>
                <w:szCs w:val="14"/>
              </w:rPr>
              <w:t xml:space="preserve"> </w:t>
            </w:r>
          </w:p>
          <w:p w14:paraId="70BF384C" w14:textId="316BD180" w:rsidR="4E0EEC9B" w:rsidRDefault="4E0EEC9B">
            <w:r w:rsidRPr="4E0EEC9B">
              <w:rPr>
                <w:rFonts w:ascii="Arial" w:eastAsia="Arial" w:hAnsi="Arial" w:cs="Arial"/>
                <w:sz w:val="14"/>
                <w:szCs w:val="14"/>
              </w:rPr>
              <w:t xml:space="preserve"> </w:t>
            </w:r>
          </w:p>
          <w:p w14:paraId="6618FE20" w14:textId="51E4BBA2" w:rsidR="4E0EEC9B" w:rsidRDefault="4E0EEC9B">
            <w:r w:rsidRPr="4E0EEC9B">
              <w:rPr>
                <w:rFonts w:ascii="Arial" w:eastAsia="Arial" w:hAnsi="Arial" w:cs="Arial"/>
                <w:sz w:val="14"/>
                <w:szCs w:val="14"/>
              </w:rPr>
              <w:t xml:space="preserve"> </w:t>
            </w:r>
          </w:p>
        </w:tc>
        <w:tc>
          <w:tcPr>
            <w:tcW w:w="779" w:type="dxa"/>
            <w:tcBorders>
              <w:top w:val="single" w:sz="8" w:space="0" w:color="auto"/>
              <w:left w:val="single" w:sz="8" w:space="0" w:color="auto"/>
              <w:bottom w:val="nil"/>
              <w:right w:val="single" w:sz="8" w:space="0" w:color="auto"/>
            </w:tcBorders>
            <w:tcMar>
              <w:left w:w="108" w:type="dxa"/>
              <w:right w:w="108" w:type="dxa"/>
            </w:tcMar>
          </w:tcPr>
          <w:p w14:paraId="34338257" w14:textId="46C13C14" w:rsidR="4E0EEC9B" w:rsidRDefault="4E0EEC9B" w:rsidP="4E0EEC9B">
            <w:pPr>
              <w:jc w:val="center"/>
            </w:pPr>
            <w:r w:rsidRPr="4E0EEC9B">
              <w:rPr>
                <w:rFonts w:ascii="Arial" w:eastAsia="Arial" w:hAnsi="Arial" w:cs="Arial"/>
                <w:sz w:val="32"/>
                <w:szCs w:val="32"/>
              </w:rPr>
              <w:t xml:space="preserve"> </w:t>
            </w:r>
          </w:p>
        </w:tc>
        <w:tc>
          <w:tcPr>
            <w:tcW w:w="777"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5ADF7118" w14:textId="59169AA9" w:rsidR="4E0EEC9B" w:rsidRDefault="4E0EEC9B" w:rsidP="4E0EEC9B">
            <w:pPr>
              <w:jc w:val="center"/>
            </w:pPr>
            <w:r w:rsidRPr="4E0EEC9B">
              <w:rPr>
                <w:rFonts w:ascii="Arial" w:eastAsia="Arial" w:hAnsi="Arial" w:cs="Arial"/>
                <w:sz w:val="32"/>
                <w:szCs w:val="32"/>
              </w:rPr>
              <w:t xml:space="preserve"> </w:t>
            </w:r>
          </w:p>
        </w:tc>
      </w:tr>
      <w:tr w:rsidR="4E0EEC9B" w14:paraId="4DC47EE9" w14:textId="77777777" w:rsidTr="4E0EEC9B">
        <w:trPr>
          <w:trHeight w:val="450"/>
        </w:trPr>
        <w:tc>
          <w:tcPr>
            <w:tcW w:w="7804" w:type="dxa"/>
            <w:vMerge/>
            <w:tcBorders>
              <w:left w:val="single" w:sz="0" w:space="0" w:color="auto"/>
              <w:bottom w:val="single" w:sz="0" w:space="0" w:color="auto"/>
              <w:right w:val="single" w:sz="0" w:space="0" w:color="auto"/>
            </w:tcBorders>
            <w:vAlign w:val="center"/>
          </w:tcPr>
          <w:p w14:paraId="4BF0DAF8" w14:textId="77777777" w:rsidR="00306C2F" w:rsidRDefault="00306C2F"/>
        </w:tc>
        <w:tc>
          <w:tcPr>
            <w:tcW w:w="779" w:type="dxa"/>
            <w:tcBorders>
              <w:top w:val="nil"/>
              <w:left w:val="nil"/>
              <w:bottom w:val="single" w:sz="8" w:space="0" w:color="auto"/>
              <w:right w:val="single" w:sz="8" w:space="0" w:color="auto"/>
            </w:tcBorders>
            <w:tcMar>
              <w:left w:w="108" w:type="dxa"/>
              <w:right w:w="108" w:type="dxa"/>
            </w:tcMar>
          </w:tcPr>
          <w:p w14:paraId="7552E458" w14:textId="113E7A87" w:rsidR="4E0EEC9B" w:rsidRDefault="4E0EEC9B" w:rsidP="4E0EEC9B">
            <w:pPr>
              <w:jc w:val="center"/>
            </w:pPr>
            <w:r w:rsidRPr="4E0EEC9B">
              <w:rPr>
                <w:rFonts w:ascii="Arial" w:eastAsia="Arial" w:hAnsi="Arial" w:cs="Arial"/>
                <w:sz w:val="32"/>
                <w:szCs w:val="32"/>
              </w:rPr>
              <w:t xml:space="preserve"> </w:t>
            </w:r>
          </w:p>
        </w:tc>
        <w:tc>
          <w:tcPr>
            <w:tcW w:w="777" w:type="dxa"/>
            <w:vMerge/>
            <w:tcBorders>
              <w:left w:val="single" w:sz="0" w:space="0" w:color="auto"/>
              <w:bottom w:val="single" w:sz="0" w:space="0" w:color="auto"/>
              <w:right w:val="single" w:sz="0" w:space="0" w:color="auto"/>
            </w:tcBorders>
            <w:vAlign w:val="center"/>
          </w:tcPr>
          <w:p w14:paraId="178B6991" w14:textId="77777777" w:rsidR="00306C2F" w:rsidRDefault="00306C2F"/>
        </w:tc>
      </w:tr>
      <w:tr w:rsidR="4E0EEC9B" w14:paraId="7F176BF2" w14:textId="77777777" w:rsidTr="4E0EEC9B">
        <w:trPr>
          <w:trHeight w:val="450"/>
        </w:trPr>
        <w:tc>
          <w:tcPr>
            <w:tcW w:w="7804" w:type="dxa"/>
            <w:tcBorders>
              <w:top w:val="nil"/>
              <w:left w:val="single" w:sz="8" w:space="0" w:color="auto"/>
              <w:bottom w:val="nil"/>
              <w:right w:val="single" w:sz="8" w:space="0" w:color="auto"/>
            </w:tcBorders>
            <w:shd w:val="clear" w:color="auto" w:fill="D9D9D9" w:themeFill="background1" w:themeFillShade="D9"/>
            <w:tcMar>
              <w:left w:w="108" w:type="dxa"/>
              <w:right w:w="108" w:type="dxa"/>
            </w:tcMar>
          </w:tcPr>
          <w:p w14:paraId="2E667350" w14:textId="4CD40931" w:rsidR="4E0EEC9B" w:rsidRDefault="4E0EEC9B">
            <w:r w:rsidRPr="4E0EEC9B">
              <w:rPr>
                <w:rFonts w:ascii="Arial" w:eastAsia="Arial" w:hAnsi="Arial" w:cs="Arial"/>
                <w:b/>
                <w:bCs/>
                <w:color w:val="000000" w:themeColor="text1"/>
                <w:sz w:val="20"/>
                <w:szCs w:val="20"/>
              </w:rPr>
              <w:t>3. Professional and Practical Skills</w:t>
            </w:r>
          </w:p>
          <w:p w14:paraId="4C65E506" w14:textId="5677D583" w:rsidR="4E0EEC9B" w:rsidRDefault="4E0EEC9B">
            <w:r w:rsidRPr="4E0EEC9B">
              <w:rPr>
                <w:rFonts w:ascii="Arial" w:eastAsia="Arial" w:hAnsi="Arial" w:cs="Arial"/>
                <w:sz w:val="14"/>
                <w:szCs w:val="14"/>
              </w:rPr>
              <w:lastRenderedPageBreak/>
              <w:t xml:space="preserve"> </w:t>
            </w:r>
          </w:p>
        </w:tc>
        <w:tc>
          <w:tcPr>
            <w:tcW w:w="779" w:type="dxa"/>
            <w:tcBorders>
              <w:top w:val="single" w:sz="8" w:space="0" w:color="auto"/>
              <w:left w:val="single" w:sz="8" w:space="0" w:color="auto"/>
              <w:bottom w:val="nil"/>
              <w:right w:val="single" w:sz="8" w:space="0" w:color="auto"/>
            </w:tcBorders>
            <w:shd w:val="clear" w:color="auto" w:fill="D9D9D9" w:themeFill="background1" w:themeFillShade="D9"/>
            <w:tcMar>
              <w:left w:w="108" w:type="dxa"/>
              <w:right w:w="108" w:type="dxa"/>
            </w:tcMar>
          </w:tcPr>
          <w:p w14:paraId="1D5F7203" w14:textId="6763BF75" w:rsidR="4E0EEC9B" w:rsidRDefault="4E0EEC9B" w:rsidP="4E0EEC9B">
            <w:pPr>
              <w:jc w:val="center"/>
            </w:pPr>
            <w:r w:rsidRPr="4E0EEC9B">
              <w:rPr>
                <w:rFonts w:ascii="Arial" w:eastAsia="Arial" w:hAnsi="Arial" w:cs="Arial"/>
                <w:color w:val="000000" w:themeColor="text1"/>
                <w:sz w:val="32"/>
                <w:szCs w:val="32"/>
              </w:rPr>
              <w:lastRenderedPageBreak/>
              <w:t>30</w:t>
            </w:r>
          </w:p>
        </w:tc>
        <w:tc>
          <w:tcPr>
            <w:tcW w:w="777"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580533EF" w14:textId="75814B9F" w:rsidR="4E0EEC9B" w:rsidRDefault="4E0EEC9B" w:rsidP="4E0EEC9B">
            <w:pPr>
              <w:jc w:val="center"/>
            </w:pPr>
            <w:r w:rsidRPr="4E0EEC9B">
              <w:rPr>
                <w:rFonts w:ascii="Arial" w:eastAsia="Arial" w:hAnsi="Arial" w:cs="Arial"/>
                <w:sz w:val="32"/>
                <w:szCs w:val="32"/>
              </w:rPr>
              <w:t xml:space="preserve"> </w:t>
            </w:r>
          </w:p>
        </w:tc>
      </w:tr>
      <w:tr w:rsidR="4E0EEC9B" w14:paraId="1F9D635B" w14:textId="77777777" w:rsidTr="4E0EEC9B">
        <w:trPr>
          <w:trHeight w:val="450"/>
        </w:trPr>
        <w:tc>
          <w:tcPr>
            <w:tcW w:w="7804"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0C12A304" w14:textId="7DBBA34E" w:rsidR="4E0EEC9B" w:rsidRDefault="4E0EEC9B">
            <w:r w:rsidRPr="4E0EEC9B">
              <w:rPr>
                <w:rFonts w:ascii="Arial" w:eastAsia="Arial" w:hAnsi="Arial" w:cs="Arial"/>
                <w:sz w:val="14"/>
                <w:szCs w:val="14"/>
              </w:rPr>
              <w:t xml:space="preserve"> </w:t>
            </w:r>
          </w:p>
          <w:p w14:paraId="5DEFAAB9" w14:textId="3C81CD88" w:rsidR="4E0EEC9B" w:rsidRDefault="4E0EEC9B">
            <w:r w:rsidRPr="4E0EEC9B">
              <w:rPr>
                <w:rFonts w:ascii="Arial" w:eastAsia="Arial" w:hAnsi="Arial" w:cs="Arial"/>
                <w:sz w:val="14"/>
                <w:szCs w:val="14"/>
              </w:rPr>
              <w:t xml:space="preserve"> </w:t>
            </w:r>
          </w:p>
          <w:p w14:paraId="4BF958BD" w14:textId="0D89EDB9" w:rsidR="4E0EEC9B" w:rsidRDefault="4E0EEC9B">
            <w:r w:rsidRPr="4E0EEC9B">
              <w:rPr>
                <w:rFonts w:ascii="Arial" w:eastAsia="Arial" w:hAnsi="Arial" w:cs="Arial"/>
                <w:sz w:val="14"/>
                <w:szCs w:val="14"/>
              </w:rPr>
              <w:t xml:space="preserve"> </w:t>
            </w:r>
          </w:p>
          <w:p w14:paraId="7CDFD86F" w14:textId="7DA1C263" w:rsidR="4E0EEC9B" w:rsidRDefault="4E0EEC9B">
            <w:r w:rsidRPr="4E0EEC9B">
              <w:rPr>
                <w:rFonts w:ascii="Arial" w:eastAsia="Arial" w:hAnsi="Arial" w:cs="Arial"/>
                <w:sz w:val="14"/>
                <w:szCs w:val="14"/>
              </w:rPr>
              <w:t xml:space="preserve"> </w:t>
            </w:r>
          </w:p>
          <w:p w14:paraId="3BED1C83" w14:textId="51015219" w:rsidR="4E0EEC9B" w:rsidRDefault="4E0EEC9B">
            <w:r w:rsidRPr="4E0EEC9B">
              <w:rPr>
                <w:rFonts w:ascii="Arial" w:eastAsia="Arial" w:hAnsi="Arial" w:cs="Arial"/>
                <w:sz w:val="14"/>
                <w:szCs w:val="14"/>
              </w:rPr>
              <w:t xml:space="preserve"> </w:t>
            </w:r>
          </w:p>
          <w:p w14:paraId="22282F67" w14:textId="13FF0A01" w:rsidR="4E0EEC9B" w:rsidRDefault="4E0EEC9B">
            <w:r w:rsidRPr="4E0EEC9B">
              <w:rPr>
                <w:rFonts w:ascii="Arial" w:eastAsia="Arial" w:hAnsi="Arial" w:cs="Arial"/>
                <w:sz w:val="14"/>
                <w:szCs w:val="14"/>
              </w:rPr>
              <w:t xml:space="preserve"> </w:t>
            </w:r>
          </w:p>
        </w:tc>
        <w:tc>
          <w:tcPr>
            <w:tcW w:w="779" w:type="dxa"/>
            <w:tcBorders>
              <w:top w:val="single" w:sz="8" w:space="0" w:color="auto"/>
              <w:left w:val="single" w:sz="8" w:space="0" w:color="auto"/>
              <w:bottom w:val="nil"/>
              <w:right w:val="single" w:sz="8" w:space="0" w:color="auto"/>
            </w:tcBorders>
            <w:tcMar>
              <w:left w:w="108" w:type="dxa"/>
              <w:right w:w="108" w:type="dxa"/>
            </w:tcMar>
          </w:tcPr>
          <w:p w14:paraId="627E3067" w14:textId="535DDBCF" w:rsidR="4E0EEC9B" w:rsidRDefault="4E0EEC9B" w:rsidP="4E0EEC9B">
            <w:pPr>
              <w:jc w:val="center"/>
            </w:pPr>
            <w:r w:rsidRPr="4E0EEC9B">
              <w:rPr>
                <w:rFonts w:ascii="Arial" w:eastAsia="Arial" w:hAnsi="Arial" w:cs="Arial"/>
                <w:sz w:val="32"/>
                <w:szCs w:val="32"/>
              </w:rPr>
              <w:t xml:space="preserve"> </w:t>
            </w:r>
          </w:p>
        </w:tc>
        <w:tc>
          <w:tcPr>
            <w:tcW w:w="777"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58270B9F" w14:textId="0B732CCA" w:rsidR="4E0EEC9B" w:rsidRDefault="4E0EEC9B" w:rsidP="4E0EEC9B">
            <w:pPr>
              <w:jc w:val="center"/>
            </w:pPr>
            <w:r w:rsidRPr="4E0EEC9B">
              <w:rPr>
                <w:rFonts w:ascii="Arial" w:eastAsia="Arial" w:hAnsi="Arial" w:cs="Arial"/>
                <w:sz w:val="32"/>
                <w:szCs w:val="32"/>
              </w:rPr>
              <w:t xml:space="preserve"> </w:t>
            </w:r>
          </w:p>
        </w:tc>
      </w:tr>
      <w:tr w:rsidR="4E0EEC9B" w14:paraId="3CC095B9" w14:textId="77777777" w:rsidTr="4E0EEC9B">
        <w:trPr>
          <w:trHeight w:val="450"/>
        </w:trPr>
        <w:tc>
          <w:tcPr>
            <w:tcW w:w="7804" w:type="dxa"/>
            <w:vMerge/>
            <w:tcBorders>
              <w:left w:val="single" w:sz="0" w:space="0" w:color="auto"/>
              <w:bottom w:val="single" w:sz="0" w:space="0" w:color="auto"/>
              <w:right w:val="single" w:sz="0" w:space="0" w:color="auto"/>
            </w:tcBorders>
            <w:vAlign w:val="center"/>
          </w:tcPr>
          <w:p w14:paraId="1A882E73" w14:textId="77777777" w:rsidR="00306C2F" w:rsidRDefault="00306C2F"/>
        </w:tc>
        <w:tc>
          <w:tcPr>
            <w:tcW w:w="779" w:type="dxa"/>
            <w:tcBorders>
              <w:top w:val="nil"/>
              <w:left w:val="nil"/>
              <w:bottom w:val="single" w:sz="8" w:space="0" w:color="auto"/>
              <w:right w:val="single" w:sz="8" w:space="0" w:color="auto"/>
            </w:tcBorders>
            <w:tcMar>
              <w:left w:w="108" w:type="dxa"/>
              <w:right w:w="108" w:type="dxa"/>
            </w:tcMar>
          </w:tcPr>
          <w:p w14:paraId="0F0A28B6" w14:textId="2A4C3E8A" w:rsidR="4E0EEC9B" w:rsidRDefault="4E0EEC9B" w:rsidP="4E0EEC9B">
            <w:pPr>
              <w:jc w:val="center"/>
            </w:pPr>
            <w:r w:rsidRPr="4E0EEC9B">
              <w:rPr>
                <w:rFonts w:ascii="Arial" w:eastAsia="Arial" w:hAnsi="Arial" w:cs="Arial"/>
                <w:sz w:val="32"/>
                <w:szCs w:val="32"/>
              </w:rPr>
              <w:t xml:space="preserve"> </w:t>
            </w:r>
          </w:p>
        </w:tc>
        <w:tc>
          <w:tcPr>
            <w:tcW w:w="777" w:type="dxa"/>
            <w:vMerge/>
            <w:tcBorders>
              <w:left w:val="single" w:sz="0" w:space="0" w:color="auto"/>
              <w:bottom w:val="single" w:sz="0" w:space="0" w:color="auto"/>
              <w:right w:val="single" w:sz="0" w:space="0" w:color="auto"/>
            </w:tcBorders>
            <w:vAlign w:val="center"/>
          </w:tcPr>
          <w:p w14:paraId="31A768CF" w14:textId="77777777" w:rsidR="00306C2F" w:rsidRDefault="00306C2F"/>
        </w:tc>
      </w:tr>
      <w:tr w:rsidR="4E0EEC9B" w14:paraId="12AD4764" w14:textId="77777777" w:rsidTr="4E0EEC9B">
        <w:trPr>
          <w:trHeight w:val="450"/>
        </w:trPr>
        <w:tc>
          <w:tcPr>
            <w:tcW w:w="7804" w:type="dxa"/>
            <w:tcBorders>
              <w:top w:val="nil"/>
              <w:left w:val="single" w:sz="8" w:space="0" w:color="auto"/>
              <w:bottom w:val="nil"/>
              <w:right w:val="single" w:sz="8" w:space="0" w:color="auto"/>
            </w:tcBorders>
            <w:shd w:val="clear" w:color="auto" w:fill="D9D9D9" w:themeFill="background1" w:themeFillShade="D9"/>
            <w:tcMar>
              <w:left w:w="108" w:type="dxa"/>
              <w:right w:w="108" w:type="dxa"/>
            </w:tcMar>
          </w:tcPr>
          <w:p w14:paraId="40929E6E" w14:textId="15E9A50E" w:rsidR="4E0EEC9B" w:rsidRDefault="4E0EEC9B">
            <w:r w:rsidRPr="4E0EEC9B">
              <w:rPr>
                <w:rFonts w:ascii="Arial" w:eastAsia="Arial" w:hAnsi="Arial" w:cs="Arial"/>
                <w:b/>
                <w:bCs/>
                <w:color w:val="000000" w:themeColor="text1"/>
                <w:sz w:val="20"/>
                <w:szCs w:val="20"/>
              </w:rPr>
              <w:t>4. Report Presentation</w:t>
            </w:r>
          </w:p>
          <w:p w14:paraId="26FB576A" w14:textId="7E37A0D9" w:rsidR="4E0EEC9B" w:rsidRDefault="4E0EEC9B">
            <w:r w:rsidRPr="4E0EEC9B">
              <w:rPr>
                <w:rFonts w:ascii="Arial" w:eastAsia="Arial" w:hAnsi="Arial" w:cs="Arial"/>
                <w:sz w:val="14"/>
                <w:szCs w:val="14"/>
              </w:rPr>
              <w:t xml:space="preserve"> </w:t>
            </w:r>
          </w:p>
        </w:tc>
        <w:tc>
          <w:tcPr>
            <w:tcW w:w="779" w:type="dxa"/>
            <w:tcBorders>
              <w:top w:val="single" w:sz="8" w:space="0" w:color="auto"/>
              <w:left w:val="single" w:sz="8" w:space="0" w:color="auto"/>
              <w:bottom w:val="nil"/>
              <w:right w:val="single" w:sz="8" w:space="0" w:color="auto"/>
            </w:tcBorders>
            <w:shd w:val="clear" w:color="auto" w:fill="D9D9D9" w:themeFill="background1" w:themeFillShade="D9"/>
            <w:tcMar>
              <w:left w:w="108" w:type="dxa"/>
              <w:right w:w="108" w:type="dxa"/>
            </w:tcMar>
          </w:tcPr>
          <w:p w14:paraId="0F262682" w14:textId="7E5044CF" w:rsidR="4E0EEC9B" w:rsidRDefault="4E0EEC9B" w:rsidP="4E0EEC9B">
            <w:pPr>
              <w:jc w:val="center"/>
            </w:pPr>
            <w:r w:rsidRPr="4E0EEC9B">
              <w:rPr>
                <w:rFonts w:ascii="Arial" w:eastAsia="Arial" w:hAnsi="Arial" w:cs="Arial"/>
                <w:color w:val="000000" w:themeColor="text1"/>
                <w:sz w:val="32"/>
                <w:szCs w:val="32"/>
              </w:rPr>
              <w:t>10</w:t>
            </w:r>
          </w:p>
        </w:tc>
        <w:tc>
          <w:tcPr>
            <w:tcW w:w="777"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026818D7" w14:textId="5A2CD938" w:rsidR="4E0EEC9B" w:rsidRDefault="4E0EEC9B" w:rsidP="4E0EEC9B">
            <w:pPr>
              <w:jc w:val="center"/>
            </w:pPr>
            <w:r w:rsidRPr="4E0EEC9B">
              <w:rPr>
                <w:rFonts w:ascii="Arial" w:eastAsia="Arial" w:hAnsi="Arial" w:cs="Arial"/>
                <w:sz w:val="32"/>
                <w:szCs w:val="32"/>
              </w:rPr>
              <w:t xml:space="preserve"> </w:t>
            </w:r>
          </w:p>
        </w:tc>
      </w:tr>
      <w:tr w:rsidR="4E0EEC9B" w14:paraId="3215BA39" w14:textId="77777777" w:rsidTr="4E0EEC9B">
        <w:trPr>
          <w:trHeight w:val="450"/>
        </w:trPr>
        <w:tc>
          <w:tcPr>
            <w:tcW w:w="7804"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5340017C" w14:textId="37CFC19D" w:rsidR="4E0EEC9B" w:rsidRDefault="4E0EEC9B">
            <w:r w:rsidRPr="4E0EEC9B">
              <w:rPr>
                <w:rFonts w:ascii="Arial" w:eastAsia="Arial" w:hAnsi="Arial" w:cs="Arial"/>
                <w:sz w:val="14"/>
                <w:szCs w:val="14"/>
              </w:rPr>
              <w:t xml:space="preserve"> </w:t>
            </w:r>
          </w:p>
          <w:p w14:paraId="6FDA64FC" w14:textId="648E5D7B" w:rsidR="4E0EEC9B" w:rsidRDefault="4E0EEC9B">
            <w:r w:rsidRPr="4E0EEC9B">
              <w:rPr>
                <w:rFonts w:ascii="Arial" w:eastAsia="Arial" w:hAnsi="Arial" w:cs="Arial"/>
                <w:sz w:val="14"/>
                <w:szCs w:val="14"/>
              </w:rPr>
              <w:t xml:space="preserve"> </w:t>
            </w:r>
          </w:p>
          <w:p w14:paraId="72A326D3" w14:textId="353B6F6B" w:rsidR="4E0EEC9B" w:rsidRDefault="4E0EEC9B">
            <w:r w:rsidRPr="4E0EEC9B">
              <w:rPr>
                <w:rFonts w:ascii="Arial" w:eastAsia="Arial" w:hAnsi="Arial" w:cs="Arial"/>
                <w:sz w:val="14"/>
                <w:szCs w:val="14"/>
              </w:rPr>
              <w:t xml:space="preserve"> </w:t>
            </w:r>
          </w:p>
          <w:p w14:paraId="575EE12B" w14:textId="7FB9D3AF" w:rsidR="4E0EEC9B" w:rsidRDefault="4E0EEC9B">
            <w:r w:rsidRPr="4E0EEC9B">
              <w:rPr>
                <w:rFonts w:ascii="Arial" w:eastAsia="Arial" w:hAnsi="Arial" w:cs="Arial"/>
                <w:sz w:val="14"/>
                <w:szCs w:val="14"/>
              </w:rPr>
              <w:t xml:space="preserve"> </w:t>
            </w:r>
          </w:p>
          <w:p w14:paraId="1B056017" w14:textId="16D622DD" w:rsidR="4E0EEC9B" w:rsidRDefault="4E0EEC9B">
            <w:r w:rsidRPr="4E0EEC9B">
              <w:rPr>
                <w:rFonts w:ascii="Arial" w:eastAsia="Arial" w:hAnsi="Arial" w:cs="Arial"/>
                <w:sz w:val="14"/>
                <w:szCs w:val="14"/>
              </w:rPr>
              <w:t xml:space="preserve"> </w:t>
            </w:r>
          </w:p>
          <w:p w14:paraId="190C57E4" w14:textId="3A2C9FC5" w:rsidR="4E0EEC9B" w:rsidRDefault="4E0EEC9B">
            <w:r w:rsidRPr="4E0EEC9B">
              <w:rPr>
                <w:rFonts w:ascii="Arial" w:eastAsia="Arial" w:hAnsi="Arial" w:cs="Arial"/>
                <w:sz w:val="14"/>
                <w:szCs w:val="14"/>
              </w:rPr>
              <w:t xml:space="preserve"> </w:t>
            </w:r>
          </w:p>
        </w:tc>
        <w:tc>
          <w:tcPr>
            <w:tcW w:w="779" w:type="dxa"/>
            <w:tcBorders>
              <w:top w:val="single" w:sz="8" w:space="0" w:color="auto"/>
              <w:left w:val="single" w:sz="8" w:space="0" w:color="auto"/>
              <w:bottom w:val="nil"/>
              <w:right w:val="single" w:sz="8" w:space="0" w:color="auto"/>
            </w:tcBorders>
            <w:tcMar>
              <w:left w:w="108" w:type="dxa"/>
              <w:right w:w="108" w:type="dxa"/>
            </w:tcMar>
          </w:tcPr>
          <w:p w14:paraId="1D6F55C8" w14:textId="6376196A" w:rsidR="4E0EEC9B" w:rsidRDefault="4E0EEC9B" w:rsidP="4E0EEC9B">
            <w:pPr>
              <w:jc w:val="center"/>
            </w:pPr>
            <w:r w:rsidRPr="4E0EEC9B">
              <w:rPr>
                <w:rFonts w:ascii="Arial" w:eastAsia="Arial" w:hAnsi="Arial" w:cs="Arial"/>
                <w:sz w:val="32"/>
                <w:szCs w:val="32"/>
              </w:rPr>
              <w:t xml:space="preserve"> </w:t>
            </w:r>
          </w:p>
        </w:tc>
        <w:tc>
          <w:tcPr>
            <w:tcW w:w="777"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2934B799" w14:textId="07D2E347" w:rsidR="4E0EEC9B" w:rsidRDefault="4E0EEC9B" w:rsidP="4E0EEC9B">
            <w:pPr>
              <w:jc w:val="center"/>
            </w:pPr>
            <w:r w:rsidRPr="4E0EEC9B">
              <w:rPr>
                <w:rFonts w:ascii="Arial" w:eastAsia="Arial" w:hAnsi="Arial" w:cs="Arial"/>
                <w:sz w:val="32"/>
                <w:szCs w:val="32"/>
              </w:rPr>
              <w:t xml:space="preserve"> </w:t>
            </w:r>
          </w:p>
        </w:tc>
      </w:tr>
      <w:tr w:rsidR="4E0EEC9B" w14:paraId="027F4746" w14:textId="77777777" w:rsidTr="4E0EEC9B">
        <w:trPr>
          <w:trHeight w:val="450"/>
        </w:trPr>
        <w:tc>
          <w:tcPr>
            <w:tcW w:w="7804" w:type="dxa"/>
            <w:vMerge/>
            <w:tcBorders>
              <w:left w:val="single" w:sz="0" w:space="0" w:color="auto"/>
              <w:right w:val="single" w:sz="0" w:space="0" w:color="auto"/>
            </w:tcBorders>
            <w:vAlign w:val="center"/>
          </w:tcPr>
          <w:p w14:paraId="4FFBEF13" w14:textId="77777777" w:rsidR="00306C2F" w:rsidRDefault="00306C2F"/>
        </w:tc>
        <w:tc>
          <w:tcPr>
            <w:tcW w:w="779" w:type="dxa"/>
            <w:tcBorders>
              <w:top w:val="nil"/>
              <w:left w:val="nil"/>
              <w:bottom w:val="single" w:sz="8" w:space="0" w:color="auto"/>
              <w:right w:val="single" w:sz="8" w:space="0" w:color="auto"/>
            </w:tcBorders>
            <w:tcMar>
              <w:left w:w="108" w:type="dxa"/>
              <w:right w:w="108" w:type="dxa"/>
            </w:tcMar>
          </w:tcPr>
          <w:p w14:paraId="7C56C38C" w14:textId="488B65C5" w:rsidR="4E0EEC9B" w:rsidRDefault="4E0EEC9B" w:rsidP="4E0EEC9B">
            <w:pPr>
              <w:jc w:val="center"/>
            </w:pPr>
            <w:r w:rsidRPr="4E0EEC9B">
              <w:rPr>
                <w:rFonts w:ascii="Arial" w:eastAsia="Arial" w:hAnsi="Arial" w:cs="Arial"/>
                <w:sz w:val="32"/>
                <w:szCs w:val="32"/>
              </w:rPr>
              <w:t xml:space="preserve"> </w:t>
            </w:r>
          </w:p>
        </w:tc>
        <w:tc>
          <w:tcPr>
            <w:tcW w:w="777" w:type="dxa"/>
            <w:vMerge/>
            <w:tcBorders>
              <w:left w:val="single" w:sz="0" w:space="0" w:color="auto"/>
              <w:right w:val="single" w:sz="0" w:space="0" w:color="auto"/>
            </w:tcBorders>
            <w:vAlign w:val="center"/>
          </w:tcPr>
          <w:p w14:paraId="1C8AC8DE" w14:textId="77777777" w:rsidR="00306C2F" w:rsidRDefault="00306C2F"/>
        </w:tc>
      </w:tr>
      <w:tr w:rsidR="4E0EEC9B" w14:paraId="3DF08A1B" w14:textId="77777777" w:rsidTr="4E0EEC9B">
        <w:trPr>
          <w:trHeight w:val="450"/>
        </w:trPr>
        <w:tc>
          <w:tcPr>
            <w:tcW w:w="7804" w:type="dxa"/>
            <w:vMerge/>
            <w:tcBorders>
              <w:top w:val="single" w:sz="0" w:space="0" w:color="auto"/>
              <w:left w:val="single" w:sz="0" w:space="0" w:color="auto"/>
              <w:bottom w:val="single" w:sz="0" w:space="0" w:color="auto"/>
              <w:right w:val="single" w:sz="0" w:space="0" w:color="auto"/>
            </w:tcBorders>
            <w:vAlign w:val="center"/>
          </w:tcPr>
          <w:p w14:paraId="50CBE596" w14:textId="77777777" w:rsidR="00306C2F" w:rsidRDefault="00306C2F"/>
        </w:tc>
        <w:tc>
          <w:tcPr>
            <w:tcW w:w="779" w:type="dxa"/>
            <w:tcBorders>
              <w:top w:val="single" w:sz="8" w:space="0" w:color="auto"/>
              <w:left w:val="nil"/>
              <w:bottom w:val="single" w:sz="8" w:space="0" w:color="auto"/>
              <w:right w:val="single" w:sz="8" w:space="0" w:color="auto"/>
            </w:tcBorders>
            <w:tcMar>
              <w:left w:w="108" w:type="dxa"/>
              <w:right w:w="108" w:type="dxa"/>
            </w:tcMar>
          </w:tcPr>
          <w:p w14:paraId="1AE3DF47" w14:textId="455A13CC" w:rsidR="4E0EEC9B" w:rsidRDefault="4E0EEC9B" w:rsidP="4E0EEC9B">
            <w:pPr>
              <w:jc w:val="center"/>
            </w:pPr>
            <w:r w:rsidRPr="4E0EEC9B">
              <w:rPr>
                <w:rFonts w:ascii="Arial" w:eastAsia="Arial" w:hAnsi="Arial" w:cs="Arial"/>
                <w:sz w:val="32"/>
                <w:szCs w:val="32"/>
              </w:rPr>
              <w:t xml:space="preserve"> </w:t>
            </w:r>
          </w:p>
        </w:tc>
        <w:tc>
          <w:tcPr>
            <w:tcW w:w="777" w:type="dxa"/>
            <w:vMerge/>
            <w:tcBorders>
              <w:top w:val="single" w:sz="0" w:space="0" w:color="auto"/>
              <w:left w:val="single" w:sz="0" w:space="0" w:color="auto"/>
              <w:bottom w:val="single" w:sz="0" w:space="0" w:color="auto"/>
              <w:right w:val="single" w:sz="0" w:space="0" w:color="auto"/>
            </w:tcBorders>
            <w:vAlign w:val="center"/>
          </w:tcPr>
          <w:p w14:paraId="0C5BC386" w14:textId="77777777" w:rsidR="00306C2F" w:rsidRDefault="00306C2F"/>
        </w:tc>
      </w:tr>
    </w:tbl>
    <w:p w14:paraId="0696B549" w14:textId="6DBDD25D" w:rsidR="7C24E65D" w:rsidRDefault="7C24E65D">
      <w:r w:rsidRPr="4E0EEC9B">
        <w:rPr>
          <w:rFonts w:ascii="Arial" w:eastAsia="Arial" w:hAnsi="Arial" w:cs="Arial"/>
          <w:b/>
          <w:bCs/>
          <w:sz w:val="16"/>
          <w:szCs w:val="16"/>
        </w:rPr>
        <w:t xml:space="preserve"> </w:t>
      </w:r>
    </w:p>
    <w:tbl>
      <w:tblPr>
        <w:tblW w:w="0" w:type="auto"/>
        <w:tblInd w:w="135" w:type="dxa"/>
        <w:tblLayout w:type="fixed"/>
        <w:tblLook w:val="06A0" w:firstRow="1" w:lastRow="0" w:firstColumn="1" w:lastColumn="0" w:noHBand="1" w:noVBand="1"/>
      </w:tblPr>
      <w:tblGrid>
        <w:gridCol w:w="5311"/>
        <w:gridCol w:w="2550"/>
        <w:gridCol w:w="565"/>
        <w:gridCol w:w="933"/>
      </w:tblGrid>
      <w:tr w:rsidR="4E0EEC9B" w14:paraId="7E0E519E" w14:textId="77777777" w:rsidTr="4E0EEC9B">
        <w:trPr>
          <w:trHeight w:val="300"/>
        </w:trPr>
        <w:tc>
          <w:tcPr>
            <w:tcW w:w="5311" w:type="dxa"/>
            <w:vMerge w:val="restart"/>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2F52785A" w14:textId="3B7A6C76" w:rsidR="4E0EEC9B" w:rsidRDefault="4E0EEC9B" w:rsidP="4E0EEC9B">
            <w:pPr>
              <w:rPr>
                <w:rFonts w:ascii="Arial" w:eastAsia="Arial" w:hAnsi="Arial" w:cs="Arial"/>
                <w:color w:val="000000" w:themeColor="text1"/>
                <w:sz w:val="16"/>
                <w:szCs w:val="16"/>
              </w:rPr>
            </w:pPr>
            <w:r w:rsidRPr="4E0EEC9B">
              <w:rPr>
                <w:rFonts w:ascii="Arial" w:eastAsia="Arial" w:hAnsi="Arial" w:cs="Arial"/>
                <w:b/>
                <w:bCs/>
                <w:color w:val="000000" w:themeColor="text1"/>
              </w:rPr>
              <w:t xml:space="preserve">Assessment Mark </w:t>
            </w:r>
            <w:r w:rsidRPr="4E0EEC9B">
              <w:rPr>
                <w:rFonts w:ascii="Arial" w:eastAsia="Arial" w:hAnsi="Arial" w:cs="Arial"/>
                <w:color w:val="000000" w:themeColor="text1"/>
              </w:rPr>
              <w:t>(</w:t>
            </w:r>
            <w:r w:rsidRPr="4E0EEC9B">
              <w:rPr>
                <w:rFonts w:ascii="Arial" w:eastAsia="Arial" w:hAnsi="Arial" w:cs="Arial"/>
                <w:color w:val="000000" w:themeColor="text1"/>
                <w:sz w:val="16"/>
                <w:szCs w:val="16"/>
              </w:rPr>
              <w:t>Assessment marks are subject to ratification at the Exam Board</w:t>
            </w:r>
            <w:bookmarkStart w:id="11" w:name="_Int_wZsXyqgZ"/>
            <w:r w:rsidRPr="4E0EEC9B">
              <w:rPr>
                <w:rFonts w:ascii="Arial" w:eastAsia="Arial" w:hAnsi="Arial" w:cs="Arial"/>
                <w:color w:val="000000" w:themeColor="text1"/>
                <w:sz w:val="16"/>
                <w:szCs w:val="16"/>
              </w:rPr>
              <w:t xml:space="preserve">.  </w:t>
            </w:r>
            <w:bookmarkEnd w:id="11"/>
            <w:r w:rsidRPr="4E0EEC9B">
              <w:rPr>
                <w:rFonts w:ascii="Arial" w:eastAsia="Arial" w:hAnsi="Arial" w:cs="Arial"/>
                <w:color w:val="000000" w:themeColor="text1"/>
                <w:sz w:val="16"/>
                <w:szCs w:val="16"/>
              </w:rPr>
              <w:t>These comments and marks are to give feedback on module work and are for guidance only until they are confirmed</w:t>
            </w:r>
            <w:bookmarkStart w:id="12" w:name="_Int_nI7nTO4e"/>
            <w:r w:rsidRPr="4E0EEC9B">
              <w:rPr>
                <w:rFonts w:ascii="Arial" w:eastAsia="Arial" w:hAnsi="Arial" w:cs="Arial"/>
                <w:color w:val="000000" w:themeColor="text1"/>
                <w:sz w:val="16"/>
                <w:szCs w:val="16"/>
              </w:rPr>
              <w:t>. )</w:t>
            </w:r>
            <w:bookmarkEnd w:id="12"/>
          </w:p>
        </w:tc>
        <w:tc>
          <w:tcPr>
            <w:tcW w:w="3115" w:type="dxa"/>
            <w:gridSpan w:val="2"/>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bottom"/>
          </w:tcPr>
          <w:p w14:paraId="3A773711" w14:textId="0E0DE44D" w:rsidR="4E0EEC9B" w:rsidRDefault="4E0EEC9B">
            <w:r w:rsidRPr="4E0EEC9B">
              <w:rPr>
                <w:rFonts w:ascii="Arial" w:eastAsia="Arial" w:hAnsi="Arial" w:cs="Arial"/>
                <w:b/>
                <w:bCs/>
                <w:color w:val="000000" w:themeColor="text1"/>
                <w:sz w:val="16"/>
                <w:szCs w:val="16"/>
              </w:rPr>
              <w:t>Late Submission Penalties (tick if appropriate)</w:t>
            </w:r>
          </w:p>
        </w:tc>
        <w:tc>
          <w:tcPr>
            <w:tcW w:w="933" w:type="dxa"/>
            <w:vMerge w:val="restart"/>
            <w:tcBorders>
              <w:top w:val="single" w:sz="8" w:space="0" w:color="auto"/>
              <w:left w:val="nil"/>
              <w:bottom w:val="single" w:sz="8" w:space="0" w:color="auto"/>
              <w:right w:val="single" w:sz="8" w:space="0" w:color="auto"/>
            </w:tcBorders>
            <w:tcMar>
              <w:left w:w="108" w:type="dxa"/>
              <w:right w:w="108" w:type="dxa"/>
            </w:tcMar>
            <w:vAlign w:val="center"/>
          </w:tcPr>
          <w:p w14:paraId="2DE35AAA" w14:textId="42E4E8DB" w:rsidR="4E0EEC9B" w:rsidRDefault="4E0EEC9B" w:rsidP="4E0EEC9B">
            <w:pPr>
              <w:jc w:val="right"/>
            </w:pPr>
            <w:r w:rsidRPr="4E0EEC9B">
              <w:rPr>
                <w:rFonts w:ascii="Arial" w:eastAsia="Arial" w:hAnsi="Arial" w:cs="Arial"/>
                <w:b/>
                <w:bCs/>
                <w:sz w:val="20"/>
                <w:szCs w:val="20"/>
              </w:rPr>
              <w:t>%</w:t>
            </w:r>
          </w:p>
        </w:tc>
      </w:tr>
      <w:tr w:rsidR="4E0EEC9B" w14:paraId="39A1B854" w14:textId="77777777" w:rsidTr="4E0EEC9B">
        <w:trPr>
          <w:trHeight w:val="300"/>
        </w:trPr>
        <w:tc>
          <w:tcPr>
            <w:tcW w:w="5311" w:type="dxa"/>
            <w:vMerge/>
            <w:tcBorders>
              <w:left w:val="single" w:sz="0" w:space="0" w:color="auto"/>
              <w:right w:val="single" w:sz="0" w:space="0" w:color="auto"/>
            </w:tcBorders>
            <w:vAlign w:val="center"/>
          </w:tcPr>
          <w:p w14:paraId="3645C1F0" w14:textId="77777777" w:rsidR="00306C2F" w:rsidRDefault="00306C2F"/>
        </w:tc>
        <w:tc>
          <w:tcPr>
            <w:tcW w:w="2550" w:type="dxa"/>
            <w:tcBorders>
              <w:top w:val="single" w:sz="8" w:space="0" w:color="auto"/>
              <w:left w:val="nil"/>
              <w:bottom w:val="single" w:sz="8" w:space="0" w:color="auto"/>
              <w:right w:val="single" w:sz="8" w:space="0" w:color="auto"/>
            </w:tcBorders>
            <w:tcMar>
              <w:left w:w="108" w:type="dxa"/>
              <w:right w:w="108" w:type="dxa"/>
            </w:tcMar>
            <w:vAlign w:val="bottom"/>
          </w:tcPr>
          <w:p w14:paraId="18B3E9C7" w14:textId="47849BCA" w:rsidR="4E0EEC9B" w:rsidRDefault="4E0EEC9B">
            <w:r w:rsidRPr="4E0EEC9B">
              <w:rPr>
                <w:rFonts w:ascii="Arial" w:eastAsia="Arial" w:hAnsi="Arial" w:cs="Arial"/>
                <w:sz w:val="16"/>
                <w:szCs w:val="16"/>
              </w:rPr>
              <w:t>Up to 1 week late (</w:t>
            </w:r>
            <w:r w:rsidRPr="4E0EEC9B">
              <w:rPr>
                <w:rFonts w:ascii="Arial" w:eastAsia="Arial" w:hAnsi="Arial" w:cs="Arial"/>
                <w:sz w:val="12"/>
                <w:szCs w:val="12"/>
              </w:rPr>
              <w:t>40% Max)</w:t>
            </w:r>
          </w:p>
        </w:tc>
        <w:tc>
          <w:tcPr>
            <w:tcW w:w="565" w:type="dxa"/>
            <w:tcBorders>
              <w:top w:val="nil"/>
              <w:left w:val="single" w:sz="8" w:space="0" w:color="auto"/>
              <w:bottom w:val="single" w:sz="8" w:space="0" w:color="auto"/>
              <w:right w:val="single" w:sz="8" w:space="0" w:color="auto"/>
            </w:tcBorders>
            <w:tcMar>
              <w:left w:w="108" w:type="dxa"/>
              <w:right w:w="108" w:type="dxa"/>
            </w:tcMar>
            <w:vAlign w:val="bottom"/>
          </w:tcPr>
          <w:p w14:paraId="1F833A11" w14:textId="39C397F2" w:rsidR="4E0EEC9B" w:rsidRDefault="4E0EEC9B" w:rsidP="4E0EEC9B">
            <w:pPr>
              <w:jc w:val="center"/>
            </w:pPr>
            <w:r w:rsidRPr="4E0EEC9B">
              <w:rPr>
                <w:rFonts w:ascii="Arial" w:eastAsia="Arial" w:hAnsi="Arial" w:cs="Arial"/>
                <w:sz w:val="12"/>
                <w:szCs w:val="12"/>
              </w:rPr>
              <w:t xml:space="preserve"> </w:t>
            </w:r>
          </w:p>
        </w:tc>
        <w:tc>
          <w:tcPr>
            <w:tcW w:w="933" w:type="dxa"/>
            <w:vMerge/>
            <w:tcBorders>
              <w:left w:val="nil"/>
              <w:right w:val="single" w:sz="0" w:space="0" w:color="auto"/>
            </w:tcBorders>
            <w:vAlign w:val="center"/>
          </w:tcPr>
          <w:p w14:paraId="38AF6D2B" w14:textId="77777777" w:rsidR="00306C2F" w:rsidRDefault="00306C2F"/>
        </w:tc>
      </w:tr>
      <w:tr w:rsidR="4E0EEC9B" w14:paraId="7CCB0976" w14:textId="77777777" w:rsidTr="4E0EEC9B">
        <w:trPr>
          <w:trHeight w:val="300"/>
        </w:trPr>
        <w:tc>
          <w:tcPr>
            <w:tcW w:w="5311" w:type="dxa"/>
            <w:vMerge/>
            <w:tcBorders>
              <w:top w:val="single" w:sz="0" w:space="0" w:color="auto"/>
              <w:left w:val="single" w:sz="0" w:space="0" w:color="auto"/>
              <w:bottom w:val="single" w:sz="0" w:space="0" w:color="auto"/>
              <w:right w:val="single" w:sz="0" w:space="0" w:color="auto"/>
            </w:tcBorders>
            <w:vAlign w:val="center"/>
          </w:tcPr>
          <w:p w14:paraId="080FF5C9" w14:textId="77777777" w:rsidR="00306C2F" w:rsidRDefault="00306C2F"/>
        </w:tc>
        <w:tc>
          <w:tcPr>
            <w:tcW w:w="2550" w:type="dxa"/>
            <w:tcBorders>
              <w:top w:val="single" w:sz="8" w:space="0" w:color="auto"/>
              <w:left w:val="nil"/>
              <w:bottom w:val="single" w:sz="8" w:space="0" w:color="auto"/>
              <w:right w:val="single" w:sz="8" w:space="0" w:color="auto"/>
            </w:tcBorders>
            <w:tcMar>
              <w:left w:w="108" w:type="dxa"/>
              <w:right w:w="108" w:type="dxa"/>
            </w:tcMar>
            <w:vAlign w:val="bottom"/>
          </w:tcPr>
          <w:p w14:paraId="0B295B6D" w14:textId="13DD4E60" w:rsidR="4E0EEC9B" w:rsidRDefault="4E0EEC9B">
            <w:r w:rsidRPr="4E0EEC9B">
              <w:rPr>
                <w:rFonts w:ascii="Arial" w:eastAsia="Arial" w:hAnsi="Arial" w:cs="Arial"/>
                <w:sz w:val="16"/>
                <w:szCs w:val="16"/>
              </w:rPr>
              <w:t>Over 1 week late (</w:t>
            </w:r>
            <w:r w:rsidRPr="4E0EEC9B">
              <w:rPr>
                <w:rFonts w:ascii="Arial" w:eastAsia="Arial" w:hAnsi="Arial" w:cs="Arial"/>
                <w:sz w:val="12"/>
                <w:szCs w:val="12"/>
              </w:rPr>
              <w:t>0%)</w:t>
            </w:r>
          </w:p>
        </w:tc>
        <w:tc>
          <w:tcPr>
            <w:tcW w:w="56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7BD6D92" w14:textId="6B57E4BC" w:rsidR="4E0EEC9B" w:rsidRDefault="4E0EEC9B" w:rsidP="4E0EEC9B">
            <w:pPr>
              <w:jc w:val="center"/>
            </w:pPr>
            <w:r w:rsidRPr="4E0EEC9B">
              <w:rPr>
                <w:rFonts w:ascii="Arial" w:eastAsia="Arial" w:hAnsi="Arial" w:cs="Arial"/>
                <w:sz w:val="12"/>
                <w:szCs w:val="12"/>
              </w:rPr>
              <w:t xml:space="preserve"> </w:t>
            </w:r>
          </w:p>
        </w:tc>
        <w:tc>
          <w:tcPr>
            <w:tcW w:w="933" w:type="dxa"/>
            <w:vMerge/>
            <w:tcBorders>
              <w:top w:val="single" w:sz="0" w:space="0" w:color="auto"/>
              <w:left w:val="nil"/>
              <w:bottom w:val="single" w:sz="0" w:space="0" w:color="auto"/>
              <w:right w:val="single" w:sz="0" w:space="0" w:color="auto"/>
            </w:tcBorders>
            <w:vAlign w:val="center"/>
          </w:tcPr>
          <w:p w14:paraId="3163795D" w14:textId="77777777" w:rsidR="00306C2F" w:rsidRDefault="00306C2F"/>
        </w:tc>
      </w:tr>
    </w:tbl>
    <w:p w14:paraId="0C7AAF00" w14:textId="259C019E" w:rsidR="7C24E65D" w:rsidRDefault="7C24E65D">
      <w:r w:rsidRPr="4E0EEC9B">
        <w:rPr>
          <w:rFonts w:ascii="Arial" w:eastAsia="Arial" w:hAnsi="Arial" w:cs="Arial"/>
          <w:sz w:val="20"/>
          <w:szCs w:val="20"/>
        </w:rPr>
        <w:t xml:space="preserve"> </w:t>
      </w:r>
    </w:p>
    <w:p w14:paraId="18AAAA46" w14:textId="158D3BA4" w:rsidR="4E0EEC9B" w:rsidRDefault="4E0EEC9B" w:rsidP="4E0EEC9B">
      <w:pPr>
        <w:rPr>
          <w:rFonts w:ascii="Arial" w:eastAsia="Arial" w:hAnsi="Arial" w:cs="Arial"/>
          <w:sz w:val="20"/>
          <w:szCs w:val="20"/>
        </w:rPr>
      </w:pPr>
    </w:p>
    <w:p w14:paraId="7D84909B" w14:textId="591CD81D" w:rsidR="4E0EEC9B" w:rsidRDefault="4E0EEC9B" w:rsidP="4E0EEC9B">
      <w:pPr>
        <w:rPr>
          <w:b/>
          <w:bCs/>
          <w:sz w:val="28"/>
          <w:szCs w:val="28"/>
          <w:u w:val="single"/>
        </w:rPr>
      </w:pPr>
    </w:p>
    <w:sectPr w:rsidR="4E0EEC9B">
      <w:footerReference w:type="even" r:id="rId11"/>
      <w:footerReference w:type="defaul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C3873" w14:textId="77777777" w:rsidR="00CC52BC" w:rsidRDefault="00CC52BC" w:rsidP="00302C6D">
      <w:pPr>
        <w:spacing w:after="0" w:line="240" w:lineRule="auto"/>
      </w:pPr>
      <w:r>
        <w:separator/>
      </w:r>
    </w:p>
  </w:endnote>
  <w:endnote w:type="continuationSeparator" w:id="0">
    <w:p w14:paraId="6F20A500" w14:textId="77777777" w:rsidR="00CC52BC" w:rsidRDefault="00CC52BC" w:rsidP="00302C6D">
      <w:pPr>
        <w:spacing w:after="0" w:line="240" w:lineRule="auto"/>
      </w:pPr>
      <w:r>
        <w:continuationSeparator/>
      </w:r>
    </w:p>
  </w:endnote>
  <w:endnote w:type="continuationNotice" w:id="1">
    <w:p w14:paraId="50B37B7C" w14:textId="77777777" w:rsidR="00CC52BC" w:rsidRDefault="00CC52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venir LT Std 35 Light">
    <w:altName w:val="Calibri"/>
    <w:charset w:val="4D"/>
    <w:family w:val="swiss"/>
    <w:pitch w:val="variable"/>
    <w:sig w:usb0="800000AF" w:usb1="5000204A" w:usb2="00000000" w:usb3="00000000" w:csb0="0000009B" w:csb1="00000000"/>
  </w:font>
  <w:font w:name="Avenir LT Std 55 Roman">
    <w:altName w:val="Calibri"/>
    <w:charset w:val="4D"/>
    <w:family w:val="swiss"/>
    <w:pitch w:val="variable"/>
    <w:sig w:usb0="800000AF" w:usb1="5000204A" w:usb2="00000000" w:usb3="00000000" w:csb0="0000009B" w:csb1="00000000"/>
  </w:font>
  <w:font w:name="AvenirLTStd-Light">
    <w:altName w:val="Century Gothic"/>
    <w:charset w:val="00"/>
    <w:family w:val="swiss"/>
    <w:pitch w:val="default"/>
    <w:sig w:usb0="00000003" w:usb1="00000000" w:usb2="00000000" w:usb3="00000000" w:csb0="00000001" w:csb1="00000000"/>
  </w:font>
  <w:font w:name="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40159" w14:textId="49145BCC" w:rsidR="00302C6D" w:rsidRDefault="00302C6D">
    <w:pPr>
      <w:pStyle w:val="Footer"/>
    </w:pPr>
    <w:r>
      <w:rPr>
        <w:noProof/>
      </w:rPr>
      <mc:AlternateContent>
        <mc:Choice Requires="wps">
          <w:drawing>
            <wp:anchor distT="0" distB="0" distL="0" distR="0" simplePos="0" relativeHeight="251658241" behindDoc="0" locked="0" layoutInCell="1" allowOverlap="1" wp14:anchorId="2D128A89" wp14:editId="41029882">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FE1A486" w14:textId="5E7170D6" w:rsidR="00302C6D" w:rsidRPr="00302C6D" w:rsidRDefault="00302C6D" w:rsidP="00302C6D">
                          <w:pPr>
                            <w:spacing w:after="0"/>
                            <w:rPr>
                              <w:rFonts w:ascii="Calibri" w:eastAsia="Calibri" w:hAnsi="Calibri" w:cs="Calibri"/>
                              <w:noProof/>
                              <w:color w:val="000000"/>
                              <w:sz w:val="16"/>
                              <w:szCs w:val="16"/>
                            </w:rPr>
                          </w:pPr>
                          <w:r w:rsidRPr="00302C6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D128A89"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0FE1A486" w14:textId="5E7170D6" w:rsidR="00302C6D" w:rsidRPr="00302C6D" w:rsidRDefault="00302C6D" w:rsidP="00302C6D">
                    <w:pPr>
                      <w:spacing w:after="0"/>
                      <w:rPr>
                        <w:rFonts w:ascii="Calibri" w:eastAsia="Calibri" w:hAnsi="Calibri" w:cs="Calibri"/>
                        <w:noProof/>
                        <w:color w:val="000000"/>
                        <w:sz w:val="16"/>
                        <w:szCs w:val="16"/>
                      </w:rPr>
                    </w:pPr>
                    <w:r w:rsidRPr="00302C6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2E912" w14:textId="21A1C059" w:rsidR="00302C6D" w:rsidRDefault="00302C6D">
    <w:pPr>
      <w:pStyle w:val="Footer"/>
    </w:pPr>
    <w:r>
      <w:rPr>
        <w:noProof/>
      </w:rPr>
      <mc:AlternateContent>
        <mc:Choice Requires="wps">
          <w:drawing>
            <wp:anchor distT="0" distB="0" distL="0" distR="0" simplePos="0" relativeHeight="251658242" behindDoc="0" locked="0" layoutInCell="1" allowOverlap="1" wp14:anchorId="555CD532" wp14:editId="3EE0877F">
              <wp:simplePos x="635" y="63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D938376" w14:textId="1F2739C9" w:rsidR="00302C6D" w:rsidRPr="00302C6D" w:rsidRDefault="00302C6D" w:rsidP="00302C6D">
                          <w:pPr>
                            <w:spacing w:after="0"/>
                            <w:rPr>
                              <w:rFonts w:ascii="Calibri" w:eastAsia="Calibri" w:hAnsi="Calibri" w:cs="Calibri"/>
                              <w:noProof/>
                              <w:color w:val="000000"/>
                              <w:sz w:val="16"/>
                              <w:szCs w:val="16"/>
                            </w:rPr>
                          </w:pPr>
                          <w:r w:rsidRPr="00302C6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55CD532"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5824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7D938376" w14:textId="1F2739C9" w:rsidR="00302C6D" w:rsidRPr="00302C6D" w:rsidRDefault="00302C6D" w:rsidP="00302C6D">
                    <w:pPr>
                      <w:spacing w:after="0"/>
                      <w:rPr>
                        <w:rFonts w:ascii="Calibri" w:eastAsia="Calibri" w:hAnsi="Calibri" w:cs="Calibri"/>
                        <w:noProof/>
                        <w:color w:val="000000"/>
                        <w:sz w:val="16"/>
                        <w:szCs w:val="16"/>
                      </w:rPr>
                    </w:pPr>
                    <w:r w:rsidRPr="00302C6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F219C" w14:textId="390E6707" w:rsidR="00302C6D" w:rsidRDefault="00302C6D">
    <w:pPr>
      <w:pStyle w:val="Footer"/>
    </w:pPr>
    <w:r>
      <w:rPr>
        <w:noProof/>
      </w:rPr>
      <mc:AlternateContent>
        <mc:Choice Requires="wps">
          <w:drawing>
            <wp:anchor distT="0" distB="0" distL="0" distR="0" simplePos="0" relativeHeight="251658240" behindDoc="0" locked="0" layoutInCell="1" allowOverlap="1" wp14:anchorId="789357AC" wp14:editId="2844D948">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978734B" w14:textId="6CEBAC7B" w:rsidR="00302C6D" w:rsidRPr="00302C6D" w:rsidRDefault="00302C6D" w:rsidP="00302C6D">
                          <w:pPr>
                            <w:spacing w:after="0"/>
                            <w:rPr>
                              <w:rFonts w:ascii="Calibri" w:eastAsia="Calibri" w:hAnsi="Calibri" w:cs="Calibri"/>
                              <w:noProof/>
                              <w:color w:val="000000"/>
                              <w:sz w:val="16"/>
                              <w:szCs w:val="16"/>
                            </w:rPr>
                          </w:pPr>
                          <w:r w:rsidRPr="00302C6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89357AC"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978734B" w14:textId="6CEBAC7B" w:rsidR="00302C6D" w:rsidRPr="00302C6D" w:rsidRDefault="00302C6D" w:rsidP="00302C6D">
                    <w:pPr>
                      <w:spacing w:after="0"/>
                      <w:rPr>
                        <w:rFonts w:ascii="Calibri" w:eastAsia="Calibri" w:hAnsi="Calibri" w:cs="Calibri"/>
                        <w:noProof/>
                        <w:color w:val="000000"/>
                        <w:sz w:val="16"/>
                        <w:szCs w:val="16"/>
                      </w:rPr>
                    </w:pPr>
                    <w:r w:rsidRPr="00302C6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E102F" w14:textId="77777777" w:rsidR="00CC52BC" w:rsidRDefault="00CC52BC" w:rsidP="00302C6D">
      <w:pPr>
        <w:spacing w:after="0" w:line="240" w:lineRule="auto"/>
      </w:pPr>
      <w:r>
        <w:separator/>
      </w:r>
    </w:p>
  </w:footnote>
  <w:footnote w:type="continuationSeparator" w:id="0">
    <w:p w14:paraId="4FCFF9F3" w14:textId="77777777" w:rsidR="00CC52BC" w:rsidRDefault="00CC52BC" w:rsidP="00302C6D">
      <w:pPr>
        <w:spacing w:after="0" w:line="240" w:lineRule="auto"/>
      </w:pPr>
      <w:r>
        <w:continuationSeparator/>
      </w:r>
    </w:p>
  </w:footnote>
  <w:footnote w:type="continuationNotice" w:id="1">
    <w:p w14:paraId="4825E5F5" w14:textId="77777777" w:rsidR="00CC52BC" w:rsidRDefault="00CC52BC">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55wbNKk6MnmS" int2:id="82MvK9OJ">
      <int2:state int2:value="Rejected" int2:type="AugLoop_Text_Critique"/>
    </int2:textHash>
    <int2:textHash int2:hashCode="hkfcitaPxERXN3" int2:id="QDNMRQAo">
      <int2:state int2:value="Rejected" int2:type="AugLoop_Text_Critique"/>
    </int2:textHash>
    <int2:textHash int2:hashCode="lxWFzHuoJlnmUZ" int2:id="JrNs8PJn">
      <int2:state int2:value="Rejected" int2:type="AugLoop_Text_Critique"/>
    </int2:textHash>
    <int2:textHash int2:hashCode="SiY/L/4EoBNJTC" int2:id="2qKvrEt0">
      <int2:state int2:value="Rejected" int2:type="AugLoop_Text_Critique"/>
    </int2:textHash>
    <int2:textHash int2:hashCode="aZITmR7e+XB6QF" int2:id="8ZgSQ9Y1">
      <int2:state int2:value="Rejected" int2:type="AugLoop_Text_Critique"/>
    </int2:textHash>
    <int2:textHash int2:hashCode="Ed+MRsZTo61Jqr" int2:id="b3Fo3mR5">
      <int2:state int2:value="Rejected" int2:type="AugLoop_Text_Critique"/>
    </int2:textHash>
    <int2:textHash int2:hashCode="0fEASKPHKisXRe" int2:id="4CJTVcni">
      <int2:state int2:value="Rejected" int2:type="AugLoop_Text_Critique"/>
    </int2:textHash>
    <int2:bookmark int2:bookmarkName="_Int_wZsXyqgZ" int2:invalidationBookmarkName="" int2:hashCode="RoHRJMxsS3O6q/" int2:id="BfD6D4j9">
      <int2:state int2:value="Rejected" int2:type="AugLoop_Text_Critique"/>
    </int2:bookmark>
    <int2:bookmark int2:bookmarkName="_Int_cft4TL7D" int2:invalidationBookmarkName="" int2:hashCode="tH82PitDDAZH8U" int2:id="IWkCh4s6">
      <int2:state int2:value="Rejected" int2:type="AugLoop_Text_Critique"/>
    </int2:bookmark>
    <int2:bookmark int2:bookmarkName="_Int_yrrP9hmp" int2:invalidationBookmarkName="" int2:hashCode="tirbSggaKtFqKz" int2:id="84DcL2IP">
      <int2:state int2:value="Rejected" int2:type="AugLoop_Text_Critique"/>
    </int2:bookmark>
    <int2:bookmark int2:bookmarkName="_Int_Pk0onVeN" int2:invalidationBookmarkName="" int2:hashCode="m3Cai2cOLZ0B/3" int2:id="HsG7du8P">
      <int2:state int2:value="Rejected" int2:type="AugLoop_Text_Critique"/>
    </int2:bookmark>
    <int2:bookmark int2:bookmarkName="_Int_TUIEq9Eh" int2:invalidationBookmarkName="" int2:hashCode="m3Cai2cOLZ0B/3" int2:id="zOFDUrnD">
      <int2:state int2:value="Rejected" int2:type="AugLoop_Text_Critique"/>
    </int2:bookmark>
    <int2:bookmark int2:bookmarkName="_Int_l2Z76BQe" int2:invalidationBookmarkName="" int2:hashCode="fjhGZw4S8ews+C" int2:id="1n3F2oPL">
      <int2:state int2:value="Rejected" int2:type="AugLoop_Text_Critique"/>
    </int2:bookmark>
    <int2:bookmark int2:bookmarkName="_Int_T3Lg0onm" int2:invalidationBookmarkName="" int2:hashCode="XdJ3xzKZHnVrY+" int2:id="uTa8cNU2">
      <int2:state int2:value="Rejected" int2:type="AugLoop_Text_Critique"/>
    </int2:bookmark>
    <int2:bookmark int2:bookmarkName="_Int_YrfaVrep" int2:invalidationBookmarkName="" int2:hashCode="6GqHuVWWUKlo/8" int2:id="SVsStAm6">
      <int2:state int2:value="Rejected" int2:type="AugLoop_Text_Critique"/>
    </int2:bookmark>
    <int2:bookmark int2:bookmarkName="_Int_K0CkhoHV" int2:invalidationBookmarkName="" int2:hashCode="DwDx1I3lZ/7WPW" int2:id="BtrxvEUU">
      <int2:state int2:value="Rejected" int2:type="AugLoop_Text_Critique"/>
    </int2:bookmark>
    <int2:bookmark int2:bookmarkName="_Int_nI7nTO4e" int2:invalidationBookmarkName="" int2:hashCode="QPUBpSZ5cDERJI" int2:id="GVeHHYdD">
      <int2:state int2:value="Rejected" int2:type="AugLoop_Text_Critique"/>
    </int2:bookmark>
    <int2:bookmark int2:bookmarkName="_Int_5hmrj4qk" int2:invalidationBookmarkName="" int2:hashCode="B15P60Jr8BV0j1" int2:id="G4yq3Kj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4F144"/>
    <w:multiLevelType w:val="hybridMultilevel"/>
    <w:tmpl w:val="347CF8DC"/>
    <w:lvl w:ilvl="0" w:tplc="C3F64B6E">
      <w:start w:val="1"/>
      <w:numFmt w:val="decimal"/>
      <w:lvlText w:val="%1."/>
      <w:lvlJc w:val="left"/>
      <w:pPr>
        <w:ind w:left="720" w:hanging="360"/>
      </w:pPr>
    </w:lvl>
    <w:lvl w:ilvl="1" w:tplc="51E2D61E">
      <w:start w:val="1"/>
      <w:numFmt w:val="lowerLetter"/>
      <w:lvlText w:val="%2."/>
      <w:lvlJc w:val="left"/>
      <w:pPr>
        <w:ind w:left="1440" w:hanging="360"/>
      </w:pPr>
    </w:lvl>
    <w:lvl w:ilvl="2" w:tplc="C4E66256">
      <w:start w:val="1"/>
      <w:numFmt w:val="lowerRoman"/>
      <w:lvlText w:val="%3."/>
      <w:lvlJc w:val="right"/>
      <w:pPr>
        <w:ind w:left="2160" w:hanging="180"/>
      </w:pPr>
    </w:lvl>
    <w:lvl w:ilvl="3" w:tplc="D87CAF32">
      <w:start w:val="1"/>
      <w:numFmt w:val="decimal"/>
      <w:lvlText w:val="%4."/>
      <w:lvlJc w:val="left"/>
      <w:pPr>
        <w:ind w:left="2880" w:hanging="360"/>
      </w:pPr>
    </w:lvl>
    <w:lvl w:ilvl="4" w:tplc="8E443666">
      <w:start w:val="1"/>
      <w:numFmt w:val="lowerLetter"/>
      <w:lvlText w:val="%5."/>
      <w:lvlJc w:val="left"/>
      <w:pPr>
        <w:ind w:left="3600" w:hanging="360"/>
      </w:pPr>
    </w:lvl>
    <w:lvl w:ilvl="5" w:tplc="2E2CAFA0">
      <w:start w:val="1"/>
      <w:numFmt w:val="lowerRoman"/>
      <w:lvlText w:val="%6."/>
      <w:lvlJc w:val="right"/>
      <w:pPr>
        <w:ind w:left="4320" w:hanging="180"/>
      </w:pPr>
    </w:lvl>
    <w:lvl w:ilvl="6" w:tplc="097884F2">
      <w:start w:val="1"/>
      <w:numFmt w:val="decimal"/>
      <w:lvlText w:val="%7."/>
      <w:lvlJc w:val="left"/>
      <w:pPr>
        <w:ind w:left="5040" w:hanging="360"/>
      </w:pPr>
    </w:lvl>
    <w:lvl w:ilvl="7" w:tplc="C3CE52EC">
      <w:start w:val="1"/>
      <w:numFmt w:val="lowerLetter"/>
      <w:lvlText w:val="%8."/>
      <w:lvlJc w:val="left"/>
      <w:pPr>
        <w:ind w:left="5760" w:hanging="360"/>
      </w:pPr>
    </w:lvl>
    <w:lvl w:ilvl="8" w:tplc="B568E8C0">
      <w:start w:val="1"/>
      <w:numFmt w:val="lowerRoman"/>
      <w:lvlText w:val="%9."/>
      <w:lvlJc w:val="right"/>
      <w:pPr>
        <w:ind w:left="6480" w:hanging="180"/>
      </w:pPr>
    </w:lvl>
  </w:abstractNum>
  <w:abstractNum w:abstractNumId="1" w15:restartNumberingAfterBreak="0">
    <w:nsid w:val="1E4D1CA9"/>
    <w:multiLevelType w:val="hybridMultilevel"/>
    <w:tmpl w:val="584E0108"/>
    <w:lvl w:ilvl="0" w:tplc="DABCE60A">
      <w:start w:val="1"/>
      <w:numFmt w:val="bullet"/>
      <w:lvlText w:val="-"/>
      <w:lvlJc w:val="left"/>
      <w:pPr>
        <w:ind w:left="720" w:hanging="360"/>
      </w:pPr>
      <w:rPr>
        <w:rFonts w:ascii="Calibri" w:hAnsi="Calibri" w:hint="default"/>
      </w:rPr>
    </w:lvl>
    <w:lvl w:ilvl="1" w:tplc="B3CAC48A">
      <w:start w:val="1"/>
      <w:numFmt w:val="bullet"/>
      <w:lvlText w:val="o"/>
      <w:lvlJc w:val="left"/>
      <w:pPr>
        <w:ind w:left="1440" w:hanging="360"/>
      </w:pPr>
      <w:rPr>
        <w:rFonts w:ascii="Courier New" w:hAnsi="Courier New" w:hint="default"/>
      </w:rPr>
    </w:lvl>
    <w:lvl w:ilvl="2" w:tplc="85A8E2FE">
      <w:start w:val="1"/>
      <w:numFmt w:val="bullet"/>
      <w:lvlText w:val=""/>
      <w:lvlJc w:val="left"/>
      <w:pPr>
        <w:ind w:left="2160" w:hanging="360"/>
      </w:pPr>
      <w:rPr>
        <w:rFonts w:ascii="Wingdings" w:hAnsi="Wingdings" w:hint="default"/>
      </w:rPr>
    </w:lvl>
    <w:lvl w:ilvl="3" w:tplc="DE6EDEDC">
      <w:start w:val="1"/>
      <w:numFmt w:val="bullet"/>
      <w:lvlText w:val=""/>
      <w:lvlJc w:val="left"/>
      <w:pPr>
        <w:ind w:left="2880" w:hanging="360"/>
      </w:pPr>
      <w:rPr>
        <w:rFonts w:ascii="Symbol" w:hAnsi="Symbol" w:hint="default"/>
      </w:rPr>
    </w:lvl>
    <w:lvl w:ilvl="4" w:tplc="5BEE4E20">
      <w:start w:val="1"/>
      <w:numFmt w:val="bullet"/>
      <w:lvlText w:val="o"/>
      <w:lvlJc w:val="left"/>
      <w:pPr>
        <w:ind w:left="3600" w:hanging="360"/>
      </w:pPr>
      <w:rPr>
        <w:rFonts w:ascii="Courier New" w:hAnsi="Courier New" w:hint="default"/>
      </w:rPr>
    </w:lvl>
    <w:lvl w:ilvl="5" w:tplc="838E6F2C">
      <w:start w:val="1"/>
      <w:numFmt w:val="bullet"/>
      <w:lvlText w:val=""/>
      <w:lvlJc w:val="left"/>
      <w:pPr>
        <w:ind w:left="4320" w:hanging="360"/>
      </w:pPr>
      <w:rPr>
        <w:rFonts w:ascii="Wingdings" w:hAnsi="Wingdings" w:hint="default"/>
      </w:rPr>
    </w:lvl>
    <w:lvl w:ilvl="6" w:tplc="8A127F80">
      <w:start w:val="1"/>
      <w:numFmt w:val="bullet"/>
      <w:lvlText w:val=""/>
      <w:lvlJc w:val="left"/>
      <w:pPr>
        <w:ind w:left="5040" w:hanging="360"/>
      </w:pPr>
      <w:rPr>
        <w:rFonts w:ascii="Symbol" w:hAnsi="Symbol" w:hint="default"/>
      </w:rPr>
    </w:lvl>
    <w:lvl w:ilvl="7" w:tplc="F59AA720">
      <w:start w:val="1"/>
      <w:numFmt w:val="bullet"/>
      <w:lvlText w:val="o"/>
      <w:lvlJc w:val="left"/>
      <w:pPr>
        <w:ind w:left="5760" w:hanging="360"/>
      </w:pPr>
      <w:rPr>
        <w:rFonts w:ascii="Courier New" w:hAnsi="Courier New" w:hint="default"/>
      </w:rPr>
    </w:lvl>
    <w:lvl w:ilvl="8" w:tplc="2B7ED7E8">
      <w:start w:val="1"/>
      <w:numFmt w:val="bullet"/>
      <w:lvlText w:val=""/>
      <w:lvlJc w:val="left"/>
      <w:pPr>
        <w:ind w:left="6480" w:hanging="360"/>
      </w:pPr>
      <w:rPr>
        <w:rFonts w:ascii="Wingdings" w:hAnsi="Wingdings" w:hint="default"/>
      </w:rPr>
    </w:lvl>
  </w:abstractNum>
  <w:abstractNum w:abstractNumId="2" w15:restartNumberingAfterBreak="0">
    <w:nsid w:val="2B761FA8"/>
    <w:multiLevelType w:val="hybridMultilevel"/>
    <w:tmpl w:val="84BA68BA"/>
    <w:lvl w:ilvl="0" w:tplc="065E8E60">
      <w:start w:val="1"/>
      <w:numFmt w:val="bullet"/>
      <w:lvlText w:val="-"/>
      <w:lvlJc w:val="left"/>
      <w:pPr>
        <w:ind w:left="720" w:hanging="360"/>
      </w:pPr>
      <w:rPr>
        <w:rFonts w:ascii="Calibri" w:hAnsi="Calibri" w:hint="default"/>
      </w:rPr>
    </w:lvl>
    <w:lvl w:ilvl="1" w:tplc="6E4E04A8">
      <w:start w:val="1"/>
      <w:numFmt w:val="bullet"/>
      <w:lvlText w:val="o"/>
      <w:lvlJc w:val="left"/>
      <w:pPr>
        <w:ind w:left="1440" w:hanging="360"/>
      </w:pPr>
      <w:rPr>
        <w:rFonts w:ascii="Courier New" w:hAnsi="Courier New" w:hint="default"/>
      </w:rPr>
    </w:lvl>
    <w:lvl w:ilvl="2" w:tplc="243A1476">
      <w:start w:val="1"/>
      <w:numFmt w:val="bullet"/>
      <w:lvlText w:val=""/>
      <w:lvlJc w:val="left"/>
      <w:pPr>
        <w:ind w:left="2160" w:hanging="360"/>
      </w:pPr>
      <w:rPr>
        <w:rFonts w:ascii="Wingdings" w:hAnsi="Wingdings" w:hint="default"/>
      </w:rPr>
    </w:lvl>
    <w:lvl w:ilvl="3" w:tplc="6FB6041C">
      <w:start w:val="1"/>
      <w:numFmt w:val="bullet"/>
      <w:lvlText w:val=""/>
      <w:lvlJc w:val="left"/>
      <w:pPr>
        <w:ind w:left="2880" w:hanging="360"/>
      </w:pPr>
      <w:rPr>
        <w:rFonts w:ascii="Symbol" w:hAnsi="Symbol" w:hint="default"/>
      </w:rPr>
    </w:lvl>
    <w:lvl w:ilvl="4" w:tplc="221E3974">
      <w:start w:val="1"/>
      <w:numFmt w:val="bullet"/>
      <w:lvlText w:val="o"/>
      <w:lvlJc w:val="left"/>
      <w:pPr>
        <w:ind w:left="3600" w:hanging="360"/>
      </w:pPr>
      <w:rPr>
        <w:rFonts w:ascii="Courier New" w:hAnsi="Courier New" w:hint="default"/>
      </w:rPr>
    </w:lvl>
    <w:lvl w:ilvl="5" w:tplc="6AC0DC3C">
      <w:start w:val="1"/>
      <w:numFmt w:val="bullet"/>
      <w:lvlText w:val=""/>
      <w:lvlJc w:val="left"/>
      <w:pPr>
        <w:ind w:left="4320" w:hanging="360"/>
      </w:pPr>
      <w:rPr>
        <w:rFonts w:ascii="Wingdings" w:hAnsi="Wingdings" w:hint="default"/>
      </w:rPr>
    </w:lvl>
    <w:lvl w:ilvl="6" w:tplc="655A847A">
      <w:start w:val="1"/>
      <w:numFmt w:val="bullet"/>
      <w:lvlText w:val=""/>
      <w:lvlJc w:val="left"/>
      <w:pPr>
        <w:ind w:left="5040" w:hanging="360"/>
      </w:pPr>
      <w:rPr>
        <w:rFonts w:ascii="Symbol" w:hAnsi="Symbol" w:hint="default"/>
      </w:rPr>
    </w:lvl>
    <w:lvl w:ilvl="7" w:tplc="C166223C">
      <w:start w:val="1"/>
      <w:numFmt w:val="bullet"/>
      <w:lvlText w:val="o"/>
      <w:lvlJc w:val="left"/>
      <w:pPr>
        <w:ind w:left="5760" w:hanging="360"/>
      </w:pPr>
      <w:rPr>
        <w:rFonts w:ascii="Courier New" w:hAnsi="Courier New" w:hint="default"/>
      </w:rPr>
    </w:lvl>
    <w:lvl w:ilvl="8" w:tplc="D1CAB956">
      <w:start w:val="1"/>
      <w:numFmt w:val="bullet"/>
      <w:lvlText w:val=""/>
      <w:lvlJc w:val="left"/>
      <w:pPr>
        <w:ind w:left="6480" w:hanging="360"/>
      </w:pPr>
      <w:rPr>
        <w:rFonts w:ascii="Wingdings" w:hAnsi="Wingdings" w:hint="default"/>
      </w:rPr>
    </w:lvl>
  </w:abstractNum>
  <w:abstractNum w:abstractNumId="3" w15:restartNumberingAfterBreak="0">
    <w:nsid w:val="640B3514"/>
    <w:multiLevelType w:val="hybridMultilevel"/>
    <w:tmpl w:val="FD52EA9E"/>
    <w:lvl w:ilvl="0" w:tplc="6C521644">
      <w:start w:val="1"/>
      <w:numFmt w:val="bullet"/>
      <w:lvlText w:val="-"/>
      <w:lvlJc w:val="left"/>
      <w:pPr>
        <w:ind w:left="720" w:hanging="360"/>
      </w:pPr>
      <w:rPr>
        <w:rFonts w:ascii="Calibri" w:hAnsi="Calibri" w:hint="default"/>
      </w:rPr>
    </w:lvl>
    <w:lvl w:ilvl="1" w:tplc="7E08A0A8">
      <w:start w:val="1"/>
      <w:numFmt w:val="bullet"/>
      <w:lvlText w:val="o"/>
      <w:lvlJc w:val="left"/>
      <w:pPr>
        <w:ind w:left="1440" w:hanging="360"/>
      </w:pPr>
      <w:rPr>
        <w:rFonts w:ascii="Courier New" w:hAnsi="Courier New" w:hint="default"/>
      </w:rPr>
    </w:lvl>
    <w:lvl w:ilvl="2" w:tplc="DE9A3CDC">
      <w:start w:val="1"/>
      <w:numFmt w:val="bullet"/>
      <w:lvlText w:val=""/>
      <w:lvlJc w:val="left"/>
      <w:pPr>
        <w:ind w:left="2160" w:hanging="360"/>
      </w:pPr>
      <w:rPr>
        <w:rFonts w:ascii="Wingdings" w:hAnsi="Wingdings" w:hint="default"/>
      </w:rPr>
    </w:lvl>
    <w:lvl w:ilvl="3" w:tplc="4B1611EC">
      <w:start w:val="1"/>
      <w:numFmt w:val="bullet"/>
      <w:lvlText w:val=""/>
      <w:lvlJc w:val="left"/>
      <w:pPr>
        <w:ind w:left="2880" w:hanging="360"/>
      </w:pPr>
      <w:rPr>
        <w:rFonts w:ascii="Symbol" w:hAnsi="Symbol" w:hint="default"/>
      </w:rPr>
    </w:lvl>
    <w:lvl w:ilvl="4" w:tplc="F02C8648">
      <w:start w:val="1"/>
      <w:numFmt w:val="bullet"/>
      <w:lvlText w:val="o"/>
      <w:lvlJc w:val="left"/>
      <w:pPr>
        <w:ind w:left="3600" w:hanging="360"/>
      </w:pPr>
      <w:rPr>
        <w:rFonts w:ascii="Courier New" w:hAnsi="Courier New" w:hint="default"/>
      </w:rPr>
    </w:lvl>
    <w:lvl w:ilvl="5" w:tplc="0DA6E7A8">
      <w:start w:val="1"/>
      <w:numFmt w:val="bullet"/>
      <w:lvlText w:val=""/>
      <w:lvlJc w:val="left"/>
      <w:pPr>
        <w:ind w:left="4320" w:hanging="360"/>
      </w:pPr>
      <w:rPr>
        <w:rFonts w:ascii="Wingdings" w:hAnsi="Wingdings" w:hint="default"/>
      </w:rPr>
    </w:lvl>
    <w:lvl w:ilvl="6" w:tplc="CDD26A96">
      <w:start w:val="1"/>
      <w:numFmt w:val="bullet"/>
      <w:lvlText w:val=""/>
      <w:lvlJc w:val="left"/>
      <w:pPr>
        <w:ind w:left="5040" w:hanging="360"/>
      </w:pPr>
      <w:rPr>
        <w:rFonts w:ascii="Symbol" w:hAnsi="Symbol" w:hint="default"/>
      </w:rPr>
    </w:lvl>
    <w:lvl w:ilvl="7" w:tplc="8D6C1402">
      <w:start w:val="1"/>
      <w:numFmt w:val="bullet"/>
      <w:lvlText w:val="o"/>
      <w:lvlJc w:val="left"/>
      <w:pPr>
        <w:ind w:left="5760" w:hanging="360"/>
      </w:pPr>
      <w:rPr>
        <w:rFonts w:ascii="Courier New" w:hAnsi="Courier New" w:hint="default"/>
      </w:rPr>
    </w:lvl>
    <w:lvl w:ilvl="8" w:tplc="E6FCD05E">
      <w:start w:val="1"/>
      <w:numFmt w:val="bullet"/>
      <w:lvlText w:val=""/>
      <w:lvlJc w:val="left"/>
      <w:pPr>
        <w:ind w:left="6480" w:hanging="360"/>
      </w:pPr>
      <w:rPr>
        <w:rFonts w:ascii="Wingdings" w:hAnsi="Wingdings" w:hint="default"/>
      </w:rPr>
    </w:lvl>
  </w:abstractNum>
  <w:num w:numId="1" w16cid:durableId="2108842997">
    <w:abstractNumId w:val="3"/>
  </w:num>
  <w:num w:numId="2" w16cid:durableId="79642861">
    <w:abstractNumId w:val="1"/>
  </w:num>
  <w:num w:numId="3" w16cid:durableId="2005667517">
    <w:abstractNumId w:val="2"/>
  </w:num>
  <w:num w:numId="4" w16cid:durableId="2029331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4ADA76"/>
    <w:rsid w:val="00001AD0"/>
    <w:rsid w:val="00005FCF"/>
    <w:rsid w:val="00014387"/>
    <w:rsid w:val="00020209"/>
    <w:rsid w:val="00020B0E"/>
    <w:rsid w:val="000238DB"/>
    <w:rsid w:val="00025DCB"/>
    <w:rsid w:val="00027D95"/>
    <w:rsid w:val="00031010"/>
    <w:rsid w:val="000357DA"/>
    <w:rsid w:val="0004074C"/>
    <w:rsid w:val="00041451"/>
    <w:rsid w:val="000449F2"/>
    <w:rsid w:val="00044DCA"/>
    <w:rsid w:val="00045EA6"/>
    <w:rsid w:val="00053305"/>
    <w:rsid w:val="00055483"/>
    <w:rsid w:val="00055A39"/>
    <w:rsid w:val="000573E8"/>
    <w:rsid w:val="0006030D"/>
    <w:rsid w:val="000643E4"/>
    <w:rsid w:val="00072D15"/>
    <w:rsid w:val="000739D2"/>
    <w:rsid w:val="00087B96"/>
    <w:rsid w:val="00091463"/>
    <w:rsid w:val="00091ED7"/>
    <w:rsid w:val="00097751"/>
    <w:rsid w:val="000A4A78"/>
    <w:rsid w:val="000A6B92"/>
    <w:rsid w:val="000B2124"/>
    <w:rsid w:val="000B5BAB"/>
    <w:rsid w:val="000C310D"/>
    <w:rsid w:val="000D14CB"/>
    <w:rsid w:val="000D49C8"/>
    <w:rsid w:val="000D795D"/>
    <w:rsid w:val="000E11D8"/>
    <w:rsid w:val="000F664B"/>
    <w:rsid w:val="00101DB2"/>
    <w:rsid w:val="00101E74"/>
    <w:rsid w:val="001074B8"/>
    <w:rsid w:val="00116A12"/>
    <w:rsid w:val="00120B06"/>
    <w:rsid w:val="00126CB5"/>
    <w:rsid w:val="0013029F"/>
    <w:rsid w:val="00132F7C"/>
    <w:rsid w:val="00144204"/>
    <w:rsid w:val="00146CB3"/>
    <w:rsid w:val="00162324"/>
    <w:rsid w:val="00164AFB"/>
    <w:rsid w:val="00171935"/>
    <w:rsid w:val="00171ACF"/>
    <w:rsid w:val="001736CE"/>
    <w:rsid w:val="00174C36"/>
    <w:rsid w:val="00176206"/>
    <w:rsid w:val="00181694"/>
    <w:rsid w:val="00185B23"/>
    <w:rsid w:val="00190096"/>
    <w:rsid w:val="00197EA9"/>
    <w:rsid w:val="001A351D"/>
    <w:rsid w:val="001A522C"/>
    <w:rsid w:val="001A544A"/>
    <w:rsid w:val="001B1B3F"/>
    <w:rsid w:val="001B2B9E"/>
    <w:rsid w:val="001B73ED"/>
    <w:rsid w:val="001C245F"/>
    <w:rsid w:val="001C2F71"/>
    <w:rsid w:val="001D2C50"/>
    <w:rsid w:val="001D2E87"/>
    <w:rsid w:val="001E5783"/>
    <w:rsid w:val="001F29B5"/>
    <w:rsid w:val="001F4C55"/>
    <w:rsid w:val="001F5AC9"/>
    <w:rsid w:val="001F7F50"/>
    <w:rsid w:val="0020024E"/>
    <w:rsid w:val="00203D59"/>
    <w:rsid w:val="00206552"/>
    <w:rsid w:val="00211648"/>
    <w:rsid w:val="00211649"/>
    <w:rsid w:val="002156D2"/>
    <w:rsid w:val="00220A46"/>
    <w:rsid w:val="00225246"/>
    <w:rsid w:val="00225B66"/>
    <w:rsid w:val="002262F9"/>
    <w:rsid w:val="00226CF5"/>
    <w:rsid w:val="00230441"/>
    <w:rsid w:val="002317CC"/>
    <w:rsid w:val="002427C1"/>
    <w:rsid w:val="002444DB"/>
    <w:rsid w:val="00244DB8"/>
    <w:rsid w:val="0025298B"/>
    <w:rsid w:val="0025623D"/>
    <w:rsid w:val="002618B0"/>
    <w:rsid w:val="002627EC"/>
    <w:rsid w:val="00263A1E"/>
    <w:rsid w:val="00263A4D"/>
    <w:rsid w:val="00266F80"/>
    <w:rsid w:val="0026743D"/>
    <w:rsid w:val="002729D1"/>
    <w:rsid w:val="002773CC"/>
    <w:rsid w:val="002819FF"/>
    <w:rsid w:val="0028287F"/>
    <w:rsid w:val="00283F46"/>
    <w:rsid w:val="00293D6E"/>
    <w:rsid w:val="002A3DC3"/>
    <w:rsid w:val="002A4F7B"/>
    <w:rsid w:val="002A66B9"/>
    <w:rsid w:val="002B4C28"/>
    <w:rsid w:val="002B7798"/>
    <w:rsid w:val="002B7E7E"/>
    <w:rsid w:val="002C389F"/>
    <w:rsid w:val="002C6E45"/>
    <w:rsid w:val="002C7821"/>
    <w:rsid w:val="002C7FB4"/>
    <w:rsid w:val="002C7FBF"/>
    <w:rsid w:val="002D5571"/>
    <w:rsid w:val="002E0D0C"/>
    <w:rsid w:val="002E334E"/>
    <w:rsid w:val="002E49CF"/>
    <w:rsid w:val="002E5D25"/>
    <w:rsid w:val="002E7E83"/>
    <w:rsid w:val="002F7F19"/>
    <w:rsid w:val="00300418"/>
    <w:rsid w:val="00302C6D"/>
    <w:rsid w:val="00306C2F"/>
    <w:rsid w:val="00314A8C"/>
    <w:rsid w:val="00315F3A"/>
    <w:rsid w:val="0032216A"/>
    <w:rsid w:val="0032227C"/>
    <w:rsid w:val="003253FB"/>
    <w:rsid w:val="0034583D"/>
    <w:rsid w:val="00347FFB"/>
    <w:rsid w:val="003605FF"/>
    <w:rsid w:val="003714DA"/>
    <w:rsid w:val="003849A8"/>
    <w:rsid w:val="00384F23"/>
    <w:rsid w:val="00392153"/>
    <w:rsid w:val="00396809"/>
    <w:rsid w:val="003A368A"/>
    <w:rsid w:val="003A713F"/>
    <w:rsid w:val="003B192E"/>
    <w:rsid w:val="003C5C96"/>
    <w:rsid w:val="003C60BD"/>
    <w:rsid w:val="003D0D87"/>
    <w:rsid w:val="003E6850"/>
    <w:rsid w:val="003F14B2"/>
    <w:rsid w:val="00402008"/>
    <w:rsid w:val="004073A9"/>
    <w:rsid w:val="004131B5"/>
    <w:rsid w:val="00413548"/>
    <w:rsid w:val="0041789A"/>
    <w:rsid w:val="00427F98"/>
    <w:rsid w:val="00430C18"/>
    <w:rsid w:val="00435CAB"/>
    <w:rsid w:val="0043611A"/>
    <w:rsid w:val="00444129"/>
    <w:rsid w:val="004446A0"/>
    <w:rsid w:val="004465E0"/>
    <w:rsid w:val="00450637"/>
    <w:rsid w:val="004547EE"/>
    <w:rsid w:val="00455432"/>
    <w:rsid w:val="004570CF"/>
    <w:rsid w:val="0046224B"/>
    <w:rsid w:val="004635BE"/>
    <w:rsid w:val="0046526B"/>
    <w:rsid w:val="00483F9E"/>
    <w:rsid w:val="0048537B"/>
    <w:rsid w:val="00491B23"/>
    <w:rsid w:val="004C14B1"/>
    <w:rsid w:val="004C2848"/>
    <w:rsid w:val="004C42EF"/>
    <w:rsid w:val="004C799E"/>
    <w:rsid w:val="004D1222"/>
    <w:rsid w:val="004D42D0"/>
    <w:rsid w:val="004D4A75"/>
    <w:rsid w:val="004D7066"/>
    <w:rsid w:val="004E2DFE"/>
    <w:rsid w:val="004E5E32"/>
    <w:rsid w:val="004E7E32"/>
    <w:rsid w:val="005024EB"/>
    <w:rsid w:val="00504433"/>
    <w:rsid w:val="00504EA6"/>
    <w:rsid w:val="00507A85"/>
    <w:rsid w:val="005138E0"/>
    <w:rsid w:val="0051472F"/>
    <w:rsid w:val="00520C54"/>
    <w:rsid w:val="0052680B"/>
    <w:rsid w:val="005318D9"/>
    <w:rsid w:val="00536148"/>
    <w:rsid w:val="00540BD0"/>
    <w:rsid w:val="00543105"/>
    <w:rsid w:val="00544260"/>
    <w:rsid w:val="005513D3"/>
    <w:rsid w:val="00553336"/>
    <w:rsid w:val="00554D1A"/>
    <w:rsid w:val="00571120"/>
    <w:rsid w:val="00574C9A"/>
    <w:rsid w:val="00576640"/>
    <w:rsid w:val="00581F4D"/>
    <w:rsid w:val="00591734"/>
    <w:rsid w:val="00593ADF"/>
    <w:rsid w:val="005B20E9"/>
    <w:rsid w:val="005C61D0"/>
    <w:rsid w:val="005C675A"/>
    <w:rsid w:val="005C6D8C"/>
    <w:rsid w:val="005D4682"/>
    <w:rsid w:val="005E555A"/>
    <w:rsid w:val="005F1191"/>
    <w:rsid w:val="005F2585"/>
    <w:rsid w:val="005F672D"/>
    <w:rsid w:val="00600364"/>
    <w:rsid w:val="00605CFA"/>
    <w:rsid w:val="00605EB3"/>
    <w:rsid w:val="00612058"/>
    <w:rsid w:val="006204ED"/>
    <w:rsid w:val="006205F5"/>
    <w:rsid w:val="00635BBF"/>
    <w:rsid w:val="0063766F"/>
    <w:rsid w:val="0064612F"/>
    <w:rsid w:val="006461AC"/>
    <w:rsid w:val="00651688"/>
    <w:rsid w:val="00653E32"/>
    <w:rsid w:val="00655FF3"/>
    <w:rsid w:val="00657969"/>
    <w:rsid w:val="006639F8"/>
    <w:rsid w:val="006665BB"/>
    <w:rsid w:val="00667C7C"/>
    <w:rsid w:val="00673B0A"/>
    <w:rsid w:val="00673D2B"/>
    <w:rsid w:val="006805CC"/>
    <w:rsid w:val="0068195B"/>
    <w:rsid w:val="006851E2"/>
    <w:rsid w:val="00693452"/>
    <w:rsid w:val="00693961"/>
    <w:rsid w:val="00694D90"/>
    <w:rsid w:val="00696CE6"/>
    <w:rsid w:val="006A0619"/>
    <w:rsid w:val="006A0CF8"/>
    <w:rsid w:val="006A37B5"/>
    <w:rsid w:val="006A5E00"/>
    <w:rsid w:val="006B4170"/>
    <w:rsid w:val="006C3B47"/>
    <w:rsid w:val="006C4570"/>
    <w:rsid w:val="006D0D18"/>
    <w:rsid w:val="006D5D4B"/>
    <w:rsid w:val="006E003F"/>
    <w:rsid w:val="006E4566"/>
    <w:rsid w:val="006E4D57"/>
    <w:rsid w:val="006E6DDD"/>
    <w:rsid w:val="006F16F3"/>
    <w:rsid w:val="006F4108"/>
    <w:rsid w:val="0070249F"/>
    <w:rsid w:val="00705C5E"/>
    <w:rsid w:val="00707E3C"/>
    <w:rsid w:val="00711FDE"/>
    <w:rsid w:val="00713E77"/>
    <w:rsid w:val="00717F0A"/>
    <w:rsid w:val="00717F0C"/>
    <w:rsid w:val="00730BDF"/>
    <w:rsid w:val="00730C18"/>
    <w:rsid w:val="00731B1B"/>
    <w:rsid w:val="007369A3"/>
    <w:rsid w:val="00737A68"/>
    <w:rsid w:val="0074086E"/>
    <w:rsid w:val="00743C03"/>
    <w:rsid w:val="007631EB"/>
    <w:rsid w:val="00763295"/>
    <w:rsid w:val="00767322"/>
    <w:rsid w:val="00767783"/>
    <w:rsid w:val="00772876"/>
    <w:rsid w:val="007741A5"/>
    <w:rsid w:val="007825E8"/>
    <w:rsid w:val="00782AB9"/>
    <w:rsid w:val="0079484D"/>
    <w:rsid w:val="0079562C"/>
    <w:rsid w:val="007A0477"/>
    <w:rsid w:val="007A5DAE"/>
    <w:rsid w:val="007C49E9"/>
    <w:rsid w:val="007D234F"/>
    <w:rsid w:val="007D7154"/>
    <w:rsid w:val="007E2418"/>
    <w:rsid w:val="007F231E"/>
    <w:rsid w:val="007F2370"/>
    <w:rsid w:val="007F2A07"/>
    <w:rsid w:val="008018B5"/>
    <w:rsid w:val="008034C3"/>
    <w:rsid w:val="008042F7"/>
    <w:rsid w:val="0080600D"/>
    <w:rsid w:val="008062DC"/>
    <w:rsid w:val="00827764"/>
    <w:rsid w:val="008357C2"/>
    <w:rsid w:val="00851DA0"/>
    <w:rsid w:val="00853784"/>
    <w:rsid w:val="008572FC"/>
    <w:rsid w:val="00861624"/>
    <w:rsid w:val="00862798"/>
    <w:rsid w:val="00862DA6"/>
    <w:rsid w:val="0087771D"/>
    <w:rsid w:val="00877F34"/>
    <w:rsid w:val="00886134"/>
    <w:rsid w:val="00891D40"/>
    <w:rsid w:val="00892107"/>
    <w:rsid w:val="008B2E3D"/>
    <w:rsid w:val="008B7680"/>
    <w:rsid w:val="008C096A"/>
    <w:rsid w:val="008C7FBC"/>
    <w:rsid w:val="008D058A"/>
    <w:rsid w:val="008D1134"/>
    <w:rsid w:val="008D20C8"/>
    <w:rsid w:val="008D67AF"/>
    <w:rsid w:val="008D7009"/>
    <w:rsid w:val="008E27D0"/>
    <w:rsid w:val="008F64B0"/>
    <w:rsid w:val="008F6BC8"/>
    <w:rsid w:val="008F74F0"/>
    <w:rsid w:val="008F7A20"/>
    <w:rsid w:val="00902B68"/>
    <w:rsid w:val="0090795C"/>
    <w:rsid w:val="00911985"/>
    <w:rsid w:val="00920FEA"/>
    <w:rsid w:val="009244DF"/>
    <w:rsid w:val="00930A7F"/>
    <w:rsid w:val="009314AC"/>
    <w:rsid w:val="00936242"/>
    <w:rsid w:val="009446B1"/>
    <w:rsid w:val="0095274D"/>
    <w:rsid w:val="00961432"/>
    <w:rsid w:val="00962023"/>
    <w:rsid w:val="0096284E"/>
    <w:rsid w:val="00965D29"/>
    <w:rsid w:val="00992935"/>
    <w:rsid w:val="009A07A4"/>
    <w:rsid w:val="009A1F30"/>
    <w:rsid w:val="009B17FA"/>
    <w:rsid w:val="009B6441"/>
    <w:rsid w:val="009C1365"/>
    <w:rsid w:val="009C1940"/>
    <w:rsid w:val="009D0C88"/>
    <w:rsid w:val="009D24D3"/>
    <w:rsid w:val="009E618B"/>
    <w:rsid w:val="009E751C"/>
    <w:rsid w:val="009E77F9"/>
    <w:rsid w:val="009F3422"/>
    <w:rsid w:val="009F5179"/>
    <w:rsid w:val="00A019D4"/>
    <w:rsid w:val="00A05B17"/>
    <w:rsid w:val="00A10B34"/>
    <w:rsid w:val="00A15ABB"/>
    <w:rsid w:val="00A17E8C"/>
    <w:rsid w:val="00A26C94"/>
    <w:rsid w:val="00A41477"/>
    <w:rsid w:val="00A4326C"/>
    <w:rsid w:val="00A434E2"/>
    <w:rsid w:val="00A557DD"/>
    <w:rsid w:val="00A647BD"/>
    <w:rsid w:val="00A746B4"/>
    <w:rsid w:val="00A769C7"/>
    <w:rsid w:val="00A87061"/>
    <w:rsid w:val="00A8796A"/>
    <w:rsid w:val="00A906E8"/>
    <w:rsid w:val="00A923AA"/>
    <w:rsid w:val="00A947E7"/>
    <w:rsid w:val="00AA016F"/>
    <w:rsid w:val="00AA11FE"/>
    <w:rsid w:val="00AA1882"/>
    <w:rsid w:val="00AA4C9C"/>
    <w:rsid w:val="00AB1094"/>
    <w:rsid w:val="00AB3EFB"/>
    <w:rsid w:val="00AB5A4B"/>
    <w:rsid w:val="00AB754B"/>
    <w:rsid w:val="00AC0E98"/>
    <w:rsid w:val="00AC414C"/>
    <w:rsid w:val="00AC64CF"/>
    <w:rsid w:val="00AD0E3A"/>
    <w:rsid w:val="00AD26FD"/>
    <w:rsid w:val="00AE05E7"/>
    <w:rsid w:val="00AE46A9"/>
    <w:rsid w:val="00AE67D7"/>
    <w:rsid w:val="00AE6CA0"/>
    <w:rsid w:val="00AF2BA0"/>
    <w:rsid w:val="00AF401D"/>
    <w:rsid w:val="00B00F06"/>
    <w:rsid w:val="00B014E2"/>
    <w:rsid w:val="00B13318"/>
    <w:rsid w:val="00B14E67"/>
    <w:rsid w:val="00B1680C"/>
    <w:rsid w:val="00B218D9"/>
    <w:rsid w:val="00B21C5F"/>
    <w:rsid w:val="00B2736E"/>
    <w:rsid w:val="00B305AA"/>
    <w:rsid w:val="00B3798E"/>
    <w:rsid w:val="00B37E29"/>
    <w:rsid w:val="00B449A1"/>
    <w:rsid w:val="00B541D5"/>
    <w:rsid w:val="00B62CC7"/>
    <w:rsid w:val="00B812E8"/>
    <w:rsid w:val="00B83491"/>
    <w:rsid w:val="00B84AAF"/>
    <w:rsid w:val="00B91216"/>
    <w:rsid w:val="00B93771"/>
    <w:rsid w:val="00B94AAA"/>
    <w:rsid w:val="00B95E7E"/>
    <w:rsid w:val="00BA24E1"/>
    <w:rsid w:val="00BC04A6"/>
    <w:rsid w:val="00BC5CB3"/>
    <w:rsid w:val="00BD0C22"/>
    <w:rsid w:val="00BD5E49"/>
    <w:rsid w:val="00BD63A1"/>
    <w:rsid w:val="00BD6E6F"/>
    <w:rsid w:val="00BE0560"/>
    <w:rsid w:val="00BE20D5"/>
    <w:rsid w:val="00BE3BB6"/>
    <w:rsid w:val="00BF3DE8"/>
    <w:rsid w:val="00C05B3D"/>
    <w:rsid w:val="00C11266"/>
    <w:rsid w:val="00C13043"/>
    <w:rsid w:val="00C13452"/>
    <w:rsid w:val="00C20B84"/>
    <w:rsid w:val="00C2305D"/>
    <w:rsid w:val="00C23B62"/>
    <w:rsid w:val="00C25457"/>
    <w:rsid w:val="00C32049"/>
    <w:rsid w:val="00C45A4E"/>
    <w:rsid w:val="00C46321"/>
    <w:rsid w:val="00C52C7D"/>
    <w:rsid w:val="00C537E7"/>
    <w:rsid w:val="00C5432C"/>
    <w:rsid w:val="00C55819"/>
    <w:rsid w:val="00C67ABD"/>
    <w:rsid w:val="00C74DE7"/>
    <w:rsid w:val="00C838CE"/>
    <w:rsid w:val="00C86DD4"/>
    <w:rsid w:val="00C871AB"/>
    <w:rsid w:val="00C955EA"/>
    <w:rsid w:val="00CA2FD8"/>
    <w:rsid w:val="00CA6FE7"/>
    <w:rsid w:val="00CB2632"/>
    <w:rsid w:val="00CB473E"/>
    <w:rsid w:val="00CB52D3"/>
    <w:rsid w:val="00CC0AE4"/>
    <w:rsid w:val="00CC0EF1"/>
    <w:rsid w:val="00CC1AD4"/>
    <w:rsid w:val="00CC52BC"/>
    <w:rsid w:val="00CD1B56"/>
    <w:rsid w:val="00CE16AC"/>
    <w:rsid w:val="00CE26E4"/>
    <w:rsid w:val="00CE4954"/>
    <w:rsid w:val="00CE7AC4"/>
    <w:rsid w:val="00CF5A8E"/>
    <w:rsid w:val="00D04E39"/>
    <w:rsid w:val="00D154AE"/>
    <w:rsid w:val="00D2765A"/>
    <w:rsid w:val="00D32A3B"/>
    <w:rsid w:val="00D3425E"/>
    <w:rsid w:val="00D408F6"/>
    <w:rsid w:val="00D41577"/>
    <w:rsid w:val="00D41C29"/>
    <w:rsid w:val="00D43961"/>
    <w:rsid w:val="00D46C1A"/>
    <w:rsid w:val="00D46FB3"/>
    <w:rsid w:val="00D47501"/>
    <w:rsid w:val="00D547A7"/>
    <w:rsid w:val="00D54903"/>
    <w:rsid w:val="00D62812"/>
    <w:rsid w:val="00D648EA"/>
    <w:rsid w:val="00D7597E"/>
    <w:rsid w:val="00D768EF"/>
    <w:rsid w:val="00D76E56"/>
    <w:rsid w:val="00D81F20"/>
    <w:rsid w:val="00D82E3B"/>
    <w:rsid w:val="00D9227B"/>
    <w:rsid w:val="00D931BF"/>
    <w:rsid w:val="00DA145A"/>
    <w:rsid w:val="00DA474C"/>
    <w:rsid w:val="00DA78C7"/>
    <w:rsid w:val="00DB02B8"/>
    <w:rsid w:val="00DB68A5"/>
    <w:rsid w:val="00DD3D98"/>
    <w:rsid w:val="00DD6F5C"/>
    <w:rsid w:val="00DD7832"/>
    <w:rsid w:val="00DE0197"/>
    <w:rsid w:val="00DE166F"/>
    <w:rsid w:val="00DF05F0"/>
    <w:rsid w:val="00DF7BA7"/>
    <w:rsid w:val="00DF7C94"/>
    <w:rsid w:val="00E0050C"/>
    <w:rsid w:val="00E02E9D"/>
    <w:rsid w:val="00E063BE"/>
    <w:rsid w:val="00E14939"/>
    <w:rsid w:val="00E169ED"/>
    <w:rsid w:val="00E219EC"/>
    <w:rsid w:val="00E2409F"/>
    <w:rsid w:val="00E26ADD"/>
    <w:rsid w:val="00E27EFA"/>
    <w:rsid w:val="00E302B0"/>
    <w:rsid w:val="00E35AD6"/>
    <w:rsid w:val="00E40522"/>
    <w:rsid w:val="00E511C4"/>
    <w:rsid w:val="00E52DE6"/>
    <w:rsid w:val="00E624ED"/>
    <w:rsid w:val="00E6392D"/>
    <w:rsid w:val="00E65D38"/>
    <w:rsid w:val="00E75BC4"/>
    <w:rsid w:val="00E819C0"/>
    <w:rsid w:val="00E87702"/>
    <w:rsid w:val="00E90098"/>
    <w:rsid w:val="00E92610"/>
    <w:rsid w:val="00E968FD"/>
    <w:rsid w:val="00EA5704"/>
    <w:rsid w:val="00EA6F42"/>
    <w:rsid w:val="00EC08AB"/>
    <w:rsid w:val="00EC31EF"/>
    <w:rsid w:val="00EC419E"/>
    <w:rsid w:val="00EC74F9"/>
    <w:rsid w:val="00EE0FEE"/>
    <w:rsid w:val="00EE1B3C"/>
    <w:rsid w:val="00EE5419"/>
    <w:rsid w:val="00EE62AC"/>
    <w:rsid w:val="00EF1B83"/>
    <w:rsid w:val="00EF3047"/>
    <w:rsid w:val="00EF62D0"/>
    <w:rsid w:val="00EF7B5F"/>
    <w:rsid w:val="00F0179D"/>
    <w:rsid w:val="00F221B4"/>
    <w:rsid w:val="00F268AD"/>
    <w:rsid w:val="00F3019F"/>
    <w:rsid w:val="00F349C6"/>
    <w:rsid w:val="00F412F1"/>
    <w:rsid w:val="00F427AC"/>
    <w:rsid w:val="00F4364C"/>
    <w:rsid w:val="00F46E63"/>
    <w:rsid w:val="00F47333"/>
    <w:rsid w:val="00F507A1"/>
    <w:rsid w:val="00F53192"/>
    <w:rsid w:val="00F54C93"/>
    <w:rsid w:val="00F641FD"/>
    <w:rsid w:val="00F66364"/>
    <w:rsid w:val="00F759B8"/>
    <w:rsid w:val="00F811D1"/>
    <w:rsid w:val="00F82E7F"/>
    <w:rsid w:val="00F8418B"/>
    <w:rsid w:val="00F85644"/>
    <w:rsid w:val="00F93C86"/>
    <w:rsid w:val="00F96511"/>
    <w:rsid w:val="00F96962"/>
    <w:rsid w:val="00F976E6"/>
    <w:rsid w:val="00FA01C3"/>
    <w:rsid w:val="00FB6960"/>
    <w:rsid w:val="00FC50C4"/>
    <w:rsid w:val="00FD1005"/>
    <w:rsid w:val="00FD20A0"/>
    <w:rsid w:val="00FE0597"/>
    <w:rsid w:val="00FF136D"/>
    <w:rsid w:val="00FF4BF5"/>
    <w:rsid w:val="00FF7D08"/>
    <w:rsid w:val="0101359A"/>
    <w:rsid w:val="01280F4E"/>
    <w:rsid w:val="015A54B1"/>
    <w:rsid w:val="01934B74"/>
    <w:rsid w:val="01C30C1A"/>
    <w:rsid w:val="01C89B94"/>
    <w:rsid w:val="029D4725"/>
    <w:rsid w:val="02AFEE3B"/>
    <w:rsid w:val="02B9CD2C"/>
    <w:rsid w:val="02DB1EC6"/>
    <w:rsid w:val="02F5B029"/>
    <w:rsid w:val="03163BDB"/>
    <w:rsid w:val="03342843"/>
    <w:rsid w:val="0339B160"/>
    <w:rsid w:val="0349CB7C"/>
    <w:rsid w:val="03A17CAE"/>
    <w:rsid w:val="03AF3981"/>
    <w:rsid w:val="03C510CB"/>
    <w:rsid w:val="03E83BEC"/>
    <w:rsid w:val="03FCF9E4"/>
    <w:rsid w:val="0505A262"/>
    <w:rsid w:val="0560E12C"/>
    <w:rsid w:val="0565D822"/>
    <w:rsid w:val="05840C4D"/>
    <w:rsid w:val="05D39EEB"/>
    <w:rsid w:val="0609833B"/>
    <w:rsid w:val="06637E76"/>
    <w:rsid w:val="0674DCD2"/>
    <w:rsid w:val="06DEC03E"/>
    <w:rsid w:val="06FCB18D"/>
    <w:rsid w:val="07085E9F"/>
    <w:rsid w:val="071F064C"/>
    <w:rsid w:val="074022ED"/>
    <w:rsid w:val="07BF8F1B"/>
    <w:rsid w:val="07D3DC55"/>
    <w:rsid w:val="07F13390"/>
    <w:rsid w:val="07F7F378"/>
    <w:rsid w:val="07FB7218"/>
    <w:rsid w:val="07FE4704"/>
    <w:rsid w:val="08033A02"/>
    <w:rsid w:val="080CA7EB"/>
    <w:rsid w:val="087F5991"/>
    <w:rsid w:val="08891F8F"/>
    <w:rsid w:val="08977B1D"/>
    <w:rsid w:val="08B636B6"/>
    <w:rsid w:val="08D5DEC0"/>
    <w:rsid w:val="093CC867"/>
    <w:rsid w:val="093FD14F"/>
    <w:rsid w:val="095DC127"/>
    <w:rsid w:val="097859EB"/>
    <w:rsid w:val="097D11A1"/>
    <w:rsid w:val="0981DFB1"/>
    <w:rsid w:val="098D03F1"/>
    <w:rsid w:val="0994D70C"/>
    <w:rsid w:val="09B1B9BE"/>
    <w:rsid w:val="0A0846AE"/>
    <w:rsid w:val="0A1C69E4"/>
    <w:rsid w:val="0A929D50"/>
    <w:rsid w:val="0AB0B7CA"/>
    <w:rsid w:val="0AC3DE5D"/>
    <w:rsid w:val="0ADF1FC3"/>
    <w:rsid w:val="0AF5B4CA"/>
    <w:rsid w:val="0AF7B4D5"/>
    <w:rsid w:val="0B2322A5"/>
    <w:rsid w:val="0B389FC2"/>
    <w:rsid w:val="0B6DCDFB"/>
    <w:rsid w:val="0B865B8D"/>
    <w:rsid w:val="0B959AB6"/>
    <w:rsid w:val="0BFC42B1"/>
    <w:rsid w:val="0C1C9745"/>
    <w:rsid w:val="0C373185"/>
    <w:rsid w:val="0C475215"/>
    <w:rsid w:val="0C64421A"/>
    <w:rsid w:val="0C6A465A"/>
    <w:rsid w:val="0C836460"/>
    <w:rsid w:val="0C8E7D15"/>
    <w:rsid w:val="0CA94046"/>
    <w:rsid w:val="0CDD8D46"/>
    <w:rsid w:val="0CE2F80F"/>
    <w:rsid w:val="0D013407"/>
    <w:rsid w:val="0D0ACEAF"/>
    <w:rsid w:val="0D95E760"/>
    <w:rsid w:val="0E076936"/>
    <w:rsid w:val="0E383DEA"/>
    <w:rsid w:val="0E7545A4"/>
    <w:rsid w:val="0E7A1628"/>
    <w:rsid w:val="0EB107BE"/>
    <w:rsid w:val="0ECD3B78"/>
    <w:rsid w:val="0F31BB90"/>
    <w:rsid w:val="0F658496"/>
    <w:rsid w:val="0F9981A8"/>
    <w:rsid w:val="0FC0DA3B"/>
    <w:rsid w:val="0FC3CF93"/>
    <w:rsid w:val="0FE3298B"/>
    <w:rsid w:val="10152E08"/>
    <w:rsid w:val="10718547"/>
    <w:rsid w:val="10F1CB3F"/>
    <w:rsid w:val="11815CB6"/>
    <w:rsid w:val="11A7E146"/>
    <w:rsid w:val="1343B1A7"/>
    <w:rsid w:val="134DBFA8"/>
    <w:rsid w:val="1367392B"/>
    <w:rsid w:val="136B0AD6"/>
    <w:rsid w:val="1377B9A2"/>
    <w:rsid w:val="1421D817"/>
    <w:rsid w:val="14357132"/>
    <w:rsid w:val="14944B5E"/>
    <w:rsid w:val="14D4E197"/>
    <w:rsid w:val="1501FB83"/>
    <w:rsid w:val="15488CD9"/>
    <w:rsid w:val="154AEECA"/>
    <w:rsid w:val="154B5D03"/>
    <w:rsid w:val="158BBD60"/>
    <w:rsid w:val="15A381FC"/>
    <w:rsid w:val="15F7C238"/>
    <w:rsid w:val="16301BBF"/>
    <w:rsid w:val="1673747F"/>
    <w:rsid w:val="16911A7C"/>
    <w:rsid w:val="171799F2"/>
    <w:rsid w:val="1767B2F0"/>
    <w:rsid w:val="179A4C1B"/>
    <w:rsid w:val="179B6938"/>
    <w:rsid w:val="17BC6D70"/>
    <w:rsid w:val="17D12FBC"/>
    <w:rsid w:val="18E20792"/>
    <w:rsid w:val="18F41F49"/>
    <w:rsid w:val="19211F02"/>
    <w:rsid w:val="192950FD"/>
    <w:rsid w:val="195053FE"/>
    <w:rsid w:val="195BB7CF"/>
    <w:rsid w:val="1A3D854E"/>
    <w:rsid w:val="1A5B420B"/>
    <w:rsid w:val="1AA4F64B"/>
    <w:rsid w:val="1AAD4B56"/>
    <w:rsid w:val="1AC64A02"/>
    <w:rsid w:val="1ACC66EE"/>
    <w:rsid w:val="1AD3D344"/>
    <w:rsid w:val="1B07C05C"/>
    <w:rsid w:val="1B366AFE"/>
    <w:rsid w:val="1B4A3CEC"/>
    <w:rsid w:val="1B4F5F0D"/>
    <w:rsid w:val="1B8AC9D0"/>
    <w:rsid w:val="1C3C0041"/>
    <w:rsid w:val="1C4486E5"/>
    <w:rsid w:val="1C56CD70"/>
    <w:rsid w:val="1CAAA3A9"/>
    <w:rsid w:val="1CAF0429"/>
    <w:rsid w:val="1CDD7679"/>
    <w:rsid w:val="1CDFF37C"/>
    <w:rsid w:val="1D163B9E"/>
    <w:rsid w:val="1D3B773D"/>
    <w:rsid w:val="1D92E2CD"/>
    <w:rsid w:val="1DC0F83D"/>
    <w:rsid w:val="1DFDC3BF"/>
    <w:rsid w:val="1E187C4C"/>
    <w:rsid w:val="1E4AD48A"/>
    <w:rsid w:val="1E619BA2"/>
    <w:rsid w:val="1E67045C"/>
    <w:rsid w:val="1E7743D9"/>
    <w:rsid w:val="1E847AB1"/>
    <w:rsid w:val="1E94C08C"/>
    <w:rsid w:val="1E97A020"/>
    <w:rsid w:val="1EDE5D12"/>
    <w:rsid w:val="1F5D6A21"/>
    <w:rsid w:val="1F7259A9"/>
    <w:rsid w:val="1FD807C9"/>
    <w:rsid w:val="1FEAEE4E"/>
    <w:rsid w:val="2006AC1C"/>
    <w:rsid w:val="2017943E"/>
    <w:rsid w:val="201EB2F2"/>
    <w:rsid w:val="203465F3"/>
    <w:rsid w:val="20A5286D"/>
    <w:rsid w:val="20D859CF"/>
    <w:rsid w:val="21183BC3"/>
    <w:rsid w:val="2131FD7E"/>
    <w:rsid w:val="217C69C8"/>
    <w:rsid w:val="21A7272E"/>
    <w:rsid w:val="21B3649F"/>
    <w:rsid w:val="21B77F36"/>
    <w:rsid w:val="222309DF"/>
    <w:rsid w:val="22DF8ACB"/>
    <w:rsid w:val="23144D89"/>
    <w:rsid w:val="23168C4D"/>
    <w:rsid w:val="2325A424"/>
    <w:rsid w:val="2331C1CB"/>
    <w:rsid w:val="2361C2F7"/>
    <w:rsid w:val="240CE22A"/>
    <w:rsid w:val="24249B8C"/>
    <w:rsid w:val="2470C8A3"/>
    <w:rsid w:val="2494BC0A"/>
    <w:rsid w:val="24A37E8F"/>
    <w:rsid w:val="24A76841"/>
    <w:rsid w:val="24B40A8A"/>
    <w:rsid w:val="24B96127"/>
    <w:rsid w:val="252E40FE"/>
    <w:rsid w:val="2570BF8D"/>
    <w:rsid w:val="2597C0DF"/>
    <w:rsid w:val="25C734E0"/>
    <w:rsid w:val="25DBA855"/>
    <w:rsid w:val="263EAE5F"/>
    <w:rsid w:val="264E2D0F"/>
    <w:rsid w:val="264FDAEB"/>
    <w:rsid w:val="2671C61A"/>
    <w:rsid w:val="267ACE97"/>
    <w:rsid w:val="26FBE2C0"/>
    <w:rsid w:val="27331362"/>
    <w:rsid w:val="278816A5"/>
    <w:rsid w:val="27DA7EC0"/>
    <w:rsid w:val="285AE812"/>
    <w:rsid w:val="289C17E0"/>
    <w:rsid w:val="289DB761"/>
    <w:rsid w:val="28E7B2B0"/>
    <w:rsid w:val="28E99199"/>
    <w:rsid w:val="29000340"/>
    <w:rsid w:val="2994F7DE"/>
    <w:rsid w:val="29D9BD25"/>
    <w:rsid w:val="29EB9740"/>
    <w:rsid w:val="2A45AAB6"/>
    <w:rsid w:val="2A9AA603"/>
    <w:rsid w:val="2A9BD3A1"/>
    <w:rsid w:val="2AA239E9"/>
    <w:rsid w:val="2B21419C"/>
    <w:rsid w:val="2B3025D7"/>
    <w:rsid w:val="2B7BC9D7"/>
    <w:rsid w:val="2BB2A774"/>
    <w:rsid w:val="2BC9CFD0"/>
    <w:rsid w:val="2BE71C27"/>
    <w:rsid w:val="2C09A319"/>
    <w:rsid w:val="2C6B1549"/>
    <w:rsid w:val="2D1424E4"/>
    <w:rsid w:val="2D2A3957"/>
    <w:rsid w:val="2D64FE2F"/>
    <w:rsid w:val="2D712884"/>
    <w:rsid w:val="2D869A2C"/>
    <w:rsid w:val="2D9A68B8"/>
    <w:rsid w:val="2E64F463"/>
    <w:rsid w:val="2E68DD11"/>
    <w:rsid w:val="2EFBEE66"/>
    <w:rsid w:val="2F1E2CBE"/>
    <w:rsid w:val="2F226A8D"/>
    <w:rsid w:val="2F24FCEA"/>
    <w:rsid w:val="2F42F598"/>
    <w:rsid w:val="2F5AB0DF"/>
    <w:rsid w:val="2F6D28D7"/>
    <w:rsid w:val="2F77F010"/>
    <w:rsid w:val="2FB97635"/>
    <w:rsid w:val="2FD4FC9B"/>
    <w:rsid w:val="2FFAE6FC"/>
    <w:rsid w:val="301B1C93"/>
    <w:rsid w:val="30A1D083"/>
    <w:rsid w:val="30C0CD4B"/>
    <w:rsid w:val="30D978DB"/>
    <w:rsid w:val="311F12AE"/>
    <w:rsid w:val="31704743"/>
    <w:rsid w:val="31A344D0"/>
    <w:rsid w:val="31D720D1"/>
    <w:rsid w:val="3210E67C"/>
    <w:rsid w:val="325C13C9"/>
    <w:rsid w:val="3289E645"/>
    <w:rsid w:val="328E5A3E"/>
    <w:rsid w:val="32A6E586"/>
    <w:rsid w:val="32AE4ED2"/>
    <w:rsid w:val="32B8EBF8"/>
    <w:rsid w:val="32DC47F6"/>
    <w:rsid w:val="32F4B962"/>
    <w:rsid w:val="32F9534D"/>
    <w:rsid w:val="331F913B"/>
    <w:rsid w:val="333287BE"/>
    <w:rsid w:val="3344F189"/>
    <w:rsid w:val="336276B7"/>
    <w:rsid w:val="33CA995F"/>
    <w:rsid w:val="33D289D9"/>
    <w:rsid w:val="33D5484B"/>
    <w:rsid w:val="342E0BE1"/>
    <w:rsid w:val="343306E3"/>
    <w:rsid w:val="3473CA86"/>
    <w:rsid w:val="349CD9FC"/>
    <w:rsid w:val="34B46ADB"/>
    <w:rsid w:val="34CE581F"/>
    <w:rsid w:val="3548A918"/>
    <w:rsid w:val="3561728B"/>
    <w:rsid w:val="35857BE2"/>
    <w:rsid w:val="35943E6E"/>
    <w:rsid w:val="35A9D257"/>
    <w:rsid w:val="35D51867"/>
    <w:rsid w:val="35DA3B46"/>
    <w:rsid w:val="361B63A1"/>
    <w:rsid w:val="363BA9CC"/>
    <w:rsid w:val="36826F9C"/>
    <w:rsid w:val="36CD48F2"/>
    <w:rsid w:val="36DA19BC"/>
    <w:rsid w:val="37811691"/>
    <w:rsid w:val="378A2219"/>
    <w:rsid w:val="37DF6CEE"/>
    <w:rsid w:val="37F69FC3"/>
    <w:rsid w:val="382A8373"/>
    <w:rsid w:val="384F7CBC"/>
    <w:rsid w:val="388DB947"/>
    <w:rsid w:val="389CF00D"/>
    <w:rsid w:val="38CBDF30"/>
    <w:rsid w:val="38F927C9"/>
    <w:rsid w:val="3916270A"/>
    <w:rsid w:val="392E366C"/>
    <w:rsid w:val="397DAFA8"/>
    <w:rsid w:val="39863961"/>
    <w:rsid w:val="39EDE9E9"/>
    <w:rsid w:val="3A094536"/>
    <w:rsid w:val="3A651D34"/>
    <w:rsid w:val="3A67AF91"/>
    <w:rsid w:val="3A7F3E3E"/>
    <w:rsid w:val="3A91487C"/>
    <w:rsid w:val="3AB7F928"/>
    <w:rsid w:val="3B51C026"/>
    <w:rsid w:val="3B52BF5C"/>
    <w:rsid w:val="3C17A02E"/>
    <w:rsid w:val="3C5487B4"/>
    <w:rsid w:val="3C66B05F"/>
    <w:rsid w:val="3C6B1B5B"/>
    <w:rsid w:val="3C93F1C8"/>
    <w:rsid w:val="3D24FDC8"/>
    <w:rsid w:val="3D32953B"/>
    <w:rsid w:val="3DC8E93E"/>
    <w:rsid w:val="3DF9639D"/>
    <w:rsid w:val="3DF9BCA9"/>
    <w:rsid w:val="3E2B5AE1"/>
    <w:rsid w:val="3E2FC229"/>
    <w:rsid w:val="3E441E79"/>
    <w:rsid w:val="3F24A9F5"/>
    <w:rsid w:val="3F4F40F0"/>
    <w:rsid w:val="3F70ED3D"/>
    <w:rsid w:val="3FB110AB"/>
    <w:rsid w:val="3FB139DA"/>
    <w:rsid w:val="3FBBA9C4"/>
    <w:rsid w:val="4036EC34"/>
    <w:rsid w:val="4039E18E"/>
    <w:rsid w:val="4072CF31"/>
    <w:rsid w:val="409EC6C1"/>
    <w:rsid w:val="40E5CDB5"/>
    <w:rsid w:val="40EB1151"/>
    <w:rsid w:val="40EE2925"/>
    <w:rsid w:val="41186E1B"/>
    <w:rsid w:val="41564D7B"/>
    <w:rsid w:val="41D58BFB"/>
    <w:rsid w:val="41E8ACB6"/>
    <w:rsid w:val="42322C7D"/>
    <w:rsid w:val="4260CF40"/>
    <w:rsid w:val="4289F986"/>
    <w:rsid w:val="42A77588"/>
    <w:rsid w:val="42EB0FE4"/>
    <w:rsid w:val="4339BA4A"/>
    <w:rsid w:val="438938C1"/>
    <w:rsid w:val="439C0A3F"/>
    <w:rsid w:val="43ADAF23"/>
    <w:rsid w:val="43E74827"/>
    <w:rsid w:val="44047653"/>
    <w:rsid w:val="445E04B0"/>
    <w:rsid w:val="446E7B21"/>
    <w:rsid w:val="449F03AD"/>
    <w:rsid w:val="4510F401"/>
    <w:rsid w:val="45146DA6"/>
    <w:rsid w:val="4514FC5B"/>
    <w:rsid w:val="452F4569"/>
    <w:rsid w:val="45510BF6"/>
    <w:rsid w:val="45905E58"/>
    <w:rsid w:val="45A7CFDB"/>
    <w:rsid w:val="45AA6238"/>
    <w:rsid w:val="45B93ED8"/>
    <w:rsid w:val="45C226FE"/>
    <w:rsid w:val="45C5AC2F"/>
    <w:rsid w:val="46207B5E"/>
    <w:rsid w:val="462E19C0"/>
    <w:rsid w:val="46BAABF0"/>
    <w:rsid w:val="46CF44A8"/>
    <w:rsid w:val="46F5F6AB"/>
    <w:rsid w:val="474B8DC2"/>
    <w:rsid w:val="47537BA2"/>
    <w:rsid w:val="475AE6E0"/>
    <w:rsid w:val="47B0DACA"/>
    <w:rsid w:val="47DEA69A"/>
    <w:rsid w:val="4808C92A"/>
    <w:rsid w:val="483D0280"/>
    <w:rsid w:val="484AC48F"/>
    <w:rsid w:val="48AC306F"/>
    <w:rsid w:val="48B26117"/>
    <w:rsid w:val="496523C1"/>
    <w:rsid w:val="4969CA0E"/>
    <w:rsid w:val="49964652"/>
    <w:rsid w:val="49A1A7E2"/>
    <w:rsid w:val="49B547B6"/>
    <w:rsid w:val="49DA963E"/>
    <w:rsid w:val="49E46524"/>
    <w:rsid w:val="49E51A69"/>
    <w:rsid w:val="4A06E56A"/>
    <w:rsid w:val="4A1AEEB2"/>
    <w:rsid w:val="4A2A432C"/>
    <w:rsid w:val="4A2B40BE"/>
    <w:rsid w:val="4A832E84"/>
    <w:rsid w:val="4A950B6B"/>
    <w:rsid w:val="4AA14350"/>
    <w:rsid w:val="4AC7E8ED"/>
    <w:rsid w:val="4AD4BB0A"/>
    <w:rsid w:val="4AF5DBF3"/>
    <w:rsid w:val="4B36C093"/>
    <w:rsid w:val="4B3D5D06"/>
    <w:rsid w:val="4B554DB5"/>
    <w:rsid w:val="4BA975B3"/>
    <w:rsid w:val="4C219142"/>
    <w:rsid w:val="4C21CBA0"/>
    <w:rsid w:val="4C3A3A91"/>
    <w:rsid w:val="4CAA2797"/>
    <w:rsid w:val="4CE7AD57"/>
    <w:rsid w:val="4CF43E52"/>
    <w:rsid w:val="4D214254"/>
    <w:rsid w:val="4D3DAD47"/>
    <w:rsid w:val="4D3E862C"/>
    <w:rsid w:val="4D8A95C0"/>
    <w:rsid w:val="4D95B671"/>
    <w:rsid w:val="4D9BA9B0"/>
    <w:rsid w:val="4DA62777"/>
    <w:rsid w:val="4DC1B24B"/>
    <w:rsid w:val="4E0892BB"/>
    <w:rsid w:val="4E0EEC9B"/>
    <w:rsid w:val="4E586313"/>
    <w:rsid w:val="4EB5DA20"/>
    <w:rsid w:val="4EE3D0FF"/>
    <w:rsid w:val="4EE93357"/>
    <w:rsid w:val="4F001207"/>
    <w:rsid w:val="4F14DAC1"/>
    <w:rsid w:val="4F1AECC6"/>
    <w:rsid w:val="4F8414FE"/>
    <w:rsid w:val="4FA601BD"/>
    <w:rsid w:val="503D75DC"/>
    <w:rsid w:val="50A438AF"/>
    <w:rsid w:val="50DC5AD8"/>
    <w:rsid w:val="50DDC15D"/>
    <w:rsid w:val="50E8BCCA"/>
    <w:rsid w:val="50F50265"/>
    <w:rsid w:val="512640E4"/>
    <w:rsid w:val="518CC071"/>
    <w:rsid w:val="51B194B6"/>
    <w:rsid w:val="51D775B6"/>
    <w:rsid w:val="5218B737"/>
    <w:rsid w:val="52680082"/>
    <w:rsid w:val="5290D2C6"/>
    <w:rsid w:val="52FF253B"/>
    <w:rsid w:val="532625BD"/>
    <w:rsid w:val="53725C76"/>
    <w:rsid w:val="53D998FC"/>
    <w:rsid w:val="541A0F95"/>
    <w:rsid w:val="5455D2AC"/>
    <w:rsid w:val="546AF178"/>
    <w:rsid w:val="5482D5B2"/>
    <w:rsid w:val="5497BBB5"/>
    <w:rsid w:val="54D9E2F1"/>
    <w:rsid w:val="54F10811"/>
    <w:rsid w:val="5511222F"/>
    <w:rsid w:val="55572661"/>
    <w:rsid w:val="55BAFC56"/>
    <w:rsid w:val="55C87388"/>
    <w:rsid w:val="562AA7A4"/>
    <w:rsid w:val="566DB72C"/>
    <w:rsid w:val="56899C6E"/>
    <w:rsid w:val="56A56CEF"/>
    <w:rsid w:val="56EC285A"/>
    <w:rsid w:val="56ECD7FF"/>
    <w:rsid w:val="57175482"/>
    <w:rsid w:val="5795A8F8"/>
    <w:rsid w:val="57ADB1D9"/>
    <w:rsid w:val="58002C26"/>
    <w:rsid w:val="5836F0F9"/>
    <w:rsid w:val="5843690A"/>
    <w:rsid w:val="58690914"/>
    <w:rsid w:val="587A16E8"/>
    <w:rsid w:val="58A0D825"/>
    <w:rsid w:val="58ABA838"/>
    <w:rsid w:val="594300EC"/>
    <w:rsid w:val="59AE9D71"/>
    <w:rsid w:val="59E438B7"/>
    <w:rsid w:val="59E575FB"/>
    <w:rsid w:val="5A1D11CE"/>
    <w:rsid w:val="5A23C91C"/>
    <w:rsid w:val="5A58A510"/>
    <w:rsid w:val="5A633330"/>
    <w:rsid w:val="5B6439CF"/>
    <w:rsid w:val="5BE4AAE1"/>
    <w:rsid w:val="5C36706D"/>
    <w:rsid w:val="5C4B30F7"/>
    <w:rsid w:val="5C4E5A4D"/>
    <w:rsid w:val="5C4EED1C"/>
    <w:rsid w:val="5CB67661"/>
    <w:rsid w:val="5CC3ACB5"/>
    <w:rsid w:val="5CCF75E2"/>
    <w:rsid w:val="5D178E49"/>
    <w:rsid w:val="5D20129B"/>
    <w:rsid w:val="5D26D793"/>
    <w:rsid w:val="5D70A0C4"/>
    <w:rsid w:val="5DAE1F5B"/>
    <w:rsid w:val="5E063AA3"/>
    <w:rsid w:val="5E378BEC"/>
    <w:rsid w:val="5E4B6D56"/>
    <w:rsid w:val="5E535279"/>
    <w:rsid w:val="5E6D450E"/>
    <w:rsid w:val="5EAB8DA6"/>
    <w:rsid w:val="5EB98541"/>
    <w:rsid w:val="5EBAE6C4"/>
    <w:rsid w:val="5F282917"/>
    <w:rsid w:val="5F32BC7C"/>
    <w:rsid w:val="5F840A15"/>
    <w:rsid w:val="5FBF4B99"/>
    <w:rsid w:val="5FD302DB"/>
    <w:rsid w:val="60248F73"/>
    <w:rsid w:val="6067E912"/>
    <w:rsid w:val="60A96391"/>
    <w:rsid w:val="60E2D034"/>
    <w:rsid w:val="60E2F9A4"/>
    <w:rsid w:val="60FA8B74"/>
    <w:rsid w:val="61020DB7"/>
    <w:rsid w:val="612E839E"/>
    <w:rsid w:val="617EBD96"/>
    <w:rsid w:val="61B5D6CE"/>
    <w:rsid w:val="61E32E68"/>
    <w:rsid w:val="61F2DFDB"/>
    <w:rsid w:val="62148966"/>
    <w:rsid w:val="621D2448"/>
    <w:rsid w:val="621F9B33"/>
    <w:rsid w:val="62316012"/>
    <w:rsid w:val="62B1C75B"/>
    <w:rsid w:val="634863C0"/>
    <w:rsid w:val="635502EF"/>
    <w:rsid w:val="637E24AD"/>
    <w:rsid w:val="63BA3EDD"/>
    <w:rsid w:val="63EA5506"/>
    <w:rsid w:val="642A1368"/>
    <w:rsid w:val="644F2E19"/>
    <w:rsid w:val="64EF8CD9"/>
    <w:rsid w:val="6507E6E7"/>
    <w:rsid w:val="651ACF2A"/>
    <w:rsid w:val="6564E6DA"/>
    <w:rsid w:val="658C7E6C"/>
    <w:rsid w:val="65BB8527"/>
    <w:rsid w:val="66345A4A"/>
    <w:rsid w:val="6668EA3E"/>
    <w:rsid w:val="66B69F8B"/>
    <w:rsid w:val="6706C877"/>
    <w:rsid w:val="6736C323"/>
    <w:rsid w:val="6798FFAC"/>
    <w:rsid w:val="68631782"/>
    <w:rsid w:val="687D5CA1"/>
    <w:rsid w:val="68887539"/>
    <w:rsid w:val="68AF1593"/>
    <w:rsid w:val="68B033BF"/>
    <w:rsid w:val="68E93AFF"/>
    <w:rsid w:val="68EA8FE7"/>
    <w:rsid w:val="690C1087"/>
    <w:rsid w:val="691798DA"/>
    <w:rsid w:val="697611E0"/>
    <w:rsid w:val="69B1EBC3"/>
    <w:rsid w:val="69E4BB11"/>
    <w:rsid w:val="6A001D34"/>
    <w:rsid w:val="6A59DC68"/>
    <w:rsid w:val="6A749FAD"/>
    <w:rsid w:val="6A850B60"/>
    <w:rsid w:val="6A90B94D"/>
    <w:rsid w:val="6AB82BC8"/>
    <w:rsid w:val="6AD8C01B"/>
    <w:rsid w:val="6B194D1F"/>
    <w:rsid w:val="6B425B60"/>
    <w:rsid w:val="6B8A10AE"/>
    <w:rsid w:val="6BBB0001"/>
    <w:rsid w:val="6C712213"/>
    <w:rsid w:val="6CBE9D05"/>
    <w:rsid w:val="6CC0A787"/>
    <w:rsid w:val="6D25E10F"/>
    <w:rsid w:val="6D37BDF6"/>
    <w:rsid w:val="6D56D062"/>
    <w:rsid w:val="6DB8E542"/>
    <w:rsid w:val="6DCF82BC"/>
    <w:rsid w:val="6DFCAB91"/>
    <w:rsid w:val="6E16E57A"/>
    <w:rsid w:val="6E33C50C"/>
    <w:rsid w:val="6E4FF265"/>
    <w:rsid w:val="6E53B4DE"/>
    <w:rsid w:val="6F41CA0D"/>
    <w:rsid w:val="6F7B520B"/>
    <w:rsid w:val="700D0A03"/>
    <w:rsid w:val="7015E569"/>
    <w:rsid w:val="7045395F"/>
    <w:rsid w:val="7060142E"/>
    <w:rsid w:val="70709EAA"/>
    <w:rsid w:val="7074346A"/>
    <w:rsid w:val="70954FE2"/>
    <w:rsid w:val="70B4AE2F"/>
    <w:rsid w:val="70E8FB3B"/>
    <w:rsid w:val="70ED1296"/>
    <w:rsid w:val="70F08604"/>
    <w:rsid w:val="71F0FF20"/>
    <w:rsid w:val="71F95232"/>
    <w:rsid w:val="72131C9F"/>
    <w:rsid w:val="7242B547"/>
    <w:rsid w:val="72532162"/>
    <w:rsid w:val="7256A67B"/>
    <w:rsid w:val="7267DC38"/>
    <w:rsid w:val="727A2D7C"/>
    <w:rsid w:val="72C20997"/>
    <w:rsid w:val="72E2A61C"/>
    <w:rsid w:val="7320E3A3"/>
    <w:rsid w:val="733DDDE5"/>
    <w:rsid w:val="7350B7E5"/>
    <w:rsid w:val="73AEED00"/>
    <w:rsid w:val="73D7D9CF"/>
    <w:rsid w:val="742D5D6C"/>
    <w:rsid w:val="74724F86"/>
    <w:rsid w:val="74904834"/>
    <w:rsid w:val="74A26606"/>
    <w:rsid w:val="74B95B0C"/>
    <w:rsid w:val="74EDC29F"/>
    <w:rsid w:val="74EDF493"/>
    <w:rsid w:val="7530F2F4"/>
    <w:rsid w:val="75338551"/>
    <w:rsid w:val="75B817F4"/>
    <w:rsid w:val="75BD272B"/>
    <w:rsid w:val="75DC194E"/>
    <w:rsid w:val="75EA938F"/>
    <w:rsid w:val="76794D68"/>
    <w:rsid w:val="7684F3B9"/>
    <w:rsid w:val="7687AADF"/>
    <w:rsid w:val="7689641F"/>
    <w:rsid w:val="768F15FC"/>
    <w:rsid w:val="76DFDDF0"/>
    <w:rsid w:val="76E68DC2"/>
    <w:rsid w:val="76E75B6B"/>
    <w:rsid w:val="7736B665"/>
    <w:rsid w:val="77589BA3"/>
    <w:rsid w:val="776D3B93"/>
    <w:rsid w:val="778163C3"/>
    <w:rsid w:val="77CEB47C"/>
    <w:rsid w:val="77DCCDC5"/>
    <w:rsid w:val="77F69BAA"/>
    <w:rsid w:val="77FD6718"/>
    <w:rsid w:val="781CC681"/>
    <w:rsid w:val="787B747B"/>
    <w:rsid w:val="78E09E1D"/>
    <w:rsid w:val="79090BF4"/>
    <w:rsid w:val="79149447"/>
    <w:rsid w:val="794D4D09"/>
    <w:rsid w:val="79CF5B89"/>
    <w:rsid w:val="79F06C6C"/>
    <w:rsid w:val="79F5BB9D"/>
    <w:rsid w:val="79FBC6C3"/>
    <w:rsid w:val="79FE5893"/>
    <w:rsid w:val="7A1E2E84"/>
    <w:rsid w:val="7AA47847"/>
    <w:rsid w:val="7AE02DE2"/>
    <w:rsid w:val="7AE5393B"/>
    <w:rsid w:val="7AF43593"/>
    <w:rsid w:val="7B18BD41"/>
    <w:rsid w:val="7B29C737"/>
    <w:rsid w:val="7B362DC6"/>
    <w:rsid w:val="7B4053C2"/>
    <w:rsid w:val="7B646004"/>
    <w:rsid w:val="7BB9FEE5"/>
    <w:rsid w:val="7BE256CA"/>
    <w:rsid w:val="7BFC82FE"/>
    <w:rsid w:val="7BFF711C"/>
    <w:rsid w:val="7C18E215"/>
    <w:rsid w:val="7C24E65D"/>
    <w:rsid w:val="7C40ACB6"/>
    <w:rsid w:val="7C4C3509"/>
    <w:rsid w:val="7C622A59"/>
    <w:rsid w:val="7C8C4E98"/>
    <w:rsid w:val="7CCEB958"/>
    <w:rsid w:val="7CED07FA"/>
    <w:rsid w:val="7D1502BA"/>
    <w:rsid w:val="7D67D614"/>
    <w:rsid w:val="7DC51BB0"/>
    <w:rsid w:val="7DE8056A"/>
    <w:rsid w:val="7DF03DF3"/>
    <w:rsid w:val="7DF2BDEA"/>
    <w:rsid w:val="7E0103D1"/>
    <w:rsid w:val="7E08287B"/>
    <w:rsid w:val="7E1A95A1"/>
    <w:rsid w:val="7E354AE0"/>
    <w:rsid w:val="7E4ADA76"/>
    <w:rsid w:val="7F02CFAA"/>
    <w:rsid w:val="7F131B11"/>
    <w:rsid w:val="7F20320A"/>
    <w:rsid w:val="7F784D78"/>
    <w:rsid w:val="7F863B5C"/>
    <w:rsid w:val="7FE64D3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ADA76"/>
  <w15:chartTrackingRefBased/>
  <w15:docId w15:val="{4B37598B-5BA7-4EDA-88C4-CD9C41B7E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350B7E5"/>
    <w:rPr>
      <w:lang w:val="en-GB"/>
    </w:rPr>
  </w:style>
  <w:style w:type="paragraph" w:styleId="Heading1">
    <w:name w:val="heading 1"/>
    <w:basedOn w:val="Normal"/>
    <w:next w:val="Normal"/>
    <w:link w:val="Heading1Char"/>
    <w:uiPriority w:val="9"/>
    <w:qFormat/>
    <w:rsid w:val="7350B7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350B7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350B7E5"/>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350B7E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350B7E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350B7E5"/>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350B7E5"/>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350B7E5"/>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350B7E5"/>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7350B7E5"/>
    <w:pPr>
      <w:tabs>
        <w:tab w:val="center" w:pos="4513"/>
        <w:tab w:val="right" w:pos="9026"/>
      </w:tabs>
      <w:spacing w:after="0"/>
    </w:pPr>
  </w:style>
  <w:style w:type="character" w:customStyle="1" w:styleId="FooterChar">
    <w:name w:val="Footer Char"/>
    <w:basedOn w:val="DefaultParagraphFont"/>
    <w:link w:val="Footer"/>
    <w:uiPriority w:val="99"/>
    <w:rsid w:val="7350B7E5"/>
    <w:rPr>
      <w:noProof w:val="0"/>
      <w:lang w:val="en-GB"/>
    </w:rPr>
  </w:style>
  <w:style w:type="paragraph" w:styleId="Title">
    <w:name w:val="Title"/>
    <w:basedOn w:val="Normal"/>
    <w:next w:val="Normal"/>
    <w:link w:val="TitleChar"/>
    <w:uiPriority w:val="10"/>
    <w:qFormat/>
    <w:rsid w:val="7350B7E5"/>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350B7E5"/>
    <w:rPr>
      <w:rFonts w:eastAsiaTheme="minorEastAsia"/>
      <w:color w:val="5A5A5A"/>
    </w:rPr>
  </w:style>
  <w:style w:type="paragraph" w:styleId="Quote">
    <w:name w:val="Quote"/>
    <w:basedOn w:val="Normal"/>
    <w:next w:val="Normal"/>
    <w:link w:val="QuoteChar"/>
    <w:uiPriority w:val="29"/>
    <w:qFormat/>
    <w:rsid w:val="7350B7E5"/>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350B7E5"/>
    <w:pPr>
      <w:spacing w:before="360" w:after="360"/>
      <w:ind w:left="864" w:right="864"/>
      <w:jc w:val="center"/>
    </w:pPr>
    <w:rPr>
      <w:i/>
      <w:iCs/>
      <w:color w:val="4472C4" w:themeColor="accent1"/>
    </w:rPr>
  </w:style>
  <w:style w:type="paragraph" w:styleId="ListParagraph">
    <w:name w:val="List Paragraph"/>
    <w:basedOn w:val="Normal"/>
    <w:uiPriority w:val="34"/>
    <w:qFormat/>
    <w:rsid w:val="7350B7E5"/>
    <w:pPr>
      <w:ind w:left="720"/>
      <w:contextualSpacing/>
    </w:pPr>
  </w:style>
  <w:style w:type="character" w:customStyle="1" w:styleId="Heading1Char">
    <w:name w:val="Heading 1 Char"/>
    <w:basedOn w:val="DefaultParagraphFont"/>
    <w:link w:val="Heading1"/>
    <w:uiPriority w:val="9"/>
    <w:rsid w:val="7350B7E5"/>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350B7E5"/>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350B7E5"/>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350B7E5"/>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350B7E5"/>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350B7E5"/>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350B7E5"/>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350B7E5"/>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350B7E5"/>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350B7E5"/>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350B7E5"/>
    <w:rPr>
      <w:rFonts w:eastAsiaTheme="minorEastAsia"/>
      <w:color w:val="5A5A5A"/>
      <w:lang w:val="en-GB"/>
    </w:rPr>
  </w:style>
  <w:style w:type="character" w:customStyle="1" w:styleId="QuoteChar">
    <w:name w:val="Quote Char"/>
    <w:basedOn w:val="DefaultParagraphFont"/>
    <w:link w:val="Quote"/>
    <w:uiPriority w:val="29"/>
    <w:rsid w:val="7350B7E5"/>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350B7E5"/>
    <w:rPr>
      <w:i/>
      <w:iCs/>
      <w:noProof w:val="0"/>
      <w:color w:val="4472C4" w:themeColor="accent1"/>
      <w:lang w:val="en-GB"/>
    </w:rPr>
  </w:style>
  <w:style w:type="paragraph" w:styleId="TOC1">
    <w:name w:val="toc 1"/>
    <w:basedOn w:val="Normal"/>
    <w:next w:val="Normal"/>
    <w:uiPriority w:val="39"/>
    <w:unhideWhenUsed/>
    <w:rsid w:val="7350B7E5"/>
    <w:pPr>
      <w:spacing w:after="100"/>
    </w:pPr>
  </w:style>
  <w:style w:type="paragraph" w:styleId="TOC2">
    <w:name w:val="toc 2"/>
    <w:basedOn w:val="Normal"/>
    <w:next w:val="Normal"/>
    <w:uiPriority w:val="39"/>
    <w:unhideWhenUsed/>
    <w:rsid w:val="7350B7E5"/>
    <w:pPr>
      <w:spacing w:after="100"/>
      <w:ind w:left="220"/>
    </w:pPr>
  </w:style>
  <w:style w:type="paragraph" w:styleId="TOC3">
    <w:name w:val="toc 3"/>
    <w:basedOn w:val="Normal"/>
    <w:next w:val="Normal"/>
    <w:uiPriority w:val="39"/>
    <w:unhideWhenUsed/>
    <w:rsid w:val="7350B7E5"/>
    <w:pPr>
      <w:spacing w:after="100"/>
      <w:ind w:left="440"/>
    </w:pPr>
  </w:style>
  <w:style w:type="paragraph" w:styleId="TOC4">
    <w:name w:val="toc 4"/>
    <w:basedOn w:val="Normal"/>
    <w:next w:val="Normal"/>
    <w:uiPriority w:val="39"/>
    <w:unhideWhenUsed/>
    <w:rsid w:val="7350B7E5"/>
    <w:pPr>
      <w:spacing w:after="100"/>
      <w:ind w:left="660"/>
    </w:pPr>
  </w:style>
  <w:style w:type="paragraph" w:styleId="TOC5">
    <w:name w:val="toc 5"/>
    <w:basedOn w:val="Normal"/>
    <w:next w:val="Normal"/>
    <w:uiPriority w:val="39"/>
    <w:unhideWhenUsed/>
    <w:rsid w:val="7350B7E5"/>
    <w:pPr>
      <w:spacing w:after="100"/>
      <w:ind w:left="880"/>
    </w:pPr>
  </w:style>
  <w:style w:type="paragraph" w:styleId="TOC6">
    <w:name w:val="toc 6"/>
    <w:basedOn w:val="Normal"/>
    <w:next w:val="Normal"/>
    <w:uiPriority w:val="39"/>
    <w:unhideWhenUsed/>
    <w:rsid w:val="7350B7E5"/>
    <w:pPr>
      <w:spacing w:after="100"/>
      <w:ind w:left="1100"/>
    </w:pPr>
  </w:style>
  <w:style w:type="paragraph" w:styleId="TOC7">
    <w:name w:val="toc 7"/>
    <w:basedOn w:val="Normal"/>
    <w:next w:val="Normal"/>
    <w:uiPriority w:val="39"/>
    <w:unhideWhenUsed/>
    <w:rsid w:val="7350B7E5"/>
    <w:pPr>
      <w:spacing w:after="100"/>
      <w:ind w:left="1320"/>
    </w:pPr>
  </w:style>
  <w:style w:type="paragraph" w:styleId="TOC8">
    <w:name w:val="toc 8"/>
    <w:basedOn w:val="Normal"/>
    <w:next w:val="Normal"/>
    <w:uiPriority w:val="39"/>
    <w:unhideWhenUsed/>
    <w:rsid w:val="7350B7E5"/>
    <w:pPr>
      <w:spacing w:after="100"/>
      <w:ind w:left="1540"/>
    </w:pPr>
  </w:style>
  <w:style w:type="paragraph" w:styleId="TOC9">
    <w:name w:val="toc 9"/>
    <w:basedOn w:val="Normal"/>
    <w:next w:val="Normal"/>
    <w:uiPriority w:val="39"/>
    <w:unhideWhenUsed/>
    <w:rsid w:val="7350B7E5"/>
    <w:pPr>
      <w:spacing w:after="100"/>
      <w:ind w:left="1760"/>
    </w:pPr>
  </w:style>
  <w:style w:type="paragraph" w:styleId="EndnoteText">
    <w:name w:val="endnote text"/>
    <w:basedOn w:val="Normal"/>
    <w:link w:val="EndnoteTextChar"/>
    <w:uiPriority w:val="99"/>
    <w:semiHidden/>
    <w:unhideWhenUsed/>
    <w:rsid w:val="7350B7E5"/>
    <w:pPr>
      <w:spacing w:after="0"/>
    </w:pPr>
    <w:rPr>
      <w:sz w:val="20"/>
      <w:szCs w:val="20"/>
    </w:rPr>
  </w:style>
  <w:style w:type="character" w:customStyle="1" w:styleId="EndnoteTextChar">
    <w:name w:val="Endnote Text Char"/>
    <w:basedOn w:val="DefaultParagraphFont"/>
    <w:link w:val="EndnoteText"/>
    <w:uiPriority w:val="99"/>
    <w:semiHidden/>
    <w:rsid w:val="7350B7E5"/>
    <w:rPr>
      <w:noProof w:val="0"/>
      <w:sz w:val="20"/>
      <w:szCs w:val="20"/>
      <w:lang w:val="en-GB"/>
    </w:rPr>
  </w:style>
  <w:style w:type="paragraph" w:styleId="FootnoteText">
    <w:name w:val="footnote text"/>
    <w:basedOn w:val="Normal"/>
    <w:link w:val="FootnoteTextChar"/>
    <w:uiPriority w:val="99"/>
    <w:semiHidden/>
    <w:unhideWhenUsed/>
    <w:rsid w:val="7350B7E5"/>
    <w:pPr>
      <w:spacing w:after="0"/>
    </w:pPr>
    <w:rPr>
      <w:sz w:val="20"/>
      <w:szCs w:val="20"/>
    </w:rPr>
  </w:style>
  <w:style w:type="character" w:customStyle="1" w:styleId="FootnoteTextChar">
    <w:name w:val="Footnote Text Char"/>
    <w:basedOn w:val="DefaultParagraphFont"/>
    <w:link w:val="FootnoteText"/>
    <w:uiPriority w:val="99"/>
    <w:semiHidden/>
    <w:rsid w:val="7350B7E5"/>
    <w:rPr>
      <w:noProof w:val="0"/>
      <w:sz w:val="20"/>
      <w:szCs w:val="20"/>
      <w:lang w:val="en-GB"/>
    </w:rPr>
  </w:style>
  <w:style w:type="paragraph" w:styleId="Header">
    <w:name w:val="header"/>
    <w:basedOn w:val="Normal"/>
    <w:link w:val="HeaderChar"/>
    <w:uiPriority w:val="99"/>
    <w:unhideWhenUsed/>
    <w:rsid w:val="7350B7E5"/>
    <w:pPr>
      <w:tabs>
        <w:tab w:val="center" w:pos="4680"/>
        <w:tab w:val="right" w:pos="9360"/>
      </w:tabs>
      <w:spacing w:after="0"/>
    </w:pPr>
  </w:style>
  <w:style w:type="character" w:customStyle="1" w:styleId="HeaderChar">
    <w:name w:val="Header Char"/>
    <w:basedOn w:val="DefaultParagraphFont"/>
    <w:link w:val="Header"/>
    <w:uiPriority w:val="99"/>
    <w:rsid w:val="7350B7E5"/>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5">
    <w:name w:val="Grid Table 1 Light Accent 5"/>
    <w:basedOn w:val="TableNormal"/>
    <w:uiPriority w:val="4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Pr>
      <w:color w:val="0563C1" w:themeColor="hyperlink"/>
      <w:u w:val="single"/>
    </w:rPr>
  </w:style>
  <w:style w:type="character" w:styleId="PlaceholderText">
    <w:name w:val="Placeholder Text"/>
    <w:basedOn w:val="DefaultParagraphFont"/>
    <w:uiPriority w:val="99"/>
    <w:semiHidden/>
    <w:rsid w:val="00CC1AD4"/>
    <w:rPr>
      <w:color w:val="808080"/>
    </w:rPr>
  </w:style>
  <w:style w:type="character" w:styleId="Strong">
    <w:name w:val="Strong"/>
    <w:basedOn w:val="DefaultParagraphFont"/>
    <w:uiPriority w:val="22"/>
    <w:qFormat/>
    <w:rsid w:val="00C32049"/>
    <w:rPr>
      <w:b/>
      <w:bCs/>
    </w:rPr>
  </w:style>
  <w:style w:type="character" w:styleId="FollowedHyperlink">
    <w:name w:val="FollowedHyperlink"/>
    <w:basedOn w:val="DefaultParagraphFont"/>
    <w:uiPriority w:val="99"/>
    <w:semiHidden/>
    <w:unhideWhenUsed/>
    <w:rsid w:val="008018B5"/>
    <w:rPr>
      <w:color w:val="954F72" w:themeColor="followedHyperlink"/>
      <w:u w:val="single"/>
    </w:rPr>
  </w:style>
  <w:style w:type="paragraph" w:customStyle="1" w:styleId="CYQBodyText">
    <w:name w:val="CYQ_Body Text"/>
    <w:basedOn w:val="Normal"/>
    <w:qFormat/>
    <w:rsid w:val="00A8796A"/>
    <w:pPr>
      <w:spacing w:before="120" w:after="220" w:line="250" w:lineRule="exact"/>
    </w:pPr>
    <w:rPr>
      <w:rFonts w:ascii="Avenir LT Std 35 Light" w:hAnsi="Avenir LT Std 35 Light"/>
      <w:sz w:val="20"/>
    </w:rPr>
  </w:style>
  <w:style w:type="paragraph" w:customStyle="1" w:styleId="CYQTableHeading">
    <w:name w:val="CYQ_Table Heading"/>
    <w:basedOn w:val="Normal"/>
    <w:uiPriority w:val="99"/>
    <w:qFormat/>
    <w:rsid w:val="00A8796A"/>
    <w:pPr>
      <w:spacing w:after="0" w:line="240" w:lineRule="auto"/>
    </w:pPr>
    <w:rPr>
      <w:rFonts w:ascii="Avenir LT Std 55 Roman" w:hAnsi="Avenir LT Std 55 Roman"/>
      <w:sz w:val="20"/>
    </w:rPr>
  </w:style>
  <w:style w:type="table" w:customStyle="1" w:styleId="CYQTableLearnerAssessmentRecord">
    <w:name w:val="CYQ_Table Learner Assessment Record"/>
    <w:basedOn w:val="TableNormal"/>
    <w:uiPriority w:val="99"/>
    <w:rsid w:val="00A8796A"/>
    <w:pPr>
      <w:spacing w:after="0" w:line="240" w:lineRule="auto"/>
    </w:pPr>
    <w:rPr>
      <w:rFonts w:ascii="Avenir LT Std 35 Light" w:hAnsi="Avenir LT Std 35 Light"/>
      <w:lang w:val="en-GB"/>
    </w:rPr>
    <w:tblPr>
      <w:tblInd w:w="113" w:type="dxa"/>
      <w:tblBorders>
        <w:insideH w:val="single" w:sz="6" w:space="0" w:color="FFFFFF" w:themeColor="background1"/>
        <w:insideV w:val="single" w:sz="6" w:space="0" w:color="FFFFFF" w:themeColor="background1"/>
      </w:tblBorders>
      <w:tblCellMar>
        <w:top w:w="57" w:type="dxa"/>
        <w:bottom w:w="57" w:type="dxa"/>
      </w:tblCellMar>
    </w:tblPr>
    <w:trPr>
      <w:cantSplit/>
    </w:trPr>
    <w:tcPr>
      <w:shd w:val="clear" w:color="auto" w:fill="D9F3F6"/>
    </w:tcPr>
    <w:tblStylePr w:type="firstRow">
      <w:tblPr/>
      <w:tcPr>
        <w:shd w:val="clear" w:color="auto" w:fill="99DFE8"/>
      </w:tcPr>
    </w:tblStylePr>
  </w:style>
  <w:style w:type="paragraph" w:customStyle="1" w:styleId="CYQLTCH213pt">
    <w:name w:val="CYQ_LTC H2 (13pt)"/>
    <w:basedOn w:val="Normal"/>
    <w:qFormat/>
    <w:rsid w:val="00A8796A"/>
    <w:pPr>
      <w:spacing w:after="0" w:line="280" w:lineRule="exact"/>
      <w:outlineLvl w:val="2"/>
    </w:pPr>
    <w:rPr>
      <w:rFonts w:ascii="Avenir LT Std 55 Roman" w:hAnsi="Avenir LT Std 55 Roman" w:cs="AvenirLTStd-Light"/>
      <w:b/>
      <w:color w:val="FFFFFF" w:themeColor="background1"/>
      <w:sz w:val="26"/>
      <w:szCs w:val="20"/>
    </w:rPr>
  </w:style>
  <w:style w:type="character" w:styleId="CommentReference">
    <w:name w:val="annotation reference"/>
    <w:basedOn w:val="DefaultParagraphFont"/>
    <w:uiPriority w:val="99"/>
    <w:semiHidden/>
    <w:unhideWhenUsed/>
    <w:rsid w:val="00A8796A"/>
    <w:rPr>
      <w:sz w:val="16"/>
      <w:szCs w:val="16"/>
    </w:rPr>
  </w:style>
  <w:style w:type="paragraph" w:customStyle="1" w:styleId="CYQHeading4">
    <w:name w:val="CYQ_Heading 4"/>
    <w:basedOn w:val="Normal"/>
    <w:next w:val="CYQBodyText"/>
    <w:qFormat/>
    <w:rsid w:val="00A8796A"/>
    <w:pPr>
      <w:spacing w:before="220" w:after="60" w:line="260" w:lineRule="exact"/>
    </w:pPr>
    <w:rPr>
      <w:rFonts w:ascii="Avenir LT Std 55 Roman" w:hAnsi="Avenir LT Std 55 Roman"/>
      <w:color w:val="00A0B9"/>
      <w:sz w:val="20"/>
    </w:rPr>
  </w:style>
  <w:style w:type="character" w:customStyle="1" w:styleId="normaltextrun">
    <w:name w:val="normaltextrun"/>
    <w:basedOn w:val="DefaultParagraphFont"/>
    <w:rsid w:val="00504EA6"/>
  </w:style>
  <w:style w:type="character" w:customStyle="1" w:styleId="eop">
    <w:name w:val="eop"/>
    <w:basedOn w:val="DefaultParagraphFont"/>
    <w:rsid w:val="00504E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87855">
      <w:bodyDiv w:val="1"/>
      <w:marLeft w:val="0"/>
      <w:marRight w:val="0"/>
      <w:marTop w:val="0"/>
      <w:marBottom w:val="0"/>
      <w:divBdr>
        <w:top w:val="none" w:sz="0" w:space="0" w:color="auto"/>
        <w:left w:val="none" w:sz="0" w:space="0" w:color="auto"/>
        <w:bottom w:val="none" w:sz="0" w:space="0" w:color="auto"/>
        <w:right w:val="none" w:sz="0" w:space="0" w:color="auto"/>
      </w:divBdr>
    </w:div>
    <w:div w:id="123158607">
      <w:bodyDiv w:val="1"/>
      <w:marLeft w:val="0"/>
      <w:marRight w:val="0"/>
      <w:marTop w:val="0"/>
      <w:marBottom w:val="0"/>
      <w:divBdr>
        <w:top w:val="none" w:sz="0" w:space="0" w:color="auto"/>
        <w:left w:val="none" w:sz="0" w:space="0" w:color="auto"/>
        <w:bottom w:val="none" w:sz="0" w:space="0" w:color="auto"/>
        <w:right w:val="none" w:sz="0" w:space="0" w:color="auto"/>
      </w:divBdr>
      <w:divsChild>
        <w:div w:id="76248425">
          <w:marLeft w:val="0"/>
          <w:marRight w:val="0"/>
          <w:marTop w:val="0"/>
          <w:marBottom w:val="0"/>
          <w:divBdr>
            <w:top w:val="none" w:sz="0" w:space="0" w:color="auto"/>
            <w:left w:val="none" w:sz="0" w:space="0" w:color="auto"/>
            <w:bottom w:val="none" w:sz="0" w:space="0" w:color="auto"/>
            <w:right w:val="none" w:sz="0" w:space="0" w:color="auto"/>
          </w:divBdr>
        </w:div>
        <w:div w:id="173301626">
          <w:marLeft w:val="0"/>
          <w:marRight w:val="0"/>
          <w:marTop w:val="0"/>
          <w:marBottom w:val="0"/>
          <w:divBdr>
            <w:top w:val="none" w:sz="0" w:space="0" w:color="auto"/>
            <w:left w:val="none" w:sz="0" w:space="0" w:color="auto"/>
            <w:bottom w:val="none" w:sz="0" w:space="0" w:color="auto"/>
            <w:right w:val="none" w:sz="0" w:space="0" w:color="auto"/>
          </w:divBdr>
        </w:div>
        <w:div w:id="597910844">
          <w:marLeft w:val="0"/>
          <w:marRight w:val="0"/>
          <w:marTop w:val="0"/>
          <w:marBottom w:val="0"/>
          <w:divBdr>
            <w:top w:val="none" w:sz="0" w:space="0" w:color="auto"/>
            <w:left w:val="none" w:sz="0" w:space="0" w:color="auto"/>
            <w:bottom w:val="none" w:sz="0" w:space="0" w:color="auto"/>
            <w:right w:val="none" w:sz="0" w:space="0" w:color="auto"/>
          </w:divBdr>
        </w:div>
        <w:div w:id="1069569856">
          <w:marLeft w:val="0"/>
          <w:marRight w:val="0"/>
          <w:marTop w:val="0"/>
          <w:marBottom w:val="0"/>
          <w:divBdr>
            <w:top w:val="none" w:sz="0" w:space="0" w:color="auto"/>
            <w:left w:val="none" w:sz="0" w:space="0" w:color="auto"/>
            <w:bottom w:val="none" w:sz="0" w:space="0" w:color="auto"/>
            <w:right w:val="none" w:sz="0" w:space="0" w:color="auto"/>
          </w:divBdr>
        </w:div>
        <w:div w:id="1194685825">
          <w:marLeft w:val="0"/>
          <w:marRight w:val="0"/>
          <w:marTop w:val="0"/>
          <w:marBottom w:val="0"/>
          <w:divBdr>
            <w:top w:val="none" w:sz="0" w:space="0" w:color="auto"/>
            <w:left w:val="none" w:sz="0" w:space="0" w:color="auto"/>
            <w:bottom w:val="none" w:sz="0" w:space="0" w:color="auto"/>
            <w:right w:val="none" w:sz="0" w:space="0" w:color="auto"/>
          </w:divBdr>
        </w:div>
        <w:div w:id="1308242007">
          <w:marLeft w:val="0"/>
          <w:marRight w:val="0"/>
          <w:marTop w:val="0"/>
          <w:marBottom w:val="0"/>
          <w:divBdr>
            <w:top w:val="none" w:sz="0" w:space="0" w:color="auto"/>
            <w:left w:val="none" w:sz="0" w:space="0" w:color="auto"/>
            <w:bottom w:val="none" w:sz="0" w:space="0" w:color="auto"/>
            <w:right w:val="none" w:sz="0" w:space="0" w:color="auto"/>
          </w:divBdr>
        </w:div>
        <w:div w:id="1535653707">
          <w:marLeft w:val="0"/>
          <w:marRight w:val="0"/>
          <w:marTop w:val="0"/>
          <w:marBottom w:val="0"/>
          <w:divBdr>
            <w:top w:val="none" w:sz="0" w:space="0" w:color="auto"/>
            <w:left w:val="none" w:sz="0" w:space="0" w:color="auto"/>
            <w:bottom w:val="none" w:sz="0" w:space="0" w:color="auto"/>
            <w:right w:val="none" w:sz="0" w:space="0" w:color="auto"/>
          </w:divBdr>
        </w:div>
        <w:div w:id="1759331125">
          <w:marLeft w:val="0"/>
          <w:marRight w:val="0"/>
          <w:marTop w:val="0"/>
          <w:marBottom w:val="0"/>
          <w:divBdr>
            <w:top w:val="none" w:sz="0" w:space="0" w:color="auto"/>
            <w:left w:val="none" w:sz="0" w:space="0" w:color="auto"/>
            <w:bottom w:val="none" w:sz="0" w:space="0" w:color="auto"/>
            <w:right w:val="none" w:sz="0" w:space="0" w:color="auto"/>
          </w:divBdr>
        </w:div>
        <w:div w:id="1827013022">
          <w:marLeft w:val="0"/>
          <w:marRight w:val="0"/>
          <w:marTop w:val="0"/>
          <w:marBottom w:val="0"/>
          <w:divBdr>
            <w:top w:val="none" w:sz="0" w:space="0" w:color="auto"/>
            <w:left w:val="none" w:sz="0" w:space="0" w:color="auto"/>
            <w:bottom w:val="none" w:sz="0" w:space="0" w:color="auto"/>
            <w:right w:val="none" w:sz="0" w:space="0" w:color="auto"/>
          </w:divBdr>
        </w:div>
        <w:div w:id="1831753098">
          <w:marLeft w:val="0"/>
          <w:marRight w:val="0"/>
          <w:marTop w:val="0"/>
          <w:marBottom w:val="0"/>
          <w:divBdr>
            <w:top w:val="none" w:sz="0" w:space="0" w:color="auto"/>
            <w:left w:val="none" w:sz="0" w:space="0" w:color="auto"/>
            <w:bottom w:val="none" w:sz="0" w:space="0" w:color="auto"/>
            <w:right w:val="none" w:sz="0" w:space="0" w:color="auto"/>
          </w:divBdr>
        </w:div>
        <w:div w:id="1982885389">
          <w:marLeft w:val="0"/>
          <w:marRight w:val="0"/>
          <w:marTop w:val="0"/>
          <w:marBottom w:val="0"/>
          <w:divBdr>
            <w:top w:val="none" w:sz="0" w:space="0" w:color="auto"/>
            <w:left w:val="none" w:sz="0" w:space="0" w:color="auto"/>
            <w:bottom w:val="none" w:sz="0" w:space="0" w:color="auto"/>
            <w:right w:val="none" w:sz="0" w:space="0" w:color="auto"/>
          </w:divBdr>
        </w:div>
      </w:divsChild>
    </w:div>
    <w:div w:id="173616840">
      <w:bodyDiv w:val="1"/>
      <w:marLeft w:val="0"/>
      <w:marRight w:val="0"/>
      <w:marTop w:val="0"/>
      <w:marBottom w:val="0"/>
      <w:divBdr>
        <w:top w:val="none" w:sz="0" w:space="0" w:color="auto"/>
        <w:left w:val="none" w:sz="0" w:space="0" w:color="auto"/>
        <w:bottom w:val="none" w:sz="0" w:space="0" w:color="auto"/>
        <w:right w:val="none" w:sz="0" w:space="0" w:color="auto"/>
      </w:divBdr>
    </w:div>
    <w:div w:id="218517761">
      <w:bodyDiv w:val="1"/>
      <w:marLeft w:val="0"/>
      <w:marRight w:val="0"/>
      <w:marTop w:val="0"/>
      <w:marBottom w:val="0"/>
      <w:divBdr>
        <w:top w:val="none" w:sz="0" w:space="0" w:color="auto"/>
        <w:left w:val="none" w:sz="0" w:space="0" w:color="auto"/>
        <w:bottom w:val="none" w:sz="0" w:space="0" w:color="auto"/>
        <w:right w:val="none" w:sz="0" w:space="0" w:color="auto"/>
      </w:divBdr>
    </w:div>
    <w:div w:id="234902378">
      <w:bodyDiv w:val="1"/>
      <w:marLeft w:val="0"/>
      <w:marRight w:val="0"/>
      <w:marTop w:val="0"/>
      <w:marBottom w:val="0"/>
      <w:divBdr>
        <w:top w:val="none" w:sz="0" w:space="0" w:color="auto"/>
        <w:left w:val="none" w:sz="0" w:space="0" w:color="auto"/>
        <w:bottom w:val="none" w:sz="0" w:space="0" w:color="auto"/>
        <w:right w:val="none" w:sz="0" w:space="0" w:color="auto"/>
      </w:divBdr>
    </w:div>
    <w:div w:id="244533226">
      <w:bodyDiv w:val="1"/>
      <w:marLeft w:val="0"/>
      <w:marRight w:val="0"/>
      <w:marTop w:val="0"/>
      <w:marBottom w:val="0"/>
      <w:divBdr>
        <w:top w:val="none" w:sz="0" w:space="0" w:color="auto"/>
        <w:left w:val="none" w:sz="0" w:space="0" w:color="auto"/>
        <w:bottom w:val="none" w:sz="0" w:space="0" w:color="auto"/>
        <w:right w:val="none" w:sz="0" w:space="0" w:color="auto"/>
      </w:divBdr>
    </w:div>
    <w:div w:id="267155801">
      <w:bodyDiv w:val="1"/>
      <w:marLeft w:val="0"/>
      <w:marRight w:val="0"/>
      <w:marTop w:val="0"/>
      <w:marBottom w:val="0"/>
      <w:divBdr>
        <w:top w:val="none" w:sz="0" w:space="0" w:color="auto"/>
        <w:left w:val="none" w:sz="0" w:space="0" w:color="auto"/>
        <w:bottom w:val="none" w:sz="0" w:space="0" w:color="auto"/>
        <w:right w:val="none" w:sz="0" w:space="0" w:color="auto"/>
      </w:divBdr>
    </w:div>
    <w:div w:id="278145679">
      <w:bodyDiv w:val="1"/>
      <w:marLeft w:val="0"/>
      <w:marRight w:val="0"/>
      <w:marTop w:val="0"/>
      <w:marBottom w:val="0"/>
      <w:divBdr>
        <w:top w:val="none" w:sz="0" w:space="0" w:color="auto"/>
        <w:left w:val="none" w:sz="0" w:space="0" w:color="auto"/>
        <w:bottom w:val="none" w:sz="0" w:space="0" w:color="auto"/>
        <w:right w:val="none" w:sz="0" w:space="0" w:color="auto"/>
      </w:divBdr>
    </w:div>
    <w:div w:id="291404295">
      <w:bodyDiv w:val="1"/>
      <w:marLeft w:val="0"/>
      <w:marRight w:val="0"/>
      <w:marTop w:val="0"/>
      <w:marBottom w:val="0"/>
      <w:divBdr>
        <w:top w:val="none" w:sz="0" w:space="0" w:color="auto"/>
        <w:left w:val="none" w:sz="0" w:space="0" w:color="auto"/>
        <w:bottom w:val="none" w:sz="0" w:space="0" w:color="auto"/>
        <w:right w:val="none" w:sz="0" w:space="0" w:color="auto"/>
      </w:divBdr>
    </w:div>
    <w:div w:id="302079975">
      <w:bodyDiv w:val="1"/>
      <w:marLeft w:val="0"/>
      <w:marRight w:val="0"/>
      <w:marTop w:val="0"/>
      <w:marBottom w:val="0"/>
      <w:divBdr>
        <w:top w:val="none" w:sz="0" w:space="0" w:color="auto"/>
        <w:left w:val="none" w:sz="0" w:space="0" w:color="auto"/>
        <w:bottom w:val="none" w:sz="0" w:space="0" w:color="auto"/>
        <w:right w:val="none" w:sz="0" w:space="0" w:color="auto"/>
      </w:divBdr>
    </w:div>
    <w:div w:id="407658723">
      <w:bodyDiv w:val="1"/>
      <w:marLeft w:val="0"/>
      <w:marRight w:val="0"/>
      <w:marTop w:val="0"/>
      <w:marBottom w:val="0"/>
      <w:divBdr>
        <w:top w:val="none" w:sz="0" w:space="0" w:color="auto"/>
        <w:left w:val="none" w:sz="0" w:space="0" w:color="auto"/>
        <w:bottom w:val="none" w:sz="0" w:space="0" w:color="auto"/>
        <w:right w:val="none" w:sz="0" w:space="0" w:color="auto"/>
      </w:divBdr>
    </w:div>
    <w:div w:id="611132263">
      <w:bodyDiv w:val="1"/>
      <w:marLeft w:val="0"/>
      <w:marRight w:val="0"/>
      <w:marTop w:val="0"/>
      <w:marBottom w:val="0"/>
      <w:divBdr>
        <w:top w:val="none" w:sz="0" w:space="0" w:color="auto"/>
        <w:left w:val="none" w:sz="0" w:space="0" w:color="auto"/>
        <w:bottom w:val="none" w:sz="0" w:space="0" w:color="auto"/>
        <w:right w:val="none" w:sz="0" w:space="0" w:color="auto"/>
      </w:divBdr>
    </w:div>
    <w:div w:id="619842840">
      <w:bodyDiv w:val="1"/>
      <w:marLeft w:val="0"/>
      <w:marRight w:val="0"/>
      <w:marTop w:val="0"/>
      <w:marBottom w:val="0"/>
      <w:divBdr>
        <w:top w:val="none" w:sz="0" w:space="0" w:color="auto"/>
        <w:left w:val="none" w:sz="0" w:space="0" w:color="auto"/>
        <w:bottom w:val="none" w:sz="0" w:space="0" w:color="auto"/>
        <w:right w:val="none" w:sz="0" w:space="0" w:color="auto"/>
      </w:divBdr>
    </w:div>
    <w:div w:id="654065303">
      <w:bodyDiv w:val="1"/>
      <w:marLeft w:val="0"/>
      <w:marRight w:val="0"/>
      <w:marTop w:val="0"/>
      <w:marBottom w:val="0"/>
      <w:divBdr>
        <w:top w:val="none" w:sz="0" w:space="0" w:color="auto"/>
        <w:left w:val="none" w:sz="0" w:space="0" w:color="auto"/>
        <w:bottom w:val="none" w:sz="0" w:space="0" w:color="auto"/>
        <w:right w:val="none" w:sz="0" w:space="0" w:color="auto"/>
      </w:divBdr>
    </w:div>
    <w:div w:id="726414264">
      <w:bodyDiv w:val="1"/>
      <w:marLeft w:val="0"/>
      <w:marRight w:val="0"/>
      <w:marTop w:val="0"/>
      <w:marBottom w:val="0"/>
      <w:divBdr>
        <w:top w:val="none" w:sz="0" w:space="0" w:color="auto"/>
        <w:left w:val="none" w:sz="0" w:space="0" w:color="auto"/>
        <w:bottom w:val="none" w:sz="0" w:space="0" w:color="auto"/>
        <w:right w:val="none" w:sz="0" w:space="0" w:color="auto"/>
      </w:divBdr>
    </w:div>
    <w:div w:id="755248916">
      <w:bodyDiv w:val="1"/>
      <w:marLeft w:val="0"/>
      <w:marRight w:val="0"/>
      <w:marTop w:val="0"/>
      <w:marBottom w:val="0"/>
      <w:divBdr>
        <w:top w:val="none" w:sz="0" w:space="0" w:color="auto"/>
        <w:left w:val="none" w:sz="0" w:space="0" w:color="auto"/>
        <w:bottom w:val="none" w:sz="0" w:space="0" w:color="auto"/>
        <w:right w:val="none" w:sz="0" w:space="0" w:color="auto"/>
      </w:divBdr>
    </w:div>
    <w:div w:id="788358687">
      <w:bodyDiv w:val="1"/>
      <w:marLeft w:val="0"/>
      <w:marRight w:val="0"/>
      <w:marTop w:val="0"/>
      <w:marBottom w:val="0"/>
      <w:divBdr>
        <w:top w:val="none" w:sz="0" w:space="0" w:color="auto"/>
        <w:left w:val="none" w:sz="0" w:space="0" w:color="auto"/>
        <w:bottom w:val="none" w:sz="0" w:space="0" w:color="auto"/>
        <w:right w:val="none" w:sz="0" w:space="0" w:color="auto"/>
      </w:divBdr>
    </w:div>
    <w:div w:id="932202656">
      <w:bodyDiv w:val="1"/>
      <w:marLeft w:val="0"/>
      <w:marRight w:val="0"/>
      <w:marTop w:val="0"/>
      <w:marBottom w:val="0"/>
      <w:divBdr>
        <w:top w:val="none" w:sz="0" w:space="0" w:color="auto"/>
        <w:left w:val="none" w:sz="0" w:space="0" w:color="auto"/>
        <w:bottom w:val="none" w:sz="0" w:space="0" w:color="auto"/>
        <w:right w:val="none" w:sz="0" w:space="0" w:color="auto"/>
      </w:divBdr>
    </w:div>
    <w:div w:id="973176481">
      <w:bodyDiv w:val="1"/>
      <w:marLeft w:val="0"/>
      <w:marRight w:val="0"/>
      <w:marTop w:val="0"/>
      <w:marBottom w:val="0"/>
      <w:divBdr>
        <w:top w:val="none" w:sz="0" w:space="0" w:color="auto"/>
        <w:left w:val="none" w:sz="0" w:space="0" w:color="auto"/>
        <w:bottom w:val="none" w:sz="0" w:space="0" w:color="auto"/>
        <w:right w:val="none" w:sz="0" w:space="0" w:color="auto"/>
      </w:divBdr>
    </w:div>
    <w:div w:id="1041635203">
      <w:bodyDiv w:val="1"/>
      <w:marLeft w:val="0"/>
      <w:marRight w:val="0"/>
      <w:marTop w:val="0"/>
      <w:marBottom w:val="0"/>
      <w:divBdr>
        <w:top w:val="none" w:sz="0" w:space="0" w:color="auto"/>
        <w:left w:val="none" w:sz="0" w:space="0" w:color="auto"/>
        <w:bottom w:val="none" w:sz="0" w:space="0" w:color="auto"/>
        <w:right w:val="none" w:sz="0" w:space="0" w:color="auto"/>
      </w:divBdr>
    </w:div>
    <w:div w:id="1054083953">
      <w:bodyDiv w:val="1"/>
      <w:marLeft w:val="0"/>
      <w:marRight w:val="0"/>
      <w:marTop w:val="0"/>
      <w:marBottom w:val="0"/>
      <w:divBdr>
        <w:top w:val="none" w:sz="0" w:space="0" w:color="auto"/>
        <w:left w:val="none" w:sz="0" w:space="0" w:color="auto"/>
        <w:bottom w:val="none" w:sz="0" w:space="0" w:color="auto"/>
        <w:right w:val="none" w:sz="0" w:space="0" w:color="auto"/>
      </w:divBdr>
    </w:div>
    <w:div w:id="1081944571">
      <w:bodyDiv w:val="1"/>
      <w:marLeft w:val="0"/>
      <w:marRight w:val="0"/>
      <w:marTop w:val="0"/>
      <w:marBottom w:val="0"/>
      <w:divBdr>
        <w:top w:val="none" w:sz="0" w:space="0" w:color="auto"/>
        <w:left w:val="none" w:sz="0" w:space="0" w:color="auto"/>
        <w:bottom w:val="none" w:sz="0" w:space="0" w:color="auto"/>
        <w:right w:val="none" w:sz="0" w:space="0" w:color="auto"/>
      </w:divBdr>
    </w:div>
    <w:div w:id="1082219885">
      <w:bodyDiv w:val="1"/>
      <w:marLeft w:val="0"/>
      <w:marRight w:val="0"/>
      <w:marTop w:val="0"/>
      <w:marBottom w:val="0"/>
      <w:divBdr>
        <w:top w:val="none" w:sz="0" w:space="0" w:color="auto"/>
        <w:left w:val="none" w:sz="0" w:space="0" w:color="auto"/>
        <w:bottom w:val="none" w:sz="0" w:space="0" w:color="auto"/>
        <w:right w:val="none" w:sz="0" w:space="0" w:color="auto"/>
      </w:divBdr>
    </w:div>
    <w:div w:id="1085490641">
      <w:bodyDiv w:val="1"/>
      <w:marLeft w:val="0"/>
      <w:marRight w:val="0"/>
      <w:marTop w:val="0"/>
      <w:marBottom w:val="0"/>
      <w:divBdr>
        <w:top w:val="none" w:sz="0" w:space="0" w:color="auto"/>
        <w:left w:val="none" w:sz="0" w:space="0" w:color="auto"/>
        <w:bottom w:val="none" w:sz="0" w:space="0" w:color="auto"/>
        <w:right w:val="none" w:sz="0" w:space="0" w:color="auto"/>
      </w:divBdr>
    </w:div>
    <w:div w:id="1117140775">
      <w:bodyDiv w:val="1"/>
      <w:marLeft w:val="0"/>
      <w:marRight w:val="0"/>
      <w:marTop w:val="0"/>
      <w:marBottom w:val="0"/>
      <w:divBdr>
        <w:top w:val="none" w:sz="0" w:space="0" w:color="auto"/>
        <w:left w:val="none" w:sz="0" w:space="0" w:color="auto"/>
        <w:bottom w:val="none" w:sz="0" w:space="0" w:color="auto"/>
        <w:right w:val="none" w:sz="0" w:space="0" w:color="auto"/>
      </w:divBdr>
    </w:div>
    <w:div w:id="1126393463">
      <w:bodyDiv w:val="1"/>
      <w:marLeft w:val="0"/>
      <w:marRight w:val="0"/>
      <w:marTop w:val="0"/>
      <w:marBottom w:val="0"/>
      <w:divBdr>
        <w:top w:val="none" w:sz="0" w:space="0" w:color="auto"/>
        <w:left w:val="none" w:sz="0" w:space="0" w:color="auto"/>
        <w:bottom w:val="none" w:sz="0" w:space="0" w:color="auto"/>
        <w:right w:val="none" w:sz="0" w:space="0" w:color="auto"/>
      </w:divBdr>
    </w:div>
    <w:div w:id="1207452012">
      <w:bodyDiv w:val="1"/>
      <w:marLeft w:val="0"/>
      <w:marRight w:val="0"/>
      <w:marTop w:val="0"/>
      <w:marBottom w:val="0"/>
      <w:divBdr>
        <w:top w:val="none" w:sz="0" w:space="0" w:color="auto"/>
        <w:left w:val="none" w:sz="0" w:space="0" w:color="auto"/>
        <w:bottom w:val="none" w:sz="0" w:space="0" w:color="auto"/>
        <w:right w:val="none" w:sz="0" w:space="0" w:color="auto"/>
      </w:divBdr>
    </w:div>
    <w:div w:id="1208030235">
      <w:bodyDiv w:val="1"/>
      <w:marLeft w:val="0"/>
      <w:marRight w:val="0"/>
      <w:marTop w:val="0"/>
      <w:marBottom w:val="0"/>
      <w:divBdr>
        <w:top w:val="none" w:sz="0" w:space="0" w:color="auto"/>
        <w:left w:val="none" w:sz="0" w:space="0" w:color="auto"/>
        <w:bottom w:val="none" w:sz="0" w:space="0" w:color="auto"/>
        <w:right w:val="none" w:sz="0" w:space="0" w:color="auto"/>
      </w:divBdr>
    </w:div>
    <w:div w:id="1225725917">
      <w:bodyDiv w:val="1"/>
      <w:marLeft w:val="0"/>
      <w:marRight w:val="0"/>
      <w:marTop w:val="0"/>
      <w:marBottom w:val="0"/>
      <w:divBdr>
        <w:top w:val="none" w:sz="0" w:space="0" w:color="auto"/>
        <w:left w:val="none" w:sz="0" w:space="0" w:color="auto"/>
        <w:bottom w:val="none" w:sz="0" w:space="0" w:color="auto"/>
        <w:right w:val="none" w:sz="0" w:space="0" w:color="auto"/>
      </w:divBdr>
    </w:div>
    <w:div w:id="1391534541">
      <w:bodyDiv w:val="1"/>
      <w:marLeft w:val="0"/>
      <w:marRight w:val="0"/>
      <w:marTop w:val="0"/>
      <w:marBottom w:val="0"/>
      <w:divBdr>
        <w:top w:val="none" w:sz="0" w:space="0" w:color="auto"/>
        <w:left w:val="none" w:sz="0" w:space="0" w:color="auto"/>
        <w:bottom w:val="none" w:sz="0" w:space="0" w:color="auto"/>
        <w:right w:val="none" w:sz="0" w:space="0" w:color="auto"/>
      </w:divBdr>
    </w:div>
    <w:div w:id="1417553497">
      <w:bodyDiv w:val="1"/>
      <w:marLeft w:val="0"/>
      <w:marRight w:val="0"/>
      <w:marTop w:val="0"/>
      <w:marBottom w:val="0"/>
      <w:divBdr>
        <w:top w:val="none" w:sz="0" w:space="0" w:color="auto"/>
        <w:left w:val="none" w:sz="0" w:space="0" w:color="auto"/>
        <w:bottom w:val="none" w:sz="0" w:space="0" w:color="auto"/>
        <w:right w:val="none" w:sz="0" w:space="0" w:color="auto"/>
      </w:divBdr>
    </w:div>
    <w:div w:id="1445538914">
      <w:bodyDiv w:val="1"/>
      <w:marLeft w:val="0"/>
      <w:marRight w:val="0"/>
      <w:marTop w:val="0"/>
      <w:marBottom w:val="0"/>
      <w:divBdr>
        <w:top w:val="none" w:sz="0" w:space="0" w:color="auto"/>
        <w:left w:val="none" w:sz="0" w:space="0" w:color="auto"/>
        <w:bottom w:val="none" w:sz="0" w:space="0" w:color="auto"/>
        <w:right w:val="none" w:sz="0" w:space="0" w:color="auto"/>
      </w:divBdr>
    </w:div>
    <w:div w:id="1452364358">
      <w:bodyDiv w:val="1"/>
      <w:marLeft w:val="0"/>
      <w:marRight w:val="0"/>
      <w:marTop w:val="0"/>
      <w:marBottom w:val="0"/>
      <w:divBdr>
        <w:top w:val="none" w:sz="0" w:space="0" w:color="auto"/>
        <w:left w:val="none" w:sz="0" w:space="0" w:color="auto"/>
        <w:bottom w:val="none" w:sz="0" w:space="0" w:color="auto"/>
        <w:right w:val="none" w:sz="0" w:space="0" w:color="auto"/>
      </w:divBdr>
    </w:div>
    <w:div w:id="1584293068">
      <w:bodyDiv w:val="1"/>
      <w:marLeft w:val="0"/>
      <w:marRight w:val="0"/>
      <w:marTop w:val="0"/>
      <w:marBottom w:val="0"/>
      <w:divBdr>
        <w:top w:val="none" w:sz="0" w:space="0" w:color="auto"/>
        <w:left w:val="none" w:sz="0" w:space="0" w:color="auto"/>
        <w:bottom w:val="none" w:sz="0" w:space="0" w:color="auto"/>
        <w:right w:val="none" w:sz="0" w:space="0" w:color="auto"/>
      </w:divBdr>
    </w:div>
    <w:div w:id="1598052403">
      <w:bodyDiv w:val="1"/>
      <w:marLeft w:val="0"/>
      <w:marRight w:val="0"/>
      <w:marTop w:val="0"/>
      <w:marBottom w:val="0"/>
      <w:divBdr>
        <w:top w:val="none" w:sz="0" w:space="0" w:color="auto"/>
        <w:left w:val="none" w:sz="0" w:space="0" w:color="auto"/>
        <w:bottom w:val="none" w:sz="0" w:space="0" w:color="auto"/>
        <w:right w:val="none" w:sz="0" w:space="0" w:color="auto"/>
      </w:divBdr>
    </w:div>
    <w:div w:id="1691175596">
      <w:bodyDiv w:val="1"/>
      <w:marLeft w:val="0"/>
      <w:marRight w:val="0"/>
      <w:marTop w:val="0"/>
      <w:marBottom w:val="0"/>
      <w:divBdr>
        <w:top w:val="none" w:sz="0" w:space="0" w:color="auto"/>
        <w:left w:val="none" w:sz="0" w:space="0" w:color="auto"/>
        <w:bottom w:val="none" w:sz="0" w:space="0" w:color="auto"/>
        <w:right w:val="none" w:sz="0" w:space="0" w:color="auto"/>
      </w:divBdr>
    </w:div>
    <w:div w:id="1805661368">
      <w:bodyDiv w:val="1"/>
      <w:marLeft w:val="0"/>
      <w:marRight w:val="0"/>
      <w:marTop w:val="0"/>
      <w:marBottom w:val="0"/>
      <w:divBdr>
        <w:top w:val="none" w:sz="0" w:space="0" w:color="auto"/>
        <w:left w:val="none" w:sz="0" w:space="0" w:color="auto"/>
        <w:bottom w:val="none" w:sz="0" w:space="0" w:color="auto"/>
        <w:right w:val="none" w:sz="0" w:space="0" w:color="auto"/>
      </w:divBdr>
    </w:div>
    <w:div w:id="1853572131">
      <w:bodyDiv w:val="1"/>
      <w:marLeft w:val="0"/>
      <w:marRight w:val="0"/>
      <w:marTop w:val="0"/>
      <w:marBottom w:val="0"/>
      <w:divBdr>
        <w:top w:val="none" w:sz="0" w:space="0" w:color="auto"/>
        <w:left w:val="none" w:sz="0" w:space="0" w:color="auto"/>
        <w:bottom w:val="none" w:sz="0" w:space="0" w:color="auto"/>
        <w:right w:val="none" w:sz="0" w:space="0" w:color="auto"/>
      </w:divBdr>
    </w:div>
    <w:div w:id="1855342874">
      <w:bodyDiv w:val="1"/>
      <w:marLeft w:val="0"/>
      <w:marRight w:val="0"/>
      <w:marTop w:val="0"/>
      <w:marBottom w:val="0"/>
      <w:divBdr>
        <w:top w:val="none" w:sz="0" w:space="0" w:color="auto"/>
        <w:left w:val="none" w:sz="0" w:space="0" w:color="auto"/>
        <w:bottom w:val="none" w:sz="0" w:space="0" w:color="auto"/>
        <w:right w:val="none" w:sz="0" w:space="0" w:color="auto"/>
      </w:divBdr>
    </w:div>
    <w:div w:id="1873182351">
      <w:bodyDiv w:val="1"/>
      <w:marLeft w:val="0"/>
      <w:marRight w:val="0"/>
      <w:marTop w:val="0"/>
      <w:marBottom w:val="0"/>
      <w:divBdr>
        <w:top w:val="none" w:sz="0" w:space="0" w:color="auto"/>
        <w:left w:val="none" w:sz="0" w:space="0" w:color="auto"/>
        <w:bottom w:val="none" w:sz="0" w:space="0" w:color="auto"/>
        <w:right w:val="none" w:sz="0" w:space="0" w:color="auto"/>
      </w:divBdr>
    </w:div>
    <w:div w:id="1936669623">
      <w:bodyDiv w:val="1"/>
      <w:marLeft w:val="0"/>
      <w:marRight w:val="0"/>
      <w:marTop w:val="0"/>
      <w:marBottom w:val="0"/>
      <w:divBdr>
        <w:top w:val="none" w:sz="0" w:space="0" w:color="auto"/>
        <w:left w:val="none" w:sz="0" w:space="0" w:color="auto"/>
        <w:bottom w:val="none" w:sz="0" w:space="0" w:color="auto"/>
        <w:right w:val="none" w:sz="0" w:space="0" w:color="auto"/>
      </w:divBdr>
    </w:div>
    <w:div w:id="1985743562">
      <w:bodyDiv w:val="1"/>
      <w:marLeft w:val="0"/>
      <w:marRight w:val="0"/>
      <w:marTop w:val="0"/>
      <w:marBottom w:val="0"/>
      <w:divBdr>
        <w:top w:val="none" w:sz="0" w:space="0" w:color="auto"/>
        <w:left w:val="none" w:sz="0" w:space="0" w:color="auto"/>
        <w:bottom w:val="none" w:sz="0" w:space="0" w:color="auto"/>
        <w:right w:val="none" w:sz="0" w:space="0" w:color="auto"/>
      </w:divBdr>
    </w:div>
    <w:div w:id="2024628684">
      <w:bodyDiv w:val="1"/>
      <w:marLeft w:val="0"/>
      <w:marRight w:val="0"/>
      <w:marTop w:val="0"/>
      <w:marBottom w:val="0"/>
      <w:divBdr>
        <w:top w:val="none" w:sz="0" w:space="0" w:color="auto"/>
        <w:left w:val="none" w:sz="0" w:space="0" w:color="auto"/>
        <w:bottom w:val="none" w:sz="0" w:space="0" w:color="auto"/>
        <w:right w:val="none" w:sz="0" w:space="0" w:color="auto"/>
      </w:divBdr>
    </w:div>
    <w:div w:id="2083872878">
      <w:bodyDiv w:val="1"/>
      <w:marLeft w:val="0"/>
      <w:marRight w:val="0"/>
      <w:marTop w:val="0"/>
      <w:marBottom w:val="0"/>
      <w:divBdr>
        <w:top w:val="none" w:sz="0" w:space="0" w:color="auto"/>
        <w:left w:val="none" w:sz="0" w:space="0" w:color="auto"/>
        <w:bottom w:val="none" w:sz="0" w:space="0" w:color="auto"/>
        <w:right w:val="none" w:sz="0" w:space="0" w:color="auto"/>
      </w:divBdr>
    </w:div>
    <w:div w:id="2088528748">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fitnessandhealthpromotion.ca/exercise-database/entry/1021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AA95A9B-E1E0-8645-953B-F0AD541E697C}"/>
      </w:docPartPr>
      <w:docPartBody>
        <w:p w:rsidR="008E71BA" w:rsidRDefault="00324BC4">
          <w:r w:rsidRPr="00927C8D">
            <w:rPr>
              <w:rStyle w:val="PlaceholderText"/>
            </w:rPr>
            <w:t>Click or tap here to enter text.</w:t>
          </w:r>
        </w:p>
      </w:docPartBody>
    </w:docPart>
    <w:docPart>
      <w:docPartPr>
        <w:name w:val="2CC1A3C304CA8B43AAB2300FEC6E1A54"/>
        <w:category>
          <w:name w:val="General"/>
          <w:gallery w:val="placeholder"/>
        </w:category>
        <w:types>
          <w:type w:val="bbPlcHdr"/>
        </w:types>
        <w:behaviors>
          <w:behavior w:val="content"/>
        </w:behaviors>
        <w:guid w:val="{02AE30AF-C318-4C48-BECC-722C737F099E}"/>
      </w:docPartPr>
      <w:docPartBody>
        <w:p w:rsidR="00E02D37" w:rsidRDefault="008E71BA" w:rsidP="008E71BA">
          <w:pPr>
            <w:pStyle w:val="2CC1A3C304CA8B43AAB2300FEC6E1A54"/>
          </w:pPr>
          <w:r w:rsidRPr="00927C8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venir LT Std 35 Light">
    <w:altName w:val="Calibri"/>
    <w:charset w:val="4D"/>
    <w:family w:val="swiss"/>
    <w:pitch w:val="variable"/>
    <w:sig w:usb0="800000AF" w:usb1="5000204A" w:usb2="00000000" w:usb3="00000000" w:csb0="0000009B" w:csb1="00000000"/>
  </w:font>
  <w:font w:name="Avenir LT Std 55 Roman">
    <w:altName w:val="Calibri"/>
    <w:charset w:val="4D"/>
    <w:family w:val="swiss"/>
    <w:pitch w:val="variable"/>
    <w:sig w:usb0="800000AF" w:usb1="5000204A" w:usb2="00000000" w:usb3="00000000" w:csb0="0000009B" w:csb1="00000000"/>
  </w:font>
  <w:font w:name="AvenirLTStd-Light">
    <w:altName w:val="Century Gothic"/>
    <w:charset w:val="00"/>
    <w:family w:val="swiss"/>
    <w:pitch w:val="default"/>
    <w:sig w:usb0="00000003" w:usb1="00000000" w:usb2="00000000" w:usb3="00000000" w:csb0="00000001" w:csb1="00000000"/>
  </w:font>
  <w:font w:name="Montserrat">
    <w:charset w:val="00"/>
    <w:family w:val="auto"/>
    <w:pitch w:val="variable"/>
    <w:sig w:usb0="2000020F" w:usb1="00000003" w:usb2="00000000" w:usb3="00000000" w:csb0="00000197"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BC4"/>
    <w:rsid w:val="00324BC4"/>
    <w:rsid w:val="008E71BA"/>
    <w:rsid w:val="009F6282"/>
    <w:rsid w:val="00A114FD"/>
    <w:rsid w:val="00E02D37"/>
    <w:rsid w:val="00E92E3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E71BA"/>
    <w:rPr>
      <w:color w:val="808080"/>
    </w:rPr>
  </w:style>
  <w:style w:type="paragraph" w:customStyle="1" w:styleId="2CC1A3C304CA8B43AAB2300FEC6E1A54">
    <w:name w:val="2CC1A3C304CA8B43AAB2300FEC6E1A54"/>
    <w:rsid w:val="008E71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F34F208-9429-1B4D-BB0D-1E60293495F9}">
  <we:reference id="wa104382081" version="1.55.1.0" store="en-US" storeType="OMEX"/>
  <we:alternateReferences>
    <we:reference id="wa104382081" version="1.55.1.0" store="wa104382081" storeType="OMEX"/>
  </we:alternateReferences>
  <we:properties>
    <we:property name="MENDELEY_CITATIONS" value="[{&quot;citationID&quot;:&quot;MENDELEY_CITATION_ece2e092-ef87-4ba4-80c3-572616ba93c5&quot;,&quot;properties&quot;:{&quot;noteIndex&quot;:0},&quot;isEdited&quot;:false,&quot;manualOverride&quot;:{&quot;isManuallyOverridden&quot;:false,&quot;citeprocText&quot;:&quot;(Feigenbaum and Pollock, 1997)&quot;,&quot;manualOverrideText&quot;:&quot;&quot;},&quot;citationTag&quot;:&quot;MENDELEY_CITATION_v3_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&quot;,&quot;citationItems&quot;:[{&quot;id&quot;:&quot;ab1aaa37-0049-3f3b-9593-d3b96655cd69&quot;,&quot;itemData&quot;:{&quot;type&quot;:&quot;article-journal&quot;,&quot;id&quot;:&quot;ab1aaa37-0049-3f3b-9593-d3b96655cd69&quot;,&quot;title&quot;:&quot;Strength training: rationale for current guidelines for adult fitness programs&quot;,&quot;groupId&quot;:&quot;e76d9fed-c86d-37b8-aec5-0d3e15dc20da&quot;,&quot;author&quot;:[{&quot;family&quot;:&quot;Feigenbaum&quot;,&quot;given&quot;:&quot;Matthew S.&quot;,&quot;parse-names&quot;:false,&quot;dropping-particle&quot;:&quot;&quot;,&quot;non-dropping-particle&quot;:&quot;&quot;},{&quot;family&quot;:&quot;Pollock&quot;,&quot;given&quot;:&quot;Michael L.&quot;,&quot;parse-names&quot;:false,&quot;dropping-particle&quot;:&quot;&quot;,&quot;non-dropping-particle&quot;:&quot;&quot;}],&quot;container-title&quot;:&quot;The Physician and sportsmedicine&quot;,&quot;container-title-short&quot;:&quot;Phys Sportsmed&quot;,&quot;accessed&quot;:{&quot;date-parts&quot;:[[2023,4,15]]},&quot;DOI&quot;:&quot;10.3810/PSM.1997.02.1137&quot;,&quot;ISSN&quot;:&quot;0091-3847&quot;,&quot;PMID&quot;:&quot;20086885&quot;,&quot;URL&quot;:&quot;https://pubmed.ncbi.nlm.nih.gov/20086885/&quot;,&quot;issued&quot;:{&quot;date-parts&quot;:[[1997]]},&quot;abstract&quot;:&quot;Conventional wisdom says that to build muscle strength, you have to do three sets each of various exercises several times a week. But science-and current guidelines from major health organizations-disagree: Just one set of each strength exercise, correctly done twice a weak, is generally enough to increase strength significantly.&quot;,&quot;publisher&quot;:&quot;Phys Sportsmed&quot;,&quot;issue&quot;:&quot;2&quot;,&quot;volume&quot;:&quot;25&quot;},&quot;isTemporary&quot;:false}]},{&quot;citationID&quot;:&quot;MENDELEY_CITATION_2dccd708-98e0-4499-aa74-f97fd27d4d35&quot;,&quot;properties&quot;:{&quot;noteIndex&quot;:0},&quot;isEdited&quot;:false,&quot;manualOverride&quot;:{&quot;isManuallyOverridden&quot;:false,&quot;citeprocText&quot;:&quot;(Feigenbaum and Pollock, 1999)&quot;,&quot;manualOverrideText&quot;:&quot;&quot;},&quot;citationTag&quot;:&quot;MENDELEY_CITATION_v3_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&quot;,&quot;citationItems&quot;:[{&quot;id&quot;:&quot;fa85b4c9-d8ad-343c-b1ac-3e8b4a6728b6&quot;,&quot;itemData&quot;:{&quot;type&quot;:&quot;article-journal&quot;,&quot;id&quot;:&quot;fa85b4c9-d8ad-343c-b1ac-3e8b4a6728b6&quot;,&quot;title&quot;:&quot;Prescription of resistance training for health and disease&quot;,&quot;groupId&quot;:&quot;e76d9fed-c86d-37b8-aec5-0d3e15dc20da&quot;,&quot;author&quot;:[{&quot;family&quot;:&quot;Feigenbaum&quot;,&quot;given&quot;:&quot;Matthew S.&quot;,&quot;parse-names&quot;:false,&quot;dropping-particle&quot;:&quot;&quot;,&quot;non-dropping-particle&quot;:&quot;&quot;},{&quot;family&quot;:&quot;Pollock&quot;,&quot;given&quot;:&quot;Michael L.&quot;,&quot;parse-names&quot;:false,&quot;dropping-particle&quot;:&quot;&quot;,&quot;non-dropping-particle&quot;:&quot;&quot;}],&quot;container-title&quot;:&quot;Medicine and Science in Sports and Exercise&quot;,&quot;container-title-short&quot;:&quot;Med Sci Sports Exerc&quot;,&quot;accessed&quot;:{&quot;date-parts&quot;:[[2023,4,15]]},&quot;DOI&quot;:&quot;10.1097/00005768-199901000-00008&quot;,&quot;ISSN&quot;:&quot;01959131&quot;,&quot;PMID&quot;:&quot;9927008&quot;,&quot;issued&quot;:{&quot;date-parts&quot;:[[1999]]},&quot;page&quot;:&quot;38-45&quot;,&quot;abstract&quot;:&quot;When prescribed appropriately, resistance training is effective for developing fitness, health, and for the prevention and rehabilitation of orthopedic injuries. Because resistance training is an integral component in the comprehensive health program promoted by the major health organizations (e.g., American College of Sports Medicine, American Heart Association, American Association of Cardiovascular and Cardiopulmonary Rehabilitation, Surgeon General's Office), population-specific guidelines have recently been published. The current research indicates that, for healthy persons of all ages and many patients with chronic diseases, single set programs of up to 15 repetitions performed a minimum of 2 d · wk-1 are recommended. Each workout session should consist of 8-10 different exercises that train the major muscle groups. Single set programs are less time consuming and more cost efficient, which generally translates into improved program compliance. Further, single set programs are recommended for the above-mentioned populations because they produce most of the health and fitness benefits of multiple set programs. The goal of this type of program is to develop and maintain a significant amount of muscle mass, endurance, and strength to contribute to overall fitness and health. Patients with chronic diseases (e.g., arthritis) may have to limit range of motion for some exercises and use lighter weights with more repetitions.&quot;,&quot;issue&quot;:&quot;1&quot;,&quot;volume&quot;:&quot;31&quot;},&quot;isTemporary&quot;:false}]},{&quot;citationID&quot;:&quot;MENDELEY_CITATION_a3819dfe-285d-47cf-86b4-2ff32d668cce&quot;,&quot;properties&quot;:{&quot;noteIndex&quot;:0},&quot;isEdited&quot;:false,&quot;manualOverride&quot;:{&quot;isManuallyOverridden&quot;:false,&quot;citeprocText&quot;:&quot;(Chao, Foy and Farmer, 2000)&quot;,&quot;manualOverrideText&quot;:&quot;&quot;},&quot;citationTag&quot;:&quot;MENDELEY_CITATION_v3_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&quot;,&quot;citationItems&quot;:[{&quot;id&quot;:&quot;72c0f464-e595-3a89-91d1-70512a05f12b&quot;,&quot;itemData&quot;:{&quot;type&quot;:&quot;article-journal&quot;,&quot;id&quot;:&quot;72c0f464-e595-3a89-91d1-70512a05f12b&quot;,&quot;title&quot;:&quot;Exercise Adherence among Older Adults: Challenges and Strategies&quot;,&quot;groupId&quot;:&quot;e76d9fed-c86d-37b8-aec5-0d3e15dc20da&quot;,&quot;author&quot;:[{&quot;family&quot;:&quot;Chao&quot;,&quot;given&quot;:&quot;Dinnie&quot;,&quot;parse-names&quot;:false,&quot;dropping-particle&quot;:&quot;&quot;,&quot;non-dropping-particle&quot;:&quot;&quot;},{&quot;family&quot;:&quot;Foy&quot;,&quot;given&quot;:&quot;Capri G.&quot;,&quot;parse-names&quot;:false,&quot;dropping-particle&quot;:&quot;&quot;,&quot;non-dropping-particle&quot;:&quot;&quot;},{&quot;family&quot;:&quot;Farmer&quot;,&quot;given&quot;:&quot;Deborah&quot;,&quot;parse-names&quot;:false,&quot;dropping-particle&quot;:&quot;&quot;,&quot;non-dropping-particle&quot;:&quot;&quot;}],&quot;container-title&quot;:&quot;Controlled Clinical Trials&quot;,&quot;container-title-short&quot;:&quot;Control Clin Trials&quot;,&quot;accessed&quot;:{&quot;date-parts&quot;:[[2023,4,15]]},&quot;DOI&quot;:&quot;10.1016/S0197-2456(00)00081-7&quot;,&quot;ISSN&quot;:&quot;0197-2456&quot;,&quot;PMID&quot;:&quot;11018578&quot;,&quot;issued&quot;:{&quot;date-parts&quot;:[[2000,10,1]]},&quot;page&quot;:&quot;S212-S217&quot;,&quot;abstract&quot;:&quot;This paper explores physical activity adherence among older adults in clinical research. We address the unique challenges associated with promoting physical activity, including the amount of time and effort, perceived benefits, and recommendations from professionals. We explore useful strategies to enhance adherence in the realm of physical activity interventions, including the development of theory-based physical activity interventions that acknowledge participant needs and expectations, promote self-regulatory skills, view exercise as an ongoing process subject to relapse, and utilize phone contacts for home-based activity programs. We conclude with directions for future clinical trials to enhance exercise adherence that include the need for a precise definition and operationalization of adherence, linkages between physical activity interventions and theory, and the study of exercise in both structured and home-based settings. Control Clin Trials 2000;21:212S-217S Copyright (C) 2000 Elsevier Science Inc.&quot;,&quot;publisher&quot;:&quot;Elsevier&quot;,&quot;issue&quot;:&quot;5&quot;,&quot;volume&quot;:&quot;21&quot;},&quot;isTemporary&quot;:false}]},{&quot;citationID&quot;:&quot;MENDELEY_CITATION_459fd30f-fc1b-4411-a543-9c2e330e78d9&quot;,&quot;properties&quot;:{&quot;noteIndex&quot;:0},&quot;isEdited&quot;:false,&quot;manualOverride&quot;:{&quot;isManuallyOverridden&quot;:false,&quot;citeprocText&quot;:&quot;(Zampieri &lt;i&gt;et al.&lt;/i&gt;, 2015)&quot;,&quot;manualOverrideText&quot;:&quot;&quot;},&quot;citationTag&quot;:&quot;MENDELEY_CITATION_v3_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&quot;,&quot;citationItems&quot;:[{&quot;id&quot;:&quot;04bfd7ee-4b76-347e-a1a6-7d15c448cfad&quot;,&quot;itemData&quot;:{&quot;type&quot;:&quot;article-journal&quot;,&quot;id&quot;:&quot;04bfd7ee-4b76-347e-a1a6-7d15c448cfad&quot;,&quot;title&quot;:&quot;Lifelong Physical Exercise Delays Age-Associated Skeletal Muscle Decline&quot;,&quot;author&quot;:[{&quot;family&quot;:&quot;Zampieri&quot;,&quot;given&quot;:&quot;S.&quot;,&quot;parse-names&quot;:false,&quot;dropping-particle&quot;:&quot;&quot;,&quot;non-dropping-particle&quot;:&quot;&quot;},{&quot;family&quot;:&quot;Pietrangelo&quot;,&quot;given&quot;:&quot;L.&quot;,&quot;parse-names&quot;:false,&quot;dropping-particle&quot;:&quot;&quot;,&quot;non-dropping-particle&quot;:&quot;&quot;},{&quot;family&quot;:&quot;Loefler&quot;,&quot;given&quot;:&quot;S.&quot;,&quot;parse-names&quot;:false,&quot;dropping-particle&quot;:&quot;&quot;,&quot;non-dropping-particle&quot;:&quot;&quot;},{&quot;family&quot;:&quot;Fruhmann&quot;,&quot;given&quot;:&quot;H.&quot;,&quot;parse-names&quot;:false,&quot;dropping-particle&quot;:&quot;&quot;,&quot;non-dropping-particle&quot;:&quot;&quot;},{&quot;family&quot;:&quot;Vogelauer&quot;,&quot;given&quot;:&quot;M.&quot;,&quot;parse-names&quot;:false,&quot;dropping-particle&quot;:&quot;&quot;,&quot;non-dropping-particle&quot;:&quot;&quot;},{&quot;family&quot;:&quot;Burggraf&quot;,&quot;given&quot;:&quot;S.&quot;,&quot;parse-names&quot;:false,&quot;dropping-particle&quot;:&quot;&quot;,&quot;non-dropping-particle&quot;:&quot;&quot;},{&quot;family&quot;:&quot;Pond&quot;,&quot;given&quot;:&quot;A.&quot;,&quot;parse-names&quot;:false,&quot;dropping-particle&quot;:&quot;&quot;,&quot;non-dropping-particle&quot;:&quot;&quot;},{&quot;family&quot;:&quot;Grim-Stieger&quot;,&quot;given&quot;:&quot;M.&quot;,&quot;parse-names&quot;:false,&quot;dropping-particle&quot;:&quot;&quot;,&quot;non-dropping-particle&quot;:&quot;&quot;},{&quot;family&quot;:&quot;Cvecka&quot;,&quot;given&quot;:&quot;J.&quot;,&quot;parse-names&quot;:false,&quot;dropping-particle&quot;:&quot;&quot;,&quot;non-dropping-particle&quot;:&quot;&quot;},{&quot;family&quot;:&quot;Sedliak&quot;,&quot;given&quot;:&quot;M.&quot;,&quot;parse-names&quot;:false,&quot;dropping-particle&quot;:&quot;&quot;,&quot;non-dropping-particle&quot;:&quot;&quot;},{&quot;family&quot;:&quot;Tirpáková&quot;,&quot;given&quot;:&quot;V.&quot;,&quot;parse-names&quot;:false,&quot;dropping-particle&quot;:&quot;&quot;,&quot;non-dropping-particle&quot;:&quot;&quot;},{&quot;family&quot;:&quot;Mayr&quot;,&quot;given&quot;:&quot;W.&quot;,&quot;parse-names&quot;:false,&quot;dropping-particle&quot;:&quot;&quot;,&quot;non-dropping-particle&quot;:&quot;&quot;},{&quot;family&quot;:&quot;Sarabon&quot;,&quot;given&quot;:&quot;N.&quot;,&quot;parse-names&quot;:false,&quot;dropping-particle&quot;:&quot;&quot;,&quot;non-dropping-particle&quot;:&quot;&quot;},{&quot;family&quot;:&quot;Rossini&quot;,&quot;given&quot;:&quot;K.&quot;,&quot;parse-names&quot;:false,&quot;dropping-particle&quot;:&quot;&quot;,&quot;non-dropping-particle&quot;:&quot;&quot;},{&quot;family&quot;:&quot;Barberi&quot;,&quot;given&quot;:&quot;L.&quot;,&quot;parse-names&quot;:false,&quot;dropping-particle&quot;:&quot;&quot;,&quot;non-dropping-particle&quot;:&quot;&quot;},{&quot;family&quot;:&quot;Rossi&quot;,&quot;given&quot;:&quot;M.&quot;,&quot;parse-names&quot;:false,&quot;dropping-particle&quot;:&quot;&quot;,&quot;non-dropping-particle&quot;:&quot;De&quot;},{&quot;family&quot;:&quot;Romanello&quot;,&quot;given&quot;:&quot;V.&quot;,&quot;parse-names&quot;:false,&quot;dropping-particle&quot;:&quot;&quot;,&quot;non-dropping-particle&quot;:&quot;&quot;},{&quot;family&quot;:&quot;Boncompagni&quot;,&quot;given&quot;:&quot;S.&quot;,&quot;parse-names&quot;:false,&quot;dropping-particle&quot;:&quot;&quot;,&quot;non-dropping-particle&quot;:&quot;&quot;},{&quot;family&quot;:&quot;Musarò&quot;,&quot;given&quot;:&quot;A.&quot;,&quot;parse-names&quot;:false,&quot;dropping-particle&quot;:&quot;&quot;,&quot;non-dropping-particle&quot;:&quot;&quot;},{&quot;family&quot;:&quot;Sandri&quot;,&quot;given&quot;:&quot;M.&quot;,&quot;parse-names&quot;:false,&quot;dropping-particle&quot;:&quot;&quot;,&quot;non-dropping-particle&quot;:&quot;&quot;},{&quot;family&quot;:&quot;Protasi&quot;,&quot;given&quot;:&quot;F.&quot;,&quot;parse-names&quot;:false,&quot;dropping-particle&quot;:&quot;&quot;,&quot;non-dropping-particle&quot;:&quot;&quot;},{&quot;family&quot;:&quot;Carraro&quot;,&quot;given&quot;:&quot;U.&quot;,&quot;parse-names&quot;:false,&quot;dropping-particle&quot;:&quot;&quot;,&quot;non-dropping-particle&quot;:&quot;&quot;},{&quot;family&quot;:&quot;Kern&quot;,&quot;given&quot;:&quot;H.&quot;,&quot;parse-names&quot;:false,&quot;dropping-particle&quot;:&quot;&quot;,&quot;non-dropping-particle&quot;:&quot;&quot;}],&quot;container-title&quot;:&quot;The Journals of Gerontology: Series A&quot;,&quot;accessed&quot;:{&quot;date-parts&quot;:[[2023,4,19]]},&quot;DOI&quot;:&quot;10.1093/GERONA/GLU006&quot;,&quot;ISSN&quot;:&quot;1079-5006&quot;,&quot;PMID&quot;:&quot;24550352&quot;,&quot;URL&quot;:&quot;https://academic.oup.com/biomedgerontology/article/70/2/163/592488&quot;,&quot;issued&quot;:{&quot;date-parts&quot;:[[2015,2,1]]},&quot;page&quot;:&quot;163-173&quot;,&quot;abstract&quot;:&quot;Aging is usually accompanied by a significant reduction in muscle mass and force. To determine the relative contribution of inactivity and aging per se to this decay, we compared muscle function and structure in (a) male participants belonging to a group of well-trained seniors (average of 70 years) who exercised regularly in their previous 30 years and (b) age-matched healthy sedentary seniors with (c) active young men (average of 27 years). The results collected show that relative to their sedentary cohorts, muscle from senior sportsmen have: (a) greater maximal isometric force and function, (b) better preserved fiber morphology and ultrastructure of intracellular organelles involved in Ca2+ handling and ATP production, (c) preserved muscle fibers size resulting from fiber rescue by reinnervation, and (d) lowered expression of genes related to autophagy and reactive oxygen species detoxification. All together, our results indicate that: (a) skeletal muscle of senior sportsmen is actually more similar to that of adults than to that of age-matched sedentaries and (b) signaling pathways controlling muscle mass and metabolism are differently modulated in senior sportsmen to guarantee maintenance of skeletal muscle structure, function, bioenergetic characteristics, and phenotype. Thus, regular physical activity is a good strategy to attenuate age-related general decay of muscle structure and function (ClinicalTrials.gov: NCT01679977).&quot;,&quot;publisher&quot;:&quot;Oxford Academic&quot;,&quot;issue&quot;:&quot;2&quot;,&quot;volume&quot;:&quot;70&quot;,&quot;container-title-short&quot;:&quot;&quot;},&quot;isTemporary&quot;:false}]},{&quot;citationID&quot;:&quot;MENDELEY_CITATION_491561cb-844b-4f45-8d50-cd852f59b1af&quot;,&quot;properties&quot;:{&quot;noteIndex&quot;:0},&quot;isEdited&quot;:false,&quot;manualOverride&quot;:{&quot;isManuallyOverridden&quot;:false,&quot;citeprocText&quot;:&quot;(Carter, Kannus and Khan, 2001)&quot;,&quot;manualOverrideText&quot;:&quot;&quot;},&quot;citationTag&quot;:&quot;MENDELEY_CITATION_v3_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&quot;,&quot;citationItems&quot;:[{&quot;id&quot;:&quot;7b5c3feb-65a9-3294-93f4-a0d67fa0c13c&quot;,&quot;itemData&quot;:{&quot;type&quot;:&quot;article-journal&quot;,&quot;id&quot;:&quot;7b5c3feb-65a9-3294-93f4-a0d67fa0c13c&quot;,&quot;title&quot;:&quot;Exercise in the prevention of falls in older people: A systematic literature review examining the rationale and the evidence&quot;,&quot;groupId&quot;:&quot;e76d9fed-c86d-37b8-aec5-0d3e15dc20da&quot;,&quot;author&quot;:[{&quot;family&quot;:&quot;Carter&quot;,&quot;given&quot;:&quot;Nick D.&quot;,&quot;parse-names&quot;:false,&quot;dropping-particle&quot;:&quot;&quot;,&quot;non-dropping-particle&quot;:&quot;&quot;},{&quot;family&quot;:&quot;Kannus&quot;,&quot;given&quot;:&quot;Pekka&quot;,&quot;parse-names&quot;:false,&quot;dropping-particle&quot;:&quot;&quot;,&quot;non-dropping-particle&quot;:&quot;&quot;},{&quot;family&quot;:&quot;Khan&quot;,&quot;given&quot;:&quot;Karim M.&quot;,&quot;parse-names&quot;:false,&quot;dropping-particle&quot;:&quot;&quot;,&quot;non-dropping-particle&quot;:&quot;&quot;}],&quot;container-title&quot;:&quot;Sports Medicine&quot;,&quot;accessed&quot;:{&quot;date-parts&quot;:[[2023,4,15]]},&quot;DOI&quot;:&quot;10.2165/00007256-200131060-00003/METRICS&quot;,&quot;ISSN&quot;:&quot;01121642&quot;,&quot;PMID&quot;:&quot;11394562&quot;,&quot;URL&quot;:&quot;https://link.springer.com/article/10.2165/00007256-200131060-00003&quot;,&quot;issued&quot;:{&quot;date-parts&quot;:[[2001,11,13]]},&quot;page&quot;:&quot;427-438&quot;,&quot;abstract&quot;:&quot;Falls are a major source of death and injury in elderly people. For example, they cause 90% of hip fractures and the current cost of hip fractures in the US is estimated to be about 10 billion dollars. Age-related changes in the physiological systems (somatosensory, vestibular and visual) which contribute to the maintenance of balance are well documented in older adults. These changes coupled with age-related changes in muscle and bone are likely to contribute to an increased risk of falls in this population. The integrated rehabilitation-based model of fall risk factors reveals multiple sites for interventions that may reverse fall risk factors. Regular exercise may be one way of preventing falls and fall-related fractures. The evidence for this contention comes from a variety of sources. On the basis of 9 randomised controlled studies conducted since 1996, exercise appears to be a useful tool in fall prevention in older adults, significantly reducing the incidence of falls compared with control groups. However, current limitations such as inconsistencies in the measurement of key dependent and independent variables do not, at present, permit a meta-analysis of intervention trials. Further investigation, using trials designed with the current limitations in mind, is necessary to establish the optimum exercise programme to maximise fall prevention in older adults.&quot;,&quot;publisher&quot;:&quot;Adis International Ltd&quot;,&quot;issue&quot;:&quot;6&quot;,&quot;volume&quot;:&quot;31&quot;},&quot;isTemporary&quot;:false}]},{&quot;citationID&quot;:&quot;MENDELEY_CITATION_011b04d0-796f-44f5-a758-5d81220dc8bf&quot;,&quot;properties&quot;:{&quot;noteIndex&quot;:0},&quot;isEdited&quot;:false,&quot;manualOverride&quot;:{&quot;isManuallyOverridden&quot;:false,&quot;citeprocText&quot;:&quot;(Calverley &lt;i&gt;et al.&lt;/i&gt;, 2020)&quot;,&quot;manualOverrideText&quot;:&quot;&quot;},&quot;citationTag&quot;:&quot;MENDELEY_CITATION_v3_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&quot;,&quot;citationItems&quot;:[{&quot;id&quot;:&quot;ca7cde50-64da-3775-83b6-a3838f3dc42d&quot;,&quot;itemData&quot;:{&quot;type&quot;:&quot;article-journal&quot;,&quot;id&quot;:&quot;ca7cde50-64da-3775-83b6-a3838f3dc42d&quot;,&quot;title&quot;:&quot;HIITing the brain with exercise: mechanisms, consequences and practical recommendations&quot;,&quot;groupId&quot;:&quot;e76d9fed-c86d-37b8-aec5-0d3e15dc20da&quot;,&quot;author&quot;:[{&quot;family&quot;:&quot;Calverley&quot;,&quot;given&quot;:&quot;Thomas A.&quot;,&quot;parse-names&quot;:false,&quot;dropping-particle&quot;:&quot;&quot;,&quot;non-dropping-particle&quot;:&quot;&quot;},{&quot;family&quot;:&quot;Ogoh&quot;,&quot;given&quot;:&quot;Shigehiko&quot;,&quot;parse-names&quot;:false,&quot;dropping-particle&quot;:&quot;&quot;,&quot;non-dropping-particle&quot;:&quot;&quot;},{&quot;family&quot;:&quot;Marley&quot;,&quot;given&quot;:&quot;Christopher J.&quot;,&quot;parse-names&quot;:false,&quot;dropping-particle&quot;:&quot;&quot;,&quot;non-dropping-particle&quot;:&quot;&quot;},{&quot;family&quot;:&quot;Steggall&quot;,&quot;given&quot;:&quot;Martin&quot;,&quot;parse-names&quot;:false,&quot;dropping-particle&quot;:&quot;&quot;,&quot;non-dropping-particle&quot;:&quot;&quot;},{&quot;family&quot;:&quot;Marchi&quot;,&quot;given&quot;:&quot;Nicola&quot;,&quot;parse-names&quot;:false,&quot;dropping-particle&quot;:&quot;&quot;,&quot;non-dropping-particle&quot;:&quot;&quot;},{&quot;family&quot;:&quot;Brassard&quot;,&quot;given&quot;:&quot;Patrice&quot;,&quot;parse-names&quot;:false,&quot;dropping-particle&quot;:&quot;&quot;,&quot;non-dropping-particle&quot;:&quot;&quot;},{&quot;family&quot;:&quot;Lucas&quot;,&quot;given&quot;:&quot;Samuel J.E.&quot;,&quot;parse-names&quot;:false,&quot;dropping-particle&quot;:&quot;&quot;,&quot;non-dropping-particle&quot;:&quot;&quot;},{&quot;family&quot;:&quot;Cotter&quot;,&quot;given&quot;:&quot;James D.&quot;,&quot;parse-names&quot;:false,&quot;dropping-particle&quot;:&quot;&quot;,&quot;non-dropping-particle&quot;:&quot;&quot;},{&quot;family&quot;:&quot;Roig&quot;,&quot;given&quot;:&quot;Marc&quot;,&quot;parse-names&quot;:false,&quot;dropping-particle&quot;:&quot;&quot;,&quot;non-dropping-particle&quot;:&quot;&quot;},{&quot;family&quot;:&quot;Ainslie&quot;,&quot;given&quot;:&quot;Philip N.&quot;,&quot;parse-names&quot;:false,&quot;dropping-particle&quot;:&quot;&quot;,&quot;non-dropping-particle&quot;:&quot;&quot;},{&quot;family&quot;:&quot;Wisløff&quot;,&quot;given&quot;:&quot;Ulrik&quot;,&quot;parse-names&quot;:false,&quot;dropping-particle&quot;:&quot;&quot;,&quot;non-dropping-particle&quot;:&quot;&quot;},{&quot;family&quot;:&quot;Bailey&quot;,&quot;given&quot;:&quot;Damian M.&quot;,&quot;parse-names&quot;:false,&quot;dropping-particle&quot;:&quot;&quot;,&quot;non-dropping-particle&quot;:&quot;&quot;}],&quot;container-title&quot;:&quot;The Journal of Physiology&quot;,&quot;container-title-short&quot;:&quot;J Physiol&quot;,&quot;accessed&quot;:{&quot;date-parts&quot;:[[2023,4,20]]},&quot;DOI&quot;:&quot;10.1113/JP275021&quot;,&quot;ISSN&quot;:&quot;1469-7793&quot;,&quot;PMID&quot;:&quot;32347544&quot;,&quot;URL&quot;:&quot;https://onlinelibrary-wiley-com.ezproxy.uwtsd.ac.uk/doi/full/10.1113/JP275021&quot;,&quot;issued&quot;:{&quot;date-parts&quot;:[[2020,7,1]]},&quot;page&quot;:&quot;2513-2530&quot;,&quot;abstract&quot;:&quot;The increasing number of older adults has seen a corresponding growth in those affected by neurovascular diseases, including stroke and dementia. Since cures are currently unavailable, major efforts in improving brain health need to focus on prevention, with emphasis on modifiable risk factors such as promoting physical activity. Moderate-intensity continuous training (MICT) paradigms have been shown to confer vascular benefits translating into improved musculoskeletal, cardiopulmonary and cerebrovascular function. However, the time commitment associated with MICT is a potential barrier to participation, and high-intensity interval training (HIIT) has since emerged as a more time-efficient mode of exercise that can promote similar if not indeed superior improvements in cardiorespiratory fitness for a given training volume and further promote vascular adaptation. However, randomised controlled trials (RCTs) investigating the impact of HIIT on the brain are surprisingly limited. The present review outlines how the HIIT paradigm has evolved from a historical perspective and describes the established physiological changes including its mechanistic bases. Given the dearth of RCTs, the vascular benefits of MICT are discussed with a focus on the translational neuroprotective benefits including their mechanistic bases that could be further potentiated through HIIT. Safety implications are highlighted and components of an optimal HIIT intervention are discussed including practical recommendations. Finally, statistical effect sizes have been calculated to allow prospective research to be appropriately powered and optimise the potential for detecting treatment effects. Future RCTs that focus on the potential clinical benefits of HIIT are encouraged given the prevalence of cognitive decline in an ever-ageing population. (Figure presented.).&quot;,&quot;publisher&quot;:&quot;John Wiley &amp; Sons, Ltd&quot;,&quot;issue&quot;:&quot;13&quot;,&quot;volume&quot;:&quot;598&quot;},&quot;isTemporary&quot;:false}]},{&quot;citationID&quot;:&quot;MENDELEY_CITATION_61ff501c-ee4e-46b7-b790-f11c35a18f5a&quot;,&quot;properties&quot;:{&quot;noteIndex&quot;:0},&quot;isEdited&quot;:false,&quot;manualOverride&quot;:{&quot;isManuallyOverridden&quot;:false,&quot;citeprocText&quot;:&quot;(&lt;i&gt;Effects of Resistance- and Flexibility-Exercise Interventions on Balance an...: EBSCOhost&lt;/i&gt;, no date)&quot;,&quot;manualOverrideText&quot;:&quot;&quot;},&quot;citationTag&quot;:&quot;MENDELEY_CITATION_v3_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&quot;,&quot;citationItems&quot;:[{&quot;id&quot;:&quot;6f2d8cbd-bd43-3ed3-b5e7-69a2258bb5b4&quot;,&quot;itemData&quot;:{&quot;type&quot;:&quot;webpage&quot;,&quot;id&quot;:&quot;6f2d8cbd-bd43-3ed3-b5e7-69a2258bb5b4&quot;,&quot;title&quot;:&quot;Effects of Resistance- and Flexibility-Exercise Interventions on Balance an...: EBSCOhost&quot;,&quot;groupId&quot;:&quot;e76d9fed-c86d-37b8-aec5-0d3e15dc20da&quot;,&quot;accessed&quot;:{&quot;date-parts&quot;:[[2023,4,20]]},&quot;URL&quot;:&quot;https://web-s-ebscohost-com.ezproxy.uwtsd.ac.uk/ehost/pdfviewer/pdfviewer?vid=0&amp;sid=7d968bf2-76d8-4df3-9efb-e551368299b9%40redis&quot;},&quot;isTemporary&quot;:false}]},{&quot;citationID&quot;:&quot;MENDELEY_CITATION_f5b862ac-33b7-45c0-9a0a-75b96ec8d8e4&quot;,&quot;properties&quot;:{&quot;noteIndex&quot;:0},&quot;isEdited&quot;:false,&quot;manualOverride&quot;:{&quot;isManuallyOverridden&quot;:false,&quot;citeprocText&quot;:&quot;(Langton and King, 2018)&quot;,&quot;manualOverrideText&quot;:&quot;&quot;},&quot;citationTag&quot;:&quot;MENDELEY_CITATION_v3_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&quot;,&quot;citationItems&quot;:[{&quot;id&quot;:&quot;52ac4d99-63b9-3d6c-bc7b-1cfa72817263&quot;,&quot;itemData&quot;:{&quot;type&quot;:&quot;article-journal&quot;,&quot;id&quot;:&quot;52ac4d99-63b9-3d6c-bc7b-1cfa72817263&quot;,&quot;title&quot;:&quot;UTILIZING BODY WEIGHT TRAINING with YOUR PERSONAL TRAINING CLIENTS&quot;,&quot;groupId&quot;:&quot;e76d9fed-c86d-37b8-aec5-0d3e15dc20da&quot;,&quot;author&quot;:[{&quot;family&quot;:&quot;Langton&quot;,&quot;given&quot;:&quot;Becky&quot;,&quot;parse-names&quot;:false,&quot;dropping-particle&quot;:&quot;&quot;,&quot;non-dropping-particle&quot;:&quot;&quot;},{&quot;family&quot;:&quot;King&quot;,&quot;given&quot;:&quot;John&quot;,&quot;parse-names&quot;:false,&quot;dropping-particle&quot;:&quot;&quot;,&quot;non-dropping-particle&quot;:&quot;&quot;}],&quot;container-title&quot;:&quot;ACSM's Health and Fitness Journal&quot;,&quot;container-title-short&quot;:&quot;ACSMs Health Fit J&quot;,&quot;accessed&quot;:{&quot;date-parts&quot;:[[2023,4,20]]},&quot;DOI&quot;:&quot;10.1249/FIT.0000000000000433&quot;,&quot;ISSN&quot;:&quot;1536593X&quot;,&quot;URL&quot;:&quot;https://journals.lww.com/acsm-healthfitness/Fulltext/2018/11000/UTILIZING_BODY_WEIGHT_TRAINING_WITH_YOUR_PERSONAL.11.aspx&quot;,&quot;issued&quot;:{&quot;date-parts&quot;:[[2018,11,1]]},&quot;page&quot;:&quot;44-51&quot;,&quot;abstract&quot;:&quot;Summary Statement for Table of Contents Improving one's command of his or her own body can dramatically improve movement quality, quality of life, and performance and has become a foundation of training strategy for personal trainers worldwide. Bodyweight exercises allow clients to improve how they manipulate their own bodies through space in a way that is both important for health and difficult to replicate with other training methods that do not always accommodate a client's unique anthropometry (1). Bodyweight training can be used to increase program adherence and convenience, improve movement quality, add diversity, decrease costs of exercise, or even to simply increase client enjoyment and satisfaction. This article will cover the What, Why, and How of implementing and prescribing bodyweight training for your clients with a view to offering both the trainer and the client extra tools in their training toolboxes!&quot;,&quot;publisher&quot;:&quot;Lippincott Williams and Wilkins&quot;,&quot;issue&quot;:&quot;6&quot;,&quot;volume&quot;:&quot;22&quot;},&quot;isTemporary&quot;:false}]},{&quot;citationID&quot;:&quot;MENDELEY_CITATION_0d3cac31-ee77-48a4-8644-275015dae531&quot;,&quot;properties&quot;:{&quot;noteIndex&quot;:0},&quot;isEdited&quot;:false,&quot;manualOverride&quot;:{&quot;isManuallyOverridden&quot;:false,&quot;citeprocText&quot;:&quot;(Bayles, 2018)&quot;,&quot;manualOverrideText&quot;:&quot;&quot;},&quot;citationTag&quot;:&quot;MENDELEY_CITATION_v3_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&quot;,&quot;citationItems&quot;:[{&quot;id&quot;:&quot;4d970742-2fb5-3796-98e3-a35b1e59f368&quot;,&quot;itemData&quot;:{&quot;type&quot;:&quot;article&quot;,&quot;id&quot;:&quot;4d970742-2fb5-3796-98e3-a35b1e59f368&quot;,&quot;title&quot;:&quot;ACSM’s Exercise Testing and Prescription, 1e&quot;,&quot;author&quot;:[{&quot;family&quot;:&quot;Bayles&quot;,&quot;given&quot;:&quot;Madeline Paternostro&quot;,&quot;parse-names&quot;:false,&quot;dropping-particle&quot;:&quot;&quot;,&quot;non-dropping-particle&quot;:&quot;&quot;}],&quot;accessed&quot;:{&quot;date-parts&quot;:[[2023,4,15]]},&quot;issued&quot;:{&quot;date-parts&quot;:[[2018]]},&quot;container-title-short&quot;:&quot;&quot;},&quot;isTemporary&quot;:false}]},{&quot;citationID&quot;:&quot;MENDELEY_CITATION_86ba093d-4de3-4da7-a1bb-33b285b057be&quot;,&quot;properties&quot;:{&quot;noteIndex&quot;:0},&quot;isEdited&quot;:false,&quot;manualOverride&quot;:{&quot;isManuallyOverridden&quot;:false,&quot;citeprocText&quot;:&quot;(Bayles, 2018)&quot;,&quot;manualOverrideText&quot;:&quot;&quot;},&quot;citationTag&quot;:&quot;MENDELEY_CITATION_v3_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&quot;,&quot;citationItems&quot;:[{&quot;id&quot;:&quot;4d970742-2fb5-3796-98e3-a35b1e59f368&quot;,&quot;itemData&quot;:{&quot;type&quot;:&quot;article&quot;,&quot;id&quot;:&quot;4d970742-2fb5-3796-98e3-a35b1e59f368&quot;,&quot;title&quot;:&quot;ACSM’s Exercise Testing and Prescription, 1e&quot;,&quot;author&quot;:[{&quot;family&quot;:&quot;Bayles&quot;,&quot;given&quot;:&quot;Madeline Paternostro&quot;,&quot;parse-names&quot;:false,&quot;dropping-particle&quot;:&quot;&quot;,&quot;non-dropping-particle&quot;:&quot;&quot;}],&quot;accessed&quot;:{&quot;date-parts&quot;:[[2023,4,15]]},&quot;issued&quot;:{&quot;date-parts&quot;:[[2018]]},&quot;container-title-short&quot;:&quot;&quot;},&quot;isTemporary&quot;:false}]},{&quot;citationID&quot;:&quot;MENDELEY_CITATION_c9ee4d13-e9aa-4dbc-b427-875c81b88455&quot;,&quot;properties&quot;:{&quot;noteIndex&quot;:0},&quot;isEdited&quot;:false,&quot;manualOverride&quot;:{&quot;isManuallyOverridden&quot;:false,&quot;citeprocText&quot;:&quot;(Helms &lt;i&gt;et al.&lt;/i&gt;, 2016)&quot;,&quot;manualOverrideText&quot;:&quot;&quot;},&quot;citationTag&quot;:&quot;MENDELEY_CITATION_v3_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&quot;,&quot;citationItems&quot;:[{&quot;id&quot;:&quot;a6f49553-53f5-389d-b9a2-bd7a26ad7e73&quot;,&quot;itemData&quot;:{&quot;type&quot;:&quot;article-journal&quot;,&quot;id&quot;:&quot;a6f49553-53f5-389d-b9a2-bd7a26ad7e73&quot;,&quot;title&quot;:&quot;Application of the Repetitions in Reserve-Based Rating of Perceived Exertion Scale for Resistance Training&quot;,&quot;groupId&quot;:&quot;e76d9fed-c86d-37b8-aec5-0d3e15dc20da&quot;,&quot;author&quot;:[{&quot;family&quot;:&quot;Helms&quot;,&quot;given&quot;:&quot;Eric R.&quot;,&quot;parse-names&quot;:false,&quot;dropping-particle&quot;:&quot;&quot;,&quot;non-dropping-particle&quot;:&quot;&quot;},{&quot;family&quot;:&quot;Cronin&quot;,&quot;given&quot;:&quot;John&quot;,&quot;parse-names&quot;:false,&quot;dropping-particle&quot;:&quot;&quot;,&quot;non-dropping-particle&quot;:&quot;&quot;},{&quot;family&quot;:&quot;Storey&quot;,&quot;given&quot;:&quot;Adam&quot;,&quot;parse-names&quot;:false,&quot;dropping-particle&quot;:&quot;&quot;,&quot;non-dropping-particle&quot;:&quot;&quot;},{&quot;family&quot;:&quot;Zourdos&quot;,&quot;given&quot;:&quot;Michael C.&quot;,&quot;parse-names&quot;:false,&quot;dropping-particle&quot;:&quot;&quot;,&quot;non-dropping-particle&quot;:&quot;&quot;}],&quot;container-title&quot;:&quot;Strength and Conditioning Journal&quot;,&quot;container-title-short&quot;:&quot;Strength Cond J&quot;,&quot;accessed&quot;:{&quot;date-parts&quot;:[[2023,4,20]]},&quot;DOI&quot;:&quot;10.1519/SSC.0000000000000218&quot;,&quot;ISSN&quot;:&quot;15241602&quot;,&quot;PMID&quot;:&quot;27531969&quot;,&quot;URL&quot;:&quot;/pmc/articles/PMC4961270/&quot;,&quot;issued&quot;:{&quot;date-parts&quot;:[[2016,8,1]]},&quot;page&quot;:&quot;42&quot;,&quot;abstract&quot;:&quot;RATINGS OF PERCEIVED EXERTION ARE A VALID METHOD OF ESTIMATING THE INTENSITY OF A RESISTANCE TRAINING EXERCISE OR SESSION. SCORES ARE GIVEN AFTER COMPLETION OF AN EXERCISE OR TRAINING SESSION FOR THE PURPOSES OF ATHLETE MONITORING. HOWEVER, A NEWLY DEVELOPED SCALE BASED ON HOW MANY REPETITIONS ARE REMAINING AT THE COMPLETION OF A SET MAY BE A MORE PRECISE TOOL. THIS APPROACH ADJUSTS LOADS AUTOMATICALLY TO MATCH ATHLETE CAPABILITIES ON A SET-TO-SET BASIS AND MAY MORE ACCURATELY GAUGE INTENSITY AT NEAR-LIMIT LOADS. THIS ARTICLE OUTLINES HOW TO INCORPORATE THIS NOVEL SCALE INTO A TRAINING PLAN.&quot;,&quot;publisher&quot;:&quot;Wolters Kluwer Health&quot;,&quot;issue&quot;:&quot;4&quot;,&quot;volume&quot;:&quot;38&quot;},&quot;isTemporary&quot;:false}]},{&quot;citationID&quot;:&quot;MENDELEY_CITATION_aee7f73e-b3fd-46e2-9f96-8bcc7cdc8a90&quot;,&quot;properties&quot;:{&quot;noteIndex&quot;:0},&quot;isEdited&quot;:false,&quot;manualOverride&quot;:{&quot;isManuallyOverridden&quot;:false,&quot;citeprocText&quot;:&quot;(Helms &lt;i&gt;et al.&lt;/i&gt;, 2016)&quot;,&quot;manualOverrideText&quot;:&quot;&quot;},&quot;citationTag&quot;:&quot;MENDELEY_CITATION_v3_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&quot;,&quot;citationItems&quot;:[{&quot;id&quot;:&quot;a6f49553-53f5-389d-b9a2-bd7a26ad7e73&quot;,&quot;itemData&quot;:{&quot;type&quot;:&quot;article-journal&quot;,&quot;id&quot;:&quot;a6f49553-53f5-389d-b9a2-bd7a26ad7e73&quot;,&quot;title&quot;:&quot;Application of the Repetitions in Reserve-Based Rating of Perceived Exertion Scale for Resistance Training&quot;,&quot;groupId&quot;:&quot;e76d9fed-c86d-37b8-aec5-0d3e15dc20da&quot;,&quot;author&quot;:[{&quot;family&quot;:&quot;Helms&quot;,&quot;given&quot;:&quot;Eric R.&quot;,&quot;parse-names&quot;:false,&quot;dropping-particle&quot;:&quot;&quot;,&quot;non-dropping-particle&quot;:&quot;&quot;},{&quot;family&quot;:&quot;Cronin&quot;,&quot;given&quot;:&quot;John&quot;,&quot;parse-names&quot;:false,&quot;dropping-particle&quot;:&quot;&quot;,&quot;non-dropping-particle&quot;:&quot;&quot;},{&quot;family&quot;:&quot;Storey&quot;,&quot;given&quot;:&quot;Adam&quot;,&quot;parse-names&quot;:false,&quot;dropping-particle&quot;:&quot;&quot;,&quot;non-dropping-particle&quot;:&quot;&quot;},{&quot;family&quot;:&quot;Zourdos&quot;,&quot;given&quot;:&quot;Michael C.&quot;,&quot;parse-names&quot;:false,&quot;dropping-particle&quot;:&quot;&quot;,&quot;non-dropping-particle&quot;:&quot;&quot;}],&quot;container-title&quot;:&quot;Strength and Conditioning Journal&quot;,&quot;container-title-short&quot;:&quot;Strength Cond J&quot;,&quot;accessed&quot;:{&quot;date-parts&quot;:[[2023,4,20]]},&quot;DOI&quot;:&quot;10.1519/SSC.0000000000000218&quot;,&quot;ISSN&quot;:&quot;15241602&quot;,&quot;PMID&quot;:&quot;27531969&quot;,&quot;URL&quot;:&quot;/pmc/articles/PMC4961270/&quot;,&quot;issued&quot;:{&quot;date-parts&quot;:[[2016,8,1]]},&quot;page&quot;:&quot;42&quot;,&quot;abstract&quot;:&quot;RATINGS OF PERCEIVED EXERTION ARE A VALID METHOD OF ESTIMATING THE INTENSITY OF A RESISTANCE TRAINING EXERCISE OR SESSION. SCORES ARE GIVEN AFTER COMPLETION OF AN EXERCISE OR TRAINING SESSION FOR THE PURPOSES OF ATHLETE MONITORING. HOWEVER, A NEWLY DEVELOPED SCALE BASED ON HOW MANY REPETITIONS ARE REMAINING AT THE COMPLETION OF A SET MAY BE A MORE PRECISE TOOL. THIS APPROACH ADJUSTS LOADS AUTOMATICALLY TO MATCH ATHLETE CAPABILITIES ON A SET-TO-SET BASIS AND MAY MORE ACCURATELY GAUGE INTENSITY AT NEAR-LIMIT LOADS. THIS ARTICLE OUTLINES HOW TO INCORPORATE THIS NOVEL SCALE INTO A TRAINING PLAN.&quot;,&quot;publisher&quot;:&quot;Wolters Kluwer Health&quot;,&quot;issue&quot;:&quot;4&quot;,&quot;volume&quot;:&quot;38&quot;},&quot;isTemporary&quot;:false}]},{&quot;citationID&quot;:&quot;MENDELEY_CITATION_189fa526-1522-47dd-843d-a5846bcb1b1b&quot;,&quot;properties&quot;:{&quot;noteIndex&quot;:0},&quot;isEdited&quot;:false,&quot;manualOverride&quot;:{&quot;isManuallyOverridden&quot;:false,&quot;citeprocText&quot;:&quot;(Zourdos &lt;i&gt;et al.&lt;/i&gt;, 2016)&quot;,&quot;manualOverrideText&quot;:&quot;&quot;},&quot;citationItems&quot;:[{&quot;id&quot;:&quot;e50a3ab3-f27e-33c5-853b-f00d034cd178&quot;,&quot;itemData&quot;:{&quot;type&quot;:&quot;article-journal&quot;,&quot;id&quot;:&quot;e50a3ab3-f27e-33c5-853b-f00d034cd178&quot;,&quot;title&quot;:&quot;Novel Resistance Training-Specific Rating of Perceived Exertion Scale Measuring Repetitions in Reserve&quot;,&quot;groupId&quot;:&quot;e76d9fed-c86d-37b8-aec5-0d3e15dc20da&quot;,&quot;author&quot;:[{&quot;family&quot;:&quot;Zourdos&quot;,&quot;given&quot;:&quot;Michael C.&quot;,&quot;parse-names&quot;:false,&quot;dropping-particle&quot;:&quot;&quot;,&quot;non-dropping-particle&quot;:&quot;&quot;},{&quot;family&quot;:&quot;Klemp&quot;,&quot;given&quot;:&quot;Alex&quot;,&quot;parse-names&quot;:false,&quot;dropping-particle&quot;:&quot;&quot;,&quot;non-dropping-particle&quot;:&quot;&quot;},{&quot;family&quot;:&quot;Dolan&quot;,&quot;given&quot;:&quot;Chad&quot;,&quot;parse-names&quot;:false,&quot;dropping-particle&quot;:&quot;&quot;,&quot;non-dropping-particle&quot;:&quot;&quot;},{&quot;family&quot;:&quot;Quiles&quot;,&quot;given&quot;:&quot;Justin M.&quot;,&quot;parse-names&quot;:false,&quot;dropping-particle&quot;:&quot;&quot;,&quot;non-dropping-particle&quot;:&quot;&quot;},{&quot;family&quot;:&quot;Schau&quot;,&quot;given&quot;:&quot;Kyle A.&quot;,&quot;parse-names&quot;:false,&quot;dropping-particle&quot;:&quot;&quot;,&quot;non-dropping-particle&quot;:&quot;&quot;},{&quot;family&quot;:&quot;Jo&quot;,&quot;given&quot;:&quot;Edward&quot;,&quot;parse-names&quot;:false,&quot;dropping-particle&quot;:&quot;&quot;,&quot;non-dropping-particle&quot;:&quot;&quot;},{&quot;family&quot;:&quot;Helms&quot;,&quot;given&quot;:&quot;Eric&quot;,&quot;parse-names&quot;:false,&quot;dropping-particle&quot;:&quot;&quot;,&quot;non-dropping-particle&quot;:&quot;&quot;},{&quot;family&quot;:&quot;Esgro&quot;,&quot;given&quot;:&quot;Ben&quot;,&quot;parse-names&quot;:false,&quot;dropping-particle&quot;:&quot;&quot;,&quot;non-dropping-particle&quot;:&quot;&quot;},{&quot;family&quot;:&quot;Duncan&quot;,&quot;given&quot;:&quot;Scott&quot;,&quot;parse-names&quot;:false,&quot;dropping-particle&quot;:&quot;&quot;,&quot;non-dropping-particle&quot;:&quot;&quot;},{&quot;family&quot;:&quot;Garcia Merino&quot;,&quot;given&quot;:&quot;Sonia&quot;,&quot;parse-names&quot;:false,&quot;dropping-particle&quot;:&quot;&quot;,&quot;non-dropping-particle&quot;:&quot;&quot;},{&quot;family&quot;:&quot;Blanco&quot;,&quot;given&quot;:&quot;Rocky&quot;,&quot;parse-names&quot;:false,&quot;dropping-particle&quot;:&quot;&quot;,&quot;non-dropping-particle&quot;:&quot;&quot;}],&quot;container-title&quot;:&quot;Journal of Strength and Conditioning Research&quot;,&quot;container-title-short&quot;:&quot;J Strength Cond Res&quot;,&quot;accessed&quot;:{&quot;date-parts&quot;:[[2023,4,20]]},&quot;DOI&quot;:&quot;10.1519/JSC.0000000000001049&quot;,&quot;ISSN&quot;:&quot;15334295&quot;,&quot;PMID&quot;:&quot;26049792&quot;,&quot;URL&quot;:&quot;https://journals.lww.com/nsca-jscr/Fulltext/2016/01000/Novel_Resistance_Training_Specific_Rating_of.31.aspx&quot;,&quot;issued&quot;:{&quot;date-parts&quot;:[[2016,1,1]]},&quot;page&quot;:&quot;267-275&quot;,&quot;abstract&quot;:&quot;The primary aim of this study was to compare rating of perceived exertion (RPE) values measuring repetitions in reserve (RIR) at particular intensities of 1 repetition maximum (RM) in experienced (ES) and novice squatters (NS). Furthermore, this investigation compared average velocity between ES and NS at the same intensities. Twenty-nine individuals (24.0 ± 3.4 years) performed a 1RM squat followed by a single repetition with loads corresponding to 60, 75, and 90% of 1RM and an 8-repetition set at 70% 1RM. Average velocity was recorded at 60, 75, and 90% 1RM and on the first and last repetitions of the 8-repetition set. Subjects reported an RPE value that corresponded to an RIR value (RPE-10 0-RIR, RPE-9 1-RIR, and so forth). Subjects were assigned to one of the 2 groups: (a) ES (n = 15, training age: 5.2 ± 3.5 years) and (b) NS (n = 14, training age: 0.4 ± 0.6 years). The mean of the average velocities for ES was slower (p ≤ 0.05) than NS at 100% and 90% 1RM. However, there were no differences (p &gt; 0.05) between groups at 60, 75%, or for the first and eighth repetitions at 70% 1RM. In addition, ES recorded greater RPE at 1RM than NS (p = 0.023). In ES, there was a strong inverse relationship between average velocity and RPE at all percentages (r = -0.88, p &lt; 0.001), and a strong inverse correlation in NS between average velocity and RPE at all intensities (r = -0.77, p = 0.001). Our findings demonstrate an inverse relationship between average velocity and RPE/RIR. Experienced squatter group exhibited slower average velocity and higher RPE at 1RM than NS, signaling greater efficiency at high intensities. The RIR-based RPE scale is a practical method to regulate daily training load and provide feedback during a 1RM test.&quot;,&quot;publisher&quot;:&quot;NSCA National Strength and Conditioning Association&quot;,&quot;issue&quot;:&quot;1&quot;,&quot;volume&quot;:&quot;30&quot;},&quot;isTemporary&quot;:false}],&quot;citationTag&quot;:&quot;MENDELEY_CITATION_v3_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&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D23541-0090-F840-8B12-FD70D9156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3239</Words>
  <Characters>18464</Characters>
  <Application>Microsoft Office Word</Application>
  <DocSecurity>0</DocSecurity>
  <Lines>153</Lines>
  <Paragraphs>43</Paragraphs>
  <ScaleCrop>false</ScaleCrop>
  <Company/>
  <LinksUpToDate>false</LinksUpToDate>
  <CharactersWithSpaces>21660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Hayley</dc:creator>
  <cp:keywords/>
  <dc:description/>
  <cp:lastModifiedBy>Thomas, Hayley</cp:lastModifiedBy>
  <cp:revision>2</cp:revision>
  <dcterms:created xsi:type="dcterms:W3CDTF">2023-04-21T11:20:00Z</dcterms:created>
  <dcterms:modified xsi:type="dcterms:W3CDTF">2023-04-21T11:20:00Z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2023-03-13T08:24:12Z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34677422-d940-4d1a-bfe2-74738c899f88</vt:lpwstr>
  </property>
  <property fmtid="{D5CDD505-2E9C-101B-9397-08002B2CF9AE}" pid="11" name="MSIP_Label_73aa366c-74b9-492b-a1b9-5472c41e7d31_ContentBits">
    <vt:lpwstr>2</vt:lpwstr>
  </property>
</Properties>
</file>