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309" w:type="dxa"/>
        <w:tblCellSpacing w:w="15" w:type="dxa"/>
        <w:tblInd w:w="-691" w:type="dxa"/>
        <w:tblBorders>
          <w:top w:val="single" w:sz="4" w:space="0" w:color="auto"/>
          <w:left w:val="single" w:sz="4" w:space="0" w:color="auto"/>
          <w:bottom w:val="single" w:sz="4" w:space="0" w:color="auto"/>
          <w:right w:val="single" w:sz="4" w:space="0" w:color="auto"/>
        </w:tblBorders>
        <w:tblLayout w:type="fixed"/>
        <w:tblCellMar>
          <w:top w:w="30" w:type="dxa"/>
          <w:left w:w="30" w:type="dxa"/>
          <w:bottom w:w="30" w:type="dxa"/>
          <w:right w:w="30" w:type="dxa"/>
        </w:tblCellMar>
        <w:tblLook w:val="0000" w:firstRow="0" w:lastRow="0" w:firstColumn="0" w:lastColumn="0" w:noHBand="0" w:noVBand="0"/>
      </w:tblPr>
      <w:tblGrid>
        <w:gridCol w:w="15309"/>
      </w:tblGrid>
      <w:tr w:rsidR="00B95C0B" w:rsidRPr="00303F97" w14:paraId="4D64CF3A" w14:textId="77777777" w:rsidTr="00303F97">
        <w:trPr>
          <w:trHeight w:val="913"/>
          <w:tblCellSpacing w:w="15" w:type="dxa"/>
        </w:trPr>
        <w:tc>
          <w:tcPr>
            <w:tcW w:w="15249" w:type="dxa"/>
            <w:vAlign w:val="center"/>
          </w:tcPr>
          <w:p w14:paraId="4EB627E2" w14:textId="523792E6" w:rsidR="00B95C0B" w:rsidRPr="00303F97" w:rsidRDefault="00B95C0B" w:rsidP="00D36083">
            <w:pPr>
              <w:pStyle w:val="NormalWeb"/>
              <w:jc w:val="center"/>
              <w:rPr>
                <w:rFonts w:ascii="Arial" w:hAnsi="Arial" w:cs="Arial"/>
                <w:b/>
                <w:bCs/>
                <w:sz w:val="32"/>
                <w:szCs w:val="20"/>
                <w:lang w:val="en-GB"/>
              </w:rPr>
            </w:pPr>
            <w:r w:rsidRPr="00303F97">
              <w:rPr>
                <w:rFonts w:ascii="Arial" w:hAnsi="Arial" w:cs="Arial"/>
                <w:b/>
                <w:bCs/>
                <w:sz w:val="32"/>
                <w:szCs w:val="20"/>
                <w:lang w:val="en-GB"/>
              </w:rPr>
              <w:t>Scheme of Work</w:t>
            </w:r>
            <w:r w:rsidR="00983E4C">
              <w:rPr>
                <w:rFonts w:ascii="Arial" w:hAnsi="Arial" w:cs="Arial"/>
                <w:b/>
                <w:bCs/>
                <w:sz w:val="32"/>
                <w:szCs w:val="20"/>
                <w:lang w:val="en-GB"/>
              </w:rPr>
              <w:t xml:space="preserve"> / Lesson Plan</w:t>
            </w:r>
          </w:p>
          <w:p w14:paraId="3D24F200" w14:textId="528ABE6C" w:rsidR="00B95C0B" w:rsidRPr="00CD531B" w:rsidRDefault="00DE36D1" w:rsidP="00B95C0B">
            <w:pPr>
              <w:pStyle w:val="NormalWeb"/>
              <w:jc w:val="center"/>
              <w:rPr>
                <w:rFonts w:ascii="Arial" w:hAnsi="Arial" w:cs="Arial"/>
                <w:sz w:val="20"/>
                <w:szCs w:val="20"/>
                <w:lang w:val="en-GB"/>
              </w:rPr>
            </w:pPr>
            <w:r>
              <w:rPr>
                <w:rFonts w:ascii="Arial" w:hAnsi="Arial" w:cs="Arial"/>
                <w:b/>
                <w:bCs/>
                <w:sz w:val="32"/>
                <w:szCs w:val="20"/>
                <w:lang w:val="en-GB"/>
              </w:rPr>
              <w:t>February</w:t>
            </w:r>
            <w:r w:rsidR="00B95C0B" w:rsidRPr="00303F97">
              <w:rPr>
                <w:rFonts w:ascii="Arial" w:hAnsi="Arial" w:cs="Arial"/>
                <w:b/>
                <w:bCs/>
                <w:sz w:val="32"/>
                <w:szCs w:val="20"/>
                <w:lang w:val="en-GB"/>
              </w:rPr>
              <w:t xml:space="preserve"> 202</w:t>
            </w:r>
            <w:r w:rsidR="00D57C2F">
              <w:rPr>
                <w:rFonts w:ascii="Arial" w:hAnsi="Arial" w:cs="Arial"/>
                <w:b/>
                <w:bCs/>
                <w:sz w:val="32"/>
                <w:szCs w:val="20"/>
                <w:lang w:val="en-GB"/>
              </w:rPr>
              <w:t>6</w:t>
            </w:r>
            <w:r w:rsidR="00B95C0B" w:rsidRPr="00303F97">
              <w:rPr>
                <w:rFonts w:ascii="Arial" w:hAnsi="Arial" w:cs="Arial"/>
                <w:b/>
                <w:bCs/>
                <w:sz w:val="32"/>
                <w:szCs w:val="20"/>
                <w:lang w:val="en-GB"/>
              </w:rPr>
              <w:t xml:space="preserve"> Term </w:t>
            </w:r>
          </w:p>
        </w:tc>
      </w:tr>
    </w:tbl>
    <w:tbl>
      <w:tblPr>
        <w:tblpPr w:leftFromText="180" w:rightFromText="180" w:vertAnchor="text" w:horzAnchor="margin" w:tblpXSpec="center" w:tblpY="26"/>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56"/>
        <w:gridCol w:w="7453"/>
      </w:tblGrid>
      <w:tr w:rsidR="00303F97" w:rsidRPr="00303F97" w14:paraId="48469ED4" w14:textId="77777777" w:rsidTr="00303F97">
        <w:trPr>
          <w:trHeight w:val="353"/>
        </w:trPr>
        <w:tc>
          <w:tcPr>
            <w:tcW w:w="7856" w:type="dxa"/>
            <w:vAlign w:val="center"/>
          </w:tcPr>
          <w:p w14:paraId="19EA1CBE" w14:textId="77777777" w:rsidR="00DE36D1" w:rsidRPr="007B05A9" w:rsidRDefault="00DE36D1" w:rsidP="00DE36D1">
            <w:pPr>
              <w:spacing w:line="278" w:lineRule="auto"/>
              <w:rPr>
                <w:rFonts w:ascii="Arial" w:hAnsi="Arial" w:cs="Arial"/>
                <w:b/>
                <w:bCs/>
                <w:sz w:val="20"/>
                <w:szCs w:val="20"/>
              </w:rPr>
            </w:pPr>
            <w:r w:rsidRPr="007B05A9">
              <w:rPr>
                <w:rFonts w:ascii="Arial" w:hAnsi="Arial" w:cs="Arial"/>
                <w:b/>
                <w:bCs/>
                <w:sz w:val="20"/>
                <w:szCs w:val="20"/>
              </w:rPr>
              <w:t>Session Overview</w:t>
            </w:r>
          </w:p>
          <w:p w14:paraId="455D7486" w14:textId="77777777" w:rsidR="00DE36D1" w:rsidRPr="007B05A9" w:rsidRDefault="00DE36D1" w:rsidP="00DE36D1">
            <w:pPr>
              <w:spacing w:line="278" w:lineRule="auto"/>
              <w:rPr>
                <w:rFonts w:ascii="Arial" w:hAnsi="Arial" w:cs="Arial"/>
                <w:sz w:val="20"/>
                <w:szCs w:val="20"/>
              </w:rPr>
            </w:pPr>
            <w:r w:rsidRPr="007B05A9">
              <w:rPr>
                <w:rFonts w:ascii="Arial" w:hAnsi="Arial" w:cs="Arial"/>
                <w:sz w:val="20"/>
                <w:szCs w:val="20"/>
              </w:rPr>
              <w:t>This session introduces students to responsible and acceptable use of AI in assessments, aligned with UWTSD Allowable Use AI Guidance. Students will explore practical examples, discuss risks, and engage in guided activities that focus on learning with AI, not just learning about AI.</w:t>
            </w:r>
          </w:p>
          <w:p w14:paraId="1FE248B2" w14:textId="22C92701" w:rsidR="00303F97" w:rsidRPr="00303F97" w:rsidRDefault="00303F97" w:rsidP="00303F97">
            <w:pPr>
              <w:rPr>
                <w:rFonts w:ascii="Arial" w:hAnsi="Arial" w:cs="Arial"/>
                <w:b/>
                <w:bCs/>
                <w:sz w:val="20"/>
                <w:szCs w:val="20"/>
              </w:rPr>
            </w:pPr>
          </w:p>
        </w:tc>
        <w:tc>
          <w:tcPr>
            <w:tcW w:w="7453" w:type="dxa"/>
          </w:tcPr>
          <w:p w14:paraId="2E03C01D" w14:textId="77777777" w:rsidR="00043DBD" w:rsidRDefault="00043DBD" w:rsidP="00DE0F4F">
            <w:pPr>
              <w:rPr>
                <w:rFonts w:ascii="Arial" w:hAnsi="Arial" w:cs="Arial"/>
                <w:b/>
                <w:bCs/>
                <w:sz w:val="20"/>
                <w:szCs w:val="20"/>
              </w:rPr>
            </w:pPr>
          </w:p>
          <w:p w14:paraId="470B884A" w14:textId="608373F1" w:rsidR="00303F97" w:rsidRPr="00E52EED" w:rsidRDefault="00303F97" w:rsidP="00DE0F4F">
            <w:pPr>
              <w:rPr>
                <w:rFonts w:ascii="Arial" w:hAnsi="Arial" w:cs="Arial"/>
                <w:b/>
                <w:bCs/>
                <w:sz w:val="20"/>
                <w:szCs w:val="20"/>
              </w:rPr>
            </w:pPr>
            <w:r w:rsidRPr="00303F97">
              <w:rPr>
                <w:rFonts w:ascii="Arial" w:hAnsi="Arial" w:cs="Arial"/>
                <w:b/>
                <w:bCs/>
                <w:sz w:val="20"/>
                <w:szCs w:val="20"/>
              </w:rPr>
              <w:t xml:space="preserve">Module: </w:t>
            </w:r>
            <w:r w:rsidR="00DE0F4F" w:rsidRPr="00DE0F4F">
              <w:t xml:space="preserve"> </w:t>
            </w:r>
            <w:r w:rsidR="00E52EED" w:rsidRPr="00E52EED">
              <w:rPr>
                <w:rFonts w:ascii="Segoe UI" w:hAnsi="Segoe UI" w:cs="Segoe UI"/>
                <w:color w:val="FFFFFF"/>
                <w:kern w:val="36"/>
                <w:sz w:val="48"/>
                <w:szCs w:val="48"/>
                <w:lang w:eastAsia="zh-CN"/>
              </w:rPr>
              <w:t xml:space="preserve"> </w:t>
            </w:r>
            <w:r w:rsidR="00E52EED" w:rsidRPr="00E52EED">
              <w:rPr>
                <w:rFonts w:ascii="Arial" w:hAnsi="Arial" w:cs="Arial"/>
                <w:b/>
                <w:bCs/>
                <w:sz w:val="20"/>
                <w:szCs w:val="20"/>
              </w:rPr>
              <w:t>L5 Essential Skills </w:t>
            </w:r>
          </w:p>
          <w:p w14:paraId="2807A4B6" w14:textId="72881571" w:rsidR="00303F97" w:rsidRPr="00303F97" w:rsidRDefault="00303F97" w:rsidP="00DE36D1">
            <w:pPr>
              <w:rPr>
                <w:rFonts w:ascii="Arial" w:hAnsi="Arial" w:cs="Arial"/>
                <w:b/>
                <w:bCs/>
                <w:sz w:val="20"/>
                <w:szCs w:val="20"/>
              </w:rPr>
            </w:pPr>
          </w:p>
        </w:tc>
      </w:tr>
      <w:tr w:rsidR="00303F97" w:rsidRPr="00303F97" w14:paraId="6F336663" w14:textId="77777777" w:rsidTr="00303F97">
        <w:trPr>
          <w:trHeight w:val="447"/>
        </w:trPr>
        <w:tc>
          <w:tcPr>
            <w:tcW w:w="7856" w:type="dxa"/>
          </w:tcPr>
          <w:p w14:paraId="77D8C734" w14:textId="5F203B66" w:rsidR="00303F97" w:rsidRPr="00303F97" w:rsidRDefault="001C5A60" w:rsidP="00303F97">
            <w:pPr>
              <w:rPr>
                <w:rFonts w:ascii="Arial" w:hAnsi="Arial" w:cs="Arial"/>
                <w:bCs/>
                <w:sz w:val="20"/>
                <w:szCs w:val="20"/>
              </w:rPr>
            </w:pPr>
            <w:r w:rsidRPr="007B05A9">
              <w:rPr>
                <w:b/>
                <w:bCs/>
              </w:rPr>
              <w:t>Focus:</w:t>
            </w:r>
            <w:r w:rsidRPr="007B05A9">
              <w:t xml:space="preserve"> Understanding and applying UWTSD AI guidance through discussion and activities</w:t>
            </w:r>
            <w:r w:rsidRPr="00303F97">
              <w:rPr>
                <w:rFonts w:ascii="Arial" w:hAnsi="Arial" w:cs="Arial"/>
                <w:bCs/>
                <w:sz w:val="20"/>
                <w:szCs w:val="20"/>
              </w:rPr>
              <w:t xml:space="preserve"> </w:t>
            </w:r>
          </w:p>
        </w:tc>
        <w:tc>
          <w:tcPr>
            <w:tcW w:w="7453" w:type="dxa"/>
          </w:tcPr>
          <w:p w14:paraId="525EFF9D" w14:textId="33568A66" w:rsidR="00303F97" w:rsidRPr="00303F97" w:rsidRDefault="00303F97" w:rsidP="00303F97">
            <w:pPr>
              <w:rPr>
                <w:rFonts w:ascii="Arial" w:hAnsi="Arial" w:cs="Arial"/>
                <w:b/>
                <w:bCs/>
                <w:sz w:val="20"/>
                <w:szCs w:val="20"/>
              </w:rPr>
            </w:pPr>
            <w:r w:rsidRPr="00303F97">
              <w:rPr>
                <w:rFonts w:ascii="Arial" w:hAnsi="Arial" w:cs="Arial"/>
                <w:b/>
                <w:bCs/>
                <w:sz w:val="20"/>
                <w:szCs w:val="20"/>
              </w:rPr>
              <w:t xml:space="preserve">Timing and duration: </w:t>
            </w:r>
            <w:r w:rsidR="00EC76E1" w:rsidRPr="007B05A9">
              <w:t>2 hours</w:t>
            </w:r>
          </w:p>
          <w:p w14:paraId="21810F44" w14:textId="24977249" w:rsidR="00303F97" w:rsidRPr="00303F97" w:rsidRDefault="00303F97" w:rsidP="00303F97">
            <w:pPr>
              <w:rPr>
                <w:rFonts w:ascii="Arial" w:hAnsi="Arial" w:cs="Arial"/>
                <w:bCs/>
                <w:sz w:val="20"/>
                <w:szCs w:val="20"/>
              </w:rPr>
            </w:pPr>
          </w:p>
        </w:tc>
      </w:tr>
    </w:tbl>
    <w:p w14:paraId="2F6ECD1F" w14:textId="77777777" w:rsidR="00B95C0B" w:rsidRPr="00303F97" w:rsidRDefault="00B95C0B" w:rsidP="00B95C0B">
      <w:pPr>
        <w:spacing w:line="288" w:lineRule="atLeast"/>
        <w:rPr>
          <w:rFonts w:ascii="Arial" w:hAnsi="Arial" w:cs="Arial"/>
          <w:vanish/>
          <w:sz w:val="20"/>
          <w:szCs w:val="20"/>
        </w:rPr>
      </w:pPr>
    </w:p>
    <w:p w14:paraId="48BFEB10" w14:textId="77777777" w:rsidR="00B95C0B" w:rsidRPr="00303F97" w:rsidRDefault="00B95C0B" w:rsidP="00B95C0B">
      <w:pPr>
        <w:rPr>
          <w:rFonts w:ascii="Arial" w:hAnsi="Arial" w:cs="Arial"/>
          <w:sz w:val="20"/>
          <w:szCs w:val="20"/>
        </w:rPr>
      </w:pPr>
    </w:p>
    <w:tbl>
      <w:tblPr>
        <w:tblW w:w="148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259"/>
        <w:gridCol w:w="5245"/>
        <w:gridCol w:w="5381"/>
      </w:tblGrid>
      <w:tr w:rsidR="00FF4C69" w:rsidRPr="00303F97" w14:paraId="1984FCFC" w14:textId="77777777" w:rsidTr="009F260D">
        <w:trPr>
          <w:trHeight w:val="566"/>
          <w:jc w:val="center"/>
        </w:trPr>
        <w:tc>
          <w:tcPr>
            <w:tcW w:w="4259" w:type="dxa"/>
            <w:vAlign w:val="center"/>
          </w:tcPr>
          <w:p w14:paraId="3F8F5DA7" w14:textId="088B84DD" w:rsidR="00FF4C69" w:rsidRPr="00303F97" w:rsidRDefault="00FF4C69" w:rsidP="009D7C99">
            <w:pPr>
              <w:jc w:val="center"/>
              <w:rPr>
                <w:rFonts w:ascii="Arial" w:hAnsi="Arial" w:cs="Arial"/>
                <w:b/>
                <w:bCs/>
                <w:sz w:val="20"/>
                <w:szCs w:val="20"/>
              </w:rPr>
            </w:pPr>
            <w:r>
              <w:rPr>
                <w:b/>
                <w:bCs/>
              </w:rPr>
              <w:t>Time</w:t>
            </w:r>
          </w:p>
        </w:tc>
        <w:tc>
          <w:tcPr>
            <w:tcW w:w="5245" w:type="dxa"/>
            <w:vAlign w:val="center"/>
          </w:tcPr>
          <w:p w14:paraId="7A08B797" w14:textId="6B74DA24" w:rsidR="00FF4C69" w:rsidRPr="00303F97" w:rsidRDefault="00FF4C69" w:rsidP="009D7C99">
            <w:pPr>
              <w:jc w:val="center"/>
              <w:rPr>
                <w:rFonts w:ascii="Arial" w:hAnsi="Arial" w:cs="Arial"/>
                <w:sz w:val="20"/>
                <w:szCs w:val="20"/>
              </w:rPr>
            </w:pPr>
            <w:r>
              <w:rPr>
                <w:b/>
                <w:bCs/>
              </w:rPr>
              <w:t>Activity</w:t>
            </w:r>
          </w:p>
        </w:tc>
        <w:tc>
          <w:tcPr>
            <w:tcW w:w="5381" w:type="dxa"/>
            <w:vAlign w:val="center"/>
          </w:tcPr>
          <w:p w14:paraId="097A618B" w14:textId="70D24C63" w:rsidR="00FF4C69" w:rsidRPr="00303F97" w:rsidRDefault="00FF4C69" w:rsidP="009D7C99">
            <w:pPr>
              <w:pStyle w:val="NormalWeb"/>
              <w:jc w:val="center"/>
              <w:rPr>
                <w:rFonts w:ascii="Arial" w:hAnsi="Arial" w:cs="Arial"/>
                <w:sz w:val="20"/>
                <w:szCs w:val="20"/>
                <w:lang w:val="en-GB"/>
              </w:rPr>
            </w:pPr>
            <w:r>
              <w:rPr>
                <w:b/>
                <w:bCs/>
              </w:rPr>
              <w:t>Notes for lecturer</w:t>
            </w:r>
          </w:p>
        </w:tc>
      </w:tr>
      <w:tr w:rsidR="00FF4C69" w:rsidRPr="00303F97" w14:paraId="42F38F51" w14:textId="77777777" w:rsidTr="009F260D">
        <w:trPr>
          <w:trHeight w:val="566"/>
          <w:jc w:val="center"/>
        </w:trPr>
        <w:tc>
          <w:tcPr>
            <w:tcW w:w="4259" w:type="dxa"/>
          </w:tcPr>
          <w:p w14:paraId="0060B6F0" w14:textId="500DD0AD" w:rsidR="00FF4C69" w:rsidRPr="00B41E62" w:rsidRDefault="00FF4C69" w:rsidP="00F066E3">
            <w:pPr>
              <w:pStyle w:val="ListParagraph"/>
              <w:jc w:val="center"/>
              <w:rPr>
                <w:rFonts w:ascii="Arial" w:hAnsi="Arial" w:cs="Arial"/>
                <w:sz w:val="20"/>
                <w:szCs w:val="20"/>
              </w:rPr>
            </w:pPr>
            <w:r w:rsidRPr="007B05A9">
              <w:t>5 minutes</w:t>
            </w:r>
          </w:p>
        </w:tc>
        <w:tc>
          <w:tcPr>
            <w:tcW w:w="5245" w:type="dxa"/>
          </w:tcPr>
          <w:p w14:paraId="12FB3048" w14:textId="45CE3143" w:rsidR="00FF4C69" w:rsidRPr="00303F97" w:rsidRDefault="00FF4C69" w:rsidP="00F066E3">
            <w:pPr>
              <w:jc w:val="center"/>
              <w:rPr>
                <w:rFonts w:ascii="Arial" w:eastAsia="Times New Roman" w:hAnsi="Arial" w:cs="Arial"/>
                <w:color w:val="000000"/>
                <w:sz w:val="20"/>
                <w:szCs w:val="20"/>
                <w:lang w:eastAsia="en-GB"/>
              </w:rPr>
            </w:pPr>
            <w:r w:rsidRPr="00670426">
              <w:rPr>
                <w:rFonts w:ascii="Arial" w:eastAsia="Times New Roman" w:hAnsi="Arial" w:cs="Arial"/>
                <w:color w:val="000000"/>
                <w:sz w:val="20"/>
                <w:szCs w:val="20"/>
                <w:lang w:eastAsia="en-GB"/>
              </w:rPr>
              <w:t>Welcome &amp; session aims</w:t>
            </w:r>
          </w:p>
          <w:p w14:paraId="443A149C" w14:textId="50347EAF" w:rsidR="00FF4C69" w:rsidRPr="00303F97" w:rsidRDefault="00FF4C69" w:rsidP="00F066E3">
            <w:pPr>
              <w:jc w:val="center"/>
              <w:rPr>
                <w:rFonts w:ascii="Arial" w:hAnsi="Arial" w:cs="Arial"/>
                <w:sz w:val="20"/>
                <w:szCs w:val="20"/>
              </w:rPr>
            </w:pPr>
          </w:p>
        </w:tc>
        <w:tc>
          <w:tcPr>
            <w:tcW w:w="5381" w:type="dxa"/>
          </w:tcPr>
          <w:p w14:paraId="5E4E3BAC" w14:textId="77777777" w:rsidR="00FF4C69" w:rsidRDefault="00FF4C69" w:rsidP="00E73EB8">
            <w:pPr>
              <w:pStyle w:val="ListParagraph"/>
              <w:numPr>
                <w:ilvl w:val="0"/>
                <w:numId w:val="21"/>
              </w:numPr>
              <w:rPr>
                <w:rFonts w:ascii="Arial" w:hAnsi="Arial" w:cs="Arial"/>
                <w:sz w:val="20"/>
                <w:szCs w:val="20"/>
              </w:rPr>
            </w:pPr>
            <w:r w:rsidRPr="00E73EB8">
              <w:rPr>
                <w:rFonts w:ascii="Arial" w:hAnsi="Arial" w:cs="Arial"/>
                <w:sz w:val="20"/>
                <w:szCs w:val="20"/>
              </w:rPr>
              <w:t xml:space="preserve">Welcome students </w:t>
            </w:r>
          </w:p>
          <w:p w14:paraId="0A62014B" w14:textId="2613BD34" w:rsidR="00FF4C69" w:rsidRPr="00E73EB8" w:rsidRDefault="00FF4C69" w:rsidP="00E73EB8">
            <w:pPr>
              <w:pStyle w:val="ListParagraph"/>
              <w:numPr>
                <w:ilvl w:val="0"/>
                <w:numId w:val="21"/>
              </w:numPr>
              <w:rPr>
                <w:rFonts w:ascii="Arial" w:hAnsi="Arial" w:cs="Arial"/>
                <w:sz w:val="20"/>
                <w:szCs w:val="20"/>
              </w:rPr>
            </w:pPr>
            <w:r w:rsidRPr="00E73EB8">
              <w:rPr>
                <w:rFonts w:ascii="Arial" w:hAnsi="Arial" w:cs="Arial"/>
                <w:sz w:val="20"/>
                <w:szCs w:val="20"/>
              </w:rPr>
              <w:t xml:space="preserve">Outline session aims: </w:t>
            </w:r>
            <w:r w:rsidRPr="00E73EB8">
              <w:rPr>
                <w:rFonts w:ascii="Arial" w:hAnsi="Arial" w:cs="Arial"/>
                <w:sz w:val="20"/>
                <w:szCs w:val="20"/>
              </w:rPr>
              <w:br/>
              <w:t xml:space="preserve">– Understand UWTSD AI guidance </w:t>
            </w:r>
            <w:r w:rsidRPr="00E73EB8">
              <w:rPr>
                <w:rFonts w:ascii="Arial" w:hAnsi="Arial" w:cs="Arial"/>
                <w:sz w:val="20"/>
                <w:szCs w:val="20"/>
              </w:rPr>
              <w:br/>
              <w:t xml:space="preserve">– Apply guidance to assessments </w:t>
            </w:r>
            <w:r w:rsidRPr="00E73EB8">
              <w:rPr>
                <w:rFonts w:ascii="Arial" w:hAnsi="Arial" w:cs="Arial"/>
                <w:sz w:val="20"/>
                <w:szCs w:val="20"/>
              </w:rPr>
              <w:br/>
              <w:t>– Identify safe and risky AI use</w:t>
            </w:r>
          </w:p>
        </w:tc>
      </w:tr>
      <w:tr w:rsidR="00FF4C69" w:rsidRPr="00303F97" w14:paraId="08431C17" w14:textId="77777777" w:rsidTr="009F260D">
        <w:trPr>
          <w:trHeight w:val="588"/>
          <w:jc w:val="center"/>
        </w:trPr>
        <w:tc>
          <w:tcPr>
            <w:tcW w:w="4259" w:type="dxa"/>
          </w:tcPr>
          <w:p w14:paraId="7D9FE25C" w14:textId="79BBDC21" w:rsidR="00FF4C69" w:rsidRDefault="00FF4C69" w:rsidP="00F066E3">
            <w:pPr>
              <w:pStyle w:val="ListParagraph"/>
              <w:jc w:val="center"/>
              <w:rPr>
                <w:rFonts w:ascii="Arial" w:hAnsi="Arial" w:cs="Arial"/>
                <w:sz w:val="20"/>
                <w:szCs w:val="20"/>
              </w:rPr>
            </w:pPr>
          </w:p>
          <w:p w14:paraId="47DE7987" w14:textId="75FB3F89" w:rsidR="00FF4C69" w:rsidRPr="00421FA8" w:rsidRDefault="00A657A0" w:rsidP="00F066E3">
            <w:pPr>
              <w:pStyle w:val="ListParagraph"/>
              <w:jc w:val="center"/>
              <w:rPr>
                <w:rFonts w:ascii="Arial" w:hAnsi="Arial" w:cs="Arial"/>
                <w:b/>
                <w:bCs/>
                <w:color w:val="FF0000"/>
                <w:sz w:val="20"/>
                <w:szCs w:val="20"/>
              </w:rPr>
            </w:pPr>
            <w:r>
              <w:t>5</w:t>
            </w:r>
            <w:r w:rsidR="00FF4C69" w:rsidRPr="00286A7E">
              <w:t xml:space="preserve"> mins</w:t>
            </w:r>
          </w:p>
        </w:tc>
        <w:tc>
          <w:tcPr>
            <w:tcW w:w="5245" w:type="dxa"/>
          </w:tcPr>
          <w:p w14:paraId="19709085" w14:textId="7CFE40BD" w:rsidR="00FF4C69" w:rsidRPr="00303F97" w:rsidRDefault="00FF4C69" w:rsidP="00F066E3">
            <w:pPr>
              <w:jc w:val="center"/>
              <w:rPr>
                <w:rFonts w:ascii="Arial" w:hAnsi="Arial" w:cs="Arial"/>
                <w:sz w:val="20"/>
                <w:szCs w:val="20"/>
              </w:rPr>
            </w:pPr>
            <w:r w:rsidRPr="00EE1023">
              <w:rPr>
                <w:rFonts w:ascii="Arial" w:hAnsi="Arial" w:cs="Arial"/>
                <w:sz w:val="20"/>
                <w:szCs w:val="20"/>
              </w:rPr>
              <w:t>Before we begin: AI &amp; assessments</w:t>
            </w:r>
          </w:p>
        </w:tc>
        <w:tc>
          <w:tcPr>
            <w:tcW w:w="5381" w:type="dxa"/>
          </w:tcPr>
          <w:p w14:paraId="58A0F383" w14:textId="77777777" w:rsidR="00FF4C69" w:rsidRDefault="00FF4C69" w:rsidP="00D372E4">
            <w:pPr>
              <w:pStyle w:val="ListParagraph"/>
              <w:numPr>
                <w:ilvl w:val="0"/>
                <w:numId w:val="21"/>
              </w:numPr>
              <w:rPr>
                <w:rFonts w:ascii="Arial" w:hAnsi="Arial" w:cs="Arial"/>
                <w:sz w:val="20"/>
                <w:szCs w:val="20"/>
              </w:rPr>
            </w:pPr>
            <w:r w:rsidRPr="00D372E4">
              <w:rPr>
                <w:rFonts w:ascii="Arial" w:hAnsi="Arial" w:cs="Arial"/>
                <w:sz w:val="20"/>
                <w:szCs w:val="20"/>
              </w:rPr>
              <w:t xml:space="preserve">Students discuss: </w:t>
            </w:r>
            <w:r w:rsidRPr="00D372E4">
              <w:rPr>
                <w:rFonts w:ascii="Arial" w:hAnsi="Arial" w:cs="Arial"/>
                <w:sz w:val="20"/>
                <w:szCs w:val="20"/>
              </w:rPr>
              <w:br/>
              <w:t xml:space="preserve">– What comes to mind when using AI in assessments </w:t>
            </w:r>
            <w:r w:rsidRPr="00D372E4">
              <w:rPr>
                <w:rFonts w:ascii="Arial" w:hAnsi="Arial" w:cs="Arial"/>
                <w:sz w:val="20"/>
                <w:szCs w:val="20"/>
              </w:rPr>
              <w:br/>
              <w:t xml:space="preserve">– What they think is allowed </w:t>
            </w:r>
            <w:r w:rsidRPr="00D372E4">
              <w:rPr>
                <w:rFonts w:ascii="Arial" w:hAnsi="Arial" w:cs="Arial"/>
                <w:sz w:val="20"/>
                <w:szCs w:val="20"/>
              </w:rPr>
              <w:br/>
              <w:t xml:space="preserve">– What might be risky or not allowed </w:t>
            </w:r>
          </w:p>
          <w:p w14:paraId="450951D0" w14:textId="63088346" w:rsidR="00FF4C69" w:rsidRPr="00D372E4" w:rsidRDefault="00FF4C69" w:rsidP="00D372E4">
            <w:pPr>
              <w:pStyle w:val="ListParagraph"/>
              <w:numPr>
                <w:ilvl w:val="0"/>
                <w:numId w:val="21"/>
              </w:numPr>
              <w:rPr>
                <w:rFonts w:ascii="Arial" w:hAnsi="Arial" w:cs="Arial"/>
                <w:sz w:val="20"/>
                <w:szCs w:val="20"/>
              </w:rPr>
            </w:pPr>
            <w:r w:rsidRPr="00D372E4">
              <w:rPr>
                <w:rFonts w:ascii="Arial" w:hAnsi="Arial" w:cs="Arial"/>
                <w:sz w:val="20"/>
                <w:szCs w:val="20"/>
              </w:rPr>
              <w:t xml:space="preserve"> Do not confirm answers yet</w:t>
            </w:r>
          </w:p>
        </w:tc>
      </w:tr>
      <w:tr w:rsidR="00FF4C69" w:rsidRPr="00303F97" w14:paraId="01C68E55" w14:textId="77777777" w:rsidTr="009F260D">
        <w:trPr>
          <w:trHeight w:val="566"/>
          <w:jc w:val="center"/>
        </w:trPr>
        <w:tc>
          <w:tcPr>
            <w:tcW w:w="4259" w:type="dxa"/>
          </w:tcPr>
          <w:p w14:paraId="3E78B910" w14:textId="4C927E31" w:rsidR="00FF4C69" w:rsidRDefault="00FF4C69" w:rsidP="00F066E3">
            <w:pPr>
              <w:pStyle w:val="ListParagraph"/>
              <w:ind w:left="360"/>
              <w:jc w:val="center"/>
              <w:rPr>
                <w:rFonts w:ascii="Arial" w:hAnsi="Arial" w:cs="Arial"/>
                <w:sz w:val="20"/>
                <w:szCs w:val="20"/>
              </w:rPr>
            </w:pPr>
            <w:r w:rsidRPr="00D41E6F">
              <w:rPr>
                <w:rFonts w:ascii="Arial" w:hAnsi="Arial" w:cs="Arial"/>
                <w:sz w:val="20"/>
                <w:szCs w:val="20"/>
              </w:rPr>
              <w:lastRenderedPageBreak/>
              <w:t>10 mins</w:t>
            </w:r>
          </w:p>
          <w:p w14:paraId="669BE585" w14:textId="77777777" w:rsidR="00FF4C69" w:rsidRDefault="00FF4C69" w:rsidP="00F066E3">
            <w:pPr>
              <w:pStyle w:val="ListParagraph"/>
              <w:ind w:left="360"/>
              <w:jc w:val="center"/>
              <w:rPr>
                <w:rFonts w:ascii="Arial" w:hAnsi="Arial" w:cs="Arial"/>
                <w:sz w:val="20"/>
                <w:szCs w:val="20"/>
              </w:rPr>
            </w:pPr>
          </w:p>
          <w:p w14:paraId="1F1AD090" w14:textId="2C32EA9F" w:rsidR="00FF4C69" w:rsidRPr="005300CA" w:rsidRDefault="00FF4C69" w:rsidP="00F066E3">
            <w:pPr>
              <w:jc w:val="center"/>
              <w:rPr>
                <w:rFonts w:ascii="Arial" w:hAnsi="Arial" w:cs="Arial"/>
                <w:b/>
                <w:bCs/>
                <w:sz w:val="20"/>
                <w:szCs w:val="20"/>
              </w:rPr>
            </w:pPr>
          </w:p>
        </w:tc>
        <w:tc>
          <w:tcPr>
            <w:tcW w:w="5245" w:type="dxa"/>
          </w:tcPr>
          <w:p w14:paraId="7DF55427" w14:textId="209AA837" w:rsidR="00FF4C69" w:rsidRDefault="00FF4C69" w:rsidP="00F066E3">
            <w:pPr>
              <w:jc w:val="center"/>
              <w:rPr>
                <w:rFonts w:ascii="Arial" w:hAnsi="Arial" w:cs="Arial"/>
                <w:sz w:val="20"/>
                <w:szCs w:val="20"/>
              </w:rPr>
            </w:pPr>
            <w:r w:rsidRPr="00AD19B0">
              <w:rPr>
                <w:rFonts w:ascii="Arial" w:hAnsi="Arial" w:cs="Arial"/>
                <w:sz w:val="20"/>
                <w:szCs w:val="20"/>
              </w:rPr>
              <w:t>What AI is (and isn’t) &amp; why it matters</w:t>
            </w:r>
          </w:p>
          <w:p w14:paraId="06F76D5E" w14:textId="385FAAE2" w:rsidR="00FF4C69" w:rsidRPr="000864F6" w:rsidRDefault="00FF4C69" w:rsidP="00F066E3">
            <w:pPr>
              <w:jc w:val="center"/>
              <w:rPr>
                <w:rFonts w:ascii="Arial" w:hAnsi="Arial" w:cs="Arial"/>
                <w:sz w:val="20"/>
                <w:szCs w:val="20"/>
              </w:rPr>
            </w:pPr>
          </w:p>
        </w:tc>
        <w:tc>
          <w:tcPr>
            <w:tcW w:w="5381" w:type="dxa"/>
          </w:tcPr>
          <w:p w14:paraId="47AA0B80" w14:textId="77777777" w:rsidR="00FF4C69" w:rsidRDefault="00FF4C69" w:rsidP="00BC394F">
            <w:pPr>
              <w:pStyle w:val="ListParagraph"/>
              <w:numPr>
                <w:ilvl w:val="0"/>
                <w:numId w:val="22"/>
              </w:numPr>
              <w:rPr>
                <w:rFonts w:ascii="Arial" w:hAnsi="Arial" w:cs="Arial"/>
                <w:sz w:val="20"/>
                <w:szCs w:val="20"/>
              </w:rPr>
            </w:pPr>
            <w:r w:rsidRPr="00BC394F">
              <w:rPr>
                <w:rFonts w:ascii="Arial" w:hAnsi="Arial" w:cs="Arial"/>
                <w:sz w:val="20"/>
                <w:szCs w:val="20"/>
              </w:rPr>
              <w:t xml:space="preserve">Brief explanation of AI in an academic context </w:t>
            </w:r>
          </w:p>
          <w:p w14:paraId="7DC7CD04" w14:textId="77777777" w:rsidR="00FF4C69" w:rsidRDefault="00FF4C69" w:rsidP="00BC394F">
            <w:pPr>
              <w:pStyle w:val="ListParagraph"/>
              <w:numPr>
                <w:ilvl w:val="0"/>
                <w:numId w:val="22"/>
              </w:numPr>
              <w:rPr>
                <w:rFonts w:ascii="Arial" w:hAnsi="Arial" w:cs="Arial"/>
                <w:sz w:val="20"/>
                <w:szCs w:val="20"/>
              </w:rPr>
            </w:pPr>
            <w:r w:rsidRPr="00BC394F">
              <w:rPr>
                <w:rFonts w:ascii="Arial" w:hAnsi="Arial" w:cs="Arial"/>
                <w:sz w:val="20"/>
                <w:szCs w:val="20"/>
              </w:rPr>
              <w:t xml:space="preserve"> Why AI matters for learning, assessment, and employability </w:t>
            </w:r>
          </w:p>
          <w:p w14:paraId="78D742B7" w14:textId="037A16C2" w:rsidR="00FF4C69" w:rsidRPr="00BC394F" w:rsidRDefault="00FF4C69" w:rsidP="00BC394F">
            <w:pPr>
              <w:pStyle w:val="ListParagraph"/>
              <w:numPr>
                <w:ilvl w:val="0"/>
                <w:numId w:val="22"/>
              </w:numPr>
              <w:rPr>
                <w:rFonts w:ascii="Arial" w:hAnsi="Arial" w:cs="Arial"/>
                <w:sz w:val="20"/>
                <w:szCs w:val="20"/>
              </w:rPr>
            </w:pPr>
            <w:r w:rsidRPr="00BC394F">
              <w:rPr>
                <w:rFonts w:ascii="Arial" w:hAnsi="Arial" w:cs="Arial"/>
                <w:sz w:val="20"/>
                <w:szCs w:val="20"/>
              </w:rPr>
              <w:t xml:space="preserve"> Emphasise academic integrity</w:t>
            </w:r>
          </w:p>
        </w:tc>
      </w:tr>
      <w:tr w:rsidR="00FF4C69" w:rsidRPr="00303F97" w14:paraId="61F4F379" w14:textId="77777777" w:rsidTr="009F260D">
        <w:trPr>
          <w:trHeight w:val="1702"/>
          <w:jc w:val="center"/>
        </w:trPr>
        <w:tc>
          <w:tcPr>
            <w:tcW w:w="4259" w:type="dxa"/>
          </w:tcPr>
          <w:p w14:paraId="664AE06A" w14:textId="72E7842A" w:rsidR="00FF4C69" w:rsidRPr="00303F97" w:rsidRDefault="00FF4C69" w:rsidP="00F066E3">
            <w:pPr>
              <w:pStyle w:val="ListParagraph"/>
              <w:ind w:left="360"/>
              <w:jc w:val="center"/>
              <w:rPr>
                <w:rFonts w:ascii="Arial" w:hAnsi="Arial" w:cs="Arial"/>
                <w:sz w:val="20"/>
                <w:szCs w:val="20"/>
              </w:rPr>
            </w:pPr>
            <w:r w:rsidRPr="00D41E6F">
              <w:rPr>
                <w:rFonts w:ascii="Arial" w:hAnsi="Arial" w:cs="Arial"/>
                <w:sz w:val="20"/>
                <w:szCs w:val="20"/>
              </w:rPr>
              <w:t>10 mins</w:t>
            </w:r>
          </w:p>
        </w:tc>
        <w:tc>
          <w:tcPr>
            <w:tcW w:w="5245" w:type="dxa"/>
          </w:tcPr>
          <w:p w14:paraId="70FE0F9B" w14:textId="72D228F1" w:rsidR="00FF4C69" w:rsidRPr="00303F97" w:rsidRDefault="00FF4C69" w:rsidP="00F13CB6">
            <w:pPr>
              <w:jc w:val="center"/>
              <w:rPr>
                <w:rFonts w:ascii="Arial" w:hAnsi="Arial" w:cs="Arial"/>
                <w:sz w:val="20"/>
                <w:szCs w:val="20"/>
              </w:rPr>
            </w:pPr>
            <w:r w:rsidRPr="00CC7F66">
              <w:rPr>
                <w:rFonts w:ascii="Arial" w:hAnsi="Arial" w:cs="Arial"/>
                <w:sz w:val="20"/>
                <w:szCs w:val="20"/>
              </w:rPr>
              <w:t>Current AI tools and uses (Padlet)</w:t>
            </w:r>
          </w:p>
        </w:tc>
        <w:tc>
          <w:tcPr>
            <w:tcW w:w="5381" w:type="dxa"/>
          </w:tcPr>
          <w:p w14:paraId="19ACC7F5" w14:textId="77777777" w:rsidR="00FF4C69" w:rsidRDefault="00FF4C69" w:rsidP="00BC394F">
            <w:pPr>
              <w:pStyle w:val="ListParagraph"/>
              <w:numPr>
                <w:ilvl w:val="0"/>
                <w:numId w:val="23"/>
              </w:numPr>
              <w:rPr>
                <w:rFonts w:ascii="Arial" w:hAnsi="Arial" w:cs="Arial"/>
                <w:sz w:val="20"/>
                <w:szCs w:val="20"/>
              </w:rPr>
            </w:pPr>
            <w:r w:rsidRPr="00BC394F">
              <w:rPr>
                <w:rFonts w:ascii="Arial" w:hAnsi="Arial" w:cs="Arial"/>
                <w:sz w:val="20"/>
                <w:szCs w:val="20"/>
              </w:rPr>
              <w:t xml:space="preserve">Students post: </w:t>
            </w:r>
            <w:r w:rsidRPr="00BC394F">
              <w:rPr>
                <w:rFonts w:ascii="Arial" w:hAnsi="Arial" w:cs="Arial"/>
                <w:sz w:val="20"/>
                <w:szCs w:val="20"/>
              </w:rPr>
              <w:br/>
              <w:t xml:space="preserve">– AI tools they currently use </w:t>
            </w:r>
            <w:r w:rsidRPr="00BC394F">
              <w:rPr>
                <w:rFonts w:ascii="Arial" w:hAnsi="Arial" w:cs="Arial"/>
                <w:sz w:val="20"/>
                <w:szCs w:val="20"/>
              </w:rPr>
              <w:br/>
              <w:t xml:space="preserve">– What they mainly use them for </w:t>
            </w:r>
          </w:p>
          <w:p w14:paraId="156064F5" w14:textId="7DF09B31" w:rsidR="00F13CB6" w:rsidRPr="00F13CB6" w:rsidRDefault="00FF4C69" w:rsidP="00F13CB6">
            <w:pPr>
              <w:pStyle w:val="ListParagraph"/>
              <w:numPr>
                <w:ilvl w:val="0"/>
                <w:numId w:val="23"/>
              </w:numPr>
              <w:rPr>
                <w:rFonts w:ascii="Arial" w:hAnsi="Arial" w:cs="Arial"/>
                <w:sz w:val="20"/>
                <w:szCs w:val="20"/>
              </w:rPr>
            </w:pPr>
            <w:r w:rsidRPr="00BC394F">
              <w:rPr>
                <w:rFonts w:ascii="Arial" w:hAnsi="Arial" w:cs="Arial"/>
                <w:sz w:val="20"/>
                <w:szCs w:val="20"/>
              </w:rPr>
              <w:t xml:space="preserve"> Use Padlet or verbal sharing if needed</w:t>
            </w:r>
          </w:p>
        </w:tc>
      </w:tr>
      <w:tr w:rsidR="00FF4C69" w:rsidRPr="00303F97" w14:paraId="68EC47B8" w14:textId="77777777" w:rsidTr="009F260D">
        <w:trPr>
          <w:trHeight w:val="566"/>
          <w:jc w:val="center"/>
        </w:trPr>
        <w:tc>
          <w:tcPr>
            <w:tcW w:w="4259" w:type="dxa"/>
          </w:tcPr>
          <w:p w14:paraId="4C823B7F" w14:textId="6F10CAD7" w:rsidR="00FF4C69" w:rsidRPr="00303F97" w:rsidRDefault="00FF4C69" w:rsidP="00F066E3">
            <w:pPr>
              <w:jc w:val="center"/>
              <w:rPr>
                <w:rFonts w:ascii="Arial" w:hAnsi="Arial" w:cs="Arial"/>
                <w:sz w:val="20"/>
                <w:szCs w:val="20"/>
              </w:rPr>
            </w:pPr>
            <w:r w:rsidRPr="002762EA">
              <w:rPr>
                <w:rFonts w:ascii="Arial" w:hAnsi="Arial" w:cs="Arial"/>
                <w:sz w:val="20"/>
                <w:szCs w:val="20"/>
              </w:rPr>
              <w:t>15 mins</w:t>
            </w:r>
          </w:p>
        </w:tc>
        <w:tc>
          <w:tcPr>
            <w:tcW w:w="5245" w:type="dxa"/>
          </w:tcPr>
          <w:p w14:paraId="2C5AE1BA" w14:textId="47A70326" w:rsidR="00FF4C69" w:rsidRPr="00303F97" w:rsidRDefault="00FF4C69" w:rsidP="00F066E3">
            <w:pPr>
              <w:autoSpaceDE w:val="0"/>
              <w:autoSpaceDN w:val="0"/>
              <w:adjustRightInd w:val="0"/>
              <w:jc w:val="center"/>
              <w:rPr>
                <w:rFonts w:ascii="Arial" w:eastAsia="Calibri" w:hAnsi="Arial" w:cs="Arial"/>
                <w:sz w:val="20"/>
                <w:szCs w:val="20"/>
                <w:lang w:eastAsia="en-GB"/>
              </w:rPr>
            </w:pPr>
            <w:r w:rsidRPr="003461DB">
              <w:rPr>
                <w:rFonts w:ascii="Arial" w:eastAsia="Calibri" w:hAnsi="Arial" w:cs="Arial"/>
                <w:sz w:val="20"/>
                <w:szCs w:val="20"/>
                <w:lang w:eastAsia="en-GB"/>
              </w:rPr>
              <w:t xml:space="preserve">Activity </w:t>
            </w:r>
            <w:r w:rsidR="00F3072C">
              <w:rPr>
                <w:rFonts w:ascii="Arial" w:eastAsia="Calibri" w:hAnsi="Arial" w:cs="Arial"/>
                <w:sz w:val="20"/>
                <w:szCs w:val="20"/>
                <w:lang w:eastAsia="en-GB"/>
              </w:rPr>
              <w:t>1</w:t>
            </w:r>
            <w:r w:rsidRPr="003461DB">
              <w:rPr>
                <w:rFonts w:ascii="Arial" w:eastAsia="Calibri" w:hAnsi="Arial" w:cs="Arial"/>
                <w:sz w:val="20"/>
                <w:szCs w:val="20"/>
                <w:lang w:eastAsia="en-GB"/>
              </w:rPr>
              <w:t>: Understanding UWTSD Allowable Use AI Guidance</w:t>
            </w:r>
          </w:p>
        </w:tc>
        <w:tc>
          <w:tcPr>
            <w:tcW w:w="5381" w:type="dxa"/>
          </w:tcPr>
          <w:p w14:paraId="431BABEF" w14:textId="77777777" w:rsidR="00FF4C69" w:rsidRDefault="00FF4C69" w:rsidP="002F0EEB">
            <w:pPr>
              <w:pStyle w:val="ListParagraph"/>
              <w:numPr>
                <w:ilvl w:val="0"/>
                <w:numId w:val="25"/>
              </w:numPr>
              <w:rPr>
                <w:rFonts w:ascii="Arial" w:hAnsi="Arial" w:cs="Arial"/>
                <w:sz w:val="20"/>
                <w:szCs w:val="20"/>
              </w:rPr>
            </w:pPr>
            <w:r w:rsidRPr="002F0EEB">
              <w:rPr>
                <w:rFonts w:ascii="Arial" w:hAnsi="Arial" w:cs="Arial"/>
                <w:sz w:val="20"/>
                <w:szCs w:val="20"/>
              </w:rPr>
              <w:t>Students review guidance in groups</w:t>
            </w:r>
          </w:p>
          <w:p w14:paraId="5686C9D7" w14:textId="09D3C4F2" w:rsidR="00FF4C69" w:rsidRPr="002F0EEB" w:rsidRDefault="00942960" w:rsidP="002F0EEB">
            <w:pPr>
              <w:pStyle w:val="ListParagraph"/>
              <w:numPr>
                <w:ilvl w:val="0"/>
                <w:numId w:val="25"/>
              </w:numPr>
              <w:rPr>
                <w:rFonts w:ascii="Arial" w:hAnsi="Arial" w:cs="Arial"/>
                <w:sz w:val="20"/>
                <w:szCs w:val="20"/>
              </w:rPr>
            </w:pPr>
            <w:r>
              <w:rPr>
                <w:rFonts w:ascii="Arial" w:hAnsi="Arial" w:cs="Arial"/>
                <w:sz w:val="20"/>
                <w:szCs w:val="20"/>
              </w:rPr>
              <w:t>Discuss</w:t>
            </w:r>
            <w:r w:rsidR="00FF4C69" w:rsidRPr="002F0EEB">
              <w:rPr>
                <w:rFonts w:ascii="Arial" w:hAnsi="Arial" w:cs="Arial"/>
                <w:sz w:val="20"/>
                <w:szCs w:val="20"/>
              </w:rPr>
              <w:t xml:space="preserve">: </w:t>
            </w:r>
            <w:r w:rsidR="00FF4C69" w:rsidRPr="002F0EEB">
              <w:rPr>
                <w:rFonts w:ascii="Arial" w:hAnsi="Arial" w:cs="Arial"/>
                <w:sz w:val="20"/>
                <w:szCs w:val="20"/>
              </w:rPr>
              <w:br/>
              <w:t xml:space="preserve">– What is allowed </w:t>
            </w:r>
            <w:r w:rsidR="00FF4C69" w:rsidRPr="002F0EEB">
              <w:rPr>
                <w:rFonts w:ascii="Arial" w:hAnsi="Arial" w:cs="Arial"/>
                <w:sz w:val="20"/>
                <w:szCs w:val="20"/>
              </w:rPr>
              <w:br/>
              <w:t>– What to be careful about</w:t>
            </w:r>
          </w:p>
        </w:tc>
      </w:tr>
      <w:tr w:rsidR="00A52FFD" w:rsidRPr="00303F97" w14:paraId="77F0C0C6" w14:textId="77777777" w:rsidTr="009F260D">
        <w:trPr>
          <w:trHeight w:val="566"/>
          <w:jc w:val="center"/>
        </w:trPr>
        <w:tc>
          <w:tcPr>
            <w:tcW w:w="4259" w:type="dxa"/>
          </w:tcPr>
          <w:p w14:paraId="467232D8" w14:textId="0E566BDA" w:rsidR="00A52FFD" w:rsidRPr="002762EA" w:rsidRDefault="00390B4B" w:rsidP="00F066E3">
            <w:pPr>
              <w:jc w:val="center"/>
              <w:rPr>
                <w:rFonts w:ascii="Arial" w:hAnsi="Arial" w:cs="Arial"/>
                <w:sz w:val="20"/>
                <w:szCs w:val="20"/>
              </w:rPr>
            </w:pPr>
            <w:r w:rsidRPr="00390B4B">
              <w:rPr>
                <w:rFonts w:ascii="Arial" w:hAnsi="Arial" w:cs="Arial"/>
                <w:sz w:val="20"/>
                <w:szCs w:val="20"/>
              </w:rPr>
              <w:t>15 mins</w:t>
            </w:r>
          </w:p>
        </w:tc>
        <w:tc>
          <w:tcPr>
            <w:tcW w:w="5245" w:type="dxa"/>
          </w:tcPr>
          <w:p w14:paraId="261561B6" w14:textId="517A38A6" w:rsidR="00A52FFD" w:rsidRPr="003461DB" w:rsidRDefault="00390B4B" w:rsidP="00F066E3">
            <w:pPr>
              <w:autoSpaceDE w:val="0"/>
              <w:autoSpaceDN w:val="0"/>
              <w:adjustRightInd w:val="0"/>
              <w:jc w:val="center"/>
              <w:rPr>
                <w:rFonts w:ascii="Arial" w:eastAsia="Calibri" w:hAnsi="Arial" w:cs="Arial"/>
                <w:sz w:val="20"/>
                <w:szCs w:val="20"/>
                <w:lang w:eastAsia="en-GB"/>
              </w:rPr>
            </w:pPr>
            <w:r w:rsidRPr="00390B4B">
              <w:rPr>
                <w:rFonts w:ascii="Arial" w:eastAsia="Calibri" w:hAnsi="Arial" w:cs="Arial"/>
                <w:sz w:val="20"/>
                <w:szCs w:val="20"/>
                <w:lang w:eastAsia="en-GB"/>
              </w:rPr>
              <w:t>Activity 2: Explaining the guidance</w:t>
            </w:r>
          </w:p>
        </w:tc>
        <w:tc>
          <w:tcPr>
            <w:tcW w:w="5381" w:type="dxa"/>
          </w:tcPr>
          <w:p w14:paraId="45D01097" w14:textId="77777777" w:rsidR="00390B4B" w:rsidRDefault="00F76741" w:rsidP="00F76741">
            <w:pPr>
              <w:pStyle w:val="ListParagraph"/>
              <w:numPr>
                <w:ilvl w:val="0"/>
                <w:numId w:val="25"/>
              </w:numPr>
              <w:rPr>
                <w:rFonts w:ascii="Arial" w:hAnsi="Arial" w:cs="Arial"/>
                <w:sz w:val="20"/>
                <w:szCs w:val="20"/>
              </w:rPr>
            </w:pPr>
            <w:r w:rsidRPr="00F76741">
              <w:rPr>
                <w:rFonts w:ascii="Arial" w:hAnsi="Arial" w:cs="Arial"/>
                <w:sz w:val="20"/>
                <w:szCs w:val="20"/>
              </w:rPr>
              <w:t xml:space="preserve">Groups prepare a 2–3 minute explanation </w:t>
            </w:r>
          </w:p>
          <w:p w14:paraId="2E7704AF" w14:textId="77777777" w:rsidR="00390B4B" w:rsidRDefault="00F76741" w:rsidP="00F76741">
            <w:pPr>
              <w:pStyle w:val="ListParagraph"/>
              <w:numPr>
                <w:ilvl w:val="0"/>
                <w:numId w:val="25"/>
              </w:numPr>
              <w:rPr>
                <w:rFonts w:ascii="Arial" w:hAnsi="Arial" w:cs="Arial"/>
                <w:sz w:val="20"/>
                <w:szCs w:val="20"/>
              </w:rPr>
            </w:pPr>
            <w:r w:rsidRPr="00F76741">
              <w:rPr>
                <w:rFonts w:ascii="Arial" w:hAnsi="Arial" w:cs="Arial"/>
                <w:sz w:val="20"/>
                <w:szCs w:val="20"/>
              </w:rPr>
              <w:t xml:space="preserve"> How to explain the guidance to a friend </w:t>
            </w:r>
          </w:p>
          <w:p w14:paraId="1D524368" w14:textId="7C6E4C6E" w:rsidR="00A52FFD" w:rsidRPr="00F76741" w:rsidRDefault="00F76741" w:rsidP="00F76741">
            <w:pPr>
              <w:pStyle w:val="ListParagraph"/>
              <w:numPr>
                <w:ilvl w:val="0"/>
                <w:numId w:val="25"/>
              </w:numPr>
              <w:rPr>
                <w:rFonts w:ascii="Arial" w:hAnsi="Arial" w:cs="Arial"/>
                <w:sz w:val="20"/>
                <w:szCs w:val="20"/>
              </w:rPr>
            </w:pPr>
            <w:r w:rsidRPr="00F76741">
              <w:rPr>
                <w:rFonts w:ascii="Arial" w:hAnsi="Arial" w:cs="Arial"/>
                <w:sz w:val="20"/>
                <w:szCs w:val="20"/>
              </w:rPr>
              <w:t>What students should be careful about</w:t>
            </w:r>
          </w:p>
        </w:tc>
      </w:tr>
      <w:tr w:rsidR="00FF4C69" w:rsidRPr="00303F97" w14:paraId="45892073" w14:textId="77777777" w:rsidTr="009F260D">
        <w:trPr>
          <w:trHeight w:val="566"/>
          <w:jc w:val="center"/>
        </w:trPr>
        <w:tc>
          <w:tcPr>
            <w:tcW w:w="4259" w:type="dxa"/>
          </w:tcPr>
          <w:p w14:paraId="7A9D6323" w14:textId="0035BB02" w:rsidR="00FF4C69" w:rsidRPr="00303F97" w:rsidRDefault="00FF4C69" w:rsidP="00F066E3">
            <w:pPr>
              <w:jc w:val="center"/>
              <w:rPr>
                <w:rFonts w:ascii="Arial" w:hAnsi="Arial" w:cs="Arial"/>
                <w:sz w:val="20"/>
                <w:szCs w:val="20"/>
              </w:rPr>
            </w:pPr>
            <w:r w:rsidRPr="00180C2F">
              <w:rPr>
                <w:rFonts w:ascii="Arial" w:hAnsi="Arial" w:cs="Arial"/>
                <w:sz w:val="20"/>
                <w:szCs w:val="20"/>
              </w:rPr>
              <w:t>15 mins</w:t>
            </w:r>
          </w:p>
        </w:tc>
        <w:tc>
          <w:tcPr>
            <w:tcW w:w="5245" w:type="dxa"/>
          </w:tcPr>
          <w:p w14:paraId="2D23FD65" w14:textId="4C0349BC" w:rsidR="00FF4C69" w:rsidRPr="00303F97" w:rsidRDefault="00FF4C69" w:rsidP="00F066E3">
            <w:pPr>
              <w:jc w:val="center"/>
              <w:rPr>
                <w:rFonts w:ascii="Arial" w:hAnsi="Arial" w:cs="Arial"/>
                <w:sz w:val="20"/>
                <w:szCs w:val="20"/>
              </w:rPr>
            </w:pPr>
            <w:r w:rsidRPr="00180C2F">
              <w:rPr>
                <w:rFonts w:ascii="Arial" w:hAnsi="Arial" w:cs="Arial"/>
                <w:sz w:val="20"/>
                <w:szCs w:val="20"/>
              </w:rPr>
              <w:t>Learning with AI: Guided Copilot exploration</w:t>
            </w:r>
          </w:p>
        </w:tc>
        <w:tc>
          <w:tcPr>
            <w:tcW w:w="5381" w:type="dxa"/>
          </w:tcPr>
          <w:p w14:paraId="7594D198" w14:textId="77777777" w:rsidR="00FF4C69" w:rsidRDefault="00FF4C69" w:rsidP="006768A8">
            <w:pPr>
              <w:pStyle w:val="ListParagraph"/>
              <w:numPr>
                <w:ilvl w:val="0"/>
                <w:numId w:val="26"/>
              </w:numPr>
              <w:rPr>
                <w:rFonts w:ascii="Arial" w:hAnsi="Arial" w:cs="Arial"/>
                <w:sz w:val="20"/>
                <w:szCs w:val="20"/>
              </w:rPr>
            </w:pPr>
            <w:r w:rsidRPr="006768A8">
              <w:rPr>
                <w:rFonts w:ascii="Arial" w:hAnsi="Arial" w:cs="Arial"/>
                <w:sz w:val="20"/>
                <w:szCs w:val="20"/>
              </w:rPr>
              <w:t xml:space="preserve">Demonstrate how Copilot can be used to: </w:t>
            </w:r>
            <w:r w:rsidRPr="006768A8">
              <w:rPr>
                <w:rFonts w:ascii="Arial" w:hAnsi="Arial" w:cs="Arial"/>
                <w:sz w:val="20"/>
                <w:szCs w:val="20"/>
              </w:rPr>
              <w:br/>
              <w:t xml:space="preserve">– Ask questions about the guidance </w:t>
            </w:r>
            <w:r w:rsidRPr="006768A8">
              <w:rPr>
                <w:rFonts w:ascii="Arial" w:hAnsi="Arial" w:cs="Arial"/>
                <w:sz w:val="20"/>
                <w:szCs w:val="20"/>
              </w:rPr>
              <w:br/>
              <w:t xml:space="preserve">– Clarify key points </w:t>
            </w:r>
            <w:r w:rsidRPr="006768A8">
              <w:rPr>
                <w:rFonts w:ascii="Arial" w:hAnsi="Arial" w:cs="Arial"/>
                <w:sz w:val="20"/>
                <w:szCs w:val="20"/>
              </w:rPr>
              <w:br/>
              <w:t xml:space="preserve">– Identify acceptable vs risky use </w:t>
            </w:r>
          </w:p>
          <w:p w14:paraId="76A79EE4" w14:textId="788A881E" w:rsidR="00FF4C69" w:rsidRPr="006768A8" w:rsidRDefault="00FF4C69" w:rsidP="006768A8">
            <w:pPr>
              <w:pStyle w:val="ListParagraph"/>
              <w:numPr>
                <w:ilvl w:val="0"/>
                <w:numId w:val="26"/>
              </w:numPr>
              <w:rPr>
                <w:rFonts w:ascii="Arial" w:hAnsi="Arial" w:cs="Arial"/>
                <w:sz w:val="20"/>
                <w:szCs w:val="20"/>
              </w:rPr>
            </w:pPr>
            <w:r w:rsidRPr="006768A8">
              <w:rPr>
                <w:rFonts w:ascii="Arial" w:hAnsi="Arial" w:cs="Arial"/>
                <w:sz w:val="20"/>
                <w:szCs w:val="20"/>
              </w:rPr>
              <w:t xml:space="preserve">Emphasise learning </w:t>
            </w:r>
            <w:r w:rsidRPr="006768A8">
              <w:rPr>
                <w:rFonts w:ascii="Arial" w:hAnsi="Arial" w:cs="Arial"/>
                <w:i/>
                <w:iCs/>
                <w:sz w:val="20"/>
                <w:szCs w:val="20"/>
              </w:rPr>
              <w:t>with</w:t>
            </w:r>
            <w:r w:rsidRPr="006768A8">
              <w:rPr>
                <w:rFonts w:ascii="Arial" w:hAnsi="Arial" w:cs="Arial"/>
                <w:sz w:val="20"/>
                <w:szCs w:val="20"/>
              </w:rPr>
              <w:t xml:space="preserve"> AI</w:t>
            </w:r>
          </w:p>
        </w:tc>
      </w:tr>
      <w:tr w:rsidR="00FF4C69" w:rsidRPr="00303F97" w14:paraId="4E49CE57" w14:textId="77777777" w:rsidTr="009F260D">
        <w:trPr>
          <w:trHeight w:val="566"/>
          <w:jc w:val="center"/>
        </w:trPr>
        <w:tc>
          <w:tcPr>
            <w:tcW w:w="4259" w:type="dxa"/>
          </w:tcPr>
          <w:p w14:paraId="49DF0B2C" w14:textId="55ABAE0D" w:rsidR="00FF4C69" w:rsidRPr="00A322E4" w:rsidRDefault="00B60859" w:rsidP="00B60859">
            <w:pPr>
              <w:jc w:val="center"/>
              <w:rPr>
                <w:rFonts w:ascii="Arial" w:hAnsi="Arial" w:cs="Arial"/>
                <w:sz w:val="20"/>
                <w:szCs w:val="20"/>
              </w:rPr>
            </w:pPr>
            <w:r>
              <w:rPr>
                <w:rFonts w:ascii="Arial" w:hAnsi="Arial" w:cs="Arial"/>
                <w:sz w:val="20"/>
                <w:szCs w:val="20"/>
              </w:rPr>
              <w:t>15 mins</w:t>
            </w:r>
          </w:p>
        </w:tc>
        <w:tc>
          <w:tcPr>
            <w:tcW w:w="5245" w:type="dxa"/>
          </w:tcPr>
          <w:p w14:paraId="0CBC6045" w14:textId="3736B63C" w:rsidR="00FF4C69" w:rsidRPr="00303F97" w:rsidRDefault="00FF4C69" w:rsidP="00F066E3">
            <w:pPr>
              <w:autoSpaceDE w:val="0"/>
              <w:autoSpaceDN w:val="0"/>
              <w:adjustRightInd w:val="0"/>
              <w:jc w:val="center"/>
              <w:rPr>
                <w:rFonts w:ascii="Arial" w:hAnsi="Arial" w:cs="Arial"/>
                <w:sz w:val="20"/>
                <w:szCs w:val="20"/>
                <w:lang w:eastAsia="en-GB"/>
              </w:rPr>
            </w:pPr>
            <w:r w:rsidRPr="00F5097C">
              <w:rPr>
                <w:rFonts w:ascii="Arial" w:hAnsi="Arial" w:cs="Arial"/>
                <w:sz w:val="20"/>
                <w:szCs w:val="20"/>
                <w:lang w:eastAsia="en-GB"/>
              </w:rPr>
              <w:t>Activity 3: Identifying AI-generated writing</w:t>
            </w:r>
          </w:p>
        </w:tc>
        <w:tc>
          <w:tcPr>
            <w:tcW w:w="5381" w:type="dxa"/>
          </w:tcPr>
          <w:p w14:paraId="4B7127E1" w14:textId="77777777" w:rsidR="00FF4C69" w:rsidRDefault="00FF4C69" w:rsidP="00F5097C">
            <w:pPr>
              <w:pStyle w:val="ListParagraph"/>
              <w:numPr>
                <w:ilvl w:val="0"/>
                <w:numId w:val="27"/>
              </w:numPr>
              <w:rPr>
                <w:rFonts w:ascii="Arial" w:hAnsi="Arial" w:cs="Arial"/>
                <w:sz w:val="20"/>
                <w:szCs w:val="20"/>
              </w:rPr>
            </w:pPr>
            <w:r w:rsidRPr="00F5097C">
              <w:rPr>
                <w:rFonts w:ascii="Arial" w:hAnsi="Arial" w:cs="Arial"/>
                <w:sz w:val="20"/>
                <w:szCs w:val="20"/>
              </w:rPr>
              <w:t xml:space="preserve">Compare two short paragraphs (student vs AI) </w:t>
            </w:r>
          </w:p>
          <w:p w14:paraId="4205FB83" w14:textId="4E0C5DA3" w:rsidR="00FF4C69" w:rsidRPr="00F5097C" w:rsidRDefault="00FF4C69" w:rsidP="00F5097C">
            <w:pPr>
              <w:pStyle w:val="ListParagraph"/>
              <w:numPr>
                <w:ilvl w:val="0"/>
                <w:numId w:val="27"/>
              </w:numPr>
              <w:rPr>
                <w:rFonts w:ascii="Arial" w:hAnsi="Arial" w:cs="Arial"/>
                <w:sz w:val="20"/>
                <w:szCs w:val="20"/>
              </w:rPr>
            </w:pPr>
            <w:r w:rsidRPr="00F5097C">
              <w:rPr>
                <w:rFonts w:ascii="Arial" w:hAnsi="Arial" w:cs="Arial"/>
                <w:sz w:val="20"/>
                <w:szCs w:val="20"/>
              </w:rPr>
              <w:t xml:space="preserve"> Discuss: </w:t>
            </w:r>
            <w:r w:rsidRPr="00F5097C">
              <w:rPr>
                <w:rFonts w:ascii="Arial" w:hAnsi="Arial" w:cs="Arial"/>
                <w:sz w:val="20"/>
                <w:szCs w:val="20"/>
              </w:rPr>
              <w:br/>
              <w:t xml:space="preserve">– Indicators of AI-generated writing </w:t>
            </w:r>
            <w:r w:rsidRPr="00F5097C">
              <w:rPr>
                <w:rFonts w:ascii="Arial" w:hAnsi="Arial" w:cs="Arial"/>
                <w:sz w:val="20"/>
                <w:szCs w:val="20"/>
              </w:rPr>
              <w:br/>
              <w:t>– Risks of submitting AI-generated text</w:t>
            </w:r>
          </w:p>
        </w:tc>
      </w:tr>
      <w:tr w:rsidR="00FF4C69" w:rsidRPr="00303F97" w14:paraId="59C1AB54" w14:textId="77777777" w:rsidTr="009F260D">
        <w:trPr>
          <w:trHeight w:val="566"/>
          <w:jc w:val="center"/>
        </w:trPr>
        <w:tc>
          <w:tcPr>
            <w:tcW w:w="4259" w:type="dxa"/>
          </w:tcPr>
          <w:p w14:paraId="376D4AEA" w14:textId="4D94DE1F" w:rsidR="00FF4C69" w:rsidRPr="00303F97" w:rsidRDefault="00380A70" w:rsidP="00F066E3">
            <w:pPr>
              <w:jc w:val="center"/>
              <w:rPr>
                <w:rFonts w:ascii="Arial" w:hAnsi="Arial" w:cs="Arial"/>
                <w:sz w:val="20"/>
                <w:szCs w:val="20"/>
              </w:rPr>
            </w:pPr>
            <w:r>
              <w:rPr>
                <w:rFonts w:ascii="Arial" w:hAnsi="Arial" w:cs="Arial"/>
                <w:sz w:val="20"/>
                <w:szCs w:val="20"/>
              </w:rPr>
              <w:t>5</w:t>
            </w:r>
            <w:r w:rsidR="00FF4C69" w:rsidRPr="00F85DA2">
              <w:rPr>
                <w:rFonts w:ascii="Arial" w:hAnsi="Arial" w:cs="Arial"/>
                <w:sz w:val="20"/>
                <w:szCs w:val="20"/>
              </w:rPr>
              <w:t xml:space="preserve"> mins</w:t>
            </w:r>
          </w:p>
        </w:tc>
        <w:tc>
          <w:tcPr>
            <w:tcW w:w="5245" w:type="dxa"/>
          </w:tcPr>
          <w:p w14:paraId="61415606" w14:textId="1B481E74" w:rsidR="00FF4C69" w:rsidRPr="00303F97" w:rsidRDefault="00FF4C69" w:rsidP="00F066E3">
            <w:pPr>
              <w:jc w:val="center"/>
              <w:rPr>
                <w:rFonts w:ascii="Arial" w:hAnsi="Arial" w:cs="Arial"/>
                <w:sz w:val="20"/>
                <w:szCs w:val="20"/>
              </w:rPr>
            </w:pPr>
            <w:r w:rsidRPr="00F85DA2">
              <w:rPr>
                <w:rFonts w:ascii="Arial" w:hAnsi="Arial" w:cs="Arial"/>
                <w:sz w:val="20"/>
                <w:szCs w:val="20"/>
              </w:rPr>
              <w:t>Positive uses of AI</w:t>
            </w:r>
          </w:p>
        </w:tc>
        <w:tc>
          <w:tcPr>
            <w:tcW w:w="5381" w:type="dxa"/>
          </w:tcPr>
          <w:p w14:paraId="3EA69C82" w14:textId="39CACAB8" w:rsidR="00FF4C69" w:rsidRPr="009C16D6" w:rsidRDefault="00FF4C69" w:rsidP="009C16D6">
            <w:pPr>
              <w:pStyle w:val="ListParagraph"/>
              <w:numPr>
                <w:ilvl w:val="0"/>
                <w:numId w:val="27"/>
              </w:numPr>
              <w:rPr>
                <w:rFonts w:ascii="Arial" w:hAnsi="Arial" w:cs="Arial"/>
                <w:b/>
                <w:bCs/>
                <w:sz w:val="20"/>
                <w:szCs w:val="20"/>
              </w:rPr>
            </w:pPr>
            <w:r w:rsidRPr="009C16D6">
              <w:rPr>
                <w:rFonts w:ascii="Arial" w:hAnsi="Arial" w:cs="Arial"/>
                <w:sz w:val="20"/>
                <w:szCs w:val="20"/>
              </w:rPr>
              <w:t xml:space="preserve">Identify acceptable uses based on guidance, such as: </w:t>
            </w:r>
            <w:r w:rsidRPr="009C16D6">
              <w:rPr>
                <w:rFonts w:ascii="Arial" w:hAnsi="Arial" w:cs="Arial"/>
                <w:sz w:val="20"/>
                <w:szCs w:val="20"/>
              </w:rPr>
              <w:br/>
              <w:t xml:space="preserve">– Brainstorming ideas </w:t>
            </w:r>
            <w:r w:rsidRPr="009C16D6">
              <w:rPr>
                <w:rFonts w:ascii="Arial" w:hAnsi="Arial" w:cs="Arial"/>
                <w:sz w:val="20"/>
                <w:szCs w:val="20"/>
              </w:rPr>
              <w:br/>
            </w:r>
            <w:r w:rsidRPr="009C16D6">
              <w:rPr>
                <w:rFonts w:ascii="Arial" w:hAnsi="Arial" w:cs="Arial"/>
                <w:sz w:val="20"/>
                <w:szCs w:val="20"/>
              </w:rPr>
              <w:lastRenderedPageBreak/>
              <w:t xml:space="preserve">– Understanding difficult concepts </w:t>
            </w:r>
            <w:r w:rsidRPr="009C16D6">
              <w:rPr>
                <w:rFonts w:ascii="Arial" w:hAnsi="Arial" w:cs="Arial"/>
                <w:sz w:val="20"/>
                <w:szCs w:val="20"/>
              </w:rPr>
              <w:br/>
              <w:t>– Improving clarity (with caution)</w:t>
            </w:r>
          </w:p>
        </w:tc>
      </w:tr>
      <w:tr w:rsidR="00FF4C69" w:rsidRPr="00303F97" w14:paraId="3CB7DF23" w14:textId="77777777" w:rsidTr="009F260D">
        <w:trPr>
          <w:trHeight w:val="566"/>
          <w:jc w:val="center"/>
        </w:trPr>
        <w:tc>
          <w:tcPr>
            <w:tcW w:w="425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F4C69" w:rsidRPr="002B4AE1" w14:paraId="7659FCA8" w14:textId="77777777">
              <w:trPr>
                <w:tblCellSpacing w:w="15" w:type="dxa"/>
              </w:trPr>
              <w:tc>
                <w:tcPr>
                  <w:tcW w:w="36" w:type="dxa"/>
                  <w:vAlign w:val="center"/>
                  <w:hideMark/>
                </w:tcPr>
                <w:p w14:paraId="36BC7179" w14:textId="77777777" w:rsidR="00FF4C69" w:rsidRPr="002B4AE1" w:rsidRDefault="00FF4C69" w:rsidP="00F066E3">
                  <w:pPr>
                    <w:pStyle w:val="ListParagraph"/>
                    <w:jc w:val="center"/>
                    <w:rPr>
                      <w:rFonts w:ascii="Arial" w:hAnsi="Arial" w:cs="Arial"/>
                      <w:sz w:val="20"/>
                      <w:szCs w:val="20"/>
                    </w:rPr>
                  </w:pPr>
                </w:p>
              </w:tc>
            </w:tr>
          </w:tbl>
          <w:p w14:paraId="753EA0BB" w14:textId="14FBD818" w:rsidR="00FF4C69" w:rsidRPr="002B4AE1" w:rsidRDefault="00A04EB8" w:rsidP="00A04EB8">
            <w:pPr>
              <w:pStyle w:val="ListParagraph"/>
              <w:rPr>
                <w:rFonts w:ascii="Arial" w:hAnsi="Arial" w:cs="Arial"/>
                <w:vanish/>
                <w:sz w:val="20"/>
                <w:szCs w:val="20"/>
              </w:rPr>
            </w:pPr>
            <w:r>
              <w:rPr>
                <w:rFonts w:ascii="Arial" w:hAnsi="Arial" w:cs="Arial"/>
                <w:sz w:val="20"/>
                <w:szCs w:val="20"/>
              </w:rPr>
              <w:t xml:space="preserve">               </w:t>
            </w:r>
            <w:r w:rsidR="00380A70">
              <w:rPr>
                <w:rFonts w:ascii="Arial" w:hAnsi="Arial" w:cs="Arial"/>
                <w:sz w:val="20"/>
                <w:szCs w:val="20"/>
              </w:rPr>
              <w:t>5</w:t>
            </w:r>
            <w:r w:rsidRPr="00F85DA2">
              <w:rPr>
                <w:rFonts w:ascii="Arial" w:hAnsi="Arial" w:cs="Arial"/>
                <w:sz w:val="20"/>
                <w:szCs w:val="20"/>
              </w:rPr>
              <w:t xml:space="preserve"> mins</w:t>
            </w:r>
          </w:p>
          <w:p w14:paraId="08C6F8DC" w14:textId="3CE89BD8" w:rsidR="00FF4C69" w:rsidRPr="000441A1" w:rsidRDefault="00FF4C69" w:rsidP="00F066E3">
            <w:pPr>
              <w:pStyle w:val="ListParagraph"/>
              <w:jc w:val="center"/>
              <w:rPr>
                <w:rFonts w:ascii="Arial" w:hAnsi="Arial" w:cs="Arial"/>
                <w:sz w:val="20"/>
                <w:szCs w:val="20"/>
              </w:rPr>
            </w:pPr>
          </w:p>
        </w:tc>
        <w:tc>
          <w:tcPr>
            <w:tcW w:w="524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F4C69" w:rsidRPr="00553F1B" w14:paraId="48C61916" w14:textId="77777777">
              <w:trPr>
                <w:tblCellSpacing w:w="15" w:type="dxa"/>
              </w:trPr>
              <w:tc>
                <w:tcPr>
                  <w:tcW w:w="36" w:type="dxa"/>
                  <w:vAlign w:val="center"/>
                  <w:hideMark/>
                </w:tcPr>
                <w:p w14:paraId="60CD8DCF" w14:textId="77777777" w:rsidR="00FF4C69" w:rsidRPr="00553F1B" w:rsidRDefault="00FF4C69" w:rsidP="00F066E3">
                  <w:pPr>
                    <w:jc w:val="center"/>
                    <w:rPr>
                      <w:rFonts w:ascii="Arial" w:hAnsi="Arial" w:cs="Arial"/>
                      <w:sz w:val="20"/>
                      <w:szCs w:val="20"/>
                    </w:rPr>
                  </w:pPr>
                </w:p>
              </w:tc>
            </w:tr>
          </w:tbl>
          <w:p w14:paraId="72BD477E" w14:textId="77777777" w:rsidR="00FF4C69" w:rsidRPr="00553F1B" w:rsidRDefault="00FF4C69" w:rsidP="00F066E3">
            <w:pPr>
              <w:jc w:val="center"/>
              <w:rPr>
                <w:rFonts w:ascii="Arial" w:hAnsi="Arial" w:cs="Arial"/>
                <w:vanish/>
                <w:sz w:val="20"/>
                <w:szCs w:val="20"/>
              </w:rPr>
            </w:pPr>
          </w:p>
          <w:p w14:paraId="14770572" w14:textId="204C96A2" w:rsidR="00FF4C69" w:rsidRPr="00303F97" w:rsidRDefault="00A04EB8" w:rsidP="00F066E3">
            <w:pPr>
              <w:jc w:val="center"/>
              <w:rPr>
                <w:rFonts w:ascii="Arial" w:hAnsi="Arial" w:cs="Arial"/>
                <w:sz w:val="20"/>
                <w:szCs w:val="20"/>
              </w:rPr>
            </w:pPr>
            <w:r w:rsidRPr="00A04EB8">
              <w:rPr>
                <w:rFonts w:ascii="Arial" w:hAnsi="Arial" w:cs="Arial"/>
                <w:sz w:val="20"/>
                <w:szCs w:val="20"/>
              </w:rPr>
              <w:t>Negative uses of AI</w:t>
            </w:r>
          </w:p>
        </w:tc>
        <w:tc>
          <w:tcPr>
            <w:tcW w:w="5381" w:type="dxa"/>
          </w:tcPr>
          <w:p w14:paraId="59EA3DAB" w14:textId="7084CC28" w:rsidR="00FF4C69" w:rsidRPr="00553F1B" w:rsidRDefault="00FF4C69" w:rsidP="00553F1B">
            <w:pPr>
              <w:pStyle w:val="ListParagraph"/>
              <w:numPr>
                <w:ilvl w:val="0"/>
                <w:numId w:val="27"/>
              </w:numPr>
              <w:rPr>
                <w:rFonts w:ascii="Arial" w:hAnsi="Arial" w:cs="Arial"/>
                <w:sz w:val="20"/>
                <w:szCs w:val="20"/>
              </w:rPr>
            </w:pPr>
            <w:r w:rsidRPr="00553F1B">
              <w:rPr>
                <w:rFonts w:ascii="Arial" w:hAnsi="Arial" w:cs="Arial"/>
                <w:sz w:val="20"/>
                <w:szCs w:val="20"/>
              </w:rPr>
              <w:t xml:space="preserve">Identify risky or unacceptable uses, such as: </w:t>
            </w:r>
            <w:r w:rsidRPr="00553F1B">
              <w:rPr>
                <w:rFonts w:ascii="Arial" w:hAnsi="Arial" w:cs="Arial"/>
                <w:sz w:val="20"/>
                <w:szCs w:val="20"/>
              </w:rPr>
              <w:br/>
              <w:t xml:space="preserve">– Submitting AI-generated writing </w:t>
            </w:r>
            <w:r w:rsidRPr="00553F1B">
              <w:rPr>
                <w:rFonts w:ascii="Arial" w:hAnsi="Arial" w:cs="Arial"/>
                <w:sz w:val="20"/>
                <w:szCs w:val="20"/>
              </w:rPr>
              <w:br/>
              <w:t xml:space="preserve">– Using AI to write full sections of assessments </w:t>
            </w:r>
            <w:r w:rsidRPr="00553F1B">
              <w:rPr>
                <w:rFonts w:ascii="Arial" w:hAnsi="Arial" w:cs="Arial"/>
                <w:sz w:val="20"/>
                <w:szCs w:val="20"/>
              </w:rPr>
              <w:br/>
              <w:t>– Trusting outputs without checking</w:t>
            </w:r>
          </w:p>
        </w:tc>
      </w:tr>
      <w:tr w:rsidR="00FF4C69" w:rsidRPr="00303F97" w14:paraId="659EC826" w14:textId="77777777" w:rsidTr="009F260D">
        <w:trPr>
          <w:trHeight w:val="566"/>
          <w:jc w:val="center"/>
        </w:trPr>
        <w:tc>
          <w:tcPr>
            <w:tcW w:w="4259" w:type="dxa"/>
          </w:tcPr>
          <w:p w14:paraId="69CAE42E" w14:textId="568816CB" w:rsidR="00FF4C69" w:rsidRPr="00303F97" w:rsidRDefault="00FF4C69" w:rsidP="00F066E3">
            <w:pPr>
              <w:jc w:val="center"/>
              <w:rPr>
                <w:rFonts w:ascii="Arial" w:hAnsi="Arial" w:cs="Arial"/>
                <w:sz w:val="20"/>
                <w:szCs w:val="20"/>
              </w:rPr>
            </w:pPr>
            <w:r w:rsidRPr="00EB0D07">
              <w:rPr>
                <w:rFonts w:ascii="Arial" w:hAnsi="Arial" w:cs="Arial"/>
                <w:sz w:val="20"/>
                <w:szCs w:val="20"/>
              </w:rPr>
              <w:t>20 mins</w:t>
            </w:r>
          </w:p>
        </w:tc>
        <w:tc>
          <w:tcPr>
            <w:tcW w:w="5245" w:type="dxa"/>
          </w:tcPr>
          <w:p w14:paraId="27A0BA90" w14:textId="13227FB0" w:rsidR="00FF4C69" w:rsidRPr="00303F97" w:rsidRDefault="00FF4C69" w:rsidP="00F066E3">
            <w:pPr>
              <w:jc w:val="center"/>
              <w:rPr>
                <w:rFonts w:ascii="Arial" w:hAnsi="Arial" w:cs="Arial"/>
                <w:sz w:val="20"/>
                <w:szCs w:val="20"/>
              </w:rPr>
            </w:pPr>
            <w:r w:rsidRPr="00D36498">
              <w:rPr>
                <w:rFonts w:ascii="Arial" w:hAnsi="Arial" w:cs="Arial"/>
                <w:sz w:val="20"/>
                <w:szCs w:val="20"/>
              </w:rPr>
              <w:t>Activity 4: Is this acceptable AI use? (Scenarios)</w:t>
            </w:r>
          </w:p>
        </w:tc>
        <w:tc>
          <w:tcPr>
            <w:tcW w:w="5381" w:type="dxa"/>
          </w:tcPr>
          <w:p w14:paraId="304D27F9" w14:textId="77777777" w:rsidR="00FF4C69" w:rsidRDefault="00FF4C69" w:rsidP="00086672">
            <w:pPr>
              <w:pStyle w:val="ListParagraph"/>
              <w:numPr>
                <w:ilvl w:val="0"/>
                <w:numId w:val="27"/>
              </w:numPr>
              <w:rPr>
                <w:rFonts w:ascii="Arial" w:hAnsi="Arial" w:cs="Arial"/>
                <w:sz w:val="20"/>
                <w:szCs w:val="20"/>
              </w:rPr>
            </w:pPr>
            <w:r w:rsidRPr="00086672">
              <w:rPr>
                <w:rFonts w:ascii="Arial" w:hAnsi="Arial" w:cs="Arial"/>
                <w:sz w:val="20"/>
                <w:szCs w:val="20"/>
              </w:rPr>
              <w:t xml:space="preserve">Each group discusses assigned scenarios </w:t>
            </w:r>
            <w:r w:rsidRPr="00086672">
              <w:rPr>
                <w:rFonts w:ascii="Arial" w:hAnsi="Arial" w:cs="Arial"/>
                <w:sz w:val="20"/>
                <w:szCs w:val="20"/>
              </w:rPr>
              <w:br/>
              <w:t xml:space="preserve"> Decide: </w:t>
            </w:r>
            <w:r w:rsidRPr="00086672">
              <w:rPr>
                <w:rFonts w:ascii="Arial" w:hAnsi="Arial" w:cs="Arial"/>
                <w:sz w:val="20"/>
                <w:szCs w:val="20"/>
              </w:rPr>
              <w:br/>
              <w:t xml:space="preserve">– Acceptable, risky, or not allowed </w:t>
            </w:r>
            <w:r w:rsidRPr="00086672">
              <w:rPr>
                <w:rFonts w:ascii="Arial" w:hAnsi="Arial" w:cs="Arial"/>
                <w:sz w:val="20"/>
                <w:szCs w:val="20"/>
              </w:rPr>
              <w:br/>
              <w:t xml:space="preserve">– Why </w:t>
            </w:r>
          </w:p>
          <w:p w14:paraId="6068210E" w14:textId="77777777" w:rsidR="00FF4C69" w:rsidRDefault="00FF4C69" w:rsidP="00086672">
            <w:pPr>
              <w:pStyle w:val="ListParagraph"/>
              <w:numPr>
                <w:ilvl w:val="0"/>
                <w:numId w:val="27"/>
              </w:numPr>
              <w:rPr>
                <w:rFonts w:ascii="Arial" w:hAnsi="Arial" w:cs="Arial"/>
                <w:sz w:val="20"/>
                <w:szCs w:val="20"/>
              </w:rPr>
            </w:pPr>
            <w:r w:rsidRPr="00086672">
              <w:rPr>
                <w:rFonts w:ascii="Arial" w:hAnsi="Arial" w:cs="Arial"/>
                <w:sz w:val="20"/>
                <w:szCs w:val="20"/>
              </w:rPr>
              <w:t>Use debate prompts to explore ethics</w:t>
            </w:r>
          </w:p>
          <w:p w14:paraId="45D52165" w14:textId="01CCDC3B" w:rsidR="00452D69" w:rsidRPr="00E067A2" w:rsidRDefault="00E067A2" w:rsidP="00E067A2">
            <w:pPr>
              <w:ind w:left="360"/>
              <w:rPr>
                <w:rFonts w:ascii="Arial" w:hAnsi="Arial" w:cs="Arial"/>
                <w:sz w:val="20"/>
                <w:szCs w:val="20"/>
              </w:rPr>
            </w:pPr>
            <w:r>
              <w:rPr>
                <w:rFonts w:ascii="Arial" w:hAnsi="Arial" w:cs="Arial"/>
                <w:sz w:val="20"/>
                <w:szCs w:val="20"/>
              </w:rPr>
              <w:t>Addi</w:t>
            </w:r>
            <w:r w:rsidR="00A26885">
              <w:rPr>
                <w:rFonts w:ascii="Arial" w:hAnsi="Arial" w:cs="Arial"/>
                <w:sz w:val="20"/>
                <w:szCs w:val="20"/>
              </w:rPr>
              <w:t>tional</w:t>
            </w:r>
            <w:r>
              <w:rPr>
                <w:rFonts w:ascii="Arial" w:hAnsi="Arial" w:cs="Arial"/>
                <w:sz w:val="20"/>
                <w:szCs w:val="20"/>
              </w:rPr>
              <w:t xml:space="preserve"> scenarios </w:t>
            </w:r>
            <w:r w:rsidR="00A26885">
              <w:rPr>
                <w:rFonts w:ascii="Arial" w:hAnsi="Arial" w:cs="Arial"/>
                <w:sz w:val="20"/>
                <w:szCs w:val="20"/>
              </w:rPr>
              <w:t>are available</w:t>
            </w:r>
            <w:r>
              <w:rPr>
                <w:rFonts w:ascii="Arial" w:hAnsi="Arial" w:cs="Arial"/>
                <w:sz w:val="20"/>
                <w:szCs w:val="20"/>
              </w:rPr>
              <w:t xml:space="preserve"> on </w:t>
            </w:r>
            <w:r w:rsidR="00A26885">
              <w:rPr>
                <w:rFonts w:ascii="Arial" w:hAnsi="Arial" w:cs="Arial"/>
                <w:sz w:val="20"/>
                <w:szCs w:val="20"/>
              </w:rPr>
              <w:t>M</w:t>
            </w:r>
            <w:r>
              <w:rPr>
                <w:rFonts w:ascii="Arial" w:hAnsi="Arial" w:cs="Arial"/>
                <w:sz w:val="20"/>
                <w:szCs w:val="20"/>
              </w:rPr>
              <w:t>oodle</w:t>
            </w:r>
            <w:r w:rsidR="00181008">
              <w:rPr>
                <w:rFonts w:ascii="Arial" w:hAnsi="Arial" w:cs="Arial"/>
                <w:sz w:val="20"/>
                <w:szCs w:val="20"/>
              </w:rPr>
              <w:t xml:space="preserve"> for extended discussion or larger cohorts.</w:t>
            </w:r>
          </w:p>
        </w:tc>
      </w:tr>
      <w:tr w:rsidR="00FF4C69" w:rsidRPr="00303F97" w14:paraId="4F6A611B" w14:textId="77777777" w:rsidTr="009F260D">
        <w:trPr>
          <w:trHeight w:val="566"/>
          <w:jc w:val="center"/>
        </w:trPr>
        <w:tc>
          <w:tcPr>
            <w:tcW w:w="4259" w:type="dxa"/>
          </w:tcPr>
          <w:p w14:paraId="11BE1F96" w14:textId="24368F47" w:rsidR="00FF4C69" w:rsidRPr="00303F97" w:rsidRDefault="00A657A0" w:rsidP="00F066E3">
            <w:pPr>
              <w:jc w:val="center"/>
              <w:rPr>
                <w:rFonts w:ascii="Arial" w:hAnsi="Arial" w:cs="Arial"/>
                <w:sz w:val="20"/>
                <w:szCs w:val="20"/>
              </w:rPr>
            </w:pPr>
            <w:r>
              <w:rPr>
                <w:rFonts w:ascii="Arial" w:hAnsi="Arial" w:cs="Arial"/>
                <w:sz w:val="20"/>
                <w:szCs w:val="20"/>
              </w:rPr>
              <w:t>5</w:t>
            </w:r>
            <w:r w:rsidR="00FF4C69" w:rsidRPr="001947F2">
              <w:rPr>
                <w:rFonts w:ascii="Arial" w:hAnsi="Arial" w:cs="Arial"/>
                <w:sz w:val="20"/>
                <w:szCs w:val="20"/>
              </w:rPr>
              <w:t xml:space="preserve"> mins</w:t>
            </w:r>
          </w:p>
        </w:tc>
        <w:tc>
          <w:tcPr>
            <w:tcW w:w="524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FF4C69" w:rsidRPr="00EB0D07" w14:paraId="5712C9EF" w14:textId="77777777">
              <w:trPr>
                <w:tblCellSpacing w:w="15" w:type="dxa"/>
              </w:trPr>
              <w:tc>
                <w:tcPr>
                  <w:tcW w:w="36" w:type="dxa"/>
                  <w:vAlign w:val="center"/>
                  <w:hideMark/>
                </w:tcPr>
                <w:p w14:paraId="1CB140E1" w14:textId="77777777" w:rsidR="00FF4C69" w:rsidRPr="00EB0D07" w:rsidRDefault="00FF4C69" w:rsidP="00F066E3">
                  <w:pPr>
                    <w:jc w:val="center"/>
                    <w:rPr>
                      <w:rFonts w:ascii="Arial" w:hAnsi="Arial" w:cs="Arial"/>
                      <w:sz w:val="20"/>
                      <w:szCs w:val="20"/>
                    </w:rPr>
                  </w:pPr>
                </w:p>
              </w:tc>
            </w:tr>
          </w:tbl>
          <w:p w14:paraId="06D9B9A2" w14:textId="77777777" w:rsidR="00FF4C69" w:rsidRPr="00EB0D07" w:rsidRDefault="00FF4C69" w:rsidP="00F066E3">
            <w:pPr>
              <w:jc w:val="center"/>
              <w:rPr>
                <w:rFonts w:ascii="Arial" w:hAnsi="Arial" w:cs="Arial"/>
                <w:vanish/>
                <w:sz w:val="20"/>
                <w:szCs w:val="20"/>
              </w:rPr>
            </w:pPr>
          </w:p>
          <w:p w14:paraId="45CE82F3" w14:textId="61FF4782" w:rsidR="00FF4C69" w:rsidRPr="00303F97" w:rsidRDefault="00A23672" w:rsidP="00F066E3">
            <w:pPr>
              <w:jc w:val="center"/>
              <w:rPr>
                <w:rFonts w:ascii="Arial" w:hAnsi="Arial" w:cs="Arial"/>
                <w:sz w:val="20"/>
                <w:szCs w:val="20"/>
              </w:rPr>
            </w:pPr>
            <w:r w:rsidRPr="00A23672">
              <w:rPr>
                <w:rFonts w:ascii="Arial" w:hAnsi="Arial" w:cs="Arial"/>
                <w:sz w:val="20"/>
                <w:szCs w:val="20"/>
              </w:rPr>
              <w:t>Using AI to support study</w:t>
            </w:r>
          </w:p>
        </w:tc>
        <w:tc>
          <w:tcPr>
            <w:tcW w:w="5381" w:type="dxa"/>
          </w:tcPr>
          <w:p w14:paraId="115D9D5B" w14:textId="00ED0E78" w:rsidR="00FF4C69" w:rsidRPr="00F337AB" w:rsidRDefault="00FF4C69" w:rsidP="00F337AB">
            <w:pPr>
              <w:pStyle w:val="ListParagraph"/>
              <w:numPr>
                <w:ilvl w:val="0"/>
                <w:numId w:val="28"/>
              </w:numPr>
              <w:rPr>
                <w:rFonts w:ascii="Arial" w:hAnsi="Arial" w:cs="Arial"/>
                <w:sz w:val="20"/>
                <w:szCs w:val="20"/>
              </w:rPr>
            </w:pPr>
            <w:r w:rsidRPr="00F337AB">
              <w:rPr>
                <w:rFonts w:ascii="Arial" w:hAnsi="Arial" w:cs="Arial"/>
                <w:sz w:val="20"/>
                <w:szCs w:val="20"/>
              </w:rPr>
              <w:t xml:space="preserve">Discuss acceptable study-support uses of AI: </w:t>
            </w:r>
            <w:r w:rsidRPr="00F337AB">
              <w:rPr>
                <w:rFonts w:ascii="Arial" w:hAnsi="Arial" w:cs="Arial"/>
                <w:sz w:val="20"/>
                <w:szCs w:val="20"/>
              </w:rPr>
              <w:br/>
              <w:t xml:space="preserve">– Note-taking </w:t>
            </w:r>
            <w:r w:rsidRPr="00F337AB">
              <w:rPr>
                <w:rFonts w:ascii="Arial" w:hAnsi="Arial" w:cs="Arial"/>
                <w:sz w:val="20"/>
                <w:szCs w:val="20"/>
              </w:rPr>
              <w:br/>
              <w:t xml:space="preserve">– Time management </w:t>
            </w:r>
            <w:r w:rsidRPr="00F337AB">
              <w:rPr>
                <w:rFonts w:ascii="Arial" w:hAnsi="Arial" w:cs="Arial"/>
                <w:sz w:val="20"/>
                <w:szCs w:val="20"/>
              </w:rPr>
              <w:br/>
              <w:t xml:space="preserve">– Understanding concepts </w:t>
            </w:r>
            <w:r w:rsidRPr="00F337AB">
              <w:rPr>
                <w:rFonts w:ascii="Arial" w:hAnsi="Arial" w:cs="Arial"/>
                <w:sz w:val="20"/>
                <w:szCs w:val="20"/>
              </w:rPr>
              <w:br/>
              <w:t>– Supporting research (not writing content)</w:t>
            </w:r>
          </w:p>
        </w:tc>
      </w:tr>
      <w:tr w:rsidR="00FF4C69" w:rsidRPr="00303F97" w14:paraId="5173188E" w14:textId="77777777" w:rsidTr="009F260D">
        <w:trPr>
          <w:trHeight w:val="566"/>
          <w:jc w:val="center"/>
        </w:trPr>
        <w:tc>
          <w:tcPr>
            <w:tcW w:w="4259" w:type="dxa"/>
          </w:tcPr>
          <w:p w14:paraId="29807FE0" w14:textId="22F5A41F" w:rsidR="00FF4C69" w:rsidRPr="00303F97" w:rsidRDefault="00A657A0" w:rsidP="00F066E3">
            <w:pPr>
              <w:jc w:val="center"/>
              <w:rPr>
                <w:rFonts w:ascii="Arial" w:hAnsi="Arial" w:cs="Arial"/>
                <w:sz w:val="20"/>
                <w:szCs w:val="20"/>
              </w:rPr>
            </w:pPr>
            <w:r>
              <w:rPr>
                <w:rFonts w:ascii="Arial" w:hAnsi="Arial" w:cs="Arial"/>
                <w:sz w:val="20"/>
                <w:szCs w:val="20"/>
              </w:rPr>
              <w:t>5</w:t>
            </w:r>
            <w:r w:rsidR="00FF4C69" w:rsidRPr="001947F2">
              <w:rPr>
                <w:rFonts w:ascii="Arial" w:hAnsi="Arial" w:cs="Arial"/>
                <w:sz w:val="20"/>
                <w:szCs w:val="20"/>
              </w:rPr>
              <w:t xml:space="preserve"> mins</w:t>
            </w:r>
          </w:p>
        </w:tc>
        <w:tc>
          <w:tcPr>
            <w:tcW w:w="5245" w:type="dxa"/>
          </w:tcPr>
          <w:p w14:paraId="41B66FDE" w14:textId="2D621CC7" w:rsidR="00FF4C69" w:rsidRPr="00303F97" w:rsidRDefault="00FF4C69" w:rsidP="00F066E3">
            <w:pPr>
              <w:jc w:val="center"/>
              <w:rPr>
                <w:rFonts w:ascii="Arial" w:hAnsi="Arial" w:cs="Arial"/>
                <w:sz w:val="20"/>
                <w:szCs w:val="20"/>
              </w:rPr>
            </w:pPr>
            <w:r w:rsidRPr="001345F1">
              <w:rPr>
                <w:rFonts w:ascii="Arial" w:hAnsi="Arial" w:cs="Arial"/>
                <w:sz w:val="20"/>
                <w:szCs w:val="20"/>
              </w:rPr>
              <w:t>Key takeaways &amp; close</w:t>
            </w:r>
          </w:p>
        </w:tc>
        <w:tc>
          <w:tcPr>
            <w:tcW w:w="5381" w:type="dxa"/>
          </w:tcPr>
          <w:p w14:paraId="4F9C0B01" w14:textId="77777777" w:rsidR="00FF4C69" w:rsidRDefault="00FF4C69" w:rsidP="001947F2">
            <w:pPr>
              <w:pStyle w:val="ListParagraph"/>
              <w:numPr>
                <w:ilvl w:val="0"/>
                <w:numId w:val="28"/>
              </w:numPr>
              <w:rPr>
                <w:rFonts w:ascii="Arial" w:hAnsi="Arial" w:cs="Arial"/>
                <w:sz w:val="20"/>
                <w:szCs w:val="20"/>
              </w:rPr>
            </w:pPr>
            <w:r w:rsidRPr="001947F2">
              <w:rPr>
                <w:rFonts w:ascii="Arial" w:hAnsi="Arial" w:cs="Arial"/>
                <w:sz w:val="20"/>
                <w:szCs w:val="20"/>
              </w:rPr>
              <w:t xml:space="preserve">Reinforce: </w:t>
            </w:r>
            <w:r w:rsidRPr="001947F2">
              <w:rPr>
                <w:rFonts w:ascii="Arial" w:hAnsi="Arial" w:cs="Arial"/>
                <w:sz w:val="20"/>
                <w:szCs w:val="20"/>
              </w:rPr>
              <w:br/>
              <w:t xml:space="preserve">– AI supports learning, not assessment writing </w:t>
            </w:r>
            <w:r w:rsidRPr="001947F2">
              <w:rPr>
                <w:rFonts w:ascii="Arial" w:hAnsi="Arial" w:cs="Arial"/>
                <w:sz w:val="20"/>
                <w:szCs w:val="20"/>
              </w:rPr>
              <w:br/>
              <w:t xml:space="preserve">– Always follow assessment guidance </w:t>
            </w:r>
            <w:r w:rsidRPr="001947F2">
              <w:rPr>
                <w:rFonts w:ascii="Arial" w:hAnsi="Arial" w:cs="Arial"/>
                <w:sz w:val="20"/>
                <w:szCs w:val="20"/>
              </w:rPr>
              <w:br/>
              <w:t xml:space="preserve">– Ask if unsure </w:t>
            </w:r>
          </w:p>
          <w:p w14:paraId="6DCC4B56" w14:textId="08B2D4D8" w:rsidR="00FF4C69" w:rsidRPr="001947F2" w:rsidRDefault="00FF4C69" w:rsidP="001947F2">
            <w:pPr>
              <w:pStyle w:val="ListParagraph"/>
              <w:numPr>
                <w:ilvl w:val="0"/>
                <w:numId w:val="28"/>
              </w:numPr>
              <w:rPr>
                <w:rFonts w:ascii="Arial" w:hAnsi="Arial" w:cs="Arial"/>
                <w:sz w:val="20"/>
                <w:szCs w:val="20"/>
              </w:rPr>
            </w:pPr>
            <w:r w:rsidRPr="001947F2">
              <w:rPr>
                <w:rFonts w:ascii="Arial" w:hAnsi="Arial" w:cs="Arial"/>
                <w:sz w:val="20"/>
                <w:szCs w:val="20"/>
              </w:rPr>
              <w:t xml:space="preserve"> Signpost support resources</w:t>
            </w:r>
          </w:p>
        </w:tc>
      </w:tr>
    </w:tbl>
    <w:p w14:paraId="2FAE9F04" w14:textId="77777777" w:rsidR="00B95C0B" w:rsidRPr="00303F97" w:rsidRDefault="00B95C0B" w:rsidP="00B95C0B">
      <w:pPr>
        <w:rPr>
          <w:rFonts w:ascii="Arial" w:hAnsi="Arial" w:cs="Arial"/>
          <w:sz w:val="20"/>
          <w:szCs w:val="20"/>
        </w:rPr>
      </w:pPr>
    </w:p>
    <w:p w14:paraId="59172522" w14:textId="77777777" w:rsidR="00B95C0B" w:rsidRPr="00303F97" w:rsidRDefault="00B95C0B">
      <w:pPr>
        <w:rPr>
          <w:rFonts w:ascii="Arial" w:hAnsi="Arial" w:cs="Arial"/>
          <w:sz w:val="20"/>
          <w:szCs w:val="20"/>
        </w:rPr>
      </w:pPr>
    </w:p>
    <w:sectPr w:rsidR="00B95C0B" w:rsidRPr="00303F97" w:rsidSect="00B95C0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2256E" w14:textId="77777777" w:rsidR="00744443" w:rsidRDefault="00744443" w:rsidP="00B95C0B">
      <w:pPr>
        <w:spacing w:after="0" w:line="240" w:lineRule="auto"/>
      </w:pPr>
      <w:r>
        <w:separator/>
      </w:r>
    </w:p>
  </w:endnote>
  <w:endnote w:type="continuationSeparator" w:id="0">
    <w:p w14:paraId="134E36DB" w14:textId="77777777" w:rsidR="00744443" w:rsidRDefault="00744443" w:rsidP="00B95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B0838" w14:textId="77777777" w:rsidR="00744443" w:rsidRDefault="00744443" w:rsidP="00B95C0B">
      <w:pPr>
        <w:spacing w:after="0" w:line="240" w:lineRule="auto"/>
      </w:pPr>
      <w:r>
        <w:separator/>
      </w:r>
    </w:p>
  </w:footnote>
  <w:footnote w:type="continuationSeparator" w:id="0">
    <w:p w14:paraId="36863053" w14:textId="77777777" w:rsidR="00744443" w:rsidRDefault="00744443" w:rsidP="00B95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DFFA" w14:textId="497E0FEF" w:rsidR="00B95C0B" w:rsidRDefault="00983E4C">
    <w:pPr>
      <w:pStyle w:val="Header"/>
    </w:pPr>
    <w:r>
      <w:rPr>
        <w:b/>
        <w:noProof/>
      </w:rPr>
      <w:drawing>
        <wp:inline distT="0" distB="0" distL="0" distR="0" wp14:anchorId="04361892" wp14:editId="2A595D3A">
          <wp:extent cx="1790699" cy="600075"/>
          <wp:effectExtent l="0" t="0" r="0" b="0"/>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1" cstate="print"/>
                  <a:stretch>
                    <a:fillRect/>
                  </a:stretch>
                </pic:blipFill>
                <pic:spPr>
                  <a:xfrm>
                    <a:off x="0" y="0"/>
                    <a:ext cx="1790699"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E0F4A"/>
    <w:multiLevelType w:val="hybridMultilevel"/>
    <w:tmpl w:val="862CE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0A3B"/>
    <w:multiLevelType w:val="hybridMultilevel"/>
    <w:tmpl w:val="417494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7C6639B"/>
    <w:multiLevelType w:val="hybridMultilevel"/>
    <w:tmpl w:val="6BEA64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F2230D6"/>
    <w:multiLevelType w:val="hybridMultilevel"/>
    <w:tmpl w:val="A246ED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F666D9"/>
    <w:multiLevelType w:val="multilevel"/>
    <w:tmpl w:val="17F666D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91A37B7"/>
    <w:multiLevelType w:val="hybridMultilevel"/>
    <w:tmpl w:val="57FC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D2A55"/>
    <w:multiLevelType w:val="hybridMultilevel"/>
    <w:tmpl w:val="53A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53522"/>
    <w:multiLevelType w:val="hybridMultilevel"/>
    <w:tmpl w:val="62DA9D6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4719B7"/>
    <w:multiLevelType w:val="hybridMultilevel"/>
    <w:tmpl w:val="C10C85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F9E1D70"/>
    <w:multiLevelType w:val="hybridMultilevel"/>
    <w:tmpl w:val="0E18E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3070EA"/>
    <w:multiLevelType w:val="multilevel"/>
    <w:tmpl w:val="283070EA"/>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CDC2C6A"/>
    <w:multiLevelType w:val="hybridMultilevel"/>
    <w:tmpl w:val="2C3E8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D912C7"/>
    <w:multiLevelType w:val="hybridMultilevel"/>
    <w:tmpl w:val="8BC484A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3E47D01"/>
    <w:multiLevelType w:val="hybridMultilevel"/>
    <w:tmpl w:val="CD8884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2667EED"/>
    <w:multiLevelType w:val="hybridMultilevel"/>
    <w:tmpl w:val="7760310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2CA79B0"/>
    <w:multiLevelType w:val="multilevel"/>
    <w:tmpl w:val="42CA79B0"/>
    <w:lvl w:ilvl="0">
      <w:start w:val="1"/>
      <w:numFmt w:val="bullet"/>
      <w:lvlText w:val="➔"/>
      <w:lvlJc w:val="left"/>
      <w:pPr>
        <w:ind w:left="720" w:hanging="360"/>
      </w:pPr>
      <w:rPr>
        <w:rFonts w:ascii="MS Mincho" w:hAnsi="MS Mincho" w:hint="default"/>
        <w:color w:val="FF006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CFF1593"/>
    <w:multiLevelType w:val="hybridMultilevel"/>
    <w:tmpl w:val="ABE02AFC"/>
    <w:lvl w:ilvl="0" w:tplc="64D6BD16">
      <w:start w:val="1"/>
      <w:numFmt w:val="bullet"/>
      <w:lvlText w:val="•"/>
      <w:lvlJc w:val="left"/>
      <w:pPr>
        <w:tabs>
          <w:tab w:val="num" w:pos="720"/>
        </w:tabs>
        <w:ind w:left="720" w:hanging="360"/>
      </w:pPr>
      <w:rPr>
        <w:rFonts w:ascii="Arial" w:hAnsi="Arial" w:hint="default"/>
      </w:rPr>
    </w:lvl>
    <w:lvl w:ilvl="1" w:tplc="7B1453DE" w:tentative="1">
      <w:start w:val="1"/>
      <w:numFmt w:val="bullet"/>
      <w:lvlText w:val="•"/>
      <w:lvlJc w:val="left"/>
      <w:pPr>
        <w:tabs>
          <w:tab w:val="num" w:pos="1440"/>
        </w:tabs>
        <w:ind w:left="1440" w:hanging="360"/>
      </w:pPr>
      <w:rPr>
        <w:rFonts w:ascii="Arial" w:hAnsi="Arial" w:hint="default"/>
      </w:rPr>
    </w:lvl>
    <w:lvl w:ilvl="2" w:tplc="DA7A1E3E" w:tentative="1">
      <w:start w:val="1"/>
      <w:numFmt w:val="bullet"/>
      <w:lvlText w:val="•"/>
      <w:lvlJc w:val="left"/>
      <w:pPr>
        <w:tabs>
          <w:tab w:val="num" w:pos="2160"/>
        </w:tabs>
        <w:ind w:left="2160" w:hanging="360"/>
      </w:pPr>
      <w:rPr>
        <w:rFonts w:ascii="Arial" w:hAnsi="Arial" w:hint="default"/>
      </w:rPr>
    </w:lvl>
    <w:lvl w:ilvl="3" w:tplc="A52C1688" w:tentative="1">
      <w:start w:val="1"/>
      <w:numFmt w:val="bullet"/>
      <w:lvlText w:val="•"/>
      <w:lvlJc w:val="left"/>
      <w:pPr>
        <w:tabs>
          <w:tab w:val="num" w:pos="2880"/>
        </w:tabs>
        <w:ind w:left="2880" w:hanging="360"/>
      </w:pPr>
      <w:rPr>
        <w:rFonts w:ascii="Arial" w:hAnsi="Arial" w:hint="default"/>
      </w:rPr>
    </w:lvl>
    <w:lvl w:ilvl="4" w:tplc="E82434C2" w:tentative="1">
      <w:start w:val="1"/>
      <w:numFmt w:val="bullet"/>
      <w:lvlText w:val="•"/>
      <w:lvlJc w:val="left"/>
      <w:pPr>
        <w:tabs>
          <w:tab w:val="num" w:pos="3600"/>
        </w:tabs>
        <w:ind w:left="3600" w:hanging="360"/>
      </w:pPr>
      <w:rPr>
        <w:rFonts w:ascii="Arial" w:hAnsi="Arial" w:hint="default"/>
      </w:rPr>
    </w:lvl>
    <w:lvl w:ilvl="5" w:tplc="4D320660" w:tentative="1">
      <w:start w:val="1"/>
      <w:numFmt w:val="bullet"/>
      <w:lvlText w:val="•"/>
      <w:lvlJc w:val="left"/>
      <w:pPr>
        <w:tabs>
          <w:tab w:val="num" w:pos="4320"/>
        </w:tabs>
        <w:ind w:left="4320" w:hanging="360"/>
      </w:pPr>
      <w:rPr>
        <w:rFonts w:ascii="Arial" w:hAnsi="Arial" w:hint="default"/>
      </w:rPr>
    </w:lvl>
    <w:lvl w:ilvl="6" w:tplc="F34C56B6" w:tentative="1">
      <w:start w:val="1"/>
      <w:numFmt w:val="bullet"/>
      <w:lvlText w:val="•"/>
      <w:lvlJc w:val="left"/>
      <w:pPr>
        <w:tabs>
          <w:tab w:val="num" w:pos="5040"/>
        </w:tabs>
        <w:ind w:left="5040" w:hanging="360"/>
      </w:pPr>
      <w:rPr>
        <w:rFonts w:ascii="Arial" w:hAnsi="Arial" w:hint="default"/>
      </w:rPr>
    </w:lvl>
    <w:lvl w:ilvl="7" w:tplc="1170602A" w:tentative="1">
      <w:start w:val="1"/>
      <w:numFmt w:val="bullet"/>
      <w:lvlText w:val="•"/>
      <w:lvlJc w:val="left"/>
      <w:pPr>
        <w:tabs>
          <w:tab w:val="num" w:pos="5760"/>
        </w:tabs>
        <w:ind w:left="5760" w:hanging="360"/>
      </w:pPr>
      <w:rPr>
        <w:rFonts w:ascii="Arial" w:hAnsi="Arial" w:hint="default"/>
      </w:rPr>
    </w:lvl>
    <w:lvl w:ilvl="8" w:tplc="81CC135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D1907B1"/>
    <w:multiLevelType w:val="multilevel"/>
    <w:tmpl w:val="4D1907B1"/>
    <w:lvl w:ilvl="0">
      <w:start w:val="1"/>
      <w:numFmt w:val="bullet"/>
      <w:lvlText w:val="➔"/>
      <w:lvlJc w:val="left"/>
      <w:pPr>
        <w:ind w:left="720" w:hanging="360"/>
      </w:pPr>
      <w:rPr>
        <w:rFonts w:ascii="MS Mincho" w:hAnsi="MS Mincho" w:hint="default"/>
        <w:color w:val="FF006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3617513"/>
    <w:multiLevelType w:val="hybridMultilevel"/>
    <w:tmpl w:val="7318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5C5708"/>
    <w:multiLevelType w:val="hybridMultilevel"/>
    <w:tmpl w:val="AD32E1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66F0C60"/>
    <w:multiLevelType w:val="hybridMultilevel"/>
    <w:tmpl w:val="C2CC95CA"/>
    <w:lvl w:ilvl="0" w:tplc="082A98BC">
      <w:start w:val="1"/>
      <w:numFmt w:val="bullet"/>
      <w:lvlText w:val="•"/>
      <w:lvlJc w:val="left"/>
      <w:pPr>
        <w:tabs>
          <w:tab w:val="num" w:pos="720"/>
        </w:tabs>
        <w:ind w:left="720" w:hanging="360"/>
      </w:pPr>
      <w:rPr>
        <w:rFonts w:ascii="Arial" w:hAnsi="Arial" w:hint="default"/>
      </w:rPr>
    </w:lvl>
    <w:lvl w:ilvl="1" w:tplc="061493B0" w:tentative="1">
      <w:start w:val="1"/>
      <w:numFmt w:val="bullet"/>
      <w:lvlText w:val="•"/>
      <w:lvlJc w:val="left"/>
      <w:pPr>
        <w:tabs>
          <w:tab w:val="num" w:pos="1440"/>
        </w:tabs>
        <w:ind w:left="1440" w:hanging="360"/>
      </w:pPr>
      <w:rPr>
        <w:rFonts w:ascii="Arial" w:hAnsi="Arial" w:hint="default"/>
      </w:rPr>
    </w:lvl>
    <w:lvl w:ilvl="2" w:tplc="53E86E4C" w:tentative="1">
      <w:start w:val="1"/>
      <w:numFmt w:val="bullet"/>
      <w:lvlText w:val="•"/>
      <w:lvlJc w:val="left"/>
      <w:pPr>
        <w:tabs>
          <w:tab w:val="num" w:pos="2160"/>
        </w:tabs>
        <w:ind w:left="2160" w:hanging="360"/>
      </w:pPr>
      <w:rPr>
        <w:rFonts w:ascii="Arial" w:hAnsi="Arial" w:hint="default"/>
      </w:rPr>
    </w:lvl>
    <w:lvl w:ilvl="3" w:tplc="F99C965E" w:tentative="1">
      <w:start w:val="1"/>
      <w:numFmt w:val="bullet"/>
      <w:lvlText w:val="•"/>
      <w:lvlJc w:val="left"/>
      <w:pPr>
        <w:tabs>
          <w:tab w:val="num" w:pos="2880"/>
        </w:tabs>
        <w:ind w:left="2880" w:hanging="360"/>
      </w:pPr>
      <w:rPr>
        <w:rFonts w:ascii="Arial" w:hAnsi="Arial" w:hint="default"/>
      </w:rPr>
    </w:lvl>
    <w:lvl w:ilvl="4" w:tplc="2A6AAA9E" w:tentative="1">
      <w:start w:val="1"/>
      <w:numFmt w:val="bullet"/>
      <w:lvlText w:val="•"/>
      <w:lvlJc w:val="left"/>
      <w:pPr>
        <w:tabs>
          <w:tab w:val="num" w:pos="3600"/>
        </w:tabs>
        <w:ind w:left="3600" w:hanging="360"/>
      </w:pPr>
      <w:rPr>
        <w:rFonts w:ascii="Arial" w:hAnsi="Arial" w:hint="default"/>
      </w:rPr>
    </w:lvl>
    <w:lvl w:ilvl="5" w:tplc="E1D8AE92" w:tentative="1">
      <w:start w:val="1"/>
      <w:numFmt w:val="bullet"/>
      <w:lvlText w:val="•"/>
      <w:lvlJc w:val="left"/>
      <w:pPr>
        <w:tabs>
          <w:tab w:val="num" w:pos="4320"/>
        </w:tabs>
        <w:ind w:left="4320" w:hanging="360"/>
      </w:pPr>
      <w:rPr>
        <w:rFonts w:ascii="Arial" w:hAnsi="Arial" w:hint="default"/>
      </w:rPr>
    </w:lvl>
    <w:lvl w:ilvl="6" w:tplc="94B45D62" w:tentative="1">
      <w:start w:val="1"/>
      <w:numFmt w:val="bullet"/>
      <w:lvlText w:val="•"/>
      <w:lvlJc w:val="left"/>
      <w:pPr>
        <w:tabs>
          <w:tab w:val="num" w:pos="5040"/>
        </w:tabs>
        <w:ind w:left="5040" w:hanging="360"/>
      </w:pPr>
      <w:rPr>
        <w:rFonts w:ascii="Arial" w:hAnsi="Arial" w:hint="default"/>
      </w:rPr>
    </w:lvl>
    <w:lvl w:ilvl="7" w:tplc="DDC6A10C" w:tentative="1">
      <w:start w:val="1"/>
      <w:numFmt w:val="bullet"/>
      <w:lvlText w:val="•"/>
      <w:lvlJc w:val="left"/>
      <w:pPr>
        <w:tabs>
          <w:tab w:val="num" w:pos="5760"/>
        </w:tabs>
        <w:ind w:left="5760" w:hanging="360"/>
      </w:pPr>
      <w:rPr>
        <w:rFonts w:ascii="Arial" w:hAnsi="Arial" w:hint="default"/>
      </w:rPr>
    </w:lvl>
    <w:lvl w:ilvl="8" w:tplc="D2C8FD5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66F7979"/>
    <w:multiLevelType w:val="multilevel"/>
    <w:tmpl w:val="666F79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72681F"/>
    <w:multiLevelType w:val="hybridMultilevel"/>
    <w:tmpl w:val="D072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870413"/>
    <w:multiLevelType w:val="hybridMultilevel"/>
    <w:tmpl w:val="FC26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87627A"/>
    <w:multiLevelType w:val="hybridMultilevel"/>
    <w:tmpl w:val="799854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EE33EBC"/>
    <w:multiLevelType w:val="multilevel"/>
    <w:tmpl w:val="6EE33EBC"/>
    <w:lvl w:ilvl="0">
      <w:start w:val="1"/>
      <w:numFmt w:val="decimal"/>
      <w:lvlText w:val="%1."/>
      <w:lvlJc w:val="left"/>
      <w:pPr>
        <w:ind w:left="720" w:hanging="360"/>
      </w:pPr>
      <w:rPr>
        <w:rFonts w:ascii="MS Gothic" w:cs="MS Gothic"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F343371"/>
    <w:multiLevelType w:val="hybridMultilevel"/>
    <w:tmpl w:val="B0A8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E2027"/>
    <w:multiLevelType w:val="hybridMultilevel"/>
    <w:tmpl w:val="39C6D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23256030">
    <w:abstractNumId w:val="14"/>
  </w:num>
  <w:num w:numId="2" w16cid:durableId="1575697230">
    <w:abstractNumId w:val="12"/>
  </w:num>
  <w:num w:numId="3" w16cid:durableId="1089811337">
    <w:abstractNumId w:val="7"/>
  </w:num>
  <w:num w:numId="4" w16cid:durableId="948119225">
    <w:abstractNumId w:val="3"/>
  </w:num>
  <w:num w:numId="5" w16cid:durableId="348723080">
    <w:abstractNumId w:val="27"/>
  </w:num>
  <w:num w:numId="6" w16cid:durableId="2048723461">
    <w:abstractNumId w:val="11"/>
  </w:num>
  <w:num w:numId="7" w16cid:durableId="658194600">
    <w:abstractNumId w:val="10"/>
  </w:num>
  <w:num w:numId="8" w16cid:durableId="855576694">
    <w:abstractNumId w:val="21"/>
  </w:num>
  <w:num w:numId="9" w16cid:durableId="2052416979">
    <w:abstractNumId w:val="4"/>
  </w:num>
  <w:num w:numId="10" w16cid:durableId="2127114837">
    <w:abstractNumId w:val="25"/>
  </w:num>
  <w:num w:numId="11" w16cid:durableId="279992765">
    <w:abstractNumId w:val="15"/>
  </w:num>
  <w:num w:numId="12" w16cid:durableId="1985699390">
    <w:abstractNumId w:val="17"/>
  </w:num>
  <w:num w:numId="13" w16cid:durableId="547454544">
    <w:abstractNumId w:val="16"/>
  </w:num>
  <w:num w:numId="14" w16cid:durableId="1985969108">
    <w:abstractNumId w:val="9"/>
  </w:num>
  <w:num w:numId="15" w16cid:durableId="1451632734">
    <w:abstractNumId w:val="26"/>
  </w:num>
  <w:num w:numId="16" w16cid:durableId="364716693">
    <w:abstractNumId w:val="0"/>
  </w:num>
  <w:num w:numId="17" w16cid:durableId="1709330879">
    <w:abstractNumId w:val="23"/>
  </w:num>
  <w:num w:numId="18" w16cid:durableId="1245338215">
    <w:abstractNumId w:val="18"/>
  </w:num>
  <w:num w:numId="19" w16cid:durableId="1489711227">
    <w:abstractNumId w:val="5"/>
  </w:num>
  <w:num w:numId="20" w16cid:durableId="592664502">
    <w:abstractNumId w:val="20"/>
  </w:num>
  <w:num w:numId="21" w16cid:durableId="128985337">
    <w:abstractNumId w:val="8"/>
  </w:num>
  <w:num w:numId="22" w16cid:durableId="2016686446">
    <w:abstractNumId w:val="6"/>
  </w:num>
  <w:num w:numId="23" w16cid:durableId="643315388">
    <w:abstractNumId w:val="1"/>
  </w:num>
  <w:num w:numId="24" w16cid:durableId="1223251297">
    <w:abstractNumId w:val="13"/>
  </w:num>
  <w:num w:numId="25" w16cid:durableId="1812862999">
    <w:abstractNumId w:val="19"/>
  </w:num>
  <w:num w:numId="26" w16cid:durableId="378431927">
    <w:abstractNumId w:val="24"/>
  </w:num>
  <w:num w:numId="27" w16cid:durableId="759906537">
    <w:abstractNumId w:val="22"/>
  </w:num>
  <w:num w:numId="28" w16cid:durableId="1191992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CF8"/>
    <w:rsid w:val="000008F8"/>
    <w:rsid w:val="00043DBD"/>
    <w:rsid w:val="000441A1"/>
    <w:rsid w:val="000644CE"/>
    <w:rsid w:val="00077A8F"/>
    <w:rsid w:val="000862FA"/>
    <w:rsid w:val="000864F6"/>
    <w:rsid w:val="00086672"/>
    <w:rsid w:val="00090EB5"/>
    <w:rsid w:val="000F296A"/>
    <w:rsid w:val="001345F1"/>
    <w:rsid w:val="00136EC8"/>
    <w:rsid w:val="0014360A"/>
    <w:rsid w:val="00153AF2"/>
    <w:rsid w:val="00180C2F"/>
    <w:rsid w:val="00181008"/>
    <w:rsid w:val="00181568"/>
    <w:rsid w:val="001947F2"/>
    <w:rsid w:val="001C5A60"/>
    <w:rsid w:val="002352C1"/>
    <w:rsid w:val="00241CF8"/>
    <w:rsid w:val="00247E7F"/>
    <w:rsid w:val="002762EA"/>
    <w:rsid w:val="00286A7E"/>
    <w:rsid w:val="002A57F8"/>
    <w:rsid w:val="002B4AE1"/>
    <w:rsid w:val="002D3E87"/>
    <w:rsid w:val="002F0EEB"/>
    <w:rsid w:val="00303F97"/>
    <w:rsid w:val="003461DB"/>
    <w:rsid w:val="00347B28"/>
    <w:rsid w:val="00380A70"/>
    <w:rsid w:val="00390B4B"/>
    <w:rsid w:val="003C05E6"/>
    <w:rsid w:val="00402A27"/>
    <w:rsid w:val="00406A3C"/>
    <w:rsid w:val="00421FA8"/>
    <w:rsid w:val="0044598B"/>
    <w:rsid w:val="00452D69"/>
    <w:rsid w:val="004614F2"/>
    <w:rsid w:val="00492273"/>
    <w:rsid w:val="004B0EFA"/>
    <w:rsid w:val="004B51DF"/>
    <w:rsid w:val="004D0D6D"/>
    <w:rsid w:val="00521EF3"/>
    <w:rsid w:val="005253EF"/>
    <w:rsid w:val="005300CA"/>
    <w:rsid w:val="0054704B"/>
    <w:rsid w:val="00553AAD"/>
    <w:rsid w:val="00553F1B"/>
    <w:rsid w:val="00581EA1"/>
    <w:rsid w:val="005978ED"/>
    <w:rsid w:val="005D072B"/>
    <w:rsid w:val="005F0466"/>
    <w:rsid w:val="005F264E"/>
    <w:rsid w:val="00607189"/>
    <w:rsid w:val="00666264"/>
    <w:rsid w:val="00670426"/>
    <w:rsid w:val="006768A8"/>
    <w:rsid w:val="00690619"/>
    <w:rsid w:val="006C796C"/>
    <w:rsid w:val="006D64D3"/>
    <w:rsid w:val="007000CC"/>
    <w:rsid w:val="00707A47"/>
    <w:rsid w:val="007257B2"/>
    <w:rsid w:val="00737052"/>
    <w:rsid w:val="00744443"/>
    <w:rsid w:val="007566BE"/>
    <w:rsid w:val="00760B18"/>
    <w:rsid w:val="0078736D"/>
    <w:rsid w:val="00794F61"/>
    <w:rsid w:val="007A37E4"/>
    <w:rsid w:val="007B2874"/>
    <w:rsid w:val="007D405A"/>
    <w:rsid w:val="007E1332"/>
    <w:rsid w:val="007E3E0D"/>
    <w:rsid w:val="007F1925"/>
    <w:rsid w:val="00805FA6"/>
    <w:rsid w:val="00811A8C"/>
    <w:rsid w:val="00811B8F"/>
    <w:rsid w:val="00812848"/>
    <w:rsid w:val="0082067E"/>
    <w:rsid w:val="008630FA"/>
    <w:rsid w:val="00870980"/>
    <w:rsid w:val="00903564"/>
    <w:rsid w:val="00941B75"/>
    <w:rsid w:val="00942960"/>
    <w:rsid w:val="00945709"/>
    <w:rsid w:val="009708EC"/>
    <w:rsid w:val="00983E4C"/>
    <w:rsid w:val="00992796"/>
    <w:rsid w:val="009B4269"/>
    <w:rsid w:val="009C16D6"/>
    <w:rsid w:val="009C4850"/>
    <w:rsid w:val="009D7C99"/>
    <w:rsid w:val="009F0B1A"/>
    <w:rsid w:val="009F260D"/>
    <w:rsid w:val="009F4C0A"/>
    <w:rsid w:val="00A04EB8"/>
    <w:rsid w:val="00A23672"/>
    <w:rsid w:val="00A26885"/>
    <w:rsid w:val="00A322E4"/>
    <w:rsid w:val="00A473F7"/>
    <w:rsid w:val="00A52FFD"/>
    <w:rsid w:val="00A657A0"/>
    <w:rsid w:val="00A77DA3"/>
    <w:rsid w:val="00A97661"/>
    <w:rsid w:val="00AB1B81"/>
    <w:rsid w:val="00AD19B0"/>
    <w:rsid w:val="00AF2ADC"/>
    <w:rsid w:val="00B22558"/>
    <w:rsid w:val="00B27551"/>
    <w:rsid w:val="00B41E62"/>
    <w:rsid w:val="00B57B9E"/>
    <w:rsid w:val="00B60859"/>
    <w:rsid w:val="00B72DA3"/>
    <w:rsid w:val="00B95C0B"/>
    <w:rsid w:val="00BA4B15"/>
    <w:rsid w:val="00BC394F"/>
    <w:rsid w:val="00BD26EB"/>
    <w:rsid w:val="00C139ED"/>
    <w:rsid w:val="00C40502"/>
    <w:rsid w:val="00C65281"/>
    <w:rsid w:val="00CB4885"/>
    <w:rsid w:val="00CB4AB8"/>
    <w:rsid w:val="00CC7C6B"/>
    <w:rsid w:val="00CC7F66"/>
    <w:rsid w:val="00CD531B"/>
    <w:rsid w:val="00CF5E0E"/>
    <w:rsid w:val="00D36498"/>
    <w:rsid w:val="00D372E4"/>
    <w:rsid w:val="00D41E6F"/>
    <w:rsid w:val="00D548E5"/>
    <w:rsid w:val="00D57C2F"/>
    <w:rsid w:val="00DB6ED6"/>
    <w:rsid w:val="00DC770E"/>
    <w:rsid w:val="00DD5C1A"/>
    <w:rsid w:val="00DE0F4F"/>
    <w:rsid w:val="00DE36D1"/>
    <w:rsid w:val="00E067A2"/>
    <w:rsid w:val="00E52EED"/>
    <w:rsid w:val="00E56F92"/>
    <w:rsid w:val="00E73EB8"/>
    <w:rsid w:val="00E8327D"/>
    <w:rsid w:val="00E94295"/>
    <w:rsid w:val="00E9637D"/>
    <w:rsid w:val="00E978B4"/>
    <w:rsid w:val="00EB0D07"/>
    <w:rsid w:val="00EC76E1"/>
    <w:rsid w:val="00ED1891"/>
    <w:rsid w:val="00ED3FB5"/>
    <w:rsid w:val="00EE1023"/>
    <w:rsid w:val="00EE74E0"/>
    <w:rsid w:val="00F066E3"/>
    <w:rsid w:val="00F13CB6"/>
    <w:rsid w:val="00F17008"/>
    <w:rsid w:val="00F3072C"/>
    <w:rsid w:val="00F337AB"/>
    <w:rsid w:val="00F5097C"/>
    <w:rsid w:val="00F658C1"/>
    <w:rsid w:val="00F76741"/>
    <w:rsid w:val="00F85DA2"/>
    <w:rsid w:val="00F86472"/>
    <w:rsid w:val="00F87324"/>
    <w:rsid w:val="00FA4249"/>
    <w:rsid w:val="00FD7B6C"/>
    <w:rsid w:val="00FF4C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3883A"/>
  <w15:chartTrackingRefBased/>
  <w15:docId w15:val="{A0E6EC05-7115-4BA6-80B4-442CCBE31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95C0B"/>
    <w:pPr>
      <w:keepNext/>
      <w:spacing w:after="0" w:line="240" w:lineRule="auto"/>
      <w:jc w:val="center"/>
      <w:outlineLvl w:val="0"/>
    </w:pPr>
    <w:rPr>
      <w:rFonts w:ascii="Times New Roman" w:eastAsia="Times New Roman" w:hAnsi="Times New Roman" w:cs="Times New Roman"/>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241CF8"/>
    <w:pPr>
      <w:ind w:left="720"/>
      <w:contextualSpacing/>
    </w:pPr>
  </w:style>
  <w:style w:type="character" w:customStyle="1" w:styleId="Heading1Char">
    <w:name w:val="Heading 1 Char"/>
    <w:basedOn w:val="DefaultParagraphFont"/>
    <w:link w:val="Heading1"/>
    <w:rsid w:val="00B95C0B"/>
    <w:rPr>
      <w:rFonts w:ascii="Times New Roman" w:eastAsia="Times New Roman" w:hAnsi="Times New Roman" w:cs="Times New Roman"/>
      <w:b/>
      <w:bCs/>
      <w:sz w:val="24"/>
      <w:szCs w:val="24"/>
      <w:lang w:val="x-none" w:eastAsia="x-none"/>
    </w:rPr>
  </w:style>
  <w:style w:type="paragraph" w:styleId="Header">
    <w:name w:val="header"/>
    <w:basedOn w:val="Normal"/>
    <w:link w:val="HeaderChar"/>
    <w:rsid w:val="00B95C0B"/>
    <w:pPr>
      <w:widowControl w:val="0"/>
      <w:tabs>
        <w:tab w:val="center" w:pos="4320"/>
        <w:tab w:val="right" w:pos="8640"/>
      </w:tabs>
      <w:autoSpaceDE w:val="0"/>
      <w:autoSpaceDN w:val="0"/>
      <w:adjustRightInd w:val="0"/>
      <w:spacing w:after="0" w:line="240" w:lineRule="auto"/>
    </w:pPr>
    <w:rPr>
      <w:rFonts w:ascii="Times New Roman" w:eastAsia="Times New Roman" w:hAnsi="Times New Roman" w:cs="Times New Roman"/>
      <w:sz w:val="20"/>
      <w:szCs w:val="24"/>
      <w:lang w:val="en-US" w:eastAsia="x-none"/>
    </w:rPr>
  </w:style>
  <w:style w:type="character" w:customStyle="1" w:styleId="HeaderChar">
    <w:name w:val="Header Char"/>
    <w:basedOn w:val="DefaultParagraphFont"/>
    <w:link w:val="Header"/>
    <w:rsid w:val="00B95C0B"/>
    <w:rPr>
      <w:rFonts w:ascii="Times New Roman" w:eastAsia="Times New Roman" w:hAnsi="Times New Roman" w:cs="Times New Roman"/>
      <w:sz w:val="20"/>
      <w:szCs w:val="24"/>
      <w:lang w:val="en-US" w:eastAsia="x-none"/>
    </w:rPr>
  </w:style>
  <w:style w:type="paragraph" w:styleId="Footer">
    <w:name w:val="footer"/>
    <w:basedOn w:val="Normal"/>
    <w:link w:val="FooterChar"/>
    <w:uiPriority w:val="99"/>
    <w:unhideWhenUsed/>
    <w:rsid w:val="00B95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C0B"/>
  </w:style>
  <w:style w:type="character" w:styleId="Hyperlink">
    <w:name w:val="Hyperlink"/>
    <w:rsid w:val="00B95C0B"/>
    <w:rPr>
      <w:color w:val="0000FF"/>
      <w:u w:val="single"/>
    </w:rPr>
  </w:style>
  <w:style w:type="paragraph" w:styleId="NormalWeb">
    <w:name w:val="Normal (Web)"/>
    <w:basedOn w:val="Normal"/>
    <w:rsid w:val="00B95C0B"/>
    <w:pPr>
      <w:spacing w:before="100" w:beforeAutospacing="1" w:after="100" w:afterAutospacing="1" w:line="240" w:lineRule="auto"/>
    </w:pPr>
    <w:rPr>
      <w:rFonts w:ascii="Times New Roman" w:eastAsia="SimSun" w:hAnsi="Times New Roman" w:cs="Times New Roman"/>
      <w:sz w:val="24"/>
      <w:szCs w:val="24"/>
      <w:lang w:val="en-US" w:eastAsia="zh-CN"/>
    </w:rPr>
  </w:style>
  <w:style w:type="paragraph" w:customStyle="1" w:styleId="Default">
    <w:name w:val="Default"/>
    <w:rsid w:val="00B95C0B"/>
    <w:pPr>
      <w:autoSpaceDE w:val="0"/>
      <w:autoSpaceDN w:val="0"/>
      <w:adjustRightInd w:val="0"/>
      <w:spacing w:after="0" w:line="240" w:lineRule="auto"/>
    </w:pPr>
    <w:rPr>
      <w:rFonts w:ascii="MS Gothic" w:eastAsia="MS Gothic" w:hAnsi="Times New Roman" w:cs="MS Gothic"/>
      <w:color w:val="000000"/>
      <w:sz w:val="24"/>
      <w:szCs w:val="24"/>
      <w:lang w:eastAsia="en-GB"/>
    </w:rPr>
  </w:style>
  <w:style w:type="character" w:styleId="UnresolvedMention">
    <w:name w:val="Unresolved Mention"/>
    <w:basedOn w:val="DefaultParagraphFont"/>
    <w:uiPriority w:val="99"/>
    <w:semiHidden/>
    <w:unhideWhenUsed/>
    <w:rsid w:val="00DE0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86319">
      <w:bodyDiv w:val="1"/>
      <w:marLeft w:val="0"/>
      <w:marRight w:val="0"/>
      <w:marTop w:val="0"/>
      <w:marBottom w:val="0"/>
      <w:divBdr>
        <w:top w:val="none" w:sz="0" w:space="0" w:color="auto"/>
        <w:left w:val="none" w:sz="0" w:space="0" w:color="auto"/>
        <w:bottom w:val="none" w:sz="0" w:space="0" w:color="auto"/>
        <w:right w:val="none" w:sz="0" w:space="0" w:color="auto"/>
      </w:divBdr>
    </w:div>
    <w:div w:id="602300955">
      <w:bodyDiv w:val="1"/>
      <w:marLeft w:val="0"/>
      <w:marRight w:val="0"/>
      <w:marTop w:val="0"/>
      <w:marBottom w:val="0"/>
      <w:divBdr>
        <w:top w:val="none" w:sz="0" w:space="0" w:color="auto"/>
        <w:left w:val="none" w:sz="0" w:space="0" w:color="auto"/>
        <w:bottom w:val="none" w:sz="0" w:space="0" w:color="auto"/>
        <w:right w:val="none" w:sz="0" w:space="0" w:color="auto"/>
      </w:divBdr>
      <w:divsChild>
        <w:div w:id="806125287">
          <w:marLeft w:val="547"/>
          <w:marRight w:val="0"/>
          <w:marTop w:val="154"/>
          <w:marBottom w:val="0"/>
          <w:divBdr>
            <w:top w:val="none" w:sz="0" w:space="0" w:color="auto"/>
            <w:left w:val="none" w:sz="0" w:space="0" w:color="auto"/>
            <w:bottom w:val="none" w:sz="0" w:space="0" w:color="auto"/>
            <w:right w:val="none" w:sz="0" w:space="0" w:color="auto"/>
          </w:divBdr>
        </w:div>
      </w:divsChild>
    </w:div>
    <w:div w:id="737283509">
      <w:bodyDiv w:val="1"/>
      <w:marLeft w:val="0"/>
      <w:marRight w:val="0"/>
      <w:marTop w:val="0"/>
      <w:marBottom w:val="0"/>
      <w:divBdr>
        <w:top w:val="none" w:sz="0" w:space="0" w:color="auto"/>
        <w:left w:val="none" w:sz="0" w:space="0" w:color="auto"/>
        <w:bottom w:val="none" w:sz="0" w:space="0" w:color="auto"/>
        <w:right w:val="none" w:sz="0" w:space="0" w:color="auto"/>
      </w:divBdr>
    </w:div>
    <w:div w:id="801505401">
      <w:bodyDiv w:val="1"/>
      <w:marLeft w:val="0"/>
      <w:marRight w:val="0"/>
      <w:marTop w:val="0"/>
      <w:marBottom w:val="0"/>
      <w:divBdr>
        <w:top w:val="none" w:sz="0" w:space="0" w:color="auto"/>
        <w:left w:val="none" w:sz="0" w:space="0" w:color="auto"/>
        <w:bottom w:val="none" w:sz="0" w:space="0" w:color="auto"/>
        <w:right w:val="none" w:sz="0" w:space="0" w:color="auto"/>
      </w:divBdr>
    </w:div>
    <w:div w:id="121007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5fcef14354a2daa1ff38245079859ae4">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f374e6e77764b99b932b78d0607426a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EventHashCode" minOccurs="0"/>
                <xsd:element ref="ns3:MediaServiceGenerationTime" minOccurs="0"/>
                <xsd:element ref="ns3:MediaServiceAutoTags"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B1EF65-4C79-440A-B49B-A5E3C519B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807BAE-9F24-41B2-82C0-DCB748D81A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AFE03F-33DB-4058-8DEB-9682B65118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Mendis</dc:creator>
  <cp:keywords/>
  <dc:description/>
  <cp:lastModifiedBy>Said Usman</cp:lastModifiedBy>
  <cp:revision>76</cp:revision>
  <dcterms:created xsi:type="dcterms:W3CDTF">2022-10-27T12:44:00Z</dcterms:created>
  <dcterms:modified xsi:type="dcterms:W3CDTF">2026-02-10T10:02:00Z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