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7726" w:rsidRPr="00872F37" w:rsidRDefault="00B07726" w:rsidP="00B07726">
      <w:pPr>
        <w:jc w:val="center"/>
        <w:rPr>
          <w:b/>
          <w:sz w:val="32"/>
          <w:szCs w:val="32"/>
        </w:rPr>
      </w:pPr>
      <w:r>
        <w:rPr>
          <w:rFonts w:hint="eastAsia"/>
          <w:b/>
          <w:sz w:val="32"/>
          <w:szCs w:val="32"/>
        </w:rPr>
        <w:t>Most Important Factors in Raising a Bilingual Child</w:t>
      </w:r>
    </w:p>
    <w:p w:rsidR="00B07726" w:rsidRDefault="00B07726" w:rsidP="00B07726">
      <w:pPr>
        <w:jc w:val="center"/>
        <w:rPr>
          <w:b/>
          <w:sz w:val="28"/>
          <w:szCs w:val="28"/>
        </w:rPr>
      </w:pPr>
      <w:r>
        <w:rPr>
          <w:rFonts w:hint="eastAsia"/>
          <w:b/>
          <w:sz w:val="28"/>
          <w:szCs w:val="28"/>
        </w:rPr>
        <w:t xml:space="preserve">FAN </w:t>
      </w:r>
      <w:proofErr w:type="spellStart"/>
      <w:r>
        <w:rPr>
          <w:rFonts w:hint="eastAsia"/>
          <w:b/>
          <w:sz w:val="28"/>
          <w:szCs w:val="28"/>
        </w:rPr>
        <w:t>Fan</w:t>
      </w:r>
      <w:proofErr w:type="spellEnd"/>
    </w:p>
    <w:p w:rsidR="00B07726" w:rsidRPr="000B474F" w:rsidRDefault="00B07726" w:rsidP="00B07726">
      <w:pPr>
        <w:rPr>
          <w:rFonts w:cstheme="minorHAnsi"/>
          <w:sz w:val="24"/>
          <w:szCs w:val="24"/>
        </w:rPr>
      </w:pPr>
      <w:r>
        <w:rPr>
          <w:rFonts w:cstheme="minorHAnsi"/>
          <w:sz w:val="24"/>
          <w:szCs w:val="24"/>
        </w:rPr>
        <w:t>B</w:t>
      </w:r>
      <w:r>
        <w:rPr>
          <w:rFonts w:cstheme="minorHAnsi" w:hint="eastAsia"/>
          <w:sz w:val="24"/>
          <w:szCs w:val="24"/>
        </w:rPr>
        <w:t xml:space="preserve">ilingualism is a term that is hard to define. </w:t>
      </w:r>
      <w:r>
        <w:rPr>
          <w:rFonts w:cstheme="minorHAnsi"/>
          <w:sz w:val="24"/>
          <w:szCs w:val="24"/>
        </w:rPr>
        <w:t>I</w:t>
      </w:r>
      <w:r>
        <w:rPr>
          <w:rFonts w:cstheme="minorHAnsi" w:hint="eastAsia"/>
          <w:sz w:val="24"/>
          <w:szCs w:val="24"/>
        </w:rPr>
        <w:t xml:space="preserve">t covers various situations. </w:t>
      </w:r>
      <w:r>
        <w:rPr>
          <w:rFonts w:cstheme="minorHAnsi"/>
          <w:sz w:val="24"/>
          <w:szCs w:val="24"/>
        </w:rPr>
        <w:t>S</w:t>
      </w:r>
      <w:r>
        <w:rPr>
          <w:rFonts w:cstheme="minorHAnsi" w:hint="eastAsia"/>
          <w:sz w:val="24"/>
          <w:szCs w:val="24"/>
        </w:rPr>
        <w:t xml:space="preserve">ome people may be confident to claim themselves to be bilinguals while some humbly recognize themselves just as beginners in learning a second or a foreign language. </w:t>
      </w:r>
      <w:r>
        <w:rPr>
          <w:rFonts w:cstheme="minorHAnsi"/>
          <w:sz w:val="24"/>
          <w:szCs w:val="24"/>
        </w:rPr>
        <w:t>S</w:t>
      </w:r>
      <w:r>
        <w:rPr>
          <w:rFonts w:cstheme="minorHAnsi" w:hint="eastAsia"/>
          <w:sz w:val="24"/>
          <w:szCs w:val="24"/>
        </w:rPr>
        <w:t xml:space="preserve">omebody can fully grasp two languages but they only choose to use one and barely the other, while some put a lot of endeavor trying to learn another language but can only write or read but not speak in L2 or vice versa. According to Colin Baker, all the situations can be included in the complex bilingual phenomenon. </w:t>
      </w:r>
      <w:r>
        <w:rPr>
          <w:rFonts w:cstheme="minorHAnsi"/>
          <w:sz w:val="24"/>
          <w:szCs w:val="24"/>
        </w:rPr>
        <w:t>I</w:t>
      </w:r>
      <w:r>
        <w:rPr>
          <w:rFonts w:cstheme="minorHAnsi" w:hint="eastAsia"/>
          <w:sz w:val="24"/>
          <w:szCs w:val="24"/>
        </w:rPr>
        <w:t xml:space="preserve">f people are fluent in both languages, they are balanced bilinguals. </w:t>
      </w:r>
      <w:r>
        <w:rPr>
          <w:rFonts w:cstheme="minorHAnsi"/>
          <w:sz w:val="24"/>
          <w:szCs w:val="24"/>
        </w:rPr>
        <w:t>I</w:t>
      </w:r>
      <w:r>
        <w:rPr>
          <w:rFonts w:cstheme="minorHAnsi" w:hint="eastAsia"/>
          <w:sz w:val="24"/>
          <w:szCs w:val="24"/>
        </w:rPr>
        <w:t xml:space="preserve">f one just begins to learn a new language, he/she is an emergent bilingual. </w:t>
      </w:r>
      <w:r>
        <w:rPr>
          <w:rFonts w:cstheme="minorHAnsi"/>
          <w:sz w:val="24"/>
          <w:szCs w:val="24"/>
        </w:rPr>
        <w:t>I</w:t>
      </w:r>
      <w:r>
        <w:rPr>
          <w:rFonts w:cstheme="minorHAnsi" w:hint="eastAsia"/>
          <w:sz w:val="24"/>
          <w:szCs w:val="24"/>
        </w:rPr>
        <w:t xml:space="preserve">n </w:t>
      </w:r>
      <w:r>
        <w:rPr>
          <w:rFonts w:cstheme="minorHAnsi"/>
          <w:sz w:val="24"/>
          <w:szCs w:val="24"/>
        </w:rPr>
        <w:t>addition</w:t>
      </w:r>
      <w:r>
        <w:rPr>
          <w:rFonts w:cstheme="minorHAnsi" w:hint="eastAsia"/>
          <w:sz w:val="24"/>
          <w:szCs w:val="24"/>
        </w:rPr>
        <w:t xml:space="preserve">, bilingualism is </w:t>
      </w:r>
      <w:r>
        <w:rPr>
          <w:rFonts w:cstheme="minorHAnsi"/>
          <w:sz w:val="24"/>
          <w:szCs w:val="24"/>
        </w:rPr>
        <w:t>‘</w:t>
      </w:r>
      <w:r>
        <w:rPr>
          <w:rFonts w:cstheme="minorHAnsi" w:hint="eastAsia"/>
          <w:sz w:val="24"/>
          <w:szCs w:val="24"/>
        </w:rPr>
        <w:t>about the use of language</w:t>
      </w:r>
      <w:r>
        <w:rPr>
          <w:rFonts w:cstheme="minorHAnsi"/>
          <w:sz w:val="24"/>
          <w:szCs w:val="24"/>
        </w:rPr>
        <w:t>’</w:t>
      </w:r>
      <w:r>
        <w:rPr>
          <w:rFonts w:cstheme="minorHAnsi" w:hint="eastAsia"/>
          <w:sz w:val="24"/>
          <w:szCs w:val="24"/>
        </w:rPr>
        <w:t xml:space="preserve"> (Baker, 2014, p. xviii). </w:t>
      </w:r>
      <w:r>
        <w:rPr>
          <w:rFonts w:cstheme="minorHAnsi"/>
          <w:sz w:val="24"/>
          <w:szCs w:val="24"/>
        </w:rPr>
        <w:t>I</w:t>
      </w:r>
      <w:r>
        <w:rPr>
          <w:rFonts w:cstheme="minorHAnsi" w:hint="eastAsia"/>
          <w:sz w:val="24"/>
          <w:szCs w:val="24"/>
        </w:rPr>
        <w:t xml:space="preserve">f a person is competent in two languages yet never uses one of those, this person </w:t>
      </w:r>
      <w:r>
        <w:rPr>
          <w:rFonts w:cstheme="minorHAnsi"/>
          <w:sz w:val="24"/>
          <w:szCs w:val="24"/>
        </w:rPr>
        <w:t>‘</w:t>
      </w:r>
      <w:r>
        <w:rPr>
          <w:rFonts w:cstheme="minorHAnsi" w:hint="eastAsia"/>
          <w:sz w:val="24"/>
          <w:szCs w:val="24"/>
        </w:rPr>
        <w:t>has bilingual ability but does not act or behave bilingually</w:t>
      </w:r>
      <w:r>
        <w:rPr>
          <w:rFonts w:cstheme="minorHAnsi"/>
          <w:sz w:val="24"/>
          <w:szCs w:val="24"/>
        </w:rPr>
        <w:t>’</w:t>
      </w:r>
      <w:r>
        <w:rPr>
          <w:rFonts w:cstheme="minorHAnsi" w:hint="eastAsia"/>
          <w:sz w:val="24"/>
          <w:szCs w:val="24"/>
        </w:rPr>
        <w:t xml:space="preserve"> (Baker, 2014, p. xviii). </w:t>
      </w:r>
      <w:r>
        <w:rPr>
          <w:rFonts w:cstheme="minorHAnsi"/>
          <w:sz w:val="24"/>
          <w:szCs w:val="24"/>
        </w:rPr>
        <w:t>‘</w:t>
      </w:r>
      <w:r w:rsidRPr="00805501">
        <w:rPr>
          <w:rFonts w:cstheme="minorHAnsi"/>
          <w:sz w:val="24"/>
          <w:szCs w:val="24"/>
        </w:rPr>
        <w:t>Who is categorized as a bilingual or not will depend on the purpose of the categorization</w:t>
      </w:r>
      <w:r>
        <w:rPr>
          <w:rFonts w:cstheme="minorHAnsi"/>
          <w:sz w:val="24"/>
          <w:szCs w:val="24"/>
        </w:rPr>
        <w:t>’</w:t>
      </w:r>
      <w:r w:rsidRPr="00805501">
        <w:rPr>
          <w:rFonts w:cstheme="minorHAnsi"/>
          <w:sz w:val="24"/>
          <w:szCs w:val="24"/>
        </w:rPr>
        <w:t>.</w:t>
      </w:r>
      <w:r>
        <w:rPr>
          <w:rFonts w:cstheme="minorHAnsi" w:hint="eastAsia"/>
          <w:sz w:val="24"/>
          <w:szCs w:val="24"/>
        </w:rPr>
        <w:t xml:space="preserve"> (Baker, 1996, p.7) Here we adopt abroad view to encourage second language learners and include them as bilingual. </w:t>
      </w:r>
      <w:r>
        <w:rPr>
          <w:rFonts w:cstheme="minorHAnsi"/>
          <w:sz w:val="24"/>
          <w:szCs w:val="24"/>
        </w:rPr>
        <w:t>I</w:t>
      </w:r>
      <w:r>
        <w:rPr>
          <w:rFonts w:cstheme="minorHAnsi" w:hint="eastAsia"/>
          <w:sz w:val="24"/>
          <w:szCs w:val="24"/>
        </w:rPr>
        <w:t xml:space="preserve">n the document </w:t>
      </w:r>
      <w:r w:rsidRPr="00983392">
        <w:rPr>
          <w:rFonts w:cstheme="minorHAnsi" w:hint="eastAsia"/>
          <w:i/>
          <w:sz w:val="24"/>
          <w:szCs w:val="24"/>
        </w:rPr>
        <w:t>Learning in 2(+) Languages</w:t>
      </w:r>
      <w:r w:rsidRPr="00983392">
        <w:rPr>
          <w:rFonts w:cstheme="minorHAnsi" w:hint="eastAsia"/>
          <w:sz w:val="24"/>
          <w:szCs w:val="24"/>
        </w:rPr>
        <w:t xml:space="preserve">, a </w:t>
      </w:r>
      <w:r>
        <w:rPr>
          <w:rFonts w:cstheme="minorHAnsi" w:hint="eastAsia"/>
          <w:sz w:val="24"/>
          <w:szCs w:val="24"/>
        </w:rPr>
        <w:t xml:space="preserve">handbook published under the aegis of the </w:t>
      </w:r>
      <w:r w:rsidRPr="000B474F">
        <w:rPr>
          <w:rFonts w:cstheme="minorHAnsi" w:hint="eastAsia"/>
          <w:sz w:val="24"/>
          <w:szCs w:val="24"/>
        </w:rPr>
        <w:t>Scottish EAL Coordinating Council (SEALCC)</w:t>
      </w:r>
      <w:r>
        <w:rPr>
          <w:rFonts w:cstheme="minorHAnsi" w:hint="eastAsia"/>
          <w:sz w:val="24"/>
          <w:szCs w:val="24"/>
        </w:rPr>
        <w:t xml:space="preserve"> that aims to ensure effective inclusion for bilingual learners and a good practice for teachers, educational establishments and local authorities by </w:t>
      </w:r>
      <w:r w:rsidRPr="000B474F">
        <w:rPr>
          <w:rFonts w:cstheme="minorHAnsi" w:hint="eastAsia"/>
          <w:sz w:val="24"/>
          <w:szCs w:val="24"/>
        </w:rPr>
        <w:t>Centre for Education for Racial Equality in Scotland (CERES)</w:t>
      </w:r>
      <w:r>
        <w:rPr>
          <w:rFonts w:cstheme="minorHAnsi" w:hint="eastAsia"/>
          <w:sz w:val="24"/>
          <w:szCs w:val="24"/>
        </w:rPr>
        <w:t xml:space="preserve">, bilingual learners are defined as </w:t>
      </w:r>
      <w:r>
        <w:rPr>
          <w:rFonts w:cstheme="minorHAnsi"/>
          <w:sz w:val="24"/>
          <w:szCs w:val="24"/>
        </w:rPr>
        <w:t>‘</w:t>
      </w:r>
      <w:r>
        <w:rPr>
          <w:rFonts w:cstheme="minorHAnsi" w:hint="eastAsia"/>
          <w:sz w:val="24"/>
          <w:szCs w:val="24"/>
        </w:rPr>
        <w:t>pupils who function in more than one language in their daily lives</w:t>
      </w:r>
      <w:r>
        <w:rPr>
          <w:rFonts w:cstheme="minorHAnsi"/>
          <w:sz w:val="24"/>
          <w:szCs w:val="24"/>
        </w:rPr>
        <w:t>’</w:t>
      </w:r>
      <w:r>
        <w:rPr>
          <w:rFonts w:cstheme="minorHAnsi" w:hint="eastAsia"/>
          <w:sz w:val="24"/>
          <w:szCs w:val="24"/>
        </w:rPr>
        <w:t xml:space="preserve">, and </w:t>
      </w:r>
      <w:r>
        <w:rPr>
          <w:rFonts w:cstheme="minorHAnsi"/>
          <w:sz w:val="24"/>
          <w:szCs w:val="24"/>
        </w:rPr>
        <w:t>‘</w:t>
      </w:r>
      <w:r>
        <w:rPr>
          <w:rFonts w:cstheme="minorHAnsi" w:hint="eastAsia"/>
          <w:sz w:val="24"/>
          <w:szCs w:val="24"/>
        </w:rPr>
        <w:t xml:space="preserve">the term bilingual </w:t>
      </w:r>
      <w:r>
        <w:rPr>
          <w:rFonts w:cstheme="minorHAnsi"/>
          <w:sz w:val="24"/>
          <w:szCs w:val="24"/>
        </w:rPr>
        <w:t>emphasizes</w:t>
      </w:r>
      <w:r>
        <w:rPr>
          <w:rFonts w:cstheme="minorHAnsi" w:hint="eastAsia"/>
          <w:sz w:val="24"/>
          <w:szCs w:val="24"/>
        </w:rPr>
        <w:t xml:space="preserve"> that learners already have one language and that </w:t>
      </w:r>
      <w:r>
        <w:rPr>
          <w:rFonts w:cstheme="minorHAnsi"/>
          <w:sz w:val="24"/>
          <w:szCs w:val="24"/>
        </w:rPr>
        <w:t>English</w:t>
      </w:r>
      <w:r>
        <w:rPr>
          <w:rFonts w:cstheme="minorHAnsi" w:hint="eastAsia"/>
          <w:sz w:val="24"/>
          <w:szCs w:val="24"/>
        </w:rPr>
        <w:t xml:space="preserve"> is a second or additional language which does not imply an equal or </w:t>
      </w:r>
      <w:r>
        <w:rPr>
          <w:rFonts w:cstheme="minorHAnsi"/>
          <w:sz w:val="24"/>
          <w:szCs w:val="24"/>
        </w:rPr>
        <w:t>specified</w:t>
      </w:r>
      <w:r>
        <w:rPr>
          <w:rFonts w:cstheme="minorHAnsi" w:hint="eastAsia"/>
          <w:sz w:val="24"/>
          <w:szCs w:val="24"/>
        </w:rPr>
        <w:t xml:space="preserve"> level of fluency in two or more languages</w:t>
      </w:r>
      <w:r>
        <w:rPr>
          <w:rFonts w:cstheme="minorHAnsi"/>
          <w:sz w:val="24"/>
          <w:szCs w:val="24"/>
        </w:rPr>
        <w:t>’</w:t>
      </w:r>
      <w:r>
        <w:rPr>
          <w:rFonts w:cstheme="minorHAnsi" w:hint="eastAsia"/>
          <w:sz w:val="24"/>
          <w:szCs w:val="24"/>
        </w:rPr>
        <w:t xml:space="preserve"> (</w:t>
      </w:r>
      <w:r w:rsidRPr="000B474F">
        <w:rPr>
          <w:rFonts w:cstheme="minorHAnsi" w:hint="eastAsia"/>
          <w:sz w:val="24"/>
          <w:szCs w:val="24"/>
        </w:rPr>
        <w:t>CERES</w:t>
      </w:r>
      <w:r>
        <w:rPr>
          <w:rFonts w:cstheme="minorHAnsi" w:hint="eastAsia"/>
          <w:sz w:val="24"/>
          <w:szCs w:val="24"/>
        </w:rPr>
        <w:t xml:space="preserve">, 2005, p. 7). Josie Levine also makes a note in his book that </w:t>
      </w:r>
      <w:r>
        <w:rPr>
          <w:rFonts w:cstheme="minorHAnsi"/>
          <w:sz w:val="24"/>
          <w:szCs w:val="24"/>
        </w:rPr>
        <w:t>‘</w:t>
      </w:r>
      <w:r>
        <w:rPr>
          <w:rFonts w:cstheme="minorHAnsi" w:hint="eastAsia"/>
          <w:sz w:val="24"/>
          <w:szCs w:val="24"/>
        </w:rPr>
        <w:t>a broad working definition of bilingualism is not intended to suggest equal proficiency nor any judgments about range or quality of linguistic skills (Bourne, 1989)</w:t>
      </w:r>
      <w:r>
        <w:rPr>
          <w:rFonts w:cstheme="minorHAnsi"/>
          <w:sz w:val="24"/>
          <w:szCs w:val="24"/>
        </w:rPr>
        <w:t>’</w:t>
      </w:r>
      <w:r>
        <w:rPr>
          <w:rFonts w:cstheme="minorHAnsi" w:hint="eastAsia"/>
          <w:sz w:val="24"/>
          <w:szCs w:val="24"/>
        </w:rPr>
        <w:t xml:space="preserve"> (Levine, 1990, p. 5). </w:t>
      </w:r>
      <w:r>
        <w:rPr>
          <w:rFonts w:cstheme="minorHAnsi"/>
          <w:sz w:val="24"/>
          <w:szCs w:val="24"/>
        </w:rPr>
        <w:t>T</w:t>
      </w:r>
      <w:r>
        <w:rPr>
          <w:rFonts w:cstheme="minorHAnsi" w:hint="eastAsia"/>
          <w:sz w:val="24"/>
          <w:szCs w:val="24"/>
        </w:rPr>
        <w:t xml:space="preserve">herefore, we should be clear that bilingualism is not restricted to the balanced bilingualism, and in order to raise bilingual children or train bilingual students, we should try to focus on encouraging the use of both languages. </w:t>
      </w:r>
    </w:p>
    <w:p w:rsidR="00B07726" w:rsidRDefault="00B07726" w:rsidP="00B07726">
      <w:pPr>
        <w:rPr>
          <w:rFonts w:cstheme="minorHAnsi"/>
          <w:sz w:val="24"/>
          <w:szCs w:val="24"/>
        </w:rPr>
      </w:pPr>
      <w:r w:rsidRPr="001C6EC6">
        <w:rPr>
          <w:rFonts w:cstheme="minorHAnsi" w:hint="eastAsia"/>
          <w:sz w:val="24"/>
          <w:szCs w:val="24"/>
        </w:rPr>
        <w:t>Baker</w:t>
      </w:r>
      <w:r w:rsidRPr="001C6EC6">
        <w:rPr>
          <w:rFonts w:cstheme="minorHAnsi"/>
          <w:sz w:val="24"/>
          <w:szCs w:val="24"/>
        </w:rPr>
        <w:t>’</w:t>
      </w:r>
      <w:r w:rsidRPr="001C6EC6">
        <w:rPr>
          <w:rFonts w:cstheme="minorHAnsi" w:hint="eastAsia"/>
          <w:sz w:val="24"/>
          <w:szCs w:val="24"/>
        </w:rPr>
        <w:t xml:space="preserve">s </w:t>
      </w:r>
      <w:r w:rsidRPr="001C6EC6">
        <w:rPr>
          <w:rFonts w:cstheme="minorHAnsi" w:hint="eastAsia"/>
          <w:i/>
          <w:sz w:val="24"/>
          <w:szCs w:val="24"/>
        </w:rPr>
        <w:t>Bilingualism</w:t>
      </w:r>
      <w:r w:rsidRPr="001C6EC6">
        <w:rPr>
          <w:rFonts w:cstheme="minorHAnsi" w:hint="eastAsia"/>
          <w:sz w:val="24"/>
          <w:szCs w:val="24"/>
        </w:rPr>
        <w:t xml:space="preserve"> has at least </w:t>
      </w:r>
      <w:r>
        <w:rPr>
          <w:rFonts w:cstheme="minorHAnsi" w:hint="eastAsia"/>
          <w:sz w:val="24"/>
          <w:szCs w:val="24"/>
        </w:rPr>
        <w:t xml:space="preserve">four </w:t>
      </w:r>
      <w:r w:rsidRPr="001C6EC6">
        <w:rPr>
          <w:rFonts w:cstheme="minorHAnsi" w:hint="eastAsia"/>
          <w:sz w:val="24"/>
          <w:szCs w:val="24"/>
        </w:rPr>
        <w:t xml:space="preserve">versions. </w:t>
      </w:r>
      <w:r w:rsidRPr="001C6EC6">
        <w:rPr>
          <w:rFonts w:cstheme="minorHAnsi"/>
          <w:sz w:val="24"/>
          <w:szCs w:val="24"/>
        </w:rPr>
        <w:t>T</w:t>
      </w:r>
      <w:r w:rsidRPr="001C6EC6">
        <w:rPr>
          <w:rFonts w:cstheme="minorHAnsi" w:hint="eastAsia"/>
          <w:sz w:val="24"/>
          <w:szCs w:val="24"/>
        </w:rPr>
        <w:t xml:space="preserve">here are some modifications and improvements from its </w:t>
      </w:r>
      <w:proofErr w:type="gramStart"/>
      <w:r>
        <w:rPr>
          <w:rFonts w:cstheme="minorHAnsi" w:hint="eastAsia"/>
          <w:sz w:val="24"/>
          <w:szCs w:val="24"/>
        </w:rPr>
        <w:t>1</w:t>
      </w:r>
      <w:r w:rsidRPr="00F55860">
        <w:rPr>
          <w:rFonts w:cstheme="minorHAnsi" w:hint="eastAsia"/>
          <w:sz w:val="24"/>
          <w:szCs w:val="24"/>
          <w:vertAlign w:val="superscript"/>
        </w:rPr>
        <w:t>st</w:t>
      </w:r>
      <w:r>
        <w:rPr>
          <w:rFonts w:cstheme="minorHAnsi" w:hint="eastAsia"/>
          <w:sz w:val="24"/>
          <w:szCs w:val="24"/>
        </w:rPr>
        <w:t>(</w:t>
      </w:r>
      <w:proofErr w:type="gramEnd"/>
      <w:r>
        <w:rPr>
          <w:rFonts w:cstheme="minorHAnsi" w:hint="eastAsia"/>
          <w:sz w:val="24"/>
          <w:szCs w:val="24"/>
        </w:rPr>
        <w:t>1995)</w:t>
      </w:r>
      <w:r w:rsidRPr="001C6EC6">
        <w:rPr>
          <w:rFonts w:cstheme="minorHAnsi" w:hint="eastAsia"/>
          <w:sz w:val="24"/>
          <w:szCs w:val="24"/>
        </w:rPr>
        <w:t xml:space="preserve"> to the </w:t>
      </w:r>
      <w:r>
        <w:rPr>
          <w:rFonts w:cstheme="minorHAnsi" w:hint="eastAsia"/>
          <w:sz w:val="24"/>
          <w:szCs w:val="24"/>
        </w:rPr>
        <w:t>4</w:t>
      </w:r>
      <w:r w:rsidRPr="00F55860">
        <w:rPr>
          <w:rFonts w:cstheme="minorHAnsi" w:hint="eastAsia"/>
          <w:sz w:val="24"/>
          <w:szCs w:val="24"/>
          <w:vertAlign w:val="superscript"/>
        </w:rPr>
        <w:t>th</w:t>
      </w:r>
      <w:r>
        <w:rPr>
          <w:rFonts w:cstheme="minorHAnsi" w:hint="eastAsia"/>
          <w:sz w:val="24"/>
          <w:szCs w:val="24"/>
        </w:rPr>
        <w:t>(2014)</w:t>
      </w:r>
      <w:r w:rsidRPr="001C6EC6">
        <w:rPr>
          <w:rFonts w:cstheme="minorHAnsi" w:hint="eastAsia"/>
          <w:sz w:val="24"/>
          <w:szCs w:val="24"/>
        </w:rPr>
        <w:t xml:space="preserve"> version. </w:t>
      </w:r>
      <w:r>
        <w:rPr>
          <w:rFonts w:cstheme="minorHAnsi"/>
          <w:sz w:val="24"/>
          <w:szCs w:val="24"/>
        </w:rPr>
        <w:t>I</w:t>
      </w:r>
      <w:r>
        <w:rPr>
          <w:rFonts w:cstheme="minorHAnsi" w:hint="eastAsia"/>
          <w:sz w:val="24"/>
          <w:szCs w:val="24"/>
        </w:rPr>
        <w:t>n 2014</w:t>
      </w:r>
      <w:r>
        <w:rPr>
          <w:rFonts w:cstheme="minorHAnsi"/>
          <w:sz w:val="24"/>
          <w:szCs w:val="24"/>
        </w:rPr>
        <w:t>’</w:t>
      </w:r>
      <w:r>
        <w:rPr>
          <w:rFonts w:cstheme="minorHAnsi" w:hint="eastAsia"/>
          <w:sz w:val="24"/>
          <w:szCs w:val="24"/>
        </w:rPr>
        <w:t xml:space="preserve">s version Baker states that the most important factors in raising a bilingual child involves </w:t>
      </w:r>
      <w:r w:rsidRPr="00D8765C">
        <w:rPr>
          <w:rFonts w:cstheme="minorHAnsi" w:hint="eastAsia"/>
          <w:sz w:val="24"/>
          <w:szCs w:val="24"/>
        </w:rPr>
        <w:t>the belief in children</w:t>
      </w:r>
      <w:r w:rsidRPr="00D8765C">
        <w:rPr>
          <w:rFonts w:cstheme="minorHAnsi"/>
          <w:sz w:val="24"/>
          <w:szCs w:val="24"/>
        </w:rPr>
        <w:t>’</w:t>
      </w:r>
      <w:r w:rsidRPr="00D8765C">
        <w:rPr>
          <w:rFonts w:cstheme="minorHAnsi" w:hint="eastAsia"/>
          <w:sz w:val="24"/>
          <w:szCs w:val="24"/>
        </w:rPr>
        <w:t>s bilingual or even multilingual potential, the focus on language communication and identity, the feeling of pleasure in children</w:t>
      </w:r>
      <w:r w:rsidRPr="00D8765C">
        <w:rPr>
          <w:rFonts w:cstheme="minorHAnsi"/>
          <w:sz w:val="24"/>
          <w:szCs w:val="24"/>
        </w:rPr>
        <w:t>’</w:t>
      </w:r>
      <w:r w:rsidRPr="00D8765C">
        <w:rPr>
          <w:rFonts w:cstheme="minorHAnsi" w:hint="eastAsia"/>
          <w:sz w:val="24"/>
          <w:szCs w:val="24"/>
        </w:rPr>
        <w:t>s language development, children</w:t>
      </w:r>
      <w:r w:rsidRPr="00D8765C">
        <w:rPr>
          <w:rFonts w:cstheme="minorHAnsi"/>
          <w:sz w:val="24"/>
          <w:szCs w:val="24"/>
        </w:rPr>
        <w:t>’</w:t>
      </w:r>
      <w:r w:rsidRPr="00D8765C">
        <w:rPr>
          <w:rFonts w:cstheme="minorHAnsi" w:hint="eastAsia"/>
          <w:sz w:val="24"/>
          <w:szCs w:val="24"/>
        </w:rPr>
        <w:t xml:space="preserve">s attitude towards their two languages and continuously encouraged motivation, exposure to both languages, more rather than less minority language use, and </w:t>
      </w:r>
      <w:r w:rsidRPr="00D8765C">
        <w:rPr>
          <w:rFonts w:cstheme="minorHAnsi"/>
          <w:sz w:val="24"/>
          <w:szCs w:val="24"/>
        </w:rPr>
        <w:t>‘</w:t>
      </w:r>
      <w:r w:rsidRPr="00D8765C">
        <w:rPr>
          <w:rFonts w:cstheme="minorHAnsi" w:hint="eastAsia"/>
          <w:sz w:val="24"/>
          <w:szCs w:val="24"/>
        </w:rPr>
        <w:t>the language that surrounds language</w:t>
      </w:r>
      <w:r>
        <w:rPr>
          <w:rFonts w:cstheme="minorHAnsi"/>
          <w:sz w:val="24"/>
          <w:szCs w:val="24"/>
        </w:rPr>
        <w:t>’</w:t>
      </w:r>
      <w:r>
        <w:rPr>
          <w:rFonts w:cstheme="minorHAnsi" w:hint="eastAsia"/>
          <w:sz w:val="24"/>
          <w:szCs w:val="24"/>
        </w:rPr>
        <w:t xml:space="preserve"> (Baker, 2014, p. 37). </w:t>
      </w:r>
      <w:r>
        <w:rPr>
          <w:rFonts w:cstheme="minorHAnsi"/>
          <w:sz w:val="24"/>
          <w:szCs w:val="24"/>
        </w:rPr>
        <w:t>I</w:t>
      </w:r>
      <w:r>
        <w:rPr>
          <w:rFonts w:cstheme="minorHAnsi" w:hint="eastAsia"/>
          <w:sz w:val="24"/>
          <w:szCs w:val="24"/>
        </w:rPr>
        <w:t xml:space="preserve">n this new version Baker highlight identity and point out the idea of language exposure which do not occur in his book in 1995. </w:t>
      </w:r>
      <w:r>
        <w:rPr>
          <w:rFonts w:cstheme="minorHAnsi"/>
          <w:sz w:val="24"/>
          <w:szCs w:val="24"/>
        </w:rPr>
        <w:t>I</w:t>
      </w:r>
      <w:r>
        <w:rPr>
          <w:rFonts w:cstheme="minorHAnsi" w:hint="eastAsia"/>
          <w:sz w:val="24"/>
          <w:szCs w:val="24"/>
        </w:rPr>
        <w:t>n 1995</w:t>
      </w:r>
      <w:r>
        <w:rPr>
          <w:rFonts w:cstheme="minorHAnsi"/>
          <w:sz w:val="24"/>
          <w:szCs w:val="24"/>
        </w:rPr>
        <w:t>’</w:t>
      </w:r>
      <w:r>
        <w:rPr>
          <w:rFonts w:cstheme="minorHAnsi" w:hint="eastAsia"/>
          <w:sz w:val="24"/>
          <w:szCs w:val="24"/>
        </w:rPr>
        <w:t>s version, he only states communication but didn</w:t>
      </w:r>
      <w:r>
        <w:rPr>
          <w:rFonts w:cstheme="minorHAnsi"/>
          <w:sz w:val="24"/>
          <w:szCs w:val="24"/>
        </w:rPr>
        <w:t>’</w:t>
      </w:r>
      <w:r>
        <w:rPr>
          <w:rFonts w:cstheme="minorHAnsi" w:hint="eastAsia"/>
          <w:sz w:val="24"/>
          <w:szCs w:val="24"/>
        </w:rPr>
        <w:t xml:space="preserve">t express the word </w:t>
      </w:r>
      <w:r>
        <w:rPr>
          <w:rFonts w:cstheme="minorHAnsi"/>
          <w:sz w:val="24"/>
          <w:szCs w:val="24"/>
        </w:rPr>
        <w:t>‘</w:t>
      </w:r>
      <w:r>
        <w:rPr>
          <w:rFonts w:cstheme="minorHAnsi" w:hint="eastAsia"/>
          <w:sz w:val="24"/>
          <w:szCs w:val="24"/>
        </w:rPr>
        <w:t>identity</w:t>
      </w:r>
      <w:r>
        <w:rPr>
          <w:rFonts w:cstheme="minorHAnsi"/>
          <w:sz w:val="24"/>
          <w:szCs w:val="24"/>
        </w:rPr>
        <w:t>’</w:t>
      </w:r>
      <w:r>
        <w:rPr>
          <w:rFonts w:cstheme="minorHAnsi" w:hint="eastAsia"/>
          <w:sz w:val="24"/>
          <w:szCs w:val="24"/>
        </w:rPr>
        <w:t xml:space="preserve"> and didn</w:t>
      </w:r>
      <w:r>
        <w:rPr>
          <w:rFonts w:cstheme="minorHAnsi"/>
          <w:sz w:val="24"/>
          <w:szCs w:val="24"/>
        </w:rPr>
        <w:t>’</w:t>
      </w:r>
      <w:r>
        <w:rPr>
          <w:rFonts w:cstheme="minorHAnsi" w:hint="eastAsia"/>
          <w:sz w:val="24"/>
          <w:szCs w:val="24"/>
        </w:rPr>
        <w:t>t mention exposure but only stressed the use of m</w:t>
      </w:r>
      <w:r w:rsidRPr="00D8765C">
        <w:rPr>
          <w:rFonts w:cstheme="minorHAnsi" w:hint="eastAsia"/>
          <w:sz w:val="24"/>
          <w:szCs w:val="24"/>
        </w:rPr>
        <w:t xml:space="preserve">inority language. </w:t>
      </w:r>
      <w:r w:rsidRPr="00D8765C">
        <w:rPr>
          <w:rFonts w:cstheme="minorHAnsi"/>
          <w:sz w:val="24"/>
          <w:szCs w:val="24"/>
        </w:rPr>
        <w:t>M</w:t>
      </w:r>
      <w:r w:rsidRPr="00D8765C">
        <w:rPr>
          <w:rFonts w:cstheme="minorHAnsi" w:hint="eastAsia"/>
          <w:sz w:val="24"/>
          <w:szCs w:val="24"/>
        </w:rPr>
        <w:t xml:space="preserve">oreover, in the </w:t>
      </w:r>
      <w:r w:rsidRPr="00D8765C">
        <w:rPr>
          <w:rFonts w:cstheme="minorHAnsi"/>
          <w:sz w:val="24"/>
          <w:szCs w:val="24"/>
        </w:rPr>
        <w:t>introduction</w:t>
      </w:r>
      <w:r w:rsidRPr="00D8765C">
        <w:rPr>
          <w:rFonts w:cstheme="minorHAnsi" w:hint="eastAsia"/>
          <w:sz w:val="24"/>
          <w:szCs w:val="24"/>
        </w:rPr>
        <w:t xml:space="preserve"> of </w:t>
      </w:r>
      <w:r w:rsidRPr="00D8765C">
        <w:rPr>
          <w:rFonts w:cstheme="minorHAnsi" w:hint="eastAsia"/>
          <w:sz w:val="24"/>
          <w:szCs w:val="24"/>
        </w:rPr>
        <w:lastRenderedPageBreak/>
        <w:t>2014</w:t>
      </w:r>
      <w:r w:rsidRPr="00D8765C">
        <w:rPr>
          <w:rFonts w:cstheme="minorHAnsi"/>
          <w:sz w:val="24"/>
          <w:szCs w:val="24"/>
        </w:rPr>
        <w:t>’</w:t>
      </w:r>
      <w:r w:rsidRPr="00D8765C">
        <w:rPr>
          <w:rFonts w:cstheme="minorHAnsi" w:hint="eastAsia"/>
          <w:sz w:val="24"/>
          <w:szCs w:val="24"/>
        </w:rPr>
        <w:t xml:space="preserve">s version, Baker adds age factor. </w:t>
      </w:r>
      <w:r w:rsidRPr="00D8765C">
        <w:rPr>
          <w:rFonts w:cstheme="minorHAnsi"/>
          <w:sz w:val="24"/>
          <w:szCs w:val="24"/>
        </w:rPr>
        <w:t>I</w:t>
      </w:r>
      <w:r w:rsidRPr="00D8765C">
        <w:rPr>
          <w:rFonts w:cstheme="minorHAnsi" w:hint="eastAsia"/>
          <w:sz w:val="24"/>
          <w:szCs w:val="24"/>
        </w:rPr>
        <w:t xml:space="preserve">t is important to hold the belief </w:t>
      </w:r>
      <w:r w:rsidRPr="00D8765C">
        <w:rPr>
          <w:rFonts w:cstheme="minorHAnsi"/>
          <w:sz w:val="24"/>
          <w:szCs w:val="24"/>
        </w:rPr>
        <w:t>that</w:t>
      </w:r>
      <w:r w:rsidRPr="00D8765C">
        <w:rPr>
          <w:rFonts w:cstheme="minorHAnsi" w:hint="eastAsia"/>
          <w:sz w:val="24"/>
          <w:szCs w:val="24"/>
        </w:rPr>
        <w:t xml:space="preserve"> bilingualism can start at any age.</w:t>
      </w:r>
      <w:r>
        <w:rPr>
          <w:rFonts w:cstheme="minorHAnsi" w:hint="eastAsia"/>
          <w:sz w:val="24"/>
          <w:szCs w:val="24"/>
        </w:rPr>
        <w:t xml:space="preserve"> </w:t>
      </w:r>
      <w:r>
        <w:rPr>
          <w:rFonts w:cstheme="minorHAnsi"/>
          <w:sz w:val="24"/>
          <w:szCs w:val="24"/>
        </w:rPr>
        <w:t>A</w:t>
      </w:r>
      <w:r>
        <w:rPr>
          <w:rFonts w:cstheme="minorHAnsi" w:hint="eastAsia"/>
          <w:sz w:val="24"/>
          <w:szCs w:val="24"/>
        </w:rPr>
        <w:t xml:space="preserve">ll in all, there are around eight perspectives to consider about the important factors. </w:t>
      </w:r>
    </w:p>
    <w:p w:rsidR="00B07726" w:rsidRPr="00226FD2" w:rsidRDefault="00B07726" w:rsidP="00B07726">
      <w:pPr>
        <w:rPr>
          <w:rFonts w:cstheme="minorHAnsi"/>
          <w:sz w:val="24"/>
          <w:szCs w:val="24"/>
        </w:rPr>
      </w:pPr>
      <w:r>
        <w:rPr>
          <w:rFonts w:cstheme="minorHAnsi"/>
          <w:sz w:val="24"/>
          <w:szCs w:val="24"/>
        </w:rPr>
        <w:t>I</w:t>
      </w:r>
      <w:r>
        <w:rPr>
          <w:rFonts w:cstheme="minorHAnsi" w:hint="eastAsia"/>
          <w:sz w:val="24"/>
          <w:szCs w:val="24"/>
        </w:rPr>
        <w:t>n Baker</w:t>
      </w:r>
      <w:r>
        <w:rPr>
          <w:rFonts w:cstheme="minorHAnsi"/>
          <w:sz w:val="24"/>
          <w:szCs w:val="24"/>
        </w:rPr>
        <w:t>’</w:t>
      </w:r>
      <w:r>
        <w:rPr>
          <w:rFonts w:cstheme="minorHAnsi" w:hint="eastAsia"/>
          <w:sz w:val="24"/>
          <w:szCs w:val="24"/>
        </w:rPr>
        <w:t>s view, the trust on children</w:t>
      </w:r>
      <w:r>
        <w:rPr>
          <w:rFonts w:cstheme="minorHAnsi"/>
          <w:sz w:val="24"/>
          <w:szCs w:val="24"/>
        </w:rPr>
        <w:t>’</w:t>
      </w:r>
      <w:r>
        <w:rPr>
          <w:rFonts w:cstheme="minorHAnsi" w:hint="eastAsia"/>
          <w:sz w:val="24"/>
          <w:szCs w:val="24"/>
        </w:rPr>
        <w:t xml:space="preserve">s being able to learn another language is similar to offer more chances for children to develop in physical, social, educational or emotional fields. </w:t>
      </w:r>
      <w:r>
        <w:rPr>
          <w:rFonts w:cstheme="minorHAnsi"/>
          <w:sz w:val="24"/>
          <w:szCs w:val="24"/>
        </w:rPr>
        <w:t>T</w:t>
      </w:r>
      <w:r>
        <w:rPr>
          <w:rFonts w:cstheme="minorHAnsi" w:hint="eastAsia"/>
          <w:sz w:val="24"/>
          <w:szCs w:val="24"/>
        </w:rPr>
        <w:t>here shouldn</w:t>
      </w:r>
      <w:r>
        <w:rPr>
          <w:rFonts w:cstheme="minorHAnsi"/>
          <w:sz w:val="24"/>
          <w:szCs w:val="24"/>
        </w:rPr>
        <w:t>’</w:t>
      </w:r>
      <w:r>
        <w:rPr>
          <w:rFonts w:cstheme="minorHAnsi" w:hint="eastAsia"/>
          <w:sz w:val="24"/>
          <w:szCs w:val="24"/>
        </w:rPr>
        <w:t xml:space="preserve">t be </w:t>
      </w:r>
      <w:r>
        <w:rPr>
          <w:rFonts w:cstheme="minorHAnsi"/>
          <w:sz w:val="24"/>
          <w:szCs w:val="24"/>
        </w:rPr>
        <w:t>limitation</w:t>
      </w:r>
      <w:r>
        <w:rPr>
          <w:rFonts w:cstheme="minorHAnsi" w:hint="eastAsia"/>
          <w:sz w:val="24"/>
          <w:szCs w:val="24"/>
        </w:rPr>
        <w:t xml:space="preserve">s on bi- or multi-language development. </w:t>
      </w:r>
      <w:r>
        <w:rPr>
          <w:rFonts w:cstheme="minorHAnsi"/>
          <w:sz w:val="24"/>
          <w:szCs w:val="24"/>
        </w:rPr>
        <w:t>T</w:t>
      </w:r>
      <w:r>
        <w:rPr>
          <w:rFonts w:cstheme="minorHAnsi" w:hint="eastAsia"/>
          <w:sz w:val="24"/>
          <w:szCs w:val="24"/>
        </w:rPr>
        <w:t xml:space="preserve">he focus of language </w:t>
      </w:r>
      <w:r>
        <w:rPr>
          <w:rFonts w:cstheme="minorHAnsi"/>
          <w:sz w:val="24"/>
          <w:szCs w:val="24"/>
        </w:rPr>
        <w:t>practice</w:t>
      </w:r>
      <w:r>
        <w:rPr>
          <w:rFonts w:cstheme="minorHAnsi" w:hint="eastAsia"/>
          <w:sz w:val="24"/>
          <w:szCs w:val="24"/>
        </w:rPr>
        <w:t xml:space="preserve"> should be on the process and </w:t>
      </w:r>
      <w:r>
        <w:rPr>
          <w:rFonts w:cstheme="minorHAnsi"/>
          <w:sz w:val="24"/>
          <w:szCs w:val="24"/>
        </w:rPr>
        <w:t>purpose</w:t>
      </w:r>
      <w:r>
        <w:rPr>
          <w:rFonts w:cstheme="minorHAnsi" w:hint="eastAsia"/>
          <w:sz w:val="24"/>
          <w:szCs w:val="24"/>
        </w:rPr>
        <w:t xml:space="preserve"> of natural communication and forming a positive recognition of a child</w:t>
      </w:r>
      <w:r>
        <w:rPr>
          <w:rFonts w:cstheme="minorHAnsi"/>
          <w:sz w:val="24"/>
          <w:szCs w:val="24"/>
        </w:rPr>
        <w:t>’</w:t>
      </w:r>
      <w:r>
        <w:rPr>
          <w:rFonts w:cstheme="minorHAnsi" w:hint="eastAsia"/>
          <w:sz w:val="24"/>
          <w:szCs w:val="24"/>
        </w:rPr>
        <w:t xml:space="preserve">s bilingual identity, but not on grammar or accuracy of the language use or skillful </w:t>
      </w:r>
      <w:r>
        <w:rPr>
          <w:rFonts w:cstheme="minorHAnsi"/>
          <w:sz w:val="24"/>
          <w:szCs w:val="24"/>
        </w:rPr>
        <w:t>interpretation</w:t>
      </w:r>
      <w:r>
        <w:rPr>
          <w:rFonts w:cstheme="minorHAnsi" w:hint="eastAsia"/>
          <w:sz w:val="24"/>
          <w:szCs w:val="24"/>
        </w:rPr>
        <w:t xml:space="preserve"> between two languages or without improper mixing while using any one language. </w:t>
      </w:r>
      <w:r>
        <w:rPr>
          <w:rFonts w:cstheme="minorHAnsi"/>
          <w:sz w:val="24"/>
          <w:szCs w:val="24"/>
        </w:rPr>
        <w:t>B</w:t>
      </w:r>
      <w:r>
        <w:rPr>
          <w:rFonts w:cstheme="minorHAnsi" w:hint="eastAsia"/>
          <w:sz w:val="24"/>
          <w:szCs w:val="24"/>
        </w:rPr>
        <w:t>eing aware of the advantages of knowing and understanding two languages, two cultures and the recognition of becoming bilingual will strengthen a child</w:t>
      </w:r>
      <w:r>
        <w:rPr>
          <w:rFonts w:cstheme="minorHAnsi"/>
          <w:sz w:val="24"/>
          <w:szCs w:val="24"/>
        </w:rPr>
        <w:t>’</w:t>
      </w:r>
      <w:r>
        <w:rPr>
          <w:rFonts w:cstheme="minorHAnsi" w:hint="eastAsia"/>
          <w:sz w:val="24"/>
          <w:szCs w:val="24"/>
        </w:rPr>
        <w:t xml:space="preserve">s confidence in further </w:t>
      </w:r>
      <w:r>
        <w:rPr>
          <w:rFonts w:cstheme="minorHAnsi"/>
          <w:sz w:val="24"/>
          <w:szCs w:val="24"/>
        </w:rPr>
        <w:t>language</w:t>
      </w:r>
      <w:r>
        <w:rPr>
          <w:rFonts w:cstheme="minorHAnsi" w:hint="eastAsia"/>
          <w:sz w:val="24"/>
          <w:szCs w:val="24"/>
        </w:rPr>
        <w:t xml:space="preserve"> development. </w:t>
      </w:r>
      <w:r>
        <w:rPr>
          <w:rFonts w:cstheme="minorHAnsi"/>
          <w:sz w:val="24"/>
          <w:szCs w:val="24"/>
        </w:rPr>
        <w:t>A</w:t>
      </w:r>
      <w:r>
        <w:rPr>
          <w:rFonts w:cstheme="minorHAnsi" w:hint="eastAsia"/>
          <w:sz w:val="24"/>
          <w:szCs w:val="24"/>
        </w:rPr>
        <w:t xml:space="preserve">nd language learning should totally be an enjoyable, fun and happy experience but not </w:t>
      </w:r>
      <w:r>
        <w:rPr>
          <w:rFonts w:cstheme="minorHAnsi"/>
          <w:sz w:val="24"/>
          <w:szCs w:val="24"/>
        </w:rPr>
        <w:t>‘</w:t>
      </w:r>
      <w:r>
        <w:rPr>
          <w:rFonts w:cstheme="minorHAnsi" w:hint="eastAsia"/>
          <w:sz w:val="24"/>
          <w:szCs w:val="24"/>
        </w:rPr>
        <w:t>associated with pressure, anxiety and constant correction</w:t>
      </w:r>
      <w:r>
        <w:rPr>
          <w:rFonts w:cstheme="minorHAnsi"/>
          <w:sz w:val="24"/>
          <w:szCs w:val="24"/>
        </w:rPr>
        <w:t>’</w:t>
      </w:r>
      <w:r>
        <w:rPr>
          <w:rFonts w:cstheme="minorHAnsi" w:hint="eastAsia"/>
          <w:sz w:val="24"/>
          <w:szCs w:val="24"/>
        </w:rPr>
        <w:t xml:space="preserve"> (Baker, 2014, p. 37). </w:t>
      </w:r>
      <w:r>
        <w:rPr>
          <w:rFonts w:cstheme="minorHAnsi"/>
          <w:sz w:val="24"/>
          <w:szCs w:val="24"/>
        </w:rPr>
        <w:t>C</w:t>
      </w:r>
      <w:r>
        <w:rPr>
          <w:rFonts w:cstheme="minorHAnsi" w:hint="eastAsia"/>
          <w:sz w:val="24"/>
          <w:szCs w:val="24"/>
        </w:rPr>
        <w:t>hildren</w:t>
      </w:r>
      <w:r>
        <w:rPr>
          <w:rFonts w:cstheme="minorHAnsi"/>
          <w:sz w:val="24"/>
          <w:szCs w:val="24"/>
        </w:rPr>
        <w:t>’</w:t>
      </w:r>
      <w:r>
        <w:rPr>
          <w:rFonts w:cstheme="minorHAnsi" w:hint="eastAsia"/>
          <w:sz w:val="24"/>
          <w:szCs w:val="24"/>
        </w:rPr>
        <w:t xml:space="preserve">s attitude towards the two languages strongly affects their bilingual development. </w:t>
      </w:r>
      <w:r>
        <w:rPr>
          <w:rFonts w:cstheme="minorHAnsi"/>
          <w:sz w:val="24"/>
          <w:szCs w:val="24"/>
        </w:rPr>
        <w:t>T</w:t>
      </w:r>
      <w:r>
        <w:rPr>
          <w:rFonts w:cstheme="minorHAnsi" w:hint="eastAsia"/>
          <w:sz w:val="24"/>
          <w:szCs w:val="24"/>
        </w:rPr>
        <w:t xml:space="preserve">hus long-term motivation being formed by the help of their parents and teachers and by themselves is important. </w:t>
      </w:r>
      <w:r>
        <w:rPr>
          <w:rFonts w:cstheme="minorHAnsi"/>
          <w:sz w:val="24"/>
          <w:szCs w:val="24"/>
        </w:rPr>
        <w:t>C</w:t>
      </w:r>
      <w:r>
        <w:rPr>
          <w:rFonts w:cstheme="minorHAnsi" w:hint="eastAsia"/>
          <w:sz w:val="24"/>
          <w:szCs w:val="24"/>
        </w:rPr>
        <w:t>onstant and continuous encouragement on any small bilingual language practice fosters a child</w:t>
      </w:r>
      <w:r>
        <w:rPr>
          <w:rFonts w:cstheme="minorHAnsi"/>
          <w:sz w:val="24"/>
          <w:szCs w:val="24"/>
        </w:rPr>
        <w:t>’</w:t>
      </w:r>
      <w:r>
        <w:rPr>
          <w:rFonts w:cstheme="minorHAnsi" w:hint="eastAsia"/>
          <w:sz w:val="24"/>
          <w:szCs w:val="24"/>
        </w:rPr>
        <w:t xml:space="preserve">s language ego. </w:t>
      </w:r>
      <w:r>
        <w:rPr>
          <w:rFonts w:cstheme="minorHAnsi"/>
          <w:sz w:val="24"/>
          <w:szCs w:val="24"/>
        </w:rPr>
        <w:t>A</w:t>
      </w:r>
      <w:r>
        <w:rPr>
          <w:rFonts w:cstheme="minorHAnsi" w:hint="eastAsia"/>
          <w:sz w:val="24"/>
          <w:szCs w:val="24"/>
        </w:rPr>
        <w:t xml:space="preserve"> sustaining, steady and enriching exposure to both languages can enhance a child</w:t>
      </w:r>
      <w:r>
        <w:rPr>
          <w:rFonts w:cstheme="minorHAnsi"/>
          <w:sz w:val="24"/>
          <w:szCs w:val="24"/>
        </w:rPr>
        <w:t>’</w:t>
      </w:r>
      <w:r>
        <w:rPr>
          <w:rFonts w:cstheme="minorHAnsi" w:hint="eastAsia"/>
          <w:sz w:val="24"/>
          <w:szCs w:val="24"/>
        </w:rPr>
        <w:t xml:space="preserve">s bilingual development. Under-exposure would cause the lack of language competence. </w:t>
      </w:r>
      <w:r>
        <w:rPr>
          <w:rFonts w:cstheme="minorHAnsi"/>
          <w:sz w:val="24"/>
          <w:szCs w:val="24"/>
        </w:rPr>
        <w:t>E</w:t>
      </w:r>
      <w:r>
        <w:rPr>
          <w:rFonts w:cstheme="minorHAnsi" w:hint="eastAsia"/>
          <w:sz w:val="24"/>
          <w:szCs w:val="24"/>
        </w:rPr>
        <w:t xml:space="preserve">qual exposure of both languages is suggested. No less than 30% of total language exposure should be </w:t>
      </w:r>
      <w:r>
        <w:rPr>
          <w:rFonts w:cstheme="minorHAnsi"/>
          <w:sz w:val="24"/>
          <w:szCs w:val="24"/>
        </w:rPr>
        <w:t>guaranteed</w:t>
      </w:r>
      <w:r>
        <w:rPr>
          <w:rFonts w:cstheme="minorHAnsi" w:hint="eastAsia"/>
          <w:sz w:val="24"/>
          <w:szCs w:val="24"/>
        </w:rPr>
        <w:t xml:space="preserve"> if there is a </w:t>
      </w:r>
      <w:r>
        <w:rPr>
          <w:rFonts w:cstheme="minorHAnsi"/>
          <w:sz w:val="24"/>
          <w:szCs w:val="24"/>
        </w:rPr>
        <w:t>‘</w:t>
      </w:r>
      <w:r>
        <w:rPr>
          <w:rFonts w:cstheme="minorHAnsi" w:hint="eastAsia"/>
          <w:sz w:val="24"/>
          <w:szCs w:val="24"/>
        </w:rPr>
        <w:t>weaker</w:t>
      </w:r>
      <w:r>
        <w:rPr>
          <w:rFonts w:cstheme="minorHAnsi"/>
          <w:sz w:val="24"/>
          <w:szCs w:val="24"/>
        </w:rPr>
        <w:t>’</w:t>
      </w:r>
      <w:r>
        <w:rPr>
          <w:rFonts w:cstheme="minorHAnsi" w:hint="eastAsia"/>
          <w:sz w:val="24"/>
          <w:szCs w:val="24"/>
        </w:rPr>
        <w:t xml:space="preserve"> language. </w:t>
      </w:r>
      <w:r>
        <w:rPr>
          <w:rFonts w:cstheme="minorHAnsi"/>
          <w:sz w:val="24"/>
          <w:szCs w:val="24"/>
        </w:rPr>
        <w:t>T</w:t>
      </w:r>
      <w:r>
        <w:rPr>
          <w:rFonts w:cstheme="minorHAnsi" w:hint="eastAsia"/>
          <w:sz w:val="24"/>
          <w:szCs w:val="24"/>
        </w:rPr>
        <w:t xml:space="preserve">he majority language blows vastly through various forms like mass media, classmates, colleagues, communication with officials etc. and the </w:t>
      </w:r>
      <w:r>
        <w:rPr>
          <w:rFonts w:cstheme="minorHAnsi"/>
          <w:sz w:val="24"/>
          <w:szCs w:val="24"/>
        </w:rPr>
        <w:t>surrounding</w:t>
      </w:r>
      <w:r>
        <w:rPr>
          <w:rFonts w:cstheme="minorHAnsi" w:hint="eastAsia"/>
          <w:sz w:val="24"/>
          <w:szCs w:val="24"/>
        </w:rPr>
        <w:t xml:space="preserve"> attitude toward minority language may not be friendly. </w:t>
      </w:r>
      <w:r>
        <w:rPr>
          <w:rFonts w:cstheme="minorHAnsi"/>
          <w:sz w:val="24"/>
          <w:szCs w:val="24"/>
        </w:rPr>
        <w:t>A</w:t>
      </w:r>
      <w:r>
        <w:rPr>
          <w:rFonts w:cstheme="minorHAnsi" w:hint="eastAsia"/>
          <w:sz w:val="24"/>
          <w:szCs w:val="24"/>
        </w:rPr>
        <w:t xml:space="preserve">nd chances to practice minority language are few. </w:t>
      </w:r>
      <w:r>
        <w:rPr>
          <w:rFonts w:cstheme="minorHAnsi"/>
          <w:sz w:val="24"/>
          <w:szCs w:val="24"/>
        </w:rPr>
        <w:t>I</w:t>
      </w:r>
      <w:r>
        <w:rPr>
          <w:rFonts w:cstheme="minorHAnsi" w:hint="eastAsia"/>
          <w:sz w:val="24"/>
          <w:szCs w:val="24"/>
        </w:rPr>
        <w:t xml:space="preserve">n such cases, the reinforcement on minority language is crucial. </w:t>
      </w:r>
      <w:r>
        <w:rPr>
          <w:rFonts w:cstheme="minorHAnsi"/>
          <w:sz w:val="24"/>
          <w:szCs w:val="24"/>
        </w:rPr>
        <w:t>I</w:t>
      </w:r>
      <w:r>
        <w:rPr>
          <w:rFonts w:cstheme="minorHAnsi" w:hint="eastAsia"/>
          <w:sz w:val="24"/>
          <w:szCs w:val="24"/>
        </w:rPr>
        <w:t xml:space="preserve">t should be encouraged of more use. </w:t>
      </w:r>
      <w:r>
        <w:rPr>
          <w:rFonts w:cstheme="minorHAnsi"/>
          <w:sz w:val="24"/>
          <w:szCs w:val="24"/>
        </w:rPr>
        <w:t>T</w:t>
      </w:r>
      <w:r w:rsidRPr="00D8765C">
        <w:rPr>
          <w:rFonts w:cstheme="minorHAnsi" w:hint="eastAsia"/>
          <w:sz w:val="24"/>
          <w:szCs w:val="24"/>
        </w:rPr>
        <w:t xml:space="preserve">he language that surrounds language is crucial in raising a bilingual child. </w:t>
      </w:r>
      <w:r w:rsidRPr="00D8765C">
        <w:rPr>
          <w:rFonts w:cstheme="minorHAnsi"/>
          <w:sz w:val="24"/>
          <w:szCs w:val="24"/>
        </w:rPr>
        <w:t>H</w:t>
      </w:r>
      <w:r w:rsidRPr="00D8765C">
        <w:rPr>
          <w:rFonts w:cstheme="minorHAnsi" w:hint="eastAsia"/>
          <w:sz w:val="24"/>
          <w:szCs w:val="24"/>
        </w:rPr>
        <w:t xml:space="preserve">ere </w:t>
      </w:r>
      <w:r w:rsidRPr="00D8765C">
        <w:rPr>
          <w:rFonts w:cstheme="minorHAnsi"/>
          <w:sz w:val="24"/>
          <w:szCs w:val="24"/>
        </w:rPr>
        <w:t>I</w:t>
      </w:r>
      <w:r w:rsidRPr="00D8765C">
        <w:rPr>
          <w:rFonts w:cstheme="minorHAnsi" w:hint="eastAsia"/>
          <w:sz w:val="24"/>
          <w:szCs w:val="24"/>
        </w:rPr>
        <w:t xml:space="preserve"> understand it as three </w:t>
      </w:r>
      <w:r w:rsidRPr="00D8765C">
        <w:rPr>
          <w:rFonts w:cstheme="minorHAnsi"/>
          <w:sz w:val="24"/>
          <w:szCs w:val="24"/>
        </w:rPr>
        <w:t>‘</w:t>
      </w:r>
      <w:r w:rsidRPr="00D8765C">
        <w:rPr>
          <w:rFonts w:cstheme="minorHAnsi" w:hint="eastAsia"/>
          <w:sz w:val="24"/>
          <w:szCs w:val="24"/>
        </w:rPr>
        <w:t>p</w:t>
      </w:r>
      <w:r w:rsidRPr="00D8765C">
        <w:rPr>
          <w:rFonts w:cstheme="minorHAnsi"/>
          <w:sz w:val="24"/>
          <w:szCs w:val="24"/>
        </w:rPr>
        <w:t>’</w:t>
      </w:r>
      <w:r w:rsidRPr="00D8765C">
        <w:rPr>
          <w:rFonts w:cstheme="minorHAnsi" w:hint="eastAsia"/>
          <w:sz w:val="24"/>
          <w:szCs w:val="24"/>
        </w:rPr>
        <w:t>s</w:t>
      </w:r>
      <w:r>
        <w:rPr>
          <w:rFonts w:cstheme="minorHAnsi" w:hint="eastAsia"/>
          <w:sz w:val="24"/>
          <w:szCs w:val="24"/>
        </w:rPr>
        <w:t>:</w:t>
      </w:r>
      <w:r w:rsidRPr="00D8765C">
        <w:rPr>
          <w:rFonts w:cstheme="minorHAnsi" w:hint="eastAsia"/>
          <w:sz w:val="24"/>
          <w:szCs w:val="24"/>
        </w:rPr>
        <w:t xml:space="preserve"> provision, protection and patience</w:t>
      </w:r>
      <w:r>
        <w:rPr>
          <w:rFonts w:cstheme="minorHAnsi" w:hint="eastAsia"/>
          <w:sz w:val="24"/>
          <w:szCs w:val="24"/>
        </w:rPr>
        <w:t xml:space="preserve"> </w:t>
      </w:r>
      <w:r w:rsidRPr="00D8765C">
        <w:rPr>
          <w:rFonts w:cstheme="minorHAnsi" w:hint="eastAsia"/>
          <w:sz w:val="24"/>
          <w:szCs w:val="24"/>
        </w:rPr>
        <w:t>- to provide the simulating</w:t>
      </w:r>
      <w:r>
        <w:rPr>
          <w:rFonts w:cstheme="minorHAnsi" w:hint="eastAsia"/>
          <w:sz w:val="24"/>
          <w:szCs w:val="24"/>
        </w:rPr>
        <w:t xml:space="preserve"> and pleasurable ambience and a helpful bilingual atmosphere; to protect the use of two languages especially the minority language from </w:t>
      </w:r>
      <w:r>
        <w:rPr>
          <w:rFonts w:cstheme="minorHAnsi"/>
          <w:sz w:val="24"/>
          <w:szCs w:val="24"/>
        </w:rPr>
        <w:t>negative</w:t>
      </w:r>
      <w:r>
        <w:rPr>
          <w:rFonts w:cstheme="minorHAnsi" w:hint="eastAsia"/>
          <w:sz w:val="24"/>
          <w:szCs w:val="24"/>
        </w:rPr>
        <w:t xml:space="preserve"> outside influence i.e. from peer pressure or other sources; to be patient to wait but </w:t>
      </w:r>
      <w:r w:rsidRPr="006F6F26">
        <w:rPr>
          <w:rFonts w:cstheme="minorHAnsi" w:hint="eastAsia"/>
          <w:sz w:val="24"/>
          <w:szCs w:val="24"/>
        </w:rPr>
        <w:t>not control on children</w:t>
      </w:r>
      <w:r w:rsidRPr="006F6F26">
        <w:rPr>
          <w:rFonts w:cstheme="minorHAnsi"/>
          <w:sz w:val="24"/>
          <w:szCs w:val="24"/>
        </w:rPr>
        <w:t>’</w:t>
      </w:r>
      <w:r w:rsidRPr="006F6F26">
        <w:rPr>
          <w:rFonts w:cstheme="minorHAnsi" w:hint="eastAsia"/>
          <w:sz w:val="24"/>
          <w:szCs w:val="24"/>
        </w:rPr>
        <w:t>s language development</w:t>
      </w:r>
      <w:r>
        <w:rPr>
          <w:rFonts w:cstheme="minorHAnsi" w:hint="eastAsia"/>
          <w:sz w:val="24"/>
          <w:szCs w:val="24"/>
        </w:rPr>
        <w:t xml:space="preserve">. </w:t>
      </w:r>
      <w:r>
        <w:rPr>
          <w:rFonts w:cstheme="minorHAnsi"/>
          <w:sz w:val="24"/>
          <w:szCs w:val="24"/>
        </w:rPr>
        <w:t>I</w:t>
      </w:r>
      <w:r>
        <w:rPr>
          <w:rFonts w:cstheme="minorHAnsi" w:hint="eastAsia"/>
          <w:sz w:val="24"/>
          <w:szCs w:val="24"/>
        </w:rPr>
        <w:t xml:space="preserve">n 1995 Baker says in his book </w:t>
      </w:r>
      <w:r>
        <w:rPr>
          <w:rFonts w:cstheme="minorHAnsi"/>
          <w:sz w:val="24"/>
          <w:szCs w:val="24"/>
        </w:rPr>
        <w:t>that</w:t>
      </w:r>
      <w:r>
        <w:rPr>
          <w:rFonts w:cstheme="minorHAnsi" w:hint="eastAsia"/>
          <w:sz w:val="24"/>
          <w:szCs w:val="24"/>
        </w:rPr>
        <w:t xml:space="preserve"> </w:t>
      </w:r>
      <w:r>
        <w:rPr>
          <w:rFonts w:cstheme="minorHAnsi"/>
          <w:sz w:val="24"/>
          <w:szCs w:val="24"/>
        </w:rPr>
        <w:t>‘</w:t>
      </w:r>
      <w:r>
        <w:rPr>
          <w:rFonts w:cstheme="minorHAnsi" w:hint="eastAsia"/>
          <w:sz w:val="24"/>
          <w:szCs w:val="24"/>
        </w:rPr>
        <w:t>language irrigation and intervention</w:t>
      </w:r>
      <w:r>
        <w:rPr>
          <w:rFonts w:cstheme="minorHAnsi"/>
          <w:sz w:val="24"/>
          <w:szCs w:val="24"/>
        </w:rPr>
        <w:t>’</w:t>
      </w:r>
      <w:r>
        <w:rPr>
          <w:rFonts w:cstheme="minorHAnsi" w:hint="eastAsia"/>
          <w:sz w:val="24"/>
          <w:szCs w:val="24"/>
        </w:rPr>
        <w:t xml:space="preserve"> are needed in relation with the factor of </w:t>
      </w:r>
      <w:r>
        <w:rPr>
          <w:rFonts w:cstheme="minorHAnsi"/>
          <w:sz w:val="24"/>
          <w:szCs w:val="24"/>
        </w:rPr>
        <w:t>‘</w:t>
      </w:r>
      <w:r>
        <w:rPr>
          <w:rFonts w:cstheme="minorHAnsi" w:hint="eastAsia"/>
          <w:sz w:val="24"/>
          <w:szCs w:val="24"/>
        </w:rPr>
        <w:t>the language that surrounds language</w:t>
      </w:r>
      <w:r>
        <w:rPr>
          <w:rFonts w:cstheme="minorHAnsi"/>
          <w:sz w:val="24"/>
          <w:szCs w:val="24"/>
        </w:rPr>
        <w:t>’</w:t>
      </w:r>
      <w:r>
        <w:rPr>
          <w:rFonts w:cstheme="minorHAnsi" w:hint="eastAsia"/>
          <w:sz w:val="24"/>
          <w:szCs w:val="24"/>
        </w:rPr>
        <w:t xml:space="preserve">. </w:t>
      </w:r>
      <w:r>
        <w:rPr>
          <w:rFonts w:cstheme="minorHAnsi"/>
          <w:sz w:val="24"/>
          <w:szCs w:val="24"/>
        </w:rPr>
        <w:t>H</w:t>
      </w:r>
      <w:r>
        <w:rPr>
          <w:rFonts w:cstheme="minorHAnsi" w:hint="eastAsia"/>
          <w:sz w:val="24"/>
          <w:szCs w:val="24"/>
        </w:rPr>
        <w:t xml:space="preserve">owever, in 2014, he changes it as </w:t>
      </w:r>
      <w:r>
        <w:rPr>
          <w:rFonts w:cstheme="minorHAnsi"/>
          <w:sz w:val="24"/>
          <w:szCs w:val="24"/>
        </w:rPr>
        <w:t>‘</w:t>
      </w:r>
      <w:r>
        <w:rPr>
          <w:rFonts w:cstheme="minorHAnsi" w:hint="eastAsia"/>
          <w:sz w:val="24"/>
          <w:szCs w:val="24"/>
        </w:rPr>
        <w:t>the minimum of pruning</w:t>
      </w:r>
      <w:r>
        <w:rPr>
          <w:rFonts w:cstheme="minorHAnsi"/>
          <w:sz w:val="24"/>
          <w:szCs w:val="24"/>
        </w:rPr>
        <w:t>’</w:t>
      </w:r>
      <w:r>
        <w:rPr>
          <w:rFonts w:cstheme="minorHAnsi" w:hint="eastAsia"/>
          <w:sz w:val="24"/>
          <w:szCs w:val="24"/>
        </w:rPr>
        <w:t xml:space="preserve"> are required to children given that they are like tender, young plants. Thus correction and interruption or </w:t>
      </w:r>
      <w:r>
        <w:rPr>
          <w:rFonts w:cstheme="minorHAnsi"/>
          <w:sz w:val="24"/>
          <w:szCs w:val="24"/>
        </w:rPr>
        <w:t>mechanically</w:t>
      </w:r>
      <w:r>
        <w:rPr>
          <w:rFonts w:cstheme="minorHAnsi" w:hint="eastAsia"/>
          <w:sz w:val="24"/>
          <w:szCs w:val="24"/>
        </w:rPr>
        <w:t xml:space="preserve"> repetitive training </w:t>
      </w:r>
      <w:proofErr w:type="gramStart"/>
      <w:r>
        <w:rPr>
          <w:rFonts w:cstheme="minorHAnsi" w:hint="eastAsia"/>
          <w:sz w:val="24"/>
          <w:szCs w:val="24"/>
        </w:rPr>
        <w:t>are</w:t>
      </w:r>
      <w:proofErr w:type="gramEnd"/>
      <w:r>
        <w:rPr>
          <w:rFonts w:cstheme="minorHAnsi" w:hint="eastAsia"/>
          <w:sz w:val="24"/>
          <w:szCs w:val="24"/>
        </w:rPr>
        <w:t xml:space="preserve"> negative and he highlights the importance of tender guidance, </w:t>
      </w:r>
      <w:r>
        <w:rPr>
          <w:rFonts w:cstheme="minorHAnsi"/>
          <w:sz w:val="24"/>
          <w:szCs w:val="24"/>
        </w:rPr>
        <w:t>nurturing</w:t>
      </w:r>
      <w:r>
        <w:rPr>
          <w:rFonts w:cstheme="minorHAnsi" w:hint="eastAsia"/>
          <w:sz w:val="24"/>
          <w:szCs w:val="24"/>
        </w:rPr>
        <w:t xml:space="preserve"> and cultivation of bilinguals. Moreover, he puts forward the age factor f</w:t>
      </w:r>
      <w:r w:rsidRPr="00226FD2">
        <w:rPr>
          <w:rFonts w:cstheme="minorHAnsi"/>
          <w:sz w:val="24"/>
          <w:szCs w:val="24"/>
        </w:rPr>
        <w:t>or the variety of second language learners who start bilingualism from birth, later or even much later ‘</w:t>
      </w:r>
      <w:r>
        <w:rPr>
          <w:rFonts w:cstheme="minorHAnsi" w:hint="eastAsia"/>
          <w:sz w:val="24"/>
          <w:szCs w:val="24"/>
        </w:rPr>
        <w:t>w</w:t>
      </w:r>
      <w:r w:rsidRPr="00226FD2">
        <w:rPr>
          <w:rFonts w:cstheme="minorHAnsi"/>
          <w:sz w:val="24"/>
          <w:szCs w:val="24"/>
        </w:rPr>
        <w:t>ith the belief that bilingualism is possible from age zero to 100’ (</w:t>
      </w:r>
      <w:r>
        <w:rPr>
          <w:rFonts w:cstheme="minorHAnsi" w:hint="eastAsia"/>
          <w:sz w:val="24"/>
          <w:szCs w:val="24"/>
        </w:rPr>
        <w:t xml:space="preserve">Baker, 2014, </w:t>
      </w:r>
      <w:r w:rsidRPr="00226FD2">
        <w:rPr>
          <w:rFonts w:cstheme="minorHAnsi"/>
          <w:sz w:val="24"/>
          <w:szCs w:val="24"/>
        </w:rPr>
        <w:t>p. xviii)</w:t>
      </w:r>
      <w:r>
        <w:rPr>
          <w:rFonts w:cstheme="minorHAnsi" w:hint="eastAsia"/>
          <w:sz w:val="24"/>
          <w:szCs w:val="24"/>
        </w:rPr>
        <w:t>.</w:t>
      </w:r>
    </w:p>
    <w:p w:rsidR="00B07726" w:rsidRPr="00226FD2" w:rsidRDefault="00B07726" w:rsidP="00B07726">
      <w:pPr>
        <w:rPr>
          <w:rFonts w:cstheme="minorHAnsi"/>
          <w:sz w:val="24"/>
          <w:szCs w:val="24"/>
        </w:rPr>
      </w:pPr>
      <w:proofErr w:type="gramStart"/>
      <w:r>
        <w:rPr>
          <w:rFonts w:cstheme="minorHAnsi" w:hint="eastAsia"/>
          <w:sz w:val="24"/>
          <w:szCs w:val="24"/>
        </w:rPr>
        <w:t xml:space="preserve">All the </w:t>
      </w:r>
      <w:r w:rsidRPr="00226FD2">
        <w:rPr>
          <w:rFonts w:cstheme="minorHAnsi"/>
          <w:sz w:val="24"/>
          <w:szCs w:val="24"/>
        </w:rPr>
        <w:t>advice given in Colin Baker’s answer matches my experience.</w:t>
      </w:r>
      <w:proofErr w:type="gramEnd"/>
      <w:r w:rsidRPr="00226FD2">
        <w:rPr>
          <w:rFonts w:cstheme="minorHAnsi"/>
          <w:sz w:val="24"/>
          <w:szCs w:val="24"/>
        </w:rPr>
        <w:t xml:space="preserve"> Baker lives in a bilingual family. His wife and three children are fully bilingual which gives him a lot of ‘stimulus for thinking and a range of encounters that form one basis for the book’ </w:t>
      </w:r>
      <w:r w:rsidRPr="00226FD2">
        <w:rPr>
          <w:rFonts w:cstheme="minorHAnsi"/>
          <w:sz w:val="24"/>
          <w:szCs w:val="24"/>
        </w:rPr>
        <w:lastRenderedPageBreak/>
        <w:t xml:space="preserve">(Baker, 2000, p. xiv). And the birth of his grandchildren allows him to take a new perspective on childhood bilingual development. </w:t>
      </w:r>
      <w:r>
        <w:rPr>
          <w:rFonts w:cstheme="minorHAnsi"/>
          <w:sz w:val="24"/>
          <w:szCs w:val="24"/>
        </w:rPr>
        <w:t>M</w:t>
      </w:r>
      <w:r>
        <w:rPr>
          <w:rFonts w:cstheme="minorHAnsi" w:hint="eastAsia"/>
          <w:sz w:val="24"/>
          <w:szCs w:val="24"/>
        </w:rPr>
        <w:t xml:space="preserve">y family and my working experience also influence greatly in my bilingual language development. </w:t>
      </w:r>
      <w:r>
        <w:rPr>
          <w:rFonts w:cstheme="minorHAnsi"/>
          <w:sz w:val="24"/>
          <w:szCs w:val="24"/>
        </w:rPr>
        <w:t>I’</w:t>
      </w:r>
      <w:r>
        <w:rPr>
          <w:rFonts w:cstheme="minorHAnsi" w:hint="eastAsia"/>
          <w:sz w:val="24"/>
          <w:szCs w:val="24"/>
        </w:rPr>
        <w:t xml:space="preserve">m a Chinese. Both my parents can speak more than one language. </w:t>
      </w:r>
      <w:r>
        <w:rPr>
          <w:rFonts w:cstheme="minorHAnsi"/>
          <w:sz w:val="24"/>
          <w:szCs w:val="24"/>
        </w:rPr>
        <w:t>M</w:t>
      </w:r>
      <w:r>
        <w:rPr>
          <w:rFonts w:cstheme="minorHAnsi" w:hint="eastAsia"/>
          <w:sz w:val="24"/>
          <w:szCs w:val="24"/>
        </w:rPr>
        <w:t xml:space="preserve">y mother can speak Chinese and English and my father Chinese, </w:t>
      </w:r>
      <w:r>
        <w:rPr>
          <w:rFonts w:cstheme="minorHAnsi"/>
          <w:sz w:val="24"/>
          <w:szCs w:val="24"/>
        </w:rPr>
        <w:t>English</w:t>
      </w:r>
      <w:r>
        <w:rPr>
          <w:rFonts w:cstheme="minorHAnsi" w:hint="eastAsia"/>
          <w:sz w:val="24"/>
          <w:szCs w:val="24"/>
        </w:rPr>
        <w:t xml:space="preserve"> and a bit of Japanese and Russian. </w:t>
      </w:r>
      <w:r>
        <w:rPr>
          <w:rFonts w:cstheme="minorHAnsi"/>
          <w:sz w:val="24"/>
          <w:szCs w:val="24"/>
        </w:rPr>
        <w:t>W</w:t>
      </w:r>
      <w:r>
        <w:rPr>
          <w:rFonts w:cstheme="minorHAnsi" w:hint="eastAsia"/>
          <w:sz w:val="24"/>
          <w:szCs w:val="24"/>
        </w:rPr>
        <w:t xml:space="preserve">ith this family background, my parents believe that a child has the potential to grasp more than one </w:t>
      </w:r>
      <w:r w:rsidRPr="00E61F42">
        <w:rPr>
          <w:rFonts w:cstheme="minorHAnsi" w:hint="eastAsia"/>
          <w:sz w:val="24"/>
          <w:szCs w:val="24"/>
        </w:rPr>
        <w:t xml:space="preserve">language. </w:t>
      </w:r>
      <w:r w:rsidRPr="00E61F42">
        <w:rPr>
          <w:rFonts w:cstheme="minorHAnsi"/>
          <w:sz w:val="24"/>
          <w:szCs w:val="24"/>
        </w:rPr>
        <w:t>A</w:t>
      </w:r>
      <w:r w:rsidRPr="00E61F42">
        <w:rPr>
          <w:rFonts w:cstheme="minorHAnsi" w:hint="eastAsia"/>
          <w:sz w:val="24"/>
          <w:szCs w:val="24"/>
        </w:rPr>
        <w:t xml:space="preserve">nd we can use either </w:t>
      </w:r>
      <w:r w:rsidRPr="00E61F42">
        <w:rPr>
          <w:rFonts w:cstheme="minorHAnsi"/>
          <w:sz w:val="24"/>
          <w:szCs w:val="24"/>
        </w:rPr>
        <w:t>English</w:t>
      </w:r>
      <w:r w:rsidRPr="00E61F42">
        <w:rPr>
          <w:rFonts w:cstheme="minorHAnsi" w:hint="eastAsia"/>
          <w:sz w:val="24"/>
          <w:szCs w:val="24"/>
        </w:rPr>
        <w:t xml:space="preserve"> or Chinese to </w:t>
      </w:r>
      <w:r w:rsidRPr="00E61F42">
        <w:rPr>
          <w:rFonts w:cstheme="minorHAnsi"/>
          <w:sz w:val="24"/>
          <w:szCs w:val="24"/>
        </w:rPr>
        <w:t>communicate</w:t>
      </w:r>
      <w:r w:rsidRPr="00E61F42">
        <w:rPr>
          <w:rFonts w:cstheme="minorHAnsi" w:hint="eastAsia"/>
          <w:sz w:val="24"/>
          <w:szCs w:val="24"/>
        </w:rPr>
        <w:t xml:space="preserve">. </w:t>
      </w:r>
      <w:r w:rsidRPr="00E61F42">
        <w:rPr>
          <w:rFonts w:cstheme="minorHAnsi"/>
          <w:sz w:val="24"/>
          <w:szCs w:val="24"/>
        </w:rPr>
        <w:t>I</w:t>
      </w:r>
      <w:r w:rsidRPr="00E61F42">
        <w:rPr>
          <w:rFonts w:cstheme="minorHAnsi" w:hint="eastAsia"/>
          <w:sz w:val="24"/>
          <w:szCs w:val="24"/>
        </w:rPr>
        <w:t xml:space="preserve"> recognize myself as bilingual not only because of the longing for miraculous cultures in </w:t>
      </w:r>
      <w:r w:rsidRPr="00E61F42">
        <w:rPr>
          <w:rFonts w:cstheme="minorHAnsi"/>
          <w:sz w:val="24"/>
          <w:szCs w:val="24"/>
        </w:rPr>
        <w:t>English</w:t>
      </w:r>
      <w:r w:rsidRPr="00E61F42">
        <w:rPr>
          <w:rFonts w:cstheme="minorHAnsi" w:hint="eastAsia"/>
          <w:sz w:val="24"/>
          <w:szCs w:val="24"/>
        </w:rPr>
        <w:t xml:space="preserve"> speaking countries but also it brings me the sense of being part of my family. </w:t>
      </w:r>
      <w:r w:rsidRPr="00E61F42">
        <w:rPr>
          <w:rFonts w:cstheme="minorHAnsi"/>
          <w:sz w:val="24"/>
          <w:szCs w:val="24"/>
        </w:rPr>
        <w:t>T</w:t>
      </w:r>
      <w:r w:rsidRPr="00E61F42">
        <w:rPr>
          <w:rFonts w:cstheme="minorHAnsi" w:hint="eastAsia"/>
          <w:sz w:val="24"/>
          <w:szCs w:val="24"/>
        </w:rPr>
        <w:t xml:space="preserve">he feeling of talking using both Chinese and English is natural and fun to me. </w:t>
      </w:r>
      <w:r w:rsidRPr="00E61F42">
        <w:rPr>
          <w:rFonts w:cstheme="minorHAnsi"/>
          <w:sz w:val="24"/>
          <w:szCs w:val="24"/>
        </w:rPr>
        <w:t>I</w:t>
      </w:r>
      <w:r w:rsidRPr="00E61F42">
        <w:rPr>
          <w:rFonts w:cstheme="minorHAnsi" w:hint="eastAsia"/>
          <w:sz w:val="24"/>
          <w:szCs w:val="24"/>
        </w:rPr>
        <w:t xml:space="preserve"> can still remember in my childhood my mother tells me stories in </w:t>
      </w:r>
      <w:r w:rsidRPr="00E61F42">
        <w:rPr>
          <w:rFonts w:cstheme="minorHAnsi" w:hint="eastAsia"/>
          <w:i/>
          <w:sz w:val="24"/>
          <w:szCs w:val="24"/>
        </w:rPr>
        <w:t>One Thousand and One Nights</w:t>
      </w:r>
      <w:r w:rsidRPr="00E61F42">
        <w:rPr>
          <w:rFonts w:cstheme="minorHAnsi" w:hint="eastAsia"/>
          <w:sz w:val="24"/>
          <w:szCs w:val="24"/>
        </w:rPr>
        <w:t xml:space="preserve"> before </w:t>
      </w:r>
      <w:r w:rsidRPr="00E61F42">
        <w:rPr>
          <w:rFonts w:cstheme="minorHAnsi"/>
          <w:sz w:val="24"/>
          <w:szCs w:val="24"/>
        </w:rPr>
        <w:t>I</w:t>
      </w:r>
      <w:r w:rsidRPr="00E61F42">
        <w:rPr>
          <w:rFonts w:cstheme="minorHAnsi" w:hint="eastAsia"/>
          <w:sz w:val="24"/>
          <w:szCs w:val="24"/>
        </w:rPr>
        <w:t xml:space="preserve"> go to bed every night. </w:t>
      </w:r>
      <w:r w:rsidRPr="00E61F42">
        <w:rPr>
          <w:rFonts w:cstheme="minorHAnsi"/>
          <w:sz w:val="24"/>
          <w:szCs w:val="24"/>
        </w:rPr>
        <w:t>I</w:t>
      </w:r>
      <w:r w:rsidRPr="00E61F42">
        <w:rPr>
          <w:rFonts w:cstheme="minorHAnsi" w:hint="eastAsia"/>
          <w:sz w:val="24"/>
          <w:szCs w:val="24"/>
        </w:rPr>
        <w:t>t</w:t>
      </w:r>
      <w:r w:rsidRPr="00E61F42">
        <w:rPr>
          <w:rFonts w:cstheme="minorHAnsi"/>
          <w:sz w:val="24"/>
          <w:szCs w:val="24"/>
        </w:rPr>
        <w:t>’</w:t>
      </w:r>
      <w:r w:rsidRPr="00E61F42">
        <w:rPr>
          <w:rFonts w:cstheme="minorHAnsi" w:hint="eastAsia"/>
          <w:sz w:val="24"/>
          <w:szCs w:val="24"/>
        </w:rPr>
        <w:t xml:space="preserve">s an </w:t>
      </w:r>
      <w:r w:rsidRPr="00E61F42">
        <w:rPr>
          <w:rFonts w:cstheme="minorHAnsi"/>
          <w:sz w:val="24"/>
          <w:szCs w:val="24"/>
        </w:rPr>
        <w:t>English</w:t>
      </w:r>
      <w:r w:rsidRPr="00E61F42">
        <w:rPr>
          <w:rFonts w:cstheme="minorHAnsi" w:hint="eastAsia"/>
          <w:sz w:val="24"/>
          <w:szCs w:val="24"/>
        </w:rPr>
        <w:t xml:space="preserve"> story book but the </w:t>
      </w:r>
      <w:r w:rsidRPr="00E61F42">
        <w:rPr>
          <w:rFonts w:cstheme="minorHAnsi"/>
          <w:sz w:val="24"/>
          <w:szCs w:val="24"/>
        </w:rPr>
        <w:t>English</w:t>
      </w:r>
      <w:r w:rsidRPr="00E61F42">
        <w:rPr>
          <w:rFonts w:cstheme="minorHAnsi" w:hint="eastAsia"/>
          <w:sz w:val="24"/>
          <w:szCs w:val="24"/>
        </w:rPr>
        <w:t xml:space="preserve"> words are hard for me to understand since </w:t>
      </w:r>
      <w:r w:rsidRPr="00E61F42">
        <w:rPr>
          <w:rFonts w:cstheme="minorHAnsi"/>
          <w:sz w:val="24"/>
          <w:szCs w:val="24"/>
        </w:rPr>
        <w:t>I’</w:t>
      </w:r>
      <w:r w:rsidRPr="00E61F42">
        <w:rPr>
          <w:rFonts w:cstheme="minorHAnsi" w:hint="eastAsia"/>
          <w:sz w:val="24"/>
          <w:szCs w:val="24"/>
        </w:rPr>
        <w:t xml:space="preserve">m so young. </w:t>
      </w:r>
      <w:r w:rsidRPr="00E61F42">
        <w:rPr>
          <w:rFonts w:cstheme="minorHAnsi"/>
          <w:sz w:val="24"/>
          <w:szCs w:val="24"/>
        </w:rPr>
        <w:t>S</w:t>
      </w:r>
      <w:r w:rsidRPr="00E61F42">
        <w:rPr>
          <w:rFonts w:cstheme="minorHAnsi" w:hint="eastAsia"/>
          <w:sz w:val="24"/>
          <w:szCs w:val="24"/>
        </w:rPr>
        <w:t xml:space="preserve">o she reads the </w:t>
      </w:r>
      <w:r w:rsidRPr="00E61F42">
        <w:rPr>
          <w:rFonts w:cstheme="minorHAnsi"/>
          <w:sz w:val="24"/>
          <w:szCs w:val="24"/>
        </w:rPr>
        <w:t>English</w:t>
      </w:r>
      <w:r w:rsidRPr="00E61F42">
        <w:rPr>
          <w:rFonts w:cstheme="minorHAnsi" w:hint="eastAsia"/>
          <w:sz w:val="24"/>
          <w:szCs w:val="24"/>
        </w:rPr>
        <w:t xml:space="preserve"> and orally translates them to me in Chinese. </w:t>
      </w:r>
      <w:r w:rsidRPr="00E61F42">
        <w:rPr>
          <w:rFonts w:cstheme="minorHAnsi"/>
          <w:sz w:val="24"/>
          <w:szCs w:val="24"/>
        </w:rPr>
        <w:t>T</w:t>
      </w:r>
      <w:r w:rsidRPr="00E61F42">
        <w:rPr>
          <w:rFonts w:cstheme="minorHAnsi" w:hint="eastAsia"/>
          <w:sz w:val="24"/>
          <w:szCs w:val="24"/>
        </w:rPr>
        <w:t xml:space="preserve">he wonders and miracles in the stories attract me so much that </w:t>
      </w:r>
      <w:r w:rsidRPr="00E61F42">
        <w:rPr>
          <w:rFonts w:cstheme="minorHAnsi"/>
          <w:sz w:val="24"/>
          <w:szCs w:val="24"/>
        </w:rPr>
        <w:t>I</w:t>
      </w:r>
      <w:r w:rsidRPr="00E61F42">
        <w:rPr>
          <w:rFonts w:cstheme="minorHAnsi" w:hint="eastAsia"/>
          <w:sz w:val="24"/>
          <w:szCs w:val="24"/>
        </w:rPr>
        <w:t xml:space="preserve"> hope one day </w:t>
      </w:r>
      <w:r w:rsidRPr="00E61F42">
        <w:rPr>
          <w:rFonts w:cstheme="minorHAnsi"/>
          <w:sz w:val="24"/>
          <w:szCs w:val="24"/>
        </w:rPr>
        <w:t>I</w:t>
      </w:r>
      <w:r w:rsidRPr="00E61F42">
        <w:rPr>
          <w:rFonts w:cstheme="minorHAnsi" w:hint="eastAsia"/>
          <w:sz w:val="24"/>
          <w:szCs w:val="24"/>
        </w:rPr>
        <w:t xml:space="preserve"> can read the </w:t>
      </w:r>
      <w:r w:rsidRPr="00E61F42">
        <w:rPr>
          <w:rFonts w:cstheme="minorHAnsi"/>
          <w:sz w:val="24"/>
          <w:szCs w:val="24"/>
        </w:rPr>
        <w:t>English</w:t>
      </w:r>
      <w:r w:rsidRPr="00E61F42">
        <w:rPr>
          <w:rFonts w:cstheme="minorHAnsi" w:hint="eastAsia"/>
          <w:sz w:val="24"/>
          <w:szCs w:val="24"/>
        </w:rPr>
        <w:t xml:space="preserve"> stories by myself. </w:t>
      </w:r>
      <w:r w:rsidRPr="00E61F42">
        <w:rPr>
          <w:rFonts w:cstheme="minorHAnsi"/>
          <w:sz w:val="24"/>
          <w:szCs w:val="24"/>
        </w:rPr>
        <w:t>M</w:t>
      </w:r>
      <w:r w:rsidRPr="00E61F42">
        <w:rPr>
          <w:rFonts w:cstheme="minorHAnsi" w:hint="eastAsia"/>
          <w:sz w:val="24"/>
          <w:szCs w:val="24"/>
        </w:rPr>
        <w:t xml:space="preserve">y mother successfully plants an </w:t>
      </w:r>
      <w:r w:rsidRPr="00E61F42">
        <w:rPr>
          <w:rFonts w:cstheme="minorHAnsi"/>
          <w:sz w:val="24"/>
          <w:szCs w:val="24"/>
        </w:rPr>
        <w:t>English</w:t>
      </w:r>
      <w:r w:rsidRPr="00E61F42">
        <w:rPr>
          <w:rFonts w:cstheme="minorHAnsi" w:hint="eastAsia"/>
          <w:sz w:val="24"/>
          <w:szCs w:val="24"/>
        </w:rPr>
        <w:t xml:space="preserve"> seed in my young heart. My parents set goo</w:t>
      </w:r>
      <w:r>
        <w:rPr>
          <w:rFonts w:cstheme="minorHAnsi" w:hint="eastAsia"/>
          <w:sz w:val="24"/>
          <w:szCs w:val="24"/>
        </w:rPr>
        <w:t xml:space="preserve">d examples to me to learn </w:t>
      </w:r>
      <w:r>
        <w:rPr>
          <w:rFonts w:cstheme="minorHAnsi"/>
          <w:sz w:val="24"/>
          <w:szCs w:val="24"/>
        </w:rPr>
        <w:t>English</w:t>
      </w:r>
      <w:r>
        <w:rPr>
          <w:rFonts w:cstheme="minorHAnsi" w:hint="eastAsia"/>
          <w:sz w:val="24"/>
          <w:szCs w:val="24"/>
        </w:rPr>
        <w:t xml:space="preserve"> and they constantly encourage me to use it. Now my father still listens to international news in </w:t>
      </w:r>
      <w:r>
        <w:rPr>
          <w:rFonts w:cstheme="minorHAnsi"/>
          <w:sz w:val="24"/>
          <w:szCs w:val="24"/>
        </w:rPr>
        <w:t>English</w:t>
      </w:r>
      <w:r>
        <w:rPr>
          <w:rFonts w:cstheme="minorHAnsi" w:hint="eastAsia"/>
          <w:sz w:val="24"/>
          <w:szCs w:val="24"/>
        </w:rPr>
        <w:t xml:space="preserve"> </w:t>
      </w:r>
      <w:proofErr w:type="spellStart"/>
      <w:r>
        <w:rPr>
          <w:rFonts w:cstheme="minorHAnsi" w:hint="eastAsia"/>
          <w:sz w:val="24"/>
          <w:szCs w:val="24"/>
        </w:rPr>
        <w:t>everyday</w:t>
      </w:r>
      <w:proofErr w:type="spellEnd"/>
      <w:r>
        <w:rPr>
          <w:rFonts w:cstheme="minorHAnsi" w:hint="eastAsia"/>
          <w:sz w:val="24"/>
          <w:szCs w:val="24"/>
        </w:rPr>
        <w:t xml:space="preserve"> at the age of 71 and that motivates me a lot. </w:t>
      </w:r>
      <w:r>
        <w:rPr>
          <w:rFonts w:cstheme="minorHAnsi"/>
          <w:sz w:val="24"/>
          <w:szCs w:val="24"/>
        </w:rPr>
        <w:t>I’</w:t>
      </w:r>
      <w:r>
        <w:rPr>
          <w:rFonts w:cstheme="minorHAnsi" w:hint="eastAsia"/>
          <w:sz w:val="24"/>
          <w:szCs w:val="24"/>
        </w:rPr>
        <w:t xml:space="preserve">m also exposed to </w:t>
      </w:r>
      <w:r>
        <w:rPr>
          <w:rFonts w:cstheme="minorHAnsi"/>
          <w:sz w:val="24"/>
          <w:szCs w:val="24"/>
        </w:rPr>
        <w:t>English</w:t>
      </w:r>
      <w:r>
        <w:rPr>
          <w:rFonts w:cstheme="minorHAnsi" w:hint="eastAsia"/>
          <w:sz w:val="24"/>
          <w:szCs w:val="24"/>
        </w:rPr>
        <w:t xml:space="preserve"> language environment in </w:t>
      </w:r>
      <w:r>
        <w:rPr>
          <w:rFonts w:cstheme="minorHAnsi"/>
          <w:sz w:val="24"/>
          <w:szCs w:val="24"/>
        </w:rPr>
        <w:t>English</w:t>
      </w:r>
      <w:r>
        <w:rPr>
          <w:rFonts w:cstheme="minorHAnsi" w:hint="eastAsia"/>
          <w:sz w:val="24"/>
          <w:szCs w:val="24"/>
        </w:rPr>
        <w:t xml:space="preserve"> classes, my working in an international company in Shanghai, then in </w:t>
      </w:r>
      <w:r>
        <w:rPr>
          <w:rFonts w:cstheme="minorHAnsi"/>
          <w:sz w:val="24"/>
          <w:szCs w:val="24"/>
        </w:rPr>
        <w:t>English</w:t>
      </w:r>
      <w:r>
        <w:rPr>
          <w:rFonts w:cstheme="minorHAnsi" w:hint="eastAsia"/>
          <w:sz w:val="24"/>
          <w:szCs w:val="24"/>
        </w:rPr>
        <w:t xml:space="preserve"> teaching as a college </w:t>
      </w:r>
      <w:r>
        <w:rPr>
          <w:rFonts w:cstheme="minorHAnsi"/>
          <w:sz w:val="24"/>
          <w:szCs w:val="24"/>
        </w:rPr>
        <w:t>English</w:t>
      </w:r>
      <w:r>
        <w:rPr>
          <w:rFonts w:cstheme="minorHAnsi" w:hint="eastAsia"/>
          <w:sz w:val="24"/>
          <w:szCs w:val="24"/>
        </w:rPr>
        <w:t xml:space="preserve"> teacher, and now my studying in the UK. </w:t>
      </w:r>
      <w:r>
        <w:rPr>
          <w:rFonts w:cstheme="minorHAnsi"/>
          <w:sz w:val="24"/>
          <w:szCs w:val="24"/>
        </w:rPr>
        <w:t>G</w:t>
      </w:r>
      <w:r>
        <w:rPr>
          <w:rFonts w:cstheme="minorHAnsi" w:hint="eastAsia"/>
          <w:sz w:val="24"/>
          <w:szCs w:val="24"/>
        </w:rPr>
        <w:t xml:space="preserve">iven that </w:t>
      </w:r>
      <w:r>
        <w:rPr>
          <w:rFonts w:cstheme="minorHAnsi"/>
          <w:sz w:val="24"/>
          <w:szCs w:val="24"/>
        </w:rPr>
        <w:t>English</w:t>
      </w:r>
      <w:r>
        <w:rPr>
          <w:rFonts w:cstheme="minorHAnsi" w:hint="eastAsia"/>
          <w:sz w:val="24"/>
          <w:szCs w:val="24"/>
        </w:rPr>
        <w:t xml:space="preserve"> is not the official language in China, my parents seize every means to let me talk in </w:t>
      </w:r>
      <w:r>
        <w:rPr>
          <w:rFonts w:cstheme="minorHAnsi"/>
          <w:sz w:val="24"/>
          <w:szCs w:val="24"/>
        </w:rPr>
        <w:t>English</w:t>
      </w:r>
      <w:r>
        <w:rPr>
          <w:rFonts w:cstheme="minorHAnsi" w:hint="eastAsia"/>
          <w:sz w:val="24"/>
          <w:szCs w:val="24"/>
        </w:rPr>
        <w:t xml:space="preserve">, like inviting their foreign friends, let me watch </w:t>
      </w:r>
      <w:r>
        <w:rPr>
          <w:rFonts w:cstheme="minorHAnsi"/>
          <w:sz w:val="24"/>
          <w:szCs w:val="24"/>
        </w:rPr>
        <w:t>English</w:t>
      </w:r>
      <w:r>
        <w:rPr>
          <w:rFonts w:cstheme="minorHAnsi" w:hint="eastAsia"/>
          <w:sz w:val="24"/>
          <w:szCs w:val="24"/>
        </w:rPr>
        <w:t xml:space="preserve"> cartoons or movies, etc. They even write names of all </w:t>
      </w:r>
      <w:r>
        <w:rPr>
          <w:rFonts w:cstheme="minorHAnsi"/>
          <w:sz w:val="24"/>
          <w:szCs w:val="24"/>
        </w:rPr>
        <w:t>furniture</w:t>
      </w:r>
      <w:r>
        <w:rPr>
          <w:rFonts w:cstheme="minorHAnsi" w:hint="eastAsia"/>
          <w:sz w:val="24"/>
          <w:szCs w:val="24"/>
        </w:rPr>
        <w:t xml:space="preserve"> and decorations at home in two languages on tags and stick them onto the related things. </w:t>
      </w:r>
      <w:r>
        <w:rPr>
          <w:rFonts w:cstheme="minorHAnsi"/>
          <w:sz w:val="24"/>
          <w:szCs w:val="24"/>
        </w:rPr>
        <w:t>M</w:t>
      </w:r>
      <w:r>
        <w:rPr>
          <w:rFonts w:cstheme="minorHAnsi" w:hint="eastAsia"/>
          <w:sz w:val="24"/>
          <w:szCs w:val="24"/>
        </w:rPr>
        <w:t xml:space="preserve">y mother is patient therefore </w:t>
      </w:r>
      <w:r>
        <w:rPr>
          <w:rFonts w:cstheme="minorHAnsi"/>
          <w:sz w:val="24"/>
          <w:szCs w:val="24"/>
        </w:rPr>
        <w:t>I’</w:t>
      </w:r>
      <w:r>
        <w:rPr>
          <w:rFonts w:cstheme="minorHAnsi" w:hint="eastAsia"/>
          <w:sz w:val="24"/>
          <w:szCs w:val="24"/>
        </w:rPr>
        <w:t xml:space="preserve">m glad to learn </w:t>
      </w:r>
      <w:r>
        <w:rPr>
          <w:rFonts w:cstheme="minorHAnsi"/>
          <w:sz w:val="24"/>
          <w:szCs w:val="24"/>
        </w:rPr>
        <w:t>English</w:t>
      </w:r>
      <w:r>
        <w:rPr>
          <w:rFonts w:cstheme="minorHAnsi" w:hint="eastAsia"/>
          <w:sz w:val="24"/>
          <w:szCs w:val="24"/>
        </w:rPr>
        <w:t xml:space="preserve"> from her. </w:t>
      </w:r>
      <w:r>
        <w:rPr>
          <w:rFonts w:cstheme="minorHAnsi"/>
          <w:sz w:val="24"/>
          <w:szCs w:val="24"/>
        </w:rPr>
        <w:t>H</w:t>
      </w:r>
      <w:r>
        <w:rPr>
          <w:rFonts w:cstheme="minorHAnsi" w:hint="eastAsia"/>
          <w:sz w:val="24"/>
          <w:szCs w:val="24"/>
        </w:rPr>
        <w:t xml:space="preserve">owever my father is impatient and often let me repeat words or sentence patterns, or tries to correct my mistakes, so </w:t>
      </w:r>
      <w:r>
        <w:rPr>
          <w:rFonts w:cstheme="minorHAnsi"/>
          <w:sz w:val="24"/>
          <w:szCs w:val="24"/>
        </w:rPr>
        <w:t>I</w:t>
      </w:r>
      <w:r>
        <w:rPr>
          <w:rFonts w:cstheme="minorHAnsi" w:hint="eastAsia"/>
          <w:sz w:val="24"/>
          <w:szCs w:val="24"/>
        </w:rPr>
        <w:t xml:space="preserve"> don</w:t>
      </w:r>
      <w:r>
        <w:rPr>
          <w:rFonts w:cstheme="minorHAnsi"/>
          <w:sz w:val="24"/>
          <w:szCs w:val="24"/>
        </w:rPr>
        <w:t>’</w:t>
      </w:r>
      <w:r>
        <w:rPr>
          <w:rFonts w:cstheme="minorHAnsi" w:hint="eastAsia"/>
          <w:sz w:val="24"/>
          <w:szCs w:val="24"/>
        </w:rPr>
        <w:t xml:space="preserve">t really like to learn </w:t>
      </w:r>
      <w:r>
        <w:rPr>
          <w:rFonts w:cstheme="minorHAnsi"/>
          <w:sz w:val="24"/>
          <w:szCs w:val="24"/>
        </w:rPr>
        <w:t>English</w:t>
      </w:r>
      <w:r>
        <w:rPr>
          <w:rFonts w:cstheme="minorHAnsi" w:hint="eastAsia"/>
          <w:sz w:val="24"/>
          <w:szCs w:val="24"/>
        </w:rPr>
        <w:t xml:space="preserve"> from him sometimes. I also get chances to acquire new observations from </w:t>
      </w:r>
      <w:r>
        <w:rPr>
          <w:rFonts w:cstheme="minorHAnsi"/>
          <w:sz w:val="24"/>
          <w:szCs w:val="24"/>
        </w:rPr>
        <w:t>English</w:t>
      </w:r>
      <w:r>
        <w:rPr>
          <w:rFonts w:cstheme="minorHAnsi" w:hint="eastAsia"/>
          <w:sz w:val="24"/>
          <w:szCs w:val="24"/>
        </w:rPr>
        <w:t xml:space="preserve"> teaching to my twin baby girls, my students and kids of my friends and neighbors. </w:t>
      </w:r>
      <w:r>
        <w:rPr>
          <w:rFonts w:cstheme="minorHAnsi"/>
          <w:sz w:val="24"/>
          <w:szCs w:val="24"/>
        </w:rPr>
        <w:t>S</w:t>
      </w:r>
      <w:r>
        <w:rPr>
          <w:rFonts w:cstheme="minorHAnsi" w:hint="eastAsia"/>
          <w:sz w:val="24"/>
          <w:szCs w:val="24"/>
        </w:rPr>
        <w:t xml:space="preserve">ome of my excellent students can start learning a second foreign language besides </w:t>
      </w:r>
      <w:r>
        <w:rPr>
          <w:rFonts w:cstheme="minorHAnsi"/>
          <w:sz w:val="24"/>
          <w:szCs w:val="24"/>
        </w:rPr>
        <w:t>English</w:t>
      </w:r>
      <w:r>
        <w:rPr>
          <w:rFonts w:cstheme="minorHAnsi" w:hint="eastAsia"/>
          <w:sz w:val="24"/>
          <w:szCs w:val="24"/>
        </w:rPr>
        <w:t xml:space="preserve"> like </w:t>
      </w:r>
      <w:r>
        <w:rPr>
          <w:rFonts w:cstheme="minorHAnsi"/>
          <w:sz w:val="24"/>
          <w:szCs w:val="24"/>
        </w:rPr>
        <w:t>French</w:t>
      </w:r>
      <w:r>
        <w:rPr>
          <w:rFonts w:cstheme="minorHAnsi" w:hint="eastAsia"/>
          <w:sz w:val="24"/>
          <w:szCs w:val="24"/>
        </w:rPr>
        <w:t xml:space="preserve">, </w:t>
      </w:r>
      <w:r>
        <w:rPr>
          <w:rFonts w:cstheme="minorHAnsi"/>
          <w:sz w:val="24"/>
          <w:szCs w:val="24"/>
        </w:rPr>
        <w:t>Spanish</w:t>
      </w:r>
      <w:r>
        <w:rPr>
          <w:rFonts w:cstheme="minorHAnsi" w:hint="eastAsia"/>
          <w:sz w:val="24"/>
          <w:szCs w:val="24"/>
        </w:rPr>
        <w:t xml:space="preserve"> or German in their first year of college and then become proficient in the new language. </w:t>
      </w:r>
      <w:r>
        <w:rPr>
          <w:rFonts w:cstheme="minorHAnsi"/>
          <w:sz w:val="24"/>
          <w:szCs w:val="24"/>
        </w:rPr>
        <w:t>O</w:t>
      </w:r>
      <w:r>
        <w:rPr>
          <w:rFonts w:cstheme="minorHAnsi" w:hint="eastAsia"/>
          <w:sz w:val="24"/>
          <w:szCs w:val="24"/>
        </w:rPr>
        <w:t>n the whole, as a daughter, mother, learner, teacher, and peer, my experiences echoes with Baker</w:t>
      </w:r>
      <w:r>
        <w:rPr>
          <w:rFonts w:cstheme="minorHAnsi"/>
          <w:sz w:val="24"/>
          <w:szCs w:val="24"/>
        </w:rPr>
        <w:t>’</w:t>
      </w:r>
      <w:r>
        <w:rPr>
          <w:rFonts w:cstheme="minorHAnsi" w:hint="eastAsia"/>
          <w:sz w:val="24"/>
          <w:szCs w:val="24"/>
        </w:rPr>
        <w:t xml:space="preserve">s key to the question. </w:t>
      </w:r>
    </w:p>
    <w:p w:rsidR="00B07726" w:rsidRDefault="00B07726" w:rsidP="00B07726">
      <w:pPr>
        <w:autoSpaceDE w:val="0"/>
        <w:autoSpaceDN w:val="0"/>
        <w:adjustRightInd w:val="0"/>
        <w:rPr>
          <w:rFonts w:cstheme="minorHAnsi"/>
          <w:sz w:val="24"/>
          <w:szCs w:val="24"/>
        </w:rPr>
      </w:pPr>
      <w:r>
        <w:rPr>
          <w:rFonts w:cstheme="minorHAnsi"/>
          <w:sz w:val="24"/>
          <w:szCs w:val="24"/>
        </w:rPr>
        <w:t>M</w:t>
      </w:r>
      <w:r>
        <w:rPr>
          <w:rFonts w:cstheme="minorHAnsi" w:hint="eastAsia"/>
          <w:sz w:val="24"/>
          <w:szCs w:val="24"/>
        </w:rPr>
        <w:t>any relevant researches support Baker</w:t>
      </w:r>
      <w:r>
        <w:rPr>
          <w:rFonts w:cstheme="minorHAnsi"/>
          <w:sz w:val="24"/>
          <w:szCs w:val="24"/>
        </w:rPr>
        <w:t>’</w:t>
      </w:r>
      <w:r>
        <w:rPr>
          <w:rFonts w:cstheme="minorHAnsi" w:hint="eastAsia"/>
          <w:sz w:val="24"/>
          <w:szCs w:val="24"/>
        </w:rPr>
        <w:t xml:space="preserve">s factors. Although some people believe our brain is monolingual, like in </w:t>
      </w:r>
      <w:proofErr w:type="spellStart"/>
      <w:r w:rsidRPr="004A1D3E">
        <w:rPr>
          <w:sz w:val="24"/>
          <w:szCs w:val="24"/>
        </w:rPr>
        <w:t>Lightbrown</w:t>
      </w:r>
      <w:proofErr w:type="spellEnd"/>
      <w:r w:rsidRPr="004A1D3E">
        <w:rPr>
          <w:sz w:val="24"/>
          <w:szCs w:val="24"/>
        </w:rPr>
        <w:t xml:space="preserve"> and </w:t>
      </w:r>
      <w:proofErr w:type="spellStart"/>
      <w:r w:rsidRPr="004A1D3E">
        <w:rPr>
          <w:sz w:val="24"/>
          <w:szCs w:val="24"/>
        </w:rPr>
        <w:t>Spada</w:t>
      </w:r>
      <w:r>
        <w:rPr>
          <w:sz w:val="24"/>
          <w:szCs w:val="24"/>
        </w:rPr>
        <w:t>’</w:t>
      </w:r>
      <w:r>
        <w:rPr>
          <w:rFonts w:hint="eastAsia"/>
          <w:sz w:val="24"/>
          <w:szCs w:val="24"/>
        </w:rPr>
        <w:t>s</w:t>
      </w:r>
      <w:proofErr w:type="spellEnd"/>
      <w:r>
        <w:rPr>
          <w:rFonts w:hint="eastAsia"/>
          <w:sz w:val="24"/>
          <w:szCs w:val="24"/>
        </w:rPr>
        <w:t xml:space="preserve"> research, if children learn a SL too early, it has negative effect on their first language. </w:t>
      </w:r>
      <w:r>
        <w:rPr>
          <w:sz w:val="24"/>
          <w:szCs w:val="24"/>
        </w:rPr>
        <w:t>H</w:t>
      </w:r>
      <w:r>
        <w:rPr>
          <w:rFonts w:hint="eastAsia"/>
          <w:sz w:val="24"/>
          <w:szCs w:val="24"/>
        </w:rPr>
        <w:t xml:space="preserve">owever, the monolingual view only put a limit to our brain. From a bilingual view, </w:t>
      </w:r>
      <w:r>
        <w:rPr>
          <w:sz w:val="24"/>
          <w:szCs w:val="24"/>
        </w:rPr>
        <w:t>‘</w:t>
      </w:r>
      <w:r w:rsidRPr="00D22CB3">
        <w:rPr>
          <w:sz w:val="24"/>
          <w:szCs w:val="24"/>
        </w:rPr>
        <w:t>each</w:t>
      </w:r>
      <w:r w:rsidRPr="00D22CB3">
        <w:rPr>
          <w:rFonts w:hint="eastAsia"/>
          <w:sz w:val="24"/>
          <w:szCs w:val="24"/>
        </w:rPr>
        <w:t xml:space="preserve"> </w:t>
      </w:r>
      <w:r w:rsidRPr="00D22CB3">
        <w:rPr>
          <w:sz w:val="24"/>
          <w:szCs w:val="24"/>
        </w:rPr>
        <w:t>language affects the other and neither is identical to that of a monolingual</w:t>
      </w:r>
      <w:r>
        <w:rPr>
          <w:sz w:val="24"/>
          <w:szCs w:val="24"/>
        </w:rPr>
        <w:t>’</w:t>
      </w:r>
      <w:r>
        <w:rPr>
          <w:rFonts w:hint="eastAsia"/>
          <w:sz w:val="24"/>
          <w:szCs w:val="24"/>
        </w:rPr>
        <w:t xml:space="preserve"> (Singleton and </w:t>
      </w:r>
      <w:proofErr w:type="spellStart"/>
      <w:r>
        <w:rPr>
          <w:rFonts w:hint="eastAsia"/>
          <w:sz w:val="24"/>
          <w:szCs w:val="24"/>
        </w:rPr>
        <w:t>Pfenninger</w:t>
      </w:r>
      <w:proofErr w:type="spellEnd"/>
      <w:r>
        <w:rPr>
          <w:rFonts w:hint="eastAsia"/>
          <w:sz w:val="24"/>
          <w:szCs w:val="24"/>
        </w:rPr>
        <w:t xml:space="preserve">, 2018, p. 259). </w:t>
      </w:r>
      <w:r>
        <w:rPr>
          <w:sz w:val="24"/>
          <w:szCs w:val="24"/>
        </w:rPr>
        <w:t>A</w:t>
      </w:r>
      <w:r>
        <w:rPr>
          <w:rFonts w:hint="eastAsia"/>
          <w:sz w:val="24"/>
          <w:szCs w:val="24"/>
        </w:rPr>
        <w:t xml:space="preserve">nd being </w:t>
      </w:r>
      <w:r>
        <w:rPr>
          <w:sz w:val="24"/>
          <w:szCs w:val="24"/>
        </w:rPr>
        <w:t>‘</w:t>
      </w:r>
      <w:r>
        <w:rPr>
          <w:rFonts w:hint="eastAsia"/>
          <w:sz w:val="24"/>
          <w:szCs w:val="24"/>
        </w:rPr>
        <w:t>native</w:t>
      </w:r>
      <w:r>
        <w:rPr>
          <w:sz w:val="24"/>
          <w:szCs w:val="24"/>
        </w:rPr>
        <w:t>’</w:t>
      </w:r>
      <w:r>
        <w:rPr>
          <w:rFonts w:hint="eastAsia"/>
          <w:sz w:val="24"/>
          <w:szCs w:val="24"/>
        </w:rPr>
        <w:t xml:space="preserve"> is a matter more of identity and confidence than language proficiency. </w:t>
      </w:r>
      <w:r>
        <w:rPr>
          <w:sz w:val="24"/>
          <w:szCs w:val="24"/>
        </w:rPr>
        <w:t>T</w:t>
      </w:r>
      <w:r>
        <w:rPr>
          <w:rFonts w:hint="eastAsia"/>
          <w:sz w:val="24"/>
          <w:szCs w:val="24"/>
        </w:rPr>
        <w:t>hat</w:t>
      </w:r>
      <w:r>
        <w:rPr>
          <w:sz w:val="24"/>
          <w:szCs w:val="24"/>
        </w:rPr>
        <w:t>’</w:t>
      </w:r>
      <w:r>
        <w:rPr>
          <w:rFonts w:hint="eastAsia"/>
          <w:sz w:val="24"/>
          <w:szCs w:val="24"/>
        </w:rPr>
        <w:t xml:space="preserve">s why Levine intends to use </w:t>
      </w:r>
      <w:r>
        <w:rPr>
          <w:sz w:val="24"/>
          <w:szCs w:val="24"/>
        </w:rPr>
        <w:t>‘</w:t>
      </w:r>
      <w:r>
        <w:rPr>
          <w:rFonts w:hint="eastAsia"/>
          <w:sz w:val="24"/>
          <w:szCs w:val="24"/>
        </w:rPr>
        <w:t>bilingual learners</w:t>
      </w:r>
      <w:r>
        <w:rPr>
          <w:sz w:val="24"/>
          <w:szCs w:val="24"/>
        </w:rPr>
        <w:t>’</w:t>
      </w:r>
      <w:r>
        <w:rPr>
          <w:rFonts w:hint="eastAsia"/>
          <w:sz w:val="24"/>
          <w:szCs w:val="24"/>
        </w:rPr>
        <w:t xml:space="preserve"> inclusively to address </w:t>
      </w:r>
      <w:r>
        <w:rPr>
          <w:sz w:val="24"/>
          <w:szCs w:val="24"/>
        </w:rPr>
        <w:t>‘</w:t>
      </w:r>
      <w:r>
        <w:rPr>
          <w:rFonts w:hint="eastAsia"/>
          <w:sz w:val="24"/>
          <w:szCs w:val="24"/>
        </w:rPr>
        <w:t>SL leaners</w:t>
      </w:r>
      <w:r>
        <w:rPr>
          <w:sz w:val="24"/>
          <w:szCs w:val="24"/>
        </w:rPr>
        <w:t>’</w:t>
      </w:r>
      <w:r>
        <w:rPr>
          <w:rFonts w:hint="eastAsia"/>
          <w:sz w:val="24"/>
          <w:szCs w:val="24"/>
        </w:rPr>
        <w:t xml:space="preserve">, </w:t>
      </w:r>
      <w:r>
        <w:rPr>
          <w:sz w:val="24"/>
          <w:szCs w:val="24"/>
        </w:rPr>
        <w:t>‘beginner</w:t>
      </w:r>
      <w:r>
        <w:rPr>
          <w:rFonts w:hint="eastAsia"/>
          <w:sz w:val="24"/>
          <w:szCs w:val="24"/>
        </w:rPr>
        <w:t xml:space="preserve"> learners</w:t>
      </w:r>
      <w:r>
        <w:rPr>
          <w:sz w:val="24"/>
          <w:szCs w:val="24"/>
        </w:rPr>
        <w:t>’</w:t>
      </w:r>
      <w:r>
        <w:rPr>
          <w:rFonts w:hint="eastAsia"/>
          <w:sz w:val="24"/>
          <w:szCs w:val="24"/>
        </w:rPr>
        <w:t xml:space="preserve"> or even </w:t>
      </w:r>
      <w:r>
        <w:rPr>
          <w:sz w:val="24"/>
          <w:szCs w:val="24"/>
        </w:rPr>
        <w:t>‘</w:t>
      </w:r>
      <w:r>
        <w:rPr>
          <w:rFonts w:hint="eastAsia"/>
          <w:sz w:val="24"/>
          <w:szCs w:val="24"/>
        </w:rPr>
        <w:t>non-English speakers</w:t>
      </w:r>
      <w:r>
        <w:rPr>
          <w:sz w:val="24"/>
          <w:szCs w:val="24"/>
        </w:rPr>
        <w:t>’</w:t>
      </w:r>
      <w:r>
        <w:rPr>
          <w:rFonts w:hint="eastAsia"/>
          <w:sz w:val="24"/>
          <w:szCs w:val="24"/>
        </w:rPr>
        <w:t xml:space="preserve">, because those terminologies </w:t>
      </w:r>
      <w:r>
        <w:rPr>
          <w:sz w:val="24"/>
          <w:szCs w:val="24"/>
        </w:rPr>
        <w:t>‘</w:t>
      </w:r>
      <w:r>
        <w:rPr>
          <w:rFonts w:hint="eastAsia"/>
          <w:sz w:val="24"/>
          <w:szCs w:val="24"/>
        </w:rPr>
        <w:t xml:space="preserve">diminish their status, abilities and talents, which has so </w:t>
      </w:r>
      <w:r>
        <w:rPr>
          <w:sz w:val="24"/>
          <w:szCs w:val="24"/>
        </w:rPr>
        <w:t>negatively</w:t>
      </w:r>
      <w:r>
        <w:rPr>
          <w:rFonts w:hint="eastAsia"/>
          <w:sz w:val="24"/>
          <w:szCs w:val="24"/>
        </w:rPr>
        <w:t xml:space="preserve"> affected their chances of achievement</w:t>
      </w:r>
      <w:r>
        <w:rPr>
          <w:sz w:val="24"/>
          <w:szCs w:val="24"/>
        </w:rPr>
        <w:t>’</w:t>
      </w:r>
      <w:r>
        <w:rPr>
          <w:rFonts w:hint="eastAsia"/>
          <w:sz w:val="24"/>
          <w:szCs w:val="24"/>
        </w:rPr>
        <w:t xml:space="preserve"> (Levine, 1990, p.5). Therefore </w:t>
      </w:r>
      <w:r>
        <w:rPr>
          <w:rFonts w:hint="eastAsia"/>
          <w:sz w:val="24"/>
          <w:szCs w:val="24"/>
        </w:rPr>
        <w:lastRenderedPageBreak/>
        <w:t>children</w:t>
      </w:r>
      <w:r>
        <w:rPr>
          <w:sz w:val="24"/>
          <w:szCs w:val="24"/>
        </w:rPr>
        <w:t>’</w:t>
      </w:r>
      <w:r>
        <w:rPr>
          <w:rFonts w:hint="eastAsia"/>
          <w:sz w:val="24"/>
          <w:szCs w:val="24"/>
        </w:rPr>
        <w:t xml:space="preserve">s positive awareness of their bilingual identity will improve their bilingual achievement. </w:t>
      </w:r>
      <w:r>
        <w:rPr>
          <w:sz w:val="24"/>
          <w:szCs w:val="24"/>
        </w:rPr>
        <w:t>‘</w:t>
      </w:r>
      <w:r w:rsidRPr="00A479A3">
        <w:rPr>
          <w:sz w:val="24"/>
          <w:szCs w:val="24"/>
        </w:rPr>
        <w:t>Motivation is a crucial factor determining receptivity; in contrast, language</w:t>
      </w:r>
      <w:r>
        <w:rPr>
          <w:rFonts w:hint="eastAsia"/>
          <w:sz w:val="24"/>
          <w:szCs w:val="24"/>
        </w:rPr>
        <w:t xml:space="preserve"> </w:t>
      </w:r>
      <w:r w:rsidRPr="00A479A3">
        <w:rPr>
          <w:sz w:val="24"/>
          <w:szCs w:val="24"/>
        </w:rPr>
        <w:t>anxiety is likely to lead to defensiveness</w:t>
      </w:r>
      <w:r>
        <w:rPr>
          <w:sz w:val="24"/>
          <w:szCs w:val="24"/>
        </w:rPr>
        <w:t>’</w:t>
      </w:r>
      <w:r>
        <w:rPr>
          <w:rFonts w:hint="eastAsia"/>
          <w:sz w:val="24"/>
          <w:szCs w:val="24"/>
        </w:rPr>
        <w:t xml:space="preserve"> (Ellis and </w:t>
      </w:r>
      <w:proofErr w:type="spellStart"/>
      <w:r w:rsidRPr="00A479A3">
        <w:rPr>
          <w:rFonts w:cstheme="minorHAnsi"/>
          <w:sz w:val="24"/>
          <w:szCs w:val="24"/>
        </w:rPr>
        <w:t>Shintani</w:t>
      </w:r>
      <w:proofErr w:type="spellEnd"/>
      <w:r>
        <w:rPr>
          <w:rFonts w:cstheme="minorHAnsi" w:hint="eastAsia"/>
          <w:sz w:val="24"/>
          <w:szCs w:val="24"/>
        </w:rPr>
        <w:t>, 2014. p. 296)</w:t>
      </w:r>
      <w:r>
        <w:rPr>
          <w:rFonts w:hint="eastAsia"/>
          <w:sz w:val="24"/>
          <w:szCs w:val="24"/>
        </w:rPr>
        <w:t>. L</w:t>
      </w:r>
      <w:r w:rsidRPr="00894557">
        <w:rPr>
          <w:sz w:val="24"/>
          <w:szCs w:val="24"/>
        </w:rPr>
        <w:t>earners with stronger motivation developed more rapidly and achieved higher</w:t>
      </w:r>
      <w:r>
        <w:rPr>
          <w:rFonts w:hint="eastAsia"/>
          <w:sz w:val="24"/>
          <w:szCs w:val="24"/>
        </w:rPr>
        <w:t xml:space="preserve"> </w:t>
      </w:r>
      <w:r w:rsidRPr="00894557">
        <w:rPr>
          <w:sz w:val="24"/>
          <w:szCs w:val="24"/>
        </w:rPr>
        <w:t>levels of proficiency than those with weaker motivation</w:t>
      </w:r>
      <w:r>
        <w:rPr>
          <w:sz w:val="24"/>
          <w:szCs w:val="24"/>
        </w:rPr>
        <w:t>’</w:t>
      </w:r>
      <w:r>
        <w:rPr>
          <w:rFonts w:hint="eastAsia"/>
          <w:sz w:val="24"/>
          <w:szCs w:val="24"/>
        </w:rPr>
        <w:t xml:space="preserve"> (Ellis and </w:t>
      </w:r>
      <w:proofErr w:type="spellStart"/>
      <w:r w:rsidRPr="00A479A3">
        <w:rPr>
          <w:rFonts w:cstheme="minorHAnsi"/>
          <w:sz w:val="24"/>
          <w:szCs w:val="24"/>
        </w:rPr>
        <w:t>Shintani</w:t>
      </w:r>
      <w:proofErr w:type="spellEnd"/>
      <w:r>
        <w:rPr>
          <w:rFonts w:cstheme="minorHAnsi" w:hint="eastAsia"/>
          <w:sz w:val="24"/>
          <w:szCs w:val="24"/>
        </w:rPr>
        <w:t>, 2014. p. 297)</w:t>
      </w:r>
      <w:r>
        <w:rPr>
          <w:rFonts w:hint="eastAsia"/>
          <w:sz w:val="24"/>
          <w:szCs w:val="24"/>
        </w:rPr>
        <w:t>.</w:t>
      </w:r>
      <w:r w:rsidRPr="00894557">
        <w:rPr>
          <w:sz w:val="24"/>
          <w:szCs w:val="24"/>
        </w:rPr>
        <w:t xml:space="preserve"> </w:t>
      </w:r>
      <w:r>
        <w:rPr>
          <w:sz w:val="24"/>
          <w:szCs w:val="24"/>
        </w:rPr>
        <w:t>A</w:t>
      </w:r>
      <w:r>
        <w:rPr>
          <w:rFonts w:hint="eastAsia"/>
          <w:sz w:val="24"/>
          <w:szCs w:val="24"/>
        </w:rPr>
        <w:t xml:space="preserve">ll the pleasure environment and </w:t>
      </w:r>
      <w:r>
        <w:rPr>
          <w:sz w:val="24"/>
          <w:szCs w:val="24"/>
        </w:rPr>
        <w:t>guidance</w:t>
      </w:r>
      <w:r>
        <w:rPr>
          <w:rFonts w:hint="eastAsia"/>
          <w:sz w:val="24"/>
          <w:szCs w:val="24"/>
        </w:rPr>
        <w:t xml:space="preserve"> provided by teachers and parents to </w:t>
      </w:r>
      <w:r>
        <w:rPr>
          <w:sz w:val="24"/>
          <w:szCs w:val="24"/>
        </w:rPr>
        <w:t>bilingual</w:t>
      </w:r>
      <w:r>
        <w:rPr>
          <w:rFonts w:hint="eastAsia"/>
          <w:sz w:val="24"/>
          <w:szCs w:val="24"/>
        </w:rPr>
        <w:t xml:space="preserve"> children are aiming at cultivation their motivation and interest in becoming bilingual. </w:t>
      </w:r>
      <w:r>
        <w:rPr>
          <w:sz w:val="24"/>
          <w:szCs w:val="24"/>
        </w:rPr>
        <w:t>A</w:t>
      </w:r>
      <w:r>
        <w:rPr>
          <w:rFonts w:hint="eastAsia"/>
          <w:sz w:val="24"/>
          <w:szCs w:val="24"/>
        </w:rPr>
        <w:t xml:space="preserve">fter all, children will grow up and leave their parents protection one day. </w:t>
      </w:r>
      <w:r>
        <w:rPr>
          <w:sz w:val="24"/>
          <w:szCs w:val="24"/>
        </w:rPr>
        <w:t>T</w:t>
      </w:r>
      <w:r>
        <w:rPr>
          <w:rFonts w:hint="eastAsia"/>
          <w:sz w:val="24"/>
          <w:szCs w:val="24"/>
        </w:rPr>
        <w:t xml:space="preserve">hus motivation is the most important factor for their bilingual development, especially intrinsic motivation. </w:t>
      </w:r>
      <w:r>
        <w:rPr>
          <w:sz w:val="24"/>
          <w:szCs w:val="24"/>
        </w:rPr>
        <w:t>I</w:t>
      </w:r>
      <w:r>
        <w:rPr>
          <w:rFonts w:hint="eastAsia"/>
          <w:sz w:val="24"/>
          <w:szCs w:val="24"/>
        </w:rPr>
        <w:t>t will be the source or engine of a child</w:t>
      </w:r>
      <w:r>
        <w:rPr>
          <w:sz w:val="24"/>
          <w:szCs w:val="24"/>
        </w:rPr>
        <w:t>’</w:t>
      </w:r>
      <w:r>
        <w:rPr>
          <w:rFonts w:hint="eastAsia"/>
          <w:sz w:val="24"/>
          <w:szCs w:val="24"/>
        </w:rPr>
        <w:t xml:space="preserve">s </w:t>
      </w:r>
      <w:r>
        <w:rPr>
          <w:sz w:val="24"/>
          <w:szCs w:val="24"/>
        </w:rPr>
        <w:t>future</w:t>
      </w:r>
      <w:r>
        <w:rPr>
          <w:rFonts w:hint="eastAsia"/>
          <w:sz w:val="24"/>
          <w:szCs w:val="24"/>
        </w:rPr>
        <w:t xml:space="preserve"> language learning strength. </w:t>
      </w:r>
      <w:r>
        <w:rPr>
          <w:sz w:val="24"/>
          <w:szCs w:val="24"/>
        </w:rPr>
        <w:t>B</w:t>
      </w:r>
      <w:r>
        <w:rPr>
          <w:rFonts w:hint="eastAsia"/>
          <w:sz w:val="24"/>
          <w:szCs w:val="24"/>
        </w:rPr>
        <w:t xml:space="preserve">esides </w:t>
      </w:r>
      <w:r w:rsidRPr="006D3404">
        <w:rPr>
          <w:sz w:val="24"/>
          <w:szCs w:val="24"/>
        </w:rPr>
        <w:t xml:space="preserve">high motivation, </w:t>
      </w:r>
      <w:r>
        <w:rPr>
          <w:sz w:val="24"/>
          <w:szCs w:val="24"/>
        </w:rPr>
        <w:t>‘</w:t>
      </w:r>
      <w:r w:rsidRPr="006D3404">
        <w:rPr>
          <w:sz w:val="24"/>
          <w:szCs w:val="24"/>
        </w:rPr>
        <w:t>massive exposure to language</w:t>
      </w:r>
      <w:r>
        <w:rPr>
          <w:rFonts w:hint="eastAsia"/>
          <w:sz w:val="24"/>
          <w:szCs w:val="24"/>
        </w:rPr>
        <w:t xml:space="preserve"> and extended social interaction</w:t>
      </w:r>
      <w:r>
        <w:rPr>
          <w:sz w:val="24"/>
          <w:szCs w:val="24"/>
        </w:rPr>
        <w:t>’</w:t>
      </w:r>
      <w:r>
        <w:rPr>
          <w:rFonts w:hint="eastAsia"/>
          <w:sz w:val="24"/>
          <w:szCs w:val="24"/>
        </w:rPr>
        <w:t xml:space="preserve"> </w:t>
      </w:r>
      <w:r w:rsidRPr="006D3404">
        <w:rPr>
          <w:rFonts w:hint="eastAsia"/>
          <w:sz w:val="24"/>
          <w:szCs w:val="24"/>
        </w:rPr>
        <w:t>(</w:t>
      </w:r>
      <w:proofErr w:type="spellStart"/>
      <w:r w:rsidRPr="006D3404">
        <w:rPr>
          <w:rFonts w:hint="eastAsia"/>
          <w:sz w:val="24"/>
          <w:szCs w:val="24"/>
        </w:rPr>
        <w:t>Clapham</w:t>
      </w:r>
      <w:proofErr w:type="spellEnd"/>
      <w:r w:rsidRPr="006D3404">
        <w:rPr>
          <w:rFonts w:hint="eastAsia"/>
          <w:sz w:val="24"/>
          <w:szCs w:val="24"/>
        </w:rPr>
        <w:t xml:space="preserve">, </w:t>
      </w:r>
      <w:proofErr w:type="spellStart"/>
      <w:r w:rsidRPr="006D3404">
        <w:rPr>
          <w:rFonts w:hint="eastAsia"/>
          <w:sz w:val="24"/>
          <w:szCs w:val="24"/>
        </w:rPr>
        <w:t>ppt</w:t>
      </w:r>
      <w:proofErr w:type="spellEnd"/>
      <w:r w:rsidRPr="006D3404">
        <w:rPr>
          <w:rFonts w:hint="eastAsia"/>
          <w:sz w:val="24"/>
          <w:szCs w:val="24"/>
        </w:rPr>
        <w:t xml:space="preserve">, p3) </w:t>
      </w:r>
      <w:r>
        <w:rPr>
          <w:rFonts w:hint="eastAsia"/>
          <w:sz w:val="24"/>
          <w:szCs w:val="24"/>
        </w:rPr>
        <w:t xml:space="preserve">strongly affect language development, </w:t>
      </w:r>
      <w:r>
        <w:rPr>
          <w:sz w:val="24"/>
          <w:szCs w:val="24"/>
        </w:rPr>
        <w:t>especially</w:t>
      </w:r>
      <w:r>
        <w:rPr>
          <w:rFonts w:hint="eastAsia"/>
          <w:sz w:val="24"/>
          <w:szCs w:val="24"/>
        </w:rPr>
        <w:t xml:space="preserve"> the weaker language</w:t>
      </w:r>
      <w:r w:rsidRPr="006D3404">
        <w:rPr>
          <w:rFonts w:hint="eastAsia"/>
          <w:sz w:val="24"/>
          <w:szCs w:val="24"/>
        </w:rPr>
        <w:t>.</w:t>
      </w:r>
      <w:r>
        <w:rPr>
          <w:rFonts w:hint="eastAsia"/>
          <w:sz w:val="24"/>
          <w:szCs w:val="24"/>
        </w:rPr>
        <w:t xml:space="preserve"> </w:t>
      </w:r>
      <w:r>
        <w:rPr>
          <w:sz w:val="24"/>
          <w:szCs w:val="24"/>
        </w:rPr>
        <w:t>L</w:t>
      </w:r>
      <w:r>
        <w:rPr>
          <w:rFonts w:hint="eastAsia"/>
          <w:sz w:val="24"/>
          <w:szCs w:val="24"/>
        </w:rPr>
        <w:t xml:space="preserve">astly, about the age factor, </w:t>
      </w:r>
      <w:r w:rsidRPr="00226FD2">
        <w:rPr>
          <w:rFonts w:cstheme="minorHAnsi"/>
          <w:sz w:val="24"/>
          <w:szCs w:val="24"/>
        </w:rPr>
        <w:t>Singleton and</w:t>
      </w:r>
      <w:r>
        <w:rPr>
          <w:rFonts w:cstheme="minorHAnsi" w:hint="eastAsia"/>
          <w:sz w:val="24"/>
          <w:szCs w:val="24"/>
        </w:rPr>
        <w:t xml:space="preserve"> </w:t>
      </w:r>
      <w:proofErr w:type="spellStart"/>
      <w:r w:rsidRPr="00226FD2">
        <w:rPr>
          <w:rFonts w:cstheme="minorHAnsi"/>
          <w:sz w:val="24"/>
          <w:szCs w:val="24"/>
        </w:rPr>
        <w:t>Pfenninger</w:t>
      </w:r>
      <w:r>
        <w:rPr>
          <w:rFonts w:cstheme="minorHAnsi"/>
          <w:sz w:val="24"/>
          <w:szCs w:val="24"/>
        </w:rPr>
        <w:t>’</w:t>
      </w:r>
      <w:r>
        <w:rPr>
          <w:rFonts w:cstheme="minorHAnsi" w:hint="eastAsia"/>
          <w:sz w:val="24"/>
          <w:szCs w:val="24"/>
        </w:rPr>
        <w:t>s</w:t>
      </w:r>
      <w:proofErr w:type="spellEnd"/>
      <w:r>
        <w:rPr>
          <w:rFonts w:cstheme="minorHAnsi" w:hint="eastAsia"/>
          <w:sz w:val="24"/>
          <w:szCs w:val="24"/>
        </w:rPr>
        <w:t xml:space="preserve"> research reveals bilingual can start from any age, although some suggest language learners start at different ages are not all the same in language learning: </w:t>
      </w:r>
      <w:r>
        <w:rPr>
          <w:rFonts w:cstheme="minorHAnsi"/>
          <w:sz w:val="24"/>
          <w:szCs w:val="24"/>
        </w:rPr>
        <w:t>‘</w:t>
      </w:r>
      <w:r w:rsidRPr="00F75210">
        <w:rPr>
          <w:rFonts w:cstheme="minorHAnsi"/>
          <w:sz w:val="24"/>
          <w:szCs w:val="24"/>
        </w:rPr>
        <w:t>younger learners are better</w:t>
      </w:r>
      <w:r>
        <w:rPr>
          <w:rFonts w:cstheme="minorHAnsi" w:hint="eastAsia"/>
          <w:sz w:val="24"/>
          <w:szCs w:val="24"/>
        </w:rPr>
        <w:t xml:space="preserve"> </w:t>
      </w:r>
      <w:r w:rsidRPr="00F75210">
        <w:rPr>
          <w:rFonts w:cstheme="minorHAnsi"/>
          <w:sz w:val="24"/>
          <w:szCs w:val="24"/>
        </w:rPr>
        <w:t>equipped to engage in implicit learning and older learners rely more on explicit</w:t>
      </w:r>
      <w:r>
        <w:rPr>
          <w:rFonts w:cstheme="minorHAnsi" w:hint="eastAsia"/>
          <w:sz w:val="24"/>
          <w:szCs w:val="24"/>
        </w:rPr>
        <w:t xml:space="preserve"> </w:t>
      </w:r>
      <w:r w:rsidRPr="00F75210">
        <w:rPr>
          <w:rFonts w:cstheme="minorHAnsi"/>
          <w:sz w:val="24"/>
          <w:szCs w:val="24"/>
        </w:rPr>
        <w:t>learning</w:t>
      </w:r>
      <w:r>
        <w:rPr>
          <w:rFonts w:cstheme="minorHAnsi"/>
          <w:sz w:val="24"/>
          <w:szCs w:val="24"/>
        </w:rPr>
        <w:t>’</w:t>
      </w:r>
      <w:r>
        <w:rPr>
          <w:rFonts w:cstheme="minorHAnsi" w:hint="eastAsia"/>
          <w:sz w:val="24"/>
          <w:szCs w:val="24"/>
        </w:rPr>
        <w:t xml:space="preserve"> (Ellis and </w:t>
      </w:r>
      <w:proofErr w:type="spellStart"/>
      <w:r w:rsidRPr="00A479A3">
        <w:rPr>
          <w:rFonts w:cstheme="minorHAnsi"/>
          <w:sz w:val="24"/>
          <w:szCs w:val="24"/>
        </w:rPr>
        <w:t>Shintani</w:t>
      </w:r>
      <w:proofErr w:type="spellEnd"/>
      <w:r>
        <w:rPr>
          <w:rFonts w:cstheme="minorHAnsi" w:hint="eastAsia"/>
          <w:sz w:val="24"/>
          <w:szCs w:val="24"/>
        </w:rPr>
        <w:t>, 2014, p. 298)</w:t>
      </w:r>
      <w:r w:rsidRPr="00F75210">
        <w:rPr>
          <w:rFonts w:cstheme="minorHAnsi"/>
          <w:sz w:val="24"/>
          <w:szCs w:val="24"/>
        </w:rPr>
        <w:t>.</w:t>
      </w:r>
    </w:p>
    <w:p w:rsidR="00130489" w:rsidRDefault="00B07726">
      <w:pPr>
        <w:rPr>
          <w:rFonts w:cstheme="minorHAnsi" w:hint="eastAsia"/>
          <w:sz w:val="24"/>
          <w:szCs w:val="24"/>
        </w:rPr>
      </w:pPr>
      <w:r>
        <w:rPr>
          <w:rFonts w:cstheme="minorHAnsi" w:hint="eastAsia"/>
          <w:sz w:val="24"/>
          <w:szCs w:val="24"/>
        </w:rPr>
        <w:t xml:space="preserve">Mostly Baker here concentrates on the important factors that bilingual children have in common, </w:t>
      </w:r>
      <w:r>
        <w:rPr>
          <w:rFonts w:cstheme="minorHAnsi"/>
          <w:sz w:val="24"/>
          <w:szCs w:val="24"/>
        </w:rPr>
        <w:t>‘</w:t>
      </w:r>
      <w:r>
        <w:rPr>
          <w:rFonts w:cstheme="minorHAnsi" w:hint="eastAsia"/>
          <w:sz w:val="24"/>
          <w:szCs w:val="24"/>
        </w:rPr>
        <w:t xml:space="preserve">however, </w:t>
      </w:r>
      <w:r w:rsidRPr="001E1E69">
        <w:rPr>
          <w:rFonts w:cstheme="minorHAnsi"/>
          <w:sz w:val="24"/>
          <w:szCs w:val="24"/>
        </w:rPr>
        <w:t>the</w:t>
      </w:r>
      <w:r>
        <w:rPr>
          <w:rFonts w:cstheme="minorHAnsi"/>
          <w:sz w:val="24"/>
          <w:szCs w:val="24"/>
        </w:rPr>
        <w:t xml:space="preserve">re still seems to be </w:t>
      </w:r>
      <w:r w:rsidRPr="001E1E69">
        <w:rPr>
          <w:rFonts w:cstheme="minorHAnsi"/>
          <w:sz w:val="24"/>
          <w:szCs w:val="24"/>
        </w:rPr>
        <w:t>element</w:t>
      </w:r>
      <w:r>
        <w:rPr>
          <w:rFonts w:cstheme="minorHAnsi" w:hint="eastAsia"/>
          <w:sz w:val="24"/>
          <w:szCs w:val="24"/>
        </w:rPr>
        <w:t>s</w:t>
      </w:r>
      <w:r w:rsidRPr="001E1E69">
        <w:rPr>
          <w:rFonts w:cstheme="minorHAnsi"/>
          <w:sz w:val="24"/>
          <w:szCs w:val="24"/>
        </w:rPr>
        <w:t xml:space="preserve"> that can only be attributed to</w:t>
      </w:r>
      <w:r>
        <w:rPr>
          <w:rFonts w:cstheme="minorHAnsi" w:hint="eastAsia"/>
          <w:sz w:val="24"/>
          <w:szCs w:val="24"/>
        </w:rPr>
        <w:t xml:space="preserve"> </w:t>
      </w:r>
      <w:r w:rsidRPr="001E1E69">
        <w:rPr>
          <w:rFonts w:cstheme="minorHAnsi"/>
          <w:sz w:val="24"/>
          <w:szCs w:val="24"/>
        </w:rPr>
        <w:t>the individual; some people can, others cannot</w:t>
      </w:r>
      <w:r>
        <w:rPr>
          <w:rFonts w:cstheme="minorHAnsi"/>
          <w:sz w:val="24"/>
          <w:szCs w:val="24"/>
        </w:rPr>
        <w:t>’</w:t>
      </w:r>
      <w:r>
        <w:rPr>
          <w:rFonts w:cstheme="minorHAnsi" w:hint="eastAsia"/>
          <w:sz w:val="24"/>
          <w:szCs w:val="24"/>
        </w:rPr>
        <w:t xml:space="preserve"> (</w:t>
      </w:r>
      <w:r w:rsidRPr="009C3883">
        <w:rPr>
          <w:rFonts w:cstheme="minorHAnsi"/>
          <w:sz w:val="24"/>
          <w:szCs w:val="24"/>
        </w:rPr>
        <w:t>Cook</w:t>
      </w:r>
      <w:r>
        <w:rPr>
          <w:rFonts w:cstheme="minorHAnsi" w:hint="eastAsia"/>
          <w:sz w:val="24"/>
          <w:szCs w:val="24"/>
        </w:rPr>
        <w:t>, 2008, p. 135)</w:t>
      </w:r>
      <w:r w:rsidRPr="001E1E69">
        <w:rPr>
          <w:rFonts w:cstheme="minorHAnsi"/>
          <w:sz w:val="24"/>
          <w:szCs w:val="24"/>
        </w:rPr>
        <w:t>.</w:t>
      </w:r>
      <w:r>
        <w:rPr>
          <w:rFonts w:cstheme="minorHAnsi" w:hint="eastAsia"/>
          <w:sz w:val="24"/>
          <w:szCs w:val="24"/>
        </w:rPr>
        <w:t xml:space="preserve"> </w:t>
      </w:r>
      <w:r>
        <w:rPr>
          <w:rFonts w:cstheme="minorHAnsi"/>
          <w:sz w:val="24"/>
          <w:szCs w:val="24"/>
        </w:rPr>
        <w:t>‘</w:t>
      </w:r>
      <w:r w:rsidRPr="00170707">
        <w:rPr>
          <w:rFonts w:cstheme="minorHAnsi"/>
          <w:sz w:val="24"/>
          <w:szCs w:val="24"/>
        </w:rPr>
        <w:t>The challenge that teachers face is how they can effectively take account of student</w:t>
      </w:r>
      <w:r>
        <w:rPr>
          <w:rFonts w:cstheme="minorHAnsi" w:hint="eastAsia"/>
          <w:sz w:val="24"/>
          <w:szCs w:val="24"/>
        </w:rPr>
        <w:t xml:space="preserve"> d</w:t>
      </w:r>
      <w:r w:rsidRPr="00170707">
        <w:rPr>
          <w:rFonts w:cstheme="minorHAnsi"/>
          <w:sz w:val="24"/>
          <w:szCs w:val="24"/>
        </w:rPr>
        <w:t>iversity</w:t>
      </w:r>
      <w:r>
        <w:rPr>
          <w:rFonts w:cstheme="minorHAnsi"/>
          <w:sz w:val="24"/>
          <w:szCs w:val="24"/>
        </w:rPr>
        <w:t>’</w:t>
      </w:r>
      <w:r>
        <w:rPr>
          <w:rFonts w:cstheme="minorHAnsi" w:hint="eastAsia"/>
          <w:sz w:val="24"/>
          <w:szCs w:val="24"/>
        </w:rPr>
        <w:t xml:space="preserve"> (Ellis and </w:t>
      </w:r>
      <w:proofErr w:type="spellStart"/>
      <w:r w:rsidRPr="00A479A3">
        <w:rPr>
          <w:rFonts w:cstheme="minorHAnsi"/>
          <w:sz w:val="24"/>
          <w:szCs w:val="24"/>
        </w:rPr>
        <w:t>Shintani</w:t>
      </w:r>
      <w:proofErr w:type="spellEnd"/>
      <w:r>
        <w:rPr>
          <w:rFonts w:cstheme="minorHAnsi" w:hint="eastAsia"/>
          <w:sz w:val="24"/>
          <w:szCs w:val="24"/>
        </w:rPr>
        <w:t>, 2014, p. 283)</w:t>
      </w:r>
      <w:r w:rsidRPr="00170707">
        <w:rPr>
          <w:rFonts w:cstheme="minorHAnsi"/>
          <w:sz w:val="24"/>
          <w:szCs w:val="24"/>
        </w:rPr>
        <w:t>.</w:t>
      </w:r>
      <w:r>
        <w:rPr>
          <w:rFonts w:cstheme="minorHAnsi" w:hint="eastAsia"/>
          <w:sz w:val="24"/>
          <w:szCs w:val="24"/>
        </w:rPr>
        <w:t xml:space="preserve"> </w:t>
      </w:r>
      <w:r>
        <w:rPr>
          <w:rFonts w:cstheme="minorHAnsi"/>
          <w:sz w:val="24"/>
          <w:szCs w:val="24"/>
        </w:rPr>
        <w:t>I</w:t>
      </w:r>
      <w:r>
        <w:rPr>
          <w:rFonts w:cstheme="minorHAnsi" w:hint="eastAsia"/>
          <w:sz w:val="24"/>
          <w:szCs w:val="24"/>
        </w:rPr>
        <w:t xml:space="preserve">t is also faced by parents. </w:t>
      </w:r>
      <w:r>
        <w:rPr>
          <w:rFonts w:cstheme="minorHAnsi"/>
          <w:sz w:val="24"/>
          <w:szCs w:val="24"/>
        </w:rPr>
        <w:t>E</w:t>
      </w:r>
      <w:r>
        <w:rPr>
          <w:rFonts w:cstheme="minorHAnsi" w:hint="eastAsia"/>
          <w:sz w:val="24"/>
          <w:szCs w:val="24"/>
        </w:rPr>
        <w:t xml:space="preserve">ach child is unique and different from others. </w:t>
      </w:r>
      <w:r>
        <w:rPr>
          <w:rFonts w:cstheme="minorHAnsi"/>
          <w:sz w:val="24"/>
          <w:szCs w:val="24"/>
        </w:rPr>
        <w:t>B</w:t>
      </w:r>
      <w:r>
        <w:rPr>
          <w:rFonts w:cstheme="minorHAnsi" w:hint="eastAsia"/>
          <w:sz w:val="24"/>
          <w:szCs w:val="24"/>
        </w:rPr>
        <w:t xml:space="preserve">esides love and caring, other individual factors like intelligence, aptitude, personality, learner preferences and beliefs etc. should all be taken in to consideration. </w:t>
      </w:r>
      <w:r>
        <w:rPr>
          <w:rFonts w:cstheme="minorHAnsi"/>
          <w:sz w:val="24"/>
          <w:szCs w:val="24"/>
        </w:rPr>
        <w:t>Bilingual</w:t>
      </w:r>
      <w:r>
        <w:rPr>
          <w:rFonts w:cstheme="minorHAnsi" w:hint="eastAsia"/>
          <w:sz w:val="24"/>
          <w:szCs w:val="24"/>
        </w:rPr>
        <w:t xml:space="preserve"> nurturing needs effective methods suitable for each child based on their different characteristics, from general to specific, from </w:t>
      </w:r>
      <w:r>
        <w:rPr>
          <w:rFonts w:cstheme="minorHAnsi"/>
          <w:sz w:val="24"/>
          <w:szCs w:val="24"/>
        </w:rPr>
        <w:t>suitable</w:t>
      </w:r>
      <w:r>
        <w:rPr>
          <w:rFonts w:cstheme="minorHAnsi" w:hint="eastAsia"/>
          <w:sz w:val="24"/>
          <w:szCs w:val="24"/>
        </w:rPr>
        <w:t xml:space="preserve"> to the mass children to being appropriate to every single child. </w:t>
      </w:r>
      <w:r>
        <w:rPr>
          <w:rFonts w:cstheme="minorHAnsi"/>
          <w:sz w:val="24"/>
          <w:szCs w:val="24"/>
        </w:rPr>
        <w:t>F</w:t>
      </w:r>
      <w:r>
        <w:rPr>
          <w:rFonts w:cstheme="minorHAnsi" w:hint="eastAsia"/>
          <w:sz w:val="24"/>
          <w:szCs w:val="24"/>
        </w:rPr>
        <w:t xml:space="preserve">urthermore, </w:t>
      </w:r>
      <w:r>
        <w:rPr>
          <w:rFonts w:cstheme="minorHAnsi"/>
          <w:sz w:val="24"/>
          <w:szCs w:val="24"/>
        </w:rPr>
        <w:t>‘</w:t>
      </w:r>
      <w:r w:rsidRPr="00C92E77">
        <w:rPr>
          <w:rFonts w:cstheme="minorHAnsi"/>
          <w:sz w:val="24"/>
          <w:szCs w:val="24"/>
        </w:rPr>
        <w:t xml:space="preserve">A number of different responses relate to trainees’ lack of knowledge about diversity and EAL/WAL </w:t>
      </w:r>
      <w:r>
        <w:rPr>
          <w:rFonts w:cstheme="minorHAnsi"/>
          <w:sz w:val="24"/>
          <w:szCs w:val="24"/>
        </w:rPr>
        <w:t>which present challenges’</w:t>
      </w:r>
      <w:r>
        <w:rPr>
          <w:rFonts w:cstheme="minorHAnsi" w:hint="eastAsia"/>
          <w:sz w:val="24"/>
          <w:szCs w:val="24"/>
        </w:rPr>
        <w:t xml:space="preserve"> </w:t>
      </w:r>
      <w:r w:rsidRPr="00C92E77">
        <w:rPr>
          <w:rFonts w:cstheme="minorHAnsi" w:hint="eastAsia"/>
          <w:sz w:val="24"/>
          <w:szCs w:val="24"/>
        </w:rPr>
        <w:t>(</w:t>
      </w:r>
      <w:proofErr w:type="spellStart"/>
      <w:r w:rsidRPr="00C92E77">
        <w:rPr>
          <w:rFonts w:cstheme="minorHAnsi"/>
          <w:sz w:val="24"/>
          <w:szCs w:val="24"/>
        </w:rPr>
        <w:t>Brentnall</w:t>
      </w:r>
      <w:proofErr w:type="spellEnd"/>
      <w:r w:rsidRPr="00C92E77">
        <w:rPr>
          <w:rFonts w:cstheme="minorHAnsi" w:hint="eastAsia"/>
          <w:sz w:val="24"/>
          <w:szCs w:val="24"/>
        </w:rPr>
        <w:t>, 2015, p. 100)</w:t>
      </w:r>
      <w:r>
        <w:rPr>
          <w:rFonts w:cstheme="minorHAnsi" w:hint="eastAsia"/>
          <w:sz w:val="24"/>
          <w:szCs w:val="24"/>
        </w:rPr>
        <w:t xml:space="preserve">. </w:t>
      </w:r>
      <w:r>
        <w:rPr>
          <w:rFonts w:cstheme="minorHAnsi"/>
          <w:sz w:val="24"/>
          <w:szCs w:val="24"/>
        </w:rPr>
        <w:t>I</w:t>
      </w:r>
      <w:r>
        <w:rPr>
          <w:rFonts w:cstheme="minorHAnsi" w:hint="eastAsia"/>
          <w:sz w:val="24"/>
          <w:szCs w:val="24"/>
        </w:rPr>
        <w:t xml:space="preserve">t is also a challenge to parents. </w:t>
      </w:r>
      <w:r>
        <w:rPr>
          <w:rFonts w:cstheme="minorHAnsi"/>
          <w:sz w:val="24"/>
          <w:szCs w:val="24"/>
        </w:rPr>
        <w:t>P</w:t>
      </w:r>
      <w:r>
        <w:rPr>
          <w:rFonts w:cstheme="minorHAnsi" w:hint="eastAsia"/>
          <w:sz w:val="24"/>
          <w:szCs w:val="24"/>
        </w:rPr>
        <w:t>arents</w:t>
      </w:r>
      <w:r>
        <w:rPr>
          <w:rFonts w:cstheme="minorHAnsi"/>
          <w:sz w:val="24"/>
          <w:szCs w:val="24"/>
        </w:rPr>
        <w:t>’</w:t>
      </w:r>
      <w:r>
        <w:rPr>
          <w:rFonts w:cstheme="minorHAnsi" w:hint="eastAsia"/>
          <w:sz w:val="24"/>
          <w:szCs w:val="24"/>
        </w:rPr>
        <w:t xml:space="preserve"> knowing a bit more of bilingual view and knowledge is also an important factor in raising a </w:t>
      </w:r>
      <w:r>
        <w:rPr>
          <w:rFonts w:cstheme="minorHAnsi"/>
          <w:sz w:val="24"/>
          <w:szCs w:val="24"/>
        </w:rPr>
        <w:t>bilingual</w:t>
      </w:r>
      <w:r>
        <w:rPr>
          <w:rFonts w:cstheme="minorHAnsi" w:hint="eastAsia"/>
          <w:sz w:val="24"/>
          <w:szCs w:val="24"/>
        </w:rPr>
        <w:t xml:space="preserve"> child.</w:t>
      </w:r>
    </w:p>
    <w:p w:rsidR="00B07726" w:rsidRDefault="00B07726">
      <w:pPr>
        <w:rPr>
          <w:rFonts w:cstheme="minorHAnsi" w:hint="eastAsia"/>
          <w:sz w:val="24"/>
          <w:szCs w:val="24"/>
        </w:rPr>
      </w:pPr>
    </w:p>
    <w:p w:rsidR="00B07726" w:rsidRDefault="00B07726">
      <w:pPr>
        <w:rPr>
          <w:rFonts w:cstheme="minorHAnsi" w:hint="eastAsia"/>
          <w:sz w:val="24"/>
          <w:szCs w:val="24"/>
        </w:rPr>
      </w:pPr>
    </w:p>
    <w:p w:rsidR="00B07726" w:rsidRDefault="00B07726">
      <w:pPr>
        <w:rPr>
          <w:rFonts w:cstheme="minorHAnsi" w:hint="eastAsia"/>
          <w:sz w:val="24"/>
          <w:szCs w:val="24"/>
        </w:rPr>
      </w:pPr>
    </w:p>
    <w:p w:rsidR="00B07726" w:rsidRDefault="00B07726">
      <w:pPr>
        <w:rPr>
          <w:rFonts w:cstheme="minorHAnsi" w:hint="eastAsia"/>
          <w:sz w:val="24"/>
          <w:szCs w:val="24"/>
        </w:rPr>
      </w:pPr>
    </w:p>
    <w:p w:rsidR="00B07726" w:rsidRPr="00226FD2" w:rsidRDefault="00B07726" w:rsidP="00B07726">
      <w:pPr>
        <w:rPr>
          <w:rFonts w:cstheme="minorHAnsi"/>
          <w:sz w:val="24"/>
          <w:szCs w:val="24"/>
        </w:rPr>
      </w:pPr>
      <w:r w:rsidRPr="00226FD2">
        <w:rPr>
          <w:rFonts w:cstheme="minorHAnsi"/>
          <w:b/>
          <w:sz w:val="24"/>
          <w:szCs w:val="24"/>
        </w:rPr>
        <w:t>References</w:t>
      </w:r>
    </w:p>
    <w:p w:rsidR="00B07726" w:rsidRPr="009C3883" w:rsidRDefault="00B07726" w:rsidP="00B07726">
      <w:pPr>
        <w:rPr>
          <w:rFonts w:cstheme="minorHAnsi"/>
          <w:sz w:val="24"/>
          <w:szCs w:val="24"/>
        </w:rPr>
      </w:pPr>
      <w:r w:rsidRPr="009C3883">
        <w:rPr>
          <w:rFonts w:cstheme="minorHAnsi" w:hint="eastAsia"/>
          <w:sz w:val="24"/>
          <w:szCs w:val="24"/>
        </w:rPr>
        <w:t xml:space="preserve">Centre for Education for Racial Equality in Scotland (CERES), </w:t>
      </w:r>
      <w:r w:rsidRPr="009C3883">
        <w:rPr>
          <w:rFonts w:cstheme="minorHAnsi" w:hint="eastAsia"/>
          <w:i/>
          <w:sz w:val="24"/>
          <w:szCs w:val="24"/>
        </w:rPr>
        <w:t xml:space="preserve">Learning in 2(+) Languages </w:t>
      </w:r>
      <w:r w:rsidRPr="009C3883">
        <w:rPr>
          <w:rFonts w:cstheme="minorHAnsi" w:hint="eastAsia"/>
          <w:sz w:val="24"/>
          <w:szCs w:val="24"/>
        </w:rPr>
        <w:t xml:space="preserve">(Learning and Teaching Scotland, 2005) </w:t>
      </w:r>
    </w:p>
    <w:p w:rsidR="00B07726" w:rsidRPr="009C3883" w:rsidRDefault="00B07726" w:rsidP="00B07726">
      <w:pPr>
        <w:rPr>
          <w:rFonts w:cstheme="minorHAnsi"/>
          <w:sz w:val="24"/>
          <w:szCs w:val="24"/>
        </w:rPr>
      </w:pPr>
      <w:r w:rsidRPr="009C3883">
        <w:rPr>
          <w:rFonts w:cstheme="minorHAnsi"/>
          <w:sz w:val="24"/>
          <w:szCs w:val="24"/>
        </w:rPr>
        <w:t xml:space="preserve">Colin Baker, </w:t>
      </w:r>
      <w:proofErr w:type="gramStart"/>
      <w:r w:rsidRPr="009C3883">
        <w:rPr>
          <w:rFonts w:cstheme="minorHAnsi"/>
          <w:i/>
          <w:sz w:val="24"/>
          <w:szCs w:val="24"/>
        </w:rPr>
        <w:t>A</w:t>
      </w:r>
      <w:proofErr w:type="gramEnd"/>
      <w:r w:rsidRPr="009C3883">
        <w:rPr>
          <w:rFonts w:cstheme="minorHAnsi"/>
          <w:i/>
          <w:sz w:val="24"/>
          <w:szCs w:val="24"/>
        </w:rPr>
        <w:t xml:space="preserve"> Parents’ and Teachers’ Guide to Bilingualism 4</w:t>
      </w:r>
      <w:r w:rsidRPr="009C3883">
        <w:rPr>
          <w:rFonts w:cstheme="minorHAnsi"/>
          <w:i/>
          <w:sz w:val="24"/>
          <w:szCs w:val="24"/>
          <w:vertAlign w:val="superscript"/>
        </w:rPr>
        <w:t>th</w:t>
      </w:r>
      <w:r w:rsidRPr="009C3883">
        <w:rPr>
          <w:rFonts w:cstheme="minorHAnsi"/>
          <w:i/>
          <w:sz w:val="24"/>
          <w:szCs w:val="24"/>
        </w:rPr>
        <w:t xml:space="preserve"> edition</w:t>
      </w:r>
      <w:r w:rsidRPr="009C3883">
        <w:rPr>
          <w:rFonts w:cstheme="minorHAnsi"/>
          <w:sz w:val="24"/>
          <w:szCs w:val="24"/>
        </w:rPr>
        <w:t xml:space="preserve"> (</w:t>
      </w:r>
      <w:proofErr w:type="spellStart"/>
      <w:r w:rsidRPr="009C3883">
        <w:rPr>
          <w:rFonts w:cstheme="minorHAnsi"/>
          <w:sz w:val="24"/>
          <w:szCs w:val="24"/>
        </w:rPr>
        <w:t>Clevedon</w:t>
      </w:r>
      <w:proofErr w:type="spellEnd"/>
      <w:r w:rsidRPr="009C3883">
        <w:rPr>
          <w:rFonts w:cstheme="minorHAnsi"/>
          <w:sz w:val="24"/>
          <w:szCs w:val="24"/>
        </w:rPr>
        <w:t xml:space="preserve">: Multilingual Matters, </w:t>
      </w:r>
      <w:r w:rsidRPr="009C3883">
        <w:rPr>
          <w:rFonts w:cstheme="minorHAnsi" w:hint="eastAsia"/>
          <w:sz w:val="24"/>
          <w:szCs w:val="24"/>
        </w:rPr>
        <w:t>1995</w:t>
      </w:r>
      <w:r w:rsidRPr="009C3883">
        <w:rPr>
          <w:rFonts w:cstheme="minorHAnsi"/>
          <w:sz w:val="24"/>
          <w:szCs w:val="24"/>
        </w:rPr>
        <w:t>).</w:t>
      </w:r>
    </w:p>
    <w:p w:rsidR="00B07726" w:rsidRPr="009C3883" w:rsidRDefault="00B07726" w:rsidP="00B07726">
      <w:pPr>
        <w:rPr>
          <w:rFonts w:cstheme="minorHAnsi"/>
          <w:sz w:val="24"/>
          <w:szCs w:val="24"/>
        </w:rPr>
      </w:pPr>
      <w:r w:rsidRPr="009C3883">
        <w:rPr>
          <w:rFonts w:cstheme="minorHAnsi"/>
          <w:sz w:val="24"/>
          <w:szCs w:val="24"/>
        </w:rPr>
        <w:t xml:space="preserve">Colin Baker, </w:t>
      </w:r>
      <w:proofErr w:type="gramStart"/>
      <w:r w:rsidRPr="009C3883">
        <w:rPr>
          <w:rFonts w:cstheme="minorHAnsi"/>
          <w:i/>
          <w:sz w:val="24"/>
          <w:szCs w:val="24"/>
        </w:rPr>
        <w:t>A</w:t>
      </w:r>
      <w:proofErr w:type="gramEnd"/>
      <w:r w:rsidRPr="009C3883">
        <w:rPr>
          <w:rFonts w:cstheme="minorHAnsi"/>
          <w:i/>
          <w:sz w:val="24"/>
          <w:szCs w:val="24"/>
        </w:rPr>
        <w:t xml:space="preserve"> Parents’ and Teachers’ Guide to Bilingualism 4</w:t>
      </w:r>
      <w:r w:rsidRPr="009C3883">
        <w:rPr>
          <w:rFonts w:cstheme="minorHAnsi"/>
          <w:i/>
          <w:sz w:val="24"/>
          <w:szCs w:val="24"/>
          <w:vertAlign w:val="superscript"/>
        </w:rPr>
        <w:t>th</w:t>
      </w:r>
      <w:r w:rsidRPr="009C3883">
        <w:rPr>
          <w:rFonts w:cstheme="minorHAnsi"/>
          <w:i/>
          <w:sz w:val="24"/>
          <w:szCs w:val="24"/>
        </w:rPr>
        <w:t xml:space="preserve"> edition</w:t>
      </w:r>
      <w:r w:rsidRPr="009C3883">
        <w:rPr>
          <w:rFonts w:cstheme="minorHAnsi"/>
          <w:sz w:val="24"/>
          <w:szCs w:val="24"/>
        </w:rPr>
        <w:t xml:space="preserve"> (</w:t>
      </w:r>
      <w:proofErr w:type="spellStart"/>
      <w:r w:rsidRPr="009C3883">
        <w:rPr>
          <w:rFonts w:cstheme="minorHAnsi"/>
          <w:sz w:val="24"/>
          <w:szCs w:val="24"/>
        </w:rPr>
        <w:t>Clevedon</w:t>
      </w:r>
      <w:proofErr w:type="spellEnd"/>
      <w:r w:rsidRPr="009C3883">
        <w:rPr>
          <w:rFonts w:cstheme="minorHAnsi"/>
          <w:sz w:val="24"/>
          <w:szCs w:val="24"/>
        </w:rPr>
        <w:t xml:space="preserve">: Multilingual Matters, 2014). </w:t>
      </w:r>
    </w:p>
    <w:p w:rsidR="00B07726" w:rsidRPr="00805501" w:rsidRDefault="00B07726" w:rsidP="00B07726">
      <w:pPr>
        <w:rPr>
          <w:rFonts w:cstheme="minorHAnsi"/>
          <w:sz w:val="24"/>
          <w:szCs w:val="24"/>
        </w:rPr>
      </w:pPr>
      <w:proofErr w:type="gramStart"/>
      <w:r>
        <w:rPr>
          <w:rFonts w:ascii="Segoe UI" w:hAnsi="Segoe UI" w:cs="Segoe UI"/>
          <w:color w:val="373A3C"/>
          <w:shd w:val="clear" w:color="auto" w:fill="FFFFFF"/>
        </w:rPr>
        <w:t xml:space="preserve">Baker C (2001) Foundations of Bilingual Education and Bilingualism, Multilingual Matters, </w:t>
      </w:r>
      <w:proofErr w:type="spellStart"/>
      <w:r>
        <w:rPr>
          <w:rFonts w:ascii="Segoe UI" w:hAnsi="Segoe UI" w:cs="Segoe UI"/>
          <w:color w:val="373A3C"/>
          <w:shd w:val="clear" w:color="auto" w:fill="FFFFFF"/>
        </w:rPr>
        <w:t>Clevedon</w:t>
      </w:r>
      <w:proofErr w:type="spellEnd"/>
      <w:r>
        <w:rPr>
          <w:rFonts w:ascii="Segoe UI" w:hAnsi="Segoe UI" w:cs="Segoe UI"/>
          <w:color w:val="373A3C"/>
          <w:shd w:val="clear" w:color="auto" w:fill="FFFFFF"/>
        </w:rPr>
        <w:t>.</w:t>
      </w:r>
      <w:proofErr w:type="gramEnd"/>
      <w:r>
        <w:rPr>
          <w:rFonts w:ascii="Segoe UI" w:hAnsi="Segoe UI" w:cs="Segoe UI" w:hint="eastAsia"/>
          <w:color w:val="373A3C"/>
          <w:shd w:val="clear" w:color="auto" w:fill="FFFFFF"/>
        </w:rPr>
        <w:t xml:space="preserve"> 1996</w:t>
      </w:r>
    </w:p>
    <w:p w:rsidR="00B07726" w:rsidRPr="00515136" w:rsidRDefault="00B07726" w:rsidP="00B07726">
      <w:pPr>
        <w:rPr>
          <w:rFonts w:cstheme="minorHAnsi"/>
          <w:sz w:val="24"/>
          <w:szCs w:val="24"/>
        </w:rPr>
      </w:pPr>
      <w:r>
        <w:rPr>
          <w:rFonts w:cstheme="minorHAnsi" w:hint="eastAsia"/>
          <w:sz w:val="24"/>
          <w:szCs w:val="24"/>
        </w:rPr>
        <w:lastRenderedPageBreak/>
        <w:t xml:space="preserve">Constant Leung, </w:t>
      </w:r>
      <w:r>
        <w:rPr>
          <w:rFonts w:cstheme="minorHAnsi"/>
          <w:sz w:val="24"/>
          <w:szCs w:val="24"/>
        </w:rPr>
        <w:t>‘</w:t>
      </w:r>
      <w:r>
        <w:rPr>
          <w:rFonts w:cstheme="minorHAnsi" w:hint="eastAsia"/>
          <w:sz w:val="24"/>
          <w:szCs w:val="24"/>
        </w:rPr>
        <w:t>English as an additional language policy: Issues of inclusive access and language learning in the mainstream</w:t>
      </w:r>
      <w:r>
        <w:rPr>
          <w:rFonts w:cstheme="minorHAnsi"/>
          <w:sz w:val="24"/>
          <w:szCs w:val="24"/>
        </w:rPr>
        <w:t>’</w:t>
      </w:r>
      <w:r>
        <w:rPr>
          <w:rFonts w:cstheme="minorHAnsi" w:hint="eastAsia"/>
          <w:sz w:val="24"/>
          <w:szCs w:val="24"/>
        </w:rPr>
        <w:t xml:space="preserve">, </w:t>
      </w:r>
      <w:r w:rsidRPr="00515136">
        <w:rPr>
          <w:rFonts w:cstheme="minorHAnsi"/>
          <w:i/>
          <w:sz w:val="24"/>
          <w:szCs w:val="24"/>
        </w:rPr>
        <w:t>Prospect</w:t>
      </w:r>
      <w:r>
        <w:rPr>
          <w:rFonts w:cstheme="minorHAnsi" w:hint="eastAsia"/>
          <w:sz w:val="24"/>
          <w:szCs w:val="24"/>
        </w:rPr>
        <w:t>, 20 (2005), 95.</w:t>
      </w:r>
    </w:p>
    <w:p w:rsidR="00B07726" w:rsidRPr="00226FD2" w:rsidRDefault="00B07726" w:rsidP="00B07726">
      <w:pPr>
        <w:rPr>
          <w:rFonts w:cstheme="minorHAnsi"/>
          <w:sz w:val="24"/>
          <w:szCs w:val="24"/>
        </w:rPr>
      </w:pPr>
      <w:r w:rsidRPr="00226FD2">
        <w:rPr>
          <w:rFonts w:cstheme="minorHAnsi"/>
          <w:sz w:val="24"/>
          <w:szCs w:val="24"/>
        </w:rPr>
        <w:t xml:space="preserve">David Singleton and Simone E. </w:t>
      </w:r>
      <w:proofErr w:type="spellStart"/>
      <w:r w:rsidRPr="00226FD2">
        <w:rPr>
          <w:rFonts w:cstheme="minorHAnsi"/>
          <w:sz w:val="24"/>
          <w:szCs w:val="24"/>
        </w:rPr>
        <w:t>Pfenninger</w:t>
      </w:r>
      <w:proofErr w:type="spellEnd"/>
      <w:r w:rsidRPr="00226FD2">
        <w:rPr>
          <w:rFonts w:cstheme="minorHAnsi"/>
          <w:sz w:val="24"/>
          <w:szCs w:val="24"/>
        </w:rPr>
        <w:t xml:space="preserve">, ‘L2 acquisition in childhood, adulthood and old age: Misreported and </w:t>
      </w:r>
      <w:proofErr w:type="spellStart"/>
      <w:r w:rsidRPr="00226FD2">
        <w:rPr>
          <w:rFonts w:cstheme="minorHAnsi"/>
          <w:sz w:val="24"/>
          <w:szCs w:val="24"/>
        </w:rPr>
        <w:t>underresearched</w:t>
      </w:r>
      <w:proofErr w:type="spellEnd"/>
      <w:r w:rsidRPr="00226FD2">
        <w:rPr>
          <w:rFonts w:cstheme="minorHAnsi"/>
          <w:sz w:val="24"/>
          <w:szCs w:val="24"/>
        </w:rPr>
        <w:t xml:space="preserve"> dimensions of the age factor’,</w:t>
      </w:r>
      <w:r w:rsidRPr="00226FD2">
        <w:rPr>
          <w:rFonts w:cstheme="minorHAnsi"/>
          <w:i/>
          <w:sz w:val="24"/>
          <w:szCs w:val="24"/>
        </w:rPr>
        <w:t xml:space="preserve"> Journal of Second Language Studies</w:t>
      </w:r>
      <w:r w:rsidRPr="00226FD2">
        <w:rPr>
          <w:rFonts w:cstheme="minorHAnsi"/>
          <w:sz w:val="24"/>
          <w:szCs w:val="24"/>
        </w:rPr>
        <w:t>, 1 (2018), 254-275.</w:t>
      </w:r>
    </w:p>
    <w:p w:rsidR="00B07726" w:rsidRPr="009C3883" w:rsidRDefault="00B07726" w:rsidP="00B07726">
      <w:pPr>
        <w:rPr>
          <w:rFonts w:cstheme="minorHAnsi"/>
          <w:sz w:val="24"/>
          <w:szCs w:val="24"/>
        </w:rPr>
      </w:pPr>
      <w:r w:rsidRPr="009C3883">
        <w:rPr>
          <w:rFonts w:cstheme="minorHAnsi"/>
          <w:sz w:val="24"/>
          <w:szCs w:val="24"/>
        </w:rPr>
        <w:t xml:space="preserve">Jessica </w:t>
      </w:r>
      <w:proofErr w:type="spellStart"/>
      <w:r w:rsidRPr="009C3883">
        <w:rPr>
          <w:rFonts w:cstheme="minorHAnsi"/>
          <w:sz w:val="24"/>
          <w:szCs w:val="24"/>
        </w:rPr>
        <w:t>Clapham</w:t>
      </w:r>
      <w:proofErr w:type="spellEnd"/>
      <w:r w:rsidRPr="009C3883">
        <w:rPr>
          <w:rFonts w:cstheme="minorHAnsi"/>
          <w:sz w:val="24"/>
          <w:szCs w:val="24"/>
        </w:rPr>
        <w:t>, ‘PPT: Curriculum Development and EAL’ (2020)</w:t>
      </w:r>
    </w:p>
    <w:p w:rsidR="00B07726" w:rsidRPr="009C3883" w:rsidRDefault="00B07726" w:rsidP="00B07726">
      <w:pPr>
        <w:rPr>
          <w:rFonts w:cstheme="minorHAnsi"/>
          <w:sz w:val="24"/>
          <w:szCs w:val="24"/>
        </w:rPr>
      </w:pPr>
      <w:r w:rsidRPr="009C3883">
        <w:rPr>
          <w:rFonts w:cstheme="minorHAnsi"/>
          <w:sz w:val="24"/>
          <w:szCs w:val="24"/>
        </w:rPr>
        <w:t xml:space="preserve">Jessica </w:t>
      </w:r>
      <w:proofErr w:type="spellStart"/>
      <w:r w:rsidRPr="009C3883">
        <w:rPr>
          <w:rFonts w:cstheme="minorHAnsi"/>
          <w:sz w:val="24"/>
          <w:szCs w:val="24"/>
        </w:rPr>
        <w:t>Clapham</w:t>
      </w:r>
      <w:proofErr w:type="spellEnd"/>
      <w:r w:rsidRPr="009C3883">
        <w:rPr>
          <w:rFonts w:cstheme="minorHAnsi"/>
          <w:sz w:val="24"/>
          <w:szCs w:val="24"/>
        </w:rPr>
        <w:t>, ‘PPT: The Jamaican Child in the UK’ (2020)</w:t>
      </w:r>
    </w:p>
    <w:p w:rsidR="00B07726" w:rsidRPr="009C3883" w:rsidRDefault="00B07726" w:rsidP="00B07726">
      <w:pPr>
        <w:rPr>
          <w:rFonts w:cstheme="minorHAnsi"/>
          <w:sz w:val="24"/>
          <w:szCs w:val="24"/>
        </w:rPr>
      </w:pPr>
      <w:r w:rsidRPr="009C3883">
        <w:rPr>
          <w:rFonts w:cstheme="minorHAnsi"/>
          <w:sz w:val="24"/>
          <w:szCs w:val="24"/>
        </w:rPr>
        <w:t xml:space="preserve">Jessica </w:t>
      </w:r>
      <w:proofErr w:type="spellStart"/>
      <w:r w:rsidRPr="009C3883">
        <w:rPr>
          <w:rFonts w:cstheme="minorHAnsi"/>
          <w:sz w:val="24"/>
          <w:szCs w:val="24"/>
        </w:rPr>
        <w:t>Clapham</w:t>
      </w:r>
      <w:proofErr w:type="spellEnd"/>
      <w:r w:rsidRPr="009C3883">
        <w:rPr>
          <w:rFonts w:cstheme="minorHAnsi"/>
          <w:sz w:val="24"/>
          <w:szCs w:val="24"/>
        </w:rPr>
        <w:t>, ‘PPT: Learner Differences and their impact on teaching &amp; learning-SLA and Language Teaching’ (2020)</w:t>
      </w:r>
    </w:p>
    <w:p w:rsidR="00B07726" w:rsidRPr="00AD3517" w:rsidRDefault="00B07726" w:rsidP="00B07726">
      <w:pPr>
        <w:rPr>
          <w:rFonts w:cstheme="minorHAnsi"/>
          <w:sz w:val="24"/>
          <w:szCs w:val="24"/>
        </w:rPr>
      </w:pPr>
      <w:r w:rsidRPr="00AD3517">
        <w:rPr>
          <w:rFonts w:cstheme="minorHAnsi"/>
          <w:sz w:val="24"/>
          <w:szCs w:val="24"/>
        </w:rPr>
        <w:t xml:space="preserve">Jessica </w:t>
      </w:r>
      <w:proofErr w:type="spellStart"/>
      <w:r w:rsidRPr="00AD3517">
        <w:rPr>
          <w:rFonts w:cstheme="minorHAnsi"/>
          <w:sz w:val="24"/>
          <w:szCs w:val="24"/>
        </w:rPr>
        <w:t>Clapham</w:t>
      </w:r>
      <w:proofErr w:type="spellEnd"/>
      <w:r w:rsidRPr="00AD3517">
        <w:rPr>
          <w:rFonts w:cstheme="minorHAnsi"/>
          <w:sz w:val="24"/>
          <w:szCs w:val="24"/>
        </w:rPr>
        <w:t>, ‘PPT: Learner Variables in Second Language learning’ (2020).</w:t>
      </w:r>
    </w:p>
    <w:p w:rsidR="00B07726" w:rsidRPr="00AD3517" w:rsidRDefault="00B07726" w:rsidP="00B07726">
      <w:pPr>
        <w:rPr>
          <w:rFonts w:cstheme="minorHAnsi"/>
          <w:sz w:val="24"/>
          <w:szCs w:val="24"/>
        </w:rPr>
      </w:pPr>
      <w:r w:rsidRPr="00AD3517">
        <w:rPr>
          <w:rFonts w:cstheme="minorHAnsi"/>
          <w:sz w:val="24"/>
          <w:szCs w:val="24"/>
        </w:rPr>
        <w:t xml:space="preserve">Jessica </w:t>
      </w:r>
      <w:proofErr w:type="spellStart"/>
      <w:r w:rsidRPr="00AD3517">
        <w:rPr>
          <w:rFonts w:cstheme="minorHAnsi"/>
          <w:sz w:val="24"/>
          <w:szCs w:val="24"/>
        </w:rPr>
        <w:t>Clapham</w:t>
      </w:r>
      <w:proofErr w:type="spellEnd"/>
      <w:r w:rsidRPr="00AD3517">
        <w:rPr>
          <w:rFonts w:cstheme="minorHAnsi"/>
          <w:sz w:val="24"/>
          <w:szCs w:val="24"/>
        </w:rPr>
        <w:t xml:space="preserve">, ‘PPT: </w:t>
      </w:r>
      <w:r w:rsidRPr="00AD3517">
        <w:rPr>
          <w:rFonts w:cstheme="minorHAnsi"/>
          <w:sz w:val="24"/>
          <w:szCs w:val="24"/>
          <w:lang w:val="en-GB"/>
        </w:rPr>
        <w:t>L2 Learning Factors – Age, the Critical Period Hypothesis &amp; Aptitude</w:t>
      </w:r>
      <w:r w:rsidRPr="00AD3517">
        <w:rPr>
          <w:rFonts w:cstheme="minorHAnsi"/>
          <w:sz w:val="24"/>
          <w:szCs w:val="24"/>
        </w:rPr>
        <w:t>; How can age impact on language instruction &amp; learning?’ (2020).</w:t>
      </w:r>
    </w:p>
    <w:p w:rsidR="00B07726" w:rsidRPr="009C3883" w:rsidRDefault="00B07726" w:rsidP="00B07726">
      <w:pPr>
        <w:rPr>
          <w:rFonts w:cstheme="minorHAnsi"/>
          <w:sz w:val="24"/>
          <w:szCs w:val="24"/>
        </w:rPr>
      </w:pPr>
      <w:proofErr w:type="gramStart"/>
      <w:r>
        <w:rPr>
          <w:rFonts w:cstheme="minorHAnsi" w:hint="eastAsia"/>
          <w:sz w:val="24"/>
          <w:szCs w:val="24"/>
          <w:lang w:val="en-GB"/>
        </w:rPr>
        <w:t xml:space="preserve">Jonathan </w:t>
      </w:r>
      <w:proofErr w:type="spellStart"/>
      <w:r w:rsidRPr="009C3883">
        <w:rPr>
          <w:rFonts w:cstheme="minorHAnsi"/>
          <w:sz w:val="24"/>
          <w:szCs w:val="24"/>
          <w:lang w:val="en-GB"/>
        </w:rPr>
        <w:t>Brentnall</w:t>
      </w:r>
      <w:proofErr w:type="spellEnd"/>
      <w:r>
        <w:rPr>
          <w:rFonts w:cstheme="minorHAnsi" w:hint="eastAsia"/>
          <w:sz w:val="24"/>
          <w:szCs w:val="24"/>
          <w:lang w:val="en-GB"/>
        </w:rPr>
        <w:t xml:space="preserve">, </w:t>
      </w:r>
      <w:r>
        <w:rPr>
          <w:rFonts w:cstheme="minorHAnsi"/>
          <w:sz w:val="24"/>
          <w:szCs w:val="24"/>
          <w:lang w:val="en-GB"/>
        </w:rPr>
        <w:t>‘</w:t>
      </w:r>
      <w:r w:rsidRPr="009C3883">
        <w:rPr>
          <w:rFonts w:cstheme="minorHAnsi"/>
          <w:sz w:val="24"/>
          <w:szCs w:val="24"/>
          <w:lang w:val="en-GB"/>
        </w:rPr>
        <w:t>Identifying challenges and good practices in preparing trainee teachers in Wales to meet the needs of additional language learners</w:t>
      </w:r>
      <w:r>
        <w:rPr>
          <w:rFonts w:cstheme="minorHAnsi"/>
          <w:sz w:val="24"/>
          <w:szCs w:val="24"/>
          <w:lang w:val="en-GB"/>
        </w:rPr>
        <w:t>’</w:t>
      </w:r>
      <w:r>
        <w:rPr>
          <w:rFonts w:cstheme="minorHAnsi" w:hint="eastAsia"/>
          <w:sz w:val="24"/>
          <w:szCs w:val="24"/>
          <w:lang w:val="en-GB"/>
        </w:rPr>
        <w:t xml:space="preserve">, (British Council, EAL Nexus Research, </w:t>
      </w:r>
      <w:r w:rsidRPr="009C3883">
        <w:rPr>
          <w:rFonts w:cstheme="minorHAnsi"/>
          <w:sz w:val="24"/>
          <w:szCs w:val="24"/>
          <w:lang w:val="en-GB"/>
        </w:rPr>
        <w:t>2015)</w:t>
      </w:r>
      <w:r>
        <w:rPr>
          <w:rFonts w:cstheme="minorHAnsi" w:hint="eastAsia"/>
          <w:sz w:val="24"/>
          <w:szCs w:val="24"/>
          <w:lang w:val="en-GB"/>
        </w:rPr>
        <w:t>.</w:t>
      </w:r>
      <w:proofErr w:type="gramEnd"/>
    </w:p>
    <w:p w:rsidR="00B07726" w:rsidRPr="00983392" w:rsidRDefault="00B07726" w:rsidP="00B07726">
      <w:pPr>
        <w:rPr>
          <w:rFonts w:cstheme="minorHAnsi"/>
          <w:sz w:val="24"/>
          <w:szCs w:val="24"/>
          <w:u w:val="single"/>
        </w:rPr>
      </w:pPr>
      <w:proofErr w:type="gramStart"/>
      <w:r>
        <w:rPr>
          <w:rFonts w:cstheme="minorHAnsi" w:hint="eastAsia"/>
          <w:sz w:val="24"/>
          <w:szCs w:val="24"/>
        </w:rPr>
        <w:t>Josie Levine,</w:t>
      </w:r>
      <w:r w:rsidRPr="00433CDD">
        <w:rPr>
          <w:rFonts w:cstheme="minorHAnsi" w:hint="eastAsia"/>
          <w:sz w:val="24"/>
          <w:szCs w:val="24"/>
        </w:rPr>
        <w:t xml:space="preserve"> </w:t>
      </w:r>
      <w:r w:rsidRPr="00433CDD">
        <w:rPr>
          <w:rFonts w:cstheme="minorHAnsi"/>
          <w:i/>
          <w:sz w:val="24"/>
          <w:szCs w:val="24"/>
          <w:lang w:val="en-GB"/>
        </w:rPr>
        <w:t>Bilingual Learners and the Mainstream Curriculum</w:t>
      </w:r>
      <w:r w:rsidRPr="00433CDD">
        <w:rPr>
          <w:rFonts w:cstheme="minorHAnsi"/>
          <w:sz w:val="24"/>
          <w:szCs w:val="24"/>
          <w:lang w:val="en-GB"/>
        </w:rPr>
        <w:t xml:space="preserve"> </w:t>
      </w:r>
      <w:r>
        <w:rPr>
          <w:rFonts w:cstheme="minorHAnsi" w:hint="eastAsia"/>
          <w:sz w:val="24"/>
          <w:szCs w:val="24"/>
          <w:lang w:val="en-GB"/>
        </w:rPr>
        <w:t>(</w:t>
      </w:r>
      <w:r w:rsidRPr="00433CDD">
        <w:rPr>
          <w:rFonts w:cstheme="minorHAnsi"/>
          <w:sz w:val="24"/>
          <w:szCs w:val="24"/>
          <w:lang w:val="en-GB"/>
        </w:rPr>
        <w:t>London</w:t>
      </w:r>
      <w:r>
        <w:rPr>
          <w:rFonts w:cstheme="minorHAnsi" w:hint="eastAsia"/>
          <w:sz w:val="24"/>
          <w:szCs w:val="24"/>
          <w:lang w:val="en-GB"/>
        </w:rPr>
        <w:t>:</w:t>
      </w:r>
      <w:r w:rsidRPr="00433CDD">
        <w:rPr>
          <w:rFonts w:cstheme="minorHAnsi"/>
          <w:sz w:val="24"/>
          <w:szCs w:val="24"/>
          <w:lang w:val="en-GB"/>
        </w:rPr>
        <w:t xml:space="preserve"> </w:t>
      </w:r>
      <w:proofErr w:type="spellStart"/>
      <w:r w:rsidRPr="00433CDD">
        <w:rPr>
          <w:rFonts w:cstheme="minorHAnsi"/>
          <w:sz w:val="24"/>
          <w:szCs w:val="24"/>
          <w:lang w:val="en-GB"/>
        </w:rPr>
        <w:t>Falmer</w:t>
      </w:r>
      <w:proofErr w:type="spellEnd"/>
      <w:r w:rsidRPr="00433CDD">
        <w:rPr>
          <w:rFonts w:cstheme="minorHAnsi"/>
          <w:sz w:val="24"/>
          <w:szCs w:val="24"/>
          <w:lang w:val="en-GB"/>
        </w:rPr>
        <w:t xml:space="preserve"> Press, </w:t>
      </w:r>
      <w:r>
        <w:rPr>
          <w:rFonts w:cstheme="minorHAnsi" w:hint="eastAsia"/>
          <w:sz w:val="24"/>
          <w:szCs w:val="24"/>
          <w:lang w:val="en-GB"/>
        </w:rPr>
        <w:t>1990).</w:t>
      </w:r>
      <w:proofErr w:type="gramEnd"/>
    </w:p>
    <w:p w:rsidR="00B07726" w:rsidRPr="00343741" w:rsidRDefault="00B07726" w:rsidP="00B07726">
      <w:pPr>
        <w:rPr>
          <w:rFonts w:cstheme="minorHAnsi"/>
          <w:sz w:val="24"/>
          <w:szCs w:val="24"/>
        </w:rPr>
      </w:pPr>
      <w:r w:rsidRPr="00343741">
        <w:rPr>
          <w:rFonts w:cstheme="minorHAnsi"/>
          <w:sz w:val="24"/>
          <w:szCs w:val="24"/>
        </w:rPr>
        <w:t xml:space="preserve">Patsy M. </w:t>
      </w:r>
      <w:proofErr w:type="spellStart"/>
      <w:r w:rsidRPr="00343741">
        <w:rPr>
          <w:rFonts w:cstheme="minorHAnsi"/>
          <w:sz w:val="24"/>
          <w:szCs w:val="24"/>
        </w:rPr>
        <w:t>Lightbrown</w:t>
      </w:r>
      <w:proofErr w:type="spellEnd"/>
      <w:r w:rsidRPr="00343741">
        <w:rPr>
          <w:rFonts w:cstheme="minorHAnsi"/>
          <w:sz w:val="24"/>
          <w:szCs w:val="24"/>
        </w:rPr>
        <w:t xml:space="preserve"> and Nina </w:t>
      </w:r>
      <w:proofErr w:type="spellStart"/>
      <w:r w:rsidRPr="00343741">
        <w:rPr>
          <w:rFonts w:cstheme="minorHAnsi"/>
          <w:sz w:val="24"/>
          <w:szCs w:val="24"/>
        </w:rPr>
        <w:t>Spada</w:t>
      </w:r>
      <w:proofErr w:type="spellEnd"/>
      <w:r w:rsidRPr="00343741">
        <w:rPr>
          <w:rFonts w:cstheme="minorHAnsi"/>
          <w:sz w:val="24"/>
          <w:szCs w:val="24"/>
        </w:rPr>
        <w:t xml:space="preserve">, ‘Factors Affecting Second Language Learning’, </w:t>
      </w:r>
      <w:r w:rsidRPr="00343741">
        <w:rPr>
          <w:rFonts w:cstheme="minorHAnsi"/>
          <w:i/>
          <w:sz w:val="24"/>
          <w:szCs w:val="24"/>
        </w:rPr>
        <w:t>English Language Teaching in its Social Context</w:t>
      </w:r>
      <w:r w:rsidRPr="00343741">
        <w:rPr>
          <w:rFonts w:cstheme="minorHAnsi"/>
          <w:sz w:val="24"/>
          <w:szCs w:val="24"/>
        </w:rPr>
        <w:t xml:space="preserve"> (London: </w:t>
      </w:r>
      <w:proofErr w:type="spellStart"/>
      <w:r w:rsidRPr="00343741">
        <w:rPr>
          <w:rFonts w:cstheme="minorHAnsi"/>
          <w:sz w:val="24"/>
          <w:szCs w:val="24"/>
        </w:rPr>
        <w:t>Routledge</w:t>
      </w:r>
      <w:proofErr w:type="spellEnd"/>
      <w:r w:rsidRPr="00343741">
        <w:rPr>
          <w:rFonts w:cstheme="minorHAnsi"/>
          <w:sz w:val="24"/>
          <w:szCs w:val="24"/>
        </w:rPr>
        <w:t>, 2000), chapter 2.</w:t>
      </w:r>
    </w:p>
    <w:p w:rsidR="00B07726" w:rsidRPr="00A479A3" w:rsidRDefault="00B07726" w:rsidP="00B07726">
      <w:pPr>
        <w:rPr>
          <w:rFonts w:cstheme="minorHAnsi"/>
          <w:sz w:val="24"/>
          <w:szCs w:val="24"/>
        </w:rPr>
      </w:pPr>
      <w:r w:rsidRPr="00A479A3">
        <w:rPr>
          <w:rFonts w:cstheme="minorHAnsi"/>
          <w:sz w:val="24"/>
          <w:szCs w:val="24"/>
        </w:rPr>
        <w:t xml:space="preserve">Rod </w:t>
      </w:r>
      <w:bookmarkStart w:id="0" w:name="OLE_LINK1"/>
      <w:bookmarkStart w:id="1" w:name="OLE_LINK2"/>
      <w:r w:rsidRPr="00A479A3">
        <w:rPr>
          <w:rFonts w:cstheme="minorHAnsi"/>
          <w:sz w:val="24"/>
          <w:szCs w:val="24"/>
        </w:rPr>
        <w:t>Ellis</w:t>
      </w:r>
      <w:bookmarkEnd w:id="0"/>
      <w:bookmarkEnd w:id="1"/>
      <w:r w:rsidRPr="00A479A3">
        <w:rPr>
          <w:rFonts w:cstheme="minorHAnsi"/>
          <w:sz w:val="24"/>
          <w:szCs w:val="24"/>
        </w:rPr>
        <w:t xml:space="preserve"> and </w:t>
      </w:r>
      <w:proofErr w:type="spellStart"/>
      <w:r w:rsidRPr="00A479A3">
        <w:rPr>
          <w:rFonts w:cstheme="minorHAnsi"/>
          <w:sz w:val="24"/>
          <w:szCs w:val="24"/>
        </w:rPr>
        <w:t>Natsuko</w:t>
      </w:r>
      <w:proofErr w:type="spellEnd"/>
      <w:r w:rsidRPr="00A479A3">
        <w:rPr>
          <w:rFonts w:cstheme="minorHAnsi"/>
          <w:sz w:val="24"/>
          <w:szCs w:val="24"/>
        </w:rPr>
        <w:t xml:space="preserve"> </w:t>
      </w:r>
      <w:proofErr w:type="spellStart"/>
      <w:r w:rsidRPr="00A479A3">
        <w:rPr>
          <w:rFonts w:cstheme="minorHAnsi"/>
          <w:sz w:val="24"/>
          <w:szCs w:val="24"/>
        </w:rPr>
        <w:t>Shintani</w:t>
      </w:r>
      <w:proofErr w:type="spellEnd"/>
      <w:r w:rsidRPr="00A479A3">
        <w:rPr>
          <w:rFonts w:cstheme="minorHAnsi"/>
          <w:sz w:val="24"/>
          <w:szCs w:val="24"/>
        </w:rPr>
        <w:t xml:space="preserve">, </w:t>
      </w:r>
      <w:r w:rsidRPr="00A479A3">
        <w:rPr>
          <w:rFonts w:cstheme="minorHAnsi"/>
          <w:i/>
          <w:sz w:val="24"/>
          <w:szCs w:val="24"/>
        </w:rPr>
        <w:t>Exploring Language Pedagogy through Second Language Acquisition Research</w:t>
      </w:r>
      <w:r w:rsidRPr="00A479A3">
        <w:rPr>
          <w:rFonts w:cstheme="minorHAnsi"/>
          <w:sz w:val="24"/>
          <w:szCs w:val="24"/>
        </w:rPr>
        <w:t xml:space="preserve"> (London: </w:t>
      </w:r>
      <w:proofErr w:type="spellStart"/>
      <w:r w:rsidRPr="00A479A3">
        <w:rPr>
          <w:rFonts w:cstheme="minorHAnsi"/>
          <w:sz w:val="24"/>
          <w:szCs w:val="24"/>
        </w:rPr>
        <w:t>Routledge</w:t>
      </w:r>
      <w:proofErr w:type="spellEnd"/>
      <w:r w:rsidRPr="00A479A3">
        <w:rPr>
          <w:rFonts w:cstheme="minorHAnsi"/>
          <w:sz w:val="24"/>
          <w:szCs w:val="24"/>
        </w:rPr>
        <w:t xml:space="preserve">, 2014). </w:t>
      </w:r>
    </w:p>
    <w:p w:rsidR="00B07726" w:rsidRDefault="00B07726" w:rsidP="00B07726">
      <w:pPr>
        <w:rPr>
          <w:rFonts w:cstheme="minorHAnsi"/>
          <w:sz w:val="24"/>
          <w:szCs w:val="24"/>
        </w:rPr>
      </w:pPr>
      <w:r w:rsidRPr="009C3883">
        <w:rPr>
          <w:rFonts w:cstheme="minorHAnsi"/>
          <w:sz w:val="24"/>
          <w:szCs w:val="24"/>
        </w:rPr>
        <w:t xml:space="preserve">Vivian Cook, </w:t>
      </w:r>
      <w:r w:rsidRPr="009C3883">
        <w:rPr>
          <w:rFonts w:cstheme="minorHAnsi"/>
          <w:i/>
          <w:sz w:val="24"/>
          <w:szCs w:val="24"/>
        </w:rPr>
        <w:t>Second Language Learning and Language Teaching</w:t>
      </w:r>
      <w:r w:rsidRPr="009C3883">
        <w:rPr>
          <w:rFonts w:cstheme="minorHAnsi"/>
          <w:sz w:val="24"/>
          <w:szCs w:val="24"/>
        </w:rPr>
        <w:t xml:space="preserve"> (London: </w:t>
      </w:r>
      <w:proofErr w:type="spellStart"/>
      <w:r w:rsidRPr="009C3883">
        <w:rPr>
          <w:rFonts w:cstheme="minorHAnsi"/>
          <w:sz w:val="24"/>
          <w:szCs w:val="24"/>
        </w:rPr>
        <w:t>Hodder</w:t>
      </w:r>
      <w:proofErr w:type="spellEnd"/>
      <w:r w:rsidRPr="009C3883">
        <w:rPr>
          <w:rFonts w:cstheme="minorHAnsi"/>
          <w:sz w:val="24"/>
          <w:szCs w:val="24"/>
        </w:rPr>
        <w:t xml:space="preserve"> Education, 2008).</w:t>
      </w:r>
    </w:p>
    <w:p w:rsidR="00B07726" w:rsidRPr="00B07726" w:rsidRDefault="00B07726">
      <w:bookmarkStart w:id="2" w:name="_GoBack"/>
      <w:bookmarkEnd w:id="2"/>
    </w:p>
    <w:sectPr w:rsidR="00B07726" w:rsidRPr="00B0772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D7D73" w:rsidRDefault="00FD7D73" w:rsidP="00B07726">
      <w:r>
        <w:separator/>
      </w:r>
    </w:p>
  </w:endnote>
  <w:endnote w:type="continuationSeparator" w:id="0">
    <w:p w:rsidR="00FD7D73" w:rsidRDefault="00FD7D73" w:rsidP="00B077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D7D73" w:rsidRDefault="00FD7D73" w:rsidP="00B07726">
      <w:r>
        <w:separator/>
      </w:r>
    </w:p>
  </w:footnote>
  <w:footnote w:type="continuationSeparator" w:id="0">
    <w:p w:rsidR="00FD7D73" w:rsidRDefault="00FD7D73" w:rsidP="00B0772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507E"/>
    <w:rsid w:val="00130489"/>
    <w:rsid w:val="0086507E"/>
    <w:rsid w:val="00B07726"/>
    <w:rsid w:val="00FD7D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0772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0772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07726"/>
    <w:rPr>
      <w:sz w:val="18"/>
      <w:szCs w:val="18"/>
    </w:rPr>
  </w:style>
  <w:style w:type="paragraph" w:styleId="a4">
    <w:name w:val="footer"/>
    <w:basedOn w:val="a"/>
    <w:link w:val="Char0"/>
    <w:uiPriority w:val="99"/>
    <w:unhideWhenUsed/>
    <w:rsid w:val="00B07726"/>
    <w:pPr>
      <w:tabs>
        <w:tab w:val="center" w:pos="4153"/>
        <w:tab w:val="right" w:pos="8306"/>
      </w:tabs>
      <w:snapToGrid w:val="0"/>
      <w:jc w:val="left"/>
    </w:pPr>
    <w:rPr>
      <w:sz w:val="18"/>
      <w:szCs w:val="18"/>
    </w:rPr>
  </w:style>
  <w:style w:type="character" w:customStyle="1" w:styleId="Char0">
    <w:name w:val="页脚 Char"/>
    <w:basedOn w:val="a0"/>
    <w:link w:val="a4"/>
    <w:uiPriority w:val="99"/>
    <w:rsid w:val="00B07726"/>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0772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0772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07726"/>
    <w:rPr>
      <w:sz w:val="18"/>
      <w:szCs w:val="18"/>
    </w:rPr>
  </w:style>
  <w:style w:type="paragraph" w:styleId="a4">
    <w:name w:val="footer"/>
    <w:basedOn w:val="a"/>
    <w:link w:val="Char0"/>
    <w:uiPriority w:val="99"/>
    <w:unhideWhenUsed/>
    <w:rsid w:val="00B07726"/>
    <w:pPr>
      <w:tabs>
        <w:tab w:val="center" w:pos="4153"/>
        <w:tab w:val="right" w:pos="8306"/>
      </w:tabs>
      <w:snapToGrid w:val="0"/>
      <w:jc w:val="left"/>
    </w:pPr>
    <w:rPr>
      <w:sz w:val="18"/>
      <w:szCs w:val="18"/>
    </w:rPr>
  </w:style>
  <w:style w:type="character" w:customStyle="1" w:styleId="Char0">
    <w:name w:val="页脚 Char"/>
    <w:basedOn w:val="a0"/>
    <w:link w:val="a4"/>
    <w:uiPriority w:val="99"/>
    <w:rsid w:val="00B0772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2250</Words>
  <Characters>12829</Characters>
  <Application>Microsoft Office Word</Application>
  <DocSecurity>0</DocSecurity>
  <Lines>106</Lines>
  <Paragraphs>30</Paragraphs>
  <ScaleCrop>false</ScaleCrop>
  <Company/>
  <LinksUpToDate>false</LinksUpToDate>
  <CharactersWithSpaces>15049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dc:creator>
  <cp:keywords/>
  <dc:description/>
  <cp:lastModifiedBy>fan</cp:lastModifiedBy>
  <cp:revision>2</cp:revision>
  <dcterms:created xsi:type="dcterms:W3CDTF">2020-03-25T14:15:00Z</dcterms:created>
  <dcterms:modified xsi:type="dcterms:W3CDTF">2020-03-25T14:17:00Z</dcterms:modified>
</cp:coreProperties>
</file>