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color w:val="4472C4" w:themeColor="accent1"/>
          <w:sz w:val="24"/>
          <w:szCs w:val="24"/>
        </w:rPr>
        <w:id w:val="1740439085"/>
        <w:docPartObj>
          <w:docPartGallery w:val="Cover Pages"/>
          <w:docPartUnique/>
        </w:docPartObj>
      </w:sdtPr>
      <w:sdtEndPr>
        <w:rPr>
          <w:rFonts w:eastAsiaTheme="minorHAnsi"/>
          <w:b/>
          <w:color w:val="auto"/>
        </w:rPr>
      </w:sdtEndPr>
      <w:sdtContent>
        <w:p w:rsidR="000C15B7" w:rsidRPr="007E48F0" w:rsidRDefault="000C15B7" w:rsidP="007E48F0">
          <w:pPr>
            <w:pStyle w:val="NoSpacing"/>
            <w:spacing w:before="1540" w:after="240" w:line="360" w:lineRule="auto"/>
            <w:jc w:val="center"/>
            <w:rPr>
              <w:rFonts w:ascii="Arial" w:hAnsi="Arial" w:cs="Arial"/>
              <w:color w:val="4472C4" w:themeColor="accent1"/>
              <w:sz w:val="24"/>
              <w:szCs w:val="24"/>
            </w:rPr>
          </w:pPr>
          <w:r w:rsidRPr="007E48F0">
            <w:rPr>
              <w:rFonts w:ascii="Arial" w:hAnsi="Arial" w:cs="Arial"/>
              <w:noProof/>
              <w:color w:val="4472C4" w:themeColor="accent1"/>
              <w:sz w:val="24"/>
              <w:szCs w:val="24"/>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sz w:val="24"/>
              <w:szCs w:val="24"/>
            </w:rPr>
            <w:alias w:val="Title"/>
            <w:tag w:val=""/>
            <w:id w:val="1735040861"/>
            <w:placeholder>
              <w:docPart w:val="D45DCAAA0AB64B97B1D6571BAC4C68BB"/>
            </w:placeholder>
            <w:dataBinding w:prefixMappings="xmlns:ns0='http://purl.org/dc/elements/1.1/' xmlns:ns1='http://schemas.openxmlformats.org/package/2006/metadata/core-properties' " w:xpath="/ns1:coreProperties[1]/ns0:title[1]" w:storeItemID="{6C3C8BC8-F283-45AE-878A-BAB7291924A1}"/>
            <w:text/>
          </w:sdtPr>
          <w:sdtContent>
            <w:p w:rsidR="000C15B7" w:rsidRPr="007E48F0" w:rsidRDefault="000C15B7" w:rsidP="007E48F0">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4472C4" w:themeColor="accent1"/>
                  <w:sz w:val="24"/>
                  <w:szCs w:val="24"/>
                </w:rPr>
              </w:pPr>
              <w:r w:rsidRPr="007E48F0">
                <w:rPr>
                  <w:rFonts w:ascii="Arial" w:hAnsi="Arial" w:cs="Arial"/>
                  <w:sz w:val="24"/>
                  <w:szCs w:val="24"/>
                </w:rPr>
                <w:t xml:space="preserve">Foreign </w:t>
              </w:r>
              <w:r w:rsidR="005D2209" w:rsidRPr="007E48F0">
                <w:rPr>
                  <w:rFonts w:ascii="Arial" w:hAnsi="Arial" w:cs="Arial"/>
                  <w:sz w:val="24"/>
                  <w:szCs w:val="24"/>
                </w:rPr>
                <w:t>Languages</w:t>
              </w:r>
              <w:r w:rsidRPr="007E48F0">
                <w:rPr>
                  <w:rFonts w:ascii="Arial" w:hAnsi="Arial" w:cs="Arial"/>
                  <w:sz w:val="24"/>
                  <w:szCs w:val="24"/>
                </w:rPr>
                <w:t xml:space="preserve"> and Culture </w:t>
              </w:r>
              <w:r w:rsidRPr="007E48F0">
                <w:rPr>
                  <w:rFonts w:ascii="Arial" w:hAnsi="Arial" w:cs="Arial"/>
                  <w:sz w:val="24"/>
                  <w:szCs w:val="24"/>
                </w:rPr>
                <w:t>A</w:t>
              </w:r>
              <w:r w:rsidRPr="007E48F0">
                <w:rPr>
                  <w:rFonts w:ascii="Arial" w:hAnsi="Arial" w:cs="Arial"/>
                  <w:sz w:val="24"/>
                  <w:szCs w:val="24"/>
                </w:rPr>
                <w:t xml:space="preserve">wareness </w:t>
              </w:r>
            </w:p>
          </w:sdtContent>
        </w:sdt>
        <w:sdt>
          <w:sdtPr>
            <w:rPr>
              <w:rFonts w:ascii="Arial" w:hAnsi="Arial" w:cs="Arial"/>
              <w:sz w:val="24"/>
              <w:szCs w:val="24"/>
            </w:rPr>
            <w:alias w:val="Subtitle"/>
            <w:tag w:val=""/>
            <w:id w:val="328029620"/>
            <w:placeholder>
              <w:docPart w:val="39AE4DCA74D94F8D8C3A09D893105D9B"/>
            </w:placeholder>
            <w:dataBinding w:prefixMappings="xmlns:ns0='http://purl.org/dc/elements/1.1/' xmlns:ns1='http://schemas.openxmlformats.org/package/2006/metadata/core-properties' " w:xpath="/ns1:coreProperties[1]/ns0:subject[1]" w:storeItemID="{6C3C8BC8-F283-45AE-878A-BAB7291924A1}"/>
            <w:text/>
          </w:sdtPr>
          <w:sdtContent>
            <w:p w:rsidR="000C15B7" w:rsidRPr="007E48F0" w:rsidRDefault="000C15B7" w:rsidP="007E48F0">
              <w:pPr>
                <w:pStyle w:val="NoSpacing"/>
                <w:spacing w:line="360" w:lineRule="auto"/>
                <w:jc w:val="center"/>
                <w:rPr>
                  <w:rFonts w:ascii="Arial" w:hAnsi="Arial" w:cs="Arial"/>
                  <w:color w:val="4472C4" w:themeColor="accent1"/>
                  <w:sz w:val="24"/>
                  <w:szCs w:val="24"/>
                </w:rPr>
              </w:pPr>
              <w:r w:rsidRPr="007E48F0">
                <w:rPr>
                  <w:rFonts w:ascii="Arial" w:hAnsi="Arial" w:cs="Arial"/>
                  <w:sz w:val="24"/>
                  <w:szCs w:val="24"/>
                </w:rPr>
                <w:t>BMIH5003</w:t>
              </w:r>
            </w:p>
          </w:sdtContent>
        </w:sdt>
        <w:p w:rsidR="000C15B7" w:rsidRPr="007E48F0" w:rsidRDefault="000C15B7" w:rsidP="007E48F0">
          <w:pPr>
            <w:pStyle w:val="NoSpacing"/>
            <w:spacing w:before="480" w:line="360" w:lineRule="auto"/>
            <w:jc w:val="center"/>
            <w:rPr>
              <w:rFonts w:ascii="Arial" w:hAnsi="Arial" w:cs="Arial"/>
              <w:color w:val="4472C4" w:themeColor="accent1"/>
              <w:sz w:val="24"/>
              <w:szCs w:val="24"/>
            </w:rPr>
          </w:pPr>
          <w:r w:rsidRPr="007E48F0">
            <w:rPr>
              <w:rFonts w:ascii="Arial" w:hAnsi="Arial" w:cs="Arial"/>
              <w:noProof/>
              <w:color w:val="4472C4" w:themeColor="accent1"/>
              <w:sz w:val="24"/>
              <w:szCs w:val="24"/>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0C15B7" w:rsidRPr="007E48F0" w:rsidRDefault="000C15B7" w:rsidP="007E48F0">
          <w:pPr>
            <w:spacing w:line="360" w:lineRule="auto"/>
            <w:rPr>
              <w:rFonts w:ascii="Arial" w:hAnsi="Arial" w:cs="Arial"/>
              <w:b/>
              <w:sz w:val="24"/>
              <w:szCs w:val="24"/>
            </w:rPr>
          </w:pPr>
          <w:r w:rsidRPr="007E48F0">
            <w:rPr>
              <w:rFonts w:ascii="Arial" w:hAnsi="Arial" w:cs="Arial"/>
              <w:b/>
              <w:sz w:val="24"/>
              <w:szCs w:val="24"/>
            </w:rPr>
            <w:br w:type="page"/>
          </w:r>
        </w:p>
      </w:sdtContent>
    </w:sdt>
    <w:p w:rsidR="00BA2CED" w:rsidRPr="007E48F0" w:rsidRDefault="00BA2CED" w:rsidP="007E48F0">
      <w:pPr>
        <w:spacing w:line="360" w:lineRule="auto"/>
        <w:rPr>
          <w:rFonts w:ascii="Arial" w:hAnsi="Arial" w:cs="Arial"/>
          <w:sz w:val="24"/>
          <w:szCs w:val="24"/>
        </w:rPr>
      </w:pPr>
      <w:r w:rsidRPr="007E48F0">
        <w:rPr>
          <w:rFonts w:ascii="Arial" w:hAnsi="Arial" w:cs="Arial"/>
          <w:b/>
          <w:sz w:val="24"/>
          <w:szCs w:val="24"/>
        </w:rPr>
        <w:lastRenderedPageBreak/>
        <w:t>Student Name:</w:t>
      </w:r>
      <w:r w:rsidRPr="007E48F0">
        <w:rPr>
          <w:rFonts w:ascii="Arial" w:hAnsi="Arial" w:cs="Arial"/>
          <w:sz w:val="24"/>
          <w:szCs w:val="24"/>
        </w:rPr>
        <w:t xml:space="preserve"> </w:t>
      </w:r>
      <w:r w:rsidRPr="007E48F0">
        <w:rPr>
          <w:rFonts w:ascii="Arial" w:hAnsi="Arial" w:cs="Arial"/>
          <w:sz w:val="24"/>
          <w:szCs w:val="24"/>
        </w:rPr>
        <w:t xml:space="preserve">George Andrei </w:t>
      </w:r>
      <w:proofErr w:type="spellStart"/>
      <w:r w:rsidRPr="007E48F0">
        <w:rPr>
          <w:rFonts w:ascii="Arial" w:hAnsi="Arial" w:cs="Arial"/>
          <w:sz w:val="24"/>
          <w:szCs w:val="24"/>
        </w:rPr>
        <w:t>Codrianu</w:t>
      </w:r>
      <w:proofErr w:type="spellEnd"/>
    </w:p>
    <w:p w:rsidR="00BA2CED" w:rsidRPr="007E48F0" w:rsidRDefault="00BA2CED" w:rsidP="007E48F0">
      <w:pPr>
        <w:spacing w:line="360" w:lineRule="auto"/>
        <w:rPr>
          <w:rFonts w:ascii="Arial" w:hAnsi="Arial" w:cs="Arial"/>
          <w:sz w:val="24"/>
          <w:szCs w:val="24"/>
        </w:rPr>
      </w:pPr>
      <w:r w:rsidRPr="007E48F0">
        <w:rPr>
          <w:rFonts w:ascii="Arial" w:hAnsi="Arial" w:cs="Arial"/>
          <w:b/>
          <w:sz w:val="24"/>
          <w:szCs w:val="24"/>
        </w:rPr>
        <w:t>Lectures name:</w:t>
      </w:r>
      <w:r w:rsidRPr="007E48F0">
        <w:rPr>
          <w:rFonts w:ascii="Arial" w:hAnsi="Arial" w:cs="Arial"/>
          <w:sz w:val="24"/>
          <w:szCs w:val="24"/>
        </w:rPr>
        <w:t xml:space="preserve"> Giulia </w:t>
      </w:r>
      <w:proofErr w:type="spellStart"/>
      <w:r w:rsidRPr="007E48F0">
        <w:rPr>
          <w:rFonts w:ascii="Arial" w:hAnsi="Arial" w:cs="Arial"/>
          <w:sz w:val="24"/>
          <w:szCs w:val="24"/>
        </w:rPr>
        <w:t>Chifari</w:t>
      </w:r>
      <w:proofErr w:type="spellEnd"/>
      <w:r w:rsidRPr="007E48F0">
        <w:rPr>
          <w:rFonts w:ascii="Arial" w:hAnsi="Arial" w:cs="Arial"/>
          <w:sz w:val="24"/>
          <w:szCs w:val="24"/>
        </w:rPr>
        <w:br/>
      </w:r>
      <w:r w:rsidRPr="007E48F0">
        <w:rPr>
          <w:rFonts w:ascii="Arial" w:hAnsi="Arial" w:cs="Arial"/>
          <w:b/>
          <w:sz w:val="24"/>
          <w:szCs w:val="24"/>
        </w:rPr>
        <w:t>Title:</w:t>
      </w:r>
      <w:r w:rsidRPr="007E48F0">
        <w:rPr>
          <w:rFonts w:ascii="Arial" w:hAnsi="Arial" w:cs="Arial"/>
          <w:sz w:val="24"/>
          <w:szCs w:val="24"/>
        </w:rPr>
        <w:t xml:space="preserve"> Foreign languages and Culture awareness BMIH5003</w:t>
      </w:r>
    </w:p>
    <w:p w:rsidR="00BA2CED" w:rsidRPr="007E48F0" w:rsidRDefault="00BA2CED" w:rsidP="007E48F0">
      <w:pPr>
        <w:spacing w:line="360" w:lineRule="auto"/>
        <w:rPr>
          <w:rFonts w:ascii="Arial" w:hAnsi="Arial" w:cs="Arial"/>
          <w:b/>
          <w:sz w:val="24"/>
          <w:szCs w:val="24"/>
        </w:rPr>
      </w:pPr>
      <w:r w:rsidRPr="007E48F0">
        <w:rPr>
          <w:rFonts w:ascii="Arial" w:hAnsi="Arial" w:cs="Arial"/>
          <w:b/>
          <w:sz w:val="24"/>
          <w:szCs w:val="24"/>
        </w:rPr>
        <w:t xml:space="preserve">Student </w:t>
      </w:r>
      <w:r w:rsidRPr="007E48F0">
        <w:rPr>
          <w:rFonts w:ascii="Arial" w:hAnsi="Arial" w:cs="Arial"/>
          <w:b/>
          <w:sz w:val="24"/>
          <w:szCs w:val="24"/>
        </w:rPr>
        <w:t>I</w:t>
      </w:r>
      <w:r w:rsidRPr="007E48F0">
        <w:rPr>
          <w:rFonts w:ascii="Arial" w:hAnsi="Arial" w:cs="Arial"/>
          <w:b/>
          <w:sz w:val="24"/>
          <w:szCs w:val="24"/>
        </w:rPr>
        <w:t>d:</w:t>
      </w:r>
      <w:r w:rsidRPr="007E48F0">
        <w:rPr>
          <w:rFonts w:ascii="Arial" w:hAnsi="Arial" w:cs="Arial"/>
          <w:b/>
          <w:sz w:val="24"/>
          <w:szCs w:val="24"/>
        </w:rPr>
        <w:t xml:space="preserve"> </w:t>
      </w:r>
      <w:r w:rsidRPr="007E48F0">
        <w:rPr>
          <w:rFonts w:ascii="Arial" w:hAnsi="Arial" w:cs="Arial"/>
          <w:b/>
          <w:sz w:val="24"/>
          <w:szCs w:val="24"/>
        </w:rPr>
        <w:t>2210052</w:t>
      </w:r>
    </w:p>
    <w:p w:rsidR="00BA2CED" w:rsidRPr="007E48F0" w:rsidRDefault="00BA2CED" w:rsidP="007E48F0">
      <w:pPr>
        <w:spacing w:line="360" w:lineRule="auto"/>
        <w:rPr>
          <w:rFonts w:ascii="Arial" w:hAnsi="Arial" w:cs="Arial"/>
          <w:sz w:val="24"/>
          <w:szCs w:val="24"/>
        </w:rPr>
      </w:pPr>
    </w:p>
    <w:p w:rsidR="00BA2CED" w:rsidRPr="007E48F0" w:rsidRDefault="00BA2CED" w:rsidP="007E48F0">
      <w:pPr>
        <w:spacing w:line="360" w:lineRule="auto"/>
        <w:rPr>
          <w:rFonts w:ascii="Arial" w:hAnsi="Arial" w:cs="Arial"/>
          <w:sz w:val="24"/>
          <w:szCs w:val="24"/>
        </w:rPr>
      </w:pPr>
      <w:r w:rsidRPr="007E48F0">
        <w:rPr>
          <w:rFonts w:ascii="Arial" w:hAnsi="Arial" w:cs="Arial"/>
          <w:sz w:val="24"/>
          <w:szCs w:val="24"/>
        </w:rPr>
        <w:br w:type="page"/>
      </w:r>
    </w:p>
    <w:sdt>
      <w:sdtPr>
        <w:rPr>
          <w:rFonts w:ascii="Arial" w:hAnsi="Arial" w:cs="Arial"/>
          <w:sz w:val="24"/>
          <w:szCs w:val="24"/>
        </w:rPr>
        <w:id w:val="-162161603"/>
        <w:docPartObj>
          <w:docPartGallery w:val="Table of Contents"/>
          <w:docPartUnique/>
        </w:docPartObj>
      </w:sdtPr>
      <w:sdtEndPr>
        <w:rPr>
          <w:rFonts w:eastAsiaTheme="minorHAnsi"/>
          <w:b/>
          <w:bCs/>
          <w:noProof/>
          <w:color w:val="auto"/>
        </w:rPr>
      </w:sdtEndPr>
      <w:sdtContent>
        <w:p w:rsidR="00BA2CED" w:rsidRPr="007E48F0" w:rsidRDefault="00BA2CED" w:rsidP="007E48F0">
          <w:pPr>
            <w:pStyle w:val="TOCHeading"/>
            <w:spacing w:line="360" w:lineRule="auto"/>
            <w:rPr>
              <w:rFonts w:ascii="Arial" w:hAnsi="Arial" w:cs="Arial"/>
              <w:sz w:val="24"/>
              <w:szCs w:val="24"/>
            </w:rPr>
          </w:pPr>
          <w:r w:rsidRPr="007E48F0">
            <w:rPr>
              <w:rFonts w:ascii="Arial" w:hAnsi="Arial" w:cs="Arial"/>
              <w:sz w:val="24"/>
              <w:szCs w:val="24"/>
            </w:rPr>
            <w:t>Table of Contents</w:t>
          </w:r>
        </w:p>
        <w:p w:rsidR="00BA2CED" w:rsidRPr="007E48F0" w:rsidRDefault="00BA2CED" w:rsidP="007E48F0">
          <w:pPr>
            <w:pStyle w:val="TOC1"/>
            <w:tabs>
              <w:tab w:val="right" w:leader="dot" w:pos="9350"/>
            </w:tabs>
            <w:spacing w:line="360" w:lineRule="auto"/>
            <w:rPr>
              <w:rFonts w:ascii="Arial" w:hAnsi="Arial" w:cs="Arial"/>
              <w:noProof/>
              <w:sz w:val="24"/>
              <w:szCs w:val="24"/>
            </w:rPr>
          </w:pPr>
          <w:r w:rsidRPr="007E48F0">
            <w:rPr>
              <w:rFonts w:ascii="Arial" w:hAnsi="Arial" w:cs="Arial"/>
              <w:sz w:val="24"/>
              <w:szCs w:val="24"/>
            </w:rPr>
            <w:fldChar w:fldCharType="begin"/>
          </w:r>
          <w:r w:rsidRPr="007E48F0">
            <w:rPr>
              <w:rFonts w:ascii="Arial" w:hAnsi="Arial" w:cs="Arial"/>
              <w:sz w:val="24"/>
              <w:szCs w:val="24"/>
            </w:rPr>
            <w:instrText xml:space="preserve"> TOC \o "1-3" \h \z \u </w:instrText>
          </w:r>
          <w:r w:rsidRPr="007E48F0">
            <w:rPr>
              <w:rFonts w:ascii="Arial" w:hAnsi="Arial" w:cs="Arial"/>
              <w:sz w:val="24"/>
              <w:szCs w:val="24"/>
            </w:rPr>
            <w:fldChar w:fldCharType="separate"/>
          </w:r>
          <w:hyperlink w:anchor="_Toc166713276" w:history="1">
            <w:r w:rsidRPr="007E48F0">
              <w:rPr>
                <w:rStyle w:val="Hyperlink"/>
                <w:rFonts w:ascii="Arial" w:hAnsi="Arial" w:cs="Arial"/>
                <w:noProof/>
                <w:sz w:val="24"/>
                <w:szCs w:val="24"/>
              </w:rPr>
              <w:t>Component 1: Professional reflection:</w:t>
            </w:r>
            <w:r w:rsidRPr="007E48F0">
              <w:rPr>
                <w:rFonts w:ascii="Arial" w:hAnsi="Arial" w:cs="Arial"/>
                <w:noProof/>
                <w:webHidden/>
                <w:sz w:val="24"/>
                <w:szCs w:val="24"/>
              </w:rPr>
              <w:tab/>
            </w:r>
            <w:r w:rsidRPr="007E48F0">
              <w:rPr>
                <w:rFonts w:ascii="Arial" w:hAnsi="Arial" w:cs="Arial"/>
                <w:noProof/>
                <w:webHidden/>
                <w:sz w:val="24"/>
                <w:szCs w:val="24"/>
              </w:rPr>
              <w:fldChar w:fldCharType="begin"/>
            </w:r>
            <w:r w:rsidRPr="007E48F0">
              <w:rPr>
                <w:rFonts w:ascii="Arial" w:hAnsi="Arial" w:cs="Arial"/>
                <w:noProof/>
                <w:webHidden/>
                <w:sz w:val="24"/>
                <w:szCs w:val="24"/>
              </w:rPr>
              <w:instrText xml:space="preserve"> PAGEREF _Toc166713276 \h </w:instrText>
            </w:r>
            <w:r w:rsidRPr="007E48F0">
              <w:rPr>
                <w:rFonts w:ascii="Arial" w:hAnsi="Arial" w:cs="Arial"/>
                <w:noProof/>
                <w:webHidden/>
                <w:sz w:val="24"/>
                <w:szCs w:val="24"/>
              </w:rPr>
            </w:r>
            <w:r w:rsidRPr="007E48F0">
              <w:rPr>
                <w:rFonts w:ascii="Arial" w:hAnsi="Arial" w:cs="Arial"/>
                <w:noProof/>
                <w:webHidden/>
                <w:sz w:val="24"/>
                <w:szCs w:val="24"/>
              </w:rPr>
              <w:fldChar w:fldCharType="separate"/>
            </w:r>
            <w:r w:rsidRPr="007E48F0">
              <w:rPr>
                <w:rFonts w:ascii="Arial" w:hAnsi="Arial" w:cs="Arial"/>
                <w:noProof/>
                <w:webHidden/>
                <w:sz w:val="24"/>
                <w:szCs w:val="24"/>
              </w:rPr>
              <w:t>2</w:t>
            </w:r>
            <w:r w:rsidRPr="007E48F0">
              <w:rPr>
                <w:rFonts w:ascii="Arial" w:hAnsi="Arial" w:cs="Arial"/>
                <w:noProof/>
                <w:webHidden/>
                <w:sz w:val="24"/>
                <w:szCs w:val="24"/>
              </w:rPr>
              <w:fldChar w:fldCharType="end"/>
            </w:r>
          </w:hyperlink>
        </w:p>
        <w:p w:rsidR="00BA2CED" w:rsidRPr="007E48F0" w:rsidRDefault="00BA2CED" w:rsidP="007E48F0">
          <w:pPr>
            <w:pStyle w:val="TOC1"/>
            <w:tabs>
              <w:tab w:val="right" w:leader="dot" w:pos="9350"/>
            </w:tabs>
            <w:spacing w:line="360" w:lineRule="auto"/>
            <w:rPr>
              <w:rFonts w:ascii="Arial" w:hAnsi="Arial" w:cs="Arial"/>
              <w:noProof/>
              <w:sz w:val="24"/>
              <w:szCs w:val="24"/>
            </w:rPr>
          </w:pPr>
          <w:hyperlink w:anchor="_Toc166713277" w:history="1">
            <w:r w:rsidRPr="007E48F0">
              <w:rPr>
                <w:rStyle w:val="Hyperlink"/>
                <w:rFonts w:ascii="Arial" w:hAnsi="Arial" w:cs="Arial"/>
                <w:noProof/>
                <w:sz w:val="24"/>
                <w:szCs w:val="24"/>
              </w:rPr>
              <w:t>Action Plan:</w:t>
            </w:r>
            <w:r w:rsidRPr="007E48F0">
              <w:rPr>
                <w:rFonts w:ascii="Arial" w:hAnsi="Arial" w:cs="Arial"/>
                <w:noProof/>
                <w:webHidden/>
                <w:sz w:val="24"/>
                <w:szCs w:val="24"/>
              </w:rPr>
              <w:tab/>
            </w:r>
            <w:r w:rsidRPr="007E48F0">
              <w:rPr>
                <w:rFonts w:ascii="Arial" w:hAnsi="Arial" w:cs="Arial"/>
                <w:noProof/>
                <w:webHidden/>
                <w:sz w:val="24"/>
                <w:szCs w:val="24"/>
              </w:rPr>
              <w:fldChar w:fldCharType="begin"/>
            </w:r>
            <w:r w:rsidRPr="007E48F0">
              <w:rPr>
                <w:rFonts w:ascii="Arial" w:hAnsi="Arial" w:cs="Arial"/>
                <w:noProof/>
                <w:webHidden/>
                <w:sz w:val="24"/>
                <w:szCs w:val="24"/>
              </w:rPr>
              <w:instrText xml:space="preserve"> PAGEREF _Toc166713277 \h </w:instrText>
            </w:r>
            <w:r w:rsidRPr="007E48F0">
              <w:rPr>
                <w:rFonts w:ascii="Arial" w:hAnsi="Arial" w:cs="Arial"/>
                <w:noProof/>
                <w:webHidden/>
                <w:sz w:val="24"/>
                <w:szCs w:val="24"/>
              </w:rPr>
            </w:r>
            <w:r w:rsidRPr="007E48F0">
              <w:rPr>
                <w:rFonts w:ascii="Arial" w:hAnsi="Arial" w:cs="Arial"/>
                <w:noProof/>
                <w:webHidden/>
                <w:sz w:val="24"/>
                <w:szCs w:val="24"/>
              </w:rPr>
              <w:fldChar w:fldCharType="separate"/>
            </w:r>
            <w:r w:rsidRPr="007E48F0">
              <w:rPr>
                <w:rFonts w:ascii="Arial" w:hAnsi="Arial" w:cs="Arial"/>
                <w:noProof/>
                <w:webHidden/>
                <w:sz w:val="24"/>
                <w:szCs w:val="24"/>
              </w:rPr>
              <w:t>4</w:t>
            </w:r>
            <w:r w:rsidRPr="007E48F0">
              <w:rPr>
                <w:rFonts w:ascii="Arial" w:hAnsi="Arial" w:cs="Arial"/>
                <w:noProof/>
                <w:webHidden/>
                <w:sz w:val="24"/>
                <w:szCs w:val="24"/>
              </w:rPr>
              <w:fldChar w:fldCharType="end"/>
            </w:r>
          </w:hyperlink>
        </w:p>
        <w:p w:rsidR="00BA2CED" w:rsidRPr="007E48F0" w:rsidRDefault="00BA2CED" w:rsidP="007E48F0">
          <w:pPr>
            <w:spacing w:line="360" w:lineRule="auto"/>
            <w:rPr>
              <w:rFonts w:ascii="Arial" w:hAnsi="Arial" w:cs="Arial"/>
              <w:sz w:val="24"/>
              <w:szCs w:val="24"/>
            </w:rPr>
          </w:pPr>
          <w:r w:rsidRPr="007E48F0">
            <w:rPr>
              <w:rFonts w:ascii="Arial" w:hAnsi="Arial" w:cs="Arial"/>
              <w:b/>
              <w:bCs/>
              <w:noProof/>
              <w:sz w:val="24"/>
              <w:szCs w:val="24"/>
            </w:rPr>
            <w:fldChar w:fldCharType="end"/>
          </w:r>
        </w:p>
      </w:sdtContent>
    </w:sdt>
    <w:p w:rsidR="00BA2CED" w:rsidRPr="007E48F0" w:rsidRDefault="00BA2CED" w:rsidP="007E48F0">
      <w:pPr>
        <w:spacing w:line="360" w:lineRule="auto"/>
        <w:rPr>
          <w:rStyle w:val="Heading1Char"/>
          <w:rFonts w:eastAsiaTheme="minorHAnsi" w:cs="Arial"/>
          <w:szCs w:val="24"/>
        </w:rPr>
      </w:pPr>
    </w:p>
    <w:p w:rsidR="00BA2CED" w:rsidRPr="007E48F0" w:rsidRDefault="00BA2CED" w:rsidP="007E48F0">
      <w:pPr>
        <w:spacing w:line="360" w:lineRule="auto"/>
        <w:rPr>
          <w:rStyle w:val="Heading1Char"/>
          <w:rFonts w:eastAsiaTheme="minorHAnsi" w:cs="Arial"/>
          <w:szCs w:val="24"/>
        </w:rPr>
      </w:pPr>
      <w:r w:rsidRPr="007E48F0">
        <w:rPr>
          <w:rStyle w:val="Heading1Char"/>
          <w:rFonts w:eastAsiaTheme="minorHAnsi" w:cs="Arial"/>
          <w:szCs w:val="24"/>
        </w:rPr>
        <w:br w:type="page"/>
      </w:r>
    </w:p>
    <w:p w:rsidR="00CE5A2E" w:rsidRPr="007E48F0" w:rsidRDefault="00BA2CED" w:rsidP="007E48F0">
      <w:pPr>
        <w:spacing w:line="360" w:lineRule="auto"/>
        <w:rPr>
          <w:rFonts w:ascii="Arial" w:hAnsi="Arial" w:cs="Arial"/>
          <w:sz w:val="24"/>
          <w:szCs w:val="24"/>
        </w:rPr>
      </w:pPr>
      <w:bookmarkStart w:id="0" w:name="_Toc166713276"/>
      <w:r w:rsidRPr="007E48F0">
        <w:rPr>
          <w:rStyle w:val="Heading1Char"/>
          <w:rFonts w:eastAsiaTheme="minorHAnsi" w:cs="Arial"/>
          <w:szCs w:val="24"/>
        </w:rPr>
        <w:lastRenderedPageBreak/>
        <w:t>Component 1: Professional reflection:</w:t>
      </w:r>
      <w:bookmarkEnd w:id="0"/>
      <w:r w:rsidRPr="007E48F0">
        <w:rPr>
          <w:rStyle w:val="Heading1Char"/>
          <w:rFonts w:eastAsiaTheme="minorHAnsi" w:cs="Arial"/>
          <w:szCs w:val="24"/>
        </w:rPr>
        <w:br/>
      </w:r>
      <w:r w:rsidR="00CE5A2E" w:rsidRPr="007E48F0">
        <w:rPr>
          <w:rFonts w:ascii="Arial" w:hAnsi="Arial" w:cs="Arial"/>
          <w:sz w:val="24"/>
          <w:szCs w:val="24"/>
        </w:rPr>
        <w:t xml:space="preserve">During my employment as a bartender at the </w:t>
      </w:r>
      <w:proofErr w:type="spellStart"/>
      <w:r w:rsidR="00CE5A2E" w:rsidRPr="007E48F0">
        <w:rPr>
          <w:rFonts w:ascii="Arial" w:hAnsi="Arial" w:cs="Arial"/>
          <w:sz w:val="24"/>
          <w:szCs w:val="24"/>
        </w:rPr>
        <w:t>Cranleigh</w:t>
      </w:r>
      <w:proofErr w:type="spellEnd"/>
      <w:r w:rsidR="00CE5A2E" w:rsidRPr="007E48F0">
        <w:rPr>
          <w:rFonts w:ascii="Arial" w:hAnsi="Arial" w:cs="Arial"/>
          <w:sz w:val="24"/>
          <w:szCs w:val="24"/>
        </w:rPr>
        <w:t xml:space="preserve"> Hotel, I encountered a situation for the first time where </w:t>
      </w:r>
      <w:r w:rsidR="00B04FE5" w:rsidRPr="007E48F0">
        <w:rPr>
          <w:rFonts w:ascii="Arial" w:hAnsi="Arial" w:cs="Arial"/>
          <w:sz w:val="24"/>
          <w:szCs w:val="24"/>
        </w:rPr>
        <w:t xml:space="preserve">the </w:t>
      </w:r>
      <w:r w:rsidR="00CE5A2E" w:rsidRPr="007E48F0">
        <w:rPr>
          <w:rFonts w:ascii="Arial" w:hAnsi="Arial" w:cs="Arial"/>
          <w:sz w:val="24"/>
          <w:szCs w:val="24"/>
        </w:rPr>
        <w:t>expectations of the Taiwanese guest to be served tea in the breakfast was different from our traditional approach. In addition</w:t>
      </w:r>
      <w:r w:rsidR="00B04FE5" w:rsidRPr="007E48F0">
        <w:rPr>
          <w:rFonts w:ascii="Arial" w:hAnsi="Arial" w:cs="Arial"/>
          <w:sz w:val="24"/>
          <w:szCs w:val="24"/>
        </w:rPr>
        <w:t>,</w:t>
      </w:r>
      <w:r w:rsidR="00CE5A2E" w:rsidRPr="007E48F0">
        <w:rPr>
          <w:rFonts w:ascii="Arial" w:hAnsi="Arial" w:cs="Arial"/>
          <w:sz w:val="24"/>
          <w:szCs w:val="24"/>
        </w:rPr>
        <w:t xml:space="preserve"> we offered a classical </w:t>
      </w:r>
      <w:proofErr w:type="spellStart"/>
      <w:r w:rsidR="00CE5A2E" w:rsidRPr="007E48F0">
        <w:rPr>
          <w:rFonts w:ascii="Arial" w:hAnsi="Arial" w:cs="Arial"/>
          <w:sz w:val="24"/>
          <w:szCs w:val="24"/>
        </w:rPr>
        <w:t>Solestimi</w:t>
      </w:r>
      <w:proofErr w:type="spellEnd"/>
      <w:r w:rsidR="00CE5A2E" w:rsidRPr="007E48F0">
        <w:rPr>
          <w:rFonts w:ascii="Arial" w:hAnsi="Arial" w:cs="Arial"/>
          <w:sz w:val="24"/>
          <w:szCs w:val="24"/>
        </w:rPr>
        <w:t xml:space="preserve"> teatime where teacups come with saucers and the tea bag </w:t>
      </w:r>
      <w:r w:rsidR="00B04FE5" w:rsidRPr="007E48F0">
        <w:rPr>
          <w:rFonts w:ascii="Arial" w:hAnsi="Arial" w:cs="Arial"/>
          <w:sz w:val="24"/>
          <w:szCs w:val="24"/>
        </w:rPr>
        <w:t xml:space="preserve">is </w:t>
      </w:r>
      <w:r w:rsidR="00CE5A2E" w:rsidRPr="007E48F0">
        <w:rPr>
          <w:rFonts w:ascii="Arial" w:hAnsi="Arial" w:cs="Arial"/>
          <w:sz w:val="24"/>
          <w:szCs w:val="24"/>
        </w:rPr>
        <w:t xml:space="preserve">served on the side. Unfortunately, the guest expected me to pour tea with the teapot on the table in front of her along with the small </w:t>
      </w:r>
      <w:r w:rsidR="00B04FE5" w:rsidRPr="007E48F0">
        <w:rPr>
          <w:rFonts w:ascii="Arial" w:hAnsi="Arial" w:cs="Arial"/>
          <w:sz w:val="24"/>
          <w:szCs w:val="24"/>
        </w:rPr>
        <w:t>teacup</w:t>
      </w:r>
      <w:r w:rsidR="00CE5A2E" w:rsidRPr="007E48F0">
        <w:rPr>
          <w:rFonts w:ascii="Arial" w:hAnsi="Arial" w:cs="Arial"/>
          <w:sz w:val="24"/>
          <w:szCs w:val="24"/>
        </w:rPr>
        <w:t xml:space="preserve">, and then the containers with </w:t>
      </w:r>
      <w:proofErr w:type="spellStart"/>
      <w:r w:rsidR="00B04FE5" w:rsidRPr="007E48F0">
        <w:rPr>
          <w:rFonts w:ascii="Arial" w:hAnsi="Arial" w:cs="Arial"/>
          <w:sz w:val="24"/>
          <w:szCs w:val="24"/>
        </w:rPr>
        <w:t>favourite</w:t>
      </w:r>
      <w:proofErr w:type="spellEnd"/>
      <w:r w:rsidR="00CE5A2E" w:rsidRPr="007E48F0">
        <w:rPr>
          <w:rFonts w:ascii="Arial" w:hAnsi="Arial" w:cs="Arial"/>
          <w:sz w:val="24"/>
          <w:szCs w:val="24"/>
        </w:rPr>
        <w:t xml:space="preserve"> </w:t>
      </w:r>
      <w:proofErr w:type="spellStart"/>
      <w:r w:rsidR="00A96715">
        <w:rPr>
          <w:rFonts w:ascii="Arial" w:hAnsi="Arial" w:cs="Arial"/>
          <w:sz w:val="24"/>
          <w:szCs w:val="24"/>
        </w:rPr>
        <w:t>flavourings</w:t>
      </w:r>
      <w:proofErr w:type="spellEnd"/>
      <w:r w:rsidR="00CE5A2E" w:rsidRPr="007E48F0">
        <w:rPr>
          <w:rFonts w:ascii="Arial" w:hAnsi="Arial" w:cs="Arial"/>
          <w:sz w:val="24"/>
          <w:szCs w:val="24"/>
        </w:rPr>
        <w:t>—soy sauce and sugar</w:t>
      </w:r>
      <w:sdt>
        <w:sdtPr>
          <w:rPr>
            <w:rFonts w:ascii="Arial" w:hAnsi="Arial" w:cs="Arial"/>
            <w:sz w:val="24"/>
            <w:szCs w:val="24"/>
          </w:rPr>
          <w:id w:val="120038202"/>
          <w:citation/>
        </w:sdtPr>
        <w:sdtContent>
          <w:r w:rsidR="003036AB">
            <w:rPr>
              <w:rFonts w:ascii="Arial" w:hAnsi="Arial" w:cs="Arial"/>
              <w:sz w:val="24"/>
              <w:szCs w:val="24"/>
            </w:rPr>
            <w:fldChar w:fldCharType="begin"/>
          </w:r>
          <w:r w:rsidR="003036AB">
            <w:rPr>
              <w:rFonts w:ascii="Arial" w:hAnsi="Arial" w:cs="Arial"/>
              <w:sz w:val="24"/>
              <w:szCs w:val="24"/>
            </w:rPr>
            <w:instrText xml:space="preserve"> CITATION Adk06 \l 1033 </w:instrText>
          </w:r>
          <w:r w:rsidR="003036AB">
            <w:rPr>
              <w:rFonts w:ascii="Arial" w:hAnsi="Arial" w:cs="Arial"/>
              <w:sz w:val="24"/>
              <w:szCs w:val="24"/>
            </w:rPr>
            <w:fldChar w:fldCharType="separate"/>
          </w:r>
          <w:r w:rsidR="003036AB">
            <w:rPr>
              <w:rFonts w:ascii="Arial" w:hAnsi="Arial" w:cs="Arial"/>
              <w:noProof/>
              <w:sz w:val="24"/>
              <w:szCs w:val="24"/>
            </w:rPr>
            <w:t xml:space="preserve"> </w:t>
          </w:r>
          <w:r w:rsidR="003036AB" w:rsidRPr="003036AB">
            <w:rPr>
              <w:rFonts w:ascii="Arial" w:hAnsi="Arial" w:cs="Arial"/>
              <w:noProof/>
              <w:sz w:val="24"/>
              <w:szCs w:val="24"/>
            </w:rPr>
            <w:t>(Adkins, 2006)</w:t>
          </w:r>
          <w:r w:rsidR="003036AB">
            <w:rPr>
              <w:rFonts w:ascii="Arial" w:hAnsi="Arial" w:cs="Arial"/>
              <w:sz w:val="24"/>
              <w:szCs w:val="24"/>
            </w:rPr>
            <w:fldChar w:fldCharType="end"/>
          </w:r>
        </w:sdtContent>
      </w:sdt>
      <w:r w:rsidR="00CE5A2E" w:rsidRPr="007E48F0">
        <w:rPr>
          <w:rFonts w:ascii="Arial" w:hAnsi="Arial" w:cs="Arial"/>
          <w:sz w:val="24"/>
          <w:szCs w:val="24"/>
        </w:rPr>
        <w:t>.</w:t>
      </w:r>
      <w:r w:rsidR="00CE5A2E" w:rsidRPr="007E48F0">
        <w:rPr>
          <w:rFonts w:ascii="Arial" w:hAnsi="Arial" w:cs="Arial"/>
          <w:sz w:val="24"/>
          <w:szCs w:val="24"/>
        </w:rPr>
        <w:br/>
        <w:t>The guest wasn’t happy with me when their expectations were not met. The employers felt offended by the treatment as they did not get an appreciation for their efforts. The fact that I was unable to connect with them on all levels reminded me to be more knowledgeable and thoughtful about different cultures' customs and norms. I, as a barman, not only have to tend to every guest’s needs but also make sure that none of my guests feels discriminated with his background</w:t>
      </w:r>
      <w:sdt>
        <w:sdtPr>
          <w:rPr>
            <w:rFonts w:ascii="Arial" w:hAnsi="Arial" w:cs="Arial"/>
            <w:sz w:val="24"/>
            <w:szCs w:val="24"/>
          </w:rPr>
          <w:id w:val="-379483232"/>
          <w:citation/>
        </w:sdtPr>
        <w:sdtContent>
          <w:r w:rsidR="003036AB">
            <w:rPr>
              <w:rFonts w:ascii="Arial" w:hAnsi="Arial" w:cs="Arial"/>
              <w:sz w:val="24"/>
              <w:szCs w:val="24"/>
            </w:rPr>
            <w:fldChar w:fldCharType="begin"/>
          </w:r>
          <w:r w:rsidR="003036AB">
            <w:rPr>
              <w:rFonts w:ascii="Arial" w:hAnsi="Arial" w:cs="Arial"/>
              <w:sz w:val="24"/>
              <w:szCs w:val="24"/>
            </w:rPr>
            <w:instrText xml:space="preserve"> CITATION Ahm03 \l 1033 </w:instrText>
          </w:r>
          <w:r w:rsidR="003036AB">
            <w:rPr>
              <w:rFonts w:ascii="Arial" w:hAnsi="Arial" w:cs="Arial"/>
              <w:sz w:val="24"/>
              <w:szCs w:val="24"/>
            </w:rPr>
            <w:fldChar w:fldCharType="separate"/>
          </w:r>
          <w:r w:rsidR="003036AB">
            <w:rPr>
              <w:rFonts w:ascii="Arial" w:hAnsi="Arial" w:cs="Arial"/>
              <w:noProof/>
              <w:sz w:val="24"/>
              <w:szCs w:val="24"/>
            </w:rPr>
            <w:t xml:space="preserve"> </w:t>
          </w:r>
          <w:r w:rsidR="003036AB" w:rsidRPr="003036AB">
            <w:rPr>
              <w:rFonts w:ascii="Arial" w:hAnsi="Arial" w:cs="Arial"/>
              <w:noProof/>
              <w:sz w:val="24"/>
              <w:szCs w:val="24"/>
            </w:rPr>
            <w:t>(Ahmad, 2003)</w:t>
          </w:r>
          <w:r w:rsidR="003036AB">
            <w:rPr>
              <w:rFonts w:ascii="Arial" w:hAnsi="Arial" w:cs="Arial"/>
              <w:sz w:val="24"/>
              <w:szCs w:val="24"/>
            </w:rPr>
            <w:fldChar w:fldCharType="end"/>
          </w:r>
        </w:sdtContent>
      </w:sdt>
      <w:r w:rsidR="00CE5A2E" w:rsidRPr="007E48F0">
        <w:rPr>
          <w:rFonts w:ascii="Arial" w:hAnsi="Arial" w:cs="Arial"/>
          <w:sz w:val="24"/>
          <w:szCs w:val="24"/>
        </w:rPr>
        <w:t>.</w:t>
      </w:r>
      <w:r w:rsidR="00CE5A2E" w:rsidRPr="007E48F0">
        <w:rPr>
          <w:rFonts w:ascii="Arial" w:hAnsi="Arial" w:cs="Arial"/>
          <w:sz w:val="24"/>
          <w:szCs w:val="24"/>
        </w:rPr>
        <w:br/>
        <w:t xml:space="preserve">What I would do differently implying customer service in the future </w:t>
      </w:r>
      <w:r w:rsidR="00B04FE5" w:rsidRPr="007E48F0">
        <w:rPr>
          <w:rFonts w:ascii="Arial" w:hAnsi="Arial" w:cs="Arial"/>
          <w:sz w:val="24"/>
          <w:szCs w:val="24"/>
        </w:rPr>
        <w:t>would</w:t>
      </w:r>
      <w:r w:rsidR="00CE5A2E" w:rsidRPr="007E48F0">
        <w:rPr>
          <w:rFonts w:ascii="Arial" w:hAnsi="Arial" w:cs="Arial"/>
          <w:sz w:val="24"/>
          <w:szCs w:val="24"/>
        </w:rPr>
        <w:t xml:space="preserve"> be to learn about </w:t>
      </w:r>
      <w:r w:rsidR="00B04FE5" w:rsidRPr="007E48F0">
        <w:rPr>
          <w:rFonts w:ascii="Arial" w:hAnsi="Arial" w:cs="Arial"/>
          <w:sz w:val="24"/>
          <w:szCs w:val="24"/>
        </w:rPr>
        <w:t xml:space="preserve">the </w:t>
      </w:r>
      <w:r w:rsidR="00CE5A2E" w:rsidRPr="007E48F0">
        <w:rPr>
          <w:rFonts w:ascii="Arial" w:hAnsi="Arial" w:cs="Arial"/>
          <w:sz w:val="24"/>
          <w:szCs w:val="24"/>
        </w:rPr>
        <w:t xml:space="preserve">different cultures and preferences of guests from diverse backgrounds thus I will better serve them. Here, my practice and reflection will look deep into how </w:t>
      </w:r>
      <w:r w:rsidR="00B04FE5" w:rsidRPr="007E48F0">
        <w:rPr>
          <w:rFonts w:ascii="Arial" w:hAnsi="Arial" w:cs="Arial"/>
          <w:sz w:val="24"/>
          <w:szCs w:val="24"/>
        </w:rPr>
        <w:t>culture</w:t>
      </w:r>
      <w:r w:rsidR="00CE5A2E" w:rsidRPr="007E48F0">
        <w:rPr>
          <w:rFonts w:ascii="Arial" w:hAnsi="Arial" w:cs="Arial"/>
          <w:sz w:val="24"/>
          <w:szCs w:val="24"/>
        </w:rPr>
        <w:t xml:space="preserve">, like say, cuisine, </w:t>
      </w:r>
      <w:r w:rsidR="00B04FE5" w:rsidRPr="007E48F0">
        <w:rPr>
          <w:rFonts w:ascii="Arial" w:hAnsi="Arial" w:cs="Arial"/>
          <w:sz w:val="24"/>
          <w:szCs w:val="24"/>
        </w:rPr>
        <w:t xml:space="preserve">and </w:t>
      </w:r>
      <w:r w:rsidR="00CE5A2E" w:rsidRPr="007E48F0">
        <w:rPr>
          <w:rFonts w:ascii="Arial" w:hAnsi="Arial" w:cs="Arial"/>
          <w:sz w:val="24"/>
          <w:szCs w:val="24"/>
        </w:rPr>
        <w:t>feast, is served in that specific culture, Taiwan, for instance, the tea ceremonies.</w:t>
      </w:r>
      <w:r w:rsidR="005207B8" w:rsidRPr="007E48F0">
        <w:rPr>
          <w:rFonts w:ascii="Arial" w:hAnsi="Arial" w:cs="Arial"/>
          <w:sz w:val="24"/>
          <w:szCs w:val="24"/>
        </w:rPr>
        <w:br/>
        <w:t>Thus, I can construe the differences in dealing with a client in the future by changing the way I approach customer service. In the first place</w:t>
      </w:r>
      <w:r w:rsidR="00B04FE5" w:rsidRPr="007E48F0">
        <w:rPr>
          <w:rFonts w:ascii="Arial" w:hAnsi="Arial" w:cs="Arial"/>
          <w:sz w:val="24"/>
          <w:szCs w:val="24"/>
        </w:rPr>
        <w:t>,</w:t>
      </w:r>
      <w:r w:rsidR="005207B8" w:rsidRPr="007E48F0">
        <w:rPr>
          <w:rFonts w:ascii="Arial" w:hAnsi="Arial" w:cs="Arial"/>
          <w:sz w:val="24"/>
          <w:szCs w:val="24"/>
        </w:rPr>
        <w:t xml:space="preserve"> I can equip myself with information about </w:t>
      </w:r>
      <w:r w:rsidR="00B04FE5" w:rsidRPr="007E48F0">
        <w:rPr>
          <w:rFonts w:ascii="Arial" w:hAnsi="Arial" w:cs="Arial"/>
          <w:sz w:val="24"/>
          <w:szCs w:val="24"/>
        </w:rPr>
        <w:t xml:space="preserve">the </w:t>
      </w:r>
      <w:r w:rsidR="005207B8" w:rsidRPr="007E48F0">
        <w:rPr>
          <w:rFonts w:ascii="Arial" w:hAnsi="Arial" w:cs="Arial"/>
          <w:sz w:val="24"/>
          <w:szCs w:val="24"/>
        </w:rPr>
        <w:t xml:space="preserve">culture and style of the guests from different </w:t>
      </w:r>
      <w:r w:rsidR="00B04FE5" w:rsidRPr="007E48F0">
        <w:rPr>
          <w:rFonts w:ascii="Arial" w:hAnsi="Arial" w:cs="Arial"/>
          <w:sz w:val="24"/>
          <w:szCs w:val="24"/>
        </w:rPr>
        <w:t>backgrounds</w:t>
      </w:r>
      <w:r w:rsidR="005207B8" w:rsidRPr="007E48F0">
        <w:rPr>
          <w:rFonts w:ascii="Arial" w:hAnsi="Arial" w:cs="Arial"/>
          <w:sz w:val="24"/>
          <w:szCs w:val="24"/>
        </w:rPr>
        <w:t xml:space="preserve"> by </w:t>
      </w:r>
      <w:r w:rsidR="00091F26" w:rsidRPr="007E48F0">
        <w:rPr>
          <w:rFonts w:ascii="Arial" w:hAnsi="Arial" w:cs="Arial"/>
          <w:sz w:val="24"/>
          <w:szCs w:val="24"/>
        </w:rPr>
        <w:t>I</w:t>
      </w:r>
      <w:r w:rsidR="005207B8" w:rsidRPr="007E48F0">
        <w:rPr>
          <w:rFonts w:ascii="Arial" w:hAnsi="Arial" w:cs="Arial"/>
          <w:sz w:val="24"/>
          <w:szCs w:val="24"/>
        </w:rPr>
        <w:t xml:space="preserve"> </w:t>
      </w:r>
      <w:r w:rsidR="00B04FE5" w:rsidRPr="007E48F0">
        <w:rPr>
          <w:rFonts w:ascii="Arial" w:hAnsi="Arial" w:cs="Arial"/>
          <w:sz w:val="24"/>
          <w:szCs w:val="24"/>
        </w:rPr>
        <w:t>may be</w:t>
      </w:r>
      <w:r w:rsidR="005207B8" w:rsidRPr="007E48F0">
        <w:rPr>
          <w:rFonts w:ascii="Arial" w:hAnsi="Arial" w:cs="Arial"/>
          <w:sz w:val="24"/>
          <w:szCs w:val="24"/>
        </w:rPr>
        <w:t xml:space="preserve"> composed of the preparation for </w:t>
      </w:r>
      <w:r w:rsidR="00CE5A2E" w:rsidRPr="007E48F0">
        <w:rPr>
          <w:rFonts w:ascii="Arial" w:hAnsi="Arial" w:cs="Arial"/>
          <w:sz w:val="24"/>
          <w:szCs w:val="24"/>
        </w:rPr>
        <w:t>cultural awareness</w:t>
      </w:r>
      <w:r w:rsidR="005207B8" w:rsidRPr="007E48F0">
        <w:rPr>
          <w:rFonts w:ascii="Arial" w:hAnsi="Arial" w:cs="Arial"/>
          <w:sz w:val="24"/>
          <w:szCs w:val="24"/>
        </w:rPr>
        <w:t xml:space="preserve"> by studying community customs like food and beverage service in different countries</w:t>
      </w:r>
      <w:r w:rsidR="00CE5A2E" w:rsidRPr="007E48F0">
        <w:rPr>
          <w:rFonts w:ascii="Arial" w:hAnsi="Arial" w:cs="Arial"/>
          <w:sz w:val="24"/>
          <w:szCs w:val="24"/>
        </w:rPr>
        <w:t>.</w:t>
      </w:r>
      <w:r w:rsidR="005207B8" w:rsidRPr="007E48F0">
        <w:rPr>
          <w:rFonts w:ascii="Arial" w:hAnsi="Arial" w:cs="Arial"/>
          <w:sz w:val="24"/>
          <w:szCs w:val="24"/>
        </w:rPr>
        <w:br/>
        <w:t xml:space="preserve">In addition, I can be in touch with the management to take the necessary steps to add </w:t>
      </w:r>
      <w:r w:rsidR="00B04FE5" w:rsidRPr="007E48F0">
        <w:rPr>
          <w:rFonts w:ascii="Arial" w:hAnsi="Arial" w:cs="Arial"/>
          <w:sz w:val="24"/>
          <w:szCs w:val="24"/>
        </w:rPr>
        <w:t>ethical</w:t>
      </w:r>
      <w:r w:rsidR="00CE5A2E" w:rsidRPr="007E48F0">
        <w:rPr>
          <w:rFonts w:ascii="Arial" w:hAnsi="Arial" w:cs="Arial"/>
          <w:sz w:val="24"/>
          <w:szCs w:val="24"/>
        </w:rPr>
        <w:t xml:space="preserve"> training</w:t>
      </w:r>
      <w:r w:rsidR="005207B8" w:rsidRPr="007E48F0">
        <w:rPr>
          <w:rFonts w:ascii="Arial" w:hAnsi="Arial" w:cs="Arial"/>
          <w:sz w:val="24"/>
          <w:szCs w:val="24"/>
        </w:rPr>
        <w:t xml:space="preserve"> options</w:t>
      </w:r>
      <w:r w:rsidR="00CE5A2E" w:rsidRPr="007E48F0">
        <w:rPr>
          <w:rFonts w:ascii="Arial" w:hAnsi="Arial" w:cs="Arial"/>
          <w:sz w:val="24"/>
          <w:szCs w:val="24"/>
        </w:rPr>
        <w:t xml:space="preserve"> for the employees so they can avoid such cultural situations</w:t>
      </w:r>
      <w:r w:rsidR="005207B8" w:rsidRPr="007E48F0">
        <w:rPr>
          <w:rFonts w:ascii="Arial" w:hAnsi="Arial" w:cs="Arial"/>
          <w:sz w:val="24"/>
          <w:szCs w:val="24"/>
        </w:rPr>
        <w:t xml:space="preserve">. I have all </w:t>
      </w:r>
      <w:r w:rsidR="00091F26" w:rsidRPr="007E48F0">
        <w:rPr>
          <w:rFonts w:ascii="Arial" w:hAnsi="Arial" w:cs="Arial"/>
          <w:sz w:val="24"/>
          <w:szCs w:val="24"/>
        </w:rPr>
        <w:t xml:space="preserve">the </w:t>
      </w:r>
      <w:r w:rsidR="005207B8" w:rsidRPr="007E48F0">
        <w:rPr>
          <w:rFonts w:ascii="Arial" w:hAnsi="Arial" w:cs="Arial"/>
          <w:sz w:val="24"/>
          <w:szCs w:val="24"/>
        </w:rPr>
        <w:t xml:space="preserve">chances to take a more active part in customer relationships by asking guests of </w:t>
      </w:r>
      <w:r w:rsidR="00CE5A2E" w:rsidRPr="007E48F0">
        <w:rPr>
          <w:rFonts w:ascii="Arial" w:hAnsi="Arial" w:cs="Arial"/>
          <w:sz w:val="24"/>
          <w:szCs w:val="24"/>
        </w:rPr>
        <w:t>the</w:t>
      </w:r>
      <w:r w:rsidR="005207B8" w:rsidRPr="007E48F0">
        <w:rPr>
          <w:rFonts w:ascii="Arial" w:hAnsi="Arial" w:cs="Arial"/>
          <w:sz w:val="24"/>
          <w:szCs w:val="24"/>
        </w:rPr>
        <w:t xml:space="preserve"> hotel about their </w:t>
      </w:r>
      <w:proofErr w:type="spellStart"/>
      <w:r w:rsidR="00B04FE5" w:rsidRPr="007E48F0">
        <w:rPr>
          <w:rFonts w:ascii="Arial" w:hAnsi="Arial" w:cs="Arial"/>
          <w:sz w:val="24"/>
          <w:szCs w:val="24"/>
        </w:rPr>
        <w:t>favourites</w:t>
      </w:r>
      <w:proofErr w:type="spellEnd"/>
      <w:r w:rsidR="005207B8" w:rsidRPr="007E48F0">
        <w:rPr>
          <w:rFonts w:ascii="Arial" w:hAnsi="Arial" w:cs="Arial"/>
          <w:sz w:val="24"/>
          <w:szCs w:val="24"/>
        </w:rPr>
        <w:t xml:space="preserve"> or expectations. Hence, through interacting with them, I get acquainted with the inhabitants' </w:t>
      </w:r>
      <w:r w:rsidR="00B04FE5" w:rsidRPr="007E48F0">
        <w:rPr>
          <w:rFonts w:ascii="Arial" w:hAnsi="Arial" w:cs="Arial"/>
          <w:sz w:val="24"/>
          <w:szCs w:val="24"/>
        </w:rPr>
        <w:t>backgrounds</w:t>
      </w:r>
      <w:r w:rsidR="005207B8" w:rsidRPr="007E48F0">
        <w:rPr>
          <w:rFonts w:ascii="Arial" w:hAnsi="Arial" w:cs="Arial"/>
          <w:sz w:val="24"/>
          <w:szCs w:val="24"/>
        </w:rPr>
        <w:t xml:space="preserve"> and adapt a culturally tailored service. For example, to ask if my guest would love my tea, I could prepare </w:t>
      </w:r>
      <w:r w:rsidR="00B04FE5" w:rsidRPr="007E48F0">
        <w:rPr>
          <w:rFonts w:ascii="Arial" w:hAnsi="Arial" w:cs="Arial"/>
          <w:sz w:val="24"/>
          <w:szCs w:val="24"/>
        </w:rPr>
        <w:t xml:space="preserve">it </w:t>
      </w:r>
      <w:r w:rsidR="005207B8" w:rsidRPr="007E48F0">
        <w:rPr>
          <w:rFonts w:ascii="Arial" w:hAnsi="Arial" w:cs="Arial"/>
          <w:sz w:val="24"/>
          <w:szCs w:val="24"/>
        </w:rPr>
        <w:t xml:space="preserve">in a particular way and besides, to find out if they have any dietary restrictions or </w:t>
      </w:r>
      <w:r w:rsidR="005207B8" w:rsidRPr="007E48F0">
        <w:rPr>
          <w:rFonts w:ascii="Arial" w:hAnsi="Arial" w:cs="Arial"/>
          <w:sz w:val="24"/>
          <w:szCs w:val="24"/>
        </w:rPr>
        <w:lastRenderedPageBreak/>
        <w:t>preferences that need to be accommodated</w:t>
      </w:r>
      <w:sdt>
        <w:sdtPr>
          <w:rPr>
            <w:rFonts w:ascii="Arial" w:hAnsi="Arial" w:cs="Arial"/>
            <w:sz w:val="24"/>
            <w:szCs w:val="24"/>
          </w:rPr>
          <w:id w:val="-77369932"/>
          <w:citation/>
        </w:sdtPr>
        <w:sdtContent>
          <w:r w:rsidR="003036AB">
            <w:rPr>
              <w:rFonts w:ascii="Arial" w:hAnsi="Arial" w:cs="Arial"/>
              <w:sz w:val="24"/>
              <w:szCs w:val="24"/>
            </w:rPr>
            <w:fldChar w:fldCharType="begin"/>
          </w:r>
          <w:r w:rsidR="003036AB">
            <w:rPr>
              <w:rFonts w:ascii="Arial" w:hAnsi="Arial" w:cs="Arial"/>
              <w:sz w:val="24"/>
              <w:szCs w:val="24"/>
            </w:rPr>
            <w:instrText xml:space="preserve"> CITATION Alo19 \l 1033 </w:instrText>
          </w:r>
          <w:r w:rsidR="003036AB">
            <w:rPr>
              <w:rFonts w:ascii="Arial" w:hAnsi="Arial" w:cs="Arial"/>
              <w:sz w:val="24"/>
              <w:szCs w:val="24"/>
            </w:rPr>
            <w:fldChar w:fldCharType="separate"/>
          </w:r>
          <w:r w:rsidR="003036AB">
            <w:rPr>
              <w:rFonts w:ascii="Arial" w:hAnsi="Arial" w:cs="Arial"/>
              <w:noProof/>
              <w:sz w:val="24"/>
              <w:szCs w:val="24"/>
            </w:rPr>
            <w:t xml:space="preserve"> </w:t>
          </w:r>
          <w:r w:rsidR="003036AB" w:rsidRPr="003036AB">
            <w:rPr>
              <w:rFonts w:ascii="Arial" w:hAnsi="Arial" w:cs="Arial"/>
              <w:noProof/>
              <w:sz w:val="24"/>
              <w:szCs w:val="24"/>
            </w:rPr>
            <w:t>(Alomari &amp; Ali, 2019)</w:t>
          </w:r>
          <w:r w:rsidR="003036AB">
            <w:rPr>
              <w:rFonts w:ascii="Arial" w:hAnsi="Arial" w:cs="Arial"/>
              <w:sz w:val="24"/>
              <w:szCs w:val="24"/>
            </w:rPr>
            <w:fldChar w:fldCharType="end"/>
          </w:r>
        </w:sdtContent>
      </w:sdt>
      <w:r w:rsidR="005207B8" w:rsidRPr="007E48F0">
        <w:rPr>
          <w:rFonts w:ascii="Arial" w:hAnsi="Arial" w:cs="Arial"/>
          <w:sz w:val="24"/>
          <w:szCs w:val="24"/>
        </w:rPr>
        <w:t>.</w:t>
      </w:r>
      <w:r w:rsidR="005207B8" w:rsidRPr="007E48F0">
        <w:rPr>
          <w:rFonts w:ascii="Arial" w:hAnsi="Arial" w:cs="Arial"/>
          <w:sz w:val="24"/>
          <w:szCs w:val="24"/>
        </w:rPr>
        <w:br/>
        <w:t>Besides separate actions, the hote</w:t>
      </w:r>
      <w:r w:rsidR="00CE5A2E" w:rsidRPr="007E48F0">
        <w:rPr>
          <w:rFonts w:ascii="Arial" w:hAnsi="Arial" w:cs="Arial"/>
          <w:sz w:val="24"/>
          <w:szCs w:val="24"/>
        </w:rPr>
        <w:t>l</w:t>
      </w:r>
      <w:r w:rsidR="005207B8" w:rsidRPr="007E48F0">
        <w:rPr>
          <w:rFonts w:ascii="Arial" w:hAnsi="Arial" w:cs="Arial"/>
          <w:sz w:val="24"/>
          <w:szCs w:val="24"/>
        </w:rPr>
        <w:t xml:space="preserve"> can also launch other broader acts such as cultural sensitivity and awareness among the employees. That could include arranging cultural sessions or workshops that involve just that among staff members which may include lessons about the customs, traditions and manners of different cultures.</w:t>
      </w:r>
    </w:p>
    <w:p w:rsidR="00CE5A2E" w:rsidRPr="007E48F0" w:rsidRDefault="005207B8" w:rsidP="007E48F0">
      <w:pPr>
        <w:spacing w:line="360" w:lineRule="auto"/>
        <w:rPr>
          <w:rFonts w:ascii="Arial" w:hAnsi="Arial" w:cs="Arial"/>
          <w:sz w:val="24"/>
          <w:szCs w:val="24"/>
        </w:rPr>
      </w:pPr>
      <w:r w:rsidRPr="007E48F0">
        <w:rPr>
          <w:rFonts w:ascii="Arial" w:hAnsi="Arial" w:cs="Arial"/>
          <w:sz w:val="24"/>
          <w:szCs w:val="24"/>
        </w:rPr>
        <w:t xml:space="preserve">Accepting these </w:t>
      </w:r>
      <w:proofErr w:type="spellStart"/>
      <w:r w:rsidR="00B04FE5" w:rsidRPr="007E48F0">
        <w:rPr>
          <w:rFonts w:ascii="Arial" w:hAnsi="Arial" w:cs="Arial"/>
          <w:sz w:val="24"/>
          <w:szCs w:val="24"/>
        </w:rPr>
        <w:t>behavioural</w:t>
      </w:r>
      <w:proofErr w:type="spellEnd"/>
      <w:r w:rsidRPr="007E48F0">
        <w:rPr>
          <w:rFonts w:ascii="Arial" w:hAnsi="Arial" w:cs="Arial"/>
          <w:sz w:val="24"/>
          <w:szCs w:val="24"/>
        </w:rPr>
        <w:t xml:space="preserve"> modifications and creating an atmosphere where everyone respects one another is a great way to show the guests </w:t>
      </w:r>
      <w:r w:rsidR="00B04FE5" w:rsidRPr="007E48F0">
        <w:rPr>
          <w:rFonts w:ascii="Arial" w:hAnsi="Arial" w:cs="Arial"/>
          <w:sz w:val="24"/>
          <w:szCs w:val="24"/>
        </w:rPr>
        <w:t>are</w:t>
      </w:r>
      <w:r w:rsidRPr="007E48F0">
        <w:rPr>
          <w:rFonts w:ascii="Arial" w:hAnsi="Arial" w:cs="Arial"/>
          <w:sz w:val="24"/>
          <w:szCs w:val="24"/>
        </w:rPr>
        <w:t xml:space="preserve"> appreciated in </w:t>
      </w:r>
      <w:proofErr w:type="spellStart"/>
      <w:r w:rsidRPr="007E48F0">
        <w:rPr>
          <w:rFonts w:ascii="Arial" w:hAnsi="Arial" w:cs="Arial"/>
          <w:sz w:val="24"/>
          <w:szCs w:val="24"/>
        </w:rPr>
        <w:t>Cranleigh</w:t>
      </w:r>
      <w:proofErr w:type="spellEnd"/>
      <w:r w:rsidRPr="007E48F0">
        <w:rPr>
          <w:rFonts w:ascii="Arial" w:hAnsi="Arial" w:cs="Arial"/>
          <w:sz w:val="24"/>
          <w:szCs w:val="24"/>
        </w:rPr>
        <w:t xml:space="preserve"> Hotel. Whether in the hotel bar during breakfast or in any of the different encounters, the constant </w:t>
      </w:r>
      <w:proofErr w:type="spellStart"/>
      <w:r w:rsidR="00B04FE5" w:rsidRPr="007E48F0">
        <w:rPr>
          <w:rFonts w:ascii="Arial" w:hAnsi="Arial" w:cs="Arial"/>
          <w:sz w:val="24"/>
          <w:szCs w:val="24"/>
        </w:rPr>
        <w:t>pretence</w:t>
      </w:r>
      <w:proofErr w:type="spellEnd"/>
      <w:r w:rsidRPr="007E48F0">
        <w:rPr>
          <w:rFonts w:ascii="Arial" w:hAnsi="Arial" w:cs="Arial"/>
          <w:sz w:val="24"/>
          <w:szCs w:val="24"/>
        </w:rPr>
        <w:t xml:space="preserve"> to bridge cultural differences, would lead to the creation of the envisioned </w:t>
      </w:r>
      <w:r w:rsidR="00B04FE5" w:rsidRPr="007E48F0">
        <w:rPr>
          <w:rFonts w:ascii="Arial" w:hAnsi="Arial" w:cs="Arial"/>
          <w:sz w:val="24"/>
          <w:szCs w:val="24"/>
        </w:rPr>
        <w:t>unique</w:t>
      </w:r>
      <w:r w:rsidRPr="007E48F0">
        <w:rPr>
          <w:rFonts w:ascii="Arial" w:hAnsi="Arial" w:cs="Arial"/>
          <w:sz w:val="24"/>
          <w:szCs w:val="24"/>
        </w:rPr>
        <w:t xml:space="preserve"> hospitality experience for guests from all backgrounds.</w:t>
      </w:r>
      <w:r w:rsidRPr="007E48F0">
        <w:rPr>
          <w:rFonts w:ascii="Arial" w:hAnsi="Arial" w:cs="Arial"/>
          <w:sz w:val="24"/>
          <w:szCs w:val="24"/>
        </w:rPr>
        <w:br/>
      </w:r>
      <w:r w:rsidR="00BA2CED" w:rsidRPr="007E48F0">
        <w:rPr>
          <w:rStyle w:val="Heading1Char"/>
          <w:rFonts w:eastAsiaTheme="minorHAnsi" w:cs="Arial"/>
          <w:szCs w:val="24"/>
        </w:rPr>
        <w:t xml:space="preserve">Component 2: </w:t>
      </w:r>
      <w:r w:rsidRPr="007E48F0">
        <w:rPr>
          <w:rStyle w:val="Heading1Char"/>
          <w:rFonts w:eastAsiaTheme="minorHAnsi" w:cs="Arial"/>
          <w:szCs w:val="24"/>
        </w:rPr>
        <w:t>Training Plan:</w:t>
      </w:r>
      <w:r w:rsidRPr="007E48F0">
        <w:rPr>
          <w:rFonts w:ascii="Arial" w:hAnsi="Arial" w:cs="Arial"/>
          <w:sz w:val="24"/>
          <w:szCs w:val="24"/>
        </w:rPr>
        <w:br/>
        <w:t xml:space="preserve">My goal is to create </w:t>
      </w:r>
      <w:r w:rsidR="00B04FE5" w:rsidRPr="007E48F0">
        <w:rPr>
          <w:rFonts w:ascii="Arial" w:hAnsi="Arial" w:cs="Arial"/>
          <w:sz w:val="24"/>
          <w:szCs w:val="24"/>
        </w:rPr>
        <w:t>a</w:t>
      </w:r>
      <w:r w:rsidRPr="007E48F0">
        <w:rPr>
          <w:rFonts w:ascii="Arial" w:hAnsi="Arial" w:cs="Arial"/>
          <w:sz w:val="24"/>
          <w:szCs w:val="24"/>
        </w:rPr>
        <w:t xml:space="preserve"> training plan which will become a successful tool </w:t>
      </w:r>
      <w:r w:rsidR="00B04FE5" w:rsidRPr="007E48F0">
        <w:rPr>
          <w:rFonts w:ascii="Arial" w:hAnsi="Arial" w:cs="Arial"/>
          <w:sz w:val="24"/>
          <w:szCs w:val="24"/>
        </w:rPr>
        <w:t>for</w:t>
      </w:r>
      <w:r w:rsidRPr="007E48F0">
        <w:rPr>
          <w:rFonts w:ascii="Arial" w:hAnsi="Arial" w:cs="Arial"/>
          <w:sz w:val="24"/>
          <w:szCs w:val="24"/>
        </w:rPr>
        <w:t xml:space="preserve"> </w:t>
      </w:r>
      <w:r w:rsidR="00B04FE5" w:rsidRPr="007E48F0">
        <w:rPr>
          <w:rFonts w:ascii="Arial" w:hAnsi="Arial" w:cs="Arial"/>
          <w:sz w:val="24"/>
          <w:szCs w:val="24"/>
        </w:rPr>
        <w:t xml:space="preserve">the </w:t>
      </w:r>
      <w:r w:rsidRPr="007E48F0">
        <w:rPr>
          <w:rFonts w:ascii="Arial" w:hAnsi="Arial" w:cs="Arial"/>
          <w:sz w:val="24"/>
          <w:szCs w:val="24"/>
        </w:rPr>
        <w:t xml:space="preserve">professional development of all employees at </w:t>
      </w:r>
      <w:proofErr w:type="spellStart"/>
      <w:r w:rsidRPr="007E48F0">
        <w:rPr>
          <w:rFonts w:ascii="Arial" w:hAnsi="Arial" w:cs="Arial"/>
          <w:sz w:val="24"/>
          <w:szCs w:val="24"/>
        </w:rPr>
        <w:t>Cranleigh</w:t>
      </w:r>
      <w:proofErr w:type="spellEnd"/>
      <w:r w:rsidRPr="007E48F0">
        <w:rPr>
          <w:rFonts w:ascii="Arial" w:hAnsi="Arial" w:cs="Arial"/>
          <w:sz w:val="24"/>
          <w:szCs w:val="24"/>
        </w:rPr>
        <w:t xml:space="preserve"> Hotel. It can provide them with the necessary knowledge, key skills and </w:t>
      </w:r>
      <w:r w:rsidR="00B04FE5" w:rsidRPr="007E48F0">
        <w:rPr>
          <w:rFonts w:ascii="Arial" w:hAnsi="Arial" w:cs="Arial"/>
          <w:sz w:val="24"/>
          <w:szCs w:val="24"/>
        </w:rPr>
        <w:t>mindset</w:t>
      </w:r>
      <w:r w:rsidRPr="007E48F0">
        <w:rPr>
          <w:rFonts w:ascii="Arial" w:hAnsi="Arial" w:cs="Arial"/>
          <w:sz w:val="24"/>
          <w:szCs w:val="24"/>
        </w:rPr>
        <w:t xml:space="preserve"> for interaction with guests, different from their team's cultural background</w:t>
      </w:r>
      <w:sdt>
        <w:sdtPr>
          <w:rPr>
            <w:rFonts w:ascii="Arial" w:hAnsi="Arial" w:cs="Arial"/>
            <w:sz w:val="24"/>
            <w:szCs w:val="24"/>
          </w:rPr>
          <w:id w:val="-1611425276"/>
          <w:citation/>
        </w:sdtPr>
        <w:sdtContent>
          <w:r w:rsidR="003036AB">
            <w:rPr>
              <w:rFonts w:ascii="Arial" w:hAnsi="Arial" w:cs="Arial"/>
              <w:sz w:val="24"/>
              <w:szCs w:val="24"/>
            </w:rPr>
            <w:fldChar w:fldCharType="begin"/>
          </w:r>
          <w:r w:rsidR="003036AB">
            <w:rPr>
              <w:rFonts w:ascii="Arial" w:hAnsi="Arial" w:cs="Arial"/>
              <w:sz w:val="24"/>
              <w:szCs w:val="24"/>
            </w:rPr>
            <w:instrText xml:space="preserve"> CITATION Gue11 \l 1033 </w:instrText>
          </w:r>
          <w:r w:rsidR="003036AB">
            <w:rPr>
              <w:rFonts w:ascii="Arial" w:hAnsi="Arial" w:cs="Arial"/>
              <w:sz w:val="24"/>
              <w:szCs w:val="24"/>
            </w:rPr>
            <w:fldChar w:fldCharType="separate"/>
          </w:r>
          <w:r w:rsidR="003036AB">
            <w:rPr>
              <w:rFonts w:ascii="Arial" w:hAnsi="Arial" w:cs="Arial"/>
              <w:noProof/>
              <w:sz w:val="24"/>
              <w:szCs w:val="24"/>
            </w:rPr>
            <w:t xml:space="preserve"> </w:t>
          </w:r>
          <w:r w:rsidR="003036AB" w:rsidRPr="003036AB">
            <w:rPr>
              <w:rFonts w:ascii="Arial" w:hAnsi="Arial" w:cs="Arial"/>
              <w:noProof/>
              <w:sz w:val="24"/>
              <w:szCs w:val="24"/>
            </w:rPr>
            <w:t>(Guest, 2011)</w:t>
          </w:r>
          <w:r w:rsidR="003036AB">
            <w:rPr>
              <w:rFonts w:ascii="Arial" w:hAnsi="Arial" w:cs="Arial"/>
              <w:sz w:val="24"/>
              <w:szCs w:val="24"/>
            </w:rPr>
            <w:fldChar w:fldCharType="end"/>
          </w:r>
        </w:sdtContent>
      </w:sdt>
      <w:r w:rsidRPr="007E48F0">
        <w:rPr>
          <w:rFonts w:ascii="Arial" w:hAnsi="Arial" w:cs="Arial"/>
          <w:sz w:val="24"/>
          <w:szCs w:val="24"/>
        </w:rPr>
        <w:t xml:space="preserve">. Motivating our staff to be culturally sensitive and knowledgeable will be a major factor </w:t>
      </w:r>
      <w:r w:rsidR="00B04FE5" w:rsidRPr="007E48F0">
        <w:rPr>
          <w:rFonts w:ascii="Arial" w:hAnsi="Arial" w:cs="Arial"/>
          <w:sz w:val="24"/>
          <w:szCs w:val="24"/>
        </w:rPr>
        <w:t>in</w:t>
      </w:r>
      <w:r w:rsidRPr="007E48F0">
        <w:rPr>
          <w:rFonts w:ascii="Arial" w:hAnsi="Arial" w:cs="Arial"/>
          <w:sz w:val="24"/>
          <w:szCs w:val="24"/>
        </w:rPr>
        <w:t xml:space="preserve"> the development of a wholesome travel experience that will leave our guests comfortable and understood when they stay at our hotel.</w:t>
      </w:r>
      <w:r w:rsidRPr="007E48F0">
        <w:rPr>
          <w:rFonts w:ascii="Arial" w:hAnsi="Arial" w:cs="Arial"/>
          <w:sz w:val="24"/>
          <w:szCs w:val="24"/>
        </w:rPr>
        <w:br/>
        <w:t xml:space="preserve">In </w:t>
      </w:r>
      <w:r w:rsidR="00CE5A2E" w:rsidRPr="007E48F0">
        <w:rPr>
          <w:rFonts w:ascii="Arial" w:hAnsi="Arial" w:cs="Arial"/>
          <w:sz w:val="24"/>
          <w:szCs w:val="24"/>
        </w:rPr>
        <w:t xml:space="preserve">making </w:t>
      </w:r>
      <w:r w:rsidRPr="007E48F0">
        <w:rPr>
          <w:rFonts w:ascii="Arial" w:hAnsi="Arial" w:cs="Arial"/>
          <w:sz w:val="24"/>
          <w:szCs w:val="24"/>
        </w:rPr>
        <w:t>a training</w:t>
      </w:r>
      <w:r w:rsidR="00CE5A2E" w:rsidRPr="007E48F0">
        <w:rPr>
          <w:rFonts w:ascii="Arial" w:hAnsi="Arial" w:cs="Arial"/>
          <w:sz w:val="24"/>
          <w:szCs w:val="24"/>
        </w:rPr>
        <w:t xml:space="preserve"> program</w:t>
      </w:r>
      <w:r w:rsidRPr="007E48F0">
        <w:rPr>
          <w:rFonts w:ascii="Arial" w:hAnsi="Arial" w:cs="Arial"/>
          <w:sz w:val="24"/>
          <w:szCs w:val="24"/>
        </w:rPr>
        <w:t xml:space="preserve"> for </w:t>
      </w:r>
      <w:proofErr w:type="spellStart"/>
      <w:r w:rsidRPr="007E48F0">
        <w:rPr>
          <w:rFonts w:ascii="Arial" w:hAnsi="Arial" w:cs="Arial"/>
          <w:sz w:val="24"/>
          <w:szCs w:val="24"/>
        </w:rPr>
        <w:t>Cranley</w:t>
      </w:r>
      <w:proofErr w:type="spellEnd"/>
      <w:r w:rsidRPr="007E48F0">
        <w:rPr>
          <w:rFonts w:ascii="Arial" w:hAnsi="Arial" w:cs="Arial"/>
          <w:sz w:val="24"/>
          <w:szCs w:val="24"/>
        </w:rPr>
        <w:t xml:space="preserve"> Hotel employees; we should be aware that there is a rich variety of communication styles as well as language diversity issues that arise in a multicultural environment. </w:t>
      </w:r>
    </w:p>
    <w:p w:rsidR="005207B8" w:rsidRPr="007E48F0" w:rsidRDefault="00CE5A2E" w:rsidP="007E48F0">
      <w:pPr>
        <w:spacing w:line="360" w:lineRule="auto"/>
        <w:rPr>
          <w:rFonts w:ascii="Arial" w:hAnsi="Arial" w:cs="Arial"/>
          <w:sz w:val="24"/>
          <w:szCs w:val="24"/>
        </w:rPr>
      </w:pPr>
      <w:r w:rsidRPr="007E48F0">
        <w:rPr>
          <w:rFonts w:ascii="Arial" w:hAnsi="Arial" w:cs="Arial"/>
          <w:sz w:val="24"/>
          <w:szCs w:val="24"/>
        </w:rPr>
        <w:t>W</w:t>
      </w:r>
      <w:r w:rsidR="005207B8" w:rsidRPr="007E48F0">
        <w:rPr>
          <w:rFonts w:ascii="Arial" w:hAnsi="Arial" w:cs="Arial"/>
          <w:sz w:val="24"/>
          <w:szCs w:val="24"/>
        </w:rPr>
        <w:t xml:space="preserve">e must pay attention to the difference between direct and indirect communication, for they play </w:t>
      </w:r>
      <w:r w:rsidR="00B04FE5" w:rsidRPr="007E48F0">
        <w:rPr>
          <w:rFonts w:ascii="Arial" w:hAnsi="Arial" w:cs="Arial"/>
          <w:sz w:val="24"/>
          <w:szCs w:val="24"/>
        </w:rPr>
        <w:t xml:space="preserve">a </w:t>
      </w:r>
      <w:r w:rsidR="005207B8" w:rsidRPr="007E48F0">
        <w:rPr>
          <w:rFonts w:ascii="Arial" w:hAnsi="Arial" w:cs="Arial"/>
          <w:sz w:val="24"/>
          <w:szCs w:val="24"/>
        </w:rPr>
        <w:t xml:space="preserve">big role </w:t>
      </w:r>
      <w:r w:rsidR="00B04FE5" w:rsidRPr="007E48F0">
        <w:rPr>
          <w:rFonts w:ascii="Arial" w:hAnsi="Arial" w:cs="Arial"/>
          <w:sz w:val="24"/>
          <w:szCs w:val="24"/>
        </w:rPr>
        <w:t>in</w:t>
      </w:r>
      <w:r w:rsidR="005207B8" w:rsidRPr="007E48F0">
        <w:rPr>
          <w:rFonts w:ascii="Arial" w:hAnsi="Arial" w:cs="Arial"/>
          <w:sz w:val="24"/>
          <w:szCs w:val="24"/>
        </w:rPr>
        <w:t xml:space="preserve"> how people understand and react </w:t>
      </w:r>
      <w:r w:rsidR="00B04FE5" w:rsidRPr="007E48F0">
        <w:rPr>
          <w:rFonts w:ascii="Arial" w:hAnsi="Arial" w:cs="Arial"/>
          <w:sz w:val="24"/>
          <w:szCs w:val="24"/>
        </w:rPr>
        <w:t>to</w:t>
      </w:r>
      <w:r w:rsidR="005207B8" w:rsidRPr="007E48F0">
        <w:rPr>
          <w:rFonts w:ascii="Arial" w:hAnsi="Arial" w:cs="Arial"/>
          <w:sz w:val="24"/>
          <w:szCs w:val="24"/>
        </w:rPr>
        <w:t xml:space="preserve"> the learning activities. For example, during training with delegates from the US and Japan, I might find that they have philosophically different ways of expressing contrast and that they react in different ways very easily. In </w:t>
      </w:r>
      <w:r w:rsidR="00B04FE5" w:rsidRPr="007E48F0">
        <w:rPr>
          <w:rFonts w:ascii="Arial" w:hAnsi="Arial" w:cs="Arial"/>
          <w:sz w:val="24"/>
          <w:szCs w:val="24"/>
        </w:rPr>
        <w:t xml:space="preserve">the </w:t>
      </w:r>
      <w:r w:rsidR="005207B8" w:rsidRPr="007E48F0">
        <w:rPr>
          <w:rFonts w:ascii="Arial" w:hAnsi="Arial" w:cs="Arial"/>
          <w:sz w:val="24"/>
          <w:szCs w:val="24"/>
        </w:rPr>
        <w:t>case of a Japanese worker the desire to compromise the truth for the sake of harmony, not directness, would be more desirable rather than an American counterpart because he can be rather direct, and outspoken.</w:t>
      </w:r>
      <w:r w:rsidR="005207B8" w:rsidRPr="007E48F0">
        <w:rPr>
          <w:rFonts w:ascii="Arial" w:hAnsi="Arial" w:cs="Arial"/>
          <w:sz w:val="24"/>
          <w:szCs w:val="24"/>
        </w:rPr>
        <w:br/>
        <w:t xml:space="preserve">In this regard, the interactive role-play layer will be integrated into our training </w:t>
      </w:r>
      <w:r w:rsidR="00B04FE5" w:rsidRPr="007E48F0">
        <w:rPr>
          <w:rFonts w:ascii="Arial" w:hAnsi="Arial" w:cs="Arial"/>
          <w:sz w:val="24"/>
          <w:szCs w:val="24"/>
        </w:rPr>
        <w:t>to</w:t>
      </w:r>
      <w:r w:rsidR="005207B8" w:rsidRPr="007E48F0">
        <w:rPr>
          <w:rFonts w:ascii="Arial" w:hAnsi="Arial" w:cs="Arial"/>
          <w:sz w:val="24"/>
          <w:szCs w:val="24"/>
        </w:rPr>
        <w:t xml:space="preserve"> see if this indeed resolves the differences that may arise</w:t>
      </w:r>
      <w:sdt>
        <w:sdtPr>
          <w:rPr>
            <w:rFonts w:ascii="Arial" w:hAnsi="Arial" w:cs="Arial"/>
            <w:sz w:val="24"/>
            <w:szCs w:val="24"/>
          </w:rPr>
          <w:id w:val="880288604"/>
          <w:citation/>
        </w:sdtPr>
        <w:sdtContent>
          <w:r w:rsidR="003036AB">
            <w:rPr>
              <w:rFonts w:ascii="Arial" w:hAnsi="Arial" w:cs="Arial"/>
              <w:sz w:val="24"/>
              <w:szCs w:val="24"/>
            </w:rPr>
            <w:fldChar w:fldCharType="begin"/>
          </w:r>
          <w:r w:rsidR="003036AB">
            <w:rPr>
              <w:rFonts w:ascii="Arial" w:hAnsi="Arial" w:cs="Arial"/>
              <w:sz w:val="24"/>
              <w:szCs w:val="24"/>
            </w:rPr>
            <w:instrText xml:space="preserve"> CITATION Hag02 \l 1033 </w:instrText>
          </w:r>
          <w:r w:rsidR="003036AB">
            <w:rPr>
              <w:rFonts w:ascii="Arial" w:hAnsi="Arial" w:cs="Arial"/>
              <w:sz w:val="24"/>
              <w:szCs w:val="24"/>
            </w:rPr>
            <w:fldChar w:fldCharType="separate"/>
          </w:r>
          <w:r w:rsidR="003036AB">
            <w:rPr>
              <w:rFonts w:ascii="Arial" w:hAnsi="Arial" w:cs="Arial"/>
              <w:noProof/>
              <w:sz w:val="24"/>
              <w:szCs w:val="24"/>
            </w:rPr>
            <w:t xml:space="preserve"> </w:t>
          </w:r>
          <w:r w:rsidR="003036AB" w:rsidRPr="003036AB">
            <w:rPr>
              <w:rFonts w:ascii="Arial" w:hAnsi="Arial" w:cs="Arial"/>
              <w:noProof/>
              <w:sz w:val="24"/>
              <w:szCs w:val="24"/>
            </w:rPr>
            <w:t>(Hagood &amp; Friedman, 2002)</w:t>
          </w:r>
          <w:r w:rsidR="003036AB">
            <w:rPr>
              <w:rFonts w:ascii="Arial" w:hAnsi="Arial" w:cs="Arial"/>
              <w:sz w:val="24"/>
              <w:szCs w:val="24"/>
            </w:rPr>
            <w:fldChar w:fldCharType="end"/>
          </w:r>
        </w:sdtContent>
      </w:sdt>
      <w:r w:rsidR="005207B8" w:rsidRPr="007E48F0">
        <w:rPr>
          <w:rFonts w:ascii="Arial" w:hAnsi="Arial" w:cs="Arial"/>
          <w:sz w:val="24"/>
          <w:szCs w:val="24"/>
        </w:rPr>
        <w:t xml:space="preserve">. These </w:t>
      </w:r>
      <w:r w:rsidR="005207B8" w:rsidRPr="007E48F0">
        <w:rPr>
          <w:rFonts w:ascii="Arial" w:hAnsi="Arial" w:cs="Arial"/>
          <w:sz w:val="24"/>
          <w:szCs w:val="24"/>
        </w:rPr>
        <w:lastRenderedPageBreak/>
        <w:t>simulated realities will equip employees with the technical expertise of dealing with diverse communication settings such as direct and indirect, helping build connection and empathy among colleagues. Through simulation of such scenarios, our workers will be primed to interact suitably in a multicultural workforce, which will result in a better working environment that fosters teamwork as a consequence.</w:t>
      </w:r>
      <w:r w:rsidR="00B04FE5" w:rsidRPr="007E48F0">
        <w:rPr>
          <w:rFonts w:ascii="Arial" w:hAnsi="Arial" w:cs="Arial"/>
          <w:sz w:val="24"/>
          <w:szCs w:val="24"/>
        </w:rPr>
        <w:t xml:space="preserve"> </w:t>
      </w:r>
      <w:r w:rsidR="005207B8" w:rsidRPr="007E48F0">
        <w:rPr>
          <w:rFonts w:ascii="Arial" w:hAnsi="Arial" w:cs="Arial"/>
          <w:sz w:val="24"/>
          <w:szCs w:val="24"/>
        </w:rPr>
        <w:t xml:space="preserve">For all our employees to comprehend the same message that the training material and instruction provide for them, we need to bring out culturally non-biased and relevant </w:t>
      </w:r>
      <w:r w:rsidR="00B04FE5" w:rsidRPr="007E48F0">
        <w:rPr>
          <w:rFonts w:ascii="Arial" w:hAnsi="Arial" w:cs="Arial"/>
          <w:sz w:val="24"/>
          <w:szCs w:val="24"/>
        </w:rPr>
        <w:t>training</w:t>
      </w:r>
      <w:r w:rsidR="005207B8" w:rsidRPr="007E48F0">
        <w:rPr>
          <w:rFonts w:ascii="Arial" w:hAnsi="Arial" w:cs="Arial"/>
          <w:sz w:val="24"/>
          <w:szCs w:val="24"/>
        </w:rPr>
        <w:t xml:space="preserve"> materials.</w:t>
      </w:r>
      <w:r w:rsidR="00B04FE5" w:rsidRPr="007E48F0">
        <w:rPr>
          <w:rFonts w:ascii="Arial" w:hAnsi="Arial" w:cs="Arial"/>
          <w:sz w:val="24"/>
          <w:szCs w:val="24"/>
        </w:rPr>
        <w:t xml:space="preserve"> </w:t>
      </w:r>
      <w:r w:rsidR="005207B8" w:rsidRPr="007E48F0">
        <w:rPr>
          <w:rFonts w:ascii="Arial" w:hAnsi="Arial" w:cs="Arial"/>
          <w:sz w:val="24"/>
          <w:szCs w:val="24"/>
        </w:rPr>
        <w:br/>
        <w:t xml:space="preserve">To the end managing properly the communication style and navigating the language barriers, I intend to improvise my training program, which should include more interactive and engaging learning methods. We shall ensure a highly interactive and practical training program that includes role plays and activities whereby staff will participate actively and fully engaged, such activities result </w:t>
      </w:r>
      <w:r w:rsidR="00B04FE5" w:rsidRPr="007E48F0">
        <w:rPr>
          <w:rFonts w:ascii="Arial" w:hAnsi="Arial" w:cs="Arial"/>
          <w:sz w:val="24"/>
          <w:szCs w:val="24"/>
        </w:rPr>
        <w:t>in</w:t>
      </w:r>
      <w:r w:rsidR="005207B8" w:rsidRPr="007E48F0">
        <w:rPr>
          <w:rFonts w:ascii="Arial" w:hAnsi="Arial" w:cs="Arial"/>
          <w:sz w:val="24"/>
          <w:szCs w:val="24"/>
        </w:rPr>
        <w:t xml:space="preserve"> a more effective type of training</w:t>
      </w:r>
      <w:sdt>
        <w:sdtPr>
          <w:rPr>
            <w:rFonts w:ascii="Arial" w:hAnsi="Arial" w:cs="Arial"/>
            <w:sz w:val="24"/>
            <w:szCs w:val="24"/>
          </w:rPr>
          <w:id w:val="798269635"/>
          <w:citation/>
        </w:sdtPr>
        <w:sdtContent>
          <w:r w:rsidR="003036AB">
            <w:rPr>
              <w:rFonts w:ascii="Arial" w:hAnsi="Arial" w:cs="Arial"/>
              <w:sz w:val="24"/>
              <w:szCs w:val="24"/>
            </w:rPr>
            <w:fldChar w:fldCharType="begin"/>
          </w:r>
          <w:r w:rsidR="003036AB">
            <w:rPr>
              <w:rFonts w:ascii="Arial" w:hAnsi="Arial" w:cs="Arial"/>
              <w:sz w:val="24"/>
              <w:szCs w:val="24"/>
            </w:rPr>
            <w:instrText xml:space="preserve"> CITATION Hou06 \l 1033 </w:instrText>
          </w:r>
          <w:r w:rsidR="003036AB">
            <w:rPr>
              <w:rFonts w:ascii="Arial" w:hAnsi="Arial" w:cs="Arial"/>
              <w:sz w:val="24"/>
              <w:szCs w:val="24"/>
            </w:rPr>
            <w:fldChar w:fldCharType="separate"/>
          </w:r>
          <w:r w:rsidR="003036AB">
            <w:rPr>
              <w:rFonts w:ascii="Arial" w:hAnsi="Arial" w:cs="Arial"/>
              <w:noProof/>
              <w:sz w:val="24"/>
              <w:szCs w:val="24"/>
            </w:rPr>
            <w:t xml:space="preserve"> </w:t>
          </w:r>
          <w:r w:rsidR="003036AB" w:rsidRPr="003036AB">
            <w:rPr>
              <w:rFonts w:ascii="Arial" w:hAnsi="Arial" w:cs="Arial"/>
              <w:noProof/>
              <w:sz w:val="24"/>
              <w:szCs w:val="24"/>
            </w:rPr>
            <w:t>(Houldsworth &amp; Jirasinghe, 2006)</w:t>
          </w:r>
          <w:r w:rsidR="003036AB">
            <w:rPr>
              <w:rFonts w:ascii="Arial" w:hAnsi="Arial" w:cs="Arial"/>
              <w:sz w:val="24"/>
              <w:szCs w:val="24"/>
            </w:rPr>
            <w:fldChar w:fldCharType="end"/>
          </w:r>
        </w:sdtContent>
      </w:sdt>
      <w:r w:rsidR="005207B8" w:rsidRPr="007E48F0">
        <w:rPr>
          <w:rFonts w:ascii="Arial" w:hAnsi="Arial" w:cs="Arial"/>
          <w:sz w:val="24"/>
          <w:szCs w:val="24"/>
        </w:rPr>
        <w:t>.</w:t>
      </w:r>
      <w:r w:rsidR="005207B8" w:rsidRPr="007E48F0">
        <w:rPr>
          <w:rFonts w:ascii="Arial" w:hAnsi="Arial" w:cs="Arial"/>
          <w:sz w:val="24"/>
          <w:szCs w:val="24"/>
        </w:rPr>
        <w:br/>
        <w:t xml:space="preserve">One of the main differences </w:t>
      </w:r>
      <w:r w:rsidR="00B04FE5" w:rsidRPr="007E48F0">
        <w:rPr>
          <w:rFonts w:ascii="Arial" w:hAnsi="Arial" w:cs="Arial"/>
          <w:sz w:val="24"/>
          <w:szCs w:val="24"/>
        </w:rPr>
        <w:t>between</w:t>
      </w:r>
      <w:r w:rsidR="005207B8" w:rsidRPr="007E48F0">
        <w:rPr>
          <w:rFonts w:ascii="Arial" w:hAnsi="Arial" w:cs="Arial"/>
          <w:sz w:val="24"/>
          <w:szCs w:val="24"/>
        </w:rPr>
        <w:t xml:space="preserve"> cultural training compared to team building is that the former concentrates on soft skills such as empathy and adaptability but the latter besides these skills includes communication, leadership and conflict management. When we let employees have exposure to the necessary cultural practices and tools, they are fully able to fit in a new culture, while being brave to adapt and accept changes.</w:t>
      </w:r>
    </w:p>
    <w:p w:rsidR="005207B8" w:rsidRPr="007E48F0" w:rsidRDefault="005207B8" w:rsidP="007E48F0">
      <w:pPr>
        <w:spacing w:line="360" w:lineRule="auto"/>
        <w:rPr>
          <w:rFonts w:ascii="Arial" w:hAnsi="Arial" w:cs="Arial"/>
          <w:sz w:val="24"/>
          <w:szCs w:val="24"/>
        </w:rPr>
      </w:pPr>
      <w:r w:rsidRPr="007E48F0">
        <w:rPr>
          <w:rFonts w:ascii="Arial" w:hAnsi="Arial" w:cs="Arial"/>
          <w:sz w:val="24"/>
          <w:szCs w:val="24"/>
        </w:rPr>
        <w:t xml:space="preserve">Finally, I </w:t>
      </w:r>
      <w:proofErr w:type="spellStart"/>
      <w:r w:rsidR="00B04FE5" w:rsidRPr="007E48F0">
        <w:rPr>
          <w:rFonts w:ascii="Arial" w:hAnsi="Arial" w:cs="Arial"/>
          <w:sz w:val="24"/>
          <w:szCs w:val="24"/>
        </w:rPr>
        <w:t>emphasise</w:t>
      </w:r>
      <w:proofErr w:type="spellEnd"/>
      <w:r w:rsidRPr="007E48F0">
        <w:rPr>
          <w:rFonts w:ascii="Arial" w:hAnsi="Arial" w:cs="Arial"/>
          <w:sz w:val="24"/>
          <w:szCs w:val="24"/>
        </w:rPr>
        <w:t xml:space="preserve"> the significance of sustaining </w:t>
      </w:r>
      <w:r w:rsidR="00B04FE5" w:rsidRPr="007E48F0">
        <w:rPr>
          <w:rFonts w:ascii="Arial" w:hAnsi="Arial" w:cs="Arial"/>
          <w:sz w:val="24"/>
          <w:szCs w:val="24"/>
        </w:rPr>
        <w:t xml:space="preserve">a </w:t>
      </w:r>
      <w:r w:rsidRPr="007E48F0">
        <w:rPr>
          <w:rFonts w:ascii="Arial" w:hAnsi="Arial" w:cs="Arial"/>
          <w:sz w:val="24"/>
          <w:szCs w:val="24"/>
        </w:rPr>
        <w:t xml:space="preserve">relationship of communication that will enforce mutual learning and comprehension between the employees and among employees by and by. Through adopting the active listening technique as well as by supporting open communication, we </w:t>
      </w:r>
      <w:r w:rsidR="00B04FE5" w:rsidRPr="007E48F0">
        <w:rPr>
          <w:rFonts w:ascii="Arial" w:hAnsi="Arial" w:cs="Arial"/>
          <w:sz w:val="24"/>
          <w:szCs w:val="24"/>
        </w:rPr>
        <w:t>can</w:t>
      </w:r>
      <w:r w:rsidRPr="007E48F0">
        <w:rPr>
          <w:rFonts w:ascii="Arial" w:hAnsi="Arial" w:cs="Arial"/>
          <w:sz w:val="24"/>
          <w:szCs w:val="24"/>
        </w:rPr>
        <w:t xml:space="preserve"> create a </w:t>
      </w:r>
      <w:r w:rsidR="00B04FE5" w:rsidRPr="007E48F0">
        <w:rPr>
          <w:rFonts w:ascii="Arial" w:hAnsi="Arial" w:cs="Arial"/>
          <w:sz w:val="24"/>
          <w:szCs w:val="24"/>
        </w:rPr>
        <w:t>workplace</w:t>
      </w:r>
      <w:r w:rsidRPr="007E48F0">
        <w:rPr>
          <w:rFonts w:ascii="Arial" w:hAnsi="Arial" w:cs="Arial"/>
          <w:sz w:val="24"/>
          <w:szCs w:val="24"/>
        </w:rPr>
        <w:t xml:space="preserve"> where multiculturalism can have a positive flourishing </w:t>
      </w:r>
      <w:r w:rsidR="003036AB">
        <w:rPr>
          <w:rFonts w:ascii="Arial" w:hAnsi="Arial" w:cs="Arial"/>
          <w:sz w:val="24"/>
          <w:szCs w:val="24"/>
        </w:rPr>
        <w:t>experience.</w:t>
      </w:r>
      <w:r w:rsidRPr="007E48F0">
        <w:rPr>
          <w:rFonts w:ascii="Arial" w:hAnsi="Arial" w:cs="Arial"/>
          <w:sz w:val="24"/>
          <w:szCs w:val="24"/>
        </w:rPr>
        <w:br/>
      </w:r>
      <w:r w:rsidR="00BA2CED" w:rsidRPr="007E48F0">
        <w:rPr>
          <w:rStyle w:val="Heading1Char"/>
          <w:rFonts w:eastAsiaTheme="minorHAnsi" w:cs="Arial"/>
          <w:szCs w:val="24"/>
        </w:rPr>
        <w:t xml:space="preserve">Component 3: </w:t>
      </w:r>
      <w:r w:rsidRPr="007E48F0">
        <w:rPr>
          <w:rStyle w:val="Heading1Char"/>
          <w:rFonts w:eastAsiaTheme="minorHAnsi" w:cs="Arial"/>
          <w:szCs w:val="24"/>
        </w:rPr>
        <w:t xml:space="preserve">Self-reflection Model: </w:t>
      </w:r>
      <w:r w:rsidRPr="007E48F0">
        <w:rPr>
          <w:rStyle w:val="Heading1Char"/>
          <w:rFonts w:eastAsiaTheme="minorHAnsi" w:cs="Arial"/>
          <w:szCs w:val="24"/>
        </w:rPr>
        <w:br/>
      </w:r>
      <w:r w:rsidRPr="007E48F0">
        <w:rPr>
          <w:rStyle w:val="Heading2Char"/>
          <w:rFonts w:cs="Arial"/>
          <w:szCs w:val="24"/>
        </w:rPr>
        <w:t>Description:</w:t>
      </w:r>
      <w:r w:rsidRPr="007E48F0">
        <w:rPr>
          <w:rStyle w:val="Heading2Char"/>
          <w:rFonts w:cs="Arial"/>
          <w:szCs w:val="24"/>
        </w:rPr>
        <w:br/>
      </w:r>
      <w:r w:rsidRPr="007E48F0">
        <w:rPr>
          <w:rFonts w:ascii="Arial" w:hAnsi="Arial" w:cs="Arial"/>
          <w:sz w:val="24"/>
          <w:szCs w:val="24"/>
        </w:rPr>
        <w:t xml:space="preserve">Before I understood what cultural awareness in the hospitality industry </w:t>
      </w:r>
      <w:r w:rsidR="00B04FE5" w:rsidRPr="007E48F0">
        <w:rPr>
          <w:rFonts w:ascii="Arial" w:hAnsi="Arial" w:cs="Arial"/>
          <w:sz w:val="24"/>
          <w:szCs w:val="24"/>
        </w:rPr>
        <w:t>meant</w:t>
      </w:r>
      <w:r w:rsidRPr="007E48F0">
        <w:rPr>
          <w:rFonts w:ascii="Arial" w:hAnsi="Arial" w:cs="Arial"/>
          <w:sz w:val="24"/>
          <w:szCs w:val="24"/>
        </w:rPr>
        <w:t xml:space="preserve">, </w:t>
      </w:r>
      <w:r w:rsidR="002633D8">
        <w:rPr>
          <w:rFonts w:ascii="Arial" w:hAnsi="Arial" w:cs="Arial"/>
          <w:sz w:val="24"/>
          <w:szCs w:val="24"/>
        </w:rPr>
        <w:t>I worked normally at the hotel and got frustrated easily</w:t>
      </w:r>
      <w:r w:rsidRPr="007E48F0">
        <w:rPr>
          <w:rFonts w:ascii="Arial" w:hAnsi="Arial" w:cs="Arial"/>
          <w:sz w:val="24"/>
          <w:szCs w:val="24"/>
        </w:rPr>
        <w:t xml:space="preserve">. </w:t>
      </w:r>
      <w:r w:rsidR="00A96715">
        <w:rPr>
          <w:rFonts w:ascii="Arial" w:hAnsi="Arial" w:cs="Arial"/>
          <w:sz w:val="24"/>
          <w:szCs w:val="24"/>
        </w:rPr>
        <w:t xml:space="preserve">I encountered situations where cultural differences led to misunderstandings. </w:t>
      </w:r>
      <w:r w:rsidRPr="007E48F0">
        <w:rPr>
          <w:rFonts w:ascii="Arial" w:hAnsi="Arial" w:cs="Arial"/>
          <w:sz w:val="24"/>
          <w:szCs w:val="24"/>
        </w:rPr>
        <w:t>Through th</w:t>
      </w:r>
      <w:r w:rsidR="002633D8">
        <w:rPr>
          <w:rFonts w:ascii="Arial" w:hAnsi="Arial" w:cs="Arial"/>
          <w:sz w:val="24"/>
          <w:szCs w:val="24"/>
        </w:rPr>
        <w:t>e reflection</w:t>
      </w:r>
      <w:r w:rsidRPr="007E48F0">
        <w:rPr>
          <w:rFonts w:ascii="Arial" w:hAnsi="Arial" w:cs="Arial"/>
          <w:sz w:val="24"/>
          <w:szCs w:val="24"/>
        </w:rPr>
        <w:t xml:space="preserve">, I </w:t>
      </w:r>
      <w:proofErr w:type="spellStart"/>
      <w:r w:rsidRPr="007E48F0">
        <w:rPr>
          <w:rFonts w:ascii="Arial" w:hAnsi="Arial" w:cs="Arial"/>
          <w:sz w:val="24"/>
          <w:szCs w:val="24"/>
        </w:rPr>
        <w:t>reali</w:t>
      </w:r>
      <w:r w:rsidR="002633D8">
        <w:rPr>
          <w:rFonts w:ascii="Arial" w:hAnsi="Arial" w:cs="Arial"/>
          <w:sz w:val="24"/>
          <w:szCs w:val="24"/>
        </w:rPr>
        <w:t>s</w:t>
      </w:r>
      <w:r w:rsidRPr="007E48F0">
        <w:rPr>
          <w:rFonts w:ascii="Arial" w:hAnsi="Arial" w:cs="Arial"/>
          <w:sz w:val="24"/>
          <w:szCs w:val="24"/>
        </w:rPr>
        <w:t>ed</w:t>
      </w:r>
      <w:proofErr w:type="spellEnd"/>
      <w:r w:rsidRPr="007E48F0">
        <w:rPr>
          <w:rFonts w:ascii="Arial" w:hAnsi="Arial" w:cs="Arial"/>
          <w:sz w:val="24"/>
          <w:szCs w:val="24"/>
        </w:rPr>
        <w:t xml:space="preserve"> that I had to be flexible enough and care about </w:t>
      </w:r>
      <w:r w:rsidR="00B04FE5" w:rsidRPr="007E48F0">
        <w:rPr>
          <w:rFonts w:ascii="Arial" w:hAnsi="Arial" w:cs="Arial"/>
          <w:sz w:val="24"/>
          <w:szCs w:val="24"/>
        </w:rPr>
        <w:t xml:space="preserve">the </w:t>
      </w:r>
      <w:r w:rsidRPr="007E48F0">
        <w:rPr>
          <w:rFonts w:ascii="Arial" w:hAnsi="Arial" w:cs="Arial"/>
          <w:sz w:val="24"/>
          <w:szCs w:val="24"/>
        </w:rPr>
        <w:t xml:space="preserve">cultural differences of my guests but I needed to understand the </w:t>
      </w:r>
      <w:proofErr w:type="spellStart"/>
      <w:r w:rsidR="00B04FE5" w:rsidRPr="007E48F0">
        <w:rPr>
          <w:rFonts w:ascii="Arial" w:hAnsi="Arial" w:cs="Arial"/>
          <w:sz w:val="24"/>
          <w:szCs w:val="24"/>
        </w:rPr>
        <w:t>behavioural</w:t>
      </w:r>
      <w:proofErr w:type="spellEnd"/>
      <w:r w:rsidRPr="007E48F0">
        <w:rPr>
          <w:rFonts w:ascii="Arial" w:hAnsi="Arial" w:cs="Arial"/>
          <w:sz w:val="24"/>
          <w:szCs w:val="24"/>
        </w:rPr>
        <w:t xml:space="preserve"> aspects of different cultures to be able to serve my guests </w:t>
      </w:r>
      <w:r w:rsidRPr="007E48F0">
        <w:rPr>
          <w:rFonts w:ascii="Arial" w:hAnsi="Arial" w:cs="Arial"/>
          <w:sz w:val="24"/>
          <w:szCs w:val="24"/>
        </w:rPr>
        <w:lastRenderedPageBreak/>
        <w:t>better.</w:t>
      </w:r>
      <w:r w:rsidRPr="007E48F0">
        <w:rPr>
          <w:rFonts w:ascii="Arial" w:hAnsi="Arial" w:cs="Arial"/>
          <w:sz w:val="24"/>
          <w:szCs w:val="24"/>
        </w:rPr>
        <w:br/>
      </w:r>
      <w:r w:rsidRPr="007E48F0">
        <w:rPr>
          <w:rStyle w:val="Heading2Char"/>
          <w:rFonts w:cs="Arial"/>
          <w:szCs w:val="24"/>
        </w:rPr>
        <w:t>Feelings:</w:t>
      </w:r>
      <w:r w:rsidRPr="007E48F0">
        <w:rPr>
          <w:rFonts w:ascii="Arial" w:hAnsi="Arial" w:cs="Arial"/>
          <w:sz w:val="24"/>
          <w:szCs w:val="24"/>
        </w:rPr>
        <w:br/>
        <w:t xml:space="preserve">I was quite confident that I could offer good attendance to the customers but I also felt a sense of curiosity and the desire </w:t>
      </w:r>
      <w:r w:rsidR="0088220B">
        <w:rPr>
          <w:rFonts w:ascii="Arial" w:hAnsi="Arial" w:cs="Arial"/>
          <w:sz w:val="24"/>
          <w:szCs w:val="24"/>
        </w:rPr>
        <w:t>to learn</w:t>
      </w:r>
      <w:r w:rsidRPr="007E48F0">
        <w:rPr>
          <w:rFonts w:ascii="Arial" w:hAnsi="Arial" w:cs="Arial"/>
          <w:sz w:val="24"/>
          <w:szCs w:val="24"/>
        </w:rPr>
        <w:t xml:space="preserve"> more about </w:t>
      </w:r>
      <w:r w:rsidR="00B04FE5" w:rsidRPr="007E48F0">
        <w:rPr>
          <w:rFonts w:ascii="Arial" w:hAnsi="Arial" w:cs="Arial"/>
          <w:sz w:val="24"/>
          <w:szCs w:val="24"/>
        </w:rPr>
        <w:t>the</w:t>
      </w:r>
      <w:r w:rsidRPr="007E48F0">
        <w:rPr>
          <w:rFonts w:ascii="Arial" w:hAnsi="Arial" w:cs="Arial"/>
          <w:sz w:val="24"/>
          <w:szCs w:val="24"/>
        </w:rPr>
        <w:t xml:space="preserve"> interaction that </w:t>
      </w:r>
      <w:r w:rsidR="00B04FE5" w:rsidRPr="007E48F0">
        <w:rPr>
          <w:rFonts w:ascii="Arial" w:hAnsi="Arial" w:cs="Arial"/>
          <w:sz w:val="24"/>
          <w:szCs w:val="24"/>
        </w:rPr>
        <w:t>cultural</w:t>
      </w:r>
      <w:r w:rsidRPr="007E48F0">
        <w:rPr>
          <w:rFonts w:ascii="Arial" w:hAnsi="Arial" w:cs="Arial"/>
          <w:sz w:val="24"/>
          <w:szCs w:val="24"/>
        </w:rPr>
        <w:t xml:space="preserve"> variability has with hospitality</w:t>
      </w:r>
      <w:r w:rsidR="00090434">
        <w:rPr>
          <w:rFonts w:ascii="Arial" w:hAnsi="Arial" w:cs="Arial"/>
          <w:sz w:val="24"/>
          <w:szCs w:val="24"/>
        </w:rPr>
        <w:t xml:space="preserve">. I questioned my ability to engage effectively with guests from diverse cultures </w:t>
      </w:r>
      <w:r w:rsidR="00A96715">
        <w:rPr>
          <w:rFonts w:ascii="Arial" w:hAnsi="Arial" w:cs="Arial"/>
          <w:sz w:val="24"/>
          <w:szCs w:val="24"/>
        </w:rPr>
        <w:t>and</w:t>
      </w:r>
      <w:r w:rsidR="00090434">
        <w:rPr>
          <w:rFonts w:ascii="Arial" w:hAnsi="Arial" w:cs="Arial"/>
          <w:sz w:val="24"/>
          <w:szCs w:val="24"/>
        </w:rPr>
        <w:t xml:space="preserve"> wondered how can I improve my cultural competence in the field of hospitality</w:t>
      </w:r>
      <w:sdt>
        <w:sdtPr>
          <w:rPr>
            <w:rFonts w:ascii="Arial" w:hAnsi="Arial" w:cs="Arial"/>
            <w:sz w:val="24"/>
            <w:szCs w:val="24"/>
          </w:rPr>
          <w:id w:val="-1515687161"/>
          <w:citation/>
        </w:sdtPr>
        <w:sdtContent>
          <w:r w:rsidR="003036AB">
            <w:rPr>
              <w:rFonts w:ascii="Arial" w:hAnsi="Arial" w:cs="Arial"/>
              <w:sz w:val="24"/>
              <w:szCs w:val="24"/>
            </w:rPr>
            <w:fldChar w:fldCharType="begin"/>
          </w:r>
          <w:r w:rsidR="003036AB">
            <w:rPr>
              <w:rFonts w:ascii="Arial" w:hAnsi="Arial" w:cs="Arial"/>
              <w:sz w:val="24"/>
              <w:szCs w:val="24"/>
            </w:rPr>
            <w:instrText xml:space="preserve"> CITATION Paa04 \l 1033 </w:instrText>
          </w:r>
          <w:r w:rsidR="003036AB">
            <w:rPr>
              <w:rFonts w:ascii="Arial" w:hAnsi="Arial" w:cs="Arial"/>
              <w:sz w:val="24"/>
              <w:szCs w:val="24"/>
            </w:rPr>
            <w:fldChar w:fldCharType="separate"/>
          </w:r>
          <w:r w:rsidR="003036AB">
            <w:rPr>
              <w:rFonts w:ascii="Arial" w:hAnsi="Arial" w:cs="Arial"/>
              <w:noProof/>
              <w:sz w:val="24"/>
              <w:szCs w:val="24"/>
            </w:rPr>
            <w:t xml:space="preserve"> </w:t>
          </w:r>
          <w:r w:rsidR="003036AB" w:rsidRPr="003036AB">
            <w:rPr>
              <w:rFonts w:ascii="Arial" w:hAnsi="Arial" w:cs="Arial"/>
              <w:noProof/>
              <w:sz w:val="24"/>
              <w:szCs w:val="24"/>
            </w:rPr>
            <w:t>(Paauwe, 2004)</w:t>
          </w:r>
          <w:r w:rsidR="003036AB">
            <w:rPr>
              <w:rFonts w:ascii="Arial" w:hAnsi="Arial" w:cs="Arial"/>
              <w:sz w:val="24"/>
              <w:szCs w:val="24"/>
            </w:rPr>
            <w:fldChar w:fldCharType="end"/>
          </w:r>
        </w:sdtContent>
      </w:sdt>
      <w:r w:rsidRPr="007E48F0">
        <w:rPr>
          <w:rFonts w:ascii="Arial" w:hAnsi="Arial" w:cs="Arial"/>
          <w:sz w:val="24"/>
          <w:szCs w:val="24"/>
        </w:rPr>
        <w:t>.</w:t>
      </w:r>
      <w:r w:rsidRPr="007E48F0">
        <w:rPr>
          <w:rFonts w:ascii="Arial" w:hAnsi="Arial" w:cs="Arial"/>
          <w:sz w:val="24"/>
          <w:szCs w:val="24"/>
        </w:rPr>
        <w:br/>
      </w:r>
      <w:r w:rsidRPr="007E48F0">
        <w:rPr>
          <w:rStyle w:val="Heading2Char"/>
          <w:rFonts w:cs="Arial"/>
          <w:szCs w:val="24"/>
        </w:rPr>
        <w:t>Evaluation:</w:t>
      </w:r>
      <w:r w:rsidRPr="007E48F0">
        <w:rPr>
          <w:rFonts w:ascii="Arial" w:hAnsi="Arial" w:cs="Arial"/>
          <w:sz w:val="24"/>
          <w:szCs w:val="24"/>
        </w:rPr>
        <w:br/>
        <w:t xml:space="preserve">My cultural knowledge and awareness were enhanced as I worked in the industry and had the opportunity to interact with guests from diverse cultures. However, specific situations, where I had episodes of cultural insensitivity, marked my growth. To illustrate, one occasion I don't recall very well is when I unintentionally offended someone's mailing list by not noticing their cultural </w:t>
      </w:r>
      <w:r w:rsidR="00B04FE5" w:rsidRPr="007E48F0">
        <w:rPr>
          <w:rFonts w:ascii="Arial" w:hAnsi="Arial" w:cs="Arial"/>
          <w:sz w:val="24"/>
          <w:szCs w:val="24"/>
        </w:rPr>
        <w:t>seating</w:t>
      </w:r>
      <w:r w:rsidRPr="007E48F0">
        <w:rPr>
          <w:rFonts w:ascii="Arial" w:hAnsi="Arial" w:cs="Arial"/>
          <w:sz w:val="24"/>
          <w:szCs w:val="24"/>
        </w:rPr>
        <w:t xml:space="preserve"> preferences at a banqueting event.</w:t>
      </w:r>
      <w:r w:rsidRPr="007E48F0">
        <w:rPr>
          <w:rFonts w:ascii="Arial" w:hAnsi="Arial" w:cs="Arial"/>
          <w:sz w:val="24"/>
          <w:szCs w:val="24"/>
        </w:rPr>
        <w:br/>
      </w:r>
      <w:r w:rsidRPr="007E48F0">
        <w:rPr>
          <w:rStyle w:val="Heading2Char"/>
          <w:rFonts w:cs="Arial"/>
          <w:szCs w:val="24"/>
        </w:rPr>
        <w:t>Analysis:</w:t>
      </w:r>
      <w:r w:rsidRPr="007E48F0">
        <w:rPr>
          <w:rStyle w:val="Heading2Char"/>
          <w:rFonts w:cs="Arial"/>
          <w:szCs w:val="24"/>
        </w:rPr>
        <w:br/>
      </w:r>
      <w:r w:rsidRPr="007E48F0">
        <w:rPr>
          <w:rFonts w:ascii="Arial" w:hAnsi="Arial" w:cs="Arial"/>
          <w:sz w:val="24"/>
          <w:szCs w:val="24"/>
        </w:rPr>
        <w:t>This experience held me wavering and I learned that standing on the threshold of a deep-rooted cultural awareness is not the same as an outer-layer one. It was at that time that I started being more curious about the social norms of various cultures and this led me to participate in activities where I could learn about different types of people. It struck me how cultural misapprehensions could affect the guest satisfaction level and the marker of the hotel</w:t>
      </w:r>
      <w:sdt>
        <w:sdtPr>
          <w:rPr>
            <w:rFonts w:ascii="Arial" w:hAnsi="Arial" w:cs="Arial"/>
            <w:sz w:val="24"/>
            <w:szCs w:val="24"/>
          </w:rPr>
          <w:id w:val="1289010644"/>
          <w:citation/>
        </w:sdtPr>
        <w:sdtContent>
          <w:r w:rsidR="003036AB">
            <w:rPr>
              <w:rFonts w:ascii="Arial" w:hAnsi="Arial" w:cs="Arial"/>
              <w:sz w:val="24"/>
              <w:szCs w:val="24"/>
            </w:rPr>
            <w:fldChar w:fldCharType="begin"/>
          </w:r>
          <w:r w:rsidR="003036AB">
            <w:rPr>
              <w:rFonts w:ascii="Arial" w:hAnsi="Arial" w:cs="Arial"/>
              <w:sz w:val="24"/>
              <w:szCs w:val="24"/>
            </w:rPr>
            <w:instrText xml:space="preserve"> CITATION Sat22 \l 1033 </w:instrText>
          </w:r>
          <w:r w:rsidR="003036AB">
            <w:rPr>
              <w:rFonts w:ascii="Arial" w:hAnsi="Arial" w:cs="Arial"/>
              <w:sz w:val="24"/>
              <w:szCs w:val="24"/>
            </w:rPr>
            <w:fldChar w:fldCharType="separate"/>
          </w:r>
          <w:r w:rsidR="003036AB">
            <w:rPr>
              <w:rFonts w:ascii="Arial" w:hAnsi="Arial" w:cs="Arial"/>
              <w:noProof/>
              <w:sz w:val="24"/>
              <w:szCs w:val="24"/>
            </w:rPr>
            <w:t xml:space="preserve"> </w:t>
          </w:r>
          <w:r w:rsidR="003036AB" w:rsidRPr="003036AB">
            <w:rPr>
              <w:rFonts w:ascii="Arial" w:hAnsi="Arial" w:cs="Arial"/>
              <w:noProof/>
              <w:sz w:val="24"/>
              <w:szCs w:val="24"/>
            </w:rPr>
            <w:t>(Satria &amp; Dhanin, 2022)</w:t>
          </w:r>
          <w:r w:rsidR="003036AB">
            <w:rPr>
              <w:rFonts w:ascii="Arial" w:hAnsi="Arial" w:cs="Arial"/>
              <w:sz w:val="24"/>
              <w:szCs w:val="24"/>
            </w:rPr>
            <w:fldChar w:fldCharType="end"/>
          </w:r>
        </w:sdtContent>
      </w:sdt>
      <w:r w:rsidRPr="007E48F0">
        <w:rPr>
          <w:rFonts w:ascii="Arial" w:hAnsi="Arial" w:cs="Arial"/>
          <w:sz w:val="24"/>
          <w:szCs w:val="24"/>
        </w:rPr>
        <w:t>.</w:t>
      </w:r>
      <w:r w:rsidRPr="007E48F0">
        <w:rPr>
          <w:rFonts w:ascii="Arial" w:hAnsi="Arial" w:cs="Arial"/>
          <w:sz w:val="24"/>
          <w:szCs w:val="24"/>
        </w:rPr>
        <w:br/>
      </w:r>
      <w:r w:rsidRPr="007E48F0">
        <w:rPr>
          <w:rStyle w:val="Heading2Char"/>
          <w:rFonts w:cs="Arial"/>
          <w:szCs w:val="24"/>
        </w:rPr>
        <w:t>Conclusion:</w:t>
      </w:r>
      <w:r w:rsidRPr="007E48F0">
        <w:rPr>
          <w:rStyle w:val="Heading2Char"/>
          <w:rFonts w:cs="Arial"/>
          <w:szCs w:val="24"/>
        </w:rPr>
        <w:br/>
      </w:r>
      <w:r w:rsidR="00091F26" w:rsidRPr="007E48F0">
        <w:rPr>
          <w:rFonts w:ascii="Arial" w:hAnsi="Arial" w:cs="Arial"/>
          <w:sz w:val="24"/>
          <w:szCs w:val="24"/>
        </w:rPr>
        <w:t>By being</w:t>
      </w:r>
      <w:r w:rsidRPr="007E48F0">
        <w:rPr>
          <w:rFonts w:ascii="Arial" w:hAnsi="Arial" w:cs="Arial"/>
          <w:sz w:val="24"/>
          <w:szCs w:val="24"/>
        </w:rPr>
        <w:t xml:space="preserve"> a permanent learner and having put into practice self-reflection, I enriched and deepened my knowledge </w:t>
      </w:r>
      <w:r w:rsidR="00091F26" w:rsidRPr="007E48F0">
        <w:rPr>
          <w:rFonts w:ascii="Arial" w:hAnsi="Arial" w:cs="Arial"/>
          <w:sz w:val="24"/>
          <w:szCs w:val="24"/>
        </w:rPr>
        <w:t>of</w:t>
      </w:r>
      <w:r w:rsidRPr="007E48F0">
        <w:rPr>
          <w:rFonts w:ascii="Arial" w:hAnsi="Arial" w:cs="Arial"/>
          <w:sz w:val="24"/>
          <w:szCs w:val="24"/>
        </w:rPr>
        <w:t xml:space="preserve"> cultural awareness within the hospitality industry. I came to understand that cultural sensitivity is giving up prejudice and seeing people for who they are, and never judging them, as we create a more even environment where guests feel welcomed.</w:t>
      </w:r>
    </w:p>
    <w:p w:rsidR="00ED3794" w:rsidRDefault="005207B8" w:rsidP="007E48F0">
      <w:pPr>
        <w:spacing w:line="360" w:lineRule="auto"/>
        <w:rPr>
          <w:rFonts w:ascii="Arial" w:hAnsi="Arial" w:cs="Arial"/>
          <w:sz w:val="24"/>
          <w:szCs w:val="24"/>
        </w:rPr>
      </w:pPr>
      <w:bookmarkStart w:id="1" w:name="_Toc166713277"/>
      <w:r w:rsidRPr="007E48F0">
        <w:rPr>
          <w:rStyle w:val="Heading1Char"/>
          <w:rFonts w:eastAsiaTheme="minorHAnsi" w:cs="Arial"/>
          <w:szCs w:val="24"/>
        </w:rPr>
        <w:t>Action Plan:</w:t>
      </w:r>
      <w:bookmarkEnd w:id="1"/>
      <w:r w:rsidRPr="007E48F0">
        <w:rPr>
          <w:rStyle w:val="Heading1Char"/>
          <w:rFonts w:eastAsiaTheme="minorHAnsi" w:cs="Arial"/>
          <w:szCs w:val="24"/>
        </w:rPr>
        <w:br/>
      </w:r>
      <w:r w:rsidRPr="007E48F0">
        <w:rPr>
          <w:rFonts w:ascii="Arial" w:hAnsi="Arial" w:cs="Arial"/>
          <w:sz w:val="24"/>
          <w:szCs w:val="24"/>
        </w:rPr>
        <w:t xml:space="preserve">As I progress further, I am determined to pursue continuous cultural competence development as well as other learning. For example, we facilitate the cultural diversity orientation, we let the candidates read the </w:t>
      </w:r>
      <w:r w:rsidR="00B04FE5" w:rsidRPr="007E48F0">
        <w:rPr>
          <w:rFonts w:ascii="Arial" w:hAnsi="Arial" w:cs="Arial"/>
          <w:sz w:val="24"/>
          <w:szCs w:val="24"/>
        </w:rPr>
        <w:t>literature</w:t>
      </w:r>
      <w:r w:rsidRPr="007E48F0">
        <w:rPr>
          <w:rFonts w:ascii="Arial" w:hAnsi="Arial" w:cs="Arial"/>
          <w:sz w:val="24"/>
          <w:szCs w:val="24"/>
        </w:rPr>
        <w:t xml:space="preserve"> about cultural diversity issues, and </w:t>
      </w:r>
      <w:r w:rsidRPr="007E48F0">
        <w:rPr>
          <w:rFonts w:ascii="Arial" w:hAnsi="Arial" w:cs="Arial"/>
          <w:sz w:val="24"/>
          <w:szCs w:val="24"/>
        </w:rPr>
        <w:lastRenderedPageBreak/>
        <w:t xml:space="preserve">we invite </w:t>
      </w:r>
      <w:r w:rsidR="00B04FE5" w:rsidRPr="007E48F0">
        <w:rPr>
          <w:rFonts w:ascii="Arial" w:hAnsi="Arial" w:cs="Arial"/>
          <w:sz w:val="24"/>
          <w:szCs w:val="24"/>
        </w:rPr>
        <w:t>colleagues'</w:t>
      </w:r>
      <w:r w:rsidRPr="007E48F0">
        <w:rPr>
          <w:rFonts w:ascii="Arial" w:hAnsi="Arial" w:cs="Arial"/>
          <w:sz w:val="24"/>
          <w:szCs w:val="24"/>
        </w:rPr>
        <w:t xml:space="preserve"> and </w:t>
      </w:r>
      <w:proofErr w:type="spellStart"/>
      <w:r w:rsidRPr="007E48F0">
        <w:rPr>
          <w:rFonts w:ascii="Arial" w:hAnsi="Arial" w:cs="Arial"/>
          <w:sz w:val="24"/>
          <w:szCs w:val="24"/>
        </w:rPr>
        <w:t>guests’s</w:t>
      </w:r>
      <w:proofErr w:type="spellEnd"/>
      <w:r w:rsidRPr="007E48F0">
        <w:rPr>
          <w:rFonts w:ascii="Arial" w:hAnsi="Arial" w:cs="Arial"/>
          <w:sz w:val="24"/>
          <w:szCs w:val="24"/>
        </w:rPr>
        <w:t xml:space="preserve"> viewpoints</w:t>
      </w:r>
      <w:sdt>
        <w:sdtPr>
          <w:rPr>
            <w:rFonts w:ascii="Arial" w:hAnsi="Arial" w:cs="Arial"/>
            <w:sz w:val="24"/>
            <w:szCs w:val="24"/>
          </w:rPr>
          <w:id w:val="108322330"/>
          <w:citation/>
        </w:sdtPr>
        <w:sdtContent>
          <w:r w:rsidR="003036AB">
            <w:rPr>
              <w:rFonts w:ascii="Arial" w:hAnsi="Arial" w:cs="Arial"/>
              <w:sz w:val="24"/>
              <w:szCs w:val="24"/>
            </w:rPr>
            <w:fldChar w:fldCharType="begin"/>
          </w:r>
          <w:r w:rsidR="003036AB">
            <w:rPr>
              <w:rFonts w:ascii="Arial" w:hAnsi="Arial" w:cs="Arial"/>
              <w:sz w:val="24"/>
              <w:szCs w:val="24"/>
            </w:rPr>
            <w:instrText xml:space="preserve"> CITATION Hus951 \l 1033 </w:instrText>
          </w:r>
          <w:r w:rsidR="003036AB">
            <w:rPr>
              <w:rFonts w:ascii="Arial" w:hAnsi="Arial" w:cs="Arial"/>
              <w:sz w:val="24"/>
              <w:szCs w:val="24"/>
            </w:rPr>
            <w:fldChar w:fldCharType="separate"/>
          </w:r>
          <w:r w:rsidR="003036AB">
            <w:rPr>
              <w:rFonts w:ascii="Arial" w:hAnsi="Arial" w:cs="Arial"/>
              <w:noProof/>
              <w:sz w:val="24"/>
              <w:szCs w:val="24"/>
            </w:rPr>
            <w:t xml:space="preserve"> </w:t>
          </w:r>
          <w:r w:rsidR="003036AB" w:rsidRPr="003036AB">
            <w:rPr>
              <w:rFonts w:ascii="Arial" w:hAnsi="Arial" w:cs="Arial"/>
              <w:noProof/>
              <w:sz w:val="24"/>
              <w:szCs w:val="24"/>
            </w:rPr>
            <w:t>(Huselid, 1995)</w:t>
          </w:r>
          <w:r w:rsidR="003036AB">
            <w:rPr>
              <w:rFonts w:ascii="Arial" w:hAnsi="Arial" w:cs="Arial"/>
              <w:sz w:val="24"/>
              <w:szCs w:val="24"/>
            </w:rPr>
            <w:fldChar w:fldCharType="end"/>
          </w:r>
        </w:sdtContent>
      </w:sdt>
      <w:r w:rsidRPr="007E48F0">
        <w:rPr>
          <w:rFonts w:ascii="Arial" w:hAnsi="Arial" w:cs="Arial"/>
          <w:sz w:val="24"/>
          <w:szCs w:val="24"/>
        </w:rPr>
        <w:t xml:space="preserve">. I also plan to work for </w:t>
      </w:r>
      <w:r w:rsidR="00B04FE5" w:rsidRPr="007E48F0">
        <w:rPr>
          <w:rFonts w:ascii="Arial" w:hAnsi="Arial" w:cs="Arial"/>
          <w:sz w:val="24"/>
          <w:szCs w:val="24"/>
        </w:rPr>
        <w:t>an</w:t>
      </w:r>
      <w:r w:rsidRPr="007E48F0">
        <w:rPr>
          <w:rFonts w:ascii="Arial" w:hAnsi="Arial" w:cs="Arial"/>
          <w:sz w:val="24"/>
          <w:szCs w:val="24"/>
        </w:rPr>
        <w:t xml:space="preserve"> </w:t>
      </w:r>
      <w:proofErr w:type="spellStart"/>
      <w:r w:rsidRPr="007E48F0">
        <w:rPr>
          <w:rFonts w:ascii="Arial" w:hAnsi="Arial" w:cs="Arial"/>
          <w:sz w:val="24"/>
          <w:szCs w:val="24"/>
        </w:rPr>
        <w:t>organi</w:t>
      </w:r>
      <w:r w:rsidR="002633D8">
        <w:rPr>
          <w:rFonts w:ascii="Arial" w:hAnsi="Arial" w:cs="Arial"/>
          <w:sz w:val="24"/>
          <w:szCs w:val="24"/>
        </w:rPr>
        <w:t>s</w:t>
      </w:r>
      <w:r w:rsidRPr="007E48F0">
        <w:rPr>
          <w:rFonts w:ascii="Arial" w:hAnsi="Arial" w:cs="Arial"/>
          <w:sz w:val="24"/>
          <w:szCs w:val="24"/>
        </w:rPr>
        <w:t>ation</w:t>
      </w:r>
      <w:proofErr w:type="spellEnd"/>
      <w:r w:rsidRPr="007E48F0">
        <w:rPr>
          <w:rFonts w:ascii="Arial" w:hAnsi="Arial" w:cs="Arial"/>
          <w:sz w:val="24"/>
          <w:szCs w:val="24"/>
        </w:rPr>
        <w:t xml:space="preserve"> that takes steps to create a culture of diversity that promotes sensitivity and respect in the </w:t>
      </w:r>
      <w:r w:rsidR="00B04FE5" w:rsidRPr="007E48F0">
        <w:rPr>
          <w:rFonts w:ascii="Arial" w:hAnsi="Arial" w:cs="Arial"/>
          <w:sz w:val="24"/>
          <w:szCs w:val="24"/>
        </w:rPr>
        <w:t>workplace</w:t>
      </w:r>
      <w:r w:rsidRPr="007E48F0">
        <w:rPr>
          <w:rFonts w:ascii="Arial" w:hAnsi="Arial" w:cs="Arial"/>
          <w:sz w:val="24"/>
          <w:szCs w:val="24"/>
        </w:rPr>
        <w:t>.</w:t>
      </w:r>
      <w:r w:rsidRPr="007E48F0">
        <w:rPr>
          <w:rFonts w:ascii="Arial" w:hAnsi="Arial" w:cs="Arial"/>
          <w:sz w:val="24"/>
          <w:szCs w:val="24"/>
        </w:rPr>
        <w:br/>
        <w:t xml:space="preserve">Through presenting my views on </w:t>
      </w:r>
      <w:r w:rsidR="00091F26" w:rsidRPr="007E48F0">
        <w:rPr>
          <w:rFonts w:ascii="Arial" w:hAnsi="Arial" w:cs="Arial"/>
          <w:sz w:val="24"/>
          <w:szCs w:val="24"/>
        </w:rPr>
        <w:t>cultural</w:t>
      </w:r>
      <w:r w:rsidRPr="007E48F0">
        <w:rPr>
          <w:rFonts w:ascii="Arial" w:hAnsi="Arial" w:cs="Arial"/>
          <w:sz w:val="24"/>
          <w:szCs w:val="24"/>
        </w:rPr>
        <w:t xml:space="preserve"> awareness within the hospitality industry and critical thinking, I gained knowledge that entering the field of hospitality means </w:t>
      </w:r>
      <w:r w:rsidR="00B04FE5" w:rsidRPr="007E48F0">
        <w:rPr>
          <w:rFonts w:ascii="Arial" w:hAnsi="Arial" w:cs="Arial"/>
          <w:sz w:val="24"/>
          <w:szCs w:val="24"/>
        </w:rPr>
        <w:t xml:space="preserve">a </w:t>
      </w:r>
      <w:r w:rsidRPr="007E48F0">
        <w:rPr>
          <w:rFonts w:ascii="Arial" w:hAnsi="Arial" w:cs="Arial"/>
          <w:sz w:val="24"/>
          <w:szCs w:val="24"/>
        </w:rPr>
        <w:t xml:space="preserve">lack of cauldron and hence there is </w:t>
      </w:r>
      <w:r w:rsidR="00B04FE5" w:rsidRPr="007E48F0">
        <w:rPr>
          <w:rFonts w:ascii="Arial" w:hAnsi="Arial" w:cs="Arial"/>
          <w:sz w:val="24"/>
          <w:szCs w:val="24"/>
        </w:rPr>
        <w:t xml:space="preserve">the </w:t>
      </w:r>
      <w:r w:rsidRPr="007E48F0">
        <w:rPr>
          <w:rFonts w:ascii="Arial" w:hAnsi="Arial" w:cs="Arial"/>
          <w:sz w:val="24"/>
          <w:szCs w:val="24"/>
        </w:rPr>
        <w:t xml:space="preserve">necessity of always having an open mind to learn and enhance my </w:t>
      </w:r>
      <w:r w:rsidR="00091F26" w:rsidRPr="007E48F0">
        <w:rPr>
          <w:rFonts w:ascii="Arial" w:hAnsi="Arial" w:cs="Arial"/>
          <w:sz w:val="24"/>
          <w:szCs w:val="24"/>
        </w:rPr>
        <w:t>development</w:t>
      </w:r>
      <w:r w:rsidRPr="007E48F0">
        <w:rPr>
          <w:rFonts w:ascii="Arial" w:hAnsi="Arial" w:cs="Arial"/>
          <w:sz w:val="24"/>
          <w:szCs w:val="24"/>
        </w:rPr>
        <w:t>. The above</w:t>
      </w:r>
      <w:r w:rsidR="00090434">
        <w:rPr>
          <w:rFonts w:ascii="Arial" w:hAnsi="Arial" w:cs="Arial"/>
          <w:sz w:val="24"/>
          <w:szCs w:val="24"/>
        </w:rPr>
        <w:t xml:space="preserve"> reflection</w:t>
      </w:r>
      <w:r w:rsidRPr="007E48F0">
        <w:rPr>
          <w:rFonts w:ascii="Arial" w:hAnsi="Arial" w:cs="Arial"/>
          <w:sz w:val="24"/>
          <w:szCs w:val="24"/>
        </w:rPr>
        <w:t xml:space="preserve"> has reinforced my belief that I have an important role to play in providing a </w:t>
      </w:r>
      <w:r w:rsidR="00091F26" w:rsidRPr="007E48F0">
        <w:rPr>
          <w:rFonts w:ascii="Arial" w:hAnsi="Arial" w:cs="Arial"/>
          <w:sz w:val="24"/>
          <w:szCs w:val="24"/>
        </w:rPr>
        <w:t>high-quality</w:t>
      </w:r>
      <w:r w:rsidRPr="007E48F0">
        <w:rPr>
          <w:rFonts w:ascii="Arial" w:hAnsi="Arial" w:cs="Arial"/>
          <w:sz w:val="24"/>
          <w:szCs w:val="24"/>
        </w:rPr>
        <w:t xml:space="preserve"> service that meets the cultural diversity of my guests and those preferences </w:t>
      </w:r>
      <w:r w:rsidR="00B04FE5" w:rsidRPr="007E48F0">
        <w:rPr>
          <w:rFonts w:ascii="Arial" w:hAnsi="Arial" w:cs="Arial"/>
          <w:sz w:val="24"/>
          <w:szCs w:val="24"/>
        </w:rPr>
        <w:t>to</w:t>
      </w:r>
      <w:r w:rsidRPr="007E48F0">
        <w:rPr>
          <w:rFonts w:ascii="Arial" w:hAnsi="Arial" w:cs="Arial"/>
          <w:sz w:val="24"/>
          <w:szCs w:val="24"/>
        </w:rPr>
        <w:t xml:space="preserve"> ensure that the company achieve </w:t>
      </w:r>
      <w:proofErr w:type="spellStart"/>
      <w:r w:rsidRPr="007E48F0">
        <w:rPr>
          <w:rFonts w:ascii="Arial" w:hAnsi="Arial" w:cs="Arial"/>
          <w:sz w:val="24"/>
          <w:szCs w:val="24"/>
        </w:rPr>
        <w:t>organi</w:t>
      </w:r>
      <w:r w:rsidR="002633D8">
        <w:rPr>
          <w:rFonts w:ascii="Arial" w:hAnsi="Arial" w:cs="Arial"/>
          <w:sz w:val="24"/>
          <w:szCs w:val="24"/>
        </w:rPr>
        <w:t>s</w:t>
      </w:r>
      <w:r w:rsidRPr="007E48F0">
        <w:rPr>
          <w:rFonts w:ascii="Arial" w:hAnsi="Arial" w:cs="Arial"/>
          <w:sz w:val="24"/>
          <w:szCs w:val="24"/>
        </w:rPr>
        <w:t>ational</w:t>
      </w:r>
      <w:proofErr w:type="spellEnd"/>
      <w:r w:rsidRPr="007E48F0">
        <w:rPr>
          <w:rFonts w:ascii="Arial" w:hAnsi="Arial" w:cs="Arial"/>
          <w:sz w:val="24"/>
          <w:szCs w:val="24"/>
        </w:rPr>
        <w:t xml:space="preserve"> goals.</w:t>
      </w:r>
    </w:p>
    <w:sdt>
      <w:sdtPr>
        <w:id w:val="-709035526"/>
        <w:docPartObj>
          <w:docPartGallery w:val="Bibliographies"/>
          <w:docPartUnique/>
        </w:docPartObj>
      </w:sdtPr>
      <w:sdtEndPr>
        <w:rPr>
          <w:rFonts w:asciiTheme="minorHAnsi" w:eastAsiaTheme="minorHAnsi" w:hAnsiTheme="minorHAnsi" w:cstheme="minorBidi"/>
          <w:b w:val="0"/>
          <w:color w:val="auto"/>
          <w:kern w:val="0"/>
          <w:sz w:val="22"/>
          <w:szCs w:val="22"/>
          <w:lang w:val="en-US"/>
        </w:rPr>
      </w:sdtEndPr>
      <w:sdtContent>
        <w:p w:rsidR="003955A0" w:rsidRDefault="003955A0">
          <w:pPr>
            <w:pStyle w:val="Heading1"/>
          </w:pPr>
          <w:r>
            <w:t>References</w:t>
          </w:r>
        </w:p>
        <w:sdt>
          <w:sdtPr>
            <w:id w:val="-573587230"/>
            <w:bibliography/>
          </w:sdtPr>
          <w:sdtContent>
            <w:bookmarkStart w:id="2" w:name="_GoBack" w:displacedByCustomXml="prev"/>
            <w:p w:rsidR="003955A0" w:rsidRDefault="003955A0" w:rsidP="003955A0">
              <w:pPr>
                <w:pStyle w:val="Bibliography"/>
                <w:ind w:left="720" w:hanging="720"/>
                <w:rPr>
                  <w:noProof/>
                  <w:sz w:val="24"/>
                  <w:szCs w:val="24"/>
                  <w:lang w:val="en-GB"/>
                </w:rPr>
              </w:pPr>
              <w:r>
                <w:fldChar w:fldCharType="begin"/>
              </w:r>
              <w:r>
                <w:instrText xml:space="preserve"> BIBLIOGRAPHY </w:instrText>
              </w:r>
              <w:r>
                <w:fldChar w:fldCharType="separate"/>
              </w:r>
              <w:r>
                <w:rPr>
                  <w:noProof/>
                  <w:lang w:val="en-GB"/>
                </w:rPr>
                <w:t xml:space="preserve">Adkins, T. (2006). </w:t>
              </w:r>
              <w:r>
                <w:rPr>
                  <w:i/>
                  <w:iCs/>
                  <w:noProof/>
                  <w:lang w:val="en-GB"/>
                </w:rPr>
                <w:t>Case studies in performance management: a guide from the experts.</w:t>
              </w:r>
              <w:r>
                <w:rPr>
                  <w:noProof/>
                  <w:lang w:val="en-GB"/>
                </w:rPr>
                <w:t xml:space="preserve"> Hoboken: John Wiley.</w:t>
              </w:r>
            </w:p>
            <w:p w:rsidR="003955A0" w:rsidRDefault="003955A0" w:rsidP="003955A0">
              <w:pPr>
                <w:pStyle w:val="Bibliography"/>
                <w:ind w:left="720" w:hanging="720"/>
                <w:rPr>
                  <w:noProof/>
                  <w:lang w:val="en-GB"/>
                </w:rPr>
              </w:pPr>
              <w:r>
                <w:rPr>
                  <w:noProof/>
                  <w:lang w:val="en-GB"/>
                </w:rPr>
                <w:t xml:space="preserve">Ahmad, S. (2003). The impact of human resource management practices on operational performance: Recognizing country and industry differences. </w:t>
              </w:r>
              <w:r>
                <w:rPr>
                  <w:i/>
                  <w:iCs/>
                  <w:noProof/>
                  <w:lang w:val="en-GB"/>
                </w:rPr>
                <w:t>Journal of Operations Management</w:t>
              </w:r>
              <w:r>
                <w:rPr>
                  <w:noProof/>
                  <w:lang w:val="en-GB"/>
                </w:rPr>
                <w:t>.</w:t>
              </w:r>
            </w:p>
            <w:p w:rsidR="003955A0" w:rsidRDefault="003955A0" w:rsidP="003955A0">
              <w:pPr>
                <w:pStyle w:val="Bibliography"/>
                <w:ind w:left="720" w:hanging="720"/>
                <w:rPr>
                  <w:noProof/>
                  <w:lang w:val="en-GB"/>
                </w:rPr>
              </w:pPr>
              <w:r>
                <w:rPr>
                  <w:noProof/>
                  <w:lang w:val="en-GB"/>
                </w:rPr>
                <w:t xml:space="preserve">Alomari, &amp; Ali, S. (2019). The Role of HumResources Information Systems in Improving the Performance of Human Resources Management. </w:t>
              </w:r>
              <w:r>
                <w:rPr>
                  <w:i/>
                  <w:iCs/>
                  <w:noProof/>
                  <w:lang w:val="en-GB"/>
                </w:rPr>
                <w:t>Indian Journal of Science and Technology 12</w:t>
              </w:r>
              <w:r>
                <w:rPr>
                  <w:noProof/>
                  <w:lang w:val="en-GB"/>
                </w:rPr>
                <w:t>, 01–06.</w:t>
              </w:r>
            </w:p>
            <w:p w:rsidR="003955A0" w:rsidRDefault="003955A0" w:rsidP="003955A0">
              <w:pPr>
                <w:pStyle w:val="Bibliography"/>
                <w:ind w:left="720" w:hanging="720"/>
                <w:rPr>
                  <w:noProof/>
                  <w:lang w:val="en-GB"/>
                </w:rPr>
              </w:pPr>
              <w:r>
                <w:rPr>
                  <w:noProof/>
                  <w:lang w:val="en-GB"/>
                </w:rPr>
                <w:t xml:space="preserve">Guest, D. (2011). HRM and performance: Still searching for some answers. </w:t>
              </w:r>
              <w:r>
                <w:rPr>
                  <w:i/>
                  <w:iCs/>
                  <w:noProof/>
                  <w:lang w:val="en-GB"/>
                </w:rPr>
                <w:t>Human Resource Management Journal</w:t>
              </w:r>
              <w:r>
                <w:rPr>
                  <w:noProof/>
                  <w:lang w:val="en-GB"/>
                </w:rPr>
                <w:t>, 3–12.</w:t>
              </w:r>
            </w:p>
            <w:p w:rsidR="003955A0" w:rsidRDefault="003955A0" w:rsidP="003955A0">
              <w:pPr>
                <w:pStyle w:val="Bibliography"/>
                <w:ind w:left="720" w:hanging="720"/>
                <w:rPr>
                  <w:noProof/>
                  <w:lang w:val="en-GB"/>
                </w:rPr>
              </w:pPr>
              <w:r>
                <w:rPr>
                  <w:noProof/>
                  <w:lang w:val="en-GB"/>
                </w:rPr>
                <w:t xml:space="preserve">Hagood, W. O., &amp; Friedman, L. (2002). Using the balanced scorecard to measure the performance of your HR information system. . </w:t>
              </w:r>
              <w:r>
                <w:rPr>
                  <w:i/>
                  <w:iCs/>
                  <w:noProof/>
                  <w:lang w:val="en-GB"/>
                </w:rPr>
                <w:t>Public Personnel Management, 31</w:t>
              </w:r>
              <w:r>
                <w:rPr>
                  <w:noProof/>
                  <w:lang w:val="en-GB"/>
                </w:rPr>
                <w:t>, 543-557.</w:t>
              </w:r>
            </w:p>
            <w:p w:rsidR="003955A0" w:rsidRDefault="003955A0" w:rsidP="003955A0">
              <w:pPr>
                <w:pStyle w:val="Bibliography"/>
                <w:ind w:left="720" w:hanging="720"/>
                <w:rPr>
                  <w:noProof/>
                  <w:lang w:val="en-GB"/>
                </w:rPr>
              </w:pPr>
              <w:r>
                <w:rPr>
                  <w:noProof/>
                  <w:lang w:val="en-GB"/>
                </w:rPr>
                <w:t xml:space="preserve">Houldsworth, E., &amp; Jirasinghe, D. (2006). </w:t>
              </w:r>
              <w:r>
                <w:rPr>
                  <w:i/>
                  <w:iCs/>
                  <w:noProof/>
                  <w:lang w:val="en-GB"/>
                </w:rPr>
                <w:t>Managing &amp; measuring employee performance.</w:t>
              </w:r>
              <w:r>
                <w:rPr>
                  <w:noProof/>
                  <w:lang w:val="en-GB"/>
                </w:rPr>
                <w:t xml:space="preserve"> London: Kogan Page.</w:t>
              </w:r>
            </w:p>
            <w:p w:rsidR="003955A0" w:rsidRDefault="003955A0" w:rsidP="003955A0">
              <w:pPr>
                <w:pStyle w:val="Bibliography"/>
                <w:ind w:left="720" w:hanging="720"/>
                <w:rPr>
                  <w:noProof/>
                  <w:lang w:val="en-GB"/>
                </w:rPr>
              </w:pPr>
              <w:r>
                <w:rPr>
                  <w:noProof/>
                  <w:lang w:val="en-GB"/>
                </w:rPr>
                <w:t xml:space="preserve">Huselid, M. A. (1995). The impact of human resource management practices on turnover productivity and corporate financial performance. . </w:t>
              </w:r>
              <w:r>
                <w:rPr>
                  <w:i/>
                  <w:iCs/>
                  <w:noProof/>
                  <w:lang w:val="en-GB"/>
                </w:rPr>
                <w:t>Academy of Management Journal</w:t>
              </w:r>
              <w:r>
                <w:rPr>
                  <w:noProof/>
                  <w:lang w:val="en-GB"/>
                </w:rPr>
                <w:t>, 635–672.</w:t>
              </w:r>
            </w:p>
            <w:p w:rsidR="003955A0" w:rsidRDefault="003955A0" w:rsidP="003955A0">
              <w:pPr>
                <w:pStyle w:val="Bibliography"/>
                <w:ind w:left="720" w:hanging="720"/>
                <w:rPr>
                  <w:noProof/>
                  <w:lang w:val="en-GB"/>
                </w:rPr>
              </w:pPr>
              <w:r>
                <w:rPr>
                  <w:noProof/>
                  <w:lang w:val="en-GB"/>
                </w:rPr>
                <w:t xml:space="preserve">Paauwe, J. (2004). </w:t>
              </w:r>
              <w:r>
                <w:rPr>
                  <w:i/>
                  <w:iCs/>
                  <w:noProof/>
                  <w:lang w:val="en-GB"/>
                </w:rPr>
                <w:t>HRM and performance: achieving long-term viability.</w:t>
              </w:r>
              <w:r>
                <w:rPr>
                  <w:noProof/>
                  <w:lang w:val="en-GB"/>
                </w:rPr>
                <w:t xml:space="preserve"> Oxford: Oxford University Press.</w:t>
              </w:r>
            </w:p>
            <w:p w:rsidR="003955A0" w:rsidRDefault="003955A0" w:rsidP="003955A0">
              <w:pPr>
                <w:pStyle w:val="Bibliography"/>
                <w:ind w:left="720" w:hanging="720"/>
                <w:rPr>
                  <w:noProof/>
                  <w:lang w:val="en-GB"/>
                </w:rPr>
              </w:pPr>
              <w:r>
                <w:rPr>
                  <w:noProof/>
                  <w:lang w:val="en-GB"/>
                </w:rPr>
                <w:t xml:space="preserve">Satria, N., &amp; Dhanin. (2022). Analysis Of Leadership Style Application And Motivation By Managers In Improving Housekeeping Employees Performance At Bumi Senyiur Hotel Samarinda. </w:t>
              </w:r>
              <w:r>
                <w:rPr>
                  <w:i/>
                  <w:iCs/>
                  <w:noProof/>
                  <w:lang w:val="en-GB"/>
                </w:rPr>
                <w:t>Jurnal Syntax Fusion 2</w:t>
              </w:r>
              <w:r>
                <w:rPr>
                  <w:noProof/>
                  <w:lang w:val="en-GB"/>
                </w:rPr>
                <w:t>, 520–28.</w:t>
              </w:r>
            </w:p>
            <w:p w:rsidR="003955A0" w:rsidRPr="00C00B7D" w:rsidRDefault="003955A0" w:rsidP="00C00B7D">
              <w:r>
                <w:rPr>
                  <w:b/>
                  <w:bCs/>
                  <w:noProof/>
                </w:rPr>
                <w:fldChar w:fldCharType="end"/>
              </w:r>
            </w:p>
            <w:bookmarkEnd w:id="2" w:displacedByCustomXml="next"/>
          </w:sdtContent>
        </w:sdt>
      </w:sdtContent>
    </w:sdt>
    <w:sectPr w:rsidR="003955A0" w:rsidRPr="00C00B7D" w:rsidSect="000C15B7">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FD2F45"/>
    <w:multiLevelType w:val="multilevel"/>
    <w:tmpl w:val="3CFE2AE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C307B6"/>
    <w:multiLevelType w:val="multilevel"/>
    <w:tmpl w:val="1B3A0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BAF4A69"/>
    <w:multiLevelType w:val="multilevel"/>
    <w:tmpl w:val="CE0C2C3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F7A3B77"/>
    <w:multiLevelType w:val="multilevel"/>
    <w:tmpl w:val="2E6EB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7B8"/>
    <w:rsid w:val="00090434"/>
    <w:rsid w:val="00091F26"/>
    <w:rsid w:val="000C15B7"/>
    <w:rsid w:val="002633D8"/>
    <w:rsid w:val="002D5EC7"/>
    <w:rsid w:val="003036AB"/>
    <w:rsid w:val="003955A0"/>
    <w:rsid w:val="005207B8"/>
    <w:rsid w:val="005D2209"/>
    <w:rsid w:val="007B0278"/>
    <w:rsid w:val="007E48F0"/>
    <w:rsid w:val="0088220B"/>
    <w:rsid w:val="00986A3D"/>
    <w:rsid w:val="00A96715"/>
    <w:rsid w:val="00B04FE5"/>
    <w:rsid w:val="00B66F6B"/>
    <w:rsid w:val="00BA2CED"/>
    <w:rsid w:val="00C00B7D"/>
    <w:rsid w:val="00CE5A2E"/>
    <w:rsid w:val="00FD76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D9B2E8"/>
  <w15:chartTrackingRefBased/>
  <w15:docId w15:val="{2A2C0F24-389F-4C7F-9ACF-201717339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7694"/>
    <w:pPr>
      <w:keepNext/>
      <w:keepLines/>
      <w:suppressAutoHyphens/>
      <w:autoSpaceDN w:val="0"/>
      <w:spacing w:before="360" w:after="80" w:line="254" w:lineRule="auto"/>
      <w:outlineLvl w:val="0"/>
    </w:pPr>
    <w:rPr>
      <w:rFonts w:ascii="Arial" w:eastAsia="Times New Roman" w:hAnsi="Arial" w:cs="Times New Roman"/>
      <w:b/>
      <w:color w:val="2F5496" w:themeColor="accent1" w:themeShade="BF"/>
      <w:kern w:val="3"/>
      <w:sz w:val="24"/>
      <w:szCs w:val="40"/>
      <w:lang w:val="en-GB"/>
    </w:rPr>
  </w:style>
  <w:style w:type="paragraph" w:styleId="Heading2">
    <w:name w:val="heading 2"/>
    <w:basedOn w:val="Normal"/>
    <w:next w:val="Normal"/>
    <w:link w:val="Heading2Char"/>
    <w:uiPriority w:val="9"/>
    <w:unhideWhenUsed/>
    <w:qFormat/>
    <w:rsid w:val="00986A3D"/>
    <w:pPr>
      <w:keepNext/>
      <w:keepLines/>
      <w:spacing w:before="40" w:after="0" w:line="360" w:lineRule="auto"/>
      <w:outlineLvl w:val="1"/>
    </w:pPr>
    <w:rPr>
      <w:rFonts w:ascii="Arial" w:eastAsiaTheme="majorEastAsia" w:hAnsi="Arial" w:cstheme="majorBidi"/>
      <w:b/>
      <w:color w:val="2F5496"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694"/>
    <w:rPr>
      <w:rFonts w:ascii="Arial" w:eastAsia="Times New Roman" w:hAnsi="Arial" w:cs="Times New Roman"/>
      <w:b/>
      <w:color w:val="2F5496" w:themeColor="accent1" w:themeShade="BF"/>
      <w:kern w:val="3"/>
      <w:sz w:val="24"/>
      <w:szCs w:val="40"/>
      <w:lang w:val="en-GB"/>
    </w:rPr>
  </w:style>
  <w:style w:type="character" w:customStyle="1" w:styleId="Heading2Char">
    <w:name w:val="Heading 2 Char"/>
    <w:basedOn w:val="DefaultParagraphFont"/>
    <w:link w:val="Heading2"/>
    <w:uiPriority w:val="9"/>
    <w:rsid w:val="00986A3D"/>
    <w:rPr>
      <w:rFonts w:ascii="Arial" w:eastAsiaTheme="majorEastAsia" w:hAnsi="Arial" w:cstheme="majorBidi"/>
      <w:b/>
      <w:color w:val="2F5496" w:themeColor="accent1" w:themeShade="BF"/>
      <w:sz w:val="24"/>
      <w:szCs w:val="26"/>
    </w:rPr>
  </w:style>
  <w:style w:type="paragraph" w:styleId="NormalWeb">
    <w:name w:val="Normal (Web)"/>
    <w:basedOn w:val="Normal"/>
    <w:uiPriority w:val="99"/>
    <w:semiHidden/>
    <w:unhideWhenUsed/>
    <w:rsid w:val="005207B8"/>
    <w:pPr>
      <w:spacing w:before="100" w:beforeAutospacing="1" w:after="100" w:afterAutospacing="1" w:line="240" w:lineRule="auto"/>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5207B8"/>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5207B8"/>
    <w:rPr>
      <w:rFonts w:ascii="Arial" w:eastAsia="Times New Roman" w:hAnsi="Arial" w:cs="Arial"/>
      <w:vanish/>
      <w:sz w:val="16"/>
      <w:szCs w:val="16"/>
    </w:rPr>
  </w:style>
  <w:style w:type="character" w:customStyle="1" w:styleId="cursor-pointer">
    <w:name w:val="cursor-pointer"/>
    <w:basedOn w:val="DefaultParagraphFont"/>
    <w:rsid w:val="005207B8"/>
  </w:style>
  <w:style w:type="character" w:styleId="Strong">
    <w:name w:val="Strong"/>
    <w:basedOn w:val="DefaultParagraphFont"/>
    <w:uiPriority w:val="22"/>
    <w:qFormat/>
    <w:rsid w:val="005207B8"/>
    <w:rPr>
      <w:b/>
      <w:bCs/>
    </w:rPr>
  </w:style>
  <w:style w:type="character" w:styleId="Emphasis">
    <w:name w:val="Emphasis"/>
    <w:basedOn w:val="DefaultParagraphFont"/>
    <w:uiPriority w:val="20"/>
    <w:qFormat/>
    <w:rsid w:val="005207B8"/>
    <w:rPr>
      <w:i/>
      <w:iCs/>
    </w:rPr>
  </w:style>
  <w:style w:type="paragraph" w:styleId="TOCHeading">
    <w:name w:val="TOC Heading"/>
    <w:basedOn w:val="Heading1"/>
    <w:next w:val="Normal"/>
    <w:uiPriority w:val="39"/>
    <w:unhideWhenUsed/>
    <w:qFormat/>
    <w:rsid w:val="00BA2CED"/>
    <w:pPr>
      <w:suppressAutoHyphens w:val="0"/>
      <w:autoSpaceDN/>
      <w:spacing w:before="240" w:after="0" w:line="259" w:lineRule="auto"/>
      <w:outlineLvl w:val="9"/>
    </w:pPr>
    <w:rPr>
      <w:rFonts w:asciiTheme="majorHAnsi" w:eastAsiaTheme="majorEastAsia" w:hAnsiTheme="majorHAnsi" w:cstheme="majorBidi"/>
      <w:b w:val="0"/>
      <w:kern w:val="0"/>
      <w:sz w:val="32"/>
      <w:szCs w:val="32"/>
      <w:lang w:val="en-US"/>
    </w:rPr>
  </w:style>
  <w:style w:type="paragraph" w:styleId="TOC1">
    <w:name w:val="toc 1"/>
    <w:basedOn w:val="Normal"/>
    <w:next w:val="Normal"/>
    <w:autoRedefine/>
    <w:uiPriority w:val="39"/>
    <w:unhideWhenUsed/>
    <w:rsid w:val="00BA2CED"/>
    <w:pPr>
      <w:spacing w:after="100"/>
    </w:pPr>
  </w:style>
  <w:style w:type="character" w:styleId="Hyperlink">
    <w:name w:val="Hyperlink"/>
    <w:basedOn w:val="DefaultParagraphFont"/>
    <w:uiPriority w:val="99"/>
    <w:unhideWhenUsed/>
    <w:rsid w:val="00BA2CED"/>
    <w:rPr>
      <w:color w:val="0563C1" w:themeColor="hyperlink"/>
      <w:u w:val="single"/>
    </w:rPr>
  </w:style>
  <w:style w:type="paragraph" w:styleId="NoSpacing">
    <w:name w:val="No Spacing"/>
    <w:link w:val="NoSpacingChar"/>
    <w:uiPriority w:val="1"/>
    <w:qFormat/>
    <w:rsid w:val="000C15B7"/>
    <w:pPr>
      <w:spacing w:after="0" w:line="240" w:lineRule="auto"/>
    </w:pPr>
    <w:rPr>
      <w:rFonts w:eastAsiaTheme="minorEastAsia"/>
    </w:rPr>
  </w:style>
  <w:style w:type="character" w:customStyle="1" w:styleId="NoSpacingChar">
    <w:name w:val="No Spacing Char"/>
    <w:basedOn w:val="DefaultParagraphFont"/>
    <w:link w:val="NoSpacing"/>
    <w:uiPriority w:val="1"/>
    <w:rsid w:val="000C15B7"/>
    <w:rPr>
      <w:rFonts w:eastAsiaTheme="minorEastAsia"/>
    </w:rPr>
  </w:style>
  <w:style w:type="paragraph" w:styleId="Bibliography">
    <w:name w:val="Bibliography"/>
    <w:basedOn w:val="Normal"/>
    <w:next w:val="Normal"/>
    <w:uiPriority w:val="37"/>
    <w:unhideWhenUsed/>
    <w:rsid w:val="003955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3273796">
      <w:bodyDiv w:val="1"/>
      <w:marLeft w:val="0"/>
      <w:marRight w:val="0"/>
      <w:marTop w:val="0"/>
      <w:marBottom w:val="0"/>
      <w:divBdr>
        <w:top w:val="none" w:sz="0" w:space="0" w:color="auto"/>
        <w:left w:val="none" w:sz="0" w:space="0" w:color="auto"/>
        <w:bottom w:val="none" w:sz="0" w:space="0" w:color="auto"/>
        <w:right w:val="none" w:sz="0" w:space="0" w:color="auto"/>
      </w:divBdr>
    </w:div>
    <w:div w:id="599221440">
      <w:bodyDiv w:val="1"/>
      <w:marLeft w:val="0"/>
      <w:marRight w:val="0"/>
      <w:marTop w:val="0"/>
      <w:marBottom w:val="0"/>
      <w:divBdr>
        <w:top w:val="none" w:sz="0" w:space="0" w:color="auto"/>
        <w:left w:val="none" w:sz="0" w:space="0" w:color="auto"/>
        <w:bottom w:val="none" w:sz="0" w:space="0" w:color="auto"/>
        <w:right w:val="none" w:sz="0" w:space="0" w:color="auto"/>
      </w:divBdr>
    </w:div>
    <w:div w:id="637105787">
      <w:bodyDiv w:val="1"/>
      <w:marLeft w:val="0"/>
      <w:marRight w:val="0"/>
      <w:marTop w:val="0"/>
      <w:marBottom w:val="0"/>
      <w:divBdr>
        <w:top w:val="none" w:sz="0" w:space="0" w:color="auto"/>
        <w:left w:val="none" w:sz="0" w:space="0" w:color="auto"/>
        <w:bottom w:val="none" w:sz="0" w:space="0" w:color="auto"/>
        <w:right w:val="none" w:sz="0" w:space="0" w:color="auto"/>
      </w:divBdr>
    </w:div>
    <w:div w:id="752091282">
      <w:bodyDiv w:val="1"/>
      <w:marLeft w:val="0"/>
      <w:marRight w:val="0"/>
      <w:marTop w:val="0"/>
      <w:marBottom w:val="0"/>
      <w:divBdr>
        <w:top w:val="none" w:sz="0" w:space="0" w:color="auto"/>
        <w:left w:val="none" w:sz="0" w:space="0" w:color="auto"/>
        <w:bottom w:val="none" w:sz="0" w:space="0" w:color="auto"/>
        <w:right w:val="none" w:sz="0" w:space="0" w:color="auto"/>
      </w:divBdr>
    </w:div>
    <w:div w:id="784151416">
      <w:bodyDiv w:val="1"/>
      <w:marLeft w:val="0"/>
      <w:marRight w:val="0"/>
      <w:marTop w:val="0"/>
      <w:marBottom w:val="0"/>
      <w:divBdr>
        <w:top w:val="none" w:sz="0" w:space="0" w:color="auto"/>
        <w:left w:val="none" w:sz="0" w:space="0" w:color="auto"/>
        <w:bottom w:val="none" w:sz="0" w:space="0" w:color="auto"/>
        <w:right w:val="none" w:sz="0" w:space="0" w:color="auto"/>
      </w:divBdr>
      <w:divsChild>
        <w:div w:id="1506826638">
          <w:marLeft w:val="0"/>
          <w:marRight w:val="0"/>
          <w:marTop w:val="0"/>
          <w:marBottom w:val="0"/>
          <w:divBdr>
            <w:top w:val="single" w:sz="2" w:space="0" w:color="E3E3E3"/>
            <w:left w:val="single" w:sz="2" w:space="0" w:color="E3E3E3"/>
            <w:bottom w:val="single" w:sz="2" w:space="0" w:color="E3E3E3"/>
            <w:right w:val="single" w:sz="2" w:space="0" w:color="E3E3E3"/>
          </w:divBdr>
          <w:divsChild>
            <w:div w:id="871648384">
              <w:marLeft w:val="0"/>
              <w:marRight w:val="0"/>
              <w:marTop w:val="0"/>
              <w:marBottom w:val="0"/>
              <w:divBdr>
                <w:top w:val="single" w:sz="2" w:space="0" w:color="E3E3E3"/>
                <w:left w:val="single" w:sz="2" w:space="0" w:color="E3E3E3"/>
                <w:bottom w:val="single" w:sz="2" w:space="0" w:color="E3E3E3"/>
                <w:right w:val="single" w:sz="2" w:space="0" w:color="E3E3E3"/>
              </w:divBdr>
              <w:divsChild>
                <w:div w:id="827868179">
                  <w:marLeft w:val="0"/>
                  <w:marRight w:val="0"/>
                  <w:marTop w:val="0"/>
                  <w:marBottom w:val="0"/>
                  <w:divBdr>
                    <w:top w:val="single" w:sz="2" w:space="0" w:color="E3E3E3"/>
                    <w:left w:val="single" w:sz="2" w:space="0" w:color="E3E3E3"/>
                    <w:bottom w:val="single" w:sz="2" w:space="0" w:color="E3E3E3"/>
                    <w:right w:val="single" w:sz="2" w:space="0" w:color="E3E3E3"/>
                  </w:divBdr>
                  <w:divsChild>
                    <w:div w:id="2110853072">
                      <w:marLeft w:val="0"/>
                      <w:marRight w:val="0"/>
                      <w:marTop w:val="0"/>
                      <w:marBottom w:val="0"/>
                      <w:divBdr>
                        <w:top w:val="single" w:sz="2" w:space="0" w:color="E3E3E3"/>
                        <w:left w:val="single" w:sz="2" w:space="0" w:color="E3E3E3"/>
                        <w:bottom w:val="single" w:sz="2" w:space="0" w:color="E3E3E3"/>
                        <w:right w:val="single" w:sz="2" w:space="0" w:color="E3E3E3"/>
                      </w:divBdr>
                      <w:divsChild>
                        <w:div w:id="940648387">
                          <w:marLeft w:val="0"/>
                          <w:marRight w:val="0"/>
                          <w:marTop w:val="0"/>
                          <w:marBottom w:val="0"/>
                          <w:divBdr>
                            <w:top w:val="single" w:sz="2" w:space="0" w:color="E3E3E3"/>
                            <w:left w:val="single" w:sz="2" w:space="0" w:color="E3E3E3"/>
                            <w:bottom w:val="single" w:sz="2" w:space="0" w:color="E3E3E3"/>
                            <w:right w:val="single" w:sz="2" w:space="0" w:color="E3E3E3"/>
                          </w:divBdr>
                          <w:divsChild>
                            <w:div w:id="1319576300">
                              <w:marLeft w:val="0"/>
                              <w:marRight w:val="0"/>
                              <w:marTop w:val="0"/>
                              <w:marBottom w:val="0"/>
                              <w:divBdr>
                                <w:top w:val="single" w:sz="2" w:space="0" w:color="E3E3E3"/>
                                <w:left w:val="single" w:sz="2" w:space="0" w:color="E3E3E3"/>
                                <w:bottom w:val="single" w:sz="2" w:space="0" w:color="E3E3E3"/>
                                <w:right w:val="single" w:sz="2" w:space="0" w:color="E3E3E3"/>
                              </w:divBdr>
                              <w:divsChild>
                                <w:div w:id="524832739">
                                  <w:marLeft w:val="0"/>
                                  <w:marRight w:val="0"/>
                                  <w:marTop w:val="100"/>
                                  <w:marBottom w:val="100"/>
                                  <w:divBdr>
                                    <w:top w:val="single" w:sz="2" w:space="0" w:color="E3E3E3"/>
                                    <w:left w:val="single" w:sz="2" w:space="0" w:color="E3E3E3"/>
                                    <w:bottom w:val="single" w:sz="2" w:space="0" w:color="E3E3E3"/>
                                    <w:right w:val="single" w:sz="2" w:space="0" w:color="E3E3E3"/>
                                  </w:divBdr>
                                  <w:divsChild>
                                    <w:div w:id="1012862">
                                      <w:marLeft w:val="0"/>
                                      <w:marRight w:val="0"/>
                                      <w:marTop w:val="0"/>
                                      <w:marBottom w:val="0"/>
                                      <w:divBdr>
                                        <w:top w:val="single" w:sz="2" w:space="0" w:color="E3E3E3"/>
                                        <w:left w:val="single" w:sz="2" w:space="0" w:color="E3E3E3"/>
                                        <w:bottom w:val="single" w:sz="2" w:space="0" w:color="E3E3E3"/>
                                        <w:right w:val="single" w:sz="2" w:space="0" w:color="E3E3E3"/>
                                      </w:divBdr>
                                      <w:divsChild>
                                        <w:div w:id="1562325482">
                                          <w:marLeft w:val="0"/>
                                          <w:marRight w:val="0"/>
                                          <w:marTop w:val="0"/>
                                          <w:marBottom w:val="0"/>
                                          <w:divBdr>
                                            <w:top w:val="single" w:sz="2" w:space="0" w:color="E3E3E3"/>
                                            <w:left w:val="single" w:sz="2" w:space="0" w:color="E3E3E3"/>
                                            <w:bottom w:val="single" w:sz="2" w:space="0" w:color="E3E3E3"/>
                                            <w:right w:val="single" w:sz="2" w:space="0" w:color="E3E3E3"/>
                                          </w:divBdr>
                                          <w:divsChild>
                                            <w:div w:id="614794199">
                                              <w:marLeft w:val="0"/>
                                              <w:marRight w:val="0"/>
                                              <w:marTop w:val="0"/>
                                              <w:marBottom w:val="0"/>
                                              <w:divBdr>
                                                <w:top w:val="single" w:sz="2" w:space="0" w:color="E3E3E3"/>
                                                <w:left w:val="single" w:sz="2" w:space="0" w:color="E3E3E3"/>
                                                <w:bottom w:val="single" w:sz="2" w:space="0" w:color="E3E3E3"/>
                                                <w:right w:val="single" w:sz="2" w:space="0" w:color="E3E3E3"/>
                                              </w:divBdr>
                                              <w:divsChild>
                                                <w:div w:id="2057390376">
                                                  <w:marLeft w:val="0"/>
                                                  <w:marRight w:val="0"/>
                                                  <w:marTop w:val="0"/>
                                                  <w:marBottom w:val="0"/>
                                                  <w:divBdr>
                                                    <w:top w:val="single" w:sz="2" w:space="0" w:color="E3E3E3"/>
                                                    <w:left w:val="single" w:sz="2" w:space="0" w:color="E3E3E3"/>
                                                    <w:bottom w:val="single" w:sz="2" w:space="0" w:color="E3E3E3"/>
                                                    <w:right w:val="single" w:sz="2" w:space="0" w:color="E3E3E3"/>
                                                  </w:divBdr>
                                                  <w:divsChild>
                                                    <w:div w:id="687173076">
                                                      <w:marLeft w:val="0"/>
                                                      <w:marRight w:val="0"/>
                                                      <w:marTop w:val="0"/>
                                                      <w:marBottom w:val="0"/>
                                                      <w:divBdr>
                                                        <w:top w:val="single" w:sz="2" w:space="0" w:color="E3E3E3"/>
                                                        <w:left w:val="single" w:sz="2" w:space="0" w:color="E3E3E3"/>
                                                        <w:bottom w:val="single" w:sz="2" w:space="0" w:color="E3E3E3"/>
                                                        <w:right w:val="single" w:sz="2" w:space="0" w:color="E3E3E3"/>
                                                      </w:divBdr>
                                                      <w:divsChild>
                                                        <w:div w:id="89393544">
                                                          <w:marLeft w:val="0"/>
                                                          <w:marRight w:val="0"/>
                                                          <w:marTop w:val="0"/>
                                                          <w:marBottom w:val="0"/>
                                                          <w:divBdr>
                                                            <w:top w:val="single" w:sz="2" w:space="2" w:color="E3E3E3"/>
                                                            <w:left w:val="single" w:sz="2" w:space="0" w:color="E3E3E3"/>
                                                            <w:bottom w:val="single" w:sz="2" w:space="0" w:color="E3E3E3"/>
                                                            <w:right w:val="single" w:sz="2" w:space="0" w:color="E3E3E3"/>
                                                          </w:divBdr>
                                                          <w:divsChild>
                                                            <w:div w:id="13181488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1457482397">
          <w:marLeft w:val="0"/>
          <w:marRight w:val="0"/>
          <w:marTop w:val="0"/>
          <w:marBottom w:val="0"/>
          <w:divBdr>
            <w:top w:val="none" w:sz="0" w:space="0" w:color="auto"/>
            <w:left w:val="none" w:sz="0" w:space="0" w:color="auto"/>
            <w:bottom w:val="none" w:sz="0" w:space="0" w:color="auto"/>
            <w:right w:val="none" w:sz="0" w:space="0" w:color="auto"/>
          </w:divBdr>
          <w:divsChild>
            <w:div w:id="2090272470">
              <w:marLeft w:val="0"/>
              <w:marRight w:val="0"/>
              <w:marTop w:val="100"/>
              <w:marBottom w:val="100"/>
              <w:divBdr>
                <w:top w:val="single" w:sz="2" w:space="0" w:color="E3E3E3"/>
                <w:left w:val="single" w:sz="2" w:space="0" w:color="E3E3E3"/>
                <w:bottom w:val="single" w:sz="2" w:space="0" w:color="E3E3E3"/>
                <w:right w:val="single" w:sz="2" w:space="0" w:color="E3E3E3"/>
              </w:divBdr>
              <w:divsChild>
                <w:div w:id="8474525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878736096">
      <w:bodyDiv w:val="1"/>
      <w:marLeft w:val="0"/>
      <w:marRight w:val="0"/>
      <w:marTop w:val="0"/>
      <w:marBottom w:val="0"/>
      <w:divBdr>
        <w:top w:val="none" w:sz="0" w:space="0" w:color="auto"/>
        <w:left w:val="none" w:sz="0" w:space="0" w:color="auto"/>
        <w:bottom w:val="none" w:sz="0" w:space="0" w:color="auto"/>
        <w:right w:val="none" w:sz="0" w:space="0" w:color="auto"/>
      </w:divBdr>
    </w:div>
    <w:div w:id="890842656">
      <w:bodyDiv w:val="1"/>
      <w:marLeft w:val="0"/>
      <w:marRight w:val="0"/>
      <w:marTop w:val="0"/>
      <w:marBottom w:val="0"/>
      <w:divBdr>
        <w:top w:val="none" w:sz="0" w:space="0" w:color="auto"/>
        <w:left w:val="none" w:sz="0" w:space="0" w:color="auto"/>
        <w:bottom w:val="none" w:sz="0" w:space="0" w:color="auto"/>
        <w:right w:val="none" w:sz="0" w:space="0" w:color="auto"/>
      </w:divBdr>
      <w:divsChild>
        <w:div w:id="1797604269">
          <w:marLeft w:val="0"/>
          <w:marRight w:val="0"/>
          <w:marTop w:val="0"/>
          <w:marBottom w:val="0"/>
          <w:divBdr>
            <w:top w:val="single" w:sz="2" w:space="0" w:color="E3E3E3"/>
            <w:left w:val="single" w:sz="2" w:space="0" w:color="E3E3E3"/>
            <w:bottom w:val="single" w:sz="2" w:space="0" w:color="E3E3E3"/>
            <w:right w:val="single" w:sz="2" w:space="0" w:color="E3E3E3"/>
          </w:divBdr>
          <w:divsChild>
            <w:div w:id="1918712265">
              <w:marLeft w:val="0"/>
              <w:marRight w:val="0"/>
              <w:marTop w:val="0"/>
              <w:marBottom w:val="0"/>
              <w:divBdr>
                <w:top w:val="single" w:sz="2" w:space="0" w:color="E3E3E3"/>
                <w:left w:val="single" w:sz="2" w:space="0" w:color="E3E3E3"/>
                <w:bottom w:val="single" w:sz="2" w:space="0" w:color="E3E3E3"/>
                <w:right w:val="single" w:sz="2" w:space="0" w:color="E3E3E3"/>
              </w:divBdr>
              <w:divsChild>
                <w:div w:id="614485097">
                  <w:marLeft w:val="0"/>
                  <w:marRight w:val="0"/>
                  <w:marTop w:val="0"/>
                  <w:marBottom w:val="0"/>
                  <w:divBdr>
                    <w:top w:val="single" w:sz="2" w:space="0" w:color="E3E3E3"/>
                    <w:left w:val="single" w:sz="2" w:space="0" w:color="E3E3E3"/>
                    <w:bottom w:val="single" w:sz="2" w:space="0" w:color="E3E3E3"/>
                    <w:right w:val="single" w:sz="2" w:space="0" w:color="E3E3E3"/>
                  </w:divBdr>
                  <w:divsChild>
                    <w:div w:id="277417435">
                      <w:marLeft w:val="0"/>
                      <w:marRight w:val="0"/>
                      <w:marTop w:val="0"/>
                      <w:marBottom w:val="0"/>
                      <w:divBdr>
                        <w:top w:val="single" w:sz="2" w:space="0" w:color="E3E3E3"/>
                        <w:left w:val="single" w:sz="2" w:space="0" w:color="E3E3E3"/>
                        <w:bottom w:val="single" w:sz="2" w:space="0" w:color="E3E3E3"/>
                        <w:right w:val="single" w:sz="2" w:space="0" w:color="E3E3E3"/>
                      </w:divBdr>
                      <w:divsChild>
                        <w:div w:id="1552493621">
                          <w:marLeft w:val="0"/>
                          <w:marRight w:val="0"/>
                          <w:marTop w:val="0"/>
                          <w:marBottom w:val="0"/>
                          <w:divBdr>
                            <w:top w:val="single" w:sz="2" w:space="0" w:color="E3E3E3"/>
                            <w:left w:val="single" w:sz="2" w:space="0" w:color="E3E3E3"/>
                            <w:bottom w:val="single" w:sz="2" w:space="0" w:color="E3E3E3"/>
                            <w:right w:val="single" w:sz="2" w:space="0" w:color="E3E3E3"/>
                          </w:divBdr>
                          <w:divsChild>
                            <w:div w:id="937566840">
                              <w:marLeft w:val="0"/>
                              <w:marRight w:val="0"/>
                              <w:marTop w:val="0"/>
                              <w:marBottom w:val="0"/>
                              <w:divBdr>
                                <w:top w:val="single" w:sz="2" w:space="0" w:color="E3E3E3"/>
                                <w:left w:val="single" w:sz="2" w:space="0" w:color="E3E3E3"/>
                                <w:bottom w:val="single" w:sz="2" w:space="0" w:color="E3E3E3"/>
                                <w:right w:val="single" w:sz="2" w:space="0" w:color="E3E3E3"/>
                              </w:divBdr>
                              <w:divsChild>
                                <w:div w:id="1505511153">
                                  <w:marLeft w:val="0"/>
                                  <w:marRight w:val="0"/>
                                  <w:marTop w:val="100"/>
                                  <w:marBottom w:val="100"/>
                                  <w:divBdr>
                                    <w:top w:val="single" w:sz="2" w:space="0" w:color="E3E3E3"/>
                                    <w:left w:val="single" w:sz="2" w:space="0" w:color="E3E3E3"/>
                                    <w:bottom w:val="single" w:sz="2" w:space="0" w:color="E3E3E3"/>
                                    <w:right w:val="single" w:sz="2" w:space="0" w:color="E3E3E3"/>
                                  </w:divBdr>
                                  <w:divsChild>
                                    <w:div w:id="545458152">
                                      <w:marLeft w:val="0"/>
                                      <w:marRight w:val="0"/>
                                      <w:marTop w:val="0"/>
                                      <w:marBottom w:val="0"/>
                                      <w:divBdr>
                                        <w:top w:val="single" w:sz="2" w:space="0" w:color="E3E3E3"/>
                                        <w:left w:val="single" w:sz="2" w:space="0" w:color="E3E3E3"/>
                                        <w:bottom w:val="single" w:sz="2" w:space="0" w:color="E3E3E3"/>
                                        <w:right w:val="single" w:sz="2" w:space="0" w:color="E3E3E3"/>
                                      </w:divBdr>
                                      <w:divsChild>
                                        <w:div w:id="695353780">
                                          <w:marLeft w:val="0"/>
                                          <w:marRight w:val="0"/>
                                          <w:marTop w:val="0"/>
                                          <w:marBottom w:val="0"/>
                                          <w:divBdr>
                                            <w:top w:val="single" w:sz="2" w:space="0" w:color="E3E3E3"/>
                                            <w:left w:val="single" w:sz="2" w:space="0" w:color="E3E3E3"/>
                                            <w:bottom w:val="single" w:sz="2" w:space="0" w:color="E3E3E3"/>
                                            <w:right w:val="single" w:sz="2" w:space="0" w:color="E3E3E3"/>
                                          </w:divBdr>
                                          <w:divsChild>
                                            <w:div w:id="34472347">
                                              <w:marLeft w:val="0"/>
                                              <w:marRight w:val="0"/>
                                              <w:marTop w:val="0"/>
                                              <w:marBottom w:val="0"/>
                                              <w:divBdr>
                                                <w:top w:val="single" w:sz="2" w:space="0" w:color="E3E3E3"/>
                                                <w:left w:val="single" w:sz="2" w:space="0" w:color="E3E3E3"/>
                                                <w:bottom w:val="single" w:sz="2" w:space="0" w:color="E3E3E3"/>
                                                <w:right w:val="single" w:sz="2" w:space="0" w:color="E3E3E3"/>
                                              </w:divBdr>
                                              <w:divsChild>
                                                <w:div w:id="293097991">
                                                  <w:marLeft w:val="0"/>
                                                  <w:marRight w:val="0"/>
                                                  <w:marTop w:val="0"/>
                                                  <w:marBottom w:val="0"/>
                                                  <w:divBdr>
                                                    <w:top w:val="single" w:sz="2" w:space="0" w:color="E3E3E3"/>
                                                    <w:left w:val="single" w:sz="2" w:space="0" w:color="E3E3E3"/>
                                                    <w:bottom w:val="single" w:sz="2" w:space="0" w:color="E3E3E3"/>
                                                    <w:right w:val="single" w:sz="2" w:space="0" w:color="E3E3E3"/>
                                                  </w:divBdr>
                                                  <w:divsChild>
                                                    <w:div w:id="843320701">
                                                      <w:marLeft w:val="0"/>
                                                      <w:marRight w:val="0"/>
                                                      <w:marTop w:val="0"/>
                                                      <w:marBottom w:val="0"/>
                                                      <w:divBdr>
                                                        <w:top w:val="single" w:sz="2" w:space="0" w:color="E3E3E3"/>
                                                        <w:left w:val="single" w:sz="2" w:space="0" w:color="E3E3E3"/>
                                                        <w:bottom w:val="single" w:sz="2" w:space="0" w:color="E3E3E3"/>
                                                        <w:right w:val="single" w:sz="2" w:space="0" w:color="E3E3E3"/>
                                                      </w:divBdr>
                                                      <w:divsChild>
                                                        <w:div w:id="2056614768">
                                                          <w:marLeft w:val="0"/>
                                                          <w:marRight w:val="0"/>
                                                          <w:marTop w:val="0"/>
                                                          <w:marBottom w:val="0"/>
                                                          <w:divBdr>
                                                            <w:top w:val="single" w:sz="2" w:space="2" w:color="E3E3E3"/>
                                                            <w:left w:val="single" w:sz="2" w:space="0" w:color="E3E3E3"/>
                                                            <w:bottom w:val="single" w:sz="2" w:space="0" w:color="E3E3E3"/>
                                                            <w:right w:val="single" w:sz="2" w:space="0" w:color="E3E3E3"/>
                                                          </w:divBdr>
                                                          <w:divsChild>
                                                            <w:div w:id="4946830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637413857">
          <w:marLeft w:val="0"/>
          <w:marRight w:val="0"/>
          <w:marTop w:val="0"/>
          <w:marBottom w:val="0"/>
          <w:divBdr>
            <w:top w:val="none" w:sz="0" w:space="0" w:color="auto"/>
            <w:left w:val="none" w:sz="0" w:space="0" w:color="auto"/>
            <w:bottom w:val="none" w:sz="0" w:space="0" w:color="auto"/>
            <w:right w:val="none" w:sz="0" w:space="0" w:color="auto"/>
          </w:divBdr>
          <w:divsChild>
            <w:div w:id="922223147">
              <w:marLeft w:val="0"/>
              <w:marRight w:val="0"/>
              <w:marTop w:val="100"/>
              <w:marBottom w:val="100"/>
              <w:divBdr>
                <w:top w:val="single" w:sz="2" w:space="0" w:color="E3E3E3"/>
                <w:left w:val="single" w:sz="2" w:space="0" w:color="E3E3E3"/>
                <w:bottom w:val="single" w:sz="2" w:space="0" w:color="E3E3E3"/>
                <w:right w:val="single" w:sz="2" w:space="0" w:color="E3E3E3"/>
              </w:divBdr>
              <w:divsChild>
                <w:div w:id="4847811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081096398">
      <w:bodyDiv w:val="1"/>
      <w:marLeft w:val="0"/>
      <w:marRight w:val="0"/>
      <w:marTop w:val="0"/>
      <w:marBottom w:val="0"/>
      <w:divBdr>
        <w:top w:val="none" w:sz="0" w:space="0" w:color="auto"/>
        <w:left w:val="none" w:sz="0" w:space="0" w:color="auto"/>
        <w:bottom w:val="none" w:sz="0" w:space="0" w:color="auto"/>
        <w:right w:val="none" w:sz="0" w:space="0" w:color="auto"/>
      </w:divBdr>
    </w:div>
    <w:div w:id="1424377327">
      <w:bodyDiv w:val="1"/>
      <w:marLeft w:val="0"/>
      <w:marRight w:val="0"/>
      <w:marTop w:val="0"/>
      <w:marBottom w:val="0"/>
      <w:divBdr>
        <w:top w:val="none" w:sz="0" w:space="0" w:color="auto"/>
        <w:left w:val="none" w:sz="0" w:space="0" w:color="auto"/>
        <w:bottom w:val="none" w:sz="0" w:space="0" w:color="auto"/>
        <w:right w:val="none" w:sz="0" w:space="0" w:color="auto"/>
      </w:divBdr>
    </w:div>
    <w:div w:id="1803958660">
      <w:bodyDiv w:val="1"/>
      <w:marLeft w:val="0"/>
      <w:marRight w:val="0"/>
      <w:marTop w:val="0"/>
      <w:marBottom w:val="0"/>
      <w:divBdr>
        <w:top w:val="none" w:sz="0" w:space="0" w:color="auto"/>
        <w:left w:val="none" w:sz="0" w:space="0" w:color="auto"/>
        <w:bottom w:val="none" w:sz="0" w:space="0" w:color="auto"/>
        <w:right w:val="none" w:sz="0" w:space="0" w:color="auto"/>
      </w:divBdr>
    </w:div>
    <w:div w:id="1844008312">
      <w:bodyDiv w:val="1"/>
      <w:marLeft w:val="0"/>
      <w:marRight w:val="0"/>
      <w:marTop w:val="0"/>
      <w:marBottom w:val="0"/>
      <w:divBdr>
        <w:top w:val="none" w:sz="0" w:space="0" w:color="auto"/>
        <w:left w:val="none" w:sz="0" w:space="0" w:color="auto"/>
        <w:bottom w:val="none" w:sz="0" w:space="0" w:color="auto"/>
        <w:right w:val="none" w:sz="0" w:space="0" w:color="auto"/>
      </w:divBdr>
    </w:div>
    <w:div w:id="1922329684">
      <w:bodyDiv w:val="1"/>
      <w:marLeft w:val="0"/>
      <w:marRight w:val="0"/>
      <w:marTop w:val="0"/>
      <w:marBottom w:val="0"/>
      <w:divBdr>
        <w:top w:val="none" w:sz="0" w:space="0" w:color="auto"/>
        <w:left w:val="none" w:sz="0" w:space="0" w:color="auto"/>
        <w:bottom w:val="none" w:sz="0" w:space="0" w:color="auto"/>
        <w:right w:val="none" w:sz="0" w:space="0" w:color="auto"/>
      </w:divBdr>
      <w:divsChild>
        <w:div w:id="760563566">
          <w:marLeft w:val="0"/>
          <w:marRight w:val="0"/>
          <w:marTop w:val="0"/>
          <w:marBottom w:val="0"/>
          <w:divBdr>
            <w:top w:val="single" w:sz="2" w:space="0" w:color="E3E3E3"/>
            <w:left w:val="single" w:sz="2" w:space="0" w:color="E3E3E3"/>
            <w:bottom w:val="single" w:sz="2" w:space="0" w:color="E3E3E3"/>
            <w:right w:val="single" w:sz="2" w:space="0" w:color="E3E3E3"/>
          </w:divBdr>
          <w:divsChild>
            <w:div w:id="1521552556">
              <w:marLeft w:val="0"/>
              <w:marRight w:val="0"/>
              <w:marTop w:val="0"/>
              <w:marBottom w:val="0"/>
              <w:divBdr>
                <w:top w:val="single" w:sz="2" w:space="0" w:color="E3E3E3"/>
                <w:left w:val="single" w:sz="2" w:space="0" w:color="E3E3E3"/>
                <w:bottom w:val="single" w:sz="2" w:space="0" w:color="E3E3E3"/>
                <w:right w:val="single" w:sz="2" w:space="0" w:color="E3E3E3"/>
              </w:divBdr>
              <w:divsChild>
                <w:div w:id="370375411">
                  <w:marLeft w:val="0"/>
                  <w:marRight w:val="0"/>
                  <w:marTop w:val="0"/>
                  <w:marBottom w:val="0"/>
                  <w:divBdr>
                    <w:top w:val="single" w:sz="2" w:space="0" w:color="E3E3E3"/>
                    <w:left w:val="single" w:sz="2" w:space="0" w:color="E3E3E3"/>
                    <w:bottom w:val="single" w:sz="2" w:space="0" w:color="E3E3E3"/>
                    <w:right w:val="single" w:sz="2" w:space="0" w:color="E3E3E3"/>
                  </w:divBdr>
                  <w:divsChild>
                    <w:div w:id="1864856738">
                      <w:marLeft w:val="0"/>
                      <w:marRight w:val="0"/>
                      <w:marTop w:val="0"/>
                      <w:marBottom w:val="0"/>
                      <w:divBdr>
                        <w:top w:val="single" w:sz="2" w:space="0" w:color="E3E3E3"/>
                        <w:left w:val="single" w:sz="2" w:space="0" w:color="E3E3E3"/>
                        <w:bottom w:val="single" w:sz="2" w:space="0" w:color="E3E3E3"/>
                        <w:right w:val="single" w:sz="2" w:space="0" w:color="E3E3E3"/>
                      </w:divBdr>
                      <w:divsChild>
                        <w:div w:id="1304627734">
                          <w:marLeft w:val="0"/>
                          <w:marRight w:val="0"/>
                          <w:marTop w:val="0"/>
                          <w:marBottom w:val="0"/>
                          <w:divBdr>
                            <w:top w:val="single" w:sz="2" w:space="0" w:color="E3E3E3"/>
                            <w:left w:val="single" w:sz="2" w:space="0" w:color="E3E3E3"/>
                            <w:bottom w:val="single" w:sz="2" w:space="0" w:color="E3E3E3"/>
                            <w:right w:val="single" w:sz="2" w:space="0" w:color="E3E3E3"/>
                          </w:divBdr>
                          <w:divsChild>
                            <w:div w:id="1611163063">
                              <w:marLeft w:val="0"/>
                              <w:marRight w:val="0"/>
                              <w:marTop w:val="0"/>
                              <w:marBottom w:val="0"/>
                              <w:divBdr>
                                <w:top w:val="single" w:sz="2" w:space="0" w:color="E3E3E3"/>
                                <w:left w:val="single" w:sz="2" w:space="0" w:color="E3E3E3"/>
                                <w:bottom w:val="single" w:sz="2" w:space="0" w:color="E3E3E3"/>
                                <w:right w:val="single" w:sz="2" w:space="0" w:color="E3E3E3"/>
                              </w:divBdr>
                              <w:divsChild>
                                <w:div w:id="574357650">
                                  <w:marLeft w:val="0"/>
                                  <w:marRight w:val="0"/>
                                  <w:marTop w:val="100"/>
                                  <w:marBottom w:val="100"/>
                                  <w:divBdr>
                                    <w:top w:val="single" w:sz="2" w:space="0" w:color="E3E3E3"/>
                                    <w:left w:val="single" w:sz="2" w:space="0" w:color="E3E3E3"/>
                                    <w:bottom w:val="single" w:sz="2" w:space="0" w:color="E3E3E3"/>
                                    <w:right w:val="single" w:sz="2" w:space="0" w:color="E3E3E3"/>
                                  </w:divBdr>
                                  <w:divsChild>
                                    <w:div w:id="1028722613">
                                      <w:marLeft w:val="0"/>
                                      <w:marRight w:val="0"/>
                                      <w:marTop w:val="0"/>
                                      <w:marBottom w:val="0"/>
                                      <w:divBdr>
                                        <w:top w:val="single" w:sz="2" w:space="0" w:color="E3E3E3"/>
                                        <w:left w:val="single" w:sz="2" w:space="0" w:color="E3E3E3"/>
                                        <w:bottom w:val="single" w:sz="2" w:space="0" w:color="E3E3E3"/>
                                        <w:right w:val="single" w:sz="2" w:space="0" w:color="E3E3E3"/>
                                      </w:divBdr>
                                      <w:divsChild>
                                        <w:div w:id="1678732864">
                                          <w:marLeft w:val="0"/>
                                          <w:marRight w:val="0"/>
                                          <w:marTop w:val="0"/>
                                          <w:marBottom w:val="0"/>
                                          <w:divBdr>
                                            <w:top w:val="single" w:sz="2" w:space="0" w:color="E3E3E3"/>
                                            <w:left w:val="single" w:sz="2" w:space="0" w:color="E3E3E3"/>
                                            <w:bottom w:val="single" w:sz="2" w:space="0" w:color="E3E3E3"/>
                                            <w:right w:val="single" w:sz="2" w:space="0" w:color="E3E3E3"/>
                                          </w:divBdr>
                                          <w:divsChild>
                                            <w:div w:id="133185456">
                                              <w:marLeft w:val="0"/>
                                              <w:marRight w:val="0"/>
                                              <w:marTop w:val="0"/>
                                              <w:marBottom w:val="0"/>
                                              <w:divBdr>
                                                <w:top w:val="single" w:sz="2" w:space="0" w:color="E3E3E3"/>
                                                <w:left w:val="single" w:sz="2" w:space="0" w:color="E3E3E3"/>
                                                <w:bottom w:val="single" w:sz="2" w:space="0" w:color="E3E3E3"/>
                                                <w:right w:val="single" w:sz="2" w:space="0" w:color="E3E3E3"/>
                                              </w:divBdr>
                                              <w:divsChild>
                                                <w:div w:id="269898307">
                                                  <w:marLeft w:val="0"/>
                                                  <w:marRight w:val="0"/>
                                                  <w:marTop w:val="0"/>
                                                  <w:marBottom w:val="0"/>
                                                  <w:divBdr>
                                                    <w:top w:val="single" w:sz="2" w:space="0" w:color="E3E3E3"/>
                                                    <w:left w:val="single" w:sz="2" w:space="0" w:color="E3E3E3"/>
                                                    <w:bottom w:val="single" w:sz="2" w:space="0" w:color="E3E3E3"/>
                                                    <w:right w:val="single" w:sz="2" w:space="0" w:color="E3E3E3"/>
                                                  </w:divBdr>
                                                  <w:divsChild>
                                                    <w:div w:id="342319601">
                                                      <w:marLeft w:val="0"/>
                                                      <w:marRight w:val="0"/>
                                                      <w:marTop w:val="0"/>
                                                      <w:marBottom w:val="0"/>
                                                      <w:divBdr>
                                                        <w:top w:val="single" w:sz="2" w:space="0" w:color="E3E3E3"/>
                                                        <w:left w:val="single" w:sz="2" w:space="0" w:color="E3E3E3"/>
                                                        <w:bottom w:val="single" w:sz="2" w:space="0" w:color="E3E3E3"/>
                                                        <w:right w:val="single" w:sz="2" w:space="0" w:color="E3E3E3"/>
                                                      </w:divBdr>
                                                      <w:divsChild>
                                                        <w:div w:id="2028406124">
                                                          <w:marLeft w:val="0"/>
                                                          <w:marRight w:val="0"/>
                                                          <w:marTop w:val="0"/>
                                                          <w:marBottom w:val="0"/>
                                                          <w:divBdr>
                                                            <w:top w:val="single" w:sz="2" w:space="2" w:color="E3E3E3"/>
                                                            <w:left w:val="single" w:sz="2" w:space="0" w:color="E3E3E3"/>
                                                            <w:bottom w:val="single" w:sz="2" w:space="0" w:color="E3E3E3"/>
                                                            <w:right w:val="single" w:sz="2" w:space="0" w:color="E3E3E3"/>
                                                          </w:divBdr>
                                                          <w:divsChild>
                                                            <w:div w:id="2326645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1178084547">
          <w:marLeft w:val="0"/>
          <w:marRight w:val="0"/>
          <w:marTop w:val="0"/>
          <w:marBottom w:val="0"/>
          <w:divBdr>
            <w:top w:val="none" w:sz="0" w:space="0" w:color="auto"/>
            <w:left w:val="none" w:sz="0" w:space="0" w:color="auto"/>
            <w:bottom w:val="none" w:sz="0" w:space="0" w:color="auto"/>
            <w:right w:val="none" w:sz="0" w:space="0" w:color="auto"/>
          </w:divBdr>
          <w:divsChild>
            <w:div w:id="1992902302">
              <w:marLeft w:val="0"/>
              <w:marRight w:val="0"/>
              <w:marTop w:val="100"/>
              <w:marBottom w:val="100"/>
              <w:divBdr>
                <w:top w:val="single" w:sz="2" w:space="0" w:color="E3E3E3"/>
                <w:left w:val="single" w:sz="2" w:space="0" w:color="E3E3E3"/>
                <w:bottom w:val="single" w:sz="2" w:space="0" w:color="E3E3E3"/>
                <w:right w:val="single" w:sz="2" w:space="0" w:color="E3E3E3"/>
              </w:divBdr>
              <w:divsChild>
                <w:div w:id="316117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930579099">
      <w:bodyDiv w:val="1"/>
      <w:marLeft w:val="0"/>
      <w:marRight w:val="0"/>
      <w:marTop w:val="0"/>
      <w:marBottom w:val="0"/>
      <w:divBdr>
        <w:top w:val="none" w:sz="0" w:space="0" w:color="auto"/>
        <w:left w:val="none" w:sz="0" w:space="0" w:color="auto"/>
        <w:bottom w:val="none" w:sz="0" w:space="0" w:color="auto"/>
        <w:right w:val="none" w:sz="0" w:space="0" w:color="auto"/>
      </w:divBdr>
    </w:div>
    <w:div w:id="1945336268">
      <w:bodyDiv w:val="1"/>
      <w:marLeft w:val="0"/>
      <w:marRight w:val="0"/>
      <w:marTop w:val="0"/>
      <w:marBottom w:val="0"/>
      <w:divBdr>
        <w:top w:val="none" w:sz="0" w:space="0" w:color="auto"/>
        <w:left w:val="none" w:sz="0" w:space="0" w:color="auto"/>
        <w:bottom w:val="none" w:sz="0" w:space="0" w:color="auto"/>
        <w:right w:val="none" w:sz="0" w:space="0" w:color="auto"/>
      </w:divBdr>
    </w:div>
    <w:div w:id="1978366785">
      <w:bodyDiv w:val="1"/>
      <w:marLeft w:val="0"/>
      <w:marRight w:val="0"/>
      <w:marTop w:val="0"/>
      <w:marBottom w:val="0"/>
      <w:divBdr>
        <w:top w:val="none" w:sz="0" w:space="0" w:color="auto"/>
        <w:left w:val="none" w:sz="0" w:space="0" w:color="auto"/>
        <w:bottom w:val="none" w:sz="0" w:space="0" w:color="auto"/>
        <w:right w:val="none" w:sz="0" w:space="0" w:color="auto"/>
      </w:divBdr>
    </w:div>
    <w:div w:id="2095933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45DCAAA0AB64B97B1D6571BAC4C68BB"/>
        <w:category>
          <w:name w:val="General"/>
          <w:gallery w:val="placeholder"/>
        </w:category>
        <w:types>
          <w:type w:val="bbPlcHdr"/>
        </w:types>
        <w:behaviors>
          <w:behavior w:val="content"/>
        </w:behaviors>
        <w:guid w:val="{FE86FE38-DF71-44A8-8A2D-3BAE3B314E6A}"/>
      </w:docPartPr>
      <w:docPartBody>
        <w:p w:rsidR="00000000" w:rsidRDefault="00F01026" w:rsidP="00F01026">
          <w:pPr>
            <w:pStyle w:val="D45DCAAA0AB64B97B1D6571BAC4C68BB"/>
          </w:pPr>
          <w:r>
            <w:rPr>
              <w:rFonts w:asciiTheme="majorHAnsi" w:eastAsiaTheme="majorEastAsia" w:hAnsiTheme="majorHAnsi" w:cstheme="majorBidi"/>
              <w:caps/>
              <w:color w:val="4472C4" w:themeColor="accent1"/>
              <w:sz w:val="80"/>
              <w:szCs w:val="80"/>
            </w:rPr>
            <w:t>[Document title]</w:t>
          </w:r>
        </w:p>
      </w:docPartBody>
    </w:docPart>
    <w:docPart>
      <w:docPartPr>
        <w:name w:val="39AE4DCA74D94F8D8C3A09D893105D9B"/>
        <w:category>
          <w:name w:val="General"/>
          <w:gallery w:val="placeholder"/>
        </w:category>
        <w:types>
          <w:type w:val="bbPlcHdr"/>
        </w:types>
        <w:behaviors>
          <w:behavior w:val="content"/>
        </w:behaviors>
        <w:guid w:val="{A6F501CE-6B3D-461F-8083-72E65124E881}"/>
      </w:docPartPr>
      <w:docPartBody>
        <w:p w:rsidR="00000000" w:rsidRDefault="00F01026" w:rsidP="00F01026">
          <w:pPr>
            <w:pStyle w:val="39AE4DCA74D94F8D8C3A09D893105D9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026"/>
    <w:rsid w:val="005C37D2"/>
    <w:rsid w:val="00F010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45DCAAA0AB64B97B1D6571BAC4C68BB">
    <w:name w:val="D45DCAAA0AB64B97B1D6571BAC4C68BB"/>
    <w:rsid w:val="00F01026"/>
  </w:style>
  <w:style w:type="paragraph" w:customStyle="1" w:styleId="39AE4DCA74D94F8D8C3A09D893105D9B">
    <w:name w:val="39AE4DCA74D94F8D8C3A09D893105D9B"/>
    <w:rsid w:val="00F0102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Adk06</b:Tag>
    <b:SourceType>Book</b:SourceType>
    <b:Guid>{F1EC3CA0-5806-4643-85C5-F19F27FFDD11}</b:Guid>
    <b:Author>
      <b:Author>
        <b:NameList>
          <b:Person>
            <b:Last>Adkins</b:Last>
            <b:First>T</b:First>
          </b:Person>
        </b:NameList>
      </b:Author>
    </b:Author>
    <b:Title>Case studies in performance management: a guide from the experts</b:Title>
    <b:Year>2006</b:Year>
    <b:City>Hoboken</b:City>
    <b:Publisher>John Wiley</b:Publisher>
    <b:RefOrder>1</b:RefOrder>
  </b:Source>
  <b:Source>
    <b:Tag>Ahm03</b:Tag>
    <b:SourceType>JournalArticle</b:SourceType>
    <b:Guid>{412AE125-3C23-418C-B0A7-79AAD48218B0}</b:Guid>
    <b:Title>The impact of human resource management practices on operational performance: Recognizing country and industry differences</b:Title>
    <b:Year>2003</b:Year>
    <b:Author>
      <b:Author>
        <b:NameList>
          <b:Person>
            <b:Last>Ahmad</b:Last>
            <b:First>S</b:First>
          </b:Person>
        </b:NameList>
      </b:Author>
    </b:Author>
    <b:JournalName>Journal of Operations Management</b:JournalName>
    <b:RefOrder>2</b:RefOrder>
  </b:Source>
  <b:Source>
    <b:Tag>Alo19</b:Tag>
    <b:SourceType>JournalArticle</b:SourceType>
    <b:Guid>{1D5681E3-50A2-413C-A5D7-01DB4F7AD6BC}</b:Guid>
    <b:Author>
      <b:Author>
        <b:NameList>
          <b:Person>
            <b:Last>Alomari</b:Last>
          </b:Person>
          <b:Person>
            <b:Last>Ali</b:Last>
            <b:First>Saeed</b:First>
          </b:Person>
        </b:NameList>
      </b:Author>
    </b:Author>
    <b:Title>The Role of HumResources Information Systems in Improving the Performance of Human Resources Management</b:Title>
    <b:JournalName>Indian Journal of Science and Technology 12</b:JournalName>
    <b:Year>2019</b:Year>
    <b:Pages>01–06</b:Pages>
    <b:RefOrder>3</b:RefOrder>
  </b:Source>
  <b:Source>
    <b:Tag>Gue11</b:Tag>
    <b:SourceType>JournalArticle</b:SourceType>
    <b:Guid>{363D8E23-676F-4A44-95AE-1F6664AE6F79}</b:Guid>
    <b:Author>
      <b:Author>
        <b:NameList>
          <b:Person>
            <b:Last>Guest</b:Last>
            <b:First>D</b:First>
          </b:Person>
        </b:NameList>
      </b:Author>
    </b:Author>
    <b:Title>HRM and performance: Still searching for some answers</b:Title>
    <b:JournalName>Human Resource Management Journal</b:JournalName>
    <b:Year>2011</b:Year>
    <b:Pages>3–12</b:Pages>
    <b:RefOrder>4</b:RefOrder>
  </b:Source>
  <b:Source>
    <b:Tag>Hag02</b:Tag>
    <b:SourceType>JournalArticle</b:SourceType>
    <b:Guid>{D3EA34F1-914B-4373-90E1-2FB59A10D189}</b:Guid>
    <b:Author>
      <b:Author>
        <b:NameList>
          <b:Person>
            <b:Last>Hagood</b:Last>
            <b:First>W.</b:First>
            <b:Middle>O</b:Middle>
          </b:Person>
          <b:Person>
            <b:Last>Friedman</b:Last>
            <b:First>L</b:First>
          </b:Person>
        </b:NameList>
      </b:Author>
    </b:Author>
    <b:Title>Using the balanced scorecard to measure the performance of your HR information system. </b:Title>
    <b:JournalName>Public Personnel Management, 31</b:JournalName>
    <b:Year>2002</b:Year>
    <b:Pages>543-557</b:Pages>
    <b:RefOrder>5</b:RefOrder>
  </b:Source>
  <b:Source>
    <b:Tag>Hou06</b:Tag>
    <b:SourceType>Book</b:SourceType>
    <b:Guid>{69B998B9-EC41-46D5-BC5B-510DC8359330}</b:Guid>
    <b:Author>
      <b:Author>
        <b:NameList>
          <b:Person>
            <b:Last>Houldsworth</b:Last>
            <b:First>E</b:First>
          </b:Person>
          <b:Person>
            <b:Last>Jirasinghe</b:Last>
            <b:First>D</b:First>
          </b:Person>
        </b:NameList>
      </b:Author>
    </b:Author>
    <b:Title>Managing &amp; measuring employee performance</b:Title>
    <b:Year>2006</b:Year>
    <b:City>London</b:City>
    <b:Publisher>Kogan Page</b:Publisher>
    <b:RefOrder>6</b:RefOrder>
  </b:Source>
  <b:Source>
    <b:Tag>Sat22</b:Tag>
    <b:SourceType>JournalArticle</b:SourceType>
    <b:Guid>{466E28B4-B56A-4F7F-AF78-A804E81783B0}</b:Guid>
    <b:Author>
      <b:Author>
        <b:NameList>
          <b:Person>
            <b:Last>Satria</b:Last>
            <b:First>Nurhidayat</b:First>
          </b:Person>
          <b:Person>
            <b:Last>Dhanin</b:Last>
          </b:Person>
        </b:NameList>
      </b:Author>
    </b:Author>
    <b:Title>Analysis Of Leadership Style Application And Motivation By Managers In Improving Housekeeping Employees Performance At Bumi Senyiur Hotel Samarinda</b:Title>
    <b:JournalName> Jurnal Syntax Fusion 2</b:JournalName>
    <b:Year>2022</b:Year>
    <b:Pages>520–28</b:Pages>
    <b:RefOrder>8</b:RefOrder>
  </b:Source>
  <b:Source>
    <b:Tag>Paa04</b:Tag>
    <b:SourceType>Book</b:SourceType>
    <b:Guid>{43AE3778-22C3-4182-B7ED-B631FCD642BE}</b:Guid>
    <b:Author>
      <b:Author>
        <b:NameList>
          <b:Person>
            <b:Last>Paauwe</b:Last>
            <b:First>J</b:First>
          </b:Person>
        </b:NameList>
      </b:Author>
    </b:Author>
    <b:Title>HRM and performance: achieving long-term viability</b:Title>
    <b:Year>2004</b:Year>
    <b:City>Oxford</b:City>
    <b:Publisher>Oxford University Press</b:Publisher>
    <b:RefOrder>7</b:RefOrder>
  </b:Source>
  <b:Source>
    <b:Tag>Hus951</b:Tag>
    <b:SourceType>JournalArticle</b:SourceType>
    <b:Guid>{A39EE4E9-6F68-4D2E-B67E-86CE3A0971E5}</b:Guid>
    <b:Author>
      <b:Author>
        <b:NameList>
          <b:Person>
            <b:Last>Huselid</b:Last>
            <b:First>M.</b:First>
            <b:Middle>A.</b:Middle>
          </b:Person>
        </b:NameList>
      </b:Author>
    </b:Author>
    <b:Title>The impact of human resource management practices on turnover productivity and corporate financial  performance. </b:Title>
    <b:JournalName>Academy of Management Journal</b:JournalName>
    <b:Year>1995</b:Year>
    <b:Pages>635–672</b:Pages>
    <b:RefOrder>9</b:RefOrder>
  </b:Source>
</b:Sources>
</file>

<file path=customXml/itemProps1.xml><?xml version="1.0" encoding="utf-8"?>
<ds:datastoreItem xmlns:ds="http://schemas.openxmlformats.org/officeDocument/2006/customXml" ds:itemID="{8F1594C9-D8E1-47F2-B55C-3C0885068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8</Pages>
  <Words>1864</Words>
  <Characters>10123</Characters>
  <Application>Microsoft Office Word</Application>
  <DocSecurity>0</DocSecurity>
  <Lines>177</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Foreign Languages and Culture Awareness</dc:title>
  <dc:subject>BMIH5003</dc:subject>
  <dc:creator>Sarfraz Ahmad</dc:creator>
  <cp:keywords/>
  <dc:description/>
  <cp:lastModifiedBy>Sarfraz Ahmad</cp:lastModifiedBy>
  <cp:revision>11</cp:revision>
  <dcterms:created xsi:type="dcterms:W3CDTF">2024-05-15T19:03:00Z</dcterms:created>
  <dcterms:modified xsi:type="dcterms:W3CDTF">2024-05-15T20:10:00Z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9cc3321d-a2fe-439d-8774-faf5ef94ca68</vt:lpwstr>
  </property>
</Properties>
</file>