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C7D9FE" w14:textId="77777777" w:rsidR="00CA3A3C" w:rsidRPr="00CA3A3C" w:rsidRDefault="00CA3A3C" w:rsidP="00CA3A3C">
      <w:pPr>
        <w:rPr>
          <w:rFonts w:cstheme="minorHAnsi"/>
          <w:color w:val="FF0000"/>
          <w:sz w:val="28"/>
          <w:szCs w:val="28"/>
        </w:rPr>
      </w:pPr>
      <w:r w:rsidRPr="00CA3A3C">
        <w:rPr>
          <w:rFonts w:cstheme="minorHAnsi"/>
          <w:color w:val="FF0000"/>
          <w:sz w:val="28"/>
          <w:szCs w:val="28"/>
        </w:rPr>
        <w:t>Q4. Discuss what UNISON’s perceived barriers to communication are and give examples where possible.</w:t>
      </w:r>
    </w:p>
    <w:p w14:paraId="1602B9DF" w14:textId="77777777" w:rsidR="00CA3A3C" w:rsidRPr="00CA3A3C" w:rsidRDefault="00CA3A3C" w:rsidP="00CA3A3C">
      <w:pPr>
        <w:rPr>
          <w:rFonts w:cstheme="minorHAnsi"/>
          <w:color w:val="FF0000"/>
          <w:sz w:val="28"/>
          <w:szCs w:val="28"/>
        </w:rPr>
      </w:pPr>
    </w:p>
    <w:p w14:paraId="01A15644" w14:textId="490B0B3F" w:rsidR="00CA3A3C" w:rsidRPr="00CA3A3C" w:rsidRDefault="00CA3A3C" w:rsidP="00CA3A3C">
      <w:pPr>
        <w:pStyle w:val="Heading2"/>
        <w:shd w:val="clear" w:color="auto" w:fill="FFFFFF"/>
        <w:spacing w:before="0" w:beforeAutospacing="0" w:after="180" w:afterAutospacing="0"/>
        <w:textAlignment w:val="baseline"/>
        <w:rPr>
          <w:rFonts w:asciiTheme="minorHAnsi" w:hAnsiTheme="minorHAnsi" w:cstheme="minorHAnsi"/>
          <w:b w:val="0"/>
          <w:bCs w:val="0"/>
          <w:color w:val="333333"/>
          <w:sz w:val="28"/>
          <w:szCs w:val="28"/>
        </w:rPr>
      </w:pPr>
      <w:r w:rsidRPr="00CA3A3C">
        <w:rPr>
          <w:rFonts w:asciiTheme="minorHAnsi" w:hAnsiTheme="minorHAnsi" w:cstheme="minorHAnsi"/>
          <w:b w:val="0"/>
          <w:bCs w:val="0"/>
          <w:color w:val="333333"/>
          <w:sz w:val="28"/>
          <w:szCs w:val="28"/>
        </w:rPr>
        <w:t xml:space="preserve">The Shannon Weaver Model refers to the conception of ‘noise'. Noise can be defined as any type of impediment that can weaken the message, alter it or stop it altogether. </w:t>
      </w:r>
    </w:p>
    <w:p w14:paraId="25770F4D" w14:textId="77777777" w:rsidR="00CA3A3C" w:rsidRPr="00CA3A3C" w:rsidRDefault="00CA3A3C" w:rsidP="00CA3A3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</w:pPr>
      <w:r w:rsidRPr="00CA3A3C"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 xml:space="preserve">Members might not have access to a computer, they might not be up to date with the information technologies or English might not be their first language. To overcome these problems of their members Unison has created a means in which members can access and use technology, and this was done at a local level through each branch.  </w:t>
      </w:r>
    </w:p>
    <w:p w14:paraId="6392B0F9" w14:textId="7A500A46" w:rsidR="00CA3A3C" w:rsidRDefault="00CA3A3C" w:rsidP="00CA3A3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</w:pPr>
      <w:r w:rsidRPr="00CA3A3C"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>Another type of blockage might be constituted by lone workers and to solve this problem they focused the messages on the individuals rather than groups.</w:t>
      </w:r>
    </w:p>
    <w:p w14:paraId="6BA72087" w14:textId="0597DA0D" w:rsidR="005F2D60" w:rsidRDefault="005F2D60" w:rsidP="00CA3A3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</w:pPr>
    </w:p>
    <w:p w14:paraId="2D94D3B4" w14:textId="77777777" w:rsidR="005F2D60" w:rsidRDefault="005F2D60" w:rsidP="00CA3A3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</w:pPr>
    </w:p>
    <w:p w14:paraId="74FD6933" w14:textId="38B9AEAE" w:rsidR="00CA3A3C" w:rsidRDefault="00CA3A3C" w:rsidP="00CA3A3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</w:pPr>
    </w:p>
    <w:p w14:paraId="466F2B71" w14:textId="31E26CE9" w:rsidR="00CA3A3C" w:rsidRDefault="00CA3A3C" w:rsidP="00CA3A3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</w:pPr>
    </w:p>
    <w:p w14:paraId="5678FED6" w14:textId="7AD52990" w:rsidR="00CA3A3C" w:rsidRDefault="00CA3A3C" w:rsidP="00CA3A3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</w:pPr>
    </w:p>
    <w:p w14:paraId="5EA860A3" w14:textId="7C9039A2" w:rsidR="00CA3A3C" w:rsidRDefault="00CA3A3C" w:rsidP="00CA3A3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</w:pPr>
    </w:p>
    <w:p w14:paraId="43FFF5AF" w14:textId="4CD196A1" w:rsidR="00CA3A3C" w:rsidRPr="00CA3A3C" w:rsidRDefault="00CA3A3C" w:rsidP="00CA3A3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</w:pPr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ab/>
      </w:r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ab/>
      </w:r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ab/>
      </w:r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ab/>
      </w:r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ab/>
      </w:r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ab/>
      </w:r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ab/>
      </w:r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ab/>
      </w:r>
      <w:bookmarkStart w:id="0" w:name="_GoBack"/>
      <w:bookmarkEnd w:id="0"/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 xml:space="preserve">Maria </w:t>
      </w:r>
      <w:proofErr w:type="spellStart"/>
      <w:r w:rsidR="00A215B6"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>Ernila</w:t>
      </w:r>
      <w:proofErr w:type="spellEnd"/>
      <w:r w:rsidR="00A215B6"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 xml:space="preserve"> </w:t>
      </w:r>
      <w:r>
        <w:rPr>
          <w:rFonts w:eastAsia="Times New Roman" w:cstheme="minorHAnsi"/>
          <w:color w:val="333333"/>
          <w:sz w:val="28"/>
          <w:szCs w:val="28"/>
          <w:bdr w:val="none" w:sz="0" w:space="0" w:color="auto" w:frame="1"/>
          <w:lang w:eastAsia="en-GB"/>
        </w:rPr>
        <w:t>1816792</w:t>
      </w:r>
    </w:p>
    <w:p w14:paraId="0A38FE05" w14:textId="77777777" w:rsidR="00811810" w:rsidRDefault="00811810"/>
    <w:sectPr w:rsidR="008118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B01"/>
    <w:rsid w:val="005F2D60"/>
    <w:rsid w:val="00750B01"/>
    <w:rsid w:val="00811810"/>
    <w:rsid w:val="00A215B6"/>
    <w:rsid w:val="00CA3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FDA56A"/>
  <w15:chartTrackingRefBased/>
  <w15:docId w15:val="{CC443527-BCB6-4650-BC3C-CBBE46DB69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3A3C"/>
  </w:style>
  <w:style w:type="paragraph" w:styleId="Heading2">
    <w:name w:val="heading 2"/>
    <w:basedOn w:val="Normal"/>
    <w:link w:val="Heading2Char"/>
    <w:uiPriority w:val="9"/>
    <w:qFormat/>
    <w:rsid w:val="00CA3A3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A3A3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118</Words>
  <Characters>674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Laurentiu Costea (1817290)</dc:creator>
  <cp:keywords/>
  <dc:description/>
  <cp:lastModifiedBy>Laurentiu Costea (1817290)</cp:lastModifiedBy>
  <cp:revision>5</cp:revision>
  <dcterms:created xsi:type="dcterms:W3CDTF">2019-06-04T10:48:00Z</dcterms:created>
  <dcterms:modified xsi:type="dcterms:W3CDTF">2019-06-04T10:58:00Z</dcterms:modified>
</cp:coreProperties>
</file>