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tabs>
          <w:tab w:val="left" w:pos="5103"/>
        </w:tabs>
        <w:jc w:val="center"/>
        <w:rPr>
          <w:rFonts w:ascii="Arial" w:cs="Arial" w:hAnsi="Arial" w:eastAsia="Arial"/>
          <w:b w:val="1"/>
          <w:bCs w:val="1"/>
          <w:sz w:val="24"/>
          <w:szCs w:val="24"/>
        </w:rPr>
      </w:pPr>
    </w:p>
    <w:p>
      <w:pPr>
        <w:pStyle w:val="Body A"/>
        <w:tabs>
          <w:tab w:val="left" w:pos="5103"/>
        </w:tabs>
        <w:jc w:val="center"/>
        <w:rPr>
          <w:rFonts w:ascii="Arial" w:cs="Arial" w:hAnsi="Arial" w:eastAsia="Arial"/>
          <w:b w:val="1"/>
          <w:bCs w:val="1"/>
          <w:sz w:val="24"/>
          <w:szCs w:val="24"/>
        </w:rPr>
      </w:pPr>
      <w:r>
        <w:rPr>
          <w:rFonts w:ascii="Arial" w:hAnsi="Arial"/>
          <w:b w:val="1"/>
          <w:bCs w:val="1"/>
          <w:sz w:val="24"/>
          <w:szCs w:val="24"/>
          <w:rtl w:val="0"/>
          <w:lang w:val="en-US"/>
        </w:rPr>
        <w:t>APPLICATION FOR ETHICAL APPROVAL</w:t>
      </w:r>
    </w:p>
    <w:p>
      <w:pPr>
        <w:pStyle w:val="Body A"/>
        <w:tabs>
          <w:tab w:val="left" w:pos="5103"/>
        </w:tabs>
        <w:ind w:right="282"/>
        <w:jc w:val="center"/>
        <w:rPr>
          <w:rFonts w:ascii="Arial" w:cs="Arial" w:hAnsi="Arial" w:eastAsia="Arial"/>
          <w:b w:val="1"/>
          <w:bCs w:val="1"/>
        </w:rPr>
      </w:pPr>
    </w:p>
    <w:p>
      <w:pPr>
        <w:pStyle w:val="Body A"/>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 xml:space="preserve">In order for research to result in benefit and minimise risk of harm, it must be conducted ethically. </w:t>
      </w:r>
    </w:p>
    <w:p>
      <w:pPr>
        <w:pStyle w:val="Body A"/>
        <w:tabs>
          <w:tab w:val="left" w:pos="5103"/>
        </w:tabs>
        <w:ind w:right="282"/>
        <w:jc w:val="center"/>
        <w:rPr>
          <w:rFonts w:ascii="Arial" w:cs="Arial" w:hAnsi="Arial" w:eastAsia="Arial"/>
          <w:b w:val="1"/>
          <w:bCs w:val="1"/>
          <w:sz w:val="16"/>
          <w:szCs w:val="16"/>
        </w:rPr>
      </w:pPr>
    </w:p>
    <w:p>
      <w:pPr>
        <w:pStyle w:val="Body A"/>
        <w:tabs>
          <w:tab w:val="left" w:pos="5103"/>
        </w:tabs>
        <w:ind w:right="282"/>
        <w:jc w:val="both"/>
        <w:rPr>
          <w:rFonts w:ascii="Arial" w:cs="Arial" w:hAnsi="Arial" w:eastAsia="Arial"/>
          <w:sz w:val="22"/>
          <w:szCs w:val="22"/>
        </w:rPr>
      </w:pPr>
      <w:r>
        <w:rPr>
          <w:rFonts w:ascii="Arial" w:hAnsi="Arial"/>
          <w:sz w:val="22"/>
          <w:szCs w:val="22"/>
          <w:rtl w:val="0"/>
          <w:lang w:val="en-US"/>
        </w:rPr>
        <w:t xml:space="preserve">The University follows the OECD Frascati manual definition of </w:t>
      </w:r>
      <w:r>
        <w:rPr>
          <w:rFonts w:ascii="Arial" w:hAnsi="Arial"/>
          <w:b w:val="1"/>
          <w:bCs w:val="1"/>
          <w:sz w:val="22"/>
          <w:szCs w:val="22"/>
          <w:rtl w:val="0"/>
          <w:lang w:val="en-US"/>
        </w:rPr>
        <w:t>research activity</w:t>
      </w:r>
      <w:r>
        <w:rPr>
          <w:rFonts w:ascii="Arial" w:hAnsi="Arial"/>
          <w:sz w:val="22"/>
          <w:szCs w:val="22"/>
          <w:rtl w:val="0"/>
          <w:lang w:val="en-US"/>
        </w:rPr>
        <w:t xml:space="preserve">: </w:t>
      </w:r>
      <w:r>
        <w:rPr>
          <w:rFonts w:ascii="Arial" w:hAnsi="Arial" w:hint="default"/>
          <w:sz w:val="22"/>
          <w:szCs w:val="22"/>
          <w:rtl w:val="0"/>
          <w:lang w:val="en-US"/>
        </w:rPr>
        <w:t>“</w:t>
      </w:r>
      <w:r>
        <w:rPr>
          <w:rFonts w:ascii="Arial" w:hAnsi="Arial"/>
          <w:sz w:val="22"/>
          <w:szCs w:val="22"/>
          <w:rtl w:val="0"/>
          <w:lang w:val="en-US"/>
        </w:rPr>
        <w:t>creative work undertaken on a systematic basis in order to increase the stock of knowledge, including knowledge of man, culture and society, and the use of this stock of knowledge to devise new applications</w:t>
      </w:r>
      <w:r>
        <w:rPr>
          <w:rFonts w:ascii="Arial" w:hAnsi="Arial" w:hint="default"/>
          <w:sz w:val="22"/>
          <w:szCs w:val="22"/>
          <w:rtl w:val="0"/>
          <w:lang w:val="en-US"/>
        </w:rPr>
        <w:t>”</w:t>
      </w:r>
      <w:r>
        <w:rPr>
          <w:rFonts w:ascii="Arial" w:hAnsi="Arial"/>
          <w:sz w:val="22"/>
          <w:szCs w:val="22"/>
          <w:rtl w:val="0"/>
          <w:lang w:val="en-US"/>
        </w:rPr>
        <w:t>. As such this covers activities undertaken by members of staff, postgraduate research students, and both taught postgraduate and undergraduate students working on dissertations/projects.</w:t>
      </w:r>
    </w:p>
    <w:p>
      <w:pPr>
        <w:pStyle w:val="Body A"/>
        <w:tabs>
          <w:tab w:val="left" w:pos="5103"/>
        </w:tabs>
        <w:ind w:right="282"/>
        <w:jc w:val="both"/>
        <w:rPr>
          <w:rFonts w:ascii="Arial" w:cs="Arial" w:hAnsi="Arial" w:eastAsia="Arial"/>
          <w:sz w:val="22"/>
          <w:szCs w:val="22"/>
        </w:rPr>
      </w:pPr>
    </w:p>
    <w:p>
      <w:pPr>
        <w:pStyle w:val="Body A"/>
        <w:tabs>
          <w:tab w:val="left" w:pos="5103"/>
        </w:tabs>
        <w:ind w:right="282"/>
        <w:jc w:val="both"/>
        <w:rPr>
          <w:rFonts w:ascii="Arial" w:cs="Arial" w:hAnsi="Arial" w:eastAsia="Arial"/>
          <w:sz w:val="22"/>
          <w:szCs w:val="22"/>
        </w:rPr>
      </w:pPr>
      <w:r>
        <w:rPr>
          <w:rFonts w:ascii="Arial" w:hAnsi="Arial"/>
          <w:sz w:val="22"/>
          <w:szCs w:val="22"/>
          <w:rtl w:val="0"/>
          <w:lang w:val="en-US"/>
        </w:rPr>
        <w:t xml:space="preserve">The individual undertaking the research activity is known as the </w:t>
      </w:r>
      <w:r>
        <w:rPr>
          <w:rFonts w:ascii="Arial" w:hAnsi="Arial" w:hint="default"/>
          <w:sz w:val="22"/>
          <w:szCs w:val="22"/>
          <w:rtl w:val="0"/>
          <w:lang w:val="en-US"/>
        </w:rPr>
        <w:t>“</w:t>
      </w:r>
      <w:r>
        <w:rPr>
          <w:rFonts w:ascii="Arial" w:hAnsi="Arial"/>
          <w:sz w:val="22"/>
          <w:szCs w:val="22"/>
          <w:rtl w:val="0"/>
          <w:lang w:val="en-US"/>
        </w:rPr>
        <w:t>principal researcher</w:t>
      </w:r>
      <w:r>
        <w:rPr>
          <w:rFonts w:ascii="Arial" w:hAnsi="Arial" w:hint="default"/>
          <w:sz w:val="22"/>
          <w:szCs w:val="22"/>
          <w:rtl w:val="0"/>
          <w:lang w:val="en-US"/>
        </w:rPr>
        <w:t>”</w:t>
      </w:r>
      <w:r>
        <w:rPr>
          <w:rFonts w:ascii="Arial" w:hAnsi="Arial"/>
          <w:sz w:val="22"/>
          <w:szCs w:val="22"/>
          <w:rtl w:val="0"/>
          <w:lang w:val="en-US"/>
        </w:rPr>
        <w:t>.</w:t>
      </w:r>
    </w:p>
    <w:p>
      <w:pPr>
        <w:pStyle w:val="Body A"/>
        <w:tabs>
          <w:tab w:val="left" w:pos="5103"/>
        </w:tabs>
        <w:ind w:right="282"/>
        <w:jc w:val="both"/>
        <w:rPr>
          <w:rFonts w:ascii="Arial" w:cs="Arial" w:hAnsi="Arial" w:eastAsia="Arial"/>
          <w:sz w:val="22"/>
          <w:szCs w:val="22"/>
        </w:rPr>
      </w:pPr>
    </w:p>
    <w:p>
      <w:pPr>
        <w:pStyle w:val="Body A"/>
        <w:jc w:val="both"/>
        <w:rPr>
          <w:rFonts w:ascii="Arial" w:cs="Arial" w:hAnsi="Arial" w:eastAsia="Arial"/>
          <w:sz w:val="22"/>
          <w:szCs w:val="22"/>
        </w:rPr>
      </w:pPr>
      <w:r>
        <w:rPr>
          <w:rFonts w:ascii="Arial" w:hAnsi="Arial"/>
          <w:b w:val="1"/>
          <w:bCs w:val="1"/>
          <w:sz w:val="22"/>
          <w:szCs w:val="22"/>
          <w:rtl w:val="0"/>
          <w:lang w:val="en-US"/>
        </w:rPr>
        <w:t>This form</w:t>
      </w:r>
      <w:r>
        <w:rPr>
          <w:rFonts w:ascii="Arial" w:hAnsi="Arial"/>
          <w:sz w:val="22"/>
          <w:szCs w:val="22"/>
          <w:rtl w:val="0"/>
          <w:lang w:val="en-US"/>
        </w:rPr>
        <w:t xml:space="preserve"> </w:t>
      </w:r>
      <w:r>
        <w:rPr>
          <w:rFonts w:ascii="Arial" w:hAnsi="Arial"/>
          <w:b w:val="1"/>
          <w:bCs w:val="1"/>
          <w:sz w:val="22"/>
          <w:szCs w:val="22"/>
          <w:rtl w:val="0"/>
          <w:lang w:val="en-US"/>
        </w:rPr>
        <w:t>must be completed and approved prior to undertaking any research activity.</w:t>
      </w:r>
      <w:r>
        <w:rPr>
          <w:rFonts w:ascii="Arial" w:hAnsi="Arial"/>
          <w:sz w:val="22"/>
          <w:szCs w:val="22"/>
          <w:rtl w:val="0"/>
          <w:lang w:val="en-US"/>
        </w:rPr>
        <w:t xml:space="preserve"> </w:t>
      </w:r>
    </w:p>
    <w:p>
      <w:pPr>
        <w:pStyle w:val="Body A"/>
        <w:jc w:val="both"/>
        <w:rPr>
          <w:rFonts w:ascii="Arial" w:cs="Arial" w:hAnsi="Arial" w:eastAsia="Arial"/>
          <w:sz w:val="22"/>
          <w:szCs w:val="22"/>
        </w:rPr>
      </w:pPr>
    </w:p>
    <w:p>
      <w:pPr>
        <w:pStyle w:val="Body A"/>
        <w:spacing w:after="240"/>
        <w:jc w:val="both"/>
        <w:rPr>
          <w:rFonts w:ascii="Arial" w:cs="Arial" w:hAnsi="Arial" w:eastAsia="Arial"/>
          <w:b w:val="1"/>
          <w:bCs w:val="1"/>
          <w:sz w:val="22"/>
          <w:szCs w:val="22"/>
        </w:rPr>
      </w:pPr>
      <w:r>
        <w:rPr>
          <w:rFonts w:ascii="Arial" w:hAnsi="Arial"/>
          <w:b w:val="1"/>
          <w:bCs w:val="1"/>
          <w:sz w:val="22"/>
          <w:szCs w:val="22"/>
          <w:rtl w:val="0"/>
          <w:lang w:val="en-US"/>
        </w:rPr>
        <w:t>SECTION A: About You (Principal Researcher)</w:t>
      </w:r>
    </w:p>
    <w:tbl>
      <w:tblPr>
        <w:tblW w:w="10447"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9"/>
        <w:gridCol w:w="3252"/>
        <w:gridCol w:w="6636"/>
      </w:tblGrid>
      <w:tr>
        <w:tblPrEx>
          <w:shd w:val="clear" w:color="auto" w:fill="ced7e7"/>
        </w:tblPrEx>
        <w:trPr>
          <w:trHeight w:val="324"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1</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Full Name:</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B"/>
            </w:pPr>
            <w:r>
              <w:rPr>
                <w:rFonts w:ascii="Arial" w:hAnsi="Arial"/>
                <w:sz w:val="22"/>
                <w:szCs w:val="22"/>
                <w:shd w:val="nil" w:color="auto" w:fill="auto"/>
                <w:rtl w:val="0"/>
                <w:lang w:val="en-US"/>
              </w:rPr>
              <w:t xml:space="preserve">Sahid Shabbir Ahmad Bhaiyat </w:t>
            </w:r>
          </w:p>
        </w:tc>
      </w:tr>
      <w:tr>
        <w:tblPrEx>
          <w:shd w:val="clear" w:color="auto" w:fill="ced7e7"/>
        </w:tblPrEx>
        <w:trPr>
          <w:trHeight w:val="293"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2</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Student Number: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2525517</w:t>
            </w:r>
          </w:p>
        </w:tc>
      </w:tr>
      <w:tr>
        <w:tblPrEx>
          <w:shd w:val="clear" w:color="auto" w:fill="ced7e7"/>
        </w:tblPrEx>
        <w:trPr>
          <w:trHeight w:val="398"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3</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Fonts w:ascii="Arial" w:hAnsi="Arial"/>
                <w:sz w:val="22"/>
                <w:szCs w:val="22"/>
                <w:shd w:val="nil" w:color="auto" w:fill="auto"/>
                <w:rtl w:val="0"/>
                <w:lang w:val="en-US"/>
              </w:rPr>
              <w:t>Email address:</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B"/>
            </w:pP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begin" w:fldLock="0"/>
            </w: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instrText xml:space="preserve"> HYPERLINK "mailto:2525517@student.uwtsd.ac.uk"</w:instrText>
            </w: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separate" w:fldLock="0"/>
            </w:r>
            <w:r>
              <w:rPr>
                <w:rStyle w:val="Hyperlink.0"/>
                <w:rFonts w:ascii="Arial" w:hAnsi="Arial"/>
                <w:outline w:val="0"/>
                <w:color w:val="0000ff"/>
                <w:sz w:val="22"/>
                <w:szCs w:val="22"/>
                <w:u w:val="single" w:color="0000ff"/>
                <w:shd w:val="nil" w:color="auto" w:fill="auto"/>
                <w:rtl w:val="0"/>
                <w:lang w:val="en-US"/>
                <w14:textFill>
                  <w14:solidFill>
                    <w14:srgbClr w14:val="0000FF"/>
                  </w14:solidFill>
                </w14:textFill>
              </w:rPr>
              <w:t>2525517@student.uwtsd.ac.uk</w:t>
            </w:r>
            <w:r>
              <w:rPr/>
              <w:fldChar w:fldCharType="end" w:fldLock="0"/>
            </w:r>
          </w:p>
        </w:tc>
      </w:tr>
      <w:tr>
        <w:tblPrEx>
          <w:shd w:val="clear" w:color="auto" w:fill="ced7e7"/>
        </w:tblPrEx>
        <w:trPr>
          <w:trHeight w:val="434"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4</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Programme of Study:</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B"/>
            </w:pPr>
            <w:r>
              <w:rPr>
                <w:rStyle w:val="None"/>
                <w:rFonts w:ascii="Arial" w:hAnsi="Arial"/>
                <w:sz w:val="22"/>
                <w:szCs w:val="22"/>
                <w:shd w:val="nil" w:color="auto" w:fill="auto"/>
                <w:rtl w:val="0"/>
                <w:lang w:val="en-US"/>
              </w:rPr>
              <w:t xml:space="preserve">Msc in public health and social care </w:t>
            </w:r>
          </w:p>
        </w:tc>
      </w:tr>
      <w:tr>
        <w:tblPrEx>
          <w:shd w:val="clear" w:color="auto" w:fill="ced7e7"/>
        </w:tblPrEx>
        <w:trPr>
          <w:trHeight w:val="442" w:hRule="atLeast"/>
        </w:trPr>
        <w:tc>
          <w:tcPr>
            <w:tcW w:type="dxa" w:w="55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5</w:t>
            </w:r>
          </w:p>
        </w:tc>
        <w:tc>
          <w:tcPr>
            <w:tcW w:type="dxa" w:w="325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Supervisor:</w:t>
            </w:r>
          </w:p>
        </w:tc>
        <w:tc>
          <w:tcPr>
            <w:tcW w:type="dxa" w:w="663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B"/>
            </w:pPr>
            <w:r>
              <w:rPr>
                <w:rStyle w:val="None"/>
                <w:rFonts w:ascii="Arial" w:hAnsi="Arial"/>
                <w:sz w:val="22"/>
                <w:szCs w:val="22"/>
                <w:shd w:val="nil" w:color="auto" w:fill="auto"/>
                <w:rtl w:val="0"/>
                <w:lang w:val="en-US"/>
              </w:rPr>
              <w:t xml:space="preserve">Christopher Mafuva </w:t>
            </w:r>
          </w:p>
        </w:tc>
      </w:tr>
    </w:tbl>
    <w:p>
      <w:pPr>
        <w:pStyle w:val="Body A"/>
        <w:widowControl w:val="0"/>
        <w:spacing w:after="240"/>
        <w:ind w:left="324" w:hanging="324"/>
        <w:jc w:val="both"/>
        <w:rPr>
          <w:rStyle w:val="None"/>
          <w:rFonts w:ascii="Arial" w:cs="Arial" w:hAnsi="Arial" w:eastAsia="Arial"/>
          <w:b w:val="1"/>
          <w:bCs w:val="1"/>
          <w:sz w:val="22"/>
          <w:szCs w:val="22"/>
        </w:rPr>
      </w:pPr>
    </w:p>
    <w:p>
      <w:pPr>
        <w:pStyle w:val="Body A"/>
        <w:widowControl w:val="0"/>
        <w:spacing w:after="240"/>
        <w:ind w:left="216" w:hanging="216"/>
        <w:rPr>
          <w:rStyle w:val="None"/>
          <w:rFonts w:ascii="Arial" w:cs="Arial" w:hAnsi="Arial" w:eastAsia="Arial"/>
          <w:b w:val="1"/>
          <w:bCs w:val="1"/>
          <w:sz w:val="22"/>
          <w:szCs w:val="22"/>
        </w:rPr>
      </w:pPr>
    </w:p>
    <w:p>
      <w:pPr>
        <w:pStyle w:val="Body A"/>
        <w:widowControl w:val="0"/>
        <w:spacing w:after="240"/>
        <w:ind w:left="108" w:hanging="108"/>
        <w:jc w:val="both"/>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B:  Internal and External Ethical Guidance Materials</w:t>
      </w:r>
    </w:p>
    <w:tbl>
      <w:tblPr>
        <w:tblW w:w="10480"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784"/>
        <w:gridCol w:w="1134"/>
      </w:tblGrid>
      <w:tr>
        <w:tblPrEx>
          <w:shd w:val="clear" w:color="auto" w:fill="ced7e7"/>
        </w:tblPrEx>
        <w:trPr>
          <w:trHeight w:val="123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1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UWTSD Research Ethics &amp; Integrity Code of Practice</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87"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2</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UWTSD Research Data Management Policy</w:t>
            </w: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32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3</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32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4</w:t>
            </w:r>
          </w:p>
        </w:tc>
        <w:tc>
          <w:tcPr>
            <w:tcW w:type="dxa" w:w="87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113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bl>
    <w:p>
      <w:pPr>
        <w:pStyle w:val="Body A"/>
        <w:widowControl w:val="0"/>
        <w:spacing w:after="240"/>
        <w:ind w:left="324" w:hanging="324"/>
        <w:jc w:val="both"/>
        <w:rPr>
          <w:rStyle w:val="None"/>
          <w:rFonts w:ascii="Arial" w:cs="Arial" w:hAnsi="Arial" w:eastAsia="Arial"/>
          <w:b w:val="1"/>
          <w:bCs w:val="1"/>
          <w:sz w:val="22"/>
          <w:szCs w:val="22"/>
        </w:rPr>
      </w:pPr>
    </w:p>
    <w:p>
      <w:pPr>
        <w:pStyle w:val="Body A"/>
        <w:widowControl w:val="0"/>
        <w:spacing w:after="240"/>
        <w:ind w:left="216" w:hanging="216"/>
        <w:rPr>
          <w:rStyle w:val="None"/>
          <w:rFonts w:ascii="Arial" w:cs="Arial" w:hAnsi="Arial" w:eastAsia="Arial"/>
          <w:b w:val="1"/>
          <w:bCs w:val="1"/>
          <w:sz w:val="22"/>
          <w:szCs w:val="22"/>
        </w:rPr>
      </w:pPr>
    </w:p>
    <w:p>
      <w:pPr>
        <w:pStyle w:val="Body A"/>
        <w:widowControl w:val="0"/>
        <w:spacing w:after="240"/>
        <w:ind w:left="108" w:hanging="108"/>
        <w:jc w:val="both"/>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C: Details of Research Activity</w:t>
      </w:r>
    </w:p>
    <w:tbl>
      <w:tblPr>
        <w:tblW w:w="10496"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98"/>
        <w:gridCol w:w="1616"/>
        <w:gridCol w:w="3279"/>
        <w:gridCol w:w="1700"/>
        <w:gridCol w:w="3403"/>
      </w:tblGrid>
      <w:tr>
        <w:tblPrEx>
          <w:shd w:val="clear" w:color="auto" w:fill="ced7e7"/>
        </w:tblPrEx>
        <w:trPr>
          <w:trHeight w:val="620" w:hRule="atLeast"/>
        </w:trPr>
        <w:tc>
          <w:tcPr>
            <w:tcW w:type="dxa" w:w="4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w:t>
            </w:r>
          </w:p>
        </w:tc>
        <w:tc>
          <w:tcPr>
            <w:tcW w:type="dxa" w:w="16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Indicative title:</w:t>
            </w:r>
          </w:p>
        </w:tc>
        <w:tc>
          <w:tcPr>
            <w:tcW w:type="dxa" w:w="838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B"/>
            </w:pPr>
            <w:r>
              <w:rPr>
                <w:rStyle w:val="None"/>
                <w:shd w:val="nil" w:color="auto" w:fill="auto"/>
                <w:rtl w:val="0"/>
                <w:lang w:val="en-US"/>
              </w:rPr>
              <w:t>The Role of Health Professionals in Improving Diabetes Self-Management among Adults with Type 2 Diabetes in the United Kingdom</w:t>
            </w:r>
          </w:p>
        </w:tc>
      </w:tr>
      <w:tr>
        <w:tblPrEx>
          <w:shd w:val="clear" w:color="auto" w:fill="ced7e7"/>
        </w:tblPrEx>
        <w:trPr>
          <w:trHeight w:val="513" w:hRule="atLeast"/>
        </w:trPr>
        <w:tc>
          <w:tcPr>
            <w:tcW w:type="dxa" w:w="4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2</w:t>
            </w:r>
          </w:p>
        </w:tc>
        <w:tc>
          <w:tcPr>
            <w:tcW w:type="dxa" w:w="16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Proposed start date:</w:t>
            </w:r>
          </w:p>
        </w:tc>
        <w:tc>
          <w:tcPr>
            <w:tcW w:type="dxa" w:w="32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C"/>
            </w:pPr>
            <w:r>
              <w:rPr>
                <w:rStyle w:val="None"/>
                <w:shd w:val="nil" w:color="auto" w:fill="auto"/>
                <w:rtl w:val="0"/>
                <w:lang w:val="en-US"/>
              </w:rPr>
              <w:t>28 September 2026</w:t>
            </w:r>
          </w:p>
        </w:tc>
        <w:tc>
          <w:tcPr>
            <w:tcW w:type="dxa" w:w="1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Proposed end date:</w:t>
            </w:r>
          </w:p>
        </w:tc>
        <w:tc>
          <w:tcPr>
            <w:tcW w:type="dxa" w:w="34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C"/>
            </w:pPr>
            <w:r>
              <w:rPr>
                <w:rStyle w:val="None"/>
                <w:shd w:val="nil" w:color="auto" w:fill="auto"/>
                <w:rtl w:val="0"/>
                <w:lang w:val="en-US"/>
              </w:rPr>
              <w:t>31 January 2027</w:t>
            </w:r>
          </w:p>
        </w:tc>
      </w:tr>
      <w:tr>
        <w:tblPrEx>
          <w:shd w:val="clear" w:color="auto" w:fill="ced7e7"/>
        </w:tblPrEx>
        <w:trPr>
          <w:trHeight w:val="2798" w:hRule="atLeast"/>
        </w:trPr>
        <w:tc>
          <w:tcPr>
            <w:tcW w:type="dxa" w:w="498"/>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998"/>
            <w:gridSpan w:val="4"/>
            <w:tcBorders>
              <w:top w:val="single" w:color="000000" w:sz="4"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after="120"/>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Introduction to the Research (maximum 300 words in each section)</w:t>
            </w:r>
          </w:p>
          <w:p>
            <w:pPr>
              <w:pStyle w:val="Body A"/>
              <w:bidi w:val="0"/>
              <w:spacing w:before="120" w:after="120"/>
              <w:ind w:left="0" w:right="0" w:firstLine="0"/>
              <w:jc w:val="left"/>
              <w:rPr>
                <w:rStyle w:val="None"/>
                <w:rFonts w:ascii="Arial" w:cs="Arial" w:hAnsi="Arial" w:eastAsia="Arial"/>
                <w:b w:val="1"/>
                <w:bCs w:val="1"/>
                <w:sz w:val="22"/>
                <w:szCs w:val="22"/>
                <w:shd w:val="nil" w:color="auto" w:fill="auto"/>
                <w:rtl w:val="0"/>
              </w:rPr>
            </w:pPr>
            <w:r>
              <w:rPr>
                <w:rStyle w:val="None"/>
                <w:rFonts w:ascii="Arial" w:hAnsi="Arial"/>
                <w:b w:val="1"/>
                <w:bCs w:val="1"/>
                <w:sz w:val="22"/>
                <w:szCs w:val="22"/>
                <w:shd w:val="nil" w:color="auto" w:fill="auto"/>
                <w:rtl w:val="0"/>
                <w:lang w:val="en-US"/>
              </w:rPr>
              <w:t xml:space="preserve">Ensure that you write for a </w:t>
            </w:r>
            <w:r>
              <w:rPr>
                <w:rStyle w:val="None"/>
                <w:rFonts w:ascii="Arial" w:hAnsi="Arial"/>
                <w:b w:val="1"/>
                <w:bCs w:val="1"/>
                <w:sz w:val="22"/>
                <w:szCs w:val="22"/>
                <w:u w:val="single"/>
                <w:shd w:val="nil" w:color="auto" w:fill="auto"/>
                <w:rtl w:val="0"/>
                <w:lang w:val="en-US"/>
              </w:rPr>
              <w:t>Non-Specialist Audience</w:t>
            </w:r>
            <w:r>
              <w:rPr>
                <w:rStyle w:val="None"/>
                <w:rFonts w:ascii="Arial" w:hAnsi="Arial"/>
                <w:b w:val="1"/>
                <w:bCs w:val="1"/>
                <w:sz w:val="22"/>
                <w:szCs w:val="22"/>
                <w:shd w:val="nil" w:color="auto" w:fill="auto"/>
                <w:rtl w:val="0"/>
                <w:lang w:val="en-US"/>
              </w:rPr>
              <w:t xml:space="preserve"> when outlining your response to the three points below:</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Purpose of Research Activity</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Proposed Research Question</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Aims of Research Activity</w:t>
            </w:r>
          </w:p>
          <w:p>
            <w:pPr>
              <w:pStyle w:val="List Paragraph"/>
              <w:numPr>
                <w:ilvl w:val="0"/>
                <w:numId w:val="2"/>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Objectives of Research Activity</w:t>
            </w:r>
          </w:p>
          <w:p>
            <w:pPr>
              <w:pStyle w:val="Body A"/>
              <w:bidi w:val="0"/>
              <w:spacing w:after="12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 xml:space="preserve">Demonstrate, briefly, how </w:t>
            </w:r>
            <w:r>
              <w:rPr>
                <w:rStyle w:val="None"/>
                <w:rFonts w:ascii="Arial" w:hAnsi="Arial"/>
                <w:b w:val="1"/>
                <w:bCs w:val="1"/>
                <w:sz w:val="22"/>
                <w:szCs w:val="22"/>
                <w:u w:val="single"/>
                <w:shd w:val="nil" w:color="auto" w:fill="auto"/>
                <w:rtl w:val="0"/>
                <w:lang w:val="en-US"/>
              </w:rPr>
              <w:t>Existing Research</w:t>
            </w:r>
            <w:r>
              <w:rPr>
                <w:rStyle w:val="None"/>
                <w:rFonts w:ascii="Arial" w:hAnsi="Arial"/>
                <w:sz w:val="22"/>
                <w:szCs w:val="22"/>
                <w:shd w:val="nil" w:color="auto" w:fill="auto"/>
                <w:rtl w:val="0"/>
                <w:lang w:val="en-US"/>
              </w:rPr>
              <w:t xml:space="preserve"> has informed the proposed activity and explain</w:t>
            </w:r>
          </w:p>
          <w:p>
            <w:pPr>
              <w:pStyle w:val="List Paragraph"/>
              <w:numPr>
                <w:ilvl w:val="0"/>
                <w:numId w:val="1"/>
              </w:numPr>
              <w:bidi w:val="0"/>
              <w:ind w:right="0"/>
              <w:jc w:val="left"/>
              <w:rPr>
                <w:rFonts w:ascii="Arial" w:hAnsi="Arial"/>
                <w:i w:val="1"/>
                <w:iCs w:val="1"/>
                <w:rtl w:val="0"/>
                <w:lang w:val="en-US"/>
              </w:rPr>
            </w:pPr>
            <w:r>
              <w:rPr>
                <w:rStyle w:val="None"/>
                <w:rFonts w:ascii="Arial" w:hAnsi="Arial"/>
                <w:i w:val="1"/>
                <w:iCs w:val="1"/>
                <w:shd w:val="nil" w:color="auto" w:fill="auto"/>
                <w:rtl w:val="0"/>
                <w:lang w:val="en-US"/>
              </w:rPr>
              <w:t xml:space="preserve">What the research activity will add to the body of knowledge </w:t>
            </w:r>
          </w:p>
          <w:p>
            <w:pPr>
              <w:pStyle w:val="List Paragraph"/>
              <w:numPr>
                <w:ilvl w:val="0"/>
                <w:numId w:val="1"/>
              </w:numPr>
              <w:bidi w:val="0"/>
              <w:ind w:right="0"/>
              <w:jc w:val="left"/>
              <w:rPr>
                <w:rFonts w:ascii="Arial" w:hAnsi="Arial"/>
                <w:rtl w:val="0"/>
                <w:lang w:val="en-US"/>
              </w:rPr>
            </w:pPr>
            <w:r>
              <w:rPr>
                <w:rStyle w:val="None"/>
                <w:rFonts w:ascii="Arial" w:hAnsi="Arial"/>
                <w:i w:val="1"/>
                <w:iCs w:val="1"/>
                <w:shd w:val="nil" w:color="auto" w:fill="auto"/>
                <w:rtl w:val="0"/>
                <w:lang w:val="en-US"/>
              </w:rPr>
              <w:t xml:space="preserve">How it addresses an area of importance. </w:t>
            </w:r>
          </w:p>
        </w:tc>
      </w:tr>
      <w:tr>
        <w:tblPrEx>
          <w:shd w:val="clear" w:color="auto" w:fill="ced7e7"/>
        </w:tblPrEx>
        <w:trPr>
          <w:trHeight w:val="10093" w:hRule="atLeast"/>
        </w:trPr>
        <w:tc>
          <w:tcPr>
            <w:tcW w:type="dxa" w:w="49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3</w:t>
            </w:r>
          </w:p>
        </w:tc>
        <w:tc>
          <w:tcPr>
            <w:tcW w:type="dxa" w:w="9998"/>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Purpose of Research Activity</w:t>
            </w:r>
          </w:p>
          <w:p>
            <w:pPr>
              <w:pStyle w:val="Body"/>
              <w:bidi w:val="0"/>
              <w:spacing w:before="100" w:after="100" w:line="360" w:lineRule="auto"/>
              <w:ind w:left="0" w:right="0" w:firstLine="0"/>
              <w:jc w:val="left"/>
              <w:rPr>
                <w:rStyle w:val="None"/>
                <w:shd w:val="nil" w:color="auto" w:fill="auto"/>
                <w:rtl w:val="0"/>
              </w:rPr>
            </w:pPr>
            <w:r>
              <w:rPr>
                <w:rStyle w:val="None"/>
                <w:shd w:val="nil" w:color="auto" w:fill="auto"/>
                <w:rtl w:val="0"/>
                <w:lang w:val="en-US"/>
              </w:rPr>
              <w:t>Type 2 diabetes is a significant public health concern and requires individuals to undertake ongoing self-management, including appropriate diet, physical activity, medication adherence, monitoring and engagement with healthcare services. Health professionals have an important role in supporting people with Type 2 diabetes to develop and maintain effective self-management behaviours through patient education, lifestyle advice, medication support, behavioural interventions and ongoing communication. In this study, health professionals refers to professionals involved in the management and support of adults with Type 2 diabetes, including Diabetes Specialist Nurses (DSNs). Diabetes Specialist Nurses provide an important example of a professional role within diabetes care, particularly through patient education, self-management support, lifestyle guidance, medication-related support and ongoing communication with patients.</w:t>
            </w:r>
          </w:p>
          <w:p>
            <w:pPr>
              <w:pStyle w:val="Body"/>
              <w:bidi w:val="0"/>
              <w:spacing w:before="100" w:after="100" w:line="360" w:lineRule="auto"/>
              <w:ind w:left="0" w:right="0" w:firstLine="0"/>
              <w:jc w:val="left"/>
              <w:rPr>
                <w:rtl w:val="0"/>
              </w:rPr>
            </w:pPr>
            <w:r>
              <w:rPr>
                <w:rStyle w:val="None"/>
                <w:shd w:val="nil" w:color="auto" w:fill="auto"/>
                <w:rtl w:val="0"/>
                <w:lang w:val="en-US"/>
              </w:rPr>
              <w:t>Existing research has examined different approaches used by health professionals to support diabetes self-management; however, the evidence varies in relation to the approaches used, their effectiveness and the barriers and factors that influence their implementation. There is therefore a need to systematically examine and synthesise the available evidence to establish how different health professionals support self-management among adults with Type 2 diabetes and what outcomes are associated with this support. The purpose of this systematic literature review is to critically examine existing published research concerning the role of health professionals in supporting self-management among adults with Type 2 diabetes in the United Kingdom. The review will identify the main forms of professional support described in the literature, including support provided by Diabetes Specialist Nurses and other relevant health professionals, examine reported effects on diabetes self-management, and explore barriers and enabling factors that may influence the delivery and effectiveness of such support.</w:t>
            </w:r>
          </w:p>
        </w:tc>
      </w:tr>
      <w:tr>
        <w:tblPrEx>
          <w:shd w:val="clear" w:color="auto" w:fill="ced7e7"/>
        </w:tblPrEx>
        <w:trPr>
          <w:trHeight w:val="1194" w:hRule="atLeast"/>
        </w:trPr>
        <w:tc>
          <w:tcPr>
            <w:tcW w:type="dxa" w:w="49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4</w:t>
            </w:r>
          </w:p>
        </w:tc>
        <w:tc>
          <w:tcPr>
            <w:tcW w:type="dxa" w:w="9998"/>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Research Question</w:t>
            </w:r>
          </w:p>
          <w:p>
            <w:pPr>
              <w:pStyle w:val="Body A"/>
              <w:rPr>
                <w:rStyle w:val="None"/>
                <w:rFonts w:ascii="Arial" w:cs="Arial" w:hAnsi="Arial" w:eastAsia="Arial"/>
                <w:shd w:val="nil" w:color="auto" w:fill="auto"/>
                <w:lang w:val="en-US"/>
              </w:rPr>
            </w:pPr>
          </w:p>
          <w:p>
            <w:pPr>
              <w:pStyle w:val="Body A"/>
              <w:bidi w:val="0"/>
              <w:ind w:left="0" w:right="0" w:firstLine="0"/>
              <w:jc w:val="left"/>
              <w:rPr>
                <w:rtl w:val="0"/>
              </w:rPr>
            </w:pPr>
            <w:r>
              <w:rPr>
                <w:rStyle w:val="None"/>
                <w:sz w:val="24"/>
                <w:szCs w:val="24"/>
                <w:shd w:val="nil" w:color="auto" w:fill="auto"/>
                <w:rtl w:val="0"/>
                <w:lang w:val="en-US"/>
              </w:rPr>
              <w:t>How do health professionals in the United Kingdom promote self-management among adults with Type 2 diabetes?</w:t>
            </w:r>
          </w:p>
        </w:tc>
      </w:tr>
      <w:tr>
        <w:tblPrEx>
          <w:shd w:val="clear" w:color="auto" w:fill="ced7e7"/>
        </w:tblPrEx>
        <w:trPr>
          <w:trHeight w:val="1194" w:hRule="atLeast"/>
        </w:trPr>
        <w:tc>
          <w:tcPr>
            <w:tcW w:type="dxa" w:w="49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5</w:t>
            </w:r>
          </w:p>
        </w:tc>
        <w:tc>
          <w:tcPr>
            <w:tcW w:type="dxa" w:w="9998"/>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Aims of Research Activity</w:t>
            </w:r>
          </w:p>
          <w:p>
            <w:pPr>
              <w:pStyle w:val="Body A"/>
              <w:bidi w:val="0"/>
              <w:ind w:left="0" w:right="0" w:firstLine="0"/>
              <w:jc w:val="left"/>
              <w:rPr>
                <w:rtl w:val="0"/>
              </w:rPr>
            </w:pPr>
            <w:r>
              <w:rPr>
                <w:rStyle w:val="None"/>
                <w:sz w:val="24"/>
                <w:szCs w:val="24"/>
                <w:shd w:val="nil" w:color="auto" w:fill="auto"/>
                <w:rtl w:val="0"/>
                <w:lang w:val="en-US"/>
              </w:rPr>
              <w:t>To evaluate the role of health professionals in enhancing self-management among adults with Type 2 diabetes in the UK.</w:t>
            </w:r>
          </w:p>
        </w:tc>
      </w:tr>
      <w:tr>
        <w:tblPrEx>
          <w:shd w:val="clear" w:color="auto" w:fill="ced7e7"/>
        </w:tblPrEx>
        <w:trPr>
          <w:trHeight w:val="2349" w:hRule="atLeast"/>
        </w:trPr>
        <w:tc>
          <w:tcPr>
            <w:tcW w:type="dxa" w:w="49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6</w:t>
            </w:r>
          </w:p>
        </w:tc>
        <w:tc>
          <w:tcPr>
            <w:tcW w:type="dxa" w:w="9998"/>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Objectives of Research Activity</w:t>
            </w:r>
          </w:p>
          <w:p>
            <w:pPr>
              <w:pStyle w:val="Body A"/>
              <w:rPr>
                <w:rStyle w:val="None"/>
                <w:rFonts w:ascii="Arial" w:cs="Arial" w:hAnsi="Arial" w:eastAsia="Arial"/>
                <w:shd w:val="nil" w:color="auto" w:fill="auto"/>
                <w:lang w:val="en-US"/>
              </w:rPr>
            </w:pPr>
          </w:p>
          <w:p>
            <w:pPr>
              <w:pStyle w:val="Body B"/>
              <w:bidi w:val="0"/>
              <w:ind w:left="0" w:right="0" w:firstLine="0"/>
              <w:jc w:val="left"/>
              <w:rPr>
                <w:rStyle w:val="None"/>
                <w:shd w:val="nil" w:color="auto" w:fill="auto"/>
                <w:rtl w:val="0"/>
              </w:rPr>
            </w:pPr>
            <w:r>
              <w:rPr>
                <w:rStyle w:val="None"/>
                <w:rFonts w:ascii="Symbol" w:hAnsi="Symbol" w:hint="default"/>
                <w:shd w:val="nil" w:color="auto" w:fill="auto"/>
                <w:rtl w:val="0"/>
                <w:lang w:val="en-US"/>
              </w:rPr>
              <w:t>·</w:t>
            </w:r>
            <w:r>
              <w:rPr>
                <w:rStyle w:val="None"/>
                <w:shd w:val="nil" w:color="auto" w:fill="auto"/>
                <w:rtl w:val="0"/>
                <w:lang w:val="en-US"/>
              </w:rPr>
              <w:t xml:space="preserve">  To evaluate the impact of healthcare professionals including Diabetes Specialist Nurses on diabetes self-management </w:t>
            </w:r>
          </w:p>
          <w:p>
            <w:pPr>
              <w:pStyle w:val="Body B"/>
              <w:bidi w:val="0"/>
              <w:ind w:left="0" w:right="0" w:firstLine="0"/>
              <w:jc w:val="left"/>
              <w:rPr>
                <w:rStyle w:val="None"/>
                <w:shd w:val="nil" w:color="auto" w:fill="auto"/>
                <w:rtl w:val="0"/>
              </w:rPr>
            </w:pPr>
            <w:r>
              <w:rPr>
                <w:rStyle w:val="None"/>
                <w:rFonts w:ascii="Symbol" w:hAnsi="Symbol" w:hint="default"/>
                <w:shd w:val="nil" w:color="auto" w:fill="auto"/>
                <w:rtl w:val="0"/>
                <w:lang w:val="en-US"/>
              </w:rPr>
              <w:t>·</w:t>
            </w:r>
            <w:r>
              <w:rPr>
                <w:rStyle w:val="None"/>
                <w:shd w:val="nil" w:color="auto" w:fill="auto"/>
                <w:rtl w:val="0"/>
                <w:lang w:val="en-US"/>
              </w:rPr>
              <w:t xml:space="preserve">  To explore strategies used to support patient self-management by Diabetes Specialist Nurses</w:t>
            </w:r>
          </w:p>
          <w:p>
            <w:pPr>
              <w:pStyle w:val="Body B"/>
              <w:bidi w:val="0"/>
              <w:ind w:left="0" w:right="0" w:firstLine="0"/>
              <w:jc w:val="left"/>
              <w:rPr>
                <w:rStyle w:val="None"/>
                <w:shd w:val="nil" w:color="auto" w:fill="auto"/>
                <w:rtl w:val="0"/>
              </w:rPr>
            </w:pPr>
            <w:r>
              <w:rPr>
                <w:rStyle w:val="None"/>
                <w:rFonts w:ascii="Symbol" w:hAnsi="Symbol" w:hint="default"/>
                <w:shd w:val="nil" w:color="auto" w:fill="auto"/>
                <w:rtl w:val="0"/>
                <w:lang w:val="en-US"/>
              </w:rPr>
              <w:t>·</w:t>
            </w:r>
            <w:r>
              <w:rPr>
                <w:rStyle w:val="None"/>
                <w:shd w:val="nil" w:color="auto" w:fill="auto"/>
                <w:rtl w:val="0"/>
                <w:lang w:val="en-US"/>
              </w:rPr>
              <w:t xml:space="preserve">  To assess outcomes of professional interventions that support Type 2 diabetes self-management.</w:t>
            </w:r>
          </w:p>
          <w:p>
            <w:pPr>
              <w:pStyle w:val="Body A"/>
              <w:bidi w:val="0"/>
              <w:ind w:left="0" w:right="0" w:firstLine="0"/>
              <w:jc w:val="left"/>
              <w:rPr>
                <w:rtl w:val="0"/>
              </w:rPr>
            </w:pPr>
            <w:r>
              <w:rPr>
                <w:rStyle w:val="None"/>
                <w:rFonts w:ascii="Symbol" w:hAnsi="Symbol" w:hint="default"/>
                <w:sz w:val="24"/>
                <w:szCs w:val="24"/>
                <w:shd w:val="nil" w:color="auto" w:fill="auto"/>
                <w:rtl w:val="0"/>
                <w:lang w:val="en-US"/>
              </w:rPr>
              <w:t>·</w:t>
            </w:r>
            <w:r>
              <w:rPr>
                <w:rStyle w:val="None"/>
                <w:sz w:val="24"/>
                <w:szCs w:val="24"/>
                <w:shd w:val="nil" w:color="auto" w:fill="auto"/>
                <w:rtl w:val="0"/>
                <w:lang w:val="en-US"/>
              </w:rPr>
              <w:t xml:space="preserve">  To identify barriers and enabling factors that influence the delivery and effectiveness of healthcare professional support for Type 2 diabetes self-management.</w:t>
            </w:r>
          </w:p>
        </w:tc>
      </w:tr>
      <w:tr>
        <w:tblPrEx>
          <w:shd w:val="clear" w:color="auto" w:fill="ced7e7"/>
        </w:tblPrEx>
        <w:trPr>
          <w:trHeight w:val="1633" w:hRule="atLeast"/>
        </w:trPr>
        <w:tc>
          <w:tcPr>
            <w:tcW w:type="dxa" w:w="49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tc>
        <w:tc>
          <w:tcPr>
            <w:tcW w:type="dxa" w:w="9998"/>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A"/>
              <w:spacing w:before="120" w:after="120"/>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Proposed data collection methods (maximum 600 words)</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Provide a brief summary of all the methods that </w:t>
            </w:r>
            <w:r>
              <w:rPr>
                <w:rStyle w:val="None"/>
                <w:rFonts w:ascii="Arial" w:hAnsi="Arial"/>
                <w:b w:val="1"/>
                <w:bCs w:val="1"/>
                <w:sz w:val="22"/>
                <w:szCs w:val="22"/>
                <w:shd w:val="nil" w:color="auto" w:fill="auto"/>
                <w:rtl w:val="0"/>
                <w:lang w:val="en-US"/>
              </w:rPr>
              <w:t>may</w:t>
            </w:r>
            <w:r>
              <w:rPr>
                <w:rStyle w:val="None"/>
                <w:rFonts w:ascii="Arial" w:hAnsi="Arial"/>
                <w:sz w:val="22"/>
                <w:szCs w:val="22"/>
                <w:shd w:val="nil" w:color="auto" w:fill="auto"/>
                <w:rtl w:val="0"/>
                <w:lang w:val="en-US"/>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shd w:val="clear" w:color="auto" w:fill="ced7e7"/>
        </w:tblPrEx>
        <w:trPr>
          <w:trHeight w:val="15065" w:hRule="atLeast"/>
        </w:trPr>
        <w:tc>
          <w:tcPr>
            <w:tcW w:type="dxa" w:w="49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7</w:t>
            </w:r>
          </w:p>
        </w:tc>
        <w:tc>
          <w:tcPr>
            <w:tcW w:type="dxa" w:w="9998"/>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B"/>
              <w:spacing w:before="100" w:after="100"/>
              <w:rPr>
                <w:rStyle w:val="None"/>
                <w:shd w:val="nil" w:color="auto" w:fill="auto"/>
                <w:lang w:val="en-US"/>
              </w:rPr>
            </w:pPr>
          </w:p>
          <w:p>
            <w:pPr>
              <w:pStyle w:val="No Spacing"/>
              <w:bidi w:val="0"/>
              <w:spacing w:line="360" w:lineRule="auto"/>
              <w:ind w:left="0" w:right="0" w:firstLine="0"/>
              <w:jc w:val="both"/>
              <w:rPr>
                <w:rStyle w:val="None"/>
                <w:b w:val="1"/>
                <w:bCs w:val="1"/>
                <w:shd w:val="nil" w:color="auto" w:fill="auto"/>
                <w:rtl w:val="0"/>
              </w:rPr>
            </w:pPr>
            <w:r>
              <w:rPr>
                <w:rStyle w:val="None"/>
                <w:b w:val="1"/>
                <w:bCs w:val="1"/>
                <w:shd w:val="nil" w:color="auto" w:fill="auto"/>
                <w:rtl w:val="0"/>
                <w:lang w:val="en-US"/>
              </w:rPr>
              <w:t>Review Design and its Justification</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This study will adopt a systematic review design to identify, critically appraise and synthesise existing evidence concerning the role of health professionals in supporting self-management among adults with Type 2 diabetes in the United Kingdom. A systematic review is appropriate because it provides a structured and transparent approach to identifying and evaluating relevant published evidence using predefined methods and eligibility criteria. Unlike a traditional literature review, which may be more selective in the identification and interpretation of evidence, a systematic review follows a clearly documented search, screening and appraisal process, thereby improving transparency, reproducibility and methodological rigour (Pollock and Berge, 2018).</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The systematic review approach is particularly suitable for this study because evidence concerning professional support for Type 2 diabetes self-management is available across different healthcare and research settings. Systematically bringing this evidence together will allow the study to identify common approaches used by health professionals, examine reported outcomes and explore barriers and enabling factors affecting effective self-management support. The review will therefore provide a structured synthesis of existing evidence and identify areas where further research may be required.</w:t>
            </w:r>
          </w:p>
          <w:p>
            <w:pPr>
              <w:pStyle w:val="No Spacing"/>
              <w:bidi w:val="0"/>
              <w:spacing w:line="360" w:lineRule="auto"/>
              <w:ind w:left="0" w:right="0" w:firstLine="0"/>
              <w:jc w:val="both"/>
              <w:rPr>
                <w:rStyle w:val="None"/>
                <w:b w:val="1"/>
                <w:bCs w:val="1"/>
                <w:shd w:val="nil" w:color="auto" w:fill="auto"/>
                <w:rtl w:val="0"/>
              </w:rPr>
            </w:pPr>
            <w:r>
              <w:rPr>
                <w:rStyle w:val="None"/>
                <w:b w:val="1"/>
                <w:bCs w:val="1"/>
                <w:shd w:val="nil" w:color="auto" w:fill="auto"/>
                <w:rtl w:val="0"/>
                <w:lang w:val="en-US"/>
              </w:rPr>
              <w:t>Review Framework</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The PEO (Population, Exposure and Outcome) framework will be used to structure the research question and develop an appropriate search strategy. The P (Population) component will focus on adults aged 18 years and above with Type 2 diabetes within the United Kingdom. The E (Exposure) component will focus on the support and interventions provided by health professionals to promote diabetes self-management. This may include patient education, lifestyle advice, medication support, behavioural support, communication, self-care guidance and shared decision-making.</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The O (Outcome) component will focus on reported outcomes associated with diabetes self-management, such as improvements in self-care behaviours, medication adherence, dietary management, physical activity, blood glucose management, diabetes-related knowledge and engagement with healthcare services. The PEO framework will therefore provide a clear structure for identifying relevant evidence and ensuring that the search strategy remains aligned with the research aim and research questions.</w:t>
            </w:r>
          </w:p>
          <w:p>
            <w:pPr>
              <w:pStyle w:val="No Spacing"/>
              <w:bidi w:val="0"/>
              <w:spacing w:line="360" w:lineRule="auto"/>
              <w:ind w:left="0" w:right="0" w:firstLine="0"/>
              <w:jc w:val="both"/>
              <w:rPr>
                <w:rStyle w:val="None"/>
                <w:b w:val="1"/>
                <w:bCs w:val="1"/>
                <w:shd w:val="nil" w:color="auto" w:fill="auto"/>
                <w:rtl w:val="0"/>
              </w:rPr>
            </w:pPr>
            <w:r>
              <w:rPr>
                <w:rStyle w:val="None"/>
                <w:b w:val="1"/>
                <w:bCs w:val="1"/>
                <w:shd w:val="nil" w:color="auto" w:fill="auto"/>
                <w:rtl w:val="0"/>
                <w:lang w:val="en-US"/>
              </w:rPr>
              <w:t>Databases</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Relevant literature will be identified through searches of appropriate academic databases, including PubMed, ScienceDirect and Google Scholar. These databases will provide access to biomedical, healthcare and multidisciplinary literature relevant to Type 2 diabetes, self-management and the role of health professionals.</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PubMed will be particularly useful for identifying medical and healthcare research, while ScienceDirect will provide access to multidisciplinary health and social science literature. Google Scholar will be used as an additional source to identify relevant academic publications and to support supplementary searching. Where appropriate, the reference lists of relevant articles will also be examined to identify additional studies that meet the eligibility criteria.</w:t>
            </w:r>
          </w:p>
          <w:p>
            <w:pPr>
              <w:pStyle w:val="No Spacing"/>
              <w:bidi w:val="0"/>
              <w:spacing w:line="360" w:lineRule="auto"/>
              <w:ind w:left="0" w:right="0" w:firstLine="0"/>
              <w:jc w:val="both"/>
              <w:rPr>
                <w:rStyle w:val="None"/>
                <w:b w:val="1"/>
                <w:bCs w:val="1"/>
                <w:shd w:val="nil" w:color="auto" w:fill="auto"/>
                <w:rtl w:val="0"/>
              </w:rPr>
            </w:pPr>
            <w:r>
              <w:rPr>
                <w:rStyle w:val="None"/>
                <w:b w:val="1"/>
                <w:bCs w:val="1"/>
                <w:shd w:val="nil" w:color="auto" w:fill="auto"/>
                <w:rtl w:val="0"/>
                <w:lang w:val="en-US"/>
              </w:rPr>
              <w:t>Search Terms</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A structured combination of keywords and Boolean operators will be used to identify relevant literature. Search terms will relate to the population, professional support and self-management components of the research question.</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Examples of search terms will include:</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w:t>
            </w:r>
            <w:r>
              <w:rPr>
                <w:rStyle w:val="None"/>
                <w:shd w:val="nil" w:color="auto" w:fill="auto"/>
                <w:rtl w:val="0"/>
                <w:lang w:val="en-US"/>
              </w:rPr>
              <w:t>Type 2 diabetes</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type 2 diabetes mellitus</w:t>
            </w:r>
            <w:r>
              <w:rPr>
                <w:rStyle w:val="None"/>
                <w:shd w:val="nil" w:color="auto" w:fill="auto"/>
                <w:rtl w:val="0"/>
                <w:lang w:val="en-US"/>
              </w:rPr>
              <w:t xml:space="preserve">”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w:t>
            </w:r>
            <w:r>
              <w:rPr>
                <w:rStyle w:val="None"/>
                <w:shd w:val="nil" w:color="auto" w:fill="auto"/>
                <w:rtl w:val="0"/>
                <w:lang w:val="en-US"/>
              </w:rPr>
              <w:t>self-management</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self-care</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diabetes self-management</w:t>
            </w:r>
            <w:r>
              <w:rPr>
                <w:rStyle w:val="None"/>
                <w:shd w:val="nil" w:color="auto" w:fill="auto"/>
                <w:rtl w:val="0"/>
                <w:lang w:val="en-US"/>
              </w:rPr>
              <w:t xml:space="preserve">”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w:t>
            </w:r>
            <w:r>
              <w:rPr>
                <w:rStyle w:val="None"/>
                <w:shd w:val="nil" w:color="auto" w:fill="auto"/>
                <w:rtl w:val="0"/>
                <w:lang w:val="en-US"/>
              </w:rPr>
              <w:t>health professional</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healthcare professional</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healthcare provider</w:t>
            </w:r>
            <w:r>
              <w:rPr>
                <w:rStyle w:val="None"/>
                <w:shd w:val="nil" w:color="auto" w:fill="auto"/>
                <w:rtl w:val="0"/>
                <w:lang w:val="en-US"/>
              </w:rPr>
              <w:t xml:space="preserve">”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w:t>
            </w:r>
            <w:r>
              <w:rPr>
                <w:rStyle w:val="None"/>
                <w:shd w:val="nil" w:color="auto" w:fill="auto"/>
                <w:rtl w:val="0"/>
                <w:lang w:val="en-US"/>
              </w:rPr>
              <w:t>nurse</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doctor</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dietitian</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pharmacist</w:t>
            </w:r>
            <w:r>
              <w:rPr>
                <w:rStyle w:val="None"/>
                <w:shd w:val="nil" w:color="auto" w:fill="auto"/>
                <w:rtl w:val="0"/>
                <w:lang w:val="en-US"/>
              </w:rPr>
              <w:t xml:space="preserve">”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w:t>
            </w:r>
            <w:r>
              <w:rPr>
                <w:rStyle w:val="None"/>
                <w:shd w:val="nil" w:color="auto" w:fill="auto"/>
                <w:rtl w:val="0"/>
                <w:lang w:val="en-US"/>
              </w:rPr>
              <w:t>patient education</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health education</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lifestyle support</w:t>
            </w:r>
            <w:r>
              <w:rPr>
                <w:rStyle w:val="None"/>
                <w:shd w:val="nil" w:color="auto" w:fill="auto"/>
                <w:rtl w:val="0"/>
                <w:lang w:val="en-US"/>
              </w:rPr>
              <w:t xml:space="preserve">”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w:t>
            </w:r>
            <w:r>
              <w:rPr>
                <w:rStyle w:val="None"/>
                <w:shd w:val="nil" w:color="auto" w:fill="auto"/>
                <w:rtl w:val="0"/>
                <w:lang w:val="en-US"/>
              </w:rPr>
              <w:t>United Kingdom</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UK</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NHS</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England</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Scotland</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Wales</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Northern Ireland</w:t>
            </w:r>
            <w:r>
              <w:rPr>
                <w:rStyle w:val="None"/>
                <w:shd w:val="nil" w:color="auto" w:fill="auto"/>
                <w:rtl w:val="0"/>
                <w:lang w:val="en-US"/>
              </w:rPr>
              <w:t xml:space="preserve">”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Boolean operators AND and OR will be used to combine the search terms. For example, a search may combine </w:t>
            </w:r>
            <w:r>
              <w:rPr>
                <w:rStyle w:val="None"/>
                <w:shd w:val="nil" w:color="auto" w:fill="auto"/>
                <w:rtl w:val="0"/>
                <w:lang w:val="en-US"/>
              </w:rPr>
              <w:t>“</w:t>
            </w:r>
            <w:r>
              <w:rPr>
                <w:rStyle w:val="None"/>
                <w:shd w:val="nil" w:color="auto" w:fill="auto"/>
                <w:rtl w:val="0"/>
                <w:lang w:val="en-US"/>
              </w:rPr>
              <w:t>Type 2 diabetes</w:t>
            </w:r>
            <w:r>
              <w:rPr>
                <w:rStyle w:val="None"/>
                <w:shd w:val="nil" w:color="auto" w:fill="auto"/>
                <w:rtl w:val="0"/>
                <w:lang w:val="en-US"/>
              </w:rPr>
              <w:t xml:space="preserve">” </w:t>
            </w:r>
            <w:r>
              <w:rPr>
                <w:rStyle w:val="None"/>
                <w:shd w:val="nil" w:color="auto" w:fill="auto"/>
                <w:rtl w:val="0"/>
                <w:lang w:val="en-US"/>
              </w:rPr>
              <w:t xml:space="preserve">AND </w:t>
            </w:r>
            <w:r>
              <w:rPr>
                <w:rStyle w:val="None"/>
                <w:shd w:val="nil" w:color="auto" w:fill="auto"/>
                <w:rtl w:val="0"/>
                <w:lang w:val="en-US"/>
              </w:rPr>
              <w:t>“</w:t>
            </w:r>
            <w:r>
              <w:rPr>
                <w:rStyle w:val="None"/>
                <w:shd w:val="nil" w:color="auto" w:fill="auto"/>
                <w:rtl w:val="0"/>
                <w:lang w:val="en-US"/>
              </w:rPr>
              <w:t>self-management</w:t>
            </w:r>
            <w:r>
              <w:rPr>
                <w:rStyle w:val="None"/>
                <w:shd w:val="nil" w:color="auto" w:fill="auto"/>
                <w:rtl w:val="0"/>
                <w:lang w:val="en-US"/>
              </w:rPr>
              <w:t xml:space="preserve">” </w:t>
            </w:r>
            <w:r>
              <w:rPr>
                <w:rStyle w:val="None"/>
                <w:shd w:val="nil" w:color="auto" w:fill="auto"/>
                <w:rtl w:val="0"/>
                <w:lang w:val="en-US"/>
              </w:rPr>
              <w:t xml:space="preserve">AND </w:t>
            </w:r>
            <w:r>
              <w:rPr>
                <w:rStyle w:val="None"/>
                <w:shd w:val="nil" w:color="auto" w:fill="auto"/>
                <w:rtl w:val="0"/>
                <w:lang w:val="en-US"/>
              </w:rPr>
              <w:t>“</w:t>
            </w:r>
            <w:r>
              <w:rPr>
                <w:rStyle w:val="None"/>
                <w:shd w:val="nil" w:color="auto" w:fill="auto"/>
                <w:rtl w:val="0"/>
                <w:lang w:val="en-US"/>
              </w:rPr>
              <w:t>health professional</w:t>
            </w:r>
            <w:r>
              <w:rPr>
                <w:rStyle w:val="None"/>
                <w:shd w:val="nil" w:color="auto" w:fill="auto"/>
                <w:rtl w:val="0"/>
                <w:lang w:val="en-US"/>
              </w:rPr>
              <w:t xml:space="preserve">” </w:t>
            </w:r>
            <w:r>
              <w:rPr>
                <w:rStyle w:val="None"/>
                <w:shd w:val="nil" w:color="auto" w:fill="auto"/>
                <w:rtl w:val="0"/>
                <w:lang w:val="en-US"/>
              </w:rPr>
              <w:t xml:space="preserve">OR </w:t>
            </w:r>
            <w:r>
              <w:rPr>
                <w:rStyle w:val="None"/>
                <w:shd w:val="nil" w:color="auto" w:fill="auto"/>
                <w:rtl w:val="0"/>
                <w:lang w:val="en-US"/>
              </w:rPr>
              <w:t>“</w:t>
            </w:r>
            <w:r>
              <w:rPr>
                <w:rStyle w:val="None"/>
                <w:shd w:val="nil" w:color="auto" w:fill="auto"/>
                <w:rtl w:val="0"/>
                <w:lang w:val="en-US"/>
              </w:rPr>
              <w:t>diabetes nurse specialist</w:t>
            </w:r>
            <w:r>
              <w:rPr>
                <w:rStyle w:val="None"/>
                <w:shd w:val="nil" w:color="auto" w:fill="auto"/>
                <w:rtl w:val="0"/>
                <w:lang w:val="en-US"/>
              </w:rPr>
              <w:t xml:space="preserve">” </w:t>
            </w:r>
            <w:r>
              <w:rPr>
                <w:rStyle w:val="None"/>
                <w:shd w:val="nil" w:color="auto" w:fill="auto"/>
                <w:rtl w:val="0"/>
                <w:lang w:val="en-US"/>
              </w:rPr>
              <w:t xml:space="preserve">AND </w:t>
            </w:r>
            <w:r>
              <w:rPr>
                <w:rStyle w:val="None"/>
                <w:shd w:val="nil" w:color="auto" w:fill="auto"/>
                <w:rtl w:val="0"/>
                <w:lang w:val="en-US"/>
              </w:rPr>
              <w:t>“</w:t>
            </w:r>
            <w:r>
              <w:rPr>
                <w:rStyle w:val="None"/>
                <w:shd w:val="nil" w:color="auto" w:fill="auto"/>
                <w:rtl w:val="0"/>
                <w:lang w:val="en-US"/>
              </w:rPr>
              <w:t>United Kingdom</w:t>
            </w:r>
            <w:r>
              <w:rPr>
                <w:rStyle w:val="None"/>
                <w:shd w:val="nil" w:color="auto" w:fill="auto"/>
                <w:rtl w:val="0"/>
                <w:lang w:val="en-US"/>
              </w:rPr>
              <w:t>”</w:t>
            </w:r>
            <w:r>
              <w:rPr>
                <w:rStyle w:val="None"/>
                <w:shd w:val="nil" w:color="auto" w:fill="auto"/>
                <w:rtl w:val="0"/>
                <w:lang w:val="en-US"/>
              </w:rPr>
              <w:t xml:space="preserve">. Alternative terms such as </w:t>
            </w:r>
            <w:r>
              <w:rPr>
                <w:rStyle w:val="None"/>
                <w:shd w:val="nil" w:color="auto" w:fill="auto"/>
                <w:rtl w:val="0"/>
                <w:lang w:val="en-US"/>
              </w:rPr>
              <w:t>“</w:t>
            </w:r>
            <w:r>
              <w:rPr>
                <w:rStyle w:val="None"/>
                <w:shd w:val="nil" w:color="auto" w:fill="auto"/>
                <w:rtl w:val="0"/>
                <w:lang w:val="en-US"/>
              </w:rPr>
              <w:t>self-care</w:t>
            </w:r>
            <w:r>
              <w:rPr>
                <w:rStyle w:val="None"/>
                <w:shd w:val="nil" w:color="auto" w:fill="auto"/>
                <w:rtl w:val="0"/>
                <w:lang w:val="en-US"/>
              </w:rPr>
              <w:t xml:space="preserve">” </w:t>
            </w:r>
            <w:r>
              <w:rPr>
                <w:rStyle w:val="None"/>
                <w:shd w:val="nil" w:color="auto" w:fill="auto"/>
                <w:rtl w:val="0"/>
                <w:lang w:val="en-US"/>
              </w:rPr>
              <w:t xml:space="preserve">and </w:t>
            </w:r>
            <w:r>
              <w:rPr>
                <w:rStyle w:val="None"/>
                <w:shd w:val="nil" w:color="auto" w:fill="auto"/>
                <w:rtl w:val="0"/>
                <w:lang w:val="en-US"/>
              </w:rPr>
              <w:t>“</w:t>
            </w:r>
            <w:r>
              <w:rPr>
                <w:rStyle w:val="None"/>
                <w:shd w:val="nil" w:color="auto" w:fill="auto"/>
                <w:rtl w:val="0"/>
                <w:lang w:val="en-US"/>
              </w:rPr>
              <w:t>healthcare provider</w:t>
            </w:r>
            <w:r>
              <w:rPr>
                <w:rStyle w:val="None"/>
                <w:shd w:val="nil" w:color="auto" w:fill="auto"/>
                <w:rtl w:val="0"/>
                <w:lang w:val="en-US"/>
              </w:rPr>
              <w:t xml:space="preserve">” </w:t>
            </w:r>
            <w:r>
              <w:rPr>
                <w:rStyle w:val="None"/>
                <w:shd w:val="nil" w:color="auto" w:fill="auto"/>
                <w:rtl w:val="0"/>
                <w:lang w:val="en-US"/>
              </w:rPr>
              <w:t>will be combined using OR to broaden the search and improve the likelihood of identifying relevant studies.</w:t>
            </w:r>
          </w:p>
          <w:p>
            <w:pPr>
              <w:pStyle w:val="No Spacing"/>
              <w:bidi w:val="0"/>
              <w:spacing w:line="360" w:lineRule="auto"/>
              <w:ind w:left="0" w:right="0" w:firstLine="0"/>
              <w:jc w:val="both"/>
              <w:rPr>
                <w:rStyle w:val="None"/>
                <w:b w:val="1"/>
                <w:bCs w:val="1"/>
                <w:shd w:val="nil" w:color="auto" w:fill="auto"/>
                <w:rtl w:val="0"/>
              </w:rPr>
            </w:pPr>
            <w:r>
              <w:rPr>
                <w:rStyle w:val="None"/>
                <w:b w:val="1"/>
                <w:bCs w:val="1"/>
                <w:shd w:val="nil" w:color="auto" w:fill="auto"/>
                <w:rtl w:val="0"/>
                <w:lang w:val="en-US"/>
              </w:rPr>
              <w:t>Inclusion and Exclusion Criteria</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This research will follow predefined inclusion and exclusion criteria to ensure that the selection of studies is consistent, transparent and directly relevant to the research question.</w:t>
            </w:r>
          </w:p>
          <w:p>
            <w:pPr>
              <w:pStyle w:val="No Spacing"/>
              <w:bidi w:val="0"/>
              <w:spacing w:line="360" w:lineRule="auto"/>
              <w:ind w:left="0" w:right="0" w:firstLine="0"/>
              <w:jc w:val="both"/>
              <w:rPr>
                <w:rStyle w:val="None"/>
                <w:b w:val="1"/>
                <w:bCs w:val="1"/>
                <w:shd w:val="nil" w:color="auto" w:fill="auto"/>
                <w:rtl w:val="0"/>
              </w:rPr>
            </w:pPr>
            <w:r>
              <w:rPr>
                <w:rStyle w:val="None"/>
                <w:b w:val="1"/>
                <w:bCs w:val="1"/>
                <w:shd w:val="nil" w:color="auto" w:fill="auto"/>
                <w:rtl w:val="0"/>
                <w:lang w:val="en-US"/>
              </w:rPr>
              <w:t>Inclusion</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Studies will be included where they:</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involve adults aged 18 years and above with Type 2 diabetes;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examine the role, support or interventions provided by health professionals in relation to Type 2 diabetes self-management;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report outcomes related to diabetes self-management or self-care;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are conducted within the United Kingdom healthcare context;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are peer-reviewed full-text journal articles;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were published within the defined 10-year period; and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are available in the English language.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Studies involving different types of health professionals may be included where their role is relevant to supporting Type 2 diabetes self-management.</w:t>
            </w:r>
          </w:p>
          <w:p>
            <w:pPr>
              <w:pStyle w:val="No Spacing"/>
              <w:bidi w:val="0"/>
              <w:spacing w:line="360" w:lineRule="auto"/>
              <w:ind w:left="0" w:right="0" w:firstLine="0"/>
              <w:jc w:val="both"/>
              <w:rPr>
                <w:rStyle w:val="None"/>
                <w:b w:val="1"/>
                <w:bCs w:val="1"/>
                <w:shd w:val="nil" w:color="auto" w:fill="auto"/>
                <w:rtl w:val="0"/>
              </w:rPr>
            </w:pPr>
            <w:r>
              <w:rPr>
                <w:rStyle w:val="None"/>
                <w:b w:val="1"/>
                <w:bCs w:val="1"/>
                <w:shd w:val="nil" w:color="auto" w:fill="auto"/>
                <w:rtl w:val="0"/>
                <w:lang w:val="en-US"/>
              </w:rPr>
              <w:t>Exclusion</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Studies will be excluded where they:</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focus exclusively on Type 1 diabetes, gestational diabetes or other forms of diabetes;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focus on children or adolescents rather than adults;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do not examine self-management, self-care or professional support;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do not involve or discuss the role of health professionals;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are conducted outside the United Kingdom where the evidence cannot be directly applied to the UK context;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are not peer-reviewed research articles, such as editorials, opinion articles, letters or conference abstracts;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were published outside the specified 10-year period; or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 xml:space="preserve">are not available in English or do not provide sufficient full-text information for assessment. </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These criteria will help ensure that the evidence included in the review is directly relevant to the research question and that the selection process is applied consistently across all identified studies.</w:t>
            </w:r>
          </w:p>
          <w:p>
            <w:pPr>
              <w:pStyle w:val="No Spacing"/>
              <w:bidi w:val="0"/>
              <w:spacing w:line="360" w:lineRule="auto"/>
              <w:ind w:left="0" w:right="0" w:firstLine="0"/>
              <w:jc w:val="both"/>
              <w:rPr>
                <w:rStyle w:val="None"/>
                <w:b w:val="1"/>
                <w:bCs w:val="1"/>
                <w:shd w:val="nil" w:color="auto" w:fill="auto"/>
                <w:rtl w:val="0"/>
              </w:rPr>
            </w:pPr>
            <w:r>
              <w:rPr>
                <w:rStyle w:val="None"/>
                <w:b w:val="1"/>
                <w:bCs w:val="1"/>
                <w:shd w:val="nil" w:color="auto" w:fill="auto"/>
                <w:rtl w:val="0"/>
                <w:lang w:val="en-US"/>
              </w:rPr>
              <w:t>Screening Process</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A PRISMA-informed screening process will be used to identify eligible studies systematically. Following the database searches, retrieved records will be compiled and duplicate records will be removed. Titles and abstracts will then be screened against the predefined inclusion and exclusion criteria to identify studies that appear relevant to the research question.</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Studies that meet the initial screening requirements will proceed to full-text assessment. The full texts will be examined against all eligibility criteria, and studies that do not meet the requirements will be excluded with the reason for exclusion documented. The final number of included studies will be recorded and presented using a PRISMA flow diagram.</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The screening process will improve transparency and reproducibility by demonstrating how studies were identified, screened, excluded and ultimately included in the review. This will also reduce the likelihood of inappropriate or irrelevant studies being included in the evidence synthesis.</w:t>
            </w:r>
          </w:p>
          <w:p>
            <w:pPr>
              <w:pStyle w:val="No Spacing"/>
              <w:bidi w:val="0"/>
              <w:spacing w:line="360" w:lineRule="auto"/>
              <w:ind w:left="0" w:right="0" w:firstLine="0"/>
              <w:jc w:val="both"/>
              <w:rPr>
                <w:rStyle w:val="None"/>
                <w:b w:val="1"/>
                <w:bCs w:val="1"/>
                <w:shd w:val="nil" w:color="auto" w:fill="auto"/>
                <w:rtl w:val="0"/>
              </w:rPr>
            </w:pPr>
            <w:r>
              <w:rPr>
                <w:rStyle w:val="None"/>
                <w:b w:val="1"/>
                <w:bCs w:val="1"/>
                <w:shd w:val="nil" w:color="auto" w:fill="auto"/>
                <w:rtl w:val="0"/>
                <w:lang w:val="en-US"/>
              </w:rPr>
              <w:t>Quality Appraisal Tool</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The Critical Appraisal Skills Programme (CASP) will be used to critically assess the methodological quality of the included studies. Where different study designs are identified, the appropriate CASP checklist will be selected according to the design of each study. The appraisal will consider aspects such as the clarity of the research aim, appropriateness of the methodology, study design, recruitment or sampling, data collection, analysis, validity of findings and relevance of the evidence to the research question.</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Quality appraisal is important because the findings of published studies may vary in methodological strength. Critically assessing the quality of each study will therefore allow the researcher to distinguish between stronger and weaker evidence and to consider methodological limitations when interpreting the findings.</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In addition, where included studies involve human participants, the appraisal process will consider whether the original publication reports appropriate ethical approval and informed consent procedures, where applicable. This is important because, although the present systematic review does not recruit participants directly, the evidence being reviewed may originate from research involving human participants.</w:t>
            </w:r>
          </w:p>
          <w:p>
            <w:pPr>
              <w:pStyle w:val="No Spacing"/>
              <w:bidi w:val="0"/>
              <w:spacing w:line="360" w:lineRule="auto"/>
              <w:ind w:left="0" w:right="0" w:firstLine="0"/>
              <w:jc w:val="both"/>
              <w:rPr>
                <w:rStyle w:val="None"/>
                <w:b w:val="1"/>
                <w:bCs w:val="1"/>
                <w:shd w:val="nil" w:color="auto" w:fill="auto"/>
                <w:rtl w:val="0"/>
              </w:rPr>
            </w:pPr>
            <w:r>
              <w:rPr>
                <w:rStyle w:val="None"/>
                <w:b w:val="1"/>
                <w:bCs w:val="1"/>
                <w:shd w:val="nil" w:color="auto" w:fill="auto"/>
                <w:rtl w:val="0"/>
                <w:lang w:val="en-US"/>
              </w:rPr>
              <w:t>Data Extraction and Analysis Method</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A structured data-extraction table will be developed to systematically record information from each included study. The table will include information such as author and publication year, study location, study design, sample characteristics, type of health professional involved, type of self-management support provided, relevant outcomes, key findings, study limitations and ethical information where reported.</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Data extraction will ensure that information from the included studies is organised consistently and will facilitate comparison between studies. Information relevant to the research questions will be extracted systematically rather than selectively, thereby supporting a transparent synthesis of the available evidence.</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The extracted data will then be examined using a thematic approach to identify recurring patterns and themes concerning how health professionals support Type 2 diabetes self-management. Potential areas of synthesis may include patient education, lifestyle support, medication management, behavioural support, communication, shared decision-making and barriers to effective self-management. These themes will be developed from the findings of the included studies rather than being predetermined as final findings.</w:t>
            </w:r>
          </w:p>
          <w:p>
            <w:pPr>
              <w:pStyle w:val="No Spacing"/>
              <w:bidi w:val="0"/>
              <w:spacing w:line="360" w:lineRule="auto"/>
              <w:ind w:left="0" w:right="0" w:firstLine="0"/>
              <w:jc w:val="both"/>
              <w:rPr>
                <w:rStyle w:val="None"/>
                <w:b w:val="1"/>
                <w:bCs w:val="1"/>
                <w:shd w:val="nil" w:color="auto" w:fill="auto"/>
                <w:rtl w:val="0"/>
              </w:rPr>
            </w:pPr>
            <w:r>
              <w:rPr>
                <w:rStyle w:val="None"/>
                <w:b w:val="1"/>
                <w:bCs w:val="1"/>
                <w:shd w:val="nil" w:color="auto" w:fill="auto"/>
                <w:rtl w:val="0"/>
                <w:lang w:val="en-US"/>
              </w:rPr>
              <w:t>Synthesis Approach</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A narrative synthesis approach will be undertaken to bring together the findings of the included studies. This approach is appropriate because the selected studies may differ in their research designs, populations, types of health-professional support and reported outcomes. Rather than statistically combining results that may not be sufficiently comparable, the review will compare and interpret findings using descriptive text and identified themes.</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The narrative synthesis will examine similarities, differences and inconsistencies across the included studies concerning the role of health professionals in supporting Type 2 diabetes self-management. It will also consider reported barriers and enabling factors that may influence the delivery and effectiveness of professional support. The synthesis will identify areas where the evidence is consistent, areas where findings differ and gaps where further research may be required.</w:t>
            </w:r>
          </w:p>
          <w:p>
            <w:pPr>
              <w:pStyle w:val="No Spacing"/>
              <w:bidi w:val="0"/>
              <w:spacing w:line="360" w:lineRule="auto"/>
              <w:ind w:left="0" w:right="0" w:firstLine="0"/>
              <w:jc w:val="both"/>
              <w:rPr>
                <w:rStyle w:val="None"/>
                <w:shd w:val="nil" w:color="auto" w:fill="auto"/>
                <w:rtl w:val="0"/>
              </w:rPr>
            </w:pPr>
            <w:r>
              <w:rPr>
                <w:rStyle w:val="None"/>
                <w:shd w:val="nil" w:color="auto" w:fill="auto"/>
                <w:rtl w:val="0"/>
                <w:lang w:val="en-US"/>
              </w:rPr>
              <w:t>The findings will be interpreted in relation to the research aim and questions, ensuring that conclusions are based on the evidence identified through the systematic review rather than on individual studies alone.</w:t>
            </w:r>
          </w:p>
          <w:p>
            <w:pPr>
              <w:pStyle w:val="Body"/>
              <w:bidi w:val="0"/>
              <w:spacing w:before="100" w:after="100" w:line="360" w:lineRule="auto"/>
              <w:ind w:left="0" w:right="0" w:firstLine="0"/>
              <w:jc w:val="both"/>
              <w:rPr>
                <w:rStyle w:val="None"/>
                <w:b w:val="1"/>
                <w:bCs w:val="1"/>
                <w:shd w:val="nil" w:color="auto" w:fill="auto"/>
                <w:rtl w:val="0"/>
              </w:rPr>
            </w:pPr>
            <w:r>
              <w:rPr>
                <w:rStyle w:val="None"/>
                <w:b w:val="1"/>
                <w:bCs w:val="1"/>
                <w:shd w:val="nil" w:color="auto" w:fill="auto"/>
                <w:rtl w:val="0"/>
                <w:lang w:val="en-US"/>
              </w:rPr>
              <w:t>Ethical consideration</w:t>
            </w:r>
          </w:p>
          <w:p>
            <w:pPr>
              <w:pStyle w:val="Body"/>
              <w:bidi w:val="0"/>
              <w:spacing w:before="100" w:after="100" w:line="360" w:lineRule="auto"/>
              <w:ind w:left="0" w:right="0" w:firstLine="0"/>
              <w:jc w:val="both"/>
              <w:rPr>
                <w:rStyle w:val="None"/>
                <w:shd w:val="nil" w:color="auto" w:fill="auto"/>
                <w:rtl w:val="0"/>
              </w:rPr>
            </w:pPr>
            <w:r>
              <w:rPr>
                <w:rStyle w:val="None"/>
                <w:shd w:val="nil" w:color="auto" w:fill="auto"/>
                <w:rtl w:val="0"/>
                <w:lang w:val="en-US"/>
              </w:rPr>
              <w:t>Although the proposed study does not involve direct contact with human participants, ethical considerations will be applied to the selection and use of the published evidence. Where included studies involve human participants, the published research will be examined for evidence that appropriate ethical procedures were followed, including relevant research ethics or institutional approval and informed consent where applicable. Any study for which there are substantive concerns about the ethical conduct of the research will be critically assessed, and evidence from studies with unresolved ethical concerns will not be relied upon where this would compromise the integrity of the review. This approach ensures that the systematic review considers not only the findings of previous research but also the ethical standards under which the original research was conducted.</w:t>
            </w:r>
          </w:p>
          <w:p>
            <w:pPr>
              <w:pStyle w:val="Body"/>
              <w:bidi w:val="0"/>
              <w:spacing w:before="100" w:after="100" w:line="360" w:lineRule="auto"/>
              <w:ind w:left="0" w:right="0" w:firstLine="0"/>
              <w:jc w:val="both"/>
              <w:rPr>
                <w:rStyle w:val="None"/>
                <w:shd w:val="nil" w:color="auto" w:fill="auto"/>
                <w:rtl w:val="0"/>
              </w:rPr>
            </w:pPr>
            <w:r>
              <w:rPr>
                <w:rStyle w:val="None"/>
                <w:shd w:val="nil" w:color="auto" w:fill="auto"/>
                <w:rtl w:val="0"/>
                <w:lang w:val="en-US"/>
              </w:rPr>
              <w:t>As no participants will be recruited and no identifiable personal information will be collected directly for this review, participant recruitment, informed consent and direct participant confidentiality procedures are not applicable to the proposed research. All included studies will be appropriately referenced, and the review will report the findings accurately without misrepresenting the original research.</w:t>
            </w:r>
          </w:p>
          <w:p>
            <w:pPr>
              <w:pStyle w:val="Body B"/>
              <w:spacing w:before="100" w:after="100"/>
            </w:pPr>
            <w:r>
              <w:rPr>
                <w:rStyle w:val="None"/>
                <w:shd w:val="nil" w:color="auto" w:fill="auto"/>
                <w:lang w:val="en-US"/>
              </w:rPr>
            </w:r>
          </w:p>
        </w:tc>
      </w:tr>
    </w:tbl>
    <w:p>
      <w:pPr>
        <w:pStyle w:val="Body A"/>
        <w:widowControl w:val="0"/>
        <w:spacing w:after="240"/>
        <w:ind w:left="324" w:hanging="324"/>
        <w:jc w:val="both"/>
        <w:rPr>
          <w:rStyle w:val="None"/>
          <w:rFonts w:ascii="Arial" w:cs="Arial" w:hAnsi="Arial" w:eastAsia="Arial"/>
          <w:b w:val="1"/>
          <w:bCs w:val="1"/>
          <w:sz w:val="22"/>
          <w:szCs w:val="22"/>
        </w:rPr>
      </w:pPr>
    </w:p>
    <w:p>
      <w:pPr>
        <w:pStyle w:val="Body A"/>
        <w:widowControl w:val="0"/>
        <w:spacing w:after="240"/>
        <w:ind w:left="216" w:hanging="216"/>
        <w:rPr>
          <w:rStyle w:val="None"/>
          <w:rFonts w:ascii="Arial" w:cs="Arial" w:hAnsi="Arial" w:eastAsia="Arial"/>
          <w:b w:val="1"/>
          <w:bCs w:val="1"/>
          <w:sz w:val="22"/>
          <w:szCs w:val="22"/>
        </w:rPr>
      </w:pPr>
    </w:p>
    <w:p>
      <w:pPr>
        <w:pStyle w:val="Body A"/>
        <w:widowControl w:val="0"/>
        <w:spacing w:after="240"/>
        <w:ind w:left="108" w:hanging="108"/>
        <w:jc w:val="both"/>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pPr>
    </w:p>
    <w:p>
      <w:pPr>
        <w:pStyle w:val="Body A"/>
        <w:spacing w:after="240"/>
        <w:rPr>
          <w:rStyle w:val="None"/>
          <w:rFonts w:ascii="Arial" w:cs="Arial" w:hAnsi="Arial" w:eastAsia="Arial"/>
          <w:b w:val="1"/>
          <w:bCs w:val="1"/>
          <w:sz w:val="22"/>
          <w:szCs w:val="22"/>
        </w:rPr>
      </w:pPr>
      <w:r>
        <w:rPr>
          <w:rStyle w:val="None"/>
          <w:rFonts w:ascii="Arial" w:hAnsi="Arial"/>
          <w:b w:val="1"/>
          <w:bCs w:val="1"/>
          <w:sz w:val="22"/>
          <w:szCs w:val="22"/>
          <w:rtl w:val="0"/>
          <w:lang w:val="en-US"/>
        </w:rPr>
        <w:t>SECTION D: Scope of Research Activity</w:t>
      </w:r>
    </w:p>
    <w:tbl>
      <w:tblPr>
        <w:tblW w:w="10451"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27"/>
        <w:gridCol w:w="846"/>
        <w:gridCol w:w="816"/>
      </w:tblGrid>
      <w:tr>
        <w:tblPrEx>
          <w:shd w:val="clear" w:color="auto" w:fill="ced7e7"/>
        </w:tblPrEx>
        <w:trPr>
          <w:trHeight w:val="428"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Will the research activity include: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30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a questionnaire or similar research instrument?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30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interviews?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30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focus groups?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 xml:space="preserve">Use of participant diaries? </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video or audio recording?</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computer-generated log files?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30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7</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Participant observation with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8</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Participant observation without their knowledge?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9</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Access to personal or confidential information without the participants</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specific consent?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10</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Administration of any questions, test stimuli, presentation that may be experienced as physically, mentally or emotionally harmful / offensive?</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11</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Performance of any acts which may cause embarrassment or affect self-esteem?</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12</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Investigation of participants involved in illegal activities?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13</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procedures that involve deception?</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14</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Administration of any substance, agent or placebo?</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15</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Working with live vertebrate animals?</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16</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Procedures that may have a negative impact on the environment?</w:t>
            </w:r>
          </w:p>
        </w:tc>
        <w:tc>
          <w:tcPr>
            <w:tcW w:type="dxa" w:w="8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17</w:t>
            </w: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Other primary data collection methods. Please indicate the type of data collection method(s) below.</w:t>
            </w:r>
          </w:p>
        </w:tc>
        <w:tc>
          <w:tcPr>
            <w:tcW w:type="dxa" w:w="84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1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115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2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Details of any other primary data collection method:</w:t>
            </w:r>
          </w:p>
          <w:p>
            <w:pPr>
              <w:pStyle w:val="Body A"/>
              <w:rPr>
                <w:rStyle w:val="None"/>
                <w:rFonts w:ascii="Arial" w:cs="Arial" w:hAnsi="Arial" w:eastAsia="Arial"/>
                <w:shd w:val="nil" w:color="auto" w:fill="auto"/>
                <w:lang w:val="en-US"/>
              </w:rPr>
            </w:pPr>
          </w:p>
          <w:p>
            <w:pPr>
              <w:pStyle w:val="Body A"/>
              <w:rPr>
                <w:rStyle w:val="None"/>
                <w:rFonts w:ascii="Arial" w:cs="Arial" w:hAnsi="Arial" w:eastAsia="Arial"/>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sz w:val="18"/>
                <w:szCs w:val="18"/>
                <w:shd w:val="nil" w:color="auto" w:fill="auto"/>
                <w:rtl w:val="0"/>
                <w:lang w:val="en-US"/>
              </w:rPr>
              <w:t>(this box should expand as you type)</w:t>
            </w:r>
          </w:p>
        </w:tc>
        <w:tc>
          <w:tcPr>
            <w:tcW w:type="dxa" w:w="84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1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A"/>
        <w:widowControl w:val="0"/>
        <w:spacing w:after="240"/>
        <w:ind w:left="324" w:hanging="324"/>
        <w:rPr>
          <w:rStyle w:val="None"/>
          <w:rFonts w:ascii="Arial" w:cs="Arial" w:hAnsi="Arial" w:eastAsia="Arial"/>
          <w:b w:val="1"/>
          <w:bCs w:val="1"/>
          <w:sz w:val="22"/>
          <w:szCs w:val="22"/>
        </w:rPr>
      </w:pPr>
    </w:p>
    <w:p>
      <w:pPr>
        <w:pStyle w:val="Body A"/>
        <w:widowControl w:val="0"/>
        <w:spacing w:after="240"/>
        <w:ind w:left="216" w:hanging="216"/>
        <w:rPr>
          <w:rStyle w:val="None"/>
          <w:rFonts w:ascii="Arial" w:cs="Arial" w:hAnsi="Arial" w:eastAsia="Arial"/>
          <w:b w:val="1"/>
          <w:bCs w:val="1"/>
          <w:sz w:val="22"/>
          <w:szCs w:val="22"/>
        </w:rPr>
      </w:pPr>
    </w:p>
    <w:p>
      <w:pPr>
        <w:pStyle w:val="Body A"/>
        <w:widowControl w:val="0"/>
        <w:spacing w:after="240"/>
        <w:ind w:left="108" w:hanging="108"/>
        <w:rPr>
          <w:rStyle w:val="None"/>
          <w:rFonts w:ascii="Arial" w:cs="Arial" w:hAnsi="Arial" w:eastAsia="Arial"/>
          <w:b w:val="1"/>
          <w:bCs w:val="1"/>
          <w:sz w:val="22"/>
          <w:szCs w:val="22"/>
        </w:rPr>
      </w:pPr>
    </w:p>
    <w:p>
      <w:pPr>
        <w:pStyle w:val="Body A"/>
        <w:widowControl w:val="0"/>
        <w:spacing w:after="240"/>
        <w:rPr>
          <w:rStyle w:val="None"/>
          <w:rFonts w:ascii="Arial" w:cs="Arial" w:hAnsi="Arial" w:eastAsia="Arial"/>
          <w:b w:val="1"/>
          <w:bCs w:val="1"/>
          <w:sz w:val="22"/>
          <w:szCs w:val="22"/>
        </w:rPr>
      </w:pPr>
    </w:p>
    <w:p>
      <w:pPr>
        <w:pStyle w:val="Body A"/>
        <w:jc w:val="both"/>
        <w:rPr>
          <w:rStyle w:val="None"/>
          <w:rFonts w:ascii="Arial" w:cs="Arial" w:hAnsi="Arial" w:eastAsia="Arial"/>
          <w:sz w:val="22"/>
          <w:szCs w:val="22"/>
        </w:rPr>
      </w:pPr>
    </w:p>
    <w:p>
      <w:pPr>
        <w:pStyle w:val="Body A"/>
        <w:jc w:val="both"/>
        <w:rPr>
          <w:rStyle w:val="None"/>
          <w:rFonts w:ascii="Arial" w:cs="Arial" w:hAnsi="Arial" w:eastAsia="Arial"/>
          <w:sz w:val="22"/>
          <w:szCs w:val="22"/>
        </w:rPr>
      </w:pPr>
      <w:r>
        <w:rPr>
          <w:rStyle w:val="None"/>
          <w:rFonts w:ascii="Arial" w:hAnsi="Arial"/>
          <w:sz w:val="22"/>
          <w:szCs w:val="22"/>
          <w:rtl w:val="0"/>
          <w:lang w:val="en-US"/>
        </w:rPr>
        <w:t>If you have ticked NO to every question then the research activity is (ethically) low risk and you may skip section E and continue to section F.</w:t>
      </w:r>
    </w:p>
    <w:p>
      <w:pPr>
        <w:pStyle w:val="Body A"/>
        <w:rPr>
          <w:rStyle w:val="None"/>
          <w:rFonts w:ascii="Arial" w:cs="Arial" w:hAnsi="Arial" w:eastAsia="Arial"/>
          <w:sz w:val="22"/>
          <w:szCs w:val="22"/>
        </w:rPr>
      </w:pPr>
    </w:p>
    <w:p>
      <w:pPr>
        <w:pStyle w:val="Body A"/>
        <w:rPr>
          <w:rStyle w:val="None"/>
          <w:rFonts w:ascii="Arial" w:cs="Arial" w:hAnsi="Arial" w:eastAsia="Arial"/>
          <w:sz w:val="22"/>
          <w:szCs w:val="22"/>
        </w:rPr>
      </w:pPr>
      <w:r>
        <w:rPr>
          <w:rStyle w:val="None"/>
          <w:rFonts w:ascii="Arial" w:hAnsi="Arial"/>
          <w:sz w:val="22"/>
          <w:szCs w:val="22"/>
          <w:rtl w:val="0"/>
          <w:lang w:val="en-US"/>
        </w:rPr>
        <w:t xml:space="preserve">If YES to any question, then no research activity should be undertaken until full ethical approval has been obtained. </w:t>
      </w:r>
    </w:p>
    <w:p>
      <w:pPr>
        <w:pStyle w:val="Body A"/>
        <w:rPr>
          <w:rStyle w:val="None"/>
          <w:rFonts w:ascii="Arial" w:cs="Arial" w:hAnsi="Arial" w:eastAsia="Arial"/>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E: Intended Participants</w:t>
      </w:r>
    </w:p>
    <w:tbl>
      <w:tblPr>
        <w:tblW w:w="10451"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8217"/>
        <w:gridCol w:w="850"/>
        <w:gridCol w:w="822"/>
      </w:tblGrid>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Style w:val="None"/>
                <w:rFonts w:ascii="Arial" w:hAnsi="Arial"/>
                <w:b w:val="1"/>
                <w:bCs w:val="1"/>
                <w:sz w:val="22"/>
                <w:szCs w:val="22"/>
                <w:shd w:val="nil" w:color="auto" w:fill="auto"/>
                <w:rtl w:val="0"/>
                <w:lang w:val="en-US"/>
              </w:rPr>
              <w:t>Who are the intended participants: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Style w:val="None"/>
                <w:rFonts w:ascii="Arial" w:cs="Arial" w:hAnsi="Arial" w:eastAsia="Arial"/>
                <w:b w:val="1"/>
                <w:bCs w:val="1"/>
                <w:sz w:val="22"/>
                <w:szCs w:val="22"/>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Style w:val="None"/>
                <w:rFonts w:ascii="Arial" w:cs="Arial" w:hAnsi="Arial" w:eastAsia="Arial"/>
                <w:b w:val="1"/>
                <w:bCs w:val="1"/>
                <w:sz w:val="22"/>
                <w:szCs w:val="22"/>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NO</w:t>
            </w:r>
          </w:p>
        </w:tc>
      </w:tr>
      <w:tr>
        <w:tblPrEx>
          <w:shd w:val="clear" w:color="auto" w:fill="ced7e7"/>
        </w:tblPrEx>
        <w:trPr>
          <w:trHeight w:val="30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Students or staff at the University?</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7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Adults (over the age of 18 and competent to give consent)?</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30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3</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Vulnerable adults?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4</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Children and Young People under the age of 18? (Consent from Parent, Carer or Guardian will be required)</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7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5</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Prisoners?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30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6</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Young offenders?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7</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Those who could be considered to have a particularly dependent relationship with the investigator or a gatekeeper?</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7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8</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People engaged in illegal activities?</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7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9</w:t>
            </w: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Others. Please indicate the participants below, and specifically any group who may be unable to give consent.</w:t>
            </w:r>
          </w:p>
        </w:tc>
        <w:tc>
          <w:tcPr>
            <w:tcW w:type="dxa" w:w="85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2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9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82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Details of any other participant groups:</w:t>
            </w:r>
          </w:p>
          <w:p>
            <w:pPr>
              <w:pStyle w:val="Body A"/>
              <w:bidi w:val="0"/>
              <w:ind w:left="0" w:right="0" w:firstLine="0"/>
              <w:jc w:val="left"/>
              <w:rPr>
                <w:rStyle w:val="None"/>
                <w:rFonts w:ascii="Arial" w:cs="Arial" w:hAnsi="Arial" w:eastAsia="Arial"/>
                <w:shd w:val="nil" w:color="auto" w:fill="auto"/>
                <w:rtl w:val="0"/>
              </w:rPr>
            </w:pPr>
            <w:r>
              <w:rPr>
                <w:rStyle w:val="None"/>
                <w:rFonts w:ascii="Arial" w:hAnsi="Arial"/>
                <w:outline w:val="0"/>
                <w:color w:val="00b050"/>
                <w:sz w:val="22"/>
                <w:szCs w:val="22"/>
                <w:u w:color="00b050"/>
                <w:shd w:val="nil" w:color="auto" w:fill="auto"/>
                <w:rtl w:val="0"/>
                <w:lang w:val="en-US"/>
                <w14:textFill>
                  <w14:solidFill>
                    <w14:srgbClr w14:val="00B050"/>
                  </w14:solidFill>
                </w14:textFill>
              </w:rPr>
              <w:t>Complete this only if your participants cannot give consent. This includes animals</w:t>
            </w:r>
          </w:p>
          <w:p>
            <w:pPr>
              <w:pStyle w:val="Body A"/>
              <w:rPr>
                <w:rStyle w:val="None"/>
                <w:rFonts w:ascii="Arial" w:cs="Arial" w:hAnsi="Arial" w:eastAsia="Arial"/>
                <w:shd w:val="nil" w:color="auto" w:fill="auto"/>
                <w:lang w:val="en-US"/>
              </w:rPr>
            </w:pPr>
          </w:p>
          <w:p>
            <w:pPr>
              <w:pStyle w:val="Body A"/>
              <w:bidi w:val="0"/>
              <w:ind w:left="0" w:right="0" w:firstLine="0"/>
              <w:jc w:val="left"/>
              <w:rPr>
                <w:rtl w:val="0"/>
              </w:rPr>
            </w:pPr>
            <w:r>
              <w:rPr>
                <w:rStyle w:val="None"/>
                <w:rFonts w:ascii="Arial" w:hAnsi="Arial"/>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85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82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r>
    </w:tbl>
    <w:p>
      <w:pPr>
        <w:pStyle w:val="Body A"/>
        <w:widowControl w:val="0"/>
        <w:spacing w:after="240"/>
        <w:ind w:left="324" w:hanging="324"/>
        <w:jc w:val="both"/>
        <w:rPr>
          <w:rStyle w:val="None"/>
          <w:rFonts w:ascii="Arial" w:cs="Arial" w:hAnsi="Arial" w:eastAsia="Arial"/>
          <w:b w:val="1"/>
          <w:bCs w:val="1"/>
          <w:sz w:val="22"/>
          <w:szCs w:val="22"/>
        </w:rPr>
      </w:pPr>
    </w:p>
    <w:p>
      <w:pPr>
        <w:pStyle w:val="Body A"/>
        <w:widowControl w:val="0"/>
        <w:spacing w:after="240"/>
        <w:ind w:left="216" w:hanging="216"/>
        <w:rPr>
          <w:rStyle w:val="None"/>
          <w:rFonts w:ascii="Arial" w:cs="Arial" w:hAnsi="Arial" w:eastAsia="Arial"/>
          <w:b w:val="1"/>
          <w:bCs w:val="1"/>
          <w:sz w:val="22"/>
          <w:szCs w:val="22"/>
        </w:rPr>
      </w:pPr>
    </w:p>
    <w:p>
      <w:pPr>
        <w:pStyle w:val="Body A"/>
        <w:widowControl w:val="0"/>
        <w:spacing w:after="240"/>
        <w:ind w:left="108" w:hanging="108"/>
        <w:jc w:val="both"/>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rPr>
          <w:rStyle w:val="None"/>
          <w:rFonts w:ascii="Arial" w:cs="Arial" w:hAnsi="Arial" w:eastAsia="Arial"/>
          <w:sz w:val="24"/>
          <w:szCs w:val="24"/>
        </w:rPr>
      </w:pPr>
    </w:p>
    <w:tbl>
      <w:tblPr>
        <w:tblW w:w="10451"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3256"/>
        <w:gridCol w:w="6633"/>
      </w:tblGrid>
      <w:tr>
        <w:tblPrEx>
          <w:shd w:val="clear" w:color="auto" w:fill="ced7e7"/>
        </w:tblPrEx>
        <w:trPr>
          <w:trHeight w:val="7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8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Participant numbers and source</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Provide an estimate of the expected number of participants. How will you identify participants and how will they be recruited? </w:t>
            </w:r>
          </w:p>
        </w:tc>
      </w:tr>
      <w:tr>
        <w:tblPrEx>
          <w:shd w:val="clear" w:color="auto" w:fill="ced7e7"/>
        </w:tblPrEx>
        <w:trPr>
          <w:trHeight w:val="119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10</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How many participants are expected?</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outline w:val="0"/>
                <w:color w:val="00b050"/>
                <w:sz w:val="24"/>
                <w:szCs w:val="24"/>
                <w:u w:color="00b050"/>
                <w:shd w:val="nil" w:color="auto" w:fill="auto"/>
                <w14:textFill>
                  <w14:solidFill>
                    <w14:srgbClr w14:val="00B050"/>
                  </w14:solidFill>
                </w14:textFill>
              </w:rPr>
            </w:pPr>
            <w:r>
              <w:rPr>
                <w:rStyle w:val="None"/>
                <w:rFonts w:ascii="Arial" w:hAnsi="Arial"/>
                <w:outline w:val="0"/>
                <w:color w:val="00b050"/>
                <w:sz w:val="22"/>
                <w:szCs w:val="22"/>
                <w:u w:color="00b050"/>
                <w:shd w:val="nil" w:color="auto" w:fill="auto"/>
                <w:rtl w:val="0"/>
                <w:lang w:val="en-US"/>
                <w14:textFill>
                  <w14:solidFill>
                    <w14:srgbClr w14:val="00B050"/>
                  </w14:solidFill>
                </w14:textFill>
              </w:rPr>
              <w:t>Ballpark figures are fine but make sure that you explain how you will identify and contact your participants.</w:t>
            </w: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95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11</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Who will the participants be?</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95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12</w:t>
            </w:r>
          </w:p>
        </w:tc>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How will you identify the participants?</w:t>
            </w:r>
          </w:p>
        </w:tc>
        <w:tc>
          <w:tcPr>
            <w:tcW w:type="dxa" w:w="66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324" w:hanging="324"/>
        <w:rPr>
          <w:rStyle w:val="None"/>
          <w:rFonts w:ascii="Arial" w:cs="Arial" w:hAnsi="Arial" w:eastAsia="Arial"/>
          <w:sz w:val="24"/>
          <w:szCs w:val="24"/>
        </w:rPr>
      </w:pPr>
    </w:p>
    <w:p>
      <w:pPr>
        <w:pStyle w:val="Body A"/>
        <w:widowControl w:val="0"/>
        <w:ind w:left="216" w:hanging="216"/>
        <w:rPr>
          <w:rStyle w:val="None"/>
          <w:rFonts w:ascii="Arial" w:cs="Arial" w:hAnsi="Arial" w:eastAsia="Arial"/>
          <w:sz w:val="24"/>
          <w:szCs w:val="24"/>
        </w:rPr>
      </w:pPr>
    </w:p>
    <w:p>
      <w:pPr>
        <w:pStyle w:val="Body A"/>
        <w:widowControl w:val="0"/>
        <w:ind w:left="108" w:hanging="108"/>
        <w:rPr>
          <w:rStyle w:val="None"/>
          <w:rFonts w:ascii="Arial" w:cs="Arial" w:hAnsi="Arial" w:eastAsia="Arial"/>
          <w:sz w:val="24"/>
          <w:szCs w:val="24"/>
        </w:rPr>
      </w:pPr>
    </w:p>
    <w:p>
      <w:pPr>
        <w:pStyle w:val="Body A"/>
        <w:widowControl w:val="0"/>
        <w:rPr>
          <w:rStyle w:val="None"/>
          <w:rFonts w:ascii="Arial" w:cs="Arial" w:hAnsi="Arial" w:eastAsia="Arial"/>
          <w:sz w:val="24"/>
          <w:szCs w:val="24"/>
        </w:rPr>
      </w:pPr>
    </w:p>
    <w:p>
      <w:pPr>
        <w:pStyle w:val="Body A"/>
        <w:rPr>
          <w:rStyle w:val="None"/>
          <w:rFonts w:ascii="Arial" w:cs="Arial" w:hAnsi="Arial" w:eastAsia="Arial"/>
          <w:sz w:val="24"/>
          <w:szCs w:val="24"/>
        </w:rPr>
      </w:pPr>
    </w:p>
    <w:p>
      <w:pPr>
        <w:pStyle w:val="Body A"/>
      </w:pPr>
    </w:p>
    <w:tbl>
      <w:tblPr>
        <w:tblW w:w="10485"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pPr>
            <w:r>
              <w:rPr>
                <w:rStyle w:val="None"/>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Style w:val="None"/>
                <w:rFonts w:ascii="Arial" w:cs="Arial" w:hAnsi="Arial" w:eastAsia="Arial"/>
                <w:b w:val="1"/>
                <w:bCs w:val="1"/>
                <w:sz w:val="16"/>
                <w:szCs w:val="16"/>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Style w:val="None"/>
                <w:rFonts w:ascii="Arial" w:hAnsi="Arial"/>
                <w:b w:val="1"/>
                <w:bCs w:val="1"/>
                <w:sz w:val="22"/>
                <w:szCs w:val="22"/>
                <w:shd w:val="nil" w:color="auto" w:fill="auto"/>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rPr>
                <w:rStyle w:val="None"/>
                <w:rFonts w:ascii="Arial" w:cs="Arial" w:hAnsi="Arial" w:eastAsia="Arial"/>
                <w:b w:val="1"/>
                <w:bCs w:val="1"/>
                <w:sz w:val="16"/>
                <w:szCs w:val="16"/>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N/A</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13</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describe the main research procedures to participants in advance, so that they are informed about what to expect?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14</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tell participants that their participation is voluntary?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30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15</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obtain written consent for participation?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16</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explain to participants that refusal to participate in the research will not affect their treatment or education (if relevant)?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17</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If the research is observational, will you ask participants for their consent to being observed?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18</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tell participants that they may withdraw from the research at any time and for any reason?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19</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With questionnaires, will you give participants the option of omitting questions they do not want to answer?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20</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tell participants that their data will be treated with full confidentiality and that, if published, it will not be identifiable as theirs?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21</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you debrief participants at the end of their participation, in a way appropriate to the type of research undertaken?</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7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22</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If NO</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 xml:space="preserve">to any of above questions, please give an explanation </w:t>
            </w:r>
          </w:p>
        </w:tc>
      </w:tr>
      <w:tr>
        <w:tblPrEx>
          <w:shd w:val="clear" w:color="auto" w:fill="ced7e7"/>
        </w:tblPrEx>
        <w:trPr>
          <w:trHeight w:val="71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outline w:val="0"/>
                <w:color w:val="00b050"/>
                <w:sz w:val="24"/>
                <w:szCs w:val="24"/>
                <w:u w:color="00b050"/>
                <w:shd w:val="nil" w:color="auto" w:fill="auto"/>
                <w14:textFill>
                  <w14:solidFill>
                    <w14:srgbClr w14:val="00B050"/>
                  </w14:solidFill>
                </w14:textFill>
              </w:rPr>
            </w:pPr>
            <w:r>
              <w:rPr>
                <w:rStyle w:val="None"/>
                <w:rFonts w:ascii="Arial" w:hAnsi="Arial"/>
                <w:outline w:val="0"/>
                <w:color w:val="00b050"/>
                <w:sz w:val="22"/>
                <w:szCs w:val="22"/>
                <w:u w:color="00b050"/>
                <w:shd w:val="nil" w:color="auto" w:fill="auto"/>
                <w:rtl w:val="0"/>
                <w:lang w:val="en-US"/>
                <w14:textFill>
                  <w14:solidFill>
                    <w14:srgbClr w14:val="00B050"/>
                  </w14:solidFill>
                </w14:textFill>
              </w:rPr>
              <w:t>You should be able to tick YES for all of these questions. If not, then explain why not in this box.</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324" w:hanging="324"/>
      </w:pPr>
    </w:p>
    <w:p>
      <w:pPr>
        <w:pStyle w:val="Body A"/>
        <w:widowControl w:val="0"/>
        <w:ind w:left="216" w:hanging="216"/>
      </w:pPr>
    </w:p>
    <w:p>
      <w:pPr>
        <w:pStyle w:val="Body A"/>
        <w:widowControl w:val="0"/>
        <w:ind w:left="108" w:hanging="108"/>
      </w:pPr>
    </w:p>
    <w:p>
      <w:pPr>
        <w:pStyle w:val="Body A"/>
        <w:widowControl w:val="0"/>
      </w:pPr>
    </w:p>
    <w:p>
      <w:pPr>
        <w:pStyle w:val="Body A"/>
      </w:pPr>
    </w:p>
    <w:tbl>
      <w:tblPr>
        <w:tblW w:w="10485"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088"/>
        <w:gridCol w:w="992"/>
        <w:gridCol w:w="851"/>
        <w:gridCol w:w="992"/>
      </w:tblGrid>
      <w:tr>
        <w:tblPrEx>
          <w:shd w:val="clear" w:color="auto" w:fill="ced7e7"/>
        </w:tblPrEx>
        <w:trPr>
          <w:trHeight w:val="4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Information for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Style w:val="None"/>
                <w:rFonts w:ascii="Arial" w:cs="Arial" w:hAnsi="Arial" w:eastAsia="Arial"/>
                <w:b w:val="1"/>
                <w:bCs w:val="1"/>
                <w:sz w:val="16"/>
                <w:szCs w:val="16"/>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YES</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pPr>
            <w:r>
              <w:rPr>
                <w:rStyle w:val="None"/>
                <w:rFonts w:ascii="Arial" w:hAnsi="Arial"/>
                <w:b w:val="1"/>
                <w:bCs w:val="1"/>
                <w:sz w:val="22"/>
                <w:szCs w:val="22"/>
                <w:shd w:val="nil" w:color="auto" w:fill="auto"/>
                <w:rtl w:val="0"/>
                <w:lang w:val="en-US"/>
              </w:rPr>
              <w:t>NO</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bottom"/>
          </w:tcPr>
          <w:p>
            <w:pPr>
              <w:pStyle w:val="Body A"/>
              <w:jc w:val="center"/>
              <w:rPr>
                <w:rStyle w:val="None"/>
                <w:rFonts w:ascii="Arial" w:cs="Arial" w:hAnsi="Arial" w:eastAsia="Arial"/>
                <w:b w:val="1"/>
                <w:bCs w:val="1"/>
                <w:sz w:val="16"/>
                <w:szCs w:val="16"/>
                <w:shd w:val="nil" w:color="auto" w:fill="auto"/>
                <w:lang w:val="en-US"/>
              </w:rPr>
            </w:pPr>
          </w:p>
          <w:p>
            <w:pPr>
              <w:pStyle w:val="Body A"/>
              <w:bidi w:val="0"/>
              <w:ind w:left="0" w:right="0" w:firstLine="0"/>
              <w:jc w:val="center"/>
              <w:rPr>
                <w:rtl w:val="0"/>
              </w:rPr>
            </w:pPr>
            <w:r>
              <w:rPr>
                <w:rStyle w:val="None"/>
                <w:rFonts w:ascii="Arial" w:hAnsi="Arial"/>
                <w:b w:val="1"/>
                <w:bCs w:val="1"/>
                <w:sz w:val="22"/>
                <w:szCs w:val="22"/>
                <w:shd w:val="nil" w:color="auto" w:fill="auto"/>
                <w:rtl w:val="0"/>
                <w:lang w:val="en-US"/>
              </w:rPr>
              <w:t>N/A</w:t>
            </w:r>
          </w:p>
        </w:tc>
      </w:tr>
      <w:tr>
        <w:tblPrEx>
          <w:shd w:val="clear" w:color="auto" w:fill="ced7e7"/>
        </w:tblPrEx>
        <w:trPr>
          <w:trHeight w:val="30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24</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participants be paid?</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25</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Is specialist electrical or other equipment to be used with participants?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26</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Are there any financial or other interests to the investigator or University arising from this study?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27</w:t>
            </w:r>
          </w:p>
        </w:tc>
        <w:tc>
          <w:tcPr>
            <w:tcW w:type="dxa" w:w="70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the research activity involve deliberately misleading participants in any way, or the partial or full concealment of the specific study aims?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hd w:val="nil" w:color="auto" w:fill="auto"/>
                <w:rtl w:val="0"/>
                <w:lang w:val="en-US"/>
              </w:rPr>
              <w:t>✓</w:t>
            </w: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7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28</w:t>
            </w: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If YES</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 xml:space="preserve">to any question, please provide full details </w:t>
            </w:r>
          </w:p>
        </w:tc>
      </w:tr>
      <w:tr>
        <w:tblPrEx>
          <w:shd w:val="clear" w:color="auto" w:fill="ced7e7"/>
        </w:tblPrEx>
        <w:trPr>
          <w:trHeight w:val="119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324" w:hanging="324"/>
      </w:pPr>
    </w:p>
    <w:p>
      <w:pPr>
        <w:pStyle w:val="Body A"/>
        <w:widowControl w:val="0"/>
        <w:ind w:left="216" w:hanging="216"/>
      </w:pPr>
    </w:p>
    <w:p>
      <w:pPr>
        <w:pStyle w:val="Body A"/>
        <w:widowControl w:val="0"/>
        <w:ind w:left="108" w:hanging="108"/>
      </w:pPr>
    </w:p>
    <w:p>
      <w:pPr>
        <w:pStyle w:val="Body A"/>
        <w:widowControl w:val="0"/>
      </w:pPr>
    </w:p>
    <w:p>
      <w:pPr>
        <w:pStyle w:val="Body A"/>
        <w:spacing w:after="240"/>
        <w:jc w:val="both"/>
        <w:rPr>
          <w:rStyle w:val="None"/>
          <w:rFonts w:ascii="Arial" w:cs="Arial" w:hAnsi="Arial" w:eastAsia="Arial"/>
          <w:b w:val="1"/>
          <w:bCs w:val="1"/>
          <w:sz w:val="22"/>
          <w:szCs w:val="22"/>
        </w:rPr>
      </w:pPr>
    </w:p>
    <w:p>
      <w:pPr>
        <w:pStyle w:val="Body A"/>
        <w:rPr>
          <w:rStyle w:val="None"/>
          <w:rFonts w:ascii="Arial" w:cs="Arial" w:hAnsi="Arial" w:eastAsia="Arial"/>
          <w:b w:val="1"/>
          <w:bCs w:val="1"/>
          <w:sz w:val="22"/>
          <w:szCs w:val="22"/>
        </w:rPr>
      </w:pPr>
      <w:r>
        <w:rPr>
          <w:rStyle w:val="None"/>
          <w:rFonts w:ascii="Arial" w:hAnsi="Arial"/>
          <w:b w:val="1"/>
          <w:bCs w:val="1"/>
          <w:sz w:val="22"/>
          <w:szCs w:val="22"/>
          <w:rtl w:val="0"/>
          <w:lang w:val="en-US"/>
        </w:rPr>
        <w:t>SECTION F: Anticipated Risks</w:t>
      </w:r>
    </w:p>
    <w:p>
      <w:pPr>
        <w:pStyle w:val="Body A"/>
        <w:rPr>
          <w:rStyle w:val="None"/>
          <w:rFonts w:ascii="Arial" w:cs="Arial" w:hAnsi="Arial" w:eastAsia="Arial"/>
          <w:b w:val="1"/>
          <w:bCs w:val="1"/>
          <w:sz w:val="22"/>
          <w:szCs w:val="22"/>
        </w:rPr>
      </w:pPr>
    </w:p>
    <w:tbl>
      <w:tblPr>
        <w:tblW w:w="10519"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4991"/>
        <w:gridCol w:w="4932"/>
      </w:tblGrid>
      <w:tr>
        <w:tblPrEx>
          <w:shd w:val="clear" w:color="auto" w:fill="ced7e7"/>
        </w:tblPrEx>
        <w:trPr>
          <w:trHeight w:val="51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Heading"/>
              <w:jc w:val="left"/>
            </w:pPr>
            <w:r>
              <w:rPr>
                <w:rStyle w:val="None"/>
                <w:rFonts w:ascii="Arial" w:hAnsi="Arial"/>
                <w:shd w:val="nil" w:color="auto" w:fill="auto"/>
                <w:rtl w:val="0"/>
                <w:lang w:val="en-US"/>
              </w:rPr>
              <w:t xml:space="preserve">Outline any anticipated risks that may adversely affect any of the participants, the researchers and/or the University, and the steps that will be taken to address them.  </w:t>
            </w:r>
          </w:p>
        </w:tc>
      </w:tr>
      <w:tr>
        <w:tblPrEx>
          <w:shd w:val="clear" w:color="auto" w:fill="ced7e7"/>
        </w:tblPrEx>
        <w:trPr>
          <w:trHeight w:val="99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w:t>
            </w: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Risks to participants</w:t>
            </w:r>
          </w:p>
          <w:p>
            <w:pPr>
              <w:pStyle w:val="Body A"/>
              <w:bidi w:val="0"/>
              <w:ind w:left="0" w:right="0" w:firstLine="0"/>
              <w:jc w:val="left"/>
              <w:rPr>
                <w:rtl w:val="0"/>
              </w:rPr>
            </w:pPr>
            <w:r>
              <w:rPr>
                <w:rStyle w:val="None"/>
                <w:rFonts w:ascii="Arial" w:hAnsi="Arial"/>
                <w:sz w:val="22"/>
                <w:szCs w:val="22"/>
                <w:shd w:val="nil" w:color="auto" w:fill="auto"/>
                <w:rtl w:val="0"/>
                <w:lang w:val="en-US"/>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tblPrEx>
          <w:shd w:val="clear" w:color="auto" w:fill="ced7e7"/>
        </w:tblPrEx>
        <w:trPr>
          <w:trHeight w:val="119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Risk to participants:</w:t>
            </w:r>
          </w:p>
          <w:p>
            <w:pPr>
              <w:pStyle w:val="Body A"/>
              <w:bidi w:val="0"/>
              <w:ind w:left="0" w:right="0" w:firstLine="0"/>
              <w:jc w:val="left"/>
              <w:rPr>
                <w:rtl w:val="0"/>
              </w:rPr>
            </w:pPr>
            <w:r>
              <w:rPr>
                <w:rStyle w:val="None"/>
                <w:rFonts w:ascii="Arial" w:hAnsi="Arial"/>
                <w:sz w:val="22"/>
                <w:szCs w:val="22"/>
                <w:u w:color="00b050"/>
                <w:shd w:val="nil" w:color="auto" w:fill="auto"/>
                <w:rtl w:val="0"/>
                <w:lang w:val="en-US"/>
              </w:rPr>
              <w:t>NA</w:t>
            </w:r>
          </w:p>
        </w:tc>
        <w:tc>
          <w:tcPr>
            <w:tcW w:type="dxa" w:w="49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i w:val="1"/>
                <w:iCs w:val="1"/>
                <w:sz w:val="18"/>
                <w:szCs w:val="18"/>
                <w:shd w:val="nil" w:color="auto" w:fill="auto"/>
              </w:rPr>
            </w:pPr>
            <w:r>
              <w:rPr>
                <w:rStyle w:val="None"/>
                <w:rFonts w:ascii="Arial" w:hAnsi="Arial"/>
                <w:i w:val="1"/>
                <w:iCs w:val="1"/>
                <w:sz w:val="18"/>
                <w:szCs w:val="18"/>
                <w:shd w:val="nil" w:color="auto" w:fill="auto"/>
                <w:rtl w:val="0"/>
                <w:lang w:val="en-US"/>
              </w:rPr>
              <w:t>How you will mitigate the risk to participants:</w:t>
            </w:r>
          </w:p>
          <w:p>
            <w:pPr>
              <w:pStyle w:val="Body A"/>
              <w:bidi w:val="0"/>
              <w:ind w:left="0" w:right="0" w:firstLine="0"/>
              <w:jc w:val="left"/>
              <w:rPr>
                <w:rtl w:val="0"/>
              </w:rPr>
            </w:pPr>
            <w:r>
              <w:rPr>
                <w:rStyle w:val="None"/>
                <w:rFonts w:ascii="Arial" w:hAnsi="Arial"/>
                <w:sz w:val="24"/>
                <w:szCs w:val="24"/>
                <w:u w:color="808080"/>
                <w:shd w:val="nil" w:color="auto" w:fill="auto"/>
                <w:rtl w:val="0"/>
                <w:lang w:val="en-US"/>
              </w:rPr>
              <w:t>NA</w:t>
            </w:r>
          </w:p>
        </w:tc>
      </w:tr>
      <w:tr>
        <w:tblPrEx>
          <w:shd w:val="clear" w:color="auto" w:fill="ced7e7"/>
        </w:tblPrEx>
        <w:trPr>
          <w:trHeight w:val="147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w:t>
            </w: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Style w:val="None"/>
                <w:rFonts w:ascii="Arial" w:hAnsi="Arial"/>
                <w:outline w:val="0"/>
                <w:color w:val="161616"/>
                <w:sz w:val="22"/>
                <w:szCs w:val="22"/>
                <w:u w:color="161616"/>
                <w:shd w:val="nil" w:color="auto" w:fill="auto"/>
                <w:rtl w:val="0"/>
                <w:lang w:val="en-US"/>
                <w14:textFill>
                  <w14:solidFill>
                    <w14:srgbClr w14:val="161616"/>
                  </w14:solidFill>
                </w14:textFill>
              </w:rPr>
              <w:t>where applicable, consent procedures should make it clear that if something potentially or actually illegal is discovered in the course of a project, it may need to be disclosed to the proper authorities</w:t>
            </w:r>
          </w:p>
        </w:tc>
      </w:tr>
      <w:tr>
        <w:tblPrEx>
          <w:shd w:val="clear" w:color="auto" w:fill="ced7e7"/>
        </w:tblPrEx>
        <w:trPr>
          <w:trHeight w:val="95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z w:val="24"/>
                <w:szCs w:val="24"/>
                <w:u w:color="808080"/>
                <w:shd w:val="nil" w:color="auto" w:fill="auto"/>
                <w:rtl w:val="0"/>
                <w:lang w:val="en-US"/>
              </w:rPr>
              <w:t>NA</w:t>
            </w:r>
          </w:p>
        </w:tc>
      </w:tr>
      <w:tr>
        <w:tblPrEx>
          <w:shd w:val="clear" w:color="auto" w:fill="ced7e7"/>
        </w:tblPrEx>
        <w:trPr>
          <w:trHeight w:val="75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3</w:t>
            </w: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Risks to the investigator</w:t>
            </w:r>
          </w:p>
          <w:p>
            <w:pPr>
              <w:pStyle w:val="Body A"/>
              <w:bidi w:val="0"/>
              <w:ind w:left="0" w:right="0" w:firstLine="0"/>
              <w:jc w:val="left"/>
              <w:rPr>
                <w:rtl w:val="0"/>
              </w:rPr>
            </w:pPr>
            <w:r>
              <w:rPr>
                <w:rStyle w:val="None"/>
                <w:rFonts w:ascii="Arial" w:hAnsi="Arial"/>
                <w:sz w:val="22"/>
                <w:szCs w:val="22"/>
                <w:shd w:val="nil" w:color="auto" w:fill="auto"/>
                <w:rtl w:val="0"/>
                <w:lang w:val="en-US"/>
              </w:rPr>
              <w:t>For example: personal health &amp; safety, physical harm, emotional distress, risk of accusation of harm/impropriety, conflict of interest</w:t>
            </w:r>
          </w:p>
        </w:tc>
      </w:tr>
      <w:tr>
        <w:tblPrEx>
          <w:shd w:val="clear" w:color="auto" w:fill="ced7e7"/>
        </w:tblPrEx>
        <w:trPr>
          <w:trHeight w:val="286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Risk to the investigator:</w:t>
            </w:r>
          </w:p>
          <w:p>
            <w:pPr>
              <w:pStyle w:val="Body A"/>
              <w:bidi w:val="0"/>
              <w:ind w:left="0" w:right="0" w:firstLine="0"/>
              <w:jc w:val="left"/>
              <w:rPr>
                <w:rtl w:val="0"/>
              </w:rPr>
            </w:pPr>
            <w:r>
              <w:rPr>
                <w:rStyle w:val="None"/>
                <w:rFonts w:ascii="Arial" w:hAnsi="Arial"/>
                <w:sz w:val="22"/>
                <w:szCs w:val="22"/>
                <w:shd w:val="nil" w:color="auto" w:fill="auto"/>
                <w:rtl w:val="0"/>
                <w:lang w:val="en-US"/>
              </w:rPr>
              <w:t>As this study is based on a systematic review of secondary data, there is minimal risk to the investigator. However, potential risks may include prolonged screen time leading to minor physical strain (e.g., eye strain or fatigue), as well as mild stress associated with managing large volumes of academic literature. There is also a minimal risk of unintentional bias during data selection and interpretation.</w:t>
            </w:r>
          </w:p>
        </w:tc>
        <w:tc>
          <w:tcPr>
            <w:tcW w:type="dxa" w:w="49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i w:val="1"/>
                <w:iCs w:val="1"/>
                <w:sz w:val="18"/>
                <w:szCs w:val="18"/>
                <w:shd w:val="nil" w:color="auto" w:fill="auto"/>
              </w:rPr>
            </w:pPr>
            <w:r>
              <w:rPr>
                <w:rStyle w:val="None"/>
                <w:rFonts w:ascii="Arial" w:hAnsi="Arial"/>
                <w:i w:val="1"/>
                <w:iCs w:val="1"/>
                <w:sz w:val="18"/>
                <w:szCs w:val="18"/>
                <w:shd w:val="nil" w:color="auto" w:fill="auto"/>
                <w:rtl w:val="0"/>
                <w:lang w:val="en-US"/>
              </w:rPr>
              <w:t>How you will mitigate the risk to the investigator:</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sz w:val="22"/>
                <w:szCs w:val="22"/>
                <w:shd w:val="nil" w:color="auto" w:fill="auto"/>
                <w:rtl w:val="0"/>
                <w:lang w:val="en-US"/>
              </w:rPr>
              <w:t>These risks will be mitigated by maintaining a structured work schedule with regular breaks to reduce physical strain. Time management strategies will be used to minimise stress. To reduce bias, a clear and transparent methodology will be followed, including predefined inclusion and exclusion criteria and adherence to PRISMA guidelines. All sources will be critically evaluated to ensure objectivity and reliability.</w:t>
            </w:r>
          </w:p>
        </w:tc>
      </w:tr>
      <w:tr>
        <w:tblPrEx>
          <w:shd w:val="clear" w:color="auto" w:fill="ced7e7"/>
        </w:tblPrEx>
        <w:trPr>
          <w:trHeight w:val="51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4</w:t>
            </w: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University/institutional risks</w:t>
            </w:r>
          </w:p>
          <w:p>
            <w:pPr>
              <w:pStyle w:val="Body A"/>
              <w:bidi w:val="0"/>
              <w:ind w:left="0" w:right="0" w:firstLine="0"/>
              <w:jc w:val="left"/>
              <w:rPr>
                <w:rtl w:val="0"/>
              </w:rPr>
            </w:pPr>
            <w:r>
              <w:rPr>
                <w:rStyle w:val="None"/>
                <w:rFonts w:ascii="Arial" w:hAnsi="Arial"/>
                <w:sz w:val="22"/>
                <w:szCs w:val="22"/>
                <w:shd w:val="nil" w:color="auto" w:fill="auto"/>
                <w:rtl w:val="0"/>
                <w:lang w:val="en-US"/>
              </w:rPr>
              <w:t>For example: adverse publicity, financial loss, data protection</w:t>
            </w:r>
          </w:p>
        </w:tc>
      </w:tr>
      <w:tr>
        <w:tblPrEx>
          <w:shd w:val="clear" w:color="auto" w:fill="ced7e7"/>
        </w:tblPrEx>
        <w:trPr>
          <w:trHeight w:val="358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Risk to the University:</w:t>
            </w:r>
          </w:p>
          <w:p>
            <w:pPr>
              <w:pStyle w:val="Body A"/>
              <w:bidi w:val="0"/>
              <w:ind w:left="0" w:right="0" w:firstLine="0"/>
              <w:jc w:val="left"/>
              <w:rPr>
                <w:rStyle w:val="None"/>
                <w:rFonts w:ascii="Arial" w:cs="Arial" w:hAnsi="Arial" w:eastAsia="Arial"/>
                <w:outline w:val="0"/>
                <w:color w:val="00b050"/>
                <w:sz w:val="22"/>
                <w:szCs w:val="22"/>
                <w:u w:color="00b050"/>
                <w:shd w:val="nil" w:color="auto" w:fill="auto"/>
                <w:rtl w:val="0"/>
                <w14:textFill>
                  <w14:solidFill>
                    <w14:srgbClr w14:val="00B050"/>
                  </w14:solidFill>
                </w14:textFill>
              </w:rPr>
            </w:pPr>
            <w:r>
              <w:rPr>
                <w:rStyle w:val="None"/>
                <w:rFonts w:ascii="Arial" w:hAnsi="Arial"/>
                <w:outline w:val="0"/>
                <w:color w:val="000000"/>
                <w:sz w:val="22"/>
                <w:szCs w:val="22"/>
                <w:u w:color="000000"/>
                <w:shd w:val="nil" w:color="auto" w:fill="auto"/>
                <w:rtl w:val="0"/>
                <w:lang w:val="en-US"/>
                <w14:textFill>
                  <w14:solidFill>
                    <w14:srgbClr w14:val="000000"/>
                  </w14:solidFill>
                </w14:textFill>
              </w:rPr>
              <w:t>Risk of reputational damage if research is biased or unethical.</w:t>
            </w: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c>
          <w:tcPr>
            <w:tcW w:type="dxa" w:w="49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i w:val="1"/>
                <w:iCs w:val="1"/>
                <w:sz w:val="18"/>
                <w:szCs w:val="18"/>
                <w:shd w:val="nil" w:color="auto" w:fill="auto"/>
              </w:rPr>
            </w:pPr>
            <w:r>
              <w:rPr>
                <w:rStyle w:val="None"/>
                <w:rFonts w:ascii="Arial" w:hAnsi="Arial"/>
                <w:i w:val="1"/>
                <w:iCs w:val="1"/>
                <w:sz w:val="18"/>
                <w:szCs w:val="18"/>
                <w:shd w:val="nil" w:color="auto" w:fill="auto"/>
                <w:rtl w:val="0"/>
                <w:lang w:val="en-US"/>
              </w:rPr>
              <w:t>How you will mitigate the risk to the University:</w:t>
            </w:r>
          </w:p>
          <w:p>
            <w:pPr>
              <w:pStyle w:val="Body A"/>
              <w:rPr>
                <w:rStyle w:val="None"/>
                <w:rFonts w:ascii="Arial" w:cs="Arial" w:hAnsi="Arial" w:eastAsia="Arial"/>
                <w:sz w:val="22"/>
                <w:szCs w:val="22"/>
                <w:shd w:val="nil" w:color="auto" w:fill="auto"/>
                <w:lang w:val="en-US"/>
              </w:rPr>
            </w:pPr>
          </w:p>
          <w:p>
            <w:pPr>
              <w:pStyle w:val="Body B"/>
              <w:bidi w:val="0"/>
              <w:ind w:left="0" w:right="0" w:firstLine="0"/>
              <w:jc w:val="left"/>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The researcher will:</w:t>
            </w:r>
          </w:p>
          <w:p>
            <w:pPr>
              <w:pStyle w:val="Body B"/>
              <w:rPr>
                <w:rStyle w:val="None"/>
                <w:rFonts w:ascii="Arial" w:cs="Arial" w:hAnsi="Arial" w:eastAsia="Arial"/>
                <w:sz w:val="22"/>
                <w:szCs w:val="22"/>
                <w:shd w:val="nil" w:color="auto" w:fill="auto"/>
                <w:lang w:val="en-US"/>
              </w:rPr>
            </w:pPr>
          </w:p>
          <w:p>
            <w:pPr>
              <w:pStyle w:val="List Paragraph"/>
              <w:numPr>
                <w:ilvl w:val="0"/>
                <w:numId w:val="3"/>
              </w:numPr>
              <w:bidi w:val="0"/>
              <w:ind w:right="0"/>
              <w:jc w:val="left"/>
              <w:rPr>
                <w:rFonts w:ascii="Arial" w:hAnsi="Arial"/>
                <w:rtl w:val="0"/>
                <w:lang w:val="en-US"/>
              </w:rPr>
            </w:pPr>
            <w:r>
              <w:rPr>
                <w:rStyle w:val="None"/>
                <w:rFonts w:ascii="Arial" w:hAnsi="Arial"/>
                <w:shd w:val="nil" w:color="auto" w:fill="auto"/>
                <w:rtl w:val="0"/>
                <w:lang w:val="en-US"/>
              </w:rPr>
              <w:t>follow the University</w:t>
            </w:r>
            <w:r>
              <w:rPr>
                <w:rStyle w:val="None"/>
                <w:rFonts w:ascii="Arial" w:hAnsi="Arial" w:hint="default"/>
                <w:shd w:val="nil" w:color="auto" w:fill="auto"/>
                <w:rtl w:val="0"/>
                <w:lang w:val="en-US"/>
              </w:rPr>
              <w:t>’</w:t>
            </w:r>
            <w:r>
              <w:rPr>
                <w:rStyle w:val="None"/>
                <w:rFonts w:ascii="Arial" w:hAnsi="Arial"/>
                <w:shd w:val="nil" w:color="auto" w:fill="auto"/>
                <w:rtl w:val="0"/>
                <w:lang w:val="en-US"/>
              </w:rPr>
              <w:t>s ethical and research-governance guidelines;</w:t>
            </w:r>
          </w:p>
          <w:p>
            <w:pPr>
              <w:pStyle w:val="List Paragraph"/>
              <w:numPr>
                <w:ilvl w:val="0"/>
                <w:numId w:val="3"/>
              </w:numPr>
              <w:bidi w:val="0"/>
              <w:ind w:right="0"/>
              <w:jc w:val="left"/>
              <w:rPr>
                <w:rFonts w:ascii="Arial" w:hAnsi="Arial"/>
                <w:rtl w:val="0"/>
                <w:lang w:val="en-US"/>
              </w:rPr>
            </w:pPr>
            <w:r>
              <w:rPr>
                <w:rStyle w:val="None"/>
                <w:rFonts w:ascii="Arial" w:hAnsi="Arial"/>
                <w:shd w:val="nil" w:color="auto" w:fill="auto"/>
                <w:rtl w:val="0"/>
                <w:lang w:val="en-US"/>
              </w:rPr>
              <w:t>use credible and peer-reviewed academic sources;</w:t>
            </w:r>
          </w:p>
          <w:p>
            <w:pPr>
              <w:pStyle w:val="List Paragraph"/>
              <w:numPr>
                <w:ilvl w:val="0"/>
                <w:numId w:val="3"/>
              </w:numPr>
              <w:bidi w:val="0"/>
              <w:ind w:right="0"/>
              <w:jc w:val="left"/>
              <w:rPr>
                <w:rFonts w:ascii="Arial" w:hAnsi="Arial"/>
                <w:rtl w:val="0"/>
                <w:lang w:val="en-US"/>
              </w:rPr>
            </w:pPr>
            <w:r>
              <w:rPr>
                <w:rStyle w:val="None"/>
                <w:rFonts w:ascii="Arial" w:hAnsi="Arial"/>
                <w:shd w:val="nil" w:color="auto" w:fill="auto"/>
                <w:rtl w:val="0"/>
                <w:lang w:val="en-US"/>
              </w:rPr>
              <w:t>apply the inclusion and exclusion criteria consistently;</w:t>
            </w:r>
          </w:p>
          <w:p>
            <w:pPr>
              <w:pStyle w:val="List Paragraph"/>
              <w:numPr>
                <w:ilvl w:val="0"/>
                <w:numId w:val="3"/>
              </w:numPr>
              <w:bidi w:val="0"/>
              <w:ind w:right="0"/>
              <w:jc w:val="left"/>
              <w:rPr>
                <w:rFonts w:ascii="Arial" w:hAnsi="Arial"/>
                <w:rtl w:val="0"/>
                <w:lang w:val="en-US"/>
              </w:rPr>
            </w:pPr>
            <w:r>
              <w:rPr>
                <w:rStyle w:val="None"/>
                <w:rFonts w:ascii="Arial" w:hAnsi="Arial"/>
                <w:shd w:val="nil" w:color="auto" w:fill="auto"/>
                <w:rtl w:val="0"/>
                <w:lang w:val="en-US"/>
              </w:rPr>
              <w:t>report the methods and findings transparently;</w:t>
            </w:r>
          </w:p>
          <w:p>
            <w:pPr>
              <w:pStyle w:val="List Paragraph"/>
              <w:numPr>
                <w:ilvl w:val="0"/>
                <w:numId w:val="3"/>
              </w:numPr>
              <w:bidi w:val="0"/>
              <w:ind w:right="0"/>
              <w:jc w:val="left"/>
              <w:rPr>
                <w:rFonts w:ascii="Arial" w:hAnsi="Arial"/>
                <w:rtl w:val="0"/>
                <w:lang w:val="en-US"/>
              </w:rPr>
            </w:pPr>
            <w:r>
              <w:rPr>
                <w:rStyle w:val="None"/>
                <w:rFonts w:ascii="Arial" w:hAnsi="Arial"/>
                <w:shd w:val="nil" w:color="auto" w:fill="auto"/>
                <w:rtl w:val="0"/>
                <w:lang w:val="en-US"/>
              </w:rPr>
              <w:t>cite all sources accurately; and</w:t>
            </w:r>
          </w:p>
          <w:p>
            <w:pPr>
              <w:pStyle w:val="Body A"/>
              <w:numPr>
                <w:ilvl w:val="0"/>
                <w:numId w:val="4"/>
              </w:numPr>
              <w:bidi w:val="0"/>
              <w:ind w:right="0"/>
              <w:jc w:val="left"/>
              <w:rPr>
                <w:sz w:val="22"/>
                <w:szCs w:val="22"/>
                <w:rtl w:val="0"/>
                <w:lang w:val="en-US"/>
              </w:rPr>
            </w:pPr>
            <w:r>
              <w:rPr>
                <w:rStyle w:val="None"/>
                <w:rFonts w:ascii="Arial" w:hAnsi="Arial"/>
                <w:sz w:val="22"/>
                <w:szCs w:val="22"/>
                <w:shd w:val="nil" w:color="auto" w:fill="auto"/>
                <w:rtl w:val="0"/>
                <w:lang w:val="en-US"/>
              </w:rPr>
              <w:t>avoid misrepresenting the evidence or making unsupported claims.</w:t>
            </w:r>
          </w:p>
        </w:tc>
      </w:tr>
      <w:tr>
        <w:tblPrEx>
          <w:shd w:val="clear" w:color="auto" w:fill="ced7e7"/>
        </w:tblPrEx>
        <w:trPr>
          <w:trHeight w:val="51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5</w:t>
            </w:r>
          </w:p>
        </w:tc>
        <w:tc>
          <w:tcPr>
            <w:tcW w:type="dxa" w:w="992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Environmental risks</w:t>
            </w:r>
          </w:p>
          <w:p>
            <w:pPr>
              <w:pStyle w:val="Body A"/>
              <w:bidi w:val="0"/>
              <w:ind w:left="0" w:right="0" w:firstLine="0"/>
              <w:jc w:val="left"/>
              <w:rPr>
                <w:rtl w:val="0"/>
              </w:rPr>
            </w:pPr>
            <w:r>
              <w:rPr>
                <w:rStyle w:val="None"/>
                <w:rFonts w:ascii="Arial" w:hAnsi="Arial"/>
                <w:sz w:val="22"/>
                <w:szCs w:val="22"/>
                <w:shd w:val="nil" w:color="auto" w:fill="auto"/>
                <w:rtl w:val="0"/>
                <w:lang w:val="en-US"/>
              </w:rPr>
              <w:t>For example: accidental spillage of pollutants, damage to local ecosystems</w:t>
            </w:r>
          </w:p>
        </w:tc>
      </w:tr>
      <w:tr>
        <w:tblPrEx>
          <w:shd w:val="clear" w:color="auto" w:fill="ced7e7"/>
        </w:tblPrEx>
        <w:trPr>
          <w:trHeight w:val="146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49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sz w:val="22"/>
                <w:szCs w:val="22"/>
                <w:shd w:val="nil" w:color="auto" w:fill="auto"/>
                <w:rtl w:val="0"/>
                <w:lang w:val="en-US"/>
              </w:rPr>
              <w:t>Risk to the environment:</w:t>
            </w:r>
          </w:p>
          <w:p>
            <w:pPr>
              <w:pStyle w:val="Body A"/>
              <w:bidi w:val="0"/>
              <w:ind w:left="0" w:right="0" w:firstLine="0"/>
              <w:jc w:val="left"/>
              <w:rPr>
                <w:rtl w:val="0"/>
              </w:rPr>
            </w:pPr>
            <w:r>
              <w:rPr>
                <w:rStyle w:val="None"/>
                <w:rFonts w:ascii="Arial" w:hAnsi="Arial"/>
                <w:sz w:val="22"/>
                <w:szCs w:val="22"/>
                <w:shd w:val="nil" w:color="auto" w:fill="auto"/>
                <w:rtl w:val="0"/>
                <w:lang w:val="en-US"/>
              </w:rPr>
              <w:t>No significant environmental risks are anticipated because the study is a systematic literature review and does not involve laboratory work, fieldwork, travel or the use of hazardous materials.</w:t>
            </w:r>
          </w:p>
        </w:tc>
        <w:tc>
          <w:tcPr>
            <w:tcW w:type="dxa" w:w="49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i w:val="1"/>
                <w:iCs w:val="1"/>
                <w:sz w:val="18"/>
                <w:szCs w:val="18"/>
                <w:shd w:val="nil" w:color="auto" w:fill="auto"/>
              </w:rPr>
            </w:pPr>
            <w:r>
              <w:rPr>
                <w:rStyle w:val="None"/>
                <w:rFonts w:ascii="Arial" w:hAnsi="Arial"/>
                <w:i w:val="1"/>
                <w:iCs w:val="1"/>
                <w:sz w:val="18"/>
                <w:szCs w:val="18"/>
                <w:shd w:val="nil" w:color="auto" w:fill="auto"/>
                <w:rtl w:val="0"/>
                <w:lang w:val="en-US"/>
              </w:rPr>
              <w:t>How you will mitigate the risk to environment:</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sz w:val="22"/>
                <w:szCs w:val="22"/>
                <w:shd w:val="nil" w:color="auto" w:fill="auto"/>
                <w:rtl w:val="0"/>
                <w:lang w:val="en-US"/>
              </w:rPr>
              <w:t>Not applicable as no physical or fieldwork activities are conducted.</w:t>
            </w:r>
          </w:p>
        </w:tc>
      </w:tr>
    </w:tbl>
    <w:p>
      <w:pPr>
        <w:pStyle w:val="Body A"/>
        <w:widowControl w:val="0"/>
        <w:ind w:left="324" w:hanging="324"/>
        <w:rPr>
          <w:rStyle w:val="None"/>
          <w:rFonts w:ascii="Arial" w:cs="Arial" w:hAnsi="Arial" w:eastAsia="Arial"/>
          <w:b w:val="1"/>
          <w:bCs w:val="1"/>
          <w:sz w:val="22"/>
          <w:szCs w:val="22"/>
        </w:rPr>
      </w:pPr>
    </w:p>
    <w:p>
      <w:pPr>
        <w:pStyle w:val="Body A"/>
        <w:widowControl w:val="0"/>
        <w:ind w:left="216" w:hanging="216"/>
        <w:rPr>
          <w:rStyle w:val="None"/>
          <w:rFonts w:ascii="Arial" w:cs="Arial" w:hAnsi="Arial" w:eastAsia="Arial"/>
          <w:b w:val="1"/>
          <w:bCs w:val="1"/>
          <w:sz w:val="22"/>
          <w:szCs w:val="22"/>
        </w:rPr>
      </w:pPr>
    </w:p>
    <w:p>
      <w:pPr>
        <w:pStyle w:val="Body A"/>
        <w:widowControl w:val="0"/>
        <w:ind w:left="108" w:hanging="108"/>
        <w:rPr>
          <w:rStyle w:val="None"/>
          <w:rFonts w:ascii="Arial" w:cs="Arial" w:hAnsi="Arial" w:eastAsia="Arial"/>
          <w:b w:val="1"/>
          <w:bCs w:val="1"/>
          <w:sz w:val="22"/>
          <w:szCs w:val="22"/>
        </w:rPr>
      </w:pPr>
    </w:p>
    <w:p>
      <w:pPr>
        <w:pStyle w:val="Body A"/>
        <w:widowControl w:val="0"/>
        <w:rPr>
          <w:rStyle w:val="None"/>
          <w:rFonts w:ascii="Arial" w:cs="Arial" w:hAnsi="Arial" w:eastAsia="Arial"/>
          <w:b w:val="1"/>
          <w:bCs w:val="1"/>
          <w:sz w:val="22"/>
          <w:szCs w:val="22"/>
        </w:rPr>
      </w:pPr>
    </w:p>
    <w:p>
      <w:pPr>
        <w:pStyle w:val="Body A"/>
      </w:pPr>
    </w:p>
    <w:p>
      <w:pPr>
        <w:pStyle w:val="Body A"/>
        <w:rPr>
          <w:rStyle w:val="None"/>
          <w:rFonts w:ascii="Arial" w:cs="Arial" w:hAnsi="Arial" w:eastAsia="Arial"/>
          <w:b w:val="1"/>
          <w:bCs w:val="1"/>
          <w:sz w:val="22"/>
          <w:szCs w:val="22"/>
        </w:rPr>
      </w:pPr>
      <w:r>
        <w:rPr>
          <w:rStyle w:val="None"/>
          <w:rFonts w:ascii="Arial" w:hAnsi="Arial"/>
          <w:b w:val="1"/>
          <w:bCs w:val="1"/>
          <w:sz w:val="22"/>
          <w:szCs w:val="22"/>
          <w:rtl w:val="0"/>
          <w:lang w:val="en-US"/>
        </w:rPr>
        <w:t>SECTION G: Feedback, Consent and Confidentiality</w:t>
      </w:r>
    </w:p>
    <w:p>
      <w:pPr>
        <w:pStyle w:val="Body A"/>
        <w:rPr>
          <w:rStyle w:val="None"/>
          <w:rFonts w:ascii="Arial" w:cs="Arial" w:hAnsi="Arial" w:eastAsia="Arial"/>
          <w:b w:val="1"/>
          <w:bCs w:val="1"/>
          <w:sz w:val="22"/>
          <w:szCs w:val="22"/>
        </w:rPr>
      </w:pPr>
    </w:p>
    <w:p>
      <w:pPr>
        <w:pStyle w:val="Body A"/>
        <w:rPr>
          <w:rStyle w:val="None"/>
          <w:rFonts w:ascii="Arial" w:cs="Arial" w:hAnsi="Arial" w:eastAsia="Arial"/>
          <w:sz w:val="22"/>
          <w:szCs w:val="22"/>
        </w:rPr>
      </w:pPr>
      <w:r>
        <w:rPr>
          <w:rStyle w:val="None"/>
          <w:rFonts w:ascii="Arial" w:hAnsi="Arial"/>
          <w:sz w:val="22"/>
          <w:szCs w:val="22"/>
          <w:rtl w:val="0"/>
          <w:lang w:val="en-US"/>
        </w:rPr>
        <w:t>If you have identified in section D that there are no participants, then enter skip this section and continue to section H.</w:t>
      </w:r>
    </w:p>
    <w:p>
      <w:pPr>
        <w:pStyle w:val="Body A"/>
        <w:rPr>
          <w:rStyle w:val="None"/>
          <w:rFonts w:ascii="Arial" w:cs="Arial" w:hAnsi="Arial" w:eastAsia="Arial"/>
          <w:b w:val="1"/>
          <w:bCs w:val="1"/>
          <w:sz w:val="22"/>
          <w:szCs w:val="22"/>
        </w:rPr>
      </w:pPr>
    </w:p>
    <w:tbl>
      <w:tblPr>
        <w:tblW w:w="10519"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96"/>
        <w:gridCol w:w="9923"/>
      </w:tblGrid>
      <w:tr>
        <w:tblPrEx>
          <w:shd w:val="clear" w:color="auto" w:fill="ced7e7"/>
        </w:tblPrEx>
        <w:trPr>
          <w:trHeight w:val="51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1</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Feedback</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What de-briefing and feedback will be provided to participants, how will this be done and when? </w:t>
            </w:r>
          </w:p>
        </w:tc>
      </w:tr>
      <w:tr>
        <w:tblPrEx>
          <w:shd w:val="clear" w:color="auto" w:fill="ced7e7"/>
        </w:tblPrEx>
        <w:trPr>
          <w:trHeight w:val="95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outline w:val="0"/>
                <w:color w:val="00b050"/>
                <w:sz w:val="24"/>
                <w:szCs w:val="24"/>
                <w:u w:color="00b050"/>
                <w:shd w:val="nil" w:color="auto" w:fill="auto"/>
                <w:lang w:val="en-US"/>
                <w14:textFill>
                  <w14:solidFill>
                    <w14:srgbClr w14:val="00B050"/>
                  </w14:solidFill>
                </w14:textFill>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123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2</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rPr>
            </w:pPr>
            <w:r>
              <w:rPr>
                <w:rStyle w:val="None"/>
                <w:rFonts w:ascii="Arial" w:hAnsi="Arial"/>
                <w:b w:val="1"/>
                <w:bCs w:val="1"/>
                <w:sz w:val="22"/>
                <w:szCs w:val="22"/>
                <w:shd w:val="nil" w:color="auto" w:fill="auto"/>
                <w:rtl w:val="0"/>
                <w:lang w:val="en-US"/>
              </w:rPr>
              <w:t>Informed consent</w:t>
            </w:r>
          </w:p>
          <w:p>
            <w:pPr>
              <w:pStyle w:val="Body A"/>
              <w:bidi w:val="0"/>
              <w:ind w:left="0" w:right="0" w:firstLine="0"/>
              <w:jc w:val="left"/>
              <w:rPr>
                <w:rtl w:val="0"/>
              </w:rPr>
            </w:pPr>
            <w:r>
              <w:rPr>
                <w:rStyle w:val="None"/>
                <w:rFonts w:ascii="Arial" w:hAnsi="Arial"/>
                <w:sz w:val="22"/>
                <w:szCs w:val="22"/>
                <w:shd w:val="nil" w:color="auto" w:fill="auto"/>
                <w:rtl w:val="0"/>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shd w:val="clear" w:color="auto" w:fill="ced7e7"/>
        </w:tblPrEx>
        <w:trPr>
          <w:trHeight w:val="167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753"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3</w:t>
            </w: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Confidentiality / Anonymity</w:t>
            </w:r>
          </w:p>
          <w:p>
            <w:pPr>
              <w:pStyle w:val="Body A"/>
              <w:bidi w:val="0"/>
              <w:ind w:left="0" w:right="0" w:firstLine="0"/>
              <w:jc w:val="left"/>
              <w:rPr>
                <w:rtl w:val="0"/>
              </w:rPr>
            </w:pPr>
            <w:r>
              <w:rPr>
                <w:rStyle w:val="None"/>
                <w:rFonts w:ascii="Arial" w:hAnsi="Arial"/>
                <w:sz w:val="22"/>
                <w:szCs w:val="22"/>
                <w:shd w:val="nil" w:color="auto" w:fill="auto"/>
                <w:rtl w:val="0"/>
                <w:lang w:val="en-US"/>
              </w:rPr>
              <w:t xml:space="preserve">Set out how anonymity of participants and confidentiality will be ensured in any outputs. If anonymity is not being offered, explain why this is the case. </w:t>
            </w:r>
          </w:p>
        </w:tc>
      </w:tr>
      <w:tr>
        <w:tblPrEx>
          <w:shd w:val="clear" w:color="auto" w:fill="ced7e7"/>
        </w:tblPrEx>
        <w:trPr>
          <w:trHeight w:val="954" w:hRule="atLeast"/>
        </w:trPr>
        <w:tc>
          <w:tcPr>
            <w:tcW w:type="dxa" w:w="5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9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annotation text"/>
              <w:rPr>
                <w:rStyle w:val="None"/>
                <w:rFonts w:ascii="Arial" w:cs="Arial" w:hAnsi="Arial" w:eastAsia="Arial"/>
                <w:outline w:val="0"/>
                <w:color w:val="00b050"/>
                <w:sz w:val="22"/>
                <w:szCs w:val="22"/>
                <w:u w:color="00b050"/>
                <w:shd w:val="nil" w:color="auto" w:fill="auto"/>
                <w:lang w:val="en-US"/>
                <w14:textFill>
                  <w14:solidFill>
                    <w14:srgbClr w14:val="00B050"/>
                  </w14:solidFill>
                </w14:textFill>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324" w:hanging="324"/>
        <w:rPr>
          <w:rStyle w:val="None"/>
          <w:rFonts w:ascii="Arial" w:cs="Arial" w:hAnsi="Arial" w:eastAsia="Arial"/>
          <w:b w:val="1"/>
          <w:bCs w:val="1"/>
          <w:sz w:val="22"/>
          <w:szCs w:val="22"/>
        </w:rPr>
      </w:pPr>
    </w:p>
    <w:p>
      <w:pPr>
        <w:pStyle w:val="Body A"/>
        <w:widowControl w:val="0"/>
        <w:ind w:left="216" w:hanging="216"/>
        <w:rPr>
          <w:rStyle w:val="None"/>
          <w:rFonts w:ascii="Arial" w:cs="Arial" w:hAnsi="Arial" w:eastAsia="Arial"/>
          <w:b w:val="1"/>
          <w:bCs w:val="1"/>
          <w:sz w:val="22"/>
          <w:szCs w:val="22"/>
        </w:rPr>
      </w:pPr>
    </w:p>
    <w:p>
      <w:pPr>
        <w:pStyle w:val="Body A"/>
        <w:widowControl w:val="0"/>
        <w:ind w:left="108" w:hanging="108"/>
        <w:rPr>
          <w:rStyle w:val="None"/>
          <w:rFonts w:ascii="Arial" w:cs="Arial" w:hAnsi="Arial" w:eastAsia="Arial"/>
          <w:b w:val="1"/>
          <w:bCs w:val="1"/>
          <w:sz w:val="22"/>
          <w:szCs w:val="22"/>
        </w:rPr>
      </w:pPr>
    </w:p>
    <w:p>
      <w:pPr>
        <w:pStyle w:val="Body A"/>
        <w:widowControl w:val="0"/>
        <w:rPr>
          <w:rStyle w:val="None"/>
          <w:rFonts w:ascii="Arial" w:cs="Arial" w:hAnsi="Arial" w:eastAsia="Arial"/>
          <w:b w:val="1"/>
          <w:bCs w:val="1"/>
          <w:sz w:val="22"/>
          <w:szCs w:val="22"/>
        </w:rPr>
      </w:pPr>
    </w:p>
    <w:p>
      <w:pPr>
        <w:pStyle w:val="Body A"/>
        <w:rPr>
          <w:rStyle w:val="None"/>
          <w:rFonts w:ascii="Arial" w:cs="Arial" w:hAnsi="Arial" w:eastAsia="Arial"/>
          <w:sz w:val="22"/>
          <w:szCs w:val="22"/>
        </w:rPr>
      </w:pPr>
    </w:p>
    <w:p>
      <w:pPr>
        <w:pStyle w:val="Body A"/>
        <w:rPr>
          <w:rStyle w:val="None"/>
          <w:rFonts w:ascii="Arial" w:cs="Arial" w:hAnsi="Arial" w:eastAsia="Arial"/>
          <w:b w:val="1"/>
          <w:bCs w:val="1"/>
          <w:sz w:val="22"/>
          <w:szCs w:val="22"/>
        </w:rPr>
      </w:pPr>
      <w:r>
        <w:rPr>
          <w:rStyle w:val="None"/>
          <w:rFonts w:ascii="Arial" w:hAnsi="Arial"/>
          <w:b w:val="1"/>
          <w:bCs w:val="1"/>
          <w:sz w:val="22"/>
          <w:szCs w:val="22"/>
          <w:rtl w:val="0"/>
          <w:lang w:val="en-US"/>
        </w:rPr>
        <w:t>SECTION H: Data Protection and Storage</w:t>
      </w:r>
    </w:p>
    <w:p>
      <w:pPr>
        <w:pStyle w:val="Body A"/>
        <w:rPr>
          <w:rStyle w:val="None"/>
          <w:rFonts w:ascii="Arial" w:cs="Arial" w:hAnsi="Arial" w:eastAsia="Arial"/>
          <w:b w:val="1"/>
          <w:bCs w:val="1"/>
          <w:sz w:val="22"/>
          <w:szCs w:val="22"/>
        </w:rPr>
      </w:pPr>
    </w:p>
    <w:tbl>
      <w:tblPr>
        <w:tblW w:w="10490"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7"/>
        <w:gridCol w:w="7905"/>
        <w:gridCol w:w="992"/>
        <w:gridCol w:w="1026"/>
      </w:tblGrid>
      <w:tr>
        <w:tblPrEx>
          <w:shd w:val="clear" w:color="auto" w:fill="ced7e7"/>
        </w:tblPrEx>
        <w:trPr>
          <w:trHeight w:val="75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shd w:val="nil" w:color="auto" w:fill="auto"/>
                <w:rtl w:val="0"/>
                <w:lang w:val="en-US"/>
              </w:rPr>
              <w:t>Does the research activity involve personal da</w:t>
            </w:r>
            <w:r>
              <w:rPr>
                <w:rStyle w:val="None"/>
                <w:rFonts w:ascii="Arial" w:hAnsi="Arial"/>
                <w:sz w:val="22"/>
                <w:szCs w:val="22"/>
                <w:shd w:val="clear" w:color="auto" w:fill="f2f2f2"/>
                <w:rtl w:val="0"/>
                <w:lang w:val="en-US"/>
              </w:rPr>
              <w:t>t</w:t>
            </w:r>
            <w:r>
              <w:rPr>
                <w:rStyle w:val="None"/>
                <w:rFonts w:ascii="Arial" w:hAnsi="Arial"/>
                <w:sz w:val="22"/>
                <w:szCs w:val="22"/>
                <w:shd w:val="nil" w:color="auto" w:fill="auto"/>
                <w:rtl w:val="0"/>
                <w:lang w:val="en-US"/>
              </w:rPr>
              <w:t xml:space="preserve">a (as defined by the General Data Protection Regulation 2016 </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GDPR</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 xml:space="preserve">and the Data Protection Act 2018 </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DPA</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19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jc w:val="center"/>
            </w:pPr>
            <w:r>
              <w:rPr>
                <w:rStyle w:val="None"/>
                <w:rFonts w:ascii="Arial" w:hAnsi="Arial"/>
                <w:sz w:val="22"/>
                <w:szCs w:val="22"/>
                <w:shd w:val="nil" w:color="auto" w:fill="auto"/>
                <w:rtl w:val="0"/>
                <w:lang w:val="en-US"/>
              </w:rPr>
              <w:t>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pStyle w:val="Normal (Web)"/>
              <w:spacing w:before="0" w:after="0"/>
              <w:ind w:left="567" w:right="567" w:firstLine="0"/>
            </w:pPr>
            <w:r>
              <w:rPr>
                <w:rStyle w:val="None"/>
                <w:rFonts w:ascii="Arial" w:hAnsi="Arial" w:hint="default"/>
                <w:b w:val="1"/>
                <w:bCs w:val="1"/>
                <w:i w:val="1"/>
                <w:iCs w:val="1"/>
                <w:sz w:val="22"/>
                <w:szCs w:val="22"/>
                <w:shd w:val="nil" w:color="auto" w:fill="auto"/>
                <w:rtl w:val="0"/>
                <w:lang w:val="en-US"/>
              </w:rPr>
              <w:t>“</w:t>
            </w:r>
            <w:r>
              <w:rPr>
                <w:rStyle w:val="None"/>
                <w:rFonts w:ascii="Arial" w:hAnsi="Arial"/>
                <w:b w:val="1"/>
                <w:bCs w:val="1"/>
                <w:i w:val="1"/>
                <w:iCs w:val="1"/>
                <w:sz w:val="22"/>
                <w:szCs w:val="22"/>
                <w:shd w:val="nil" w:color="auto" w:fill="auto"/>
                <w:rtl w:val="0"/>
                <w:lang w:val="en-US"/>
              </w:rPr>
              <w:t>Personal data</w:t>
            </w:r>
            <w:r>
              <w:rPr>
                <w:rStyle w:val="None"/>
                <w:rFonts w:ascii="Arial" w:hAnsi="Arial" w:hint="default"/>
                <w:b w:val="1"/>
                <w:bCs w:val="1"/>
                <w:i w:val="1"/>
                <w:iCs w:val="1"/>
                <w:sz w:val="22"/>
                <w:szCs w:val="22"/>
                <w:shd w:val="nil" w:color="auto" w:fill="auto"/>
                <w:rtl w:val="0"/>
                <w:lang w:val="en-US"/>
              </w:rPr>
              <w:t>”</w:t>
            </w:r>
            <w:r>
              <w:rPr>
                <w:rStyle w:val="None"/>
                <w:rFonts w:ascii="Arial" w:hAnsi="Arial"/>
                <w:i w:val="1"/>
                <w:iCs w:val="1"/>
                <w:sz w:val="22"/>
                <w:szCs w:val="22"/>
                <w:shd w:val="nil" w:color="auto" w:fill="auto"/>
                <w:rtl w:val="0"/>
                <w:lang w:val="en-US"/>
              </w:rPr>
              <w:t xml:space="preserve"> </w:t>
            </w:r>
            <w:r>
              <w:rPr>
                <w:rStyle w:val="None"/>
                <w:rFonts w:ascii="Arial" w:hAnsi="Arial"/>
                <w:i w:val="1"/>
                <w:iCs w:val="1"/>
                <w:outline w:val="0"/>
                <w:color w:val="333333"/>
                <w:sz w:val="22"/>
                <w:szCs w:val="22"/>
                <w:u w:color="333333"/>
                <w:shd w:val="clear" w:color="auto" w:fill="f2f2f2"/>
                <w:rtl w:val="0"/>
                <w:lang w:val="en-US"/>
                <w14:textFill>
                  <w14:solidFill>
                    <w14:srgbClr w14:val="333333"/>
                  </w14:solidFill>
                </w14:textFill>
              </w:rPr>
              <w:t>means any information relating to an identified or identifiable natural person (</w:t>
            </w:r>
            <w:r>
              <w:rPr>
                <w:rStyle w:val="None"/>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Style w:val="None"/>
                <w:rFonts w:ascii="Arial" w:hAnsi="Arial"/>
                <w:i w:val="1"/>
                <w:iCs w:val="1"/>
                <w:outline w:val="0"/>
                <w:color w:val="333333"/>
                <w:sz w:val="22"/>
                <w:szCs w:val="22"/>
                <w:u w:color="333333"/>
                <w:shd w:val="clear" w:color="auto" w:fill="f2f2f2"/>
                <w:rtl w:val="0"/>
                <w:lang w:val="en-US"/>
                <w14:textFill>
                  <w14:solidFill>
                    <w14:srgbClr w14:val="333333"/>
                  </w14:solidFill>
                </w14:textFill>
              </w:rPr>
              <w:t>data subject</w:t>
            </w:r>
            <w:r>
              <w:rPr>
                <w:rStyle w:val="None"/>
                <w:rFonts w:ascii="Arial" w:hAnsi="Arial" w:hint="default"/>
                <w:i w:val="1"/>
                <w:iCs w:val="1"/>
                <w:outline w:val="0"/>
                <w:color w:val="333333"/>
                <w:sz w:val="22"/>
                <w:szCs w:val="22"/>
                <w:u w:color="333333"/>
                <w:shd w:val="clear" w:color="auto" w:fill="f2f2f2"/>
                <w:rtl w:val="0"/>
                <w:lang w:val="en-US"/>
                <w14:textFill>
                  <w14:solidFill>
                    <w14:srgbClr w14:val="333333"/>
                  </w14:solidFill>
                </w14:textFill>
              </w:rPr>
              <w:t>’</w:t>
            </w:r>
            <w:r>
              <w:rPr>
                <w:rStyle w:val="None"/>
                <w:rFonts w:ascii="Arial" w:hAnsi="Arial"/>
                <w:i w:val="1"/>
                <w:iCs w:val="1"/>
                <w:outline w:val="0"/>
                <w:color w:val="333333"/>
                <w:sz w:val="22"/>
                <w:szCs w:val="22"/>
                <w:u w:color="333333"/>
                <w:shd w:val="clear" w:color="auto" w:fill="f2f2f2"/>
                <w:rtl w:val="0"/>
                <w:lang w:val="en-US"/>
                <w14:textFill>
                  <w14:solidFill>
                    <w14:srgbClr w14:val="333333"/>
                  </w14:solidFill>
                </w14:textFill>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320"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shd w:val="nil" w:color="auto" w:fill="auto"/>
                <w:rtl w:val="0"/>
                <w:lang w:val="en-US"/>
              </w:rPr>
              <w:t>If YES, provide a</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description of the data and explain why this data needs to be collected:</w:t>
            </w:r>
          </w:p>
        </w:tc>
      </w:tr>
      <w:tr>
        <w:tblPrEx>
          <w:shd w:val="clear" w:color="auto" w:fill="ced7e7"/>
        </w:tblPrEx>
        <w:trPr>
          <w:trHeight w:val="95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outline w:val="0"/>
                <w:color w:val="00b050"/>
                <w:sz w:val="24"/>
                <w:szCs w:val="24"/>
                <w:u w:color="00b050"/>
                <w:shd w:val="nil" w:color="auto" w:fill="auto"/>
                <w14:textFill>
                  <w14:solidFill>
                    <w14:srgbClr w14:val="00B050"/>
                  </w14:solidFill>
                </w14:textFill>
              </w:rPr>
            </w:pPr>
            <w:r>
              <w:rPr>
                <w:rStyle w:val="None"/>
                <w:rFonts w:ascii="Arial" w:hAnsi="Arial"/>
                <w:outline w:val="0"/>
                <w:color w:val="00b050"/>
                <w:sz w:val="22"/>
                <w:szCs w:val="22"/>
                <w:u w:color="00b050"/>
                <w:shd w:val="nil" w:color="auto" w:fill="auto"/>
                <w:rtl w:val="0"/>
                <w:lang w:val="en-US"/>
                <w14:textFill>
                  <w14:solidFill>
                    <w14:srgbClr w14:val="00B050"/>
                  </w14:solidFill>
                </w14:textFill>
              </w:rPr>
              <w:t>This includes audio/video data of participants but can also include IP addresses and usernames. Names, addresses and emails also count, as do consent forms.</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320"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pPr>
            <w:r>
              <w:rPr>
                <w:rStyle w:val="None"/>
                <w:rFonts w:ascii="Arial" w:hAnsi="Arial"/>
                <w:sz w:val="22"/>
                <w:szCs w:val="22"/>
                <w:shd w:val="nil" w:color="auto" w:fill="auto"/>
                <w:rtl w:val="0"/>
                <w:lang w:val="en-US"/>
              </w:rPr>
              <w:t>Does it involve special category data (as defined by the GDPR)?</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245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spacing w:before="0" w:after="0"/>
              <w:jc w:val="center"/>
            </w:pPr>
            <w:r>
              <w:rPr>
                <w:rStyle w:val="None"/>
                <w:rFonts w:ascii="Arial" w:hAnsi="Arial"/>
                <w:sz w:val="20"/>
                <w:szCs w:val="20"/>
                <w:shd w:val="nil" w:color="auto" w:fill="auto"/>
                <w:rtl w:val="0"/>
                <w:lang w:val="en-US"/>
              </w:rPr>
              <w:t>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647"/>
              <w:bottom w:type="dxa" w:w="80"/>
              <w:right w:type="dxa" w:w="647"/>
            </w:tcMar>
            <w:vAlign w:val="center"/>
          </w:tcPr>
          <w:p>
            <w:pPr>
              <w:pStyle w:val="Normal (Web)"/>
              <w:spacing w:before="0" w:after="0"/>
              <w:ind w:left="567" w:right="567" w:firstLine="0"/>
              <w:rPr>
                <w:rStyle w:val="None"/>
                <w:shd w:val="nil" w:color="auto" w:fill="auto"/>
              </w:rPr>
            </w:pPr>
            <w:r>
              <w:rPr>
                <w:rStyle w:val="None"/>
                <w:rFonts w:ascii="Arial" w:hAnsi="Arial" w:hint="default"/>
                <w:b w:val="1"/>
                <w:bCs w:val="1"/>
                <w:i w:val="1"/>
                <w:iCs w:val="1"/>
                <w:sz w:val="20"/>
                <w:szCs w:val="20"/>
                <w:shd w:val="nil" w:color="auto" w:fill="auto"/>
                <w:rtl w:val="0"/>
                <w:lang w:val="en-US"/>
              </w:rPr>
              <w:t>“</w:t>
            </w:r>
            <w:r>
              <w:rPr>
                <w:rStyle w:val="None"/>
                <w:rFonts w:ascii="Arial" w:hAnsi="Arial"/>
                <w:b w:val="1"/>
                <w:bCs w:val="1"/>
                <w:i w:val="1"/>
                <w:iCs w:val="1"/>
                <w:sz w:val="20"/>
                <w:szCs w:val="20"/>
                <w:shd w:val="nil" w:color="auto" w:fill="auto"/>
                <w:rtl w:val="0"/>
                <w:lang w:val="en-US"/>
              </w:rPr>
              <w:t>Special category data</w:t>
            </w:r>
            <w:r>
              <w:rPr>
                <w:rStyle w:val="None"/>
                <w:rFonts w:ascii="Arial" w:hAnsi="Arial" w:hint="default"/>
                <w:b w:val="1"/>
                <w:bCs w:val="1"/>
                <w:i w:val="1"/>
                <w:iCs w:val="1"/>
                <w:sz w:val="20"/>
                <w:szCs w:val="20"/>
                <w:shd w:val="nil" w:color="auto" w:fill="auto"/>
                <w:rtl w:val="0"/>
                <w:lang w:val="en-US"/>
              </w:rPr>
              <w:t>”</w:t>
            </w:r>
            <w:r>
              <w:rPr>
                <w:rStyle w:val="None"/>
                <w:rFonts w:ascii="Arial" w:hAnsi="Arial" w:hint="default"/>
                <w:i w:val="1"/>
                <w:iCs w:val="1"/>
                <w:sz w:val="20"/>
                <w:szCs w:val="20"/>
                <w:shd w:val="nil" w:color="auto" w:fill="auto"/>
                <w:rtl w:val="0"/>
                <w:lang w:val="en-US"/>
              </w:rPr>
              <w:t> </w:t>
            </w:r>
            <w:r>
              <w:rPr>
                <w:rStyle w:val="None"/>
                <w:rFonts w:ascii="Arial" w:hAnsi="Arial"/>
                <w:i w:val="1"/>
                <w:iCs w:val="1"/>
                <w:sz w:val="20"/>
                <w:szCs w:val="20"/>
                <w:shd w:val="nil" w:color="auto" w:fill="auto"/>
                <w:rtl w:val="0"/>
                <w:lang w:val="en-US"/>
              </w:rPr>
              <w:t>means sensitive personal data consisting of information as to the data subjects</w:t>
            </w:r>
            <w:r>
              <w:rPr>
                <w:rStyle w:val="None"/>
                <w:rFonts w:ascii="Arial" w:hAnsi="Arial" w:hint="default"/>
                <w:i w:val="1"/>
                <w:iCs w:val="1"/>
                <w:sz w:val="20"/>
                <w:szCs w:val="20"/>
                <w:shd w:val="nil" w:color="auto" w:fill="auto"/>
                <w:rtl w:val="0"/>
                <w:lang w:val="en-US"/>
              </w:rPr>
              <w:t>’ –</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(a) racial or ethnic origin,</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(b) political opinions,</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(c) religious beliefs or other beliefs of a similar nature,</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(d) membership of a trade union (within the meaning of the Trade Union and Labour Relations (Consolidation) Act 1992),</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(e) physical or mental health or condition,</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(f) sexual life,</w:t>
            </w:r>
          </w:p>
          <w:p>
            <w:pPr>
              <w:pStyle w:val="Normal (Web)"/>
              <w:bidi w:val="0"/>
              <w:spacing w:before="0" w:after="0"/>
              <w:ind w:left="1134" w:right="567" w:firstLine="0"/>
              <w:jc w:val="left"/>
              <w:rPr>
                <w:rStyle w:val="None"/>
                <w:shd w:val="nil" w:color="auto" w:fill="auto"/>
                <w:rtl w:val="0"/>
              </w:rPr>
            </w:pPr>
            <w:r>
              <w:rPr>
                <w:rStyle w:val="None"/>
                <w:rFonts w:ascii="Arial" w:hAnsi="Arial"/>
                <w:i w:val="1"/>
                <w:iCs w:val="1"/>
                <w:sz w:val="20"/>
                <w:szCs w:val="20"/>
                <w:shd w:val="nil" w:color="auto" w:fill="auto"/>
                <w:rtl w:val="0"/>
                <w:lang w:val="en-US"/>
              </w:rPr>
              <w:t>(g) genetics,</w:t>
            </w:r>
          </w:p>
          <w:p>
            <w:pPr>
              <w:pStyle w:val="Normal (Web)"/>
              <w:bidi w:val="0"/>
              <w:spacing w:before="0" w:after="0"/>
              <w:ind w:left="1134" w:right="567" w:firstLine="0"/>
              <w:jc w:val="left"/>
              <w:rPr>
                <w:rtl w:val="0"/>
              </w:rPr>
            </w:pPr>
            <w:r>
              <w:rPr>
                <w:rStyle w:val="None"/>
                <w:rFonts w:ascii="Arial" w:hAnsi="Arial"/>
                <w:i w:val="1"/>
                <w:iCs w:val="1"/>
                <w:sz w:val="20"/>
                <w:szCs w:val="20"/>
                <w:shd w:val="nil" w:color="auto" w:fill="auto"/>
                <w:rtl w:val="0"/>
                <w:lang w:val="en-US"/>
              </w:rPr>
              <w:t>(h) biometric data (as used for ID purposes),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rPr>
                <w:rStyle w:val="None"/>
                <w:rFonts w:ascii="MS Gothic" w:cs="MS Gothic" w:hAnsi="MS Gothic" w:eastAsia="MS Gothic"/>
                <w:b w:val="1"/>
                <w:bCs w:val="1"/>
                <w:sz w:val="22"/>
                <w:szCs w:val="22"/>
                <w:shd w:val="nil" w:color="auto" w:fill="auto"/>
                <w:lang w:val="en-US"/>
              </w:rPr>
            </w:pPr>
          </w:p>
          <w:p>
            <w:pPr>
              <w:pStyle w:val="Normal (Web)"/>
              <w:bidi w:val="0"/>
              <w:ind w:left="0" w:right="0" w:firstLine="0"/>
              <w:jc w:val="center"/>
              <w:rPr>
                <w:rtl w:val="0"/>
              </w:rP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 (Web)"/>
              <w:jc w:val="center"/>
              <w:rPr>
                <w:rStyle w:val="None"/>
                <w:rFonts w:ascii="MS Gothic" w:cs="MS Gothic" w:hAnsi="MS Gothic" w:eastAsia="MS Gothic"/>
                <w:b w:val="1"/>
                <w:bCs w:val="1"/>
                <w:sz w:val="22"/>
                <w:szCs w:val="22"/>
                <w:shd w:val="nil" w:color="auto" w:fill="auto"/>
                <w:lang w:val="en-US"/>
              </w:rPr>
            </w:pPr>
          </w:p>
          <w:p>
            <w:pPr>
              <w:pStyle w:val="Normal (Web)"/>
              <w:bidi w:val="0"/>
              <w:ind w:left="0" w:right="0" w:firstLine="0"/>
              <w:jc w:val="center"/>
              <w:rPr>
                <w:rtl w:val="0"/>
              </w:rP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513"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Normal (Web)"/>
            </w:pPr>
            <w:r>
              <w:rPr>
                <w:rStyle w:val="None"/>
                <w:rFonts w:ascii="Arial" w:hAnsi="Arial"/>
                <w:sz w:val="22"/>
                <w:szCs w:val="22"/>
                <w:shd w:val="nil" w:color="auto" w:fill="auto"/>
                <w:rtl w:val="0"/>
                <w:lang w:val="en-US"/>
              </w:rPr>
              <w:t>If YES, provide a</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description of the special category data and explain why this data needs to be collected:</w:t>
            </w:r>
          </w:p>
        </w:tc>
      </w:tr>
      <w:tr>
        <w:tblPrEx>
          <w:shd w:val="clear" w:color="auto" w:fill="ced7e7"/>
        </w:tblPrEx>
        <w:trPr>
          <w:trHeight w:val="1434" w:hRule="atLeast"/>
        </w:trPr>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4</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outline w:val="0"/>
                <w:color w:val="00b050"/>
                <w:sz w:val="24"/>
                <w:szCs w:val="24"/>
                <w:u w:color="00b050"/>
                <w:shd w:val="nil" w:color="auto" w:fill="auto"/>
                <w14:textFill>
                  <w14:solidFill>
                    <w14:srgbClr w14:val="00B050"/>
                  </w14:solidFill>
                </w14:textFill>
              </w:rPr>
            </w:pPr>
            <w:r>
              <w:rPr>
                <w:rStyle w:val="None"/>
                <w:rFonts w:ascii="Arial" w:hAnsi="Arial"/>
                <w:outline w:val="0"/>
                <w:color w:val="00b050"/>
                <w:sz w:val="22"/>
                <w:szCs w:val="22"/>
                <w:u w:color="00b050"/>
                <w:shd w:val="nil" w:color="auto" w:fill="auto"/>
                <w:rtl w:val="0"/>
                <w:lang w:val="en-US"/>
                <w14:textFill>
                  <w14:solidFill>
                    <w14:srgbClr w14:val="00B050"/>
                  </w14:solidFill>
                </w14:textFill>
              </w:rPr>
              <w:t xml:space="preserve">What counts as </w:t>
            </w:r>
            <w:r>
              <w:rPr>
                <w:rStyle w:val="None"/>
                <w:rFonts w:ascii="Arial" w:hAnsi="Arial" w:hint="default"/>
                <w:outline w:val="0"/>
                <w:color w:val="00b050"/>
                <w:sz w:val="22"/>
                <w:szCs w:val="22"/>
                <w:u w:color="00b050"/>
                <w:shd w:val="nil" w:color="auto" w:fill="auto"/>
                <w:rtl w:val="0"/>
                <w:lang w:val="en-US"/>
                <w14:textFill>
                  <w14:solidFill>
                    <w14:srgbClr w14:val="00B050"/>
                  </w14:solidFill>
                </w14:textFill>
              </w:rPr>
              <w:t>‘</w:t>
            </w:r>
            <w:r>
              <w:rPr>
                <w:rStyle w:val="None"/>
                <w:rFonts w:ascii="Arial" w:hAnsi="Arial"/>
                <w:outline w:val="0"/>
                <w:color w:val="00b050"/>
                <w:sz w:val="22"/>
                <w:szCs w:val="22"/>
                <w:u w:color="00b050"/>
                <w:shd w:val="nil" w:color="auto" w:fill="auto"/>
                <w:rtl w:val="0"/>
                <w:lang w:val="en-US"/>
                <w14:textFill>
                  <w14:solidFill>
                    <w14:srgbClr w14:val="00B050"/>
                  </w14:solidFill>
                </w14:textFill>
              </w:rPr>
              <w:t>sensitive</w:t>
            </w:r>
            <w:r>
              <w:rPr>
                <w:rStyle w:val="None"/>
                <w:rFonts w:ascii="Arial" w:hAnsi="Arial" w:hint="default"/>
                <w:outline w:val="0"/>
                <w:color w:val="00b050"/>
                <w:sz w:val="22"/>
                <w:szCs w:val="22"/>
                <w:u w:color="00b050"/>
                <w:shd w:val="nil" w:color="auto" w:fill="auto"/>
                <w:rtl w:val="0"/>
                <w:lang w:val="en-US"/>
                <w14:textFill>
                  <w14:solidFill>
                    <w14:srgbClr w14:val="00B050"/>
                  </w14:solidFill>
                </w14:textFill>
              </w:rPr>
              <w:t xml:space="preserve">’ </w:t>
            </w:r>
            <w:r>
              <w:rPr>
                <w:rStyle w:val="None"/>
                <w:rFonts w:ascii="Arial" w:hAnsi="Arial"/>
                <w:outline w:val="0"/>
                <w:color w:val="00b050"/>
                <w:sz w:val="22"/>
                <w:szCs w:val="22"/>
                <w:u w:color="00b050"/>
                <w:shd w:val="nil" w:color="auto" w:fill="auto"/>
                <w:rtl w:val="0"/>
                <w:lang w:val="en-US"/>
                <w14:textFill>
                  <w14:solidFill>
                    <w14:srgbClr w14:val="00B050"/>
                  </w14:solidFill>
                </w14:textFill>
              </w:rPr>
              <w:t>will differ between cultures. Any information on behaviour that is not in accordance with cultural norms would count as sensitive personal data.</w:t>
            </w: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ind w:left="324" w:hanging="324"/>
        <w:rPr>
          <w:rStyle w:val="None"/>
          <w:rFonts w:ascii="Arial" w:cs="Arial" w:hAnsi="Arial" w:eastAsia="Arial"/>
          <w:b w:val="1"/>
          <w:bCs w:val="1"/>
          <w:sz w:val="22"/>
          <w:szCs w:val="22"/>
        </w:rPr>
      </w:pPr>
    </w:p>
    <w:p>
      <w:pPr>
        <w:pStyle w:val="Body A"/>
        <w:widowControl w:val="0"/>
        <w:ind w:left="216" w:hanging="216"/>
        <w:rPr>
          <w:rStyle w:val="None"/>
          <w:rFonts w:ascii="Arial" w:cs="Arial" w:hAnsi="Arial" w:eastAsia="Arial"/>
          <w:b w:val="1"/>
          <w:bCs w:val="1"/>
          <w:sz w:val="22"/>
          <w:szCs w:val="22"/>
        </w:rPr>
      </w:pPr>
    </w:p>
    <w:p>
      <w:pPr>
        <w:pStyle w:val="Body A"/>
        <w:widowControl w:val="0"/>
        <w:ind w:left="108" w:hanging="108"/>
        <w:rPr>
          <w:rStyle w:val="None"/>
          <w:rFonts w:ascii="Arial" w:cs="Arial" w:hAnsi="Arial" w:eastAsia="Arial"/>
          <w:b w:val="1"/>
          <w:bCs w:val="1"/>
          <w:sz w:val="22"/>
          <w:szCs w:val="22"/>
        </w:rPr>
      </w:pPr>
    </w:p>
    <w:p>
      <w:pPr>
        <w:pStyle w:val="Body A"/>
        <w:widowControl w:val="0"/>
        <w:rPr>
          <w:rStyle w:val="None"/>
          <w:rFonts w:ascii="Arial" w:cs="Arial" w:hAnsi="Arial" w:eastAsia="Arial"/>
          <w:b w:val="1"/>
          <w:bCs w:val="1"/>
          <w:sz w:val="22"/>
          <w:szCs w:val="22"/>
        </w:rPr>
      </w:pPr>
    </w:p>
    <w:p>
      <w:pPr>
        <w:pStyle w:val="Body A"/>
      </w:pPr>
    </w:p>
    <w:tbl>
      <w:tblPr>
        <w:tblW w:w="10485"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b w:val="1"/>
                <w:bCs w:val="1"/>
                <w:sz w:val="22"/>
                <w:szCs w:val="22"/>
                <w:shd w:val="nil" w:color="auto" w:fill="auto"/>
                <w:rtl w:val="0"/>
                <w:lang w:val="en-US"/>
              </w:rPr>
              <w:t>Will data from the research activity (collected data, drafts of the thesis, or materials for publication) be stored in any of the following ways?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30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Manual files (i.e. in paper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University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30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Private company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Home or other personal computers?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9</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Laptop computers/ CDs/ Portable disk-drives/ memory sticks?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10</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Cloud</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storage or websites?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11</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Other </w:t>
            </w:r>
            <w:r>
              <w:rPr>
                <w:rStyle w:val="None"/>
                <w:rFonts w:ascii="Arial" w:hAnsi="Arial" w:hint="default"/>
                <w:sz w:val="22"/>
                <w:szCs w:val="22"/>
                <w:shd w:val="nil" w:color="auto" w:fill="auto"/>
                <w:rtl w:val="0"/>
                <w:lang w:val="en-US"/>
              </w:rPr>
              <w:t xml:space="preserve">– </w:t>
            </w:r>
            <w:r>
              <w:rPr>
                <w:rStyle w:val="None"/>
                <w:rFonts w:ascii="Arial" w:hAnsi="Arial"/>
                <w:sz w:val="22"/>
                <w:szCs w:val="22"/>
                <w:shd w:val="nil" w:color="auto" w:fill="auto"/>
                <w:rtl w:val="0"/>
                <w:lang w:val="en-US"/>
              </w:rPr>
              <w:t>specify:</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r>
      <w:tr>
        <w:tblPrEx>
          <w:shd w:val="clear" w:color="auto" w:fill="ced7e7"/>
        </w:tblPrEx>
        <w:trPr>
          <w:trHeight w:val="75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For all stored data, explain the measures in place to ensure the security of the data collected, data confidentiality, including details of backup procedures, </w:t>
            </w:r>
            <w:r>
              <w:rPr>
                <w:rStyle w:val="None"/>
                <w:rFonts w:ascii="Arial" w:hAnsi="Arial"/>
                <w:sz w:val="22"/>
                <w:szCs w:val="22"/>
                <w:shd w:val="clear" w:color="auto" w:fill="f2f2f2"/>
                <w:rtl w:val="0"/>
                <w:lang w:val="en-US"/>
              </w:rPr>
              <w:t>password</w:t>
            </w:r>
            <w:r>
              <w:rPr>
                <w:rStyle w:val="None"/>
                <w:rFonts w:ascii="Arial" w:hAnsi="Arial"/>
                <w:sz w:val="22"/>
                <w:szCs w:val="22"/>
                <w:shd w:val="nil" w:color="auto" w:fill="auto"/>
                <w:rtl w:val="0"/>
                <w:lang w:val="en-US"/>
              </w:rPr>
              <w:t xml:space="preserve"> protection, encryption, anonymisation and pseudonymisation:</w:t>
            </w:r>
          </w:p>
        </w:tc>
      </w:tr>
      <w:tr>
        <w:tblPrEx>
          <w:shd w:val="clear" w:color="auto" w:fill="ced7e7"/>
        </w:tblPrEx>
        <w:trPr>
          <w:trHeight w:val="287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pPr>
            <w:r>
              <w:rPr>
                <w:rStyle w:val="None"/>
                <w:rFonts w:ascii="Arial" w:hAnsi="Arial"/>
                <w:sz w:val="22"/>
                <w:szCs w:val="22"/>
                <w:shd w:val="nil" w:color="auto" w:fill="auto"/>
                <w:rtl w:val="0"/>
                <w:lang w:val="en-US"/>
              </w:rPr>
              <w:t>All research files will be stored in password-protected folders on the University</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s secure OneDrive system, which provides encryption and automatic backup. Access will be limited to the researcher and, where required, the academic supervisor. Any files temporarily stored on a personal computer will be protected by a strong password and device encryption. All data will be used only for academic purposes and managed in line with the University</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s data-retention policy.</w:t>
            </w:r>
          </w:p>
        </w:tc>
      </w:tr>
    </w:tbl>
    <w:p>
      <w:pPr>
        <w:pStyle w:val="Body A"/>
        <w:widowControl w:val="0"/>
        <w:ind w:left="324" w:hanging="324"/>
      </w:pPr>
    </w:p>
    <w:p>
      <w:pPr>
        <w:pStyle w:val="Body A"/>
        <w:widowControl w:val="0"/>
        <w:ind w:left="216" w:hanging="216"/>
      </w:pPr>
    </w:p>
    <w:p>
      <w:pPr>
        <w:pStyle w:val="Body A"/>
        <w:widowControl w:val="0"/>
        <w:ind w:left="108" w:hanging="108"/>
      </w:pPr>
    </w:p>
    <w:p>
      <w:pPr>
        <w:pStyle w:val="Body A"/>
        <w:widowControl w:val="0"/>
      </w:pPr>
    </w:p>
    <w:p>
      <w:pPr>
        <w:pStyle w:val="Body A"/>
      </w:pPr>
    </w:p>
    <w:tbl>
      <w:tblPr>
        <w:tblW w:w="10485"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7905"/>
        <w:gridCol w:w="992"/>
        <w:gridCol w:w="1026"/>
      </w:tblGrid>
      <w:tr>
        <w:tblPrEx>
          <w:shd w:val="clear" w:color="auto" w:fill="ced7e7"/>
        </w:tblPrEx>
        <w:trPr>
          <w:trHeight w:val="32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b w:val="1"/>
                <w:bCs w:val="1"/>
                <w:sz w:val="22"/>
                <w:szCs w:val="22"/>
                <w:shd w:val="nil" w:color="auto" w:fill="auto"/>
                <w:rtl w:val="0"/>
                <w:lang w:val="en-US"/>
              </w:rPr>
              <w:t>Data Protection</w:t>
            </w:r>
          </w:p>
        </w:tc>
      </w:tr>
      <w:tr>
        <w:tblPrEx>
          <w:shd w:val="clear" w:color="auto" w:fill="ced7e7"/>
        </w:tblPrEx>
        <w:trPr>
          <w:trHeight w:val="32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Will the research activity involve any of the following activities: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r>
      <w:tr>
        <w:tblPrEx>
          <w:shd w:val="clear" w:color="auto" w:fill="ced7e7"/>
        </w:tblPrEx>
        <w:trPr>
          <w:trHeight w:val="30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Electronic transfer of data in any form?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14</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Sharing of data with others at the University outside of the immediate research team?</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309"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15</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Sharing of data with other organisations?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16</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Export of data outside the UK or importing of data from outside the UK?</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17</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Use of personal addresses, postcodes, faxes, emails or telephone numbers?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28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18</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Publication of data that might allow identification of individuals?</w:t>
            </w:r>
          </w:p>
        </w:tc>
        <w:tc>
          <w:tcPr>
            <w:tcW w:type="dxa" w:w="9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p>
        </w:tc>
        <w:tc>
          <w:tcPr>
            <w:tcW w:type="dxa" w:w="10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20" w:after="120"/>
              <w:jc w:val="center"/>
            </w:pPr>
            <w:r>
              <w:rPr>
                <w:rStyle w:val="None"/>
                <w:rFonts w:ascii="Arial" w:hAnsi="Arial"/>
                <w:sz w:val="22"/>
                <w:szCs w:val="22"/>
                <w:shd w:val="nil" w:color="auto" w:fill="auto"/>
                <w:rtl w:val="0"/>
                <w:lang w:val="en-US"/>
              </w:rPr>
              <w:t>19</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20" w:after="120"/>
            </w:pPr>
            <w:r>
              <w:rPr>
                <w:rStyle w:val="None"/>
                <w:rFonts w:ascii="Arial" w:hAnsi="Arial"/>
                <w:sz w:val="22"/>
                <w:szCs w:val="22"/>
                <w:shd w:val="nil" w:color="auto" w:fill="auto"/>
                <w:rtl w:val="0"/>
                <w:lang w:val="en-US"/>
              </w:rPr>
              <w:t>If YES</w:t>
            </w:r>
            <w:r>
              <w:rPr>
                <w:rStyle w:val="None"/>
                <w:rFonts w:ascii="Arial" w:hAnsi="Arial"/>
                <w:b w:val="1"/>
                <w:bCs w:val="1"/>
                <w:sz w:val="22"/>
                <w:szCs w:val="22"/>
                <w:shd w:val="nil" w:color="auto" w:fill="auto"/>
                <w:rtl w:val="0"/>
                <w:lang w:val="en-US"/>
              </w:rPr>
              <w:t xml:space="preserve"> </w:t>
            </w:r>
            <w:r>
              <w:rPr>
                <w:rStyle w:val="None"/>
                <w:rFonts w:ascii="Arial" w:hAnsi="Arial"/>
                <w:sz w:val="22"/>
                <w:szCs w:val="22"/>
                <w:shd w:val="nil" w:color="auto" w:fill="auto"/>
                <w:rtl w:val="0"/>
                <w:lang w:val="en-US"/>
              </w:rPr>
              <w:t>to any question, please provide full details, explaining how this will be conducted in accordance with the GDPR and Data Protection Act (2018) (and/or any international equivalent):</w:t>
            </w:r>
          </w:p>
        </w:tc>
      </w:tr>
      <w:tr>
        <w:tblPrEx>
          <w:shd w:val="clear" w:color="auto" w:fill="ced7e7"/>
        </w:tblPrEx>
        <w:trPr>
          <w:trHeight w:val="311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rmal (Web)"/>
            </w:pPr>
            <w:r>
              <w:rPr>
                <w:rStyle w:val="None"/>
                <w:rFonts w:ascii="Arial" w:hAnsi="Arial"/>
                <w:sz w:val="22"/>
                <w:szCs w:val="22"/>
                <w:shd w:val="nil" w:color="auto" w:fill="auto"/>
                <w:rtl w:val="0"/>
                <w:lang w:val="en-US"/>
              </w:rPr>
              <w:t>All data will be encrypted and stored securely in password-protected systems. Access will be restricted to the researcher and supervisor. The data will be used only for academic purposes and securely deleted in line with the University</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s retention policy. No personal or identifiable participant data will be collected.</w:t>
            </w:r>
          </w:p>
        </w:tc>
      </w:tr>
      <w:tr>
        <w:tblPrEx>
          <w:shd w:val="clear" w:color="auto" w:fill="ced7e7"/>
        </w:tblPrEx>
        <w:trPr>
          <w:trHeight w:val="27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20</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List all who will have access to the data generated by the research activity:</w:t>
            </w:r>
          </w:p>
        </w:tc>
      </w:tr>
      <w:tr>
        <w:tblPrEx>
          <w:shd w:val="clear" w:color="auto" w:fill="ced7e7"/>
        </w:tblPrEx>
        <w:trPr>
          <w:trHeight w:val="95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numPr>
                <w:ilvl w:val="0"/>
                <w:numId w:val="5"/>
              </w:numPr>
              <w:rPr>
                <w:rFonts w:ascii="Arial" w:hAnsi="Arial"/>
                <w:sz w:val="22"/>
                <w:szCs w:val="22"/>
                <w:u w:color="00b050"/>
                <w:lang w:val="en-US"/>
              </w:rPr>
            </w:pPr>
            <w:r>
              <w:rPr>
                <w:rStyle w:val="None"/>
                <w:rFonts w:ascii="Arial" w:hAnsi="Arial"/>
                <w:sz w:val="22"/>
                <w:szCs w:val="22"/>
                <w:u w:color="00b050"/>
                <w:shd w:val="nil" w:color="auto" w:fill="auto"/>
                <w:rtl w:val="0"/>
                <w:lang w:val="en-US"/>
              </w:rPr>
              <w:t>Principal Researcher will have access to the data and if necessary</w:t>
            </w:r>
          </w:p>
          <w:p>
            <w:pPr>
              <w:pStyle w:val="Body A"/>
              <w:numPr>
                <w:ilvl w:val="0"/>
                <w:numId w:val="6"/>
              </w:numPr>
              <w:bidi w:val="0"/>
              <w:ind w:right="0"/>
              <w:jc w:val="left"/>
              <w:rPr>
                <w:sz w:val="22"/>
                <w:szCs w:val="22"/>
                <w:rtl w:val="0"/>
                <w:lang w:val="en-US"/>
              </w:rPr>
            </w:pPr>
            <w:r>
              <w:rPr>
                <w:rStyle w:val="None"/>
                <w:rFonts w:ascii="Arial" w:hAnsi="Arial"/>
                <w:sz w:val="22"/>
                <w:szCs w:val="22"/>
                <w:u w:color="00b050"/>
                <w:shd w:val="nil" w:color="auto" w:fill="auto"/>
                <w:rtl w:val="0"/>
                <w:lang w:val="en-US"/>
              </w:rPr>
              <w:t xml:space="preserve">Supervisor will be able also </w:t>
            </w:r>
          </w:p>
        </w:tc>
      </w:tr>
      <w:tr>
        <w:tblPrEx>
          <w:shd w:val="clear" w:color="auto" w:fill="ced7e7"/>
        </w:tblPrEx>
        <w:trPr>
          <w:trHeight w:val="27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21</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List who will have control of, and act as custodian(s) for, data generated by the research activity:</w:t>
            </w:r>
          </w:p>
        </w:tc>
      </w:tr>
      <w:tr>
        <w:tblPrEx>
          <w:shd w:val="clear" w:color="auto" w:fill="ced7e7"/>
        </w:tblPrEx>
        <w:trPr>
          <w:trHeight w:val="69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Style w:val="None"/>
                <w:rFonts w:ascii="Arial" w:cs="Arial" w:hAnsi="Arial" w:eastAsia="Arial"/>
                <w:outline w:val="0"/>
                <w:color w:val="00b050"/>
                <w:sz w:val="22"/>
                <w:szCs w:val="22"/>
                <w:u w:color="00b050"/>
                <w:shd w:val="nil" w:color="auto" w:fill="auto"/>
                <w14:textFill>
                  <w14:solidFill>
                    <w14:srgbClr w14:val="00B050"/>
                  </w14:solidFill>
                </w14:textFill>
              </w:rPr>
            </w:pPr>
            <w:r>
              <w:rPr>
                <w:rStyle w:val="None"/>
                <w:rFonts w:ascii="Arial" w:hAnsi="Arial"/>
                <w:outline w:val="0"/>
                <w:color w:val="00b050"/>
                <w:sz w:val="20"/>
                <w:szCs w:val="20"/>
                <w:u w:color="00b050"/>
                <w:shd w:val="nil" w:color="auto" w:fill="auto"/>
                <w:rtl w:val="0"/>
                <w:lang w:val="en-US"/>
                <w14:textFill>
                  <w14:solidFill>
                    <w14:srgbClr w14:val="00B050"/>
                  </w14:solidFill>
                </w14:textFill>
              </w:rPr>
              <w:t>Usually the principal researcher.</w:t>
            </w:r>
          </w:p>
          <w:p>
            <w:pPr>
              <w:pStyle w:val="Body A"/>
              <w:rPr>
                <w:rStyle w:val="None"/>
                <w:rFonts w:ascii="Arial" w:cs="Arial" w:hAnsi="Arial" w:eastAsia="Arial"/>
                <w:sz w:val="22"/>
                <w:szCs w:val="22"/>
                <w:shd w:val="nil" w:color="auto" w:fill="auto"/>
                <w:lang w:val="en-US"/>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22</w:t>
            </w: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Give details of data storage arrangements, including security measures in place to protect the data, where data will be stored, how long for, and in what form. </w:t>
            </w:r>
          </w:p>
        </w:tc>
      </w:tr>
      <w:tr>
        <w:tblPrEx>
          <w:shd w:val="clear" w:color="auto" w:fill="ced7e7"/>
        </w:tblPrEx>
        <w:trPr>
          <w:trHeight w:val="1434"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Research data will be stored electronically in password-protected and encrypted folders on the University</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s secure OneDrive system. Any files stored temporarily on a personal device will also be password-protected and encrypted. Access will be limited to the researcher and supervisor. The data will be retained until the project is completed, or for the period required by the University</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s retention policy, and then securely deleted.</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22</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 xml:space="preserve">Confirm that you have read the UWTSD guidance on data management (see </w:t>
            </w:r>
            <w:r>
              <w:rPr>
                <w:rStyle w:val="Hyperlink.1"/>
                <w:rFonts w:ascii="Arial" w:cs="Arial" w:hAnsi="Arial" w:eastAsia="Arial"/>
                <w:sz w:val="22"/>
                <w:szCs w:val="22"/>
                <w:u w:val="single"/>
                <w:shd w:val="nil" w:color="auto" w:fill="auto"/>
                <w:lang w:val="en-US"/>
              </w:rPr>
              <w:fldChar w:fldCharType="begin" w:fldLock="0"/>
            </w:r>
            <w:r>
              <w:rPr>
                <w:rStyle w:val="Hyperlink.1"/>
                <w:rFonts w:ascii="Arial" w:cs="Arial" w:hAnsi="Arial" w:eastAsia="Arial"/>
                <w:sz w:val="22"/>
                <w:szCs w:val="22"/>
                <w:u w:val="single"/>
                <w:shd w:val="nil" w:color="auto" w:fill="auto"/>
                <w:lang w:val="en-US"/>
              </w:rPr>
              <w:instrText xml:space="preserve"> HYPERLINK "https://eur01.safelinks.protection.outlook.com/?url=https://www.uwtsd.ac.uk/library/research-data-management/&amp;data=02%252525257C01%252525257Cj.venus@uwtsd.ac.uk%252525257C981cf28ddfcb48854c9c08d6fa466348%252525257C4e0f11f9046e45059cb8db2152311e21%252525257C0%252525257C0%252525257C636971577546578291&amp;sdata=S32rzsJ04QxDtX1nsg/8/xIgMGDV2oXG4QBZj5JdIFI=&amp;reserved=0"</w:instrText>
            </w:r>
            <w:r>
              <w:rPr>
                <w:rStyle w:val="Hyperlink.1"/>
                <w:rFonts w:ascii="Arial" w:cs="Arial" w:hAnsi="Arial" w:eastAsia="Arial"/>
                <w:sz w:val="22"/>
                <w:szCs w:val="22"/>
                <w:u w:val="single"/>
                <w:shd w:val="nil" w:color="auto" w:fill="auto"/>
                <w:lang w:val="en-US"/>
              </w:rPr>
              <w:fldChar w:fldCharType="separate" w:fldLock="0"/>
            </w:r>
            <w:r>
              <w:rPr>
                <w:rStyle w:val="Hyperlink.1"/>
                <w:rFonts w:ascii="Arial" w:hAnsi="Arial"/>
                <w:sz w:val="22"/>
                <w:szCs w:val="22"/>
                <w:u w:val="single"/>
                <w:shd w:val="nil" w:color="auto" w:fill="auto"/>
                <w:rtl w:val="0"/>
                <w:lang w:val="en-US"/>
              </w:rPr>
              <w:t>https://www.uwtsd.ac.uk/library/research-data-management/</w:t>
            </w:r>
            <w:r>
              <w:rPr/>
              <w:fldChar w:fldCharType="end" w:fldLock="0"/>
            </w:r>
            <w:r>
              <w:rPr>
                <w:rStyle w:val="None"/>
                <w:rFonts w:ascii="Arial" w:hAnsi="Arial"/>
                <w:sz w:val="22"/>
                <w:szCs w:val="22"/>
                <w:shd w:val="nil" w:color="auto" w:fill="auto"/>
                <w:rtl w:val="0"/>
                <w:lang w:val="en-US"/>
              </w:rPr>
              <w:t>)</w:t>
            </w:r>
          </w:p>
        </w:tc>
        <w:tc>
          <w:tcPr>
            <w:tcW w:type="dxa" w:w="201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23</w:t>
            </w:r>
          </w:p>
        </w:tc>
        <w:tc>
          <w:tcPr>
            <w:tcW w:type="dxa" w:w="79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pPr>
            <w:r>
              <w:rPr>
                <w:rStyle w:val="None"/>
                <w:rFonts w:ascii="Arial" w:hAnsi="Arial"/>
                <w:sz w:val="22"/>
                <w:szCs w:val="22"/>
                <w:shd w:val="nil" w:color="auto" w:fill="auto"/>
                <w:rtl w:val="0"/>
                <w:lang w:val="en-US"/>
              </w:rPr>
              <w:t>Confirm that you are aware that you need to keep all data until after your research has completed or the end of your funding</w:t>
            </w:r>
          </w:p>
        </w:tc>
        <w:tc>
          <w:tcPr>
            <w:tcW w:type="dxa" w:w="201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rStyle w:val="None"/>
                <w:rFonts w:ascii="MS Gothic" w:cs="MS Gothic" w:hAnsi="MS Gothic" w:eastAsia="MS Gothic"/>
                <w:b w:val="1"/>
                <w:bCs w:val="1"/>
                <w:shd w:val="nil" w:color="auto" w:fill="auto"/>
                <w:rtl w:val="0"/>
                <w:lang w:val="en-US"/>
              </w:rPr>
              <w:t>☐</w:t>
            </w:r>
            <w:r>
              <w:rPr>
                <w:rStyle w:val="None"/>
                <w:rFonts w:ascii="Segoe UI Symbol" w:cs="Segoe UI Symbol" w:hAnsi="Segoe UI Symbol" w:eastAsia="Segoe UI Symbol"/>
                <w:shd w:val="nil" w:color="auto" w:fill="auto"/>
                <w:rtl w:val="0"/>
                <w:lang w:val="en-US"/>
              </w:rPr>
              <w:t>✓</w:t>
            </w:r>
          </w:p>
        </w:tc>
      </w:tr>
    </w:tbl>
    <w:p>
      <w:pPr>
        <w:pStyle w:val="Body A"/>
        <w:widowControl w:val="0"/>
        <w:ind w:left="324" w:hanging="324"/>
      </w:pPr>
    </w:p>
    <w:p>
      <w:pPr>
        <w:pStyle w:val="Body A"/>
        <w:widowControl w:val="0"/>
        <w:ind w:left="216" w:hanging="216"/>
      </w:pPr>
    </w:p>
    <w:p>
      <w:pPr>
        <w:pStyle w:val="Body A"/>
        <w:widowControl w:val="0"/>
        <w:ind w:left="108" w:hanging="108"/>
      </w:pPr>
    </w:p>
    <w:p>
      <w:pPr>
        <w:pStyle w:val="Body A"/>
        <w:widowControl w:val="0"/>
      </w:pPr>
    </w:p>
    <w:p>
      <w:pPr>
        <w:pStyle w:val="Body A"/>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I: Use of AI tools</w:t>
      </w:r>
    </w:p>
    <w:tbl>
      <w:tblPr>
        <w:tblW w:w="10487"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51"/>
        <w:gridCol w:w="6840"/>
        <w:gridCol w:w="980"/>
        <w:gridCol w:w="1109"/>
        <w:gridCol w:w="1007"/>
      </w:tblGrid>
      <w:tr>
        <w:tblPrEx>
          <w:shd w:val="clear" w:color="auto" w:fill="ced7e7"/>
        </w:tblPrEx>
        <w:trPr>
          <w:trHeight w:val="1953" w:hRule="atLeast"/>
        </w:trPr>
        <w:tc>
          <w:tcPr>
            <w:tcW w:type="dxa" w:w="739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A"/>
              <w:jc w:val="both"/>
              <w:rPr>
                <w:rStyle w:val="None"/>
                <w:rFonts w:ascii="Arial" w:cs="Arial" w:hAnsi="Arial" w:eastAsia="Arial"/>
                <w:b w:val="1"/>
                <w:bCs w:val="1"/>
                <w:sz w:val="22"/>
                <w:szCs w:val="22"/>
                <w:shd w:val="nil" w:color="auto" w:fill="auto"/>
              </w:rPr>
            </w:pPr>
            <w:r>
              <w:rPr>
                <w:rStyle w:val="None"/>
                <w:rFonts w:ascii="Arial" w:hAnsi="Arial"/>
                <w:b w:val="1"/>
                <w:bCs w:val="1"/>
                <w:sz w:val="22"/>
                <w:szCs w:val="22"/>
                <w:shd w:val="nil" w:color="auto" w:fill="auto"/>
                <w:rtl w:val="0"/>
                <w:lang w:val="en-US"/>
              </w:rPr>
              <w:t>Use of generative AI and other AI-based tools</w:t>
            </w:r>
          </w:p>
          <w:p>
            <w:pPr>
              <w:pStyle w:val="Body A"/>
              <w:bidi w:val="0"/>
              <w:ind w:left="0" w:right="0" w:firstLine="0"/>
              <w:jc w:val="both"/>
              <w:rPr>
                <w:rStyle w:val="None"/>
                <w:rFonts w:ascii="Arial" w:cs="Arial" w:hAnsi="Arial" w:eastAsia="Arial"/>
                <w:sz w:val="22"/>
                <w:szCs w:val="22"/>
                <w:shd w:val="nil" w:color="auto" w:fill="auto"/>
                <w:rtl w:val="0"/>
              </w:rPr>
            </w:pPr>
            <w:r>
              <w:rPr>
                <w:rStyle w:val="None"/>
                <w:rFonts w:ascii="Arial" w:hAnsi="Arial"/>
                <w:sz w:val="22"/>
                <w:szCs w:val="22"/>
                <w:shd w:val="nil" w:color="auto" w:fill="auto"/>
                <w:rtl w:val="0"/>
                <w:lang w:val="en-US"/>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pPr>
              <w:pStyle w:val="Body A"/>
              <w:jc w:val="both"/>
              <w:rPr>
                <w:rStyle w:val="None"/>
                <w:rFonts w:ascii="Arial" w:cs="Arial" w:hAnsi="Arial" w:eastAsia="Arial"/>
                <w:sz w:val="22"/>
                <w:szCs w:val="22"/>
                <w:shd w:val="nil" w:color="auto" w:fill="auto"/>
                <w:lang w:val="en-US"/>
              </w:rPr>
            </w:pPr>
          </w:p>
          <w:p>
            <w:pPr>
              <w:pStyle w:val="Body A"/>
              <w:bidi w:val="0"/>
              <w:ind w:left="0" w:right="0" w:firstLine="0"/>
              <w:jc w:val="both"/>
              <w:rPr>
                <w:rtl w:val="0"/>
              </w:rPr>
            </w:pPr>
            <w:r>
              <w:rPr>
                <w:rStyle w:val="None"/>
                <w:rFonts w:ascii="Arial" w:hAnsi="Arial"/>
                <w:sz w:val="22"/>
                <w:szCs w:val="22"/>
                <w:shd w:val="nil" w:color="auto" w:fill="auto"/>
                <w:rtl w:val="0"/>
                <w:lang w:val="en-US"/>
              </w:rPr>
              <w:t>Will the research use AI tools to do any of the following:</w:t>
            </w:r>
          </w:p>
        </w:tc>
        <w:tc>
          <w:tcPr>
            <w:tcW w:type="dxa" w:w="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YES</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NO</w:t>
            </w:r>
          </w:p>
        </w:tc>
        <w:tc>
          <w:tcPr>
            <w:tcW w:type="dxa" w:w="1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b w:val="1"/>
                <w:bCs w:val="1"/>
                <w:sz w:val="22"/>
                <w:szCs w:val="22"/>
                <w:shd w:val="nil" w:color="auto" w:fill="auto"/>
                <w:rtl w:val="0"/>
                <w:lang w:val="en-US"/>
              </w:rPr>
              <w:t>N/A</w:t>
            </w:r>
          </w:p>
        </w:tc>
      </w:tr>
      <w:tr>
        <w:tblPrEx>
          <w:shd w:val="clear" w:color="auto" w:fill="ced7e7"/>
        </w:tblPrEx>
        <w:trPr>
          <w:trHeight w:val="309"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Capture data?</w:t>
            </w:r>
          </w:p>
        </w:tc>
        <w:tc>
          <w:tcPr>
            <w:tcW w:type="dxa" w:w="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c>
          <w:tcPr>
            <w:tcW w:type="dxa" w:w="1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2</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Generate and/or edit text?</w:t>
            </w:r>
          </w:p>
        </w:tc>
        <w:tc>
          <w:tcPr>
            <w:tcW w:type="dxa" w:w="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c>
          <w:tcPr>
            <w:tcW w:type="dxa" w:w="1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3</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Generate graphics?</w:t>
            </w:r>
          </w:p>
        </w:tc>
        <w:tc>
          <w:tcPr>
            <w:tcW w:type="dxa" w:w="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c>
          <w:tcPr>
            <w:tcW w:type="dxa" w:w="1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4</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Generate video?</w:t>
            </w:r>
          </w:p>
        </w:tc>
        <w:tc>
          <w:tcPr>
            <w:tcW w:type="dxa" w:w="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c>
          <w:tcPr>
            <w:tcW w:type="dxa" w:w="1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5</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Generate sound/music?</w:t>
            </w:r>
          </w:p>
        </w:tc>
        <w:tc>
          <w:tcPr>
            <w:tcW w:type="dxa" w:w="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c>
          <w:tcPr>
            <w:tcW w:type="dxa" w:w="1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309"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6</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Generate code?</w:t>
            </w:r>
          </w:p>
        </w:tc>
        <w:tc>
          <w:tcPr>
            <w:tcW w:type="dxa" w:w="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c>
          <w:tcPr>
            <w:tcW w:type="dxa" w:w="1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7</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Generate synthetic data?</w:t>
            </w:r>
          </w:p>
        </w:tc>
        <w:tc>
          <w:tcPr>
            <w:tcW w:type="dxa" w:w="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c>
          <w:tcPr>
            <w:tcW w:type="dxa" w:w="1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8</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Analyse data?</w:t>
            </w:r>
          </w:p>
        </w:tc>
        <w:tc>
          <w:tcPr>
            <w:tcW w:type="dxa" w:w="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c>
          <w:tcPr>
            <w:tcW w:type="dxa" w:w="1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283"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9</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Analyse personal or sensitive data?</w:t>
            </w:r>
          </w:p>
        </w:tc>
        <w:tc>
          <w:tcPr>
            <w:tcW w:type="dxa" w:w="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MS Gothic" w:cs="MS Gothic" w:hAnsi="MS Gothic" w:eastAsia="MS Gothic"/>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c>
          <w:tcPr>
            <w:tcW w:type="dxa" w:w="1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309"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10</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Classify data?</w:t>
            </w:r>
          </w:p>
        </w:tc>
        <w:tc>
          <w:tcPr>
            <w:tcW w:type="dxa" w:w="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c>
          <w:tcPr>
            <w:tcW w:type="dxa" w:w="1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309"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11</w:t>
            </w:r>
          </w:p>
        </w:tc>
        <w:tc>
          <w:tcPr>
            <w:tcW w:type="dxa" w:w="6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Do you intend to use the free version of any AI tools?</w:t>
            </w:r>
          </w:p>
        </w:tc>
        <w:tc>
          <w:tcPr>
            <w:tcW w:type="dxa" w:w="98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r>
              <w:rPr>
                <w:rStyle w:val="None"/>
                <w:rFonts w:ascii="Segoe UI Symbol" w:cs="Segoe UI Symbol" w:hAnsi="Segoe UI Symbol" w:eastAsia="Segoe UI Symbol"/>
                <w:shd w:val="nil" w:color="auto" w:fill="auto"/>
                <w:rtl w:val="0"/>
                <w:lang w:val="en-US"/>
              </w:rPr>
              <w:t>✓</w:t>
            </w:r>
          </w:p>
        </w:tc>
        <w:tc>
          <w:tcPr>
            <w:tcW w:type="dxa" w:w="1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c>
          <w:tcPr>
            <w:tcW w:type="dxa" w:w="10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jc w:val="center"/>
            </w:pPr>
            <w:r>
              <w:rPr>
                <w:rStyle w:val="None"/>
                <w:rFonts w:ascii="Segoe UI Symbol" w:cs="Segoe UI Symbol" w:hAnsi="Segoe UI Symbol" w:eastAsia="Segoe UI Symbol"/>
                <w:sz w:val="22"/>
                <w:szCs w:val="22"/>
                <w:shd w:val="nil" w:color="auto" w:fill="auto"/>
                <w:rtl w:val="0"/>
                <w:lang w:val="en-US"/>
              </w:rPr>
              <w:t>☐</w:t>
            </w:r>
          </w:p>
        </w:tc>
      </w:tr>
      <w:tr>
        <w:tblPrEx>
          <w:shd w:val="clear" w:color="auto" w:fill="ced7e7"/>
        </w:tblPrEx>
        <w:trPr>
          <w:trHeight w:val="513" w:hRule="atLeast"/>
        </w:trPr>
        <w:tc>
          <w:tcPr>
            <w:tcW w:type="dxa" w:w="1048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pPr>
            <w:r>
              <w:rPr>
                <w:rStyle w:val="None"/>
                <w:rFonts w:ascii="Arial" w:hAnsi="Arial"/>
                <w:sz w:val="22"/>
                <w:szCs w:val="22"/>
                <w:shd w:val="nil" w:color="auto" w:fill="auto"/>
                <w:rtl w:val="0"/>
                <w:lang w:val="en-US"/>
              </w:rPr>
              <w:t xml:space="preserve">If you have answered </w:t>
            </w:r>
            <w:r>
              <w:rPr>
                <w:rStyle w:val="None"/>
                <w:rFonts w:ascii="Arial" w:hAnsi="Arial"/>
                <w:b w:val="1"/>
                <w:bCs w:val="1"/>
                <w:sz w:val="22"/>
                <w:szCs w:val="22"/>
                <w:shd w:val="nil" w:color="auto" w:fill="auto"/>
                <w:rtl w:val="0"/>
                <w:lang w:val="en-US"/>
              </w:rPr>
              <w:t>YES</w:t>
            </w:r>
            <w:r>
              <w:rPr>
                <w:rStyle w:val="None"/>
                <w:rFonts w:ascii="Arial" w:hAnsi="Arial"/>
                <w:sz w:val="22"/>
                <w:szCs w:val="22"/>
                <w:shd w:val="nil" w:color="auto" w:fill="auto"/>
                <w:rtl w:val="0"/>
                <w:lang w:val="en-US"/>
              </w:rPr>
              <w:t xml:space="preserve"> to any of questions O1-O11, please provide justification detailing why this is necessary for the research.  </w:t>
            </w:r>
          </w:p>
        </w:tc>
      </w:tr>
      <w:tr>
        <w:tblPrEx>
          <w:shd w:val="clear" w:color="auto" w:fill="ced7e7"/>
        </w:tblPrEx>
        <w:trPr>
          <w:trHeight w:val="1394" w:hRule="atLeast"/>
        </w:trPr>
        <w:tc>
          <w:tcPr>
            <w:tcW w:type="dxa" w:w="5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center"/>
            </w:pPr>
            <w:r>
              <w:rPr>
                <w:rStyle w:val="None"/>
                <w:rFonts w:ascii="Arial" w:hAnsi="Arial"/>
                <w:sz w:val="22"/>
                <w:szCs w:val="22"/>
                <w:shd w:val="nil" w:color="auto" w:fill="auto"/>
                <w:rtl w:val="0"/>
                <w:lang w:val="en-US"/>
              </w:rPr>
              <w:t>12</w:t>
            </w:r>
          </w:p>
        </w:tc>
        <w:tc>
          <w:tcPr>
            <w:tcW w:type="dxa" w:w="9936"/>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Style w:val="None"/>
                <w:rFonts w:ascii="Arial" w:cs="Arial" w:hAnsi="Arial" w:eastAsia="Arial"/>
                <w:outline w:val="0"/>
                <w:color w:val="00b050"/>
                <w:sz w:val="22"/>
                <w:szCs w:val="22"/>
                <w:u w:color="00b050"/>
                <w:shd w:val="nil" w:color="auto" w:fill="auto"/>
                <w14:textFill>
                  <w14:solidFill>
                    <w14:srgbClr w14:val="00B050"/>
                  </w14:solidFill>
                </w14:textFill>
              </w:rPr>
            </w:pPr>
            <w:r>
              <w:rPr>
                <w:rStyle w:val="None"/>
                <w:rFonts w:ascii="Arial" w:hAnsi="Arial"/>
                <w:outline w:val="0"/>
                <w:color w:val="00b050"/>
                <w:sz w:val="22"/>
                <w:szCs w:val="22"/>
                <w:u w:color="00b050"/>
                <w:shd w:val="nil" w:color="auto" w:fill="auto"/>
                <w:rtl w:val="0"/>
                <w:lang w:val="en-US"/>
                <w14:textFill>
                  <w14:solidFill>
                    <w14:srgbClr w14:val="00B050"/>
                  </w14:solidFill>
                </w14:textFill>
              </w:rPr>
              <w:t xml:space="preserve">State which AI tool or tools you will be using, and where they are based (or store their data </w:t>
            </w:r>
            <w:r>
              <w:rPr>
                <w:rStyle w:val="None"/>
                <w:rFonts w:ascii="Arial" w:hAnsi="Arial" w:hint="default"/>
                <w:outline w:val="0"/>
                <w:color w:val="00b050"/>
                <w:sz w:val="22"/>
                <w:szCs w:val="22"/>
                <w:u w:color="00b050"/>
                <w:shd w:val="nil" w:color="auto" w:fill="auto"/>
                <w:rtl w:val="0"/>
                <w:lang w:val="en-US"/>
                <w14:textFill>
                  <w14:solidFill>
                    <w14:srgbClr w14:val="00B050"/>
                  </w14:solidFill>
                </w14:textFill>
              </w:rPr>
              <w:t xml:space="preserve">– </w:t>
            </w:r>
            <w:r>
              <w:rPr>
                <w:rStyle w:val="None"/>
                <w:rFonts w:ascii="Arial" w:hAnsi="Arial"/>
                <w:outline w:val="0"/>
                <w:color w:val="00b050"/>
                <w:sz w:val="22"/>
                <w:szCs w:val="22"/>
                <w:u w:color="00b050"/>
                <w:shd w:val="nil" w:color="auto" w:fill="auto"/>
                <w:rtl w:val="0"/>
                <w:lang w:val="en-US"/>
                <w14:textFill>
                  <w14:solidFill>
                    <w14:srgbClr w14:val="00B050"/>
                  </w14:solidFill>
                </w14:textFill>
              </w:rPr>
              <w:t>you may need to check their webpages or user agreement for this). If you are planning to use Copilot then say if you</w:t>
            </w:r>
            <w:r>
              <w:rPr>
                <w:rStyle w:val="None"/>
                <w:rFonts w:ascii="Arial" w:hAnsi="Arial" w:hint="default"/>
                <w:outline w:val="0"/>
                <w:color w:val="00b050"/>
                <w:sz w:val="22"/>
                <w:szCs w:val="22"/>
                <w:u w:color="00b050"/>
                <w:shd w:val="nil" w:color="auto" w:fill="auto"/>
                <w:rtl w:val="0"/>
                <w:lang w:val="en-US"/>
                <w14:textFill>
                  <w14:solidFill>
                    <w14:srgbClr w14:val="00B050"/>
                  </w14:solidFill>
                </w14:textFill>
              </w:rPr>
              <w:t>’</w:t>
            </w:r>
            <w:r>
              <w:rPr>
                <w:rStyle w:val="None"/>
                <w:rFonts w:ascii="Arial" w:hAnsi="Arial"/>
                <w:outline w:val="0"/>
                <w:color w:val="00b050"/>
                <w:sz w:val="22"/>
                <w:szCs w:val="22"/>
                <w:u w:color="00b050"/>
                <w:shd w:val="nil" w:color="auto" w:fill="auto"/>
                <w:rtl w:val="0"/>
                <w:lang w:val="en-US"/>
                <w14:textFill>
                  <w14:solidFill>
                    <w14:srgbClr w14:val="00B050"/>
                  </w14:solidFill>
                </w14:textFill>
              </w:rPr>
              <w:t>re using the UWTSD version of it or the public version. You should also show how you are complying with current UWTSD guidance/policy of the use of AI.</w:t>
            </w:r>
          </w:p>
          <w:p>
            <w:pPr>
              <w:pStyle w:val="Body A"/>
              <w:rPr>
                <w:rStyle w:val="None"/>
                <w:rFonts w:ascii="Arial" w:cs="Arial" w:hAnsi="Arial" w:eastAsia="Arial"/>
                <w:i w:val="1"/>
                <w:iCs w:val="1"/>
                <w:outline w:val="0"/>
                <w:color w:val="808080"/>
                <w:sz w:val="18"/>
                <w:szCs w:val="18"/>
                <w:u w:color="808080"/>
                <w:shd w:val="nil" w:color="auto" w:fill="auto"/>
                <w:lang w:val="en-US"/>
                <w14:textFill>
                  <w14:solidFill>
                    <w14:srgbClr w14:val="808080"/>
                  </w14:solidFill>
                </w14:textFill>
              </w:rPr>
            </w:pPr>
          </w:p>
          <w:p>
            <w:pPr>
              <w:pStyle w:val="Body A"/>
              <w:bidi w:val="0"/>
              <w:ind w:left="0" w:right="0" w:firstLine="0"/>
              <w:jc w:val="left"/>
              <w:rPr>
                <w:rtl w:val="0"/>
              </w:rPr>
            </w:pPr>
            <w:r>
              <w:rPr>
                <w:rStyle w:val="None"/>
                <w:rFonts w:ascii="Arial" w:hAnsi="Arial"/>
                <w:i w:val="1"/>
                <w:iCs w:val="1"/>
                <w:outline w:val="0"/>
                <w:color w:val="808080"/>
                <w:sz w:val="18"/>
                <w:szCs w:val="18"/>
                <w:u w:color="808080"/>
                <w:shd w:val="nil" w:color="auto" w:fill="auto"/>
                <w:rtl w:val="0"/>
                <w:lang w:val="en-US"/>
                <w14:textFill>
                  <w14:solidFill>
                    <w14:srgbClr w14:val="808080"/>
                  </w14:solidFill>
                </w14:textFill>
              </w:rPr>
              <w:t>(this box should expand as you type)</w:t>
            </w:r>
          </w:p>
        </w:tc>
      </w:tr>
    </w:tbl>
    <w:p>
      <w:pPr>
        <w:pStyle w:val="Body A"/>
        <w:widowControl w:val="0"/>
        <w:spacing w:after="240"/>
        <w:ind w:left="324" w:hanging="324"/>
        <w:jc w:val="both"/>
        <w:rPr>
          <w:rStyle w:val="None"/>
          <w:rFonts w:ascii="Arial" w:cs="Arial" w:hAnsi="Arial" w:eastAsia="Arial"/>
          <w:b w:val="1"/>
          <w:bCs w:val="1"/>
          <w:sz w:val="22"/>
          <w:szCs w:val="22"/>
        </w:rPr>
      </w:pPr>
    </w:p>
    <w:p>
      <w:pPr>
        <w:pStyle w:val="Body A"/>
        <w:widowControl w:val="0"/>
        <w:spacing w:after="240"/>
        <w:ind w:left="216" w:hanging="216"/>
        <w:rPr>
          <w:rStyle w:val="None"/>
          <w:rFonts w:ascii="Arial" w:cs="Arial" w:hAnsi="Arial" w:eastAsia="Arial"/>
          <w:b w:val="1"/>
          <w:bCs w:val="1"/>
          <w:sz w:val="22"/>
          <w:szCs w:val="22"/>
        </w:rPr>
      </w:pPr>
    </w:p>
    <w:p>
      <w:pPr>
        <w:pStyle w:val="Body A"/>
        <w:widowControl w:val="0"/>
        <w:spacing w:after="240"/>
        <w:ind w:left="108" w:hanging="108"/>
        <w:jc w:val="both"/>
        <w:rPr>
          <w:rStyle w:val="None"/>
          <w:rFonts w:ascii="Arial" w:cs="Arial" w:hAnsi="Arial" w:eastAsia="Arial"/>
          <w:b w:val="1"/>
          <w:bCs w:val="1"/>
          <w:sz w:val="22"/>
          <w:szCs w:val="22"/>
        </w:rPr>
      </w:pPr>
    </w:p>
    <w:p>
      <w:pPr>
        <w:pStyle w:val="Body A"/>
        <w:widowControl w:val="0"/>
        <w:spacing w:after="240"/>
        <w:jc w:val="both"/>
        <w:rPr>
          <w:rStyle w:val="None"/>
          <w:rFonts w:ascii="Arial" w:cs="Arial" w:hAnsi="Arial" w:eastAsia="Arial"/>
          <w:b w:val="1"/>
          <w:bCs w:val="1"/>
          <w:sz w:val="22"/>
          <w:szCs w:val="22"/>
        </w:rPr>
      </w:pPr>
    </w:p>
    <w:p>
      <w:pPr>
        <w:pStyle w:val="Body A"/>
        <w:rPr>
          <w:rStyle w:val="None"/>
          <w:rFonts w:ascii="Arial" w:cs="Arial" w:hAnsi="Arial" w:eastAsia="Arial"/>
          <w:b w:val="1"/>
          <w:bCs w:val="1"/>
          <w:sz w:val="22"/>
          <w:szCs w:val="22"/>
        </w:rPr>
      </w:pPr>
    </w:p>
    <w:p>
      <w:pPr>
        <w:pStyle w:val="Body A"/>
        <w:rPr>
          <w:rStyle w:val="None"/>
          <w:rFonts w:ascii="Arial" w:cs="Arial" w:hAnsi="Arial" w:eastAsia="Arial"/>
          <w:b w:val="1"/>
          <w:bCs w:val="1"/>
          <w:sz w:val="22"/>
          <w:szCs w:val="22"/>
        </w:rPr>
      </w:pPr>
    </w:p>
    <w:p>
      <w:pPr>
        <w:pStyle w:val="Body A"/>
        <w:spacing w:after="240"/>
        <w:jc w:val="both"/>
        <w:rPr>
          <w:rStyle w:val="None"/>
          <w:rFonts w:ascii="Arial" w:cs="Arial" w:hAnsi="Arial" w:eastAsia="Arial"/>
          <w:b w:val="1"/>
          <w:bCs w:val="1"/>
          <w:sz w:val="22"/>
          <w:szCs w:val="22"/>
        </w:rPr>
      </w:pPr>
      <w:r>
        <w:rPr>
          <w:rStyle w:val="None"/>
          <w:rFonts w:ascii="Arial" w:hAnsi="Arial"/>
          <w:b w:val="1"/>
          <w:bCs w:val="1"/>
          <w:sz w:val="22"/>
          <w:szCs w:val="22"/>
          <w:rtl w:val="0"/>
          <w:lang w:val="en-US"/>
        </w:rPr>
        <w:t>SECTION J: Declaration</w:t>
      </w:r>
    </w:p>
    <w:tbl>
      <w:tblPr>
        <w:tblW w:w="10485"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62"/>
        <w:gridCol w:w="2835"/>
        <w:gridCol w:w="4949"/>
        <w:gridCol w:w="2139"/>
      </w:tblGrid>
      <w:tr>
        <w:tblPrEx>
          <w:shd w:val="clear" w:color="auto" w:fill="ced7e7"/>
        </w:tblPrEx>
        <w:trPr>
          <w:trHeight w:val="17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tc>
        <w:tc>
          <w:tcPr>
            <w:tcW w:type="dxa" w:w="992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jc w:val="both"/>
              <w:rPr>
                <w:rStyle w:val="None"/>
                <w:rFonts w:ascii="Arial" w:cs="Arial" w:hAnsi="Arial" w:eastAsia="Arial"/>
                <w:b w:val="1"/>
                <w:bCs w:val="1"/>
                <w:sz w:val="22"/>
                <w:szCs w:val="22"/>
                <w:shd w:val="nil" w:color="auto" w:fill="auto"/>
              </w:rPr>
            </w:pPr>
            <w:r>
              <w:rPr>
                <w:rStyle w:val="None"/>
                <w:rFonts w:ascii="Arial" w:hAnsi="Arial"/>
                <w:b w:val="0"/>
                <w:bCs w:val="0"/>
                <w:sz w:val="22"/>
                <w:szCs w:val="22"/>
                <w:shd w:val="nil" w:color="auto" w:fill="auto"/>
                <w:rtl w:val="0"/>
                <w:lang w:val="en-US"/>
              </w:rPr>
              <w:t>The information which I have provided is correct and complete to the best of my knowledge. I have attempted to identify any risks and issues related to the research activity and acknowledge my obligations and the rights of the participants</w:t>
            </w:r>
            <w:r>
              <w:rPr>
                <w:rStyle w:val="None"/>
                <w:rFonts w:ascii="Arial" w:hAnsi="Arial"/>
                <w:b w:val="1"/>
                <w:bCs w:val="1"/>
                <w:sz w:val="22"/>
                <w:szCs w:val="22"/>
                <w:shd w:val="nil" w:color="auto" w:fill="auto"/>
                <w:rtl w:val="0"/>
                <w:lang w:val="en-US"/>
              </w:rPr>
              <w:t>.</w:t>
            </w:r>
          </w:p>
          <w:p>
            <w:pPr>
              <w:pStyle w:val="Body A"/>
              <w:jc w:val="both"/>
              <w:rPr>
                <w:rStyle w:val="None"/>
                <w:rFonts w:ascii="Arial" w:cs="Arial" w:hAnsi="Arial" w:eastAsia="Arial"/>
                <w:b w:val="1"/>
                <w:bCs w:val="1"/>
                <w:sz w:val="22"/>
                <w:szCs w:val="22"/>
                <w:shd w:val="nil" w:color="auto" w:fill="auto"/>
                <w:lang w:val="en-US"/>
              </w:rPr>
            </w:pPr>
          </w:p>
          <w:p>
            <w:pPr>
              <w:pStyle w:val="Body A"/>
              <w:bidi w:val="0"/>
              <w:ind w:left="0" w:right="0" w:firstLine="0"/>
              <w:jc w:val="both"/>
              <w:rPr>
                <w:rtl w:val="0"/>
              </w:rPr>
            </w:pPr>
            <w:r>
              <w:rPr>
                <w:rStyle w:val="None"/>
                <w:rFonts w:ascii="Arial" w:hAnsi="Arial"/>
                <w:sz w:val="22"/>
                <w:szCs w:val="22"/>
                <w:shd w:val="nil" w:color="auto" w:fill="auto"/>
                <w:rtl w:val="0"/>
                <w:lang w:val="en-US"/>
              </w:rPr>
              <w:t>In submitting this application I hereby confirm that I undertake to ensure that the above named research activity will meet the University</w:t>
            </w:r>
            <w:r>
              <w:rPr>
                <w:rStyle w:val="None"/>
                <w:rFonts w:ascii="Arial" w:hAnsi="Arial" w:hint="default"/>
                <w:sz w:val="22"/>
                <w:szCs w:val="22"/>
                <w:shd w:val="nil" w:color="auto" w:fill="auto"/>
                <w:rtl w:val="0"/>
                <w:lang w:val="en-US"/>
              </w:rPr>
              <w:t>’</w:t>
            </w:r>
            <w:r>
              <w:rPr>
                <w:rStyle w:val="None"/>
                <w:rFonts w:ascii="Arial" w:hAnsi="Arial"/>
                <w:sz w:val="22"/>
                <w:szCs w:val="22"/>
                <w:shd w:val="nil" w:color="auto" w:fill="auto"/>
                <w:rtl w:val="0"/>
                <w:lang w:val="en-US"/>
              </w:rPr>
              <w:t xml:space="preserve">s Research Ethics and Integrity Code of Practice which is published on the website: </w:t>
            </w: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begin" w:fldLock="0"/>
            </w: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instrText xml:space="preserve"> HYPERLINK "https://www.uwtsd.ac.uk/research/research-ethics/"</w:instrText>
            </w:r>
            <w:r>
              <w:rPr>
                <w:rStyle w:val="Hyperlink.0"/>
                <w:rFonts w:ascii="Arial" w:cs="Arial" w:hAnsi="Arial" w:eastAsia="Arial"/>
                <w:outline w:val="0"/>
                <w:color w:val="0000ff"/>
                <w:sz w:val="22"/>
                <w:szCs w:val="22"/>
                <w:u w:val="single" w:color="0000ff"/>
                <w:shd w:val="nil" w:color="auto" w:fill="auto"/>
                <w:lang w:val="en-US"/>
                <w14:textFill>
                  <w14:solidFill>
                    <w14:srgbClr w14:val="0000FF"/>
                  </w14:solidFill>
                </w14:textFill>
              </w:rPr>
              <w:fldChar w:fldCharType="separate" w:fldLock="0"/>
            </w:r>
            <w:r>
              <w:rPr>
                <w:rStyle w:val="Hyperlink.0"/>
                <w:rFonts w:ascii="Arial" w:hAnsi="Arial"/>
                <w:outline w:val="0"/>
                <w:color w:val="0000ff"/>
                <w:sz w:val="22"/>
                <w:szCs w:val="22"/>
                <w:u w:val="single" w:color="0000ff"/>
                <w:shd w:val="nil" w:color="auto" w:fill="auto"/>
                <w:rtl w:val="0"/>
                <w:lang w:val="en-US"/>
                <w14:textFill>
                  <w14:solidFill>
                    <w14:srgbClr w14:val="0000FF"/>
                  </w14:solidFill>
                </w14:textFill>
              </w:rPr>
              <w:t>https://www.uwtsd.ac.uk/research/research-ethics/</w:t>
            </w:r>
            <w:r>
              <w:rPr/>
              <w:fldChar w:fldCharType="end" w:fldLock="0"/>
            </w:r>
            <w:r>
              <w:rPr>
                <w:rStyle w:val="None"/>
                <w:rFonts w:ascii="Arial" w:hAnsi="Arial"/>
                <w:sz w:val="22"/>
                <w:szCs w:val="22"/>
                <w:shd w:val="nil" w:color="auto" w:fill="auto"/>
                <w:rtl w:val="0"/>
                <w:lang w:val="en-US"/>
              </w:rPr>
              <w:t xml:space="preserve"> </w:t>
            </w:r>
          </w:p>
        </w:tc>
      </w:tr>
      <w:tr>
        <w:tblPrEx>
          <w:shd w:val="clear" w:color="auto" w:fill="ced7e7"/>
        </w:tblPrEx>
        <w:trPr>
          <w:trHeight w:val="6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00" w:after="100"/>
              <w:jc w:val="center"/>
            </w:pPr>
            <w:r>
              <w:rPr>
                <w:rStyle w:val="None"/>
                <w:rFonts w:ascii="Arial" w:hAnsi="Arial"/>
                <w:sz w:val="22"/>
                <w:szCs w:val="22"/>
                <w:shd w:val="nil" w:color="auto" w:fill="auto"/>
                <w:rtl w:val="0"/>
                <w:lang w:val="en-US"/>
              </w:rPr>
              <w:t>1</w:t>
            </w: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A"/>
              <w:spacing w:before="100" w:after="100"/>
            </w:pPr>
            <w:r>
              <w:rPr>
                <w:rStyle w:val="None"/>
                <w:rFonts w:ascii="Arial" w:hAnsi="Arial"/>
                <w:b w:val="1"/>
                <w:bCs w:val="1"/>
                <w:sz w:val="22"/>
                <w:szCs w:val="22"/>
                <w:shd w:val="nil" w:color="auto" w:fill="auto"/>
                <w:rtl w:val="0"/>
                <w:lang w:val="en-US"/>
              </w:rPr>
              <w:t>Signature of applicant:</w:t>
            </w:r>
          </w:p>
        </w:tc>
        <w:tc>
          <w:tcPr>
            <w:tcW w:type="dxa" w:w="49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B"/>
            </w:pPr>
            <w:r>
              <w:rPr>
                <w:rStyle w:val="None"/>
                <w:shd w:val="nil" w:color="auto" w:fill="auto"/>
                <w:rtl w:val="0"/>
                <w:lang w:val="en-US"/>
              </w:rPr>
              <w:t xml:space="preserve">Sahid Shabbir Ahmad Bhaiyat   </w:t>
            </w:r>
          </w:p>
        </w:tc>
        <w:tc>
          <w:tcPr>
            <w:tcW w:type="dxa" w:w="213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spacing w:before="100" w:after="100"/>
            </w:pPr>
            <w:r>
              <w:rPr>
                <w:rStyle w:val="None"/>
                <w:rFonts w:ascii="Arial" w:hAnsi="Arial"/>
                <w:b w:val="1"/>
                <w:bCs w:val="1"/>
                <w:sz w:val="22"/>
                <w:szCs w:val="22"/>
                <w:shd w:val="nil" w:color="auto" w:fill="auto"/>
                <w:rtl w:val="0"/>
                <w:lang w:val="en-US"/>
              </w:rPr>
              <w:t>Date:</w:t>
            </w:r>
            <w:r>
              <w:rPr>
                <w:rStyle w:val="None"/>
                <w:rFonts w:ascii="Arial" w:hAnsi="Arial"/>
                <w:b w:val="1"/>
                <w:bCs w:val="1"/>
                <w:sz w:val="22"/>
                <w:szCs w:val="22"/>
                <w:shd w:val="nil" w:color="auto" w:fill="auto"/>
                <w:rtl w:val="0"/>
                <w:lang w:val="en-US"/>
              </w:rPr>
              <w:t>01/10/26</w:t>
            </w:r>
          </w:p>
        </w:tc>
      </w:tr>
      <w:tr>
        <w:tblPrEx>
          <w:shd w:val="clear" w:color="auto" w:fill="ced7e7"/>
        </w:tblPrEx>
        <w:trPr>
          <w:trHeight w:val="320"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Style w:val="None"/>
                <w:rFonts w:ascii="Arial" w:hAnsi="Arial"/>
                <w:shd w:val="nil" w:color="auto" w:fill="auto"/>
                <w:rtl w:val="0"/>
                <w:lang w:val="en-US"/>
              </w:rPr>
              <w:t>2</w:t>
            </w: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shd w:val="nil" w:color="auto" w:fill="auto"/>
                <w:rtl w:val="0"/>
                <w:lang w:val="en-US"/>
              </w:rPr>
              <w:t>Supervisor:</w:t>
            </w:r>
          </w:p>
        </w:tc>
        <w:tc>
          <w:tcPr>
            <w:tcW w:type="dxa" w:w="49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Style w:val="None"/>
                <w:rFonts w:ascii="Brush Script MT Italic" w:hAnsi="Brush Script MT Italic"/>
                <w:shd w:val="nil" w:color="auto" w:fill="auto"/>
                <w:rtl w:val="0"/>
                <w:lang w:val="en-US"/>
              </w:rPr>
              <w:t>CMafuva</w:t>
            </w:r>
          </w:p>
        </w:tc>
        <w:tc>
          <w:tcPr>
            <w:tcW w:type="dxa" w:w="2139"/>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ind w:left="0" w:firstLine="0"/>
            </w:pPr>
            <w:r>
              <w:rPr>
                <w:rStyle w:val="None"/>
                <w:rFonts w:ascii="Arial" w:hAnsi="Arial"/>
                <w:b w:val="1"/>
                <w:bCs w:val="1"/>
                <w:shd w:val="nil" w:color="auto" w:fill="auto"/>
                <w:rtl w:val="0"/>
                <w:lang w:val="en-US"/>
              </w:rPr>
              <w:t>Date:06/10/26</w:t>
            </w:r>
          </w:p>
        </w:tc>
      </w:tr>
      <w:tr>
        <w:tblPrEx>
          <w:shd w:val="clear" w:color="auto" w:fill="ced7e7"/>
        </w:tblPrEx>
        <w:trPr>
          <w:trHeight w:val="513" w:hRule="atLeast"/>
        </w:trPr>
        <w:tc>
          <w:tcPr>
            <w:tcW w:type="dxa" w:w="56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jc w:val="center"/>
            </w:pPr>
            <w:r>
              <w:rPr>
                <w:rStyle w:val="None"/>
                <w:rFonts w:ascii="Arial" w:hAnsi="Arial"/>
                <w:shd w:val="nil" w:color="auto" w:fill="auto"/>
                <w:rtl w:val="0"/>
                <w:lang w:val="en-US"/>
              </w:rPr>
              <w:t>3</w:t>
            </w: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List Paragraph"/>
              <w:ind w:left="0" w:firstLine="0"/>
            </w:pPr>
            <w:r>
              <w:rPr>
                <w:rStyle w:val="None"/>
                <w:rFonts w:ascii="Arial" w:hAnsi="Arial"/>
                <w:shd w:val="nil" w:color="auto" w:fill="auto"/>
                <w:rtl w:val="0"/>
                <w:lang w:val="en-US"/>
              </w:rPr>
              <w:t>Signature:</w:t>
            </w:r>
          </w:p>
        </w:tc>
        <w:tc>
          <w:tcPr>
            <w:tcW w:type="dxa" w:w="49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2139"/>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spacing w:after="240"/>
        <w:ind w:left="324" w:hanging="324"/>
        <w:jc w:val="both"/>
      </w:pPr>
      <w:r>
        <w:rPr>
          <w:rStyle w:val="None"/>
          <w:rFonts w:ascii="Arial" w:cs="Arial" w:hAnsi="Arial" w:eastAsia="Arial"/>
          <w:b w:val="1"/>
          <w:bCs w:val="1"/>
          <w:sz w:val="22"/>
          <w:szCs w:val="22"/>
        </w:rPr>
      </w:r>
    </w:p>
    <w:sectPr>
      <w:headerReference w:type="default" r:id="rId4"/>
      <w:footerReference w:type="default" r:id="rId5"/>
      <w:pgSz w:w="11900" w:h="16840" w:orient="portrait"/>
      <w:pgMar w:top="720" w:right="720" w:bottom="720" w:left="720" w:header="720" w:footer="28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MS Gothic">
    <w:charset w:val="00"/>
    <w:family w:val="roman"/>
    <w:pitch w:val="default"/>
  </w:font>
  <w:font w:name="Segoe UI Symbol">
    <w:charset w:val="00"/>
    <w:family w:val="roman"/>
    <w:pitch w:val="default"/>
  </w:font>
  <w:font w:name="Calibri">
    <w:charset w:val="00"/>
    <w:family w:val="roman"/>
    <w:pitch w:val="default"/>
  </w:font>
  <w:font w:name="Brush Script MT Italic">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rPr>
        <w:rFonts w:ascii="Arial" w:cs="Arial" w:hAnsi="Arial" w:eastAsia="Arial"/>
      </w:rPr>
    </w:pPr>
    <w:r>
      <w:rPr>
        <w:rFonts w:ascii="Arial" w:hAnsi="Arial"/>
        <w:rtl w:val="0"/>
        <w:lang w:val="en-US"/>
      </w:rPr>
      <w:t>January 2026</w:t>
      <w:tab/>
    </w:r>
    <w:r>
      <w:rPr>
        <w:rFonts w:ascii="Arial" w:cs="Arial" w:hAnsi="Arial" w:eastAsia="Arial"/>
        <w:rtl w:val="0"/>
      </w:rPr>
      <w:fldChar w:fldCharType="begin" w:fldLock="0"/>
    </w:r>
    <w:r>
      <w:rPr>
        <w:rFonts w:ascii="Arial" w:cs="Arial" w:hAnsi="Arial" w:eastAsia="Arial"/>
        <w:rtl w:val="0"/>
      </w:rPr>
      <w:instrText xml:space="preserve"> PAGE </w:instrText>
    </w:r>
    <w:r>
      <w:rPr>
        <w:rFonts w:ascii="Arial" w:cs="Arial" w:hAnsi="Arial" w:eastAsia="Arial"/>
        <w:rtl w:val="0"/>
      </w:rPr>
      <w:fldChar w:fldCharType="separate" w:fldLock="0"/>
    </w:r>
    <w:r>
      <w:rPr>
        <w:rFonts w:ascii="Arial" w:cs="Arial" w:hAnsi="Arial" w:eastAsia="Arial"/>
        <w:rtl w:val="0"/>
      </w:rPr>
      <w:fldChar w:fldCharType="end" w:fldLock="0"/>
    </w:r>
    <w:r>
      <w:rPr>
        <w:rFonts w:ascii="Arial" w:cs="Arial" w:hAnsi="Arial" w:eastAsia="Arial"/>
        <w:rtl w:val="0"/>
      </w:rPr>
      <w:tab/>
      <w:t xml:space="preserve">Ethical Approval Form </w:t>
    </w:r>
  </w:p>
  <w:p>
    <w:pPr>
      <w:pStyle w:val="footer"/>
    </w:pPr>
    <w:r>
      <w:rPr>
        <w:rFonts w:ascii="Arial" w:hAnsi="Arial"/>
        <w:rtl w:val="0"/>
        <w:lang w:val="en-US"/>
      </w:rPr>
      <w:t xml:space="preserve">                                        </w:t>
    </w:r>
    <w:r>
      <w:rPr>
        <w:rFonts w:ascii="Arial" w:hAnsi="Arial"/>
        <w:b w:val="1"/>
        <w:bCs w:val="1"/>
        <w:sz w:val="16"/>
        <w:szCs w:val="16"/>
        <w:rtl w:val="0"/>
        <w:lang w:val="en-US"/>
      </w:rPr>
      <w:t>UNDERGRADUATE AND TAUGHT POSTGRADUATE COURSES ONLY</w:t>
    </w:r>
    <w:r>
      <w:rPr>
        <w:rFonts w:ascii="Arial" w:hAnsi="Arial"/>
        <w:rtl w:val="0"/>
        <w:lang w:val="en-US"/>
      </w:rPr>
      <w:t xml:space="preserve"> </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pPr>
    <w:r>
      <w:rPr>
        <w:rFonts w:ascii="Arial" w:hAnsi="Arial"/>
        <w:b w:val="1"/>
        <w:bCs w:val="1"/>
        <w:sz w:val="16"/>
        <w:szCs w:val="16"/>
        <w:rtl w:val="0"/>
        <w:lang w:val="en-US"/>
      </w:rPr>
      <w:t xml:space="preserve">ETHICS FORM </w:t>
    </w:r>
    <w:r>
      <w:rPr>
        <w:rFonts w:ascii="Arial" w:hAnsi="Arial" w:hint="default"/>
        <w:b w:val="1"/>
        <w:bCs w:val="1"/>
        <w:sz w:val="16"/>
        <w:szCs w:val="16"/>
        <w:rtl w:val="0"/>
        <w:lang w:val="en-US"/>
      </w:rPr>
      <w:t xml:space="preserve">– </w:t>
    </w:r>
    <w:r>
      <w:rPr>
        <w:rFonts w:ascii="Arial" w:hAnsi="Arial"/>
        <w:b w:val="1"/>
        <w:bCs w:val="1"/>
        <w:sz w:val="16"/>
        <w:szCs w:val="16"/>
        <w:rtl w:val="0"/>
        <w:lang w:val="en-US"/>
      </w:rPr>
      <w:t>UNDERGRADUATE AND TAUGHT POSTGRADUATE COURSES ONLY</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71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4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21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87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59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431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5034" w:hanging="357"/>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7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4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abstractNumId w:val="1"/>
  </w:num>
  <w:num w:numId="4">
    <w:abstractNumId w:val="1"/>
    <w:lvlOverride w:ilvl="0">
      <w:lvl w:ilvl="0">
        <w:start w:val="1"/>
        <w:numFmt w:val="bullet"/>
        <w:suff w:val="tab"/>
        <w:lvlText w:val="·"/>
        <w:lvlJc w:val="left"/>
        <w:pPr>
          <w:ind w:left="687" w:hanging="327"/>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1">
      <w:lvl w:ilvl="1">
        <w:start w:val="1"/>
        <w:numFmt w:val="bullet"/>
        <w:suff w:val="tab"/>
        <w:lvlText w:val="o"/>
        <w:lvlJc w:val="left"/>
        <w:pPr>
          <w:ind w:left="140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2">
      <w:lvl w:ilvl="2">
        <w:start w:val="1"/>
        <w:numFmt w:val="bullet"/>
        <w:suff w:val="tab"/>
        <w:lvlText w:val="▪"/>
        <w:lvlJc w:val="left"/>
        <w:pPr>
          <w:ind w:left="212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3">
      <w:lvl w:ilvl="3">
        <w:start w:val="1"/>
        <w:numFmt w:val="bullet"/>
        <w:suff w:val="tab"/>
        <w:lvlText w:val="·"/>
        <w:lvlJc w:val="left"/>
        <w:pPr>
          <w:ind w:left="2847" w:hanging="327"/>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4">
      <w:lvl w:ilvl="4">
        <w:start w:val="1"/>
        <w:numFmt w:val="bullet"/>
        <w:suff w:val="tab"/>
        <w:lvlText w:val="o"/>
        <w:lvlJc w:val="left"/>
        <w:pPr>
          <w:ind w:left="356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5">
      <w:lvl w:ilvl="5">
        <w:start w:val="1"/>
        <w:numFmt w:val="bullet"/>
        <w:suff w:val="tab"/>
        <w:lvlText w:val="▪"/>
        <w:lvlJc w:val="left"/>
        <w:pPr>
          <w:ind w:left="428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6">
      <w:lvl w:ilvl="6">
        <w:start w:val="1"/>
        <w:numFmt w:val="bullet"/>
        <w:suff w:val="tab"/>
        <w:lvlText w:val="·"/>
        <w:lvlJc w:val="left"/>
        <w:pPr>
          <w:ind w:left="5007" w:hanging="327"/>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7">
      <w:lvl w:ilvl="7">
        <w:start w:val="1"/>
        <w:numFmt w:val="bullet"/>
        <w:suff w:val="tab"/>
        <w:lvlText w:val="o"/>
        <w:lvlJc w:val="left"/>
        <w:pPr>
          <w:ind w:left="572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8">
      <w:lvl w:ilvl="8">
        <w:start w:val="1"/>
        <w:numFmt w:val="bullet"/>
        <w:suff w:val="tab"/>
        <w:lvlText w:val="▪"/>
        <w:lvlJc w:val="left"/>
        <w:pPr>
          <w:ind w:left="644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num>
  <w:num w:numId="5">
    <w:abstractNumId w:val="2"/>
  </w:num>
  <w:num w:numId="6">
    <w:abstractNumId w:val="2"/>
    <w:lvlOverride w:ilvl="0">
      <w:lvl w:ilvl="0">
        <w:start w:val="1"/>
        <w:numFmt w:val="bullet"/>
        <w:suff w:val="tab"/>
        <w:lvlText w:val="·"/>
        <w:lvlJc w:val="left"/>
        <w:pPr>
          <w:ind w:left="687" w:hanging="327"/>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1">
      <w:lvl w:ilvl="1">
        <w:start w:val="1"/>
        <w:numFmt w:val="bullet"/>
        <w:suff w:val="tab"/>
        <w:lvlText w:val="o"/>
        <w:lvlJc w:val="left"/>
        <w:pPr>
          <w:ind w:left="140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2">
      <w:lvl w:ilvl="2">
        <w:start w:val="1"/>
        <w:numFmt w:val="bullet"/>
        <w:suff w:val="tab"/>
        <w:lvlText w:val="▪"/>
        <w:lvlJc w:val="left"/>
        <w:pPr>
          <w:ind w:left="212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3">
      <w:lvl w:ilvl="3">
        <w:start w:val="1"/>
        <w:numFmt w:val="bullet"/>
        <w:suff w:val="tab"/>
        <w:lvlText w:val="·"/>
        <w:lvlJc w:val="left"/>
        <w:pPr>
          <w:ind w:left="2847" w:hanging="327"/>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4">
      <w:lvl w:ilvl="4">
        <w:start w:val="1"/>
        <w:numFmt w:val="bullet"/>
        <w:suff w:val="tab"/>
        <w:lvlText w:val="o"/>
        <w:lvlJc w:val="left"/>
        <w:pPr>
          <w:ind w:left="356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5">
      <w:lvl w:ilvl="5">
        <w:start w:val="1"/>
        <w:numFmt w:val="bullet"/>
        <w:suff w:val="tab"/>
        <w:lvlText w:val="▪"/>
        <w:lvlJc w:val="left"/>
        <w:pPr>
          <w:ind w:left="428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6">
      <w:lvl w:ilvl="6">
        <w:start w:val="1"/>
        <w:numFmt w:val="bullet"/>
        <w:suff w:val="tab"/>
        <w:lvlText w:val="·"/>
        <w:lvlJc w:val="left"/>
        <w:pPr>
          <w:ind w:left="5007" w:hanging="327"/>
        </w:pPr>
        <w:rPr>
          <w:rFonts w:ascii="Symbol" w:cs="Symbol" w:hAnsi="Symbol" w:eastAsia="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7">
      <w:lvl w:ilvl="7">
        <w:start w:val="1"/>
        <w:numFmt w:val="bullet"/>
        <w:suff w:val="tab"/>
        <w:lvlText w:val="o"/>
        <w:lvlJc w:val="left"/>
        <w:pPr>
          <w:ind w:left="572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8">
      <w:lvl w:ilvl="8">
        <w:start w:val="1"/>
        <w:numFmt w:val="bullet"/>
        <w:suff w:val="tab"/>
        <w:lvlText w:val="▪"/>
        <w:lvlJc w:val="left"/>
        <w:pPr>
          <w:ind w:left="6447" w:hanging="32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outline w:val="0"/>
      <w:color w:val="0000ff"/>
      <w:sz w:val="22"/>
      <w:szCs w:val="22"/>
      <w:u w:val="single" w:color="0000ff"/>
      <w:shd w:val="nil" w:color="auto" w:fill="auto"/>
      <w:lang w:val="en-US"/>
      <w14:textFill>
        <w14:solidFill>
          <w14:srgbClr w14:val="0000FF"/>
        </w14:solidFill>
      </w14:textFill>
    </w:rPr>
  </w:style>
  <w:style w:type="paragraph" w:styleId="Body C">
    <w:name w:val="Body C"/>
    <w:next w:val="Body C"/>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0"/>
      <w:pageBreakBefore w:val="0"/>
      <w:widowControl w:val="1"/>
      <w:shd w:val="clear" w:color="auto" w:fill="auto"/>
      <w:tabs>
        <w:tab w:val="left" w:pos="5103"/>
      </w:tabs>
      <w:suppressAutoHyphens w:val="0"/>
      <w:bidi w:val="0"/>
      <w:spacing w:before="0" w:after="0" w:line="240" w:lineRule="auto"/>
      <w:ind w:left="0" w:right="0" w:firstLine="0"/>
      <w:jc w:val="center"/>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annotation text">
    <w:name w:val="annotation text"/>
    <w:next w:val="annotation tex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character" w:styleId="Hyperlink.1">
    <w:name w:val="Hyperlink.1"/>
    <w:basedOn w:val="None"/>
    <w:next w:val="Hyperlink.1"/>
    <w:rPr>
      <w:rFonts w:ascii="Arial" w:cs="Arial" w:hAnsi="Arial" w:eastAsia="Arial"/>
      <w:sz w:val="22"/>
      <w:szCs w:val="22"/>
      <w:u w:val="single"/>
      <w:shd w:val="nil" w:color="auto" w:fill="auto"/>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