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80191" w14:textId="50D02BC6" w:rsidR="00604CFB" w:rsidRPr="00DD6026" w:rsidRDefault="00DD6026">
      <w:pPr>
        <w:rPr>
          <w:rFonts w:ascii="Times New Roman" w:hAnsi="Times New Roman" w:cs="Times New Roman"/>
          <w:b/>
          <w:bCs/>
          <w:sz w:val="28"/>
          <w:szCs w:val="28"/>
        </w:rPr>
      </w:pPr>
      <w:r w:rsidRPr="00DD6026">
        <w:rPr>
          <w:rFonts w:ascii="Times New Roman" w:hAnsi="Times New Roman" w:cs="Times New Roman"/>
          <w:b/>
          <w:bCs/>
          <w:sz w:val="28"/>
          <w:szCs w:val="28"/>
        </w:rPr>
        <w:t>Module: The Global Business Environment</w:t>
      </w:r>
    </w:p>
    <w:p w14:paraId="5D2C187B" w14:textId="7285703D" w:rsidR="00DD6026" w:rsidRDefault="00DD6026">
      <w:pPr>
        <w:rPr>
          <w:rFonts w:ascii="Times New Roman" w:hAnsi="Times New Roman" w:cs="Times New Roman"/>
          <w:b/>
          <w:bCs/>
          <w:sz w:val="28"/>
          <w:szCs w:val="28"/>
        </w:rPr>
      </w:pPr>
      <w:r w:rsidRPr="00DD6026">
        <w:rPr>
          <w:rFonts w:ascii="Times New Roman" w:hAnsi="Times New Roman" w:cs="Times New Roman"/>
          <w:b/>
          <w:bCs/>
          <w:sz w:val="28"/>
          <w:szCs w:val="28"/>
        </w:rPr>
        <w:t>Module Code: LCCB4005</w:t>
      </w:r>
    </w:p>
    <w:p w14:paraId="042FC47B" w14:textId="69CD2894" w:rsidR="00DD6026" w:rsidRDefault="00DD6026">
      <w:pPr>
        <w:rPr>
          <w:rFonts w:ascii="Times New Roman" w:hAnsi="Times New Roman" w:cs="Times New Roman"/>
          <w:b/>
          <w:bCs/>
          <w:sz w:val="28"/>
          <w:szCs w:val="28"/>
        </w:rPr>
      </w:pPr>
      <w:r>
        <w:rPr>
          <w:rFonts w:ascii="Times New Roman" w:hAnsi="Times New Roman" w:cs="Times New Roman"/>
          <w:b/>
          <w:bCs/>
          <w:sz w:val="28"/>
          <w:szCs w:val="28"/>
        </w:rPr>
        <w:t xml:space="preserve">Student Name: </w:t>
      </w:r>
      <w:r w:rsidR="00AA0493">
        <w:rPr>
          <w:rFonts w:ascii="Times New Roman" w:hAnsi="Times New Roman" w:cs="Times New Roman"/>
          <w:b/>
          <w:bCs/>
          <w:sz w:val="28"/>
          <w:szCs w:val="28"/>
        </w:rPr>
        <w:t xml:space="preserve">Luminita Julieta Lupu </w:t>
      </w:r>
    </w:p>
    <w:p w14:paraId="3661E04C" w14:textId="0E0D17C1" w:rsidR="00DD6026" w:rsidRDefault="00DD6026">
      <w:pPr>
        <w:rPr>
          <w:rFonts w:ascii="Times New Roman" w:hAnsi="Times New Roman" w:cs="Times New Roman"/>
          <w:b/>
          <w:bCs/>
          <w:sz w:val="28"/>
          <w:szCs w:val="28"/>
        </w:rPr>
      </w:pPr>
      <w:r>
        <w:rPr>
          <w:rFonts w:ascii="Times New Roman" w:hAnsi="Times New Roman" w:cs="Times New Roman"/>
          <w:b/>
          <w:bCs/>
          <w:sz w:val="28"/>
          <w:szCs w:val="28"/>
        </w:rPr>
        <w:t>Student ID:</w:t>
      </w:r>
      <w:r w:rsidR="00AA0493">
        <w:rPr>
          <w:rFonts w:ascii="Times New Roman" w:hAnsi="Times New Roman" w:cs="Times New Roman"/>
          <w:b/>
          <w:bCs/>
          <w:sz w:val="28"/>
          <w:szCs w:val="28"/>
        </w:rPr>
        <w:t>2112676</w:t>
      </w:r>
    </w:p>
    <w:p w14:paraId="50C14AF1" w14:textId="77777777" w:rsidR="00DD6026" w:rsidRPr="00DD6026" w:rsidRDefault="00DD6026" w:rsidP="00DD6026">
      <w:pPr>
        <w:rPr>
          <w:rFonts w:ascii="Times New Roman" w:hAnsi="Times New Roman" w:cs="Times New Roman"/>
          <w:b/>
          <w:bCs/>
          <w:sz w:val="28"/>
          <w:szCs w:val="28"/>
        </w:rPr>
      </w:pPr>
      <w:r w:rsidRPr="00DD6026">
        <w:rPr>
          <w:rFonts w:ascii="Times New Roman" w:hAnsi="Times New Roman" w:cs="Times New Roman"/>
          <w:b/>
          <w:bCs/>
          <w:sz w:val="28"/>
          <w:szCs w:val="28"/>
        </w:rPr>
        <w:t>Assessment 2</w:t>
      </w:r>
    </w:p>
    <w:p w14:paraId="30A8FD68" w14:textId="0AC10D52" w:rsidR="00DD6026" w:rsidRDefault="00DD6026" w:rsidP="00DD6026">
      <w:pPr>
        <w:rPr>
          <w:rFonts w:ascii="Times New Roman" w:hAnsi="Times New Roman" w:cs="Times New Roman"/>
          <w:b/>
          <w:bCs/>
          <w:sz w:val="28"/>
          <w:szCs w:val="28"/>
        </w:rPr>
      </w:pPr>
      <w:r w:rsidRPr="00DD6026">
        <w:rPr>
          <w:rFonts w:ascii="Times New Roman" w:hAnsi="Times New Roman" w:cs="Times New Roman"/>
          <w:b/>
          <w:bCs/>
          <w:sz w:val="28"/>
          <w:szCs w:val="28"/>
        </w:rPr>
        <w:t>Environmental Analysis of</w:t>
      </w:r>
      <w:r>
        <w:rPr>
          <w:rFonts w:ascii="Times New Roman" w:hAnsi="Times New Roman" w:cs="Times New Roman"/>
          <w:b/>
          <w:bCs/>
          <w:sz w:val="28"/>
          <w:szCs w:val="28"/>
        </w:rPr>
        <w:t xml:space="preserve"> </w:t>
      </w:r>
      <w:r w:rsidRPr="00DD6026">
        <w:rPr>
          <w:rFonts w:ascii="Times New Roman" w:hAnsi="Times New Roman" w:cs="Times New Roman"/>
          <w:b/>
          <w:bCs/>
          <w:sz w:val="28"/>
          <w:szCs w:val="28"/>
        </w:rPr>
        <w:t>an industry</w:t>
      </w:r>
    </w:p>
    <w:p w14:paraId="2B28B824" w14:textId="542CFD24" w:rsidR="00DD6026" w:rsidRDefault="00DD6026" w:rsidP="00DD6026">
      <w:pPr>
        <w:rPr>
          <w:rFonts w:ascii="Times New Roman" w:hAnsi="Times New Roman" w:cs="Times New Roman"/>
          <w:b/>
          <w:bCs/>
          <w:sz w:val="28"/>
          <w:szCs w:val="28"/>
        </w:rPr>
      </w:pPr>
    </w:p>
    <w:p w14:paraId="5CF83388" w14:textId="38DDC000" w:rsidR="00DD6026" w:rsidRDefault="00DD6026" w:rsidP="00DD6026">
      <w:pPr>
        <w:rPr>
          <w:rFonts w:ascii="Times New Roman" w:hAnsi="Times New Roman" w:cs="Times New Roman"/>
          <w:b/>
          <w:bCs/>
          <w:sz w:val="28"/>
          <w:szCs w:val="28"/>
        </w:rPr>
      </w:pPr>
    </w:p>
    <w:p w14:paraId="2E1B8071" w14:textId="701B2A9E" w:rsidR="00DD6026" w:rsidRDefault="00DD6026" w:rsidP="00DD6026">
      <w:pPr>
        <w:rPr>
          <w:rFonts w:ascii="Times New Roman" w:hAnsi="Times New Roman" w:cs="Times New Roman"/>
          <w:b/>
          <w:bCs/>
          <w:sz w:val="28"/>
          <w:szCs w:val="28"/>
        </w:rPr>
      </w:pPr>
    </w:p>
    <w:p w14:paraId="5D3ED8BF" w14:textId="779D75D5" w:rsidR="00DD6026" w:rsidRDefault="00DD6026" w:rsidP="00DD6026">
      <w:pPr>
        <w:rPr>
          <w:rFonts w:ascii="Times New Roman" w:hAnsi="Times New Roman" w:cs="Times New Roman"/>
          <w:b/>
          <w:bCs/>
          <w:sz w:val="28"/>
          <w:szCs w:val="28"/>
          <w:u w:val="single"/>
        </w:rPr>
      </w:pPr>
      <w:r>
        <w:rPr>
          <w:rFonts w:ascii="Times New Roman" w:hAnsi="Times New Roman" w:cs="Times New Roman"/>
          <w:b/>
          <w:bCs/>
          <w:sz w:val="28"/>
          <w:szCs w:val="28"/>
        </w:rPr>
        <w:t xml:space="preserve">                                  </w:t>
      </w:r>
      <w:r w:rsidRPr="00DD6026">
        <w:rPr>
          <w:rFonts w:ascii="Times New Roman" w:hAnsi="Times New Roman" w:cs="Times New Roman"/>
          <w:b/>
          <w:bCs/>
          <w:sz w:val="28"/>
          <w:szCs w:val="28"/>
          <w:u w:val="single"/>
        </w:rPr>
        <w:t xml:space="preserve">TESLA Organization </w:t>
      </w:r>
    </w:p>
    <w:p w14:paraId="6EBE6097" w14:textId="188C7692" w:rsidR="00296D7F" w:rsidRDefault="00296D7F" w:rsidP="00DD6026">
      <w:pPr>
        <w:rPr>
          <w:rFonts w:ascii="Times New Roman" w:hAnsi="Times New Roman" w:cs="Times New Roman"/>
          <w:b/>
          <w:bCs/>
          <w:sz w:val="28"/>
          <w:szCs w:val="28"/>
          <w:u w:val="single"/>
        </w:rPr>
      </w:pPr>
    </w:p>
    <w:p w14:paraId="5FAD804D" w14:textId="1E1FEBD5" w:rsidR="00296D7F" w:rsidRDefault="00296D7F" w:rsidP="00DD6026">
      <w:pPr>
        <w:rPr>
          <w:rFonts w:ascii="Times New Roman" w:hAnsi="Times New Roman" w:cs="Times New Roman"/>
          <w:b/>
          <w:bCs/>
          <w:sz w:val="28"/>
          <w:szCs w:val="28"/>
          <w:u w:val="single"/>
        </w:rPr>
      </w:pPr>
    </w:p>
    <w:p w14:paraId="49A70665" w14:textId="27AD3D7D" w:rsidR="00296D7F" w:rsidRDefault="00296D7F" w:rsidP="00DD6026">
      <w:pPr>
        <w:rPr>
          <w:rFonts w:ascii="Times New Roman" w:hAnsi="Times New Roman" w:cs="Times New Roman"/>
          <w:b/>
          <w:bCs/>
          <w:sz w:val="28"/>
          <w:szCs w:val="28"/>
          <w:u w:val="single"/>
        </w:rPr>
      </w:pPr>
    </w:p>
    <w:p w14:paraId="3C1CB45C" w14:textId="343FFFFE" w:rsidR="00296D7F" w:rsidRDefault="00296D7F" w:rsidP="00DD6026">
      <w:pPr>
        <w:rPr>
          <w:rFonts w:ascii="Times New Roman" w:hAnsi="Times New Roman" w:cs="Times New Roman"/>
          <w:b/>
          <w:bCs/>
          <w:sz w:val="28"/>
          <w:szCs w:val="28"/>
          <w:u w:val="single"/>
        </w:rPr>
      </w:pPr>
    </w:p>
    <w:p w14:paraId="164C938F" w14:textId="12C59817" w:rsidR="00296D7F" w:rsidRDefault="00296D7F" w:rsidP="00DD6026">
      <w:pPr>
        <w:rPr>
          <w:rFonts w:ascii="Times New Roman" w:hAnsi="Times New Roman" w:cs="Times New Roman"/>
          <w:b/>
          <w:bCs/>
          <w:sz w:val="28"/>
          <w:szCs w:val="28"/>
          <w:u w:val="single"/>
        </w:rPr>
      </w:pPr>
    </w:p>
    <w:p w14:paraId="4168543E" w14:textId="5A74969A" w:rsidR="00296D7F" w:rsidRDefault="00296D7F" w:rsidP="00DD6026">
      <w:pPr>
        <w:rPr>
          <w:rFonts w:ascii="Times New Roman" w:hAnsi="Times New Roman" w:cs="Times New Roman"/>
          <w:b/>
          <w:bCs/>
          <w:sz w:val="28"/>
          <w:szCs w:val="28"/>
          <w:u w:val="single"/>
        </w:rPr>
      </w:pPr>
    </w:p>
    <w:p w14:paraId="45C2881B" w14:textId="52EC5ECE" w:rsidR="00296D7F" w:rsidRDefault="00296D7F" w:rsidP="00DD6026">
      <w:pPr>
        <w:rPr>
          <w:rFonts w:ascii="Times New Roman" w:hAnsi="Times New Roman" w:cs="Times New Roman"/>
          <w:b/>
          <w:bCs/>
          <w:sz w:val="28"/>
          <w:szCs w:val="28"/>
          <w:u w:val="single"/>
        </w:rPr>
      </w:pPr>
    </w:p>
    <w:p w14:paraId="50FDED5C" w14:textId="3887CB2C" w:rsidR="00296D7F" w:rsidRDefault="00296D7F" w:rsidP="00DD6026">
      <w:pPr>
        <w:rPr>
          <w:rFonts w:ascii="Times New Roman" w:hAnsi="Times New Roman" w:cs="Times New Roman"/>
          <w:b/>
          <w:bCs/>
          <w:sz w:val="28"/>
          <w:szCs w:val="28"/>
          <w:u w:val="single"/>
        </w:rPr>
      </w:pPr>
    </w:p>
    <w:p w14:paraId="4C8A2E47" w14:textId="6C1E24B8" w:rsidR="00296D7F" w:rsidRDefault="00296D7F" w:rsidP="00DD6026">
      <w:pPr>
        <w:rPr>
          <w:rFonts w:ascii="Times New Roman" w:hAnsi="Times New Roman" w:cs="Times New Roman"/>
          <w:b/>
          <w:bCs/>
          <w:sz w:val="28"/>
          <w:szCs w:val="28"/>
          <w:u w:val="single"/>
        </w:rPr>
      </w:pPr>
    </w:p>
    <w:p w14:paraId="5B739942" w14:textId="7CCB60E6" w:rsidR="00296D7F" w:rsidRDefault="00296D7F" w:rsidP="00DD6026">
      <w:pPr>
        <w:rPr>
          <w:rFonts w:ascii="Times New Roman" w:hAnsi="Times New Roman" w:cs="Times New Roman"/>
          <w:b/>
          <w:bCs/>
          <w:sz w:val="28"/>
          <w:szCs w:val="28"/>
          <w:u w:val="single"/>
        </w:rPr>
      </w:pPr>
    </w:p>
    <w:p w14:paraId="21515549" w14:textId="4841A391" w:rsidR="00296D7F" w:rsidRDefault="00296D7F" w:rsidP="00DD6026">
      <w:pPr>
        <w:rPr>
          <w:rFonts w:ascii="Times New Roman" w:hAnsi="Times New Roman" w:cs="Times New Roman"/>
          <w:b/>
          <w:bCs/>
          <w:sz w:val="28"/>
          <w:szCs w:val="28"/>
          <w:u w:val="single"/>
        </w:rPr>
      </w:pPr>
    </w:p>
    <w:p w14:paraId="192CC78C" w14:textId="51E0A832" w:rsidR="00296D7F" w:rsidRDefault="00296D7F" w:rsidP="00DD6026">
      <w:pPr>
        <w:rPr>
          <w:rFonts w:ascii="Times New Roman" w:hAnsi="Times New Roman" w:cs="Times New Roman"/>
          <w:b/>
          <w:bCs/>
          <w:sz w:val="28"/>
          <w:szCs w:val="28"/>
          <w:u w:val="single"/>
        </w:rPr>
      </w:pPr>
    </w:p>
    <w:p w14:paraId="32A176DB" w14:textId="77599096" w:rsidR="002B31A5" w:rsidRDefault="002B31A5" w:rsidP="00DD6026">
      <w:pPr>
        <w:rPr>
          <w:rFonts w:ascii="Times New Roman" w:hAnsi="Times New Roman" w:cs="Times New Roman"/>
          <w:b/>
          <w:bCs/>
          <w:sz w:val="28"/>
          <w:szCs w:val="28"/>
          <w:u w:val="single"/>
        </w:rPr>
      </w:pPr>
    </w:p>
    <w:p w14:paraId="420CD350" w14:textId="0113719E" w:rsidR="002B31A5" w:rsidRDefault="002B31A5" w:rsidP="00DD6026">
      <w:pPr>
        <w:rPr>
          <w:rFonts w:ascii="Times New Roman" w:hAnsi="Times New Roman" w:cs="Times New Roman"/>
          <w:b/>
          <w:bCs/>
          <w:sz w:val="28"/>
          <w:szCs w:val="28"/>
          <w:u w:val="single"/>
        </w:rPr>
      </w:pPr>
    </w:p>
    <w:p w14:paraId="61FA6DCC" w14:textId="5F531C2D" w:rsidR="002B31A5" w:rsidRDefault="002B31A5" w:rsidP="00DD6026">
      <w:pPr>
        <w:rPr>
          <w:rFonts w:ascii="Times New Roman" w:hAnsi="Times New Roman" w:cs="Times New Roman"/>
          <w:b/>
          <w:bCs/>
          <w:sz w:val="28"/>
          <w:szCs w:val="28"/>
          <w:u w:val="single"/>
        </w:rPr>
      </w:pPr>
    </w:p>
    <w:p w14:paraId="126CD353" w14:textId="73F3DCFC" w:rsidR="002B31A5" w:rsidRDefault="002B31A5" w:rsidP="00DD6026">
      <w:pPr>
        <w:rPr>
          <w:rFonts w:ascii="Times New Roman" w:hAnsi="Times New Roman" w:cs="Times New Roman"/>
          <w:b/>
          <w:bCs/>
          <w:sz w:val="28"/>
          <w:szCs w:val="28"/>
          <w:u w:val="single"/>
        </w:rPr>
      </w:pPr>
    </w:p>
    <w:p w14:paraId="79FF0DE9" w14:textId="48C59217" w:rsidR="002B31A5" w:rsidRDefault="002B31A5" w:rsidP="00DD6026">
      <w:pPr>
        <w:rPr>
          <w:rFonts w:ascii="Times New Roman" w:hAnsi="Times New Roman" w:cs="Times New Roman"/>
          <w:b/>
          <w:bCs/>
          <w:sz w:val="28"/>
          <w:szCs w:val="28"/>
          <w:u w:val="single"/>
        </w:rPr>
      </w:pPr>
    </w:p>
    <w:p w14:paraId="5E824C4D" w14:textId="47B61EE8" w:rsidR="002B31A5" w:rsidRDefault="002B31A5" w:rsidP="00DD6026">
      <w:pPr>
        <w:rPr>
          <w:rFonts w:ascii="Times New Roman" w:hAnsi="Times New Roman" w:cs="Times New Roman"/>
          <w:b/>
          <w:bCs/>
          <w:sz w:val="28"/>
          <w:szCs w:val="28"/>
          <w:u w:val="single"/>
        </w:rPr>
      </w:pPr>
    </w:p>
    <w:p w14:paraId="30CC8A91" w14:textId="27D8F0B3" w:rsidR="002B31A5" w:rsidRDefault="002B31A5" w:rsidP="00DD6026">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Contents</w:t>
      </w:r>
    </w:p>
    <w:p w14:paraId="4896CF14" w14:textId="5D68345B" w:rsidR="002B31A5" w:rsidRDefault="002B31A5" w:rsidP="00DD6026">
      <w:pPr>
        <w:rPr>
          <w:rFonts w:ascii="Times New Roman" w:hAnsi="Times New Roman" w:cs="Times New Roman"/>
          <w:sz w:val="24"/>
          <w:szCs w:val="24"/>
        </w:rPr>
      </w:pPr>
      <w:r w:rsidRPr="002B31A5">
        <w:rPr>
          <w:rFonts w:ascii="Times New Roman" w:hAnsi="Times New Roman" w:cs="Times New Roman"/>
          <w:sz w:val="24"/>
          <w:szCs w:val="24"/>
        </w:rPr>
        <w:t>Introduction</w:t>
      </w:r>
      <w:r>
        <w:rPr>
          <w:rFonts w:ascii="Times New Roman" w:hAnsi="Times New Roman" w:cs="Times New Roman"/>
          <w:sz w:val="24"/>
          <w:szCs w:val="24"/>
        </w:rPr>
        <w:t>…………………………………………………………………..………..3</w:t>
      </w:r>
    </w:p>
    <w:p w14:paraId="50F87A33" w14:textId="197C5DDF" w:rsidR="002B31A5" w:rsidRDefault="002B31A5" w:rsidP="00DD6026">
      <w:pPr>
        <w:rPr>
          <w:rFonts w:ascii="Times New Roman" w:hAnsi="Times New Roman" w:cs="Times New Roman"/>
          <w:sz w:val="24"/>
          <w:szCs w:val="24"/>
        </w:rPr>
      </w:pPr>
      <w:r w:rsidRPr="002B31A5">
        <w:rPr>
          <w:rFonts w:ascii="Times New Roman" w:hAnsi="Times New Roman" w:cs="Times New Roman"/>
          <w:sz w:val="24"/>
          <w:szCs w:val="24"/>
        </w:rPr>
        <w:t>Understand the key dynamics driving the global business landscape</w:t>
      </w:r>
      <w:r>
        <w:rPr>
          <w:rFonts w:ascii="Times New Roman" w:hAnsi="Times New Roman" w:cs="Times New Roman"/>
          <w:sz w:val="24"/>
          <w:szCs w:val="24"/>
        </w:rPr>
        <w:t>…………………3</w:t>
      </w:r>
    </w:p>
    <w:p w14:paraId="5329EA2F" w14:textId="791F23C7" w:rsidR="00327001" w:rsidRDefault="00327001" w:rsidP="00DD6026">
      <w:pPr>
        <w:rPr>
          <w:rFonts w:ascii="Times New Roman" w:hAnsi="Times New Roman" w:cs="Times New Roman"/>
          <w:sz w:val="24"/>
          <w:szCs w:val="24"/>
        </w:rPr>
      </w:pPr>
      <w:r w:rsidRPr="00327001">
        <w:rPr>
          <w:rFonts w:ascii="Times New Roman" w:hAnsi="Times New Roman" w:cs="Times New Roman"/>
          <w:sz w:val="24"/>
          <w:szCs w:val="24"/>
        </w:rPr>
        <w:t>Porter’s Five Forces Analysis of Tesla, Inc</w:t>
      </w:r>
      <w:r>
        <w:rPr>
          <w:rFonts w:ascii="Times New Roman" w:hAnsi="Times New Roman" w:cs="Times New Roman"/>
          <w:sz w:val="24"/>
          <w:szCs w:val="24"/>
        </w:rPr>
        <w:t>……………………………………………5</w:t>
      </w:r>
    </w:p>
    <w:p w14:paraId="3AAC7CD5" w14:textId="1F5A7969" w:rsidR="00327001" w:rsidRDefault="00327001" w:rsidP="00DD6026">
      <w:pPr>
        <w:rPr>
          <w:rFonts w:ascii="Times New Roman" w:hAnsi="Times New Roman" w:cs="Times New Roman"/>
          <w:sz w:val="24"/>
          <w:szCs w:val="24"/>
        </w:rPr>
      </w:pPr>
      <w:r w:rsidRPr="00327001">
        <w:rPr>
          <w:rFonts w:ascii="Times New Roman" w:hAnsi="Times New Roman" w:cs="Times New Roman"/>
          <w:sz w:val="24"/>
          <w:szCs w:val="24"/>
        </w:rPr>
        <w:t>Identify and critically evaluate the reasons why organisations engage in international trade</w:t>
      </w:r>
      <w:r>
        <w:rPr>
          <w:rFonts w:ascii="Times New Roman" w:hAnsi="Times New Roman" w:cs="Times New Roman"/>
          <w:sz w:val="24"/>
          <w:szCs w:val="24"/>
        </w:rPr>
        <w:t>…………………………………………………………………………………….7</w:t>
      </w:r>
    </w:p>
    <w:p w14:paraId="6CF081FD" w14:textId="72F77C4D" w:rsidR="00327001" w:rsidRDefault="00327001" w:rsidP="00DD6026">
      <w:pPr>
        <w:rPr>
          <w:rFonts w:ascii="Times New Roman" w:hAnsi="Times New Roman" w:cs="Times New Roman"/>
          <w:sz w:val="24"/>
          <w:szCs w:val="24"/>
        </w:rPr>
      </w:pPr>
      <w:r w:rsidRPr="00327001">
        <w:rPr>
          <w:rFonts w:ascii="Times New Roman" w:hAnsi="Times New Roman" w:cs="Times New Roman"/>
          <w:sz w:val="24"/>
          <w:szCs w:val="24"/>
        </w:rPr>
        <w:t>Learning their macro- and micro-economic underpinnings, as well as the various market structures and how these affect business strategy</w:t>
      </w:r>
      <w:r>
        <w:rPr>
          <w:rFonts w:ascii="Times New Roman" w:hAnsi="Times New Roman" w:cs="Times New Roman"/>
          <w:sz w:val="24"/>
          <w:szCs w:val="24"/>
        </w:rPr>
        <w:t>………………………………………9</w:t>
      </w:r>
    </w:p>
    <w:p w14:paraId="1B688325" w14:textId="4593C3DB" w:rsidR="00327001" w:rsidRDefault="00327001" w:rsidP="00DD6026">
      <w:pPr>
        <w:rPr>
          <w:rFonts w:ascii="Times New Roman" w:hAnsi="Times New Roman" w:cs="Times New Roman"/>
          <w:sz w:val="24"/>
          <w:szCs w:val="24"/>
        </w:rPr>
      </w:pPr>
      <w:r>
        <w:rPr>
          <w:rFonts w:ascii="Times New Roman" w:hAnsi="Times New Roman" w:cs="Times New Roman"/>
          <w:sz w:val="24"/>
          <w:szCs w:val="24"/>
        </w:rPr>
        <w:t>Conclusion……………………………………………………………………………..10</w:t>
      </w:r>
    </w:p>
    <w:p w14:paraId="50CD6FE4" w14:textId="60A3A857" w:rsidR="00327001" w:rsidRDefault="00327001" w:rsidP="00DD6026">
      <w:pPr>
        <w:rPr>
          <w:rFonts w:ascii="Times New Roman" w:hAnsi="Times New Roman" w:cs="Times New Roman"/>
          <w:sz w:val="24"/>
          <w:szCs w:val="24"/>
        </w:rPr>
      </w:pPr>
      <w:r>
        <w:rPr>
          <w:rFonts w:ascii="Times New Roman" w:hAnsi="Times New Roman" w:cs="Times New Roman"/>
          <w:sz w:val="24"/>
          <w:szCs w:val="24"/>
        </w:rPr>
        <w:t>References………………………………………………………………………………11</w:t>
      </w:r>
    </w:p>
    <w:p w14:paraId="601A54FE" w14:textId="77777777" w:rsidR="00327001" w:rsidRDefault="00327001" w:rsidP="00DD6026">
      <w:pPr>
        <w:rPr>
          <w:rFonts w:ascii="Times New Roman" w:hAnsi="Times New Roman" w:cs="Times New Roman"/>
          <w:sz w:val="24"/>
          <w:szCs w:val="24"/>
        </w:rPr>
      </w:pPr>
    </w:p>
    <w:p w14:paraId="477D7730" w14:textId="77777777" w:rsidR="00327001" w:rsidRDefault="00327001" w:rsidP="00DD6026">
      <w:pPr>
        <w:rPr>
          <w:rFonts w:ascii="Times New Roman" w:hAnsi="Times New Roman" w:cs="Times New Roman"/>
          <w:sz w:val="24"/>
          <w:szCs w:val="24"/>
        </w:rPr>
      </w:pPr>
    </w:p>
    <w:p w14:paraId="1B066737" w14:textId="77777777" w:rsidR="002B31A5" w:rsidRPr="002B31A5" w:rsidRDefault="002B31A5" w:rsidP="00DD6026">
      <w:pPr>
        <w:rPr>
          <w:rFonts w:ascii="Times New Roman" w:hAnsi="Times New Roman" w:cs="Times New Roman"/>
          <w:sz w:val="24"/>
          <w:szCs w:val="24"/>
        </w:rPr>
      </w:pPr>
    </w:p>
    <w:p w14:paraId="4328DF4F" w14:textId="120BBA6F" w:rsidR="00296D7F" w:rsidRDefault="00296D7F" w:rsidP="00DD6026">
      <w:pPr>
        <w:rPr>
          <w:rFonts w:ascii="Times New Roman" w:hAnsi="Times New Roman" w:cs="Times New Roman"/>
          <w:b/>
          <w:bCs/>
          <w:sz w:val="28"/>
          <w:szCs w:val="28"/>
          <w:u w:val="single"/>
        </w:rPr>
      </w:pPr>
    </w:p>
    <w:p w14:paraId="66FBFAE8" w14:textId="6BD5742A" w:rsidR="00296D7F" w:rsidRDefault="00296D7F" w:rsidP="00DD6026">
      <w:pPr>
        <w:rPr>
          <w:rFonts w:ascii="Times New Roman" w:hAnsi="Times New Roman" w:cs="Times New Roman"/>
          <w:b/>
          <w:bCs/>
          <w:sz w:val="28"/>
          <w:szCs w:val="28"/>
          <w:u w:val="single"/>
        </w:rPr>
      </w:pPr>
    </w:p>
    <w:p w14:paraId="76D65FF2" w14:textId="192BCE50" w:rsidR="00296D7F" w:rsidRDefault="00296D7F" w:rsidP="00DD6026">
      <w:pPr>
        <w:rPr>
          <w:rFonts w:ascii="Times New Roman" w:hAnsi="Times New Roman" w:cs="Times New Roman"/>
          <w:b/>
          <w:bCs/>
          <w:sz w:val="28"/>
          <w:szCs w:val="28"/>
          <w:u w:val="single"/>
        </w:rPr>
      </w:pPr>
    </w:p>
    <w:p w14:paraId="40968F3B" w14:textId="5FB27747" w:rsidR="00296D7F" w:rsidRDefault="00296D7F" w:rsidP="00DD6026">
      <w:pPr>
        <w:rPr>
          <w:rFonts w:ascii="Times New Roman" w:hAnsi="Times New Roman" w:cs="Times New Roman"/>
          <w:b/>
          <w:bCs/>
          <w:sz w:val="28"/>
          <w:szCs w:val="28"/>
          <w:u w:val="single"/>
        </w:rPr>
      </w:pPr>
    </w:p>
    <w:p w14:paraId="5C96D7E0" w14:textId="21E49A99" w:rsidR="002B31A5" w:rsidRDefault="002B31A5" w:rsidP="00DD6026">
      <w:pPr>
        <w:rPr>
          <w:rFonts w:ascii="Times New Roman" w:hAnsi="Times New Roman" w:cs="Times New Roman"/>
          <w:b/>
          <w:bCs/>
          <w:sz w:val="28"/>
          <w:szCs w:val="28"/>
          <w:u w:val="single"/>
        </w:rPr>
      </w:pPr>
    </w:p>
    <w:p w14:paraId="5A0B9A79" w14:textId="0A320B52" w:rsidR="002B31A5" w:rsidRDefault="002B31A5" w:rsidP="00DD6026">
      <w:pPr>
        <w:rPr>
          <w:rFonts w:ascii="Times New Roman" w:hAnsi="Times New Roman" w:cs="Times New Roman"/>
          <w:b/>
          <w:bCs/>
          <w:sz w:val="28"/>
          <w:szCs w:val="28"/>
          <w:u w:val="single"/>
        </w:rPr>
      </w:pPr>
    </w:p>
    <w:p w14:paraId="3CE909D4" w14:textId="532AD6F7" w:rsidR="002B31A5" w:rsidRDefault="002B31A5" w:rsidP="00DD6026">
      <w:pPr>
        <w:rPr>
          <w:rFonts w:ascii="Times New Roman" w:hAnsi="Times New Roman" w:cs="Times New Roman"/>
          <w:b/>
          <w:bCs/>
          <w:sz w:val="28"/>
          <w:szCs w:val="28"/>
          <w:u w:val="single"/>
        </w:rPr>
      </w:pPr>
    </w:p>
    <w:p w14:paraId="2D85B07A" w14:textId="7CCFFDA0" w:rsidR="002B31A5" w:rsidRDefault="002B31A5" w:rsidP="00DD6026">
      <w:pPr>
        <w:rPr>
          <w:rFonts w:ascii="Times New Roman" w:hAnsi="Times New Roman" w:cs="Times New Roman"/>
          <w:b/>
          <w:bCs/>
          <w:sz w:val="28"/>
          <w:szCs w:val="28"/>
          <w:u w:val="single"/>
        </w:rPr>
      </w:pPr>
    </w:p>
    <w:p w14:paraId="5241E400" w14:textId="44D4BE06" w:rsidR="002B31A5" w:rsidRDefault="002B31A5" w:rsidP="00DD6026">
      <w:pPr>
        <w:rPr>
          <w:rFonts w:ascii="Times New Roman" w:hAnsi="Times New Roman" w:cs="Times New Roman"/>
          <w:b/>
          <w:bCs/>
          <w:sz w:val="28"/>
          <w:szCs w:val="28"/>
          <w:u w:val="single"/>
        </w:rPr>
      </w:pPr>
    </w:p>
    <w:p w14:paraId="308AC6D8" w14:textId="56FB1E11" w:rsidR="002B31A5" w:rsidRDefault="002B31A5" w:rsidP="00DD6026">
      <w:pPr>
        <w:rPr>
          <w:rFonts w:ascii="Times New Roman" w:hAnsi="Times New Roman" w:cs="Times New Roman"/>
          <w:b/>
          <w:bCs/>
          <w:sz w:val="28"/>
          <w:szCs w:val="28"/>
          <w:u w:val="single"/>
        </w:rPr>
      </w:pPr>
    </w:p>
    <w:p w14:paraId="7ABD4498" w14:textId="49FD73EE" w:rsidR="002B31A5" w:rsidRDefault="002B31A5" w:rsidP="00DD6026">
      <w:pPr>
        <w:rPr>
          <w:rFonts w:ascii="Times New Roman" w:hAnsi="Times New Roman" w:cs="Times New Roman"/>
          <w:b/>
          <w:bCs/>
          <w:sz w:val="28"/>
          <w:szCs w:val="28"/>
          <w:u w:val="single"/>
        </w:rPr>
      </w:pPr>
    </w:p>
    <w:p w14:paraId="1B553CEB" w14:textId="300EB37A" w:rsidR="002B31A5" w:rsidRDefault="002B31A5" w:rsidP="00DD6026">
      <w:pPr>
        <w:rPr>
          <w:rFonts w:ascii="Times New Roman" w:hAnsi="Times New Roman" w:cs="Times New Roman"/>
          <w:b/>
          <w:bCs/>
          <w:sz w:val="28"/>
          <w:szCs w:val="28"/>
          <w:u w:val="single"/>
        </w:rPr>
      </w:pPr>
    </w:p>
    <w:p w14:paraId="4F1C6B9C" w14:textId="017DED2C" w:rsidR="002B31A5" w:rsidRDefault="002B31A5" w:rsidP="00DD6026">
      <w:pPr>
        <w:rPr>
          <w:rFonts w:ascii="Times New Roman" w:hAnsi="Times New Roman" w:cs="Times New Roman"/>
          <w:b/>
          <w:bCs/>
          <w:sz w:val="28"/>
          <w:szCs w:val="28"/>
          <w:u w:val="single"/>
        </w:rPr>
      </w:pPr>
    </w:p>
    <w:p w14:paraId="5700631C" w14:textId="77777777" w:rsidR="00327001" w:rsidRDefault="00327001" w:rsidP="00DD6026">
      <w:pPr>
        <w:rPr>
          <w:rFonts w:ascii="Times New Roman" w:hAnsi="Times New Roman" w:cs="Times New Roman"/>
          <w:b/>
          <w:bCs/>
          <w:sz w:val="28"/>
          <w:szCs w:val="28"/>
          <w:u w:val="single"/>
        </w:rPr>
      </w:pPr>
    </w:p>
    <w:p w14:paraId="38360C8B" w14:textId="0C8C03E5" w:rsidR="00296D7F" w:rsidRDefault="00296D7F" w:rsidP="00DD6026">
      <w:pPr>
        <w:rPr>
          <w:rFonts w:ascii="Times New Roman" w:hAnsi="Times New Roman" w:cs="Times New Roman"/>
          <w:b/>
          <w:bCs/>
          <w:sz w:val="28"/>
          <w:szCs w:val="28"/>
          <w:u w:val="single"/>
        </w:rPr>
      </w:pPr>
    </w:p>
    <w:p w14:paraId="727E2209" w14:textId="4F3597D7" w:rsidR="00296D7F" w:rsidRDefault="00296D7F" w:rsidP="00DD6026">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Introduction </w:t>
      </w:r>
    </w:p>
    <w:p w14:paraId="560EEFCA" w14:textId="485C659A" w:rsidR="00296D7F" w:rsidRPr="00296D7F" w:rsidRDefault="00296D7F" w:rsidP="00296D7F">
      <w:pPr>
        <w:spacing w:line="360" w:lineRule="auto"/>
        <w:jc w:val="both"/>
        <w:rPr>
          <w:rFonts w:ascii="Times New Roman" w:hAnsi="Times New Roman" w:cs="Times New Roman"/>
          <w:sz w:val="24"/>
          <w:szCs w:val="24"/>
        </w:rPr>
      </w:pPr>
      <w:r w:rsidRPr="00296D7F">
        <w:rPr>
          <w:rFonts w:ascii="Times New Roman" w:hAnsi="Times New Roman" w:cs="Times New Roman"/>
          <w:sz w:val="24"/>
          <w:szCs w:val="24"/>
        </w:rPr>
        <w:lastRenderedPageBreak/>
        <w:t>Increases in the movement of commodities, resources, money, people, and information across national borders are hallmarks of globalization. Because of developments in communication and transportation, companies now operate on a worldwide scale</w:t>
      </w:r>
      <w:r>
        <w:rPr>
          <w:rFonts w:ascii="Times New Roman" w:hAnsi="Times New Roman" w:cs="Times New Roman"/>
          <w:sz w:val="24"/>
          <w:szCs w:val="24"/>
        </w:rPr>
        <w:t xml:space="preserve"> </w:t>
      </w:r>
      <w:r w:rsidRPr="00296D7F">
        <w:rPr>
          <w:rFonts w:ascii="Times New Roman" w:hAnsi="Times New Roman" w:cs="Times New Roman"/>
          <w:sz w:val="24"/>
          <w:szCs w:val="24"/>
        </w:rPr>
        <w:t>Cuervo‐Cazurra</w:t>
      </w:r>
      <w:r>
        <w:rPr>
          <w:rFonts w:ascii="Times New Roman" w:hAnsi="Times New Roman" w:cs="Times New Roman"/>
          <w:sz w:val="24"/>
          <w:szCs w:val="24"/>
        </w:rPr>
        <w:t xml:space="preserve">, 2011). </w:t>
      </w:r>
      <w:r w:rsidRPr="00296D7F">
        <w:rPr>
          <w:rFonts w:ascii="Times New Roman" w:hAnsi="Times New Roman" w:cs="Times New Roman"/>
          <w:sz w:val="24"/>
          <w:szCs w:val="24"/>
        </w:rPr>
        <w:t xml:space="preserve"> Deliberate growth has resulted in increased competition internationally and in the labour market, but it has also exposed businesses to new consumers and opened up new markets.</w:t>
      </w:r>
    </w:p>
    <w:p w14:paraId="4F48CBF1" w14:textId="3F5DD7DE" w:rsidR="00296D7F" w:rsidRDefault="00296D7F" w:rsidP="00296D7F">
      <w:pPr>
        <w:spacing w:line="360" w:lineRule="auto"/>
        <w:jc w:val="both"/>
        <w:rPr>
          <w:rFonts w:ascii="Times New Roman" w:hAnsi="Times New Roman" w:cs="Times New Roman"/>
          <w:sz w:val="24"/>
          <w:szCs w:val="24"/>
        </w:rPr>
      </w:pPr>
      <w:r w:rsidRPr="00296D7F">
        <w:rPr>
          <w:rFonts w:ascii="Times New Roman" w:hAnsi="Times New Roman" w:cs="Times New Roman"/>
          <w:sz w:val="24"/>
          <w:szCs w:val="24"/>
        </w:rPr>
        <w:t>The corporate world has changed dramatically during the last two decades. In any case, things are different now than they were even a few years ago. Organizations are being forced to revaluate their methods of operation due to factors such as intensified global rivalry, the increase of internet-based transactions, economic downturns, and similar factors</w:t>
      </w:r>
      <w:r w:rsidR="00427926">
        <w:rPr>
          <w:rFonts w:ascii="Times New Roman" w:hAnsi="Times New Roman" w:cs="Times New Roman"/>
          <w:sz w:val="24"/>
          <w:szCs w:val="24"/>
        </w:rPr>
        <w:t xml:space="preserve"> (</w:t>
      </w:r>
      <w:r w:rsidR="00427926" w:rsidRPr="00427926">
        <w:rPr>
          <w:rFonts w:ascii="Times New Roman" w:hAnsi="Times New Roman" w:cs="Times New Roman"/>
          <w:sz w:val="24"/>
          <w:szCs w:val="24"/>
        </w:rPr>
        <w:t>Louhiala-Salminen</w:t>
      </w:r>
      <w:r w:rsidR="00427926">
        <w:rPr>
          <w:rFonts w:ascii="Times New Roman" w:hAnsi="Times New Roman" w:cs="Times New Roman"/>
          <w:sz w:val="24"/>
          <w:szCs w:val="24"/>
        </w:rPr>
        <w:t xml:space="preserve">, 2011). </w:t>
      </w:r>
      <w:r w:rsidRPr="00296D7F">
        <w:rPr>
          <w:rFonts w:ascii="Times New Roman" w:hAnsi="Times New Roman" w:cs="Times New Roman"/>
          <w:sz w:val="24"/>
          <w:szCs w:val="24"/>
        </w:rPr>
        <w:t xml:space="preserve"> That</w:t>
      </w:r>
      <w:r w:rsidR="00427926">
        <w:rPr>
          <w:rFonts w:ascii="Times New Roman" w:hAnsi="Times New Roman" w:cs="Times New Roman"/>
          <w:sz w:val="24"/>
          <w:szCs w:val="24"/>
        </w:rPr>
        <w:t xml:space="preserve"> is</w:t>
      </w:r>
      <w:r w:rsidRPr="00296D7F">
        <w:rPr>
          <w:rFonts w:ascii="Times New Roman" w:hAnsi="Times New Roman" w:cs="Times New Roman"/>
          <w:sz w:val="24"/>
          <w:szCs w:val="24"/>
        </w:rPr>
        <w:t xml:space="preserve"> because, in today's fast-paced, unpredictable world, success necessitates that businesses improve their performance in key areas such as speed, efficiency, quality, and adaptability to the ever-evolving requirements of their consumers.</w:t>
      </w:r>
    </w:p>
    <w:p w14:paraId="0E2F3465" w14:textId="435FFD58" w:rsidR="00427926" w:rsidRDefault="00427926" w:rsidP="00296D7F">
      <w:pPr>
        <w:spacing w:line="360" w:lineRule="auto"/>
        <w:jc w:val="both"/>
        <w:rPr>
          <w:rFonts w:ascii="Times New Roman" w:hAnsi="Times New Roman" w:cs="Times New Roman"/>
          <w:sz w:val="24"/>
          <w:szCs w:val="24"/>
        </w:rPr>
      </w:pPr>
      <w:r w:rsidRPr="00427926">
        <w:rPr>
          <w:rFonts w:ascii="Times New Roman" w:hAnsi="Times New Roman" w:cs="Times New Roman"/>
          <w:sz w:val="24"/>
          <w:szCs w:val="24"/>
        </w:rPr>
        <w:t>The American electric car manufacturer Tesla was established in 2003 as an illustration. most famous for its electric vehicles. Solar energy systems and battery storage are two further areas of expertise for the organisation. Tesla's stated goal is to hasten the global shift to renewable power sources. In order to promote the concept of clean transportation and renewable energy generation on a worldwide scale, Tesla is striving to offer more inexpensive and accessible goods</w:t>
      </w:r>
      <w:r>
        <w:rPr>
          <w:rFonts w:ascii="Times New Roman" w:hAnsi="Times New Roman" w:cs="Times New Roman"/>
          <w:sz w:val="24"/>
          <w:szCs w:val="24"/>
        </w:rPr>
        <w:t xml:space="preserve"> (</w:t>
      </w:r>
      <w:r w:rsidRPr="00427926">
        <w:rPr>
          <w:rFonts w:ascii="Times New Roman" w:hAnsi="Times New Roman" w:cs="Times New Roman"/>
          <w:sz w:val="24"/>
          <w:szCs w:val="24"/>
        </w:rPr>
        <w:t>Liu</w:t>
      </w:r>
      <w:r>
        <w:rPr>
          <w:rFonts w:ascii="Times New Roman" w:hAnsi="Times New Roman" w:cs="Times New Roman"/>
          <w:sz w:val="24"/>
          <w:szCs w:val="24"/>
        </w:rPr>
        <w:t xml:space="preserve"> and </w:t>
      </w:r>
      <w:r w:rsidRPr="00427926">
        <w:rPr>
          <w:rFonts w:ascii="Times New Roman" w:hAnsi="Times New Roman" w:cs="Times New Roman"/>
          <w:sz w:val="24"/>
          <w:szCs w:val="24"/>
        </w:rPr>
        <w:t>Meng</w:t>
      </w:r>
      <w:r>
        <w:rPr>
          <w:rFonts w:ascii="Times New Roman" w:hAnsi="Times New Roman" w:cs="Times New Roman"/>
          <w:sz w:val="24"/>
          <w:szCs w:val="24"/>
        </w:rPr>
        <w:t xml:space="preserve">, 2017). </w:t>
      </w:r>
    </w:p>
    <w:p w14:paraId="5486DF8D" w14:textId="33774D4B" w:rsidR="002B31A5" w:rsidRPr="002B31A5" w:rsidRDefault="002B31A5" w:rsidP="00296D7F">
      <w:pPr>
        <w:spacing w:line="360" w:lineRule="auto"/>
        <w:jc w:val="both"/>
        <w:rPr>
          <w:rFonts w:ascii="Times New Roman" w:hAnsi="Times New Roman" w:cs="Times New Roman"/>
          <w:b/>
          <w:bCs/>
          <w:sz w:val="28"/>
          <w:szCs w:val="28"/>
          <w:u w:val="single"/>
        </w:rPr>
      </w:pPr>
      <w:r w:rsidRPr="002B31A5">
        <w:rPr>
          <w:rFonts w:ascii="Times New Roman" w:hAnsi="Times New Roman" w:cs="Times New Roman"/>
          <w:b/>
          <w:bCs/>
          <w:sz w:val="28"/>
          <w:szCs w:val="28"/>
          <w:u w:val="single"/>
        </w:rPr>
        <w:t>Understand the key dynamics driving the global business landscape</w:t>
      </w:r>
    </w:p>
    <w:p w14:paraId="452FEE5B" w14:textId="2FCE9153" w:rsidR="00427926" w:rsidRDefault="00427926" w:rsidP="00296D7F">
      <w:pPr>
        <w:spacing w:line="360" w:lineRule="auto"/>
        <w:jc w:val="both"/>
        <w:rPr>
          <w:rFonts w:ascii="Times New Roman" w:hAnsi="Times New Roman" w:cs="Times New Roman"/>
          <w:sz w:val="24"/>
          <w:szCs w:val="24"/>
        </w:rPr>
      </w:pPr>
      <w:r w:rsidRPr="00427926">
        <w:rPr>
          <w:rFonts w:ascii="Times New Roman" w:hAnsi="Times New Roman" w:cs="Times New Roman"/>
          <w:sz w:val="24"/>
          <w:szCs w:val="24"/>
        </w:rPr>
        <w:t>In</w:t>
      </w:r>
      <w:r w:rsidR="00AB6DAF">
        <w:rPr>
          <w:rFonts w:ascii="Times New Roman" w:hAnsi="Times New Roman" w:cs="Times New Roman"/>
          <w:sz w:val="24"/>
          <w:szCs w:val="24"/>
        </w:rPr>
        <w:t xml:space="preserve"> Tesla organization</w:t>
      </w:r>
      <w:r w:rsidRPr="00427926">
        <w:rPr>
          <w:rFonts w:ascii="Times New Roman" w:hAnsi="Times New Roman" w:cs="Times New Roman"/>
          <w:sz w:val="24"/>
          <w:szCs w:val="24"/>
        </w:rPr>
        <w:t>, the coronavirus epidemic has had a significant effect. The original equipment manufacturers and their component suppliers are still not operating at full capacity</w:t>
      </w:r>
      <w:r w:rsidR="002B31A5">
        <w:rPr>
          <w:rFonts w:ascii="Times New Roman" w:hAnsi="Times New Roman" w:cs="Times New Roman"/>
          <w:sz w:val="24"/>
          <w:szCs w:val="24"/>
        </w:rPr>
        <w:t xml:space="preserve"> (</w:t>
      </w:r>
      <w:r w:rsidR="002B31A5" w:rsidRPr="002B31A5">
        <w:rPr>
          <w:rFonts w:ascii="Times New Roman" w:hAnsi="Times New Roman" w:cs="Times New Roman"/>
          <w:sz w:val="24"/>
          <w:szCs w:val="24"/>
        </w:rPr>
        <w:t>Mangram</w:t>
      </w:r>
      <w:r w:rsidR="002B31A5">
        <w:rPr>
          <w:rFonts w:ascii="Times New Roman" w:hAnsi="Times New Roman" w:cs="Times New Roman"/>
          <w:sz w:val="24"/>
          <w:szCs w:val="24"/>
        </w:rPr>
        <w:t xml:space="preserve">, 2012). </w:t>
      </w:r>
      <w:r w:rsidRPr="00427926">
        <w:rPr>
          <w:rFonts w:ascii="Times New Roman" w:hAnsi="Times New Roman" w:cs="Times New Roman"/>
          <w:sz w:val="24"/>
          <w:szCs w:val="24"/>
        </w:rPr>
        <w:t>Delivery delays might have far-reaching effects on the industry, including a delay in the introduction of new car models, disruptions in the supply chain, a demand on the resources of small and medium-sized enterprises (SMEs), and lower sales of automobiles in 2020.</w:t>
      </w:r>
      <w:r w:rsidR="002B31A5">
        <w:rPr>
          <w:rFonts w:ascii="Times New Roman" w:hAnsi="Times New Roman" w:cs="Times New Roman"/>
          <w:sz w:val="24"/>
          <w:szCs w:val="24"/>
        </w:rPr>
        <w:t>(</w:t>
      </w:r>
      <w:r w:rsidR="002B31A5" w:rsidRPr="002B31A5">
        <w:rPr>
          <w:rFonts w:ascii="Times New Roman" w:hAnsi="Times New Roman" w:cs="Times New Roman"/>
          <w:sz w:val="24"/>
          <w:szCs w:val="24"/>
        </w:rPr>
        <w:t xml:space="preserve"> Kim</w:t>
      </w:r>
      <w:r w:rsidR="002B31A5">
        <w:rPr>
          <w:rFonts w:ascii="Times New Roman" w:hAnsi="Times New Roman" w:cs="Times New Roman"/>
          <w:sz w:val="24"/>
          <w:szCs w:val="24"/>
        </w:rPr>
        <w:t xml:space="preserve">, 2020). </w:t>
      </w:r>
    </w:p>
    <w:p w14:paraId="3E09CD76" w14:textId="3368C5C3" w:rsidR="00F21721" w:rsidRDefault="00AB6DAF" w:rsidP="00296D7F">
      <w:pPr>
        <w:spacing w:line="360" w:lineRule="auto"/>
        <w:jc w:val="both"/>
        <w:rPr>
          <w:rFonts w:ascii="Times New Roman" w:hAnsi="Times New Roman" w:cs="Times New Roman"/>
          <w:sz w:val="24"/>
          <w:szCs w:val="24"/>
        </w:rPr>
      </w:pPr>
      <w:r w:rsidRPr="00AB6DAF">
        <w:rPr>
          <w:rFonts w:ascii="Times New Roman" w:hAnsi="Times New Roman" w:cs="Times New Roman"/>
          <w:sz w:val="24"/>
          <w:szCs w:val="24"/>
        </w:rPr>
        <w:t>Tesla, owned by Musk, is in a prime position to combat this epidemic. Tesla Motors still ships vehicles to customers without going through dealerships, despite the fact that lots are filling up with unclaimed vehicles and salespeople are eager to go back to work. On the conference call, Musk went so far as to brag about his work on a factory-installed car purchase offer that would make it possible to acquire a vehicle in as little as five minutes using a smartphone application.</w:t>
      </w:r>
    </w:p>
    <w:p w14:paraId="356BE8B1" w14:textId="572F2AF4" w:rsidR="00AB6DAF" w:rsidRDefault="00F21721" w:rsidP="00296D7F">
      <w:pPr>
        <w:spacing w:line="360" w:lineRule="auto"/>
        <w:jc w:val="both"/>
        <w:rPr>
          <w:rFonts w:ascii="Times New Roman" w:hAnsi="Times New Roman" w:cs="Times New Roman"/>
          <w:sz w:val="24"/>
          <w:szCs w:val="24"/>
        </w:rPr>
      </w:pPr>
      <w:r w:rsidRPr="00F21721">
        <w:rPr>
          <w:rFonts w:ascii="Times New Roman" w:hAnsi="Times New Roman" w:cs="Times New Roman"/>
          <w:sz w:val="24"/>
          <w:szCs w:val="24"/>
        </w:rPr>
        <w:t>Around the globe, companies are feeling the effects of these global trends. T</w:t>
      </w:r>
      <w:r>
        <w:rPr>
          <w:rFonts w:ascii="Times New Roman" w:hAnsi="Times New Roman" w:cs="Times New Roman"/>
          <w:sz w:val="24"/>
          <w:szCs w:val="24"/>
        </w:rPr>
        <w:t xml:space="preserve">esla organisation </w:t>
      </w:r>
      <w:r w:rsidRPr="00F21721">
        <w:rPr>
          <w:rFonts w:ascii="Times New Roman" w:hAnsi="Times New Roman" w:cs="Times New Roman"/>
          <w:sz w:val="24"/>
          <w:szCs w:val="24"/>
        </w:rPr>
        <w:t xml:space="preserve">cannot function without them. Global issues affect everything from the availability of raw </w:t>
      </w:r>
      <w:r w:rsidRPr="00F21721">
        <w:rPr>
          <w:rFonts w:ascii="Times New Roman" w:hAnsi="Times New Roman" w:cs="Times New Roman"/>
          <w:sz w:val="24"/>
          <w:szCs w:val="24"/>
        </w:rPr>
        <w:lastRenderedPageBreak/>
        <w:t>materials to the dependability of supply chains to salaries and the expectations of workers to government laws and customer demand</w:t>
      </w:r>
      <w:r w:rsidR="002B31A5">
        <w:rPr>
          <w:rFonts w:ascii="Times New Roman" w:hAnsi="Times New Roman" w:cs="Times New Roman"/>
          <w:sz w:val="24"/>
          <w:szCs w:val="24"/>
        </w:rPr>
        <w:t xml:space="preserve"> (</w:t>
      </w:r>
      <w:r w:rsidR="002B31A5" w:rsidRPr="002B31A5">
        <w:rPr>
          <w:rFonts w:ascii="Times New Roman" w:hAnsi="Times New Roman" w:cs="Times New Roman"/>
          <w:sz w:val="24"/>
          <w:szCs w:val="24"/>
        </w:rPr>
        <w:t>Collinson,</w:t>
      </w:r>
      <w:r w:rsidR="002B31A5">
        <w:rPr>
          <w:rFonts w:ascii="Times New Roman" w:hAnsi="Times New Roman" w:cs="Times New Roman"/>
          <w:sz w:val="24"/>
          <w:szCs w:val="24"/>
        </w:rPr>
        <w:t xml:space="preserve"> et. al., 2020).</w:t>
      </w:r>
      <w:r w:rsidRPr="00F21721">
        <w:rPr>
          <w:rFonts w:ascii="Times New Roman" w:hAnsi="Times New Roman" w:cs="Times New Roman"/>
          <w:sz w:val="24"/>
          <w:szCs w:val="24"/>
        </w:rPr>
        <w:t xml:space="preserve"> In every way, the products </w:t>
      </w:r>
      <w:r>
        <w:rPr>
          <w:rFonts w:ascii="Times New Roman" w:hAnsi="Times New Roman" w:cs="Times New Roman"/>
          <w:sz w:val="24"/>
          <w:szCs w:val="24"/>
        </w:rPr>
        <w:t>that Tesla</w:t>
      </w:r>
      <w:r w:rsidRPr="00F21721">
        <w:rPr>
          <w:rFonts w:ascii="Times New Roman" w:hAnsi="Times New Roman" w:cs="Times New Roman"/>
          <w:sz w:val="24"/>
          <w:szCs w:val="24"/>
        </w:rPr>
        <w:t xml:space="preserve"> sell as well as the activities </w:t>
      </w:r>
      <w:r>
        <w:rPr>
          <w:rFonts w:ascii="Times New Roman" w:hAnsi="Times New Roman" w:cs="Times New Roman"/>
          <w:sz w:val="24"/>
          <w:szCs w:val="24"/>
        </w:rPr>
        <w:t>the</w:t>
      </w:r>
      <w:r w:rsidRPr="00F21721">
        <w:rPr>
          <w:rFonts w:ascii="Times New Roman" w:hAnsi="Times New Roman" w:cs="Times New Roman"/>
          <w:sz w:val="24"/>
          <w:szCs w:val="24"/>
        </w:rPr>
        <w:t xml:space="preserve"> business does are vulnerable to the external factors that are influencing the global economy.</w:t>
      </w:r>
    </w:p>
    <w:p w14:paraId="67303390" w14:textId="2DE0A08F" w:rsidR="00B96A61" w:rsidRDefault="00B96A61" w:rsidP="00296D7F">
      <w:pPr>
        <w:spacing w:line="360" w:lineRule="auto"/>
        <w:jc w:val="both"/>
        <w:rPr>
          <w:rFonts w:ascii="Times New Roman" w:hAnsi="Times New Roman" w:cs="Times New Roman"/>
          <w:sz w:val="24"/>
          <w:szCs w:val="24"/>
        </w:rPr>
      </w:pPr>
      <w:r w:rsidRPr="00B96A61">
        <w:rPr>
          <w:rFonts w:ascii="Times New Roman" w:hAnsi="Times New Roman" w:cs="Times New Roman"/>
          <w:b/>
          <w:bCs/>
          <w:sz w:val="24"/>
          <w:szCs w:val="24"/>
        </w:rPr>
        <w:t>Porter’s Five Forces Analysis of Tesla, Inc</w:t>
      </w:r>
      <w:r w:rsidRPr="00B96A61">
        <w:rPr>
          <w:rFonts w:ascii="Times New Roman" w:hAnsi="Times New Roman" w:cs="Times New Roman"/>
          <w:sz w:val="24"/>
          <w:szCs w:val="24"/>
        </w:rPr>
        <w:t>.</w:t>
      </w:r>
    </w:p>
    <w:p w14:paraId="51C9D544" w14:textId="0405FFA7" w:rsidR="00B96A61" w:rsidRPr="00B96A61" w:rsidRDefault="00B96A61" w:rsidP="00296D7F">
      <w:pPr>
        <w:spacing w:line="360" w:lineRule="auto"/>
        <w:jc w:val="both"/>
        <w:rPr>
          <w:rFonts w:ascii="Times New Roman" w:hAnsi="Times New Roman" w:cs="Times New Roman"/>
          <w:b/>
          <w:bCs/>
          <w:sz w:val="24"/>
          <w:szCs w:val="24"/>
        </w:rPr>
      </w:pPr>
      <w:r w:rsidRPr="00B96A61">
        <w:rPr>
          <w:rFonts w:ascii="Times New Roman" w:hAnsi="Times New Roman" w:cs="Times New Roman"/>
          <w:b/>
          <w:bCs/>
          <w:sz w:val="24"/>
          <w:szCs w:val="24"/>
        </w:rPr>
        <w:t>Competitive Challenge or Contest with Tesla, Inc. (Strong Force)</w:t>
      </w:r>
    </w:p>
    <w:p w14:paraId="01084DDC" w14:textId="34D341FB" w:rsidR="00820214" w:rsidRDefault="00820214" w:rsidP="00296D7F">
      <w:pPr>
        <w:spacing w:line="360" w:lineRule="auto"/>
        <w:jc w:val="both"/>
        <w:rPr>
          <w:rFonts w:ascii="Times New Roman" w:hAnsi="Times New Roman" w:cs="Times New Roman"/>
          <w:sz w:val="24"/>
          <w:szCs w:val="24"/>
        </w:rPr>
      </w:pPr>
      <w:r w:rsidRPr="00820214">
        <w:rPr>
          <w:rFonts w:ascii="Times New Roman" w:hAnsi="Times New Roman" w:cs="Times New Roman"/>
          <w:sz w:val="24"/>
          <w:szCs w:val="24"/>
        </w:rPr>
        <w:t>COVID-19 is not just a worldwide public health emergency but also a major economic and financial problem. During the first quarter of the crisis, all industries witnessed historically large and quick reductions. Remember that during the beginning of the pandemic, everything that was reported was dreadful, the level of apprehension was unprecedented, and the potential consequences appeared to have no end</w:t>
      </w:r>
      <w:r w:rsidR="002B31A5" w:rsidRPr="002B31A5">
        <w:rPr>
          <w:rFonts w:ascii="Times New Roman" w:hAnsi="Times New Roman" w:cs="Times New Roman"/>
          <w:sz w:val="24"/>
          <w:szCs w:val="24"/>
        </w:rPr>
        <w:t xml:space="preserve"> </w:t>
      </w:r>
      <w:r w:rsidR="002B31A5">
        <w:rPr>
          <w:rFonts w:ascii="Times New Roman" w:hAnsi="Times New Roman" w:cs="Times New Roman"/>
          <w:sz w:val="24"/>
          <w:szCs w:val="24"/>
        </w:rPr>
        <w:t>(</w:t>
      </w:r>
      <w:r w:rsidR="002B31A5" w:rsidRPr="002B31A5">
        <w:rPr>
          <w:rFonts w:ascii="Times New Roman" w:hAnsi="Times New Roman" w:cs="Times New Roman"/>
          <w:sz w:val="24"/>
          <w:szCs w:val="24"/>
        </w:rPr>
        <w:t xml:space="preserve">Liu </w:t>
      </w:r>
      <w:r w:rsidR="002B31A5">
        <w:rPr>
          <w:rFonts w:ascii="Times New Roman" w:hAnsi="Times New Roman" w:cs="Times New Roman"/>
          <w:sz w:val="24"/>
          <w:szCs w:val="24"/>
        </w:rPr>
        <w:t>, 2021).</w:t>
      </w:r>
      <w:r w:rsidRPr="00820214">
        <w:rPr>
          <w:rFonts w:ascii="Times New Roman" w:hAnsi="Times New Roman" w:cs="Times New Roman"/>
          <w:sz w:val="24"/>
          <w:szCs w:val="24"/>
        </w:rPr>
        <w:t>The major effects of the pandemic are decreased earnings, increased unemployment, and interruptions in transportation, services, and production.</w:t>
      </w:r>
      <w:r w:rsidR="009C53E5" w:rsidRPr="009C53E5">
        <w:t xml:space="preserve"> </w:t>
      </w:r>
      <w:r w:rsidR="009C53E5" w:rsidRPr="009C53E5">
        <w:rPr>
          <w:rFonts w:ascii="Times New Roman" w:hAnsi="Times New Roman" w:cs="Times New Roman"/>
          <w:sz w:val="24"/>
          <w:szCs w:val="24"/>
        </w:rPr>
        <w:t>While many automakers took a hit in 2020 due to the coronavirus pandemic, Tesla was an exception. Its stock price increased by approximately 700% in a year, making it the most expensive company in the world. In contrast to other manufacturers, Tesla not only avoided a severe financial catastrophe but saw its profits rise as a result of the pandemic.</w:t>
      </w:r>
      <w:r w:rsidR="002B31A5" w:rsidRPr="002B31A5">
        <w:rPr>
          <w:rFonts w:ascii="Times New Roman" w:hAnsi="Times New Roman" w:cs="Times New Roman"/>
          <w:sz w:val="24"/>
          <w:szCs w:val="24"/>
        </w:rPr>
        <w:t xml:space="preserve"> </w:t>
      </w:r>
      <w:r w:rsidR="00D91F64">
        <w:rPr>
          <w:rFonts w:ascii="Times New Roman" w:hAnsi="Times New Roman" w:cs="Times New Roman"/>
          <w:sz w:val="24"/>
          <w:szCs w:val="24"/>
        </w:rPr>
        <w:t>(</w:t>
      </w:r>
      <w:r w:rsidR="002B31A5" w:rsidRPr="002B31A5">
        <w:rPr>
          <w:rFonts w:ascii="Times New Roman" w:hAnsi="Times New Roman" w:cs="Times New Roman"/>
          <w:sz w:val="24"/>
          <w:szCs w:val="24"/>
        </w:rPr>
        <w:t>Salarpour</w:t>
      </w:r>
      <w:r w:rsidR="00D91F64">
        <w:rPr>
          <w:rFonts w:ascii="Times New Roman" w:hAnsi="Times New Roman" w:cs="Times New Roman"/>
          <w:sz w:val="24"/>
          <w:szCs w:val="24"/>
        </w:rPr>
        <w:t xml:space="preserve"> and </w:t>
      </w:r>
      <w:r w:rsidR="002B31A5" w:rsidRPr="002B31A5">
        <w:rPr>
          <w:rFonts w:ascii="Times New Roman" w:hAnsi="Times New Roman" w:cs="Times New Roman"/>
          <w:sz w:val="24"/>
          <w:szCs w:val="24"/>
        </w:rPr>
        <w:t>Nagurney</w:t>
      </w:r>
      <w:r w:rsidR="002B31A5">
        <w:rPr>
          <w:rFonts w:ascii="Times New Roman" w:hAnsi="Times New Roman" w:cs="Times New Roman"/>
          <w:sz w:val="24"/>
          <w:szCs w:val="24"/>
        </w:rPr>
        <w:t>, 2021).</w:t>
      </w:r>
    </w:p>
    <w:p w14:paraId="03FD63F0" w14:textId="706524F4" w:rsidR="00D91F64" w:rsidRDefault="009C53E5" w:rsidP="00B96A61">
      <w:pPr>
        <w:spacing w:line="360" w:lineRule="auto"/>
        <w:jc w:val="both"/>
        <w:rPr>
          <w:rFonts w:ascii="Times New Roman" w:hAnsi="Times New Roman" w:cs="Times New Roman"/>
          <w:sz w:val="24"/>
          <w:szCs w:val="24"/>
        </w:rPr>
      </w:pPr>
      <w:r w:rsidRPr="009C53E5">
        <w:rPr>
          <w:rFonts w:ascii="Times New Roman" w:hAnsi="Times New Roman" w:cs="Times New Roman"/>
          <w:sz w:val="24"/>
          <w:szCs w:val="24"/>
        </w:rPr>
        <w:t xml:space="preserve">A company's strategy and results go hand in hand. Making strategic market, brand, and supply chain modifications becomes more challenging when dealing with force majeure situations like the pandemic. It is no secret that the pandemic has reduced consumer spending, which is bad news for the emerging new-energy car sector. Maintaining a steady flow of things for sale is crucial. </w:t>
      </w:r>
      <w:r w:rsidR="00D91F64">
        <w:rPr>
          <w:rFonts w:ascii="Times New Roman" w:hAnsi="Times New Roman" w:cs="Times New Roman"/>
          <w:sz w:val="24"/>
          <w:szCs w:val="24"/>
        </w:rPr>
        <w:t>(</w:t>
      </w:r>
      <w:r w:rsidR="00D91F64" w:rsidRPr="00D91F64">
        <w:rPr>
          <w:rFonts w:ascii="Times New Roman" w:hAnsi="Times New Roman" w:cs="Times New Roman"/>
          <w:sz w:val="24"/>
          <w:szCs w:val="24"/>
        </w:rPr>
        <w:t xml:space="preserve">Dirani, </w:t>
      </w:r>
      <w:r w:rsidR="00D91F64">
        <w:rPr>
          <w:rFonts w:ascii="Times New Roman" w:hAnsi="Times New Roman" w:cs="Times New Roman"/>
          <w:sz w:val="24"/>
          <w:szCs w:val="24"/>
        </w:rPr>
        <w:t xml:space="preserve">et. al., 2020). </w:t>
      </w:r>
      <w:r w:rsidRPr="009C53E5">
        <w:rPr>
          <w:rFonts w:ascii="Times New Roman" w:hAnsi="Times New Roman" w:cs="Times New Roman"/>
          <w:sz w:val="24"/>
          <w:szCs w:val="24"/>
        </w:rPr>
        <w:t>In order to maximise revenues and minimise losses, businesses need to make timely adjustments depending on the current state of affairs. In addition, Tesla ran into issues with its supply chain, experiencing a large number of disruptions, such as the closure of our Shanghai plant and suppliers in the area as a result of COVID.</w:t>
      </w:r>
    </w:p>
    <w:p w14:paraId="58383D0D" w14:textId="7CE34F46" w:rsidR="006C4CFB" w:rsidRPr="006C4CFB" w:rsidRDefault="006C4CFB" w:rsidP="00B96A61">
      <w:pPr>
        <w:spacing w:line="360" w:lineRule="auto"/>
        <w:jc w:val="both"/>
        <w:rPr>
          <w:rFonts w:ascii="Times New Roman" w:hAnsi="Times New Roman" w:cs="Times New Roman"/>
          <w:b/>
          <w:bCs/>
          <w:sz w:val="24"/>
          <w:szCs w:val="24"/>
        </w:rPr>
      </w:pPr>
      <w:r w:rsidRPr="006C4CFB">
        <w:rPr>
          <w:rFonts w:ascii="Times New Roman" w:hAnsi="Times New Roman" w:cs="Times New Roman"/>
          <w:b/>
          <w:bCs/>
          <w:sz w:val="24"/>
          <w:szCs w:val="24"/>
        </w:rPr>
        <w:t xml:space="preserve">Bargaining  power  of suppliers </w:t>
      </w:r>
    </w:p>
    <w:p w14:paraId="37653940" w14:textId="17DC884C" w:rsidR="006C4CFB" w:rsidRDefault="006C4CFB" w:rsidP="006C4CFB">
      <w:pPr>
        <w:spacing w:line="360" w:lineRule="auto"/>
        <w:jc w:val="both"/>
        <w:rPr>
          <w:rFonts w:ascii="Times New Roman" w:hAnsi="Times New Roman" w:cs="Times New Roman"/>
          <w:sz w:val="24"/>
          <w:szCs w:val="24"/>
        </w:rPr>
      </w:pPr>
      <w:r w:rsidRPr="006C4CFB">
        <w:rPr>
          <w:rFonts w:ascii="Times New Roman" w:hAnsi="Times New Roman" w:cs="Times New Roman"/>
          <w:sz w:val="24"/>
          <w:szCs w:val="24"/>
        </w:rPr>
        <w:t>Due to bottlenecks in the supply chain, suppliers have significant leverage in negotiations. The electric car market is still young and evolving. Parts for Tesla vehicles are now sourced mostly from German manufacturers. Tesla's output will be badly affected by any events that cause economic instability in Germany, such as the COVID-19 lockout and the energy deficit.</w:t>
      </w:r>
      <w:r>
        <w:rPr>
          <w:rFonts w:ascii="Times New Roman" w:hAnsi="Times New Roman" w:cs="Times New Roman"/>
          <w:sz w:val="24"/>
          <w:szCs w:val="24"/>
        </w:rPr>
        <w:t xml:space="preserve"> </w:t>
      </w:r>
      <w:r w:rsidRPr="006C4CFB">
        <w:rPr>
          <w:rFonts w:ascii="Times New Roman" w:hAnsi="Times New Roman" w:cs="Times New Roman"/>
          <w:sz w:val="24"/>
          <w:szCs w:val="24"/>
        </w:rPr>
        <w:t xml:space="preserve">To reduce its reliance on favourable terms from its suppliers, Tesla is building gigafactories in the Americas, Asia, and Europe. </w:t>
      </w:r>
      <w:r w:rsidR="00D91F64">
        <w:rPr>
          <w:rFonts w:ascii="Times New Roman" w:hAnsi="Times New Roman" w:cs="Times New Roman"/>
          <w:sz w:val="24"/>
          <w:szCs w:val="24"/>
        </w:rPr>
        <w:t>(</w:t>
      </w:r>
      <w:r w:rsidR="00D91F64" w:rsidRPr="00D91F64">
        <w:rPr>
          <w:rFonts w:ascii="Times New Roman" w:hAnsi="Times New Roman" w:cs="Times New Roman"/>
          <w:sz w:val="24"/>
          <w:szCs w:val="24"/>
        </w:rPr>
        <w:t>Asare</w:t>
      </w:r>
      <w:r w:rsidR="00D91F64">
        <w:rPr>
          <w:rFonts w:ascii="Times New Roman" w:hAnsi="Times New Roman" w:cs="Times New Roman"/>
          <w:sz w:val="24"/>
          <w:szCs w:val="24"/>
        </w:rPr>
        <w:t xml:space="preserve">, et. al., 2020). </w:t>
      </w:r>
      <w:r w:rsidRPr="006C4CFB">
        <w:rPr>
          <w:rFonts w:ascii="Times New Roman" w:hAnsi="Times New Roman" w:cs="Times New Roman"/>
          <w:sz w:val="24"/>
          <w:szCs w:val="24"/>
        </w:rPr>
        <w:t xml:space="preserve">This plan will reduce the length of the supply </w:t>
      </w:r>
      <w:r w:rsidRPr="006C4CFB">
        <w:rPr>
          <w:rFonts w:ascii="Times New Roman" w:hAnsi="Times New Roman" w:cs="Times New Roman"/>
          <w:sz w:val="24"/>
          <w:szCs w:val="24"/>
        </w:rPr>
        <w:lastRenderedPageBreak/>
        <w:t>chain by relocating manufacturing facilities closer to consumer demand, which will reduce transportation costs and protect against the potential for a supply chain interruption due to the introduction of the novel influenza virus (COVID-19).</w:t>
      </w:r>
    </w:p>
    <w:p w14:paraId="5F46E88B" w14:textId="77777777" w:rsidR="006C4CFB" w:rsidRPr="006C4CFB" w:rsidRDefault="006C4CFB" w:rsidP="006C4CFB">
      <w:pPr>
        <w:spacing w:line="360" w:lineRule="auto"/>
        <w:jc w:val="both"/>
        <w:rPr>
          <w:rFonts w:ascii="Times New Roman" w:hAnsi="Times New Roman" w:cs="Times New Roman"/>
          <w:b/>
          <w:bCs/>
          <w:sz w:val="24"/>
          <w:szCs w:val="24"/>
        </w:rPr>
      </w:pPr>
      <w:r w:rsidRPr="006C4CFB">
        <w:rPr>
          <w:rFonts w:ascii="Times New Roman" w:hAnsi="Times New Roman" w:cs="Times New Roman"/>
          <w:b/>
          <w:bCs/>
          <w:sz w:val="24"/>
          <w:szCs w:val="24"/>
        </w:rPr>
        <w:t>How Tesla reduces suppliers' leverage in negotiations:</w:t>
      </w:r>
    </w:p>
    <w:p w14:paraId="3E53F9DB" w14:textId="5FEE7CC5" w:rsidR="006C4CFB" w:rsidRPr="006C4CFB" w:rsidRDefault="006C4CFB" w:rsidP="006C4CFB">
      <w:pPr>
        <w:pStyle w:val="ListParagraph"/>
        <w:numPr>
          <w:ilvl w:val="0"/>
          <w:numId w:val="1"/>
        </w:numPr>
        <w:spacing w:line="360" w:lineRule="auto"/>
        <w:jc w:val="both"/>
        <w:rPr>
          <w:rFonts w:ascii="Times New Roman" w:hAnsi="Times New Roman" w:cs="Times New Roman"/>
          <w:sz w:val="24"/>
          <w:szCs w:val="24"/>
        </w:rPr>
      </w:pPr>
      <w:r w:rsidRPr="006C4CFB">
        <w:rPr>
          <w:rFonts w:ascii="Times New Roman" w:hAnsi="Times New Roman" w:cs="Times New Roman"/>
          <w:sz w:val="24"/>
          <w:szCs w:val="24"/>
        </w:rPr>
        <w:t xml:space="preserve">By erecting gigafactories in strategic locations across the world, </w:t>
      </w:r>
      <w:r w:rsidR="00623B03">
        <w:rPr>
          <w:rFonts w:ascii="Times New Roman" w:hAnsi="Times New Roman" w:cs="Times New Roman"/>
          <w:sz w:val="24"/>
          <w:szCs w:val="24"/>
        </w:rPr>
        <w:t>Tesla</w:t>
      </w:r>
      <w:r w:rsidRPr="006C4CFB">
        <w:rPr>
          <w:rFonts w:ascii="Times New Roman" w:hAnsi="Times New Roman" w:cs="Times New Roman"/>
          <w:sz w:val="24"/>
          <w:szCs w:val="24"/>
        </w:rPr>
        <w:t xml:space="preserve"> can shorten the length of the supply chain.</w:t>
      </w:r>
    </w:p>
    <w:p w14:paraId="36A52CD6" w14:textId="5C1F6CBE" w:rsidR="006C4CFB" w:rsidRPr="006C4CFB" w:rsidRDefault="006C4CFB" w:rsidP="006C4CFB">
      <w:pPr>
        <w:pStyle w:val="ListParagraph"/>
        <w:numPr>
          <w:ilvl w:val="0"/>
          <w:numId w:val="1"/>
        </w:numPr>
        <w:spacing w:line="360" w:lineRule="auto"/>
        <w:jc w:val="both"/>
        <w:rPr>
          <w:rFonts w:ascii="Times New Roman" w:hAnsi="Times New Roman" w:cs="Times New Roman"/>
          <w:sz w:val="24"/>
          <w:szCs w:val="24"/>
        </w:rPr>
      </w:pPr>
      <w:r w:rsidRPr="006C4CFB">
        <w:rPr>
          <w:rFonts w:ascii="Times New Roman" w:hAnsi="Times New Roman" w:cs="Times New Roman"/>
          <w:sz w:val="24"/>
          <w:szCs w:val="24"/>
        </w:rPr>
        <w:t xml:space="preserve">If </w:t>
      </w:r>
      <w:r w:rsidR="00623B03">
        <w:rPr>
          <w:rFonts w:ascii="Times New Roman" w:hAnsi="Times New Roman" w:cs="Times New Roman"/>
          <w:sz w:val="24"/>
          <w:szCs w:val="24"/>
        </w:rPr>
        <w:t>Tesla</w:t>
      </w:r>
      <w:r w:rsidRPr="006C4CFB">
        <w:rPr>
          <w:rFonts w:ascii="Times New Roman" w:hAnsi="Times New Roman" w:cs="Times New Roman"/>
          <w:sz w:val="24"/>
          <w:szCs w:val="24"/>
        </w:rPr>
        <w:t xml:space="preserve"> want to keep production from slowing down due to a lack of materials, </w:t>
      </w:r>
      <w:r w:rsidR="00623B03">
        <w:rPr>
          <w:rFonts w:ascii="Times New Roman" w:hAnsi="Times New Roman" w:cs="Times New Roman"/>
          <w:sz w:val="24"/>
          <w:szCs w:val="24"/>
        </w:rPr>
        <w:t xml:space="preserve">they </w:t>
      </w:r>
      <w:r w:rsidRPr="006C4CFB">
        <w:rPr>
          <w:rFonts w:ascii="Times New Roman" w:hAnsi="Times New Roman" w:cs="Times New Roman"/>
          <w:sz w:val="24"/>
          <w:szCs w:val="24"/>
        </w:rPr>
        <w:t xml:space="preserve">should spread </w:t>
      </w:r>
      <w:r w:rsidR="00623B03">
        <w:rPr>
          <w:rFonts w:ascii="Times New Roman" w:hAnsi="Times New Roman" w:cs="Times New Roman"/>
          <w:sz w:val="24"/>
          <w:szCs w:val="24"/>
        </w:rPr>
        <w:t xml:space="preserve">the </w:t>
      </w:r>
      <w:r w:rsidRPr="006C4CFB">
        <w:rPr>
          <w:rFonts w:ascii="Times New Roman" w:hAnsi="Times New Roman" w:cs="Times New Roman"/>
          <w:sz w:val="24"/>
          <w:szCs w:val="24"/>
        </w:rPr>
        <w:t>orders out across many providers.</w:t>
      </w:r>
    </w:p>
    <w:p w14:paraId="5228F4CF" w14:textId="3A44DF9B" w:rsidR="006C4CFB" w:rsidRPr="006C4CFB" w:rsidRDefault="006C4CFB" w:rsidP="006C4CFB">
      <w:pPr>
        <w:pStyle w:val="ListParagraph"/>
        <w:numPr>
          <w:ilvl w:val="0"/>
          <w:numId w:val="1"/>
        </w:numPr>
        <w:spacing w:line="360" w:lineRule="auto"/>
        <w:jc w:val="both"/>
        <w:rPr>
          <w:rFonts w:ascii="Times New Roman" w:hAnsi="Times New Roman" w:cs="Times New Roman"/>
          <w:sz w:val="24"/>
          <w:szCs w:val="24"/>
        </w:rPr>
      </w:pPr>
      <w:r w:rsidRPr="006C4CFB">
        <w:rPr>
          <w:rFonts w:ascii="Times New Roman" w:hAnsi="Times New Roman" w:cs="Times New Roman"/>
          <w:sz w:val="24"/>
          <w:szCs w:val="24"/>
        </w:rPr>
        <w:t>Make use of technology to reduce vendors' negotiating leverage.</w:t>
      </w:r>
    </w:p>
    <w:p w14:paraId="5E700F20" w14:textId="4FB74F5E" w:rsidR="006C4CFB" w:rsidRDefault="006C4CFB" w:rsidP="006C4CFB">
      <w:pPr>
        <w:pStyle w:val="ListParagraph"/>
        <w:numPr>
          <w:ilvl w:val="0"/>
          <w:numId w:val="1"/>
        </w:numPr>
        <w:spacing w:line="360" w:lineRule="auto"/>
        <w:jc w:val="both"/>
        <w:rPr>
          <w:rFonts w:ascii="Times New Roman" w:hAnsi="Times New Roman" w:cs="Times New Roman"/>
          <w:sz w:val="24"/>
          <w:szCs w:val="24"/>
        </w:rPr>
      </w:pPr>
      <w:r w:rsidRPr="006C4CFB">
        <w:rPr>
          <w:rFonts w:ascii="Times New Roman" w:hAnsi="Times New Roman" w:cs="Times New Roman"/>
          <w:sz w:val="24"/>
          <w:szCs w:val="24"/>
        </w:rPr>
        <w:t xml:space="preserve">By putting together different parts of the value chain, </w:t>
      </w:r>
      <w:r w:rsidR="00623B03">
        <w:rPr>
          <w:rFonts w:ascii="Times New Roman" w:hAnsi="Times New Roman" w:cs="Times New Roman"/>
          <w:sz w:val="24"/>
          <w:szCs w:val="24"/>
        </w:rPr>
        <w:t>business</w:t>
      </w:r>
      <w:r w:rsidRPr="006C4CFB">
        <w:rPr>
          <w:rFonts w:ascii="Times New Roman" w:hAnsi="Times New Roman" w:cs="Times New Roman"/>
          <w:sz w:val="24"/>
          <w:szCs w:val="24"/>
        </w:rPr>
        <w:t xml:space="preserve"> can make a manufacturing system that is more efficient and saves money. </w:t>
      </w:r>
    </w:p>
    <w:p w14:paraId="5268745F" w14:textId="49957FA4" w:rsidR="006C4CFB" w:rsidRPr="00623B03" w:rsidRDefault="006C4CFB" w:rsidP="006C4CFB">
      <w:pPr>
        <w:spacing w:line="360" w:lineRule="auto"/>
        <w:jc w:val="both"/>
        <w:rPr>
          <w:rFonts w:ascii="Times New Roman" w:hAnsi="Times New Roman" w:cs="Times New Roman"/>
          <w:b/>
          <w:bCs/>
          <w:sz w:val="24"/>
          <w:szCs w:val="24"/>
        </w:rPr>
      </w:pPr>
      <w:r w:rsidRPr="00623B03">
        <w:rPr>
          <w:rFonts w:ascii="Times New Roman" w:hAnsi="Times New Roman" w:cs="Times New Roman"/>
          <w:b/>
          <w:bCs/>
          <w:sz w:val="24"/>
          <w:szCs w:val="24"/>
        </w:rPr>
        <w:t>Bargaining  power  of buyers</w:t>
      </w:r>
    </w:p>
    <w:p w14:paraId="074E81A9" w14:textId="60BD0DF5" w:rsidR="006C4CFB" w:rsidRDefault="00623B03" w:rsidP="00623B03">
      <w:p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t>Customers have little bargaining power because Tesla caters to the upper echelons of the market and charges accordingly high prices.</w:t>
      </w:r>
      <w:r>
        <w:rPr>
          <w:rFonts w:ascii="Times New Roman" w:hAnsi="Times New Roman" w:cs="Times New Roman"/>
          <w:sz w:val="24"/>
          <w:szCs w:val="24"/>
        </w:rPr>
        <w:t xml:space="preserve"> </w:t>
      </w:r>
      <w:r w:rsidRPr="00623B03">
        <w:rPr>
          <w:rFonts w:ascii="Times New Roman" w:hAnsi="Times New Roman" w:cs="Times New Roman"/>
          <w:sz w:val="24"/>
          <w:szCs w:val="24"/>
        </w:rPr>
        <w:t>As a result of stiff competition in the budget segment, Tesla has set its sights on the luxury market. In order to thrive in the luxury market, it is essential to set yourself apart from the competition by providing something no one else does.</w:t>
      </w:r>
      <w:r>
        <w:rPr>
          <w:rFonts w:ascii="Times New Roman" w:hAnsi="Times New Roman" w:cs="Times New Roman"/>
          <w:sz w:val="24"/>
          <w:szCs w:val="24"/>
        </w:rPr>
        <w:t xml:space="preserve"> </w:t>
      </w:r>
      <w:r w:rsidRPr="00623B03">
        <w:rPr>
          <w:rFonts w:ascii="Times New Roman" w:hAnsi="Times New Roman" w:cs="Times New Roman"/>
          <w:sz w:val="24"/>
          <w:szCs w:val="24"/>
        </w:rPr>
        <w:t>When it comes to acceleration, safety, battery life, and autopilot systems, the electric vehicle manufacturer is now in the lead. However, there is a dearth of choices in hot categories like big sport utility vehicles. Rivian (NASDAQ: RIVN), a company that makes electric vehicles (EVs), is meeting consumer demand for large SUVs with seven seats by making the R1S. </w:t>
      </w:r>
      <w:r w:rsidR="00D91F64">
        <w:rPr>
          <w:rFonts w:ascii="Times New Roman" w:hAnsi="Times New Roman" w:cs="Times New Roman"/>
          <w:sz w:val="24"/>
          <w:szCs w:val="24"/>
        </w:rPr>
        <w:t>(</w:t>
      </w:r>
      <w:r w:rsidR="00D91F64" w:rsidRPr="00D91F64">
        <w:rPr>
          <w:rFonts w:ascii="Times New Roman" w:hAnsi="Times New Roman" w:cs="Times New Roman"/>
          <w:sz w:val="24"/>
          <w:szCs w:val="24"/>
        </w:rPr>
        <w:t>Tong,</w:t>
      </w:r>
      <w:r w:rsidR="00D91F64">
        <w:rPr>
          <w:rFonts w:ascii="Times New Roman" w:hAnsi="Times New Roman" w:cs="Times New Roman"/>
          <w:sz w:val="24"/>
          <w:szCs w:val="24"/>
        </w:rPr>
        <w:t xml:space="preserve"> et. al., 2022).</w:t>
      </w:r>
    </w:p>
    <w:p w14:paraId="2F1ADBC7" w14:textId="29C09D48" w:rsidR="00623B03" w:rsidRPr="00623B03" w:rsidRDefault="00623B03" w:rsidP="00623B03">
      <w:pPr>
        <w:spacing w:line="360" w:lineRule="auto"/>
        <w:jc w:val="both"/>
        <w:rPr>
          <w:rFonts w:ascii="Times New Roman" w:hAnsi="Times New Roman" w:cs="Times New Roman"/>
          <w:b/>
          <w:bCs/>
          <w:sz w:val="24"/>
          <w:szCs w:val="24"/>
        </w:rPr>
      </w:pPr>
      <w:r w:rsidRPr="00623B03">
        <w:rPr>
          <w:rFonts w:ascii="Times New Roman" w:hAnsi="Times New Roman" w:cs="Times New Roman"/>
          <w:b/>
          <w:bCs/>
          <w:sz w:val="24"/>
          <w:szCs w:val="24"/>
        </w:rPr>
        <w:t xml:space="preserve">Threat  of substitutes </w:t>
      </w:r>
    </w:p>
    <w:p w14:paraId="30B30E96" w14:textId="70B06184" w:rsidR="00623B03" w:rsidRPr="00623B03" w:rsidRDefault="00623B03" w:rsidP="00623B03">
      <w:p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t>With a 1.2% share of the worldwide car industry and 14.55 percent of the international electric automobile market, Tesla faces a significant threat from competitors. Large automakers have stable consumer bases, whereas new entrants flood the marketplace. Tesla's brand recognition, though, is its most significant competitive edge.</w:t>
      </w:r>
    </w:p>
    <w:p w14:paraId="5D5E904C" w14:textId="58E7CA71" w:rsidR="00623B03" w:rsidRDefault="00623B03" w:rsidP="00623B03">
      <w:p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t>Tesla has a devoted following thanks to Elon Musk. His presence in the mainstream and on social media has generated free publicity for Tesla. Nobody tells you on billboards and in commercials that buying a Tesla is the finest choice you'll ever make. The likes of Ford, General Motors, BMW, Volkswagen, and BMW are wasting billions of dollars on advertising to ensure that their newest vehicles are featured prominently in print, broadcast, and online media.</w:t>
      </w:r>
      <w:r w:rsidR="00327001" w:rsidRPr="00327001">
        <w:t xml:space="preserve"> </w:t>
      </w:r>
      <w:r w:rsidR="00327001">
        <w:t>(</w:t>
      </w:r>
      <w:r w:rsidR="00327001" w:rsidRPr="00327001">
        <w:rPr>
          <w:rFonts w:ascii="Times New Roman" w:hAnsi="Times New Roman" w:cs="Times New Roman"/>
          <w:sz w:val="24"/>
          <w:szCs w:val="24"/>
        </w:rPr>
        <w:t>Saxena</w:t>
      </w:r>
      <w:r w:rsidR="00327001">
        <w:rPr>
          <w:rFonts w:ascii="Times New Roman" w:hAnsi="Times New Roman" w:cs="Times New Roman"/>
          <w:sz w:val="24"/>
          <w:szCs w:val="24"/>
        </w:rPr>
        <w:t xml:space="preserve"> and </w:t>
      </w:r>
      <w:r w:rsidR="00327001" w:rsidRPr="00327001">
        <w:rPr>
          <w:rFonts w:ascii="Times New Roman" w:hAnsi="Times New Roman" w:cs="Times New Roman"/>
          <w:sz w:val="24"/>
          <w:szCs w:val="24"/>
        </w:rPr>
        <w:t>Vibhandik</w:t>
      </w:r>
      <w:r w:rsidR="00327001">
        <w:rPr>
          <w:rFonts w:ascii="Times New Roman" w:hAnsi="Times New Roman" w:cs="Times New Roman"/>
          <w:sz w:val="24"/>
          <w:szCs w:val="24"/>
        </w:rPr>
        <w:t>, 2021).</w:t>
      </w:r>
    </w:p>
    <w:p w14:paraId="579ECE12" w14:textId="77777777" w:rsidR="00623B03" w:rsidRPr="00623B03" w:rsidRDefault="00623B03" w:rsidP="00623B03">
      <w:p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lastRenderedPageBreak/>
        <w:t>The way Tesla reduces the danger of replacements is by using innovative marketing strategies rather than more conventional methods.</w:t>
      </w:r>
    </w:p>
    <w:p w14:paraId="7C659CDA" w14:textId="3FFC3EB2" w:rsidR="00623B03" w:rsidRPr="00623B03" w:rsidRDefault="00623B03" w:rsidP="00623B03">
      <w:pPr>
        <w:pStyle w:val="ListParagraph"/>
        <w:numPr>
          <w:ilvl w:val="0"/>
          <w:numId w:val="1"/>
        </w:num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t>Strive to participate in the strong market while charging premium prices.</w:t>
      </w:r>
    </w:p>
    <w:p w14:paraId="367B9F58" w14:textId="10B3AC71" w:rsidR="00623B03" w:rsidRDefault="00623B03" w:rsidP="00623B03">
      <w:pPr>
        <w:pStyle w:val="ListParagraph"/>
        <w:numPr>
          <w:ilvl w:val="0"/>
          <w:numId w:val="1"/>
        </w:numPr>
        <w:spacing w:line="360" w:lineRule="auto"/>
        <w:jc w:val="both"/>
        <w:rPr>
          <w:rFonts w:ascii="Times New Roman" w:hAnsi="Times New Roman" w:cs="Times New Roman"/>
          <w:sz w:val="24"/>
          <w:szCs w:val="24"/>
        </w:rPr>
      </w:pPr>
      <w:r w:rsidRPr="00623B03">
        <w:rPr>
          <w:rFonts w:ascii="Times New Roman" w:hAnsi="Times New Roman" w:cs="Times New Roman"/>
          <w:sz w:val="24"/>
          <w:szCs w:val="24"/>
        </w:rPr>
        <w:t>Corporation displays and stores, similar to Apple Shops and Starbucks Reserve, could be expanded into an immersive technology centre where customers can explore the latest Tesla technologies. </w:t>
      </w:r>
    </w:p>
    <w:p w14:paraId="57EB3335" w14:textId="67705FED" w:rsidR="00623B03" w:rsidRPr="008F140E" w:rsidRDefault="00623B03" w:rsidP="00623B03">
      <w:pPr>
        <w:spacing w:line="360" w:lineRule="auto"/>
        <w:jc w:val="both"/>
        <w:rPr>
          <w:rFonts w:ascii="Times New Roman" w:hAnsi="Times New Roman" w:cs="Times New Roman"/>
          <w:b/>
          <w:bCs/>
          <w:sz w:val="24"/>
          <w:szCs w:val="24"/>
        </w:rPr>
      </w:pPr>
      <w:r w:rsidRPr="008F140E">
        <w:rPr>
          <w:rFonts w:ascii="Times New Roman" w:hAnsi="Times New Roman" w:cs="Times New Roman"/>
          <w:b/>
          <w:bCs/>
          <w:sz w:val="24"/>
          <w:szCs w:val="24"/>
        </w:rPr>
        <w:t xml:space="preserve">Industry rivalry among  competitors </w:t>
      </w:r>
    </w:p>
    <w:p w14:paraId="5D1D031A" w14:textId="491F433D" w:rsidR="00623B03" w:rsidRDefault="008F140E" w:rsidP="00623B03">
      <w:pPr>
        <w:spacing w:line="360" w:lineRule="auto"/>
        <w:jc w:val="both"/>
        <w:rPr>
          <w:rFonts w:ascii="Times New Roman" w:hAnsi="Times New Roman" w:cs="Times New Roman"/>
          <w:sz w:val="24"/>
          <w:szCs w:val="24"/>
        </w:rPr>
      </w:pPr>
      <w:r w:rsidRPr="008F140E">
        <w:rPr>
          <w:rFonts w:ascii="Times New Roman" w:hAnsi="Times New Roman" w:cs="Times New Roman"/>
          <w:sz w:val="24"/>
          <w:szCs w:val="24"/>
        </w:rPr>
        <w:t>Start-ups, established manufacturers, and major car companies making the conversion to electric vehicles all contribute to the industry's fierce competition. As a result of their rivals' use of price and segmentation techniques, Tesla has been unable to expand its share of the market or its profits.</w:t>
      </w:r>
      <w:r>
        <w:rPr>
          <w:rFonts w:ascii="Times New Roman" w:hAnsi="Times New Roman" w:cs="Times New Roman"/>
          <w:sz w:val="24"/>
          <w:szCs w:val="24"/>
        </w:rPr>
        <w:t xml:space="preserve"> </w:t>
      </w:r>
      <w:r w:rsidRPr="008F140E">
        <w:rPr>
          <w:rFonts w:ascii="Times New Roman" w:hAnsi="Times New Roman" w:cs="Times New Roman"/>
          <w:sz w:val="24"/>
          <w:szCs w:val="24"/>
        </w:rPr>
        <w:t>Electric cars are less desirable since energy costs, geopolitics, and government policy shifts are so unpredictable. Competition with internal combustion engine vehicles is difficult for electric vehicles due to ongoing problems with dependability, battery backup, an insufficient infrastructure, and a chip shortage.</w:t>
      </w:r>
    </w:p>
    <w:p w14:paraId="4F635C6B" w14:textId="7C24A45C" w:rsidR="008F140E" w:rsidRDefault="008F140E" w:rsidP="008F140E">
      <w:pPr>
        <w:spacing w:line="360" w:lineRule="auto"/>
        <w:jc w:val="both"/>
        <w:rPr>
          <w:rFonts w:ascii="Times New Roman" w:hAnsi="Times New Roman" w:cs="Times New Roman"/>
          <w:b/>
          <w:bCs/>
          <w:sz w:val="24"/>
          <w:szCs w:val="24"/>
        </w:rPr>
      </w:pPr>
      <w:r w:rsidRPr="008F140E">
        <w:rPr>
          <w:rFonts w:ascii="Times New Roman" w:hAnsi="Times New Roman" w:cs="Times New Roman"/>
          <w:b/>
          <w:bCs/>
          <w:sz w:val="24"/>
          <w:szCs w:val="24"/>
        </w:rPr>
        <w:t>Identify and critically evaluate the reasons why organisations engage in international trade</w:t>
      </w:r>
    </w:p>
    <w:p w14:paraId="24C24653" w14:textId="6BA37888" w:rsidR="008F140E" w:rsidRDefault="008F140E" w:rsidP="008F140E">
      <w:pPr>
        <w:spacing w:line="360" w:lineRule="auto"/>
        <w:jc w:val="both"/>
        <w:rPr>
          <w:rFonts w:ascii="Times New Roman" w:hAnsi="Times New Roman" w:cs="Times New Roman"/>
          <w:sz w:val="24"/>
          <w:szCs w:val="24"/>
        </w:rPr>
      </w:pPr>
      <w:r w:rsidRPr="008F140E">
        <w:rPr>
          <w:rFonts w:ascii="Times New Roman" w:hAnsi="Times New Roman" w:cs="Times New Roman"/>
          <w:b/>
          <w:bCs/>
          <w:sz w:val="24"/>
          <w:szCs w:val="24"/>
        </w:rPr>
        <w:t>Decreased reliance on</w:t>
      </w:r>
      <w:r>
        <w:rPr>
          <w:rFonts w:ascii="Times New Roman" w:hAnsi="Times New Roman" w:cs="Times New Roman"/>
          <w:b/>
          <w:bCs/>
          <w:sz w:val="24"/>
          <w:szCs w:val="24"/>
        </w:rPr>
        <w:t xml:space="preserve"> </w:t>
      </w:r>
      <w:r w:rsidRPr="008F140E">
        <w:rPr>
          <w:rFonts w:ascii="Times New Roman" w:hAnsi="Times New Roman" w:cs="Times New Roman"/>
          <w:b/>
          <w:bCs/>
          <w:sz w:val="24"/>
          <w:szCs w:val="24"/>
        </w:rPr>
        <w:t xml:space="preserve"> local marke</w:t>
      </w:r>
      <w:r>
        <w:rPr>
          <w:rFonts w:ascii="Times New Roman" w:hAnsi="Times New Roman" w:cs="Times New Roman"/>
          <w:b/>
          <w:bCs/>
          <w:sz w:val="24"/>
          <w:szCs w:val="24"/>
        </w:rPr>
        <w:t xml:space="preserve">t: </w:t>
      </w:r>
      <w:r w:rsidRPr="008F140E">
        <w:rPr>
          <w:rFonts w:ascii="Times New Roman" w:hAnsi="Times New Roman" w:cs="Times New Roman"/>
          <w:sz w:val="24"/>
          <w:szCs w:val="24"/>
        </w:rPr>
        <w:t>Even if the company's marketplace is trying to cope due to economic burdens, expanding internationally will give Tesla direct connections to an effectively limitless variety of clients in places with more finances available to spend. And, because different societies have different needs and interests, Tesla will be able to expand its model line-up to capitalise on those differences. </w:t>
      </w:r>
    </w:p>
    <w:p w14:paraId="7953EB72" w14:textId="7E248F11" w:rsidR="008F140E" w:rsidRDefault="008F140E" w:rsidP="008F140E">
      <w:pPr>
        <w:spacing w:line="360" w:lineRule="auto"/>
        <w:jc w:val="both"/>
        <w:rPr>
          <w:rFonts w:ascii="Times New Roman" w:hAnsi="Times New Roman" w:cs="Times New Roman"/>
          <w:sz w:val="24"/>
          <w:szCs w:val="24"/>
        </w:rPr>
      </w:pPr>
      <w:r w:rsidRPr="008F140E">
        <w:rPr>
          <w:rFonts w:ascii="Times New Roman" w:hAnsi="Times New Roman" w:cs="Times New Roman"/>
          <w:b/>
          <w:bCs/>
          <w:sz w:val="24"/>
          <w:szCs w:val="24"/>
        </w:rPr>
        <w:t>Improved possibilities of success:</w:t>
      </w:r>
      <w:r>
        <w:rPr>
          <w:rFonts w:ascii="Times New Roman" w:hAnsi="Times New Roman" w:cs="Times New Roman"/>
          <w:sz w:val="24"/>
          <w:szCs w:val="24"/>
        </w:rPr>
        <w:t xml:space="preserve"> </w:t>
      </w:r>
      <w:r w:rsidRPr="008F140E">
        <w:rPr>
          <w:rFonts w:ascii="Times New Roman" w:hAnsi="Times New Roman" w:cs="Times New Roman"/>
          <w:sz w:val="24"/>
          <w:szCs w:val="24"/>
        </w:rPr>
        <w:t>Trading with other countries is a simple way to increase sales, which should result in higher profits if no price errors occur. UK Trade and Investment (UKTI) provides data to back up the idea that exporting increases a company's chances of success and survival by 12%.</w:t>
      </w:r>
    </w:p>
    <w:p w14:paraId="6D90822F" w14:textId="5B9EE1CA" w:rsidR="008F140E" w:rsidRDefault="00074B8F" w:rsidP="008F140E">
      <w:pPr>
        <w:spacing w:line="360" w:lineRule="auto"/>
        <w:jc w:val="both"/>
        <w:rPr>
          <w:rFonts w:ascii="Times New Roman" w:hAnsi="Times New Roman" w:cs="Times New Roman"/>
          <w:sz w:val="24"/>
          <w:szCs w:val="24"/>
        </w:rPr>
      </w:pPr>
      <w:r w:rsidRPr="00074B8F">
        <w:rPr>
          <w:rFonts w:ascii="Times New Roman" w:hAnsi="Times New Roman" w:cs="Times New Roman"/>
          <w:b/>
          <w:bCs/>
          <w:sz w:val="24"/>
          <w:szCs w:val="24"/>
        </w:rPr>
        <w:t>Performance Improvements</w:t>
      </w:r>
      <w:r w:rsidRPr="00074B8F">
        <w:rPr>
          <w:rFonts w:ascii="Times New Roman" w:hAnsi="Times New Roman" w:cs="Times New Roman"/>
          <w:sz w:val="24"/>
          <w:szCs w:val="24"/>
        </w:rPr>
        <w:t xml:space="preserve"> </w:t>
      </w:r>
      <w:r>
        <w:rPr>
          <w:rFonts w:ascii="Times New Roman" w:hAnsi="Times New Roman" w:cs="Times New Roman"/>
          <w:sz w:val="24"/>
          <w:szCs w:val="24"/>
        </w:rPr>
        <w:t>:</w:t>
      </w:r>
      <w:r w:rsidRPr="00074B8F">
        <w:rPr>
          <w:rFonts w:ascii="Times New Roman" w:hAnsi="Times New Roman" w:cs="Times New Roman"/>
          <w:sz w:val="24"/>
          <w:szCs w:val="24"/>
        </w:rPr>
        <w:t xml:space="preserve">Profit from the advantages of scale that exporting </w:t>
      </w:r>
      <w:r w:rsidR="00FC2560">
        <w:rPr>
          <w:rFonts w:ascii="Times New Roman" w:hAnsi="Times New Roman" w:cs="Times New Roman"/>
          <w:sz w:val="24"/>
          <w:szCs w:val="24"/>
        </w:rPr>
        <w:t>Tesla’s</w:t>
      </w:r>
      <w:r w:rsidRPr="00074B8F">
        <w:rPr>
          <w:rFonts w:ascii="Times New Roman" w:hAnsi="Times New Roman" w:cs="Times New Roman"/>
          <w:sz w:val="24"/>
          <w:szCs w:val="24"/>
        </w:rPr>
        <w:t xml:space="preserve"> products may offer by going global and making profitable use of any spare capacity in organisation, thus levelling the strain and minimising the monthly troughs and crests that lead to the misery of a manufacturing manager's existence.</w:t>
      </w:r>
    </w:p>
    <w:p w14:paraId="68F2DC00" w14:textId="7B6CADE8" w:rsidR="00074B8F" w:rsidRDefault="00074B8F" w:rsidP="008F140E">
      <w:pPr>
        <w:spacing w:line="360" w:lineRule="auto"/>
        <w:jc w:val="both"/>
        <w:rPr>
          <w:rFonts w:ascii="Times New Roman" w:hAnsi="Times New Roman" w:cs="Times New Roman"/>
          <w:sz w:val="24"/>
          <w:szCs w:val="24"/>
        </w:rPr>
      </w:pPr>
      <w:r w:rsidRPr="00074B8F">
        <w:rPr>
          <w:rFonts w:ascii="Times New Roman" w:hAnsi="Times New Roman" w:cs="Times New Roman"/>
          <w:b/>
          <w:bCs/>
          <w:sz w:val="24"/>
          <w:szCs w:val="24"/>
        </w:rPr>
        <w:t>Superior Economic Performance:</w:t>
      </w:r>
      <w:r>
        <w:rPr>
          <w:rFonts w:ascii="Times New Roman" w:hAnsi="Times New Roman" w:cs="Times New Roman"/>
          <w:sz w:val="24"/>
          <w:szCs w:val="24"/>
        </w:rPr>
        <w:t xml:space="preserve"> </w:t>
      </w:r>
      <w:r w:rsidRPr="00074B8F">
        <w:rPr>
          <w:rFonts w:ascii="Times New Roman" w:hAnsi="Times New Roman" w:cs="Times New Roman"/>
          <w:sz w:val="24"/>
          <w:szCs w:val="24"/>
        </w:rPr>
        <w:t xml:space="preserve"> Benefit from the low value of the British pound versus other currencies by increasing exports during this time. However, keep an eye on the currency's </w:t>
      </w:r>
      <w:r w:rsidRPr="00074B8F">
        <w:rPr>
          <w:rFonts w:ascii="Times New Roman" w:hAnsi="Times New Roman" w:cs="Times New Roman"/>
          <w:sz w:val="24"/>
          <w:szCs w:val="24"/>
        </w:rPr>
        <w:lastRenderedPageBreak/>
        <w:t>value and be wary of import charges in the nation want to sell to. Tesla cannot afford to risk losing its hard-earned income on a sudden rise in the value of the currenc</w:t>
      </w:r>
      <w:r w:rsidR="00D91F64">
        <w:rPr>
          <w:rFonts w:ascii="Times New Roman" w:hAnsi="Times New Roman" w:cs="Times New Roman"/>
          <w:sz w:val="24"/>
          <w:szCs w:val="24"/>
        </w:rPr>
        <w:t>y (</w:t>
      </w:r>
      <w:r w:rsidR="00D91F64" w:rsidRPr="00D91F64">
        <w:rPr>
          <w:rFonts w:ascii="Times New Roman" w:hAnsi="Times New Roman" w:cs="Times New Roman"/>
          <w:sz w:val="24"/>
          <w:szCs w:val="24"/>
        </w:rPr>
        <w:t>Das,</w:t>
      </w:r>
      <w:r w:rsidR="00D91F64">
        <w:rPr>
          <w:rFonts w:ascii="Times New Roman" w:hAnsi="Times New Roman" w:cs="Times New Roman"/>
          <w:sz w:val="24"/>
          <w:szCs w:val="24"/>
        </w:rPr>
        <w:t>et. al., 2021),</w:t>
      </w:r>
    </w:p>
    <w:p w14:paraId="7FB1329A" w14:textId="788499BE" w:rsidR="00074B8F" w:rsidRDefault="00074B8F" w:rsidP="008F140E">
      <w:pPr>
        <w:spacing w:line="360" w:lineRule="auto"/>
        <w:jc w:val="both"/>
        <w:rPr>
          <w:rFonts w:ascii="Times New Roman" w:hAnsi="Times New Roman" w:cs="Times New Roman"/>
          <w:sz w:val="24"/>
          <w:szCs w:val="24"/>
        </w:rPr>
      </w:pPr>
      <w:r w:rsidRPr="00074B8F">
        <w:rPr>
          <w:rFonts w:ascii="Times New Roman" w:hAnsi="Times New Roman" w:cs="Times New Roman"/>
          <w:b/>
          <w:bCs/>
          <w:sz w:val="24"/>
          <w:szCs w:val="24"/>
        </w:rPr>
        <w:t>Innovation:</w:t>
      </w:r>
      <w:r>
        <w:rPr>
          <w:rFonts w:ascii="Times New Roman" w:hAnsi="Times New Roman" w:cs="Times New Roman"/>
          <w:sz w:val="24"/>
          <w:szCs w:val="24"/>
        </w:rPr>
        <w:t xml:space="preserve"> </w:t>
      </w:r>
      <w:r w:rsidRPr="00074B8F">
        <w:rPr>
          <w:rFonts w:ascii="Times New Roman" w:hAnsi="Times New Roman" w:cs="Times New Roman"/>
          <w:sz w:val="24"/>
          <w:szCs w:val="24"/>
        </w:rPr>
        <w:t>Benefit from more diverse product feedback when exporting to a larger audience. According to data compiled by UK Trade &amp; Investment (UKTI), companies that export more often produce more ground-breaking products in an effort to address market demands. Some 53 percent of the companies surveyed said that their international sales had led to the development of a brand-new product or service.</w:t>
      </w:r>
    </w:p>
    <w:p w14:paraId="120B052A" w14:textId="1A621E82" w:rsidR="00074B8F" w:rsidRDefault="00FC2560" w:rsidP="00FC2560">
      <w:pPr>
        <w:spacing w:line="360" w:lineRule="auto"/>
        <w:jc w:val="both"/>
        <w:rPr>
          <w:rFonts w:ascii="Times New Roman" w:hAnsi="Times New Roman" w:cs="Times New Roman"/>
          <w:sz w:val="24"/>
          <w:szCs w:val="24"/>
        </w:rPr>
      </w:pPr>
      <w:r w:rsidRPr="00FC2560">
        <w:rPr>
          <w:rFonts w:ascii="Times New Roman" w:hAnsi="Times New Roman" w:cs="Times New Roman"/>
          <w:b/>
          <w:bCs/>
          <w:sz w:val="24"/>
          <w:szCs w:val="24"/>
        </w:rPr>
        <w:t>Growth</w:t>
      </w:r>
      <w:r>
        <w:rPr>
          <w:rFonts w:ascii="Times New Roman" w:hAnsi="Times New Roman" w:cs="Times New Roman"/>
          <w:b/>
          <w:bCs/>
          <w:sz w:val="24"/>
          <w:szCs w:val="24"/>
        </w:rPr>
        <w:t xml:space="preserve">: </w:t>
      </w:r>
      <w:r w:rsidRPr="00FC2560">
        <w:rPr>
          <w:rFonts w:ascii="Times New Roman" w:hAnsi="Times New Roman" w:cs="Times New Roman"/>
          <w:sz w:val="24"/>
          <w:szCs w:val="24"/>
        </w:rPr>
        <w:t>Greater international commerce is Tesla's holy grail and a feature that has been lacking in the industrial businesses for a long time. equals more potential growth, which is good for both Tesla and the economy.</w:t>
      </w:r>
    </w:p>
    <w:p w14:paraId="41391E25" w14:textId="400F95BF" w:rsidR="008512B3" w:rsidRPr="001A0D7F" w:rsidRDefault="001A0D7F" w:rsidP="00FC2560">
      <w:pPr>
        <w:spacing w:line="360" w:lineRule="auto"/>
        <w:jc w:val="both"/>
        <w:rPr>
          <w:rFonts w:ascii="Times New Roman" w:hAnsi="Times New Roman" w:cs="Times New Roman"/>
          <w:b/>
          <w:bCs/>
          <w:sz w:val="24"/>
          <w:szCs w:val="24"/>
        </w:rPr>
      </w:pPr>
      <w:r w:rsidRPr="001A0D7F">
        <w:rPr>
          <w:rFonts w:ascii="Times New Roman" w:hAnsi="Times New Roman" w:cs="Times New Roman"/>
          <w:b/>
          <w:bCs/>
          <w:sz w:val="24"/>
          <w:szCs w:val="24"/>
        </w:rPr>
        <w:t>Learning their macro- and micro-economic underpinnings, as well as the various market structures and how these affect business strategy</w:t>
      </w:r>
    </w:p>
    <w:p w14:paraId="7C1B3E08" w14:textId="0DABBFF7" w:rsidR="00FC2560" w:rsidRDefault="008512B3" w:rsidP="00FC2560">
      <w:pPr>
        <w:spacing w:line="360" w:lineRule="auto"/>
        <w:jc w:val="both"/>
        <w:rPr>
          <w:rFonts w:ascii="Times New Roman" w:hAnsi="Times New Roman" w:cs="Times New Roman"/>
          <w:sz w:val="24"/>
          <w:szCs w:val="24"/>
        </w:rPr>
      </w:pPr>
      <w:r w:rsidRPr="008512B3">
        <w:rPr>
          <w:rFonts w:ascii="Times New Roman" w:hAnsi="Times New Roman" w:cs="Times New Roman"/>
          <w:sz w:val="24"/>
          <w:szCs w:val="24"/>
        </w:rPr>
        <w:t xml:space="preserve">According to microeconomic principles, market systems can be classified as "perfect competition," "oligopoly, or "monopoly." The modern world and the way business is done blur the lines between various categories of market structures. They may also be made up of a combination of the two or more of them. When compared to market structures with less competition, those with greater competition tend to be more productive. Because a rise in the production surplus leads to a fall in the consumer surplus when competition levels are low, </w:t>
      </w:r>
      <w:r w:rsidR="00327001">
        <w:rPr>
          <w:rFonts w:ascii="Times New Roman" w:hAnsi="Times New Roman" w:cs="Times New Roman"/>
          <w:sz w:val="24"/>
          <w:szCs w:val="24"/>
        </w:rPr>
        <w:t>t</w:t>
      </w:r>
      <w:r w:rsidRPr="008512B3">
        <w:rPr>
          <w:rFonts w:ascii="Times New Roman" w:hAnsi="Times New Roman" w:cs="Times New Roman"/>
          <w:sz w:val="24"/>
          <w:szCs w:val="24"/>
        </w:rPr>
        <w:t>he decrease in production surplus will be larger than the loss in consumer surplus</w:t>
      </w:r>
      <w:r w:rsidR="00327001">
        <w:rPr>
          <w:rFonts w:ascii="Times New Roman" w:hAnsi="Times New Roman" w:cs="Times New Roman"/>
          <w:sz w:val="24"/>
          <w:szCs w:val="24"/>
        </w:rPr>
        <w:t xml:space="preserve"> (</w:t>
      </w:r>
      <w:r w:rsidR="00327001" w:rsidRPr="00327001">
        <w:rPr>
          <w:rFonts w:ascii="Times New Roman" w:hAnsi="Times New Roman" w:cs="Times New Roman"/>
          <w:sz w:val="24"/>
          <w:szCs w:val="24"/>
        </w:rPr>
        <w:t>Dunning</w:t>
      </w:r>
      <w:r w:rsidR="00327001">
        <w:rPr>
          <w:rFonts w:ascii="Times New Roman" w:hAnsi="Times New Roman" w:cs="Times New Roman"/>
          <w:sz w:val="24"/>
          <w:szCs w:val="24"/>
        </w:rPr>
        <w:t xml:space="preserve">, 2014). </w:t>
      </w:r>
      <w:r w:rsidRPr="008512B3">
        <w:rPr>
          <w:rFonts w:ascii="Times New Roman" w:hAnsi="Times New Roman" w:cs="Times New Roman"/>
          <w:sz w:val="24"/>
          <w:szCs w:val="24"/>
        </w:rPr>
        <w:t>In addition to being the most advantageous to customers, a perfectly competitive market is also the most efficient kind of market. Finding and selecting the ideal competitive market is challenging. When all conditions are met, a market is considered perfectly competitive.</w:t>
      </w:r>
    </w:p>
    <w:p w14:paraId="672E9CAD" w14:textId="77777777" w:rsidR="001A0D7F" w:rsidRDefault="001A0D7F" w:rsidP="00FC2560">
      <w:pPr>
        <w:spacing w:line="360" w:lineRule="auto"/>
        <w:jc w:val="both"/>
        <w:rPr>
          <w:rFonts w:ascii="Times New Roman" w:hAnsi="Times New Roman" w:cs="Times New Roman"/>
          <w:sz w:val="24"/>
          <w:szCs w:val="24"/>
        </w:rPr>
      </w:pPr>
      <w:r w:rsidRPr="001A0D7F">
        <w:rPr>
          <w:rFonts w:ascii="Times New Roman" w:hAnsi="Times New Roman" w:cs="Times New Roman"/>
          <w:sz w:val="24"/>
          <w:szCs w:val="24"/>
        </w:rPr>
        <w:t xml:space="preserve">These marketplaces need to be structured so that there are no obstacles to entering or leaving them. They mean that new suppliers may invest in their business with little to no capital outlay or risk. They may leave the sector without suffering a major financial setback. </w:t>
      </w:r>
    </w:p>
    <w:p w14:paraId="0D38B401" w14:textId="38DC840C" w:rsidR="001A0D7F" w:rsidRDefault="001A0D7F" w:rsidP="001A0D7F">
      <w:pPr>
        <w:pStyle w:val="ListParagraph"/>
        <w:numPr>
          <w:ilvl w:val="0"/>
          <w:numId w:val="1"/>
        </w:numPr>
        <w:spacing w:line="360" w:lineRule="auto"/>
        <w:jc w:val="both"/>
        <w:rPr>
          <w:rFonts w:ascii="Times New Roman" w:hAnsi="Times New Roman" w:cs="Times New Roman"/>
          <w:sz w:val="24"/>
          <w:szCs w:val="24"/>
        </w:rPr>
      </w:pPr>
      <w:r w:rsidRPr="001A0D7F">
        <w:rPr>
          <w:rFonts w:ascii="Times New Roman" w:hAnsi="Times New Roman" w:cs="Times New Roman"/>
          <w:sz w:val="24"/>
          <w:szCs w:val="24"/>
        </w:rPr>
        <w:t>Endless supply and demand: companies in the market are happy to sell to an unlimited number of customers. This is done to prevent any one buyer or seller from controlling too much of the market. To prohibit other market participants from setting prices, it is necessary for them to have access to the same information</w:t>
      </w:r>
      <w:r w:rsidR="00327001">
        <w:rPr>
          <w:rFonts w:ascii="Times New Roman" w:hAnsi="Times New Roman" w:cs="Times New Roman"/>
          <w:sz w:val="24"/>
          <w:szCs w:val="24"/>
        </w:rPr>
        <w:t xml:space="preserve"> (</w:t>
      </w:r>
      <w:r w:rsidR="00327001" w:rsidRPr="00327001">
        <w:rPr>
          <w:rFonts w:ascii="Times New Roman" w:hAnsi="Times New Roman" w:cs="Times New Roman"/>
          <w:sz w:val="24"/>
          <w:szCs w:val="24"/>
        </w:rPr>
        <w:t>Fagiolo</w:t>
      </w:r>
      <w:r w:rsidR="00327001">
        <w:rPr>
          <w:rFonts w:ascii="Times New Roman" w:hAnsi="Times New Roman" w:cs="Times New Roman"/>
          <w:sz w:val="24"/>
          <w:szCs w:val="24"/>
        </w:rPr>
        <w:t xml:space="preserve"> and </w:t>
      </w:r>
      <w:r w:rsidR="00327001" w:rsidRPr="00327001">
        <w:rPr>
          <w:rFonts w:ascii="Times New Roman" w:hAnsi="Times New Roman" w:cs="Times New Roman"/>
          <w:sz w:val="24"/>
          <w:szCs w:val="24"/>
        </w:rPr>
        <w:t xml:space="preserve"> Roventini</w:t>
      </w:r>
      <w:r w:rsidR="00327001">
        <w:rPr>
          <w:rFonts w:ascii="Times New Roman" w:hAnsi="Times New Roman" w:cs="Times New Roman"/>
          <w:sz w:val="24"/>
          <w:szCs w:val="24"/>
        </w:rPr>
        <w:t>, 2016).</w:t>
      </w:r>
    </w:p>
    <w:p w14:paraId="17A1A888" w14:textId="535E342C" w:rsidR="001A0D7F" w:rsidRDefault="001A0D7F" w:rsidP="001A0D7F">
      <w:pPr>
        <w:pStyle w:val="ListParagraph"/>
        <w:numPr>
          <w:ilvl w:val="0"/>
          <w:numId w:val="1"/>
        </w:numPr>
        <w:spacing w:line="360" w:lineRule="auto"/>
        <w:jc w:val="both"/>
        <w:rPr>
          <w:rFonts w:ascii="Times New Roman" w:hAnsi="Times New Roman" w:cs="Times New Roman"/>
          <w:sz w:val="24"/>
          <w:szCs w:val="24"/>
        </w:rPr>
      </w:pPr>
      <w:r w:rsidRPr="001A0D7F">
        <w:rPr>
          <w:rFonts w:ascii="Times New Roman" w:hAnsi="Times New Roman" w:cs="Times New Roman"/>
          <w:sz w:val="24"/>
          <w:szCs w:val="24"/>
        </w:rPr>
        <w:lastRenderedPageBreak/>
        <w:t>This is what is meant by "perfect information." When both sellers and purchasers have access to the same comprehensive data, everyone can move ahead and benefit from it. By maturing into price takers, these companies ultimately benefit consumers.</w:t>
      </w:r>
    </w:p>
    <w:p w14:paraId="60046375" w14:textId="77886F67" w:rsidR="001A0D7F" w:rsidRPr="002B31A5" w:rsidRDefault="001A0D7F" w:rsidP="001A0D7F">
      <w:pPr>
        <w:spacing w:line="360" w:lineRule="auto"/>
        <w:jc w:val="both"/>
        <w:rPr>
          <w:rFonts w:ascii="Times New Roman" w:hAnsi="Times New Roman" w:cs="Times New Roman"/>
          <w:b/>
          <w:bCs/>
          <w:sz w:val="24"/>
          <w:szCs w:val="24"/>
        </w:rPr>
      </w:pPr>
      <w:r w:rsidRPr="002B31A5">
        <w:rPr>
          <w:rFonts w:ascii="Times New Roman" w:hAnsi="Times New Roman" w:cs="Times New Roman"/>
          <w:b/>
          <w:bCs/>
          <w:sz w:val="24"/>
          <w:szCs w:val="24"/>
        </w:rPr>
        <w:t xml:space="preserve">Conclusion </w:t>
      </w:r>
    </w:p>
    <w:p w14:paraId="4826B06A" w14:textId="503B468D" w:rsidR="001A0D7F" w:rsidRPr="001A0D7F" w:rsidRDefault="002B31A5" w:rsidP="002B31A5">
      <w:pPr>
        <w:spacing w:line="360" w:lineRule="auto"/>
        <w:jc w:val="both"/>
        <w:rPr>
          <w:rFonts w:ascii="Times New Roman" w:hAnsi="Times New Roman" w:cs="Times New Roman"/>
          <w:sz w:val="24"/>
          <w:szCs w:val="24"/>
        </w:rPr>
      </w:pPr>
      <w:r w:rsidRPr="002B31A5">
        <w:rPr>
          <w:rFonts w:ascii="Times New Roman" w:hAnsi="Times New Roman" w:cs="Times New Roman"/>
          <w:sz w:val="24"/>
          <w:szCs w:val="24"/>
        </w:rPr>
        <w:t>There are several obstacles to overcome while doing a macro study of the global auto sector. Therefore, a segment-by-segment examination is useful for learning about the dynamics at play.</w:t>
      </w:r>
      <w:r w:rsidR="00327001">
        <w:rPr>
          <w:rFonts w:ascii="Times New Roman" w:hAnsi="Times New Roman" w:cs="Times New Roman"/>
          <w:sz w:val="24"/>
          <w:szCs w:val="24"/>
        </w:rPr>
        <w:t xml:space="preserve"> </w:t>
      </w:r>
      <w:r w:rsidRPr="002B31A5">
        <w:rPr>
          <w:rFonts w:ascii="Times New Roman" w:hAnsi="Times New Roman" w:cs="Times New Roman"/>
          <w:sz w:val="24"/>
          <w:szCs w:val="24"/>
        </w:rPr>
        <w:t>The manufacturing sector is crucial to the economic health of any nation. According to the findings, technical and political factors are having the greatest influence on the sector.</w:t>
      </w:r>
    </w:p>
    <w:p w14:paraId="74B9C064" w14:textId="77777777" w:rsidR="008F140E" w:rsidRPr="008F140E" w:rsidRDefault="008F140E" w:rsidP="008F140E">
      <w:pPr>
        <w:spacing w:line="360" w:lineRule="auto"/>
        <w:jc w:val="both"/>
        <w:rPr>
          <w:rFonts w:ascii="Times New Roman" w:hAnsi="Times New Roman" w:cs="Times New Roman"/>
          <w:sz w:val="24"/>
          <w:szCs w:val="24"/>
        </w:rPr>
      </w:pPr>
    </w:p>
    <w:p w14:paraId="7123E819" w14:textId="77777777" w:rsidR="00B96A61" w:rsidRDefault="00B96A61" w:rsidP="00296D7F">
      <w:pPr>
        <w:spacing w:line="360" w:lineRule="auto"/>
        <w:jc w:val="both"/>
        <w:rPr>
          <w:rFonts w:ascii="Times New Roman" w:hAnsi="Times New Roman" w:cs="Times New Roman"/>
          <w:sz w:val="24"/>
          <w:szCs w:val="24"/>
        </w:rPr>
      </w:pPr>
    </w:p>
    <w:p w14:paraId="26F75305" w14:textId="77777777" w:rsidR="00F21721" w:rsidRDefault="00F21721" w:rsidP="00296D7F">
      <w:pPr>
        <w:spacing w:line="360" w:lineRule="auto"/>
        <w:jc w:val="both"/>
        <w:rPr>
          <w:rFonts w:ascii="Times New Roman" w:hAnsi="Times New Roman" w:cs="Times New Roman"/>
          <w:sz w:val="24"/>
          <w:szCs w:val="24"/>
        </w:rPr>
      </w:pPr>
    </w:p>
    <w:p w14:paraId="57ADBDF9" w14:textId="072F7686" w:rsidR="00427926" w:rsidRDefault="00427926" w:rsidP="00296D7F">
      <w:pPr>
        <w:spacing w:line="360" w:lineRule="auto"/>
        <w:jc w:val="both"/>
        <w:rPr>
          <w:rFonts w:ascii="Times New Roman" w:hAnsi="Times New Roman" w:cs="Times New Roman"/>
          <w:sz w:val="24"/>
          <w:szCs w:val="24"/>
        </w:rPr>
      </w:pPr>
    </w:p>
    <w:p w14:paraId="42E2991E" w14:textId="0A18F4B6" w:rsidR="002B31A5" w:rsidRDefault="002B31A5" w:rsidP="00296D7F">
      <w:pPr>
        <w:spacing w:line="360" w:lineRule="auto"/>
        <w:jc w:val="both"/>
        <w:rPr>
          <w:rFonts w:ascii="Times New Roman" w:hAnsi="Times New Roman" w:cs="Times New Roman"/>
          <w:sz w:val="24"/>
          <w:szCs w:val="24"/>
        </w:rPr>
      </w:pPr>
    </w:p>
    <w:p w14:paraId="7A70914D" w14:textId="4B83371A" w:rsidR="002B31A5" w:rsidRDefault="002B31A5" w:rsidP="00296D7F">
      <w:pPr>
        <w:spacing w:line="360" w:lineRule="auto"/>
        <w:jc w:val="both"/>
        <w:rPr>
          <w:rFonts w:ascii="Times New Roman" w:hAnsi="Times New Roman" w:cs="Times New Roman"/>
          <w:sz w:val="24"/>
          <w:szCs w:val="24"/>
        </w:rPr>
      </w:pPr>
    </w:p>
    <w:p w14:paraId="03E5AB4D" w14:textId="1CE96E0F" w:rsidR="002B31A5" w:rsidRDefault="002B31A5" w:rsidP="00296D7F">
      <w:pPr>
        <w:spacing w:line="360" w:lineRule="auto"/>
        <w:jc w:val="both"/>
        <w:rPr>
          <w:rFonts w:ascii="Times New Roman" w:hAnsi="Times New Roman" w:cs="Times New Roman"/>
          <w:sz w:val="24"/>
          <w:szCs w:val="24"/>
        </w:rPr>
      </w:pPr>
    </w:p>
    <w:p w14:paraId="422FFB0F" w14:textId="45BF3E79" w:rsidR="002B31A5" w:rsidRDefault="002B31A5" w:rsidP="00296D7F">
      <w:pPr>
        <w:spacing w:line="360" w:lineRule="auto"/>
        <w:jc w:val="both"/>
        <w:rPr>
          <w:rFonts w:ascii="Times New Roman" w:hAnsi="Times New Roman" w:cs="Times New Roman"/>
          <w:sz w:val="24"/>
          <w:szCs w:val="24"/>
        </w:rPr>
      </w:pPr>
    </w:p>
    <w:p w14:paraId="54CC817F" w14:textId="4490C14C" w:rsidR="002B31A5" w:rsidRDefault="002B31A5" w:rsidP="00296D7F">
      <w:pPr>
        <w:spacing w:line="360" w:lineRule="auto"/>
        <w:jc w:val="both"/>
        <w:rPr>
          <w:rFonts w:ascii="Times New Roman" w:hAnsi="Times New Roman" w:cs="Times New Roman"/>
          <w:sz w:val="24"/>
          <w:szCs w:val="24"/>
        </w:rPr>
      </w:pPr>
    </w:p>
    <w:p w14:paraId="00546A7D" w14:textId="4185E3C6" w:rsidR="002B31A5" w:rsidRDefault="002B31A5" w:rsidP="00296D7F">
      <w:pPr>
        <w:spacing w:line="360" w:lineRule="auto"/>
        <w:jc w:val="both"/>
        <w:rPr>
          <w:rFonts w:ascii="Times New Roman" w:hAnsi="Times New Roman" w:cs="Times New Roman"/>
          <w:sz w:val="24"/>
          <w:szCs w:val="24"/>
        </w:rPr>
      </w:pPr>
    </w:p>
    <w:p w14:paraId="487FFCC5" w14:textId="7110F19F" w:rsidR="002B31A5" w:rsidRDefault="002B31A5" w:rsidP="00296D7F">
      <w:pPr>
        <w:spacing w:line="360" w:lineRule="auto"/>
        <w:jc w:val="both"/>
        <w:rPr>
          <w:rFonts w:ascii="Times New Roman" w:hAnsi="Times New Roman" w:cs="Times New Roman"/>
          <w:sz w:val="24"/>
          <w:szCs w:val="24"/>
        </w:rPr>
      </w:pPr>
    </w:p>
    <w:p w14:paraId="32125BB8" w14:textId="05557E89" w:rsidR="002B31A5" w:rsidRDefault="002B31A5" w:rsidP="00296D7F">
      <w:pPr>
        <w:spacing w:line="360" w:lineRule="auto"/>
        <w:jc w:val="both"/>
        <w:rPr>
          <w:rFonts w:ascii="Times New Roman" w:hAnsi="Times New Roman" w:cs="Times New Roman"/>
          <w:sz w:val="24"/>
          <w:szCs w:val="24"/>
        </w:rPr>
      </w:pPr>
    </w:p>
    <w:p w14:paraId="3BE3F555" w14:textId="3347941F" w:rsidR="002B31A5" w:rsidRDefault="002B31A5" w:rsidP="00296D7F">
      <w:pPr>
        <w:spacing w:line="360" w:lineRule="auto"/>
        <w:jc w:val="both"/>
        <w:rPr>
          <w:rFonts w:ascii="Times New Roman" w:hAnsi="Times New Roman" w:cs="Times New Roman"/>
          <w:sz w:val="24"/>
          <w:szCs w:val="24"/>
        </w:rPr>
      </w:pPr>
    </w:p>
    <w:p w14:paraId="0EA7AE91" w14:textId="77777777" w:rsidR="002B31A5" w:rsidRDefault="002B31A5" w:rsidP="00296D7F">
      <w:pPr>
        <w:spacing w:line="360" w:lineRule="auto"/>
        <w:jc w:val="both"/>
        <w:rPr>
          <w:rFonts w:ascii="Times New Roman" w:hAnsi="Times New Roman" w:cs="Times New Roman"/>
          <w:sz w:val="24"/>
          <w:szCs w:val="24"/>
        </w:rPr>
      </w:pPr>
    </w:p>
    <w:p w14:paraId="75ED42E4" w14:textId="77777777" w:rsidR="00427926" w:rsidRDefault="00427926" w:rsidP="00296D7F">
      <w:pPr>
        <w:spacing w:line="360" w:lineRule="auto"/>
        <w:jc w:val="both"/>
        <w:rPr>
          <w:rFonts w:ascii="Times New Roman" w:hAnsi="Times New Roman" w:cs="Times New Roman"/>
          <w:sz w:val="24"/>
          <w:szCs w:val="24"/>
        </w:rPr>
      </w:pPr>
    </w:p>
    <w:p w14:paraId="49AA76C4" w14:textId="0265781F" w:rsidR="00296D7F" w:rsidRDefault="00296D7F" w:rsidP="00296D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09BDECB2" w14:textId="5EF35A1D" w:rsidR="00D91F64" w:rsidRDefault="00D91F64" w:rsidP="00296D7F">
      <w:pPr>
        <w:spacing w:line="360" w:lineRule="auto"/>
        <w:jc w:val="both"/>
        <w:rPr>
          <w:rFonts w:ascii="Times New Roman" w:hAnsi="Times New Roman" w:cs="Times New Roman"/>
          <w:sz w:val="24"/>
          <w:szCs w:val="24"/>
        </w:rPr>
      </w:pPr>
      <w:r w:rsidRPr="00D91F64">
        <w:rPr>
          <w:rFonts w:ascii="Times New Roman" w:hAnsi="Times New Roman" w:cs="Times New Roman"/>
          <w:sz w:val="24"/>
          <w:szCs w:val="24"/>
        </w:rPr>
        <w:t xml:space="preserve">Asare, A.O., Addo, P.C., Sarpong, E.O. and Kotei, D., </w:t>
      </w:r>
      <w:r>
        <w:rPr>
          <w:rFonts w:ascii="Times New Roman" w:hAnsi="Times New Roman" w:cs="Times New Roman"/>
          <w:sz w:val="24"/>
          <w:szCs w:val="24"/>
        </w:rPr>
        <w:t>(</w:t>
      </w:r>
      <w:r w:rsidRPr="00D91F64">
        <w:rPr>
          <w:rFonts w:ascii="Times New Roman" w:hAnsi="Times New Roman" w:cs="Times New Roman"/>
          <w:sz w:val="24"/>
          <w:szCs w:val="24"/>
        </w:rPr>
        <w:t>2020</w:t>
      </w:r>
      <w:r>
        <w:rPr>
          <w:rFonts w:ascii="Times New Roman" w:hAnsi="Times New Roman" w:cs="Times New Roman"/>
          <w:sz w:val="24"/>
          <w:szCs w:val="24"/>
        </w:rPr>
        <w:t>)</w:t>
      </w:r>
      <w:r w:rsidRPr="00D91F64">
        <w:rPr>
          <w:rFonts w:ascii="Times New Roman" w:hAnsi="Times New Roman" w:cs="Times New Roman"/>
          <w:sz w:val="24"/>
          <w:szCs w:val="24"/>
        </w:rPr>
        <w:t>. COVID-19: optimizing business performance through agile business intelligence and data analytics. </w:t>
      </w:r>
      <w:r w:rsidRPr="00D91F64">
        <w:rPr>
          <w:rFonts w:ascii="Times New Roman" w:hAnsi="Times New Roman" w:cs="Times New Roman"/>
          <w:i/>
          <w:iCs/>
          <w:sz w:val="24"/>
          <w:szCs w:val="24"/>
        </w:rPr>
        <w:t>Open Journal of Business and Management</w:t>
      </w:r>
      <w:r w:rsidRPr="00D91F64">
        <w:rPr>
          <w:rFonts w:ascii="Times New Roman" w:hAnsi="Times New Roman" w:cs="Times New Roman"/>
          <w:sz w:val="24"/>
          <w:szCs w:val="24"/>
        </w:rPr>
        <w:t>, </w:t>
      </w:r>
      <w:r w:rsidRPr="00D91F64">
        <w:rPr>
          <w:rFonts w:ascii="Times New Roman" w:hAnsi="Times New Roman" w:cs="Times New Roman"/>
          <w:i/>
          <w:iCs/>
          <w:sz w:val="24"/>
          <w:szCs w:val="24"/>
        </w:rPr>
        <w:t>8</w:t>
      </w:r>
      <w:r w:rsidRPr="00D91F64">
        <w:rPr>
          <w:rFonts w:ascii="Times New Roman" w:hAnsi="Times New Roman" w:cs="Times New Roman"/>
          <w:sz w:val="24"/>
          <w:szCs w:val="24"/>
        </w:rPr>
        <w:t>(05), p.2071.</w:t>
      </w:r>
    </w:p>
    <w:p w14:paraId="63E769C5" w14:textId="478FC8E1" w:rsidR="00296D7F" w:rsidRDefault="00427926" w:rsidP="00296D7F">
      <w:pPr>
        <w:spacing w:line="360" w:lineRule="auto"/>
        <w:jc w:val="both"/>
        <w:rPr>
          <w:rFonts w:ascii="Times New Roman" w:hAnsi="Times New Roman" w:cs="Times New Roman"/>
          <w:sz w:val="24"/>
          <w:szCs w:val="24"/>
        </w:rPr>
      </w:pPr>
      <w:r w:rsidRPr="00427926">
        <w:rPr>
          <w:rFonts w:ascii="Times New Roman" w:hAnsi="Times New Roman" w:cs="Times New Roman"/>
          <w:sz w:val="24"/>
          <w:szCs w:val="24"/>
        </w:rPr>
        <w:lastRenderedPageBreak/>
        <w:t xml:space="preserve">Cuervo‐Cazurra, A., </w:t>
      </w:r>
      <w:r>
        <w:rPr>
          <w:rFonts w:ascii="Times New Roman" w:hAnsi="Times New Roman" w:cs="Times New Roman"/>
          <w:sz w:val="24"/>
          <w:szCs w:val="24"/>
        </w:rPr>
        <w:t>(</w:t>
      </w:r>
      <w:r w:rsidRPr="00427926">
        <w:rPr>
          <w:rFonts w:ascii="Times New Roman" w:hAnsi="Times New Roman" w:cs="Times New Roman"/>
          <w:sz w:val="24"/>
          <w:szCs w:val="24"/>
        </w:rPr>
        <w:t>2011</w:t>
      </w:r>
      <w:r>
        <w:rPr>
          <w:rFonts w:ascii="Times New Roman" w:hAnsi="Times New Roman" w:cs="Times New Roman"/>
          <w:sz w:val="24"/>
          <w:szCs w:val="24"/>
        </w:rPr>
        <w:t>)</w:t>
      </w:r>
      <w:r w:rsidRPr="00427926">
        <w:rPr>
          <w:rFonts w:ascii="Times New Roman" w:hAnsi="Times New Roman" w:cs="Times New Roman"/>
          <w:sz w:val="24"/>
          <w:szCs w:val="24"/>
        </w:rPr>
        <w:t>. Global strategy and global business environment: The direct and indirect influences of the home country on a firm's global strategy. </w:t>
      </w:r>
      <w:r w:rsidRPr="00427926">
        <w:rPr>
          <w:rFonts w:ascii="Times New Roman" w:hAnsi="Times New Roman" w:cs="Times New Roman"/>
          <w:i/>
          <w:iCs/>
          <w:sz w:val="24"/>
          <w:szCs w:val="24"/>
        </w:rPr>
        <w:t>Global Strategy Journal</w:t>
      </w:r>
      <w:r w:rsidRPr="00427926">
        <w:rPr>
          <w:rFonts w:ascii="Times New Roman" w:hAnsi="Times New Roman" w:cs="Times New Roman"/>
          <w:sz w:val="24"/>
          <w:szCs w:val="24"/>
        </w:rPr>
        <w:t>, </w:t>
      </w:r>
      <w:r w:rsidRPr="00427926">
        <w:rPr>
          <w:rFonts w:ascii="Times New Roman" w:hAnsi="Times New Roman" w:cs="Times New Roman"/>
          <w:i/>
          <w:iCs/>
          <w:sz w:val="24"/>
          <w:szCs w:val="24"/>
        </w:rPr>
        <w:t>1</w:t>
      </w:r>
      <w:r w:rsidRPr="00427926">
        <w:rPr>
          <w:rFonts w:ascii="Times New Roman" w:hAnsi="Times New Roman" w:cs="Times New Roman"/>
          <w:sz w:val="24"/>
          <w:szCs w:val="24"/>
        </w:rPr>
        <w:t>(3‐4), pp.382-386.</w:t>
      </w:r>
    </w:p>
    <w:p w14:paraId="721A2B57" w14:textId="1098DAF9" w:rsidR="002B31A5" w:rsidRDefault="002B31A5" w:rsidP="00296D7F">
      <w:pPr>
        <w:spacing w:line="360" w:lineRule="auto"/>
        <w:jc w:val="both"/>
        <w:rPr>
          <w:rFonts w:ascii="Times New Roman" w:hAnsi="Times New Roman" w:cs="Times New Roman"/>
          <w:sz w:val="24"/>
          <w:szCs w:val="24"/>
        </w:rPr>
      </w:pPr>
      <w:r w:rsidRPr="002B31A5">
        <w:rPr>
          <w:rFonts w:ascii="Times New Roman" w:hAnsi="Times New Roman" w:cs="Times New Roman"/>
          <w:sz w:val="24"/>
          <w:szCs w:val="24"/>
        </w:rPr>
        <w:t xml:space="preserve">Collinson, S., Narula, R., Qamar, A. and Rugman, A.M., </w:t>
      </w:r>
      <w:r>
        <w:rPr>
          <w:rFonts w:ascii="Times New Roman" w:hAnsi="Times New Roman" w:cs="Times New Roman"/>
          <w:sz w:val="24"/>
          <w:szCs w:val="24"/>
        </w:rPr>
        <w:t>(</w:t>
      </w:r>
      <w:r w:rsidRPr="002B31A5">
        <w:rPr>
          <w:rFonts w:ascii="Times New Roman" w:hAnsi="Times New Roman" w:cs="Times New Roman"/>
          <w:sz w:val="24"/>
          <w:szCs w:val="24"/>
        </w:rPr>
        <w:t>2020</w:t>
      </w:r>
      <w:r>
        <w:rPr>
          <w:rFonts w:ascii="Times New Roman" w:hAnsi="Times New Roman" w:cs="Times New Roman"/>
          <w:sz w:val="24"/>
          <w:szCs w:val="24"/>
        </w:rPr>
        <w:t>)</w:t>
      </w:r>
      <w:r w:rsidRPr="002B31A5">
        <w:rPr>
          <w:rFonts w:ascii="Times New Roman" w:hAnsi="Times New Roman" w:cs="Times New Roman"/>
          <w:sz w:val="24"/>
          <w:szCs w:val="24"/>
        </w:rPr>
        <w:t>. </w:t>
      </w:r>
      <w:r w:rsidRPr="002B31A5">
        <w:rPr>
          <w:rFonts w:ascii="Times New Roman" w:hAnsi="Times New Roman" w:cs="Times New Roman"/>
          <w:i/>
          <w:iCs/>
          <w:sz w:val="24"/>
          <w:szCs w:val="24"/>
        </w:rPr>
        <w:t>International business</w:t>
      </w:r>
      <w:r w:rsidRPr="002B31A5">
        <w:rPr>
          <w:rFonts w:ascii="Times New Roman" w:hAnsi="Times New Roman" w:cs="Times New Roman"/>
          <w:sz w:val="24"/>
          <w:szCs w:val="24"/>
        </w:rPr>
        <w:t>. Pearson UK.</w:t>
      </w:r>
    </w:p>
    <w:p w14:paraId="53153795" w14:textId="10F02274" w:rsidR="00D91F64" w:rsidRDefault="00D91F64" w:rsidP="00296D7F">
      <w:pPr>
        <w:spacing w:line="360" w:lineRule="auto"/>
        <w:jc w:val="both"/>
        <w:rPr>
          <w:rFonts w:ascii="Times New Roman" w:hAnsi="Times New Roman" w:cs="Times New Roman"/>
          <w:sz w:val="24"/>
          <w:szCs w:val="24"/>
        </w:rPr>
      </w:pPr>
      <w:r w:rsidRPr="00D91F64">
        <w:rPr>
          <w:rFonts w:ascii="Times New Roman" w:hAnsi="Times New Roman" w:cs="Times New Roman"/>
          <w:sz w:val="24"/>
          <w:szCs w:val="24"/>
        </w:rPr>
        <w:t xml:space="preserve">Dirani, K.M., Abadi, M., Alizadeh, A., Barhate, B., Garza, R.C., Gunasekara, N., Ibrahim, G. and Majzun, Z., </w:t>
      </w:r>
      <w:r>
        <w:rPr>
          <w:rFonts w:ascii="Times New Roman" w:hAnsi="Times New Roman" w:cs="Times New Roman"/>
          <w:sz w:val="24"/>
          <w:szCs w:val="24"/>
        </w:rPr>
        <w:t>(</w:t>
      </w:r>
      <w:r w:rsidRPr="00D91F64">
        <w:rPr>
          <w:rFonts w:ascii="Times New Roman" w:hAnsi="Times New Roman" w:cs="Times New Roman"/>
          <w:sz w:val="24"/>
          <w:szCs w:val="24"/>
        </w:rPr>
        <w:t>2020</w:t>
      </w:r>
      <w:r>
        <w:rPr>
          <w:rFonts w:ascii="Times New Roman" w:hAnsi="Times New Roman" w:cs="Times New Roman"/>
          <w:sz w:val="24"/>
          <w:szCs w:val="24"/>
        </w:rPr>
        <w:t>)</w:t>
      </w:r>
      <w:r w:rsidRPr="00D91F64">
        <w:rPr>
          <w:rFonts w:ascii="Times New Roman" w:hAnsi="Times New Roman" w:cs="Times New Roman"/>
          <w:sz w:val="24"/>
          <w:szCs w:val="24"/>
        </w:rPr>
        <w:t>. Leadership competencies and the essential role of human resource development in times of crisis: a response to Covid-19 pandemic. </w:t>
      </w:r>
      <w:r w:rsidRPr="00D91F64">
        <w:rPr>
          <w:rFonts w:ascii="Times New Roman" w:hAnsi="Times New Roman" w:cs="Times New Roman"/>
          <w:i/>
          <w:iCs/>
          <w:sz w:val="24"/>
          <w:szCs w:val="24"/>
        </w:rPr>
        <w:t>Human Resource Development International</w:t>
      </w:r>
      <w:r w:rsidRPr="00D91F64">
        <w:rPr>
          <w:rFonts w:ascii="Times New Roman" w:hAnsi="Times New Roman" w:cs="Times New Roman"/>
          <w:sz w:val="24"/>
          <w:szCs w:val="24"/>
        </w:rPr>
        <w:t>, </w:t>
      </w:r>
      <w:r w:rsidRPr="00D91F64">
        <w:rPr>
          <w:rFonts w:ascii="Times New Roman" w:hAnsi="Times New Roman" w:cs="Times New Roman"/>
          <w:i/>
          <w:iCs/>
          <w:sz w:val="24"/>
          <w:szCs w:val="24"/>
        </w:rPr>
        <w:t>23</w:t>
      </w:r>
      <w:r w:rsidRPr="00D91F64">
        <w:rPr>
          <w:rFonts w:ascii="Times New Roman" w:hAnsi="Times New Roman" w:cs="Times New Roman"/>
          <w:sz w:val="24"/>
          <w:szCs w:val="24"/>
        </w:rPr>
        <w:t>(4), pp.380-394.</w:t>
      </w:r>
    </w:p>
    <w:p w14:paraId="676666B3" w14:textId="4E1B4A29" w:rsidR="00327001" w:rsidRDefault="00327001" w:rsidP="00296D7F">
      <w:pPr>
        <w:spacing w:line="360" w:lineRule="auto"/>
        <w:jc w:val="both"/>
        <w:rPr>
          <w:rFonts w:ascii="Times New Roman" w:hAnsi="Times New Roman" w:cs="Times New Roman"/>
          <w:sz w:val="24"/>
          <w:szCs w:val="24"/>
        </w:rPr>
      </w:pPr>
      <w:r w:rsidRPr="00327001">
        <w:rPr>
          <w:rFonts w:ascii="Times New Roman" w:hAnsi="Times New Roman" w:cs="Times New Roman"/>
          <w:sz w:val="24"/>
          <w:szCs w:val="24"/>
        </w:rPr>
        <w:t xml:space="preserve">Dunning, J.H., </w:t>
      </w:r>
      <w:r>
        <w:rPr>
          <w:rFonts w:ascii="Times New Roman" w:hAnsi="Times New Roman" w:cs="Times New Roman"/>
          <w:sz w:val="24"/>
          <w:szCs w:val="24"/>
        </w:rPr>
        <w:t>(</w:t>
      </w:r>
      <w:r w:rsidRPr="00327001">
        <w:rPr>
          <w:rFonts w:ascii="Times New Roman" w:hAnsi="Times New Roman" w:cs="Times New Roman"/>
          <w:sz w:val="24"/>
          <w:szCs w:val="24"/>
        </w:rPr>
        <w:t>2014</w:t>
      </w:r>
      <w:r>
        <w:rPr>
          <w:rFonts w:ascii="Times New Roman" w:hAnsi="Times New Roman" w:cs="Times New Roman"/>
          <w:sz w:val="24"/>
          <w:szCs w:val="24"/>
        </w:rPr>
        <w:t>)</w:t>
      </w:r>
      <w:r w:rsidRPr="00327001">
        <w:rPr>
          <w:rFonts w:ascii="Times New Roman" w:hAnsi="Times New Roman" w:cs="Times New Roman"/>
          <w:sz w:val="24"/>
          <w:szCs w:val="24"/>
        </w:rPr>
        <w:t>. Location and the multinational enterprise: a neglected factor?. In </w:t>
      </w:r>
      <w:r w:rsidRPr="00327001">
        <w:rPr>
          <w:rFonts w:ascii="Times New Roman" w:hAnsi="Times New Roman" w:cs="Times New Roman"/>
          <w:i/>
          <w:iCs/>
          <w:sz w:val="24"/>
          <w:szCs w:val="24"/>
        </w:rPr>
        <w:t>Location of international business activities</w:t>
      </w:r>
      <w:r w:rsidRPr="00327001">
        <w:rPr>
          <w:rFonts w:ascii="Times New Roman" w:hAnsi="Times New Roman" w:cs="Times New Roman"/>
          <w:sz w:val="24"/>
          <w:szCs w:val="24"/>
        </w:rPr>
        <w:t> (pp. 35-62). Palgrave Macmillan, London.</w:t>
      </w:r>
    </w:p>
    <w:p w14:paraId="48FA973D" w14:textId="7EC2A2D0" w:rsidR="00D91F64" w:rsidRDefault="00327001" w:rsidP="00296D7F">
      <w:pPr>
        <w:spacing w:line="360" w:lineRule="auto"/>
        <w:jc w:val="both"/>
        <w:rPr>
          <w:rFonts w:ascii="Times New Roman" w:hAnsi="Times New Roman" w:cs="Times New Roman"/>
          <w:sz w:val="24"/>
          <w:szCs w:val="24"/>
        </w:rPr>
      </w:pPr>
      <w:r w:rsidRPr="00327001">
        <w:rPr>
          <w:rFonts w:ascii="Times New Roman" w:hAnsi="Times New Roman" w:cs="Times New Roman"/>
          <w:sz w:val="24"/>
          <w:szCs w:val="24"/>
        </w:rPr>
        <w:t xml:space="preserve">Das, S.D., Basak, A. and Dutta, S., </w:t>
      </w:r>
      <w:r>
        <w:rPr>
          <w:rFonts w:ascii="Times New Roman" w:hAnsi="Times New Roman" w:cs="Times New Roman"/>
          <w:sz w:val="24"/>
          <w:szCs w:val="24"/>
        </w:rPr>
        <w:t>(</w:t>
      </w:r>
      <w:r w:rsidRPr="00327001">
        <w:rPr>
          <w:rFonts w:ascii="Times New Roman" w:hAnsi="Times New Roman" w:cs="Times New Roman"/>
          <w:sz w:val="24"/>
          <w:szCs w:val="24"/>
        </w:rPr>
        <w:t>2021</w:t>
      </w:r>
      <w:r>
        <w:rPr>
          <w:rFonts w:ascii="Times New Roman" w:hAnsi="Times New Roman" w:cs="Times New Roman"/>
          <w:sz w:val="24"/>
          <w:szCs w:val="24"/>
        </w:rPr>
        <w:t>)</w:t>
      </w:r>
      <w:r w:rsidRPr="00327001">
        <w:rPr>
          <w:rFonts w:ascii="Times New Roman" w:hAnsi="Times New Roman" w:cs="Times New Roman"/>
          <w:sz w:val="24"/>
          <w:szCs w:val="24"/>
        </w:rPr>
        <w:t>, February. A heuristic-driven ensemble framework for COVID-19 fake news detection. In </w:t>
      </w:r>
      <w:r w:rsidRPr="00327001">
        <w:rPr>
          <w:rFonts w:ascii="Times New Roman" w:hAnsi="Times New Roman" w:cs="Times New Roman"/>
          <w:i/>
          <w:iCs/>
          <w:sz w:val="24"/>
          <w:szCs w:val="24"/>
        </w:rPr>
        <w:t>International Workshop on​ Combating On​ line Ho​ st​ ile Posts in​ Regional Languages dur​ ing Emerge​ ncy Si​ tuation</w:t>
      </w:r>
      <w:r w:rsidRPr="00327001">
        <w:rPr>
          <w:rFonts w:ascii="Times New Roman" w:hAnsi="Times New Roman" w:cs="Times New Roman"/>
          <w:sz w:val="24"/>
          <w:szCs w:val="24"/>
        </w:rPr>
        <w:t> (pp. 164-176). Springer, Cham.</w:t>
      </w:r>
    </w:p>
    <w:p w14:paraId="0BECF955" w14:textId="60E870C6" w:rsidR="00327001" w:rsidRDefault="00327001" w:rsidP="00296D7F">
      <w:pPr>
        <w:spacing w:line="360" w:lineRule="auto"/>
        <w:jc w:val="both"/>
        <w:rPr>
          <w:rFonts w:ascii="Times New Roman" w:hAnsi="Times New Roman" w:cs="Times New Roman"/>
          <w:sz w:val="24"/>
          <w:szCs w:val="24"/>
        </w:rPr>
      </w:pPr>
      <w:r w:rsidRPr="00327001">
        <w:rPr>
          <w:rFonts w:ascii="Times New Roman" w:hAnsi="Times New Roman" w:cs="Times New Roman"/>
          <w:sz w:val="24"/>
          <w:szCs w:val="24"/>
          <w:lang w:val="it-IT"/>
        </w:rPr>
        <w:t xml:space="preserve">Fagiolo, G. and Roventini, A., </w:t>
      </w:r>
      <w:r>
        <w:rPr>
          <w:rFonts w:ascii="Times New Roman" w:hAnsi="Times New Roman" w:cs="Times New Roman"/>
          <w:sz w:val="24"/>
          <w:szCs w:val="24"/>
          <w:lang w:val="it-IT"/>
        </w:rPr>
        <w:t>(</w:t>
      </w:r>
      <w:r w:rsidRPr="00327001">
        <w:rPr>
          <w:rFonts w:ascii="Times New Roman" w:hAnsi="Times New Roman" w:cs="Times New Roman"/>
          <w:sz w:val="24"/>
          <w:szCs w:val="24"/>
          <w:lang w:val="it-IT"/>
        </w:rPr>
        <w:t>2016</w:t>
      </w:r>
      <w:r>
        <w:rPr>
          <w:rFonts w:ascii="Times New Roman" w:hAnsi="Times New Roman" w:cs="Times New Roman"/>
          <w:sz w:val="24"/>
          <w:szCs w:val="24"/>
          <w:lang w:val="it-IT"/>
        </w:rPr>
        <w:t>)</w:t>
      </w:r>
      <w:r w:rsidRPr="00327001">
        <w:rPr>
          <w:rFonts w:ascii="Times New Roman" w:hAnsi="Times New Roman" w:cs="Times New Roman"/>
          <w:sz w:val="24"/>
          <w:szCs w:val="24"/>
          <w:lang w:val="it-IT"/>
        </w:rPr>
        <w:t xml:space="preserve">. </w:t>
      </w:r>
      <w:r w:rsidRPr="00327001">
        <w:rPr>
          <w:rFonts w:ascii="Times New Roman" w:hAnsi="Times New Roman" w:cs="Times New Roman"/>
          <w:sz w:val="24"/>
          <w:szCs w:val="24"/>
        </w:rPr>
        <w:t>Macroeconomic policy in DSGE and agent-based models redux: New developments and challenges ahead. </w:t>
      </w:r>
      <w:r w:rsidRPr="00327001">
        <w:rPr>
          <w:rFonts w:ascii="Times New Roman" w:hAnsi="Times New Roman" w:cs="Times New Roman"/>
          <w:i/>
          <w:iCs/>
          <w:sz w:val="24"/>
          <w:szCs w:val="24"/>
        </w:rPr>
        <w:t>Available at SSRN 2763735</w:t>
      </w:r>
      <w:r w:rsidRPr="00327001">
        <w:rPr>
          <w:rFonts w:ascii="Times New Roman" w:hAnsi="Times New Roman" w:cs="Times New Roman"/>
          <w:sz w:val="24"/>
          <w:szCs w:val="24"/>
        </w:rPr>
        <w:t>.</w:t>
      </w:r>
    </w:p>
    <w:p w14:paraId="6A8FA14F" w14:textId="4AAE08F2" w:rsidR="002B31A5" w:rsidRDefault="002B31A5" w:rsidP="00296D7F">
      <w:pPr>
        <w:spacing w:line="360" w:lineRule="auto"/>
        <w:jc w:val="both"/>
        <w:rPr>
          <w:rFonts w:ascii="Times New Roman" w:hAnsi="Times New Roman" w:cs="Times New Roman"/>
          <w:sz w:val="24"/>
          <w:szCs w:val="24"/>
        </w:rPr>
      </w:pPr>
      <w:r w:rsidRPr="002B31A5">
        <w:rPr>
          <w:rFonts w:ascii="Times New Roman" w:hAnsi="Times New Roman" w:cs="Times New Roman"/>
          <w:sz w:val="24"/>
          <w:szCs w:val="24"/>
        </w:rPr>
        <w:t>Kim, H., 2020. Analysis of How Tesla Creates Core Innovation Capability. </w:t>
      </w:r>
      <w:r w:rsidRPr="002B31A5">
        <w:rPr>
          <w:rFonts w:ascii="Times New Roman" w:hAnsi="Times New Roman" w:cs="Times New Roman"/>
          <w:i/>
          <w:iCs/>
          <w:sz w:val="24"/>
          <w:szCs w:val="24"/>
        </w:rPr>
        <w:t>International Journal of Business and Management</w:t>
      </w:r>
      <w:r w:rsidRPr="002B31A5">
        <w:rPr>
          <w:rFonts w:ascii="Times New Roman" w:hAnsi="Times New Roman" w:cs="Times New Roman"/>
          <w:sz w:val="24"/>
          <w:szCs w:val="24"/>
        </w:rPr>
        <w:t>, </w:t>
      </w:r>
      <w:r w:rsidRPr="002B31A5">
        <w:rPr>
          <w:rFonts w:ascii="Times New Roman" w:hAnsi="Times New Roman" w:cs="Times New Roman"/>
          <w:i/>
          <w:iCs/>
          <w:sz w:val="24"/>
          <w:szCs w:val="24"/>
        </w:rPr>
        <w:t>15</w:t>
      </w:r>
      <w:r w:rsidRPr="002B31A5">
        <w:rPr>
          <w:rFonts w:ascii="Times New Roman" w:hAnsi="Times New Roman" w:cs="Times New Roman"/>
          <w:sz w:val="24"/>
          <w:szCs w:val="24"/>
        </w:rPr>
        <w:t>(6), pp.42-61.</w:t>
      </w:r>
    </w:p>
    <w:p w14:paraId="09C5A5C2" w14:textId="4FCD6172" w:rsidR="00427926" w:rsidRDefault="00427926" w:rsidP="00296D7F">
      <w:pPr>
        <w:spacing w:line="360" w:lineRule="auto"/>
        <w:jc w:val="both"/>
        <w:rPr>
          <w:rFonts w:ascii="Times New Roman" w:hAnsi="Times New Roman" w:cs="Times New Roman"/>
          <w:sz w:val="24"/>
          <w:szCs w:val="24"/>
        </w:rPr>
      </w:pPr>
      <w:r w:rsidRPr="00427926">
        <w:rPr>
          <w:rFonts w:ascii="Times New Roman" w:hAnsi="Times New Roman" w:cs="Times New Roman"/>
          <w:sz w:val="24"/>
          <w:szCs w:val="24"/>
        </w:rPr>
        <w:t xml:space="preserve">Louhiala-Salminen, L. and Kankaanranta, A., </w:t>
      </w:r>
      <w:r>
        <w:rPr>
          <w:rFonts w:ascii="Times New Roman" w:hAnsi="Times New Roman" w:cs="Times New Roman"/>
          <w:sz w:val="24"/>
          <w:szCs w:val="24"/>
        </w:rPr>
        <w:t>(</w:t>
      </w:r>
      <w:r w:rsidRPr="00427926">
        <w:rPr>
          <w:rFonts w:ascii="Times New Roman" w:hAnsi="Times New Roman" w:cs="Times New Roman"/>
          <w:sz w:val="24"/>
          <w:szCs w:val="24"/>
        </w:rPr>
        <w:t>2011</w:t>
      </w:r>
      <w:r>
        <w:rPr>
          <w:rFonts w:ascii="Times New Roman" w:hAnsi="Times New Roman" w:cs="Times New Roman"/>
          <w:sz w:val="24"/>
          <w:szCs w:val="24"/>
        </w:rPr>
        <w:t>)</w:t>
      </w:r>
      <w:r w:rsidRPr="00427926">
        <w:rPr>
          <w:rFonts w:ascii="Times New Roman" w:hAnsi="Times New Roman" w:cs="Times New Roman"/>
          <w:sz w:val="24"/>
          <w:szCs w:val="24"/>
        </w:rPr>
        <w:t>. Professional communication in a global business context: The notion of global communicative competence. </w:t>
      </w:r>
      <w:r w:rsidRPr="00427926">
        <w:rPr>
          <w:rFonts w:ascii="Times New Roman" w:hAnsi="Times New Roman" w:cs="Times New Roman"/>
          <w:i/>
          <w:iCs/>
          <w:sz w:val="24"/>
          <w:szCs w:val="24"/>
        </w:rPr>
        <w:t>IEEE Transactions on professional communication</w:t>
      </w:r>
      <w:r w:rsidRPr="00427926">
        <w:rPr>
          <w:rFonts w:ascii="Times New Roman" w:hAnsi="Times New Roman" w:cs="Times New Roman"/>
          <w:sz w:val="24"/>
          <w:szCs w:val="24"/>
        </w:rPr>
        <w:t>, </w:t>
      </w:r>
      <w:r w:rsidRPr="00427926">
        <w:rPr>
          <w:rFonts w:ascii="Times New Roman" w:hAnsi="Times New Roman" w:cs="Times New Roman"/>
          <w:i/>
          <w:iCs/>
          <w:sz w:val="24"/>
          <w:szCs w:val="24"/>
        </w:rPr>
        <w:t>54</w:t>
      </w:r>
      <w:r w:rsidRPr="00427926">
        <w:rPr>
          <w:rFonts w:ascii="Times New Roman" w:hAnsi="Times New Roman" w:cs="Times New Roman"/>
          <w:sz w:val="24"/>
          <w:szCs w:val="24"/>
        </w:rPr>
        <w:t>(3), pp.244-262.</w:t>
      </w:r>
    </w:p>
    <w:p w14:paraId="15202C68" w14:textId="4F4E4676" w:rsidR="00D91F64" w:rsidRDefault="00D91F64" w:rsidP="00296D7F">
      <w:pPr>
        <w:spacing w:line="360" w:lineRule="auto"/>
        <w:jc w:val="both"/>
        <w:rPr>
          <w:rFonts w:ascii="Times New Roman" w:hAnsi="Times New Roman" w:cs="Times New Roman"/>
          <w:sz w:val="24"/>
          <w:szCs w:val="24"/>
        </w:rPr>
      </w:pPr>
      <w:r w:rsidRPr="00D91F64">
        <w:rPr>
          <w:rFonts w:ascii="Times New Roman" w:hAnsi="Times New Roman" w:cs="Times New Roman"/>
          <w:sz w:val="24"/>
          <w:szCs w:val="24"/>
        </w:rPr>
        <w:t xml:space="preserve">Li, L., Tong, Y., Wei, L. and Yang, S., </w:t>
      </w:r>
      <w:r>
        <w:rPr>
          <w:rFonts w:ascii="Times New Roman" w:hAnsi="Times New Roman" w:cs="Times New Roman"/>
          <w:sz w:val="24"/>
          <w:szCs w:val="24"/>
        </w:rPr>
        <w:t>(</w:t>
      </w:r>
      <w:r w:rsidRPr="00D91F64">
        <w:rPr>
          <w:rFonts w:ascii="Times New Roman" w:hAnsi="Times New Roman" w:cs="Times New Roman"/>
          <w:sz w:val="24"/>
          <w:szCs w:val="24"/>
        </w:rPr>
        <w:t>2022</w:t>
      </w:r>
      <w:r>
        <w:rPr>
          <w:rFonts w:ascii="Times New Roman" w:hAnsi="Times New Roman" w:cs="Times New Roman"/>
          <w:sz w:val="24"/>
          <w:szCs w:val="24"/>
        </w:rPr>
        <w:t>)</w:t>
      </w:r>
      <w:r w:rsidRPr="00D91F64">
        <w:rPr>
          <w:rFonts w:ascii="Times New Roman" w:hAnsi="Times New Roman" w:cs="Times New Roman"/>
          <w:sz w:val="24"/>
          <w:szCs w:val="24"/>
        </w:rPr>
        <w:t>. Digital technology-enabled dynamic capabilities and their impacts on firm performance: Evidence from the COVID-19 pandemic. </w:t>
      </w:r>
      <w:r w:rsidRPr="00D91F64">
        <w:rPr>
          <w:rFonts w:ascii="Times New Roman" w:hAnsi="Times New Roman" w:cs="Times New Roman"/>
          <w:i/>
          <w:iCs/>
          <w:sz w:val="24"/>
          <w:szCs w:val="24"/>
        </w:rPr>
        <w:t>Information &amp; Management</w:t>
      </w:r>
      <w:r w:rsidRPr="00D91F64">
        <w:rPr>
          <w:rFonts w:ascii="Times New Roman" w:hAnsi="Times New Roman" w:cs="Times New Roman"/>
          <w:sz w:val="24"/>
          <w:szCs w:val="24"/>
        </w:rPr>
        <w:t>, </w:t>
      </w:r>
      <w:r w:rsidRPr="00D91F64">
        <w:rPr>
          <w:rFonts w:ascii="Times New Roman" w:hAnsi="Times New Roman" w:cs="Times New Roman"/>
          <w:i/>
          <w:iCs/>
          <w:sz w:val="24"/>
          <w:szCs w:val="24"/>
        </w:rPr>
        <w:t>59</w:t>
      </w:r>
      <w:r w:rsidRPr="00D91F64">
        <w:rPr>
          <w:rFonts w:ascii="Times New Roman" w:hAnsi="Times New Roman" w:cs="Times New Roman"/>
          <w:sz w:val="24"/>
          <w:szCs w:val="24"/>
        </w:rPr>
        <w:t>(8), p.103689.</w:t>
      </w:r>
    </w:p>
    <w:p w14:paraId="08F20EE9" w14:textId="77777777" w:rsidR="00327001" w:rsidRDefault="00327001" w:rsidP="00296D7F">
      <w:pPr>
        <w:spacing w:line="360" w:lineRule="auto"/>
        <w:jc w:val="both"/>
        <w:rPr>
          <w:rFonts w:ascii="Times New Roman" w:hAnsi="Times New Roman" w:cs="Times New Roman"/>
          <w:sz w:val="24"/>
          <w:szCs w:val="24"/>
        </w:rPr>
      </w:pPr>
    </w:p>
    <w:p w14:paraId="5F249AFA" w14:textId="1D6F4EE7" w:rsidR="002B31A5" w:rsidRDefault="002B31A5" w:rsidP="00296D7F">
      <w:pPr>
        <w:spacing w:line="360" w:lineRule="auto"/>
        <w:jc w:val="both"/>
        <w:rPr>
          <w:rFonts w:ascii="Times New Roman" w:hAnsi="Times New Roman" w:cs="Times New Roman"/>
          <w:sz w:val="24"/>
          <w:szCs w:val="24"/>
        </w:rPr>
      </w:pPr>
      <w:r w:rsidRPr="002B31A5">
        <w:rPr>
          <w:rFonts w:ascii="Times New Roman" w:hAnsi="Times New Roman" w:cs="Times New Roman"/>
          <w:sz w:val="24"/>
          <w:szCs w:val="24"/>
        </w:rPr>
        <w:t xml:space="preserve">Liu, S., </w:t>
      </w:r>
      <w:r>
        <w:rPr>
          <w:rFonts w:ascii="Times New Roman" w:hAnsi="Times New Roman" w:cs="Times New Roman"/>
          <w:sz w:val="24"/>
          <w:szCs w:val="24"/>
        </w:rPr>
        <w:t>(</w:t>
      </w:r>
      <w:r w:rsidRPr="002B31A5">
        <w:rPr>
          <w:rFonts w:ascii="Times New Roman" w:hAnsi="Times New Roman" w:cs="Times New Roman"/>
          <w:sz w:val="24"/>
          <w:szCs w:val="24"/>
        </w:rPr>
        <w:t>2021</w:t>
      </w:r>
      <w:r>
        <w:rPr>
          <w:rFonts w:ascii="Times New Roman" w:hAnsi="Times New Roman" w:cs="Times New Roman"/>
          <w:sz w:val="24"/>
          <w:szCs w:val="24"/>
        </w:rPr>
        <w:t>)</w:t>
      </w:r>
      <w:r w:rsidRPr="002B31A5">
        <w:rPr>
          <w:rFonts w:ascii="Times New Roman" w:hAnsi="Times New Roman" w:cs="Times New Roman"/>
          <w:sz w:val="24"/>
          <w:szCs w:val="24"/>
        </w:rPr>
        <w:t>, March. Competition and valuation: a case study of Tesla Motors. In </w:t>
      </w:r>
      <w:r w:rsidRPr="002B31A5">
        <w:rPr>
          <w:rFonts w:ascii="Times New Roman" w:hAnsi="Times New Roman" w:cs="Times New Roman"/>
          <w:i/>
          <w:iCs/>
          <w:sz w:val="24"/>
          <w:szCs w:val="24"/>
        </w:rPr>
        <w:t>IOP Conference Series: Earth and Environmental Science</w:t>
      </w:r>
      <w:r w:rsidRPr="002B31A5">
        <w:rPr>
          <w:rFonts w:ascii="Times New Roman" w:hAnsi="Times New Roman" w:cs="Times New Roman"/>
          <w:sz w:val="24"/>
          <w:szCs w:val="24"/>
        </w:rPr>
        <w:t> (Vol. 692, No. 2, p. 022103). IOP Publishing.</w:t>
      </w:r>
    </w:p>
    <w:p w14:paraId="7EEAEA7D" w14:textId="68E1614A" w:rsidR="00427926" w:rsidRDefault="00427926" w:rsidP="00296D7F">
      <w:pPr>
        <w:spacing w:line="360" w:lineRule="auto"/>
        <w:jc w:val="both"/>
        <w:rPr>
          <w:rFonts w:ascii="Times New Roman" w:hAnsi="Times New Roman" w:cs="Times New Roman"/>
          <w:sz w:val="24"/>
          <w:szCs w:val="24"/>
        </w:rPr>
      </w:pPr>
      <w:r w:rsidRPr="00427926">
        <w:rPr>
          <w:rFonts w:ascii="Times New Roman" w:hAnsi="Times New Roman" w:cs="Times New Roman"/>
          <w:sz w:val="24"/>
          <w:szCs w:val="24"/>
        </w:rPr>
        <w:t xml:space="preserve">Liu, J.H. and Meng, Z., </w:t>
      </w:r>
      <w:r>
        <w:rPr>
          <w:rFonts w:ascii="Times New Roman" w:hAnsi="Times New Roman" w:cs="Times New Roman"/>
          <w:sz w:val="24"/>
          <w:szCs w:val="24"/>
        </w:rPr>
        <w:t>(</w:t>
      </w:r>
      <w:r w:rsidRPr="00427926">
        <w:rPr>
          <w:rFonts w:ascii="Times New Roman" w:hAnsi="Times New Roman" w:cs="Times New Roman"/>
          <w:sz w:val="24"/>
          <w:szCs w:val="24"/>
        </w:rPr>
        <w:t>2017</w:t>
      </w:r>
      <w:r>
        <w:rPr>
          <w:rFonts w:ascii="Times New Roman" w:hAnsi="Times New Roman" w:cs="Times New Roman"/>
          <w:sz w:val="24"/>
          <w:szCs w:val="24"/>
        </w:rPr>
        <w:t>)</w:t>
      </w:r>
      <w:r w:rsidRPr="00427926">
        <w:rPr>
          <w:rFonts w:ascii="Times New Roman" w:hAnsi="Times New Roman" w:cs="Times New Roman"/>
          <w:sz w:val="24"/>
          <w:szCs w:val="24"/>
        </w:rPr>
        <w:t>. Innovation model analysis of new energy vehicles: taking Toyota, Tesla and BYD as an example. </w:t>
      </w:r>
      <w:r w:rsidRPr="00427926">
        <w:rPr>
          <w:rFonts w:ascii="Times New Roman" w:hAnsi="Times New Roman" w:cs="Times New Roman"/>
          <w:i/>
          <w:iCs/>
          <w:sz w:val="24"/>
          <w:szCs w:val="24"/>
        </w:rPr>
        <w:t>Procedia engineering</w:t>
      </w:r>
      <w:r w:rsidRPr="00427926">
        <w:rPr>
          <w:rFonts w:ascii="Times New Roman" w:hAnsi="Times New Roman" w:cs="Times New Roman"/>
          <w:sz w:val="24"/>
          <w:szCs w:val="24"/>
        </w:rPr>
        <w:t>, </w:t>
      </w:r>
      <w:r w:rsidRPr="00427926">
        <w:rPr>
          <w:rFonts w:ascii="Times New Roman" w:hAnsi="Times New Roman" w:cs="Times New Roman"/>
          <w:i/>
          <w:iCs/>
          <w:sz w:val="24"/>
          <w:szCs w:val="24"/>
        </w:rPr>
        <w:t>174</w:t>
      </w:r>
      <w:r w:rsidRPr="00427926">
        <w:rPr>
          <w:rFonts w:ascii="Times New Roman" w:hAnsi="Times New Roman" w:cs="Times New Roman"/>
          <w:sz w:val="24"/>
          <w:szCs w:val="24"/>
        </w:rPr>
        <w:t>, pp.965-972.</w:t>
      </w:r>
    </w:p>
    <w:p w14:paraId="295E519D" w14:textId="27971AB1" w:rsidR="002B31A5" w:rsidRDefault="002B31A5" w:rsidP="00296D7F">
      <w:pPr>
        <w:spacing w:line="360" w:lineRule="auto"/>
        <w:jc w:val="both"/>
        <w:rPr>
          <w:rFonts w:ascii="Times New Roman" w:hAnsi="Times New Roman" w:cs="Times New Roman"/>
          <w:sz w:val="24"/>
          <w:szCs w:val="24"/>
        </w:rPr>
      </w:pPr>
      <w:r w:rsidRPr="002B31A5">
        <w:rPr>
          <w:rFonts w:ascii="Times New Roman" w:hAnsi="Times New Roman" w:cs="Times New Roman"/>
          <w:sz w:val="24"/>
          <w:szCs w:val="24"/>
        </w:rPr>
        <w:t xml:space="preserve">Mangram, M.E., </w:t>
      </w:r>
      <w:r>
        <w:rPr>
          <w:rFonts w:ascii="Times New Roman" w:hAnsi="Times New Roman" w:cs="Times New Roman"/>
          <w:sz w:val="24"/>
          <w:szCs w:val="24"/>
        </w:rPr>
        <w:t>(</w:t>
      </w:r>
      <w:r w:rsidRPr="002B31A5">
        <w:rPr>
          <w:rFonts w:ascii="Times New Roman" w:hAnsi="Times New Roman" w:cs="Times New Roman"/>
          <w:sz w:val="24"/>
          <w:szCs w:val="24"/>
        </w:rPr>
        <w:t>2012</w:t>
      </w:r>
      <w:r>
        <w:rPr>
          <w:rFonts w:ascii="Times New Roman" w:hAnsi="Times New Roman" w:cs="Times New Roman"/>
          <w:sz w:val="24"/>
          <w:szCs w:val="24"/>
        </w:rPr>
        <w:t>)</w:t>
      </w:r>
      <w:r w:rsidRPr="002B31A5">
        <w:rPr>
          <w:rFonts w:ascii="Times New Roman" w:hAnsi="Times New Roman" w:cs="Times New Roman"/>
          <w:sz w:val="24"/>
          <w:szCs w:val="24"/>
        </w:rPr>
        <w:t>. The globalization of Tesla Motors: a strategic marketing plan analysis. </w:t>
      </w:r>
      <w:r w:rsidRPr="002B31A5">
        <w:rPr>
          <w:rFonts w:ascii="Times New Roman" w:hAnsi="Times New Roman" w:cs="Times New Roman"/>
          <w:i/>
          <w:iCs/>
          <w:sz w:val="24"/>
          <w:szCs w:val="24"/>
        </w:rPr>
        <w:t>Journal of Strategic Marketing</w:t>
      </w:r>
      <w:r w:rsidRPr="002B31A5">
        <w:rPr>
          <w:rFonts w:ascii="Times New Roman" w:hAnsi="Times New Roman" w:cs="Times New Roman"/>
          <w:sz w:val="24"/>
          <w:szCs w:val="24"/>
        </w:rPr>
        <w:t>, </w:t>
      </w:r>
      <w:r w:rsidRPr="002B31A5">
        <w:rPr>
          <w:rFonts w:ascii="Times New Roman" w:hAnsi="Times New Roman" w:cs="Times New Roman"/>
          <w:i/>
          <w:iCs/>
          <w:sz w:val="24"/>
          <w:szCs w:val="24"/>
        </w:rPr>
        <w:t>20</w:t>
      </w:r>
      <w:r w:rsidRPr="002B31A5">
        <w:rPr>
          <w:rFonts w:ascii="Times New Roman" w:hAnsi="Times New Roman" w:cs="Times New Roman"/>
          <w:sz w:val="24"/>
          <w:szCs w:val="24"/>
        </w:rPr>
        <w:t>(4), pp.289-312.</w:t>
      </w:r>
    </w:p>
    <w:p w14:paraId="6AE7D057" w14:textId="4932C5A7" w:rsidR="00D91F64" w:rsidRDefault="00D91F64" w:rsidP="00296D7F">
      <w:pPr>
        <w:spacing w:line="360" w:lineRule="auto"/>
        <w:jc w:val="both"/>
        <w:rPr>
          <w:rFonts w:ascii="Times New Roman" w:hAnsi="Times New Roman" w:cs="Times New Roman"/>
          <w:sz w:val="24"/>
          <w:szCs w:val="24"/>
        </w:rPr>
      </w:pPr>
      <w:r w:rsidRPr="00D91F64">
        <w:rPr>
          <w:rFonts w:ascii="Times New Roman" w:hAnsi="Times New Roman" w:cs="Times New Roman"/>
          <w:sz w:val="24"/>
          <w:szCs w:val="24"/>
        </w:rPr>
        <w:t xml:space="preserve">Salarpour, M. and Nagurney, A., </w:t>
      </w:r>
      <w:r>
        <w:rPr>
          <w:rFonts w:ascii="Times New Roman" w:hAnsi="Times New Roman" w:cs="Times New Roman"/>
          <w:sz w:val="24"/>
          <w:szCs w:val="24"/>
        </w:rPr>
        <w:t>(</w:t>
      </w:r>
      <w:r w:rsidRPr="00D91F64">
        <w:rPr>
          <w:rFonts w:ascii="Times New Roman" w:hAnsi="Times New Roman" w:cs="Times New Roman"/>
          <w:sz w:val="24"/>
          <w:szCs w:val="24"/>
        </w:rPr>
        <w:t>2021</w:t>
      </w:r>
      <w:r>
        <w:rPr>
          <w:rFonts w:ascii="Times New Roman" w:hAnsi="Times New Roman" w:cs="Times New Roman"/>
          <w:sz w:val="24"/>
          <w:szCs w:val="24"/>
        </w:rPr>
        <w:t>)</w:t>
      </w:r>
      <w:r w:rsidRPr="00D91F64">
        <w:rPr>
          <w:rFonts w:ascii="Times New Roman" w:hAnsi="Times New Roman" w:cs="Times New Roman"/>
          <w:sz w:val="24"/>
          <w:szCs w:val="24"/>
        </w:rPr>
        <w:t>. A multicountry, multicommodity stochastic game theory network model of competition for medical supplies inspired by the Covid-19 pandemic. </w:t>
      </w:r>
      <w:r w:rsidRPr="00D91F64">
        <w:rPr>
          <w:rFonts w:ascii="Times New Roman" w:hAnsi="Times New Roman" w:cs="Times New Roman"/>
          <w:i/>
          <w:iCs/>
          <w:sz w:val="24"/>
          <w:szCs w:val="24"/>
        </w:rPr>
        <w:t>International Journal of Production Economics</w:t>
      </w:r>
      <w:r w:rsidRPr="00D91F64">
        <w:rPr>
          <w:rFonts w:ascii="Times New Roman" w:hAnsi="Times New Roman" w:cs="Times New Roman"/>
          <w:sz w:val="24"/>
          <w:szCs w:val="24"/>
        </w:rPr>
        <w:t>, </w:t>
      </w:r>
      <w:r w:rsidRPr="00D91F64">
        <w:rPr>
          <w:rFonts w:ascii="Times New Roman" w:hAnsi="Times New Roman" w:cs="Times New Roman"/>
          <w:i/>
          <w:iCs/>
          <w:sz w:val="24"/>
          <w:szCs w:val="24"/>
        </w:rPr>
        <w:t>236</w:t>
      </w:r>
      <w:r w:rsidRPr="00D91F64">
        <w:rPr>
          <w:rFonts w:ascii="Times New Roman" w:hAnsi="Times New Roman" w:cs="Times New Roman"/>
          <w:sz w:val="24"/>
          <w:szCs w:val="24"/>
        </w:rPr>
        <w:t>, p.108074.</w:t>
      </w:r>
    </w:p>
    <w:p w14:paraId="3BD57CAC" w14:textId="7A7B651D" w:rsidR="00327001" w:rsidRDefault="00327001" w:rsidP="00296D7F">
      <w:pPr>
        <w:spacing w:line="360" w:lineRule="auto"/>
        <w:jc w:val="both"/>
        <w:rPr>
          <w:rFonts w:ascii="Times New Roman" w:hAnsi="Times New Roman" w:cs="Times New Roman"/>
          <w:sz w:val="24"/>
          <w:szCs w:val="24"/>
        </w:rPr>
      </w:pPr>
      <w:r w:rsidRPr="00327001">
        <w:rPr>
          <w:rFonts w:ascii="Times New Roman" w:hAnsi="Times New Roman" w:cs="Times New Roman"/>
          <w:sz w:val="24"/>
          <w:szCs w:val="24"/>
        </w:rPr>
        <w:t xml:space="preserve">Saxena, N. and Vibhandik, S., </w:t>
      </w:r>
      <w:r>
        <w:rPr>
          <w:rFonts w:ascii="Times New Roman" w:hAnsi="Times New Roman" w:cs="Times New Roman"/>
          <w:sz w:val="24"/>
          <w:szCs w:val="24"/>
        </w:rPr>
        <w:t>(</w:t>
      </w:r>
      <w:r w:rsidRPr="00327001">
        <w:rPr>
          <w:rFonts w:ascii="Times New Roman" w:hAnsi="Times New Roman" w:cs="Times New Roman"/>
          <w:sz w:val="24"/>
          <w:szCs w:val="24"/>
        </w:rPr>
        <w:t>2021</w:t>
      </w:r>
      <w:r>
        <w:rPr>
          <w:rFonts w:ascii="Times New Roman" w:hAnsi="Times New Roman" w:cs="Times New Roman"/>
          <w:sz w:val="24"/>
          <w:szCs w:val="24"/>
        </w:rPr>
        <w:t>)</w:t>
      </w:r>
      <w:r w:rsidRPr="00327001">
        <w:rPr>
          <w:rFonts w:ascii="Times New Roman" w:hAnsi="Times New Roman" w:cs="Times New Roman"/>
          <w:sz w:val="24"/>
          <w:szCs w:val="24"/>
        </w:rPr>
        <w:t>. Tesla's Competitive Strategies and Emerging Markets Challenges. </w:t>
      </w:r>
      <w:r w:rsidRPr="00327001">
        <w:rPr>
          <w:rFonts w:ascii="Times New Roman" w:hAnsi="Times New Roman" w:cs="Times New Roman"/>
          <w:i/>
          <w:iCs/>
          <w:sz w:val="24"/>
          <w:szCs w:val="24"/>
        </w:rPr>
        <w:t>IUP Journal of Brand Management</w:t>
      </w:r>
      <w:r w:rsidRPr="00327001">
        <w:rPr>
          <w:rFonts w:ascii="Times New Roman" w:hAnsi="Times New Roman" w:cs="Times New Roman"/>
          <w:sz w:val="24"/>
          <w:szCs w:val="24"/>
        </w:rPr>
        <w:t>, </w:t>
      </w:r>
      <w:r w:rsidRPr="00327001">
        <w:rPr>
          <w:rFonts w:ascii="Times New Roman" w:hAnsi="Times New Roman" w:cs="Times New Roman"/>
          <w:i/>
          <w:iCs/>
          <w:sz w:val="24"/>
          <w:szCs w:val="24"/>
        </w:rPr>
        <w:t>18</w:t>
      </w:r>
      <w:r w:rsidRPr="00327001">
        <w:rPr>
          <w:rFonts w:ascii="Times New Roman" w:hAnsi="Times New Roman" w:cs="Times New Roman"/>
          <w:sz w:val="24"/>
          <w:szCs w:val="24"/>
        </w:rPr>
        <w:t>(3).</w:t>
      </w:r>
    </w:p>
    <w:p w14:paraId="6AE30324" w14:textId="26A9ED1B" w:rsidR="008F13DF" w:rsidRPr="008F13DF" w:rsidRDefault="008F13DF" w:rsidP="00296D7F">
      <w:pPr>
        <w:spacing w:line="360" w:lineRule="auto"/>
        <w:jc w:val="both"/>
        <w:rPr>
          <w:rFonts w:ascii="Times New Roman" w:hAnsi="Times New Roman" w:cs="Times New Roman"/>
          <w:sz w:val="24"/>
          <w:szCs w:val="24"/>
        </w:rPr>
      </w:pPr>
      <w:r w:rsidRPr="008F13DF">
        <w:rPr>
          <w:rFonts w:ascii="Times New Roman" w:hAnsi="Times New Roman" w:cs="Times New Roman"/>
          <w:sz w:val="24"/>
          <w:szCs w:val="24"/>
        </w:rPr>
        <w:t xml:space="preserve">Online: </w:t>
      </w:r>
      <w:hyperlink r:id="rId5" w:history="1">
        <w:r w:rsidRPr="008F13DF">
          <w:rPr>
            <w:rStyle w:val="Hyperlink"/>
            <w:rFonts w:ascii="Times New Roman" w:hAnsi="Times New Roman" w:cs="Times New Roman"/>
            <w:sz w:val="24"/>
            <w:szCs w:val="24"/>
          </w:rPr>
          <w:t>https://www.tesla.com/impact-report/2020</w:t>
        </w:r>
      </w:hyperlink>
      <w:r w:rsidRPr="008F13DF">
        <w:rPr>
          <w:rFonts w:ascii="Times New Roman" w:hAnsi="Times New Roman" w:cs="Times New Roman"/>
          <w:sz w:val="24"/>
          <w:szCs w:val="24"/>
        </w:rPr>
        <w:t xml:space="preserve"> ( Accessed</w:t>
      </w:r>
      <w:r>
        <w:rPr>
          <w:rFonts w:ascii="Times New Roman" w:hAnsi="Times New Roman" w:cs="Times New Roman"/>
          <w:sz w:val="24"/>
          <w:szCs w:val="24"/>
        </w:rPr>
        <w:t xml:space="preserve"> 09/01/2023)</w:t>
      </w:r>
    </w:p>
    <w:sectPr w:rsidR="008F13DF" w:rsidRPr="008F1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65152"/>
    <w:multiLevelType w:val="hybridMultilevel"/>
    <w:tmpl w:val="CD5E1B00"/>
    <w:lvl w:ilvl="0" w:tplc="B3E62B9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803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026"/>
    <w:rsid w:val="00074B8F"/>
    <w:rsid w:val="001A0D7F"/>
    <w:rsid w:val="00296D7F"/>
    <w:rsid w:val="002B31A5"/>
    <w:rsid w:val="00327001"/>
    <w:rsid w:val="003B25A5"/>
    <w:rsid w:val="00427926"/>
    <w:rsid w:val="00604CFB"/>
    <w:rsid w:val="00623B03"/>
    <w:rsid w:val="006C4CFB"/>
    <w:rsid w:val="00820214"/>
    <w:rsid w:val="008512B3"/>
    <w:rsid w:val="008F13DF"/>
    <w:rsid w:val="008F140E"/>
    <w:rsid w:val="009C53E5"/>
    <w:rsid w:val="00AA0493"/>
    <w:rsid w:val="00AB6DAF"/>
    <w:rsid w:val="00B96A61"/>
    <w:rsid w:val="00D91F64"/>
    <w:rsid w:val="00DD6026"/>
    <w:rsid w:val="00F21721"/>
    <w:rsid w:val="00FC2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14CF7"/>
  <w15:chartTrackingRefBased/>
  <w15:docId w15:val="{5ADB7629-6890-4783-A6BF-CABF215B0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CFB"/>
    <w:pPr>
      <w:ind w:left="720"/>
      <w:contextualSpacing/>
    </w:pPr>
  </w:style>
  <w:style w:type="character" w:styleId="Hyperlink">
    <w:name w:val="Hyperlink"/>
    <w:basedOn w:val="DefaultParagraphFont"/>
    <w:uiPriority w:val="99"/>
    <w:unhideWhenUsed/>
    <w:rsid w:val="008F13DF"/>
    <w:rPr>
      <w:color w:val="0563C1" w:themeColor="hyperlink"/>
      <w:u w:val="single"/>
    </w:rPr>
  </w:style>
  <w:style w:type="character" w:styleId="UnresolvedMention">
    <w:name w:val="Unresolved Mention"/>
    <w:basedOn w:val="DefaultParagraphFont"/>
    <w:uiPriority w:val="99"/>
    <w:semiHidden/>
    <w:unhideWhenUsed/>
    <w:rsid w:val="008F13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tesla.com/impact-report/2020"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chiriac</dc:creator>
  <cp:keywords/>
  <dc:description/>
  <cp:lastModifiedBy>Maria LUPU</cp:lastModifiedBy>
  <cp:revision>2</cp:revision>
  <dcterms:created xsi:type="dcterms:W3CDTF">2023-01-10T16:07:00Z</dcterms:created>
  <dcterms:modified xsi:type="dcterms:W3CDTF">2023-01-10T16:07:00Z</dcterms:modified>
</cp:coreProperties>
</file>